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5398F6" w14:textId="543B135D" w:rsidR="000538B4" w:rsidRPr="00705DDF" w:rsidRDefault="000538B4" w:rsidP="004D7543">
      <w:pPr>
        <w:pStyle w:val="CorpoA"/>
        <w:spacing w:line="360" w:lineRule="auto"/>
        <w:jc w:val="both"/>
        <w:outlineLvl w:val="0"/>
        <w:rPr>
          <w:rFonts w:ascii="Book Antiqua" w:hAnsi="Book Antiqua"/>
          <w:b/>
          <w:sz w:val="24"/>
          <w:szCs w:val="24"/>
          <w:lang w:val="en-US" w:eastAsia="zh-CN"/>
        </w:rPr>
      </w:pPr>
      <w:r w:rsidRPr="00705DDF">
        <w:rPr>
          <w:rFonts w:ascii="Book Antiqua" w:hAnsi="Book Antiqua"/>
          <w:b/>
          <w:sz w:val="24"/>
          <w:szCs w:val="24"/>
          <w:lang w:val="en-US" w:eastAsia="zh-CN"/>
        </w:rPr>
        <w:t xml:space="preserve">Name of journal: </w:t>
      </w:r>
      <w:r w:rsidRPr="00E00B43">
        <w:rPr>
          <w:rFonts w:ascii="Book Antiqua" w:hAnsi="Book Antiqua"/>
          <w:b/>
          <w:i/>
          <w:sz w:val="24"/>
          <w:szCs w:val="24"/>
          <w:lang w:val="en-US" w:eastAsia="zh-CN"/>
        </w:rPr>
        <w:t>World Journal of Clinical Oncology</w:t>
      </w:r>
    </w:p>
    <w:p w14:paraId="161FD788" w14:textId="2B21C90A" w:rsidR="000538B4" w:rsidRPr="00705DDF" w:rsidRDefault="000538B4" w:rsidP="004D7543">
      <w:pPr>
        <w:pStyle w:val="CorpoA"/>
        <w:spacing w:line="360" w:lineRule="auto"/>
        <w:jc w:val="both"/>
        <w:rPr>
          <w:rFonts w:ascii="Book Antiqua" w:hAnsi="Book Antiqua"/>
          <w:b/>
          <w:sz w:val="24"/>
          <w:szCs w:val="24"/>
          <w:lang w:val="en-US" w:eastAsia="zh-CN"/>
        </w:rPr>
      </w:pPr>
      <w:r w:rsidRPr="00705DDF">
        <w:rPr>
          <w:rFonts w:ascii="Book Antiqua" w:hAnsi="Book Antiqua"/>
          <w:b/>
          <w:sz w:val="24"/>
          <w:szCs w:val="24"/>
          <w:lang w:val="en-US" w:eastAsia="zh-CN"/>
        </w:rPr>
        <w:t>ESPS Manuscript NO: 17909</w:t>
      </w:r>
    </w:p>
    <w:p w14:paraId="5E9C3ECB" w14:textId="04CFC19B" w:rsidR="000538B4" w:rsidRPr="00705DDF" w:rsidRDefault="007E2A7C" w:rsidP="004D7543">
      <w:pPr>
        <w:pStyle w:val="CorpoA"/>
        <w:spacing w:line="360" w:lineRule="auto"/>
        <w:jc w:val="both"/>
        <w:rPr>
          <w:rFonts w:ascii="Book Antiqua" w:hAnsi="Book Antiqua"/>
          <w:b/>
          <w:sz w:val="24"/>
          <w:szCs w:val="24"/>
          <w:lang w:val="en-US" w:eastAsia="zh-CN"/>
        </w:rPr>
      </w:pPr>
      <w:r w:rsidRPr="00705DDF">
        <w:rPr>
          <w:rFonts w:ascii="Book Antiqua" w:hAnsi="Book Antiqua"/>
          <w:b/>
          <w:sz w:val="24"/>
          <w:szCs w:val="24"/>
          <w:lang w:val="en-US" w:eastAsia="zh-CN"/>
        </w:rPr>
        <w:t>Manuscript Type</w:t>
      </w:r>
      <w:r w:rsidR="000538B4" w:rsidRPr="00705DDF">
        <w:rPr>
          <w:rFonts w:ascii="Book Antiqua" w:hAnsi="Book Antiqua"/>
          <w:b/>
          <w:sz w:val="24"/>
          <w:szCs w:val="24"/>
          <w:lang w:val="en-US" w:eastAsia="zh-CN"/>
        </w:rPr>
        <w:t>: REVIEW</w:t>
      </w:r>
    </w:p>
    <w:p w14:paraId="67E17C1F" w14:textId="77777777" w:rsidR="000538B4" w:rsidRPr="00705DDF" w:rsidRDefault="000538B4" w:rsidP="004D7543">
      <w:pPr>
        <w:pStyle w:val="CorpoA"/>
        <w:spacing w:line="360" w:lineRule="auto"/>
        <w:jc w:val="both"/>
        <w:rPr>
          <w:rFonts w:ascii="Book Antiqua" w:hAnsi="Book Antiqua"/>
          <w:sz w:val="24"/>
          <w:szCs w:val="24"/>
          <w:lang w:val="en-US" w:eastAsia="zh-CN"/>
        </w:rPr>
      </w:pPr>
    </w:p>
    <w:p w14:paraId="3BD5D826" w14:textId="5770537B" w:rsidR="0004047D" w:rsidRPr="00705DDF" w:rsidRDefault="00BE08C7" w:rsidP="004D7543">
      <w:pPr>
        <w:pStyle w:val="CorpoA"/>
        <w:spacing w:line="360" w:lineRule="auto"/>
        <w:jc w:val="both"/>
        <w:rPr>
          <w:rFonts w:ascii="Book Antiqua" w:eastAsia="Times New Roman" w:hAnsi="Book Antiqua" w:cs="Times New Roman"/>
          <w:b/>
          <w:bCs/>
          <w:sz w:val="24"/>
          <w:szCs w:val="24"/>
          <w:lang w:val="en-US" w:eastAsia="zh-CN"/>
        </w:rPr>
      </w:pPr>
      <w:r w:rsidRPr="00705DDF">
        <w:rPr>
          <w:rFonts w:ascii="Book Antiqua" w:hAnsi="Book Antiqua"/>
          <w:b/>
          <w:bCs/>
          <w:i/>
          <w:iCs/>
          <w:sz w:val="24"/>
          <w:szCs w:val="24"/>
          <w:lang w:val="en-US"/>
        </w:rPr>
        <w:t>Helicobacter pylori</w:t>
      </w:r>
      <w:r w:rsidRPr="00705DDF">
        <w:rPr>
          <w:rFonts w:ascii="Book Antiqua" w:hAnsi="Book Antiqua"/>
          <w:b/>
          <w:bCs/>
          <w:sz w:val="24"/>
          <w:szCs w:val="24"/>
          <w:lang w:val="en-US"/>
        </w:rPr>
        <w:t xml:space="preserve"> and microRNAs</w:t>
      </w:r>
      <w:r w:rsidR="00E00B43">
        <w:rPr>
          <w:rFonts w:ascii="Book Antiqua" w:hAnsi="Book Antiqua" w:hint="eastAsia"/>
          <w:b/>
          <w:bCs/>
          <w:sz w:val="24"/>
          <w:szCs w:val="24"/>
          <w:lang w:val="en-US" w:eastAsia="zh-CN"/>
        </w:rPr>
        <w:t>:</w:t>
      </w:r>
      <w:r w:rsidRPr="00705DDF">
        <w:rPr>
          <w:rFonts w:ascii="Book Antiqua" w:hAnsi="Book Antiqua"/>
          <w:b/>
          <w:bCs/>
          <w:sz w:val="24"/>
          <w:szCs w:val="24"/>
          <w:lang w:val="en-US"/>
        </w:rPr>
        <w:t xml:space="preserve"> </w:t>
      </w:r>
      <w:r w:rsidR="00842A5C" w:rsidRPr="00705DDF">
        <w:rPr>
          <w:rFonts w:ascii="Book Antiqua" w:hAnsi="Book Antiqua"/>
          <w:b/>
          <w:bCs/>
          <w:sz w:val="24"/>
          <w:szCs w:val="24"/>
          <w:lang w:val="en-US"/>
        </w:rPr>
        <w:t>R</w:t>
      </w:r>
      <w:r w:rsidRPr="00705DDF">
        <w:rPr>
          <w:rFonts w:ascii="Book Antiqua" w:hAnsi="Book Antiqua"/>
          <w:b/>
          <w:bCs/>
          <w:sz w:val="24"/>
          <w:szCs w:val="24"/>
          <w:lang w:val="en-US"/>
        </w:rPr>
        <w:t>elation with innate immunity and progression of preneoplastic conditions</w:t>
      </w:r>
    </w:p>
    <w:p w14:paraId="15D20CF0" w14:textId="77777777" w:rsidR="0004047D" w:rsidRPr="00705DDF" w:rsidRDefault="0004047D" w:rsidP="004D7543">
      <w:pPr>
        <w:pStyle w:val="CorpoA"/>
        <w:spacing w:line="360" w:lineRule="auto"/>
        <w:jc w:val="both"/>
        <w:rPr>
          <w:rFonts w:ascii="Book Antiqua" w:eastAsiaTheme="minorEastAsia" w:hAnsi="Book Antiqua" w:cs="Times New Roman"/>
          <w:sz w:val="24"/>
          <w:szCs w:val="24"/>
          <w:lang w:val="en-US" w:eastAsia="zh-CN"/>
        </w:rPr>
      </w:pPr>
    </w:p>
    <w:p w14:paraId="238BD961" w14:textId="43623757" w:rsidR="000538B4" w:rsidRPr="00705DDF" w:rsidRDefault="00705DDF" w:rsidP="004D7543">
      <w:pPr>
        <w:pStyle w:val="CorpoA"/>
        <w:spacing w:line="360" w:lineRule="auto"/>
        <w:jc w:val="both"/>
        <w:outlineLvl w:val="0"/>
        <w:rPr>
          <w:rFonts w:ascii="Book Antiqua" w:eastAsiaTheme="minorEastAsia" w:hAnsi="Book Antiqua" w:cs="Times New Roman"/>
          <w:sz w:val="24"/>
          <w:szCs w:val="24"/>
          <w:lang w:val="en-US" w:eastAsia="zh-CN"/>
        </w:rPr>
      </w:pPr>
      <w:r w:rsidRPr="00705DDF">
        <w:rPr>
          <w:rFonts w:ascii="Book Antiqua" w:hAnsi="Book Antiqua"/>
          <w:sz w:val="24"/>
          <w:szCs w:val="24"/>
          <w:lang w:val="en-US"/>
        </w:rPr>
        <w:t>Libânio</w:t>
      </w:r>
      <w:r w:rsidRPr="00705DDF">
        <w:rPr>
          <w:rFonts w:ascii="Book Antiqua" w:eastAsiaTheme="minorEastAsia" w:hAnsi="Book Antiqua" w:cs="Times New Roman"/>
          <w:i/>
          <w:sz w:val="24"/>
          <w:szCs w:val="24"/>
          <w:lang w:val="en-US" w:eastAsia="zh-CN"/>
        </w:rPr>
        <w:t xml:space="preserve"> </w:t>
      </w:r>
      <w:r w:rsidRPr="00705DDF">
        <w:rPr>
          <w:rFonts w:ascii="Book Antiqua" w:eastAsiaTheme="minorEastAsia" w:hAnsi="Book Antiqua" w:cs="Times New Roman"/>
          <w:sz w:val="24"/>
          <w:szCs w:val="24"/>
          <w:lang w:val="en-US" w:eastAsia="zh-CN"/>
        </w:rPr>
        <w:t>D</w:t>
      </w:r>
      <w:r w:rsidRPr="00705DDF">
        <w:rPr>
          <w:rFonts w:ascii="Book Antiqua" w:eastAsiaTheme="minorEastAsia" w:hAnsi="Book Antiqua" w:cs="Times New Roman"/>
          <w:i/>
          <w:sz w:val="24"/>
          <w:szCs w:val="24"/>
          <w:lang w:val="en-US" w:eastAsia="zh-CN"/>
        </w:rPr>
        <w:t xml:space="preserve"> et al</w:t>
      </w:r>
      <w:r w:rsidRPr="00705DDF">
        <w:rPr>
          <w:rFonts w:ascii="Book Antiqua" w:eastAsiaTheme="minorEastAsia" w:hAnsi="Book Antiqua" w:cs="Times New Roman"/>
          <w:sz w:val="24"/>
          <w:szCs w:val="24"/>
          <w:lang w:val="en-US" w:eastAsia="zh-CN"/>
        </w:rPr>
        <w:t xml:space="preserve">. </w:t>
      </w:r>
      <w:r w:rsidR="00795AFA" w:rsidRPr="00705DDF">
        <w:rPr>
          <w:rFonts w:ascii="Book Antiqua" w:eastAsiaTheme="minorEastAsia" w:hAnsi="Book Antiqua" w:cs="Times New Roman"/>
          <w:i/>
          <w:sz w:val="24"/>
          <w:szCs w:val="24"/>
          <w:lang w:val="en-US" w:eastAsia="zh-CN"/>
        </w:rPr>
        <w:t>Helicobacter pylori</w:t>
      </w:r>
      <w:r w:rsidR="00795AFA" w:rsidRPr="00705DDF">
        <w:rPr>
          <w:rFonts w:ascii="Book Antiqua" w:eastAsiaTheme="minorEastAsia" w:hAnsi="Book Antiqua" w:cs="Times New Roman"/>
          <w:sz w:val="24"/>
          <w:szCs w:val="24"/>
          <w:lang w:val="en-US" w:eastAsia="zh-CN"/>
        </w:rPr>
        <w:t>, microRNAs and gastric carcinogenesis</w:t>
      </w:r>
    </w:p>
    <w:p w14:paraId="31430C22" w14:textId="77777777" w:rsidR="007E2A7C" w:rsidRPr="00705DDF" w:rsidRDefault="007E2A7C" w:rsidP="004D7543">
      <w:pPr>
        <w:pStyle w:val="CorpoA"/>
        <w:spacing w:line="360" w:lineRule="auto"/>
        <w:jc w:val="both"/>
        <w:outlineLvl w:val="0"/>
        <w:rPr>
          <w:rFonts w:ascii="Book Antiqua" w:eastAsiaTheme="minorEastAsia" w:hAnsi="Book Antiqua" w:cs="Times New Roman"/>
          <w:sz w:val="24"/>
          <w:szCs w:val="24"/>
          <w:lang w:val="en-US" w:eastAsia="zh-CN"/>
        </w:rPr>
      </w:pPr>
    </w:p>
    <w:p w14:paraId="7435505C" w14:textId="37F21D40" w:rsidR="007E2A7C" w:rsidRPr="00E00B43" w:rsidRDefault="007E2A7C" w:rsidP="004D7543">
      <w:pPr>
        <w:pStyle w:val="CorpoA"/>
        <w:spacing w:line="360" w:lineRule="auto"/>
        <w:jc w:val="both"/>
        <w:outlineLvl w:val="0"/>
        <w:rPr>
          <w:rFonts w:ascii="Book Antiqua" w:eastAsiaTheme="minorEastAsia" w:hAnsi="Book Antiqua" w:cs="Times New Roman"/>
          <w:b/>
          <w:sz w:val="24"/>
          <w:szCs w:val="24"/>
          <w:lang w:val="en-US" w:eastAsia="zh-CN"/>
        </w:rPr>
      </w:pPr>
      <w:r w:rsidRPr="00E00B43">
        <w:rPr>
          <w:rFonts w:ascii="Book Antiqua" w:hAnsi="Book Antiqua"/>
          <w:b/>
          <w:sz w:val="24"/>
          <w:szCs w:val="24"/>
          <w:lang w:val="en-US"/>
        </w:rPr>
        <w:t>Diogo Libânio, Mário Dinis-Ribeiro, Pedro Pimentel-Nunes</w:t>
      </w:r>
    </w:p>
    <w:p w14:paraId="36471294" w14:textId="77777777" w:rsidR="0004047D" w:rsidRPr="00705DDF" w:rsidRDefault="0004047D" w:rsidP="004D7543">
      <w:pPr>
        <w:pStyle w:val="CorpoA"/>
        <w:spacing w:line="360" w:lineRule="auto"/>
        <w:jc w:val="both"/>
        <w:rPr>
          <w:rFonts w:ascii="Book Antiqua" w:eastAsia="Times New Roman" w:hAnsi="Book Antiqua" w:cs="Times New Roman"/>
          <w:sz w:val="24"/>
          <w:szCs w:val="24"/>
          <w:lang w:val="en-US"/>
        </w:rPr>
      </w:pPr>
    </w:p>
    <w:p w14:paraId="7363E435" w14:textId="0B3F6782" w:rsidR="00705DDF" w:rsidRPr="00705DDF" w:rsidRDefault="00BE08C7" w:rsidP="004D7543">
      <w:pPr>
        <w:pStyle w:val="CorpoA"/>
        <w:spacing w:line="360" w:lineRule="auto"/>
        <w:jc w:val="both"/>
        <w:rPr>
          <w:rFonts w:ascii="Book Antiqua" w:hAnsi="Book Antiqua"/>
          <w:sz w:val="24"/>
          <w:szCs w:val="24"/>
          <w:lang w:val="en-US" w:eastAsia="zh-CN"/>
        </w:rPr>
      </w:pPr>
      <w:r w:rsidRPr="00705DDF">
        <w:rPr>
          <w:rFonts w:ascii="Book Antiqua" w:hAnsi="Book Antiqua"/>
          <w:b/>
          <w:sz w:val="24"/>
          <w:szCs w:val="24"/>
          <w:lang w:val="en-US"/>
        </w:rPr>
        <w:t>Diogo Libânio</w:t>
      </w:r>
      <w:r w:rsidR="00795AFA" w:rsidRPr="00705DDF">
        <w:rPr>
          <w:rFonts w:ascii="Book Antiqua" w:hAnsi="Book Antiqua"/>
          <w:b/>
          <w:sz w:val="24"/>
          <w:szCs w:val="24"/>
          <w:lang w:val="en-US"/>
        </w:rPr>
        <w:t xml:space="preserve">, </w:t>
      </w:r>
      <w:r w:rsidRPr="00705DDF">
        <w:rPr>
          <w:rFonts w:ascii="Book Antiqua" w:hAnsi="Book Antiqua"/>
          <w:b/>
          <w:sz w:val="24"/>
          <w:szCs w:val="24"/>
          <w:lang w:val="en-US"/>
        </w:rPr>
        <w:t>Mário Dinis-Ribeiro, Pedro Pimentel-Nunes</w:t>
      </w:r>
      <w:r w:rsidR="00795AFA" w:rsidRPr="00705DDF">
        <w:rPr>
          <w:rFonts w:ascii="Book Antiqua" w:hAnsi="Book Antiqua"/>
          <w:b/>
          <w:sz w:val="24"/>
          <w:szCs w:val="24"/>
          <w:lang w:val="en-US"/>
        </w:rPr>
        <w:t>,</w:t>
      </w:r>
      <w:r w:rsidR="00795AFA" w:rsidRPr="00705DDF">
        <w:rPr>
          <w:rFonts w:ascii="Book Antiqua" w:hAnsi="Book Antiqua"/>
          <w:sz w:val="24"/>
          <w:szCs w:val="24"/>
          <w:lang w:val="en-US"/>
        </w:rPr>
        <w:t xml:space="preserve"> Gastroenterology Department, Portuguese Oncolog</w:t>
      </w:r>
      <w:r w:rsidR="00705DDF" w:rsidRPr="00705DDF">
        <w:rPr>
          <w:rFonts w:ascii="Book Antiqua" w:hAnsi="Book Antiqua"/>
          <w:sz w:val="24"/>
          <w:szCs w:val="24"/>
          <w:lang w:val="en-US"/>
        </w:rPr>
        <w:t>y Institute, 4200 Porto</w:t>
      </w:r>
      <w:r w:rsidR="00705DDF" w:rsidRPr="00705DDF">
        <w:rPr>
          <w:rFonts w:ascii="Book Antiqua" w:hAnsi="Book Antiqua"/>
          <w:sz w:val="24"/>
          <w:szCs w:val="24"/>
          <w:lang w:val="en-US" w:eastAsia="zh-CN"/>
        </w:rPr>
        <w:t xml:space="preserve">, Portugal </w:t>
      </w:r>
    </w:p>
    <w:p w14:paraId="4E37CC9C" w14:textId="77777777" w:rsidR="00705DDF" w:rsidRPr="00705DDF" w:rsidRDefault="00705DDF" w:rsidP="004D7543">
      <w:pPr>
        <w:pStyle w:val="CorpoA"/>
        <w:spacing w:line="360" w:lineRule="auto"/>
        <w:jc w:val="both"/>
        <w:rPr>
          <w:rFonts w:ascii="Book Antiqua" w:hAnsi="Book Antiqua"/>
          <w:sz w:val="24"/>
          <w:szCs w:val="24"/>
          <w:lang w:val="en-US" w:eastAsia="zh-CN"/>
        </w:rPr>
      </w:pPr>
    </w:p>
    <w:p w14:paraId="38674691" w14:textId="1A72A731" w:rsidR="00705DDF" w:rsidRPr="00705DDF" w:rsidRDefault="00705DDF" w:rsidP="004D7543">
      <w:pPr>
        <w:pStyle w:val="CorpoA"/>
        <w:spacing w:line="360" w:lineRule="auto"/>
        <w:jc w:val="both"/>
        <w:rPr>
          <w:rFonts w:ascii="Book Antiqua" w:hAnsi="Book Antiqua"/>
          <w:sz w:val="24"/>
          <w:szCs w:val="24"/>
          <w:lang w:val="en-US" w:eastAsia="zh-CN"/>
        </w:rPr>
      </w:pPr>
      <w:r w:rsidRPr="00705DDF">
        <w:rPr>
          <w:rFonts w:ascii="Book Antiqua" w:hAnsi="Book Antiqua"/>
          <w:b/>
          <w:sz w:val="24"/>
          <w:szCs w:val="24"/>
          <w:lang w:val="en-US"/>
        </w:rPr>
        <w:t>Diogo Libânio, Mário Dinis-Ribeiro, Pedro Pimentel-Nunes,</w:t>
      </w:r>
      <w:r w:rsidRPr="00705DDF">
        <w:rPr>
          <w:rFonts w:ascii="Book Antiqua" w:hAnsi="Book Antiqua"/>
          <w:b/>
          <w:sz w:val="24"/>
          <w:szCs w:val="24"/>
          <w:lang w:val="en-US" w:eastAsia="zh-CN"/>
        </w:rPr>
        <w:t xml:space="preserve"> </w:t>
      </w:r>
      <w:r w:rsidR="00795AFA" w:rsidRPr="00705DDF">
        <w:rPr>
          <w:rFonts w:ascii="Book Antiqua" w:hAnsi="Book Antiqua"/>
          <w:sz w:val="24"/>
          <w:szCs w:val="24"/>
          <w:lang w:val="en-US"/>
        </w:rPr>
        <w:t>Center for Health Technology and Services Resarch, Faculty of Medicine Universi</w:t>
      </w:r>
      <w:r w:rsidRPr="00705DDF">
        <w:rPr>
          <w:rFonts w:ascii="Book Antiqua" w:hAnsi="Book Antiqua"/>
          <w:sz w:val="24"/>
          <w:szCs w:val="24"/>
          <w:lang w:val="en-US"/>
        </w:rPr>
        <w:t>ty of Porto, 4200 Porto</w:t>
      </w:r>
      <w:r w:rsidRPr="00705DDF">
        <w:rPr>
          <w:rFonts w:ascii="Book Antiqua" w:hAnsi="Book Antiqua"/>
          <w:sz w:val="24"/>
          <w:szCs w:val="24"/>
          <w:lang w:val="en-US" w:eastAsia="zh-CN"/>
        </w:rPr>
        <w:t>, Portugal</w:t>
      </w:r>
    </w:p>
    <w:p w14:paraId="4DB15A1B" w14:textId="77777777" w:rsidR="00705DDF" w:rsidRPr="00705DDF" w:rsidRDefault="00705DDF" w:rsidP="004D7543">
      <w:pPr>
        <w:pStyle w:val="CorpoA"/>
        <w:spacing w:line="360" w:lineRule="auto"/>
        <w:jc w:val="both"/>
        <w:rPr>
          <w:rFonts w:ascii="Book Antiqua" w:hAnsi="Book Antiqua"/>
          <w:sz w:val="24"/>
          <w:szCs w:val="24"/>
          <w:lang w:val="en-US" w:eastAsia="zh-CN"/>
        </w:rPr>
      </w:pPr>
    </w:p>
    <w:p w14:paraId="5AE8F260" w14:textId="3B84C8C9" w:rsidR="00795AFA" w:rsidRPr="00705DDF" w:rsidRDefault="00705DDF" w:rsidP="004D7543">
      <w:pPr>
        <w:pStyle w:val="CorpoA"/>
        <w:spacing w:line="360" w:lineRule="auto"/>
        <w:jc w:val="both"/>
        <w:rPr>
          <w:rFonts w:ascii="Book Antiqua" w:hAnsi="Book Antiqua"/>
          <w:sz w:val="24"/>
          <w:szCs w:val="24"/>
          <w:lang w:val="en-US" w:eastAsia="zh-CN"/>
        </w:rPr>
      </w:pPr>
      <w:r w:rsidRPr="00705DDF">
        <w:rPr>
          <w:rFonts w:ascii="Book Antiqua" w:hAnsi="Book Antiqua"/>
          <w:b/>
          <w:sz w:val="24"/>
          <w:szCs w:val="24"/>
          <w:lang w:val="en-US"/>
        </w:rPr>
        <w:t>Diogo Libânio, Mário Dinis-Ribeiro, Pedro Pimentel-Nunes,</w:t>
      </w:r>
      <w:r w:rsidRPr="00705DDF">
        <w:rPr>
          <w:rFonts w:ascii="Book Antiqua" w:hAnsi="Book Antiqua"/>
          <w:b/>
          <w:sz w:val="24"/>
          <w:szCs w:val="24"/>
          <w:lang w:val="en-US" w:eastAsia="zh-CN"/>
        </w:rPr>
        <w:t xml:space="preserve"> </w:t>
      </w:r>
      <w:r w:rsidR="00795AFA" w:rsidRPr="00705DDF">
        <w:rPr>
          <w:rFonts w:ascii="Book Antiqua" w:hAnsi="Book Antiqua"/>
          <w:sz w:val="24"/>
          <w:szCs w:val="24"/>
          <w:lang w:val="en-US"/>
        </w:rPr>
        <w:t>Department of Health Information and Decision Sciences, Faculty of Medicine Univers</w:t>
      </w:r>
      <w:r w:rsidRPr="00705DDF">
        <w:rPr>
          <w:rFonts w:ascii="Book Antiqua" w:hAnsi="Book Antiqua"/>
          <w:sz w:val="24"/>
          <w:szCs w:val="24"/>
          <w:lang w:val="en-US"/>
        </w:rPr>
        <w:t>ity of Porto, 4200 Porto</w:t>
      </w:r>
      <w:r w:rsidRPr="00705DDF">
        <w:rPr>
          <w:rFonts w:ascii="Book Antiqua" w:hAnsi="Book Antiqua"/>
          <w:sz w:val="24"/>
          <w:szCs w:val="24"/>
          <w:lang w:val="en-US" w:eastAsia="zh-CN"/>
        </w:rPr>
        <w:t>, Portugal</w:t>
      </w:r>
    </w:p>
    <w:p w14:paraId="5A8C2A18" w14:textId="77777777" w:rsidR="00705DDF" w:rsidRPr="00705DDF" w:rsidRDefault="00705DDF" w:rsidP="004D7543">
      <w:pPr>
        <w:pStyle w:val="CorpoA"/>
        <w:spacing w:line="360" w:lineRule="auto"/>
        <w:jc w:val="both"/>
        <w:rPr>
          <w:rFonts w:ascii="Book Antiqua" w:hAnsi="Book Antiqua"/>
          <w:sz w:val="24"/>
          <w:szCs w:val="24"/>
          <w:lang w:val="en-US" w:eastAsia="zh-CN"/>
        </w:rPr>
      </w:pPr>
    </w:p>
    <w:p w14:paraId="5FA084DD" w14:textId="70179385" w:rsidR="0004047D" w:rsidRPr="00705DDF" w:rsidRDefault="00795AFA" w:rsidP="004D7543">
      <w:pPr>
        <w:pStyle w:val="CorpoA"/>
        <w:spacing w:line="360" w:lineRule="auto"/>
        <w:jc w:val="both"/>
        <w:rPr>
          <w:rFonts w:ascii="Book Antiqua" w:eastAsia="Times New Roman" w:hAnsi="Book Antiqua" w:cs="Times New Roman"/>
          <w:sz w:val="24"/>
          <w:szCs w:val="24"/>
          <w:lang w:val="en-US" w:eastAsia="zh-CN"/>
        </w:rPr>
      </w:pPr>
      <w:r w:rsidRPr="00705DDF">
        <w:rPr>
          <w:rFonts w:ascii="Book Antiqua" w:hAnsi="Book Antiqua"/>
          <w:b/>
          <w:sz w:val="24"/>
          <w:szCs w:val="24"/>
          <w:lang w:val="en-US"/>
        </w:rPr>
        <w:t>Pedro Pimentel-Nunes,</w:t>
      </w:r>
      <w:r w:rsidRPr="00705DDF">
        <w:rPr>
          <w:rFonts w:ascii="Book Antiqua" w:hAnsi="Book Antiqua"/>
          <w:sz w:val="24"/>
          <w:szCs w:val="24"/>
          <w:lang w:val="en-US"/>
        </w:rPr>
        <w:t xml:space="preserve"> Department of Physiology and Cardiothoracic Surgery, Cardiovascular Research </w:t>
      </w:r>
      <w:r w:rsidR="00705DDF" w:rsidRPr="00705DDF">
        <w:rPr>
          <w:rFonts w:ascii="Book Antiqua" w:hAnsi="Book Antiqua"/>
          <w:sz w:val="24"/>
          <w:szCs w:val="24"/>
          <w:lang w:val="en-US" w:eastAsia="zh-CN"/>
        </w:rPr>
        <w:t xml:space="preserve">and </w:t>
      </w:r>
      <w:r w:rsidRPr="00705DDF">
        <w:rPr>
          <w:rFonts w:ascii="Book Antiqua" w:hAnsi="Book Antiqua"/>
          <w:sz w:val="24"/>
          <w:szCs w:val="24"/>
          <w:lang w:val="en-US"/>
        </w:rPr>
        <w:t xml:space="preserve"> Development Unit, Faculty of Medicine Univers</w:t>
      </w:r>
      <w:r w:rsidR="00705DDF" w:rsidRPr="00705DDF">
        <w:rPr>
          <w:rFonts w:ascii="Book Antiqua" w:hAnsi="Book Antiqua"/>
          <w:sz w:val="24"/>
          <w:szCs w:val="24"/>
          <w:lang w:val="en-US"/>
        </w:rPr>
        <w:t>ity of Porto, 4200</w:t>
      </w:r>
      <w:r w:rsidR="00705DDF" w:rsidRPr="00705DDF">
        <w:rPr>
          <w:rFonts w:ascii="Book Antiqua" w:hAnsi="Book Antiqua"/>
          <w:sz w:val="24"/>
          <w:szCs w:val="24"/>
          <w:lang w:val="en-US" w:eastAsia="zh-CN"/>
        </w:rPr>
        <w:t xml:space="preserve"> </w:t>
      </w:r>
      <w:r w:rsidR="00705DDF" w:rsidRPr="00705DDF">
        <w:rPr>
          <w:rFonts w:ascii="Book Antiqua" w:hAnsi="Book Antiqua"/>
          <w:sz w:val="24"/>
          <w:szCs w:val="24"/>
          <w:lang w:val="en-US"/>
        </w:rPr>
        <w:t>Porto</w:t>
      </w:r>
      <w:r w:rsidR="00705DDF" w:rsidRPr="00705DDF">
        <w:rPr>
          <w:rFonts w:ascii="Book Antiqua" w:hAnsi="Book Antiqua"/>
          <w:sz w:val="24"/>
          <w:szCs w:val="24"/>
          <w:lang w:val="en-US" w:eastAsia="zh-CN"/>
        </w:rPr>
        <w:t>, Portugal</w:t>
      </w:r>
    </w:p>
    <w:p w14:paraId="38A4095E" w14:textId="77777777" w:rsidR="0004047D" w:rsidRPr="00705DDF" w:rsidRDefault="0004047D" w:rsidP="004D7543">
      <w:pPr>
        <w:pStyle w:val="Predefinidas"/>
        <w:spacing w:line="360" w:lineRule="auto"/>
        <w:jc w:val="both"/>
        <w:rPr>
          <w:rFonts w:ascii="Book Antiqua" w:eastAsiaTheme="minorEastAsia" w:hAnsi="Book Antiqua" w:cs="Times New Roman"/>
          <w:b/>
          <w:bCs/>
          <w:sz w:val="24"/>
          <w:szCs w:val="24"/>
          <w:lang w:val="en-US" w:eastAsia="zh-CN"/>
        </w:rPr>
      </w:pPr>
    </w:p>
    <w:p w14:paraId="0D70E099" w14:textId="26729D80" w:rsidR="000538B4" w:rsidRPr="00705DDF" w:rsidRDefault="000538B4" w:rsidP="004D7543">
      <w:pPr>
        <w:adjustRightInd w:val="0"/>
        <w:snapToGrid w:val="0"/>
        <w:spacing w:line="360" w:lineRule="auto"/>
        <w:jc w:val="both"/>
        <w:rPr>
          <w:rFonts w:ascii="Book Antiqua" w:eastAsia="宋体" w:hAnsi="Book Antiqua"/>
          <w:b/>
        </w:rPr>
      </w:pPr>
      <w:bookmarkStart w:id="0" w:name="OLE_LINK37"/>
      <w:bookmarkStart w:id="1" w:name="OLE_LINK38"/>
      <w:bookmarkStart w:id="2" w:name="OLE_LINK23"/>
      <w:bookmarkStart w:id="3" w:name="OLE_LINK29"/>
      <w:bookmarkStart w:id="4" w:name="OLE_LINK36"/>
      <w:bookmarkStart w:id="5" w:name="OLE_LINK44"/>
      <w:bookmarkStart w:id="6" w:name="OLE_LINK50"/>
      <w:bookmarkStart w:id="7" w:name="OLE_LINK60"/>
      <w:bookmarkStart w:id="8" w:name="OLE_LINK65"/>
      <w:bookmarkStart w:id="9" w:name="OLE_LINK33"/>
      <w:bookmarkStart w:id="10" w:name="OLE_LINK49"/>
      <w:bookmarkStart w:id="11" w:name="OLE_LINK62"/>
      <w:r w:rsidRPr="00705DDF">
        <w:rPr>
          <w:rFonts w:ascii="Book Antiqua" w:eastAsia="宋体" w:hAnsi="Book Antiqua"/>
          <w:b/>
        </w:rPr>
        <w:t xml:space="preserve">Author contributions: </w:t>
      </w:r>
      <w:bookmarkStart w:id="12" w:name="OLE_LINK1"/>
      <w:bookmarkStart w:id="13" w:name="OLE_LINK2"/>
      <w:r w:rsidR="00795AFA" w:rsidRPr="00705DDF">
        <w:rPr>
          <w:rFonts w:ascii="Book Antiqua" w:eastAsia="宋体" w:hAnsi="Book Antiqua"/>
        </w:rPr>
        <w:t xml:space="preserve">Libânio D designed the review, conducted the search and wrote the manuscript; Dinis-Ribeiro </w:t>
      </w:r>
      <w:r w:rsidR="00705DDF" w:rsidRPr="00705DDF">
        <w:rPr>
          <w:rFonts w:ascii="Book Antiqua" w:eastAsia="宋体" w:hAnsi="Book Antiqua"/>
          <w:lang w:eastAsia="zh-CN"/>
        </w:rPr>
        <w:t xml:space="preserve">M </w:t>
      </w:r>
      <w:r w:rsidR="00795AFA" w:rsidRPr="00705DDF">
        <w:rPr>
          <w:rFonts w:ascii="Book Antiqua" w:eastAsia="宋体" w:hAnsi="Book Antiqua"/>
        </w:rPr>
        <w:t>contributed to study conception, interpretation of data, manuscript writing</w:t>
      </w:r>
      <w:r w:rsidRPr="00705DDF">
        <w:rPr>
          <w:rFonts w:ascii="Book Antiqua" w:eastAsia="宋体" w:hAnsi="Book Antiqua"/>
        </w:rPr>
        <w:t xml:space="preserve"> </w:t>
      </w:r>
      <w:r w:rsidR="00795AFA" w:rsidRPr="00705DDF">
        <w:rPr>
          <w:rFonts w:ascii="Book Antiqua" w:eastAsia="宋体" w:hAnsi="Book Antiqua"/>
        </w:rPr>
        <w:t>and revised the manuscript; Pimentel-Nunes</w:t>
      </w:r>
      <w:r w:rsidR="00705DDF" w:rsidRPr="00705DDF">
        <w:rPr>
          <w:rFonts w:ascii="Book Antiqua" w:eastAsia="宋体" w:hAnsi="Book Antiqua"/>
          <w:lang w:eastAsia="zh-CN"/>
        </w:rPr>
        <w:t xml:space="preserve"> P</w:t>
      </w:r>
      <w:r w:rsidR="00795AFA" w:rsidRPr="00705DDF">
        <w:rPr>
          <w:rFonts w:ascii="Book Antiqua" w:eastAsia="宋体" w:hAnsi="Book Antiqua"/>
        </w:rPr>
        <w:t xml:space="preserve"> contributed to study conception, interpretation of data, manuscript writing and revised the manuscript</w:t>
      </w:r>
      <w:r w:rsidR="00705DDF" w:rsidRPr="00705DDF">
        <w:rPr>
          <w:rFonts w:ascii="Book Antiqua" w:eastAsia="宋体" w:hAnsi="Book Antiqua"/>
          <w:lang w:eastAsia="zh-CN"/>
        </w:rPr>
        <w:t xml:space="preserve">; </w:t>
      </w:r>
      <w:r w:rsidR="00705DDF" w:rsidRPr="00705DDF">
        <w:rPr>
          <w:rFonts w:ascii="Book Antiqua" w:eastAsia="宋体" w:hAnsi="Book Antiqua"/>
        </w:rPr>
        <w:t>a</w:t>
      </w:r>
      <w:r w:rsidR="00795AFA" w:rsidRPr="00705DDF">
        <w:rPr>
          <w:rFonts w:ascii="Book Antiqua" w:eastAsia="宋体" w:hAnsi="Book Antiqua"/>
        </w:rPr>
        <w:t>ll authors aproved the final version of the manuscript.</w:t>
      </w:r>
    </w:p>
    <w:bookmarkEnd w:id="0"/>
    <w:bookmarkEnd w:id="1"/>
    <w:bookmarkEnd w:id="2"/>
    <w:bookmarkEnd w:id="3"/>
    <w:bookmarkEnd w:id="4"/>
    <w:bookmarkEnd w:id="5"/>
    <w:bookmarkEnd w:id="6"/>
    <w:bookmarkEnd w:id="7"/>
    <w:bookmarkEnd w:id="8"/>
    <w:bookmarkEnd w:id="9"/>
    <w:bookmarkEnd w:id="10"/>
    <w:bookmarkEnd w:id="11"/>
    <w:bookmarkEnd w:id="12"/>
    <w:bookmarkEnd w:id="13"/>
    <w:p w14:paraId="59F0DAC5" w14:textId="77777777" w:rsidR="000538B4" w:rsidRPr="00705DDF" w:rsidRDefault="000538B4" w:rsidP="004D7543">
      <w:pPr>
        <w:pStyle w:val="Predefinidas"/>
        <w:spacing w:line="360" w:lineRule="auto"/>
        <w:jc w:val="both"/>
        <w:rPr>
          <w:rFonts w:ascii="Book Antiqua" w:eastAsiaTheme="minorEastAsia" w:hAnsi="Book Antiqua"/>
          <w:sz w:val="24"/>
          <w:szCs w:val="24"/>
          <w:u w:val="single"/>
          <w:lang w:val="en-US" w:eastAsia="zh-CN"/>
        </w:rPr>
      </w:pPr>
    </w:p>
    <w:p w14:paraId="715D9250" w14:textId="1C66DE44" w:rsidR="00BE08C7" w:rsidRDefault="00705DDF" w:rsidP="004D7543">
      <w:pPr>
        <w:pStyle w:val="Predefinidas"/>
        <w:spacing w:line="360" w:lineRule="auto"/>
        <w:jc w:val="both"/>
        <w:outlineLvl w:val="0"/>
        <w:rPr>
          <w:rFonts w:ascii="Book Antiqua" w:eastAsiaTheme="minorEastAsia" w:hAnsi="Book Antiqua"/>
          <w:sz w:val="24"/>
          <w:szCs w:val="24"/>
          <w:lang w:eastAsia="zh-CN"/>
        </w:rPr>
      </w:pPr>
      <w:r w:rsidRPr="00705DDF">
        <w:rPr>
          <w:rFonts w:ascii="Book Antiqua" w:eastAsia="Times New Roman" w:hAnsi="Book Antiqua" w:cs="Gulim"/>
          <w:b/>
          <w:sz w:val="24"/>
          <w:szCs w:val="24"/>
        </w:rPr>
        <w:t>Conflict-of-interest</w:t>
      </w:r>
      <w:r w:rsidRPr="00705DDF">
        <w:rPr>
          <w:rFonts w:ascii="Book Antiqua" w:hAnsi="Book Antiqua" w:cs="Gulim"/>
          <w:b/>
          <w:sz w:val="24"/>
          <w:szCs w:val="24"/>
          <w:lang w:eastAsia="zh-CN"/>
        </w:rPr>
        <w:t xml:space="preserve"> statement:</w:t>
      </w:r>
      <w:r w:rsidRPr="00705DDF">
        <w:rPr>
          <w:rFonts w:ascii="Book Antiqua" w:eastAsiaTheme="minorEastAsia" w:hAnsi="Book Antiqua" w:cs="Gulim"/>
          <w:b/>
          <w:sz w:val="24"/>
          <w:szCs w:val="24"/>
          <w:lang w:eastAsia="zh-CN"/>
        </w:rPr>
        <w:t xml:space="preserve"> </w:t>
      </w:r>
      <w:r w:rsidR="00BE08C7" w:rsidRPr="00705DDF">
        <w:rPr>
          <w:rFonts w:ascii="Book Antiqua" w:hAnsi="Book Antiqua"/>
          <w:sz w:val="24"/>
          <w:szCs w:val="24"/>
        </w:rPr>
        <w:t>The authors declare no conflicts of interest of any kind.</w:t>
      </w:r>
    </w:p>
    <w:p w14:paraId="3EA8CF1E" w14:textId="77777777" w:rsidR="00705DDF" w:rsidRDefault="00705DDF" w:rsidP="004D7543">
      <w:pPr>
        <w:pStyle w:val="Predefinidas"/>
        <w:spacing w:line="360" w:lineRule="auto"/>
        <w:jc w:val="both"/>
        <w:outlineLvl w:val="0"/>
        <w:rPr>
          <w:rFonts w:ascii="Book Antiqua" w:eastAsiaTheme="minorEastAsia" w:hAnsi="Book Antiqua"/>
          <w:sz w:val="24"/>
          <w:szCs w:val="24"/>
          <w:lang w:eastAsia="zh-CN"/>
        </w:rPr>
      </w:pPr>
    </w:p>
    <w:p w14:paraId="2E226B42" w14:textId="77777777" w:rsidR="00705DDF" w:rsidRPr="00DF2D47" w:rsidRDefault="00705DDF" w:rsidP="004D7543">
      <w:pPr>
        <w:spacing w:line="360" w:lineRule="auto"/>
        <w:jc w:val="both"/>
        <w:rPr>
          <w:rFonts w:ascii="Book Antiqua" w:eastAsia="宋体" w:hAnsi="Book Antiqua" w:cs="宋体"/>
          <w:color w:val="000000" w:themeColor="text1"/>
          <w:lang w:eastAsia="zh-CN"/>
        </w:rPr>
      </w:pPr>
      <w:bookmarkStart w:id="14" w:name="OLE_LINK507"/>
      <w:bookmarkStart w:id="15" w:name="OLE_LINK506"/>
      <w:bookmarkStart w:id="16" w:name="OLE_LINK496"/>
      <w:bookmarkStart w:id="17" w:name="OLE_LINK479"/>
      <w:r w:rsidRPr="00DF2D47">
        <w:rPr>
          <w:rFonts w:ascii="Book Antiqua" w:eastAsia="宋体" w:hAnsi="Book Antiqua" w:cs="宋体"/>
          <w:b/>
          <w:color w:val="000000" w:themeColor="text1"/>
          <w:lang w:eastAsia="zh-CN"/>
        </w:rPr>
        <w:t xml:space="preserve">Open-Access: </w:t>
      </w:r>
      <w:r w:rsidRPr="00DF2D47">
        <w:rPr>
          <w:rFonts w:ascii="Book Antiqua" w:eastAsia="宋体" w:hAnsi="Book Antiqua" w:cs="宋体"/>
          <w:color w:val="000000" w:themeColor="text1"/>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DF2D47">
          <w:rPr>
            <w:rFonts w:ascii="Book Antiqua" w:eastAsia="宋体" w:hAnsi="Book Antiqua" w:cs="宋体"/>
            <w:color w:val="000000" w:themeColor="text1"/>
            <w:u w:val="single"/>
            <w:lang w:eastAsia="zh-CN"/>
          </w:rPr>
          <w:t>http://creativecommons.org/licenses/by-nc/4.0/</w:t>
        </w:r>
      </w:hyperlink>
      <w:bookmarkEnd w:id="14"/>
      <w:bookmarkEnd w:id="15"/>
      <w:bookmarkEnd w:id="16"/>
      <w:bookmarkEnd w:id="17"/>
    </w:p>
    <w:p w14:paraId="6D1E91E1" w14:textId="77777777" w:rsidR="00705DDF" w:rsidRPr="00705DDF" w:rsidRDefault="00705DDF" w:rsidP="004D7543">
      <w:pPr>
        <w:pStyle w:val="Predefinidas"/>
        <w:spacing w:line="360" w:lineRule="auto"/>
        <w:jc w:val="both"/>
        <w:outlineLvl w:val="0"/>
        <w:rPr>
          <w:rFonts w:ascii="Book Antiqua" w:eastAsiaTheme="minorEastAsia" w:hAnsi="Book Antiqua"/>
          <w:b/>
          <w:bCs/>
          <w:sz w:val="24"/>
          <w:szCs w:val="24"/>
          <w:lang w:val="en-US" w:eastAsia="zh-CN"/>
        </w:rPr>
      </w:pPr>
    </w:p>
    <w:p w14:paraId="0FEC0134" w14:textId="5383409D" w:rsidR="00705DDF" w:rsidRDefault="00705DDF" w:rsidP="004D7543">
      <w:pPr>
        <w:pStyle w:val="CorpoA"/>
        <w:spacing w:line="360" w:lineRule="auto"/>
        <w:jc w:val="both"/>
        <w:rPr>
          <w:rStyle w:val="Hyperlink0"/>
          <w:rFonts w:ascii="Book Antiqua" w:hAnsi="Book Antiqua"/>
          <w:lang w:eastAsia="zh-CN"/>
        </w:rPr>
      </w:pPr>
      <w:r w:rsidRPr="00542C5D">
        <w:rPr>
          <w:rFonts w:ascii="Book Antiqua" w:hAnsi="Book Antiqua"/>
          <w:b/>
        </w:rPr>
        <w:t>Correspondence to:</w:t>
      </w:r>
      <w:r w:rsidRPr="00705DDF">
        <w:rPr>
          <w:rFonts w:ascii="Book Antiqua" w:hAnsi="Book Antiqua"/>
          <w:sz w:val="24"/>
          <w:szCs w:val="24"/>
        </w:rPr>
        <w:t xml:space="preserve"> </w:t>
      </w:r>
      <w:bookmarkStart w:id="18" w:name="OLE_LINK3"/>
      <w:bookmarkStart w:id="19" w:name="OLE_LINK4"/>
      <w:r w:rsidRPr="00705DDF">
        <w:rPr>
          <w:rFonts w:ascii="Book Antiqua" w:hAnsi="Book Antiqua"/>
          <w:b/>
          <w:sz w:val="24"/>
          <w:szCs w:val="24"/>
        </w:rPr>
        <w:t xml:space="preserve">Diogo Libânio, MD, </w:t>
      </w:r>
      <w:r w:rsidRPr="00705DDF">
        <w:rPr>
          <w:rFonts w:ascii="Book Antiqua" w:hAnsi="Book Antiqua"/>
          <w:sz w:val="24"/>
          <w:szCs w:val="24"/>
          <w:lang w:val="en-US"/>
        </w:rPr>
        <w:t xml:space="preserve">Gastroenterology Department, Portuguese Oncology Institute, </w:t>
      </w:r>
      <w:r w:rsidRPr="00705DDF">
        <w:rPr>
          <w:rFonts w:ascii="Book Antiqua" w:hAnsi="Book Antiqua"/>
          <w:sz w:val="24"/>
          <w:szCs w:val="24"/>
        </w:rPr>
        <w:t>Rua Dr. António Bernardino de Almeida</w:t>
      </w:r>
      <w:r>
        <w:rPr>
          <w:rFonts w:ascii="Book Antiqua" w:hAnsi="Book Antiqua" w:hint="eastAsia"/>
          <w:sz w:val="24"/>
          <w:szCs w:val="24"/>
          <w:lang w:eastAsia="zh-CN"/>
        </w:rPr>
        <w:t>,</w:t>
      </w:r>
      <w:r w:rsidRPr="00705DDF">
        <w:rPr>
          <w:rFonts w:ascii="Book Antiqua" w:hAnsi="Book Antiqua"/>
          <w:sz w:val="24"/>
          <w:szCs w:val="24"/>
          <w:lang w:val="en-US"/>
        </w:rPr>
        <w:t xml:space="preserve"> 4200 Porto</w:t>
      </w:r>
      <w:r w:rsidRPr="00705DDF">
        <w:rPr>
          <w:rFonts w:ascii="Book Antiqua" w:hAnsi="Book Antiqua"/>
          <w:sz w:val="24"/>
          <w:szCs w:val="24"/>
          <w:lang w:val="en-US" w:eastAsia="zh-CN"/>
        </w:rPr>
        <w:t>, Portugal</w:t>
      </w:r>
      <w:r>
        <w:rPr>
          <w:rFonts w:ascii="Book Antiqua" w:hAnsi="Book Antiqua" w:hint="eastAsia"/>
          <w:sz w:val="24"/>
          <w:szCs w:val="24"/>
          <w:lang w:val="en-US" w:eastAsia="zh-CN"/>
        </w:rPr>
        <w:t xml:space="preserve">. </w:t>
      </w:r>
      <w:hyperlink r:id="rId10" w:history="1">
        <w:r w:rsidRPr="00705DDF">
          <w:rPr>
            <w:rStyle w:val="Hyperlink0"/>
            <w:rFonts w:ascii="Book Antiqua" w:hAnsi="Book Antiqua"/>
          </w:rPr>
          <w:t>diogolibaniomonteiro@gmail.com</w:t>
        </w:r>
      </w:hyperlink>
    </w:p>
    <w:bookmarkEnd w:id="18"/>
    <w:bookmarkEnd w:id="19"/>
    <w:p w14:paraId="715E12BE" w14:textId="0531D961" w:rsidR="00705DDF" w:rsidRDefault="00705DDF" w:rsidP="004D7543">
      <w:pPr>
        <w:spacing w:line="360" w:lineRule="auto"/>
        <w:jc w:val="both"/>
        <w:rPr>
          <w:rFonts w:ascii="Book Antiqua" w:eastAsia="宋体" w:hAnsi="Book Antiqua"/>
          <w:lang w:eastAsia="zh-CN"/>
        </w:rPr>
      </w:pPr>
      <w:r w:rsidRPr="00542C5D">
        <w:rPr>
          <w:rFonts w:ascii="Book Antiqua" w:hAnsi="Book Antiqua"/>
          <w:b/>
        </w:rPr>
        <w:t>Telephone</w:t>
      </w:r>
      <w:r w:rsidRPr="0005206D">
        <w:rPr>
          <w:rFonts w:ascii="Book Antiqua" w:hAnsi="Book Antiqua"/>
          <w:b/>
        </w:rPr>
        <w:t>:</w:t>
      </w:r>
      <w:r w:rsidRPr="00705DDF">
        <w:rPr>
          <w:rFonts w:ascii="Book Antiqua" w:hAnsi="Book Antiqua"/>
        </w:rPr>
        <w:t xml:space="preserve"> +351-225</w:t>
      </w:r>
      <w:r>
        <w:rPr>
          <w:rFonts w:ascii="Book Antiqua" w:hAnsi="Book Antiqua" w:hint="eastAsia"/>
          <w:lang w:eastAsia="zh-CN"/>
        </w:rPr>
        <w:t>-</w:t>
      </w:r>
      <w:r w:rsidRPr="00705DDF">
        <w:rPr>
          <w:rFonts w:ascii="Book Antiqua" w:hAnsi="Book Antiqua"/>
        </w:rPr>
        <w:t>84000</w:t>
      </w:r>
      <w:r w:rsidRPr="0005206D">
        <w:rPr>
          <w:rFonts w:ascii="Book Antiqua" w:eastAsia="宋体" w:hAnsi="Book Antiqua"/>
          <w:lang w:eastAsia="zh-CN"/>
        </w:rPr>
        <w:tab/>
      </w:r>
    </w:p>
    <w:p w14:paraId="4101F91C" w14:textId="478F882D" w:rsidR="00705DDF" w:rsidRDefault="00705DDF" w:rsidP="004D7543">
      <w:pPr>
        <w:spacing w:line="360" w:lineRule="auto"/>
        <w:jc w:val="both"/>
        <w:rPr>
          <w:rFonts w:ascii="Book Antiqua" w:hAnsi="Book Antiqua"/>
          <w:lang w:eastAsia="zh-CN"/>
        </w:rPr>
      </w:pPr>
      <w:r w:rsidRPr="00542C5D">
        <w:rPr>
          <w:rFonts w:ascii="Book Antiqua" w:hAnsi="Book Antiqua"/>
          <w:b/>
        </w:rPr>
        <w:t>Fax</w:t>
      </w:r>
      <w:r w:rsidRPr="0005206D">
        <w:rPr>
          <w:rFonts w:ascii="Book Antiqua" w:hAnsi="Book Antiqua"/>
          <w:b/>
        </w:rPr>
        <w:t>:</w:t>
      </w:r>
      <w:r w:rsidRPr="00542C5D">
        <w:rPr>
          <w:rFonts w:ascii="Book Antiqua" w:hAnsi="Book Antiqua"/>
        </w:rPr>
        <w:t xml:space="preserve"> </w:t>
      </w:r>
      <w:r w:rsidRPr="00705DDF">
        <w:rPr>
          <w:rFonts w:ascii="Book Antiqua" w:hAnsi="Book Antiqua"/>
        </w:rPr>
        <w:t>+351-225</w:t>
      </w:r>
      <w:r>
        <w:rPr>
          <w:rFonts w:ascii="Book Antiqua" w:hAnsi="Book Antiqua" w:hint="eastAsia"/>
          <w:lang w:eastAsia="zh-CN"/>
        </w:rPr>
        <w:t>-</w:t>
      </w:r>
      <w:r w:rsidRPr="00705DDF">
        <w:rPr>
          <w:rFonts w:ascii="Book Antiqua" w:hAnsi="Book Antiqua"/>
        </w:rPr>
        <w:t>84001</w:t>
      </w:r>
    </w:p>
    <w:p w14:paraId="270DFDB3" w14:textId="77777777" w:rsidR="00705DDF" w:rsidRPr="00542C5D" w:rsidRDefault="00705DDF" w:rsidP="004D7543">
      <w:pPr>
        <w:spacing w:line="360" w:lineRule="auto"/>
        <w:jc w:val="both"/>
        <w:rPr>
          <w:rFonts w:ascii="Book Antiqua" w:eastAsia="宋体" w:hAnsi="Book Antiqua"/>
          <w:lang w:eastAsia="zh-CN"/>
        </w:rPr>
      </w:pPr>
    </w:p>
    <w:p w14:paraId="03BE8B35" w14:textId="2794FDDD" w:rsidR="00705DDF" w:rsidRPr="0023662E" w:rsidRDefault="0023662E" w:rsidP="004D7543">
      <w:pPr>
        <w:spacing w:line="360" w:lineRule="auto"/>
        <w:jc w:val="both"/>
        <w:rPr>
          <w:rFonts w:ascii="Book Antiqua" w:hAnsi="Book Antiqua"/>
          <w:lang w:eastAsia="zh-CN"/>
        </w:rPr>
      </w:pPr>
      <w:bookmarkStart w:id="20" w:name="OLE_LINK5"/>
      <w:bookmarkStart w:id="21" w:name="OLE_LINK6"/>
      <w:r>
        <w:rPr>
          <w:rFonts w:ascii="Book Antiqua" w:hAnsi="Book Antiqua"/>
          <w:b/>
        </w:rPr>
        <w:t xml:space="preserve">Received: </w:t>
      </w:r>
      <w:r w:rsidRPr="0023662E">
        <w:rPr>
          <w:rFonts w:ascii="Book Antiqua" w:hAnsi="Book Antiqua"/>
        </w:rPr>
        <w:t xml:space="preserve"> </w:t>
      </w:r>
      <w:r w:rsidRPr="0023662E">
        <w:rPr>
          <w:rFonts w:ascii="Book Antiqua" w:hAnsi="Book Antiqua" w:hint="eastAsia"/>
          <w:lang w:eastAsia="zh-CN"/>
        </w:rPr>
        <w:t>March 29, 2015</w:t>
      </w:r>
    </w:p>
    <w:p w14:paraId="3FEF102C" w14:textId="3CED6BA9" w:rsidR="00705DDF" w:rsidRPr="0023662E" w:rsidRDefault="00705DDF" w:rsidP="004D7543">
      <w:pPr>
        <w:spacing w:line="360" w:lineRule="auto"/>
        <w:jc w:val="both"/>
        <w:rPr>
          <w:rFonts w:ascii="Book Antiqua" w:hAnsi="Book Antiqua"/>
          <w:lang w:eastAsia="zh-CN"/>
        </w:rPr>
      </w:pPr>
      <w:r w:rsidRPr="009659DA">
        <w:rPr>
          <w:rFonts w:ascii="Book Antiqua" w:hAnsi="Book Antiqua" w:hint="eastAsia"/>
          <w:b/>
        </w:rPr>
        <w:t>Peer-review started</w:t>
      </w:r>
      <w:r>
        <w:rPr>
          <w:rFonts w:ascii="Book Antiqua" w:hAnsi="Book Antiqua"/>
          <w:b/>
        </w:rPr>
        <w:t>:</w:t>
      </w:r>
      <w:r w:rsidR="0023662E" w:rsidRPr="0023662E">
        <w:rPr>
          <w:rFonts w:ascii="Book Antiqua" w:hAnsi="Book Antiqua"/>
        </w:rPr>
        <w:t xml:space="preserve"> </w:t>
      </w:r>
      <w:r w:rsidR="0023662E" w:rsidRPr="0023662E">
        <w:rPr>
          <w:rFonts w:ascii="Book Antiqua" w:hAnsi="Book Antiqua" w:hint="eastAsia"/>
          <w:lang w:eastAsia="zh-CN"/>
        </w:rPr>
        <w:t>March 29, 2015</w:t>
      </w:r>
    </w:p>
    <w:p w14:paraId="514C505C" w14:textId="7B47F41A" w:rsidR="00705DDF" w:rsidRPr="0023662E" w:rsidRDefault="00705DDF" w:rsidP="004D7543">
      <w:pPr>
        <w:spacing w:line="360" w:lineRule="auto"/>
        <w:jc w:val="both"/>
        <w:rPr>
          <w:rFonts w:ascii="Book Antiqua" w:hAnsi="Book Antiqua"/>
          <w:lang w:eastAsia="zh-CN"/>
        </w:rPr>
      </w:pPr>
      <w:bookmarkStart w:id="22" w:name="OLE_LINK21"/>
      <w:bookmarkStart w:id="23" w:name="OLE_LINK22"/>
      <w:r w:rsidRPr="009659DA">
        <w:rPr>
          <w:rFonts w:ascii="Book Antiqua" w:hAnsi="Book Antiqua"/>
          <w:b/>
        </w:rPr>
        <w:t>First decision:</w:t>
      </w:r>
      <w:r w:rsidR="0023662E">
        <w:rPr>
          <w:rFonts w:ascii="Book Antiqua" w:hAnsi="Book Antiqua" w:hint="eastAsia"/>
          <w:b/>
          <w:lang w:eastAsia="zh-CN"/>
        </w:rPr>
        <w:t xml:space="preserve"> </w:t>
      </w:r>
      <w:r w:rsidR="0023662E" w:rsidRPr="0023662E">
        <w:rPr>
          <w:rFonts w:ascii="Book Antiqua" w:hAnsi="Book Antiqua" w:hint="eastAsia"/>
          <w:lang w:eastAsia="zh-CN"/>
        </w:rPr>
        <w:t>June 3, 2015</w:t>
      </w:r>
    </w:p>
    <w:bookmarkEnd w:id="22"/>
    <w:bookmarkEnd w:id="23"/>
    <w:p w14:paraId="77B3B43B" w14:textId="07108053" w:rsidR="00705DDF" w:rsidRPr="0023662E" w:rsidRDefault="0023662E" w:rsidP="004D7543">
      <w:pPr>
        <w:spacing w:line="360" w:lineRule="auto"/>
        <w:jc w:val="both"/>
        <w:rPr>
          <w:rFonts w:ascii="Book Antiqua" w:hAnsi="Book Antiqua"/>
          <w:lang w:eastAsia="zh-CN"/>
        </w:rPr>
      </w:pPr>
      <w:r>
        <w:rPr>
          <w:rFonts w:ascii="Book Antiqua" w:hAnsi="Book Antiqua"/>
          <w:b/>
        </w:rPr>
        <w:t xml:space="preserve">Revised: </w:t>
      </w:r>
      <w:r>
        <w:rPr>
          <w:rFonts w:ascii="Book Antiqua" w:hAnsi="Book Antiqua" w:hint="eastAsia"/>
          <w:lang w:eastAsia="zh-CN"/>
        </w:rPr>
        <w:t>June 22</w:t>
      </w:r>
      <w:r w:rsidRPr="0023662E">
        <w:rPr>
          <w:rFonts w:ascii="Book Antiqua" w:hAnsi="Book Antiqua" w:hint="eastAsia"/>
          <w:lang w:eastAsia="zh-CN"/>
        </w:rPr>
        <w:t>, 2015</w:t>
      </w:r>
    </w:p>
    <w:p w14:paraId="44164155" w14:textId="10FADDAF" w:rsidR="00705DDF" w:rsidRPr="0002360A" w:rsidRDefault="00705DDF" w:rsidP="0002360A">
      <w:pPr>
        <w:rPr>
          <w:rFonts w:ascii="Book Antiqua" w:hAnsi="Book Antiqua" w:cs="宋体"/>
        </w:rPr>
      </w:pPr>
      <w:r>
        <w:rPr>
          <w:rFonts w:ascii="Book Antiqua" w:hAnsi="Book Antiqua"/>
          <w:b/>
        </w:rPr>
        <w:t xml:space="preserve">Accepted: </w:t>
      </w:r>
      <w:r w:rsidR="0002360A">
        <w:rPr>
          <w:rFonts w:ascii="Book Antiqua" w:hAnsi="Book Antiqua" w:cs="宋体"/>
        </w:rPr>
        <w:t>August 4</w:t>
      </w:r>
      <w:r w:rsidR="0002360A" w:rsidRPr="00AF30D4">
        <w:rPr>
          <w:rFonts w:ascii="Book Antiqua" w:hAnsi="Book Antiqua" w:cs="宋体"/>
        </w:rPr>
        <w:t>, 2015</w:t>
      </w:r>
      <w:r>
        <w:rPr>
          <w:rFonts w:ascii="Book Antiqua" w:hAnsi="Book Antiqua"/>
          <w:b/>
        </w:rPr>
        <w:t xml:space="preserve"> </w:t>
      </w:r>
    </w:p>
    <w:p w14:paraId="24D52423" w14:textId="77777777" w:rsidR="00705DDF" w:rsidRDefault="00705DDF" w:rsidP="004D7543">
      <w:pPr>
        <w:spacing w:line="360" w:lineRule="auto"/>
        <w:jc w:val="both"/>
        <w:rPr>
          <w:rFonts w:ascii="Book Antiqua" w:hAnsi="Book Antiqua"/>
          <w:b/>
        </w:rPr>
      </w:pPr>
      <w:r w:rsidRPr="009659DA">
        <w:rPr>
          <w:rFonts w:ascii="Book Antiqua" w:hAnsi="Book Antiqua"/>
          <w:b/>
        </w:rPr>
        <w:t>Article in press:</w:t>
      </w:r>
    </w:p>
    <w:p w14:paraId="2DC2F07D" w14:textId="2BEB2522" w:rsidR="00BE08C7" w:rsidRPr="004D7543" w:rsidRDefault="00705DDF" w:rsidP="004D7543">
      <w:pPr>
        <w:spacing w:line="360" w:lineRule="auto"/>
        <w:jc w:val="both"/>
        <w:rPr>
          <w:rFonts w:ascii="Book Antiqua" w:hAnsi="Book Antiqua"/>
          <w:b/>
          <w:lang w:eastAsia="zh-CN"/>
        </w:rPr>
      </w:pPr>
      <w:r>
        <w:rPr>
          <w:rFonts w:ascii="Book Antiqua" w:hAnsi="Book Antiqua"/>
          <w:b/>
        </w:rPr>
        <w:t xml:space="preserve">Published online: </w:t>
      </w:r>
      <w:bookmarkEnd w:id="20"/>
      <w:bookmarkEnd w:id="21"/>
    </w:p>
    <w:p w14:paraId="7BD5C0D6" w14:textId="77777777" w:rsidR="00705DDF" w:rsidRDefault="00705DDF" w:rsidP="004D7543">
      <w:pPr>
        <w:jc w:val="both"/>
        <w:rPr>
          <w:rFonts w:ascii="Book Antiqua" w:eastAsia="Helvetica" w:hAnsi="Book Antiqua" w:cs="Helvetica"/>
          <w:b/>
          <w:bCs/>
          <w:color w:val="000000"/>
          <w:u w:color="000000"/>
        </w:rPr>
      </w:pPr>
      <w:r>
        <w:rPr>
          <w:rFonts w:ascii="Book Antiqua" w:hAnsi="Book Antiqua"/>
          <w:b/>
          <w:bCs/>
        </w:rPr>
        <w:br w:type="page"/>
      </w:r>
    </w:p>
    <w:p w14:paraId="2A90B4C4" w14:textId="6868140A" w:rsidR="0004047D" w:rsidRPr="00705DDF" w:rsidRDefault="00BE08C7" w:rsidP="004D7543">
      <w:pPr>
        <w:pStyle w:val="Predefinidas"/>
        <w:spacing w:line="360" w:lineRule="auto"/>
        <w:jc w:val="both"/>
        <w:outlineLvl w:val="0"/>
        <w:rPr>
          <w:rFonts w:ascii="Book Antiqua" w:eastAsia="Times New Roman" w:hAnsi="Book Antiqua" w:cs="Times New Roman"/>
          <w:b/>
          <w:bCs/>
          <w:sz w:val="24"/>
          <w:szCs w:val="24"/>
          <w:lang w:val="en-US"/>
        </w:rPr>
      </w:pPr>
      <w:r w:rsidRPr="00705DDF">
        <w:rPr>
          <w:rFonts w:ascii="Book Antiqua" w:hAnsi="Book Antiqua"/>
          <w:b/>
          <w:bCs/>
          <w:sz w:val="24"/>
          <w:szCs w:val="24"/>
          <w:lang w:val="en-US"/>
        </w:rPr>
        <w:lastRenderedPageBreak/>
        <w:t>A</w:t>
      </w:r>
      <w:r w:rsidR="000538B4" w:rsidRPr="00705DDF">
        <w:rPr>
          <w:rFonts w:ascii="Book Antiqua" w:hAnsi="Book Antiqua"/>
          <w:b/>
          <w:bCs/>
          <w:sz w:val="24"/>
          <w:szCs w:val="24"/>
          <w:lang w:val="en-US"/>
        </w:rPr>
        <w:t>bstract</w:t>
      </w:r>
    </w:p>
    <w:p w14:paraId="495CAC2D" w14:textId="35ABE662" w:rsidR="0004047D" w:rsidRPr="00705DDF" w:rsidRDefault="00BE08C7" w:rsidP="004D7543">
      <w:pPr>
        <w:pStyle w:val="Predefinidas"/>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jc w:val="both"/>
        <w:rPr>
          <w:rFonts w:ascii="Book Antiqua" w:eastAsia="Times New Roman" w:hAnsi="Book Antiqua" w:cs="Times New Roman"/>
          <w:sz w:val="24"/>
          <w:szCs w:val="24"/>
          <w:lang w:val="en-US"/>
        </w:rPr>
      </w:pPr>
      <w:r w:rsidRPr="00705DDF">
        <w:rPr>
          <w:rFonts w:ascii="Book Antiqua" w:hAnsi="Book Antiqua"/>
          <w:sz w:val="24"/>
          <w:szCs w:val="24"/>
          <w:lang w:val="en-US"/>
        </w:rPr>
        <w:t xml:space="preserve">The accepted paradigm for intestinal-type gastric cancer pathogenesis is a multistep progression from chronic gastritis induced by </w:t>
      </w:r>
      <w:r w:rsidR="00A5796F" w:rsidRPr="00705DDF">
        <w:rPr>
          <w:rFonts w:ascii="Book Antiqua" w:eastAsiaTheme="minorEastAsia" w:hAnsi="Book Antiqua"/>
          <w:bCs/>
          <w:i/>
          <w:sz w:val="24"/>
          <w:szCs w:val="24"/>
          <w:lang w:val="en-US" w:eastAsia="zh-CN"/>
        </w:rPr>
        <w:t>Helicobacter pylori</w:t>
      </w:r>
      <w:r w:rsidR="00A5796F" w:rsidRPr="00705DDF">
        <w:rPr>
          <w:rFonts w:ascii="Book Antiqua" w:eastAsiaTheme="minorEastAsia" w:hAnsi="Book Antiqua"/>
          <w:bCs/>
          <w:sz w:val="24"/>
          <w:szCs w:val="24"/>
          <w:lang w:val="en-US" w:eastAsia="zh-CN"/>
        </w:rPr>
        <w:t xml:space="preserve"> (</w:t>
      </w:r>
      <w:r w:rsidR="00A5796F" w:rsidRPr="00705DDF">
        <w:rPr>
          <w:rFonts w:ascii="Book Antiqua" w:eastAsiaTheme="minorEastAsia" w:hAnsi="Book Antiqua"/>
          <w:bCs/>
          <w:i/>
          <w:sz w:val="24"/>
          <w:szCs w:val="24"/>
          <w:lang w:val="en-US" w:eastAsia="zh-CN"/>
        </w:rPr>
        <w:t>H. pylori</w:t>
      </w:r>
      <w:r w:rsidR="00A5796F" w:rsidRPr="00705DDF">
        <w:rPr>
          <w:rFonts w:ascii="Book Antiqua" w:eastAsiaTheme="minorEastAsia" w:hAnsi="Book Antiqua"/>
          <w:bCs/>
          <w:sz w:val="24"/>
          <w:szCs w:val="24"/>
          <w:lang w:val="en-US" w:eastAsia="zh-CN"/>
        </w:rPr>
        <w:t>)</w:t>
      </w:r>
      <w:r w:rsidRPr="00705DDF">
        <w:rPr>
          <w:rFonts w:ascii="Book Antiqua" w:hAnsi="Book Antiqua"/>
          <w:sz w:val="24"/>
          <w:szCs w:val="24"/>
          <w:lang w:val="en-US"/>
        </w:rPr>
        <w:t xml:space="preserve"> to gastric atrophy, intestinal metaplasia, dysplasia and ultimately gastric cancer. The genetic and molecular mechanisms underlying disease progression are still not completely understood as only a fraction of colonized individuals ever develop neoplasia suggesting that bacterial, host and environmental factors are involved. MicroRNAs are noncoding RNAs that may influence </w:t>
      </w:r>
      <w:r w:rsidR="00A5796F" w:rsidRPr="00705DDF">
        <w:rPr>
          <w:rFonts w:ascii="Book Antiqua" w:eastAsiaTheme="minorEastAsia" w:hAnsi="Book Antiqua"/>
          <w:bCs/>
          <w:i/>
          <w:sz w:val="24"/>
          <w:szCs w:val="24"/>
          <w:lang w:val="en-US" w:eastAsia="zh-CN"/>
        </w:rPr>
        <w:t>H. pylori</w:t>
      </w:r>
      <w:r w:rsidRPr="00705DDF">
        <w:rPr>
          <w:rFonts w:ascii="Book Antiqua" w:hAnsi="Book Antiqua"/>
          <w:i/>
          <w:iCs/>
          <w:sz w:val="24"/>
          <w:szCs w:val="24"/>
          <w:lang w:val="en-US"/>
        </w:rPr>
        <w:t>-</w:t>
      </w:r>
      <w:r w:rsidRPr="00705DDF">
        <w:rPr>
          <w:rFonts w:ascii="Book Antiqua" w:hAnsi="Book Antiqua"/>
          <w:sz w:val="24"/>
          <w:szCs w:val="24"/>
          <w:lang w:val="en-US"/>
        </w:rPr>
        <w:t xml:space="preserve">related pathology through the regulation of the transcription and expression of various genes, playing an important role in inflammation, cell proliferation, apoptosis and differentiation. Indeed, </w:t>
      </w:r>
      <w:r w:rsidR="00A5796F" w:rsidRPr="00705DDF">
        <w:rPr>
          <w:rFonts w:ascii="Book Antiqua" w:eastAsiaTheme="minorEastAsia" w:hAnsi="Book Antiqua"/>
          <w:bCs/>
          <w:i/>
          <w:sz w:val="24"/>
          <w:szCs w:val="24"/>
          <w:lang w:val="en-US" w:eastAsia="zh-CN"/>
        </w:rPr>
        <w:t>H. pylori</w:t>
      </w:r>
      <w:r w:rsidRPr="00705DDF">
        <w:rPr>
          <w:rFonts w:ascii="Book Antiqua" w:hAnsi="Book Antiqua"/>
          <w:i/>
          <w:iCs/>
          <w:sz w:val="24"/>
          <w:szCs w:val="24"/>
          <w:lang w:val="en-US"/>
        </w:rPr>
        <w:t xml:space="preserve"> </w:t>
      </w:r>
      <w:r w:rsidRPr="00705DDF">
        <w:rPr>
          <w:rFonts w:ascii="Book Antiqua" w:hAnsi="Book Antiqua"/>
          <w:sz w:val="24"/>
          <w:szCs w:val="24"/>
          <w:lang w:val="en-US"/>
        </w:rPr>
        <w:t>ha</w:t>
      </w:r>
      <w:r w:rsidR="005B6ADE">
        <w:rPr>
          <w:rFonts w:ascii="Book Antiqua" w:eastAsiaTheme="minorEastAsia" w:hAnsi="Book Antiqua" w:hint="eastAsia"/>
          <w:sz w:val="24"/>
          <w:szCs w:val="24"/>
          <w:lang w:val="en-US" w:eastAsia="zh-CN"/>
        </w:rPr>
        <w:t>ve</w:t>
      </w:r>
      <w:r w:rsidRPr="00705DDF">
        <w:rPr>
          <w:rFonts w:ascii="Book Antiqua" w:hAnsi="Book Antiqua"/>
          <w:sz w:val="24"/>
          <w:szCs w:val="24"/>
          <w:lang w:val="en-US"/>
        </w:rPr>
        <w:t xml:space="preserve"> been shown to</w:t>
      </w:r>
      <w:r w:rsidRPr="00705DDF">
        <w:rPr>
          <w:rFonts w:ascii="Book Antiqua" w:hAnsi="Book Antiqua"/>
          <w:i/>
          <w:iCs/>
          <w:sz w:val="24"/>
          <w:szCs w:val="24"/>
          <w:lang w:val="en-US"/>
        </w:rPr>
        <w:t xml:space="preserve"> </w:t>
      </w:r>
      <w:r w:rsidRPr="00705DDF">
        <w:rPr>
          <w:rFonts w:ascii="Book Antiqua" w:hAnsi="Book Antiqua"/>
          <w:sz w:val="24"/>
          <w:szCs w:val="24"/>
          <w:lang w:val="en-US"/>
        </w:rPr>
        <w:t xml:space="preserve">modify microRNA expression in the gastric mucosa and microRNAs are involved in the immune host response to the bacteria and in the regulation of the inflammatory response. MicroRNAs have a key role in the regulation of inflammatory pathways and </w:t>
      </w:r>
      <w:r w:rsidR="00A5796F" w:rsidRPr="00705DDF">
        <w:rPr>
          <w:rFonts w:ascii="Book Antiqua" w:eastAsiaTheme="minorEastAsia" w:hAnsi="Book Antiqua"/>
          <w:bCs/>
          <w:i/>
          <w:sz w:val="24"/>
          <w:szCs w:val="24"/>
          <w:lang w:val="en-US" w:eastAsia="zh-CN"/>
        </w:rPr>
        <w:t>H. pylori</w:t>
      </w:r>
      <w:r w:rsidRPr="00705DDF">
        <w:rPr>
          <w:rFonts w:ascii="Book Antiqua" w:hAnsi="Book Antiqua"/>
          <w:i/>
          <w:iCs/>
          <w:sz w:val="24"/>
          <w:szCs w:val="24"/>
          <w:lang w:val="en-US"/>
        </w:rPr>
        <w:t xml:space="preserve"> </w:t>
      </w:r>
      <w:r w:rsidRPr="00705DDF">
        <w:rPr>
          <w:rFonts w:ascii="Book Antiqua" w:hAnsi="Book Antiqua"/>
          <w:sz w:val="24"/>
          <w:szCs w:val="24"/>
          <w:lang w:val="en-US"/>
        </w:rPr>
        <w:t xml:space="preserve">may influence inflammation-mediated gastric carcinogenesis possibly through DNA methylation and epigenetic silencing of tumor suppressor microRNAs. Furthermore, microRNAs influenced by </w:t>
      </w:r>
      <w:r w:rsidR="00A5796F" w:rsidRPr="00705DDF">
        <w:rPr>
          <w:rFonts w:ascii="Book Antiqua" w:eastAsiaTheme="minorEastAsia" w:hAnsi="Book Antiqua"/>
          <w:bCs/>
          <w:i/>
          <w:sz w:val="24"/>
          <w:szCs w:val="24"/>
          <w:lang w:val="en-US" w:eastAsia="zh-CN"/>
        </w:rPr>
        <w:t>H. pylori</w:t>
      </w:r>
      <w:r w:rsidRPr="00705DDF">
        <w:rPr>
          <w:rFonts w:ascii="Book Antiqua" w:hAnsi="Book Antiqua"/>
          <w:i/>
          <w:iCs/>
          <w:sz w:val="24"/>
          <w:szCs w:val="24"/>
          <w:lang w:val="en-US"/>
        </w:rPr>
        <w:t xml:space="preserve"> </w:t>
      </w:r>
      <w:r w:rsidRPr="00705DDF">
        <w:rPr>
          <w:rFonts w:ascii="Book Antiqua" w:hAnsi="Book Antiqua"/>
          <w:sz w:val="24"/>
          <w:szCs w:val="24"/>
          <w:lang w:val="en-US"/>
        </w:rPr>
        <w:t xml:space="preserve">also have been found to be involved in cell cycle regulation, apoptosis and epithelial-mesenchymal transition. Altogether, microRNAs seem to have an important role in the progression from gastritis to preneoplastic conditions and neoplastic lesions and since each microRNA can control the expression of hundreds to thousands of genes, knowledge of microRNAs target genes and their functions </w:t>
      </w:r>
      <w:r w:rsidR="005B6ADE">
        <w:rPr>
          <w:rFonts w:ascii="Book Antiqua" w:eastAsiaTheme="minorEastAsia" w:hAnsi="Book Antiqua" w:hint="eastAsia"/>
          <w:sz w:val="24"/>
          <w:szCs w:val="24"/>
          <w:lang w:val="en-US" w:eastAsia="zh-CN"/>
        </w:rPr>
        <w:t>are</w:t>
      </w:r>
      <w:r w:rsidRPr="00705DDF">
        <w:rPr>
          <w:rFonts w:ascii="Book Antiqua" w:hAnsi="Book Antiqua"/>
          <w:sz w:val="24"/>
          <w:szCs w:val="24"/>
          <w:lang w:val="en-US"/>
        </w:rPr>
        <w:t xml:space="preserve"> of paramount importance. In this article we present a comprehensive review about the role of microRNAs in </w:t>
      </w:r>
      <w:r w:rsidR="00A5796F" w:rsidRPr="00705DDF">
        <w:rPr>
          <w:rFonts w:ascii="Book Antiqua" w:eastAsiaTheme="minorEastAsia" w:hAnsi="Book Antiqua"/>
          <w:bCs/>
          <w:i/>
          <w:sz w:val="24"/>
          <w:szCs w:val="24"/>
          <w:lang w:val="en-US" w:eastAsia="zh-CN"/>
        </w:rPr>
        <w:t>H. pylori</w:t>
      </w:r>
      <w:r w:rsidRPr="00705DDF">
        <w:rPr>
          <w:rFonts w:ascii="Book Antiqua" w:hAnsi="Book Antiqua"/>
          <w:i/>
          <w:iCs/>
          <w:sz w:val="24"/>
          <w:szCs w:val="24"/>
          <w:lang w:val="en-US"/>
        </w:rPr>
        <w:t xml:space="preserve"> </w:t>
      </w:r>
      <w:r w:rsidRPr="00705DDF">
        <w:rPr>
          <w:rFonts w:ascii="Book Antiqua" w:hAnsi="Book Antiqua"/>
          <w:sz w:val="24"/>
          <w:szCs w:val="24"/>
          <w:lang w:val="en-US"/>
        </w:rPr>
        <w:t xml:space="preserve">gastric carcinogenesis, identifying the microRNAs downregulated and upregulated in the infection and clarifying their biological role in the link between immune host response, inflammation, DNA methylation and gastric carcinogenesis. </w:t>
      </w:r>
    </w:p>
    <w:p w14:paraId="0346293F" w14:textId="77777777" w:rsidR="0004047D" w:rsidRPr="00705DDF" w:rsidRDefault="0004047D" w:rsidP="004D7543">
      <w:pPr>
        <w:pStyle w:val="Predefinida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jc w:val="both"/>
        <w:rPr>
          <w:rFonts w:ascii="Book Antiqua" w:eastAsia="Times New Roman" w:hAnsi="Book Antiqua" w:cs="Times New Roman"/>
          <w:sz w:val="24"/>
          <w:szCs w:val="24"/>
          <w:lang w:val="en-US"/>
        </w:rPr>
      </w:pPr>
    </w:p>
    <w:p w14:paraId="35A902C5" w14:textId="221EA2D0" w:rsidR="0004047D" w:rsidRPr="00705DDF" w:rsidRDefault="00BE08C7" w:rsidP="004D7543">
      <w:pPr>
        <w:pStyle w:val="Predefinida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jc w:val="both"/>
        <w:rPr>
          <w:rFonts w:ascii="Book Antiqua" w:eastAsia="Times New Roman" w:hAnsi="Book Antiqua" w:cs="Times New Roman"/>
          <w:sz w:val="24"/>
          <w:szCs w:val="24"/>
          <w:lang w:val="en-US"/>
        </w:rPr>
      </w:pPr>
      <w:r w:rsidRPr="00705DDF">
        <w:rPr>
          <w:rFonts w:ascii="Book Antiqua" w:hAnsi="Book Antiqua"/>
          <w:b/>
          <w:bCs/>
          <w:sz w:val="24"/>
          <w:szCs w:val="24"/>
          <w:lang w:val="en-US"/>
        </w:rPr>
        <w:t>Key</w:t>
      </w:r>
      <w:r w:rsidR="000538B4" w:rsidRPr="00705DDF">
        <w:rPr>
          <w:rFonts w:ascii="Book Antiqua" w:eastAsiaTheme="minorEastAsia" w:hAnsi="Book Antiqua"/>
          <w:b/>
          <w:bCs/>
          <w:sz w:val="24"/>
          <w:szCs w:val="24"/>
          <w:lang w:val="en-US" w:eastAsia="zh-CN"/>
        </w:rPr>
        <w:t xml:space="preserve"> </w:t>
      </w:r>
      <w:r w:rsidRPr="00705DDF">
        <w:rPr>
          <w:rFonts w:ascii="Book Antiqua" w:hAnsi="Book Antiqua"/>
          <w:b/>
          <w:bCs/>
          <w:sz w:val="24"/>
          <w:szCs w:val="24"/>
          <w:lang w:val="en-US"/>
        </w:rPr>
        <w:t>words:</w:t>
      </w:r>
      <w:r w:rsidRPr="00705DDF">
        <w:rPr>
          <w:rFonts w:ascii="Book Antiqua" w:hAnsi="Book Antiqua"/>
          <w:sz w:val="24"/>
          <w:szCs w:val="24"/>
          <w:lang w:val="en-US"/>
        </w:rPr>
        <w:t xml:space="preserve"> </w:t>
      </w:r>
      <w:r w:rsidRPr="00191546">
        <w:rPr>
          <w:rFonts w:ascii="Book Antiqua" w:hAnsi="Book Antiqua"/>
          <w:i/>
          <w:sz w:val="24"/>
          <w:szCs w:val="24"/>
          <w:lang w:val="en-US"/>
        </w:rPr>
        <w:t>Helicobacter pylori</w:t>
      </w:r>
      <w:r w:rsidRPr="00705DDF">
        <w:rPr>
          <w:rFonts w:ascii="Book Antiqua" w:hAnsi="Book Antiqua"/>
          <w:sz w:val="24"/>
          <w:szCs w:val="24"/>
          <w:lang w:val="en-US"/>
        </w:rPr>
        <w:t xml:space="preserve">; </w:t>
      </w:r>
      <w:r w:rsidR="00191546" w:rsidRPr="00705DDF">
        <w:rPr>
          <w:rFonts w:ascii="Book Antiqua" w:hAnsi="Book Antiqua"/>
          <w:sz w:val="24"/>
          <w:szCs w:val="24"/>
          <w:lang w:val="en-US"/>
        </w:rPr>
        <w:t>M</w:t>
      </w:r>
      <w:r w:rsidRPr="00705DDF">
        <w:rPr>
          <w:rFonts w:ascii="Book Antiqua" w:hAnsi="Book Antiqua"/>
          <w:sz w:val="24"/>
          <w:szCs w:val="24"/>
          <w:lang w:val="en-US"/>
        </w:rPr>
        <w:t xml:space="preserve">icroRNA; </w:t>
      </w:r>
      <w:r w:rsidR="00191546" w:rsidRPr="00705DDF">
        <w:rPr>
          <w:rFonts w:ascii="Book Antiqua" w:hAnsi="Book Antiqua"/>
          <w:sz w:val="24"/>
          <w:szCs w:val="24"/>
          <w:lang w:val="en-US"/>
        </w:rPr>
        <w:t xml:space="preserve">Gastric </w:t>
      </w:r>
      <w:r w:rsidRPr="00705DDF">
        <w:rPr>
          <w:rFonts w:ascii="Book Antiqua" w:hAnsi="Book Antiqua"/>
          <w:sz w:val="24"/>
          <w:szCs w:val="24"/>
          <w:lang w:val="en-US"/>
        </w:rPr>
        <w:t xml:space="preserve">cancer; </w:t>
      </w:r>
      <w:r w:rsidR="00191546" w:rsidRPr="00705DDF">
        <w:rPr>
          <w:rFonts w:ascii="Book Antiqua" w:hAnsi="Book Antiqua"/>
          <w:sz w:val="24"/>
          <w:szCs w:val="24"/>
          <w:lang w:val="en-US"/>
        </w:rPr>
        <w:t>Inflammation</w:t>
      </w:r>
      <w:r w:rsidRPr="00705DDF">
        <w:rPr>
          <w:rFonts w:ascii="Book Antiqua" w:hAnsi="Book Antiqua"/>
          <w:sz w:val="24"/>
          <w:szCs w:val="24"/>
          <w:lang w:val="en-US"/>
        </w:rPr>
        <w:t xml:space="preserve">; DNA methylation; </w:t>
      </w:r>
      <w:r w:rsidR="00191546" w:rsidRPr="00705DDF">
        <w:rPr>
          <w:rFonts w:ascii="Book Antiqua" w:hAnsi="Book Antiqua"/>
          <w:sz w:val="24"/>
          <w:szCs w:val="24"/>
          <w:lang w:val="en-US"/>
        </w:rPr>
        <w:t xml:space="preserve">Preneoplastic </w:t>
      </w:r>
      <w:r w:rsidRPr="00705DDF">
        <w:rPr>
          <w:rFonts w:ascii="Book Antiqua" w:hAnsi="Book Antiqua"/>
          <w:sz w:val="24"/>
          <w:szCs w:val="24"/>
          <w:lang w:val="en-US"/>
        </w:rPr>
        <w:t xml:space="preserve">conditions; </w:t>
      </w:r>
      <w:r w:rsidR="00191546" w:rsidRPr="00705DDF">
        <w:rPr>
          <w:rFonts w:ascii="Book Antiqua" w:hAnsi="Book Antiqua"/>
          <w:sz w:val="24"/>
          <w:szCs w:val="24"/>
          <w:lang w:val="en-US"/>
        </w:rPr>
        <w:t xml:space="preserve">Stomach </w:t>
      </w:r>
      <w:r w:rsidRPr="00705DDF">
        <w:rPr>
          <w:rFonts w:ascii="Book Antiqua" w:hAnsi="Book Antiqua"/>
          <w:sz w:val="24"/>
          <w:szCs w:val="24"/>
          <w:lang w:val="en-US"/>
        </w:rPr>
        <w:t xml:space="preserve">neoplasms; </w:t>
      </w:r>
      <w:r w:rsidR="00191546" w:rsidRPr="00705DDF">
        <w:rPr>
          <w:rFonts w:ascii="Book Antiqua" w:hAnsi="Book Antiqua"/>
          <w:sz w:val="24"/>
          <w:szCs w:val="24"/>
          <w:lang w:val="en-US"/>
        </w:rPr>
        <w:t xml:space="preserve">Immune </w:t>
      </w:r>
      <w:r w:rsidRPr="00705DDF">
        <w:rPr>
          <w:rFonts w:ascii="Book Antiqua" w:hAnsi="Book Antiqua"/>
          <w:sz w:val="24"/>
          <w:szCs w:val="24"/>
          <w:lang w:val="en-US"/>
        </w:rPr>
        <w:t>response</w:t>
      </w:r>
    </w:p>
    <w:p w14:paraId="2FDC11D7" w14:textId="77777777" w:rsidR="0004047D" w:rsidRDefault="0004047D" w:rsidP="004D7543">
      <w:pPr>
        <w:pStyle w:val="Predefinida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jc w:val="both"/>
        <w:rPr>
          <w:rFonts w:ascii="Book Antiqua" w:eastAsiaTheme="minorEastAsia" w:hAnsi="Book Antiqua" w:cs="Times New Roman"/>
          <w:b/>
          <w:bCs/>
          <w:sz w:val="24"/>
          <w:szCs w:val="24"/>
          <w:lang w:val="en-US" w:eastAsia="zh-CN"/>
        </w:rPr>
      </w:pPr>
    </w:p>
    <w:p w14:paraId="0B9A2A51" w14:textId="77777777" w:rsidR="004D7543" w:rsidRPr="00F36768" w:rsidRDefault="004D7543" w:rsidP="004D7543">
      <w:pPr>
        <w:spacing w:line="360" w:lineRule="auto"/>
        <w:rPr>
          <w:rFonts w:ascii="Book Antiqua" w:hAnsi="Book Antiqua"/>
          <w:i/>
          <w:iCs/>
        </w:rPr>
      </w:pPr>
      <w:proofErr w:type="gramStart"/>
      <w:r w:rsidRPr="00CA3195">
        <w:rPr>
          <w:rFonts w:ascii="Book Antiqua" w:hAnsi="Book Antiqua" w:cs="Tahoma"/>
          <w:b/>
          <w:color w:val="000000"/>
          <w:lang w:val="en-GB" w:eastAsia="ja-JP"/>
        </w:rPr>
        <w:t xml:space="preserve">© </w:t>
      </w:r>
      <w:r w:rsidRPr="00CA3195">
        <w:rPr>
          <w:rFonts w:ascii="Book Antiqua" w:eastAsia="AdvTimes" w:hAnsi="Book Antiqua" w:cs="AdvTimes"/>
          <w:b/>
          <w:color w:val="000000"/>
          <w:lang w:val="fr-FR" w:eastAsia="ja-JP"/>
        </w:rPr>
        <w:t>The Author(s) 2015.</w:t>
      </w:r>
      <w:proofErr w:type="gramEnd"/>
      <w:r>
        <w:rPr>
          <w:rFonts w:ascii="Book Antiqua" w:eastAsia="AdvTimes" w:hAnsi="Book Antiqua" w:cs="AdvTimes"/>
          <w:color w:val="000000"/>
          <w:lang w:val="fr-FR" w:eastAsia="ja-JP"/>
        </w:rPr>
        <w:t xml:space="preserve"> Published by </w:t>
      </w:r>
      <w:r>
        <w:rPr>
          <w:rFonts w:ascii="Book Antiqua" w:hAnsi="Book Antiqua" w:cs="Arial Unicode MS"/>
          <w:color w:val="000000"/>
          <w:lang w:val="en-GB" w:eastAsia="ja-JP"/>
        </w:rPr>
        <w:t>Baishideng Publishing Group Inc.</w:t>
      </w:r>
      <w:r>
        <w:rPr>
          <w:rFonts w:ascii="Book Antiqua" w:hAnsi="Book Antiqua" w:cs="Arial Unicode MS"/>
          <w:lang w:val="en-GB" w:eastAsia="ja-JP"/>
        </w:rPr>
        <w:t xml:space="preserve"> </w:t>
      </w:r>
      <w:r>
        <w:rPr>
          <w:rFonts w:ascii="Book Antiqua" w:hAnsi="Book Antiqua" w:cs="Arial Unicode MS"/>
          <w:lang w:val="fr-FR" w:eastAsia="ja-JP"/>
        </w:rPr>
        <w:t>All rights reserved</w:t>
      </w:r>
      <w:r>
        <w:rPr>
          <w:rFonts w:ascii="Book Antiqua" w:hAnsi="Book Antiqua" w:cs="Arial Unicode MS" w:hint="eastAsia"/>
          <w:lang w:val="fr-FR"/>
        </w:rPr>
        <w:t>.</w:t>
      </w:r>
    </w:p>
    <w:p w14:paraId="76FC44EB" w14:textId="77777777" w:rsidR="004D7543" w:rsidRPr="004D7543" w:rsidRDefault="004D7543" w:rsidP="004D7543">
      <w:pPr>
        <w:pStyle w:val="Predefinida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jc w:val="both"/>
        <w:rPr>
          <w:rFonts w:ascii="Book Antiqua" w:eastAsiaTheme="minorEastAsia" w:hAnsi="Book Antiqua" w:cs="Times New Roman"/>
          <w:b/>
          <w:bCs/>
          <w:sz w:val="24"/>
          <w:szCs w:val="24"/>
          <w:lang w:val="en-US" w:eastAsia="zh-CN"/>
        </w:rPr>
      </w:pPr>
    </w:p>
    <w:p w14:paraId="394D1A96" w14:textId="65CD09D5" w:rsidR="00BE08C7" w:rsidRPr="00705DDF" w:rsidRDefault="000538B4" w:rsidP="004D7543">
      <w:pPr>
        <w:pStyle w:val="Predefinida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jc w:val="both"/>
        <w:outlineLvl w:val="0"/>
        <w:rPr>
          <w:rFonts w:ascii="Book Antiqua" w:eastAsiaTheme="minorEastAsia" w:hAnsi="Book Antiqua"/>
          <w:bCs/>
          <w:sz w:val="24"/>
          <w:szCs w:val="24"/>
          <w:lang w:eastAsia="zh-CN"/>
        </w:rPr>
      </w:pPr>
      <w:r w:rsidRPr="00705DDF">
        <w:rPr>
          <w:rFonts w:ascii="Book Antiqua" w:eastAsiaTheme="minorEastAsia" w:hAnsi="Book Antiqua" w:cs="Times New Roman"/>
          <w:b/>
          <w:bCs/>
          <w:sz w:val="24"/>
          <w:szCs w:val="24"/>
          <w:lang w:val="en-US" w:eastAsia="zh-CN"/>
        </w:rPr>
        <w:t xml:space="preserve">Core tip: </w:t>
      </w:r>
      <w:r w:rsidR="007E2A7C" w:rsidRPr="00705DDF">
        <w:rPr>
          <w:rFonts w:ascii="Book Antiqua" w:eastAsiaTheme="minorEastAsia" w:hAnsi="Book Antiqua"/>
          <w:bCs/>
          <w:i/>
          <w:sz w:val="24"/>
          <w:szCs w:val="24"/>
          <w:lang w:val="en-US" w:eastAsia="zh-CN"/>
        </w:rPr>
        <w:t>Helicobacter pylori</w:t>
      </w:r>
      <w:r w:rsidR="007E2A7C" w:rsidRPr="00705DDF">
        <w:rPr>
          <w:rFonts w:ascii="Book Antiqua" w:eastAsiaTheme="minorEastAsia" w:hAnsi="Book Antiqua"/>
          <w:bCs/>
          <w:sz w:val="24"/>
          <w:szCs w:val="24"/>
          <w:lang w:val="en-US" w:eastAsia="zh-CN"/>
        </w:rPr>
        <w:t xml:space="preserve"> (</w:t>
      </w:r>
      <w:r w:rsidR="007E2A7C" w:rsidRPr="00705DDF">
        <w:rPr>
          <w:rFonts w:ascii="Book Antiqua" w:eastAsiaTheme="minorEastAsia" w:hAnsi="Book Antiqua"/>
          <w:bCs/>
          <w:i/>
          <w:sz w:val="24"/>
          <w:szCs w:val="24"/>
          <w:lang w:val="en-US" w:eastAsia="zh-CN"/>
        </w:rPr>
        <w:t>H. pylori</w:t>
      </w:r>
      <w:r w:rsidR="007E2A7C" w:rsidRPr="00705DDF">
        <w:rPr>
          <w:rFonts w:ascii="Book Antiqua" w:eastAsiaTheme="minorEastAsia" w:hAnsi="Book Antiqua"/>
          <w:bCs/>
          <w:sz w:val="24"/>
          <w:szCs w:val="24"/>
          <w:lang w:val="en-US" w:eastAsia="zh-CN"/>
        </w:rPr>
        <w:t>) are</w:t>
      </w:r>
      <w:r w:rsidR="00795AFA" w:rsidRPr="00705DDF">
        <w:rPr>
          <w:rFonts w:ascii="Book Antiqua" w:eastAsiaTheme="minorEastAsia" w:hAnsi="Book Antiqua"/>
          <w:bCs/>
          <w:sz w:val="24"/>
          <w:szCs w:val="24"/>
          <w:lang w:val="en-US" w:eastAsia="zh-CN"/>
        </w:rPr>
        <w:t xml:space="preserve"> involved in the progression of gastric preneoplastic conditions and gastric carcinogenesis although the clear genetic and </w:t>
      </w:r>
      <w:r w:rsidR="00795AFA" w:rsidRPr="00705DDF">
        <w:rPr>
          <w:rFonts w:ascii="Book Antiqua" w:eastAsiaTheme="minorEastAsia" w:hAnsi="Book Antiqua"/>
          <w:bCs/>
          <w:sz w:val="24"/>
          <w:szCs w:val="24"/>
          <w:lang w:val="en-US" w:eastAsia="zh-CN"/>
        </w:rPr>
        <w:lastRenderedPageBreak/>
        <w:t xml:space="preserve">molecular mechanisms are not completely clear. MicroRNAs may have an important role in the development of </w:t>
      </w:r>
      <w:r w:rsidR="007E2A7C" w:rsidRPr="00705DDF">
        <w:rPr>
          <w:rFonts w:ascii="Book Antiqua" w:eastAsiaTheme="minorEastAsia" w:hAnsi="Book Antiqua"/>
          <w:bCs/>
          <w:i/>
          <w:sz w:val="24"/>
          <w:szCs w:val="24"/>
          <w:lang w:val="en-US" w:eastAsia="zh-CN"/>
        </w:rPr>
        <w:t>H. pylori</w:t>
      </w:r>
      <w:r w:rsidR="007E2A7C" w:rsidRPr="00705DDF">
        <w:rPr>
          <w:rFonts w:ascii="Book Antiqua" w:eastAsiaTheme="minorEastAsia" w:hAnsi="Book Antiqua"/>
          <w:bCs/>
          <w:sz w:val="24"/>
          <w:szCs w:val="24"/>
          <w:lang w:val="en-US" w:eastAsia="zh-CN"/>
        </w:rPr>
        <w:t xml:space="preserve"> </w:t>
      </w:r>
      <w:r w:rsidR="00795AFA" w:rsidRPr="00705DDF">
        <w:rPr>
          <w:rFonts w:ascii="Book Antiqua" w:eastAsiaTheme="minorEastAsia" w:hAnsi="Book Antiqua"/>
          <w:bCs/>
          <w:sz w:val="24"/>
          <w:szCs w:val="24"/>
          <w:lang w:val="en-US" w:eastAsia="zh-CN"/>
        </w:rPr>
        <w:t xml:space="preserve">mediated pathology since they can alter the expression of hundreds to thousands of genes. In this article we present a comprehensive review about the microRNAs that are altered in </w:t>
      </w:r>
      <w:r w:rsidR="007E2A7C" w:rsidRPr="00705DDF">
        <w:rPr>
          <w:rFonts w:ascii="Book Antiqua" w:eastAsiaTheme="minorEastAsia" w:hAnsi="Book Antiqua"/>
          <w:bCs/>
          <w:i/>
          <w:sz w:val="24"/>
          <w:szCs w:val="24"/>
          <w:lang w:val="en-US" w:eastAsia="zh-CN"/>
        </w:rPr>
        <w:t>H. pylori</w:t>
      </w:r>
      <w:r w:rsidR="007E2A7C" w:rsidRPr="00705DDF">
        <w:rPr>
          <w:rFonts w:ascii="Book Antiqua" w:eastAsiaTheme="minorEastAsia" w:hAnsi="Book Antiqua"/>
          <w:bCs/>
          <w:sz w:val="24"/>
          <w:szCs w:val="24"/>
          <w:lang w:val="en-US" w:eastAsia="zh-CN"/>
        </w:rPr>
        <w:t xml:space="preserve"> </w:t>
      </w:r>
      <w:r w:rsidR="00795AFA" w:rsidRPr="00705DDF">
        <w:rPr>
          <w:rFonts w:ascii="Book Antiqua" w:eastAsiaTheme="minorEastAsia" w:hAnsi="Book Antiqua"/>
          <w:bCs/>
          <w:sz w:val="24"/>
          <w:szCs w:val="24"/>
          <w:lang w:val="en-US" w:eastAsia="zh-CN"/>
        </w:rPr>
        <w:t>infection and the biological consequences of this alteration, linking the inflammatory and immune host response with the progression of preneoplastic conditions and gastric carcinogenesis.</w:t>
      </w:r>
    </w:p>
    <w:p w14:paraId="5D41EC8B" w14:textId="77777777" w:rsidR="0023662E" w:rsidRPr="00705DDF" w:rsidRDefault="0023662E" w:rsidP="0023662E">
      <w:pPr>
        <w:pStyle w:val="CorpoA"/>
        <w:spacing w:line="360" w:lineRule="auto"/>
        <w:jc w:val="both"/>
        <w:rPr>
          <w:rFonts w:ascii="Book Antiqua" w:eastAsiaTheme="minorEastAsia" w:hAnsi="Book Antiqua" w:cs="Times New Roman"/>
          <w:sz w:val="24"/>
          <w:szCs w:val="24"/>
          <w:lang w:val="en-US" w:eastAsia="zh-CN"/>
        </w:rPr>
      </w:pPr>
    </w:p>
    <w:p w14:paraId="7307BEC9" w14:textId="2E95D8C3" w:rsidR="0023662E" w:rsidRPr="0023662E" w:rsidRDefault="0023662E" w:rsidP="0023662E">
      <w:pPr>
        <w:pStyle w:val="CorpoA"/>
        <w:spacing w:line="360" w:lineRule="auto"/>
        <w:jc w:val="both"/>
        <w:rPr>
          <w:rFonts w:ascii="Book Antiqua" w:eastAsiaTheme="minorEastAsia" w:hAnsi="Book Antiqua" w:cs="Times New Roman"/>
          <w:bCs/>
          <w:sz w:val="24"/>
          <w:szCs w:val="24"/>
          <w:lang w:val="en-US" w:eastAsia="zh-CN"/>
        </w:rPr>
      </w:pPr>
      <w:r w:rsidRPr="00705DDF">
        <w:rPr>
          <w:rFonts w:ascii="Book Antiqua" w:hAnsi="Book Antiqua"/>
          <w:sz w:val="24"/>
          <w:szCs w:val="24"/>
          <w:lang w:val="en-US"/>
        </w:rPr>
        <w:t>Libânio</w:t>
      </w:r>
      <w:r w:rsidRPr="00705DDF">
        <w:rPr>
          <w:rFonts w:ascii="Book Antiqua" w:eastAsiaTheme="minorEastAsia" w:hAnsi="Book Antiqua" w:cs="Times New Roman"/>
          <w:i/>
          <w:sz w:val="24"/>
          <w:szCs w:val="24"/>
          <w:lang w:val="en-US" w:eastAsia="zh-CN"/>
        </w:rPr>
        <w:t xml:space="preserve"> </w:t>
      </w:r>
      <w:r w:rsidRPr="00705DDF">
        <w:rPr>
          <w:rFonts w:ascii="Book Antiqua" w:eastAsiaTheme="minorEastAsia" w:hAnsi="Book Antiqua" w:cs="Times New Roman"/>
          <w:sz w:val="24"/>
          <w:szCs w:val="24"/>
          <w:lang w:val="en-US" w:eastAsia="zh-CN"/>
        </w:rPr>
        <w:t>D</w:t>
      </w:r>
      <w:r>
        <w:rPr>
          <w:rFonts w:ascii="Book Antiqua" w:eastAsiaTheme="minorEastAsia" w:hAnsi="Book Antiqua" w:cs="Times New Roman" w:hint="eastAsia"/>
          <w:i/>
          <w:sz w:val="24"/>
          <w:szCs w:val="24"/>
          <w:lang w:val="en-US" w:eastAsia="zh-CN"/>
        </w:rPr>
        <w:t xml:space="preserve">, </w:t>
      </w:r>
      <w:r w:rsidRPr="00705DDF">
        <w:rPr>
          <w:rFonts w:ascii="Book Antiqua" w:hAnsi="Book Antiqua"/>
          <w:sz w:val="24"/>
          <w:szCs w:val="24"/>
          <w:lang w:val="en-US"/>
        </w:rPr>
        <w:t>Dinis-Ribeiro</w:t>
      </w:r>
      <w:r>
        <w:rPr>
          <w:rFonts w:ascii="Book Antiqua" w:hAnsi="Book Antiqua" w:hint="eastAsia"/>
          <w:sz w:val="24"/>
          <w:szCs w:val="24"/>
          <w:lang w:val="en-US" w:eastAsia="zh-CN"/>
        </w:rPr>
        <w:t xml:space="preserve"> </w:t>
      </w:r>
      <w:r>
        <w:rPr>
          <w:rFonts w:ascii="Book Antiqua" w:hAnsi="Book Antiqua"/>
          <w:sz w:val="24"/>
          <w:szCs w:val="24"/>
          <w:lang w:val="en-US" w:eastAsia="zh-CN"/>
        </w:rPr>
        <w:t>M</w:t>
      </w:r>
      <w:r>
        <w:rPr>
          <w:rFonts w:ascii="Book Antiqua" w:hAnsi="Book Antiqua" w:hint="eastAsia"/>
          <w:sz w:val="24"/>
          <w:szCs w:val="24"/>
          <w:lang w:val="en-US" w:eastAsia="zh-CN"/>
        </w:rPr>
        <w:t xml:space="preserve">, </w:t>
      </w:r>
      <w:r w:rsidRPr="00705DDF">
        <w:rPr>
          <w:rFonts w:ascii="Book Antiqua" w:hAnsi="Book Antiqua"/>
          <w:sz w:val="24"/>
          <w:szCs w:val="24"/>
          <w:lang w:val="en-US"/>
        </w:rPr>
        <w:t>Pimentel-Nunes</w:t>
      </w:r>
      <w:r>
        <w:rPr>
          <w:rFonts w:ascii="Book Antiqua" w:hAnsi="Book Antiqua" w:hint="eastAsia"/>
          <w:sz w:val="24"/>
          <w:szCs w:val="24"/>
          <w:lang w:val="en-US" w:eastAsia="zh-CN"/>
        </w:rPr>
        <w:t xml:space="preserve"> </w:t>
      </w:r>
      <w:r>
        <w:rPr>
          <w:rFonts w:ascii="Book Antiqua" w:hAnsi="Book Antiqua"/>
          <w:sz w:val="24"/>
          <w:szCs w:val="24"/>
          <w:lang w:val="en-US" w:eastAsia="zh-CN"/>
        </w:rPr>
        <w:t>P</w:t>
      </w:r>
      <w:r>
        <w:rPr>
          <w:rFonts w:ascii="Book Antiqua" w:hAnsi="Book Antiqua" w:hint="eastAsia"/>
          <w:sz w:val="24"/>
          <w:szCs w:val="24"/>
          <w:lang w:val="en-US" w:eastAsia="zh-CN"/>
        </w:rPr>
        <w:t>.</w:t>
      </w:r>
      <w:r w:rsidRPr="0023662E">
        <w:rPr>
          <w:rFonts w:ascii="Book Antiqua" w:hAnsi="Book Antiqua"/>
          <w:bCs/>
          <w:i/>
          <w:iCs/>
          <w:sz w:val="24"/>
          <w:szCs w:val="24"/>
          <w:lang w:val="en-US"/>
        </w:rPr>
        <w:t xml:space="preserve"> Helicobacter pylori</w:t>
      </w:r>
      <w:r w:rsidRPr="0023662E">
        <w:rPr>
          <w:rFonts w:ascii="Book Antiqua" w:hAnsi="Book Antiqua"/>
          <w:bCs/>
          <w:sz w:val="24"/>
          <w:szCs w:val="24"/>
          <w:lang w:val="en-US"/>
        </w:rPr>
        <w:t xml:space="preserve"> and microRNAs - </w:t>
      </w:r>
      <w:r w:rsidR="00842A5C" w:rsidRPr="0023662E">
        <w:rPr>
          <w:rFonts w:ascii="Book Antiqua" w:hAnsi="Book Antiqua"/>
          <w:bCs/>
          <w:sz w:val="24"/>
          <w:szCs w:val="24"/>
          <w:lang w:val="en-US"/>
        </w:rPr>
        <w:t>R</w:t>
      </w:r>
      <w:r w:rsidRPr="0023662E">
        <w:rPr>
          <w:rFonts w:ascii="Book Antiqua" w:hAnsi="Book Antiqua"/>
          <w:bCs/>
          <w:sz w:val="24"/>
          <w:szCs w:val="24"/>
          <w:lang w:val="en-US"/>
        </w:rPr>
        <w:t>elation with innate immunity and progression of preneoplastic conditions</w:t>
      </w:r>
      <w:r>
        <w:rPr>
          <w:rFonts w:ascii="Book Antiqua" w:hAnsi="Book Antiqua" w:hint="eastAsia"/>
          <w:bCs/>
          <w:sz w:val="24"/>
          <w:szCs w:val="24"/>
          <w:lang w:val="en-US" w:eastAsia="zh-CN"/>
        </w:rPr>
        <w:t xml:space="preserve">. </w:t>
      </w:r>
      <w:r w:rsidRPr="00C341A0">
        <w:rPr>
          <w:rFonts w:ascii="Book Antiqua" w:hAnsi="Book Antiqua"/>
          <w:i/>
          <w:iCs/>
          <w:sz w:val="24"/>
          <w:szCs w:val="24"/>
        </w:rPr>
        <w:t>World J Clin Oncol</w:t>
      </w:r>
      <w:r>
        <w:rPr>
          <w:rFonts w:ascii="Book Antiqua" w:hAnsi="Book Antiqua" w:hint="eastAsia"/>
          <w:iCs/>
          <w:sz w:val="24"/>
          <w:szCs w:val="24"/>
          <w:lang w:eastAsia="zh-CN"/>
        </w:rPr>
        <w:t xml:space="preserve"> 2015; In press</w:t>
      </w:r>
    </w:p>
    <w:p w14:paraId="71E9C245" w14:textId="77777777" w:rsidR="00705DDF" w:rsidRDefault="00705DDF" w:rsidP="004D7543">
      <w:pPr>
        <w:jc w:val="both"/>
        <w:rPr>
          <w:rFonts w:ascii="Book Antiqua" w:eastAsia="Times New Roman" w:hAnsi="Book Antiqua"/>
          <w:b/>
          <w:bCs/>
          <w:color w:val="000000"/>
          <w:u w:color="000000"/>
        </w:rPr>
      </w:pPr>
      <w:r>
        <w:rPr>
          <w:rFonts w:ascii="Book Antiqua" w:eastAsia="Times New Roman" w:hAnsi="Book Antiqua"/>
          <w:b/>
          <w:bCs/>
        </w:rPr>
        <w:br w:type="page"/>
      </w:r>
    </w:p>
    <w:p w14:paraId="148084D9" w14:textId="2FCEB6AC" w:rsidR="0004047D" w:rsidRPr="00705DDF" w:rsidRDefault="00BE08C7" w:rsidP="004D7543">
      <w:pPr>
        <w:pStyle w:val="CorpoA"/>
        <w:spacing w:line="360" w:lineRule="auto"/>
        <w:jc w:val="both"/>
        <w:rPr>
          <w:rFonts w:ascii="Book Antiqua" w:eastAsiaTheme="minorEastAsia" w:hAnsi="Book Antiqua" w:cs="Times New Roman"/>
          <w:b/>
          <w:bCs/>
          <w:sz w:val="24"/>
          <w:szCs w:val="24"/>
          <w:lang w:val="en-US" w:eastAsia="zh-CN"/>
        </w:rPr>
      </w:pPr>
      <w:r w:rsidRPr="00705DDF">
        <w:rPr>
          <w:rFonts w:ascii="Book Antiqua" w:hAnsi="Book Antiqua"/>
          <w:b/>
          <w:bCs/>
          <w:sz w:val="24"/>
          <w:szCs w:val="24"/>
          <w:lang w:val="en-US"/>
        </w:rPr>
        <w:lastRenderedPageBreak/>
        <w:t xml:space="preserve">INTRODUCTION </w:t>
      </w:r>
    </w:p>
    <w:p w14:paraId="4426DE10" w14:textId="77777777" w:rsidR="00191546" w:rsidRDefault="00BE08C7" w:rsidP="004D7543">
      <w:pPr>
        <w:pStyle w:val="Corpo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Fonts w:ascii="Book Antiqua" w:eastAsiaTheme="minorEastAsia" w:hAnsi="Book Antiqua" w:cs="Times New Roman"/>
          <w:sz w:val="24"/>
          <w:szCs w:val="24"/>
          <w:lang w:val="en-US" w:eastAsia="zh-CN"/>
        </w:rPr>
      </w:pPr>
      <w:r w:rsidRPr="00705DDF">
        <w:rPr>
          <w:rFonts w:ascii="Book Antiqua" w:eastAsia="Times New Roman" w:hAnsi="Book Antiqua" w:cs="Times New Roman"/>
          <w:sz w:val="24"/>
          <w:szCs w:val="24"/>
          <w:lang w:val="en-US"/>
        </w:rPr>
        <w:t>Gastric cancer (GC) is the fourth most common cancer and the second leading cause of cancer-related death</w:t>
      </w:r>
      <w:r w:rsidR="00401FB8"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&lt;EndNote&gt;&lt;Cite&gt;&lt;Author&gt;Jemal&lt;/Author&gt;&lt;Year&gt;2011&lt;/Year&gt;&lt;RecNum&gt;20&lt;/RecNum&gt;&lt;DisplayText&gt;[1]&lt;/DisplayText&gt;&lt;record&gt;&lt;rec-number&gt;20&lt;/rec-number&gt;&lt;foreign-keys&gt;&lt;key app="EN" db-id="sxd9w9edbd20pseszf5xea5evw9swd2dfwfx" timestamp="1419808661"&gt;20&lt;/key&gt;&lt;/foreign-keys&gt;&lt;ref-type name="Journal Article"&gt;17&lt;/ref-type&gt;&lt;contributors&gt;&lt;authors&gt;&lt;author&gt;Jemal, A.&lt;/author&gt;&lt;author&gt;Bray, F.&lt;/author&gt;&lt;author&gt;Center, M. M.&lt;/author&gt;&lt;author&gt;Ferlay, J.&lt;/author&gt;&lt;author&gt;Ward, E.&lt;/author&gt;&lt;author&gt;Forman, D.&lt;/author&gt;&lt;/authors&gt;&lt;/contributors&gt;&lt;auth-address&gt;Surveillance Research, American Cancer Society, Atlanta, GA, USA. ahmedin.jemal@cancer.org&lt;/auth-address&gt;&lt;titles&gt;&lt;title&gt;Global cancer statistics&lt;/title&gt;&lt;secondary-title&gt;CA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pages&gt;69-90&lt;/pages&gt;&lt;volume&gt;61&lt;/volume&gt;&lt;number&gt;2&lt;/number&gt;&lt;keywords&gt;&lt;keyword&gt;Humans&lt;/keyword&gt;&lt;keyword&gt;Internationality&lt;/keyword&gt;&lt;keyword&gt;Neoplasms/*epidemiology&lt;/keyword&gt;&lt;/keywords&gt;&lt;dates&gt;&lt;year&gt;2011&lt;/year&gt;&lt;pub-dates&gt;&lt;date&gt;Mar-Apr&lt;/date&gt;&lt;/pub-dates&gt;&lt;/dates&gt;&lt;isbn&gt;1542-4863 (Electronic)&amp;#xD;0007-9235 (Linking)&lt;/isbn&gt;&lt;accession-num&gt;21296855&lt;/accession-num&gt;&lt;urls&gt;&lt;related-urls&gt;&lt;url&gt;http://www.ncbi.nlm.nih.gov/pubmed/21296855&lt;/url&gt;&lt;/related-urls&gt;&lt;/urls&gt;&lt;electronic-resource-num&gt;10.3322/caac.20107&lt;/electronic-resource-num&gt;&lt;/record&gt;&lt;/Cite&gt;&lt;/EndNote&gt;</w:instrText>
      </w:r>
      <w:r w:rsidR="00401FB8"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w:t>
      </w:r>
      <w:r w:rsidR="00401FB8"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lang w:val="en-US"/>
        </w:rPr>
        <w:t>.</w:t>
      </w:r>
      <w:r w:rsidR="000538B4" w:rsidRPr="00705DDF">
        <w:rPr>
          <w:rFonts w:ascii="Book Antiqua" w:hAnsi="Book Antiqua"/>
          <w:i/>
          <w:iCs/>
          <w:sz w:val="24"/>
          <w:szCs w:val="24"/>
          <w:lang w:val="en-US"/>
        </w:rPr>
        <w:t xml:space="preserve"> </w:t>
      </w:r>
      <w:r w:rsidRPr="00705DDF">
        <w:rPr>
          <w:rFonts w:ascii="Book Antiqua" w:hAnsi="Book Antiqua"/>
          <w:i/>
          <w:iCs/>
          <w:sz w:val="24"/>
          <w:szCs w:val="24"/>
          <w:lang w:val="en-US"/>
        </w:rPr>
        <w:t>Helicobacter pylori</w:t>
      </w:r>
      <w:r w:rsidRPr="00705DDF">
        <w:rPr>
          <w:rFonts w:ascii="Book Antiqua" w:hAnsi="Book Antiqua"/>
          <w:sz w:val="24"/>
          <w:szCs w:val="24"/>
          <w:lang w:val="en-US"/>
        </w:rPr>
        <w:t xml:space="preserve">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 a microaerophilic gram-negative bacteria that colonizes the gastric epithelium of over 50% of the world’s population, has been identified as a definite (type I) carcinogen by the World Health Organization and is thought to contribute for approximately 75% of GCs</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&lt;EndNote&gt;&lt;Cite&gt;&lt;Author&gt;Herrera&lt;/Author&gt;&lt;Year&gt;2009&lt;/Year&gt;&lt;RecNum&gt;131&lt;/RecNum&gt;&lt;DisplayText&gt;[2]&lt;/DisplayText&gt;&lt;record&gt;&lt;rec-number&gt;131&lt;/rec-number&gt;&lt;foreign-keys&gt;&lt;key app="EN" db-id="sxd9w9edbd20pseszf5xea5evw9swd2dfwfx" timestamp="1420391493"&gt;131&lt;/key&gt;&lt;/foreign-keys&gt;&lt;ref-type name="Journal Article"&gt;17&lt;/ref-type&gt;&lt;contributors&gt;&lt;authors&gt;&lt;author&gt;Herrera, V.&lt;/author&gt;&lt;author&gt;Parsonnet, J.&lt;/author&gt;&lt;/authors&gt;&lt;/contributors&gt;&lt;auth-address&gt;Division of Infectious Diseases, Department of Medicine, Stanford University School of Medicine, Stanford, CA 94305, USA. herrerav@stanford.edu&lt;/auth-address&gt;&lt;titles&gt;&lt;title&gt;Helicobacter pylori and gastric adenocarcinoma&lt;/title&gt;&lt;secondary-title&gt;Clin Microbiol Infect&lt;/secondary-title&gt;&lt;alt-title&gt;Clinical microbiology and infection : the official publication of the European Society of Clinical Microbiology and Infectious Diseases&lt;/alt-title&gt;&lt;/titles&gt;&lt;periodical&gt;&lt;full-title&gt;Clin Microbiol Infect&lt;/full-title&gt;&lt;abbr-1&gt;Clinical microbiology and infection : the official publication of the European Society of Clinical Microbiology and Infectious Diseases&lt;/abbr-1&gt;&lt;/periodical&gt;&lt;alt-periodical&gt;&lt;full-title&gt;Clin Microbiol Infect&lt;/full-title&gt;&lt;abbr-1&gt;Clinical microbiology and infection : the official publication of the European Society of Clinical Microbiology and Infectious Diseases&lt;/abbr-1&gt;&lt;/alt-periodical&gt;&lt;pages&gt;971-6&lt;/pages&gt;&lt;volume&gt;15&lt;/volume&gt;&lt;number&gt;11&lt;/number&gt;&lt;keywords&gt;&lt;keyword&gt;Adenocarcinoma/*microbiology&lt;/keyword&gt;&lt;keyword&gt;Helicobacter Infections/*complications/*microbiology&lt;/keyword&gt;&lt;keyword&gt;Helicobacter pylori/*pathogenicity&lt;/keyword&gt;&lt;keyword&gt;Humans&lt;/keyword&gt;&lt;keyword&gt;Stomach Neoplasms/*microbiology&lt;/keyword&gt;&lt;/keywords&gt;&lt;dates&gt;&lt;year&gt;2009&lt;/year&gt;&lt;pub-dates&gt;&lt;date&gt;Nov&lt;/date&gt;&lt;/pub-dates&gt;&lt;/dates&gt;&lt;isbn&gt;1469-0691 (Electronic)&amp;#xD;1198-743X (Linking)&lt;/isbn&gt;&lt;accession-num&gt;19874380&lt;/accession-num&gt;&lt;urls&gt;&lt;related-urls&gt;&lt;url&gt;http://www.ncbi.nlm.nih.gov/pubmed/19874380&lt;/url&gt;&lt;/related-urls&gt;&lt;/urls&gt;&lt;electronic-resource-num&gt;10.1111/j.1469-0691.2009.03031.x&lt;/electronic-resource-num&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[2]</w:t>
      </w:r>
      <w:r w:rsidRPr="00705DDF">
        <w:rPr>
          <w:rFonts w:ascii="Book Antiqua" w:eastAsia="Times New Roman" w:hAnsi="Book Antiqua" w:cs="Times New Roman"/>
          <w:sz w:val="24"/>
          <w:szCs w:val="24"/>
          <w:vertAlign w:val="superscript"/>
          <w:lang w:val="en-US"/>
        </w:rPr>
        <w:fldChar w:fldCharType="end"/>
      </w:r>
      <w:r w:rsidR="00664C55" w:rsidRPr="00705DDF">
        <w:rPr>
          <w:rFonts w:ascii="Book Antiqua" w:hAnsi="Book Antiqua"/>
          <w:sz w:val="24"/>
          <w:szCs w:val="24"/>
          <w:lang w:val="en-US"/>
        </w:rPr>
        <w:t>.</w:t>
      </w:r>
    </w:p>
    <w:p w14:paraId="0BCF56C6" w14:textId="4169DEB9" w:rsidR="00191546" w:rsidRDefault="00BE08C7" w:rsidP="004D7543">
      <w:pPr>
        <w:pStyle w:val="Corpo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705DDF">
        <w:rPr>
          <w:rFonts w:ascii="Book Antiqua" w:eastAsia="Times New Roman" w:hAnsi="Book Antiqua" w:cs="Times New Roman"/>
          <w:sz w:val="24"/>
          <w:szCs w:val="24"/>
          <w:lang w:val="en-US"/>
        </w:rPr>
        <w:t xml:space="preserve">The accepted paradigm for the pathogenesis of intestinal-type gastric cancer is a multistep progression from inflammation/chronic gastritis induced by </w:t>
      </w:r>
      <w:r w:rsidR="00A5796F" w:rsidRPr="00705DDF">
        <w:rPr>
          <w:rFonts w:ascii="Book Antiqua" w:eastAsiaTheme="minorEastAsia" w:hAnsi="Book Antiqua"/>
          <w:bCs/>
          <w:i/>
          <w:sz w:val="24"/>
          <w:szCs w:val="24"/>
          <w:lang w:val="en-US" w:eastAsia="zh-CN"/>
        </w:rPr>
        <w:t>H. pylori</w:t>
      </w:r>
      <w:r w:rsidR="00A5796F"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 xml:space="preserve">to gastric atrophy, intestinal metaplasia, dysplasia and ultimately adenocarcinoma, as first suggested by Correa </w:t>
      </w:r>
      <w:r w:rsidRPr="00191546">
        <w:rPr>
          <w:rFonts w:ascii="Book Antiqua" w:eastAsia="Times New Roman" w:hAnsi="Book Antiqua" w:cs="Times New Roman"/>
          <w:i/>
          <w:sz w:val="24"/>
          <w:szCs w:val="24"/>
          <w:lang w:val="en-US"/>
        </w:rPr>
        <w:t>et al</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&lt;EndNote&gt;&lt;Cite&gt;&lt;Author&gt;Correa, P.&lt;/Author&gt;&lt;Year&gt;1988&lt;/Year&gt;&lt;RecNum&gt;28&lt;/RecNum&gt;&lt;DisplayText&gt;[3]&lt;/DisplayText&gt;&lt;record&gt;&lt;rec-number&gt;28&lt;/rec-number&gt;&lt;foreign-keys&gt;&lt;key app="EN" db-id="sxd9w9edbd20pseszf5xea5evw9swd2dfwfx" timestamp="1419877820"&gt;28&lt;/key&gt;&lt;/foreign-keys&gt;&lt;ref-type name="Journal Article"&gt;17&lt;/ref-type&gt;&lt;contributors&gt;&lt;authors&gt;&lt;author&gt;Correa, P.&lt;/author&gt;&lt;/authors&gt;&lt;/contributors&gt;&lt;auth-address&gt;Department of Pathology, Louisiana State University Medical Center, New Orleans 70112.&lt;/auth-address&gt;&lt;titles&gt;&lt;title&gt;A human model of gastric carcinogenesis&lt;/title&gt;&lt;secondary-title&gt;Cancer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research&lt;/abbr-1&gt;&lt;/alt-periodical&gt;&lt;pages&gt;3554-60&lt;/pages&gt;&lt;volume&gt;48&lt;/volume&gt;&lt;number&gt;13&lt;/number&gt;&lt;keywords&gt;&lt;keyword&gt;Antigens, Neoplasm/immunology&lt;/keyword&gt;&lt;keyword&gt;Bacterial Infections/complications&lt;/keyword&gt;&lt;keyword&gt;Carcinogens&lt;/keyword&gt;&lt;keyword&gt;Gastric Juice/enzymology&lt;/keyword&gt;&lt;keyword&gt;Gastritis/complications&lt;/keyword&gt;&lt;keyword&gt;Humans&lt;/keyword&gt;&lt;keyword&gt;Mucins/physiology&lt;/keyword&gt;&lt;keyword&gt;Oncogenes&lt;/keyword&gt;&lt;keyword&gt;Stomach Neoplasms/*etiology/immunology/pathology&lt;/keyword&gt;&lt;/keywords&gt;&lt;dates&gt;&lt;year&gt;1988&lt;/year&gt;&lt;pub-dates&gt;&lt;date&gt;Jul 1&lt;/date&gt;&lt;/pub-dates&gt;&lt;/dates&gt;&lt;isbn&gt;0008-5472 (Print)&amp;#xD;0008-5472 (Linking)&lt;/isbn&gt;&lt;accession-num&gt;3288329&lt;/accession-num&gt;&lt;urls&gt;&lt;related-urls&gt;&lt;url&gt;http://www.ncbi.nlm.nih.gov/pubmed/3288329&lt;/url&gt;&lt;/related-urls&gt;&lt;/urls&gt;&lt;/record&gt;&lt;/Cite&gt;&lt;/EndNote&gt;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[3]</w:t>
      </w:r>
      <w:r w:rsidRPr="00705DDF">
        <w:rPr>
          <w:rFonts w:ascii="Book Antiqua" w:eastAsia="Times New Roman" w:hAnsi="Book Antiqua" w:cs="Times New Roman"/>
          <w:sz w:val="24"/>
          <w:szCs w:val="24"/>
          <w:vertAlign w:val="superscript"/>
          <w:lang w:val="en-US"/>
        </w:rPr>
        <w:fldChar w:fldCharType="end"/>
      </w:r>
      <w:r w:rsidR="00664C55" w:rsidRPr="00705DDF">
        <w:rPr>
          <w:rFonts w:ascii="Book Antiqua" w:hAnsi="Book Antiqua"/>
          <w:sz w:val="24"/>
          <w:szCs w:val="24"/>
          <w:lang w:val="en-US"/>
        </w:rPr>
        <w:t xml:space="preserve">. </w:t>
      </w:r>
      <w:r w:rsidR="00A5796F" w:rsidRPr="00705DDF">
        <w:rPr>
          <w:rFonts w:ascii="Book Antiqua" w:eastAsiaTheme="minorEastAsia" w:hAnsi="Book Antiqua"/>
          <w:bCs/>
          <w:i/>
          <w:sz w:val="24"/>
          <w:szCs w:val="24"/>
          <w:lang w:val="en-US" w:eastAsia="zh-CN"/>
        </w:rPr>
        <w:t xml:space="preserve">H. </w:t>
      </w:r>
      <w:proofErr w:type="gramStart"/>
      <w:r w:rsidR="00A5796F" w:rsidRPr="00705DDF">
        <w:rPr>
          <w:rFonts w:ascii="Book Antiqua" w:eastAsiaTheme="minorEastAsia" w:hAnsi="Book Antiqua"/>
          <w:bCs/>
          <w:i/>
          <w:sz w:val="24"/>
          <w:szCs w:val="24"/>
          <w:lang w:val="en-US" w:eastAsia="zh-CN"/>
        </w:rPr>
        <w:t>pylori</w:t>
      </w:r>
      <w:proofErr w:type="gramEnd"/>
      <w:r w:rsidR="00A5796F" w:rsidRPr="00705DDF">
        <w:rPr>
          <w:rFonts w:ascii="Book Antiqua" w:hAnsi="Book Antiqua"/>
          <w:sz w:val="24"/>
          <w:szCs w:val="24"/>
          <w:lang w:val="en-US"/>
        </w:rPr>
        <w:t xml:space="preserve"> </w:t>
      </w:r>
      <w:r w:rsidR="005B6ADE">
        <w:rPr>
          <w:rFonts w:ascii="Book Antiqua" w:hAnsi="Book Antiqua" w:hint="eastAsia"/>
          <w:sz w:val="24"/>
          <w:szCs w:val="24"/>
          <w:lang w:val="en-US" w:eastAsia="zh-CN"/>
        </w:rPr>
        <w:t>are</w:t>
      </w:r>
      <w:r w:rsidRPr="00705DDF">
        <w:rPr>
          <w:rFonts w:ascii="Book Antiqua" w:hAnsi="Book Antiqua"/>
          <w:sz w:val="24"/>
          <w:szCs w:val="24"/>
          <w:lang w:val="en-US"/>
        </w:rPr>
        <w:t xml:space="preserve"> responsible for the initial stages of gastritis and atrophy and contributes to the progression to preneoplastic conditions/lesions and ultimately GC, but the molecular mechanisms underlying disease progression are still not completely understood. Besides, only a fraction of colonized individuals ever develop neoplasia, suggesting that strain-specific bacterial virulence factors, host responses and environmental factors may influence cancer risk.</w:t>
      </w:r>
    </w:p>
    <w:p w14:paraId="78A5D239" w14:textId="77777777" w:rsidR="00191546" w:rsidRDefault="00BE08C7" w:rsidP="004D7543">
      <w:pPr>
        <w:pStyle w:val="Corpo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705DDF">
        <w:rPr>
          <w:rFonts w:ascii="Book Antiqua" w:hAnsi="Book Antiqua"/>
          <w:sz w:val="24"/>
          <w:szCs w:val="24"/>
          <w:lang w:val="en-US"/>
        </w:rPr>
        <w:t>MicroRNAs (miRNAs) are noncoding RNAs with 18-24 nucleotides which can cause mRNA degradation or translational inhibition, influencing the transcription and expression of various genes and playing an important role in inflammation, cell proliferation, apoptosis and differentiation.</w:t>
      </w:r>
      <w:r w:rsidRPr="00705DDF">
        <w:rPr>
          <w:rFonts w:ascii="Book Antiqua" w:eastAsia="Times New Roman" w:hAnsi="Book Antiqua" w:cs="Times New Roman"/>
          <w:sz w:val="24"/>
          <w:szCs w:val="24"/>
          <w:lang w:val="en-US"/>
        </w:rPr>
        <w:tab/>
      </w:r>
      <w:r w:rsidRPr="00705DDF">
        <w:rPr>
          <w:rFonts w:ascii="Book Antiqua" w:hAnsi="Book Antiqua"/>
          <w:sz w:val="24"/>
          <w:szCs w:val="24"/>
          <w:lang w:val="en-US"/>
        </w:rPr>
        <w:t>The biogenesis of miRNAs is initiated in the nucleus by the RNase III enzyme Drosha</w:t>
      </w:r>
      <w:r w:rsidRPr="00705DDF">
        <w:rPr>
          <w:rFonts w:ascii="Book Antiqua" w:eastAsia="Times New Roman" w:hAnsi="Book Antiqua" w:cs="Times New Roman"/>
          <w:sz w:val="24"/>
          <w:szCs w:val="24"/>
          <w:lang w:val="en-US"/>
        </w:rPr>
        <w:fldChar w:fldCharType="begin"/>
      </w:r>
      <w:r w:rsidR="00DE11A4" w:rsidRPr="00705DDF">
        <w:rPr>
          <w:rFonts w:ascii="Book Antiqua" w:eastAsia="Times New Roman" w:hAnsi="Book Antiqua" w:cs="Times New Roman"/>
          <w:sz w:val="24"/>
          <w:szCs w:val="24"/>
          <w:lang w:val="en-US"/>
        </w:rPr>
        <w:instrText xml:space="preserve"> ADDIN EN.CITE &lt;EndNote&gt;&lt;Cite&gt;&lt;Author&gt;Lee&lt;/Author&gt;&lt;Year&gt;2006&lt;/Year&gt;&lt;RecNum&gt;22&lt;/RecNum&gt;&lt;DisplayText&gt;[4]&lt;/DisplayText&gt;&lt;record&gt;&lt;rec-number&gt;22&lt;/rec-number&gt;&lt;foreign-keys&gt;&lt;key app="EN" db-id="sxd9w9edbd20pseszf5xea5evw9swd2dfwfx" timestamp="1419871592"&gt;22&lt;/key&gt;&lt;/foreign-keys&gt;&lt;ref-type name="Journal Article"&gt;17&lt;/ref-type&gt;&lt;contributors&gt;&lt;authors&gt;&lt;author&gt;Lee, Y.&lt;/author&gt;&lt;author&gt;Han, J.&lt;/author&gt;&lt;author&gt;Yeom, K. H.&lt;/author&gt;&lt;author&gt;Jin, H.&lt;/author&gt;&lt;author&gt;Kim, V. N.&lt;/author&gt;&lt;/authors&gt;&lt;/contributors&gt;&lt;auth-address&gt;School of Biological Sciences, Seoul National University, Seoul, Korea.&lt;/auth-address&gt;&lt;titles&gt;&lt;title&gt;Drosha in primary microRNA processing&lt;/title&gt;&lt;secondary-title&gt;Cold Spring Harb Symp Quant Biol&lt;/secondary-title&gt;&lt;alt-title&gt;Cold Spring Harbor symposia on quantitative biology&lt;/alt-title&gt;&lt;/titles&gt;&lt;periodical&gt;&lt;full-title&gt;Cold Spring Harb Symp Quant Biol&lt;/full-title&gt;&lt;abbr-1&gt;Cold Spring Harbor symposia on quantitative biology&lt;/abbr-1&gt;&lt;/periodical&gt;&lt;alt-periodical&gt;&lt;full-title&gt;Cold Spring Harb Symp Quant Biol&lt;/full-title&gt;&lt;abbr-1&gt;Cold Spring Harbor symposia on quantitative biology&lt;/abbr-1&gt;&lt;/alt-periodical&gt;&lt;pages&gt;51-7&lt;/pages&gt;&lt;volume&gt;71&lt;/volume&gt;&lt;keywords&gt;&lt;keyword&gt;Caenorhabditis elegans Proteins/chemistry/genetics/metabolism&lt;/keyword&gt;&lt;keyword&gt;Drosophila Proteins/chemistry/genetics/metabolism&lt;/keyword&gt;&lt;keyword&gt;Gene Silencing&lt;/keyword&gt;&lt;keyword&gt;Humans&lt;/keyword&gt;&lt;keyword&gt;MicroRNAs/*genetics/*metabolism&lt;/keyword&gt;&lt;keyword&gt;Models, Biological&lt;/keyword&gt;&lt;keyword&gt;Multiprotein Complexes&lt;/keyword&gt;&lt;keyword&gt;Protein Structure, Tertiary&lt;/keyword&gt;&lt;keyword&gt;Proteins/chemistry/genetics/metabolism&lt;/keyword&gt;&lt;keyword&gt;RNA Processing, Post-Transcriptional&lt;/keyword&gt;&lt;keyword&gt;Ribonuclease III/chemistry/genetics/*metabolism&lt;/keyword&gt;&lt;/keywords&gt;&lt;dates&gt;&lt;year&gt;2006&lt;/year&gt;&lt;/dates&gt;&lt;isbn&gt;0091-7451 (Print)&amp;#xD;0091-7451 (Linking)&lt;/isbn&gt;&lt;accession-num&gt;17381280&lt;/accession-num&gt;&lt;urls&gt;&lt;related-urls&gt;&lt;url&gt;http://www.ncbi.nlm.nih.gov/pubmed/17381280&lt;/url&gt;&lt;/related-urls&gt;&lt;/urls&gt;&lt;electronic-resource-num&gt;10.1101/sqb.2006.71.041&lt;/electronic-resource-num&gt;&lt;/record&gt;&lt;/Cite&gt;&lt;/EndNote&gt;</w:instrText>
      </w:r>
      <w:r w:rsidRPr="00705DDF">
        <w:rPr>
          <w:rFonts w:ascii="Book Antiqua" w:eastAsia="Times New Roman" w:hAnsi="Book Antiqua" w:cs="Times New Roman"/>
          <w:sz w:val="24"/>
          <w:szCs w:val="24"/>
          <w:lang w:val="en-US"/>
        </w:rPr>
        <w:fldChar w:fldCharType="separate"/>
      </w:r>
      <w:r w:rsidR="00664C55" w:rsidRPr="00705DDF">
        <w:rPr>
          <w:rFonts w:ascii="Book Antiqua" w:eastAsia="Times New Roman" w:hAnsi="Book Antiqua" w:cs="Times New Roman"/>
          <w:noProof/>
          <w:sz w:val="24"/>
          <w:szCs w:val="24"/>
          <w:vertAlign w:val="superscript"/>
          <w:lang w:val="en-US"/>
        </w:rPr>
        <w:t>[</w:t>
      </w:r>
      <w:r w:rsidR="00DE11A4" w:rsidRPr="00705DDF">
        <w:rPr>
          <w:rFonts w:ascii="Book Antiqua" w:eastAsia="Times New Roman" w:hAnsi="Book Antiqua" w:cs="Times New Roman"/>
          <w:noProof/>
          <w:sz w:val="24"/>
          <w:szCs w:val="24"/>
          <w:vertAlign w:val="superscript"/>
          <w:lang w:val="en-US"/>
        </w:rPr>
        <w:t>4]</w:t>
      </w:r>
      <w:r w:rsidRPr="00705DDF">
        <w:rPr>
          <w:rFonts w:ascii="Book Antiqua" w:eastAsia="Times New Roman" w:hAnsi="Book Antiqua" w:cs="Times New Roman"/>
          <w:sz w:val="24"/>
          <w:szCs w:val="24"/>
          <w:lang w:val="en-US"/>
        </w:rPr>
        <w:fldChar w:fldCharType="end"/>
      </w:r>
      <w:r w:rsidR="00664C55" w:rsidRPr="00705DDF">
        <w:rPr>
          <w:rFonts w:ascii="Book Antiqua" w:hAnsi="Book Antiqua"/>
          <w:sz w:val="24"/>
          <w:szCs w:val="24"/>
          <w:lang w:val="en-US"/>
        </w:rPr>
        <w:t xml:space="preserve">. </w:t>
      </w:r>
      <w:r w:rsidRPr="00705DDF">
        <w:rPr>
          <w:rFonts w:ascii="Book Antiqua" w:hAnsi="Book Antiqua"/>
          <w:sz w:val="24"/>
          <w:szCs w:val="24"/>
          <w:lang w:val="en-US"/>
        </w:rPr>
        <w:t xml:space="preserve">Drosha and its cofactor Pasha (DGCR8) cleave </w:t>
      </w:r>
      <w:r w:rsidRPr="00191546">
        <w:rPr>
          <w:rFonts w:ascii="Book Antiqua" w:hAnsi="Book Antiqua"/>
          <w:bCs/>
          <w:sz w:val="24"/>
          <w:szCs w:val="24"/>
          <w:lang w:val="en-US"/>
        </w:rPr>
        <w:t>primary miRNA</w:t>
      </w:r>
      <w:r w:rsidRPr="00191546">
        <w:rPr>
          <w:rFonts w:ascii="Book Antiqua" w:hAnsi="Book Antiqua"/>
          <w:sz w:val="24"/>
          <w:szCs w:val="24"/>
          <w:lang w:val="en-US"/>
        </w:rPr>
        <w:t xml:space="preserve"> transcripts generating precursor miRNAs of </w:t>
      </w:r>
      <w:r w:rsidR="00191546" w:rsidRPr="00191546">
        <w:rPr>
          <w:rFonts w:ascii="Book Antiqua" w:hAnsi="Book Antiqua" w:hint="eastAsia"/>
          <w:sz w:val="24"/>
          <w:szCs w:val="24"/>
          <w:lang w:val="en-US" w:eastAsia="zh-CN"/>
        </w:rPr>
        <w:t xml:space="preserve">about </w:t>
      </w:r>
      <w:r w:rsidRPr="00191546">
        <w:rPr>
          <w:rFonts w:ascii="Book Antiqua" w:hAnsi="Book Antiqua"/>
          <w:sz w:val="24"/>
          <w:szCs w:val="24"/>
          <w:lang w:val="en-US"/>
        </w:rPr>
        <w:t>60 nucleotides (</w:t>
      </w:r>
      <w:r w:rsidRPr="00191546">
        <w:rPr>
          <w:rFonts w:ascii="Book Antiqua" w:hAnsi="Book Antiqua"/>
          <w:bCs/>
          <w:sz w:val="24"/>
          <w:szCs w:val="24"/>
          <w:lang w:val="en-US"/>
        </w:rPr>
        <w:t>pre-miRNA</w:t>
      </w:r>
      <w:r w:rsidRPr="00191546">
        <w:rPr>
          <w:rFonts w:ascii="Book Antiqua" w:hAnsi="Book Antiqua"/>
          <w:sz w:val="24"/>
          <w:szCs w:val="24"/>
          <w:lang w:val="en-US"/>
        </w:rPr>
        <w:t xml:space="preserve">) which are subsequently transported out of the nucleus to the cytoplasm for further processing into </w:t>
      </w:r>
      <w:r w:rsidRPr="00191546">
        <w:rPr>
          <w:rFonts w:ascii="Book Antiqua" w:hAnsi="Book Antiqua"/>
          <w:bCs/>
          <w:sz w:val="24"/>
          <w:szCs w:val="24"/>
          <w:lang w:val="en-US"/>
        </w:rPr>
        <w:t>mature miRNA</w:t>
      </w:r>
      <w:r w:rsidRPr="00191546">
        <w:rPr>
          <w:rFonts w:ascii="Book Antiqua" w:hAnsi="Book Antiqua"/>
          <w:sz w:val="24"/>
          <w:szCs w:val="24"/>
          <w:lang w:val="en-US"/>
        </w:rPr>
        <w:t xml:space="preserve"> by Dicer, a cytoplasmic RNase III</w:t>
      </w:r>
      <w:r w:rsidRPr="00191546">
        <w:rPr>
          <w:rFonts w:ascii="Book Antiqua" w:eastAsia="Times New Roman" w:hAnsi="Book Antiqua" w:cs="Times New Roman"/>
          <w:sz w:val="24"/>
          <w:szCs w:val="24"/>
          <w:vertAlign w:val="superscript"/>
          <w:lang w:val="en-US"/>
        </w:rPr>
        <w:fldChar w:fldCharType="begin">
          <w:fldData xml:space="preserve">PEVuZE5vdGU+PENpdGU+PEF1dGhvcj5IYW4sIEouOyBMZWUsIFkuOyBZZW9tLCBLLiBILjsgS2lt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</w:fldData>
        </w:fldChar>
      </w:r>
      <w:r w:rsidR="00DE11A4" w:rsidRPr="00191546">
        <w:rPr>
          <w:rFonts w:ascii="Book Antiqua" w:eastAsia="Times New Roman" w:hAnsi="Book Antiqua" w:cs="Times New Roman"/>
          <w:sz w:val="24"/>
          <w:szCs w:val="24"/>
          <w:vertAlign w:val="superscript"/>
          <w:lang w:val="en-US"/>
        </w:rPr>
        <w:instrText xml:space="preserve"> ADDIN EN.CITE </w:instrText>
      </w:r>
      <w:r w:rsidR="00DE11A4" w:rsidRPr="00191546">
        <w:rPr>
          <w:rFonts w:ascii="Book Antiqua" w:eastAsia="Times New Roman" w:hAnsi="Book Antiqua" w:cs="Times New Roman"/>
          <w:sz w:val="24"/>
          <w:szCs w:val="24"/>
          <w:vertAlign w:val="superscript"/>
          <w:lang w:val="en-US"/>
        </w:rPr>
        <w:fldChar w:fldCharType="begin">
          <w:fldData xml:space="preserve">PEVuZE5vdGU+PENpdGU+PEF1dGhvcj5IYW4sIEouOyBMZWUsIFkuOyBZZW9tLCBLLiBILjsgS2lt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</w:fldData>
        </w:fldChar>
      </w:r>
      <w:r w:rsidR="00DE11A4" w:rsidRPr="00191546">
        <w:rPr>
          <w:rFonts w:ascii="Book Antiqua" w:eastAsia="Times New Roman" w:hAnsi="Book Antiqua" w:cs="Times New Roman"/>
          <w:sz w:val="24"/>
          <w:szCs w:val="24"/>
          <w:vertAlign w:val="superscript"/>
          <w:lang w:val="en-US"/>
        </w:rPr>
        <w:instrText xml:space="preserve"> ADDIN EN.CITE.DATA </w:instrText>
      </w:r>
      <w:r w:rsidR="00DE11A4" w:rsidRPr="00191546">
        <w:rPr>
          <w:rFonts w:ascii="Book Antiqua" w:eastAsia="Times New Roman" w:hAnsi="Book Antiqua" w:cs="Times New Roman"/>
          <w:sz w:val="24"/>
          <w:szCs w:val="24"/>
          <w:vertAlign w:val="superscript"/>
          <w:lang w:val="en-US"/>
        </w:rPr>
      </w:r>
      <w:r w:rsidR="00DE11A4" w:rsidRPr="00191546">
        <w:rPr>
          <w:rFonts w:ascii="Book Antiqua" w:eastAsia="Times New Roman" w:hAnsi="Book Antiqua" w:cs="Times New Roman"/>
          <w:sz w:val="24"/>
          <w:szCs w:val="24"/>
          <w:vertAlign w:val="superscript"/>
          <w:lang w:val="en-US"/>
        </w:rPr>
        <w:fldChar w:fldCharType="end"/>
      </w:r>
      <w:r w:rsidRPr="00191546">
        <w:rPr>
          <w:rFonts w:ascii="Book Antiqua" w:eastAsia="Times New Roman" w:hAnsi="Book Antiqua" w:cs="Times New Roman"/>
          <w:sz w:val="24"/>
          <w:szCs w:val="24"/>
          <w:vertAlign w:val="superscript"/>
          <w:lang w:val="en-US"/>
        </w:rPr>
      </w:r>
      <w:r w:rsidRPr="00191546">
        <w:rPr>
          <w:rFonts w:ascii="Book Antiqua" w:eastAsia="Times New Roman" w:hAnsi="Book Antiqua" w:cs="Times New Roman"/>
          <w:sz w:val="24"/>
          <w:szCs w:val="24"/>
          <w:vertAlign w:val="superscript"/>
          <w:lang w:val="en-US"/>
        </w:rPr>
        <w:fldChar w:fldCharType="separate"/>
      </w:r>
      <w:r w:rsidR="00191546" w:rsidRPr="00191546">
        <w:rPr>
          <w:rFonts w:ascii="Book Antiqua" w:eastAsia="Times New Roman" w:hAnsi="Book Antiqua" w:cs="Times New Roman"/>
          <w:noProof/>
          <w:sz w:val="24"/>
          <w:szCs w:val="24"/>
          <w:vertAlign w:val="superscript"/>
          <w:lang w:val="en-US"/>
        </w:rPr>
        <w:t>[5,</w:t>
      </w:r>
      <w:r w:rsidR="00DE11A4" w:rsidRPr="00191546">
        <w:rPr>
          <w:rFonts w:ascii="Book Antiqua" w:eastAsia="Times New Roman" w:hAnsi="Book Antiqua" w:cs="Times New Roman"/>
          <w:noProof/>
          <w:sz w:val="24"/>
          <w:szCs w:val="24"/>
          <w:vertAlign w:val="superscript"/>
          <w:lang w:val="en-US"/>
        </w:rPr>
        <w:t>6]</w:t>
      </w:r>
      <w:r w:rsidRPr="00191546">
        <w:rPr>
          <w:rFonts w:ascii="Book Antiqua" w:eastAsia="Times New Roman" w:hAnsi="Book Antiqua" w:cs="Times New Roman"/>
          <w:sz w:val="24"/>
          <w:szCs w:val="24"/>
          <w:vertAlign w:val="superscript"/>
          <w:lang w:val="en-US"/>
        </w:rPr>
        <w:fldChar w:fldCharType="end"/>
      </w:r>
      <w:r w:rsidR="00664C55" w:rsidRPr="00191546">
        <w:rPr>
          <w:rFonts w:ascii="Book Antiqua" w:hAnsi="Book Antiqua"/>
          <w:sz w:val="24"/>
          <w:szCs w:val="24"/>
          <w:lang w:val="en-US"/>
        </w:rPr>
        <w:t xml:space="preserve">. </w:t>
      </w:r>
      <w:r w:rsidRPr="00191546">
        <w:rPr>
          <w:rFonts w:ascii="Book Antiqua" w:hAnsi="Book Antiqua"/>
          <w:sz w:val="24"/>
          <w:szCs w:val="24"/>
          <w:lang w:val="en-US"/>
        </w:rPr>
        <w:t>Mature miRNAs are single-stranded RNA, 18-24 nucleotides long, which down-regulate specific gene products by</w:t>
      </w:r>
      <w:r w:rsidRPr="00191546">
        <w:rPr>
          <w:rFonts w:ascii="Book Antiqua" w:hAnsi="Book Antiqua"/>
          <w:bCs/>
          <w:sz w:val="24"/>
          <w:szCs w:val="24"/>
          <w:lang w:val="en-US"/>
        </w:rPr>
        <w:t xml:space="preserve"> translational repression </w:t>
      </w:r>
      <w:r w:rsidRPr="00191546">
        <w:rPr>
          <w:rFonts w:ascii="Book Antiqua" w:hAnsi="Book Antiqua"/>
          <w:sz w:val="24"/>
          <w:szCs w:val="24"/>
          <w:lang w:val="en-US"/>
        </w:rPr>
        <w:t xml:space="preserve">of their target mRNAs </w:t>
      </w:r>
      <w:r w:rsidRPr="00191546">
        <w:rPr>
          <w:rFonts w:ascii="Book Antiqua" w:hAnsi="Book Antiqua"/>
          <w:i/>
          <w:sz w:val="24"/>
          <w:szCs w:val="24"/>
          <w:lang w:val="en-US"/>
        </w:rPr>
        <w:t>via</w:t>
      </w:r>
      <w:r w:rsidRPr="00191546">
        <w:rPr>
          <w:rFonts w:ascii="Book Antiqua" w:hAnsi="Book Antiqua"/>
          <w:sz w:val="24"/>
          <w:szCs w:val="24"/>
          <w:lang w:val="en-US"/>
        </w:rPr>
        <w:t xml:space="preserve"> direct binding to 3’ untranslated regions (3’-UTR) or by directing </w:t>
      </w:r>
      <w:r w:rsidRPr="00191546">
        <w:rPr>
          <w:rFonts w:ascii="Book Antiqua" w:hAnsi="Book Antiqua"/>
          <w:bCs/>
          <w:sz w:val="24"/>
          <w:szCs w:val="24"/>
          <w:lang w:val="en-US"/>
        </w:rPr>
        <w:t>mRNA degradation</w:t>
      </w:r>
      <w:r w:rsidRPr="00191546">
        <w:rPr>
          <w:rFonts w:ascii="Book Antiqua" w:hAnsi="Book Antiqua"/>
          <w:sz w:val="24"/>
          <w:szCs w:val="24"/>
          <w:lang w:val="en-US"/>
        </w:rPr>
        <w:t xml:space="preserve"> </w:t>
      </w:r>
      <w:r w:rsidRPr="00191546">
        <w:rPr>
          <w:rFonts w:ascii="Book Antiqua" w:hAnsi="Book Antiqua"/>
          <w:i/>
          <w:sz w:val="24"/>
          <w:szCs w:val="24"/>
          <w:lang w:val="en-US"/>
        </w:rPr>
        <w:t>via</w:t>
      </w:r>
      <w:r w:rsidRPr="00191546">
        <w:rPr>
          <w:rFonts w:ascii="Book Antiqua" w:hAnsi="Book Antiqua"/>
          <w:sz w:val="24"/>
          <w:szCs w:val="24"/>
          <w:lang w:val="en-US"/>
        </w:rPr>
        <w:t xml:space="preserve"> binding to perfectly complementary sequences</w:t>
      </w:r>
      <w:r w:rsidRPr="00191546">
        <w:rPr>
          <w:rFonts w:ascii="Book Antiqua" w:eastAsia="Times New Roman" w:hAnsi="Book Antiqua" w:cs="Times New Roman"/>
          <w:sz w:val="24"/>
          <w:szCs w:val="24"/>
          <w:vertAlign w:val="superscript"/>
          <w:lang w:val="en-US"/>
        </w:rPr>
        <w:fldChar w:fldCharType="begin"/>
      </w:r>
      <w:r w:rsidR="00DE11A4" w:rsidRPr="00191546">
        <w:rPr>
          <w:rFonts w:ascii="Book Antiqua" w:eastAsia="Times New Roman" w:hAnsi="Book Antiqua" w:cs="Times New Roman"/>
          <w:sz w:val="24"/>
          <w:szCs w:val="24"/>
          <w:vertAlign w:val="superscript"/>
          <w:lang w:val="en-US"/>
        </w:rPr>
        <w:instrText xml:space="preserve"> ADDIN EN.CITE &lt;EndNote&gt;&lt;Cite&gt;&lt;Author&gt;Bartel, D. P.&lt;/Author&gt;&lt;Year&gt;2004&lt;/Year&gt;&lt;RecNum&gt;196&lt;/RecNum&gt;&lt;DisplayText&gt;[7]&lt;/DisplayText&gt;&lt;record&gt;&lt;rec-number&gt;196&lt;/rec-number&gt;&lt;foreign-keys&gt;&lt;key app="EN" db-id="sxd9w9edbd20pseszf5xea5evw9swd2dfwfx" timestamp="1420679080"&gt;196&lt;/key&gt;&lt;/foreign-keys&gt;&lt;ref-type name="Journal Article"&gt;17&lt;/ref-type&gt;&lt;contributors&gt;&lt;authors&gt;&lt;author&gt;Bartel, D. P.&lt;/author&gt;&lt;/authors&gt;&lt;/contributors&gt;&lt;auth-address&gt;Whitehead Institute for Biomedical Research, 9 Cambridge Center, Cambridge, MA 02142, USA. dbartel@wi.mit.edu&lt;/auth-address&gt;&lt;titles&gt;&lt;title&gt;MicroRNAs: genomics, biogenesis, mechanism, and function&lt;/title&gt;&lt;secondary-title&gt;Cell&lt;/secondary-title&gt;&lt;alt-title&gt;Cell&lt;/alt-title&gt;&lt;/titles&gt;&lt;periodical&gt;&lt;full-title&gt;Cell&lt;/full-title&gt;&lt;abbr-1&gt;Cell&lt;/abbr-1&gt;&lt;/periodical&gt;&lt;alt-periodical&gt;&lt;full-title&gt;Cell&lt;/full-title&gt;&lt;abbr-1&gt;Cell&lt;/abbr-1&gt;&lt;/alt-periodical&gt;&lt;pages&gt;281-97&lt;/pages&gt;&lt;volume&gt;116&lt;/volume&gt;&lt;number&gt;2&lt;/number&gt;&lt;keywords&gt;&lt;keyword&gt;Animals&lt;/keyword&gt;&lt;keyword&gt;Base Sequence&lt;/keyword&gt;&lt;keyword&gt;Caenorhabditis elegans&lt;/keyword&gt;&lt;keyword&gt;Drosophila&lt;/keyword&gt;&lt;keyword&gt;*Genome&lt;/keyword&gt;&lt;keyword&gt;Humans&lt;/keyword&gt;&lt;keyword&gt;MicroRNAs/*physiology&lt;/keyword&gt;&lt;keyword&gt;Models, Biological&lt;/keyword&gt;&lt;keyword&gt;Molecular Sequence Data&lt;/keyword&gt;&lt;keyword&gt;Phenotype&lt;/keyword&gt;&lt;keyword&gt;Plant Proteins/physiology&lt;/keyword&gt;&lt;keyword&gt;Protein Biosynthesis&lt;/keyword&gt;&lt;keyword&gt;RNA, Small Interfering/metabolism&lt;/keyword&gt;&lt;keyword&gt;Species Specificity&lt;/keyword&gt;&lt;keyword&gt;Transcription, Genetic&lt;/keyword&gt;&lt;/keywords&gt;&lt;dates&gt;&lt;year&gt;2004&lt;/year&gt;&lt;pub-dates&gt;&lt;date&gt;Jan 23&lt;/date&gt;&lt;/pub-dates&gt;&lt;/dates&gt;&lt;isbn&gt;0092-8674 (Print)&amp;#xD;0092-8674 (Linking)&lt;/isbn&gt;&lt;accession-num&gt;14744438&lt;/accession-num&gt;&lt;urls&gt;&lt;related-urls&gt;&lt;url&gt;http://www.ncbi.nlm.nih.gov/pubmed/14744438&lt;/url&gt;&lt;/related-urls&gt;&lt;/urls&gt;&lt;/record&gt;&lt;/Cite&gt;&lt;/EndNote&gt;</w:instrText>
      </w:r>
      <w:r w:rsidRPr="00191546">
        <w:rPr>
          <w:rFonts w:ascii="Book Antiqua" w:eastAsia="Times New Roman" w:hAnsi="Book Antiqua" w:cs="Times New Roman"/>
          <w:sz w:val="24"/>
          <w:szCs w:val="24"/>
          <w:vertAlign w:val="superscript"/>
          <w:lang w:val="en-US"/>
        </w:rPr>
        <w:fldChar w:fldCharType="separate"/>
      </w:r>
      <w:r w:rsidR="00DE11A4" w:rsidRPr="00191546">
        <w:rPr>
          <w:rFonts w:ascii="Book Antiqua" w:eastAsia="Times New Roman" w:hAnsi="Book Antiqua" w:cs="Times New Roman"/>
          <w:noProof/>
          <w:sz w:val="24"/>
          <w:szCs w:val="24"/>
          <w:vertAlign w:val="superscript"/>
          <w:lang w:val="en-US"/>
        </w:rPr>
        <w:t>[7]</w:t>
      </w:r>
      <w:r w:rsidRPr="00191546">
        <w:rPr>
          <w:rFonts w:ascii="Book Antiqua" w:eastAsia="Times New Roman" w:hAnsi="Book Antiqua" w:cs="Times New Roman"/>
          <w:sz w:val="24"/>
          <w:szCs w:val="24"/>
          <w:vertAlign w:val="superscript"/>
          <w:lang w:val="en-US"/>
        </w:rPr>
        <w:fldChar w:fldCharType="end"/>
      </w:r>
      <w:r w:rsidR="00664C55" w:rsidRPr="00191546">
        <w:rPr>
          <w:rFonts w:ascii="Book Antiqua" w:hAnsi="Book Antiqua"/>
          <w:sz w:val="24"/>
          <w:szCs w:val="24"/>
          <w:lang w:val="en-US"/>
        </w:rPr>
        <w:t>.</w:t>
      </w:r>
    </w:p>
    <w:p w14:paraId="2450E56B" w14:textId="77777777" w:rsidR="00191546" w:rsidRDefault="00BE08C7" w:rsidP="004D7543">
      <w:pPr>
        <w:pStyle w:val="Corpo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705DDF">
        <w:rPr>
          <w:rFonts w:ascii="Book Antiqua" w:hAnsi="Book Antiqua"/>
          <w:sz w:val="24"/>
          <w:szCs w:val="24"/>
          <w:lang w:val="en-US"/>
        </w:rPr>
        <w:t>Over one thousand microRNAs have been identified and each miRNA may regulate the expression of hundreds to thousands of target genes and it is estimated that 30</w:t>
      </w:r>
      <w:r w:rsidR="00191546">
        <w:rPr>
          <w:rFonts w:ascii="Book Antiqua" w:hAnsi="Book Antiqua" w:hint="eastAsia"/>
          <w:sz w:val="24"/>
          <w:szCs w:val="24"/>
          <w:lang w:val="en-US" w:eastAsia="zh-CN"/>
        </w:rPr>
        <w:t>%</w:t>
      </w:r>
      <w:r w:rsidRPr="00705DDF">
        <w:rPr>
          <w:rFonts w:ascii="Book Antiqua" w:hAnsi="Book Antiqua"/>
          <w:sz w:val="24"/>
          <w:szCs w:val="24"/>
          <w:lang w:val="en-US"/>
        </w:rPr>
        <w:t>-92% of human genes are regulated by miRNA</w:t>
      </w:r>
      <w:r w:rsidRPr="00705DDF">
        <w:rPr>
          <w:rFonts w:ascii="Book Antiqua" w:eastAsia="Times New Roman" w:hAnsi="Book Antiqua" w:cs="Times New Roman"/>
          <w:sz w:val="24"/>
          <w:szCs w:val="24"/>
          <w:vertAlign w:val="superscript"/>
          <w:lang w:val="en-US"/>
        </w:rPr>
        <w:fldChar w:fldCharType="begin">
          <w:fldData xml:space="preserve">PEVuZE5vdGU+PENpdGU+PEF1dGhvcj5NaXJhbmRhPC9BdXRob3I+PFllYXI+MjAwNjwvWWVhcj48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PEVuZE5vdGU+PENpdGU+PEF1dGhvcj5NaXJhbmRhPC9BdXRob3I+PFllYXI+MjAwNjwvWWVhcj48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[8]</w:t>
      </w:r>
      <w:r w:rsidRPr="00705DDF">
        <w:rPr>
          <w:rFonts w:ascii="Book Antiqua" w:eastAsia="Times New Roman" w:hAnsi="Book Antiqua" w:cs="Times New Roman"/>
          <w:sz w:val="24"/>
          <w:szCs w:val="24"/>
          <w:vertAlign w:val="superscript"/>
          <w:lang w:val="en-US"/>
        </w:rPr>
        <w:fldChar w:fldCharType="end"/>
      </w:r>
      <w:r w:rsidR="00664C55"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Identification of these target genes is critical to understand the biological role of each miRNA since miRNAs can influence the expression of tumor suppressor genes and oncogenes and thus are involved in proliferation and apoptosis, possibly contributing to initiation and progression of malignancy. In </w:t>
      </w:r>
      <w:r w:rsidRPr="00705DDF">
        <w:rPr>
          <w:rFonts w:ascii="Book Antiqua" w:hAnsi="Book Antiqua"/>
          <w:sz w:val="24"/>
          <w:szCs w:val="24"/>
          <w:lang w:val="en-US"/>
        </w:rPr>
        <w:lastRenderedPageBreak/>
        <w:t>gastrointestinal cancers some miRNAs are downregulated suggesting that these downregulated miRNAs act as tumor suppressors (</w:t>
      </w:r>
      <w:r w:rsidRPr="00191546">
        <w:rPr>
          <w:rFonts w:ascii="Book Antiqua" w:hAnsi="Book Antiqua"/>
          <w:i/>
          <w:sz w:val="24"/>
          <w:szCs w:val="24"/>
          <w:lang w:val="en-US"/>
        </w:rPr>
        <w:t>e.g.</w:t>
      </w:r>
      <w:r w:rsidR="00191546" w:rsidRPr="00191546">
        <w:rPr>
          <w:rFonts w:ascii="Book Antiqua" w:hAnsi="Book Antiqua" w:hint="eastAsia"/>
          <w:i/>
          <w:sz w:val="24"/>
          <w:szCs w:val="24"/>
          <w:lang w:val="en-US" w:eastAsia="zh-CN"/>
        </w:rPr>
        <w:t>,</w:t>
      </w:r>
      <w:r w:rsidRPr="00705DDF">
        <w:rPr>
          <w:rFonts w:ascii="Book Antiqua" w:hAnsi="Book Antiqua"/>
          <w:sz w:val="24"/>
          <w:szCs w:val="24"/>
          <w:lang w:val="en-US"/>
        </w:rPr>
        <w:t xml:space="preserve"> </w:t>
      </w:r>
      <w:r w:rsidRPr="00191546">
        <w:rPr>
          <w:rFonts w:ascii="Book Antiqua" w:hAnsi="Book Antiqua"/>
          <w:bCs/>
          <w:sz w:val="24"/>
          <w:szCs w:val="24"/>
          <w:lang w:val="en-US"/>
        </w:rPr>
        <w:t>mir-15b</w:t>
      </w:r>
      <w:r w:rsidRPr="00191546">
        <w:rPr>
          <w:rFonts w:ascii="Book Antiqua" w:hAnsi="Book Antiqua"/>
          <w:sz w:val="24"/>
          <w:szCs w:val="24"/>
          <w:lang w:val="en-US"/>
        </w:rPr>
        <w:t xml:space="preserve"> and </w:t>
      </w:r>
      <w:r w:rsidRPr="00191546">
        <w:rPr>
          <w:rFonts w:ascii="Book Antiqua" w:hAnsi="Book Antiqua"/>
          <w:bCs/>
          <w:sz w:val="24"/>
          <w:szCs w:val="24"/>
          <w:lang w:val="en-US"/>
        </w:rPr>
        <w:t>mir-16</w:t>
      </w:r>
      <w:r w:rsidRPr="00191546">
        <w:rPr>
          <w:rFonts w:ascii="Book Antiqua" w:hAnsi="Book Antiqua"/>
          <w:sz w:val="24"/>
          <w:szCs w:val="24"/>
          <w:lang w:val="en-US"/>
        </w:rPr>
        <w:t>, which target anti-apoptotic Bcl-2, are downregulated in GC)</w:t>
      </w:r>
      <w:r w:rsidRPr="00191546">
        <w:rPr>
          <w:rFonts w:ascii="Book Antiqua" w:eastAsia="Times New Roman" w:hAnsi="Book Antiqua" w:cs="Times New Roman"/>
          <w:sz w:val="24"/>
          <w:szCs w:val="24"/>
          <w:lang w:val="en-US"/>
        </w:rPr>
        <w:fldChar w:fldCharType="begin">
          <w:fldData xml:space="preserve">PEVuZE5vdGU+PENpdGU+PEF1dGhvcj5YaWE8L0F1dGhvcj48WWVhcj4yMDA4PC9ZZWFyPjxSZWNO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</w:fldData>
        </w:fldChar>
      </w:r>
      <w:r w:rsidR="00DE11A4" w:rsidRPr="00191546">
        <w:rPr>
          <w:rFonts w:ascii="Book Antiqua" w:eastAsia="Times New Roman" w:hAnsi="Book Antiqua" w:cs="Times New Roman"/>
          <w:sz w:val="24"/>
          <w:szCs w:val="24"/>
          <w:lang w:val="en-US"/>
        </w:rPr>
        <w:instrText xml:space="preserve"> ADDIN EN.CITE </w:instrText>
      </w:r>
      <w:r w:rsidR="00DE11A4" w:rsidRPr="00191546">
        <w:rPr>
          <w:rFonts w:ascii="Book Antiqua" w:eastAsia="Times New Roman" w:hAnsi="Book Antiqua" w:cs="Times New Roman"/>
          <w:sz w:val="24"/>
          <w:szCs w:val="24"/>
          <w:lang w:val="en-US"/>
        </w:rPr>
        <w:fldChar w:fldCharType="begin">
          <w:fldData xml:space="preserve">PEVuZE5vdGU+PENpdGU+PEF1dGhvcj5YaWE8L0F1dGhvcj48WWVhcj4yMDA4PC9ZZWFyPjxSZWNO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</w:fldData>
        </w:fldChar>
      </w:r>
      <w:r w:rsidR="00DE11A4" w:rsidRPr="00191546">
        <w:rPr>
          <w:rFonts w:ascii="Book Antiqua" w:eastAsia="Times New Roman" w:hAnsi="Book Antiqua" w:cs="Times New Roman"/>
          <w:sz w:val="24"/>
          <w:szCs w:val="24"/>
          <w:lang w:val="en-US"/>
        </w:rPr>
        <w:instrText xml:space="preserve"> ADDIN EN.CITE.DATA </w:instrText>
      </w:r>
      <w:r w:rsidR="00DE11A4" w:rsidRPr="00191546">
        <w:rPr>
          <w:rFonts w:ascii="Book Antiqua" w:eastAsia="Times New Roman" w:hAnsi="Book Antiqua" w:cs="Times New Roman"/>
          <w:sz w:val="24"/>
          <w:szCs w:val="24"/>
          <w:lang w:val="en-US"/>
        </w:rPr>
      </w:r>
      <w:r w:rsidR="00DE11A4" w:rsidRPr="00191546">
        <w:rPr>
          <w:rFonts w:ascii="Book Antiqua" w:eastAsia="Times New Roman" w:hAnsi="Book Antiqua" w:cs="Times New Roman"/>
          <w:sz w:val="24"/>
          <w:szCs w:val="24"/>
          <w:lang w:val="en-US"/>
        </w:rPr>
        <w:fldChar w:fldCharType="end"/>
      </w:r>
      <w:r w:rsidRPr="00191546">
        <w:rPr>
          <w:rFonts w:ascii="Book Antiqua" w:eastAsia="Times New Roman" w:hAnsi="Book Antiqua" w:cs="Times New Roman"/>
          <w:sz w:val="24"/>
          <w:szCs w:val="24"/>
          <w:lang w:val="en-US"/>
        </w:rPr>
      </w:r>
      <w:r w:rsidRPr="00191546">
        <w:rPr>
          <w:rFonts w:ascii="Book Antiqua" w:eastAsia="Times New Roman" w:hAnsi="Book Antiqua" w:cs="Times New Roman"/>
          <w:sz w:val="24"/>
          <w:szCs w:val="24"/>
          <w:lang w:val="en-US"/>
        </w:rPr>
        <w:fldChar w:fldCharType="separate"/>
      </w:r>
      <w:r w:rsidR="00DE11A4" w:rsidRPr="00191546">
        <w:rPr>
          <w:rFonts w:ascii="Book Antiqua" w:eastAsia="Times New Roman" w:hAnsi="Book Antiqua" w:cs="Times New Roman"/>
          <w:noProof/>
          <w:sz w:val="24"/>
          <w:szCs w:val="24"/>
          <w:vertAlign w:val="superscript"/>
          <w:lang w:val="en-US"/>
        </w:rPr>
        <w:t>[9]</w:t>
      </w:r>
      <w:r w:rsidRPr="00191546">
        <w:rPr>
          <w:rFonts w:ascii="Book Antiqua" w:eastAsia="Times New Roman" w:hAnsi="Book Antiqua" w:cs="Times New Roman"/>
          <w:sz w:val="24"/>
          <w:szCs w:val="24"/>
          <w:lang w:val="en-US"/>
        </w:rPr>
        <w:fldChar w:fldCharType="end"/>
      </w:r>
      <w:r w:rsidR="00664C55" w:rsidRPr="00191546">
        <w:rPr>
          <w:rFonts w:ascii="Book Antiqua" w:eastAsia="Times New Roman" w:hAnsi="Book Antiqua" w:cs="Times New Roman"/>
          <w:sz w:val="24"/>
          <w:szCs w:val="24"/>
          <w:lang w:val="en-US"/>
        </w:rPr>
        <w:t>.</w:t>
      </w:r>
      <w:r w:rsidRPr="00191546">
        <w:rPr>
          <w:rFonts w:ascii="Book Antiqua" w:hAnsi="Book Antiqua"/>
          <w:sz w:val="24"/>
          <w:szCs w:val="24"/>
          <w:lang w:val="en-US"/>
        </w:rPr>
        <w:t xml:space="preserve"> On the other hand, some miRNA are overexpressed in gastrointestinal cancers, suggesting their role as oncogenes (</w:t>
      </w:r>
      <w:r w:rsidR="00191546" w:rsidRPr="00191546">
        <w:rPr>
          <w:rFonts w:ascii="Book Antiqua" w:hAnsi="Book Antiqua"/>
          <w:i/>
          <w:sz w:val="24"/>
          <w:szCs w:val="24"/>
          <w:lang w:val="en-US"/>
        </w:rPr>
        <w:t>e.g.</w:t>
      </w:r>
      <w:r w:rsidR="00191546" w:rsidRPr="00191546">
        <w:rPr>
          <w:rFonts w:ascii="Book Antiqua" w:hAnsi="Book Antiqua" w:hint="eastAsia"/>
          <w:i/>
          <w:sz w:val="24"/>
          <w:szCs w:val="24"/>
          <w:lang w:val="en-US" w:eastAsia="zh-CN"/>
        </w:rPr>
        <w:t>,</w:t>
      </w:r>
      <w:r w:rsidRPr="00191546">
        <w:rPr>
          <w:rFonts w:ascii="Book Antiqua" w:hAnsi="Book Antiqua"/>
          <w:sz w:val="24"/>
          <w:szCs w:val="24"/>
          <w:lang w:val="en-US"/>
        </w:rPr>
        <w:t xml:space="preserve"> </w:t>
      </w:r>
      <w:r w:rsidRPr="00191546">
        <w:rPr>
          <w:rFonts w:ascii="Book Antiqua" w:hAnsi="Book Antiqua"/>
          <w:bCs/>
          <w:sz w:val="24"/>
          <w:szCs w:val="24"/>
          <w:lang w:val="en-US"/>
        </w:rPr>
        <w:t>miR-155</w:t>
      </w:r>
      <w:r w:rsidRPr="00191546">
        <w:rPr>
          <w:rFonts w:ascii="Book Antiqua" w:hAnsi="Book Antiqua"/>
          <w:sz w:val="24"/>
          <w:szCs w:val="24"/>
          <w:lang w:val="en-US"/>
        </w:rPr>
        <w:t>, which represses expression of pro-apoptotic TP53INP1, is overexpressed in MALT lymphoma)</w:t>
      </w:r>
      <w:r w:rsidRPr="00191546">
        <w:rPr>
          <w:rFonts w:ascii="Book Antiqua" w:eastAsia="Times New Roman" w:hAnsi="Book Antiqua" w:cs="Times New Roman"/>
          <w:sz w:val="24"/>
          <w:szCs w:val="24"/>
          <w:vertAlign w:val="superscript"/>
          <w:lang w:val="en-US"/>
        </w:rPr>
        <w:fldChar w:fldCharType="begin">
          <w:fldData xml:space="preserve">PEVuZE5vdGU+PENpdGU+PEF1dGhvcj5TYWl0bywgWS47IFN1enVraSwgSC47IFRzdWdhd2EsIEgu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</w:fldData>
        </w:fldChar>
      </w:r>
      <w:r w:rsidR="00DE11A4" w:rsidRPr="00191546">
        <w:rPr>
          <w:rFonts w:ascii="Book Antiqua" w:eastAsia="Times New Roman" w:hAnsi="Book Antiqua" w:cs="Times New Roman"/>
          <w:sz w:val="24"/>
          <w:szCs w:val="24"/>
          <w:vertAlign w:val="superscript"/>
          <w:lang w:val="en-US"/>
        </w:rPr>
        <w:instrText xml:space="preserve"> ADDIN EN.CITE </w:instrText>
      </w:r>
      <w:r w:rsidR="00DE11A4" w:rsidRPr="00191546">
        <w:rPr>
          <w:rFonts w:ascii="Book Antiqua" w:eastAsia="Times New Roman" w:hAnsi="Book Antiqua" w:cs="Times New Roman"/>
          <w:sz w:val="24"/>
          <w:szCs w:val="24"/>
          <w:vertAlign w:val="superscript"/>
          <w:lang w:val="en-US"/>
        </w:rPr>
        <w:fldChar w:fldCharType="begin">
          <w:fldData xml:space="preserve">PEVuZE5vdGU+PENpdGU+PEF1dGhvcj5TYWl0bywgWS47IFN1enVraSwgSC47IFRzdWdhd2EsIEgu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</w:fldData>
        </w:fldChar>
      </w:r>
      <w:r w:rsidR="00DE11A4" w:rsidRPr="00191546">
        <w:rPr>
          <w:rFonts w:ascii="Book Antiqua" w:eastAsia="Times New Roman" w:hAnsi="Book Antiqua" w:cs="Times New Roman"/>
          <w:sz w:val="24"/>
          <w:szCs w:val="24"/>
          <w:vertAlign w:val="superscript"/>
          <w:lang w:val="en-US"/>
        </w:rPr>
        <w:instrText xml:space="preserve"> ADDIN EN.CITE.DATA </w:instrText>
      </w:r>
      <w:r w:rsidR="00DE11A4" w:rsidRPr="00191546">
        <w:rPr>
          <w:rFonts w:ascii="Book Antiqua" w:eastAsia="Times New Roman" w:hAnsi="Book Antiqua" w:cs="Times New Roman"/>
          <w:sz w:val="24"/>
          <w:szCs w:val="24"/>
          <w:vertAlign w:val="superscript"/>
          <w:lang w:val="en-US"/>
        </w:rPr>
      </w:r>
      <w:r w:rsidR="00DE11A4" w:rsidRPr="00191546">
        <w:rPr>
          <w:rFonts w:ascii="Book Antiqua" w:eastAsia="Times New Roman" w:hAnsi="Book Antiqua" w:cs="Times New Roman"/>
          <w:sz w:val="24"/>
          <w:szCs w:val="24"/>
          <w:vertAlign w:val="superscript"/>
          <w:lang w:val="en-US"/>
        </w:rPr>
        <w:fldChar w:fldCharType="end"/>
      </w:r>
      <w:r w:rsidRPr="00191546">
        <w:rPr>
          <w:rFonts w:ascii="Book Antiqua" w:eastAsia="Times New Roman" w:hAnsi="Book Antiqua" w:cs="Times New Roman"/>
          <w:sz w:val="24"/>
          <w:szCs w:val="24"/>
          <w:vertAlign w:val="superscript"/>
          <w:lang w:val="en-US"/>
        </w:rPr>
      </w:r>
      <w:r w:rsidRPr="00191546">
        <w:rPr>
          <w:rFonts w:ascii="Book Antiqua" w:eastAsia="Times New Roman" w:hAnsi="Book Antiqua" w:cs="Times New Roman"/>
          <w:sz w:val="24"/>
          <w:szCs w:val="24"/>
          <w:vertAlign w:val="superscript"/>
          <w:lang w:val="en-US"/>
        </w:rPr>
        <w:fldChar w:fldCharType="separate"/>
      </w:r>
      <w:r w:rsidR="00DE11A4" w:rsidRPr="00191546">
        <w:rPr>
          <w:rFonts w:ascii="Book Antiqua" w:eastAsia="Times New Roman" w:hAnsi="Book Antiqua" w:cs="Times New Roman"/>
          <w:noProof/>
          <w:sz w:val="24"/>
          <w:szCs w:val="24"/>
          <w:vertAlign w:val="superscript"/>
          <w:lang w:val="en-US"/>
        </w:rPr>
        <w:t>[10]</w:t>
      </w:r>
      <w:r w:rsidRPr="00191546">
        <w:rPr>
          <w:rFonts w:ascii="Book Antiqua" w:eastAsia="Times New Roman" w:hAnsi="Book Antiqua" w:cs="Times New Roman"/>
          <w:sz w:val="24"/>
          <w:szCs w:val="24"/>
          <w:vertAlign w:val="superscript"/>
          <w:lang w:val="en-US"/>
        </w:rPr>
        <w:fldChar w:fldCharType="end"/>
      </w:r>
      <w:r w:rsidR="00664C55" w:rsidRPr="00191546">
        <w:rPr>
          <w:rFonts w:ascii="Book Antiqua" w:eastAsia="Times New Roman" w:hAnsi="Book Antiqua" w:cs="Times New Roman"/>
          <w:sz w:val="24"/>
          <w:szCs w:val="24"/>
          <w:lang w:val="en-US"/>
        </w:rPr>
        <w:t>.</w:t>
      </w:r>
      <w:r w:rsidRPr="00191546">
        <w:rPr>
          <w:rFonts w:ascii="Book Antiqua" w:hAnsi="Book Antiqua"/>
          <w:sz w:val="24"/>
          <w:szCs w:val="24"/>
          <w:lang w:val="en-US"/>
        </w:rPr>
        <w:t xml:space="preserve"> </w:t>
      </w:r>
    </w:p>
    <w:p w14:paraId="01CD84EC" w14:textId="7D1B35AB" w:rsidR="00191546" w:rsidRDefault="00A5796F" w:rsidP="004D7543">
      <w:pPr>
        <w:pStyle w:val="Corpo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705DDF">
        <w:rPr>
          <w:rFonts w:ascii="Book Antiqua" w:eastAsiaTheme="minorEastAsia" w:hAnsi="Book Antiqua"/>
          <w:bCs/>
          <w:i/>
          <w:sz w:val="24"/>
          <w:szCs w:val="24"/>
          <w:lang w:val="en-US" w:eastAsia="zh-CN"/>
        </w:rPr>
        <w:t xml:space="preserve">H. </w:t>
      </w:r>
      <w:proofErr w:type="gramStart"/>
      <w:r w:rsidRPr="00705DDF">
        <w:rPr>
          <w:rFonts w:ascii="Book Antiqua" w:eastAsiaTheme="minorEastAsia" w:hAnsi="Book Antiqua"/>
          <w:bCs/>
          <w:i/>
          <w:sz w:val="24"/>
          <w:szCs w:val="24"/>
          <w:lang w:val="en-US" w:eastAsia="zh-CN"/>
        </w:rPr>
        <w:t>pylori</w:t>
      </w:r>
      <w:proofErr w:type="gramEnd"/>
      <w:r w:rsidRPr="00705DDF">
        <w:rPr>
          <w:rFonts w:ascii="Book Antiqua" w:eastAsia="Times New Roman" w:hAnsi="Book Antiqua" w:cs="Times New Roman"/>
          <w:sz w:val="24"/>
          <w:szCs w:val="24"/>
          <w:lang w:val="en-US"/>
        </w:rPr>
        <w:t xml:space="preserve"> </w:t>
      </w:r>
      <w:r w:rsidR="00BE08C7" w:rsidRPr="00705DDF">
        <w:rPr>
          <w:rFonts w:ascii="Book Antiqua" w:eastAsia="Times New Roman" w:hAnsi="Book Antiqua" w:cs="Times New Roman"/>
          <w:sz w:val="24"/>
          <w:szCs w:val="24"/>
          <w:lang w:val="en-US"/>
        </w:rPr>
        <w:t xml:space="preserve">can affect the expression of various miRNAs which may induce epigenetic deregulation of oncogenes and tumor suppressor genes and may represent the bridge between </w:t>
      </w:r>
      <w:r w:rsidRPr="00705DDF">
        <w:rPr>
          <w:rFonts w:ascii="Book Antiqua" w:eastAsiaTheme="minorEastAsia" w:hAnsi="Book Antiqua"/>
          <w:bCs/>
          <w:i/>
          <w:sz w:val="24"/>
          <w:szCs w:val="24"/>
          <w:lang w:val="en-US" w:eastAsia="zh-CN"/>
        </w:rPr>
        <w:t>H. pylori</w:t>
      </w:r>
      <w:r w:rsidR="00BE08C7" w:rsidRPr="00705DDF">
        <w:rPr>
          <w:rFonts w:ascii="Book Antiqua" w:eastAsia="Times New Roman" w:hAnsi="Book Antiqua" w:cs="Times New Roman"/>
          <w:sz w:val="24"/>
          <w:szCs w:val="24"/>
          <w:lang w:val="en-US"/>
        </w:rPr>
        <w:t>-gastritis and GC</w:t>
      </w:r>
      <w:r w:rsidR="00BE08C7" w:rsidRPr="00705DDF">
        <w:rPr>
          <w:rFonts w:ascii="Book Antiqua" w:eastAsia="Times New Roman" w:hAnsi="Book Antiqua" w:cs="Times New Roman"/>
          <w:sz w:val="24"/>
          <w:szCs w:val="24"/>
          <w:vertAlign w:val="superscript"/>
          <w:lang w:val="en-US"/>
        </w:rPr>
        <w:fldChar w:fldCharType="begin">
          <w:fldData xml:space="preserve">PEVuZE5vdGU+PENpdGU+PEF1dGhvcj5NYXRzdXNoaW1hPC9BdXRob3I+PFllYXI+MjAxMTwvWWVh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PEVuZE5vdGU+PENpdGU+PEF1dGhvcj5NYXRzdXNoaW1hPC9BdXRob3I+PFllYXI+MjAxMTwvWWVh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00BE08C7" w:rsidRPr="00705DDF">
        <w:rPr>
          <w:rFonts w:ascii="Book Antiqua" w:eastAsia="Times New Roman" w:hAnsi="Book Antiqua" w:cs="Times New Roman"/>
          <w:sz w:val="24"/>
          <w:szCs w:val="24"/>
          <w:vertAlign w:val="superscript"/>
          <w:lang w:val="en-US"/>
        </w:rPr>
      </w:r>
      <w:r w:rsidR="00BE08C7" w:rsidRPr="00705DDF">
        <w:rPr>
          <w:rFonts w:ascii="Book Antiqua" w:eastAsia="Times New Roman" w:hAnsi="Book Antiqua" w:cs="Times New Roman"/>
          <w:sz w:val="24"/>
          <w:szCs w:val="24"/>
          <w:vertAlign w:val="superscript"/>
          <w:lang w:val="en-US"/>
        </w:rPr>
        <w:fldChar w:fldCharType="separate"/>
      </w:r>
      <w:r w:rsidR="00191546">
        <w:rPr>
          <w:rFonts w:ascii="Book Antiqua" w:eastAsia="Times New Roman" w:hAnsi="Book Antiqua" w:cs="Times New Roman"/>
          <w:noProof/>
          <w:sz w:val="24"/>
          <w:szCs w:val="24"/>
          <w:vertAlign w:val="superscript"/>
          <w:lang w:val="en-US"/>
        </w:rPr>
        <w:t>[11,</w:t>
      </w:r>
      <w:r w:rsidR="00DE11A4" w:rsidRPr="00705DDF">
        <w:rPr>
          <w:rFonts w:ascii="Book Antiqua" w:eastAsia="Times New Roman" w:hAnsi="Book Antiqua" w:cs="Times New Roman"/>
          <w:noProof/>
          <w:sz w:val="24"/>
          <w:szCs w:val="24"/>
          <w:vertAlign w:val="superscript"/>
          <w:lang w:val="en-US"/>
        </w:rPr>
        <w:t>12]</w:t>
      </w:r>
      <w:r w:rsidR="00BE08C7" w:rsidRPr="00705DDF">
        <w:rPr>
          <w:rFonts w:ascii="Book Antiqua" w:eastAsia="Times New Roman" w:hAnsi="Book Antiqua" w:cs="Times New Roman"/>
          <w:sz w:val="24"/>
          <w:szCs w:val="24"/>
          <w:vertAlign w:val="superscript"/>
          <w:lang w:val="en-US"/>
        </w:rPr>
        <w:fldChar w:fldCharType="end"/>
      </w:r>
      <w:r w:rsidR="00664C55" w:rsidRPr="00705DDF">
        <w:rPr>
          <w:rFonts w:ascii="Book Antiqua" w:eastAsia="Times New Roman" w:hAnsi="Book Antiqua" w:cs="Times New Roman"/>
          <w:sz w:val="24"/>
          <w:szCs w:val="24"/>
          <w:lang w:val="en-US"/>
        </w:rPr>
        <w:t>.</w:t>
      </w:r>
      <w:r w:rsidR="00BE08C7" w:rsidRPr="00705DDF">
        <w:rPr>
          <w:rFonts w:ascii="Book Antiqua" w:hAnsi="Book Antiqua"/>
          <w:sz w:val="24"/>
          <w:szCs w:val="24"/>
          <w:lang w:val="en-US"/>
        </w:rPr>
        <w:t xml:space="preserve"> </w:t>
      </w:r>
      <w:r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 xml:space="preserve"> </w:t>
      </w:r>
      <w:r w:rsidR="00191546">
        <w:rPr>
          <w:rFonts w:ascii="Book Antiqua" w:hAnsi="Book Antiqua"/>
          <w:sz w:val="24"/>
          <w:szCs w:val="24"/>
          <w:lang w:val="en-US"/>
        </w:rPr>
        <w:t>possess</w:t>
      </w:r>
      <w:r w:rsidR="00BE08C7" w:rsidRPr="00705DDF">
        <w:rPr>
          <w:rFonts w:ascii="Book Antiqua" w:hAnsi="Book Antiqua"/>
          <w:sz w:val="24"/>
          <w:szCs w:val="24"/>
          <w:lang w:val="en-US"/>
        </w:rPr>
        <w:t xml:space="preserve"> a set of virulence factors necessary to successfully colonize the gastric mucosa and establish chronic infection. The vacuolating cytotoxin (VacA) exhibits vacuolating activity and is coded by the gene vacA, which is present in all </w:t>
      </w:r>
      <w:r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 xml:space="preserve"> </w:t>
      </w:r>
      <w:r w:rsidR="00BE08C7" w:rsidRPr="00705DDF">
        <w:rPr>
          <w:rFonts w:ascii="Book Antiqua" w:hAnsi="Book Antiqua"/>
          <w:sz w:val="24"/>
          <w:szCs w:val="24"/>
          <w:lang w:val="en-US"/>
        </w:rPr>
        <w:t xml:space="preserve">strains. VacA can induce apoptosis of host cells and suppress proliferation of T and B-lymphocytes, contributing to the ability of </w:t>
      </w:r>
      <w:r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 xml:space="preserve"> </w:t>
      </w:r>
      <w:r w:rsidR="00BE08C7" w:rsidRPr="00705DDF">
        <w:rPr>
          <w:rFonts w:ascii="Book Antiqua" w:hAnsi="Book Antiqua"/>
          <w:sz w:val="24"/>
          <w:szCs w:val="24"/>
          <w:lang w:val="en-US"/>
        </w:rPr>
        <w:t>to establish chronic infection through deregulation of the host immune response</w:t>
      </w:r>
      <w:r w:rsidR="00BE08C7" w:rsidRPr="00705DDF">
        <w:rPr>
          <w:rFonts w:ascii="Book Antiqua" w:eastAsia="Times New Roman" w:hAnsi="Book Antiqua" w:cs="Times New Roman"/>
          <w:sz w:val="24"/>
          <w:szCs w:val="24"/>
          <w:vertAlign w:val="superscript"/>
          <w:lang w:val="en-US"/>
        </w:rPr>
        <w:fldChar w:fldCharType="begin">
          <w:fldData xml:space="preserve">PEVuZE5vdGU+PENpdGU+PEF1dGhvcj5Ub3JyZXM8L0F1dGhvcj48WWVhcj4yMDA3PC9ZZWFyPjxS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PEVuZE5vdGU+PENpdGU+PEF1dGhvcj5Ub3JyZXM8L0F1dGhvcj48WWVhcj4yMDA3PC9ZZWFyPjxS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00BE08C7" w:rsidRPr="00705DDF">
        <w:rPr>
          <w:rFonts w:ascii="Book Antiqua" w:eastAsia="Times New Roman" w:hAnsi="Book Antiqua" w:cs="Times New Roman"/>
          <w:sz w:val="24"/>
          <w:szCs w:val="24"/>
          <w:vertAlign w:val="superscript"/>
          <w:lang w:val="en-US"/>
        </w:rPr>
      </w:r>
      <w:r w:rsidR="00BE08C7" w:rsidRPr="00705DDF">
        <w:rPr>
          <w:rFonts w:ascii="Book Antiqua" w:eastAsia="Times New Roman" w:hAnsi="Book Antiqua" w:cs="Times New Roman"/>
          <w:sz w:val="24"/>
          <w:szCs w:val="24"/>
          <w:vertAlign w:val="superscript"/>
          <w:lang w:val="en-US"/>
        </w:rPr>
        <w:fldChar w:fldCharType="separate"/>
      </w:r>
      <w:r w:rsidR="00191546">
        <w:rPr>
          <w:rFonts w:ascii="Book Antiqua" w:eastAsia="Times New Roman" w:hAnsi="Book Antiqua" w:cs="Times New Roman"/>
          <w:noProof/>
          <w:sz w:val="24"/>
          <w:szCs w:val="24"/>
          <w:vertAlign w:val="superscript"/>
          <w:lang w:val="en-US"/>
        </w:rPr>
        <w:t>[13,</w:t>
      </w:r>
      <w:r w:rsidR="00DE11A4" w:rsidRPr="00705DDF">
        <w:rPr>
          <w:rFonts w:ascii="Book Antiqua" w:eastAsia="Times New Roman" w:hAnsi="Book Antiqua" w:cs="Times New Roman"/>
          <w:noProof/>
          <w:sz w:val="24"/>
          <w:szCs w:val="24"/>
          <w:vertAlign w:val="superscript"/>
          <w:lang w:val="en-US"/>
        </w:rPr>
        <w:t>14]</w:t>
      </w:r>
      <w:r w:rsidR="00BE08C7" w:rsidRPr="00705DDF">
        <w:rPr>
          <w:rFonts w:ascii="Book Antiqua" w:eastAsia="Times New Roman" w:hAnsi="Book Antiqua" w:cs="Times New Roman"/>
          <w:sz w:val="24"/>
          <w:szCs w:val="24"/>
          <w:vertAlign w:val="superscript"/>
          <w:lang w:val="en-US"/>
        </w:rPr>
        <w:fldChar w:fldCharType="end"/>
      </w:r>
      <w:r w:rsidR="00664C55" w:rsidRPr="00705DDF">
        <w:rPr>
          <w:rFonts w:ascii="Book Antiqua" w:eastAsia="Times New Roman" w:hAnsi="Book Antiqua" w:cs="Times New Roman"/>
          <w:sz w:val="24"/>
          <w:szCs w:val="24"/>
          <w:lang w:val="en-US"/>
        </w:rPr>
        <w:t>.</w:t>
      </w:r>
      <w:r w:rsidR="00BE08C7" w:rsidRPr="00705DDF">
        <w:rPr>
          <w:rFonts w:ascii="Book Antiqua" w:hAnsi="Book Antiqua"/>
          <w:sz w:val="24"/>
          <w:szCs w:val="24"/>
          <w:lang w:val="en-US"/>
        </w:rPr>
        <w:t xml:space="preserve"> Besides, VacA can induce radical oxygen species (ROS) production and mitochondrial DNA mutation in gastric epithelial cells.</w:t>
      </w:r>
    </w:p>
    <w:p w14:paraId="2E2ABE65" w14:textId="77777777" w:rsidR="00191546" w:rsidRDefault="00BE08C7" w:rsidP="004D7543">
      <w:pPr>
        <w:pStyle w:val="Corpo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705DDF">
        <w:rPr>
          <w:rFonts w:ascii="Book Antiqua" w:eastAsia="Times New Roman" w:hAnsi="Book Antiqua" w:cs="Times New Roman"/>
          <w:sz w:val="24"/>
          <w:szCs w:val="24"/>
          <w:lang w:val="en-US"/>
        </w:rPr>
        <w:t xml:space="preserve">Another bacterial virulence factor is the </w:t>
      </w:r>
      <w:r w:rsidRPr="00705DDF">
        <w:rPr>
          <w:rFonts w:ascii="Book Antiqua" w:hAnsi="Book Antiqua"/>
          <w:i/>
          <w:iCs/>
          <w:sz w:val="24"/>
          <w:szCs w:val="24"/>
          <w:lang w:val="en-US"/>
        </w:rPr>
        <w:t>cag</w:t>
      </w:r>
      <w:r w:rsidRPr="00705DDF">
        <w:rPr>
          <w:rFonts w:ascii="Book Antiqua" w:hAnsi="Book Antiqua"/>
          <w:sz w:val="24"/>
          <w:szCs w:val="24"/>
          <w:lang w:val="en-US"/>
        </w:rPr>
        <w:t xml:space="preserve"> pathogenicity island (cagPAI) which is present in </w:t>
      </w:r>
      <w:r w:rsidR="00191546">
        <w:rPr>
          <w:rFonts w:ascii="Book Antiqua" w:hAnsi="Book Antiqua" w:hint="eastAsia"/>
          <w:sz w:val="24"/>
          <w:szCs w:val="24"/>
          <w:lang w:val="en-US" w:eastAsia="zh-CN"/>
        </w:rPr>
        <w:t xml:space="preserve">about </w:t>
      </w:r>
      <w:r w:rsidRPr="00705DDF">
        <w:rPr>
          <w:rFonts w:ascii="Book Antiqua" w:hAnsi="Book Antiqua"/>
          <w:sz w:val="24"/>
          <w:szCs w:val="24"/>
          <w:lang w:val="en-US"/>
        </w:rPr>
        <w:t xml:space="preserve">60% of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strains and is associated with an increased risk of severe gastritis, ulcer disease and GC</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&lt;EndNote&gt;&lt;Cite&gt;&lt;Author&gt;Polk&lt;/Author&gt;&lt;Year&gt;2010&lt;/Year&gt;&lt;RecNum&gt;108&lt;/RecNum&gt;&lt;DisplayText&gt;[15]&lt;/DisplayText&gt;&lt;record&gt;&lt;rec-number&gt;108&lt;/rec-number&gt;&lt;foreign-keys&gt;&lt;key app="EN" db-id="sxd9w9edbd20pseszf5xea5evw9swd2dfwfx" timestamp="1420302128"&gt;108&lt;/key&gt;&lt;/foreign-keys&gt;&lt;ref-type name="Journal Article"&gt;17&lt;/ref-type&gt;&lt;contributors&gt;&lt;authors&gt;&lt;author&gt;Polk, D. B.&lt;/author&gt;&lt;author&gt;Peek, R. M., Jr.&lt;/author&gt;&lt;/authors&gt;&lt;/contributors&gt;&lt;auth-address&gt;Department of Pediatrics, University of Southern California, Los Angeles, CA 10027, USA.&lt;/auth-address&gt;&lt;titles&gt;&lt;title&gt;Helicobacter pylori: gastric cancer and beyond&lt;/title&gt;&lt;secondary-title&gt;Nat Rev Cancer&lt;/secondary-title&gt;&lt;alt-title&gt;Nature reviews. Cancer&lt;/alt-title&gt;&lt;/titles&gt;&lt;periodical&gt;&lt;full-title&gt;Nat Rev Cancer&lt;/full-title&gt;&lt;abbr-1&gt;Nature reviews. Cancer&lt;/abbr-1&gt;&lt;/periodical&gt;&lt;alt-periodical&gt;&lt;full-title&gt;Nat Rev Cancer&lt;/full-title&gt;&lt;abbr-1&gt;Nature reviews. Cancer&lt;/abbr-1&gt;&lt;/alt-periodical&gt;&lt;pages&gt;403-14&lt;/pages&gt;&lt;volume&gt;10&lt;/volume&gt;&lt;number&gt;6&lt;/number&gt;&lt;keywords&gt;&lt;keyword&gt;Animals&lt;/keyword&gt;&lt;keyword&gt;Helicobacter Infections/*complications/metabolism/microbiology/prevention &amp;amp;&lt;/keyword&gt;&lt;keyword&gt;control&lt;/keyword&gt;&lt;keyword&gt;Helicobacter pylori/*physiology&lt;/keyword&gt;&lt;keyword&gt;Humans&lt;/keyword&gt;&lt;keyword&gt;Receptor, Epidermal Growth Factor/genetics/metabolism&lt;/keyword&gt;&lt;keyword&gt;Risk Factors&lt;/keyword&gt;&lt;keyword&gt;Signal Transduction&lt;/keyword&gt;&lt;keyword&gt;Stomach Neoplasms/*etiology/metabolism/microbiology&lt;/keyword&gt;&lt;/keywords&gt;&lt;dates&gt;&lt;year&gt;2010&lt;/year&gt;&lt;pub-dates&gt;&lt;date&gt;Jun&lt;/date&gt;&lt;/pub-dates&gt;&lt;/dates&gt;&lt;isbn&gt;1474-1768 (Electronic)&amp;#xD;1474-175X (Linking)&lt;/isbn&gt;&lt;accession-num&gt;20495574&lt;/accession-num&gt;&lt;urls&gt;&lt;related-urls&gt;&lt;url&gt;http://www.ncbi.nlm.nih.gov/pubmed/20495574&lt;/url&gt;&lt;/related-urls&gt;&lt;/urls&gt;&lt;custom2&gt;2957472&lt;/custom2&gt;&lt;electronic-resource-num&gt;10.1038/nrc2857&lt;/electronic-resource-num&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[15]</w:t>
      </w:r>
      <w:r w:rsidRPr="00705DDF">
        <w:rPr>
          <w:rFonts w:ascii="Book Antiqua" w:eastAsia="Times New Roman" w:hAnsi="Book Antiqua" w:cs="Times New Roman"/>
          <w:sz w:val="24"/>
          <w:szCs w:val="24"/>
          <w:vertAlign w:val="superscript"/>
          <w:lang w:val="en-US"/>
        </w:rPr>
        <w:fldChar w:fldCharType="end"/>
      </w:r>
      <w:r w:rsidR="00664C55"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CagA can affect epithelial cells by several mechanisms and may contribute to GC development</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&lt;EndNote&gt;&lt;Cite&gt;&lt;Author&gt;Handa&lt;/Author&gt;&lt;Year&gt;2007&lt;/Year&gt;&lt;RecNum&gt;154&lt;/RecNum&gt;&lt;DisplayText&gt;[16]&lt;/DisplayText&gt;&lt;record&gt;&lt;rec-number&gt;154&lt;/rec-number&gt;&lt;foreign-keys&gt;&lt;key app="EN" db-id="sxd9w9edbd20pseszf5xea5evw9swd2dfwfx" timestamp="1420417943"&gt;154&lt;/key&gt;&lt;/foreign-keys&gt;&lt;ref-type name="Journal Article"&gt;17&lt;/ref-type&gt;&lt;contributors&gt;&lt;authors&gt;&lt;author&gt;Handa, O.&lt;/author&gt;&lt;author&gt;Naito, Y.&lt;/author&gt;&lt;author&gt;Yoshikawa, T.&lt;/author&gt;&lt;/authors&gt;&lt;/contributors&gt;&lt;auth-address&gt;Department of Biomedical Safety Science, Kyoto Prefectural University of Medicine, Kyoto 602-8566, Japan. handao@koto.kpu-m.ac.jp&lt;/auth-address&gt;&lt;titles&gt;&lt;title&gt;CagA protein of Helicobacter pylori: a hijacker of gastric epithelial cell signaling&lt;/title&gt;&lt;secondary-title&gt;Biochem Pharmacol&lt;/secondary-title&gt;&lt;alt-title&gt;Biochemical pharmacology&lt;/alt-title&gt;&lt;/titles&gt;&lt;periodical&gt;&lt;full-title&gt;Biochem Pharmacol&lt;/full-title&gt;&lt;abbr-1&gt;Biochemical pharmacology&lt;/abbr-1&gt;&lt;/periodical&gt;&lt;alt-periodical&gt;&lt;full-title&gt;Biochem Pharmacol&lt;/full-title&gt;&lt;abbr-1&gt;Biochemical pharmacology&lt;/abbr-1&gt;&lt;/alt-periodical&gt;&lt;pages&gt;1697-702&lt;/pages&gt;&lt;volume&gt;73&lt;/volume&gt;&lt;number&gt;11&lt;/number&gt;&lt;keywords&gt;&lt;keyword&gt;Antigens, Bacterial/*toxicity&lt;/keyword&gt;&lt;keyword&gt;Bacterial Proteins/*toxicity&lt;/keyword&gt;&lt;keyword&gt;Carcinogenicity Tests&lt;/keyword&gt;&lt;keyword&gt;Cytotoxins/toxicity&lt;/keyword&gt;&lt;keyword&gt;Epithelial Cells/*drug effects/physiology&lt;/keyword&gt;&lt;keyword&gt;Gastrointestinal Tract/cytology&lt;/keyword&gt;&lt;keyword&gt;Helicobacter pylori/*chemistry&lt;/keyword&gt;&lt;keyword&gt;Humans&lt;/keyword&gt;&lt;keyword&gt;Reactive Oxygen Species/metabolism&lt;/keyword&gt;&lt;keyword&gt;Signal Transduction/*drug effects/physiology&lt;/keyword&gt;&lt;/keywords&gt;&lt;dates&gt;&lt;year&gt;2007&lt;/year&gt;&lt;pub-dates&gt;&lt;date&gt;Jun 1&lt;/date&gt;&lt;/pub-dates&gt;&lt;/dates&gt;&lt;isbn&gt;0006-2952 (Print)&amp;#xD;0006-2952 (Linking)&lt;/isbn&gt;&lt;accession-num&gt;17134680&lt;/accession-num&gt;&lt;urls&gt;&lt;related-urls&gt;&lt;url&gt;http://www.ncbi.nlm.nih.gov/pubmed/17134680&lt;/url&gt;&lt;/related-urls&gt;&lt;/urls&gt;&lt;electronic-resource-num&gt;10.1016/j.bcp.2006.10.022&lt;/electronic-resource-num&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[16]</w:t>
      </w:r>
      <w:r w:rsidRPr="00705DDF">
        <w:rPr>
          <w:rFonts w:ascii="Book Antiqua" w:eastAsia="Times New Roman" w:hAnsi="Book Antiqua" w:cs="Times New Roman"/>
          <w:sz w:val="24"/>
          <w:szCs w:val="24"/>
          <w:vertAlign w:val="superscript"/>
          <w:lang w:val="en-US"/>
        </w:rPr>
        <w:fldChar w:fldCharType="end"/>
      </w:r>
      <w:r w:rsidR="00664C55"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CagA was associated with the epithelial tight-junction scaffolding protein ZO-1 and the transmembrane protein junctional adhesion </w:t>
      </w:r>
      <w:proofErr w:type="gramStart"/>
      <w:r w:rsidRPr="00705DDF">
        <w:rPr>
          <w:rFonts w:ascii="Book Antiqua" w:hAnsi="Book Antiqua"/>
          <w:sz w:val="24"/>
          <w:szCs w:val="24"/>
          <w:lang w:val="en-US"/>
        </w:rPr>
        <w:t>molecule which</w:t>
      </w:r>
      <w:proofErr w:type="gramEnd"/>
      <w:r w:rsidRPr="00705DDF">
        <w:rPr>
          <w:rFonts w:ascii="Book Antiqua" w:hAnsi="Book Antiqua"/>
          <w:sz w:val="24"/>
          <w:szCs w:val="24"/>
          <w:lang w:val="en-US"/>
        </w:rPr>
        <w:t xml:space="preserve"> modify the composition and function of the apical-junctional complex and disrupt junction-mediated functions</w:t>
      </w:r>
      <w:r w:rsidRPr="00705DDF">
        <w:rPr>
          <w:rFonts w:ascii="Book Antiqua" w:eastAsia="Times New Roman" w:hAnsi="Book Antiqua" w:cs="Times New Roman"/>
          <w:sz w:val="24"/>
          <w:szCs w:val="24"/>
          <w:vertAlign w:val="superscript"/>
          <w:lang w:val="en-US"/>
        </w:rPr>
        <w:fldChar w:fldCharType="begin">
          <w:fldData xml:space="preserve">PEVuZE5vdGU+PENpdGU+PEF1dGhvcj5BbWlldmEsIE0uIFIuOyBWb2dlbG1hbm4sIFIuOyBDb3Zh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PEVuZE5vdGU+PENpdGU+PEF1dGhvcj5BbWlldmEsIE0uIFIuOyBWb2dlbG1hbm4sIFIuOyBDb3Zh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[17]</w:t>
      </w:r>
      <w:r w:rsidRPr="00705DDF">
        <w:rPr>
          <w:rFonts w:ascii="Book Antiqua" w:eastAsia="Times New Roman" w:hAnsi="Book Antiqua" w:cs="Times New Roman"/>
          <w:sz w:val="24"/>
          <w:szCs w:val="24"/>
          <w:vertAlign w:val="superscript"/>
          <w:lang w:val="en-US"/>
        </w:rPr>
        <w:fldChar w:fldCharType="end"/>
      </w:r>
      <w:r w:rsidR="00664C55"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w:t>
      </w:r>
    </w:p>
    <w:p w14:paraId="0C6CB920" w14:textId="77777777" w:rsidR="00191546" w:rsidRDefault="00BE08C7" w:rsidP="004D7543">
      <w:pPr>
        <w:pStyle w:val="Corpo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705DDF">
        <w:rPr>
          <w:rFonts w:ascii="Book Antiqua" w:eastAsia="Times New Roman" w:hAnsi="Book Antiqua" w:cs="Times New Roman"/>
          <w:sz w:val="24"/>
          <w:szCs w:val="24"/>
          <w:lang w:val="en-US"/>
        </w:rPr>
        <w:t>cagPAI also encodes a bacterial type IV secretion system (T4SS), which translocates CagA into host cells that subsequently affects multiple pathways that alter host cell morphology, signaling and inflammatory responses</w:t>
      </w:r>
      <w:r w:rsidRPr="00705DDF">
        <w:rPr>
          <w:rFonts w:ascii="Book Antiqua" w:eastAsia="Times New Roman" w:hAnsi="Book Antiqua" w:cs="Times New Roman"/>
          <w:sz w:val="24"/>
          <w:szCs w:val="24"/>
          <w:vertAlign w:val="superscript"/>
          <w:lang w:val="en-US"/>
        </w:rPr>
        <w:fldChar w:fldCharType="begin">
          <w:fldData xml:space="preserve">PEVuZE5vdGU+PENpdGU+PEF1dGhvcj5BbWlldmEsIE0uIFIuOyBWb2dlbG1hbm4sIFIuOyBDb3Zh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dGl0bGU+PGFiYnItMT5OYXR1cmU8L2FiYnItMT48L2FsdC1wZXJpb2RpY2FsPjxwYWdlcz4zMzAt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PEVuZE5vdGU+PENpdGU+PEF1dGhvcj5BbWlldmEsIE0uIFIuOyBWb2dlbG1hbm4sIFIuOyBDb3Zh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dGl0bGU+PGFiYnItMT5OYXR1cmU8L2FiYnItMT48L2FsdC1wZXJpb2RpY2FsPjxwYWdlcz4zMzAt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191546">
        <w:rPr>
          <w:rFonts w:ascii="Book Antiqua" w:eastAsia="Times New Roman" w:hAnsi="Book Antiqua" w:cs="Times New Roman"/>
          <w:noProof/>
          <w:sz w:val="24"/>
          <w:szCs w:val="24"/>
          <w:vertAlign w:val="superscript"/>
          <w:lang w:val="en-US"/>
        </w:rPr>
        <w:t>[17,</w:t>
      </w:r>
      <w:r w:rsidR="00DE11A4" w:rsidRPr="00705DDF">
        <w:rPr>
          <w:rFonts w:ascii="Book Antiqua" w:eastAsia="Times New Roman" w:hAnsi="Book Antiqua" w:cs="Times New Roman"/>
          <w:noProof/>
          <w:sz w:val="24"/>
          <w:szCs w:val="24"/>
          <w:vertAlign w:val="superscript"/>
          <w:lang w:val="en-US"/>
        </w:rPr>
        <w:t>18]</w:t>
      </w:r>
      <w:r w:rsidRPr="00705DDF">
        <w:rPr>
          <w:rFonts w:ascii="Book Antiqua" w:eastAsia="Times New Roman" w:hAnsi="Book Antiqua" w:cs="Times New Roman"/>
          <w:sz w:val="24"/>
          <w:szCs w:val="24"/>
          <w:vertAlign w:val="superscript"/>
          <w:lang w:val="en-US"/>
        </w:rPr>
        <w:fldChar w:fldCharType="end"/>
      </w:r>
      <w:r w:rsidR="00664C55"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Once inside the epithelial cell CagA is phosphorylated at tyrosine residues by the epithelial cell c-Src protein and Lyn kinases, and phosphorylated CagA then activates the Src homology-2 domain-containing tyrosine phosphatase (SHP2), which activates the Erk1/2 pathway, deregulates the phosphatase activity and induces epithelial gastric cell proliferation and transformation</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&lt;EndNote&gt;&lt;Cite&gt;&lt;Author&gt;Zhu&lt;/Author&gt;&lt;Year&gt;2005&lt;/Year&gt;&lt;RecNum&gt;251&lt;/RecNum&gt;&lt;DisplayText&gt;[19]&lt;/DisplayText&gt;&lt;record&gt;&lt;rec-number&gt;251&lt;/rec-number&gt;&lt;foreign-keys&gt;&lt;key app="EN" db-id="sxd9w9edbd20pseszf5xea5evw9swd2dfwfx" timestamp="1421185682"&gt;251&lt;/key&gt;&lt;/foreign-keys&gt;&lt;ref-type name="Journal Article"&gt;17&lt;/ref-type&gt;&lt;contributors&gt;&lt;authors&gt;&lt;author&gt;Zhu, Y.&lt;/author&gt;&lt;author&gt;Zhong, X.&lt;/author&gt;&lt;author&gt;Zheng, S.&lt;/author&gt;&lt;author&gt;Du, Q.&lt;/author&gt;&lt;author&gt;Xu, W.&lt;/author&gt;&lt;/authors&gt;&lt;/contributors&gt;&lt;auth-address&gt;Gastroenterological Department, the Second Affiliated Hospital of Zhejiang University School of Medicine, Hangzhou, Zhejiang Province, China.&lt;/auth-address&gt;&lt;titles&gt;&lt;title&gt;Transformed immortalized gastric epithelial cells by virulence factor CagA of Helicobacter pylori through Erk mitogen-activated protein kinase pathway&lt;/title&gt;&lt;secondary-title&gt;Oncogene&lt;/secondary-title&gt;&lt;alt-title&gt;Oncogene&lt;/alt-title&gt;&lt;/titles&gt;&lt;periodical&gt;&lt;full-title&gt;Oncogene&lt;/full-title&gt;&lt;abbr-1&gt;Oncogene&lt;/abbr-1&gt;&lt;/periodical&gt;&lt;alt-periodical&gt;&lt;full-title&gt;Oncogene&lt;/full-title&gt;&lt;abbr-1&gt;Oncogene&lt;/abbr-1&gt;&lt;/alt-periodical&gt;&lt;pages&gt;3886-95&lt;/pages&gt;&lt;volume&gt;24&lt;/volume&gt;&lt;number&gt;24&lt;/number&gt;&lt;keywords&gt;&lt;keyword&gt;Cell Line&lt;/keyword&gt;&lt;keyword&gt;DNA Primers&lt;/keyword&gt;&lt;keyword&gt;DNA Replication&lt;/keyword&gt;&lt;keyword&gt;Extracellular Signal-Regulated MAP Kinases/*metabolism&lt;/keyword&gt;&lt;keyword&gt;Gastric Mucosa/*cytology/*microbiology&lt;/keyword&gt;&lt;keyword&gt;Helicobacter pylori/*enzymology/*pathogenicity&lt;/keyword&gt;&lt;keyword&gt;Humans&lt;/keyword&gt;&lt;keyword&gt;Mitogen-Activated Protein Kinases/metabolism&lt;/keyword&gt;&lt;keyword&gt;Oligonucleotide Array Sequence Analysis&lt;/keyword&gt;&lt;keyword&gt;Polymerase Chain Reaction&lt;/keyword&gt;&lt;keyword&gt;Virulence&lt;/keyword&gt;&lt;/keywords&gt;&lt;dates&gt;&lt;year&gt;2005&lt;/year&gt;&lt;pub-dates&gt;&lt;date&gt;Jun 2&lt;/date&gt;&lt;/pub-dates&gt;&lt;/dates&gt;&lt;isbn&gt;0950-9232 (Print)&amp;#xD;0950-9232 (Linking)&lt;/isbn&gt;&lt;accession-num&gt;15856031&lt;/accession-num&gt;&lt;urls&gt;&lt;related-urls&gt;&lt;url&gt;http://www.ncbi.nlm.nih.gov/pubmed/15856031&lt;/url&gt;&lt;/related-urls&gt;&lt;/urls&gt;&lt;electronic-resource-num&gt;10.1038/sj.onc.1208551&lt;/electronic-resource-num&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[19]</w:t>
      </w:r>
      <w:r w:rsidRPr="00705DDF">
        <w:rPr>
          <w:rFonts w:ascii="Book Antiqua" w:eastAsia="Times New Roman" w:hAnsi="Book Antiqua" w:cs="Times New Roman"/>
          <w:sz w:val="24"/>
          <w:szCs w:val="24"/>
          <w:vertAlign w:val="superscript"/>
          <w:lang w:val="en-US"/>
        </w:rPr>
        <w:fldChar w:fldCharType="end"/>
      </w:r>
      <w:r w:rsidR="00664C55" w:rsidRPr="00705DDF">
        <w:rPr>
          <w:rFonts w:ascii="Book Antiqua" w:eastAsia="Times New Roman" w:hAnsi="Book Antiqua" w:cs="Times New Roman"/>
          <w:sz w:val="24"/>
          <w:szCs w:val="24"/>
          <w:lang w:val="en-US"/>
        </w:rPr>
        <w:t>.</w:t>
      </w:r>
    </w:p>
    <w:p w14:paraId="7F2DFE84" w14:textId="5F31A5F5" w:rsidR="00191546" w:rsidRDefault="00BE08C7" w:rsidP="004D7543">
      <w:pPr>
        <w:pStyle w:val="Corpo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705DDF">
        <w:rPr>
          <w:rFonts w:ascii="Book Antiqua" w:eastAsia="Times New Roman" w:hAnsi="Book Antiqua" w:cs="Times New Roman"/>
          <w:sz w:val="24"/>
          <w:szCs w:val="24"/>
          <w:lang w:val="en-US"/>
        </w:rPr>
        <w:t>CagA was shown to enhance NF-</w:t>
      </w:r>
      <w:r w:rsidR="000B05EE" w:rsidRPr="000B05EE">
        <w:rPr>
          <w:rFonts w:ascii="Book Antiqua" w:hAnsi="Book Antiqua"/>
          <w:sz w:val="24"/>
          <w:szCs w:val="24"/>
          <w:lang w:val="en-US" w:eastAsia="zh-CN"/>
        </w:rPr>
        <w:t>κ</w:t>
      </w:r>
      <w:r w:rsidRPr="00705DDF">
        <w:rPr>
          <w:rFonts w:ascii="Book Antiqua" w:eastAsia="Times New Roman" w:hAnsi="Book Antiqua" w:cs="Times New Roman"/>
          <w:sz w:val="24"/>
          <w:szCs w:val="24"/>
          <w:lang w:val="en-US"/>
        </w:rPr>
        <w:t>B pathway through interaction with</w:t>
      </w:r>
      <w:r w:rsidR="00191546">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TNF-</w:t>
      </w:r>
      <w:r w:rsidR="00191546">
        <w:rPr>
          <w:rFonts w:ascii="Book Antiqua" w:hAnsi="Book Antiqua"/>
          <w:sz w:val="24"/>
          <w:szCs w:val="24"/>
          <w:lang w:val="en-US"/>
        </w:rPr>
        <w:t>receptor associated factor 6</w:t>
      </w:r>
      <w:r w:rsidR="00191546">
        <w:rPr>
          <w:rFonts w:ascii="Book Antiqua" w:hAnsi="Book Antiqua" w:hint="eastAsia"/>
          <w:sz w:val="24"/>
          <w:szCs w:val="24"/>
          <w:lang w:val="en-US" w:eastAsia="zh-CN"/>
        </w:rPr>
        <w:t xml:space="preserve"> (</w:t>
      </w:r>
      <w:r w:rsidR="00191546" w:rsidRPr="00705DDF">
        <w:rPr>
          <w:rFonts w:ascii="Book Antiqua" w:eastAsia="Times New Roman" w:hAnsi="Book Antiqua" w:cs="Times New Roman"/>
          <w:sz w:val="24"/>
          <w:szCs w:val="24"/>
          <w:lang w:val="en-US"/>
        </w:rPr>
        <w:t>TRAF6</w:t>
      </w:r>
      <w:r w:rsidR="00191546">
        <w:rPr>
          <w:rFonts w:ascii="Book Antiqua" w:hAnsi="Book Antiqua" w:hint="eastAsia"/>
          <w:sz w:val="24"/>
          <w:szCs w:val="24"/>
          <w:lang w:val="en-US" w:eastAsia="zh-CN"/>
        </w:rPr>
        <w:t>)</w:t>
      </w:r>
      <w:r w:rsidRPr="00705DDF">
        <w:rPr>
          <w:rFonts w:ascii="Book Antiqua" w:hAnsi="Book Antiqua"/>
          <w:sz w:val="24"/>
          <w:szCs w:val="24"/>
          <w:lang w:val="en-US"/>
        </w:rPr>
        <w:t xml:space="preserve"> and </w:t>
      </w:r>
      <w:r w:rsidR="00191546">
        <w:rPr>
          <w:rFonts w:ascii="Book Antiqua" w:hAnsi="Book Antiqua"/>
          <w:sz w:val="24"/>
          <w:szCs w:val="24"/>
          <w:lang w:val="en-US"/>
        </w:rPr>
        <w:t>TFG-B-activating kinase-1</w:t>
      </w:r>
      <w:r w:rsidR="00191546">
        <w:rPr>
          <w:rFonts w:ascii="Book Antiqua" w:hAnsi="Book Antiqua" w:hint="eastAsia"/>
          <w:sz w:val="24"/>
          <w:szCs w:val="24"/>
          <w:lang w:val="en-US" w:eastAsia="zh-CN"/>
        </w:rPr>
        <w:t xml:space="preserve"> (</w:t>
      </w:r>
      <w:r w:rsidR="00191546" w:rsidRPr="00705DDF">
        <w:rPr>
          <w:rFonts w:ascii="Book Antiqua" w:hAnsi="Book Antiqua"/>
          <w:sz w:val="24"/>
          <w:szCs w:val="24"/>
          <w:lang w:val="en-US"/>
        </w:rPr>
        <w:t>TAK1</w:t>
      </w:r>
      <w:r w:rsidR="00191546">
        <w:rPr>
          <w:rFonts w:ascii="Book Antiqua" w:hAnsi="Book Antiqua" w:hint="eastAsia"/>
          <w:sz w:val="24"/>
          <w:szCs w:val="24"/>
          <w:lang w:val="en-US" w:eastAsia="zh-CN"/>
        </w:rPr>
        <w:t>)</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&lt;EndNote&gt;&lt;Cite&gt;&lt;Author&gt;Lamb&lt;/Author&gt;&lt;Year&gt;2010&lt;/Year&gt;&lt;RecNum&gt;148&lt;/RecNum&gt;&lt;DisplayText&gt;[20]&lt;/DisplayText&gt;&lt;record&gt;&lt;rec-number&gt;148&lt;/rec-number&gt;&lt;foreign-keys&gt;&lt;key app="EN" db-id="sxd9w9edbd20pseszf5xea5evw9swd2dfwfx" timestamp="1420414094"&gt;148&lt;/key&gt;&lt;/foreign-keys&gt;&lt;ref-type name="Journal Article"&gt;17&lt;/ref-type&gt;&lt;contributors&gt;&lt;authors&gt;&lt;author&gt;Lamb, A.&lt;/author&gt;&lt;author&gt;Chen, L. F.&lt;/author&gt;&lt;/authors&gt;&lt;/contributors&gt;&lt;auth-address&gt;Department of Biochemistry; College of Medicine; University of Illinois at Urbana-Champaign; Urbana, IL USA.&lt;/auth-address&gt;&lt;titles&gt;&lt;title&gt;The many roads traveled by Helicobacter pylori to NFkappaB activation&lt;/title&gt;&lt;secondary-title&gt;Gut Microbes&lt;/secondary-title&gt;&lt;alt-title&gt;Gut microbes&lt;/alt-title&gt;&lt;/titles&gt;&lt;periodical&gt;&lt;full-title&gt;Gut Microbes&lt;/full-title&gt;&lt;abbr-1&gt;Gut microbes&lt;/abbr-1&gt;&lt;/periodical&gt;&lt;alt-periodical&gt;&lt;full-title&gt;Gut Microbes&lt;/full-title&gt;&lt;abbr-1&gt;Gut microbes&lt;/abbr-1&gt;&lt;/alt-periodical&gt;&lt;pages&gt;109-113&lt;/pages&gt;&lt;volume&gt;1&lt;/volume&gt;&lt;number&gt;2&lt;/number&gt;&lt;dates&gt;&lt;year&gt;2010&lt;/year&gt;&lt;pub-dates&gt;&lt;date&gt;Mar&lt;/date&gt;&lt;/pub-dates&gt;&lt;/dates&gt;&lt;isbn&gt;1949-0984 (Electronic)&lt;/isbn&gt;&lt;accession-num&gt;21326919&lt;/accession-num&gt;&lt;urls&gt;&lt;related-urls&gt;&lt;url&gt;http://www.ncbi.nlm.nih.gov/pubmed/21326919&lt;/url&gt;&lt;/related-urls&gt;&lt;/urls&gt;&lt;custom2&gt;3023589&lt;/custom2&gt;&lt;electronic-resource-num&gt;10.4161/gmic.1.2.11587&lt;/electronic-resource-num&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[20]</w:t>
      </w:r>
      <w:r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to act</w:t>
      </w:r>
      <w:r w:rsidR="00191546">
        <w:rPr>
          <w:rFonts w:ascii="Book Antiqua" w:hAnsi="Book Antiqua"/>
          <w:sz w:val="24"/>
          <w:szCs w:val="24"/>
          <w:lang w:val="en-US"/>
        </w:rPr>
        <w:t>ivate activator protein-1</w:t>
      </w:r>
      <w:r w:rsidR="00191546">
        <w:rPr>
          <w:rFonts w:ascii="Book Antiqua" w:hAnsi="Book Antiqua" w:hint="eastAsia"/>
          <w:sz w:val="24"/>
          <w:szCs w:val="24"/>
          <w:lang w:val="en-US" w:eastAsia="zh-CN"/>
        </w:rPr>
        <w:t xml:space="preserve"> (</w:t>
      </w:r>
      <w:r w:rsidR="00191546">
        <w:rPr>
          <w:rFonts w:ascii="Book Antiqua" w:hAnsi="Book Antiqua"/>
          <w:sz w:val="24"/>
          <w:szCs w:val="24"/>
          <w:lang w:val="en-US"/>
        </w:rPr>
        <w:t>AP-1</w:t>
      </w:r>
      <w:r w:rsidR="00191546">
        <w:rPr>
          <w:rFonts w:ascii="Book Antiqua" w:hAnsi="Book Antiqua" w:hint="eastAsia"/>
          <w:sz w:val="24"/>
          <w:szCs w:val="24"/>
          <w:lang w:val="en-US" w:eastAsia="zh-CN"/>
        </w:rPr>
        <w:t>)</w:t>
      </w:r>
      <w:r w:rsidRPr="00705DDF">
        <w:rPr>
          <w:rFonts w:ascii="Book Antiqua" w:hAnsi="Book Antiqua"/>
          <w:sz w:val="24"/>
          <w:szCs w:val="24"/>
          <w:lang w:val="en-US"/>
        </w:rPr>
        <w:t xml:space="preserve">, PI3K (which leads to B-catenin and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705DDF">
        <w:rPr>
          <w:rFonts w:ascii="Book Antiqua" w:hAnsi="Book Antiqua"/>
          <w:sz w:val="24"/>
          <w:szCs w:val="24"/>
          <w:lang w:val="en-US"/>
        </w:rPr>
        <w:t xml:space="preserve"> activation), NFAT and to </w:t>
      </w:r>
      <w:r w:rsidRPr="00705DDF">
        <w:rPr>
          <w:rFonts w:ascii="Book Antiqua" w:hAnsi="Book Antiqua"/>
          <w:sz w:val="24"/>
          <w:szCs w:val="24"/>
          <w:lang w:val="en-US"/>
        </w:rPr>
        <w:lastRenderedPageBreak/>
        <w:t>induce higher levels of il-8</w:t>
      </w:r>
      <w:r w:rsidRPr="00705DDF">
        <w:rPr>
          <w:rFonts w:ascii="Book Antiqua" w:eastAsia="Times New Roman" w:hAnsi="Book Antiqua" w:cs="Times New Roman"/>
          <w:sz w:val="24"/>
          <w:szCs w:val="24"/>
          <w:lang w:val="en-US"/>
        </w:rPr>
        <w:fldChar w:fldCharType="begin">
          <w:fldData xml:space="preserve">PEVuZE5vdGU+PENpdGU+PEF1dGhvcj5TdXp1a2k8L0F1dGhvcj48WWVhcj4yMDA5PC9ZZWFyPjxS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</w:fldData>
        </w:fldChar>
      </w:r>
      <w:r w:rsidR="00DE11A4" w:rsidRPr="00705DDF">
        <w:rPr>
          <w:rFonts w:ascii="Book Antiqua" w:eastAsia="Times New Roman" w:hAnsi="Book Antiqua" w:cs="Times New Roman"/>
          <w:sz w:val="24"/>
          <w:szCs w:val="24"/>
          <w:lang w:val="en-US"/>
        </w:rPr>
        <w:instrText xml:space="preserve"> ADDIN EN.CITE </w:instrText>
      </w:r>
      <w:r w:rsidR="00DE11A4" w:rsidRPr="00705DDF">
        <w:rPr>
          <w:rFonts w:ascii="Book Antiqua" w:eastAsia="Times New Roman" w:hAnsi="Book Antiqua" w:cs="Times New Roman"/>
          <w:sz w:val="24"/>
          <w:szCs w:val="24"/>
          <w:lang w:val="en-US"/>
        </w:rPr>
        <w:fldChar w:fldCharType="begin">
          <w:fldData xml:space="preserve">PEVuZE5vdGU+PENpdGU+PEF1dGhvcj5TdXp1a2k8L0F1dGhvcj48WWVhcj4yMDA5PC9ZZWFyPjxS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</w:fldData>
        </w:fldChar>
      </w:r>
      <w:r w:rsidR="00DE11A4" w:rsidRPr="00705DDF">
        <w:rPr>
          <w:rFonts w:ascii="Book Antiqua" w:eastAsia="Times New Roman" w:hAnsi="Book Antiqua" w:cs="Times New Roman"/>
          <w:sz w:val="24"/>
          <w:szCs w:val="24"/>
          <w:lang w:val="en-US"/>
        </w:rPr>
        <w:instrText xml:space="preserve"> ADDIN EN.CITE.DATA </w:instrText>
      </w:r>
      <w:r w:rsidR="00DE11A4" w:rsidRPr="00705DDF">
        <w:rPr>
          <w:rFonts w:ascii="Book Antiqua" w:eastAsia="Times New Roman" w:hAnsi="Book Antiqua" w:cs="Times New Roman"/>
          <w:sz w:val="24"/>
          <w:szCs w:val="24"/>
          <w:lang w:val="en-US"/>
        </w:rPr>
      </w:r>
      <w:r w:rsidR="00DE11A4" w:rsidRPr="00705DDF">
        <w:rPr>
          <w:rFonts w:ascii="Book Antiqua" w:eastAsia="Times New Roman" w:hAnsi="Book Antiqua" w:cs="Times New Roman"/>
          <w:sz w:val="24"/>
          <w:szCs w:val="24"/>
          <w:lang w:val="en-US"/>
        </w:rPr>
        <w:fldChar w:fldCharType="end"/>
      </w:r>
      <w:r w:rsidRPr="00705DDF">
        <w:rPr>
          <w:rFonts w:ascii="Book Antiqua" w:eastAsia="Times New Roman" w:hAnsi="Book Antiqua" w:cs="Times New Roman"/>
          <w:sz w:val="24"/>
          <w:szCs w:val="24"/>
          <w:lang w:val="en-US"/>
        </w:rPr>
      </w:r>
      <w:r w:rsidRPr="00705DDF">
        <w:rPr>
          <w:rFonts w:ascii="Book Antiqua" w:eastAsia="Times New Roman" w:hAnsi="Book Antiqua" w:cs="Times New Roman"/>
          <w:sz w:val="24"/>
          <w:szCs w:val="24"/>
          <w:lang w:val="en-US"/>
        </w:rPr>
        <w:fldChar w:fldCharType="separate"/>
      </w:r>
      <w:r w:rsidR="00191546">
        <w:rPr>
          <w:rFonts w:ascii="Book Antiqua" w:eastAsia="Times New Roman" w:hAnsi="Book Antiqua" w:cs="Times New Roman"/>
          <w:noProof/>
          <w:sz w:val="24"/>
          <w:szCs w:val="24"/>
          <w:vertAlign w:val="superscript"/>
          <w:lang w:val="en-US"/>
        </w:rPr>
        <w:t>[21,</w:t>
      </w:r>
      <w:r w:rsidR="00DE11A4" w:rsidRPr="00705DDF">
        <w:rPr>
          <w:rFonts w:ascii="Book Antiqua" w:eastAsia="Times New Roman" w:hAnsi="Book Antiqua" w:cs="Times New Roman"/>
          <w:noProof/>
          <w:sz w:val="24"/>
          <w:szCs w:val="24"/>
          <w:vertAlign w:val="superscript"/>
          <w:lang w:val="en-US"/>
        </w:rPr>
        <w:t>22]</w:t>
      </w:r>
      <w:r w:rsidRPr="00705DDF">
        <w:rPr>
          <w:rFonts w:ascii="Book Antiqua" w:eastAsia="Times New Roman" w:hAnsi="Book Antiqua" w:cs="Times New Roman"/>
          <w:sz w:val="24"/>
          <w:szCs w:val="24"/>
          <w:lang w:val="en-US"/>
        </w:rPr>
        <w:fldChar w:fldCharType="end"/>
      </w:r>
      <w:r w:rsidRPr="00705DDF">
        <w:rPr>
          <w:rFonts w:ascii="Book Antiqua" w:hAnsi="Book Antiqua"/>
          <w:sz w:val="24"/>
          <w:szCs w:val="24"/>
          <w:lang w:val="en-US"/>
        </w:rPr>
        <w:t>. Methylation of MGMT DNA repair gene was also associated with CagA in chronic gastritis, suggesting its role in epigenetic regulation</w:t>
      </w:r>
      <w:r w:rsidRPr="00705DDF">
        <w:rPr>
          <w:rFonts w:ascii="Book Antiqua" w:eastAsia="Times New Roman" w:hAnsi="Book Antiqua" w:cs="Times New Roman"/>
          <w:sz w:val="24"/>
          <w:szCs w:val="24"/>
          <w:vertAlign w:val="superscript"/>
          <w:lang w:val="en-US"/>
        </w:rPr>
        <w:fldChar w:fldCharType="begin">
          <w:fldData xml:space="preserve">PEVuZE5vdGU+PENpdGU+PEF1dGhvcj5TZXB1bHZlZGE8L0F1dGhvcj48WWVhcj4yMDEwPC9ZZWFy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L2FiYnItMT48L2FsdC1wZXJpb2RpY2FsPjxwYWdlcz4xODM2LTQ0PC9wYWdlcz48dm9sdW1lPjEz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PEVuZE5vdGU+PENpdGU+PEF1dGhvcj5TZXB1bHZlZGE8L0F1dGhvcj48WWVhcj4yMDEwPC9ZZWFy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[23]</w:t>
      </w:r>
      <w:r w:rsidRPr="00705DDF">
        <w:rPr>
          <w:rFonts w:ascii="Book Antiqua" w:eastAsia="Times New Roman" w:hAnsi="Book Antiqua" w:cs="Times New Roman"/>
          <w:sz w:val="24"/>
          <w:szCs w:val="24"/>
          <w:vertAlign w:val="superscript"/>
          <w:lang w:val="en-US"/>
        </w:rPr>
        <w:fldChar w:fldCharType="end"/>
      </w:r>
      <w:r w:rsidR="00664C55"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Other effects of CagA involve interference with proteasome-mediated degradation of the tumor suppressor RUNX3 and TP53</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&lt;EndNote&gt;&lt;Cite&gt;&lt;Author&gt;Sepulveda, A. R.&lt;/Author&gt;&lt;Year&gt;2013&lt;/Year&gt;&lt;RecNum&gt;145&lt;/RecNum&gt;&lt;DisplayText&gt;[24]&lt;/DisplayText&gt;&lt;record&gt;&lt;rec-number&gt;145&lt;/rec-number&gt;&lt;foreign-keys&gt;&lt;key app="EN" db-id="sxd9w9edbd20pseszf5xea5evw9swd2dfwfx" timestamp="1420413301"&gt;145&lt;/key&gt;&lt;/foreign-keys&gt;&lt;ref-type name="Journal Article"&gt;17&lt;/ref-type&gt;&lt;contributors&gt;&lt;authors&gt;&lt;author&gt;Sepulveda, A. R.&lt;/author&gt;&lt;/authors&gt;&lt;/contributors&gt;&lt;titles&gt;&lt;title&gt;Helicobacter, Inflammation, and Gastric Cancer&lt;/title&gt;&lt;secondary-title&gt;Curr Pathobiol Rep&lt;/secondary-title&gt;&lt;alt-title&gt;Current pathobiology reports&lt;/alt-title&gt;&lt;/titles&gt;&lt;periodical&gt;&lt;full-title&gt;Curr Pathobiol Rep&lt;/full-title&gt;&lt;abbr-1&gt;Current pathobiology reports&lt;/abbr-1&gt;&lt;/periodical&gt;&lt;alt-periodical&gt;&lt;full-title&gt;Curr Pathobiol Rep&lt;/full-title&gt;&lt;abbr-1&gt;Current pathobiology reports&lt;/abbr-1&gt;&lt;/alt-periodical&gt;&lt;pages&gt;9-18&lt;/pages&gt;&lt;volume&gt;1&lt;/volume&gt;&lt;number&gt;1&lt;/number&gt;&lt;dates&gt;&lt;year&gt;2013&lt;/year&gt;&lt;pub-dates&gt;&lt;date&gt;Mar&lt;/date&gt;&lt;/pub-dates&gt;&lt;/dates&gt;&lt;isbn&gt;2167-485X (Print)&lt;/isbn&gt;&lt;accession-num&gt;23687623&lt;/accession-num&gt;&lt;urls&gt;&lt;related-urls&gt;&lt;url&gt;http://www.ncbi.nlm.nih.gov/pubmed/23687623&lt;/url&gt;&lt;/related-urls&gt;&lt;/urls&gt;&lt;custom2&gt;3655720&lt;/custom2&gt;&lt;electronic-resource-num&gt;10.1007/s40139-013-0009-8&lt;/electronic-resource-num&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[24]</w:t>
      </w:r>
      <w:r w:rsidRPr="00705DDF">
        <w:rPr>
          <w:rFonts w:ascii="Book Antiqua" w:eastAsia="Times New Roman" w:hAnsi="Book Antiqua" w:cs="Times New Roman"/>
          <w:sz w:val="24"/>
          <w:szCs w:val="24"/>
          <w:vertAlign w:val="superscript"/>
          <w:lang w:val="en-US"/>
        </w:rPr>
        <w:fldChar w:fldCharType="end"/>
      </w:r>
      <w:r w:rsidR="00664C55" w:rsidRPr="00705DDF">
        <w:rPr>
          <w:rFonts w:ascii="Book Antiqua" w:eastAsia="Times New Roman" w:hAnsi="Book Antiqua" w:cs="Times New Roman"/>
          <w:sz w:val="24"/>
          <w:szCs w:val="24"/>
          <w:lang w:val="en-US"/>
        </w:rPr>
        <w:t>.</w:t>
      </w:r>
    </w:p>
    <w:p w14:paraId="74108D86" w14:textId="77777777" w:rsidR="00191546" w:rsidRDefault="00BE08C7" w:rsidP="004D7543">
      <w:pPr>
        <w:pStyle w:val="Corpo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705DDF">
        <w:rPr>
          <w:rFonts w:ascii="Book Antiqua" w:eastAsia="Times New Roman" w:hAnsi="Book Antiqua" w:cs="Times New Roman"/>
          <w:sz w:val="24"/>
          <w:szCs w:val="24"/>
          <w:lang w:val="en-US"/>
        </w:rPr>
        <w:t xml:space="preserve">These bacterial factors contribute to adherence, persistence, host immune modulation and virulence. MiRNAs are host factors that may contribute to influence GC risk as each miRNA can potentially control hundreds to thousands of target genes and miRNA deregulation was associated with immune and inflammatory disorders and various malignancies. </w:t>
      </w:r>
      <w:r w:rsidR="00A5796F" w:rsidRPr="00705DDF">
        <w:rPr>
          <w:rFonts w:ascii="Book Antiqua" w:eastAsiaTheme="minorEastAsia" w:hAnsi="Book Antiqua"/>
          <w:bCs/>
          <w:i/>
          <w:sz w:val="24"/>
          <w:szCs w:val="24"/>
          <w:lang w:val="en-US" w:eastAsia="zh-CN"/>
        </w:rPr>
        <w:t xml:space="preserve">H. </w:t>
      </w:r>
      <w:proofErr w:type="gramStart"/>
      <w:r w:rsidR="00A5796F" w:rsidRPr="00705DDF">
        <w:rPr>
          <w:rFonts w:ascii="Book Antiqua" w:eastAsiaTheme="minorEastAsia" w:hAnsi="Book Antiqua"/>
          <w:bCs/>
          <w:i/>
          <w:sz w:val="24"/>
          <w:szCs w:val="24"/>
          <w:lang w:val="en-US" w:eastAsia="zh-CN"/>
        </w:rPr>
        <w:t>pylori</w:t>
      </w:r>
      <w:proofErr w:type="gramEnd"/>
      <w:r w:rsidR="00A5796F"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 xml:space="preserve">have been demonstrated to modulate expression of miRNAs which may further contribute to </w:t>
      </w:r>
      <w:r w:rsidR="00A5796F" w:rsidRPr="00705DDF">
        <w:rPr>
          <w:rFonts w:ascii="Book Antiqua" w:eastAsiaTheme="minorEastAsia" w:hAnsi="Book Antiqua"/>
          <w:bCs/>
          <w:i/>
          <w:sz w:val="24"/>
          <w:szCs w:val="24"/>
          <w:lang w:val="en-US" w:eastAsia="zh-CN"/>
        </w:rPr>
        <w:t>H. pylori</w:t>
      </w:r>
      <w:r w:rsidRPr="00705DDF">
        <w:rPr>
          <w:rFonts w:ascii="Book Antiqua" w:eastAsia="Times New Roman" w:hAnsi="Book Antiqua" w:cs="Times New Roman"/>
          <w:sz w:val="24"/>
          <w:szCs w:val="24"/>
          <w:lang w:val="en-US"/>
        </w:rPr>
        <w:t>-related diseases</w:t>
      </w:r>
      <w:r w:rsidRPr="00705DDF">
        <w:rPr>
          <w:rFonts w:ascii="Book Antiqua" w:eastAsia="Times New Roman" w:hAnsi="Book Antiqua" w:cs="Times New Roman"/>
          <w:sz w:val="24"/>
          <w:szCs w:val="24"/>
          <w:vertAlign w:val="superscript"/>
          <w:lang w:val="en-US"/>
        </w:rPr>
        <w:fldChar w:fldCharType="begin">
          <w:fldData xml:space="preserve">PEVuZE5vdGU+PENpdGU+PEF1dGhvcj5Ob3RvLCBKLiBNLjsgUGVlaywgUi4gTS48L0F1dGhvcj48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PEVuZE5vdGU+PENpdGU+PEF1dGhvcj5Ob3RvLCBKLiBNLjsgUGVlaywgUi4gTS48L0F1dGhvcj48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[14]</w:t>
      </w:r>
      <w:r w:rsidRPr="00705DDF">
        <w:rPr>
          <w:rFonts w:ascii="Book Antiqua" w:eastAsia="Times New Roman" w:hAnsi="Book Antiqua" w:cs="Times New Roman"/>
          <w:sz w:val="24"/>
          <w:szCs w:val="24"/>
          <w:vertAlign w:val="superscript"/>
          <w:lang w:val="en-US"/>
        </w:rPr>
        <w:fldChar w:fldCharType="end"/>
      </w:r>
      <w:r w:rsidR="00664C55"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However, the true role of miRNA deregulation in the tumorigenesis is not perfectly clear.</w:t>
      </w:r>
    </w:p>
    <w:p w14:paraId="797FD980" w14:textId="3A123E13" w:rsidR="0004047D" w:rsidRPr="00705DDF" w:rsidRDefault="00BE08C7" w:rsidP="004D7543">
      <w:pPr>
        <w:pStyle w:val="Corpo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imes New Roman" w:hAnsi="Book Antiqua" w:cs="Times New Roman"/>
          <w:sz w:val="24"/>
          <w:szCs w:val="24"/>
          <w:lang w:val="en-US"/>
        </w:rPr>
      </w:pPr>
      <w:r w:rsidRPr="00705DDF">
        <w:rPr>
          <w:rFonts w:ascii="Book Antiqua" w:eastAsia="Times New Roman" w:hAnsi="Book Antiqua" w:cs="Times New Roman"/>
          <w:sz w:val="24"/>
          <w:szCs w:val="24"/>
          <w:lang w:val="en-US"/>
        </w:rPr>
        <w:t xml:space="preserve">In this review we aim to summarize the available evidence concerning the role of microRNAs in gastric carcinogenesis through </w:t>
      </w:r>
      <w:r w:rsidR="00A5796F" w:rsidRPr="00705DDF">
        <w:rPr>
          <w:rFonts w:ascii="Book Antiqua" w:eastAsiaTheme="minorEastAsia" w:hAnsi="Book Antiqua"/>
          <w:bCs/>
          <w:i/>
          <w:sz w:val="24"/>
          <w:szCs w:val="24"/>
          <w:lang w:val="en-US" w:eastAsia="zh-CN"/>
        </w:rPr>
        <w:t>H. pylori</w:t>
      </w:r>
      <w:r w:rsidR="00A5796F"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infection, inflammation</w:t>
      </w:r>
      <w:r w:rsidRPr="00705DDF">
        <w:rPr>
          <w:rFonts w:ascii="Book Antiqua" w:hAnsi="Book Antiqua"/>
          <w:sz w:val="24"/>
          <w:szCs w:val="24"/>
          <w:lang w:val="en-US"/>
        </w:rPr>
        <w:t>, DNA methylation and progression of preneoplastic conditions.</w:t>
      </w:r>
    </w:p>
    <w:p w14:paraId="38C8086C" w14:textId="77777777" w:rsidR="0004047D" w:rsidRPr="00705DDF"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Fonts w:ascii="Book Antiqua" w:eastAsia="Times New Roman" w:hAnsi="Book Antiqua" w:cs="Times New Roman"/>
          <w:sz w:val="24"/>
          <w:szCs w:val="24"/>
          <w:lang w:val="en-US"/>
        </w:rPr>
      </w:pPr>
      <w:r w:rsidRPr="00705DDF">
        <w:rPr>
          <w:rFonts w:ascii="Book Antiqua" w:eastAsia="Times New Roman" w:hAnsi="Book Antiqua" w:cs="Times New Roman"/>
          <w:sz w:val="24"/>
          <w:szCs w:val="24"/>
          <w:lang w:val="en-US"/>
        </w:rPr>
        <w:tab/>
      </w:r>
    </w:p>
    <w:p w14:paraId="6CF7FA10" w14:textId="2A16A24A" w:rsidR="0004047D" w:rsidRPr="00705DDF" w:rsidRDefault="00191546" w:rsidP="004D7543">
      <w:pPr>
        <w:pStyle w:val="CorpoA"/>
        <w:spacing w:line="360" w:lineRule="auto"/>
        <w:jc w:val="both"/>
        <w:rPr>
          <w:rFonts w:ascii="Book Antiqua" w:eastAsia="Times New Roman" w:hAnsi="Book Antiqua" w:cs="Times New Roman"/>
          <w:b/>
          <w:bCs/>
          <w:sz w:val="24"/>
          <w:szCs w:val="24"/>
          <w:lang w:val="en-US"/>
        </w:rPr>
      </w:pPr>
      <w:r w:rsidRPr="00705DDF">
        <w:rPr>
          <w:rFonts w:ascii="Book Antiqua" w:hAnsi="Book Antiqua"/>
          <w:b/>
          <w:bCs/>
          <w:i/>
          <w:iCs/>
          <w:sz w:val="24"/>
          <w:szCs w:val="24"/>
          <w:lang w:val="en-US"/>
        </w:rPr>
        <w:t>H</w:t>
      </w:r>
      <w:r>
        <w:rPr>
          <w:rFonts w:ascii="Book Antiqua" w:hAnsi="Book Antiqua"/>
          <w:b/>
          <w:bCs/>
          <w:i/>
          <w:iCs/>
          <w:sz w:val="24"/>
          <w:szCs w:val="24"/>
          <w:lang w:val="en-US" w:eastAsia="zh-CN"/>
        </w:rPr>
        <w:t>.</w:t>
      </w:r>
      <w:r w:rsidRPr="00705DDF">
        <w:rPr>
          <w:rFonts w:ascii="Book Antiqua" w:hAnsi="Book Antiqua"/>
          <w:b/>
          <w:bCs/>
          <w:i/>
          <w:iCs/>
          <w:sz w:val="24"/>
          <w:szCs w:val="24"/>
          <w:lang w:val="en-US"/>
        </w:rPr>
        <w:t xml:space="preserve"> PYLORI</w:t>
      </w:r>
      <w:r w:rsidRPr="00705DDF">
        <w:rPr>
          <w:rFonts w:ascii="Book Antiqua" w:hAnsi="Book Antiqua"/>
          <w:b/>
          <w:bCs/>
          <w:sz w:val="24"/>
          <w:szCs w:val="24"/>
          <w:lang w:val="en-US"/>
        </w:rPr>
        <w:t>,</w:t>
      </w:r>
      <w:r w:rsidR="00BE08C7" w:rsidRPr="00705DDF">
        <w:rPr>
          <w:rFonts w:ascii="Book Antiqua" w:hAnsi="Book Antiqua"/>
          <w:b/>
          <w:bCs/>
          <w:sz w:val="24"/>
          <w:szCs w:val="24"/>
          <w:lang w:val="en-US"/>
        </w:rPr>
        <w:t xml:space="preserve"> </w:t>
      </w:r>
      <w:r w:rsidRPr="00705DDF">
        <w:rPr>
          <w:rFonts w:ascii="Book Antiqua" w:hAnsi="Book Antiqua"/>
          <w:b/>
          <w:bCs/>
          <w:sz w:val="24"/>
          <w:szCs w:val="24"/>
          <w:lang w:val="en-US"/>
        </w:rPr>
        <w:t>IMMUNE HOST RESPONSES AND INFLAMMATION</w:t>
      </w:r>
    </w:p>
    <w:p w14:paraId="5EAA7ED2" w14:textId="1F52D2F6" w:rsidR="0004047D" w:rsidRPr="00705DDF" w:rsidRDefault="00BE08C7" w:rsidP="004D7543">
      <w:pPr>
        <w:pStyle w:val="Corpo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Fonts w:ascii="Book Antiqua" w:eastAsia="Times New Roman" w:hAnsi="Book Antiqua" w:cs="Times New Roman"/>
          <w:sz w:val="24"/>
          <w:szCs w:val="24"/>
          <w:lang w:val="en-US"/>
        </w:rPr>
      </w:pPr>
      <w:r w:rsidRPr="00705DDF">
        <w:rPr>
          <w:rFonts w:ascii="Book Antiqua" w:hAnsi="Book Antiqua"/>
          <w:sz w:val="24"/>
          <w:szCs w:val="24"/>
          <w:lang w:val="en-US"/>
        </w:rPr>
        <w:t xml:space="preserve">Inflammation has long been recognized as a key factor in the development of many types of cancers.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00191546">
        <w:rPr>
          <w:rFonts w:ascii="Book Antiqua" w:hAnsi="Book Antiqua"/>
          <w:sz w:val="24"/>
          <w:szCs w:val="24"/>
          <w:lang w:val="en-US"/>
        </w:rPr>
        <w:t>induce</w:t>
      </w:r>
      <w:r w:rsidRPr="00705DDF">
        <w:rPr>
          <w:rFonts w:ascii="Book Antiqua" w:hAnsi="Book Antiqua"/>
          <w:sz w:val="24"/>
          <w:szCs w:val="24"/>
          <w:lang w:val="en-US"/>
        </w:rPr>
        <w:t xml:space="preserve"> chronic gastric inflammation which is the strongest known risk factor for development of atrophic gastritis, metaplasia, dysplasia, and ultimately GC through the accumulation of mutations, epigenetic modifications and deregulation of cell function. The chronic nature of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-gastritis is critical to the carcinogenic potential of this infection, resulting in a long-term interaction between the bacteria, inflammatory mediators and gastric epithelial and stem cells. Indeed, the preneoplastic gastric epithelial changes have been shown to carry numerous genomic, epigenetic and functional abnormalities than can also be detected in cancer tissues</w:t>
      </w:r>
      <w:r w:rsidRPr="00705DDF">
        <w:rPr>
          <w:rFonts w:ascii="Book Antiqua" w:eastAsia="Times New Roman" w:hAnsi="Book Antiqua" w:cs="Times New Roman"/>
          <w:sz w:val="24"/>
          <w:szCs w:val="24"/>
          <w:vertAlign w:val="superscript"/>
          <w:lang w:val="en-US"/>
        </w:rPr>
        <w:fldChar w:fldCharType="begin">
          <w:fldData xml:space="preserve">PEVuZE5vdGU+PENpdGU+PEF1dGhvcj5MZXVuZzwvQXV0aG9yPjxZZWFyPjIwMDA8L1llYXI+PFJl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PEVuZE5vdGU+PENpdGU+PEF1dGhvcj5MZXVuZzwvQXV0aG9yPjxZZWFyPjIwMDA8L1llYXI+PFJl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[25-28]</w:t>
      </w:r>
      <w:r w:rsidRPr="00705DDF">
        <w:rPr>
          <w:rFonts w:ascii="Book Antiqua" w:eastAsia="Times New Roman" w:hAnsi="Book Antiqua" w:cs="Times New Roman"/>
          <w:sz w:val="24"/>
          <w:szCs w:val="24"/>
          <w:vertAlign w:val="superscript"/>
          <w:lang w:val="en-US"/>
        </w:rPr>
        <w:fldChar w:fldCharType="end"/>
      </w:r>
      <w:r w:rsidR="00664C55"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w:t>
      </w:r>
    </w:p>
    <w:p w14:paraId="3CB52A46" w14:textId="45FA84A6" w:rsidR="00191546"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Fonts w:ascii="Book Antiqua" w:eastAsiaTheme="minorEastAsia" w:hAnsi="Book Antiqua" w:cs="Times New Roman"/>
          <w:sz w:val="24"/>
          <w:szCs w:val="24"/>
          <w:lang w:val="en-US" w:eastAsia="zh-CN"/>
        </w:rPr>
      </w:pPr>
      <w:r w:rsidRPr="00705DDF">
        <w:rPr>
          <w:rFonts w:ascii="Book Antiqua" w:eastAsia="Times New Roman" w:hAnsi="Book Antiqua" w:cs="Times New Roman"/>
          <w:sz w:val="24"/>
          <w:szCs w:val="24"/>
          <w:lang w:val="en-US"/>
        </w:rPr>
        <w:tab/>
      </w:r>
      <w:r w:rsidRPr="00705DDF">
        <w:rPr>
          <w:rFonts w:ascii="Book Antiqua" w:hAnsi="Book Antiqua"/>
          <w:sz w:val="24"/>
          <w:szCs w:val="24"/>
          <w:lang w:val="en-US"/>
        </w:rPr>
        <w:t xml:space="preserve">Host defense against pathogens requires appropriate innate immune responses, as excessive or inappropriate activation of the immune system can be deleterious.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infection elicits both humoral and cellular immune responses</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&lt;EndNote&gt;&lt;Cite&gt;&lt;Author&gt;Pasechnikov&lt;/Author&gt;&lt;Year&gt;2000&lt;/Year&gt;&lt;RecNum&gt;141&lt;/RecNum&gt;&lt;DisplayText&gt;[29]&lt;/DisplayText&gt;&lt;record&gt;&lt;rec-number&gt;141&lt;/rec-number&gt;&lt;foreign-keys&gt;&lt;key app="EN" db-id="sxd9w9edbd20pseszf5xea5evw9swd2dfwfx" timestamp="1420411947"&gt;141&lt;/key&gt;&lt;/foreign-keys&gt;&lt;ref-type name="Journal Article"&gt;17&lt;/ref-type&gt;&lt;contributors&gt;&lt;authors&gt;&lt;author&gt;Pasechnikov, V. D.&lt;/author&gt;&lt;author&gt;Chukov, S. Z.&lt;/author&gt;&lt;/authors&gt;&lt;/contributors&gt;&lt;titles&gt;&lt;title&gt;[Inflammatory and immune responses of gastric mucosa on Helicobacter pylori infection]&lt;/title&gt;&lt;secondary-title&gt;Klin Med (Mosk)&lt;/secondary-title&gt;&lt;alt-title&gt;Klinicheskaia meditsina&lt;/alt-title&gt;&lt;/titles&gt;&lt;periodical&gt;&lt;full-title&gt;Klin Med (Mosk)&lt;/full-title&gt;&lt;abbr-1&gt;Klinicheskaia meditsina&lt;/abbr-1&gt;&lt;/periodical&gt;&lt;alt-periodical&gt;&lt;full-title&gt;Klin Med (Mosk)&lt;/full-title&gt;&lt;abbr-1&gt;Klinicheskaia meditsina&lt;/abbr-1&gt;&lt;/alt-periodical&gt;&lt;pages&gt;9-13&lt;/pages&gt;&lt;volume&gt;78&lt;/volume&gt;&lt;number&gt;11&lt;/number&gt;&lt;keywords&gt;&lt;keyword&gt;Antibodies, Bacterial/immunology&lt;/keyword&gt;&lt;keyword&gt;B-Lymphocytes/*immunology/metabolism&lt;/keyword&gt;&lt;keyword&gt;Cytokines/biosynthesis/immunology&lt;/keyword&gt;&lt;keyword&gt;*Gastric Mucosa/immunology/metabolism/microbiology/pathology&lt;/keyword&gt;&lt;keyword&gt;Gastritis/immunology/metabolism/*microbiology/pathology&lt;/keyword&gt;&lt;keyword&gt;Helicobacter Infections/*immunology/metabolism/pathology&lt;/keyword&gt;&lt;keyword&gt;Helicobacter pylori/immunology/metabolism/*pathogenicity&lt;/keyword&gt;&lt;keyword&gt;Humans&lt;/keyword&gt;&lt;keyword&gt;Integrins/biosynthesis/immunology&lt;/keyword&gt;&lt;keyword&gt;T-Lymphocytes/*immunology/metabolism&lt;/keyword&gt;&lt;/keywords&gt;&lt;dates&gt;&lt;year&gt;2000&lt;/year&gt;&lt;/dates&gt;&lt;orig-pub&gt;Vospalitel&amp;apos;nyi i immunnyi otvety slizistoi obolochki zheludka na infektsiiu Helicobacter pylori.&lt;/orig-pub&gt;&lt;isbn&gt;0023-2149 (Print)&amp;#xD;0023-2149 (Linking)&lt;/isbn&gt;&lt;accession-num&gt;11232538&lt;/accession-num&gt;&lt;urls&gt;&lt;related-urls&gt;&lt;url&gt;http://www.ncbi.nlm.nih.gov/pubmed/11232538&lt;/url&gt;&lt;/related-urls&gt;&lt;/urls&gt;&lt;/record&gt;&lt;/Cite&gt;&lt;/EndNote&gt;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[29]</w:t>
      </w:r>
      <w:r w:rsidRPr="00705DDF">
        <w:rPr>
          <w:rFonts w:ascii="Book Antiqua" w:eastAsia="Times New Roman" w:hAnsi="Book Antiqua" w:cs="Times New Roman"/>
          <w:sz w:val="24"/>
          <w:szCs w:val="24"/>
          <w:vertAlign w:val="superscript"/>
          <w:lang w:val="en-US"/>
        </w:rPr>
        <w:fldChar w:fldCharType="end"/>
      </w:r>
      <w:r w:rsidR="00664C55"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Host cells recognize invading pathogens and/or their secreted effectors/pathogen associated molecular patterns (PAMPs) through pathogen recognition molecules known as Toll-like receptors (TLRs) and NOD-like receptors (NLRs), located on the cell membrane and in the cytoplasm, respectively, which subsequently activate adaptor proteins and transcription factors such as the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705DDF">
        <w:rPr>
          <w:rFonts w:ascii="Book Antiqua" w:hAnsi="Book Antiqua"/>
          <w:sz w:val="24"/>
          <w:szCs w:val="24"/>
          <w:lang w:val="en-US"/>
        </w:rPr>
        <w:t xml:space="preserve"> and AP-1</w:t>
      </w:r>
      <w:r w:rsidRPr="00705DDF">
        <w:rPr>
          <w:rFonts w:ascii="Book Antiqua" w:eastAsia="Times New Roman" w:hAnsi="Book Antiqua" w:cs="Times New Roman"/>
          <w:sz w:val="24"/>
          <w:szCs w:val="24"/>
          <w:vertAlign w:val="superscript"/>
          <w:lang w:val="en-US"/>
        </w:rPr>
        <w:fldChar w:fldCharType="begin">
          <w:fldData xml:space="preserve">PEVuZE5vdGU+PENpdGU+PEF1dGhvcj5CZWxhaXI8L0F1dGhvcj48WWVhcj4yMDA5PC9ZZWFyPjxS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PEVuZE5vdGU+PENpdGU+PEF1dGhvcj5CZWxhaXI8L0F1dGhvcj48WWVhcj4yMDA5PC9ZZWFyPjxS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[30]</w:t>
      </w:r>
      <w:r w:rsidRPr="00705DDF">
        <w:rPr>
          <w:rFonts w:ascii="Book Antiqua" w:eastAsia="Times New Roman" w:hAnsi="Book Antiqua" w:cs="Times New Roman"/>
          <w:sz w:val="24"/>
          <w:szCs w:val="24"/>
          <w:vertAlign w:val="superscript"/>
          <w:lang w:val="en-US"/>
        </w:rPr>
        <w:fldChar w:fldCharType="end"/>
      </w:r>
      <w:r w:rsidR="00664C55" w:rsidRPr="00705DDF">
        <w:rPr>
          <w:rFonts w:ascii="Book Antiqua" w:eastAsia="Times New Roman" w:hAnsi="Book Antiqua" w:cs="Times New Roman"/>
          <w:sz w:val="24"/>
          <w:szCs w:val="24"/>
          <w:lang w:val="en-US"/>
        </w:rPr>
        <w:t>.</w:t>
      </w:r>
    </w:p>
    <w:p w14:paraId="64F2B08C" w14:textId="391E2FA2" w:rsidR="00191546"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191546">
        <w:rPr>
          <w:rFonts w:ascii="Book Antiqua" w:hAnsi="Book Antiqua"/>
          <w:bCs/>
          <w:sz w:val="24"/>
          <w:szCs w:val="24"/>
          <w:lang w:val="en-US"/>
        </w:rPr>
        <w:lastRenderedPageBreak/>
        <w:t>Gastric epithelial cells</w:t>
      </w:r>
      <w:r w:rsidRPr="00191546">
        <w:rPr>
          <w:rFonts w:ascii="Book Antiqua" w:hAnsi="Book Antiqua"/>
          <w:sz w:val="24"/>
          <w:szCs w:val="24"/>
          <w:lang w:val="en-US"/>
        </w:rPr>
        <w:t xml:space="preserve"> constitute the first line of defense against </w:t>
      </w:r>
      <w:r w:rsidR="00A5796F" w:rsidRPr="00191546">
        <w:rPr>
          <w:rFonts w:ascii="Book Antiqua" w:eastAsiaTheme="minorEastAsia" w:hAnsi="Book Antiqua"/>
          <w:bCs/>
          <w:i/>
          <w:sz w:val="24"/>
          <w:szCs w:val="24"/>
          <w:lang w:val="en-US" w:eastAsia="zh-CN"/>
        </w:rPr>
        <w:t>H. pylori</w:t>
      </w:r>
      <w:r w:rsidRPr="00191546">
        <w:rPr>
          <w:rFonts w:ascii="Book Antiqua" w:hAnsi="Book Antiqua"/>
          <w:sz w:val="24"/>
          <w:szCs w:val="24"/>
          <w:lang w:val="en-US"/>
        </w:rPr>
        <w:t xml:space="preserve">. In these cells, the innate immune response is characterized by NOD1-dependent activation of the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191546">
        <w:rPr>
          <w:rFonts w:ascii="Book Antiqua" w:hAnsi="Book Antiqua"/>
          <w:sz w:val="24"/>
          <w:szCs w:val="24"/>
          <w:lang w:val="en-US"/>
        </w:rPr>
        <w:t xml:space="preserve"> pathway in response to </w:t>
      </w:r>
      <w:r w:rsidR="00A5796F" w:rsidRPr="00191546">
        <w:rPr>
          <w:rFonts w:ascii="Book Antiqua" w:eastAsiaTheme="minorEastAsia" w:hAnsi="Book Antiqua"/>
          <w:bCs/>
          <w:i/>
          <w:sz w:val="24"/>
          <w:szCs w:val="24"/>
          <w:lang w:val="en-US" w:eastAsia="zh-CN"/>
        </w:rPr>
        <w:t>H. pylori</w:t>
      </w:r>
      <w:r w:rsidR="00A5796F" w:rsidRPr="00191546">
        <w:rPr>
          <w:rFonts w:ascii="Book Antiqua" w:hAnsi="Book Antiqua"/>
          <w:sz w:val="24"/>
          <w:szCs w:val="24"/>
          <w:lang w:val="en-US"/>
        </w:rPr>
        <w:t xml:space="preserve"> </w:t>
      </w:r>
      <w:proofErr w:type="gramStart"/>
      <w:r w:rsidRPr="00191546">
        <w:rPr>
          <w:rFonts w:ascii="Book Antiqua" w:hAnsi="Book Antiqua"/>
          <w:sz w:val="24"/>
          <w:szCs w:val="24"/>
          <w:lang w:val="en-US"/>
        </w:rPr>
        <w:t>peptidoglycan which</w:t>
      </w:r>
      <w:proofErr w:type="gramEnd"/>
      <w:r w:rsidRPr="00191546">
        <w:rPr>
          <w:rFonts w:ascii="Book Antiqua" w:hAnsi="Book Antiqua"/>
          <w:sz w:val="24"/>
          <w:szCs w:val="24"/>
          <w:lang w:val="en-US"/>
        </w:rPr>
        <w:t xml:space="preserve"> is injected into the host cell cytoplasm </w:t>
      </w:r>
      <w:r w:rsidR="00191546" w:rsidRPr="00191546">
        <w:rPr>
          <w:rFonts w:ascii="Book Antiqua" w:hAnsi="Book Antiqua"/>
          <w:i/>
          <w:sz w:val="24"/>
          <w:szCs w:val="24"/>
          <w:lang w:val="en-US"/>
        </w:rPr>
        <w:t>via</w:t>
      </w:r>
      <w:r w:rsidR="00191546" w:rsidRPr="00191546">
        <w:rPr>
          <w:rFonts w:ascii="Book Antiqua" w:hAnsi="Book Antiqua"/>
          <w:sz w:val="24"/>
          <w:szCs w:val="24"/>
          <w:lang w:val="en-US"/>
        </w:rPr>
        <w:t xml:space="preserve"> </w:t>
      </w:r>
      <w:r w:rsidRPr="00191546">
        <w:rPr>
          <w:rFonts w:ascii="Book Antiqua" w:hAnsi="Book Antiqua"/>
          <w:sz w:val="24"/>
          <w:szCs w:val="24"/>
          <w:lang w:val="en-US"/>
        </w:rPr>
        <w:t>the T4SS</w:t>
      </w:r>
      <w:r w:rsidRPr="00191546">
        <w:rPr>
          <w:rFonts w:ascii="Book Antiqua" w:eastAsia="Times New Roman" w:hAnsi="Book Antiqua" w:cs="Times New Roman"/>
          <w:sz w:val="24"/>
          <w:szCs w:val="24"/>
          <w:vertAlign w:val="superscript"/>
          <w:lang w:val="en-US"/>
        </w:rPr>
        <w:fldChar w:fldCharType="begin">
          <w:fldData xml:space="preserve">PEVuZE5vdGU+PENpdGU+PEF1dGhvcj5WaWFsYTwvQXV0aG9yPjxZZWFyPjIwMDQ8L1llYXI+PFJl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</w:fldData>
        </w:fldChar>
      </w:r>
      <w:r w:rsidR="00DE11A4" w:rsidRPr="00191546">
        <w:rPr>
          <w:rFonts w:ascii="Book Antiqua" w:eastAsia="Times New Roman" w:hAnsi="Book Antiqua" w:cs="Times New Roman"/>
          <w:sz w:val="24"/>
          <w:szCs w:val="24"/>
          <w:vertAlign w:val="superscript"/>
          <w:lang w:val="en-US"/>
        </w:rPr>
        <w:instrText xml:space="preserve"> ADDIN EN.CITE </w:instrText>
      </w:r>
      <w:r w:rsidR="00DE11A4" w:rsidRPr="00191546">
        <w:rPr>
          <w:rFonts w:ascii="Book Antiqua" w:eastAsia="Times New Roman" w:hAnsi="Book Antiqua" w:cs="Times New Roman"/>
          <w:sz w:val="24"/>
          <w:szCs w:val="24"/>
          <w:vertAlign w:val="superscript"/>
          <w:lang w:val="en-US"/>
        </w:rPr>
        <w:fldChar w:fldCharType="begin">
          <w:fldData xml:space="preserve">PEVuZE5vdGU+PENpdGU+PEF1dGhvcj5WaWFsYTwvQXV0aG9yPjxZZWFyPjIwMDQ8L1llYXI+PFJl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</w:fldData>
        </w:fldChar>
      </w:r>
      <w:r w:rsidR="00DE11A4" w:rsidRPr="00191546">
        <w:rPr>
          <w:rFonts w:ascii="Book Antiqua" w:eastAsia="Times New Roman" w:hAnsi="Book Antiqua" w:cs="Times New Roman"/>
          <w:sz w:val="24"/>
          <w:szCs w:val="24"/>
          <w:vertAlign w:val="superscript"/>
          <w:lang w:val="en-US"/>
        </w:rPr>
        <w:instrText xml:space="preserve"> ADDIN EN.CITE.DATA </w:instrText>
      </w:r>
      <w:r w:rsidR="00DE11A4" w:rsidRPr="00191546">
        <w:rPr>
          <w:rFonts w:ascii="Book Antiqua" w:eastAsia="Times New Roman" w:hAnsi="Book Antiqua" w:cs="Times New Roman"/>
          <w:sz w:val="24"/>
          <w:szCs w:val="24"/>
          <w:vertAlign w:val="superscript"/>
          <w:lang w:val="en-US"/>
        </w:rPr>
      </w:r>
      <w:r w:rsidR="00DE11A4" w:rsidRPr="00191546">
        <w:rPr>
          <w:rFonts w:ascii="Book Antiqua" w:eastAsia="Times New Roman" w:hAnsi="Book Antiqua" w:cs="Times New Roman"/>
          <w:sz w:val="24"/>
          <w:szCs w:val="24"/>
          <w:vertAlign w:val="superscript"/>
          <w:lang w:val="en-US"/>
        </w:rPr>
        <w:fldChar w:fldCharType="end"/>
      </w:r>
      <w:r w:rsidRPr="00191546">
        <w:rPr>
          <w:rFonts w:ascii="Book Antiqua" w:eastAsia="Times New Roman" w:hAnsi="Book Antiqua" w:cs="Times New Roman"/>
          <w:sz w:val="24"/>
          <w:szCs w:val="24"/>
          <w:vertAlign w:val="superscript"/>
          <w:lang w:val="en-US"/>
        </w:rPr>
      </w:r>
      <w:r w:rsidRPr="00191546">
        <w:rPr>
          <w:rFonts w:ascii="Book Antiqua" w:eastAsia="Times New Roman" w:hAnsi="Book Antiqua" w:cs="Times New Roman"/>
          <w:sz w:val="24"/>
          <w:szCs w:val="24"/>
          <w:vertAlign w:val="superscript"/>
          <w:lang w:val="en-US"/>
        </w:rPr>
        <w:fldChar w:fldCharType="separate"/>
      </w:r>
      <w:r w:rsidR="00DE11A4" w:rsidRPr="00191546">
        <w:rPr>
          <w:rFonts w:ascii="Book Antiqua" w:eastAsia="Times New Roman" w:hAnsi="Book Antiqua" w:cs="Times New Roman"/>
          <w:noProof/>
          <w:sz w:val="24"/>
          <w:szCs w:val="24"/>
          <w:vertAlign w:val="superscript"/>
          <w:lang w:val="en-US"/>
        </w:rPr>
        <w:t>[31]</w:t>
      </w:r>
      <w:r w:rsidRPr="00191546">
        <w:rPr>
          <w:rFonts w:ascii="Book Antiqua" w:eastAsia="Times New Roman" w:hAnsi="Book Antiqua" w:cs="Times New Roman"/>
          <w:sz w:val="24"/>
          <w:szCs w:val="24"/>
          <w:vertAlign w:val="superscript"/>
          <w:lang w:val="en-US"/>
        </w:rPr>
        <w:fldChar w:fldCharType="end"/>
      </w:r>
      <w:r w:rsidR="00664C55" w:rsidRPr="00191546">
        <w:rPr>
          <w:rFonts w:ascii="Book Antiqua" w:eastAsia="Times New Roman" w:hAnsi="Book Antiqua" w:cs="Times New Roman"/>
          <w:sz w:val="24"/>
          <w:szCs w:val="24"/>
          <w:lang w:val="en-US"/>
        </w:rPr>
        <w:t>.</w:t>
      </w:r>
      <w:r w:rsidRPr="00191546">
        <w:rPr>
          <w:rFonts w:ascii="Book Antiqua" w:hAnsi="Book Antiqua"/>
          <w:sz w:val="24"/>
          <w:szCs w:val="24"/>
          <w:lang w:val="en-US"/>
        </w:rPr>
        <w:t xml:space="preserve">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191546">
        <w:rPr>
          <w:rFonts w:ascii="Book Antiqua" w:hAnsi="Book Antiqua"/>
          <w:sz w:val="24"/>
          <w:szCs w:val="24"/>
          <w:lang w:val="en-US"/>
        </w:rPr>
        <w:t xml:space="preserve"> activation promotes cellular signaling changes and activation of adaptor proteins and transcription factors which mediate the release of cytokines that promote the recruitment of polynuclear cells and the activation of macrophages, dendritic cells (DCs) and mucosa infiltrating lymphocytes which take part in the innate and adaptive immune responses to the bacteria.</w:t>
      </w:r>
    </w:p>
    <w:p w14:paraId="7EB6A82A" w14:textId="2C654380" w:rsidR="00191546" w:rsidRPr="00191546"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191546">
        <w:rPr>
          <w:rFonts w:ascii="Book Antiqua" w:eastAsia="Times New Roman" w:hAnsi="Book Antiqua" w:cs="Times New Roman"/>
          <w:sz w:val="24"/>
          <w:szCs w:val="24"/>
          <w:lang w:val="en-US"/>
        </w:rPr>
        <w:t xml:space="preserve">The bacteria also interacts with </w:t>
      </w:r>
      <w:r w:rsidRPr="00191546">
        <w:rPr>
          <w:rFonts w:ascii="Book Antiqua" w:hAnsi="Book Antiqua"/>
          <w:bCs/>
          <w:sz w:val="24"/>
          <w:szCs w:val="24"/>
          <w:lang w:val="en-US"/>
        </w:rPr>
        <w:t xml:space="preserve">dendritic cells (DCs), </w:t>
      </w:r>
      <w:r w:rsidRPr="00191546">
        <w:rPr>
          <w:rFonts w:ascii="Book Antiqua" w:hAnsi="Book Antiqua"/>
          <w:sz w:val="24"/>
          <w:szCs w:val="24"/>
          <w:lang w:val="en-US"/>
        </w:rPr>
        <w:t>e</w:t>
      </w:r>
      <w:r w:rsidRPr="00705DDF">
        <w:rPr>
          <w:rFonts w:ascii="Book Antiqua" w:hAnsi="Book Antiqua"/>
          <w:sz w:val="24"/>
          <w:szCs w:val="24"/>
          <w:lang w:val="en-US"/>
        </w:rPr>
        <w:t>ither in the gut lumen (where mucosal DCs insert dendrites through the tight junctions of the epithelial barrier) or within Peyer’s patches in the small intestine (where resident DCs phagocytose bacteria), which may direct the nature of the adaptive immune responses</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&lt;EndNote&gt;&lt;Cite&gt;&lt;Author&gt;Oghumu&lt;/Author&gt;&lt;Year&gt;2014&lt;/Year&gt;&lt;RecNum&gt;56&lt;/RecNum&gt;&lt;DisplayText&gt;[32]&lt;/DisplayText&gt;&lt;record&gt;&lt;rec-number&gt;56&lt;/rec-number&gt;&lt;foreign-keys&gt;&lt;key app="EN" db-id="sxd9w9edbd20pseszf5xea5evw9swd2dfwfx" timestamp="1419984243"&gt;56&lt;/key&gt;&lt;/foreign-keys&gt;&lt;ref-type name="Journal Article"&gt;17&lt;/ref-type&gt;&lt;contributors&gt;&lt;authors&gt;&lt;author&gt;Oghumu, S.&lt;/author&gt;&lt;author&gt;Satoskar, A.&lt;/author&gt;&lt;/authors&gt;&lt;/contributors&gt;&lt;auth-address&gt;Department of Pathology, Ohio State University Medical Center Columbus, OH, USA ; Department of Oral Biology, Ohio State University College of Dentistry Columbus, OH, USA.&amp;#xD;Department of Pathology, Ohio State University Medical Center Columbus, OH, USA.&lt;/auth-address&gt;&lt;titles&gt;&lt;title&gt;The emerging role of dendritic cells in the host immune response against Helicobacter pylori&lt;/title&gt;&lt;secondary-title&gt;Front Microbiol&lt;/secondary-title&gt;&lt;alt-title&gt;Frontiers in microbiology&lt;/alt-title&gt;&lt;/titles&gt;&lt;periodical&gt;&lt;full-title&gt;Front Microbiol&lt;/full-title&gt;&lt;abbr-1&gt;Frontiers in microbiology&lt;/abbr-1&gt;&lt;/periodical&gt;&lt;alt-periodical&gt;&lt;full-title&gt;Front Microbiol&lt;/full-title&gt;&lt;abbr-1&gt;Frontiers in microbiology&lt;/abbr-1&gt;&lt;/alt-periodical&gt;&lt;pages&gt;560&lt;/pages&gt;&lt;volume&gt;5&lt;/volume&gt;&lt;dates&gt;&lt;year&gt;2014&lt;/year&gt;&lt;/dates&gt;&lt;isbn&gt;1664-302X (Electronic)&amp;#xD;1664-302X (Linking)&lt;/isbn&gt;&lt;accession-num&gt;25386172&lt;/accession-num&gt;&lt;urls&gt;&lt;related-urls&gt;&lt;url&gt;http://www.ncbi.nlm.nih.gov/pubmed/25386172&lt;/url&gt;&lt;/related-urls&gt;&lt;/urls&gt;&lt;custom2&gt;4208416&lt;/custom2&gt;&lt;electronic-resource-num&gt;10.3389/fmicb.2014.00560&lt;/electronic-resource-num&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[32]</w:t>
      </w:r>
      <w:r w:rsidRPr="00705DDF">
        <w:rPr>
          <w:rFonts w:ascii="Book Antiqua" w:eastAsia="Times New Roman" w:hAnsi="Book Antiqua" w:cs="Times New Roman"/>
          <w:sz w:val="24"/>
          <w:szCs w:val="24"/>
          <w:vertAlign w:val="superscript"/>
          <w:lang w:val="en-US"/>
        </w:rPr>
        <w:fldChar w:fldCharType="end"/>
      </w:r>
      <w:r w:rsidR="00664C55"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Myeloid cells (monocyte/macrophage and DCs) constitute the second line of defense, sensing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components </w:t>
      </w:r>
      <w:r w:rsidR="00191546" w:rsidRPr="00191546">
        <w:rPr>
          <w:rFonts w:ascii="Book Antiqua" w:hAnsi="Book Antiqua"/>
          <w:i/>
          <w:sz w:val="24"/>
          <w:szCs w:val="24"/>
          <w:lang w:val="en-US"/>
        </w:rPr>
        <w:t>via</w:t>
      </w:r>
      <w:r w:rsidR="00191546" w:rsidRPr="00191546">
        <w:rPr>
          <w:rFonts w:ascii="Book Antiqua" w:hAnsi="Book Antiqua"/>
          <w:sz w:val="24"/>
          <w:szCs w:val="24"/>
          <w:lang w:val="en-US"/>
        </w:rPr>
        <w:t xml:space="preserve"> </w:t>
      </w:r>
      <w:r w:rsidRPr="00705DDF">
        <w:rPr>
          <w:rFonts w:ascii="Book Antiqua" w:hAnsi="Book Antiqua"/>
          <w:sz w:val="24"/>
          <w:szCs w:val="24"/>
          <w:lang w:val="en-US"/>
        </w:rPr>
        <w:t>TLR2, TLR4, TLR5 or NOD1 signaling. TLRs in the cell membrane of DCs trigger a signaling cascade in the host cell responsible for the initiation of the immune host response and lead to the secretion of proinflammatory cytokines such as il-1B, il-6, and TNF</w:t>
      </w:r>
      <w:r w:rsidR="00A9617B" w:rsidRPr="00705DDF">
        <w:rPr>
          <w:rFonts w:ascii="Book Antiqua" w:hAnsi="Book Antiqua" w:cs="Times New Roman"/>
          <w:sz w:val="24"/>
          <w:szCs w:val="24"/>
          <w:lang w:val="en-US"/>
        </w:rPr>
        <w:t>-</w:t>
      </w:r>
      <w:r w:rsidR="00A9617B" w:rsidRPr="00705DDF">
        <w:rPr>
          <w:rFonts w:ascii="Book Antiqua" w:hAnsi="Book Antiqua" w:cs="Times New Roman"/>
          <w:sz w:val="24"/>
          <w:szCs w:val="24"/>
        </w:rPr>
        <w:t>α</w:t>
      </w:r>
      <w:r w:rsidRPr="00705DDF">
        <w:rPr>
          <w:rFonts w:ascii="Book Antiqua" w:hAnsi="Book Antiqua"/>
          <w:sz w:val="24"/>
          <w:szCs w:val="24"/>
          <w:lang w:val="en-US"/>
        </w:rPr>
        <w:t xml:space="preserve"> in order to establish T and B lymphocyte-mediated adaptive immunity</w:t>
      </w:r>
      <w:r w:rsidRPr="00705DDF">
        <w:rPr>
          <w:rFonts w:ascii="Book Antiqua" w:eastAsia="Times New Roman" w:hAnsi="Book Antiqua" w:cs="Times New Roman"/>
          <w:sz w:val="24"/>
          <w:szCs w:val="24"/>
          <w:vertAlign w:val="superscript"/>
          <w:lang w:val="en-US"/>
        </w:rPr>
        <w:fldChar w:fldCharType="begin">
          <w:fldData xml:space="preserve">PEVuZE5vdGU+PENpdGU+PEF1dGhvcj5GZXJyZXJvLCBSLiBMLjwvQXV0aG9yPjxZZWFyPjIwMDU8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YWdlcz4yMjQ3LTU3PC9wYWdlcz48dm9sdW1lPjEzNjwvdm9sdW1lPjxudW1iZXI+NzwvbnVtYmVy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==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PEVuZE5vdGU+PENpdGU+PEF1dGhvcj5GZXJyZXJvLCBSLiBMLjwvQXV0aG9yPjxZZWFyPjIwMDU8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YWdlcz4yMjQ3LTU3PC9wYWdlcz48dm9sdW1lPjEzNjwvdm9sdW1lPjxudW1iZXI+NzwvbnVtYmVy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==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191546">
        <w:rPr>
          <w:rFonts w:ascii="Book Antiqua" w:eastAsia="Times New Roman" w:hAnsi="Book Antiqua" w:cs="Times New Roman"/>
          <w:noProof/>
          <w:sz w:val="24"/>
          <w:szCs w:val="24"/>
          <w:vertAlign w:val="superscript"/>
          <w:lang w:val="en-US"/>
        </w:rPr>
        <w:t>[24,33,</w:t>
      </w:r>
      <w:r w:rsidR="00DE11A4" w:rsidRPr="00705DDF">
        <w:rPr>
          <w:rFonts w:ascii="Book Antiqua" w:eastAsia="Times New Roman" w:hAnsi="Book Antiqua" w:cs="Times New Roman"/>
          <w:noProof/>
          <w:sz w:val="24"/>
          <w:szCs w:val="24"/>
          <w:vertAlign w:val="superscript"/>
          <w:lang w:val="en-US"/>
        </w:rPr>
        <w:t>34]</w:t>
      </w:r>
      <w:r w:rsidRPr="00705DDF">
        <w:rPr>
          <w:rFonts w:ascii="Book Antiqua" w:eastAsia="Times New Roman" w:hAnsi="Book Antiqua" w:cs="Times New Roman"/>
          <w:sz w:val="24"/>
          <w:szCs w:val="24"/>
          <w:vertAlign w:val="superscript"/>
          <w:lang w:val="en-US"/>
        </w:rPr>
        <w:fldChar w:fldCharType="end"/>
      </w:r>
      <w:r w:rsidR="00664C55"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Indeed, </w:t>
      </w:r>
      <w:r w:rsidRPr="00705DDF">
        <w:rPr>
          <w:rFonts w:ascii="Book Antiqua" w:hAnsi="Book Antiqua"/>
          <w:bCs/>
          <w:sz w:val="24"/>
          <w:szCs w:val="24"/>
          <w:lang w:val="en-US"/>
        </w:rPr>
        <w:t>TNF-</w:t>
      </w:r>
      <w:r w:rsidR="00A9617B" w:rsidRPr="00705DDF">
        <w:rPr>
          <w:rFonts w:ascii="Book Antiqua" w:hAnsi="Book Antiqua" w:cs="Times New Roman"/>
          <w:sz w:val="24"/>
          <w:szCs w:val="24"/>
        </w:rPr>
        <w:t>α</w:t>
      </w:r>
      <w:r w:rsidRPr="00705DDF">
        <w:rPr>
          <w:rFonts w:ascii="Book Antiqua" w:hAnsi="Book Antiqua"/>
          <w:sz w:val="24"/>
          <w:szCs w:val="24"/>
          <w:lang w:val="en-US"/>
        </w:rPr>
        <w:t xml:space="preserve"> contributes to monocyte maturation,</w:t>
      </w:r>
      <w:r w:rsidRPr="00191546">
        <w:rPr>
          <w:rFonts w:ascii="Book Antiqua" w:hAnsi="Book Antiqua"/>
          <w:sz w:val="24"/>
          <w:szCs w:val="24"/>
          <w:lang w:val="en-US"/>
        </w:rPr>
        <w:t xml:space="preserve"> </w:t>
      </w:r>
      <w:r w:rsidRPr="00191546">
        <w:rPr>
          <w:rFonts w:ascii="Book Antiqua" w:hAnsi="Book Antiqua"/>
          <w:bCs/>
          <w:sz w:val="24"/>
          <w:szCs w:val="24"/>
          <w:lang w:val="en-US"/>
        </w:rPr>
        <w:t>il-6</w:t>
      </w:r>
      <w:r w:rsidRPr="00705DDF">
        <w:rPr>
          <w:rFonts w:ascii="Book Antiqua" w:hAnsi="Book Antiqua"/>
          <w:sz w:val="24"/>
          <w:szCs w:val="24"/>
          <w:lang w:val="en-US"/>
        </w:rPr>
        <w:t xml:space="preserve"> supports the transition between the early stages of the infection and the sustained mononuclear influx into the infected gastric mucosa, and </w:t>
      </w:r>
      <w:r w:rsidRPr="00191546">
        <w:rPr>
          <w:rFonts w:ascii="Book Antiqua" w:hAnsi="Book Antiqua"/>
          <w:bCs/>
          <w:sz w:val="24"/>
          <w:szCs w:val="24"/>
          <w:lang w:val="en-US"/>
        </w:rPr>
        <w:t>il-1B</w:t>
      </w:r>
      <w:r w:rsidRPr="00191546">
        <w:rPr>
          <w:rFonts w:ascii="Book Antiqua" w:hAnsi="Book Antiqua"/>
          <w:sz w:val="24"/>
          <w:szCs w:val="24"/>
          <w:lang w:val="en-US"/>
        </w:rPr>
        <w:t xml:space="preserve"> contributes to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191546">
        <w:rPr>
          <w:rFonts w:ascii="Book Antiqua" w:hAnsi="Book Antiqua"/>
          <w:sz w:val="24"/>
          <w:szCs w:val="24"/>
          <w:lang w:val="en-US"/>
        </w:rPr>
        <w:t xml:space="preserve"> pathway activation in myeloid cells</w:t>
      </w:r>
      <w:r w:rsidRPr="00191546">
        <w:rPr>
          <w:rFonts w:ascii="Book Antiqua" w:eastAsia="Times New Roman" w:hAnsi="Book Antiqua" w:cs="Times New Roman"/>
          <w:sz w:val="24"/>
          <w:szCs w:val="24"/>
          <w:vertAlign w:val="superscript"/>
          <w:lang w:val="en-US"/>
        </w:rPr>
        <w:fldChar w:fldCharType="begin"/>
      </w:r>
      <w:r w:rsidR="00DE11A4" w:rsidRPr="00191546">
        <w:rPr>
          <w:rFonts w:ascii="Book Antiqua" w:eastAsia="Times New Roman" w:hAnsi="Book Antiqua" w:cs="Times New Roman"/>
          <w:sz w:val="24"/>
          <w:szCs w:val="24"/>
          <w:vertAlign w:val="superscript"/>
          <w:lang w:val="en-US"/>
        </w:rPr>
        <w:instrText xml:space="preserve"> ADDIN EN.CITE &lt;EndNote&gt;&lt;Cite&gt;&lt;Author&gt;Hoces de la Guardia&lt;/Author&gt;&lt;Year&gt;2013&lt;/Year&gt;&lt;RecNum&gt;58&lt;/RecNum&gt;&lt;DisplayText&gt;[35]&lt;/DisplayText&gt;&lt;record&gt;&lt;rec-number&gt;58&lt;/rec-number&gt;&lt;foreign-keys&gt;&lt;key app="EN" db-id="sxd9w9edbd20pseszf5xea5evw9swd2dfwfx" timestamp="1419987812"&gt;58&lt;/key&gt;&lt;/foreign-keys&gt;&lt;ref-type name="Journal Article"&gt;17&lt;/ref-type&gt;&lt;contributors&gt;&lt;authors&gt;&lt;author&gt;Hoces de la Guardia, A.&lt;/author&gt;&lt;author&gt;Staedel, C.&lt;/author&gt;&lt;author&gt;Kaafarany, I.&lt;/author&gt;&lt;author&gt;Clement, A.&lt;/author&gt;&lt;author&gt;Roubaud Baudron, C.&lt;/author&gt;&lt;author&gt;Megraud, F.&lt;/author&gt;&lt;author&gt;Lehours, P.&lt;/author&gt;&lt;/authors&gt;&lt;/contributors&gt;&lt;auth-address&gt;Bacteriology Laboratory, Universite Bordeaux Bordeaux, France ; Institut National de la Sante et de la Recherche Medicale, U853 Bordeaux, France.&lt;/auth-address&gt;&lt;titles&gt;&lt;title&gt;Inflammatory cytokine and microRNA responses of primary human dendritic cells cultured with Helicobacter pylori strains&lt;/title&gt;&lt;secondary-title&gt;Front Microbiol&lt;/secondary-title&gt;&lt;alt-title&gt;Frontiers in microbiology&lt;/alt-title&gt;&lt;/titles&gt;&lt;periodical&gt;&lt;full-title&gt;Front Microbiol&lt;/full-title&gt;&lt;abbr-1&gt;Frontiers in microbiology&lt;/abbr-1&gt;&lt;/periodical&gt;&lt;alt-periodical&gt;&lt;full-title&gt;Front Microbiol&lt;/full-title&gt;&lt;abbr-1&gt;Frontiers in microbiology&lt;/abbr-1&gt;&lt;/alt-periodical&gt;&lt;pages&gt;236&lt;/pages&gt;&lt;volume&gt;4&lt;/volume&gt;&lt;dates&gt;&lt;year&gt;2013&lt;/year&gt;&lt;/dates&gt;&lt;isbn&gt;1664-302X (Electronic)&amp;#xD;1664-302X (Linking)&lt;/isbn&gt;&lt;accession-num&gt;23970881&lt;/accession-num&gt;&lt;urls&gt;&lt;related-urls&gt;&lt;url&gt;http://www.ncbi.nlm.nih.gov/pubmed/23970881&lt;/url&gt;&lt;/related-urls&gt;&lt;/urls&gt;&lt;custom2&gt;3747313&lt;/custom2&gt;&lt;electronic-resource-num&gt;10.3389/fmicb.2013.00236&lt;/electronic-resource-num&gt;&lt;/record&gt;&lt;/Cite&gt;&lt;/EndNote&gt;</w:instrText>
      </w:r>
      <w:r w:rsidRPr="00191546">
        <w:rPr>
          <w:rFonts w:ascii="Book Antiqua" w:eastAsia="Times New Roman" w:hAnsi="Book Antiqua" w:cs="Times New Roman"/>
          <w:sz w:val="24"/>
          <w:szCs w:val="24"/>
          <w:vertAlign w:val="superscript"/>
          <w:lang w:val="en-US"/>
        </w:rPr>
        <w:fldChar w:fldCharType="separate"/>
      </w:r>
      <w:r w:rsidR="00DE11A4" w:rsidRPr="00191546">
        <w:rPr>
          <w:rFonts w:ascii="Book Antiqua" w:eastAsia="Times New Roman" w:hAnsi="Book Antiqua" w:cs="Times New Roman"/>
          <w:noProof/>
          <w:sz w:val="24"/>
          <w:szCs w:val="24"/>
          <w:vertAlign w:val="superscript"/>
          <w:lang w:val="en-US"/>
        </w:rPr>
        <w:t>[35]</w:t>
      </w:r>
      <w:r w:rsidRPr="00191546">
        <w:rPr>
          <w:rFonts w:ascii="Book Antiqua" w:eastAsia="Times New Roman" w:hAnsi="Book Antiqua" w:cs="Times New Roman"/>
          <w:sz w:val="24"/>
          <w:szCs w:val="24"/>
          <w:vertAlign w:val="superscript"/>
          <w:lang w:val="en-US"/>
        </w:rPr>
        <w:fldChar w:fldCharType="end"/>
      </w:r>
      <w:r w:rsidR="00664C55" w:rsidRPr="00191546">
        <w:rPr>
          <w:rFonts w:ascii="Book Antiqua" w:eastAsia="Times New Roman" w:hAnsi="Book Antiqua" w:cs="Times New Roman"/>
          <w:sz w:val="24"/>
          <w:szCs w:val="24"/>
          <w:lang w:val="en-US"/>
        </w:rPr>
        <w:t>.</w:t>
      </w:r>
    </w:p>
    <w:p w14:paraId="007FC01C" w14:textId="09256600" w:rsidR="00191546" w:rsidRDefault="000B05EE"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705DDF">
        <w:rPr>
          <w:rFonts w:ascii="Book Antiqua" w:eastAsia="Times New Roman" w:hAnsi="Book Antiqua" w:cs="Times New Roman"/>
          <w:sz w:val="24"/>
          <w:szCs w:val="24"/>
          <w:lang w:val="en-US"/>
        </w:rPr>
        <w:t>NF-</w:t>
      </w:r>
      <w:r w:rsidRPr="000B05EE">
        <w:rPr>
          <w:rFonts w:ascii="Book Antiqua" w:hAnsi="Book Antiqua"/>
          <w:sz w:val="24"/>
          <w:szCs w:val="24"/>
          <w:lang w:val="en-US" w:eastAsia="zh-CN"/>
        </w:rPr>
        <w:t>κ</w:t>
      </w:r>
      <w:r w:rsidRPr="00705DDF">
        <w:rPr>
          <w:rFonts w:ascii="Book Antiqua" w:eastAsia="Times New Roman" w:hAnsi="Book Antiqua" w:cs="Times New Roman"/>
          <w:sz w:val="24"/>
          <w:szCs w:val="24"/>
          <w:lang w:val="en-US"/>
        </w:rPr>
        <w:t>B</w:t>
      </w:r>
      <w:r w:rsidR="00BE08C7" w:rsidRPr="00191546">
        <w:rPr>
          <w:rFonts w:ascii="Book Antiqua" w:hAnsi="Book Antiqua"/>
          <w:sz w:val="24"/>
          <w:szCs w:val="24"/>
          <w:lang w:val="en-US"/>
        </w:rPr>
        <w:t xml:space="preserve"> can be ac</w:t>
      </w:r>
      <w:r w:rsidR="00BE08C7" w:rsidRPr="00705DDF">
        <w:rPr>
          <w:rFonts w:ascii="Book Antiqua" w:hAnsi="Book Antiqua"/>
          <w:sz w:val="24"/>
          <w:szCs w:val="24"/>
          <w:lang w:val="en-US"/>
        </w:rPr>
        <w:t xml:space="preserve">tivated by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00BE08C7" w:rsidRPr="00705DDF">
        <w:rPr>
          <w:rFonts w:ascii="Book Antiqua" w:hAnsi="Book Antiqua"/>
          <w:sz w:val="24"/>
          <w:szCs w:val="24"/>
          <w:lang w:val="en-US"/>
        </w:rPr>
        <w:t>through proinflammatory mediators (</w:t>
      </w:r>
      <w:r w:rsidR="00191546" w:rsidRPr="00191546">
        <w:rPr>
          <w:rFonts w:ascii="Book Antiqua" w:hAnsi="Book Antiqua"/>
          <w:i/>
          <w:sz w:val="24"/>
          <w:szCs w:val="24"/>
          <w:lang w:val="en-US"/>
        </w:rPr>
        <w:t>e.g.</w:t>
      </w:r>
      <w:r w:rsidR="00191546" w:rsidRPr="00191546">
        <w:rPr>
          <w:rFonts w:ascii="Book Antiqua" w:hAnsi="Book Antiqua" w:hint="eastAsia"/>
          <w:i/>
          <w:sz w:val="24"/>
          <w:szCs w:val="24"/>
          <w:lang w:val="en-US" w:eastAsia="zh-CN"/>
        </w:rPr>
        <w:t>,</w:t>
      </w:r>
      <w:r w:rsidR="00BE08C7" w:rsidRPr="00705DDF">
        <w:rPr>
          <w:rFonts w:ascii="Book Antiqua" w:hAnsi="Book Antiqua"/>
          <w:sz w:val="24"/>
          <w:szCs w:val="24"/>
          <w:lang w:val="en-US"/>
        </w:rPr>
        <w:t xml:space="preserve"> cytokines) and through TLR activation by PAMPs</w:t>
      </w:r>
      <w:r w:rsidR="00BE08C7"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&lt;EndNote&gt;&lt;Cite&gt;&lt;Author&gt;Lamb&lt;/Author&gt;&lt;Year&gt;2010&lt;/Year&gt;&lt;RecNum&gt;148&lt;/RecNum&gt;&lt;DisplayText&gt;[20]&lt;/DisplayText&gt;&lt;record&gt;&lt;rec-number&gt;148&lt;/rec-number&gt;&lt;foreign-keys&gt;&lt;key app="EN" db-id="sxd9w9edbd20pseszf5xea5evw9swd2dfwfx" timestamp="1420414094"&gt;148&lt;/key&gt;&lt;/foreign-keys&gt;&lt;ref-type name="Journal Article"&gt;17&lt;/ref-type&gt;&lt;contributors&gt;&lt;authors&gt;&lt;author&gt;Lamb, A.&lt;/author&gt;&lt;author&gt;Chen, L. F.&lt;/author&gt;&lt;/authors&gt;&lt;/contributors&gt;&lt;auth-address&gt;Department of Biochemistry; College of Medicine; University of Illinois at Urbana-Champaign; Urbana, IL USA.&lt;/auth-address&gt;&lt;titles&gt;&lt;title&gt;The many roads traveled by Helicobacter pylori to NFkappaB activation&lt;/title&gt;&lt;secondary-title&gt;Gut Microbes&lt;/secondary-title&gt;&lt;alt-title&gt;Gut microbes&lt;/alt-title&gt;&lt;/titles&gt;&lt;periodical&gt;&lt;full-title&gt;Gut Microbes&lt;/full-title&gt;&lt;abbr-1&gt;Gut microbes&lt;/abbr-1&gt;&lt;/periodical&gt;&lt;alt-periodical&gt;&lt;full-title&gt;Gut Microbes&lt;/full-title&gt;&lt;abbr-1&gt;Gut microbes&lt;/abbr-1&gt;&lt;/alt-periodical&gt;&lt;pages&gt;109-113&lt;/pages&gt;&lt;volume&gt;1&lt;/volume&gt;&lt;number&gt;2&lt;/number&gt;&lt;dates&gt;&lt;year&gt;2010&lt;/year&gt;&lt;pub-dates&gt;&lt;date&gt;Mar&lt;/date&gt;&lt;/pub-dates&gt;&lt;/dates&gt;&lt;isbn&gt;1949-0984 (Electronic)&lt;/isbn&gt;&lt;accession-num&gt;21326919&lt;/accession-num&gt;&lt;urls&gt;&lt;related-urls&gt;&lt;url&gt;http://www.ncbi.nlm.nih.gov/pubmed/21326919&lt;/url&gt;&lt;/related-urls&gt;&lt;/urls&gt;&lt;custom2&gt;3023589&lt;/custom2&gt;&lt;electronic-resource-num&gt;10.4161/gmic.1.2.11587&lt;/electronic-resource-num&gt;&lt;/record&gt;&lt;/Cite&gt;&lt;/EndNote&gt;</w:instrText>
      </w:r>
      <w:r w:rsidR="00BE08C7"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[20]</w:t>
      </w:r>
      <w:r w:rsidR="00BE08C7"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00BE08C7" w:rsidRPr="00705DDF">
        <w:rPr>
          <w:rFonts w:ascii="Book Antiqua" w:hAnsi="Book Antiqua"/>
          <w:sz w:val="24"/>
          <w:szCs w:val="24"/>
          <w:lang w:val="en-US"/>
        </w:rPr>
        <w:t xml:space="preserve"> It has been proposed that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00BE08C7" w:rsidRPr="00705DDF">
        <w:rPr>
          <w:rFonts w:ascii="Book Antiqua" w:hAnsi="Book Antiqua"/>
          <w:sz w:val="24"/>
          <w:szCs w:val="24"/>
          <w:lang w:val="en-US"/>
        </w:rPr>
        <w:t xml:space="preserve">peptidoglycan (injected in the gastric epithelial cell </w:t>
      </w:r>
      <w:r w:rsidR="00191546" w:rsidRPr="00191546">
        <w:rPr>
          <w:rFonts w:ascii="Book Antiqua" w:hAnsi="Book Antiqua"/>
          <w:i/>
          <w:sz w:val="24"/>
          <w:szCs w:val="24"/>
          <w:lang w:val="en-US"/>
        </w:rPr>
        <w:t>via</w:t>
      </w:r>
      <w:r w:rsidR="00191546" w:rsidRPr="00191546">
        <w:rPr>
          <w:rFonts w:ascii="Book Antiqua" w:hAnsi="Book Antiqua"/>
          <w:sz w:val="24"/>
          <w:szCs w:val="24"/>
          <w:lang w:val="en-US"/>
        </w:rPr>
        <w:t xml:space="preserve"> </w:t>
      </w:r>
      <w:r w:rsidR="00BE08C7" w:rsidRPr="00705DDF">
        <w:rPr>
          <w:rFonts w:ascii="Book Antiqua" w:hAnsi="Book Antiqua"/>
          <w:sz w:val="24"/>
          <w:szCs w:val="24"/>
          <w:lang w:val="en-US"/>
        </w:rPr>
        <w:t xml:space="preserve">T4SS) activates </w:t>
      </w:r>
      <w:r w:rsidRPr="00705DDF">
        <w:rPr>
          <w:rFonts w:ascii="Book Antiqua" w:eastAsia="Times New Roman" w:hAnsi="Book Antiqua" w:cs="Times New Roman"/>
          <w:sz w:val="24"/>
          <w:szCs w:val="24"/>
          <w:lang w:val="en-US"/>
        </w:rPr>
        <w:t>NF-</w:t>
      </w:r>
      <w:r w:rsidRPr="000B05EE">
        <w:rPr>
          <w:rFonts w:ascii="Book Antiqua" w:hAnsi="Book Antiqua"/>
          <w:sz w:val="24"/>
          <w:szCs w:val="24"/>
          <w:lang w:val="en-US" w:eastAsia="zh-CN"/>
        </w:rPr>
        <w:t>κ</w:t>
      </w:r>
      <w:r w:rsidRPr="00705DDF">
        <w:rPr>
          <w:rFonts w:ascii="Book Antiqua" w:eastAsia="Times New Roman" w:hAnsi="Book Antiqua" w:cs="Times New Roman"/>
          <w:sz w:val="24"/>
          <w:szCs w:val="24"/>
          <w:lang w:val="en-US"/>
        </w:rPr>
        <w:t>B</w:t>
      </w:r>
      <w:r w:rsidR="00BE08C7" w:rsidRPr="00705DDF">
        <w:rPr>
          <w:rFonts w:ascii="Book Antiqua" w:hAnsi="Book Antiqua"/>
          <w:sz w:val="24"/>
          <w:szCs w:val="24"/>
          <w:lang w:val="en-US"/>
        </w:rPr>
        <w:t xml:space="preserve"> </w:t>
      </w:r>
      <w:r w:rsidR="00191546" w:rsidRPr="00191546">
        <w:rPr>
          <w:rFonts w:ascii="Book Antiqua" w:hAnsi="Book Antiqua"/>
          <w:i/>
          <w:sz w:val="24"/>
          <w:szCs w:val="24"/>
          <w:lang w:val="en-US"/>
        </w:rPr>
        <w:t>via</w:t>
      </w:r>
      <w:r w:rsidR="00191546" w:rsidRPr="00191546">
        <w:rPr>
          <w:rFonts w:ascii="Book Antiqua" w:hAnsi="Book Antiqua"/>
          <w:sz w:val="24"/>
          <w:szCs w:val="24"/>
          <w:lang w:val="en-US"/>
        </w:rPr>
        <w:t xml:space="preserve"> </w:t>
      </w:r>
      <w:r w:rsidR="00BE08C7" w:rsidRPr="00705DDF">
        <w:rPr>
          <w:rFonts w:ascii="Book Antiqua" w:hAnsi="Book Antiqua"/>
          <w:sz w:val="24"/>
          <w:szCs w:val="24"/>
          <w:lang w:val="en-US"/>
        </w:rPr>
        <w:t xml:space="preserve">NOD1, which then activates MAPKs in both the </w:t>
      </w:r>
      <w:r w:rsidRPr="00705DDF">
        <w:rPr>
          <w:rFonts w:ascii="Book Antiqua" w:eastAsia="Times New Roman" w:hAnsi="Book Antiqua" w:cs="Times New Roman"/>
          <w:sz w:val="24"/>
          <w:szCs w:val="24"/>
          <w:lang w:val="en-US"/>
        </w:rPr>
        <w:t>NF-</w:t>
      </w:r>
      <w:r w:rsidRPr="000B05EE">
        <w:rPr>
          <w:rFonts w:ascii="Book Antiqua" w:hAnsi="Book Antiqua"/>
          <w:sz w:val="24"/>
          <w:szCs w:val="24"/>
          <w:lang w:val="en-US" w:eastAsia="zh-CN"/>
        </w:rPr>
        <w:t>κ</w:t>
      </w:r>
      <w:r w:rsidRPr="00705DDF">
        <w:rPr>
          <w:rFonts w:ascii="Book Antiqua" w:eastAsia="Times New Roman" w:hAnsi="Book Antiqua" w:cs="Times New Roman"/>
          <w:sz w:val="24"/>
          <w:szCs w:val="24"/>
          <w:lang w:val="en-US"/>
        </w:rPr>
        <w:t>B</w:t>
      </w:r>
      <w:r w:rsidR="00BE08C7" w:rsidRPr="00705DDF">
        <w:rPr>
          <w:rFonts w:ascii="Book Antiqua" w:hAnsi="Book Antiqua"/>
          <w:sz w:val="24"/>
          <w:szCs w:val="24"/>
          <w:lang w:val="en-US"/>
        </w:rPr>
        <w:t xml:space="preserve"> and AP1 pathways, inducing </w:t>
      </w:r>
      <w:r w:rsidRPr="00705DDF">
        <w:rPr>
          <w:rFonts w:ascii="Book Antiqua" w:eastAsia="Times New Roman" w:hAnsi="Book Antiqua" w:cs="Times New Roman"/>
          <w:sz w:val="24"/>
          <w:szCs w:val="24"/>
          <w:lang w:val="en-US"/>
        </w:rPr>
        <w:t>NF-</w:t>
      </w:r>
      <w:r w:rsidRPr="000B05EE">
        <w:rPr>
          <w:rFonts w:ascii="Book Antiqua" w:hAnsi="Book Antiqua"/>
          <w:sz w:val="24"/>
          <w:szCs w:val="24"/>
          <w:lang w:val="en-US" w:eastAsia="zh-CN"/>
        </w:rPr>
        <w:t>κ</w:t>
      </w:r>
      <w:r w:rsidRPr="00705DDF">
        <w:rPr>
          <w:rFonts w:ascii="Book Antiqua" w:eastAsia="Times New Roman" w:hAnsi="Book Antiqua" w:cs="Times New Roman"/>
          <w:sz w:val="24"/>
          <w:szCs w:val="24"/>
          <w:lang w:val="en-US"/>
        </w:rPr>
        <w:t xml:space="preserve">B </w:t>
      </w:r>
      <w:r w:rsidR="00BE08C7" w:rsidRPr="00705DDF">
        <w:rPr>
          <w:rFonts w:ascii="Book Antiqua" w:hAnsi="Book Antiqua"/>
          <w:sz w:val="24"/>
          <w:szCs w:val="24"/>
          <w:lang w:val="en-US"/>
        </w:rPr>
        <w:t>activity and leading to cytokine release namely il-8</w:t>
      </w:r>
      <w:r w:rsidR="00BE08C7" w:rsidRPr="00705DDF">
        <w:rPr>
          <w:rFonts w:ascii="Book Antiqua" w:eastAsia="Times New Roman" w:hAnsi="Book Antiqua" w:cs="Times New Roman"/>
          <w:sz w:val="24"/>
          <w:szCs w:val="24"/>
          <w:vertAlign w:val="superscript"/>
          <w:lang w:val="en-US"/>
        </w:rPr>
        <w:fldChar w:fldCharType="begin">
          <w:fldData xml:space="preserve">PEVuZE5vdGU+PENpdGU+PEF1dGhvcj5TaGFybWE8L0F1dGhvcj48WWVhcj4xOTk4PC9ZZWFyPjxS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=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PEVuZE5vdGU+PENpdGU+PEF1dGhvcj5TaGFybWE8L0F1dGhvcj48WWVhcj4xOTk4PC9ZZWFyPjxS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=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00BE08C7" w:rsidRPr="00705DDF">
        <w:rPr>
          <w:rFonts w:ascii="Book Antiqua" w:eastAsia="Times New Roman" w:hAnsi="Book Antiqua" w:cs="Times New Roman"/>
          <w:sz w:val="24"/>
          <w:szCs w:val="24"/>
          <w:vertAlign w:val="superscript"/>
          <w:lang w:val="en-US"/>
        </w:rPr>
      </w:r>
      <w:r w:rsidR="00BE08C7" w:rsidRPr="00705DDF">
        <w:rPr>
          <w:rFonts w:ascii="Book Antiqua" w:eastAsia="Times New Roman" w:hAnsi="Book Antiqua" w:cs="Times New Roman"/>
          <w:sz w:val="24"/>
          <w:szCs w:val="24"/>
          <w:vertAlign w:val="superscript"/>
          <w:lang w:val="en-US"/>
        </w:rPr>
        <w:fldChar w:fldCharType="separate"/>
      </w:r>
      <w:r w:rsidR="00191546">
        <w:rPr>
          <w:rFonts w:ascii="Book Antiqua" w:eastAsia="Times New Roman" w:hAnsi="Book Antiqua" w:cs="Times New Roman"/>
          <w:noProof/>
          <w:sz w:val="24"/>
          <w:szCs w:val="24"/>
          <w:vertAlign w:val="superscript"/>
          <w:lang w:val="en-US"/>
        </w:rPr>
        <w:t>[31,36,</w:t>
      </w:r>
      <w:r w:rsidR="00DE11A4" w:rsidRPr="00705DDF">
        <w:rPr>
          <w:rFonts w:ascii="Book Antiqua" w:eastAsia="Times New Roman" w:hAnsi="Book Antiqua" w:cs="Times New Roman"/>
          <w:noProof/>
          <w:sz w:val="24"/>
          <w:szCs w:val="24"/>
          <w:vertAlign w:val="superscript"/>
          <w:lang w:val="en-US"/>
        </w:rPr>
        <w:t>37]</w:t>
      </w:r>
      <w:r w:rsidR="00BE08C7" w:rsidRPr="00705DDF">
        <w:rPr>
          <w:rFonts w:ascii="Book Antiqua" w:eastAsia="Times New Roman" w:hAnsi="Book Antiqua" w:cs="Times New Roman"/>
          <w:sz w:val="24"/>
          <w:szCs w:val="24"/>
          <w:vertAlign w:val="superscript"/>
          <w:lang w:val="en-US"/>
        </w:rPr>
        <w:fldChar w:fldCharType="end"/>
      </w:r>
      <w:r w:rsidR="00BE08C7" w:rsidRPr="00705DDF">
        <w:rPr>
          <w:rFonts w:ascii="Book Antiqua" w:hAnsi="Book Antiqua"/>
          <w:sz w:val="24"/>
          <w:szCs w:val="24"/>
          <w:lang w:val="en-US"/>
        </w:rPr>
        <w:t xml:space="preserve">. In macrophages and DCs, the TLR family members TLR2, TLR5, TLR4 and TLR9 are involved in response to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00191546">
        <w:rPr>
          <w:rFonts w:ascii="Book Antiqua" w:hAnsi="Book Antiqua"/>
          <w:sz w:val="24"/>
          <w:szCs w:val="24"/>
          <w:lang w:val="en-US"/>
        </w:rPr>
        <w:t>infection</w:t>
      </w:r>
      <w:r w:rsidR="00BE08C7" w:rsidRPr="00705DDF">
        <w:rPr>
          <w:rFonts w:ascii="Book Antiqua" w:eastAsia="Times New Roman" w:hAnsi="Book Antiqua" w:cs="Times New Roman"/>
          <w:sz w:val="24"/>
          <w:szCs w:val="24"/>
          <w:vertAlign w:val="superscript"/>
          <w:lang w:val="en-US"/>
        </w:rPr>
        <w:fldChar w:fldCharType="begin">
          <w:fldData xml:space="preserve">PEVuZE5vdGU+PENpdGU+PEF1dGhvcj5SYWQsIFIuOyBCYWxsaG9ybiwgVy47IFZvbGFuZCwgUC47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PEVuZE5vdGU+PENpdGU+PEF1dGhvcj5SYWQsIFIuOyBCYWxsaG9ybiwgVy47IFZvbGFuZCwgUC47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00BE08C7" w:rsidRPr="00705DDF">
        <w:rPr>
          <w:rFonts w:ascii="Book Antiqua" w:eastAsia="Times New Roman" w:hAnsi="Book Antiqua" w:cs="Times New Roman"/>
          <w:sz w:val="24"/>
          <w:szCs w:val="24"/>
          <w:vertAlign w:val="superscript"/>
          <w:lang w:val="en-US"/>
        </w:rPr>
      </w:r>
      <w:r w:rsidR="00BE08C7"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[34]</w:t>
      </w:r>
      <w:r w:rsidR="00BE08C7" w:rsidRPr="00705DDF">
        <w:rPr>
          <w:rFonts w:ascii="Book Antiqua" w:eastAsia="Times New Roman" w:hAnsi="Book Antiqua" w:cs="Times New Roman"/>
          <w:sz w:val="24"/>
          <w:szCs w:val="24"/>
          <w:vertAlign w:val="superscript"/>
          <w:lang w:val="en-US"/>
        </w:rPr>
        <w:fldChar w:fldCharType="end"/>
      </w:r>
      <w:r w:rsidR="00BE08C7" w:rsidRPr="00705DDF">
        <w:rPr>
          <w:rFonts w:ascii="Book Antiqua" w:hAnsi="Book Antiqua"/>
          <w:sz w:val="24"/>
          <w:szCs w:val="24"/>
          <w:lang w:val="en-US"/>
        </w:rPr>
        <w:t xml:space="preserve">, but discussion is ongoing as wether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00BE08C7" w:rsidRPr="00705DDF">
        <w:rPr>
          <w:rFonts w:ascii="Book Antiqua" w:hAnsi="Book Antiqua"/>
          <w:sz w:val="24"/>
          <w:szCs w:val="24"/>
          <w:lang w:val="en-US"/>
        </w:rPr>
        <w:t xml:space="preserve">LPS signals </w:t>
      </w:r>
      <w:r w:rsidR="00191546" w:rsidRPr="00191546">
        <w:rPr>
          <w:rFonts w:ascii="Book Antiqua" w:hAnsi="Book Antiqua"/>
          <w:i/>
          <w:sz w:val="24"/>
          <w:szCs w:val="24"/>
          <w:lang w:val="en-US"/>
        </w:rPr>
        <w:t>via</w:t>
      </w:r>
      <w:r w:rsidR="00191546" w:rsidRPr="00191546">
        <w:rPr>
          <w:rFonts w:ascii="Book Antiqua" w:hAnsi="Book Antiqua"/>
          <w:sz w:val="24"/>
          <w:szCs w:val="24"/>
          <w:lang w:val="en-US"/>
        </w:rPr>
        <w:t xml:space="preserve"> </w:t>
      </w:r>
      <w:r w:rsidR="00BE08C7" w:rsidRPr="00705DDF">
        <w:rPr>
          <w:rFonts w:ascii="Book Antiqua" w:hAnsi="Book Antiqua"/>
          <w:sz w:val="24"/>
          <w:szCs w:val="24"/>
          <w:lang w:val="en-US"/>
        </w:rPr>
        <w:t xml:space="preserve">TLR4 (a common receptor for Gram-negative enterobacterial LPS) or </w:t>
      </w:r>
      <w:r w:rsidR="00191546" w:rsidRPr="00191546">
        <w:rPr>
          <w:rFonts w:ascii="Book Antiqua" w:hAnsi="Book Antiqua"/>
          <w:i/>
          <w:sz w:val="24"/>
          <w:szCs w:val="24"/>
          <w:lang w:val="en-US"/>
        </w:rPr>
        <w:t>via</w:t>
      </w:r>
      <w:r w:rsidR="00191546" w:rsidRPr="00191546">
        <w:rPr>
          <w:rFonts w:ascii="Book Antiqua" w:hAnsi="Book Antiqua"/>
          <w:sz w:val="24"/>
          <w:szCs w:val="24"/>
          <w:lang w:val="en-US"/>
        </w:rPr>
        <w:t xml:space="preserve"> </w:t>
      </w:r>
      <w:r w:rsidR="00BE08C7" w:rsidRPr="00705DDF">
        <w:rPr>
          <w:rFonts w:ascii="Book Antiqua" w:hAnsi="Book Antiqua"/>
          <w:sz w:val="24"/>
          <w:szCs w:val="24"/>
          <w:lang w:val="en-US"/>
        </w:rPr>
        <w:t xml:space="preserve">TLR2 (the main receptor for G+ bacteria lipoteichoic acid), because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00BE08C7" w:rsidRPr="00705DDF">
        <w:rPr>
          <w:rFonts w:ascii="Book Antiqua" w:hAnsi="Book Antiqua"/>
          <w:sz w:val="24"/>
          <w:szCs w:val="24"/>
          <w:lang w:val="en-US"/>
        </w:rPr>
        <w:t>LPS lacks distinct features of the prototypical LPS</w:t>
      </w:r>
      <w:r w:rsidR="00BE08C7"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&lt;EndNote&gt;&lt;Cite&gt;&lt;Author&gt;Moran, A. P.&lt;/Author&gt;&lt;Year&gt;1999&lt;/Year&gt;&lt;RecNum&gt;254&lt;/RecNum&gt;&lt;DisplayText&gt;[38]&lt;/DisplayText&gt;&lt;record&gt;&lt;rec-number&gt;254&lt;/rec-number&gt;&lt;foreign-keys&gt;&lt;key app="EN" db-id="sxd9w9edbd20pseszf5xea5evw9swd2dfwfx" timestamp="1421191784"&gt;254&lt;/key&gt;&lt;/foreign-keys&gt;&lt;ref-type name="Journal Article"&gt;17&lt;/ref-type&gt;&lt;contributors&gt;&lt;authors&gt;&lt;author&gt;Moran, A. P.&lt;/author&gt;&lt;/authors&gt;&lt;/contributors&gt;&lt;auth-address&gt;Department of Microbiology, National University of Ireland. Galway. anthony.moran@nuigalway.ie&lt;/auth-address&gt;&lt;titles&gt;&lt;title&gt;Helicobacter pylori lipopolysaccharide-mediated gastric and extragastric pathology&lt;/title&gt;&lt;secondary-title&gt;J Physiol Pharmacol&lt;/secondary-title&gt;&lt;alt-title&gt;Journal of physiology and pharmacology : an official journal of the Polish Physiological Society&lt;/alt-title&gt;&lt;/titles&gt;&lt;periodical&gt;&lt;full-title&gt;J Physiol Pharmacol&lt;/full-title&gt;&lt;abbr-1&gt;Journal of physiology and pharmacology : an official journal of the Polish Physiological Society&lt;/abbr-1&gt;&lt;/periodical&gt;&lt;alt-periodical&gt;&lt;full-title&gt;J Physiol Pharmacol&lt;/full-title&gt;&lt;abbr-1&gt;Journal of physiology and pharmacology : an official journal of the Polish Physiological Society&lt;/abbr-1&gt;&lt;/alt-periodical&gt;&lt;pages&gt;787-805&lt;/pages&gt;&lt;volume&gt;50&lt;/volume&gt;&lt;number&gt;5&lt;/number&gt;&lt;keywords&gt;&lt;keyword&gt;Animals&lt;/keyword&gt;&lt;keyword&gt;Carbohydrate Sequence&lt;/keyword&gt;&lt;keyword&gt;Helicobacter Infections/metabolism/*pathology&lt;/keyword&gt;&lt;keyword&gt;Helicobacter pylori/immunology/*metabolism&lt;/keyword&gt;&lt;keyword&gt;Humans&lt;/keyword&gt;&lt;keyword&gt;Lipopolysaccharides/*toxicity&lt;/keyword&gt;&lt;keyword&gt;Molecular Sequence Data&lt;/keyword&gt;&lt;keyword&gt;Stomach/*microbiology/*pathology&lt;/keyword&gt;&lt;/keywords&gt;&lt;dates&gt;&lt;year&gt;1999&lt;/year&gt;&lt;pub-dates&gt;&lt;date&gt;Dec&lt;/date&gt;&lt;/pub-dates&gt;&lt;/dates&gt;&lt;isbn&gt;0867-5910 (Print)&amp;#xD;0867-5910 (Linking)&lt;/isbn&gt;&lt;accession-num&gt;10695559&lt;/accession-num&gt;&lt;urls&gt;&lt;related-urls&gt;&lt;url&gt;http://www.ncbi.nlm.nih.gov/pubmed/10695559&lt;/url&gt;&lt;/related-urls&gt;&lt;/urls&gt;&lt;/record&gt;&lt;/Cite&gt;&lt;/EndNote&gt;</w:instrText>
      </w:r>
      <w:r w:rsidR="00BE08C7"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[38]</w:t>
      </w:r>
      <w:r w:rsidR="00BE08C7"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00BE08C7" w:rsidRPr="00705DDF">
        <w:rPr>
          <w:rFonts w:ascii="Book Antiqua" w:hAnsi="Book Antiqua"/>
          <w:sz w:val="24"/>
          <w:szCs w:val="24"/>
          <w:lang w:val="en-US"/>
        </w:rPr>
        <w:t xml:space="preserve"> When activated by bacterial LPS, TLR4 may recruit MyD88 and IRAK which subsequently activates </w:t>
      </w:r>
      <w:r w:rsidRPr="00705DDF">
        <w:rPr>
          <w:rFonts w:ascii="Book Antiqua" w:eastAsia="Times New Roman" w:hAnsi="Book Antiqua" w:cs="Times New Roman"/>
          <w:sz w:val="24"/>
          <w:szCs w:val="24"/>
          <w:lang w:val="en-US"/>
        </w:rPr>
        <w:t>NF-</w:t>
      </w:r>
      <w:r w:rsidRPr="000B05EE">
        <w:rPr>
          <w:rFonts w:ascii="Book Antiqua" w:hAnsi="Book Antiqua"/>
          <w:sz w:val="24"/>
          <w:szCs w:val="24"/>
          <w:lang w:val="en-US" w:eastAsia="zh-CN"/>
        </w:rPr>
        <w:t>κ</w:t>
      </w:r>
      <w:r>
        <w:rPr>
          <w:rFonts w:ascii="Book Antiqua" w:eastAsia="Times New Roman" w:hAnsi="Book Antiqua" w:cs="Times New Roman"/>
          <w:sz w:val="24"/>
          <w:szCs w:val="24"/>
          <w:lang w:val="en-US"/>
        </w:rPr>
        <w:t>B</w:t>
      </w:r>
      <w:r w:rsidR="00BE08C7"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&lt;EndNote&gt;&lt;Cite&gt;&lt;Author&gt;Chow&lt;/Author&gt;&lt;Year&gt;1999&lt;/Year&gt;&lt;RecNum&gt;194&lt;/RecNum&gt;&lt;DisplayText&gt;[39]&lt;/DisplayText&gt;&lt;record&gt;&lt;rec-number&gt;194&lt;/rec-number&gt;&lt;foreign-keys&gt;&lt;key app="EN" db-id="sxd9w9edbd20pseszf5xea5evw9swd2dfwfx" timestamp="1420676581"&gt;194&lt;/key&gt;&lt;/foreign-keys&gt;&lt;ref-type name="Journal Article"&gt;17&lt;/ref-type&gt;&lt;contributors&gt;&lt;authors&gt;&lt;author&gt;Chow, J. C.&lt;/author&gt;&lt;author&gt;Young, D. W.&lt;/author&gt;&lt;author&gt;Golenbock, D. T.&lt;/author&gt;&lt;author&gt;Christ, W. J.&lt;/author&gt;&lt;author&gt;Gusovsky, F.&lt;/author&gt;&lt;/authors&gt;&lt;/contributors&gt;&lt;auth-address&gt;Division, Eisai Research Institute, Andover, Massachusetts 01810, USA.&lt;/auth-address&gt;&lt;titles&gt;&lt;title&gt;Toll-like receptor-4 mediates lipopolysaccharide-induced signal transduction&lt;/title&gt;&lt;secondary-title&gt;J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chemistry&lt;/abbr-1&gt;&lt;/alt-periodical&gt;&lt;pages&gt;10689-92&lt;/pages&gt;&lt;volume&gt;274&lt;/volume&gt;&lt;number&gt;16&lt;/number&gt;&lt;keywords&gt;&lt;keyword&gt;Animals&lt;/keyword&gt;&lt;keyword&gt;Antigens, CD14/metabolism&lt;/keyword&gt;&lt;keyword&gt;CHO Cells&lt;/keyword&gt;&lt;keyword&gt;Cell Line&lt;/keyword&gt;&lt;keyword&gt;Cricetinae&lt;/keyword&gt;&lt;keyword&gt;*Drosophila Proteins&lt;/keyword&gt;&lt;keyword&gt;Humans&lt;/keyword&gt;&lt;keyword&gt;Lipopolysaccharides/*pharmacology&lt;/keyword&gt;&lt;keyword&gt;Membrane Glycoproteins/*metabolism&lt;/keyword&gt;&lt;keyword&gt;NF-kappa B/metabolism&lt;/keyword&gt;&lt;keyword&gt;Receptors, Cell Surface/*metabolism&lt;/keyword&gt;&lt;keyword&gt;Signal Transduction/*drug effects&lt;/keyword&gt;&lt;keyword&gt;Toll-Like Receptor 4&lt;/keyword&gt;&lt;keyword&gt;Toll-Like Receptors&lt;/keyword&gt;&lt;/keywords&gt;&lt;dates&gt;&lt;year&gt;1999&lt;/year&gt;&lt;pub-dates&gt;&lt;date&gt;Apr 16&lt;/date&gt;&lt;/pub-dates&gt;&lt;/dates&gt;&lt;isbn&gt;0021-9258 (Print)&amp;#xD;0021-9258 (Linking)&lt;/isbn&gt;&lt;accession-num&gt;10196138&lt;/accession-num&gt;&lt;urls&gt;&lt;related-urls&gt;&lt;url&gt;http://www.ncbi.nlm.nih.gov/pubmed/10196138&lt;/url&gt;&lt;/related-urls&gt;&lt;/urls&gt;&lt;/record&gt;&lt;/Cite&gt;&lt;/EndNote&gt;</w:instrText>
      </w:r>
      <w:r w:rsidR="00BE08C7"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[39]</w:t>
      </w:r>
      <w:r w:rsidR="00BE08C7"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00BE08C7" w:rsidRPr="00705DDF">
        <w:rPr>
          <w:rFonts w:ascii="Book Antiqua" w:eastAsia="Times New Roman" w:hAnsi="Book Antiqua" w:cs="Times New Roman"/>
          <w:sz w:val="24"/>
          <w:szCs w:val="24"/>
          <w:lang w:val="en-US"/>
        </w:rPr>
        <w:tab/>
      </w:r>
    </w:p>
    <w:p w14:paraId="0F48ED2C" w14:textId="77777777" w:rsidR="00191546"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705DDF">
        <w:rPr>
          <w:rFonts w:ascii="Book Antiqua" w:hAnsi="Book Antiqua"/>
          <w:sz w:val="24"/>
          <w:szCs w:val="24"/>
          <w:lang w:val="en-US"/>
        </w:rPr>
        <w:t xml:space="preserve">DCs also stimulate the production of </w:t>
      </w:r>
      <w:r w:rsidRPr="00191546">
        <w:rPr>
          <w:rFonts w:ascii="Book Antiqua" w:hAnsi="Book Antiqua"/>
          <w:bCs/>
          <w:sz w:val="24"/>
          <w:szCs w:val="24"/>
          <w:lang w:val="en-US"/>
        </w:rPr>
        <w:t xml:space="preserve">il-17 </w:t>
      </w:r>
      <w:r w:rsidRPr="00191546">
        <w:rPr>
          <w:rFonts w:ascii="Book Antiqua" w:hAnsi="Book Antiqua"/>
          <w:sz w:val="24"/>
          <w:szCs w:val="24"/>
          <w:lang w:val="en-US"/>
        </w:rPr>
        <w:t xml:space="preserve">by lymphoid cells and release </w:t>
      </w:r>
      <w:r w:rsidRPr="00191546">
        <w:rPr>
          <w:rFonts w:ascii="Book Antiqua" w:hAnsi="Book Antiqua"/>
          <w:bCs/>
          <w:sz w:val="24"/>
          <w:szCs w:val="24"/>
          <w:lang w:val="en-US"/>
        </w:rPr>
        <w:t xml:space="preserve">il-23, </w:t>
      </w:r>
      <w:r w:rsidRPr="00191546">
        <w:rPr>
          <w:rFonts w:ascii="Book Antiqua" w:hAnsi="Book Antiqua"/>
          <w:sz w:val="24"/>
          <w:szCs w:val="24"/>
          <w:lang w:val="en-US"/>
        </w:rPr>
        <w:t xml:space="preserve">a major cytokine involved in the induction and maintenance of </w:t>
      </w:r>
      <w:r w:rsidRPr="00191546">
        <w:rPr>
          <w:rFonts w:ascii="Book Antiqua" w:hAnsi="Book Antiqua"/>
          <w:bCs/>
          <w:sz w:val="24"/>
          <w:szCs w:val="24"/>
          <w:lang w:val="en-US"/>
        </w:rPr>
        <w:t>Th17</w:t>
      </w:r>
      <w:r w:rsidRPr="00191546">
        <w:rPr>
          <w:rFonts w:ascii="Book Antiqua" w:hAnsi="Book Antiqua"/>
          <w:sz w:val="24"/>
          <w:szCs w:val="24"/>
          <w:lang w:val="en-US"/>
        </w:rPr>
        <w:t xml:space="preserve"> responses, leading to a Th17 </w:t>
      </w:r>
      <w:r w:rsidRPr="00191546">
        <w:rPr>
          <w:rFonts w:ascii="Book Antiqua" w:hAnsi="Book Antiqua"/>
          <w:sz w:val="24"/>
          <w:szCs w:val="24"/>
          <w:lang w:val="en-US"/>
        </w:rPr>
        <w:lastRenderedPageBreak/>
        <w:t xml:space="preserve">response against </w:t>
      </w:r>
      <w:r w:rsidR="00A5796F" w:rsidRPr="00191546">
        <w:rPr>
          <w:rFonts w:ascii="Book Antiqua" w:eastAsiaTheme="minorEastAsia" w:hAnsi="Book Antiqua"/>
          <w:bCs/>
          <w:i/>
          <w:sz w:val="24"/>
          <w:szCs w:val="24"/>
          <w:lang w:val="en-US" w:eastAsia="zh-CN"/>
        </w:rPr>
        <w:t xml:space="preserve">H. </w:t>
      </w:r>
      <w:proofErr w:type="gramStart"/>
      <w:r w:rsidR="00A5796F" w:rsidRPr="00191546">
        <w:rPr>
          <w:rFonts w:ascii="Book Antiqua" w:eastAsiaTheme="minorEastAsia" w:hAnsi="Book Antiqua"/>
          <w:bCs/>
          <w:i/>
          <w:sz w:val="24"/>
          <w:szCs w:val="24"/>
          <w:lang w:val="en-US" w:eastAsia="zh-CN"/>
        </w:rPr>
        <w:t>pylori</w:t>
      </w:r>
      <w:r w:rsidR="00A5796F" w:rsidRPr="00191546">
        <w:rPr>
          <w:rFonts w:ascii="Book Antiqua" w:hAnsi="Book Antiqua"/>
          <w:sz w:val="24"/>
          <w:szCs w:val="24"/>
          <w:lang w:val="en-US"/>
        </w:rPr>
        <w:t xml:space="preserve"> </w:t>
      </w:r>
      <w:r w:rsidRPr="00191546">
        <w:rPr>
          <w:rFonts w:ascii="Book Antiqua" w:hAnsi="Book Antiqua"/>
          <w:sz w:val="24"/>
          <w:szCs w:val="24"/>
          <w:lang w:val="en-US"/>
        </w:rPr>
        <w:t>which</w:t>
      </w:r>
      <w:proofErr w:type="gramEnd"/>
      <w:r w:rsidRPr="00191546">
        <w:rPr>
          <w:rFonts w:ascii="Book Antiqua" w:hAnsi="Book Antiqua"/>
          <w:sz w:val="24"/>
          <w:szCs w:val="24"/>
          <w:lang w:val="en-US"/>
        </w:rPr>
        <w:t xml:space="preserve"> can affect the development of </w:t>
      </w:r>
      <w:r w:rsidR="00A5796F" w:rsidRPr="00191546">
        <w:rPr>
          <w:rFonts w:ascii="Book Antiqua" w:eastAsiaTheme="minorEastAsia" w:hAnsi="Book Antiqua"/>
          <w:bCs/>
          <w:i/>
          <w:sz w:val="24"/>
          <w:szCs w:val="24"/>
          <w:lang w:val="en-US" w:eastAsia="zh-CN"/>
        </w:rPr>
        <w:t>H. pylori</w:t>
      </w:r>
      <w:r w:rsidR="00A5796F" w:rsidRPr="00191546">
        <w:rPr>
          <w:rFonts w:ascii="Book Antiqua" w:hAnsi="Book Antiqua"/>
          <w:sz w:val="24"/>
          <w:szCs w:val="24"/>
          <w:lang w:val="en-US"/>
        </w:rPr>
        <w:t xml:space="preserve"> </w:t>
      </w:r>
      <w:r w:rsidRPr="00191546">
        <w:rPr>
          <w:rFonts w:ascii="Book Antiqua" w:hAnsi="Book Antiqua"/>
          <w:sz w:val="24"/>
          <w:szCs w:val="24"/>
          <w:lang w:val="en-US"/>
        </w:rPr>
        <w:t>gastritis</w:t>
      </w:r>
      <w:r w:rsidRPr="00191546">
        <w:rPr>
          <w:rFonts w:ascii="Book Antiqua" w:eastAsia="Times New Roman" w:hAnsi="Book Antiqua" w:cs="Times New Roman"/>
          <w:sz w:val="24"/>
          <w:szCs w:val="24"/>
          <w:vertAlign w:val="superscript"/>
          <w:lang w:val="en-US"/>
        </w:rPr>
        <w:fldChar w:fldCharType="begin">
          <w:fldData xml:space="preserve">PEVuZE5vdGU+PENpdGU+PEF1dGhvcj5SYWQsIFIuOyBCYWxsaG9ybiwgVy47IFZvbGFuZCwgUC47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</w:fldData>
        </w:fldChar>
      </w:r>
      <w:r w:rsidR="00DE11A4" w:rsidRPr="00191546">
        <w:rPr>
          <w:rFonts w:ascii="Book Antiqua" w:eastAsia="Times New Roman" w:hAnsi="Book Antiqua" w:cs="Times New Roman"/>
          <w:sz w:val="24"/>
          <w:szCs w:val="24"/>
          <w:vertAlign w:val="superscript"/>
          <w:lang w:val="en-US"/>
        </w:rPr>
        <w:instrText xml:space="preserve"> ADDIN EN.CITE </w:instrText>
      </w:r>
      <w:r w:rsidR="00DE11A4" w:rsidRPr="00191546">
        <w:rPr>
          <w:rFonts w:ascii="Book Antiqua" w:eastAsia="Times New Roman" w:hAnsi="Book Antiqua" w:cs="Times New Roman"/>
          <w:sz w:val="24"/>
          <w:szCs w:val="24"/>
          <w:vertAlign w:val="superscript"/>
          <w:lang w:val="en-US"/>
        </w:rPr>
        <w:fldChar w:fldCharType="begin">
          <w:fldData xml:space="preserve">PEVuZE5vdGU+PENpdGU+PEF1dGhvcj5SYWQsIFIuOyBCYWxsaG9ybiwgVy47IFZvbGFuZCwgUC47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</w:fldData>
        </w:fldChar>
      </w:r>
      <w:r w:rsidR="00DE11A4" w:rsidRPr="00191546">
        <w:rPr>
          <w:rFonts w:ascii="Book Antiqua" w:eastAsia="Times New Roman" w:hAnsi="Book Antiqua" w:cs="Times New Roman"/>
          <w:sz w:val="24"/>
          <w:szCs w:val="24"/>
          <w:vertAlign w:val="superscript"/>
          <w:lang w:val="en-US"/>
        </w:rPr>
        <w:instrText xml:space="preserve"> ADDIN EN.CITE.DATA </w:instrText>
      </w:r>
      <w:r w:rsidR="00DE11A4" w:rsidRPr="00191546">
        <w:rPr>
          <w:rFonts w:ascii="Book Antiqua" w:eastAsia="Times New Roman" w:hAnsi="Book Antiqua" w:cs="Times New Roman"/>
          <w:sz w:val="24"/>
          <w:szCs w:val="24"/>
          <w:vertAlign w:val="superscript"/>
          <w:lang w:val="en-US"/>
        </w:rPr>
      </w:r>
      <w:r w:rsidR="00DE11A4" w:rsidRPr="00191546">
        <w:rPr>
          <w:rFonts w:ascii="Book Antiqua" w:eastAsia="Times New Roman" w:hAnsi="Book Antiqua" w:cs="Times New Roman"/>
          <w:sz w:val="24"/>
          <w:szCs w:val="24"/>
          <w:vertAlign w:val="superscript"/>
          <w:lang w:val="en-US"/>
        </w:rPr>
        <w:fldChar w:fldCharType="end"/>
      </w:r>
      <w:r w:rsidRPr="00191546">
        <w:rPr>
          <w:rFonts w:ascii="Book Antiqua" w:eastAsia="Times New Roman" w:hAnsi="Book Antiqua" w:cs="Times New Roman"/>
          <w:sz w:val="24"/>
          <w:szCs w:val="24"/>
          <w:vertAlign w:val="superscript"/>
          <w:lang w:val="en-US"/>
        </w:rPr>
      </w:r>
      <w:r w:rsidRPr="00191546">
        <w:rPr>
          <w:rFonts w:ascii="Book Antiqua" w:eastAsia="Times New Roman" w:hAnsi="Book Antiqua" w:cs="Times New Roman"/>
          <w:sz w:val="24"/>
          <w:szCs w:val="24"/>
          <w:vertAlign w:val="superscript"/>
          <w:lang w:val="en-US"/>
        </w:rPr>
        <w:fldChar w:fldCharType="separate"/>
      </w:r>
      <w:r w:rsidR="00191546">
        <w:rPr>
          <w:rFonts w:ascii="Book Antiqua" w:eastAsia="Times New Roman" w:hAnsi="Book Antiqua" w:cs="Times New Roman"/>
          <w:noProof/>
          <w:sz w:val="24"/>
          <w:szCs w:val="24"/>
          <w:vertAlign w:val="superscript"/>
          <w:lang w:val="en-US"/>
        </w:rPr>
        <w:t>[34,40,</w:t>
      </w:r>
      <w:r w:rsidR="00DE11A4" w:rsidRPr="00191546">
        <w:rPr>
          <w:rFonts w:ascii="Book Antiqua" w:eastAsia="Times New Roman" w:hAnsi="Book Antiqua" w:cs="Times New Roman"/>
          <w:noProof/>
          <w:sz w:val="24"/>
          <w:szCs w:val="24"/>
          <w:vertAlign w:val="superscript"/>
          <w:lang w:val="en-US"/>
        </w:rPr>
        <w:t>41]</w:t>
      </w:r>
      <w:r w:rsidRPr="00191546">
        <w:rPr>
          <w:rFonts w:ascii="Book Antiqua" w:eastAsia="Times New Roman" w:hAnsi="Book Antiqua" w:cs="Times New Roman"/>
          <w:sz w:val="24"/>
          <w:szCs w:val="24"/>
          <w:vertAlign w:val="superscript"/>
          <w:lang w:val="en-US"/>
        </w:rPr>
        <w:fldChar w:fldCharType="end"/>
      </w:r>
      <w:r w:rsidR="0033391C" w:rsidRPr="00191546">
        <w:rPr>
          <w:rFonts w:ascii="Book Antiqua" w:eastAsia="Times New Roman" w:hAnsi="Book Antiqua" w:cs="Times New Roman"/>
          <w:sz w:val="24"/>
          <w:szCs w:val="24"/>
          <w:lang w:val="en-US"/>
        </w:rPr>
        <w:t>.</w:t>
      </w:r>
      <w:r w:rsidRPr="00191546">
        <w:rPr>
          <w:rFonts w:ascii="Book Antiqua" w:hAnsi="Book Antiqua"/>
          <w:sz w:val="24"/>
          <w:szCs w:val="24"/>
          <w:lang w:val="en-US"/>
        </w:rPr>
        <w:t xml:space="preserve"> Infection with cagPAI+ strains was associated with an increased production of il-23</w:t>
      </w:r>
      <w:r w:rsidRPr="00191546">
        <w:rPr>
          <w:rFonts w:ascii="Book Antiqua" w:eastAsia="Times New Roman" w:hAnsi="Book Antiqua" w:cs="Times New Roman"/>
          <w:sz w:val="24"/>
          <w:szCs w:val="24"/>
          <w:vertAlign w:val="superscript"/>
          <w:lang w:val="en-US"/>
        </w:rPr>
        <w:fldChar w:fldCharType="begin"/>
      </w:r>
      <w:r w:rsidR="00DE11A4" w:rsidRPr="00191546">
        <w:rPr>
          <w:rFonts w:ascii="Book Antiqua" w:eastAsia="Times New Roman" w:hAnsi="Book Antiqua" w:cs="Times New Roman"/>
          <w:sz w:val="24"/>
          <w:szCs w:val="24"/>
          <w:vertAlign w:val="superscript"/>
          <w:lang w:val="en-US"/>
        </w:rPr>
        <w:instrText xml:space="preserve"> ADDIN EN.CITE &lt;EndNote&gt;&lt;Cite&gt;&lt;Author&gt;Hoces de la Guardia&lt;/Author&gt;&lt;Year&gt;2013&lt;/Year&gt;&lt;RecNum&gt;58&lt;/RecNum&gt;&lt;DisplayText&gt;[35]&lt;/DisplayText&gt;&lt;record&gt;&lt;rec-number&gt;58&lt;/rec-number&gt;&lt;foreign-keys&gt;&lt;key app="EN" db-id="sxd9w9edbd20pseszf5xea5evw9swd2dfwfx" timestamp="1419987812"&gt;58&lt;/key&gt;&lt;/foreign-keys&gt;&lt;ref-type name="Journal Article"&gt;17&lt;/ref-type&gt;&lt;contributors&gt;&lt;authors&gt;&lt;author&gt;Hoces de la Guardia, A.&lt;/author&gt;&lt;author&gt;Staedel, C.&lt;/author&gt;&lt;author&gt;Kaafarany, I.&lt;/author&gt;&lt;author&gt;Clement, A.&lt;/author&gt;&lt;author&gt;Roubaud Baudron, C.&lt;/author&gt;&lt;author&gt;Megraud, F.&lt;/author&gt;&lt;author&gt;Lehours, P.&lt;/author&gt;&lt;/authors&gt;&lt;/contributors&gt;&lt;auth-address&gt;Bacteriology Laboratory, Universite Bordeaux Bordeaux, France ; Institut National de la Sante et de la Recherche Medicale, U853 Bordeaux, France.&lt;/auth-address&gt;&lt;titles&gt;&lt;title&gt;Inflammatory cytokine and microRNA responses of primary human dendritic cells cultured with Helicobacter pylori strains&lt;/title&gt;&lt;secondary-title&gt;Front Microbiol&lt;/secondary-title&gt;&lt;alt-title&gt;Frontiers in microbiology&lt;/alt-title&gt;&lt;/titles&gt;&lt;periodical&gt;&lt;full-title&gt;Front Microbiol&lt;/full-title&gt;&lt;abbr-1&gt;Frontiers in microbiology&lt;/abbr-1&gt;&lt;/periodical&gt;&lt;alt-periodical&gt;&lt;full-title&gt;Front Microbiol&lt;/full-title&gt;&lt;abbr-1&gt;Frontiers in microbiology&lt;/abbr-1&gt;&lt;/alt-periodical&gt;&lt;pages&gt;236&lt;/pages&gt;&lt;volume&gt;4&lt;/volume&gt;&lt;dates&gt;&lt;year&gt;2013&lt;/year&gt;&lt;/dates&gt;&lt;isbn&gt;1664-302X (Electronic)&amp;#xD;1664-302X (Linking)&lt;/isbn&gt;&lt;accession-num&gt;23970881&lt;/accession-num&gt;&lt;urls&gt;&lt;related-urls&gt;&lt;url&gt;http://www.ncbi.nlm.nih.gov/pubmed/23970881&lt;/url&gt;&lt;/related-urls&gt;&lt;/urls&gt;&lt;custom2&gt;3747313&lt;/custom2&gt;&lt;electronic-resource-num&gt;10.3389/fmicb.2013.00236&lt;/electronic-resource-num&gt;&lt;/record&gt;&lt;/Cite&gt;&lt;/EndNote&gt;</w:instrText>
      </w:r>
      <w:r w:rsidRPr="00191546">
        <w:rPr>
          <w:rFonts w:ascii="Book Antiqua" w:eastAsia="Times New Roman" w:hAnsi="Book Antiqua" w:cs="Times New Roman"/>
          <w:sz w:val="24"/>
          <w:szCs w:val="24"/>
          <w:vertAlign w:val="superscript"/>
          <w:lang w:val="en-US"/>
        </w:rPr>
        <w:fldChar w:fldCharType="separate"/>
      </w:r>
      <w:r w:rsidR="00DE11A4" w:rsidRPr="00191546">
        <w:rPr>
          <w:rFonts w:ascii="Book Antiqua" w:eastAsia="Times New Roman" w:hAnsi="Book Antiqua" w:cs="Times New Roman"/>
          <w:noProof/>
          <w:sz w:val="24"/>
          <w:szCs w:val="24"/>
          <w:vertAlign w:val="superscript"/>
          <w:lang w:val="en-US"/>
        </w:rPr>
        <w:t>[35]</w:t>
      </w:r>
      <w:r w:rsidRPr="00191546">
        <w:rPr>
          <w:rFonts w:ascii="Book Antiqua" w:eastAsia="Times New Roman" w:hAnsi="Book Antiqua" w:cs="Times New Roman"/>
          <w:sz w:val="24"/>
          <w:szCs w:val="24"/>
          <w:vertAlign w:val="superscript"/>
          <w:lang w:val="en-US"/>
        </w:rPr>
        <w:fldChar w:fldCharType="end"/>
      </w:r>
      <w:r w:rsidR="0033391C" w:rsidRPr="00191546">
        <w:rPr>
          <w:rFonts w:ascii="Book Antiqua" w:eastAsia="Times New Roman" w:hAnsi="Book Antiqua" w:cs="Times New Roman"/>
          <w:sz w:val="24"/>
          <w:szCs w:val="24"/>
          <w:lang w:val="en-US"/>
        </w:rPr>
        <w:t>.</w:t>
      </w:r>
      <w:r w:rsidRPr="00191546">
        <w:rPr>
          <w:rFonts w:ascii="Book Antiqua" w:hAnsi="Book Antiqua"/>
          <w:sz w:val="24"/>
          <w:szCs w:val="24"/>
          <w:lang w:val="en-US"/>
        </w:rPr>
        <w:t xml:space="preserve"> However, an imbalance of the Th17/Treg axis may lead to suppressed Th17 and ineffective bacterial eradication, suggesting that DCs may also play a role in </w:t>
      </w:r>
      <w:r w:rsidR="00A5796F" w:rsidRPr="00191546">
        <w:rPr>
          <w:rFonts w:ascii="Book Antiqua" w:eastAsiaTheme="minorEastAsia" w:hAnsi="Book Antiqua"/>
          <w:bCs/>
          <w:i/>
          <w:sz w:val="24"/>
          <w:szCs w:val="24"/>
          <w:lang w:val="en-US" w:eastAsia="zh-CN"/>
        </w:rPr>
        <w:t>H. pylori</w:t>
      </w:r>
      <w:r w:rsidR="00A5796F" w:rsidRPr="00191546">
        <w:rPr>
          <w:rFonts w:ascii="Book Antiqua" w:hAnsi="Book Antiqua"/>
          <w:sz w:val="24"/>
          <w:szCs w:val="24"/>
          <w:lang w:val="en-US"/>
        </w:rPr>
        <w:t xml:space="preserve"> </w:t>
      </w:r>
      <w:r w:rsidRPr="00191546">
        <w:rPr>
          <w:rFonts w:ascii="Book Antiqua" w:hAnsi="Book Antiqua"/>
          <w:sz w:val="24"/>
          <w:szCs w:val="24"/>
          <w:lang w:val="en-US"/>
        </w:rPr>
        <w:t>immune escape through directing a Treg-skewed DC-induced helper T-cell differentiation</w:t>
      </w:r>
      <w:r w:rsidRPr="00191546">
        <w:rPr>
          <w:rFonts w:ascii="Book Antiqua" w:eastAsia="Times New Roman" w:hAnsi="Book Antiqua" w:cs="Times New Roman"/>
          <w:sz w:val="24"/>
          <w:szCs w:val="24"/>
          <w:vertAlign w:val="superscript"/>
          <w:lang w:val="en-US"/>
        </w:rPr>
        <w:fldChar w:fldCharType="begin">
          <w:fldData xml:space="preserve">PEVuZE5vdGU+PENpdGU+PEF1dGhvcj5LYW88L0F1dGhvcj48WWVhcj4yMDEwPC9ZZWFyPjxSZWNO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L2FsdC1wZXJpb2RpY2FsPjxwYWdlcz4xMDQ2LTU0PC9wYWdlcz48dm9sdW1lPjEzODwvdm9sdW1l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</w:fldData>
        </w:fldChar>
      </w:r>
      <w:r w:rsidR="00DE11A4" w:rsidRPr="00191546">
        <w:rPr>
          <w:rFonts w:ascii="Book Antiqua" w:eastAsia="Times New Roman" w:hAnsi="Book Antiqua" w:cs="Times New Roman"/>
          <w:sz w:val="24"/>
          <w:szCs w:val="24"/>
          <w:vertAlign w:val="superscript"/>
          <w:lang w:val="en-US"/>
        </w:rPr>
        <w:instrText xml:space="preserve"> ADDIN EN.CITE </w:instrText>
      </w:r>
      <w:r w:rsidR="00DE11A4" w:rsidRPr="00191546">
        <w:rPr>
          <w:rFonts w:ascii="Book Antiqua" w:eastAsia="Times New Roman" w:hAnsi="Book Antiqua" w:cs="Times New Roman"/>
          <w:sz w:val="24"/>
          <w:szCs w:val="24"/>
          <w:vertAlign w:val="superscript"/>
          <w:lang w:val="en-US"/>
        </w:rPr>
        <w:fldChar w:fldCharType="begin">
          <w:fldData xml:space="preserve">PEVuZE5vdGU+PENpdGU+PEF1dGhvcj5LYW88L0F1dGhvcj48WWVhcj4yMDEwPC9ZZWFyPjxSZWNO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L2FsdC1wZXJpb2RpY2FsPjxwYWdlcz4xMDQ2LTU0PC9wYWdlcz48dm9sdW1lPjEzODwvdm9sdW1l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</w:fldData>
        </w:fldChar>
      </w:r>
      <w:r w:rsidR="00DE11A4" w:rsidRPr="00191546">
        <w:rPr>
          <w:rFonts w:ascii="Book Antiqua" w:eastAsia="Times New Roman" w:hAnsi="Book Antiqua" w:cs="Times New Roman"/>
          <w:sz w:val="24"/>
          <w:szCs w:val="24"/>
          <w:vertAlign w:val="superscript"/>
          <w:lang w:val="en-US"/>
        </w:rPr>
        <w:instrText xml:space="preserve"> ADDIN EN.CITE.DATA </w:instrText>
      </w:r>
      <w:r w:rsidR="00DE11A4" w:rsidRPr="00191546">
        <w:rPr>
          <w:rFonts w:ascii="Book Antiqua" w:eastAsia="Times New Roman" w:hAnsi="Book Antiqua" w:cs="Times New Roman"/>
          <w:sz w:val="24"/>
          <w:szCs w:val="24"/>
          <w:vertAlign w:val="superscript"/>
          <w:lang w:val="en-US"/>
        </w:rPr>
      </w:r>
      <w:r w:rsidR="00DE11A4" w:rsidRPr="00191546">
        <w:rPr>
          <w:rFonts w:ascii="Book Antiqua" w:eastAsia="Times New Roman" w:hAnsi="Book Antiqua" w:cs="Times New Roman"/>
          <w:sz w:val="24"/>
          <w:szCs w:val="24"/>
          <w:vertAlign w:val="superscript"/>
          <w:lang w:val="en-US"/>
        </w:rPr>
        <w:fldChar w:fldCharType="end"/>
      </w:r>
      <w:r w:rsidRPr="00191546">
        <w:rPr>
          <w:rFonts w:ascii="Book Antiqua" w:eastAsia="Times New Roman" w:hAnsi="Book Antiqua" w:cs="Times New Roman"/>
          <w:sz w:val="24"/>
          <w:szCs w:val="24"/>
          <w:vertAlign w:val="superscript"/>
          <w:lang w:val="en-US"/>
        </w:rPr>
      </w:r>
      <w:r w:rsidRPr="00191546">
        <w:rPr>
          <w:rFonts w:ascii="Book Antiqua" w:eastAsia="Times New Roman" w:hAnsi="Book Antiqua" w:cs="Times New Roman"/>
          <w:sz w:val="24"/>
          <w:szCs w:val="24"/>
          <w:vertAlign w:val="superscript"/>
          <w:lang w:val="en-US"/>
        </w:rPr>
        <w:fldChar w:fldCharType="separate"/>
      </w:r>
      <w:r w:rsidR="00DE11A4" w:rsidRPr="00191546">
        <w:rPr>
          <w:rFonts w:ascii="Book Antiqua" w:eastAsia="Times New Roman" w:hAnsi="Book Antiqua" w:cs="Times New Roman"/>
          <w:noProof/>
          <w:sz w:val="24"/>
          <w:szCs w:val="24"/>
          <w:vertAlign w:val="superscript"/>
          <w:lang w:val="en-US"/>
        </w:rPr>
        <w:t>[42]</w:t>
      </w:r>
      <w:r w:rsidRPr="00191546">
        <w:rPr>
          <w:rFonts w:ascii="Book Antiqua" w:eastAsia="Times New Roman" w:hAnsi="Book Antiqua" w:cs="Times New Roman"/>
          <w:sz w:val="24"/>
          <w:szCs w:val="24"/>
          <w:vertAlign w:val="superscript"/>
          <w:lang w:val="en-US"/>
        </w:rPr>
        <w:fldChar w:fldCharType="end"/>
      </w:r>
      <w:r w:rsidR="0033391C" w:rsidRPr="00191546">
        <w:rPr>
          <w:rFonts w:ascii="Book Antiqua" w:eastAsia="Times New Roman" w:hAnsi="Book Antiqua" w:cs="Times New Roman"/>
          <w:sz w:val="24"/>
          <w:szCs w:val="24"/>
          <w:lang w:val="en-US"/>
        </w:rPr>
        <w:t>.</w:t>
      </w:r>
    </w:p>
    <w:p w14:paraId="3E1B6320" w14:textId="60E75CC6" w:rsidR="00191546"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705DDF">
        <w:rPr>
          <w:rFonts w:ascii="Book Antiqua" w:eastAsia="Times New Roman" w:hAnsi="Book Antiqua" w:cs="Times New Roman"/>
          <w:sz w:val="24"/>
          <w:szCs w:val="24"/>
          <w:lang w:val="en-US"/>
        </w:rPr>
        <w:t xml:space="preserve">Altogether, the mediators released by epithelial cells, macrophages and DCs activate T-lymphocytes with a predominant Th1 response, regulatory T-lymphocytes (Treg), B-lymphocytes which mature into mucosal plasma cells, and neutrophils which actively phagocytize </w:t>
      </w:r>
      <w:r w:rsidR="00A5796F" w:rsidRPr="00705DDF">
        <w:rPr>
          <w:rFonts w:ascii="Book Antiqua" w:eastAsiaTheme="minorEastAsia" w:hAnsi="Book Antiqua"/>
          <w:bCs/>
          <w:i/>
          <w:sz w:val="24"/>
          <w:szCs w:val="24"/>
          <w:lang w:val="en-US" w:eastAsia="zh-CN"/>
        </w:rPr>
        <w:t>H. pylori</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&lt;EndNote&gt;&lt;Cite&gt;&lt;Author&gt;Sepulveda, A. R.&lt;/Author&gt;&lt;Year&gt;2013&lt;/Year&gt;&lt;RecNum&gt;145&lt;/RecNum&gt;&lt;DisplayText&gt;[24]&lt;/DisplayText&gt;&lt;record&gt;&lt;rec-number&gt;145&lt;/rec-number&gt;&lt;foreign-keys&gt;&lt;key app="EN" db-id="sxd9w9edbd20pseszf5xea5evw9swd2dfwfx" timestamp="1420413301"&gt;145&lt;/key&gt;&lt;/foreign-keys&gt;&lt;ref-type name="Journal Article"&gt;17&lt;/ref-type&gt;&lt;contributors&gt;&lt;authors&gt;&lt;author&gt;Sepulveda, A. R.&lt;/author&gt;&lt;/authors&gt;&lt;/contributors&gt;&lt;titles&gt;&lt;title&gt;Helicobacter, Inflammation, and Gastric Cancer&lt;/title&gt;&lt;secondary-title&gt;Curr Pathobiol Rep&lt;/secondary-title&gt;&lt;alt-title&gt;Current pathobiology reports&lt;/alt-title&gt;&lt;/titles&gt;&lt;periodical&gt;&lt;full-title&gt;Curr Pathobiol Rep&lt;/full-title&gt;&lt;abbr-1&gt;Current pathobiology reports&lt;/abbr-1&gt;&lt;/periodical&gt;&lt;alt-periodical&gt;&lt;full-title&gt;Curr Pathobiol Rep&lt;/full-title&gt;&lt;abbr-1&gt;Current pathobiology reports&lt;/abbr-1&gt;&lt;/alt-periodical&gt;&lt;pages&gt;9-18&lt;/pages&gt;&lt;volume&gt;1&lt;/volume&gt;&lt;number&gt;1&lt;/number&gt;&lt;dates&gt;&lt;year&gt;2013&lt;/year&gt;&lt;pub-dates&gt;&lt;date&gt;Mar&lt;/date&gt;&lt;/pub-dates&gt;&lt;/dates&gt;&lt;isbn&gt;2167-485X (Print)&lt;/isbn&gt;&lt;accession-num&gt;23687623&lt;/accession-num&gt;&lt;urls&gt;&lt;related-urls&gt;&lt;url&gt;http://www.ncbi.nlm.nih.gov/pubmed/23687623&lt;/url&gt;&lt;/related-urls&gt;&lt;/urls&gt;&lt;custom2&gt;3655720&lt;/custom2&gt;&lt;electronic-resource-num&gt;10.1007/s40139-013-0009-8&lt;/electronic-resource-num&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[24]</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p>
    <w:p w14:paraId="52763951" w14:textId="77777777" w:rsidR="00191546"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705DDF">
        <w:rPr>
          <w:rFonts w:ascii="Book Antiqua" w:eastAsia="Times New Roman" w:hAnsi="Book Antiqua" w:cs="Times New Roman"/>
          <w:sz w:val="24"/>
          <w:szCs w:val="24"/>
          <w:lang w:val="en-US"/>
        </w:rPr>
        <w:t xml:space="preserve">Despite the strong immune response, </w:t>
      </w:r>
      <w:r w:rsidR="00A5796F" w:rsidRPr="00705DDF">
        <w:rPr>
          <w:rFonts w:ascii="Book Antiqua" w:eastAsiaTheme="minorEastAsia" w:hAnsi="Book Antiqua"/>
          <w:bCs/>
          <w:i/>
          <w:sz w:val="24"/>
          <w:szCs w:val="24"/>
          <w:lang w:val="en-US" w:eastAsia="zh-CN"/>
        </w:rPr>
        <w:t xml:space="preserve">H. </w:t>
      </w:r>
      <w:proofErr w:type="gramStart"/>
      <w:r w:rsidR="00A5796F" w:rsidRPr="00705DDF">
        <w:rPr>
          <w:rFonts w:ascii="Book Antiqua" w:eastAsiaTheme="minorEastAsia" w:hAnsi="Book Antiqua"/>
          <w:bCs/>
          <w:i/>
          <w:sz w:val="24"/>
          <w:szCs w:val="24"/>
          <w:lang w:val="en-US" w:eastAsia="zh-CN"/>
        </w:rPr>
        <w:t>pylori</w:t>
      </w:r>
      <w:r w:rsidR="00A5796F" w:rsidRPr="00705DDF">
        <w:rPr>
          <w:rFonts w:ascii="Book Antiqua" w:eastAsia="Times New Roman" w:hAnsi="Book Antiqua" w:cs="Times New Roman"/>
          <w:sz w:val="24"/>
          <w:szCs w:val="24"/>
          <w:lang w:val="en-US"/>
        </w:rPr>
        <w:t xml:space="preserve"> </w:t>
      </w:r>
      <w:r w:rsidR="00191546">
        <w:rPr>
          <w:rFonts w:ascii="Book Antiqua" w:eastAsiaTheme="minorEastAsia" w:hAnsi="Book Antiqua" w:cs="Times New Roman" w:hint="eastAsia"/>
          <w:sz w:val="24"/>
          <w:szCs w:val="24"/>
          <w:lang w:val="en-US" w:eastAsia="zh-CN"/>
        </w:rPr>
        <w:t>is</w:t>
      </w:r>
      <w:proofErr w:type="gramEnd"/>
      <w:r w:rsidRPr="00705DDF">
        <w:rPr>
          <w:rFonts w:ascii="Book Antiqua" w:eastAsia="Times New Roman" w:hAnsi="Book Antiqua" w:cs="Times New Roman"/>
          <w:sz w:val="24"/>
          <w:szCs w:val="24"/>
          <w:lang w:val="en-US"/>
        </w:rPr>
        <w:t xml:space="preserve"> not cleared and produces a chronic inflammatory status which requires evasion from the immune system. Although </w:t>
      </w:r>
      <w:r w:rsidR="00A5796F" w:rsidRPr="00705DDF">
        <w:rPr>
          <w:rFonts w:ascii="Book Antiqua" w:eastAsiaTheme="minorEastAsia" w:hAnsi="Book Antiqua"/>
          <w:bCs/>
          <w:i/>
          <w:sz w:val="24"/>
          <w:szCs w:val="24"/>
          <w:lang w:val="en-US" w:eastAsia="zh-CN"/>
        </w:rPr>
        <w:t>H. pylori</w:t>
      </w:r>
      <w:r w:rsidR="00A5796F"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 xml:space="preserve">is generally considered an extracellular microorganism, some evidence supports that at least a subset of </w:t>
      </w:r>
      <w:r w:rsidR="00A5796F" w:rsidRPr="00705DDF">
        <w:rPr>
          <w:rFonts w:ascii="Book Antiqua" w:eastAsiaTheme="minorEastAsia" w:hAnsi="Book Antiqua"/>
          <w:bCs/>
          <w:i/>
          <w:sz w:val="24"/>
          <w:szCs w:val="24"/>
          <w:lang w:val="en-US" w:eastAsia="zh-CN"/>
        </w:rPr>
        <w:t>H. pylori</w:t>
      </w:r>
      <w:r w:rsidR="00A5796F"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 xml:space="preserve">has an intraepithelial location and that a minor fraction of </w:t>
      </w:r>
      <w:r w:rsidR="00A5796F" w:rsidRPr="00705DDF">
        <w:rPr>
          <w:rFonts w:ascii="Book Antiqua" w:eastAsiaTheme="minorEastAsia" w:hAnsi="Book Antiqua"/>
          <w:bCs/>
          <w:i/>
          <w:sz w:val="24"/>
          <w:szCs w:val="24"/>
          <w:lang w:val="en-US" w:eastAsia="zh-CN"/>
        </w:rPr>
        <w:t>H. pylori</w:t>
      </w:r>
      <w:r w:rsidR="00A5796F"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resides inside gastric epithelial cells, which may represent the site of residence for persistent infection</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&lt;EndNote&gt;&lt;Cite&gt;&lt;Author&gt;Wang&lt;/Author&gt;&lt;Year&gt;2009&lt;/Year&gt;&lt;RecNum&gt;246&lt;/RecNum&gt;&lt;DisplayText&gt;[43]&lt;/DisplayText&gt;&lt;record&gt;&lt;rec-number&gt;246&lt;/rec-number&gt;&lt;foreign-keys&gt;&lt;key app="EN" db-id="sxd9w9edbd20pseszf5xea5evw9swd2dfwfx" timestamp="1421109217"&gt;246&lt;/key&gt;&lt;/foreign-keys&gt;&lt;ref-type name="Journal Article"&gt;17&lt;/ref-type&gt;&lt;contributors&gt;&lt;authors&gt;&lt;author&gt;Wang, Y. H.&lt;/author&gt;&lt;author&gt;Wu, J. J.&lt;/author&gt;&lt;author&gt;Lei, H. Y.&lt;/author&gt;&lt;/authors&gt;&lt;/contributors&gt;&lt;auth-address&gt;Institute of Basic Medical Sciences, College of Medicine, National Cheng Kung University, Tainan, Taiwan.&lt;/auth-address&gt;&lt;titles&gt;&lt;title&gt;When Helicobacter pylori invades and replicates in the cells&lt;/title&gt;&lt;secondary-title&gt;Autophagy&lt;/secondary-title&gt;&lt;alt-title&gt;Autophagy&lt;/alt-title&gt;&lt;/titles&gt;&lt;periodical&gt;&lt;full-title&gt;Autophagy&lt;/full-title&gt;&lt;abbr-1&gt;Autophagy&lt;/abbr-1&gt;&lt;/periodical&gt;&lt;alt-periodical&gt;&lt;full-title&gt;Autophagy&lt;/full-title&gt;&lt;abbr-1&gt;Autophagy&lt;/abbr-1&gt;&lt;/alt-periodical&gt;&lt;pages&gt;540-2&lt;/pages&gt;&lt;volume&gt;5&lt;/volume&gt;&lt;number&gt;4&lt;/number&gt;&lt;keywords&gt;&lt;keyword&gt;Autophagy&lt;/keyword&gt;&lt;keyword&gt;Drug Resistance, Bacterial&lt;/keyword&gt;&lt;keyword&gt;Helicobacter Infections/microbiology&lt;/keyword&gt;&lt;keyword&gt;Helicobacter pylori/*growth &amp;amp; development&lt;/keyword&gt;&lt;keyword&gt;Humans&lt;/keyword&gt;&lt;keyword&gt;Intracellular Space/microbiology&lt;/keyword&gt;&lt;keyword&gt;Macrophages/cytology/*microbiology&lt;/keyword&gt;&lt;keyword&gt;Models, Biological&lt;/keyword&gt;&lt;/keywords&gt;&lt;dates&gt;&lt;year&gt;2009&lt;/year&gt;&lt;pub-dates&gt;&lt;date&gt;May&lt;/date&gt;&lt;/pub-dates&gt;&lt;/dates&gt;&lt;isbn&gt;1554-8635 (Electronic)&amp;#xD;1554-8627 (Linking)&lt;/isbn&gt;&lt;accession-num&gt;19270492&lt;/accession-num&gt;&lt;urls&gt;&lt;related-urls&gt;&lt;url&gt;http://www.ncbi.nlm.nih.gov/pubmed/19270492&lt;/url&gt;&lt;/related-urls&gt;&lt;/urls&gt;&lt;/record&gt;&lt;/Cite&gt;&lt;/EndNote&gt;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[43]</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Autophagy is suggested as an immune innate response against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 xml:space="preserve">, decreasing its survival, and it was shown that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proofErr w:type="gramStart"/>
      <w:r w:rsidRPr="00705DDF">
        <w:rPr>
          <w:rFonts w:ascii="Book Antiqua" w:hAnsi="Book Antiqua"/>
          <w:sz w:val="24"/>
          <w:szCs w:val="24"/>
          <w:lang w:val="en-US"/>
        </w:rPr>
        <w:t>can</w:t>
      </w:r>
      <w:proofErr w:type="gramEnd"/>
      <w:r w:rsidRPr="00705DDF">
        <w:rPr>
          <w:rFonts w:ascii="Book Antiqua" w:hAnsi="Book Antiqua"/>
          <w:sz w:val="24"/>
          <w:szCs w:val="24"/>
          <w:lang w:val="en-US"/>
        </w:rPr>
        <w:t xml:space="preserve"> induce autophagy in gastric epithelial cells despite still being capable to replicate in these cells</w:t>
      </w:r>
      <w:r w:rsidRPr="00705DDF">
        <w:rPr>
          <w:rFonts w:ascii="Book Antiqua" w:eastAsia="Times New Roman" w:hAnsi="Book Antiqua" w:cs="Times New Roman"/>
          <w:sz w:val="24"/>
          <w:szCs w:val="24"/>
          <w:vertAlign w:val="superscript"/>
          <w:lang w:val="en-US"/>
        </w:rPr>
        <w:fldChar w:fldCharType="begin">
          <w:fldData xml:space="preserve">PEVuZE5vdGU+PENpdGU+PEF1dGhvcj5UZXJlYml6bmlrPC9BdXRob3I+PFllYXI+MjAwNjwvWWVh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PEVuZE5vdGU+PENpdGU+PEF1dGhvcj5UZXJlYml6bmlrPC9BdXRob3I+PFllYXI+MjAwNjwvWWVh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191546">
        <w:rPr>
          <w:rFonts w:ascii="Book Antiqua" w:eastAsia="Times New Roman" w:hAnsi="Book Antiqua" w:cs="Times New Roman"/>
          <w:noProof/>
          <w:sz w:val="24"/>
          <w:szCs w:val="24"/>
          <w:vertAlign w:val="superscript"/>
          <w:lang w:val="en-US"/>
        </w:rPr>
        <w:t>[44,</w:t>
      </w:r>
      <w:r w:rsidR="00DE11A4" w:rsidRPr="00705DDF">
        <w:rPr>
          <w:rFonts w:ascii="Book Antiqua" w:eastAsia="Times New Roman" w:hAnsi="Book Antiqua" w:cs="Times New Roman"/>
          <w:noProof/>
          <w:sz w:val="24"/>
          <w:szCs w:val="24"/>
          <w:vertAlign w:val="superscript"/>
          <w:lang w:val="en-US"/>
        </w:rPr>
        <w:t>45]</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w:t>
      </w:r>
    </w:p>
    <w:p w14:paraId="041A26D3" w14:textId="1C81C274" w:rsidR="0004047D" w:rsidRPr="00705DDF"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imes New Roman" w:hAnsi="Book Antiqua" w:cs="Times New Roman"/>
          <w:sz w:val="24"/>
          <w:szCs w:val="24"/>
          <w:lang w:val="en-US"/>
        </w:rPr>
      </w:pPr>
      <w:r w:rsidRPr="00705DDF">
        <w:rPr>
          <w:rFonts w:ascii="Book Antiqua" w:eastAsia="Times New Roman" w:hAnsi="Book Antiqua" w:cs="Times New Roman"/>
          <w:sz w:val="24"/>
          <w:szCs w:val="24"/>
          <w:lang w:val="en-US"/>
        </w:rPr>
        <w:t>The progressive damage of gastric glands leads to mucosal atrophy and intestinal metaplasia which constitutes an environment with increased risk for the development of dysplasia and cancer. Mucosal atrophy in the gastric body and fundus lead to hypochlorhydria, which may further contribute to the overgrowth of other bacteria that can convert nitrites to carcinogenic nitroso-N-compounds and thus increase the carcinogenic activity in the gastric mucosa</w:t>
      </w:r>
      <w:r w:rsidRPr="00705DDF">
        <w:rPr>
          <w:rFonts w:ascii="Book Antiqua" w:eastAsia="Times New Roman" w:hAnsi="Book Antiqua" w:cs="Times New Roman"/>
          <w:sz w:val="24"/>
          <w:szCs w:val="24"/>
          <w:vertAlign w:val="superscript"/>
          <w:lang w:val="en-US"/>
        </w:rPr>
        <w:fldChar w:fldCharType="begin">
          <w:fldData xml:space="preserve">PEVuZE5vdGU+PENpdGU+PEF1dGhvcj5CZXJ0dWNjaW88L0F1dGhvcj48WWVhcj4yMDA5PC9ZZWFy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PEVuZE5vdGU+PENpdGU+PEF1dGhvcj5CZXJ0dWNjaW88L0F1dGhvcj48WWVhcj4yMDA5PC9ZZWFy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[46]</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w:t>
      </w:r>
    </w:p>
    <w:p w14:paraId="7A5023B9" w14:textId="32F6D6A7" w:rsidR="0004047D" w:rsidRPr="00705DDF"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Fonts w:ascii="Book Antiqua" w:eastAsia="Times New Roman" w:hAnsi="Book Antiqua" w:cs="Times New Roman"/>
          <w:sz w:val="24"/>
          <w:szCs w:val="24"/>
          <w:lang w:val="en-US"/>
        </w:rPr>
      </w:pPr>
      <w:r w:rsidRPr="00705DDF">
        <w:rPr>
          <w:rFonts w:ascii="Book Antiqua" w:eastAsia="Times New Roman" w:hAnsi="Book Antiqua" w:cs="Times New Roman"/>
          <w:sz w:val="24"/>
          <w:szCs w:val="24"/>
          <w:lang w:val="en-US"/>
        </w:rPr>
        <w:tab/>
      </w:r>
      <w:r w:rsidRPr="00191546">
        <w:rPr>
          <w:rFonts w:ascii="Book Antiqua" w:hAnsi="Book Antiqua"/>
          <w:bCs/>
          <w:sz w:val="24"/>
          <w:szCs w:val="24"/>
          <w:lang w:val="en-US"/>
        </w:rPr>
        <w:t>Gastrokin-1</w:t>
      </w:r>
      <w:r w:rsidRPr="00705DDF">
        <w:rPr>
          <w:rFonts w:ascii="Book Antiqua" w:hAnsi="Book Antiqua"/>
          <w:sz w:val="24"/>
          <w:szCs w:val="24"/>
          <w:lang w:val="en-US"/>
        </w:rPr>
        <w:t xml:space="preserve"> (GKN1) is a protein present in gastric mucosal cells that protects the antral mucosa and promotes healing by facilitating restitution and proliferation after injury and may also play an important role in mucosal inflammation since its expression suppresses activation of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705DDF">
        <w:rPr>
          <w:rFonts w:ascii="Book Antiqua" w:hAnsi="Book Antiqua"/>
          <w:sz w:val="24"/>
          <w:szCs w:val="24"/>
          <w:lang w:val="en-US"/>
        </w:rPr>
        <w:t xml:space="preserve"> by inhibiting the degradation and phosphorylation of IkB and inactivating IKKalfa/Beta</w:t>
      </w:r>
      <w:r w:rsidRPr="00705DDF">
        <w:rPr>
          <w:rFonts w:ascii="Book Antiqua" w:eastAsia="Times New Roman" w:hAnsi="Book Antiqua" w:cs="Times New Roman"/>
          <w:sz w:val="24"/>
          <w:szCs w:val="24"/>
          <w:vertAlign w:val="superscript"/>
          <w:lang w:val="en-US"/>
        </w:rPr>
        <w:fldChar w:fldCharType="begin">
          <w:fldData xml:space="preserve">PEVuZE5vdGU+PENpdGU+PEF1dGhvcj5XYWxzaC1SZWl0ejwvQXV0aG9yPjxZZWFyPjIwMDU8L1ll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PEVuZE5vdGU+PENpdGU+PEF1dGhvcj5XYWxzaC1SZWl0ejwvQXV0aG9yPjxZZWFyPjIwMDU8L1ll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[47,48]</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Decreased GKN1 expression has been reported in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-infected patients and it was demonstrated a progressive decrease from chronic gastritis to atrophy and intestinal metaplasia</w:t>
      </w:r>
      <w:r w:rsidRPr="00705DDF">
        <w:rPr>
          <w:rFonts w:ascii="Book Antiqua" w:eastAsia="Times New Roman" w:hAnsi="Book Antiqua" w:cs="Times New Roman"/>
          <w:sz w:val="24"/>
          <w:szCs w:val="24"/>
          <w:vertAlign w:val="superscript"/>
          <w:lang w:val="en-US"/>
        </w:rPr>
        <w:fldChar w:fldCharType="begin">
          <w:fldData xml:space="preserve">PEVuZE5vdGU+PENpdGU+PEF1dGhvcj5OYXJkb25lPC9BdXRob3I+PFllYXI+MjAwODwvWWVhcj48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PEVuZE5vdGU+PENpdGU+PEF1dGhvcj5OYXJkb25lPC9BdXRob3I+PFllYXI+MjAwODwvWWVhcj48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[49]</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Remarkably, in the latter study GKN1 was undetectable in tumoral tissues and was expressed in non-tumoral tissues, suggesting that GKN1 plays an important role in mucosal defense, and that its gene acts as a tumor </w:t>
      </w:r>
      <w:proofErr w:type="gramStart"/>
      <w:r w:rsidRPr="00705DDF">
        <w:rPr>
          <w:rFonts w:ascii="Book Antiqua" w:hAnsi="Book Antiqua"/>
          <w:sz w:val="24"/>
          <w:szCs w:val="24"/>
          <w:lang w:val="en-US"/>
        </w:rPr>
        <w:lastRenderedPageBreak/>
        <w:t>suppressor</w:t>
      </w:r>
      <w:r w:rsidR="006D2C30" w:rsidRPr="006D2C30">
        <w:rPr>
          <w:rFonts w:ascii="Book Antiqua" w:hAnsi="Book Antiqua" w:hint="eastAsia"/>
          <w:sz w:val="24"/>
          <w:szCs w:val="24"/>
          <w:vertAlign w:val="superscript"/>
          <w:lang w:val="en-US" w:eastAsia="zh-CN"/>
        </w:rPr>
        <w:t>[</w:t>
      </w:r>
      <w:proofErr w:type="gramEnd"/>
      <w:r w:rsidR="006D2C30" w:rsidRPr="006D2C30">
        <w:rPr>
          <w:rFonts w:ascii="Book Antiqua" w:hAnsi="Book Antiqua" w:hint="eastAsia"/>
          <w:sz w:val="24"/>
          <w:szCs w:val="24"/>
          <w:vertAlign w:val="superscript"/>
          <w:lang w:val="en-US" w:eastAsia="zh-CN"/>
        </w:rPr>
        <w:t>50]</w:t>
      </w:r>
      <w:r w:rsidRPr="00705DDF">
        <w:rPr>
          <w:rFonts w:ascii="Book Antiqua" w:hAnsi="Book Antiqua"/>
          <w:sz w:val="24"/>
          <w:szCs w:val="24"/>
          <w:lang w:val="en-US"/>
        </w:rPr>
        <w:t xml:space="preserve">. More recently, Yoon </w:t>
      </w:r>
      <w:r w:rsidRPr="006D2C30">
        <w:rPr>
          <w:rFonts w:ascii="Book Antiqua" w:hAnsi="Book Antiqua"/>
          <w:i/>
          <w:sz w:val="24"/>
          <w:szCs w:val="24"/>
          <w:lang w:val="en-US"/>
        </w:rPr>
        <w:t>et al</w:t>
      </w:r>
      <w:r w:rsidR="006D2C30" w:rsidRPr="00705DDF">
        <w:rPr>
          <w:rFonts w:ascii="Book Antiqua" w:eastAsia="Times New Roman" w:hAnsi="Book Antiqua" w:cs="Times New Roman"/>
          <w:sz w:val="24"/>
          <w:szCs w:val="24"/>
          <w:vertAlign w:val="superscript"/>
          <w:lang w:val="en-US"/>
        </w:rPr>
        <w:fldChar w:fldCharType="begin">
          <w:fldData xml:space="preserve">PEVuZE5vdGU+PENpdGU+PEF1dGhvcj5NYW88L0F1dGhvcj48WWVhcj4yMDEyPC9ZZWFyPjxSZWNO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</w:fldData>
        </w:fldChar>
      </w:r>
      <w:r w:rsidR="006D2C30" w:rsidRPr="00705DDF">
        <w:rPr>
          <w:rFonts w:ascii="Book Antiqua" w:eastAsia="Times New Roman" w:hAnsi="Book Antiqua" w:cs="Times New Roman"/>
          <w:sz w:val="24"/>
          <w:szCs w:val="24"/>
          <w:vertAlign w:val="superscript"/>
          <w:lang w:val="en-US"/>
        </w:rPr>
        <w:instrText xml:space="preserve"> ADDIN EN.CITE </w:instrText>
      </w:r>
      <w:r w:rsidR="006D2C30" w:rsidRPr="00705DDF">
        <w:rPr>
          <w:rFonts w:ascii="Book Antiqua" w:eastAsia="Times New Roman" w:hAnsi="Book Antiqua" w:cs="Times New Roman"/>
          <w:sz w:val="24"/>
          <w:szCs w:val="24"/>
          <w:vertAlign w:val="superscript"/>
          <w:lang w:val="en-US"/>
        </w:rPr>
        <w:fldChar w:fldCharType="begin">
          <w:fldData xml:space="preserve">PEVuZE5vdGU+PENpdGU+PEF1dGhvcj5NYW88L0F1dGhvcj48WWVhcj4yMDEyPC9ZZWFyPjxSZWNO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</w:fldData>
        </w:fldChar>
      </w:r>
      <w:r w:rsidR="006D2C30" w:rsidRPr="00705DDF">
        <w:rPr>
          <w:rFonts w:ascii="Book Antiqua" w:eastAsia="Times New Roman" w:hAnsi="Book Antiqua" w:cs="Times New Roman"/>
          <w:sz w:val="24"/>
          <w:szCs w:val="24"/>
          <w:vertAlign w:val="superscript"/>
          <w:lang w:val="en-US"/>
        </w:rPr>
        <w:instrText xml:space="preserve"> ADDIN EN.CITE.DATA </w:instrText>
      </w:r>
      <w:r w:rsidR="006D2C30" w:rsidRPr="00705DDF">
        <w:rPr>
          <w:rFonts w:ascii="Book Antiqua" w:eastAsia="Times New Roman" w:hAnsi="Book Antiqua" w:cs="Times New Roman"/>
          <w:sz w:val="24"/>
          <w:szCs w:val="24"/>
          <w:vertAlign w:val="superscript"/>
          <w:lang w:val="en-US"/>
        </w:rPr>
      </w:r>
      <w:r w:rsidR="006D2C30" w:rsidRPr="00705DDF">
        <w:rPr>
          <w:rFonts w:ascii="Book Antiqua" w:eastAsia="Times New Roman" w:hAnsi="Book Antiqua" w:cs="Times New Roman"/>
          <w:sz w:val="24"/>
          <w:szCs w:val="24"/>
          <w:vertAlign w:val="superscript"/>
          <w:lang w:val="en-US"/>
        </w:rPr>
        <w:fldChar w:fldCharType="end"/>
      </w:r>
      <w:r w:rsidR="006D2C30" w:rsidRPr="00705DDF">
        <w:rPr>
          <w:rFonts w:ascii="Book Antiqua" w:eastAsia="Times New Roman" w:hAnsi="Book Antiqua" w:cs="Times New Roman"/>
          <w:sz w:val="24"/>
          <w:szCs w:val="24"/>
          <w:vertAlign w:val="superscript"/>
          <w:lang w:val="en-US"/>
        </w:rPr>
      </w:r>
      <w:r w:rsidR="006D2C30" w:rsidRPr="00705DDF">
        <w:rPr>
          <w:rFonts w:ascii="Book Antiqua" w:eastAsia="Times New Roman" w:hAnsi="Book Antiqua" w:cs="Times New Roman"/>
          <w:sz w:val="24"/>
          <w:szCs w:val="24"/>
          <w:vertAlign w:val="superscript"/>
          <w:lang w:val="en-US"/>
        </w:rPr>
        <w:fldChar w:fldCharType="separate"/>
      </w:r>
      <w:r w:rsidR="006D2C30">
        <w:rPr>
          <w:rFonts w:ascii="Book Antiqua" w:eastAsia="Times New Roman" w:hAnsi="Book Antiqua" w:cs="Times New Roman"/>
          <w:noProof/>
          <w:sz w:val="24"/>
          <w:szCs w:val="24"/>
          <w:vertAlign w:val="superscript"/>
          <w:lang w:val="en-US"/>
        </w:rPr>
        <w:t>[</w:t>
      </w:r>
      <w:r w:rsidR="006D2C30" w:rsidRPr="00705DDF">
        <w:rPr>
          <w:rFonts w:ascii="Book Antiqua" w:eastAsia="Times New Roman" w:hAnsi="Book Antiqua" w:cs="Times New Roman"/>
          <w:noProof/>
          <w:sz w:val="24"/>
          <w:szCs w:val="24"/>
          <w:vertAlign w:val="superscript"/>
          <w:lang w:val="en-US"/>
        </w:rPr>
        <w:t>51]</w:t>
      </w:r>
      <w:r w:rsidR="006D2C30"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demonstrated that CagA reduces GKN1 expression and that GKN1 transfection suppresses the carcinogenic effects of CagA</w:t>
      </w:r>
      <w:r w:rsidR="0033391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GKN1 may also influence cytokine production,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705DDF">
        <w:rPr>
          <w:rFonts w:ascii="Book Antiqua" w:hAnsi="Book Antiqua"/>
          <w:sz w:val="24"/>
          <w:szCs w:val="24"/>
          <w:lang w:val="en-US"/>
        </w:rPr>
        <w:t xml:space="preserve"> pathway and COX-2 expression</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&lt;EndNote&gt;&lt;Cite&gt;&lt;Author&gt;Yoon&lt;/Author&gt;&lt;Year&gt;2014&lt;/Year&gt;&lt;RecNum&gt;99&lt;/RecNum&gt;&lt;DisplayText&gt;[52]&lt;/DisplayText&gt;&lt;record&gt;&lt;rec-number&gt;99&lt;/rec-number&gt;&lt;foreign-keys&gt;&lt;key app="EN" db-id="sxd9w9edbd20pseszf5xea5evw9swd2dfwfx" timestamp="1420242973"&gt;99&lt;/key&gt;&lt;/foreign-keys&gt;&lt;ref-type name="Journal Article"&gt;17&lt;/ref-type&gt;&lt;contributors&gt;&lt;authors&gt;&lt;author&gt;Yoon, J. H.&lt;/author&gt;&lt;author&gt;Choi, W. S.&lt;/author&gt;&lt;author&gt;Kim, O.&lt;/author&gt;&lt;author&gt;Park, W. S.&lt;/author&gt;&lt;/authors&gt;&lt;/contributors&gt;&lt;auth-address&gt;Department of Pathology, College of Medicine, The Catholic University of Korea, Seoul, Korea.&lt;/auth-address&gt;&lt;titles&gt;&lt;title&gt;The role of gastrokine 1 in gastric cancer&lt;/title&gt;&lt;secondary-title&gt;J Gastric Cancer&lt;/secondary-title&gt;&lt;alt-title&gt;Journal of gastric cancer&lt;/alt-title&gt;&lt;/titles&gt;&lt;periodical&gt;&lt;full-title&gt;J Gastric Cancer&lt;/full-title&gt;&lt;abbr-1&gt;Journal of gastric cancer&lt;/abbr-1&gt;&lt;/periodical&gt;&lt;alt-periodical&gt;&lt;full-title&gt;J Gastric Cancer&lt;/full-title&gt;&lt;abbr-1&gt;Journal of gastric cancer&lt;/abbr-1&gt;&lt;/alt-periodical&gt;&lt;pages&gt;147-55&lt;/pages&gt;&lt;volume&gt;14&lt;/volume&gt;&lt;number&gt;3&lt;/number&gt;&lt;dates&gt;&lt;year&gt;2014&lt;/year&gt;&lt;pub-dates&gt;&lt;date&gt;Sep&lt;/date&gt;&lt;/pub-dates&gt;&lt;/dates&gt;&lt;isbn&gt;2093-582X (Print)&amp;#xD;1598-1320 (Linking)&lt;/isbn&gt;&lt;accession-num&gt;25328759&lt;/accession-num&gt;&lt;urls&gt;&lt;related-urls&gt;&lt;url&gt;http://www.ncbi.nlm.nih.gov/pubmed/25328759&lt;/url&gt;&lt;/related-urls&gt;&lt;/urls&gt;&lt;custom2&gt;4199881&lt;/custom2&gt;&lt;electronic-resource-num&gt;10.5230/jgc.2014.14.3.147&lt;/electronic-resource-num&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[52]</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p>
    <w:p w14:paraId="6F775D73" w14:textId="77777777" w:rsidR="0004047D" w:rsidRPr="00705DDF" w:rsidRDefault="0004047D" w:rsidP="004D7543">
      <w:pPr>
        <w:pStyle w:val="CorpoA"/>
        <w:spacing w:line="360" w:lineRule="auto"/>
        <w:jc w:val="both"/>
        <w:rPr>
          <w:rFonts w:ascii="Book Antiqua" w:eastAsia="Times New Roman" w:hAnsi="Book Antiqua" w:cs="Times New Roman"/>
          <w:b/>
          <w:bCs/>
          <w:sz w:val="24"/>
          <w:szCs w:val="24"/>
          <w:lang w:val="en-US"/>
        </w:rPr>
      </w:pPr>
    </w:p>
    <w:p w14:paraId="5148FEAF" w14:textId="586B10A6" w:rsidR="0004047D" w:rsidRPr="00705DDF" w:rsidRDefault="00BE08C7" w:rsidP="004D7543">
      <w:pPr>
        <w:pStyle w:val="CorpoA"/>
        <w:spacing w:line="360" w:lineRule="auto"/>
        <w:jc w:val="both"/>
        <w:outlineLvl w:val="0"/>
        <w:rPr>
          <w:rFonts w:ascii="Book Antiqua" w:eastAsia="Times New Roman" w:hAnsi="Book Antiqua" w:cs="Times New Roman"/>
          <w:b/>
          <w:bCs/>
          <w:sz w:val="24"/>
          <w:szCs w:val="24"/>
          <w:lang w:val="en-US"/>
        </w:rPr>
      </w:pPr>
      <w:r w:rsidRPr="00705DDF">
        <w:rPr>
          <w:rFonts w:ascii="Book Antiqua" w:hAnsi="Book Antiqua"/>
          <w:b/>
          <w:bCs/>
          <w:i/>
          <w:iCs/>
          <w:sz w:val="24"/>
          <w:szCs w:val="24"/>
          <w:lang w:val="en-US"/>
        </w:rPr>
        <w:t>Inflammation and carcinogenesis</w:t>
      </w:r>
    </w:p>
    <w:p w14:paraId="0003E602" w14:textId="04D861C1" w:rsidR="0004047D" w:rsidRPr="00191546" w:rsidRDefault="00BE08C7" w:rsidP="004D7543">
      <w:pPr>
        <w:pStyle w:val="Corpo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Fonts w:ascii="Book Antiqua" w:eastAsia="Times New Roman" w:hAnsi="Book Antiqua" w:cs="Times New Roman"/>
          <w:b/>
          <w:bCs/>
          <w:sz w:val="24"/>
          <w:szCs w:val="24"/>
          <w:lang w:val="en-US"/>
        </w:rPr>
      </w:pPr>
      <w:r w:rsidRPr="00705DDF">
        <w:rPr>
          <w:rFonts w:ascii="Book Antiqua" w:eastAsia="Times New Roman" w:hAnsi="Book Antiqua" w:cs="Times New Roman"/>
          <w:sz w:val="24"/>
          <w:szCs w:val="24"/>
          <w:lang w:val="en-US"/>
        </w:rPr>
        <w:t>Chronic inflammation plays an important role in the development of various cancers, including gastric adenocarcinoma, hepatocellular carcinoma associated with hepatitis B and C, immunoproliferative small intestinal disease associated with Campylobacter jejuni and cancer associated with ulcerative colitis. In fact, up to 25% of all cancers are thought to be associated with chronic inflammation, regardless of the presence or absence of infection</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&lt;EndNote&gt;&lt;Cite&gt;&lt;Author&gt;Mantovani&lt;/Author&gt;&lt;Year&gt;2008&lt;/Year&gt;&lt;RecNum&gt;214&lt;/RecNum&gt;&lt;DisplayText&gt;[53]&lt;/DisplayText&gt;&lt;record&gt;&lt;rec-number&gt;214&lt;/rec-number&gt;&lt;foreign-keys&gt;&lt;key app="EN" db-id="sxd9w9edbd20pseszf5xea5evw9swd2dfwfx" timestamp="1420765603"&gt;214&lt;/key&gt;&lt;/foreign-keys&gt;&lt;ref-type name="Journal Article"&gt;17&lt;/ref-type&gt;&lt;contributors&gt;&lt;authors&gt;&lt;author&gt;Mantovani, A.&lt;/author&gt;&lt;author&gt;Allavena, P.&lt;/author&gt;&lt;author&gt;Sica, A.&lt;/author&gt;&lt;author&gt;Balkwill, F.&lt;/author&gt;&lt;/authors&gt;&lt;/contributors&gt;&lt;auth-address&gt;Istituto Clinico Humanitas IRCCS, Via Manzoni 56, Rozzano, 20089 Milan, Italy. alberto.mantovani@humanitas.it&lt;/auth-address&gt;&lt;titles&gt;&lt;title&gt;Cancer-related inflammation&lt;/title&gt;&lt;secondary-title&gt;Nature&lt;/secondary-title&gt;&lt;alt-title&gt;Nature&lt;/alt-title&gt;&lt;/titles&gt;&lt;periodical&gt;&lt;full-title&gt;Nature&lt;/full-title&gt;&lt;abbr-1&gt;Nature&lt;/abbr-1&gt;&lt;/periodical&gt;&lt;alt-periodical&gt;&lt;full-title&gt;Nature&lt;/full-title&gt;&lt;abbr-1&gt;Nature&lt;/abbr-1&gt;&lt;/alt-periodical&gt;&lt;pages&gt;436-44&lt;/pages&gt;&lt;volume&gt;454&lt;/volume&gt;&lt;number&gt;7203&lt;/number&gt;&lt;keywords&gt;&lt;keyword&gt;Gonadal Steroid Hormones/metabolism&lt;/keyword&gt;&lt;keyword&gt;Humans&lt;/keyword&gt;&lt;keyword&gt;Inflammation/genetics/immunology/*pathology&lt;/keyword&gt;&lt;keyword&gt;Leukocytes/immunology/metabolism&lt;/keyword&gt;&lt;keyword&gt;Neoplasm Invasiveness&lt;/keyword&gt;&lt;keyword&gt;Neoplasms/genetics/immunology/*pathology/therapy&lt;/keyword&gt;&lt;keyword&gt;Oncogenes/genetics/physiology&lt;/keyword&gt;&lt;/keywords&gt;&lt;dates&gt;&lt;year&gt;2008&lt;/year&gt;&lt;pub-dates&gt;&lt;date&gt;Jul 24&lt;/date&gt;&lt;/pub-dates&gt;&lt;/dates&gt;&lt;isbn&gt;1476-4687 (Electronic)&amp;#xD;0028-0836 (Linking)&lt;/isbn&gt;&lt;accession-num&gt;18650914&lt;/accession-num&gt;&lt;urls&gt;&lt;related-urls&gt;&lt;url&gt;http://www.ncbi.nlm.nih.gov/pubmed/18650914&lt;/url&gt;&lt;/related-urls&gt;&lt;/urls&gt;&lt;electronic-resource-num&gt;10.1038/nature07205&lt;/electronic-resource-num&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[53]</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w:t>
      </w:r>
    </w:p>
    <w:p w14:paraId="309B8583" w14:textId="4680126B" w:rsidR="0004047D" w:rsidRPr="00705DDF"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Fonts w:ascii="Book Antiqua" w:eastAsia="Times New Roman" w:hAnsi="Book Antiqua" w:cs="Times New Roman"/>
          <w:sz w:val="24"/>
          <w:szCs w:val="24"/>
          <w:lang w:val="en-US"/>
        </w:rPr>
      </w:pPr>
      <w:r w:rsidRPr="00705DDF">
        <w:rPr>
          <w:rFonts w:ascii="Book Antiqua" w:eastAsia="Times New Roman" w:hAnsi="Book Antiqua" w:cs="Times New Roman"/>
          <w:sz w:val="24"/>
          <w:szCs w:val="24"/>
          <w:lang w:val="en-US"/>
        </w:rPr>
        <w:tab/>
        <w:t xml:space="preserve">The inflammatory milieu caused by chronic </w:t>
      </w:r>
      <w:r w:rsidR="00A5796F" w:rsidRPr="00705DDF">
        <w:rPr>
          <w:rFonts w:ascii="Book Antiqua" w:eastAsiaTheme="minorEastAsia" w:hAnsi="Book Antiqua"/>
          <w:bCs/>
          <w:i/>
          <w:sz w:val="24"/>
          <w:szCs w:val="24"/>
          <w:lang w:val="en-US" w:eastAsia="zh-CN"/>
        </w:rPr>
        <w:t>H. pylori</w:t>
      </w:r>
      <w:r w:rsidR="00A5796F"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 xml:space="preserve">infection contributes to carcinogenesis through </w:t>
      </w:r>
      <w:r w:rsidRPr="00705DDF">
        <w:rPr>
          <w:rFonts w:ascii="Book Antiqua" w:hAnsi="Book Antiqua"/>
          <w:sz w:val="24"/>
          <w:szCs w:val="24"/>
          <w:lang w:val="en-US"/>
        </w:rPr>
        <w:t xml:space="preserve">activation of downstream targets that regulate cell cycle progression, proliferation, and apoptosis.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705DDF">
        <w:rPr>
          <w:rFonts w:ascii="Book Antiqua" w:hAnsi="Book Antiqua"/>
          <w:sz w:val="24"/>
          <w:szCs w:val="24"/>
          <w:lang w:val="en-US"/>
        </w:rPr>
        <w:t xml:space="preserve"> is a key regulator of inflammation and other cellular cascades and was identified as a molecular bridge between inflammation and cancer, since improper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705DDF">
        <w:rPr>
          <w:rFonts w:ascii="Book Antiqua" w:hAnsi="Book Antiqua"/>
          <w:sz w:val="24"/>
          <w:szCs w:val="24"/>
          <w:lang w:val="en-US"/>
        </w:rPr>
        <w:t xml:space="preserve"> activation transactivates several target genes harboring inflammatory (</w:t>
      </w:r>
      <w:r w:rsidR="00191546" w:rsidRPr="00191546">
        <w:rPr>
          <w:rFonts w:ascii="Book Antiqua" w:hAnsi="Book Antiqua"/>
          <w:i/>
          <w:sz w:val="24"/>
          <w:szCs w:val="24"/>
          <w:lang w:val="en-US"/>
        </w:rPr>
        <w:t>e.g.</w:t>
      </w:r>
      <w:r w:rsidR="00191546" w:rsidRPr="00191546">
        <w:rPr>
          <w:rFonts w:ascii="Book Antiqua" w:hAnsi="Book Antiqua" w:hint="eastAsia"/>
          <w:i/>
          <w:sz w:val="24"/>
          <w:szCs w:val="24"/>
          <w:lang w:val="en-US" w:eastAsia="zh-CN"/>
        </w:rPr>
        <w:t>,</w:t>
      </w:r>
      <w:r w:rsidRPr="00705DDF">
        <w:rPr>
          <w:rFonts w:ascii="Book Antiqua" w:hAnsi="Book Antiqua"/>
          <w:sz w:val="24"/>
          <w:szCs w:val="24"/>
          <w:lang w:val="en-US"/>
        </w:rPr>
        <w:t xml:space="preserve"> COX2, iNOS, TNF</w:t>
      </w:r>
      <w:r w:rsidR="009C63D2" w:rsidRPr="00705DDF">
        <w:rPr>
          <w:rFonts w:ascii="Book Antiqua" w:hAnsi="Book Antiqua" w:cs="Times New Roman"/>
          <w:sz w:val="24"/>
          <w:szCs w:val="24"/>
          <w:lang w:val="en-US"/>
        </w:rPr>
        <w:t>-</w:t>
      </w:r>
      <w:r w:rsidR="009C63D2" w:rsidRPr="00705DDF">
        <w:rPr>
          <w:rFonts w:ascii="Book Antiqua" w:hAnsi="Book Antiqua" w:cs="Times New Roman"/>
          <w:sz w:val="24"/>
          <w:szCs w:val="24"/>
        </w:rPr>
        <w:t>α</w:t>
      </w:r>
      <w:r w:rsidRPr="00705DDF">
        <w:rPr>
          <w:rFonts w:ascii="Book Antiqua" w:hAnsi="Book Antiqua"/>
          <w:sz w:val="24"/>
          <w:szCs w:val="24"/>
          <w:lang w:val="en-US"/>
        </w:rPr>
        <w:t>), anti-apoptotic (</w:t>
      </w:r>
      <w:r w:rsidR="00191546" w:rsidRPr="00191546">
        <w:rPr>
          <w:rFonts w:ascii="Book Antiqua" w:hAnsi="Book Antiqua"/>
          <w:i/>
          <w:sz w:val="24"/>
          <w:szCs w:val="24"/>
          <w:lang w:val="en-US"/>
        </w:rPr>
        <w:t>e.g.</w:t>
      </w:r>
      <w:r w:rsidR="00191546" w:rsidRPr="00191546">
        <w:rPr>
          <w:rFonts w:ascii="Book Antiqua" w:hAnsi="Book Antiqua" w:hint="eastAsia"/>
          <w:i/>
          <w:sz w:val="24"/>
          <w:szCs w:val="24"/>
          <w:lang w:val="en-US" w:eastAsia="zh-CN"/>
        </w:rPr>
        <w:t>,</w:t>
      </w:r>
      <w:r w:rsidRPr="00705DDF">
        <w:rPr>
          <w:rFonts w:ascii="Book Antiqua" w:hAnsi="Book Antiqua"/>
          <w:sz w:val="24"/>
          <w:szCs w:val="24"/>
          <w:lang w:val="en-US"/>
        </w:rPr>
        <w:t xml:space="preserve"> cIAP1 and 2, XIAP, Bcl-2, Bcl-3, Bcl-xL), cell cycle regulatory (</w:t>
      </w:r>
      <w:r w:rsidR="00191546" w:rsidRPr="00191546">
        <w:rPr>
          <w:rFonts w:ascii="Book Antiqua" w:hAnsi="Book Antiqua"/>
          <w:i/>
          <w:sz w:val="24"/>
          <w:szCs w:val="24"/>
          <w:lang w:val="en-US"/>
        </w:rPr>
        <w:t>e.g.</w:t>
      </w:r>
      <w:r w:rsidR="00191546" w:rsidRPr="00191546">
        <w:rPr>
          <w:rFonts w:ascii="Book Antiqua" w:hAnsi="Book Antiqua" w:hint="eastAsia"/>
          <w:i/>
          <w:sz w:val="24"/>
          <w:szCs w:val="24"/>
          <w:lang w:val="en-US" w:eastAsia="zh-CN"/>
        </w:rPr>
        <w:t>,</w:t>
      </w:r>
      <w:r w:rsidRPr="00705DDF">
        <w:rPr>
          <w:rFonts w:ascii="Book Antiqua" w:hAnsi="Book Antiqua"/>
          <w:sz w:val="24"/>
          <w:szCs w:val="24"/>
          <w:lang w:val="en-US"/>
        </w:rPr>
        <w:t xml:space="preserve"> cyclin D1) and proangiogenic (</w:t>
      </w:r>
      <w:r w:rsidR="00191546" w:rsidRPr="00191546">
        <w:rPr>
          <w:rFonts w:ascii="Book Antiqua" w:hAnsi="Book Antiqua"/>
          <w:i/>
          <w:sz w:val="24"/>
          <w:szCs w:val="24"/>
          <w:lang w:val="en-US"/>
        </w:rPr>
        <w:t>e.g.</w:t>
      </w:r>
      <w:r w:rsidR="00191546" w:rsidRPr="00191546">
        <w:rPr>
          <w:rFonts w:ascii="Book Antiqua" w:hAnsi="Book Antiqua" w:hint="eastAsia"/>
          <w:i/>
          <w:sz w:val="24"/>
          <w:szCs w:val="24"/>
          <w:lang w:val="en-US" w:eastAsia="zh-CN"/>
        </w:rPr>
        <w:t>,</w:t>
      </w:r>
      <w:r w:rsidRPr="00705DDF">
        <w:rPr>
          <w:rFonts w:ascii="Book Antiqua" w:hAnsi="Book Antiqua"/>
          <w:sz w:val="24"/>
          <w:szCs w:val="24"/>
          <w:lang w:val="en-US"/>
        </w:rPr>
        <w:t xml:space="preserve"> VEGF, angiopoietin) functions, and/or down-regulates pro-apoptotic genes (</w:t>
      </w:r>
      <w:r w:rsidR="00191546" w:rsidRPr="00191546">
        <w:rPr>
          <w:rFonts w:ascii="Book Antiqua" w:hAnsi="Book Antiqua"/>
          <w:i/>
          <w:sz w:val="24"/>
          <w:szCs w:val="24"/>
          <w:lang w:val="en-US"/>
        </w:rPr>
        <w:t>e.g.</w:t>
      </w:r>
      <w:r w:rsidR="00191546" w:rsidRPr="00191546">
        <w:rPr>
          <w:rFonts w:ascii="Book Antiqua" w:hAnsi="Book Antiqua" w:hint="eastAsia"/>
          <w:i/>
          <w:sz w:val="24"/>
          <w:szCs w:val="24"/>
          <w:lang w:val="en-US" w:eastAsia="zh-CN"/>
        </w:rPr>
        <w:t>,</w:t>
      </w:r>
      <w:r w:rsidRPr="00705DDF">
        <w:rPr>
          <w:rFonts w:ascii="Book Antiqua" w:hAnsi="Book Antiqua"/>
          <w:sz w:val="24"/>
          <w:szCs w:val="24"/>
          <w:lang w:val="en-US"/>
        </w:rPr>
        <w:t xml:space="preserve"> p53, Bax, Bad)</w:t>
      </w:r>
      <w:r w:rsidRPr="00705DDF">
        <w:rPr>
          <w:rFonts w:ascii="Book Antiqua" w:eastAsia="Times New Roman" w:hAnsi="Book Antiqua" w:cs="Times New Roman"/>
          <w:sz w:val="24"/>
          <w:szCs w:val="24"/>
          <w:lang w:val="en-US"/>
        </w:rPr>
        <w:fldChar w:fldCharType="begin">
          <w:fldData xml:space="preserve">PEVuZE5vdGU+PENpdGU+PEF1dGhvcj5QaWthcnNreTwvQXV0aG9yPjxZZWFyPjIwMDQ8L1llYXI+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</w:fldData>
        </w:fldChar>
      </w:r>
      <w:r w:rsidR="00DE11A4" w:rsidRPr="00705DDF">
        <w:rPr>
          <w:rFonts w:ascii="Book Antiqua" w:eastAsia="Times New Roman" w:hAnsi="Book Antiqua" w:cs="Times New Roman"/>
          <w:sz w:val="24"/>
          <w:szCs w:val="24"/>
          <w:lang w:val="en-US"/>
        </w:rPr>
        <w:instrText xml:space="preserve"> ADDIN EN.CITE </w:instrText>
      </w:r>
      <w:r w:rsidR="00DE11A4" w:rsidRPr="00705DDF">
        <w:rPr>
          <w:rFonts w:ascii="Book Antiqua" w:eastAsia="Times New Roman" w:hAnsi="Book Antiqua" w:cs="Times New Roman"/>
          <w:sz w:val="24"/>
          <w:szCs w:val="24"/>
          <w:lang w:val="en-US"/>
        </w:rPr>
        <w:fldChar w:fldCharType="begin">
          <w:fldData xml:space="preserve">PEVuZE5vdGU+PENpdGU+PEF1dGhvcj5QaWthcnNreTwvQXV0aG9yPjxZZWFyPjIwMDQ8L1llYXI+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</w:fldData>
        </w:fldChar>
      </w:r>
      <w:r w:rsidR="00DE11A4" w:rsidRPr="00705DDF">
        <w:rPr>
          <w:rFonts w:ascii="Book Antiqua" w:eastAsia="Times New Roman" w:hAnsi="Book Antiqua" w:cs="Times New Roman"/>
          <w:sz w:val="24"/>
          <w:szCs w:val="24"/>
          <w:lang w:val="en-US"/>
        </w:rPr>
        <w:instrText xml:space="preserve"> ADDIN EN.CITE.DATA </w:instrText>
      </w:r>
      <w:r w:rsidR="00DE11A4" w:rsidRPr="00705DDF">
        <w:rPr>
          <w:rFonts w:ascii="Book Antiqua" w:eastAsia="Times New Roman" w:hAnsi="Book Antiqua" w:cs="Times New Roman"/>
          <w:sz w:val="24"/>
          <w:szCs w:val="24"/>
          <w:lang w:val="en-US"/>
        </w:rPr>
      </w:r>
      <w:r w:rsidR="00DE11A4" w:rsidRPr="00705DDF">
        <w:rPr>
          <w:rFonts w:ascii="Book Antiqua" w:eastAsia="Times New Roman" w:hAnsi="Book Antiqua" w:cs="Times New Roman"/>
          <w:sz w:val="24"/>
          <w:szCs w:val="24"/>
          <w:lang w:val="en-US"/>
        </w:rPr>
        <w:fldChar w:fldCharType="end"/>
      </w:r>
      <w:r w:rsidRPr="00705DDF">
        <w:rPr>
          <w:rFonts w:ascii="Book Antiqua" w:eastAsia="Times New Roman" w:hAnsi="Book Antiqua" w:cs="Times New Roman"/>
          <w:sz w:val="24"/>
          <w:szCs w:val="24"/>
          <w:lang w:val="en-US"/>
        </w:rPr>
      </w:r>
      <w:r w:rsidRPr="00705DDF">
        <w:rPr>
          <w:rFonts w:ascii="Book Antiqua" w:eastAsia="Times New Roman" w:hAnsi="Book Antiqua" w:cs="Times New Roman"/>
          <w:sz w:val="24"/>
          <w:szCs w:val="24"/>
          <w:lang w:val="en-US"/>
        </w:rPr>
        <w:fldChar w:fldCharType="separate"/>
      </w:r>
      <w:r w:rsidR="00DE11A4" w:rsidRPr="00705DDF">
        <w:rPr>
          <w:rFonts w:ascii="Book Antiqua" w:eastAsia="Times New Roman" w:hAnsi="Book Antiqua" w:cs="Times New Roman"/>
          <w:noProof/>
          <w:sz w:val="24"/>
          <w:szCs w:val="24"/>
          <w:vertAlign w:val="superscript"/>
          <w:lang w:val="en-US"/>
        </w:rPr>
        <w:t>[54]</w:t>
      </w:r>
      <w:r w:rsidRPr="00705DDF">
        <w:rPr>
          <w:rFonts w:ascii="Book Antiqua" w:eastAsia="Times New Roman" w:hAnsi="Book Antiqua" w:cs="Times New Roman"/>
          <w:sz w:val="24"/>
          <w:szCs w:val="24"/>
          <w:lang w:val="en-US"/>
        </w:rPr>
        <w:fldChar w:fldCharType="end"/>
      </w:r>
      <w:r w:rsidR="0033391C" w:rsidRPr="00705DDF">
        <w:rPr>
          <w:rFonts w:ascii="Book Antiqua" w:eastAsia="Times New Roman" w:hAnsi="Book Antiqua" w:cs="Times New Roman"/>
          <w:sz w:val="24"/>
          <w:szCs w:val="24"/>
          <w:lang w:val="en-US"/>
        </w:rPr>
        <w:t>.</w:t>
      </w:r>
    </w:p>
    <w:p w14:paraId="1565F973" w14:textId="77777777" w:rsidR="000B05EE"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Fonts w:ascii="Book Antiqua" w:eastAsiaTheme="minorEastAsia" w:hAnsi="Book Antiqua" w:cs="Times New Roman"/>
          <w:sz w:val="24"/>
          <w:szCs w:val="24"/>
          <w:lang w:val="en-US" w:eastAsia="zh-CN"/>
        </w:rPr>
      </w:pPr>
      <w:r w:rsidRPr="00705DDF">
        <w:rPr>
          <w:rFonts w:ascii="Book Antiqua" w:eastAsia="Times New Roman" w:hAnsi="Book Antiqua" w:cs="Times New Roman"/>
          <w:sz w:val="24"/>
          <w:szCs w:val="24"/>
          <w:lang w:val="en-US"/>
        </w:rPr>
        <w:tab/>
        <w:t>Other inflammatory mediators released from epithelial, mesenchymal and immune cells like proinflammatory cytokines, growth factors, ROS and reactive nitrogen species (RNS) can also promote cell proliferation, migration, angiogenesis and invasion through a stepwise accumulation of genetic and epigenetic alterations. Among these, cytokines play key roles in the inflammatory pro</w:t>
      </w:r>
      <w:r w:rsidR="009C63D2" w:rsidRPr="00705DDF">
        <w:rPr>
          <w:rFonts w:ascii="Book Antiqua" w:eastAsia="Times New Roman" w:hAnsi="Book Antiqua" w:cs="Times New Roman"/>
          <w:sz w:val="24"/>
          <w:szCs w:val="24"/>
          <w:lang w:val="en-US"/>
        </w:rPr>
        <w:t>cess, and il-1B, il-6, and TNF-</w:t>
      </w:r>
      <w:r w:rsidR="009C63D2" w:rsidRPr="00705DDF">
        <w:rPr>
          <w:rFonts w:ascii="Book Antiqua" w:hAnsi="Book Antiqua" w:cs="Times New Roman"/>
          <w:sz w:val="24"/>
          <w:szCs w:val="24"/>
        </w:rPr>
        <w:t>α</w:t>
      </w:r>
      <w:r w:rsidRPr="00705DDF">
        <w:rPr>
          <w:rFonts w:ascii="Book Antiqua" w:eastAsia="Times New Roman" w:hAnsi="Book Antiqua" w:cs="Times New Roman"/>
          <w:sz w:val="24"/>
          <w:szCs w:val="24"/>
          <w:lang w:val="en-US"/>
        </w:rPr>
        <w:t xml:space="preserve"> have been implicated in cancer development. </w:t>
      </w:r>
      <w:r w:rsidRPr="000B05EE">
        <w:rPr>
          <w:rFonts w:ascii="Book Antiqua" w:hAnsi="Book Antiqua"/>
          <w:bCs/>
          <w:sz w:val="24"/>
          <w:szCs w:val="24"/>
          <w:lang w:val="en-US"/>
        </w:rPr>
        <w:t>Interleukin-1B and TNF</w:t>
      </w:r>
      <w:r w:rsidR="009C63D2" w:rsidRPr="000B05EE">
        <w:rPr>
          <w:rFonts w:ascii="Book Antiqua" w:hAnsi="Book Antiqua" w:cs="Times New Roman"/>
          <w:bCs/>
          <w:sz w:val="24"/>
          <w:szCs w:val="24"/>
          <w:lang w:val="en-US"/>
        </w:rPr>
        <w:t>-</w:t>
      </w:r>
      <w:r w:rsidR="009C63D2" w:rsidRPr="000B05EE">
        <w:rPr>
          <w:rFonts w:ascii="Book Antiqua" w:hAnsi="Book Antiqua" w:cs="Times New Roman"/>
          <w:sz w:val="24"/>
          <w:szCs w:val="24"/>
        </w:rPr>
        <w:t>α</w:t>
      </w:r>
      <w:r w:rsidRPr="00705DDF">
        <w:rPr>
          <w:rFonts w:ascii="Book Antiqua" w:hAnsi="Book Antiqua" w:cs="Times New Roman"/>
          <w:b/>
          <w:bCs/>
          <w:sz w:val="24"/>
          <w:szCs w:val="24"/>
          <w:lang w:val="en-US"/>
        </w:rPr>
        <w:t xml:space="preserve"> </w:t>
      </w:r>
      <w:r w:rsidRPr="00705DDF">
        <w:rPr>
          <w:rFonts w:ascii="Book Antiqua" w:hAnsi="Book Antiqua" w:cs="Times New Roman"/>
          <w:sz w:val="24"/>
          <w:szCs w:val="24"/>
          <w:lang w:val="en-US"/>
        </w:rPr>
        <w:t>induce</w:t>
      </w:r>
      <w:r w:rsidRPr="00705DDF">
        <w:rPr>
          <w:rFonts w:ascii="Book Antiqua" w:hAnsi="Book Antiqua"/>
          <w:sz w:val="24"/>
          <w:szCs w:val="24"/>
          <w:lang w:val="en-US"/>
        </w:rPr>
        <w:t xml:space="preserve">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705DDF">
        <w:rPr>
          <w:rFonts w:ascii="Book Antiqua" w:hAnsi="Book Antiqua"/>
          <w:sz w:val="24"/>
          <w:szCs w:val="24"/>
          <w:lang w:val="en-US"/>
        </w:rPr>
        <w:t xml:space="preserve"> activation, which promotes cell growth/proliferation, suppresses apoptosis of epithelial cells and stimulates the production of growth factors and cytokines such as epidermal growth factor, il-6, COX2 and ROS</w:t>
      </w:r>
      <w:r w:rsidRPr="00705DDF">
        <w:rPr>
          <w:rFonts w:ascii="Book Antiqua" w:eastAsia="Times New Roman" w:hAnsi="Book Antiqua" w:cs="Times New Roman"/>
          <w:sz w:val="24"/>
          <w:szCs w:val="24"/>
          <w:vertAlign w:val="superscript"/>
          <w:lang w:val="en-US"/>
        </w:rPr>
        <w:fldChar w:fldCharType="begin">
          <w:fldData xml:space="preserve">PEVuZE5vdGU+PENpdGU+PEF1dGhvcj5DaGliYSwgVC47IE1hcnVzYXdhLCBILjsgVXNoaWppbWEs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PEVuZE5vdGU+PENpdGU+PEF1dGhvcj5DaGliYSwgVC47IE1hcnVzYXdhLCBILjsgVXNoaWppbWEs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[55]</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w:t>
      </w:r>
      <w:r w:rsidRPr="000B05EE">
        <w:rPr>
          <w:rFonts w:ascii="Book Antiqua" w:hAnsi="Book Antiqua"/>
          <w:bCs/>
          <w:sz w:val="24"/>
          <w:szCs w:val="24"/>
          <w:lang w:val="en-US"/>
        </w:rPr>
        <w:t>Interleukin-6</w:t>
      </w:r>
      <w:r w:rsidRPr="000B05EE">
        <w:rPr>
          <w:rFonts w:ascii="Book Antiqua" w:hAnsi="Book Antiqua"/>
          <w:sz w:val="24"/>
          <w:szCs w:val="24"/>
          <w:lang w:val="en-US"/>
        </w:rPr>
        <w:t xml:space="preserve"> activates STAT3 (signal transducer and activator of transcription 3), enhancing cell growth and growth factor production</w:t>
      </w:r>
      <w:r w:rsidRPr="000B05EE">
        <w:rPr>
          <w:rFonts w:ascii="Book Antiqua" w:eastAsia="Times New Roman" w:hAnsi="Book Antiqua" w:cs="Times New Roman"/>
          <w:sz w:val="24"/>
          <w:szCs w:val="24"/>
          <w:vertAlign w:val="superscript"/>
          <w:lang w:val="en-US"/>
        </w:rPr>
        <w:fldChar w:fldCharType="begin">
          <w:fldData xml:space="preserve">PEVuZE5vdGU+PENpdGU+PEF1dGhvcj5TZWtpa2F3YTwvQXV0aG9yPjxZZWFyPjIwMDg8L1llYXI+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</w:fldData>
        </w:fldChar>
      </w:r>
      <w:r w:rsidR="00DE11A4" w:rsidRPr="000B05EE">
        <w:rPr>
          <w:rFonts w:ascii="Book Antiqua" w:eastAsia="Times New Roman" w:hAnsi="Book Antiqua" w:cs="Times New Roman"/>
          <w:sz w:val="24"/>
          <w:szCs w:val="24"/>
          <w:vertAlign w:val="superscript"/>
          <w:lang w:val="en-US"/>
        </w:rPr>
        <w:instrText xml:space="preserve"> ADDIN EN.CITE </w:instrText>
      </w:r>
      <w:r w:rsidR="00DE11A4" w:rsidRPr="000B05EE">
        <w:rPr>
          <w:rFonts w:ascii="Book Antiqua" w:eastAsia="Times New Roman" w:hAnsi="Book Antiqua" w:cs="Times New Roman"/>
          <w:sz w:val="24"/>
          <w:szCs w:val="24"/>
          <w:vertAlign w:val="superscript"/>
          <w:lang w:val="en-US"/>
        </w:rPr>
        <w:fldChar w:fldCharType="begin">
          <w:fldData xml:space="preserve">PEVuZE5vdGU+PENpdGU+PEF1dGhvcj5TZWtpa2F3YTwvQXV0aG9yPjxZZWFyPjIwMDg8L1llYXI+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</w:fldData>
        </w:fldChar>
      </w:r>
      <w:r w:rsidR="00DE11A4" w:rsidRPr="000B05EE">
        <w:rPr>
          <w:rFonts w:ascii="Book Antiqua" w:eastAsia="Times New Roman" w:hAnsi="Book Antiqua" w:cs="Times New Roman"/>
          <w:sz w:val="24"/>
          <w:szCs w:val="24"/>
          <w:vertAlign w:val="superscript"/>
          <w:lang w:val="en-US"/>
        </w:rPr>
        <w:instrText xml:space="preserve"> ADDIN EN.CITE.DATA </w:instrText>
      </w:r>
      <w:r w:rsidR="00DE11A4" w:rsidRPr="000B05EE">
        <w:rPr>
          <w:rFonts w:ascii="Book Antiqua" w:eastAsia="Times New Roman" w:hAnsi="Book Antiqua" w:cs="Times New Roman"/>
          <w:sz w:val="24"/>
          <w:szCs w:val="24"/>
          <w:vertAlign w:val="superscript"/>
          <w:lang w:val="en-US"/>
        </w:rPr>
      </w:r>
      <w:r w:rsidR="00DE11A4" w:rsidRPr="000B05EE">
        <w:rPr>
          <w:rFonts w:ascii="Book Antiqua" w:eastAsia="Times New Roman" w:hAnsi="Book Antiqua" w:cs="Times New Roman"/>
          <w:sz w:val="24"/>
          <w:szCs w:val="24"/>
          <w:vertAlign w:val="superscript"/>
          <w:lang w:val="en-US"/>
        </w:rPr>
        <w:fldChar w:fldCharType="end"/>
      </w:r>
      <w:r w:rsidRPr="000B05EE">
        <w:rPr>
          <w:rFonts w:ascii="Book Antiqua" w:eastAsia="Times New Roman" w:hAnsi="Book Antiqua" w:cs="Times New Roman"/>
          <w:sz w:val="24"/>
          <w:szCs w:val="24"/>
          <w:vertAlign w:val="superscript"/>
          <w:lang w:val="en-US"/>
        </w:rPr>
      </w:r>
      <w:r w:rsidRPr="000B05EE">
        <w:rPr>
          <w:rFonts w:ascii="Book Antiqua" w:eastAsia="Times New Roman" w:hAnsi="Book Antiqua" w:cs="Times New Roman"/>
          <w:sz w:val="24"/>
          <w:szCs w:val="24"/>
          <w:vertAlign w:val="superscript"/>
          <w:lang w:val="en-US"/>
        </w:rPr>
        <w:fldChar w:fldCharType="separate"/>
      </w:r>
      <w:r w:rsidR="00DE11A4" w:rsidRPr="000B05EE">
        <w:rPr>
          <w:rFonts w:ascii="Book Antiqua" w:eastAsia="Times New Roman" w:hAnsi="Book Antiqua" w:cs="Times New Roman"/>
          <w:noProof/>
          <w:sz w:val="24"/>
          <w:szCs w:val="24"/>
          <w:vertAlign w:val="superscript"/>
          <w:lang w:val="en-US"/>
        </w:rPr>
        <w:t>[56]</w:t>
      </w:r>
      <w:r w:rsidRPr="000B05EE">
        <w:rPr>
          <w:rFonts w:ascii="Book Antiqua" w:eastAsia="Times New Roman" w:hAnsi="Book Antiqua" w:cs="Times New Roman"/>
          <w:sz w:val="24"/>
          <w:szCs w:val="24"/>
          <w:vertAlign w:val="superscript"/>
          <w:lang w:val="en-US"/>
        </w:rPr>
        <w:fldChar w:fldCharType="end"/>
      </w:r>
      <w:r w:rsidR="0033391C" w:rsidRPr="000B05EE">
        <w:rPr>
          <w:rFonts w:ascii="Book Antiqua" w:eastAsia="Times New Roman" w:hAnsi="Book Antiqua" w:cs="Times New Roman"/>
          <w:sz w:val="24"/>
          <w:szCs w:val="24"/>
          <w:lang w:val="en-US"/>
        </w:rPr>
        <w:t>.</w:t>
      </w:r>
      <w:r w:rsidRPr="000B05EE">
        <w:rPr>
          <w:rFonts w:ascii="Book Antiqua" w:hAnsi="Book Antiqua"/>
          <w:sz w:val="24"/>
          <w:szCs w:val="24"/>
          <w:lang w:val="en-US"/>
        </w:rPr>
        <w:t xml:space="preserve"> Besides, il-6 promotes COX-2 induction and increases ROS production</w:t>
      </w:r>
      <w:r w:rsidRPr="000B05EE">
        <w:rPr>
          <w:rFonts w:ascii="Book Antiqua" w:eastAsia="Times New Roman" w:hAnsi="Book Antiqua" w:cs="Times New Roman"/>
          <w:sz w:val="24"/>
          <w:szCs w:val="24"/>
          <w:vertAlign w:val="superscript"/>
          <w:lang w:val="en-US"/>
        </w:rPr>
        <w:fldChar w:fldCharType="begin"/>
      </w:r>
      <w:r w:rsidR="00DE11A4" w:rsidRPr="000B05EE">
        <w:rPr>
          <w:rFonts w:ascii="Book Antiqua" w:eastAsia="Times New Roman" w:hAnsi="Book Antiqua" w:cs="Times New Roman"/>
          <w:sz w:val="24"/>
          <w:szCs w:val="24"/>
          <w:vertAlign w:val="superscript"/>
          <w:lang w:val="en-US"/>
        </w:rPr>
        <w:instrText xml:space="preserve"> ADDIN EN.CITE &lt;EndNote&gt;&lt;Cite&gt;&lt;Author&gt;Ben-Neriah&lt;/Author&gt;&lt;Year&gt;2011&lt;/Year&gt;&lt;RecNum&gt;216&lt;/RecNum&gt;&lt;DisplayText&gt;[57]&lt;/DisplayText&gt;&lt;record&gt;&lt;rec-number&gt;216&lt;/rec-number&gt;&lt;foreign-keys&gt;&lt;key app="EN" db-id="sxd9w9edbd20pseszf5xea5evw9swd2dfwfx" timestamp="1420766100"&gt;216&lt;/key&gt;&lt;/foreign-keys&gt;&lt;ref-type name="Journal Article"&gt;17&lt;/ref-type&gt;&lt;contributors&gt;&lt;authors&gt;&lt;author&gt;Ben-Neriah, Y.&lt;/author&gt;&lt;author&gt;Karin, M.&lt;/author&gt;&lt;/authors&gt;&lt;/contributors&gt;&lt;auth-address&gt;Lautenberg Center for Immunology, Institute for Medical Research-Israel-Canada, Hebrew University-Hadassah Medical School, Jerusalem, Israel. yinon@cc.huji.ac.il&lt;/auth-address&gt;&lt;titles&gt;&lt;title&gt;Inflammation meets cancer, with NF-kappaB as the matchmaker&lt;/title&gt;&lt;secondary-title&gt;Nat Immunol&lt;/secondary-title&gt;&lt;alt-title&gt;Nature immunology&lt;/alt-title&gt;&lt;/titles&gt;&lt;periodical&gt;&lt;full-title&gt;Nat Immunol&lt;/full-title&gt;&lt;abbr-1&gt;Nature immunology&lt;/abbr-1&gt;&lt;/periodical&gt;&lt;alt-periodical&gt;&lt;full-title&gt;Nat Immunol&lt;/full-title&gt;&lt;abbr-1&gt;Nature immunology&lt;/abbr-1&gt;&lt;/alt-periodical&gt;&lt;pages&gt;715-23&lt;/pages&gt;&lt;volume&gt;12&lt;/volume&gt;&lt;number&gt;8&lt;/number&gt;&lt;keywords&gt;&lt;keyword&gt;Animals&lt;/keyword&gt;&lt;keyword&gt;Humans&lt;/keyword&gt;&lt;keyword&gt;Immunity, Innate/immunology&lt;/keyword&gt;&lt;keyword&gt;Inflammation/*immunology&lt;/keyword&gt;&lt;keyword&gt;NF-kappa B/*immunology&lt;/keyword&gt;&lt;keyword&gt;Neoplasms/*immunology&lt;/keyword&gt;&lt;/keywords&gt;&lt;dates&gt;&lt;year&gt;2011&lt;/year&gt;&lt;pub-dates&gt;&lt;date&gt;Aug&lt;/date&gt;&lt;/pub-dates&gt;&lt;/dates&gt;&lt;isbn&gt;1529-2916 (Electronic)&amp;#xD;1529-2908 (Linking)&lt;/isbn&gt;&lt;accession-num&gt;21772280&lt;/accession-num&gt;&lt;urls&gt;&lt;related-urls&gt;&lt;url&gt;http://www.ncbi.nlm.nih.gov/pubmed/21772280&lt;/url&gt;&lt;/related-urls&gt;&lt;/urls&gt;&lt;electronic-resource-num&gt;10.1038/ni.2060&lt;/electronic-resource-num&gt;&lt;/record&gt;&lt;/Cite&gt;&lt;/EndNote&gt;</w:instrText>
      </w:r>
      <w:r w:rsidRPr="000B05EE">
        <w:rPr>
          <w:rFonts w:ascii="Book Antiqua" w:eastAsia="Times New Roman" w:hAnsi="Book Antiqua" w:cs="Times New Roman"/>
          <w:sz w:val="24"/>
          <w:szCs w:val="24"/>
          <w:vertAlign w:val="superscript"/>
          <w:lang w:val="en-US"/>
        </w:rPr>
        <w:fldChar w:fldCharType="separate"/>
      </w:r>
      <w:r w:rsidR="00DE11A4" w:rsidRPr="000B05EE">
        <w:rPr>
          <w:rFonts w:ascii="Book Antiqua" w:eastAsia="Times New Roman" w:hAnsi="Book Antiqua" w:cs="Times New Roman"/>
          <w:noProof/>
          <w:sz w:val="24"/>
          <w:szCs w:val="24"/>
          <w:vertAlign w:val="superscript"/>
          <w:lang w:val="en-US"/>
        </w:rPr>
        <w:t>[57]</w:t>
      </w:r>
      <w:r w:rsidRPr="000B05EE">
        <w:rPr>
          <w:rFonts w:ascii="Book Antiqua" w:eastAsia="Times New Roman" w:hAnsi="Book Antiqua" w:cs="Times New Roman"/>
          <w:sz w:val="24"/>
          <w:szCs w:val="24"/>
          <w:vertAlign w:val="superscript"/>
          <w:lang w:val="en-US"/>
        </w:rPr>
        <w:fldChar w:fldCharType="end"/>
      </w:r>
      <w:r w:rsidR="0033391C" w:rsidRPr="000B05EE">
        <w:rPr>
          <w:rFonts w:ascii="Book Antiqua" w:eastAsia="Times New Roman" w:hAnsi="Book Antiqua" w:cs="Times New Roman"/>
          <w:sz w:val="24"/>
          <w:szCs w:val="24"/>
          <w:lang w:val="en-US"/>
        </w:rPr>
        <w:t>.</w:t>
      </w:r>
      <w:r w:rsidRPr="000B05EE">
        <w:rPr>
          <w:rFonts w:ascii="Book Antiqua" w:hAnsi="Book Antiqua"/>
          <w:sz w:val="24"/>
          <w:szCs w:val="24"/>
          <w:lang w:val="en-US"/>
        </w:rPr>
        <w:t xml:space="preserve"> COX-2 subsequently enhances cell growth and angiogenesis while ROS can modify protein function</w:t>
      </w:r>
      <w:r w:rsidRPr="000B05EE">
        <w:rPr>
          <w:rFonts w:ascii="Book Antiqua" w:eastAsia="Times New Roman" w:hAnsi="Book Antiqua" w:cs="Times New Roman"/>
          <w:sz w:val="24"/>
          <w:szCs w:val="24"/>
          <w:vertAlign w:val="superscript"/>
          <w:lang w:val="en-US"/>
        </w:rPr>
        <w:fldChar w:fldCharType="begin"/>
      </w:r>
      <w:r w:rsidR="00DE11A4" w:rsidRPr="000B05EE">
        <w:rPr>
          <w:rFonts w:ascii="Book Antiqua" w:eastAsia="Times New Roman" w:hAnsi="Book Antiqua" w:cs="Times New Roman"/>
          <w:sz w:val="24"/>
          <w:szCs w:val="24"/>
          <w:vertAlign w:val="superscript"/>
          <w:lang w:val="en-US"/>
        </w:rPr>
        <w:instrText xml:space="preserve"> ADDIN EN.CITE &lt;EndNote&gt;&lt;Cite&gt;&lt;Author&gt;Sepulveda, A. R.&lt;/Author&gt;&lt;Year&gt;2013&lt;/Year&gt;&lt;RecNum&gt;145&lt;/RecNum&gt;&lt;DisplayText&gt;[24]&lt;/DisplayText&gt;&lt;record&gt;&lt;rec-number&gt;145&lt;/rec-number&gt;&lt;foreign-keys&gt;&lt;key app="EN" db-id="sxd9w9edbd20pseszf5xea5evw9swd2dfwfx" timestamp="1420413301"&gt;145&lt;/key&gt;&lt;/foreign-keys&gt;&lt;ref-type name="Journal Article"&gt;17&lt;/ref-type&gt;&lt;contributors&gt;&lt;authors&gt;&lt;author&gt;Sepulveda, A. R.&lt;/author&gt;&lt;/authors&gt;&lt;/contributors&gt;&lt;titles&gt;&lt;title&gt;Helicobacter, Inflammation, and Gastric Cancer&lt;/title&gt;&lt;secondary-title&gt;Curr Pathobiol Rep&lt;/secondary-title&gt;&lt;alt-title&gt;Current pathobiology reports&lt;/alt-title&gt;&lt;/titles&gt;&lt;periodical&gt;&lt;full-title&gt;Curr Pathobiol Rep&lt;/full-title&gt;&lt;abbr-1&gt;Current pathobiology reports&lt;/abbr-1&gt;&lt;/periodical&gt;&lt;alt-periodical&gt;&lt;full-title&gt;Curr Pathobiol Rep&lt;/full-title&gt;&lt;abbr-1&gt;Current pathobiology reports&lt;/abbr-1&gt;&lt;/alt-periodical&gt;&lt;pages&gt;9-18&lt;/pages&gt;&lt;volume&gt;1&lt;/volume&gt;&lt;number&gt;1&lt;/number&gt;&lt;dates&gt;&lt;year&gt;2013&lt;/year&gt;&lt;pub-dates&gt;&lt;date&gt;Mar&lt;/date&gt;&lt;/pub-dates&gt;&lt;/dates&gt;&lt;isbn&gt;2167-485X (Print)&lt;/isbn&gt;&lt;accession-num&gt;23687623&lt;/accession-num&gt;&lt;urls&gt;&lt;related-urls&gt;&lt;url&gt;http://www.ncbi.nlm.nih.gov/pubmed/23687623&lt;/url&gt;&lt;/related-urls&gt;&lt;/urls&gt;&lt;custom2&gt;3655720&lt;/custom2&gt;&lt;electronic-resource-num&gt;10.1007/s40139-013-0009-8&lt;/electronic-resource-num&gt;&lt;/record&gt;&lt;/Cite&gt;&lt;/EndNote&gt;</w:instrText>
      </w:r>
      <w:r w:rsidRPr="000B05EE">
        <w:rPr>
          <w:rFonts w:ascii="Book Antiqua" w:eastAsia="Times New Roman" w:hAnsi="Book Antiqua" w:cs="Times New Roman"/>
          <w:sz w:val="24"/>
          <w:szCs w:val="24"/>
          <w:vertAlign w:val="superscript"/>
          <w:lang w:val="en-US"/>
        </w:rPr>
        <w:fldChar w:fldCharType="separate"/>
      </w:r>
      <w:r w:rsidR="00DE11A4" w:rsidRPr="000B05EE">
        <w:rPr>
          <w:rFonts w:ascii="Book Antiqua" w:eastAsia="Times New Roman" w:hAnsi="Book Antiqua" w:cs="Times New Roman"/>
          <w:noProof/>
          <w:sz w:val="24"/>
          <w:szCs w:val="24"/>
          <w:vertAlign w:val="superscript"/>
          <w:lang w:val="en-US"/>
        </w:rPr>
        <w:t>[24]</w:t>
      </w:r>
      <w:r w:rsidRPr="000B05EE">
        <w:rPr>
          <w:rFonts w:ascii="Book Antiqua" w:eastAsia="Times New Roman" w:hAnsi="Book Antiqua" w:cs="Times New Roman"/>
          <w:sz w:val="24"/>
          <w:szCs w:val="24"/>
          <w:vertAlign w:val="superscript"/>
          <w:lang w:val="en-US"/>
        </w:rPr>
        <w:fldChar w:fldCharType="end"/>
      </w:r>
      <w:r w:rsidR="0033391C" w:rsidRPr="000B05EE">
        <w:rPr>
          <w:rFonts w:ascii="Book Antiqua" w:eastAsia="Times New Roman" w:hAnsi="Book Antiqua" w:cs="Times New Roman"/>
          <w:sz w:val="24"/>
          <w:szCs w:val="24"/>
          <w:lang w:val="en-US"/>
        </w:rPr>
        <w:t>.</w:t>
      </w:r>
      <w:r w:rsidRPr="000B05EE">
        <w:rPr>
          <w:rFonts w:ascii="Book Antiqua" w:hAnsi="Book Antiqua"/>
          <w:sz w:val="24"/>
          <w:szCs w:val="24"/>
          <w:lang w:val="en-US"/>
        </w:rPr>
        <w:t xml:space="preserve"> </w:t>
      </w:r>
    </w:p>
    <w:p w14:paraId="04056F9B" w14:textId="77777777" w:rsidR="000B05EE"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0B05EE">
        <w:rPr>
          <w:rFonts w:ascii="Book Antiqua" w:hAnsi="Book Antiqua"/>
          <w:bCs/>
          <w:sz w:val="24"/>
          <w:szCs w:val="24"/>
          <w:lang w:val="en-US"/>
        </w:rPr>
        <w:lastRenderedPageBreak/>
        <w:t>TLRs</w:t>
      </w:r>
      <w:r w:rsidRPr="000B05EE">
        <w:rPr>
          <w:rFonts w:ascii="Book Antiqua" w:hAnsi="Book Antiqua"/>
          <w:sz w:val="24"/>
          <w:szCs w:val="24"/>
          <w:lang w:val="en-US"/>
        </w:rPr>
        <w:t xml:space="preserve"> </w:t>
      </w:r>
      <w:r w:rsidRPr="00705DDF">
        <w:rPr>
          <w:rFonts w:ascii="Book Antiqua" w:hAnsi="Book Antiqua"/>
          <w:sz w:val="24"/>
          <w:szCs w:val="24"/>
          <w:lang w:val="en-US"/>
        </w:rPr>
        <w:t xml:space="preserve">may also lead to the production of inflammatory cytokines through AP-1 and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705DDF">
        <w:rPr>
          <w:rFonts w:ascii="Book Antiqua" w:hAnsi="Book Antiqua"/>
          <w:sz w:val="24"/>
          <w:szCs w:val="24"/>
          <w:lang w:val="en-US"/>
        </w:rPr>
        <w:t xml:space="preserve"> dependent transcription, playing a role in carcinogenesis through the activation of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705DDF">
        <w:rPr>
          <w:rFonts w:ascii="Book Antiqua" w:hAnsi="Book Antiqua"/>
          <w:sz w:val="24"/>
          <w:szCs w:val="24"/>
          <w:lang w:val="en-US"/>
        </w:rPr>
        <w:t xml:space="preserve"> and COX2</w:t>
      </w:r>
      <w:r w:rsidRPr="00705DDF">
        <w:rPr>
          <w:rFonts w:ascii="Book Antiqua" w:eastAsia="Times New Roman" w:hAnsi="Book Antiqua" w:cs="Times New Roman"/>
          <w:sz w:val="24"/>
          <w:szCs w:val="24"/>
          <w:vertAlign w:val="superscript"/>
          <w:lang w:val="en-US"/>
        </w:rPr>
        <w:fldChar w:fldCharType="begin">
          <w:fldData xml:space="preserve">PEVuZE5vdGU+PENpdGU+PEF1dGhvcj5TdTwvQXV0aG9yPjxZZWFyPjIwMDM8L1llYXI+PFJlY051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PEVuZE5vdGU+PENpdGU+PEF1dGhvcj5TdTwvQXV0aG9yPjxZZWFyPjIwMDM8L1llYXI+PFJlY051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[58-60]</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In fact, increasing levels of TLR2, 4 and 5 and decreasing levels of TLR inhibitors (PPARy and TOLLIP) were demonstrated through the spectrum of gastric carcinogenesis in our previous studies, suggesting that increasing TLR expression is associated with the progression of preneoplastic lesions</w:t>
      </w:r>
      <w:r w:rsidRPr="00705DDF">
        <w:rPr>
          <w:rFonts w:ascii="Book Antiqua" w:eastAsia="Times New Roman" w:hAnsi="Book Antiqua" w:cs="Times New Roman"/>
          <w:sz w:val="24"/>
          <w:szCs w:val="24"/>
          <w:vertAlign w:val="superscript"/>
          <w:lang w:val="en-US"/>
        </w:rPr>
        <w:fldChar w:fldCharType="begin">
          <w:fldData xml:space="preserve">PEVuZE5vdGU+PENpdGU+PEF1dGhvcj5QaW1lbnRlbC1OdW5lcywgUC47IEFmb25zbywgTC47IExv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PEVuZE5vdGU+PENpdGU+PEF1dGhvcj5QaW1lbnRlbC1OdW5lcywgUC47IEFmb25zbywgTC47IExv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0B05EE">
        <w:rPr>
          <w:rFonts w:ascii="Book Antiqua" w:eastAsia="Times New Roman" w:hAnsi="Book Antiqua" w:cs="Times New Roman"/>
          <w:noProof/>
          <w:sz w:val="24"/>
          <w:szCs w:val="24"/>
          <w:vertAlign w:val="superscript"/>
          <w:lang w:val="en-US"/>
        </w:rPr>
        <w:t>[61,</w:t>
      </w:r>
      <w:r w:rsidR="00DE11A4" w:rsidRPr="00705DDF">
        <w:rPr>
          <w:rFonts w:ascii="Book Antiqua" w:eastAsia="Times New Roman" w:hAnsi="Book Antiqua" w:cs="Times New Roman"/>
          <w:noProof/>
          <w:sz w:val="24"/>
          <w:szCs w:val="24"/>
          <w:vertAlign w:val="superscript"/>
          <w:lang w:val="en-US"/>
        </w:rPr>
        <w:t>62]</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p>
    <w:p w14:paraId="78A9A332" w14:textId="0FFD35F3" w:rsidR="0004047D" w:rsidRPr="000B05EE"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imes New Roman" w:hAnsi="Book Antiqua" w:cs="Times New Roman"/>
          <w:sz w:val="24"/>
          <w:szCs w:val="24"/>
          <w:lang w:val="en-US"/>
        </w:rPr>
      </w:pPr>
      <w:r w:rsidRPr="00705DDF">
        <w:rPr>
          <w:rFonts w:ascii="Book Antiqua" w:eastAsia="Times New Roman" w:hAnsi="Book Antiqua" w:cs="Times New Roman"/>
          <w:sz w:val="24"/>
          <w:szCs w:val="24"/>
          <w:lang w:val="en-US"/>
        </w:rPr>
        <w:t xml:space="preserve">The intricate balance between pro- and anti-inflammatory cytokines in chronic inflammation may mediate the outcome of </w:t>
      </w:r>
      <w:r w:rsidR="00A5796F" w:rsidRPr="00705DDF">
        <w:rPr>
          <w:rFonts w:ascii="Book Antiqua" w:eastAsiaTheme="minorEastAsia" w:hAnsi="Book Antiqua"/>
          <w:bCs/>
          <w:i/>
          <w:sz w:val="24"/>
          <w:szCs w:val="24"/>
          <w:lang w:val="en-US" w:eastAsia="zh-CN"/>
        </w:rPr>
        <w:t>H. pylori</w:t>
      </w:r>
      <w:r w:rsidR="00A5796F"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infection by affecting cell proliferation and apoptosis and various immune regulators take part in this regulation. An important role for miRNAs in modulating both the innate and adaptive immune responses has been suggested in various studies</w:t>
      </w:r>
      <w:r w:rsidRPr="00705DDF">
        <w:rPr>
          <w:rFonts w:ascii="Book Antiqua" w:eastAsia="Times New Roman" w:hAnsi="Book Antiqua" w:cs="Times New Roman"/>
          <w:sz w:val="24"/>
          <w:szCs w:val="24"/>
          <w:vertAlign w:val="superscript"/>
          <w:lang w:val="en-US"/>
        </w:rPr>
        <w:fldChar w:fldCharType="begin">
          <w:fldData xml:space="preserve">PEVuZE5vdGU+PENpdGU+PEF1dGhvcj5DaGVuPC9BdXRob3I+PFllYXI+MjAwNDwvWWVhcj48UmVj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PEVuZE5vdGU+PENpdGU+PEF1dGhvcj5DaGVuPC9BdXRob3I+PFllYXI+MjAwNDwvWWVhcj48UmVj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0B05EE">
        <w:rPr>
          <w:rFonts w:ascii="Book Antiqua" w:eastAsia="Times New Roman" w:hAnsi="Book Antiqua" w:cs="Times New Roman"/>
          <w:noProof/>
          <w:sz w:val="24"/>
          <w:szCs w:val="24"/>
          <w:vertAlign w:val="superscript"/>
          <w:lang w:val="en-US"/>
        </w:rPr>
        <w:t>[63,</w:t>
      </w:r>
      <w:r w:rsidR="00DE11A4" w:rsidRPr="00705DDF">
        <w:rPr>
          <w:rFonts w:ascii="Book Antiqua" w:eastAsia="Times New Roman" w:hAnsi="Book Antiqua" w:cs="Times New Roman"/>
          <w:noProof/>
          <w:sz w:val="24"/>
          <w:szCs w:val="24"/>
          <w:vertAlign w:val="superscript"/>
          <w:lang w:val="en-US"/>
        </w:rPr>
        <w:t>64]</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In the next section we will summarize the evidence regarding the role of miRNAs in the regulation of innate and adaptive immunity and inflammation.</w:t>
      </w:r>
    </w:p>
    <w:p w14:paraId="1EE69D64" w14:textId="77777777" w:rsidR="0004047D" w:rsidRPr="00705DDF"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Fonts w:ascii="Book Antiqua" w:eastAsia="Times New Roman" w:hAnsi="Book Antiqua" w:cs="Times New Roman"/>
          <w:sz w:val="24"/>
          <w:szCs w:val="24"/>
          <w:lang w:val="en-US"/>
        </w:rPr>
      </w:pPr>
      <w:r w:rsidRPr="00705DDF">
        <w:rPr>
          <w:rFonts w:ascii="Book Antiqua" w:eastAsia="Times New Roman" w:hAnsi="Book Antiqua" w:cs="Times New Roman"/>
          <w:sz w:val="24"/>
          <w:szCs w:val="24"/>
          <w:lang w:val="en-US"/>
        </w:rPr>
        <w:tab/>
      </w:r>
    </w:p>
    <w:p w14:paraId="1030D248" w14:textId="60F650B4" w:rsidR="0004047D" w:rsidRPr="000B05EE"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outlineLvl w:val="0"/>
        <w:rPr>
          <w:rFonts w:ascii="Book Antiqua" w:eastAsia="Times New Roman" w:hAnsi="Book Antiqua" w:cs="Times New Roman"/>
          <w:b/>
          <w:bCs/>
          <w:i/>
          <w:sz w:val="24"/>
          <w:szCs w:val="24"/>
          <w:lang w:val="en-US"/>
        </w:rPr>
      </w:pPr>
      <w:r w:rsidRPr="000B05EE">
        <w:rPr>
          <w:rFonts w:ascii="Book Antiqua" w:hAnsi="Book Antiqua"/>
          <w:b/>
          <w:bCs/>
          <w:i/>
          <w:sz w:val="24"/>
          <w:szCs w:val="24"/>
          <w:lang w:val="en-US"/>
        </w:rPr>
        <w:t xml:space="preserve">MicroRNAs involved in the host immune response to </w:t>
      </w:r>
      <w:r w:rsidRPr="000B05EE">
        <w:rPr>
          <w:rFonts w:ascii="Book Antiqua" w:hAnsi="Book Antiqua"/>
          <w:b/>
          <w:bCs/>
          <w:i/>
          <w:iCs/>
          <w:sz w:val="24"/>
          <w:szCs w:val="24"/>
          <w:lang w:val="en-US"/>
        </w:rPr>
        <w:t>H</w:t>
      </w:r>
      <w:r w:rsidR="000B05EE" w:rsidRPr="000B05EE">
        <w:rPr>
          <w:rFonts w:ascii="Book Antiqua" w:hAnsi="Book Antiqua" w:hint="eastAsia"/>
          <w:b/>
          <w:bCs/>
          <w:i/>
          <w:iCs/>
          <w:sz w:val="24"/>
          <w:szCs w:val="24"/>
          <w:lang w:val="en-US" w:eastAsia="zh-CN"/>
        </w:rPr>
        <w:t>.</w:t>
      </w:r>
      <w:r w:rsidRPr="000B05EE">
        <w:rPr>
          <w:rFonts w:ascii="Book Antiqua" w:hAnsi="Book Antiqua"/>
          <w:b/>
          <w:bCs/>
          <w:i/>
          <w:iCs/>
          <w:sz w:val="24"/>
          <w:szCs w:val="24"/>
          <w:lang w:val="en-US"/>
        </w:rPr>
        <w:t xml:space="preserve"> pylori</w:t>
      </w:r>
    </w:p>
    <w:p w14:paraId="2BFAD0A1" w14:textId="77777777" w:rsidR="000B05EE" w:rsidRDefault="00BE08C7" w:rsidP="004D7543">
      <w:pPr>
        <w:pStyle w:val="Corpo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Fonts w:ascii="Book Antiqua" w:eastAsiaTheme="minorEastAsia" w:hAnsi="Book Antiqua" w:cs="Times New Roman"/>
          <w:sz w:val="24"/>
          <w:szCs w:val="24"/>
          <w:lang w:val="en-US" w:eastAsia="zh-CN"/>
        </w:rPr>
      </w:pPr>
      <w:r w:rsidRPr="00705DDF">
        <w:rPr>
          <w:rFonts w:ascii="Book Antiqua" w:eastAsia="Times New Roman" w:hAnsi="Book Antiqua" w:cs="Times New Roman"/>
          <w:sz w:val="24"/>
          <w:szCs w:val="24"/>
          <w:lang w:val="en-US"/>
        </w:rPr>
        <w:t xml:space="preserve">The first miRNA found to be influenced by </w:t>
      </w:r>
      <w:r w:rsidR="00A5796F" w:rsidRPr="00705DDF">
        <w:rPr>
          <w:rFonts w:ascii="Book Antiqua" w:eastAsiaTheme="minorEastAsia" w:hAnsi="Book Antiqua"/>
          <w:bCs/>
          <w:i/>
          <w:sz w:val="24"/>
          <w:szCs w:val="24"/>
          <w:lang w:val="en-US" w:eastAsia="zh-CN"/>
        </w:rPr>
        <w:t>H. pylori</w:t>
      </w:r>
      <w:r w:rsidR="00A5796F"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 xml:space="preserve">infection was </w:t>
      </w:r>
      <w:r w:rsidRPr="000B05EE">
        <w:rPr>
          <w:rFonts w:ascii="Book Antiqua" w:hAnsi="Book Antiqua"/>
          <w:bCs/>
          <w:sz w:val="24"/>
          <w:szCs w:val="24"/>
          <w:lang w:val="en-US"/>
        </w:rPr>
        <w:t>miR-21</w:t>
      </w:r>
      <w:r w:rsidRPr="000B05EE">
        <w:rPr>
          <w:rFonts w:ascii="Book Antiqua" w:hAnsi="Book Antiqua"/>
          <w:sz w:val="24"/>
          <w:szCs w:val="24"/>
          <w:lang w:val="en-US"/>
        </w:rPr>
        <w:t xml:space="preserve">. </w:t>
      </w:r>
      <w:proofErr w:type="gramStart"/>
      <w:r w:rsidRPr="000B05EE">
        <w:rPr>
          <w:rFonts w:ascii="Book Antiqua" w:hAnsi="Book Antiqua"/>
          <w:bCs/>
          <w:sz w:val="24"/>
          <w:szCs w:val="24"/>
          <w:lang w:val="en-US"/>
        </w:rPr>
        <w:t>miR</w:t>
      </w:r>
      <w:proofErr w:type="gramEnd"/>
      <w:r w:rsidRPr="000B05EE">
        <w:rPr>
          <w:rFonts w:ascii="Book Antiqua" w:hAnsi="Book Antiqua"/>
          <w:bCs/>
          <w:sz w:val="24"/>
          <w:szCs w:val="24"/>
          <w:lang w:val="en-US"/>
        </w:rPr>
        <w:t xml:space="preserve">-21 </w:t>
      </w:r>
      <w:r w:rsidRPr="000B05EE">
        <w:rPr>
          <w:rFonts w:ascii="Book Antiqua" w:hAnsi="Book Antiqua"/>
          <w:sz w:val="24"/>
          <w:szCs w:val="24"/>
          <w:lang w:val="en-US"/>
        </w:rPr>
        <w:t xml:space="preserve">was found to be overexpressed in both </w:t>
      </w:r>
      <w:r w:rsidR="00A5796F" w:rsidRPr="000B05EE">
        <w:rPr>
          <w:rFonts w:ascii="Book Antiqua" w:eastAsiaTheme="minorEastAsia" w:hAnsi="Book Antiqua"/>
          <w:bCs/>
          <w:i/>
          <w:sz w:val="24"/>
          <w:szCs w:val="24"/>
          <w:lang w:val="en-US" w:eastAsia="zh-CN"/>
        </w:rPr>
        <w:t>H. pylori</w:t>
      </w:r>
      <w:r w:rsidRPr="000B05EE">
        <w:rPr>
          <w:rFonts w:ascii="Book Antiqua" w:hAnsi="Book Antiqua"/>
          <w:sz w:val="24"/>
          <w:szCs w:val="24"/>
          <w:lang w:val="en-US"/>
        </w:rPr>
        <w:t>-infected tissues and in GC</w:t>
      </w:r>
      <w:r w:rsidRPr="000B05EE">
        <w:rPr>
          <w:rFonts w:ascii="Book Antiqua" w:eastAsia="Times New Roman" w:hAnsi="Book Antiqua" w:cs="Times New Roman"/>
          <w:sz w:val="24"/>
          <w:szCs w:val="24"/>
          <w:vertAlign w:val="superscript"/>
          <w:lang w:val="en-US"/>
        </w:rPr>
        <w:fldChar w:fldCharType="begin">
          <w:fldData xml:space="preserve">PEVuZE5vdGU+PENpdGU+PEF1dGhvcj5Wb2xpbmlhPC9BdXRob3I+PFllYXI+MjAwNjwvWWVhcj48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cGVyaW9kaWNhbD48cGFnZXM+MjI1Ny02MTwvcGFnZXM+PHZvbHVtZT4xMDM8L3ZvbHVtZT48bnVt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</w:fldData>
        </w:fldChar>
      </w:r>
      <w:r w:rsidR="00DE11A4" w:rsidRPr="000B05EE">
        <w:rPr>
          <w:rFonts w:ascii="Book Antiqua" w:eastAsia="Times New Roman" w:hAnsi="Book Antiqua" w:cs="Times New Roman"/>
          <w:sz w:val="24"/>
          <w:szCs w:val="24"/>
          <w:vertAlign w:val="superscript"/>
          <w:lang w:val="en-US"/>
        </w:rPr>
        <w:instrText xml:space="preserve"> ADDIN EN.CITE </w:instrText>
      </w:r>
      <w:r w:rsidR="00DE11A4" w:rsidRPr="000B05EE">
        <w:rPr>
          <w:rFonts w:ascii="Book Antiqua" w:eastAsia="Times New Roman" w:hAnsi="Book Antiqua" w:cs="Times New Roman"/>
          <w:sz w:val="24"/>
          <w:szCs w:val="24"/>
          <w:vertAlign w:val="superscript"/>
          <w:lang w:val="en-US"/>
        </w:rPr>
        <w:fldChar w:fldCharType="begin">
          <w:fldData xml:space="preserve">PEVuZE5vdGU+PENpdGU+PEF1dGhvcj5Wb2xpbmlhPC9BdXRob3I+PFllYXI+MjAwNjwvWWVhcj48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</w:fldData>
        </w:fldChar>
      </w:r>
      <w:r w:rsidR="00DE11A4" w:rsidRPr="000B05EE">
        <w:rPr>
          <w:rFonts w:ascii="Book Antiqua" w:eastAsia="Times New Roman" w:hAnsi="Book Antiqua" w:cs="Times New Roman"/>
          <w:sz w:val="24"/>
          <w:szCs w:val="24"/>
          <w:vertAlign w:val="superscript"/>
          <w:lang w:val="en-US"/>
        </w:rPr>
        <w:instrText xml:space="preserve"> ADDIN EN.CITE.DATA </w:instrText>
      </w:r>
      <w:r w:rsidR="00DE11A4" w:rsidRPr="000B05EE">
        <w:rPr>
          <w:rFonts w:ascii="Book Antiqua" w:eastAsia="Times New Roman" w:hAnsi="Book Antiqua" w:cs="Times New Roman"/>
          <w:sz w:val="24"/>
          <w:szCs w:val="24"/>
          <w:vertAlign w:val="superscript"/>
          <w:lang w:val="en-US"/>
        </w:rPr>
      </w:r>
      <w:r w:rsidR="00DE11A4" w:rsidRPr="000B05EE">
        <w:rPr>
          <w:rFonts w:ascii="Book Antiqua" w:eastAsia="Times New Roman" w:hAnsi="Book Antiqua" w:cs="Times New Roman"/>
          <w:sz w:val="24"/>
          <w:szCs w:val="24"/>
          <w:vertAlign w:val="superscript"/>
          <w:lang w:val="en-US"/>
        </w:rPr>
        <w:fldChar w:fldCharType="end"/>
      </w:r>
      <w:r w:rsidRPr="000B05EE">
        <w:rPr>
          <w:rFonts w:ascii="Book Antiqua" w:eastAsia="Times New Roman" w:hAnsi="Book Antiqua" w:cs="Times New Roman"/>
          <w:sz w:val="24"/>
          <w:szCs w:val="24"/>
          <w:vertAlign w:val="superscript"/>
          <w:lang w:val="en-US"/>
        </w:rPr>
      </w:r>
      <w:r w:rsidRPr="000B05EE">
        <w:rPr>
          <w:rFonts w:ascii="Book Antiqua" w:eastAsia="Times New Roman" w:hAnsi="Book Antiqua" w:cs="Times New Roman"/>
          <w:sz w:val="24"/>
          <w:szCs w:val="24"/>
          <w:vertAlign w:val="superscript"/>
          <w:lang w:val="en-US"/>
        </w:rPr>
        <w:fldChar w:fldCharType="separate"/>
      </w:r>
      <w:r w:rsidR="00DE11A4" w:rsidRPr="000B05EE">
        <w:rPr>
          <w:rFonts w:ascii="Book Antiqua" w:eastAsia="Times New Roman" w:hAnsi="Book Antiqua" w:cs="Times New Roman"/>
          <w:noProof/>
          <w:sz w:val="24"/>
          <w:szCs w:val="24"/>
          <w:vertAlign w:val="superscript"/>
          <w:lang w:val="en-US"/>
        </w:rPr>
        <w:t>[65, 66]</w:t>
      </w:r>
      <w:r w:rsidRPr="000B05EE">
        <w:rPr>
          <w:rFonts w:ascii="Book Antiqua" w:eastAsia="Times New Roman" w:hAnsi="Book Antiqua" w:cs="Times New Roman"/>
          <w:sz w:val="24"/>
          <w:szCs w:val="24"/>
          <w:vertAlign w:val="superscript"/>
          <w:lang w:val="en-US"/>
        </w:rPr>
        <w:fldChar w:fldCharType="end"/>
      </w:r>
      <w:r w:rsidR="0033391C" w:rsidRPr="000B05EE">
        <w:rPr>
          <w:rFonts w:ascii="Book Antiqua" w:eastAsia="Times New Roman" w:hAnsi="Book Antiqua" w:cs="Times New Roman"/>
          <w:sz w:val="24"/>
          <w:szCs w:val="24"/>
          <w:lang w:val="en-US"/>
        </w:rPr>
        <w:t>.</w:t>
      </w:r>
      <w:r w:rsidRPr="000B05EE">
        <w:rPr>
          <w:rFonts w:ascii="Book Antiqua" w:hAnsi="Book Antiqua"/>
          <w:sz w:val="24"/>
          <w:szCs w:val="24"/>
          <w:lang w:val="en-US"/>
        </w:rPr>
        <w:t xml:space="preserve"> </w:t>
      </w:r>
      <w:r w:rsidR="000B05EE" w:rsidRPr="000B05EE">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0B05EE">
        <w:rPr>
          <w:rFonts w:ascii="Book Antiqua" w:eastAsia="Times New Roman" w:hAnsi="Book Antiqua" w:cs="Times New Roman"/>
          <w:sz w:val="24"/>
          <w:szCs w:val="24"/>
          <w:lang w:val="en-US"/>
        </w:rPr>
        <w:t>B</w:t>
      </w:r>
      <w:r w:rsidRPr="000B05EE">
        <w:rPr>
          <w:rFonts w:ascii="Book Antiqua" w:hAnsi="Book Antiqua"/>
          <w:sz w:val="24"/>
          <w:szCs w:val="24"/>
          <w:lang w:val="en-US"/>
        </w:rPr>
        <w:t xml:space="preserve"> and il-6 activate AP-1 and STAT3 respectively which are able to induce miR-21 and could explain miR-21 upregulation during </w:t>
      </w:r>
      <w:r w:rsidR="00A5796F" w:rsidRPr="000B05EE">
        <w:rPr>
          <w:rFonts w:ascii="Book Antiqua" w:eastAsiaTheme="minorEastAsia" w:hAnsi="Book Antiqua"/>
          <w:bCs/>
          <w:i/>
          <w:sz w:val="24"/>
          <w:szCs w:val="24"/>
          <w:lang w:val="en-US" w:eastAsia="zh-CN"/>
        </w:rPr>
        <w:t>H. pylori</w:t>
      </w:r>
      <w:r w:rsidR="00A5796F" w:rsidRPr="000B05EE">
        <w:rPr>
          <w:rFonts w:ascii="Book Antiqua" w:hAnsi="Book Antiqua"/>
          <w:sz w:val="24"/>
          <w:szCs w:val="24"/>
          <w:lang w:val="en-US"/>
        </w:rPr>
        <w:t xml:space="preserve"> </w:t>
      </w:r>
      <w:r w:rsidRPr="000B05EE">
        <w:rPr>
          <w:rFonts w:ascii="Book Antiqua" w:hAnsi="Book Antiqua"/>
          <w:sz w:val="24"/>
          <w:szCs w:val="24"/>
          <w:lang w:val="en-US"/>
        </w:rPr>
        <w:t xml:space="preserve">infection. Matsushima </w:t>
      </w:r>
      <w:r w:rsidRPr="000B05EE">
        <w:rPr>
          <w:rFonts w:ascii="Book Antiqua" w:hAnsi="Book Antiqua"/>
          <w:i/>
          <w:iCs/>
          <w:sz w:val="24"/>
          <w:szCs w:val="24"/>
          <w:lang w:val="en-US"/>
        </w:rPr>
        <w:t>et al</w:t>
      </w:r>
      <w:r w:rsidR="000B05EE" w:rsidRPr="000B05EE">
        <w:rPr>
          <w:rFonts w:ascii="Book Antiqua" w:eastAsia="Times New Roman" w:hAnsi="Book Antiqua" w:cs="Times New Roman"/>
          <w:sz w:val="24"/>
          <w:szCs w:val="24"/>
          <w:vertAlign w:val="superscript"/>
          <w:lang w:val="en-US"/>
        </w:rPr>
        <w:fldChar w:fldCharType="begin">
          <w:fldData xml:space="preserve">PEVuZE5vdGU+PENpdGU+PEF1dGhvcj5NYXRzdXNoaW1hPC9BdXRob3I+PFllYXI+MjAxMTwvWWVh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==
</w:fldData>
        </w:fldChar>
      </w:r>
      <w:r w:rsidR="000B05EE" w:rsidRPr="000B05EE">
        <w:rPr>
          <w:rFonts w:ascii="Book Antiqua" w:eastAsia="Times New Roman" w:hAnsi="Book Antiqua" w:cs="Times New Roman"/>
          <w:sz w:val="24"/>
          <w:szCs w:val="24"/>
          <w:vertAlign w:val="superscript"/>
          <w:lang w:val="en-US"/>
        </w:rPr>
        <w:instrText xml:space="preserve"> ADDIN EN.CITE </w:instrText>
      </w:r>
      <w:r w:rsidR="000B05EE" w:rsidRPr="000B05EE">
        <w:rPr>
          <w:rFonts w:ascii="Book Antiqua" w:eastAsia="Times New Roman" w:hAnsi="Book Antiqua" w:cs="Times New Roman"/>
          <w:sz w:val="24"/>
          <w:szCs w:val="24"/>
          <w:vertAlign w:val="superscript"/>
          <w:lang w:val="en-US"/>
        </w:rPr>
        <w:fldChar w:fldCharType="begin">
          <w:fldData xml:space="preserve">PEVuZE5vdGU+PENpdGU+PEF1dGhvcj5NYXRzdXNoaW1hPC9BdXRob3I+PFllYXI+MjAxMTwvWWVh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==
</w:fldData>
        </w:fldChar>
      </w:r>
      <w:r w:rsidR="000B05EE" w:rsidRPr="000B05EE">
        <w:rPr>
          <w:rFonts w:ascii="Book Antiqua" w:eastAsia="Times New Roman" w:hAnsi="Book Antiqua" w:cs="Times New Roman"/>
          <w:sz w:val="24"/>
          <w:szCs w:val="24"/>
          <w:vertAlign w:val="superscript"/>
          <w:lang w:val="en-US"/>
        </w:rPr>
        <w:instrText xml:space="preserve"> ADDIN EN.CITE.DATA </w:instrText>
      </w:r>
      <w:r w:rsidR="000B05EE" w:rsidRPr="000B05EE">
        <w:rPr>
          <w:rFonts w:ascii="Book Antiqua" w:eastAsia="Times New Roman" w:hAnsi="Book Antiqua" w:cs="Times New Roman"/>
          <w:sz w:val="24"/>
          <w:szCs w:val="24"/>
          <w:vertAlign w:val="superscript"/>
          <w:lang w:val="en-US"/>
        </w:rPr>
      </w:r>
      <w:r w:rsidR="000B05EE" w:rsidRPr="000B05EE">
        <w:rPr>
          <w:rFonts w:ascii="Book Antiqua" w:eastAsia="Times New Roman" w:hAnsi="Book Antiqua" w:cs="Times New Roman"/>
          <w:sz w:val="24"/>
          <w:szCs w:val="24"/>
          <w:vertAlign w:val="superscript"/>
          <w:lang w:val="en-US"/>
        </w:rPr>
        <w:fldChar w:fldCharType="end"/>
      </w:r>
      <w:r w:rsidR="000B05EE" w:rsidRPr="000B05EE">
        <w:rPr>
          <w:rFonts w:ascii="Book Antiqua" w:eastAsia="Times New Roman" w:hAnsi="Book Antiqua" w:cs="Times New Roman"/>
          <w:sz w:val="24"/>
          <w:szCs w:val="24"/>
          <w:vertAlign w:val="superscript"/>
          <w:lang w:val="en-US"/>
        </w:rPr>
      </w:r>
      <w:r w:rsidR="000B05EE" w:rsidRPr="000B05EE">
        <w:rPr>
          <w:rFonts w:ascii="Book Antiqua" w:eastAsia="Times New Roman" w:hAnsi="Book Antiqua" w:cs="Times New Roman"/>
          <w:sz w:val="24"/>
          <w:szCs w:val="24"/>
          <w:vertAlign w:val="superscript"/>
          <w:lang w:val="en-US"/>
        </w:rPr>
        <w:fldChar w:fldCharType="separate"/>
      </w:r>
      <w:r w:rsidR="000B05EE" w:rsidRPr="000B05EE">
        <w:rPr>
          <w:rFonts w:ascii="Book Antiqua" w:eastAsia="Times New Roman" w:hAnsi="Book Antiqua" w:cs="Times New Roman"/>
          <w:noProof/>
          <w:sz w:val="24"/>
          <w:szCs w:val="24"/>
          <w:vertAlign w:val="superscript"/>
          <w:lang w:val="en-US"/>
        </w:rPr>
        <w:t>[11]</w:t>
      </w:r>
      <w:r w:rsidR="000B05EE" w:rsidRPr="000B05EE">
        <w:rPr>
          <w:rFonts w:ascii="Book Antiqua" w:eastAsia="Times New Roman" w:hAnsi="Book Antiqua" w:cs="Times New Roman"/>
          <w:sz w:val="24"/>
          <w:szCs w:val="24"/>
          <w:vertAlign w:val="superscript"/>
          <w:lang w:val="en-US"/>
        </w:rPr>
        <w:fldChar w:fldCharType="end"/>
      </w:r>
      <w:r w:rsidRPr="000B05EE">
        <w:rPr>
          <w:rFonts w:ascii="Book Antiqua" w:hAnsi="Book Antiqua"/>
          <w:i/>
          <w:iCs/>
          <w:sz w:val="24"/>
          <w:szCs w:val="24"/>
          <w:lang w:val="en-US"/>
        </w:rPr>
        <w:t xml:space="preserve"> </w:t>
      </w:r>
      <w:r w:rsidRPr="000B05EE">
        <w:rPr>
          <w:rFonts w:ascii="Book Antiqua" w:hAnsi="Book Antiqua"/>
          <w:sz w:val="24"/>
          <w:szCs w:val="24"/>
          <w:lang w:val="en-US"/>
        </w:rPr>
        <w:t xml:space="preserve">characterized miRNA expression in </w:t>
      </w:r>
      <w:r w:rsidR="00A5796F" w:rsidRPr="000B05EE">
        <w:rPr>
          <w:rFonts w:ascii="Book Antiqua" w:eastAsiaTheme="minorEastAsia" w:hAnsi="Book Antiqua"/>
          <w:bCs/>
          <w:i/>
          <w:sz w:val="24"/>
          <w:szCs w:val="24"/>
          <w:lang w:val="en-US" w:eastAsia="zh-CN"/>
        </w:rPr>
        <w:t>H. pylori</w:t>
      </w:r>
      <w:r w:rsidRPr="000B05EE">
        <w:rPr>
          <w:rFonts w:ascii="Book Antiqua" w:hAnsi="Book Antiqua"/>
          <w:sz w:val="24"/>
          <w:szCs w:val="24"/>
          <w:lang w:val="en-US"/>
        </w:rPr>
        <w:t xml:space="preserve">-infected human gastric mucosa and found 30 miRNAs significantly decreased in </w:t>
      </w:r>
      <w:r w:rsidR="00A5796F" w:rsidRPr="000B05EE">
        <w:rPr>
          <w:rFonts w:ascii="Book Antiqua" w:eastAsiaTheme="minorEastAsia" w:hAnsi="Book Antiqua"/>
          <w:bCs/>
          <w:i/>
          <w:sz w:val="24"/>
          <w:szCs w:val="24"/>
          <w:lang w:val="en-US" w:eastAsia="zh-CN"/>
        </w:rPr>
        <w:t>H. pylori</w:t>
      </w:r>
      <w:r w:rsidRPr="000B05EE">
        <w:rPr>
          <w:rFonts w:ascii="Book Antiqua" w:hAnsi="Book Antiqua"/>
          <w:sz w:val="24"/>
          <w:szCs w:val="24"/>
          <w:lang w:val="en-US"/>
        </w:rPr>
        <w:t>-positive patients</w:t>
      </w:r>
      <w:r w:rsidR="0033391C" w:rsidRPr="000B05EE">
        <w:rPr>
          <w:rFonts w:ascii="Book Antiqua" w:eastAsia="Times New Roman" w:hAnsi="Book Antiqua" w:cs="Times New Roman"/>
          <w:sz w:val="24"/>
          <w:szCs w:val="24"/>
          <w:lang w:val="en-US"/>
        </w:rPr>
        <w:t>.</w:t>
      </w:r>
      <w:r w:rsidRPr="000B05EE">
        <w:rPr>
          <w:rFonts w:ascii="Book Antiqua" w:hAnsi="Book Antiqua"/>
          <w:sz w:val="24"/>
          <w:szCs w:val="24"/>
          <w:lang w:val="en-US"/>
        </w:rPr>
        <w:t xml:space="preserve"> Eight miRNAs enabled discrimination of </w:t>
      </w:r>
      <w:r w:rsidR="00A5796F" w:rsidRPr="000B05EE">
        <w:rPr>
          <w:rFonts w:ascii="Book Antiqua" w:eastAsiaTheme="minorEastAsia" w:hAnsi="Book Antiqua"/>
          <w:bCs/>
          <w:i/>
          <w:sz w:val="24"/>
          <w:szCs w:val="24"/>
          <w:lang w:val="en-US" w:eastAsia="zh-CN"/>
        </w:rPr>
        <w:t>H. pylori</w:t>
      </w:r>
      <w:r w:rsidR="00A5796F" w:rsidRPr="000B05EE">
        <w:rPr>
          <w:rFonts w:ascii="Book Antiqua" w:hAnsi="Book Antiqua"/>
          <w:sz w:val="24"/>
          <w:szCs w:val="24"/>
          <w:lang w:val="en-US"/>
        </w:rPr>
        <w:t xml:space="preserve"> </w:t>
      </w:r>
      <w:r w:rsidRPr="000B05EE">
        <w:rPr>
          <w:rFonts w:ascii="Book Antiqua" w:hAnsi="Book Antiqua"/>
          <w:sz w:val="24"/>
          <w:szCs w:val="24"/>
          <w:lang w:val="en-US"/>
        </w:rPr>
        <w:t xml:space="preserve">status with acceptable accuracy - </w:t>
      </w:r>
      <w:r w:rsidRPr="000B05EE">
        <w:rPr>
          <w:rFonts w:ascii="Book Antiqua" w:hAnsi="Book Antiqua"/>
          <w:bCs/>
          <w:sz w:val="24"/>
          <w:szCs w:val="24"/>
          <w:lang w:val="en-US"/>
        </w:rPr>
        <w:t>miR-204</w:t>
      </w:r>
      <w:r w:rsidRPr="000B05EE">
        <w:rPr>
          <w:rFonts w:ascii="Book Antiqua" w:hAnsi="Book Antiqua"/>
          <w:sz w:val="24"/>
          <w:szCs w:val="24"/>
          <w:lang w:val="en-US"/>
        </w:rPr>
        <w:t xml:space="preserve"> was the most decreased miRNA in </w:t>
      </w:r>
      <w:r w:rsidR="00A5796F" w:rsidRPr="000B05EE">
        <w:rPr>
          <w:rFonts w:ascii="Book Antiqua" w:eastAsiaTheme="minorEastAsia" w:hAnsi="Book Antiqua"/>
          <w:bCs/>
          <w:i/>
          <w:sz w:val="24"/>
          <w:szCs w:val="24"/>
          <w:lang w:val="en-US" w:eastAsia="zh-CN"/>
        </w:rPr>
        <w:t>H. pylori</w:t>
      </w:r>
      <w:r w:rsidRPr="000B05EE">
        <w:rPr>
          <w:rFonts w:ascii="Book Antiqua" w:hAnsi="Book Antiqua"/>
          <w:sz w:val="24"/>
          <w:szCs w:val="24"/>
          <w:lang w:val="en-US"/>
        </w:rPr>
        <w:t xml:space="preserve">-infected followed by </w:t>
      </w:r>
      <w:r w:rsidRPr="000B05EE">
        <w:rPr>
          <w:rFonts w:ascii="Book Antiqua" w:hAnsi="Book Antiqua"/>
          <w:bCs/>
          <w:sz w:val="24"/>
          <w:szCs w:val="24"/>
          <w:lang w:val="en-US"/>
        </w:rPr>
        <w:t>miR-455</w:t>
      </w:r>
      <w:r w:rsidRPr="000B05EE">
        <w:rPr>
          <w:rFonts w:ascii="Book Antiqua" w:hAnsi="Book Antiqua"/>
          <w:sz w:val="24"/>
          <w:szCs w:val="24"/>
          <w:lang w:val="en-US"/>
        </w:rPr>
        <w:t xml:space="preserve">, </w:t>
      </w:r>
      <w:r w:rsidRPr="000B05EE">
        <w:rPr>
          <w:rFonts w:ascii="Book Antiqua" w:hAnsi="Book Antiqua"/>
          <w:bCs/>
          <w:sz w:val="24"/>
          <w:szCs w:val="24"/>
          <w:lang w:val="en-US"/>
        </w:rPr>
        <w:t>miR-141</w:t>
      </w:r>
      <w:r w:rsidRPr="000B05EE">
        <w:rPr>
          <w:rFonts w:ascii="Book Antiqua" w:hAnsi="Book Antiqua"/>
          <w:sz w:val="24"/>
          <w:szCs w:val="24"/>
          <w:lang w:val="en-US"/>
        </w:rPr>
        <w:t xml:space="preserve">, </w:t>
      </w:r>
      <w:r w:rsidRPr="000B05EE">
        <w:rPr>
          <w:rFonts w:ascii="Book Antiqua" w:hAnsi="Book Antiqua"/>
          <w:bCs/>
          <w:sz w:val="24"/>
          <w:szCs w:val="24"/>
          <w:lang w:val="en-US"/>
        </w:rPr>
        <w:t>miR-203, let-7f</w:t>
      </w:r>
      <w:r w:rsidRPr="000B05EE">
        <w:rPr>
          <w:rFonts w:ascii="Book Antiqua" w:hAnsi="Book Antiqua"/>
          <w:sz w:val="24"/>
          <w:szCs w:val="24"/>
          <w:lang w:val="en-US"/>
        </w:rPr>
        <w:t>, and</w:t>
      </w:r>
      <w:r w:rsidRPr="000B05EE">
        <w:rPr>
          <w:rFonts w:ascii="Book Antiqua" w:hAnsi="Book Antiqua"/>
          <w:bCs/>
          <w:sz w:val="24"/>
          <w:szCs w:val="24"/>
          <w:lang w:val="en-US"/>
        </w:rPr>
        <w:t xml:space="preserve"> miR-200a</w:t>
      </w:r>
      <w:r w:rsidRPr="000B05EE">
        <w:rPr>
          <w:rFonts w:ascii="Book Antiqua" w:hAnsi="Book Antiqua"/>
          <w:sz w:val="24"/>
          <w:szCs w:val="24"/>
          <w:lang w:val="en-US"/>
        </w:rPr>
        <w:t xml:space="preserve">, </w:t>
      </w:r>
      <w:r w:rsidRPr="00705DDF">
        <w:rPr>
          <w:rFonts w:ascii="Book Antiqua" w:hAnsi="Book Antiqua"/>
          <w:sz w:val="24"/>
          <w:szCs w:val="24"/>
          <w:lang w:val="en-US"/>
        </w:rPr>
        <w:t xml:space="preserve">whereas </w:t>
      </w:r>
      <w:r w:rsidRPr="000B05EE">
        <w:rPr>
          <w:rFonts w:ascii="Book Antiqua" w:hAnsi="Book Antiqua"/>
          <w:bCs/>
          <w:sz w:val="24"/>
          <w:szCs w:val="24"/>
          <w:lang w:val="en-US"/>
        </w:rPr>
        <w:t xml:space="preserve">miRNA-223 </w:t>
      </w:r>
      <w:r w:rsidRPr="000B05EE">
        <w:rPr>
          <w:rFonts w:ascii="Book Antiqua" w:hAnsi="Book Antiqua"/>
          <w:sz w:val="24"/>
          <w:szCs w:val="24"/>
          <w:lang w:val="en-US"/>
        </w:rPr>
        <w:t xml:space="preserve">was the only to be significantly increased. Gastritis scores of activity and chronic inflammation according to the updated Sydney system correlated significantly with the expression levels of diverse miRNAs. </w:t>
      </w:r>
      <w:proofErr w:type="gramStart"/>
      <w:r w:rsidRPr="000B05EE">
        <w:rPr>
          <w:rFonts w:ascii="Book Antiqua" w:hAnsi="Book Antiqua"/>
          <w:bCs/>
          <w:sz w:val="24"/>
          <w:szCs w:val="24"/>
          <w:lang w:val="en-US"/>
        </w:rPr>
        <w:t>miR</w:t>
      </w:r>
      <w:proofErr w:type="gramEnd"/>
      <w:r w:rsidRPr="000B05EE">
        <w:rPr>
          <w:rFonts w:ascii="Book Antiqua" w:hAnsi="Book Antiqua"/>
          <w:bCs/>
          <w:sz w:val="24"/>
          <w:szCs w:val="24"/>
          <w:lang w:val="en-US"/>
        </w:rPr>
        <w:t>-223</w:t>
      </w:r>
      <w:r w:rsidRPr="000B05EE">
        <w:rPr>
          <w:rFonts w:ascii="Book Antiqua" w:hAnsi="Book Antiqua"/>
          <w:sz w:val="24"/>
          <w:szCs w:val="24"/>
          <w:lang w:val="en-US"/>
        </w:rPr>
        <w:t xml:space="preserve"> ex</w:t>
      </w:r>
      <w:r w:rsidRPr="00705DDF">
        <w:rPr>
          <w:rFonts w:ascii="Book Antiqua" w:hAnsi="Book Antiqua"/>
          <w:sz w:val="24"/>
          <w:szCs w:val="24"/>
          <w:lang w:val="en-US"/>
        </w:rPr>
        <w:t xml:space="preserve">pression was significantly increased in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-infected gastric mucosa and correlated positively with the degree of neutrophil infiltration (activity scores). </w:t>
      </w:r>
      <w:proofErr w:type="gramStart"/>
      <w:r w:rsidRPr="000B05EE">
        <w:rPr>
          <w:rFonts w:ascii="Book Antiqua" w:hAnsi="Book Antiqua"/>
          <w:bCs/>
          <w:sz w:val="24"/>
          <w:szCs w:val="24"/>
          <w:lang w:val="en-US"/>
        </w:rPr>
        <w:t>miR</w:t>
      </w:r>
      <w:proofErr w:type="gramEnd"/>
      <w:r w:rsidRPr="000B05EE">
        <w:rPr>
          <w:rFonts w:ascii="Book Antiqua" w:hAnsi="Book Antiqua"/>
          <w:bCs/>
          <w:sz w:val="24"/>
          <w:szCs w:val="24"/>
          <w:lang w:val="en-US"/>
        </w:rPr>
        <w:t>-375</w:t>
      </w:r>
      <w:r w:rsidRPr="000B05EE">
        <w:rPr>
          <w:rFonts w:ascii="Book Antiqua" w:hAnsi="Book Antiqua"/>
          <w:sz w:val="24"/>
          <w:szCs w:val="24"/>
          <w:lang w:val="en-US"/>
        </w:rPr>
        <w:t xml:space="preserve"> and</w:t>
      </w:r>
      <w:r w:rsidRPr="000B05EE">
        <w:rPr>
          <w:rFonts w:ascii="Book Antiqua" w:hAnsi="Book Antiqua"/>
          <w:bCs/>
          <w:sz w:val="24"/>
          <w:szCs w:val="24"/>
          <w:lang w:val="en-US"/>
        </w:rPr>
        <w:t xml:space="preserve"> miR-200c </w:t>
      </w:r>
      <w:r w:rsidRPr="000B05EE">
        <w:rPr>
          <w:rFonts w:ascii="Book Antiqua" w:hAnsi="Book Antiqua"/>
          <w:sz w:val="24"/>
          <w:szCs w:val="24"/>
          <w:lang w:val="en-US"/>
        </w:rPr>
        <w:t xml:space="preserve">were inversely correlated with chronic inflammation and </w:t>
      </w:r>
      <w:r w:rsidR="00A5796F" w:rsidRPr="000B05EE">
        <w:rPr>
          <w:rFonts w:ascii="Book Antiqua" w:eastAsiaTheme="minorEastAsia" w:hAnsi="Book Antiqua"/>
          <w:bCs/>
          <w:i/>
          <w:sz w:val="24"/>
          <w:szCs w:val="24"/>
          <w:lang w:val="en-US" w:eastAsia="zh-CN"/>
        </w:rPr>
        <w:t>H. pylori</w:t>
      </w:r>
      <w:r w:rsidR="00A5796F" w:rsidRPr="000B05EE">
        <w:rPr>
          <w:rFonts w:ascii="Book Antiqua" w:hAnsi="Book Antiqua"/>
          <w:sz w:val="24"/>
          <w:szCs w:val="24"/>
          <w:lang w:val="en-US"/>
        </w:rPr>
        <w:t xml:space="preserve"> </w:t>
      </w:r>
      <w:r w:rsidRPr="000B05EE">
        <w:rPr>
          <w:rFonts w:ascii="Book Antiqua" w:hAnsi="Book Antiqua"/>
          <w:sz w:val="24"/>
          <w:szCs w:val="24"/>
          <w:lang w:val="en-US"/>
        </w:rPr>
        <w:t xml:space="preserve">density scores, respectively. On the other hand, in this study no significant correlation was found between miRNA expression and the degree of glandular atrophy and intestinal metaplasia. Expression levels of some miRNAs, including </w:t>
      </w:r>
      <w:r w:rsidRPr="000B05EE">
        <w:rPr>
          <w:rFonts w:ascii="Book Antiqua" w:hAnsi="Book Antiqua"/>
          <w:bCs/>
          <w:sz w:val="24"/>
          <w:szCs w:val="24"/>
          <w:lang w:val="en-US"/>
        </w:rPr>
        <w:t>let-7</w:t>
      </w:r>
      <w:r w:rsidRPr="000B05EE">
        <w:rPr>
          <w:rFonts w:ascii="Book Antiqua" w:hAnsi="Book Antiqua"/>
          <w:sz w:val="24"/>
          <w:szCs w:val="24"/>
          <w:lang w:val="en-US"/>
        </w:rPr>
        <w:t xml:space="preserve"> family, were significantly altered following infection with </w:t>
      </w:r>
      <w:proofErr w:type="gramStart"/>
      <w:r w:rsidRPr="000B05EE">
        <w:rPr>
          <w:rFonts w:ascii="Book Antiqua" w:hAnsi="Book Antiqua"/>
          <w:sz w:val="24"/>
          <w:szCs w:val="24"/>
          <w:lang w:val="en-US"/>
        </w:rPr>
        <w:t>CagA(</w:t>
      </w:r>
      <w:proofErr w:type="gramEnd"/>
      <w:r w:rsidRPr="000B05EE">
        <w:rPr>
          <w:rFonts w:ascii="Book Antiqua" w:hAnsi="Book Antiqua"/>
          <w:sz w:val="24"/>
          <w:szCs w:val="24"/>
          <w:lang w:val="en-US"/>
        </w:rPr>
        <w:t xml:space="preserve">+) strains </w:t>
      </w:r>
      <w:r w:rsidRPr="000B05EE">
        <w:rPr>
          <w:rFonts w:ascii="Book Antiqua" w:hAnsi="Book Antiqua"/>
          <w:sz w:val="24"/>
          <w:szCs w:val="24"/>
          <w:lang w:val="en-US"/>
        </w:rPr>
        <w:lastRenderedPageBreak/>
        <w:t xml:space="preserve">but not with CagA(-), suggesting that cagA might be involved in the regulatory processes of some miRNAs. </w:t>
      </w:r>
    </w:p>
    <w:p w14:paraId="6FA0125F" w14:textId="77777777" w:rsidR="000B05EE" w:rsidRDefault="00BE08C7" w:rsidP="004D7543">
      <w:pPr>
        <w:pStyle w:val="Corpo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705DDF">
        <w:rPr>
          <w:rFonts w:ascii="Book Antiqua" w:eastAsia="Times New Roman" w:hAnsi="Book Antiqua" w:cs="Times New Roman"/>
          <w:sz w:val="24"/>
          <w:szCs w:val="24"/>
          <w:lang w:val="en-US"/>
        </w:rPr>
        <w:t xml:space="preserve">The differential expression of various miRNAs in </w:t>
      </w:r>
      <w:r w:rsidR="00A5796F" w:rsidRPr="00705DDF">
        <w:rPr>
          <w:rFonts w:ascii="Book Antiqua" w:eastAsiaTheme="minorEastAsia" w:hAnsi="Book Antiqua"/>
          <w:bCs/>
          <w:i/>
          <w:sz w:val="24"/>
          <w:szCs w:val="24"/>
          <w:lang w:val="en-US" w:eastAsia="zh-CN"/>
        </w:rPr>
        <w:t>H. pylori</w:t>
      </w:r>
      <w:r w:rsidRPr="00705DDF">
        <w:rPr>
          <w:rFonts w:ascii="Book Antiqua" w:eastAsia="Times New Roman" w:hAnsi="Book Antiqua" w:cs="Times New Roman"/>
          <w:sz w:val="24"/>
          <w:szCs w:val="24"/>
          <w:lang w:val="en-US"/>
        </w:rPr>
        <w:t xml:space="preserve">-positive gastric human tissues and </w:t>
      </w:r>
      <w:r w:rsidR="00A5796F" w:rsidRPr="00705DDF">
        <w:rPr>
          <w:rFonts w:ascii="Book Antiqua" w:eastAsiaTheme="minorEastAsia" w:hAnsi="Book Antiqua"/>
          <w:bCs/>
          <w:i/>
          <w:sz w:val="24"/>
          <w:szCs w:val="24"/>
          <w:lang w:val="en-US" w:eastAsia="zh-CN"/>
        </w:rPr>
        <w:t>H. pylori</w:t>
      </w:r>
      <w:r w:rsidR="00A5796F"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-negative controls was also examined in another study and significant correlations between 17 miRNAs, chronic gastritis and the level of the pro-inflammatory cytok</w:t>
      </w:r>
      <w:r w:rsidR="00430081" w:rsidRPr="00705DDF">
        <w:rPr>
          <w:rFonts w:ascii="Book Antiqua" w:eastAsia="Times New Roman" w:hAnsi="Book Antiqua" w:cs="Times New Roman"/>
          <w:sz w:val="24"/>
          <w:szCs w:val="24"/>
          <w:lang w:val="en-US"/>
        </w:rPr>
        <w:t>ines il-1B, il-6, il-8 and TNF-</w:t>
      </w:r>
      <w:r w:rsidR="00430081" w:rsidRPr="00705DDF">
        <w:rPr>
          <w:rFonts w:ascii="Book Antiqua" w:hAnsi="Book Antiqua" w:cs="Times New Roman"/>
          <w:sz w:val="24"/>
          <w:szCs w:val="24"/>
        </w:rPr>
        <w:t>α</w:t>
      </w:r>
      <w:r w:rsidRPr="00705DDF">
        <w:rPr>
          <w:rFonts w:ascii="Book Antiqua" w:eastAsia="Times New Roman" w:hAnsi="Book Antiqua" w:cs="Times New Roman"/>
          <w:sz w:val="24"/>
          <w:szCs w:val="24"/>
          <w:lang w:val="en-US"/>
        </w:rPr>
        <w:t xml:space="preserve"> were found. However, that correlation disappeared in the presence of gastric atrophy and was inverse, for il-6 and il-8, in intestinal metaplasia</w:t>
      </w:r>
      <w:r w:rsidRPr="00705DDF">
        <w:rPr>
          <w:rFonts w:ascii="Book Antiqua" w:eastAsia="Times New Roman" w:hAnsi="Book Antiqua" w:cs="Times New Roman"/>
          <w:sz w:val="24"/>
          <w:szCs w:val="24"/>
          <w:vertAlign w:val="superscript"/>
          <w:lang w:val="en-US"/>
        </w:rPr>
        <w:fldChar w:fldCharType="begin">
          <w:fldData xml:space="preserve">PEVuZE5vdGU+PENpdGU+PEF1dGhvcj5Jc29tb3RvPC9BdXRob3I+PFllYXI+MjAxMjwvWWVhcj48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PEVuZE5vdGU+PENpdGU+PEF1dGhvcj5Jc29tb3RvPC9BdXRob3I+PFllYXI+MjAxMjwvWWVhcj48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[67]</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w:t>
      </w:r>
      <w:r w:rsidRPr="000B05EE">
        <w:rPr>
          <w:rFonts w:ascii="Book Antiqua" w:hAnsi="Book Antiqua"/>
          <w:sz w:val="24"/>
          <w:szCs w:val="24"/>
          <w:lang w:val="en-US"/>
        </w:rPr>
        <w:t xml:space="preserve">Levels of </w:t>
      </w:r>
      <w:r w:rsidRPr="000B05EE">
        <w:rPr>
          <w:rFonts w:ascii="Book Antiqua" w:hAnsi="Book Antiqua"/>
          <w:bCs/>
          <w:sz w:val="24"/>
          <w:szCs w:val="24"/>
          <w:lang w:val="en-US"/>
        </w:rPr>
        <w:t xml:space="preserve">miR-103, miR-375 and miR-200a </w:t>
      </w:r>
      <w:r w:rsidRPr="000B05EE">
        <w:rPr>
          <w:rFonts w:ascii="Book Antiqua" w:hAnsi="Book Antiqua"/>
          <w:sz w:val="24"/>
          <w:szCs w:val="24"/>
          <w:lang w:val="en-US"/>
        </w:rPr>
        <w:t>were negatively correlated with il-6, il-8 and TNF</w:t>
      </w:r>
      <w:r w:rsidR="00430081" w:rsidRPr="000B05EE">
        <w:rPr>
          <w:rFonts w:ascii="Book Antiqua" w:hAnsi="Book Antiqua" w:cs="Times New Roman"/>
          <w:sz w:val="24"/>
          <w:szCs w:val="24"/>
          <w:lang w:val="en-US"/>
        </w:rPr>
        <w:t>-</w:t>
      </w:r>
      <w:r w:rsidR="00430081" w:rsidRPr="000B05EE">
        <w:rPr>
          <w:rFonts w:ascii="Book Antiqua" w:hAnsi="Book Antiqua" w:cs="Times New Roman"/>
          <w:sz w:val="24"/>
          <w:szCs w:val="24"/>
        </w:rPr>
        <w:t>α</w:t>
      </w:r>
      <w:r w:rsidRPr="000B05EE">
        <w:rPr>
          <w:rFonts w:ascii="Book Antiqua" w:hAnsi="Book Antiqua"/>
          <w:sz w:val="24"/>
          <w:szCs w:val="24"/>
          <w:lang w:val="en-US"/>
        </w:rPr>
        <w:t xml:space="preserve">, respectively. </w:t>
      </w:r>
      <w:r w:rsidRPr="000B05EE">
        <w:rPr>
          <w:rFonts w:ascii="Book Antiqua" w:hAnsi="Book Antiqua"/>
          <w:bCs/>
          <w:sz w:val="24"/>
          <w:szCs w:val="24"/>
          <w:lang w:val="en-US"/>
        </w:rPr>
        <w:t>Let-7b</w:t>
      </w:r>
      <w:r w:rsidRPr="000B05EE">
        <w:rPr>
          <w:rFonts w:ascii="Book Antiqua" w:hAnsi="Book Antiqua"/>
          <w:sz w:val="24"/>
          <w:szCs w:val="24"/>
          <w:lang w:val="en-US"/>
        </w:rPr>
        <w:t xml:space="preserve"> </w:t>
      </w:r>
      <w:proofErr w:type="gramStart"/>
      <w:r w:rsidRPr="000B05EE">
        <w:rPr>
          <w:rFonts w:ascii="Book Antiqua" w:hAnsi="Book Antiqua"/>
          <w:sz w:val="24"/>
          <w:szCs w:val="24"/>
          <w:lang w:val="en-US"/>
        </w:rPr>
        <w:t>was also found to be inversely correlated</w:t>
      </w:r>
      <w:proofErr w:type="gramEnd"/>
      <w:r w:rsidRPr="000B05EE">
        <w:rPr>
          <w:rFonts w:ascii="Book Antiqua" w:hAnsi="Book Antiqua"/>
          <w:sz w:val="24"/>
          <w:szCs w:val="24"/>
          <w:lang w:val="en-US"/>
        </w:rPr>
        <w:t xml:space="preserve"> with il-1b levels</w:t>
      </w:r>
      <w:r w:rsidRPr="000B05EE">
        <w:rPr>
          <w:rFonts w:ascii="Book Antiqua" w:eastAsia="Times New Roman" w:hAnsi="Book Antiqua" w:cs="Times New Roman"/>
          <w:sz w:val="24"/>
          <w:szCs w:val="24"/>
          <w:vertAlign w:val="superscript"/>
          <w:lang w:val="en-US"/>
        </w:rPr>
        <w:fldChar w:fldCharType="begin">
          <w:fldData xml:space="preserve">PEVuZE5vdGU+PENpdGU+PEF1dGhvcj5Jc29tb3RvPC9BdXRob3I+PFllYXI+MjAxMjwvWWVhcj48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</w:fldData>
        </w:fldChar>
      </w:r>
      <w:r w:rsidR="00DE11A4" w:rsidRPr="000B05EE">
        <w:rPr>
          <w:rFonts w:ascii="Book Antiqua" w:eastAsia="Times New Roman" w:hAnsi="Book Antiqua" w:cs="Times New Roman"/>
          <w:sz w:val="24"/>
          <w:szCs w:val="24"/>
          <w:vertAlign w:val="superscript"/>
          <w:lang w:val="en-US"/>
        </w:rPr>
        <w:instrText xml:space="preserve"> ADDIN EN.CITE </w:instrText>
      </w:r>
      <w:r w:rsidR="00DE11A4" w:rsidRPr="000B05EE">
        <w:rPr>
          <w:rFonts w:ascii="Book Antiqua" w:eastAsia="Times New Roman" w:hAnsi="Book Antiqua" w:cs="Times New Roman"/>
          <w:sz w:val="24"/>
          <w:szCs w:val="24"/>
          <w:vertAlign w:val="superscript"/>
          <w:lang w:val="en-US"/>
        </w:rPr>
        <w:fldChar w:fldCharType="begin">
          <w:fldData xml:space="preserve">PEVuZE5vdGU+PENpdGU+PEF1dGhvcj5Jc29tb3RvPC9BdXRob3I+PFllYXI+MjAxMjwvWWVhcj48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</w:fldData>
        </w:fldChar>
      </w:r>
      <w:r w:rsidR="00DE11A4" w:rsidRPr="000B05EE">
        <w:rPr>
          <w:rFonts w:ascii="Book Antiqua" w:eastAsia="Times New Roman" w:hAnsi="Book Antiqua" w:cs="Times New Roman"/>
          <w:sz w:val="24"/>
          <w:szCs w:val="24"/>
          <w:vertAlign w:val="superscript"/>
          <w:lang w:val="en-US"/>
        </w:rPr>
        <w:instrText xml:space="preserve"> ADDIN EN.CITE.DATA </w:instrText>
      </w:r>
      <w:r w:rsidR="00DE11A4" w:rsidRPr="000B05EE">
        <w:rPr>
          <w:rFonts w:ascii="Book Antiqua" w:eastAsia="Times New Roman" w:hAnsi="Book Antiqua" w:cs="Times New Roman"/>
          <w:sz w:val="24"/>
          <w:szCs w:val="24"/>
          <w:vertAlign w:val="superscript"/>
          <w:lang w:val="en-US"/>
        </w:rPr>
      </w:r>
      <w:r w:rsidR="00DE11A4" w:rsidRPr="000B05EE">
        <w:rPr>
          <w:rFonts w:ascii="Book Antiqua" w:eastAsia="Times New Roman" w:hAnsi="Book Antiqua" w:cs="Times New Roman"/>
          <w:sz w:val="24"/>
          <w:szCs w:val="24"/>
          <w:vertAlign w:val="superscript"/>
          <w:lang w:val="en-US"/>
        </w:rPr>
        <w:fldChar w:fldCharType="end"/>
      </w:r>
      <w:r w:rsidRPr="000B05EE">
        <w:rPr>
          <w:rFonts w:ascii="Book Antiqua" w:eastAsia="Times New Roman" w:hAnsi="Book Antiqua" w:cs="Times New Roman"/>
          <w:sz w:val="24"/>
          <w:szCs w:val="24"/>
          <w:vertAlign w:val="superscript"/>
          <w:lang w:val="en-US"/>
        </w:rPr>
      </w:r>
      <w:r w:rsidRPr="000B05EE">
        <w:rPr>
          <w:rFonts w:ascii="Book Antiqua" w:eastAsia="Times New Roman" w:hAnsi="Book Antiqua" w:cs="Times New Roman"/>
          <w:sz w:val="24"/>
          <w:szCs w:val="24"/>
          <w:vertAlign w:val="superscript"/>
          <w:lang w:val="en-US"/>
        </w:rPr>
        <w:fldChar w:fldCharType="separate"/>
      </w:r>
      <w:r w:rsidR="00DE11A4" w:rsidRPr="000B05EE">
        <w:rPr>
          <w:rFonts w:ascii="Book Antiqua" w:eastAsia="Times New Roman" w:hAnsi="Book Antiqua" w:cs="Times New Roman"/>
          <w:noProof/>
          <w:sz w:val="24"/>
          <w:szCs w:val="24"/>
          <w:vertAlign w:val="superscript"/>
          <w:lang w:val="en-US"/>
        </w:rPr>
        <w:t>[67]</w:t>
      </w:r>
      <w:r w:rsidRPr="000B05EE">
        <w:rPr>
          <w:rFonts w:ascii="Book Antiqua" w:eastAsia="Times New Roman" w:hAnsi="Book Antiqua" w:cs="Times New Roman"/>
          <w:sz w:val="24"/>
          <w:szCs w:val="24"/>
          <w:vertAlign w:val="superscript"/>
          <w:lang w:val="en-US"/>
        </w:rPr>
        <w:fldChar w:fldCharType="end"/>
      </w:r>
      <w:r w:rsidRPr="000B05EE">
        <w:rPr>
          <w:rFonts w:ascii="Book Antiqua" w:hAnsi="Book Antiqua"/>
          <w:sz w:val="24"/>
          <w:szCs w:val="24"/>
          <w:lang w:val="en-US"/>
        </w:rPr>
        <w:t>.</w:t>
      </w:r>
    </w:p>
    <w:p w14:paraId="0A5E7C27" w14:textId="77777777" w:rsidR="000B05EE" w:rsidRDefault="00A5796F" w:rsidP="004D7543">
      <w:pPr>
        <w:pStyle w:val="Corpo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705DDF">
        <w:rPr>
          <w:rFonts w:ascii="Book Antiqua" w:eastAsiaTheme="minorEastAsia" w:hAnsi="Book Antiqua"/>
          <w:bCs/>
          <w:i/>
          <w:sz w:val="24"/>
          <w:szCs w:val="24"/>
          <w:lang w:val="en-US" w:eastAsia="zh-CN"/>
        </w:rPr>
        <w:t>H. pylori</w:t>
      </w:r>
      <w:r w:rsidRPr="00705DDF">
        <w:rPr>
          <w:rFonts w:ascii="Book Antiqua" w:eastAsia="Times New Roman" w:hAnsi="Book Antiqua" w:cs="Times New Roman"/>
          <w:sz w:val="24"/>
          <w:szCs w:val="24"/>
          <w:lang w:val="en-US"/>
        </w:rPr>
        <w:t xml:space="preserve"> </w:t>
      </w:r>
      <w:r w:rsidR="00BE08C7" w:rsidRPr="00705DDF">
        <w:rPr>
          <w:rFonts w:ascii="Book Antiqua" w:eastAsia="Times New Roman" w:hAnsi="Book Antiqua" w:cs="Times New Roman"/>
          <w:sz w:val="24"/>
          <w:szCs w:val="24"/>
          <w:lang w:val="en-US"/>
        </w:rPr>
        <w:t xml:space="preserve">CagA(+) was shown to decrease </w:t>
      </w:r>
      <w:r w:rsidR="00BE08C7" w:rsidRPr="000B05EE">
        <w:rPr>
          <w:rFonts w:ascii="Book Antiqua" w:hAnsi="Book Antiqua"/>
          <w:bCs/>
          <w:sz w:val="24"/>
          <w:szCs w:val="24"/>
          <w:lang w:val="en-US"/>
        </w:rPr>
        <w:t>let-7</w:t>
      </w:r>
      <w:r w:rsidR="00BE08C7" w:rsidRPr="000B05EE">
        <w:rPr>
          <w:rFonts w:ascii="Book Antiqua" w:hAnsi="Book Antiqua"/>
          <w:sz w:val="24"/>
          <w:szCs w:val="24"/>
          <w:lang w:val="en-US"/>
        </w:rPr>
        <w:t xml:space="preserve"> expression in the gastric epithelium and let-7 family expression levels have been shown to be negatively associated with histological scores for activity, chronic inflammation and </w:t>
      </w:r>
      <w:r w:rsidRPr="000B05EE">
        <w:rPr>
          <w:rFonts w:ascii="Book Antiqua" w:eastAsiaTheme="minorEastAsia" w:hAnsi="Book Antiqua"/>
          <w:bCs/>
          <w:i/>
          <w:sz w:val="24"/>
          <w:szCs w:val="24"/>
          <w:lang w:val="en-US" w:eastAsia="zh-CN"/>
        </w:rPr>
        <w:t>H. pylori</w:t>
      </w:r>
      <w:r w:rsidRPr="000B05EE">
        <w:rPr>
          <w:rFonts w:ascii="Book Antiqua" w:hAnsi="Book Antiqua"/>
          <w:sz w:val="24"/>
          <w:szCs w:val="24"/>
          <w:lang w:val="en-US"/>
        </w:rPr>
        <w:t xml:space="preserve"> </w:t>
      </w:r>
      <w:r w:rsidR="00BE08C7" w:rsidRPr="000B05EE">
        <w:rPr>
          <w:rFonts w:ascii="Book Antiqua" w:hAnsi="Book Antiqua"/>
          <w:sz w:val="24"/>
          <w:szCs w:val="24"/>
          <w:lang w:val="en-US"/>
        </w:rPr>
        <w:t>density</w:t>
      </w:r>
      <w:r w:rsidR="00BE08C7" w:rsidRPr="000B05EE">
        <w:rPr>
          <w:rFonts w:ascii="Book Antiqua" w:eastAsia="Times New Roman" w:hAnsi="Book Antiqua" w:cs="Times New Roman"/>
          <w:sz w:val="24"/>
          <w:szCs w:val="24"/>
          <w:vertAlign w:val="superscript"/>
          <w:lang w:val="en-US"/>
        </w:rPr>
        <w:fldChar w:fldCharType="begin">
          <w:fldData xml:space="preserve">PEVuZE5vdGU+PENpdGU+PEF1dGhvcj5Sb3VzaDwvQXV0aG9yPjxZZWFyPjIwMDg8L1llYXI+PFJl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</w:fldData>
        </w:fldChar>
      </w:r>
      <w:r w:rsidR="00DE11A4" w:rsidRPr="000B05EE">
        <w:rPr>
          <w:rFonts w:ascii="Book Antiqua" w:eastAsia="Times New Roman" w:hAnsi="Book Antiqua" w:cs="Times New Roman"/>
          <w:sz w:val="24"/>
          <w:szCs w:val="24"/>
          <w:vertAlign w:val="superscript"/>
          <w:lang w:val="en-US"/>
        </w:rPr>
        <w:instrText xml:space="preserve"> ADDIN EN.CITE </w:instrText>
      </w:r>
      <w:r w:rsidR="00DE11A4" w:rsidRPr="000B05EE">
        <w:rPr>
          <w:rFonts w:ascii="Book Antiqua" w:eastAsia="Times New Roman" w:hAnsi="Book Antiqua" w:cs="Times New Roman"/>
          <w:sz w:val="24"/>
          <w:szCs w:val="24"/>
          <w:vertAlign w:val="superscript"/>
          <w:lang w:val="en-US"/>
        </w:rPr>
        <w:fldChar w:fldCharType="begin">
          <w:fldData xml:space="preserve">PEVuZE5vdGU+PENpdGU+PEF1dGhvcj5Sb3VzaDwvQXV0aG9yPjxZZWFyPjIwMDg8L1llYXI+PFJl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</w:fldData>
        </w:fldChar>
      </w:r>
      <w:r w:rsidR="00DE11A4" w:rsidRPr="000B05EE">
        <w:rPr>
          <w:rFonts w:ascii="Book Antiqua" w:eastAsia="Times New Roman" w:hAnsi="Book Antiqua" w:cs="Times New Roman"/>
          <w:sz w:val="24"/>
          <w:szCs w:val="24"/>
          <w:vertAlign w:val="superscript"/>
          <w:lang w:val="en-US"/>
        </w:rPr>
        <w:instrText xml:space="preserve"> ADDIN EN.CITE.DATA </w:instrText>
      </w:r>
      <w:r w:rsidR="00DE11A4" w:rsidRPr="000B05EE">
        <w:rPr>
          <w:rFonts w:ascii="Book Antiqua" w:eastAsia="Times New Roman" w:hAnsi="Book Antiqua" w:cs="Times New Roman"/>
          <w:sz w:val="24"/>
          <w:szCs w:val="24"/>
          <w:vertAlign w:val="superscript"/>
          <w:lang w:val="en-US"/>
        </w:rPr>
      </w:r>
      <w:r w:rsidR="00DE11A4" w:rsidRPr="000B05EE">
        <w:rPr>
          <w:rFonts w:ascii="Book Antiqua" w:eastAsia="Times New Roman" w:hAnsi="Book Antiqua" w:cs="Times New Roman"/>
          <w:sz w:val="24"/>
          <w:szCs w:val="24"/>
          <w:vertAlign w:val="superscript"/>
          <w:lang w:val="en-US"/>
        </w:rPr>
        <w:fldChar w:fldCharType="end"/>
      </w:r>
      <w:r w:rsidR="00BE08C7" w:rsidRPr="000B05EE">
        <w:rPr>
          <w:rFonts w:ascii="Book Antiqua" w:eastAsia="Times New Roman" w:hAnsi="Book Antiqua" w:cs="Times New Roman"/>
          <w:sz w:val="24"/>
          <w:szCs w:val="24"/>
          <w:vertAlign w:val="superscript"/>
          <w:lang w:val="en-US"/>
        </w:rPr>
      </w:r>
      <w:r w:rsidR="00BE08C7" w:rsidRPr="000B05EE">
        <w:rPr>
          <w:rFonts w:ascii="Book Antiqua" w:eastAsia="Times New Roman" w:hAnsi="Book Antiqua" w:cs="Times New Roman"/>
          <w:sz w:val="24"/>
          <w:szCs w:val="24"/>
          <w:vertAlign w:val="superscript"/>
          <w:lang w:val="en-US"/>
        </w:rPr>
        <w:fldChar w:fldCharType="separate"/>
      </w:r>
      <w:r w:rsidR="000B05EE">
        <w:rPr>
          <w:rFonts w:ascii="Book Antiqua" w:eastAsia="Times New Roman" w:hAnsi="Book Antiqua" w:cs="Times New Roman"/>
          <w:noProof/>
          <w:sz w:val="24"/>
          <w:szCs w:val="24"/>
          <w:vertAlign w:val="superscript"/>
          <w:lang w:val="en-US"/>
        </w:rPr>
        <w:t>[11,</w:t>
      </w:r>
      <w:r w:rsidR="00DE11A4" w:rsidRPr="000B05EE">
        <w:rPr>
          <w:rFonts w:ascii="Book Antiqua" w:eastAsia="Times New Roman" w:hAnsi="Book Antiqua" w:cs="Times New Roman"/>
          <w:noProof/>
          <w:sz w:val="24"/>
          <w:szCs w:val="24"/>
          <w:vertAlign w:val="superscript"/>
          <w:lang w:val="en-US"/>
        </w:rPr>
        <w:t>68]</w:t>
      </w:r>
      <w:r w:rsidR="00BE08C7" w:rsidRPr="000B05EE">
        <w:rPr>
          <w:rFonts w:ascii="Book Antiqua" w:eastAsia="Times New Roman" w:hAnsi="Book Antiqua" w:cs="Times New Roman"/>
          <w:sz w:val="24"/>
          <w:szCs w:val="24"/>
          <w:vertAlign w:val="superscript"/>
          <w:lang w:val="en-US"/>
        </w:rPr>
        <w:fldChar w:fldCharType="end"/>
      </w:r>
      <w:r w:rsidR="0033391C" w:rsidRPr="000B05EE">
        <w:rPr>
          <w:rFonts w:ascii="Book Antiqua" w:eastAsia="Times New Roman" w:hAnsi="Book Antiqua" w:cs="Times New Roman"/>
          <w:sz w:val="24"/>
          <w:szCs w:val="24"/>
          <w:lang w:val="en-US"/>
        </w:rPr>
        <w:t>.</w:t>
      </w:r>
      <w:r w:rsidR="00BE08C7" w:rsidRPr="000B05EE">
        <w:rPr>
          <w:rFonts w:ascii="Book Antiqua" w:hAnsi="Book Antiqua"/>
          <w:sz w:val="24"/>
          <w:szCs w:val="24"/>
          <w:lang w:val="en-US"/>
        </w:rPr>
        <w:t xml:space="preserve"> Specifically, </w:t>
      </w:r>
      <w:r w:rsidR="00BE08C7" w:rsidRPr="000B05EE">
        <w:rPr>
          <w:rFonts w:ascii="Book Antiqua" w:hAnsi="Book Antiqua"/>
          <w:bCs/>
          <w:sz w:val="24"/>
          <w:szCs w:val="24"/>
          <w:lang w:val="en-US"/>
        </w:rPr>
        <w:t>let-7b</w:t>
      </w:r>
      <w:r w:rsidR="00BE08C7" w:rsidRPr="000B05EE">
        <w:rPr>
          <w:rFonts w:ascii="Book Antiqua" w:hAnsi="Book Antiqua"/>
          <w:sz w:val="24"/>
          <w:szCs w:val="24"/>
          <w:lang w:val="en-US"/>
        </w:rPr>
        <w:t xml:space="preserve"> was significantly decreased in </w:t>
      </w:r>
      <w:r w:rsidRPr="000B05EE">
        <w:rPr>
          <w:rFonts w:ascii="Book Antiqua" w:eastAsiaTheme="minorEastAsia" w:hAnsi="Book Antiqua"/>
          <w:bCs/>
          <w:i/>
          <w:sz w:val="24"/>
          <w:szCs w:val="24"/>
          <w:lang w:val="en-US" w:eastAsia="zh-CN"/>
        </w:rPr>
        <w:t>H. pylori</w:t>
      </w:r>
      <w:r w:rsidRPr="000B05EE">
        <w:rPr>
          <w:rFonts w:ascii="Book Antiqua" w:hAnsi="Book Antiqua"/>
          <w:sz w:val="24"/>
          <w:szCs w:val="24"/>
          <w:lang w:val="en-US"/>
        </w:rPr>
        <w:t xml:space="preserve"> </w:t>
      </w:r>
      <w:r w:rsidR="00BE08C7" w:rsidRPr="000B05EE">
        <w:rPr>
          <w:rFonts w:ascii="Book Antiqua" w:hAnsi="Book Antiqua"/>
          <w:sz w:val="24"/>
          <w:szCs w:val="24"/>
          <w:lang w:val="en-US"/>
        </w:rPr>
        <w:t>-gastritis patients in a CagA-dependent manner and TLR4 3’UTR mRNA was shown to be a target for let-7b and thus let-7b can negatively regulate TLR4 expression post-transcriptionally</w:t>
      </w:r>
      <w:r w:rsidR="00BE08C7" w:rsidRPr="000B05EE">
        <w:rPr>
          <w:rFonts w:ascii="Book Antiqua" w:eastAsia="Times New Roman" w:hAnsi="Book Antiqua" w:cs="Times New Roman"/>
          <w:sz w:val="24"/>
          <w:szCs w:val="24"/>
          <w:vertAlign w:val="superscript"/>
          <w:lang w:val="en-US"/>
        </w:rPr>
        <w:fldChar w:fldCharType="begin">
          <w:fldData xml:space="preserve">PEVuZE5vdGU+PENpdGU+PEF1dGhvcj5UZW5nPC9BdXRob3I+PFllYXI+MjAxMzwvWWVhcj48UmVj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YWx0LXBlcmlvZGljYWw+PHBhZ2VzPmU1NjcwOTwvcGFnZXM+PHZvbHVtZT44PC92b2x1bWU+PG51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</w:fldData>
        </w:fldChar>
      </w:r>
      <w:r w:rsidR="00DE11A4" w:rsidRPr="000B05EE">
        <w:rPr>
          <w:rFonts w:ascii="Book Antiqua" w:eastAsia="Times New Roman" w:hAnsi="Book Antiqua" w:cs="Times New Roman"/>
          <w:sz w:val="24"/>
          <w:szCs w:val="24"/>
          <w:vertAlign w:val="superscript"/>
          <w:lang w:val="en-US"/>
        </w:rPr>
        <w:instrText xml:space="preserve"> ADDIN EN.CITE </w:instrText>
      </w:r>
      <w:r w:rsidR="00DE11A4" w:rsidRPr="000B05EE">
        <w:rPr>
          <w:rFonts w:ascii="Book Antiqua" w:eastAsia="Times New Roman" w:hAnsi="Book Antiqua" w:cs="Times New Roman"/>
          <w:sz w:val="24"/>
          <w:szCs w:val="24"/>
          <w:vertAlign w:val="superscript"/>
          <w:lang w:val="en-US"/>
        </w:rPr>
        <w:fldChar w:fldCharType="begin">
          <w:fldData xml:space="preserve">PEVuZE5vdGU+PENpdGU+PEF1dGhvcj5UZW5nPC9BdXRob3I+PFllYXI+MjAxMzwvWWVhcj48UmVj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YWx0LXBlcmlvZGljYWw+PHBhZ2VzPmU1NjcwOTwvcGFnZXM+PHZvbHVtZT44PC92b2x1bWU+PG51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</w:fldData>
        </w:fldChar>
      </w:r>
      <w:r w:rsidR="00DE11A4" w:rsidRPr="000B05EE">
        <w:rPr>
          <w:rFonts w:ascii="Book Antiqua" w:eastAsia="Times New Roman" w:hAnsi="Book Antiqua" w:cs="Times New Roman"/>
          <w:sz w:val="24"/>
          <w:szCs w:val="24"/>
          <w:vertAlign w:val="superscript"/>
          <w:lang w:val="en-US"/>
        </w:rPr>
        <w:instrText xml:space="preserve"> ADDIN EN.CITE.DATA </w:instrText>
      </w:r>
      <w:r w:rsidR="00DE11A4" w:rsidRPr="000B05EE">
        <w:rPr>
          <w:rFonts w:ascii="Book Antiqua" w:eastAsia="Times New Roman" w:hAnsi="Book Antiqua" w:cs="Times New Roman"/>
          <w:sz w:val="24"/>
          <w:szCs w:val="24"/>
          <w:vertAlign w:val="superscript"/>
          <w:lang w:val="en-US"/>
        </w:rPr>
      </w:r>
      <w:r w:rsidR="00DE11A4" w:rsidRPr="000B05EE">
        <w:rPr>
          <w:rFonts w:ascii="Book Antiqua" w:eastAsia="Times New Roman" w:hAnsi="Book Antiqua" w:cs="Times New Roman"/>
          <w:sz w:val="24"/>
          <w:szCs w:val="24"/>
          <w:vertAlign w:val="superscript"/>
          <w:lang w:val="en-US"/>
        </w:rPr>
        <w:fldChar w:fldCharType="end"/>
      </w:r>
      <w:r w:rsidR="00BE08C7" w:rsidRPr="000B05EE">
        <w:rPr>
          <w:rFonts w:ascii="Book Antiqua" w:eastAsia="Times New Roman" w:hAnsi="Book Antiqua" w:cs="Times New Roman"/>
          <w:sz w:val="24"/>
          <w:szCs w:val="24"/>
          <w:vertAlign w:val="superscript"/>
          <w:lang w:val="en-US"/>
        </w:rPr>
      </w:r>
      <w:r w:rsidR="00BE08C7" w:rsidRPr="000B05EE">
        <w:rPr>
          <w:rFonts w:ascii="Book Antiqua" w:eastAsia="Times New Roman" w:hAnsi="Book Antiqua" w:cs="Times New Roman"/>
          <w:sz w:val="24"/>
          <w:szCs w:val="24"/>
          <w:vertAlign w:val="superscript"/>
          <w:lang w:val="en-US"/>
        </w:rPr>
        <w:fldChar w:fldCharType="separate"/>
      </w:r>
      <w:r w:rsidR="00DE11A4" w:rsidRPr="000B05EE">
        <w:rPr>
          <w:rFonts w:ascii="Book Antiqua" w:eastAsia="Times New Roman" w:hAnsi="Book Antiqua" w:cs="Times New Roman"/>
          <w:noProof/>
          <w:sz w:val="24"/>
          <w:szCs w:val="24"/>
          <w:vertAlign w:val="superscript"/>
          <w:lang w:val="en-US"/>
        </w:rPr>
        <w:t>[69]</w:t>
      </w:r>
      <w:r w:rsidR="00BE08C7" w:rsidRPr="000B05EE">
        <w:rPr>
          <w:rFonts w:ascii="Book Antiqua" w:eastAsia="Times New Roman" w:hAnsi="Book Antiqua" w:cs="Times New Roman"/>
          <w:sz w:val="24"/>
          <w:szCs w:val="24"/>
          <w:vertAlign w:val="superscript"/>
          <w:lang w:val="en-US"/>
        </w:rPr>
        <w:fldChar w:fldCharType="end"/>
      </w:r>
      <w:r w:rsidR="0033391C" w:rsidRPr="000B05EE">
        <w:rPr>
          <w:rFonts w:ascii="Book Antiqua" w:eastAsia="Times New Roman" w:hAnsi="Book Antiqua" w:cs="Times New Roman"/>
          <w:sz w:val="24"/>
          <w:szCs w:val="24"/>
          <w:lang w:val="en-US"/>
        </w:rPr>
        <w:t>.</w:t>
      </w:r>
      <w:r w:rsidR="00BE08C7" w:rsidRPr="000B05EE">
        <w:rPr>
          <w:rFonts w:ascii="Book Antiqua" w:hAnsi="Book Antiqua"/>
          <w:sz w:val="24"/>
          <w:szCs w:val="24"/>
          <w:lang w:val="en-US"/>
        </w:rPr>
        <w:t xml:space="preserve"> Indeed, Feng </w:t>
      </w:r>
      <w:r w:rsidR="00BE08C7" w:rsidRPr="000B05EE">
        <w:rPr>
          <w:rFonts w:ascii="Book Antiqua" w:hAnsi="Book Antiqua"/>
          <w:i/>
          <w:iCs/>
          <w:sz w:val="24"/>
          <w:szCs w:val="24"/>
          <w:lang w:val="en-US"/>
        </w:rPr>
        <w:t>et al</w:t>
      </w:r>
      <w:r w:rsidR="000B05EE" w:rsidRPr="000B05EE">
        <w:rPr>
          <w:rFonts w:ascii="Book Antiqua" w:eastAsia="Times New Roman" w:hAnsi="Book Antiqua" w:cs="Times New Roman"/>
          <w:sz w:val="24"/>
          <w:szCs w:val="24"/>
          <w:vertAlign w:val="superscript"/>
          <w:lang w:val="en-US"/>
        </w:rPr>
        <w:fldChar w:fldCharType="begin">
          <w:fldData xml:space="preserve">PEVuZE5vdGU+PENpdGU+PEF1dGhvcj5UZW5nPC9BdXRob3I+PFllYXI+MjAxMzwvWWVhcj48UmVj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YWx0LXBlcmlvZGljYWw+PHBhZ2VzPmU1NjcwOTwvcGFnZXM+PHZvbHVtZT44PC92b2x1bWU+PG51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</w:fldData>
        </w:fldChar>
      </w:r>
      <w:r w:rsidR="000B05EE" w:rsidRPr="000B05EE">
        <w:rPr>
          <w:rFonts w:ascii="Book Antiqua" w:eastAsia="Times New Roman" w:hAnsi="Book Antiqua" w:cs="Times New Roman"/>
          <w:sz w:val="24"/>
          <w:szCs w:val="24"/>
          <w:vertAlign w:val="superscript"/>
          <w:lang w:val="en-US"/>
        </w:rPr>
        <w:instrText xml:space="preserve"> ADDIN EN.CITE </w:instrText>
      </w:r>
      <w:r w:rsidR="000B05EE" w:rsidRPr="000B05EE">
        <w:rPr>
          <w:rFonts w:ascii="Book Antiqua" w:eastAsia="Times New Roman" w:hAnsi="Book Antiqua" w:cs="Times New Roman"/>
          <w:sz w:val="24"/>
          <w:szCs w:val="24"/>
          <w:vertAlign w:val="superscript"/>
          <w:lang w:val="en-US"/>
        </w:rPr>
        <w:fldChar w:fldCharType="begin">
          <w:fldData xml:space="preserve">PEVuZE5vdGU+PENpdGU+PEF1dGhvcj5UZW5nPC9BdXRob3I+PFllYXI+MjAxMzwvWWVhcj48UmVj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YWx0LXBlcmlvZGljYWw+PHBhZ2VzPmU1NjcwOTwvcGFnZXM+PHZvbHVtZT44PC92b2x1bWU+PG51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</w:fldData>
        </w:fldChar>
      </w:r>
      <w:r w:rsidR="000B05EE" w:rsidRPr="000B05EE">
        <w:rPr>
          <w:rFonts w:ascii="Book Antiqua" w:eastAsia="Times New Roman" w:hAnsi="Book Antiqua" w:cs="Times New Roman"/>
          <w:sz w:val="24"/>
          <w:szCs w:val="24"/>
          <w:vertAlign w:val="superscript"/>
          <w:lang w:val="en-US"/>
        </w:rPr>
        <w:instrText xml:space="preserve"> ADDIN EN.CITE.DATA </w:instrText>
      </w:r>
      <w:r w:rsidR="000B05EE" w:rsidRPr="000B05EE">
        <w:rPr>
          <w:rFonts w:ascii="Book Antiqua" w:eastAsia="Times New Roman" w:hAnsi="Book Antiqua" w:cs="Times New Roman"/>
          <w:sz w:val="24"/>
          <w:szCs w:val="24"/>
          <w:vertAlign w:val="superscript"/>
          <w:lang w:val="en-US"/>
        </w:rPr>
      </w:r>
      <w:r w:rsidR="000B05EE" w:rsidRPr="000B05EE">
        <w:rPr>
          <w:rFonts w:ascii="Book Antiqua" w:eastAsia="Times New Roman" w:hAnsi="Book Antiqua" w:cs="Times New Roman"/>
          <w:sz w:val="24"/>
          <w:szCs w:val="24"/>
          <w:vertAlign w:val="superscript"/>
          <w:lang w:val="en-US"/>
        </w:rPr>
        <w:fldChar w:fldCharType="end"/>
      </w:r>
      <w:r w:rsidR="000B05EE" w:rsidRPr="000B05EE">
        <w:rPr>
          <w:rFonts w:ascii="Book Antiqua" w:eastAsia="Times New Roman" w:hAnsi="Book Antiqua" w:cs="Times New Roman"/>
          <w:sz w:val="24"/>
          <w:szCs w:val="24"/>
          <w:vertAlign w:val="superscript"/>
          <w:lang w:val="en-US"/>
        </w:rPr>
      </w:r>
      <w:r w:rsidR="000B05EE" w:rsidRPr="000B05EE">
        <w:rPr>
          <w:rFonts w:ascii="Book Antiqua" w:eastAsia="Times New Roman" w:hAnsi="Book Antiqua" w:cs="Times New Roman"/>
          <w:sz w:val="24"/>
          <w:szCs w:val="24"/>
          <w:vertAlign w:val="superscript"/>
          <w:lang w:val="en-US"/>
        </w:rPr>
        <w:fldChar w:fldCharType="separate"/>
      </w:r>
      <w:r w:rsidR="000B05EE" w:rsidRPr="000B05EE">
        <w:rPr>
          <w:rFonts w:ascii="Book Antiqua" w:eastAsia="Times New Roman" w:hAnsi="Book Antiqua" w:cs="Times New Roman"/>
          <w:noProof/>
          <w:sz w:val="24"/>
          <w:szCs w:val="24"/>
          <w:vertAlign w:val="superscript"/>
          <w:lang w:val="en-US"/>
        </w:rPr>
        <w:t>[69]</w:t>
      </w:r>
      <w:r w:rsidR="000B05EE" w:rsidRPr="000B05EE">
        <w:rPr>
          <w:rFonts w:ascii="Book Antiqua" w:eastAsia="Times New Roman" w:hAnsi="Book Antiqua" w:cs="Times New Roman"/>
          <w:sz w:val="24"/>
          <w:szCs w:val="24"/>
          <w:vertAlign w:val="superscript"/>
          <w:lang w:val="en-US"/>
        </w:rPr>
        <w:fldChar w:fldCharType="end"/>
      </w:r>
      <w:r w:rsidR="00BE08C7" w:rsidRPr="000B05EE">
        <w:rPr>
          <w:rFonts w:ascii="Book Antiqua" w:hAnsi="Book Antiqua"/>
          <w:i/>
          <w:iCs/>
          <w:sz w:val="24"/>
          <w:szCs w:val="24"/>
          <w:lang w:val="en-US"/>
        </w:rPr>
        <w:t xml:space="preserve"> </w:t>
      </w:r>
      <w:r w:rsidR="00BE08C7" w:rsidRPr="000B05EE">
        <w:rPr>
          <w:rFonts w:ascii="Book Antiqua" w:hAnsi="Book Antiqua"/>
          <w:sz w:val="24"/>
          <w:szCs w:val="24"/>
          <w:lang w:val="en-US"/>
        </w:rPr>
        <w:t xml:space="preserve">demonstrated that let-7b inhibition lead to increased TLR4 protein levels, activation of </w:t>
      </w:r>
      <w:r w:rsidR="000B05EE" w:rsidRPr="000B05EE">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0B05EE">
        <w:rPr>
          <w:rFonts w:ascii="Book Antiqua" w:eastAsia="Times New Roman" w:hAnsi="Book Antiqua" w:cs="Times New Roman"/>
          <w:sz w:val="24"/>
          <w:szCs w:val="24"/>
          <w:lang w:val="en-US"/>
        </w:rPr>
        <w:t>B</w:t>
      </w:r>
      <w:r w:rsidR="00BE08C7" w:rsidRPr="000B05EE">
        <w:rPr>
          <w:rFonts w:ascii="Book Antiqua" w:hAnsi="Book Antiqua"/>
          <w:sz w:val="24"/>
          <w:szCs w:val="24"/>
          <w:lang w:val="en-US"/>
        </w:rPr>
        <w:t xml:space="preserve"> and increased expression of COX-2 and CyclinD1, suggesting that </w:t>
      </w:r>
      <w:r w:rsidRPr="000B05EE">
        <w:rPr>
          <w:rFonts w:ascii="Book Antiqua" w:eastAsiaTheme="minorEastAsia" w:hAnsi="Book Antiqua"/>
          <w:bCs/>
          <w:i/>
          <w:sz w:val="24"/>
          <w:szCs w:val="24"/>
          <w:lang w:val="en-US" w:eastAsia="zh-CN"/>
        </w:rPr>
        <w:t>H. pylori</w:t>
      </w:r>
      <w:r w:rsidRPr="000B05EE">
        <w:rPr>
          <w:rFonts w:ascii="Book Antiqua" w:hAnsi="Book Antiqua"/>
          <w:sz w:val="24"/>
          <w:szCs w:val="24"/>
          <w:lang w:val="en-US"/>
        </w:rPr>
        <w:t xml:space="preserve"> </w:t>
      </w:r>
      <w:r w:rsidR="00BE08C7" w:rsidRPr="000B05EE">
        <w:rPr>
          <w:rFonts w:ascii="Book Antiqua" w:hAnsi="Book Antiqua"/>
          <w:sz w:val="24"/>
          <w:szCs w:val="24"/>
          <w:lang w:val="en-US"/>
        </w:rPr>
        <w:t>infection upregulates TLR4 expression and its downstream genes by downregulating let-7b expression</w:t>
      </w:r>
      <w:r w:rsidR="0033391C" w:rsidRPr="000B05EE">
        <w:rPr>
          <w:rFonts w:ascii="Book Antiqua" w:eastAsia="Times New Roman" w:hAnsi="Book Antiqua" w:cs="Times New Roman"/>
          <w:sz w:val="24"/>
          <w:szCs w:val="24"/>
          <w:lang w:val="en-US"/>
        </w:rPr>
        <w:t>.</w:t>
      </w:r>
      <w:r w:rsidR="00BE08C7" w:rsidRPr="000B05EE">
        <w:rPr>
          <w:rFonts w:ascii="Book Antiqua" w:hAnsi="Book Antiqua"/>
          <w:sz w:val="24"/>
          <w:szCs w:val="24"/>
          <w:lang w:val="en-US"/>
        </w:rPr>
        <w:t xml:space="preserve"> Furthermore, let-7b overexpression was associated with MyD88 downregulation and inhibition of </w:t>
      </w:r>
      <w:r w:rsidR="000B05EE" w:rsidRPr="000B05EE">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0B05EE">
        <w:rPr>
          <w:rFonts w:ascii="Book Antiqua" w:eastAsia="Times New Roman" w:hAnsi="Book Antiqua" w:cs="Times New Roman"/>
          <w:sz w:val="24"/>
          <w:szCs w:val="24"/>
          <w:lang w:val="en-US"/>
        </w:rPr>
        <w:t>B</w:t>
      </w:r>
      <w:r w:rsidR="00BE08C7" w:rsidRPr="000B05EE">
        <w:rPr>
          <w:rFonts w:ascii="Book Antiqua" w:hAnsi="Book Antiqua"/>
          <w:sz w:val="24"/>
          <w:szCs w:val="24"/>
          <w:lang w:val="en-US"/>
        </w:rPr>
        <w:t xml:space="preserve"> activity. Thus, decreased let-7b expression in </w:t>
      </w:r>
      <w:r w:rsidRPr="000B05EE">
        <w:rPr>
          <w:rFonts w:ascii="Book Antiqua" w:eastAsiaTheme="minorEastAsia" w:hAnsi="Book Antiqua"/>
          <w:bCs/>
          <w:i/>
          <w:sz w:val="24"/>
          <w:szCs w:val="24"/>
          <w:lang w:val="en-US" w:eastAsia="zh-CN"/>
        </w:rPr>
        <w:t>H. pylori</w:t>
      </w:r>
      <w:r w:rsidRPr="000B05EE">
        <w:rPr>
          <w:rFonts w:ascii="Book Antiqua" w:hAnsi="Book Antiqua"/>
          <w:sz w:val="24"/>
          <w:szCs w:val="24"/>
          <w:lang w:val="en-US"/>
        </w:rPr>
        <w:t xml:space="preserve"> </w:t>
      </w:r>
      <w:r w:rsidR="00BE08C7" w:rsidRPr="000B05EE">
        <w:rPr>
          <w:rFonts w:ascii="Book Antiqua" w:hAnsi="Book Antiqua"/>
          <w:sz w:val="24"/>
          <w:szCs w:val="24"/>
          <w:lang w:val="en-US"/>
        </w:rPr>
        <w:t xml:space="preserve">infection may promote inflammatory responses that contribute to the progression of gastric preneoplastic conditions. </w:t>
      </w:r>
      <w:r w:rsidR="00BE08C7" w:rsidRPr="000B05EE">
        <w:rPr>
          <w:rFonts w:ascii="Book Antiqua" w:hAnsi="Book Antiqua"/>
          <w:bCs/>
          <w:sz w:val="24"/>
          <w:szCs w:val="24"/>
          <w:lang w:val="en-US"/>
        </w:rPr>
        <w:t xml:space="preserve">Let-7 </w:t>
      </w:r>
      <w:r w:rsidR="00BE08C7" w:rsidRPr="000B05EE">
        <w:rPr>
          <w:rFonts w:ascii="Book Antiqua" w:hAnsi="Book Antiqua"/>
          <w:sz w:val="24"/>
          <w:szCs w:val="24"/>
          <w:lang w:val="en-US"/>
        </w:rPr>
        <w:t>was also found participate in cell differentiation, proliferation and apoptosis control and to be downregulated in several cancers including GC, suggesting that it acts as a tumor suppressor miRNA</w:t>
      </w:r>
      <w:r w:rsidR="00BE08C7" w:rsidRPr="000B05EE">
        <w:rPr>
          <w:rFonts w:ascii="Book Antiqua" w:eastAsia="Times New Roman" w:hAnsi="Book Antiqua" w:cs="Times New Roman"/>
          <w:sz w:val="24"/>
          <w:szCs w:val="24"/>
          <w:vertAlign w:val="superscript"/>
          <w:lang w:val="en-US"/>
        </w:rPr>
        <w:fldChar w:fldCharType="begin"/>
      </w:r>
      <w:r w:rsidR="00DE11A4" w:rsidRPr="000B05EE">
        <w:rPr>
          <w:rFonts w:ascii="Book Antiqua" w:eastAsia="Times New Roman" w:hAnsi="Book Antiqua" w:cs="Times New Roman"/>
          <w:sz w:val="24"/>
          <w:szCs w:val="24"/>
          <w:vertAlign w:val="superscript"/>
          <w:lang w:val="en-US"/>
        </w:rPr>
        <w:instrText xml:space="preserve"> ADDIN EN.CITE &lt;EndNote&gt;&lt;Cite&gt;&lt;Author&gt;Zhang&lt;/Author&gt;&lt;Year&gt;2007&lt;/Year&gt;&lt;RecNum&gt;191&lt;/RecNum&gt;&lt;DisplayText&gt;[70]&lt;/DisplayText&gt;&lt;record&gt;&lt;rec-number&gt;191&lt;/rec-number&gt;&lt;foreign-keys&gt;&lt;key app="EN" db-id="sxd9w9edbd20pseszf5xea5evw9swd2dfwfx" timestamp="1420674405"&gt;191&lt;/key&gt;&lt;/foreign-keys&gt;&lt;ref-type name="Journal Article"&gt;17&lt;/ref-type&gt;&lt;contributors&gt;&lt;authors&gt;&lt;author&gt;Zhang, H. H.&lt;/author&gt;&lt;author&gt;Wang, X. J.&lt;/author&gt;&lt;author&gt;Li, G. X.&lt;/author&gt;&lt;author&gt;Yang, E.&lt;/author&gt;&lt;author&gt;Yang, N. M.&lt;/author&gt;&lt;/authors&gt;&lt;/contributors&gt;&lt;auth-address&gt;Diagnostic Laboratory, Hangzhou First People&amp;apos;s Hospital, Hangzhou 310006, Zhejiang Province, China. honghezhang@tom.com&lt;/auth-address&gt;&lt;titles&gt;&lt;title&gt;Detection of let-7a microRNA by real-time PCR in gastric carcinoma&lt;/title&gt;&lt;secondary-title&gt;World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WJG&lt;/abbr-1&gt;&lt;/alt-periodical&gt;&lt;pages&gt;2883-8&lt;/pages&gt;&lt;volume&gt;13&lt;/volume&gt;&lt;number&gt;20&lt;/number&gt;&lt;keywords&gt;&lt;keyword&gt;Gastric Mucosa/metabolism&lt;/keyword&gt;&lt;keyword&gt;Gene Expression Regulation, Neoplastic&lt;/keyword&gt;&lt;keyword&gt;Humans&lt;/keyword&gt;&lt;keyword&gt;MicroRNAs/genetics/*metabolism&lt;/keyword&gt;&lt;keyword&gt;Polymerase Chain Reaction/*methods&lt;/keyword&gt;&lt;keyword&gt;Sensitivity and Specificity&lt;/keyword&gt;&lt;keyword&gt;Stomach Neoplasms/genetics/*metabolism&lt;/keyword&gt;&lt;/keywords&gt;&lt;dates&gt;&lt;year&gt;2007&lt;/year&gt;&lt;pub-dates&gt;&lt;date&gt;May 28&lt;/date&gt;&lt;/pub-dates&gt;&lt;/dates&gt;&lt;isbn&gt;1007-9327 (Print)&amp;#xD;1007-9327 (Linking)&lt;/isbn&gt;&lt;accession-num&gt;17569129&lt;/accession-num&gt;&lt;urls&gt;&lt;related-urls&gt;&lt;url&gt;http://www.ncbi.nlm.nih.gov/pubmed/17569129&lt;/url&gt;&lt;/related-urls&gt;&lt;/urls&gt;&lt;/record&gt;&lt;/Cite&gt;&lt;/EndNote&gt;</w:instrText>
      </w:r>
      <w:r w:rsidR="00BE08C7" w:rsidRPr="000B05EE">
        <w:rPr>
          <w:rFonts w:ascii="Book Antiqua" w:eastAsia="Times New Roman" w:hAnsi="Book Antiqua" w:cs="Times New Roman"/>
          <w:sz w:val="24"/>
          <w:szCs w:val="24"/>
          <w:vertAlign w:val="superscript"/>
          <w:lang w:val="en-US"/>
        </w:rPr>
        <w:fldChar w:fldCharType="separate"/>
      </w:r>
      <w:r w:rsidR="00DE11A4" w:rsidRPr="000B05EE">
        <w:rPr>
          <w:rFonts w:ascii="Book Antiqua" w:eastAsia="Times New Roman" w:hAnsi="Book Antiqua" w:cs="Times New Roman"/>
          <w:noProof/>
          <w:sz w:val="24"/>
          <w:szCs w:val="24"/>
          <w:vertAlign w:val="superscript"/>
          <w:lang w:val="en-US"/>
        </w:rPr>
        <w:t>[70]</w:t>
      </w:r>
      <w:r w:rsidR="00BE08C7" w:rsidRPr="000B05EE">
        <w:rPr>
          <w:rFonts w:ascii="Book Antiqua" w:eastAsia="Times New Roman" w:hAnsi="Book Antiqua" w:cs="Times New Roman"/>
          <w:sz w:val="24"/>
          <w:szCs w:val="24"/>
          <w:vertAlign w:val="superscript"/>
          <w:lang w:val="en-US"/>
        </w:rPr>
        <w:fldChar w:fldCharType="end"/>
      </w:r>
      <w:r w:rsidR="0033391C" w:rsidRPr="000B05EE">
        <w:rPr>
          <w:rFonts w:ascii="Book Antiqua" w:eastAsia="Times New Roman" w:hAnsi="Book Antiqua" w:cs="Times New Roman"/>
          <w:sz w:val="24"/>
          <w:szCs w:val="24"/>
          <w:lang w:val="en-US"/>
        </w:rPr>
        <w:t>.</w:t>
      </w:r>
      <w:r w:rsidR="00BE08C7" w:rsidRPr="000B05EE">
        <w:rPr>
          <w:rFonts w:ascii="Book Antiqua" w:hAnsi="Book Antiqua"/>
          <w:sz w:val="24"/>
          <w:szCs w:val="24"/>
          <w:lang w:val="en-US"/>
        </w:rPr>
        <w:t xml:space="preserve"> </w:t>
      </w:r>
      <w:r w:rsidR="00BE08C7" w:rsidRPr="000B05EE">
        <w:rPr>
          <w:rFonts w:ascii="Book Antiqua" w:hAnsi="Book Antiqua"/>
          <w:bCs/>
          <w:sz w:val="24"/>
          <w:szCs w:val="24"/>
          <w:lang w:val="en-US"/>
        </w:rPr>
        <w:t xml:space="preserve">miR-7 </w:t>
      </w:r>
      <w:r w:rsidR="00BE08C7" w:rsidRPr="000B05EE">
        <w:rPr>
          <w:rFonts w:ascii="Book Antiqua" w:hAnsi="Book Antiqua"/>
          <w:sz w:val="24"/>
          <w:szCs w:val="24"/>
          <w:lang w:val="en-US"/>
        </w:rPr>
        <w:t xml:space="preserve">was also found to be significantly decreased in both gastritis and gastric tumors in a mouse model, and in </w:t>
      </w:r>
      <w:r w:rsidR="00BE08C7" w:rsidRPr="00705DDF">
        <w:rPr>
          <w:rFonts w:ascii="Book Antiqua" w:hAnsi="Book Antiqua"/>
          <w:sz w:val="24"/>
          <w:szCs w:val="24"/>
          <w:lang w:val="en-US"/>
        </w:rPr>
        <w:t>human GC the expression of miR-7 was inversely correlated with the levels of il-1B and TNF</w:t>
      </w:r>
      <w:r w:rsidR="00407E07" w:rsidRPr="00705DDF">
        <w:rPr>
          <w:rFonts w:ascii="Book Antiqua" w:hAnsi="Book Antiqua" w:cs="Times New Roman"/>
          <w:sz w:val="24"/>
          <w:szCs w:val="24"/>
          <w:lang w:val="en-US"/>
        </w:rPr>
        <w:t>-</w:t>
      </w:r>
      <w:r w:rsidR="00407E07" w:rsidRPr="00705DDF">
        <w:rPr>
          <w:rFonts w:ascii="Book Antiqua" w:hAnsi="Book Antiqua" w:cs="Times New Roman"/>
          <w:sz w:val="24"/>
          <w:szCs w:val="24"/>
        </w:rPr>
        <w:t>α</w:t>
      </w:r>
      <w:r w:rsidR="00BE08C7" w:rsidRPr="00705DDF">
        <w:rPr>
          <w:rFonts w:ascii="Book Antiqua" w:hAnsi="Book Antiqua"/>
          <w:sz w:val="24"/>
          <w:szCs w:val="24"/>
          <w:lang w:val="en-US"/>
        </w:rPr>
        <w:t>, suggesting that miR-7 downregulation is related to the severity of inflammatory responses and possibly linked with gastric tumorigenesis</w:t>
      </w:r>
      <w:r w:rsidR="00BE08C7" w:rsidRPr="00705DDF">
        <w:rPr>
          <w:rFonts w:ascii="Book Antiqua" w:eastAsia="Times New Roman" w:hAnsi="Book Antiqua" w:cs="Times New Roman"/>
          <w:sz w:val="24"/>
          <w:szCs w:val="24"/>
          <w:vertAlign w:val="superscript"/>
          <w:lang w:val="en-US"/>
        </w:rPr>
        <w:fldChar w:fldCharType="begin">
          <w:fldData xml:space="preserve">PEVuZE5vdGU+PENpdGU+PEF1dGhvcj5Lb25nPC9BdXRob3I+PFllYXI+MjAxMjwvWWVhcj48UmVj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==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PEVuZE5vdGU+PENpdGU+PEF1dGhvcj5Lb25nPC9BdXRob3I+PFllYXI+MjAxMjwvWWVhcj48UmVj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==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00BE08C7" w:rsidRPr="00705DDF">
        <w:rPr>
          <w:rFonts w:ascii="Book Antiqua" w:eastAsia="Times New Roman" w:hAnsi="Book Antiqua" w:cs="Times New Roman"/>
          <w:sz w:val="24"/>
          <w:szCs w:val="24"/>
          <w:vertAlign w:val="superscript"/>
          <w:lang w:val="en-US"/>
        </w:rPr>
      </w:r>
      <w:r w:rsidR="00BE08C7"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[71]</w:t>
      </w:r>
      <w:r w:rsidR="00BE08C7"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00BE08C7" w:rsidRPr="00705DDF">
        <w:rPr>
          <w:rFonts w:ascii="Book Antiqua" w:hAnsi="Book Antiqua"/>
          <w:sz w:val="24"/>
          <w:szCs w:val="24"/>
          <w:lang w:val="en-US"/>
        </w:rPr>
        <w:t xml:space="preserve"> In this regard, </w:t>
      </w:r>
      <w:r w:rsidR="00BE08C7" w:rsidRPr="000B1E98">
        <w:rPr>
          <w:rFonts w:ascii="Book Antiqua" w:hAnsi="Book Antiqua"/>
          <w:i/>
          <w:sz w:val="24"/>
          <w:szCs w:val="24"/>
          <w:lang w:val="en-US"/>
        </w:rPr>
        <w:t>in vitro</w:t>
      </w:r>
      <w:r w:rsidR="00BE08C7" w:rsidRPr="00705DDF">
        <w:rPr>
          <w:rFonts w:ascii="Book Antiqua" w:hAnsi="Book Antiqua"/>
          <w:sz w:val="24"/>
          <w:szCs w:val="24"/>
          <w:lang w:val="en-US"/>
        </w:rPr>
        <w:t xml:space="preserve"> experiments showed that CagA significantly attenuates let-7 expression and enhances c-Myc, DNA methyltransferase 3B (DNMT3B) and Enhancer of Zeste homologue 2 (EZH2) expression, leading to Ras oncoprotein pathway activation with no associated inflammation</w:t>
      </w:r>
      <w:r w:rsidR="00BE08C7" w:rsidRPr="00705DDF">
        <w:rPr>
          <w:rFonts w:ascii="Book Antiqua" w:eastAsia="Times New Roman" w:hAnsi="Book Antiqua" w:cs="Times New Roman"/>
          <w:sz w:val="24"/>
          <w:szCs w:val="24"/>
          <w:vertAlign w:val="superscript"/>
          <w:lang w:val="en-US"/>
        </w:rPr>
        <w:fldChar w:fldCharType="begin">
          <w:fldData xml:space="preserve">PEVuZE5vdGU+PENpdGU+PEF1dGhvcj5IYXlhc2hpPC9BdXRob3I+PFllYXI+MjAxMzwvWWVhcj48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PEVuZE5vdGU+PENpdGU+PEF1dGhvcj5IYXlhc2hpPC9BdXRob3I+PFllYXI+MjAxMzwvWWVhcj48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00BE08C7" w:rsidRPr="00705DDF">
        <w:rPr>
          <w:rFonts w:ascii="Book Antiqua" w:eastAsia="Times New Roman" w:hAnsi="Book Antiqua" w:cs="Times New Roman"/>
          <w:sz w:val="24"/>
          <w:szCs w:val="24"/>
          <w:vertAlign w:val="superscript"/>
          <w:lang w:val="en-US"/>
        </w:rPr>
      </w:r>
      <w:r w:rsidR="00BE08C7"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[72]</w:t>
      </w:r>
      <w:r w:rsidR="00BE08C7"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p>
    <w:p w14:paraId="34032FE8" w14:textId="65CD9B9D" w:rsidR="0004047D" w:rsidRPr="00705DDF" w:rsidRDefault="00BE08C7" w:rsidP="004D7543">
      <w:pPr>
        <w:pStyle w:val="Corpo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imes New Roman" w:hAnsi="Book Antiqua" w:cs="Times New Roman"/>
          <w:sz w:val="24"/>
          <w:szCs w:val="24"/>
          <w:lang w:val="en-US"/>
        </w:rPr>
      </w:pPr>
      <w:proofErr w:type="gramStart"/>
      <w:r w:rsidRPr="000B05EE">
        <w:rPr>
          <w:rFonts w:ascii="Book Antiqua" w:hAnsi="Book Antiqua"/>
          <w:bCs/>
          <w:sz w:val="24"/>
          <w:szCs w:val="24"/>
          <w:lang w:val="en-US"/>
        </w:rPr>
        <w:lastRenderedPageBreak/>
        <w:t>miR</w:t>
      </w:r>
      <w:proofErr w:type="gramEnd"/>
      <w:r w:rsidRPr="000B05EE">
        <w:rPr>
          <w:rFonts w:ascii="Book Antiqua" w:hAnsi="Book Antiqua"/>
          <w:bCs/>
          <w:sz w:val="24"/>
          <w:szCs w:val="24"/>
          <w:lang w:val="en-US"/>
        </w:rPr>
        <w:t>-451</w:t>
      </w:r>
      <w:r w:rsidRPr="00705DDF">
        <w:rPr>
          <w:rFonts w:ascii="Book Antiqua" w:hAnsi="Book Antiqua"/>
          <w:sz w:val="24"/>
          <w:szCs w:val="24"/>
          <w:lang w:val="en-US"/>
        </w:rPr>
        <w:t xml:space="preserve"> is also downregulated in both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infection and GC and targets MIF (macrophage migration inhibitory factor) and an inverse correlation was found between miR-451 and MIF expression in GC, suggesting that miR-451 functions as a tumor suppressor by silencing MIF expression, leading to a proliferative and anti-apoptotic phenotype</w:t>
      </w:r>
      <w:r w:rsidRPr="00705DDF">
        <w:rPr>
          <w:rFonts w:ascii="Book Antiqua" w:eastAsia="Times New Roman" w:hAnsi="Book Antiqua" w:cs="Times New Roman"/>
          <w:sz w:val="24"/>
          <w:szCs w:val="24"/>
          <w:vertAlign w:val="superscript"/>
          <w:lang w:val="en-US"/>
        </w:rPr>
        <w:fldChar w:fldCharType="begin">
          <w:fldData xml:space="preserve">PEVuZE5vdGU+PENpdGU+PEF1dGhvcj5CYW5kcmVzPC9BdXRob3I+PFllYXI+MjAwOTwvWWVhcj48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PEVuZE5vdGU+PENpdGU+PEF1dGhvcj5CYW5kcmVzPC9BdXRob3I+PFllYXI+MjAwOTwvWWVhcj48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[73]</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p>
    <w:p w14:paraId="5975B491" w14:textId="77777777" w:rsidR="000B05EE"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Fonts w:ascii="Book Antiqua" w:eastAsiaTheme="minorEastAsia" w:hAnsi="Book Antiqua" w:cs="Times New Roman"/>
          <w:sz w:val="24"/>
          <w:szCs w:val="24"/>
          <w:lang w:val="en-US" w:eastAsia="zh-CN"/>
        </w:rPr>
      </w:pPr>
      <w:r w:rsidRPr="00705DDF">
        <w:rPr>
          <w:rFonts w:ascii="Book Antiqua" w:eastAsia="Times New Roman" w:hAnsi="Book Antiqua" w:cs="Times New Roman"/>
          <w:sz w:val="24"/>
          <w:szCs w:val="24"/>
          <w:lang w:val="en-US"/>
        </w:rPr>
        <w:tab/>
        <w:t xml:space="preserve">Early in the acute phase of the infection </w:t>
      </w:r>
      <w:r w:rsidR="00A5796F" w:rsidRPr="00705DDF">
        <w:rPr>
          <w:rFonts w:ascii="Book Antiqua" w:eastAsiaTheme="minorEastAsia" w:hAnsi="Book Antiqua"/>
          <w:bCs/>
          <w:i/>
          <w:sz w:val="24"/>
          <w:szCs w:val="24"/>
          <w:lang w:val="en-US" w:eastAsia="zh-CN"/>
        </w:rPr>
        <w:t>H. pylori</w:t>
      </w:r>
      <w:r w:rsidR="00A5796F"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induces strong inflammatory responses and a transitory hypochlorhydria through repression of gastric H</w:t>
      </w:r>
      <w:r w:rsidRPr="00705DDF">
        <w:rPr>
          <w:rFonts w:ascii="Book Antiqua" w:hAnsi="Book Antiqua"/>
          <w:sz w:val="24"/>
          <w:szCs w:val="24"/>
          <w:vertAlign w:val="superscript"/>
          <w:lang w:val="en-US"/>
        </w:rPr>
        <w:t>+</w:t>
      </w:r>
      <w:r w:rsidRPr="00705DDF">
        <w:rPr>
          <w:rFonts w:ascii="Book Antiqua" w:hAnsi="Book Antiqua"/>
          <w:sz w:val="24"/>
          <w:szCs w:val="24"/>
          <w:lang w:val="en-US"/>
        </w:rPr>
        <w:t>,K</w:t>
      </w:r>
      <w:r w:rsidRPr="00705DDF">
        <w:rPr>
          <w:rFonts w:ascii="Book Antiqua" w:hAnsi="Book Antiqua"/>
          <w:sz w:val="24"/>
          <w:szCs w:val="24"/>
          <w:vertAlign w:val="superscript"/>
          <w:lang w:val="en-US"/>
        </w:rPr>
        <w:t>+</w:t>
      </w:r>
      <w:r w:rsidRPr="00705DDF">
        <w:rPr>
          <w:rFonts w:ascii="Book Antiqua" w:hAnsi="Book Antiqua"/>
          <w:sz w:val="24"/>
          <w:szCs w:val="24"/>
          <w:lang w:val="en-US"/>
        </w:rPr>
        <w:t xml:space="preserve">/ATPase which further facilitates gastric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colonization.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705DDF">
        <w:rPr>
          <w:rFonts w:ascii="Book Antiqua" w:hAnsi="Book Antiqua"/>
          <w:sz w:val="24"/>
          <w:szCs w:val="24"/>
          <w:lang w:val="en-US"/>
        </w:rPr>
        <w:t xml:space="preserve"> possesses binding regions in the H</w:t>
      </w:r>
      <w:r w:rsidRPr="00705DDF">
        <w:rPr>
          <w:rFonts w:ascii="Book Antiqua" w:hAnsi="Book Antiqua"/>
          <w:sz w:val="24"/>
          <w:szCs w:val="24"/>
          <w:vertAlign w:val="superscript"/>
          <w:lang w:val="en-US"/>
        </w:rPr>
        <w:t>+/</w:t>
      </w:r>
      <w:r w:rsidRPr="00705DDF">
        <w:rPr>
          <w:rFonts w:ascii="Book Antiqua" w:hAnsi="Book Antiqua"/>
          <w:sz w:val="24"/>
          <w:szCs w:val="24"/>
          <w:lang w:val="en-US"/>
        </w:rPr>
        <w:t>K</w:t>
      </w:r>
      <w:r w:rsidRPr="00705DDF">
        <w:rPr>
          <w:rFonts w:ascii="Book Antiqua" w:hAnsi="Book Antiqua"/>
          <w:sz w:val="24"/>
          <w:szCs w:val="24"/>
          <w:vertAlign w:val="superscript"/>
          <w:lang w:val="en-US"/>
        </w:rPr>
        <w:t>+</w:t>
      </w:r>
      <w:r w:rsidRPr="00705DDF">
        <w:rPr>
          <w:rFonts w:ascii="Book Antiqua" w:hAnsi="Book Antiqua"/>
          <w:sz w:val="24"/>
          <w:szCs w:val="24"/>
          <w:lang w:val="en-US"/>
        </w:rPr>
        <w:t xml:space="preserve"> promoter and have been shown to repress its transcriptional activity</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&lt;EndNote&gt;&lt;Cite&gt;&lt;Author&gt;Smolka&lt;/Author&gt;&lt;Year&gt;2012&lt;/Year&gt;&lt;RecNum&gt;106&lt;/RecNum&gt;&lt;DisplayText&gt;[74]&lt;/DisplayText&gt;&lt;record&gt;&lt;rec-number&gt;106&lt;/rec-number&gt;&lt;foreign-keys&gt;&lt;key app="EN" db-id="sxd9w9edbd20pseszf5xea5evw9swd2dfwfx" timestamp="1420253322"&gt;106&lt;/key&gt;&lt;/foreign-keys&gt;&lt;ref-type name="Journal Article"&gt;17&lt;/ref-type&gt;&lt;contributors&gt;&lt;authors&gt;&lt;author&gt;Smolka, A. J.&lt;/author&gt;&lt;author&gt;Backert, S.&lt;/author&gt;&lt;/authors&gt;&lt;/contributors&gt;&lt;auth-address&gt;Department of Medicine, Medicine/Gastro CSB 921E, Medical University of South Carolina, Charleston, SC 29425, USA. smolkaaj@musc.edu&lt;/auth-address&gt;&lt;titles&gt;&lt;title&gt;How Helicobacter pylori infection controls gastric acid secretion&lt;/title&gt;&lt;secondary-title&gt;J Gastroenterol&lt;/secondary-title&gt;&lt;alt-title&gt;Journal of gastroenterology&lt;/alt-title&gt;&lt;/titles&gt;&lt;periodical&gt;&lt;full-title&gt;J Gastroenterol&lt;/full-title&gt;&lt;abbr-1&gt;Journal of gastroenterology&lt;/abbr-1&gt;&lt;/periodical&gt;&lt;alt-periodical&gt;&lt;full-title&gt;J Gastroenterol&lt;/full-title&gt;&lt;abbr-1&gt;Journal of gastroenterology&lt;/abbr-1&gt;&lt;/alt-periodical&gt;&lt;pages&gt;609-18&lt;/pages&gt;&lt;volume&gt;47&lt;/volume&gt;&lt;number&gt;6&lt;/number&gt;&lt;keywords&gt;&lt;keyword&gt;Achlorhydria/microbiology&lt;/keyword&gt;&lt;keyword&gt;Animals&lt;/keyword&gt;&lt;keyword&gt;Disease Models, Animal&lt;/keyword&gt;&lt;keyword&gt;Evidence-Based Medicine/methods&lt;/keyword&gt;&lt;keyword&gt;Gastric Acid/*secretion&lt;/keyword&gt;&lt;keyword&gt;H(+)-K(+)-Exchanging ATPase/genetics&lt;/keyword&gt;&lt;keyword&gt;Helicobacter Infections/complications/genetics/*metabolism&lt;/keyword&gt;&lt;keyword&gt;*Helicobacter pylori&lt;/keyword&gt;&lt;keyword&gt;Humans&lt;/keyword&gt;&lt;keyword&gt;Proton Pumps/physiology&lt;/keyword&gt;&lt;keyword&gt;Transcription, Genetic&lt;/keyword&gt;&lt;/keywords&gt;&lt;dates&gt;&lt;year&gt;2012&lt;/year&gt;&lt;pub-dates&gt;&lt;date&gt;Jun&lt;/date&gt;&lt;/pub-dates&gt;&lt;/dates&gt;&lt;isbn&gt;1435-5922 (Electronic)&amp;#xD;0944-1174 (Linking)&lt;/isbn&gt;&lt;accession-num&gt;22565637&lt;/accession-num&gt;&lt;urls&gt;&lt;related-urls&gt;&lt;url&gt;http://www.ncbi.nlm.nih.gov/pubmed/22565637&lt;/url&gt;&lt;/related-urls&gt;&lt;/urls&gt;&lt;electronic-resource-num&gt;10.1007/s00535-012-0592-1&lt;/electronic-resource-num&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[74]</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CagA protein and peptidoglycan-dependent mobilization of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705DDF">
        <w:rPr>
          <w:rFonts w:ascii="Book Antiqua" w:hAnsi="Book Antiqua"/>
          <w:sz w:val="24"/>
          <w:szCs w:val="24"/>
          <w:lang w:val="en-US"/>
        </w:rPr>
        <w:t xml:space="preserve"> were also implied in H</w:t>
      </w:r>
      <w:r w:rsidRPr="00705DDF">
        <w:rPr>
          <w:rFonts w:ascii="Book Antiqua" w:hAnsi="Book Antiqua"/>
          <w:sz w:val="24"/>
          <w:szCs w:val="24"/>
          <w:vertAlign w:val="superscript"/>
          <w:lang w:val="en-US"/>
        </w:rPr>
        <w:t>+/</w:t>
      </w:r>
      <w:r w:rsidRPr="00705DDF">
        <w:rPr>
          <w:rFonts w:ascii="Book Antiqua" w:hAnsi="Book Antiqua"/>
          <w:sz w:val="24"/>
          <w:szCs w:val="24"/>
          <w:lang w:val="en-US"/>
        </w:rPr>
        <w:t>K</w:t>
      </w:r>
      <w:r w:rsidRPr="00705DDF">
        <w:rPr>
          <w:rFonts w:ascii="Book Antiqua" w:hAnsi="Book Antiqua"/>
          <w:sz w:val="24"/>
          <w:szCs w:val="24"/>
          <w:vertAlign w:val="superscript"/>
          <w:lang w:val="en-US"/>
        </w:rPr>
        <w:t>+</w:t>
      </w:r>
      <w:r w:rsidR="00430081" w:rsidRPr="00705DDF">
        <w:rPr>
          <w:rFonts w:ascii="Book Antiqua" w:hAnsi="Book Antiqua" w:cs="Times New Roman"/>
          <w:sz w:val="24"/>
          <w:szCs w:val="24"/>
        </w:rPr>
        <w:t>α</w:t>
      </w:r>
      <w:r w:rsidRPr="00705DDF">
        <w:rPr>
          <w:rFonts w:ascii="Book Antiqua" w:hAnsi="Book Antiqua"/>
          <w:sz w:val="24"/>
          <w:szCs w:val="24"/>
          <w:lang w:val="en-US"/>
        </w:rPr>
        <w:t xml:space="preserve"> repression. </w:t>
      </w:r>
      <w:r w:rsidRPr="000B05EE">
        <w:rPr>
          <w:rFonts w:ascii="Book Antiqua" w:hAnsi="Book Antiqua"/>
          <w:bCs/>
          <w:sz w:val="24"/>
          <w:szCs w:val="24"/>
          <w:lang w:val="en-US"/>
        </w:rPr>
        <w:t>miR-1289</w:t>
      </w:r>
      <w:r w:rsidRPr="000B05EE">
        <w:rPr>
          <w:rFonts w:ascii="Book Antiqua" w:hAnsi="Book Antiqua"/>
          <w:sz w:val="24"/>
          <w:szCs w:val="24"/>
          <w:lang w:val="en-US"/>
        </w:rPr>
        <w:t xml:space="preserve"> </w:t>
      </w:r>
      <w:r w:rsidRPr="00705DDF">
        <w:rPr>
          <w:rFonts w:ascii="Book Antiqua" w:hAnsi="Book Antiqua"/>
          <w:sz w:val="24"/>
          <w:szCs w:val="24"/>
          <w:lang w:val="en-US"/>
        </w:rPr>
        <w:t xml:space="preserve">is upregulated in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CagA infection and miR-1289 overexpression was found to attenuate H</w:t>
      </w:r>
      <w:r w:rsidRPr="00705DDF">
        <w:rPr>
          <w:rFonts w:ascii="Book Antiqua" w:hAnsi="Book Antiqua"/>
          <w:sz w:val="24"/>
          <w:szCs w:val="24"/>
          <w:vertAlign w:val="superscript"/>
          <w:lang w:val="en-US"/>
        </w:rPr>
        <w:t>+/</w:t>
      </w:r>
      <w:r w:rsidRPr="00705DDF">
        <w:rPr>
          <w:rFonts w:ascii="Book Antiqua" w:hAnsi="Book Antiqua"/>
          <w:sz w:val="24"/>
          <w:szCs w:val="24"/>
          <w:lang w:val="en-US"/>
        </w:rPr>
        <w:t>K</w:t>
      </w:r>
      <w:r w:rsidRPr="00705DDF">
        <w:rPr>
          <w:rFonts w:ascii="Book Antiqua" w:hAnsi="Book Antiqua"/>
          <w:sz w:val="24"/>
          <w:szCs w:val="24"/>
          <w:vertAlign w:val="superscript"/>
          <w:lang w:val="en-US"/>
        </w:rPr>
        <w:t>+</w:t>
      </w:r>
      <w:r w:rsidR="00430081" w:rsidRPr="00705DDF">
        <w:rPr>
          <w:rFonts w:ascii="Book Antiqua" w:hAnsi="Book Antiqua" w:cs="Times New Roman"/>
          <w:sz w:val="24"/>
          <w:szCs w:val="24"/>
        </w:rPr>
        <w:t>α</w:t>
      </w:r>
      <w:r w:rsidRPr="00705DDF">
        <w:rPr>
          <w:rFonts w:ascii="Book Antiqua" w:hAnsi="Book Antiqua"/>
          <w:sz w:val="24"/>
          <w:szCs w:val="24"/>
          <w:lang w:val="en-US"/>
        </w:rPr>
        <w:t xml:space="preserve"> expression through targeting H</w:t>
      </w:r>
      <w:r w:rsidRPr="00705DDF">
        <w:rPr>
          <w:rFonts w:ascii="Book Antiqua" w:hAnsi="Book Antiqua"/>
          <w:sz w:val="24"/>
          <w:szCs w:val="24"/>
          <w:vertAlign w:val="superscript"/>
          <w:lang w:val="en-US"/>
        </w:rPr>
        <w:t>+</w:t>
      </w:r>
      <w:r w:rsidRPr="00705DDF">
        <w:rPr>
          <w:rFonts w:ascii="Book Antiqua" w:hAnsi="Book Antiqua"/>
          <w:sz w:val="24"/>
          <w:szCs w:val="24"/>
          <w:lang w:val="en-US"/>
        </w:rPr>
        <w:t>/K</w:t>
      </w:r>
      <w:r w:rsidRPr="00705DDF">
        <w:rPr>
          <w:rFonts w:ascii="Book Antiqua" w:hAnsi="Book Antiqua"/>
          <w:sz w:val="24"/>
          <w:szCs w:val="24"/>
          <w:vertAlign w:val="superscript"/>
          <w:lang w:val="en-US"/>
        </w:rPr>
        <w:t>+</w:t>
      </w:r>
      <w:r w:rsidR="00430081" w:rsidRPr="00705DDF">
        <w:rPr>
          <w:rFonts w:ascii="Book Antiqua" w:hAnsi="Book Antiqua" w:cs="Times New Roman"/>
          <w:sz w:val="24"/>
          <w:szCs w:val="24"/>
        </w:rPr>
        <w:t>α</w:t>
      </w:r>
      <w:r w:rsidRPr="00705DDF">
        <w:rPr>
          <w:rFonts w:ascii="Book Antiqua" w:hAnsi="Book Antiqua"/>
          <w:sz w:val="24"/>
          <w:szCs w:val="24"/>
          <w:lang w:val="en-US"/>
        </w:rPr>
        <w:t xml:space="preserve">  3’UTR and thus repressing mRNA translation</w:t>
      </w:r>
      <w:r w:rsidRPr="00705DDF">
        <w:rPr>
          <w:rFonts w:ascii="Book Antiqua" w:eastAsia="Times New Roman" w:hAnsi="Book Antiqua" w:cs="Times New Roman"/>
          <w:sz w:val="24"/>
          <w:szCs w:val="24"/>
          <w:vertAlign w:val="superscript"/>
          <w:lang w:val="en-US"/>
        </w:rPr>
        <w:fldChar w:fldCharType="begin">
          <w:fldData xml:space="preserve">PEVuZE5vdGU+PENpdGU+PEF1dGhvcj5aaGFuZzwvQXV0aG9yPjxZZWFyPjIwMTQ8L1llYXI+PFJl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PEVuZE5vdGU+PENpdGU+PEF1dGhvcj5aaGFuZzwvQXV0aG9yPjxZZWFyPjIwMTQ8L1llYXI+PFJl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[75]</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w:t>
      </w:r>
    </w:p>
    <w:p w14:paraId="5EE3AD70" w14:textId="77777777" w:rsidR="000B05EE" w:rsidRDefault="00A5796F"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705DDF">
        <w:rPr>
          <w:rFonts w:ascii="Book Antiqua" w:eastAsiaTheme="minorEastAsia" w:hAnsi="Book Antiqua"/>
          <w:bCs/>
          <w:i/>
          <w:sz w:val="24"/>
          <w:szCs w:val="24"/>
          <w:lang w:val="en-US" w:eastAsia="zh-CN"/>
        </w:rPr>
        <w:t>H. pylori</w:t>
      </w:r>
      <w:r w:rsidRPr="00705DDF">
        <w:rPr>
          <w:rFonts w:ascii="Book Antiqua" w:eastAsia="Times New Roman" w:hAnsi="Book Antiqua" w:cs="Times New Roman"/>
          <w:sz w:val="24"/>
          <w:szCs w:val="24"/>
          <w:lang w:val="en-US"/>
        </w:rPr>
        <w:t xml:space="preserve"> </w:t>
      </w:r>
      <w:r w:rsidR="00BE08C7" w:rsidRPr="00705DDF">
        <w:rPr>
          <w:rFonts w:ascii="Book Antiqua" w:eastAsia="Times New Roman" w:hAnsi="Book Antiqua" w:cs="Times New Roman"/>
          <w:sz w:val="24"/>
          <w:szCs w:val="24"/>
          <w:lang w:val="en-US"/>
        </w:rPr>
        <w:t>may also de</w:t>
      </w:r>
      <w:r w:rsidR="00BE08C7" w:rsidRPr="00705DDF">
        <w:rPr>
          <w:rFonts w:ascii="Book Antiqua" w:hAnsi="Book Antiqua"/>
          <w:sz w:val="24"/>
          <w:szCs w:val="24"/>
          <w:lang w:val="en-US"/>
        </w:rPr>
        <w:t>regulate miRNA expression to evade host defenses and successfully persist in the gastric niche. TLRs on the membrane of monocytes/DCs recognize and bind to PAMPs and then trigger downstream signaling pathways to initiate inflammatory responses. MiRNAs may regulate the tightly controlled TLR signaling and the downstream expression of genes and molecules in order to fine-tune the innate immune response and prevent overwhelming inflammation</w:t>
      </w:r>
      <w:r w:rsidR="00BE08C7" w:rsidRPr="00705DDF">
        <w:rPr>
          <w:rFonts w:ascii="Book Antiqua" w:eastAsia="Times New Roman" w:hAnsi="Book Antiqua" w:cs="Times New Roman"/>
          <w:sz w:val="24"/>
          <w:szCs w:val="24"/>
          <w:vertAlign w:val="superscript"/>
          <w:lang w:val="en-US"/>
        </w:rPr>
        <w:fldChar w:fldCharType="begin">
          <w:fldData xml:space="preserve">PEVuZE5vdGU+PENpdGU+PEF1dGhvcj5PJmFwb3M7TmVpbGw8L0F1dGhvcj48WWVhcj4yMDExPC9Z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PEVuZE5vdGU+PENpdGU+PEF1dGhvcj5PJmFwb3M7TmVpbGw8L0F1dGhvcj48WWVhcj4yMDExPC9Z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00BE08C7" w:rsidRPr="00705DDF">
        <w:rPr>
          <w:rFonts w:ascii="Book Antiqua" w:eastAsia="Times New Roman" w:hAnsi="Book Antiqua" w:cs="Times New Roman"/>
          <w:sz w:val="24"/>
          <w:szCs w:val="24"/>
          <w:vertAlign w:val="superscript"/>
          <w:lang w:val="en-US"/>
        </w:rPr>
      </w:r>
      <w:r w:rsidR="00BE08C7"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[76]</w:t>
      </w:r>
      <w:r w:rsidR="00BE08C7"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00BE08C7" w:rsidRPr="00705DDF">
        <w:rPr>
          <w:rFonts w:ascii="Book Antiqua" w:hAnsi="Book Antiqua"/>
          <w:sz w:val="24"/>
          <w:szCs w:val="24"/>
          <w:lang w:val="en-US"/>
        </w:rPr>
        <w:t xml:space="preserve"> </w:t>
      </w:r>
      <w:r w:rsidR="00BE08C7" w:rsidRPr="000B05EE">
        <w:rPr>
          <w:rFonts w:ascii="Book Antiqua" w:hAnsi="Book Antiqua"/>
          <w:bCs/>
          <w:sz w:val="24"/>
          <w:szCs w:val="24"/>
          <w:lang w:val="en-US"/>
        </w:rPr>
        <w:t xml:space="preserve">miR-146a </w:t>
      </w:r>
      <w:r w:rsidR="00BE08C7" w:rsidRPr="000B05EE">
        <w:rPr>
          <w:rFonts w:ascii="Book Antiqua" w:hAnsi="Book Antiqua"/>
          <w:sz w:val="24"/>
          <w:szCs w:val="24"/>
          <w:lang w:val="en-US"/>
        </w:rPr>
        <w:t xml:space="preserve">and </w:t>
      </w:r>
      <w:r w:rsidR="00BE08C7" w:rsidRPr="000B05EE">
        <w:rPr>
          <w:rFonts w:ascii="Book Antiqua" w:hAnsi="Book Antiqua"/>
          <w:bCs/>
          <w:sz w:val="24"/>
          <w:szCs w:val="24"/>
          <w:lang w:val="en-US"/>
        </w:rPr>
        <w:t>miR-155</w:t>
      </w:r>
      <w:r w:rsidR="00BE08C7" w:rsidRPr="000B05EE">
        <w:rPr>
          <w:rFonts w:ascii="Book Antiqua" w:hAnsi="Book Antiqua"/>
          <w:sz w:val="24"/>
          <w:szCs w:val="24"/>
          <w:lang w:val="en-US"/>
        </w:rPr>
        <w:t xml:space="preserve"> </w:t>
      </w:r>
      <w:r w:rsidR="00BE08C7" w:rsidRPr="00705DDF">
        <w:rPr>
          <w:rFonts w:ascii="Book Antiqua" w:hAnsi="Book Antiqua"/>
          <w:sz w:val="24"/>
          <w:szCs w:val="24"/>
          <w:lang w:val="en-US"/>
        </w:rPr>
        <w:t xml:space="preserve">were found to be upregulated by </w:t>
      </w:r>
      <w:r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 xml:space="preserve"> </w:t>
      </w:r>
      <w:r w:rsidR="00BE08C7" w:rsidRPr="00705DDF">
        <w:rPr>
          <w:rFonts w:ascii="Book Antiqua" w:hAnsi="Book Antiqua"/>
          <w:sz w:val="24"/>
          <w:szCs w:val="24"/>
          <w:lang w:val="en-US"/>
        </w:rPr>
        <w:t>(independently of cagPAI status) and may regulate the acute inflammatory response in myeloid cells and/or lymphocytes after pathogen recognition by TLR contributing to a negative regulation of the proinflammatory immune response</w:t>
      </w:r>
      <w:r w:rsidR="00BE08C7"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&lt;EndNote&gt;&lt;Cite&gt;&lt;Author&gt;Hoces de la Guardia&lt;/Author&gt;&lt;Year&gt;2013&lt;/Year&gt;&lt;RecNum&gt;58&lt;/RecNum&gt;&lt;DisplayText&gt;[35]&lt;/DisplayText&gt;&lt;record&gt;&lt;rec-number&gt;58&lt;/rec-number&gt;&lt;foreign-keys&gt;&lt;key app="EN" db-id="sxd9w9edbd20pseszf5xea5evw9swd2dfwfx" timestamp="1419987812"&gt;58&lt;/key&gt;&lt;/foreign-keys&gt;&lt;ref-type name="Journal Article"&gt;17&lt;/ref-type&gt;&lt;contributors&gt;&lt;authors&gt;&lt;author&gt;Hoces de la Guardia, A.&lt;/author&gt;&lt;author&gt;Staedel, C.&lt;/author&gt;&lt;author&gt;Kaafarany, I.&lt;/author&gt;&lt;author&gt;Clement, A.&lt;/author&gt;&lt;author&gt;Roubaud Baudron, C.&lt;/author&gt;&lt;author&gt;Megraud, F.&lt;/author&gt;&lt;author&gt;Lehours, P.&lt;/author&gt;&lt;/authors&gt;&lt;/contributors&gt;&lt;auth-address&gt;Bacteriology Laboratory, Universite Bordeaux Bordeaux, France ; Institut National de la Sante et de la Recherche Medicale, U853 Bordeaux, France.&lt;/auth-address&gt;&lt;titles&gt;&lt;title&gt;Inflammatory cytokine and microRNA responses of primary human dendritic cells cultured with Helicobacter pylori strains&lt;/title&gt;&lt;secondary-title&gt;Front Microbiol&lt;/secondary-title&gt;&lt;alt-title&gt;Frontiers in microbiology&lt;/alt-title&gt;&lt;/titles&gt;&lt;periodical&gt;&lt;full-title&gt;Front Microbiol&lt;/full-title&gt;&lt;abbr-1&gt;Frontiers in microbiology&lt;/abbr-1&gt;&lt;/periodical&gt;&lt;alt-periodical&gt;&lt;full-title&gt;Front Microbiol&lt;/full-title&gt;&lt;abbr-1&gt;Frontiers in microbiology&lt;/abbr-1&gt;&lt;/alt-periodical&gt;&lt;pages&gt;236&lt;/pages&gt;&lt;volume&gt;4&lt;/volume&gt;&lt;dates&gt;&lt;year&gt;2013&lt;/year&gt;&lt;/dates&gt;&lt;isbn&gt;1664-302X (Electronic)&amp;#xD;1664-302X (Linking)&lt;/isbn&gt;&lt;accession-num&gt;23970881&lt;/accession-num&gt;&lt;urls&gt;&lt;related-urls&gt;&lt;url&gt;http://www.ncbi.nlm.nih.gov/pubmed/23970881&lt;/url&gt;&lt;/related-urls&gt;&lt;/urls&gt;&lt;custom2&gt;3747313&lt;/custom2&gt;&lt;electronic-resource-num&gt;10.3389/fmicb.2013.00236&lt;/electronic-resource-num&gt;&lt;/record&gt;&lt;/Cite&gt;&lt;/EndNote&gt;</w:instrText>
      </w:r>
      <w:r w:rsidR="00BE08C7"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[35]</w:t>
      </w:r>
      <w:r w:rsidR="00BE08C7" w:rsidRPr="00705DDF">
        <w:rPr>
          <w:rFonts w:ascii="Book Antiqua" w:eastAsia="Times New Roman" w:hAnsi="Book Antiqua" w:cs="Times New Roman"/>
          <w:sz w:val="24"/>
          <w:szCs w:val="24"/>
          <w:vertAlign w:val="superscript"/>
          <w:lang w:val="en-US"/>
        </w:rPr>
        <w:fldChar w:fldCharType="end"/>
      </w:r>
      <w:r w:rsidR="00BE08C7" w:rsidRPr="00705DDF">
        <w:rPr>
          <w:rFonts w:ascii="Book Antiqua" w:hAnsi="Book Antiqua"/>
          <w:sz w:val="24"/>
          <w:szCs w:val="24"/>
          <w:lang w:val="en-US"/>
        </w:rPr>
        <w:t>. TLR signaling activation and inflammatory cytokines such as TNF</w:t>
      </w:r>
      <w:r w:rsidR="00430081" w:rsidRPr="00705DDF">
        <w:rPr>
          <w:rFonts w:ascii="Book Antiqua" w:hAnsi="Book Antiqua" w:cs="Times New Roman"/>
          <w:sz w:val="24"/>
          <w:szCs w:val="24"/>
          <w:lang w:val="en-US"/>
        </w:rPr>
        <w:t>-</w:t>
      </w:r>
      <w:r w:rsidR="00430081" w:rsidRPr="00705DDF">
        <w:rPr>
          <w:rFonts w:ascii="Book Antiqua" w:hAnsi="Book Antiqua" w:cs="Times New Roman"/>
          <w:sz w:val="24"/>
          <w:szCs w:val="24"/>
        </w:rPr>
        <w:t>α</w:t>
      </w:r>
      <w:r w:rsidR="00BE08C7" w:rsidRPr="00705DDF">
        <w:rPr>
          <w:rFonts w:ascii="Book Antiqua" w:hAnsi="Book Antiqua" w:cs="Times New Roman"/>
          <w:sz w:val="24"/>
          <w:szCs w:val="24"/>
          <w:lang w:val="en-US"/>
        </w:rPr>
        <w:t xml:space="preserve"> </w:t>
      </w:r>
      <w:r w:rsidR="00BE08C7" w:rsidRPr="00705DDF">
        <w:rPr>
          <w:rFonts w:ascii="Book Antiqua" w:hAnsi="Book Antiqua"/>
          <w:sz w:val="24"/>
          <w:szCs w:val="24"/>
          <w:lang w:val="en-US"/>
        </w:rPr>
        <w:t xml:space="preserve">and il-1B have also been shown to upregulate miR-146 and miR-155 during </w:t>
      </w:r>
      <w:r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 xml:space="preserve"> </w:t>
      </w:r>
      <w:r w:rsidR="00BE08C7" w:rsidRPr="00705DDF">
        <w:rPr>
          <w:rFonts w:ascii="Book Antiqua" w:hAnsi="Book Antiqua"/>
          <w:sz w:val="24"/>
          <w:szCs w:val="24"/>
          <w:lang w:val="en-US"/>
        </w:rPr>
        <w:t>infection</w:t>
      </w:r>
      <w:r w:rsidR="00BE08C7" w:rsidRPr="00705DDF">
        <w:rPr>
          <w:rFonts w:ascii="Book Antiqua" w:eastAsia="Times New Roman" w:hAnsi="Book Antiqua" w:cs="Times New Roman"/>
          <w:sz w:val="24"/>
          <w:szCs w:val="24"/>
          <w:vertAlign w:val="superscript"/>
          <w:lang w:val="en-US"/>
        </w:rPr>
        <w:fldChar w:fldCharType="begin">
          <w:fldData xml:space="preserve">PEVuZE5vdGU+PENpdGU+PEF1dGhvcj5PJmFwb3M7Q29ubmVsbDwvQXV0aG9yPjxZZWFyPjIwMDc8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bWVyaWNhPC9hYmJyLTE+PC9hbHQtcGVyaW9kaWNhbD48cGFnZXM+MTYwNC05PC9wYWdlcz48dm9s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PEVuZE5vdGU+PENpdGU+PEF1dGhvcj5PJmFwb3M7Q29ubmVsbDwvQXV0aG9yPjxZZWFyPjIwMDc8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bWVyaWNhPC9hYmJyLTE+PC9hbHQtcGVyaW9kaWNhbD48cGFnZXM+MTYwNC05PC9wYWdlcz48dm9s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00BE08C7" w:rsidRPr="00705DDF">
        <w:rPr>
          <w:rFonts w:ascii="Book Antiqua" w:eastAsia="Times New Roman" w:hAnsi="Book Antiqua" w:cs="Times New Roman"/>
          <w:sz w:val="24"/>
          <w:szCs w:val="24"/>
          <w:vertAlign w:val="superscript"/>
          <w:lang w:val="en-US"/>
        </w:rPr>
      </w:r>
      <w:r w:rsidR="00BE08C7" w:rsidRPr="00705DDF">
        <w:rPr>
          <w:rFonts w:ascii="Book Antiqua" w:eastAsia="Times New Roman" w:hAnsi="Book Antiqua" w:cs="Times New Roman"/>
          <w:sz w:val="24"/>
          <w:szCs w:val="24"/>
          <w:vertAlign w:val="superscript"/>
          <w:lang w:val="en-US"/>
        </w:rPr>
        <w:fldChar w:fldCharType="separate"/>
      </w:r>
      <w:r w:rsidR="000B05EE">
        <w:rPr>
          <w:rFonts w:ascii="Book Antiqua" w:eastAsia="Times New Roman" w:hAnsi="Book Antiqua" w:cs="Times New Roman"/>
          <w:noProof/>
          <w:sz w:val="24"/>
          <w:szCs w:val="24"/>
          <w:vertAlign w:val="superscript"/>
          <w:lang w:val="en-US"/>
        </w:rPr>
        <w:t>[77,</w:t>
      </w:r>
      <w:r w:rsidR="00DE11A4" w:rsidRPr="00705DDF">
        <w:rPr>
          <w:rFonts w:ascii="Book Antiqua" w:eastAsia="Times New Roman" w:hAnsi="Book Antiqua" w:cs="Times New Roman"/>
          <w:noProof/>
          <w:sz w:val="24"/>
          <w:szCs w:val="24"/>
          <w:vertAlign w:val="superscript"/>
          <w:lang w:val="en-US"/>
        </w:rPr>
        <w:t>78]</w:t>
      </w:r>
      <w:r w:rsidR="00BE08C7"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p>
    <w:p w14:paraId="20034010" w14:textId="77777777" w:rsidR="000B05EE"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sz w:val="24"/>
          <w:szCs w:val="24"/>
          <w:lang w:val="en-US" w:eastAsia="zh-CN"/>
        </w:rPr>
      </w:pPr>
      <w:proofErr w:type="gramStart"/>
      <w:r w:rsidRPr="000B05EE">
        <w:rPr>
          <w:rFonts w:ascii="Book Antiqua" w:hAnsi="Book Antiqua"/>
          <w:bCs/>
          <w:sz w:val="24"/>
          <w:szCs w:val="24"/>
          <w:lang w:val="en-US"/>
        </w:rPr>
        <w:t>miR</w:t>
      </w:r>
      <w:proofErr w:type="gramEnd"/>
      <w:r w:rsidRPr="000B05EE">
        <w:rPr>
          <w:rFonts w:ascii="Book Antiqua" w:hAnsi="Book Antiqua"/>
          <w:bCs/>
          <w:sz w:val="24"/>
          <w:szCs w:val="24"/>
          <w:lang w:val="en-US"/>
        </w:rPr>
        <w:t>-146</w:t>
      </w:r>
      <w:r w:rsidRPr="00705DDF">
        <w:rPr>
          <w:rFonts w:ascii="Book Antiqua" w:hAnsi="Book Antiqua"/>
          <w:sz w:val="24"/>
          <w:szCs w:val="24"/>
          <w:lang w:val="en-US"/>
        </w:rPr>
        <w:t xml:space="preserve"> was found to be rapidly upregulated after LPS stimulation and after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infection in a CagA-independent and in a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Pr>
          <w:rFonts w:ascii="Book Antiqua" w:eastAsia="Times New Roman" w:hAnsi="Book Antiqua" w:cs="Times New Roman"/>
          <w:sz w:val="24"/>
          <w:szCs w:val="24"/>
          <w:lang w:val="en-US"/>
        </w:rPr>
        <w:t>B</w:t>
      </w:r>
      <w:r w:rsidRPr="00705DDF">
        <w:rPr>
          <w:rFonts w:ascii="Book Antiqua" w:hAnsi="Book Antiqua"/>
          <w:sz w:val="24"/>
          <w:szCs w:val="24"/>
          <w:lang w:val="en-US"/>
        </w:rPr>
        <w:t>-dependent manner through TLR signaling</w:t>
      </w:r>
      <w:r w:rsidRPr="00705DDF">
        <w:rPr>
          <w:rFonts w:ascii="Book Antiqua" w:eastAsia="Times New Roman" w:hAnsi="Book Antiqua" w:cs="Times New Roman"/>
          <w:sz w:val="24"/>
          <w:szCs w:val="24"/>
          <w:vertAlign w:val="superscript"/>
          <w:lang w:val="en-US"/>
        </w:rPr>
        <w:fldChar w:fldCharType="begin">
          <w:fldData xml:space="preserve">PEVuZE5vdGU+PENpdGU+PEF1dGhvcj5UYWdhbm92PC9BdXRob3I+PFllYXI+MjAwNjwvWWVhcj48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PEVuZE5vdGU+PENpdGU+PEF1dGhvcj5UYWdhbm92PC9BdXRob3I+PFllYXI+MjAwNjwvWWVhcj48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[79-81]</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MiR-146a role was further explored and it was found that miR-146a targets and silences the TLR-signaling adaptor molecules IRAK1 (interleukin-1 receptor-associated kinase) and TRAF6 (TNF-receptor associated factor) resulting in a negative-feedback loop regulation of TLR,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705DDF">
        <w:rPr>
          <w:rFonts w:ascii="Book Antiqua" w:hAnsi="Book Antiqua"/>
          <w:sz w:val="24"/>
          <w:szCs w:val="24"/>
          <w:lang w:val="en-US"/>
        </w:rPr>
        <w:t xml:space="preserve"> pathway and the downstream proinflammatory signaling in response to bacterial products, thus avoiding the overproduction of proinflammatory il-1B and TNF</w:t>
      </w:r>
      <w:r w:rsidR="00430081" w:rsidRPr="00705DDF">
        <w:rPr>
          <w:rFonts w:ascii="Book Antiqua" w:hAnsi="Book Antiqua" w:cs="Times New Roman"/>
          <w:sz w:val="24"/>
          <w:szCs w:val="24"/>
          <w:lang w:val="en-US"/>
        </w:rPr>
        <w:t>-</w:t>
      </w:r>
      <w:r w:rsidR="00430081" w:rsidRPr="00705DDF">
        <w:rPr>
          <w:rFonts w:ascii="Book Antiqua" w:hAnsi="Book Antiqua" w:cs="Times New Roman"/>
          <w:sz w:val="24"/>
          <w:szCs w:val="24"/>
        </w:rPr>
        <w:t>α</w:t>
      </w:r>
      <w:r w:rsidRPr="00705DDF">
        <w:rPr>
          <w:rFonts w:ascii="Book Antiqua" w:hAnsi="Book Antiqua" w:cs="Times New Roman"/>
          <w:sz w:val="24"/>
          <w:szCs w:val="24"/>
          <w:lang w:val="en-US"/>
        </w:rPr>
        <w:t xml:space="preserve"> </w:t>
      </w:r>
      <w:r w:rsidRPr="00705DDF">
        <w:rPr>
          <w:rFonts w:ascii="Book Antiqua" w:hAnsi="Book Antiqua"/>
          <w:sz w:val="24"/>
          <w:szCs w:val="24"/>
          <w:lang w:val="en-US"/>
        </w:rPr>
        <w:t>cytokines</w:t>
      </w:r>
      <w:r w:rsidRPr="00705DDF">
        <w:rPr>
          <w:rFonts w:ascii="Book Antiqua" w:eastAsia="Times New Roman" w:hAnsi="Book Antiqua" w:cs="Times New Roman"/>
          <w:sz w:val="24"/>
          <w:szCs w:val="24"/>
          <w:vertAlign w:val="superscript"/>
          <w:lang w:val="en-US"/>
        </w:rPr>
        <w:fldChar w:fldCharType="begin">
          <w:fldData xml:space="preserve">PEVuZE5vdGU+PENpdGU+PEF1dGhvcj5UYWdhbm92PC9BdXRob3I+PFllYXI+MjAwNjwvWWVhcj48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PEVuZE5vdGU+PENpdGU+PEF1dGhvcj5UYWdhbm92PC9BdXRob3I+PFllYXI+MjAwNjwvWWVhcj48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[79-82]</w:t>
      </w:r>
      <w:r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As a result, the expression of key </w:t>
      </w:r>
      <w:r w:rsidRPr="00705DDF">
        <w:rPr>
          <w:rFonts w:ascii="Book Antiqua" w:hAnsi="Book Antiqua"/>
          <w:sz w:val="24"/>
          <w:szCs w:val="24"/>
          <w:lang w:val="en-US"/>
        </w:rPr>
        <w:lastRenderedPageBreak/>
        <w:t>elements of the proinflammatory innate and adaptive immune responses like il-1B, il-8, TNF</w:t>
      </w:r>
      <w:r w:rsidR="004C32E6" w:rsidRPr="00705DDF">
        <w:rPr>
          <w:rFonts w:ascii="Book Antiqua" w:hAnsi="Book Antiqua" w:cs="Times New Roman"/>
          <w:sz w:val="24"/>
          <w:szCs w:val="24"/>
          <w:lang w:val="en-US"/>
        </w:rPr>
        <w:t>-</w:t>
      </w:r>
      <w:r w:rsidR="004C32E6" w:rsidRPr="00705DDF">
        <w:rPr>
          <w:rFonts w:ascii="Book Antiqua" w:hAnsi="Book Antiqua" w:cs="Times New Roman"/>
          <w:sz w:val="24"/>
          <w:szCs w:val="24"/>
        </w:rPr>
        <w:t>α</w:t>
      </w:r>
      <w:r w:rsidRPr="00705DDF">
        <w:rPr>
          <w:rFonts w:ascii="Book Antiqua" w:hAnsi="Book Antiqua"/>
          <w:sz w:val="24"/>
          <w:szCs w:val="24"/>
          <w:lang w:val="en-US"/>
        </w:rPr>
        <w:t>, GRO</w:t>
      </w:r>
      <w:r w:rsidR="004C32E6" w:rsidRPr="00705DDF">
        <w:rPr>
          <w:rFonts w:ascii="Book Antiqua" w:hAnsi="Book Antiqua" w:cs="Times New Roman"/>
          <w:sz w:val="24"/>
          <w:szCs w:val="24"/>
          <w:lang w:val="en-US"/>
        </w:rPr>
        <w:t>-</w:t>
      </w:r>
      <w:r w:rsidR="004C32E6" w:rsidRPr="00705DDF">
        <w:rPr>
          <w:rFonts w:ascii="Book Antiqua" w:hAnsi="Book Antiqua" w:cs="Times New Roman"/>
          <w:sz w:val="24"/>
          <w:szCs w:val="24"/>
        </w:rPr>
        <w:t>α</w:t>
      </w:r>
      <w:r w:rsidRPr="00705DDF">
        <w:rPr>
          <w:rFonts w:ascii="Book Antiqua" w:hAnsi="Book Antiqua"/>
          <w:sz w:val="24"/>
          <w:szCs w:val="24"/>
          <w:lang w:val="en-US"/>
        </w:rPr>
        <w:t xml:space="preserve"> (growth related oncogene alpha), and MIP-3a (macrophage inflammatory protein) is negatively regulated by miR-146a overexpression in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000B05EE">
        <w:rPr>
          <w:rFonts w:ascii="Book Antiqua" w:hAnsi="Book Antiqua"/>
          <w:sz w:val="24"/>
          <w:szCs w:val="24"/>
          <w:lang w:val="en-US"/>
        </w:rPr>
        <w:t>infection</w:t>
      </w:r>
      <w:r w:rsidRPr="000B05EE">
        <w:rPr>
          <w:rFonts w:ascii="Book Antiqua" w:eastAsia="Times New Roman" w:hAnsi="Book Antiqua" w:cs="Times New Roman"/>
          <w:sz w:val="24"/>
          <w:szCs w:val="24"/>
          <w:vertAlign w:val="superscript"/>
          <w:lang w:val="en-US"/>
        </w:rPr>
        <w:fldChar w:fldCharType="begin">
          <w:fldData xml:space="preserve">PEVuZE5vdGU+PENpdGU+PEF1dGhvcj5MaXU8L0F1dGhvcj48WWVhcj4yMDEwPC9ZZWFyPjxSZWNO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</w:fldData>
        </w:fldChar>
      </w:r>
      <w:r w:rsidR="00DE11A4" w:rsidRPr="000B05EE">
        <w:rPr>
          <w:rFonts w:ascii="Book Antiqua" w:eastAsia="Times New Roman" w:hAnsi="Book Antiqua" w:cs="Times New Roman"/>
          <w:sz w:val="24"/>
          <w:szCs w:val="24"/>
          <w:vertAlign w:val="superscript"/>
          <w:lang w:val="en-US"/>
        </w:rPr>
        <w:instrText xml:space="preserve"> ADDIN EN.CITE </w:instrText>
      </w:r>
      <w:r w:rsidR="00DE11A4" w:rsidRPr="000B05EE">
        <w:rPr>
          <w:rFonts w:ascii="Book Antiqua" w:eastAsia="Times New Roman" w:hAnsi="Book Antiqua" w:cs="Times New Roman"/>
          <w:sz w:val="24"/>
          <w:szCs w:val="24"/>
          <w:vertAlign w:val="superscript"/>
          <w:lang w:val="en-US"/>
        </w:rPr>
        <w:fldChar w:fldCharType="begin">
          <w:fldData xml:space="preserve">PEVuZE5vdGU+PENpdGU+PEF1dGhvcj5MaXU8L0F1dGhvcj48WWVhcj4yMDEwPC9ZZWFyPjxSZWNO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</w:fldData>
        </w:fldChar>
      </w:r>
      <w:r w:rsidR="00DE11A4" w:rsidRPr="000B05EE">
        <w:rPr>
          <w:rFonts w:ascii="Book Antiqua" w:eastAsia="Times New Roman" w:hAnsi="Book Antiqua" w:cs="Times New Roman"/>
          <w:sz w:val="24"/>
          <w:szCs w:val="24"/>
          <w:vertAlign w:val="superscript"/>
          <w:lang w:val="en-US"/>
        </w:rPr>
        <w:instrText xml:space="preserve"> ADDIN EN.CITE.DATA </w:instrText>
      </w:r>
      <w:r w:rsidR="00DE11A4" w:rsidRPr="000B05EE">
        <w:rPr>
          <w:rFonts w:ascii="Book Antiqua" w:eastAsia="Times New Roman" w:hAnsi="Book Antiqua" w:cs="Times New Roman"/>
          <w:sz w:val="24"/>
          <w:szCs w:val="24"/>
          <w:vertAlign w:val="superscript"/>
          <w:lang w:val="en-US"/>
        </w:rPr>
      </w:r>
      <w:r w:rsidR="00DE11A4" w:rsidRPr="000B05EE">
        <w:rPr>
          <w:rFonts w:ascii="Book Antiqua" w:eastAsia="Times New Roman" w:hAnsi="Book Antiqua" w:cs="Times New Roman"/>
          <w:sz w:val="24"/>
          <w:szCs w:val="24"/>
          <w:vertAlign w:val="superscript"/>
          <w:lang w:val="en-US"/>
        </w:rPr>
        <w:fldChar w:fldCharType="end"/>
      </w:r>
      <w:r w:rsidRPr="000B05EE">
        <w:rPr>
          <w:rFonts w:ascii="Book Antiqua" w:eastAsia="Times New Roman" w:hAnsi="Book Antiqua" w:cs="Times New Roman"/>
          <w:sz w:val="24"/>
          <w:szCs w:val="24"/>
          <w:vertAlign w:val="superscript"/>
          <w:lang w:val="en-US"/>
        </w:rPr>
      </w:r>
      <w:r w:rsidRPr="000B05EE">
        <w:rPr>
          <w:rFonts w:ascii="Book Antiqua" w:eastAsia="Times New Roman" w:hAnsi="Book Antiqua" w:cs="Times New Roman"/>
          <w:sz w:val="24"/>
          <w:szCs w:val="24"/>
          <w:vertAlign w:val="superscript"/>
          <w:lang w:val="en-US"/>
        </w:rPr>
        <w:fldChar w:fldCharType="separate"/>
      </w:r>
      <w:r w:rsidR="00DE11A4" w:rsidRPr="000B05EE">
        <w:rPr>
          <w:rFonts w:ascii="Book Antiqua" w:eastAsia="Times New Roman" w:hAnsi="Book Antiqua" w:cs="Times New Roman"/>
          <w:noProof/>
          <w:sz w:val="24"/>
          <w:szCs w:val="24"/>
          <w:vertAlign w:val="superscript"/>
          <w:lang w:val="en-US"/>
        </w:rPr>
        <w:t>[80]</w:t>
      </w:r>
      <w:r w:rsidRPr="000B05EE">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suggesting that this single miRNA plays an important role in the control of the inflammatory response to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 possibly restraining the tissue damage observed in patients with gastritis. Additionally,</w:t>
      </w:r>
      <w:r w:rsidRPr="000B05EE">
        <w:rPr>
          <w:rFonts w:ascii="Book Antiqua" w:hAnsi="Book Antiqua"/>
          <w:sz w:val="24"/>
          <w:szCs w:val="24"/>
          <w:lang w:val="en-US"/>
        </w:rPr>
        <w:t xml:space="preserve"> </w:t>
      </w:r>
      <w:r w:rsidRPr="000B05EE">
        <w:rPr>
          <w:rFonts w:ascii="Book Antiqua" w:hAnsi="Book Antiqua"/>
          <w:bCs/>
          <w:sz w:val="24"/>
          <w:szCs w:val="24"/>
          <w:lang w:val="en-US"/>
        </w:rPr>
        <w:t>miR-146a</w:t>
      </w:r>
      <w:r w:rsidRPr="00705DDF">
        <w:rPr>
          <w:rFonts w:ascii="Book Antiqua" w:hAnsi="Book Antiqua"/>
          <w:b/>
          <w:bCs/>
          <w:sz w:val="24"/>
          <w:szCs w:val="24"/>
          <w:lang w:val="en-US"/>
        </w:rPr>
        <w:t xml:space="preserve"> </w:t>
      </w:r>
      <w:r w:rsidRPr="00705DDF">
        <w:rPr>
          <w:rFonts w:ascii="Book Antiqua" w:hAnsi="Book Antiqua"/>
          <w:sz w:val="24"/>
          <w:szCs w:val="24"/>
          <w:lang w:val="en-US"/>
        </w:rPr>
        <w:t>overexpression was found to post-transcriptionally decrease PTGS2 (prostaglandin endoperoxide synthase 2) expression</w:t>
      </w:r>
      <w:r w:rsidRPr="00705DDF">
        <w:rPr>
          <w:rFonts w:ascii="Book Antiqua" w:eastAsia="Times New Roman" w:hAnsi="Book Antiqua" w:cs="Times New Roman"/>
          <w:sz w:val="24"/>
          <w:szCs w:val="24"/>
          <w:vertAlign w:val="superscript"/>
          <w:lang w:val="en-US"/>
        </w:rPr>
        <w:fldChar w:fldCharType="begin">
          <w:fldData xml:space="preserve">PEVuZE5vdGU+PENpdGU+PEF1dGhvcj5MaXU8L0F1dGhvcj48WWVhcj4yMDEzPC9ZZWFyPjxSZWNO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PEVuZE5vdGU+PENpdGU+PEF1dGhvcj5MaXU8L0F1dGhvcj48WWVhcj4yMDEzPC9ZZWFyPjxSZWNO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[83]</w:t>
      </w:r>
      <w:r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an enzyme responsible for the production of prostaglandin E2 </w:t>
      </w:r>
      <w:proofErr w:type="gramStart"/>
      <w:r w:rsidRPr="00705DDF">
        <w:rPr>
          <w:rFonts w:ascii="Book Antiqua" w:hAnsi="Book Antiqua"/>
          <w:sz w:val="24"/>
          <w:szCs w:val="24"/>
          <w:lang w:val="en-US"/>
        </w:rPr>
        <w:t>which</w:t>
      </w:r>
      <w:proofErr w:type="gramEnd"/>
      <w:r w:rsidRPr="00705DDF">
        <w:rPr>
          <w:rFonts w:ascii="Book Antiqua" w:hAnsi="Book Antiqua"/>
          <w:sz w:val="24"/>
          <w:szCs w:val="24"/>
          <w:lang w:val="en-US"/>
        </w:rPr>
        <w:t xml:space="preserve"> has been associated with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infection and infiltration of inflammatory cells to the gastric mucosa</w:t>
      </w:r>
      <w:r w:rsidRPr="00705DDF">
        <w:rPr>
          <w:rFonts w:ascii="Book Antiqua" w:eastAsia="Times New Roman" w:hAnsi="Book Antiqua" w:cs="Times New Roman"/>
          <w:sz w:val="24"/>
          <w:szCs w:val="24"/>
          <w:vertAlign w:val="superscript"/>
          <w:lang w:val="en-US"/>
        </w:rPr>
        <w:fldChar w:fldCharType="begin">
          <w:fldData xml:space="preserve">PEVuZE5vdGU+PENpdGU+PEF1dGhvcj5NY0NhcnRoeTwvQXV0aG9yPjxZZWFyPjE5OTk8L1llYXI+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PEVuZE5vdGU+PENpdGU+PEF1dGhvcj5NY0NhcnRoeTwvQXV0aG9yPjxZZWFyPjE5OTk8L1llYXI+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[84]</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p>
    <w:p w14:paraId="09E5BCF5" w14:textId="77777777" w:rsidR="000B05EE"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sz w:val="24"/>
          <w:szCs w:val="24"/>
          <w:lang w:val="en-US" w:eastAsia="zh-CN"/>
        </w:rPr>
      </w:pPr>
      <w:proofErr w:type="gramStart"/>
      <w:r w:rsidRPr="000B05EE">
        <w:rPr>
          <w:rFonts w:ascii="Book Antiqua" w:hAnsi="Book Antiqua"/>
          <w:bCs/>
          <w:sz w:val="24"/>
          <w:szCs w:val="24"/>
          <w:lang w:val="en-US"/>
        </w:rPr>
        <w:t>miR</w:t>
      </w:r>
      <w:proofErr w:type="gramEnd"/>
      <w:r w:rsidRPr="000B05EE">
        <w:rPr>
          <w:rFonts w:ascii="Book Antiqua" w:hAnsi="Book Antiqua"/>
          <w:bCs/>
          <w:sz w:val="24"/>
          <w:szCs w:val="24"/>
          <w:lang w:val="en-US"/>
        </w:rPr>
        <w:t>-155</w:t>
      </w:r>
      <w:r w:rsidRPr="00705DDF">
        <w:rPr>
          <w:rFonts w:ascii="Book Antiqua" w:hAnsi="Book Antiqua"/>
          <w:sz w:val="24"/>
          <w:szCs w:val="24"/>
          <w:lang w:val="en-US"/>
        </w:rPr>
        <w:t xml:space="preserve"> is induced during both bacterial and viral infections in myeloid cells through activation of TLR-signaling pathways and also </w:t>
      </w:r>
      <w:r w:rsidR="00191546" w:rsidRPr="00191546">
        <w:rPr>
          <w:rFonts w:ascii="Book Antiqua" w:hAnsi="Book Antiqua"/>
          <w:i/>
          <w:sz w:val="24"/>
          <w:szCs w:val="24"/>
          <w:lang w:val="en-US"/>
        </w:rPr>
        <w:t>via</w:t>
      </w:r>
      <w:r w:rsidR="00191546" w:rsidRPr="00191546">
        <w:rPr>
          <w:rFonts w:ascii="Book Antiqua" w:hAnsi="Book Antiqua"/>
          <w:sz w:val="24"/>
          <w:szCs w:val="24"/>
          <w:lang w:val="en-US"/>
        </w:rPr>
        <w:t xml:space="preserve"> </w:t>
      </w:r>
      <w:r w:rsidRPr="00705DDF">
        <w:rPr>
          <w:rFonts w:ascii="Book Antiqua" w:hAnsi="Book Antiqua"/>
          <w:sz w:val="24"/>
          <w:szCs w:val="24"/>
          <w:lang w:val="en-US"/>
        </w:rPr>
        <w:t>a TLR-independent component that results partly from the activation of MyD88/Trif-independent PAMP receptors by T4SS</w:t>
      </w:r>
      <w:r w:rsidRPr="00705DDF">
        <w:rPr>
          <w:rFonts w:ascii="Book Antiqua" w:eastAsia="Times New Roman" w:hAnsi="Book Antiqua" w:cs="Times New Roman"/>
          <w:sz w:val="24"/>
          <w:szCs w:val="24"/>
          <w:vertAlign w:val="superscript"/>
          <w:lang w:val="en-US"/>
        </w:rPr>
        <w:fldChar w:fldCharType="begin">
          <w:fldData xml:space="preserve">PEVuZE5vdGU+PENpdGU+PEF1dGhvcj5PJmFwb3M7Q29ubmVsbDwvQXV0aG9yPjxZZWFyPjIwMDc8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bWVyaWNhPC9hYmJyLTE+PC9hbHQtcGVyaW9kaWNhbD48cGFnZXM+MTYwNC05PC9wYWdlcz48dm9s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b2YgQW1lcmljYTwvYWJici0xPjwvYWx0LXBlcmlvZGljYWw+PHBhZ2VzPkUxMTUzLTYyPC9wYWdl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PEVuZE5vdGU+PENpdGU+PEF1dGhvcj5PJmFwb3M7Q29ubmVsbDwvQXV0aG9yPjxZZWFyPjIwMDc8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bWVyaWNhPC9hYmJyLTE+PC9hbHQtcGVyaW9kaWNhbD48cGFnZXM+MTYwNC05PC9wYWdlcz48dm9s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b2YgQW1lcmljYTwvYWJici0xPjwvYWx0LXBlcmlvZGljYWw+PHBhZ2VzPkUxMTUzLTYyPC9wYWdl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0B05EE">
        <w:rPr>
          <w:rFonts w:ascii="Book Antiqua" w:eastAsia="Times New Roman" w:hAnsi="Book Antiqua" w:cs="Times New Roman"/>
          <w:noProof/>
          <w:sz w:val="24"/>
          <w:szCs w:val="24"/>
          <w:vertAlign w:val="superscript"/>
          <w:lang w:val="en-US"/>
        </w:rPr>
        <w:t>[77,</w:t>
      </w:r>
      <w:r w:rsidR="00DE11A4" w:rsidRPr="00705DDF">
        <w:rPr>
          <w:rFonts w:ascii="Book Antiqua" w:eastAsia="Times New Roman" w:hAnsi="Book Antiqua" w:cs="Times New Roman"/>
          <w:noProof/>
          <w:sz w:val="24"/>
          <w:szCs w:val="24"/>
          <w:vertAlign w:val="superscript"/>
          <w:lang w:val="en-US"/>
        </w:rPr>
        <w:t>85]</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was found to upregulate miR-155 expression also </w:t>
      </w:r>
      <w:r w:rsidR="00191546" w:rsidRPr="00191546">
        <w:rPr>
          <w:rFonts w:ascii="Book Antiqua" w:hAnsi="Book Antiqua"/>
          <w:i/>
          <w:sz w:val="24"/>
          <w:szCs w:val="24"/>
          <w:lang w:val="en-US"/>
        </w:rPr>
        <w:t>via</w:t>
      </w:r>
      <w:r w:rsidR="00191546" w:rsidRPr="00191546">
        <w:rPr>
          <w:rFonts w:ascii="Book Antiqua" w:hAnsi="Book Antiqua"/>
          <w:sz w:val="24"/>
          <w:szCs w:val="24"/>
          <w:lang w:val="en-US"/>
        </w:rPr>
        <w:t xml:space="preserve"> </w:t>
      </w:r>
      <w:r w:rsidRPr="00705DDF">
        <w:rPr>
          <w:rFonts w:ascii="Book Antiqua" w:hAnsi="Book Antiqua"/>
          <w:sz w:val="24"/>
          <w:szCs w:val="24"/>
          <w:lang w:val="en-US"/>
        </w:rPr>
        <w:t xml:space="preserve">a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Pr>
          <w:rFonts w:ascii="Book Antiqua" w:eastAsia="Times New Roman" w:hAnsi="Book Antiqua" w:cs="Times New Roman"/>
          <w:sz w:val="24"/>
          <w:szCs w:val="24"/>
          <w:lang w:val="en-US"/>
        </w:rPr>
        <w:t>B</w:t>
      </w:r>
      <w:r w:rsidRPr="00705DDF">
        <w:rPr>
          <w:rFonts w:ascii="Book Antiqua" w:hAnsi="Book Antiqua"/>
          <w:sz w:val="24"/>
          <w:szCs w:val="24"/>
          <w:lang w:val="en-US"/>
        </w:rPr>
        <w:t xml:space="preserve">- and AP-1-dependent manner and significantly higher miR-155 levels were found in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 xml:space="preserve">-positive patients as compared with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-negative controls</w:t>
      </w:r>
      <w:r w:rsidRPr="00705DDF">
        <w:rPr>
          <w:rFonts w:ascii="Book Antiqua" w:eastAsia="Times New Roman" w:hAnsi="Book Antiqua" w:cs="Times New Roman"/>
          <w:sz w:val="24"/>
          <w:szCs w:val="24"/>
          <w:vertAlign w:val="superscript"/>
          <w:lang w:val="en-US"/>
        </w:rPr>
        <w:fldChar w:fldCharType="begin">
          <w:fldData xml:space="preserve">PEVuZE5vdGU+PENpdGU+PEF1dGhvcj5YaWFvPC9BdXRob3I+PFllYXI+MjAwOTwvWWVhcj48UmVj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PEVuZE5vdGU+PENpdGU+PEF1dGhvcj5YaWFvPC9BdXRob3I+PFllYXI+MjAwOTwvWWVhcj48UmVj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0B05EE">
        <w:rPr>
          <w:rFonts w:ascii="Book Antiqua" w:eastAsia="Times New Roman" w:hAnsi="Book Antiqua" w:cs="Times New Roman"/>
          <w:noProof/>
          <w:sz w:val="24"/>
          <w:szCs w:val="24"/>
          <w:vertAlign w:val="superscript"/>
          <w:lang w:val="en-US"/>
        </w:rPr>
        <w:t>[86,</w:t>
      </w:r>
      <w:r w:rsidR="00DE11A4" w:rsidRPr="00705DDF">
        <w:rPr>
          <w:rFonts w:ascii="Book Antiqua" w:eastAsia="Times New Roman" w:hAnsi="Book Antiqua" w:cs="Times New Roman"/>
          <w:noProof/>
          <w:sz w:val="24"/>
          <w:szCs w:val="24"/>
          <w:vertAlign w:val="superscript"/>
          <w:lang w:val="en-US"/>
        </w:rPr>
        <w:t>87]</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miR-155 was then found to regulate inflammation by targeting and decreasing myeloid differentiat</w:t>
      </w:r>
      <w:r w:rsidR="000B05EE">
        <w:rPr>
          <w:rFonts w:ascii="Book Antiqua" w:hAnsi="Book Antiqua"/>
          <w:sz w:val="24"/>
          <w:szCs w:val="24"/>
          <w:lang w:val="en-US"/>
        </w:rPr>
        <w:t>ion primary response protein 88</w:t>
      </w:r>
      <w:r w:rsidR="000B05EE">
        <w:rPr>
          <w:rFonts w:ascii="Book Antiqua" w:hAnsi="Book Antiqua" w:hint="eastAsia"/>
          <w:sz w:val="24"/>
          <w:szCs w:val="24"/>
          <w:lang w:val="en-US" w:eastAsia="zh-CN"/>
        </w:rPr>
        <w:t xml:space="preserve"> (</w:t>
      </w:r>
      <w:r w:rsidR="000B05EE" w:rsidRPr="00705DDF">
        <w:rPr>
          <w:rFonts w:ascii="Book Antiqua" w:hAnsi="Book Antiqua"/>
          <w:sz w:val="24"/>
          <w:szCs w:val="24"/>
          <w:lang w:val="en-US"/>
        </w:rPr>
        <w:t>MyD88</w:t>
      </w:r>
      <w:r w:rsidR="000B05EE">
        <w:rPr>
          <w:rFonts w:ascii="Book Antiqua" w:hAnsi="Book Antiqua" w:hint="eastAsia"/>
          <w:sz w:val="24"/>
          <w:szCs w:val="24"/>
          <w:lang w:val="en-US" w:eastAsia="zh-CN"/>
        </w:rPr>
        <w:t>)</w:t>
      </w:r>
      <w:r w:rsidRPr="00705DDF">
        <w:rPr>
          <w:rFonts w:ascii="Book Antiqua" w:hAnsi="Book Antiqua"/>
          <w:sz w:val="24"/>
          <w:szCs w:val="24"/>
          <w:lang w:val="en-US"/>
        </w:rPr>
        <w:t xml:space="preserve"> protein levels which subsequently results in decreased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705DDF">
        <w:rPr>
          <w:rFonts w:ascii="Book Antiqua" w:hAnsi="Book Antiqua"/>
          <w:sz w:val="24"/>
          <w:szCs w:val="24"/>
          <w:lang w:val="en-US"/>
        </w:rPr>
        <w:t xml:space="preserve"> activation and thus in decreased release of proinflammatory cytokines like il-8 and GRO-a, suggesting that miR-155 overexpression during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infection is also involved in the negative feedback regulation of the host inflammatory response through attenuating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705DDF">
        <w:rPr>
          <w:rFonts w:ascii="Book Antiqua" w:hAnsi="Book Antiqua"/>
          <w:sz w:val="24"/>
          <w:szCs w:val="24"/>
          <w:lang w:val="en-US"/>
        </w:rPr>
        <w:t xml:space="preserve"> activity</w:t>
      </w:r>
      <w:r w:rsidRPr="00705DDF">
        <w:rPr>
          <w:rFonts w:ascii="Book Antiqua" w:eastAsia="Times New Roman" w:hAnsi="Book Antiqua" w:cs="Times New Roman"/>
          <w:sz w:val="24"/>
          <w:szCs w:val="24"/>
          <w:vertAlign w:val="superscript"/>
          <w:lang w:val="en-US"/>
        </w:rPr>
        <w:fldChar w:fldCharType="begin">
          <w:fldData xml:space="preserve">PEVuZE5vdGU+PENpdGU+PEF1dGhvcj5YaWFvPC9BdXRob3I+PFllYXI+MjAwOTwvWWVhcj48UmVj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PEVuZE5vdGU+PENpdGU+PEF1dGhvcj5YaWFvPC9BdXRob3I+PFllYXI+MjAwOTwvWWVhcj48UmVj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0B05EE">
        <w:rPr>
          <w:rFonts w:ascii="Book Antiqua" w:eastAsia="Times New Roman" w:hAnsi="Book Antiqua" w:cs="Times New Roman"/>
          <w:noProof/>
          <w:sz w:val="24"/>
          <w:szCs w:val="24"/>
          <w:vertAlign w:val="superscript"/>
          <w:lang w:val="en-US"/>
        </w:rPr>
        <w:t>[86,</w:t>
      </w:r>
      <w:r w:rsidR="00DE11A4" w:rsidRPr="00705DDF">
        <w:rPr>
          <w:rFonts w:ascii="Book Antiqua" w:eastAsia="Times New Roman" w:hAnsi="Book Antiqua" w:cs="Times New Roman"/>
          <w:noProof/>
          <w:sz w:val="24"/>
          <w:szCs w:val="24"/>
          <w:vertAlign w:val="superscript"/>
          <w:lang w:val="en-US"/>
        </w:rPr>
        <w:t>87]</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Ceppi </w:t>
      </w:r>
      <w:r w:rsidRPr="00705DDF">
        <w:rPr>
          <w:rFonts w:ascii="Book Antiqua" w:hAnsi="Book Antiqua"/>
          <w:i/>
          <w:iCs/>
          <w:sz w:val="24"/>
          <w:szCs w:val="24"/>
          <w:lang w:val="en-US"/>
        </w:rPr>
        <w:t>et al</w:t>
      </w:r>
      <w:r w:rsidR="000B05EE" w:rsidRPr="000B05EE">
        <w:rPr>
          <w:rFonts w:ascii="Book Antiqua" w:eastAsia="Times New Roman" w:hAnsi="Book Antiqua" w:cs="Times New Roman"/>
          <w:sz w:val="24"/>
          <w:szCs w:val="24"/>
          <w:vertAlign w:val="superscript"/>
          <w:lang w:val="en-US"/>
        </w:rPr>
        <w:fldChar w:fldCharType="begin">
          <w:fldData xml:space="preserve">PEVuZE5vdGU+PENpdGU+PEF1dGhvcj5DZXBwaTwvQXV0aG9yPjxZZWFyPjIwMDk8L1llYXI+PFJl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dGVkIFN0YXRlcyBvZiBBbWVyaWNhPC9hYmJyLTE+PC9hbHQtcGVyaW9kaWNhbD48cGFnZXM+Mjcz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</w:fldData>
        </w:fldChar>
      </w:r>
      <w:r w:rsidR="000B05EE" w:rsidRPr="000B05EE">
        <w:rPr>
          <w:rFonts w:ascii="Book Antiqua" w:eastAsia="Times New Roman" w:hAnsi="Book Antiqua" w:cs="Times New Roman"/>
          <w:sz w:val="24"/>
          <w:szCs w:val="24"/>
          <w:vertAlign w:val="superscript"/>
          <w:lang w:val="en-US"/>
        </w:rPr>
        <w:instrText xml:space="preserve"> ADDIN EN.CITE </w:instrText>
      </w:r>
      <w:r w:rsidR="000B05EE" w:rsidRPr="000B05EE">
        <w:rPr>
          <w:rFonts w:ascii="Book Antiqua" w:eastAsia="Times New Roman" w:hAnsi="Book Antiqua" w:cs="Times New Roman"/>
          <w:sz w:val="24"/>
          <w:szCs w:val="24"/>
          <w:vertAlign w:val="superscript"/>
          <w:lang w:val="en-US"/>
        </w:rPr>
        <w:fldChar w:fldCharType="begin">
          <w:fldData xml:space="preserve">PEVuZE5vdGU+PENpdGU+PEF1dGhvcj5DZXBwaTwvQXV0aG9yPjxZZWFyPjIwMDk8L1llYXI+PFJl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dGVkIFN0YXRlcyBvZiBBbWVyaWNhPC9hYmJyLTE+PC9hbHQtcGVyaW9kaWNhbD48cGFnZXM+Mjcz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</w:fldData>
        </w:fldChar>
      </w:r>
      <w:r w:rsidR="000B05EE" w:rsidRPr="000B05EE">
        <w:rPr>
          <w:rFonts w:ascii="Book Antiqua" w:eastAsia="Times New Roman" w:hAnsi="Book Antiqua" w:cs="Times New Roman"/>
          <w:sz w:val="24"/>
          <w:szCs w:val="24"/>
          <w:vertAlign w:val="superscript"/>
          <w:lang w:val="en-US"/>
        </w:rPr>
        <w:instrText xml:space="preserve"> ADDIN EN.CITE.DATA </w:instrText>
      </w:r>
      <w:r w:rsidR="000B05EE" w:rsidRPr="000B05EE">
        <w:rPr>
          <w:rFonts w:ascii="Book Antiqua" w:eastAsia="Times New Roman" w:hAnsi="Book Antiqua" w:cs="Times New Roman"/>
          <w:sz w:val="24"/>
          <w:szCs w:val="24"/>
          <w:vertAlign w:val="superscript"/>
          <w:lang w:val="en-US"/>
        </w:rPr>
      </w:r>
      <w:r w:rsidR="000B05EE" w:rsidRPr="000B05EE">
        <w:rPr>
          <w:rFonts w:ascii="Book Antiqua" w:eastAsia="Times New Roman" w:hAnsi="Book Antiqua" w:cs="Times New Roman"/>
          <w:sz w:val="24"/>
          <w:szCs w:val="24"/>
          <w:vertAlign w:val="superscript"/>
          <w:lang w:val="en-US"/>
        </w:rPr>
        <w:fldChar w:fldCharType="end"/>
      </w:r>
      <w:r w:rsidR="000B05EE" w:rsidRPr="000B05EE">
        <w:rPr>
          <w:rFonts w:ascii="Book Antiqua" w:eastAsia="Times New Roman" w:hAnsi="Book Antiqua" w:cs="Times New Roman"/>
          <w:sz w:val="24"/>
          <w:szCs w:val="24"/>
          <w:vertAlign w:val="superscript"/>
          <w:lang w:val="en-US"/>
        </w:rPr>
      </w:r>
      <w:r w:rsidR="000B05EE" w:rsidRPr="000B05EE">
        <w:rPr>
          <w:rFonts w:ascii="Book Antiqua" w:eastAsia="Times New Roman" w:hAnsi="Book Antiqua" w:cs="Times New Roman"/>
          <w:sz w:val="24"/>
          <w:szCs w:val="24"/>
          <w:vertAlign w:val="superscript"/>
          <w:lang w:val="en-US"/>
        </w:rPr>
        <w:fldChar w:fldCharType="separate"/>
      </w:r>
      <w:r w:rsidR="000B05EE" w:rsidRPr="000B05EE">
        <w:rPr>
          <w:rFonts w:ascii="Book Antiqua" w:eastAsia="Times New Roman" w:hAnsi="Book Antiqua" w:cs="Times New Roman"/>
          <w:noProof/>
          <w:sz w:val="24"/>
          <w:szCs w:val="24"/>
          <w:vertAlign w:val="superscript"/>
          <w:lang w:val="en-US"/>
        </w:rPr>
        <w:t>[88]</w:t>
      </w:r>
      <w:r w:rsidR="000B05EE" w:rsidRPr="000B05EE">
        <w:rPr>
          <w:rFonts w:ascii="Book Antiqua" w:eastAsia="Times New Roman" w:hAnsi="Book Antiqua" w:cs="Times New Roman"/>
          <w:sz w:val="24"/>
          <w:szCs w:val="24"/>
          <w:vertAlign w:val="superscript"/>
          <w:lang w:val="en-US"/>
        </w:rPr>
        <w:fldChar w:fldCharType="end"/>
      </w:r>
      <w:r w:rsidRPr="00705DDF">
        <w:rPr>
          <w:rFonts w:ascii="Book Antiqua" w:hAnsi="Book Antiqua"/>
          <w:i/>
          <w:iCs/>
          <w:sz w:val="24"/>
          <w:szCs w:val="24"/>
          <w:lang w:val="en-US"/>
        </w:rPr>
        <w:t xml:space="preserve"> </w:t>
      </w:r>
      <w:r w:rsidRPr="00705DDF">
        <w:rPr>
          <w:rFonts w:ascii="Book Antiqua" w:hAnsi="Book Antiqua"/>
          <w:sz w:val="24"/>
          <w:szCs w:val="24"/>
          <w:lang w:val="en-US"/>
        </w:rPr>
        <w:t xml:space="preserve">showed that miR-155 modulates the TLR/il-1 signaling pathway by targeting TAB2, an important signaling molecule that facilitates the activation of TNF-receptor associated factor 6 (TRAF6) and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705DDF">
        <w:rPr>
          <w:rFonts w:ascii="Book Antiqua" w:hAnsi="Book Antiqua"/>
          <w:sz w:val="24"/>
          <w:szCs w:val="24"/>
          <w:lang w:val="en-US"/>
        </w:rPr>
        <w:t xml:space="preserve">. Other gene transcripts of the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705DDF">
        <w:rPr>
          <w:rFonts w:ascii="Book Antiqua" w:hAnsi="Book Antiqua"/>
          <w:sz w:val="24"/>
          <w:szCs w:val="24"/>
          <w:lang w:val="en-US"/>
        </w:rPr>
        <w:t xml:space="preserve"> pathway like KK-epsilon (IKK), SMAD2 and FADD were also described as miR-155 targets in one study</w:t>
      </w:r>
      <w:r w:rsidRPr="00705DDF">
        <w:rPr>
          <w:rFonts w:ascii="Book Antiqua" w:eastAsia="Times New Roman" w:hAnsi="Book Antiqua" w:cs="Times New Roman"/>
          <w:sz w:val="24"/>
          <w:szCs w:val="24"/>
          <w:vertAlign w:val="superscript"/>
          <w:lang w:val="en-US"/>
        </w:rPr>
        <w:fldChar w:fldCharType="begin">
          <w:fldData xml:space="preserve">PEVuZE5vdGU+PENpdGU+PEF1dGhvcj5YaWFvPC9BdXRob3I+PFllYXI+MjAwOTwvWWVhcj48UmVj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PEVuZE5vdGU+PENpdGU+PEF1dGhvcj5YaWFvPC9BdXRob3I+PFllYXI+MjAwOTwvWWVhcj48UmVj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[86]</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w:t>
      </w:r>
    </w:p>
    <w:p w14:paraId="3B58FF9E" w14:textId="77777777" w:rsidR="000B05EE"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705DDF">
        <w:rPr>
          <w:rFonts w:ascii="Book Antiqua" w:eastAsia="Times New Roman" w:hAnsi="Book Antiqua" w:cs="Times New Roman"/>
          <w:sz w:val="24"/>
          <w:szCs w:val="24"/>
          <w:lang w:val="en-US"/>
        </w:rPr>
        <w:t xml:space="preserve">Besides this role in the negative feedback regulation of the immune host response to </w:t>
      </w:r>
      <w:r w:rsidR="00A5796F" w:rsidRPr="00705DDF">
        <w:rPr>
          <w:rFonts w:ascii="Book Antiqua" w:eastAsiaTheme="minorEastAsia" w:hAnsi="Book Antiqua"/>
          <w:bCs/>
          <w:i/>
          <w:sz w:val="24"/>
          <w:szCs w:val="24"/>
          <w:lang w:val="en-US" w:eastAsia="zh-CN"/>
        </w:rPr>
        <w:t>H. pylori</w:t>
      </w:r>
      <w:r w:rsidRPr="00705DDF">
        <w:rPr>
          <w:rFonts w:ascii="Book Antiqua" w:eastAsia="Times New Roman" w:hAnsi="Book Antiqua" w:cs="Times New Roman"/>
          <w:sz w:val="24"/>
          <w:szCs w:val="24"/>
          <w:lang w:val="en-US"/>
        </w:rPr>
        <w:t xml:space="preserve">, miR-155 seems to be important in adaptive immunity contributing to the development of regulatory T cells (Treg), Th17 differentiation, induction of il-17 and thus to the control of </w:t>
      </w:r>
      <w:r w:rsidR="00A5796F" w:rsidRPr="00705DDF">
        <w:rPr>
          <w:rFonts w:ascii="Book Antiqua" w:eastAsiaTheme="minorEastAsia" w:hAnsi="Book Antiqua"/>
          <w:bCs/>
          <w:i/>
          <w:sz w:val="24"/>
          <w:szCs w:val="24"/>
          <w:lang w:val="en-US" w:eastAsia="zh-CN"/>
        </w:rPr>
        <w:t>H. pylori</w:t>
      </w:r>
      <w:r w:rsidR="00A5796F"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 xml:space="preserve">infection. </w:t>
      </w:r>
    </w:p>
    <w:p w14:paraId="44BD158E" w14:textId="77777777" w:rsidR="000B05EE" w:rsidRDefault="00A5796F"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705DDF">
        <w:rPr>
          <w:rFonts w:ascii="Book Antiqua" w:eastAsiaTheme="minorEastAsia" w:hAnsi="Book Antiqua"/>
          <w:bCs/>
          <w:i/>
          <w:sz w:val="24"/>
          <w:szCs w:val="24"/>
          <w:lang w:val="en-US" w:eastAsia="zh-CN"/>
        </w:rPr>
        <w:t>H. pylori</w:t>
      </w:r>
      <w:r w:rsidRPr="00705DDF">
        <w:rPr>
          <w:rFonts w:ascii="Book Antiqua" w:eastAsia="Times New Roman" w:hAnsi="Book Antiqua" w:cs="Times New Roman"/>
          <w:sz w:val="24"/>
          <w:szCs w:val="24"/>
          <w:lang w:val="en-US"/>
        </w:rPr>
        <w:t xml:space="preserve"> </w:t>
      </w:r>
      <w:r w:rsidR="00BE08C7" w:rsidRPr="00705DDF">
        <w:rPr>
          <w:rFonts w:ascii="Book Antiqua" w:eastAsia="Times New Roman" w:hAnsi="Book Antiqua" w:cs="Times New Roman"/>
          <w:sz w:val="24"/>
          <w:szCs w:val="24"/>
          <w:lang w:val="en-US"/>
        </w:rPr>
        <w:t>infection results in a predominantly T-cell mediated immunity rather than humoral immunity, with Th1 and Th17 responses which increas</w:t>
      </w:r>
      <w:r w:rsidR="00532701" w:rsidRPr="00705DDF">
        <w:rPr>
          <w:rFonts w:ascii="Book Antiqua" w:eastAsia="Times New Roman" w:hAnsi="Book Antiqua" w:cs="Times New Roman"/>
          <w:sz w:val="24"/>
          <w:szCs w:val="24"/>
          <w:lang w:val="en-US"/>
        </w:rPr>
        <w:t>e the production of il-1B, TNF-</w:t>
      </w:r>
      <w:r w:rsidR="00532701" w:rsidRPr="00705DDF">
        <w:rPr>
          <w:rFonts w:ascii="Book Antiqua" w:hAnsi="Book Antiqua" w:cs="Times New Roman"/>
          <w:sz w:val="24"/>
          <w:szCs w:val="24"/>
        </w:rPr>
        <w:t>α</w:t>
      </w:r>
      <w:r w:rsidR="00BE08C7" w:rsidRPr="00705DDF">
        <w:rPr>
          <w:rFonts w:ascii="Book Antiqua" w:eastAsia="Times New Roman" w:hAnsi="Book Antiqua" w:cs="Times New Roman"/>
          <w:sz w:val="24"/>
          <w:szCs w:val="24"/>
          <w:lang w:val="en-US"/>
        </w:rPr>
        <w:t xml:space="preserve"> and il-8</w:t>
      </w:r>
      <w:r w:rsidR="00BE08C7"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&lt;EndNote&gt;&lt;Cite&gt;&lt;Author&gt;Cadamuro&lt;/Author&gt;&lt;Year&gt;2014&lt;/Year&gt;&lt;RecNum&gt;322&lt;/RecNum&gt;&lt;DisplayText&gt;[64]&lt;/DisplayText&gt;&lt;record&gt;&lt;rec-number&gt;322&lt;/rec-number&gt;&lt;foreign-keys&gt;&lt;key app="EN" db-id="sxd9w9edbd20pseszf5xea5evw9swd2dfwfx" timestamp="1424474621"&gt;322&lt;/key&gt;&lt;/foreign-keys&gt;&lt;ref-type name="Journal Article"&gt;17&lt;/ref-type&gt;&lt;contributors&gt;&lt;authors&gt;&lt;author&gt;Cadamuro, A. C.&lt;/author&gt;&lt;author&gt;Rossi, A. F.&lt;/author&gt;&lt;author&gt;Maniezzo, N. M.&lt;/author&gt;&lt;author&gt;Silva, A. E.&lt;/author&gt;&lt;/authors&gt;&lt;/contributors&gt;&lt;auth-address&gt;Aline Cristina Targa Cadamuro, Ana Flavia Teixeira Rossi, Nathalia Maciel Maniezzo, Ana Elizabete Silva, Department of Biology, UNESP-Sao Paulo State University, Campus Sao Jose do Rio Preto, 15054-000 Sao Jose do Rio Preto, SP, Brazil.&lt;/auth-address&gt;&lt;titles&gt;&lt;title&gt;Helicobacter pylori infection: host immune response, implications on gene expression and microRNAs&lt;/title&gt;&lt;secondary-title&gt;World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WJG&lt;/abbr-1&gt;&lt;/alt-periodical&gt;&lt;pages&gt;1424-37&lt;/pages&gt;&lt;volume&gt;20&lt;/volume&gt;&lt;number&gt;6&lt;/number&gt;&lt;dates&gt;&lt;year&gt;2014&lt;/year&gt;&lt;pub-dates&gt;&lt;date&gt;Feb 14&lt;/date&gt;&lt;/pub-dates&gt;&lt;/dates&gt;&lt;isbn&gt;2219-2840 (Electronic)&amp;#xD;1007-9327 (Linking)&lt;/isbn&gt;&lt;accession-num&gt;24587619&lt;/accession-num&gt;&lt;urls&gt;&lt;related-urls&gt;&lt;url&gt;http://www.ncbi.nlm.nih.gov/pubmed/24587619&lt;/url&gt;&lt;/related-urls&gt;&lt;/urls&gt;&lt;custom2&gt;3925852&lt;/custom2&gt;&lt;electronic-resource-num&gt;10.3748/wjg.v20.i6.1424&lt;/electronic-resource-num&gt;&lt;/record&gt;&lt;/Cite&gt;&lt;/EndNote&gt;</w:instrText>
      </w:r>
      <w:r w:rsidR="00BE08C7"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[64]</w:t>
      </w:r>
      <w:r w:rsidR="00BE08C7"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00BE08C7" w:rsidRPr="00705DDF">
        <w:rPr>
          <w:rFonts w:ascii="Book Antiqua" w:hAnsi="Book Antiqua"/>
          <w:sz w:val="24"/>
          <w:szCs w:val="24"/>
          <w:lang w:val="en-US"/>
        </w:rPr>
        <w:t xml:space="preserve"> Th17 cell differentiation is promoted by TNF</w:t>
      </w:r>
      <w:r w:rsidR="00532701" w:rsidRPr="00705DDF">
        <w:rPr>
          <w:rFonts w:ascii="Book Antiqua" w:hAnsi="Book Antiqua" w:cs="Times New Roman"/>
          <w:sz w:val="24"/>
          <w:szCs w:val="24"/>
          <w:lang w:val="en-US"/>
        </w:rPr>
        <w:t>-</w:t>
      </w:r>
      <w:r w:rsidR="00532701" w:rsidRPr="00705DDF">
        <w:rPr>
          <w:rFonts w:ascii="Book Antiqua" w:hAnsi="Book Antiqua" w:cs="Times New Roman"/>
          <w:sz w:val="24"/>
          <w:szCs w:val="24"/>
        </w:rPr>
        <w:t>α</w:t>
      </w:r>
      <w:r w:rsidR="00BE08C7" w:rsidRPr="00705DDF">
        <w:rPr>
          <w:rFonts w:ascii="Book Antiqua" w:hAnsi="Book Antiqua"/>
          <w:sz w:val="24"/>
          <w:szCs w:val="24"/>
          <w:lang w:val="en-US"/>
        </w:rPr>
        <w:t xml:space="preserve"> and il-6 while Th1 responses are triggered by il-12 and INF-gamma</w:t>
      </w:r>
      <w:r w:rsidR="00BE08C7" w:rsidRPr="00705DDF">
        <w:rPr>
          <w:rFonts w:ascii="Book Antiqua" w:eastAsia="Times New Roman" w:hAnsi="Book Antiqua" w:cs="Times New Roman"/>
          <w:sz w:val="24"/>
          <w:szCs w:val="24"/>
          <w:vertAlign w:val="superscript"/>
          <w:lang w:val="en-US"/>
        </w:rPr>
        <w:fldChar w:fldCharType="begin">
          <w:fldData xml:space="preserve">PEVuZE5vdGU+PENpdGU+PEF1dGhvcj5TaGk8L0F1dGhvcj48WWVhcj4yMDEwPC9ZZWFyPjxSZWNO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PEVuZE5vdGU+PENpdGU+PEF1dGhvcj5TaGk8L0F1dGhvcj48WWVhcj4yMDEwPC9ZZWFyPjxSZWNO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00BE08C7" w:rsidRPr="00705DDF">
        <w:rPr>
          <w:rFonts w:ascii="Book Antiqua" w:eastAsia="Times New Roman" w:hAnsi="Book Antiqua" w:cs="Times New Roman"/>
          <w:sz w:val="24"/>
          <w:szCs w:val="24"/>
          <w:vertAlign w:val="superscript"/>
          <w:lang w:val="en-US"/>
        </w:rPr>
      </w:r>
      <w:r w:rsidR="00BE08C7"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[89]</w:t>
      </w:r>
      <w:r w:rsidR="00BE08C7"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00532701" w:rsidRPr="00705DDF">
        <w:rPr>
          <w:rFonts w:ascii="Book Antiqua" w:hAnsi="Book Antiqua"/>
          <w:sz w:val="24"/>
          <w:szCs w:val="24"/>
          <w:lang w:val="en-US"/>
        </w:rPr>
        <w:t xml:space="preserve"> M</w:t>
      </w:r>
      <w:r w:rsidR="00BE08C7" w:rsidRPr="00705DDF">
        <w:rPr>
          <w:rFonts w:ascii="Book Antiqua" w:hAnsi="Book Antiqua"/>
          <w:sz w:val="24"/>
          <w:szCs w:val="24"/>
          <w:lang w:val="en-US"/>
        </w:rPr>
        <w:t xml:space="preserve">iR-155 deficient mice showed </w:t>
      </w:r>
      <w:r w:rsidR="00BE08C7" w:rsidRPr="00705DDF">
        <w:rPr>
          <w:rFonts w:ascii="Book Antiqua" w:hAnsi="Book Antiqua"/>
          <w:sz w:val="24"/>
          <w:szCs w:val="24"/>
          <w:lang w:val="en-US"/>
        </w:rPr>
        <w:lastRenderedPageBreak/>
        <w:t xml:space="preserve">decreased production of IFN-y and IL-17, impaired pathogen-specific Th1 and Th17 responses and fail to control </w:t>
      </w:r>
      <w:r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 xml:space="preserve"> </w:t>
      </w:r>
      <w:r w:rsidR="00BE08C7" w:rsidRPr="00705DDF">
        <w:rPr>
          <w:rFonts w:ascii="Book Antiqua" w:hAnsi="Book Antiqua"/>
          <w:sz w:val="24"/>
          <w:szCs w:val="24"/>
          <w:lang w:val="en-US"/>
        </w:rPr>
        <w:t>infection suggesting that miR-155 expression is required for the Th17/Th1 differentiation</w:t>
      </w:r>
      <w:r w:rsidR="00BE08C7" w:rsidRPr="00705DDF">
        <w:rPr>
          <w:rFonts w:ascii="Book Antiqua" w:eastAsia="Times New Roman" w:hAnsi="Book Antiqua" w:cs="Times New Roman"/>
          <w:sz w:val="24"/>
          <w:szCs w:val="24"/>
          <w:vertAlign w:val="superscript"/>
          <w:lang w:val="en-US"/>
        </w:rPr>
        <w:fldChar w:fldCharType="begin">
          <w:fldData xml:space="preserve">PEVuZE5vdGU+PENpdGU+PEF1dGhvcj5PZXJ0bGk8L0F1dGhvcj48WWVhcj4yMDExPC9ZZWFyPjxS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PEVuZE5vdGU+PENpdGU+PEF1dGhvcj5PZXJ0bGk8L0F1dGhvcj48WWVhcj4yMDExPC9ZZWFyPjxS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00BE08C7" w:rsidRPr="00705DDF">
        <w:rPr>
          <w:rFonts w:ascii="Book Antiqua" w:eastAsia="Times New Roman" w:hAnsi="Book Antiqua" w:cs="Times New Roman"/>
          <w:sz w:val="24"/>
          <w:szCs w:val="24"/>
          <w:vertAlign w:val="superscript"/>
          <w:lang w:val="en-US"/>
        </w:rPr>
      </w:r>
      <w:r w:rsidR="00BE08C7"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[90]</w:t>
      </w:r>
      <w:r w:rsidR="00BE08C7" w:rsidRPr="00705DDF">
        <w:rPr>
          <w:rFonts w:ascii="Book Antiqua" w:eastAsia="Times New Roman" w:hAnsi="Book Antiqua" w:cs="Times New Roman"/>
          <w:sz w:val="24"/>
          <w:szCs w:val="24"/>
          <w:vertAlign w:val="superscript"/>
          <w:lang w:val="en-US"/>
        </w:rPr>
        <w:fldChar w:fldCharType="end"/>
      </w:r>
      <w:r w:rsidR="00BE08C7" w:rsidRPr="00705DDF">
        <w:rPr>
          <w:rFonts w:ascii="Book Antiqua" w:hAnsi="Book Antiqua"/>
          <w:sz w:val="24"/>
          <w:szCs w:val="24"/>
          <w:lang w:val="en-US"/>
        </w:rPr>
        <w:t xml:space="preserve">. Interestingly, miR-155 deficient mice developed less severe infection-induced immunopathology such as severe chronic atrophic gastritis, epithelial hyperplasia and intestinal metaplasia. </w:t>
      </w:r>
    </w:p>
    <w:p w14:paraId="3AE6F349" w14:textId="24F0D336" w:rsidR="0004047D" w:rsidRPr="00705DDF"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imes New Roman" w:hAnsi="Book Antiqua" w:cs="Times New Roman"/>
          <w:sz w:val="24"/>
          <w:szCs w:val="24"/>
          <w:lang w:val="en-US"/>
        </w:rPr>
      </w:pPr>
      <w:r w:rsidRPr="00705DDF">
        <w:rPr>
          <w:rFonts w:ascii="Book Antiqua" w:eastAsia="Times New Roman" w:hAnsi="Book Antiqua" w:cs="Times New Roman"/>
          <w:sz w:val="24"/>
          <w:szCs w:val="24"/>
          <w:lang w:val="en-US"/>
        </w:rPr>
        <w:t xml:space="preserve">CTB-UE, a multi-epitope vaccine composed by the cholera toxin B subunit and copies of B and Th cell epitopes from </w:t>
      </w:r>
      <w:r w:rsidR="00A5796F" w:rsidRPr="00705DDF">
        <w:rPr>
          <w:rFonts w:ascii="Book Antiqua" w:eastAsiaTheme="minorEastAsia" w:hAnsi="Book Antiqua"/>
          <w:bCs/>
          <w:i/>
          <w:sz w:val="24"/>
          <w:szCs w:val="24"/>
          <w:lang w:val="en-US" w:eastAsia="zh-CN"/>
        </w:rPr>
        <w:t>H. pylori</w:t>
      </w:r>
      <w:r w:rsidR="00A5796F"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 xml:space="preserve">urease A and B, showed a good therapeutic effect on </w:t>
      </w:r>
      <w:r w:rsidR="00A5796F" w:rsidRPr="00705DDF">
        <w:rPr>
          <w:rFonts w:ascii="Book Antiqua" w:eastAsiaTheme="minorEastAsia" w:hAnsi="Book Antiqua"/>
          <w:bCs/>
          <w:i/>
          <w:sz w:val="24"/>
          <w:szCs w:val="24"/>
          <w:lang w:val="en-US" w:eastAsia="zh-CN"/>
        </w:rPr>
        <w:t>H. pylori</w:t>
      </w:r>
      <w:r w:rsidR="00A5796F"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 xml:space="preserve">infection in a mice model which was closely related to the immune response mediated by </w:t>
      </w:r>
      <w:r w:rsidRPr="000B05EE">
        <w:rPr>
          <w:rFonts w:ascii="Book Antiqua" w:hAnsi="Book Antiqua"/>
          <w:bCs/>
          <w:sz w:val="24"/>
          <w:szCs w:val="24"/>
          <w:lang w:val="en-US"/>
        </w:rPr>
        <w:t>miR-155</w:t>
      </w:r>
      <w:r w:rsidRPr="00705DDF">
        <w:rPr>
          <w:rFonts w:ascii="Book Antiqua" w:hAnsi="Book Antiqua"/>
          <w:sz w:val="24"/>
          <w:szCs w:val="24"/>
          <w:lang w:val="en-US"/>
        </w:rPr>
        <w:t xml:space="preserve"> upregulation</w:t>
      </w:r>
      <w:r w:rsidRPr="00705DDF">
        <w:rPr>
          <w:rFonts w:ascii="Book Antiqua" w:eastAsia="Times New Roman" w:hAnsi="Book Antiqua" w:cs="Times New Roman"/>
          <w:sz w:val="24"/>
          <w:szCs w:val="24"/>
          <w:vertAlign w:val="superscript"/>
          <w:lang w:val="en-US"/>
        </w:rPr>
        <w:fldChar w:fldCharType="begin">
          <w:fldData xml:space="preserve">PEVuZE5vdGU+PENpdGU+PEF1dGhvcj5MdjwvQXV0aG9yPjxZZWFyPjIwMTQ8L1llYXI+PFJlY051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PEVuZE5vdGU+PENpdGU+PEF1dGhvcj5MdjwvQXV0aG9yPjxZZWFyPjIwMTQ8L1llYXI+PFJlY051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[91]</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Indeed, CTB-UE vaccination significantly upregulated miR-155 expression which was associated with the induction of an immune response biased towards Th1 cells. In this experiment, miR-155 overexpression was also associated with decreased il-17 production, maybe by inhibition of Th17 response, suggesting that CTB-UE could relieve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induced gastric inflammatory reaction </w:t>
      </w:r>
      <w:r w:rsidR="00191546" w:rsidRPr="00191546">
        <w:rPr>
          <w:rFonts w:ascii="Book Antiqua" w:hAnsi="Book Antiqua"/>
          <w:i/>
          <w:sz w:val="24"/>
          <w:szCs w:val="24"/>
          <w:lang w:val="en-US"/>
        </w:rPr>
        <w:t>via</w:t>
      </w:r>
      <w:r w:rsidR="00191546" w:rsidRPr="00191546">
        <w:rPr>
          <w:rFonts w:ascii="Book Antiqua" w:hAnsi="Book Antiqua"/>
          <w:sz w:val="24"/>
          <w:szCs w:val="24"/>
          <w:lang w:val="en-US"/>
        </w:rPr>
        <w:t xml:space="preserve"> </w:t>
      </w:r>
      <w:r w:rsidRPr="00705DDF">
        <w:rPr>
          <w:rFonts w:ascii="Book Antiqua" w:hAnsi="Book Antiqua"/>
          <w:sz w:val="24"/>
          <w:szCs w:val="24"/>
          <w:lang w:val="en-US"/>
        </w:rPr>
        <w:t>miR-155 upregulation</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&lt;EndNote&gt;&lt;Cite&gt;&lt;Author&gt;Lv&lt;/Author&gt;&lt;Year&gt;2014&lt;/Year&gt;&lt;RecNum&gt;55&lt;/RecNum&gt;&lt;DisplayText&gt;[92]&lt;/DisplayText&gt;&lt;record&gt;&lt;rec-number&gt;55&lt;/rec-number&gt;&lt;foreign-keys&gt;&lt;key app="EN" db-id="sxd9w9edbd20pseszf5xea5evw9swd2dfwfx" timestamp="1419982345"&gt;55&lt;/key&gt;&lt;/foreign-keys&gt;&lt;ref-type name="Journal Article"&gt;17&lt;/ref-type&gt;&lt;contributors&gt;&lt;authors&gt;&lt;author&gt;Lv, X.&lt;/author&gt;&lt;author&gt;Song, H.&lt;/author&gt;&lt;author&gt;Yang, J.&lt;/author&gt;&lt;author&gt;Li, T.&lt;/author&gt;&lt;author&gt;Xi, T.&lt;/author&gt;&lt;author&gt;Xing, Y.&lt;/author&gt;&lt;/authors&gt;&lt;/contributors&gt;&lt;titles&gt;&lt;title&gt;A multi-epitope vaccine CTB-UE relieves Helicobacter pylori-induced gastric inflammatory reaction via up-regulating microRNA-155 to inhibit Th17 response in C57/BL6 mice model&lt;/title&gt;&lt;secondary-title&gt;Hum Vaccin Immunother&lt;/secondary-title&gt;&lt;alt-title&gt;Human vaccines &amp;amp; immunotherapeutics&lt;/alt-title&gt;&lt;/titles&gt;&lt;periodical&gt;&lt;full-title&gt;Hum Vaccin Immunother&lt;/full-title&gt;&lt;abbr-1&gt;Human vaccines &amp;amp; immunotherapeutics&lt;/abbr-1&gt;&lt;/periodical&gt;&lt;alt-periodical&gt;&lt;full-title&gt;Hum Vaccin Immunother&lt;/full-title&gt;&lt;abbr-1&gt;Human vaccines &amp;amp; immunotherapeutics&lt;/abbr-1&gt;&lt;/alt-periodical&gt;&lt;pages&gt;e36096&lt;/pages&gt;&lt;dates&gt;&lt;year&gt;2014&lt;/year&gt;&lt;pub-dates&gt;&lt;date&gt;Nov 1&lt;/date&gt;&lt;/pub-dates&gt;&lt;/dates&gt;&lt;isbn&gt;2164-554X (Electronic)&amp;#xD;2164-5515 (Linking)&lt;/isbn&gt;&lt;accession-num&gt;25483699&lt;/accession-num&gt;&lt;urls&gt;&lt;related-urls&gt;&lt;url&gt;http://www.ncbi.nlm.nih.gov/pubmed/25483699&lt;/url&gt;&lt;/related-urls&gt;&lt;/urls&gt;&lt;electronic-resource-num&gt;10.4161/hv.36096&lt;/electronic-resource-num&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[92]</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p>
    <w:p w14:paraId="69AF15B0" w14:textId="77777777" w:rsidR="000B05EE"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Fonts w:ascii="Book Antiqua" w:eastAsiaTheme="minorEastAsia" w:hAnsi="Book Antiqua" w:cs="Times New Roman"/>
          <w:sz w:val="24"/>
          <w:szCs w:val="24"/>
          <w:lang w:val="en-US" w:eastAsia="zh-CN"/>
        </w:rPr>
      </w:pPr>
      <w:r w:rsidRPr="00705DDF">
        <w:rPr>
          <w:rFonts w:ascii="Book Antiqua" w:eastAsia="Times New Roman" w:hAnsi="Book Antiqua" w:cs="Times New Roman"/>
          <w:sz w:val="24"/>
          <w:szCs w:val="24"/>
          <w:lang w:val="en-US"/>
        </w:rPr>
        <w:tab/>
        <w:t xml:space="preserve">Tang </w:t>
      </w:r>
      <w:r w:rsidRPr="00705DDF">
        <w:rPr>
          <w:rFonts w:ascii="Book Antiqua" w:hAnsi="Book Antiqua"/>
          <w:i/>
          <w:iCs/>
          <w:sz w:val="24"/>
          <w:szCs w:val="24"/>
          <w:lang w:val="en-US"/>
        </w:rPr>
        <w:t>et al</w:t>
      </w:r>
      <w:r w:rsidR="000B05EE" w:rsidRPr="00705DDF">
        <w:rPr>
          <w:rFonts w:ascii="Book Antiqua" w:eastAsia="Times New Roman" w:hAnsi="Book Antiqua" w:cs="Times New Roman"/>
          <w:sz w:val="24"/>
          <w:szCs w:val="24"/>
          <w:vertAlign w:val="superscript"/>
          <w:lang w:val="en-US"/>
        </w:rPr>
        <w:fldChar w:fldCharType="begin">
          <w:fldData xml:space="preserve">PEVuZE5vdGU+PENpdGU+PEF1dGhvcj5UYW5nPC9BdXRob3I+PFllYXI+MjAxMjwvWWVhcj48UmVj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</w:fldData>
        </w:fldChar>
      </w:r>
      <w:r w:rsidR="000B05EE" w:rsidRPr="00705DDF">
        <w:rPr>
          <w:rFonts w:ascii="Book Antiqua" w:eastAsia="Times New Roman" w:hAnsi="Book Antiqua" w:cs="Times New Roman"/>
          <w:sz w:val="24"/>
          <w:szCs w:val="24"/>
          <w:vertAlign w:val="superscript"/>
          <w:lang w:val="en-US"/>
        </w:rPr>
        <w:instrText xml:space="preserve"> ADDIN EN.CITE </w:instrText>
      </w:r>
      <w:r w:rsidR="000B05EE" w:rsidRPr="00705DDF">
        <w:rPr>
          <w:rFonts w:ascii="Book Antiqua" w:eastAsia="Times New Roman" w:hAnsi="Book Antiqua" w:cs="Times New Roman"/>
          <w:sz w:val="24"/>
          <w:szCs w:val="24"/>
          <w:vertAlign w:val="superscript"/>
          <w:lang w:val="en-US"/>
        </w:rPr>
        <w:fldChar w:fldCharType="begin">
          <w:fldData xml:space="preserve">PEVuZE5vdGU+PENpdGU+PEF1dGhvcj5UYW5nPC9BdXRob3I+PFllYXI+MjAxMjwvWWVhcj48UmVj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</w:fldData>
        </w:fldChar>
      </w:r>
      <w:r w:rsidR="000B05EE" w:rsidRPr="00705DDF">
        <w:rPr>
          <w:rFonts w:ascii="Book Antiqua" w:eastAsia="Times New Roman" w:hAnsi="Book Antiqua" w:cs="Times New Roman"/>
          <w:sz w:val="24"/>
          <w:szCs w:val="24"/>
          <w:vertAlign w:val="superscript"/>
          <w:lang w:val="en-US"/>
        </w:rPr>
        <w:instrText xml:space="preserve"> ADDIN EN.CITE.DATA </w:instrText>
      </w:r>
      <w:r w:rsidR="000B05EE" w:rsidRPr="00705DDF">
        <w:rPr>
          <w:rFonts w:ascii="Book Antiqua" w:eastAsia="Times New Roman" w:hAnsi="Book Antiqua" w:cs="Times New Roman"/>
          <w:sz w:val="24"/>
          <w:szCs w:val="24"/>
          <w:vertAlign w:val="superscript"/>
          <w:lang w:val="en-US"/>
        </w:rPr>
      </w:r>
      <w:r w:rsidR="000B05EE" w:rsidRPr="00705DDF">
        <w:rPr>
          <w:rFonts w:ascii="Book Antiqua" w:eastAsia="Times New Roman" w:hAnsi="Book Antiqua" w:cs="Times New Roman"/>
          <w:sz w:val="24"/>
          <w:szCs w:val="24"/>
          <w:vertAlign w:val="superscript"/>
          <w:lang w:val="en-US"/>
        </w:rPr>
        <w:fldChar w:fldCharType="end"/>
      </w:r>
      <w:r w:rsidR="000B05EE" w:rsidRPr="00705DDF">
        <w:rPr>
          <w:rFonts w:ascii="Book Antiqua" w:eastAsia="Times New Roman" w:hAnsi="Book Antiqua" w:cs="Times New Roman"/>
          <w:sz w:val="24"/>
          <w:szCs w:val="24"/>
          <w:vertAlign w:val="superscript"/>
          <w:lang w:val="en-US"/>
        </w:rPr>
      </w:r>
      <w:r w:rsidR="000B05EE" w:rsidRPr="00705DDF">
        <w:rPr>
          <w:rFonts w:ascii="Book Antiqua" w:eastAsia="Times New Roman" w:hAnsi="Book Antiqua" w:cs="Times New Roman"/>
          <w:sz w:val="24"/>
          <w:szCs w:val="24"/>
          <w:vertAlign w:val="superscript"/>
          <w:lang w:val="en-US"/>
        </w:rPr>
        <w:fldChar w:fldCharType="separate"/>
      </w:r>
      <w:r w:rsidR="000B05EE" w:rsidRPr="00705DDF">
        <w:rPr>
          <w:rFonts w:ascii="Book Antiqua" w:eastAsia="Times New Roman" w:hAnsi="Book Antiqua" w:cs="Times New Roman"/>
          <w:noProof/>
          <w:sz w:val="24"/>
          <w:szCs w:val="24"/>
          <w:vertAlign w:val="superscript"/>
          <w:lang w:val="en-US"/>
        </w:rPr>
        <w:t>[93]</w:t>
      </w:r>
      <w:r w:rsidR="000B05EE"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i/>
          <w:iCs/>
          <w:sz w:val="24"/>
          <w:szCs w:val="24"/>
          <w:lang w:val="en-US"/>
        </w:rPr>
        <w:t xml:space="preserve"> </w:t>
      </w:r>
      <w:r w:rsidRPr="00705DDF">
        <w:rPr>
          <w:rFonts w:ascii="Book Antiqua" w:hAnsi="Book Antiqua"/>
          <w:sz w:val="24"/>
          <w:szCs w:val="24"/>
          <w:lang w:val="en-US"/>
        </w:rPr>
        <w:t xml:space="preserve">found that autophagy is decreased in patients with chronic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infection and that </w:t>
      </w:r>
      <w:r w:rsidRPr="000B05EE">
        <w:rPr>
          <w:rFonts w:ascii="Book Antiqua" w:hAnsi="Book Antiqua"/>
          <w:bCs/>
          <w:sz w:val="24"/>
          <w:szCs w:val="24"/>
          <w:lang w:val="en-US"/>
        </w:rPr>
        <w:t>miR-30b</w:t>
      </w:r>
      <w:r w:rsidRPr="00705DDF">
        <w:rPr>
          <w:rFonts w:ascii="Book Antiqua" w:hAnsi="Book Antiqua"/>
          <w:b/>
          <w:bCs/>
          <w:sz w:val="24"/>
          <w:szCs w:val="24"/>
          <w:lang w:val="en-US"/>
        </w:rPr>
        <w:t xml:space="preserve"> </w:t>
      </w:r>
      <w:r w:rsidRPr="00705DDF">
        <w:rPr>
          <w:rFonts w:ascii="Book Antiqua" w:hAnsi="Book Antiqua"/>
          <w:sz w:val="24"/>
          <w:szCs w:val="24"/>
          <w:lang w:val="en-US"/>
        </w:rPr>
        <w:t xml:space="preserve">is upregulated during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infection</w:t>
      </w:r>
      <w:r w:rsidR="0033391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In their experiment mir-30b expression compromised autophagy and increased bacterial survival and replication through targeting BECN1 and ATG12, although there were inconsistent results concerning autophagy between in vivo and </w:t>
      </w:r>
      <w:r w:rsidRPr="000B1E98">
        <w:rPr>
          <w:rFonts w:ascii="Book Antiqua" w:hAnsi="Book Antiqua"/>
          <w:i/>
          <w:sz w:val="24"/>
          <w:szCs w:val="24"/>
          <w:lang w:val="en-US"/>
        </w:rPr>
        <w:t>in vitro</w:t>
      </w:r>
      <w:r w:rsidRPr="00705DDF">
        <w:rPr>
          <w:rFonts w:ascii="Book Antiqua" w:hAnsi="Book Antiqua"/>
          <w:sz w:val="24"/>
          <w:szCs w:val="24"/>
          <w:lang w:val="en-US"/>
        </w:rPr>
        <w:t xml:space="preserve"> infections, suggesting that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-mediated autophagic processes may be complex and that many factors in vivo may be involved in autophagy inhibition</w:t>
      </w:r>
      <w:r w:rsidRPr="00705DDF">
        <w:rPr>
          <w:rFonts w:ascii="Book Antiqua" w:eastAsia="Times New Roman" w:hAnsi="Book Antiqua" w:cs="Times New Roman"/>
          <w:sz w:val="24"/>
          <w:szCs w:val="24"/>
          <w:vertAlign w:val="superscript"/>
          <w:lang w:val="en-US"/>
        </w:rPr>
        <w:fldChar w:fldCharType="begin">
          <w:fldData xml:space="preserve">PEVuZE5vdGU+PENpdGU+PEF1dGhvcj5UYW5nPC9BdXRob3I+PFllYXI+MjAxMjwvWWVhcj48UmVj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PEVuZE5vdGU+PENpdGU+PEF1dGhvcj5UYW5nPC9BdXRob3I+PFllYXI+MjAxMjwvWWVhcj48UmVj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[93]</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p>
    <w:p w14:paraId="04B9932A" w14:textId="7CDFE663" w:rsidR="0004047D" w:rsidRPr="00705DDF"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imes New Roman" w:hAnsi="Book Antiqua" w:cs="Times New Roman"/>
          <w:sz w:val="24"/>
          <w:szCs w:val="24"/>
          <w:lang w:val="en-US"/>
        </w:rPr>
      </w:pPr>
      <w:r w:rsidRPr="00705DDF">
        <w:rPr>
          <w:rFonts w:ascii="Book Antiqua" w:eastAsia="Times New Roman" w:hAnsi="Book Antiqua" w:cs="Times New Roman"/>
          <w:sz w:val="24"/>
          <w:szCs w:val="24"/>
          <w:lang w:val="en-US"/>
        </w:rPr>
        <w:t>Together these</w:t>
      </w:r>
      <w:r w:rsidRPr="00705DDF">
        <w:rPr>
          <w:rFonts w:ascii="Book Antiqua" w:hAnsi="Book Antiqua"/>
          <w:sz w:val="24"/>
          <w:szCs w:val="24"/>
          <w:lang w:val="en-US"/>
        </w:rPr>
        <w:t xml:space="preserve"> data suggest that </w:t>
      </w:r>
      <w:r w:rsidR="00A5796F" w:rsidRPr="00705DDF">
        <w:rPr>
          <w:rFonts w:ascii="Book Antiqua" w:eastAsiaTheme="minorEastAsia" w:hAnsi="Book Antiqua"/>
          <w:bCs/>
          <w:i/>
          <w:sz w:val="24"/>
          <w:szCs w:val="24"/>
          <w:lang w:val="en-US" w:eastAsia="zh-CN"/>
        </w:rPr>
        <w:t xml:space="preserve">H. </w:t>
      </w:r>
      <w:proofErr w:type="gramStart"/>
      <w:r w:rsidR="00A5796F" w:rsidRPr="00705DDF">
        <w:rPr>
          <w:rFonts w:ascii="Book Antiqua" w:eastAsiaTheme="minorEastAsia" w:hAnsi="Book Antiqua"/>
          <w:bCs/>
          <w:i/>
          <w:sz w:val="24"/>
          <w:szCs w:val="24"/>
          <w:lang w:val="en-US" w:eastAsia="zh-CN"/>
        </w:rPr>
        <w:t>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deregulates</w:t>
      </w:r>
      <w:proofErr w:type="gramEnd"/>
      <w:r w:rsidRPr="00705DDF">
        <w:rPr>
          <w:rFonts w:ascii="Book Antiqua" w:hAnsi="Book Antiqua"/>
          <w:sz w:val="24"/>
          <w:szCs w:val="24"/>
          <w:lang w:val="en-US"/>
        </w:rPr>
        <w:t xml:space="preserve"> host miRNA expression to manipulate the host inflammatory immune response, which may promote bacterial survival and persistence within the gastric mucosa. Besides, as these miRNAs have established roles in carcinogenesis as well as innate immunity, they could serve as an important link between </w:t>
      </w:r>
      <w:r w:rsidRPr="000B05EE">
        <w:rPr>
          <w:rFonts w:ascii="Book Antiqua" w:hAnsi="Book Antiqua"/>
          <w:i/>
          <w:sz w:val="24"/>
          <w:szCs w:val="24"/>
          <w:lang w:val="en-US"/>
        </w:rPr>
        <w:t>H. pylori</w:t>
      </w:r>
      <w:r w:rsidRPr="00705DDF">
        <w:rPr>
          <w:rFonts w:ascii="Book Antiqua" w:hAnsi="Book Antiqua"/>
          <w:sz w:val="24"/>
          <w:szCs w:val="24"/>
          <w:lang w:val="en-US"/>
        </w:rPr>
        <w:t xml:space="preserve">-induced inflammation and carcinogenesis. The previous findings suggest that microRNAs play an important role in the fine-tuning of both innate and adaptive immune responses and that miRNA deregulation may contribute to both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persistence and to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-mediated pathology. </w:t>
      </w:r>
    </w:p>
    <w:p w14:paraId="5E4F5C84" w14:textId="77777777" w:rsidR="0004047D" w:rsidRPr="00705DDF" w:rsidRDefault="0004047D" w:rsidP="004D7543">
      <w:pPr>
        <w:pStyle w:val="CorpoA"/>
        <w:spacing w:line="360" w:lineRule="auto"/>
        <w:jc w:val="both"/>
        <w:rPr>
          <w:rFonts w:ascii="Book Antiqua" w:eastAsia="Times New Roman" w:hAnsi="Book Antiqua" w:cs="Times New Roman"/>
          <w:b/>
          <w:bCs/>
          <w:sz w:val="24"/>
          <w:szCs w:val="24"/>
          <w:lang w:val="en-US"/>
        </w:rPr>
      </w:pPr>
    </w:p>
    <w:p w14:paraId="259D1EE1" w14:textId="4EB468C9" w:rsidR="0004047D" w:rsidRPr="00705DDF" w:rsidRDefault="000B05EE" w:rsidP="004D7543">
      <w:pPr>
        <w:pStyle w:val="CorpoA"/>
        <w:spacing w:line="360" w:lineRule="auto"/>
        <w:jc w:val="both"/>
        <w:rPr>
          <w:rFonts w:ascii="Book Antiqua" w:eastAsia="Times New Roman" w:hAnsi="Book Antiqua" w:cs="Times New Roman"/>
          <w:b/>
          <w:bCs/>
          <w:sz w:val="24"/>
          <w:szCs w:val="24"/>
          <w:lang w:val="en-US"/>
        </w:rPr>
      </w:pPr>
      <w:proofErr w:type="gramStart"/>
      <w:r w:rsidRPr="00705DDF">
        <w:rPr>
          <w:rFonts w:ascii="Book Antiqua" w:hAnsi="Book Antiqua"/>
          <w:b/>
          <w:bCs/>
          <w:sz w:val="24"/>
          <w:szCs w:val="24"/>
          <w:lang w:val="en-US"/>
        </w:rPr>
        <w:t>MICRORNAS AND DNA METHYLATION - THE BRIDGE BETWEEN INFLAMMATION AND CANCER?</w:t>
      </w:r>
      <w:proofErr w:type="gramEnd"/>
    </w:p>
    <w:p w14:paraId="4B8A3459" w14:textId="77777777" w:rsidR="000B05EE" w:rsidRDefault="00BE08C7" w:rsidP="004D7543">
      <w:pPr>
        <w:pStyle w:val="CorpoA"/>
        <w:spacing w:line="360" w:lineRule="auto"/>
        <w:jc w:val="both"/>
        <w:rPr>
          <w:rFonts w:ascii="Book Antiqua" w:eastAsiaTheme="minorEastAsia" w:hAnsi="Book Antiqua" w:cs="Times New Roman"/>
          <w:b/>
          <w:bCs/>
          <w:sz w:val="24"/>
          <w:szCs w:val="24"/>
          <w:lang w:val="en-US" w:eastAsia="zh-CN"/>
        </w:rPr>
      </w:pPr>
      <w:r w:rsidRPr="00705DDF">
        <w:rPr>
          <w:rFonts w:ascii="Book Antiqua" w:hAnsi="Book Antiqua"/>
          <w:sz w:val="24"/>
          <w:szCs w:val="24"/>
          <w:lang w:val="en-US"/>
        </w:rPr>
        <w:lastRenderedPageBreak/>
        <w:t>Gastric carcinogenesis involves gradual accumulation of various genetic and epigenetic alterations leading to oncogene activation and loss of tumor suppressor gene function. Genetic alterations, such as p53, KRAS, PIK3CA and MLL mutations, as well as PIK3CA, C-MET, ERBB4 and CD44 amplifications are frequently found in GC, suggesting that may be key tumorigenic events</w:t>
      </w:r>
      <w:r w:rsidRPr="00705DDF">
        <w:rPr>
          <w:rFonts w:ascii="Book Antiqua" w:eastAsia="Times New Roman" w:hAnsi="Book Antiqua" w:cs="Times New Roman"/>
          <w:sz w:val="24"/>
          <w:szCs w:val="24"/>
          <w:vertAlign w:val="superscript"/>
          <w:lang w:val="en-US"/>
        </w:rPr>
        <w:fldChar w:fldCharType="begin">
          <w:fldData xml:space="preserve">PEVuZE5vdGU+PENpdGU+PEF1dGhvcj5RdTwvQXV0aG9yPjxZZWFyPjIwMTM8L1llYXI+PFJlY051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PEVuZE5vdGU+PENpdGU+PEF1dGhvcj5RdTwvQXV0aG9yPjxZZWFyPjIwMTM8L1llYXI+PFJlY051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[94]</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w:t>
      </w:r>
    </w:p>
    <w:p w14:paraId="38AE572A" w14:textId="00E89FF9" w:rsidR="000B05EE" w:rsidRDefault="00BE08C7" w:rsidP="004D7543">
      <w:pPr>
        <w:pStyle w:val="CorpoA"/>
        <w:spacing w:line="360" w:lineRule="auto"/>
        <w:ind w:firstLineChars="200" w:firstLine="480"/>
        <w:jc w:val="both"/>
        <w:rPr>
          <w:rFonts w:ascii="Book Antiqua" w:eastAsiaTheme="minorEastAsia" w:hAnsi="Book Antiqua" w:cs="Times New Roman"/>
          <w:b/>
          <w:bCs/>
          <w:sz w:val="24"/>
          <w:szCs w:val="24"/>
          <w:lang w:val="en-US" w:eastAsia="zh-CN"/>
        </w:rPr>
      </w:pPr>
      <w:r w:rsidRPr="00705DDF">
        <w:rPr>
          <w:rFonts w:ascii="Book Antiqua" w:eastAsia="Times New Roman" w:hAnsi="Book Antiqua" w:cs="Times New Roman"/>
          <w:sz w:val="24"/>
          <w:szCs w:val="24"/>
          <w:lang w:val="en-US"/>
        </w:rPr>
        <w:t>In cancers arising in inflammatory environments, mutagenesis and epigenetic deregulation are the main mechanisms driving epithelial cells in the direction of cancer. Increased mutation burden of the epithelial genome occurs through both the increased occurrence of mutations due to direct damage of DNA (</w:t>
      </w:r>
      <w:r w:rsidR="00191546" w:rsidRPr="00191546">
        <w:rPr>
          <w:rFonts w:ascii="Book Antiqua" w:hAnsi="Book Antiqua"/>
          <w:i/>
          <w:sz w:val="24"/>
          <w:szCs w:val="24"/>
          <w:lang w:val="en-US"/>
        </w:rPr>
        <w:t>e.g.</w:t>
      </w:r>
      <w:r w:rsidR="00191546" w:rsidRPr="00191546">
        <w:rPr>
          <w:rFonts w:ascii="Book Antiqua" w:hAnsi="Book Antiqua" w:hint="eastAsia"/>
          <w:i/>
          <w:sz w:val="24"/>
          <w:szCs w:val="24"/>
          <w:lang w:val="en-US" w:eastAsia="zh-CN"/>
        </w:rPr>
        <w:t>,</w:t>
      </w:r>
      <w:r w:rsidRPr="00705DDF">
        <w:rPr>
          <w:rFonts w:ascii="Book Antiqua" w:eastAsia="Times New Roman" w:hAnsi="Book Antiqua" w:cs="Times New Roman"/>
          <w:sz w:val="24"/>
          <w:szCs w:val="24"/>
          <w:lang w:val="en-US"/>
        </w:rPr>
        <w:t xml:space="preserve"> ROS, RNS) and deficient repair of mutations prior to DNA replication (reduced function of MGM and MMR genes). </w:t>
      </w:r>
      <w:r w:rsidR="00A5796F" w:rsidRPr="00705DDF">
        <w:rPr>
          <w:rFonts w:ascii="Book Antiqua" w:eastAsiaTheme="minorEastAsia" w:hAnsi="Book Antiqua"/>
          <w:bCs/>
          <w:i/>
          <w:sz w:val="24"/>
          <w:szCs w:val="24"/>
          <w:lang w:val="en-US" w:eastAsia="zh-CN"/>
        </w:rPr>
        <w:t xml:space="preserve">H. </w:t>
      </w:r>
      <w:proofErr w:type="gramStart"/>
      <w:r w:rsidR="00A5796F" w:rsidRPr="00705DDF">
        <w:rPr>
          <w:rFonts w:ascii="Book Antiqua" w:eastAsiaTheme="minorEastAsia" w:hAnsi="Book Antiqua"/>
          <w:bCs/>
          <w:i/>
          <w:sz w:val="24"/>
          <w:szCs w:val="24"/>
          <w:lang w:val="en-US" w:eastAsia="zh-CN"/>
        </w:rPr>
        <w:t>pylori</w:t>
      </w:r>
      <w:proofErr w:type="gramEnd"/>
      <w:r w:rsidR="00A5796F"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 xml:space="preserve">infection leads to chronic inflammation, accumulation of ROS and oxidative DNA damage in the gastric mucosa and was also associated with methylation and silencing of a number of genes through </w:t>
      </w:r>
      <w:r w:rsidRPr="00705DDF">
        <w:rPr>
          <w:rFonts w:ascii="Book Antiqua" w:hAnsi="Book Antiqua"/>
          <w:sz w:val="24"/>
          <w:szCs w:val="24"/>
          <w:lang w:val="en-US"/>
        </w:rPr>
        <w:t>aberrant DNA methylation in the gastric mucosa, which may contribute to gastric carcinogenesis through the silencing of tumor suppressor genes</w:t>
      </w:r>
      <w:r w:rsidRPr="00705DDF">
        <w:rPr>
          <w:rFonts w:ascii="Book Antiqua" w:eastAsia="Times New Roman" w:hAnsi="Book Antiqua" w:cs="Times New Roman"/>
          <w:sz w:val="24"/>
          <w:szCs w:val="24"/>
          <w:vertAlign w:val="superscript"/>
          <w:lang w:val="en-US"/>
        </w:rPr>
        <w:fldChar w:fldCharType="begin">
          <w:fldData xml:space="preserve">PEVuZE5vdGU+PENpdGU+PEF1dGhvcj5NYWVraXRhPC9BdXRob3I+PFllYXI+MjAwNjwvWWVhcj48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PEVuZE5vdGU+PENpdGU+PEF1dGhvcj5NYWVraXRhPC9BdXRob3I+PFllYXI+MjAwNjwvWWVhcj48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[95-97]</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Pr="00705DDF">
        <w:rPr>
          <w:rFonts w:ascii="Book Antiqua" w:hAnsi="Book Antiqua"/>
          <w:b/>
          <w:bCs/>
          <w:sz w:val="24"/>
          <w:szCs w:val="24"/>
          <w:lang w:val="en-US"/>
        </w:rPr>
        <w:t xml:space="preserve"> </w:t>
      </w:r>
      <w:r w:rsidRPr="00705DDF">
        <w:rPr>
          <w:rFonts w:ascii="Book Antiqua" w:hAnsi="Book Antiqua"/>
          <w:sz w:val="24"/>
          <w:szCs w:val="24"/>
          <w:lang w:val="en-US"/>
        </w:rPr>
        <w:t>Indeed, several inflammatory mediators, such as TNF</w:t>
      </w:r>
      <w:r w:rsidR="00532701" w:rsidRPr="00705DDF">
        <w:rPr>
          <w:rFonts w:ascii="Book Antiqua" w:hAnsi="Book Antiqua" w:cs="Times New Roman"/>
          <w:sz w:val="24"/>
          <w:szCs w:val="24"/>
          <w:lang w:val="en-US"/>
        </w:rPr>
        <w:t>-</w:t>
      </w:r>
      <w:r w:rsidR="00532701" w:rsidRPr="00705DDF">
        <w:rPr>
          <w:rFonts w:ascii="Book Antiqua" w:hAnsi="Book Antiqua" w:cs="Times New Roman"/>
          <w:sz w:val="24"/>
          <w:szCs w:val="24"/>
        </w:rPr>
        <w:t>α</w:t>
      </w:r>
      <w:r w:rsidRPr="00705DDF">
        <w:rPr>
          <w:rFonts w:ascii="Book Antiqua" w:hAnsi="Book Antiqua"/>
          <w:sz w:val="24"/>
          <w:szCs w:val="24"/>
          <w:lang w:val="en-US"/>
        </w:rPr>
        <w:t>, il-1B and ROS were implicated in aberrant DNA methylation during gastric carcinogenesis and a growing body of evidence suggests that, in addition to genetic alterations, epigenetic changes are also involved in the initiation and progression of GC</w:t>
      </w:r>
      <w:r w:rsidRPr="00705DDF">
        <w:rPr>
          <w:rFonts w:ascii="Book Antiqua" w:eastAsia="Times New Roman" w:hAnsi="Book Antiqua" w:cs="Times New Roman"/>
          <w:sz w:val="24"/>
          <w:szCs w:val="24"/>
          <w:vertAlign w:val="superscript"/>
          <w:lang w:val="en-US"/>
        </w:rPr>
        <w:fldChar w:fldCharType="begin">
          <w:fldData xml:space="preserve">PEVuZE5vdGU+PENpdGU+PEF1dGhvcj5LYW5nPC9BdXRob3I+PFllYXI+MjAwMTwvWWVhcj48UmVj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PEVuZE5vdGU+PENpdGU+PEF1dGhvcj5LYW5nPC9BdXRob3I+PFllYXI+MjAwMTwvWWVhcj48UmVj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0B05EE">
        <w:rPr>
          <w:rFonts w:ascii="Book Antiqua" w:eastAsia="Times New Roman" w:hAnsi="Book Antiqua" w:cs="Times New Roman"/>
          <w:noProof/>
          <w:sz w:val="24"/>
          <w:szCs w:val="24"/>
          <w:vertAlign w:val="superscript"/>
          <w:lang w:val="en-US"/>
        </w:rPr>
        <w:t>[24,98,</w:t>
      </w:r>
      <w:r w:rsidR="00DE11A4" w:rsidRPr="00705DDF">
        <w:rPr>
          <w:rFonts w:ascii="Book Antiqua" w:eastAsia="Times New Roman" w:hAnsi="Book Antiqua" w:cs="Times New Roman"/>
          <w:noProof/>
          <w:sz w:val="24"/>
          <w:szCs w:val="24"/>
          <w:vertAlign w:val="superscript"/>
          <w:lang w:val="en-US"/>
        </w:rPr>
        <w:t>99]</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Aberrant methylation of promoter CpG islands was also demonstrated in non-neoplastic tissues with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gastritis and CpG methylation has been shown to be partially reversible after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eradication further supporting the role of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and inflammatory mediators in epigenetic regulation</w:t>
      </w:r>
      <w:r w:rsidR="00AA259B" w:rsidRPr="00705DDF">
        <w:rPr>
          <w:rFonts w:ascii="Book Antiqua" w:hAnsi="Book Antiqua"/>
          <w:sz w:val="24"/>
          <w:szCs w:val="24"/>
          <w:vertAlign w:val="superscript"/>
          <w:lang w:val="en-US"/>
        </w:rPr>
        <w:fldChar w:fldCharType="begin">
          <w:fldData xml:space="preserve">PEVuZE5vdGU+PENpdGU+PEF1dGhvcj5TZXB1bHZlZGE8L0F1dGhvcj48WWVhcj4yMDEwPC9ZZWFy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dHJvZW50ZXJvbG9neTwvYWJici0xPjwvYWx0LXBlcmlvZGljYWw+PHBhZ2VzPjE4MzYtNDQ8L3Bh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</w:fldData>
        </w:fldChar>
      </w:r>
      <w:r w:rsidR="00DE11A4" w:rsidRPr="00705DDF">
        <w:rPr>
          <w:rFonts w:ascii="Book Antiqua" w:hAnsi="Book Antiqua"/>
          <w:sz w:val="24"/>
          <w:szCs w:val="24"/>
          <w:vertAlign w:val="superscript"/>
          <w:lang w:val="en-US"/>
        </w:rPr>
        <w:instrText xml:space="preserve"> ADDIN EN.CITE </w:instrText>
      </w:r>
      <w:r w:rsidR="00DE11A4" w:rsidRPr="00705DDF">
        <w:rPr>
          <w:rFonts w:ascii="Book Antiqua" w:hAnsi="Book Antiqua"/>
          <w:sz w:val="24"/>
          <w:szCs w:val="24"/>
          <w:vertAlign w:val="superscript"/>
          <w:lang w:val="en-US"/>
        </w:rPr>
        <w:fldChar w:fldCharType="begin">
          <w:fldData xml:space="preserve">PEVuZE5vdGU+PENpdGU+PEF1dGhvcj5TZXB1bHZlZGE8L0F1dGhvcj48WWVhcj4yMDEwPC9ZZWFy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dHJvZW50ZXJvbG9neTwvYWJici0xPjwvYWx0LXBlcmlvZGljYWw+PHBhZ2VzPjE4MzYtNDQ8L3Bh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</w:fldData>
        </w:fldChar>
      </w:r>
      <w:r w:rsidR="00DE11A4" w:rsidRPr="00705DDF">
        <w:rPr>
          <w:rFonts w:ascii="Book Antiqua" w:hAnsi="Book Antiqua"/>
          <w:sz w:val="24"/>
          <w:szCs w:val="24"/>
          <w:vertAlign w:val="superscript"/>
          <w:lang w:val="en-US"/>
        </w:rPr>
        <w:instrText xml:space="preserve"> ADDIN EN.CITE.DATA </w:instrText>
      </w:r>
      <w:r w:rsidR="00DE11A4" w:rsidRPr="00705DDF">
        <w:rPr>
          <w:rFonts w:ascii="Book Antiqua" w:hAnsi="Book Antiqua"/>
          <w:sz w:val="24"/>
          <w:szCs w:val="24"/>
          <w:vertAlign w:val="superscript"/>
          <w:lang w:val="en-US"/>
        </w:rPr>
      </w:r>
      <w:r w:rsidR="00DE11A4" w:rsidRPr="00705DDF">
        <w:rPr>
          <w:rFonts w:ascii="Book Antiqua" w:hAnsi="Book Antiqua"/>
          <w:sz w:val="24"/>
          <w:szCs w:val="24"/>
          <w:vertAlign w:val="superscript"/>
          <w:lang w:val="en-US"/>
        </w:rPr>
        <w:fldChar w:fldCharType="end"/>
      </w:r>
      <w:r w:rsidR="00AA259B" w:rsidRPr="00705DDF">
        <w:rPr>
          <w:rFonts w:ascii="Book Antiqua" w:hAnsi="Book Antiqua"/>
          <w:sz w:val="24"/>
          <w:szCs w:val="24"/>
          <w:vertAlign w:val="superscript"/>
          <w:lang w:val="en-US"/>
        </w:rPr>
      </w:r>
      <w:r w:rsidR="00AA259B" w:rsidRPr="00705DDF">
        <w:rPr>
          <w:rFonts w:ascii="Book Antiqua" w:hAnsi="Book Antiqua"/>
          <w:sz w:val="24"/>
          <w:szCs w:val="24"/>
          <w:vertAlign w:val="superscript"/>
          <w:lang w:val="en-US"/>
        </w:rPr>
        <w:fldChar w:fldCharType="separate"/>
      </w:r>
      <w:r w:rsidR="000B05EE">
        <w:rPr>
          <w:rFonts w:ascii="Book Antiqua" w:hAnsi="Book Antiqua"/>
          <w:noProof/>
          <w:sz w:val="24"/>
          <w:szCs w:val="24"/>
          <w:vertAlign w:val="superscript"/>
          <w:lang w:val="en-US"/>
        </w:rPr>
        <w:t>[23,27,100,</w:t>
      </w:r>
      <w:r w:rsidR="00DE11A4" w:rsidRPr="00705DDF">
        <w:rPr>
          <w:rFonts w:ascii="Book Antiqua" w:hAnsi="Book Antiqua"/>
          <w:noProof/>
          <w:sz w:val="24"/>
          <w:szCs w:val="24"/>
          <w:vertAlign w:val="superscript"/>
          <w:lang w:val="en-US"/>
        </w:rPr>
        <w:t>101]</w:t>
      </w:r>
      <w:r w:rsidR="00AA259B" w:rsidRPr="00705DDF">
        <w:rPr>
          <w:rFonts w:ascii="Book Antiqua" w:hAnsi="Book Antiqua"/>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p>
    <w:p w14:paraId="2C6D7FD5" w14:textId="77777777" w:rsidR="000B05EE" w:rsidRDefault="00BE08C7" w:rsidP="004D7543">
      <w:pPr>
        <w:pStyle w:val="CorpoA"/>
        <w:spacing w:line="360" w:lineRule="auto"/>
        <w:ind w:firstLineChars="200" w:firstLine="480"/>
        <w:jc w:val="both"/>
        <w:rPr>
          <w:rFonts w:ascii="Book Antiqua" w:eastAsiaTheme="minorEastAsia" w:hAnsi="Book Antiqua" w:cs="Times New Roman"/>
          <w:b/>
          <w:bCs/>
          <w:sz w:val="24"/>
          <w:szCs w:val="24"/>
          <w:lang w:val="en-US" w:eastAsia="zh-CN"/>
        </w:rPr>
      </w:pPr>
      <w:r w:rsidRPr="00705DDF">
        <w:rPr>
          <w:rFonts w:ascii="Book Antiqua" w:eastAsia="Times New Roman" w:hAnsi="Book Antiqua" w:cs="Times New Roman"/>
          <w:sz w:val="24"/>
          <w:szCs w:val="24"/>
          <w:lang w:val="en-US"/>
        </w:rPr>
        <w:t xml:space="preserve">Therefore, DNA methylation seems to be an important epigenetic process that occurs during malignant transformation and the rate of gene methylation </w:t>
      </w:r>
      <w:proofErr w:type="gramStart"/>
      <w:r w:rsidRPr="00705DDF">
        <w:rPr>
          <w:rFonts w:ascii="Book Antiqua" w:eastAsia="Times New Roman" w:hAnsi="Book Antiqua" w:cs="Times New Roman"/>
          <w:sz w:val="24"/>
          <w:szCs w:val="24"/>
          <w:lang w:val="en-US"/>
        </w:rPr>
        <w:t>is considered to be correlated</w:t>
      </w:r>
      <w:proofErr w:type="gramEnd"/>
      <w:r w:rsidRPr="00705DDF">
        <w:rPr>
          <w:rFonts w:ascii="Book Antiqua" w:eastAsia="Times New Roman" w:hAnsi="Book Antiqua" w:cs="Times New Roman"/>
          <w:sz w:val="24"/>
          <w:szCs w:val="24"/>
          <w:lang w:val="en-US"/>
        </w:rPr>
        <w:t xml:space="preserve"> with an increased risk of GC</w:t>
      </w:r>
      <w:r w:rsidRPr="00705DDF">
        <w:rPr>
          <w:rFonts w:ascii="Book Antiqua" w:eastAsia="Times New Roman" w:hAnsi="Book Antiqua" w:cs="Times New Roman"/>
          <w:sz w:val="24"/>
          <w:szCs w:val="24"/>
          <w:vertAlign w:val="superscript"/>
          <w:lang w:val="en-US"/>
        </w:rPr>
        <w:fldChar w:fldCharType="begin">
          <w:fldData xml:space="preserve">PEVuZE5vdGU+PENpdGU+PEF1dGhvcj5TdXp1a2k8L0F1dGhvcj48WWVhcj4xOTk5PC9ZZWFyPjxS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PEVuZE5vdGU+PENpdGU+PEF1dGhvcj5TdXp1a2k8L0F1dGhvcj48WWVhcj4xOTk5PC9ZZWFyPjxS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0B05EE">
        <w:rPr>
          <w:rFonts w:ascii="Book Antiqua" w:eastAsia="Times New Roman" w:hAnsi="Book Antiqua" w:cs="Times New Roman"/>
          <w:noProof/>
          <w:sz w:val="24"/>
          <w:szCs w:val="24"/>
          <w:vertAlign w:val="superscript"/>
          <w:lang w:val="en-US"/>
        </w:rPr>
        <w:t>[102,</w:t>
      </w:r>
      <w:r w:rsidR="00DE11A4" w:rsidRPr="00705DDF">
        <w:rPr>
          <w:rFonts w:ascii="Book Antiqua" w:eastAsia="Times New Roman" w:hAnsi="Book Antiqua" w:cs="Times New Roman"/>
          <w:noProof/>
          <w:sz w:val="24"/>
          <w:szCs w:val="24"/>
          <w:vertAlign w:val="superscript"/>
          <w:lang w:val="en-US"/>
        </w:rPr>
        <w:t>103]</w:t>
      </w:r>
      <w:r w:rsidRPr="00705DDF">
        <w:rPr>
          <w:rFonts w:ascii="Book Antiqua" w:eastAsia="Times New Roman" w:hAnsi="Book Antiqua" w:cs="Times New Roman"/>
          <w:sz w:val="24"/>
          <w:szCs w:val="24"/>
          <w:vertAlign w:val="superscript"/>
          <w:lang w:val="en-US"/>
        </w:rPr>
        <w:fldChar w:fldCharType="end"/>
      </w:r>
      <w:r w:rsidR="0033391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DNA methylation is regulated by a family of DNA methyltransferases (DNMT) and includes global hypermethylation and hypermethylation of CpG islands confined to the regulatory regions of human genes. Methylation of CpG islands in promoter regions causes silencing of the downstream gene, whereas methylation in the coding region is usually associated with increased gene transcription. Thus, cancers display regional hypermethylation of promoter regions and global hypomethylation. The extensive epigenetic alteration in the background mucosa that gives rise to dysplasia and cancers represents an epigenetic field defect in inflammation and infection associated cancers. CpG methylation occurs early in gastric </w:t>
      </w:r>
      <w:r w:rsidRPr="00705DDF">
        <w:rPr>
          <w:rFonts w:ascii="Book Antiqua" w:hAnsi="Book Antiqua"/>
          <w:sz w:val="24"/>
          <w:szCs w:val="24"/>
          <w:lang w:val="en-US"/>
        </w:rPr>
        <w:lastRenderedPageBreak/>
        <w:t>carcinogenesis, affecting genes such as MLH1, p14, p15, p16, CDKN2A, CDH1 - E-cadherin, LOX, APC, RUNX3, thrombospondin-1 (THBS1), tissue inhibitor of metalloproteinase 3 (TIMP-3), COX-2, and MGMT</w:t>
      </w:r>
      <w:r w:rsidRPr="00705DDF">
        <w:rPr>
          <w:rFonts w:ascii="Book Antiqua" w:eastAsia="Times New Roman" w:hAnsi="Book Antiqua" w:cs="Times New Roman"/>
          <w:sz w:val="24"/>
          <w:szCs w:val="24"/>
          <w:vertAlign w:val="superscript"/>
          <w:lang w:val="en-US"/>
        </w:rPr>
        <w:fldChar w:fldCharType="begin">
          <w:fldData xml:space="preserve">PEVuZE5vdGU+PENpdGU+PEF1dGhvcj5LYW5nPC9BdXRob3I+PFllYXI+MjAwMTwvWWVhcj48UmVj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PEVuZE5vdGU+PENpdGU+PEF1dGhvcj5LYW5nPC9BdXRob3I+PFllYXI+MjAwMTwvWWVhcj48UmVj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0B05EE">
        <w:rPr>
          <w:rFonts w:ascii="Book Antiqua" w:eastAsia="Times New Roman" w:hAnsi="Book Antiqua" w:cs="Times New Roman"/>
          <w:noProof/>
          <w:sz w:val="24"/>
          <w:szCs w:val="24"/>
          <w:vertAlign w:val="superscript"/>
          <w:lang w:val="en-US"/>
        </w:rPr>
        <w:t>[26,96,98,104,</w:t>
      </w:r>
      <w:r w:rsidR="00DE11A4" w:rsidRPr="00705DDF">
        <w:rPr>
          <w:rFonts w:ascii="Book Antiqua" w:eastAsia="Times New Roman" w:hAnsi="Book Antiqua" w:cs="Times New Roman"/>
          <w:noProof/>
          <w:sz w:val="24"/>
          <w:szCs w:val="24"/>
          <w:vertAlign w:val="superscript"/>
          <w:lang w:val="en-US"/>
        </w:rPr>
        <w:t>105]</w:t>
      </w:r>
      <w:r w:rsidRPr="00705DDF">
        <w:rPr>
          <w:rFonts w:ascii="Book Antiqua" w:eastAsia="Times New Roman" w:hAnsi="Book Antiqua" w:cs="Times New Roman"/>
          <w:sz w:val="24"/>
          <w:szCs w:val="24"/>
          <w:vertAlign w:val="superscript"/>
          <w:lang w:val="en-US"/>
        </w:rPr>
        <w:fldChar w:fldCharType="end"/>
      </w:r>
      <w:r w:rsidR="00D7507C" w:rsidRPr="00705DDF">
        <w:rPr>
          <w:rFonts w:ascii="Book Antiqua" w:eastAsia="Times New Roman" w:hAnsi="Book Antiqua" w:cs="Times New Roman"/>
          <w:sz w:val="24"/>
          <w:szCs w:val="24"/>
          <w:lang w:val="en-US"/>
        </w:rPr>
        <w:t>.</w:t>
      </w:r>
    </w:p>
    <w:p w14:paraId="3B1803E5" w14:textId="77777777" w:rsidR="000B1E98" w:rsidRDefault="00BE08C7" w:rsidP="004D7543">
      <w:pPr>
        <w:pStyle w:val="CorpoA"/>
        <w:spacing w:line="360" w:lineRule="auto"/>
        <w:ind w:firstLineChars="200" w:firstLine="480"/>
        <w:jc w:val="both"/>
        <w:rPr>
          <w:rFonts w:ascii="Book Antiqua" w:eastAsiaTheme="minorEastAsia" w:hAnsi="Book Antiqua" w:cs="Times New Roman"/>
          <w:b/>
          <w:bCs/>
          <w:sz w:val="24"/>
          <w:szCs w:val="24"/>
          <w:lang w:val="en-US" w:eastAsia="zh-CN"/>
        </w:rPr>
      </w:pPr>
      <w:r w:rsidRPr="00705DDF">
        <w:rPr>
          <w:rFonts w:ascii="Book Antiqua" w:hAnsi="Book Antiqua"/>
          <w:sz w:val="24"/>
          <w:szCs w:val="24"/>
          <w:lang w:val="en-US"/>
        </w:rPr>
        <w:t xml:space="preserve">Several reports describe that binding of transcription factors to the promoter regions of specific miRNA genes activate the transcription of pre-miRNAs, thus increasing the expression of mature miRNAs. As an example, increased expression of c-Myc leads to the activation of </w:t>
      </w:r>
      <w:r w:rsidRPr="000B05EE">
        <w:rPr>
          <w:rFonts w:ascii="Book Antiqua" w:hAnsi="Book Antiqua"/>
          <w:bCs/>
          <w:sz w:val="24"/>
          <w:szCs w:val="24"/>
          <w:lang w:val="en-US"/>
        </w:rPr>
        <w:t>miR-17-92</w:t>
      </w:r>
      <w:r w:rsidRPr="00705DDF">
        <w:rPr>
          <w:rFonts w:ascii="Book Antiqua" w:hAnsi="Book Antiqua"/>
          <w:sz w:val="24"/>
          <w:szCs w:val="24"/>
          <w:lang w:val="en-US"/>
        </w:rPr>
        <w:t xml:space="preserve"> cluster by binding to its regulatory region</w:t>
      </w:r>
      <w:r w:rsidRPr="00705DDF">
        <w:rPr>
          <w:rFonts w:ascii="Book Antiqua" w:eastAsia="Times New Roman" w:hAnsi="Book Antiqua" w:cs="Times New Roman"/>
          <w:sz w:val="24"/>
          <w:szCs w:val="24"/>
          <w:vertAlign w:val="superscript"/>
          <w:lang w:val="en-US"/>
        </w:rPr>
        <w:fldChar w:fldCharType="begin">
          <w:fldData xml:space="preserve">PEVuZE5vdGU+PENpdGU+PEF1dGhvcj5PJmFwb3M7RG9ubmVsbDwvQXV0aG9yPjxZZWFyPjIwMDU8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YmJyLTE+PC9hbHQtcGVyaW9kaWNhbD48cGFnZXM+ODM5LTQzPC9wYWdlcz48dm9sdW1lPjQzNTwv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PEVuZE5vdGU+PENpdGU+PEF1dGhvcj5PJmFwb3M7RG9ubmVsbDwvQXV0aG9yPjxZZWFyPjIwMDU8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YmJyLTE+PC9hbHQtcGVyaW9kaWNhbD48cGFnZXM+ODM5LTQzPC9wYWdlcz48dm9sdW1lPjQzNTwv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[106]</w:t>
      </w:r>
      <w:r w:rsidRPr="00705DDF">
        <w:rPr>
          <w:rFonts w:ascii="Book Antiqua" w:eastAsia="Times New Roman" w:hAnsi="Book Antiqua" w:cs="Times New Roman"/>
          <w:sz w:val="24"/>
          <w:szCs w:val="24"/>
          <w:vertAlign w:val="superscript"/>
          <w:lang w:val="en-US"/>
        </w:rPr>
        <w:fldChar w:fldCharType="end"/>
      </w:r>
      <w:r w:rsidR="00D7507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On the other hand, intronic miRNAs are coordinately expressed with their host gene mRNA, while some miRNAs are located at cancer-associated genomic regions frequently involved in chromosomal abnormalities that may affect the differential expression of miRNAs. DNA methylation and histone modification, epigenetic changes that play critical roles in chromatin remodeling and regulation of gene expression may also influence the expression of some miRNAs genes by epigenetic alterations in their promoter regions. </w:t>
      </w:r>
      <w:r w:rsidR="00A5796F" w:rsidRPr="00705DDF">
        <w:rPr>
          <w:rFonts w:ascii="Book Antiqua" w:eastAsiaTheme="minorEastAsia" w:hAnsi="Book Antiqua"/>
          <w:bCs/>
          <w:i/>
          <w:sz w:val="24"/>
          <w:szCs w:val="24"/>
          <w:lang w:val="en-US" w:eastAsia="zh-CN"/>
        </w:rPr>
        <w:t xml:space="preserve">H. </w:t>
      </w:r>
      <w:proofErr w:type="gramStart"/>
      <w:r w:rsidR="00A5796F" w:rsidRPr="00705DDF">
        <w:rPr>
          <w:rFonts w:ascii="Book Antiqua" w:eastAsiaTheme="minorEastAsia" w:hAnsi="Book Antiqua"/>
          <w:bCs/>
          <w:i/>
          <w:sz w:val="24"/>
          <w:szCs w:val="24"/>
          <w:lang w:val="en-US" w:eastAsia="zh-CN"/>
        </w:rPr>
        <w:t>pylori</w:t>
      </w:r>
      <w:proofErr w:type="gramEnd"/>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infection was found to lead to ubiquitination and reduction of Drosha protein levels in GC cells and treatment of GC cells with a proteasome inhibitor (MG132) was associated with preservation of Drosha protein levels despite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infection, suggesting that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infection enhances the ubiquitin-proteasome pathway and may lead to downregulation of miRNAs by influencing Drosha expression post-transcriptionally</w:t>
      </w:r>
      <w:r w:rsidRPr="00705DDF">
        <w:rPr>
          <w:rFonts w:ascii="Book Antiqua" w:eastAsia="Times New Roman" w:hAnsi="Book Antiqua" w:cs="Times New Roman"/>
          <w:sz w:val="24"/>
          <w:szCs w:val="24"/>
          <w:vertAlign w:val="superscript"/>
          <w:lang w:val="en-US"/>
        </w:rPr>
        <w:fldChar w:fldCharType="begin">
          <w:fldData xml:space="preserve">PEVuZE5vdGU+PENpdGU+PEF1dGhvcj5UYW5nPC9BdXRob3I+PFllYXI+MjAxMzwvWWVhcj48UmVj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YWJici0xPlBsb1Mgb25lPC9hYmJyLTE+PC9hbHQtcGVyaW9kaWNhbD48cGFnZXM+ZTcyNTAzPC9w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PEVuZE5vdGU+PENpdGU+PEF1dGhvcj5UYW5nPC9BdXRob3I+PFllYXI+MjAxMzwvWWVhcj48UmVj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[107]</w:t>
      </w:r>
      <w:r w:rsidRPr="00705DDF">
        <w:rPr>
          <w:rFonts w:ascii="Book Antiqua" w:eastAsia="Times New Roman" w:hAnsi="Book Antiqua" w:cs="Times New Roman"/>
          <w:sz w:val="24"/>
          <w:szCs w:val="24"/>
          <w:vertAlign w:val="superscript"/>
          <w:lang w:val="en-US"/>
        </w:rPr>
        <w:fldChar w:fldCharType="end"/>
      </w:r>
      <w:r w:rsidR="00D7507C" w:rsidRPr="00705DDF">
        <w:rPr>
          <w:rFonts w:ascii="Book Antiqua" w:eastAsia="Times New Roman" w:hAnsi="Book Antiqua" w:cs="Times New Roman"/>
          <w:sz w:val="24"/>
          <w:szCs w:val="24"/>
          <w:lang w:val="en-US"/>
        </w:rPr>
        <w:t>.</w:t>
      </w:r>
    </w:p>
    <w:p w14:paraId="0EF6F31A" w14:textId="77777777" w:rsidR="000B1E98" w:rsidRDefault="00BE08C7" w:rsidP="004D7543">
      <w:pPr>
        <w:pStyle w:val="CorpoA"/>
        <w:spacing w:line="360" w:lineRule="auto"/>
        <w:ind w:firstLineChars="200" w:firstLine="480"/>
        <w:jc w:val="both"/>
        <w:rPr>
          <w:rFonts w:ascii="Book Antiqua" w:eastAsiaTheme="minorEastAsia" w:hAnsi="Book Antiqua" w:cs="Times New Roman"/>
          <w:b/>
          <w:bCs/>
          <w:sz w:val="24"/>
          <w:szCs w:val="24"/>
          <w:lang w:val="en-US" w:eastAsia="zh-CN"/>
        </w:rPr>
      </w:pPr>
      <w:r w:rsidRPr="000B1E98">
        <w:rPr>
          <w:rFonts w:ascii="Book Antiqua" w:eastAsia="Times New Roman" w:hAnsi="Book Antiqua" w:cs="Times New Roman"/>
          <w:sz w:val="24"/>
          <w:szCs w:val="24"/>
          <w:lang w:val="en-US"/>
        </w:rPr>
        <w:t xml:space="preserve">Several tumor-suppressor miRNAs, including </w:t>
      </w:r>
      <w:r w:rsidRPr="000B1E98">
        <w:rPr>
          <w:rFonts w:ascii="Book Antiqua" w:hAnsi="Book Antiqua"/>
          <w:bCs/>
          <w:sz w:val="24"/>
          <w:szCs w:val="24"/>
          <w:lang w:val="en-US"/>
        </w:rPr>
        <w:t>miR-124a</w:t>
      </w:r>
      <w:r w:rsidRPr="000B1E98">
        <w:rPr>
          <w:rFonts w:ascii="Book Antiqua" w:hAnsi="Book Antiqua"/>
          <w:sz w:val="24"/>
          <w:szCs w:val="24"/>
          <w:lang w:val="en-US"/>
        </w:rPr>
        <w:t xml:space="preserve">, </w:t>
      </w:r>
      <w:r w:rsidRPr="000B1E98">
        <w:rPr>
          <w:rFonts w:ascii="Book Antiqua" w:hAnsi="Book Antiqua"/>
          <w:bCs/>
          <w:sz w:val="24"/>
          <w:szCs w:val="24"/>
          <w:lang w:val="en-US"/>
        </w:rPr>
        <w:t>miR-137</w:t>
      </w:r>
      <w:r w:rsidRPr="000B1E98">
        <w:rPr>
          <w:rFonts w:ascii="Book Antiqua" w:hAnsi="Book Antiqua"/>
          <w:sz w:val="24"/>
          <w:szCs w:val="24"/>
          <w:lang w:val="en-US"/>
        </w:rPr>
        <w:t xml:space="preserve">, </w:t>
      </w:r>
      <w:r w:rsidRPr="000B1E98">
        <w:rPr>
          <w:rFonts w:ascii="Book Antiqua" w:hAnsi="Book Antiqua"/>
          <w:bCs/>
          <w:sz w:val="24"/>
          <w:szCs w:val="24"/>
          <w:lang w:val="en-US"/>
        </w:rPr>
        <w:t>miR-193a</w:t>
      </w:r>
      <w:r w:rsidRPr="000B1E98">
        <w:rPr>
          <w:rFonts w:ascii="Book Antiqua" w:hAnsi="Book Antiqua"/>
          <w:sz w:val="24"/>
          <w:szCs w:val="24"/>
          <w:lang w:val="en-US"/>
        </w:rPr>
        <w:t xml:space="preserve"> and </w:t>
      </w:r>
      <w:r w:rsidRPr="000B1E98">
        <w:rPr>
          <w:rFonts w:ascii="Book Antiqua" w:hAnsi="Book Antiqua"/>
          <w:bCs/>
          <w:sz w:val="24"/>
          <w:szCs w:val="24"/>
          <w:lang w:val="en-US"/>
        </w:rPr>
        <w:t>miR-127</w:t>
      </w:r>
      <w:r w:rsidRPr="000B1E98">
        <w:rPr>
          <w:rFonts w:ascii="Book Antiqua" w:hAnsi="Book Antiqua"/>
          <w:sz w:val="24"/>
          <w:szCs w:val="24"/>
          <w:lang w:val="en-US"/>
        </w:rPr>
        <w:t xml:space="preserve"> </w:t>
      </w:r>
      <w:proofErr w:type="gramStart"/>
      <w:r w:rsidRPr="000B1E98">
        <w:rPr>
          <w:rFonts w:ascii="Book Antiqua" w:hAnsi="Book Antiqua"/>
          <w:sz w:val="24"/>
          <w:szCs w:val="24"/>
          <w:lang w:val="en-US"/>
        </w:rPr>
        <w:t>were reported to be silenced</w:t>
      </w:r>
      <w:proofErr w:type="gramEnd"/>
      <w:r w:rsidRPr="000B1E98">
        <w:rPr>
          <w:rFonts w:ascii="Book Antiqua" w:hAnsi="Book Antiqua"/>
          <w:sz w:val="24"/>
          <w:szCs w:val="24"/>
          <w:lang w:val="en-US"/>
        </w:rPr>
        <w:t xml:space="preserve"> by aberrant DNA methylation of their promoter CpG islands in cancers</w:t>
      </w:r>
      <w:r w:rsidRPr="000B1E98">
        <w:rPr>
          <w:rFonts w:ascii="Book Antiqua" w:eastAsia="Times New Roman" w:hAnsi="Book Antiqua" w:cs="Times New Roman"/>
          <w:sz w:val="24"/>
          <w:szCs w:val="24"/>
          <w:vertAlign w:val="superscript"/>
          <w:lang w:val="en-US"/>
        </w:rPr>
        <w:fldChar w:fldCharType="begin">
          <w:fldData xml:space="preserve">PEVuZE5vdGU+PENpdGU+PEF1dGhvcj5BbmRvPC9BdXRob3I+PFllYXI+MjAwOTwvWWVhcj48UmVj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</w:fldData>
        </w:fldChar>
      </w:r>
      <w:r w:rsidR="00DE11A4" w:rsidRPr="000B1E98">
        <w:rPr>
          <w:rFonts w:ascii="Book Antiqua" w:eastAsia="Times New Roman" w:hAnsi="Book Antiqua" w:cs="Times New Roman"/>
          <w:sz w:val="24"/>
          <w:szCs w:val="24"/>
          <w:vertAlign w:val="superscript"/>
          <w:lang w:val="en-US"/>
        </w:rPr>
        <w:instrText xml:space="preserve"> ADDIN EN.CITE </w:instrText>
      </w:r>
      <w:r w:rsidR="00DE11A4" w:rsidRPr="000B1E98">
        <w:rPr>
          <w:rFonts w:ascii="Book Antiqua" w:eastAsia="Times New Roman" w:hAnsi="Book Antiqua" w:cs="Times New Roman"/>
          <w:sz w:val="24"/>
          <w:szCs w:val="24"/>
          <w:vertAlign w:val="superscript"/>
          <w:lang w:val="en-US"/>
        </w:rPr>
        <w:fldChar w:fldCharType="begin">
          <w:fldData xml:space="preserve">PEVuZE5vdGU+PENpdGU+PEF1dGhvcj5BbmRvPC9BdXRob3I+PFllYXI+MjAwOTwvWWVhcj48UmVj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</w:fldData>
        </w:fldChar>
      </w:r>
      <w:r w:rsidR="00DE11A4" w:rsidRPr="000B1E98">
        <w:rPr>
          <w:rFonts w:ascii="Book Antiqua" w:eastAsia="Times New Roman" w:hAnsi="Book Antiqua" w:cs="Times New Roman"/>
          <w:sz w:val="24"/>
          <w:szCs w:val="24"/>
          <w:vertAlign w:val="superscript"/>
          <w:lang w:val="en-US"/>
        </w:rPr>
        <w:instrText xml:space="preserve"> ADDIN EN.CITE.DATA </w:instrText>
      </w:r>
      <w:r w:rsidR="00DE11A4" w:rsidRPr="000B1E98">
        <w:rPr>
          <w:rFonts w:ascii="Book Antiqua" w:eastAsia="Times New Roman" w:hAnsi="Book Antiqua" w:cs="Times New Roman"/>
          <w:sz w:val="24"/>
          <w:szCs w:val="24"/>
          <w:vertAlign w:val="superscript"/>
          <w:lang w:val="en-US"/>
        </w:rPr>
      </w:r>
      <w:r w:rsidR="00DE11A4" w:rsidRPr="000B1E98">
        <w:rPr>
          <w:rFonts w:ascii="Book Antiqua" w:eastAsia="Times New Roman" w:hAnsi="Book Antiqua" w:cs="Times New Roman"/>
          <w:sz w:val="24"/>
          <w:szCs w:val="24"/>
          <w:vertAlign w:val="superscript"/>
          <w:lang w:val="en-US"/>
        </w:rPr>
        <w:fldChar w:fldCharType="end"/>
      </w:r>
      <w:r w:rsidRPr="000B1E98">
        <w:rPr>
          <w:rFonts w:ascii="Book Antiqua" w:eastAsia="Times New Roman" w:hAnsi="Book Antiqua" w:cs="Times New Roman"/>
          <w:sz w:val="24"/>
          <w:szCs w:val="24"/>
          <w:vertAlign w:val="superscript"/>
          <w:lang w:val="en-US"/>
        </w:rPr>
      </w:r>
      <w:r w:rsidRPr="000B1E98">
        <w:rPr>
          <w:rFonts w:ascii="Book Antiqua" w:eastAsia="Times New Roman" w:hAnsi="Book Antiqua" w:cs="Times New Roman"/>
          <w:sz w:val="24"/>
          <w:szCs w:val="24"/>
          <w:vertAlign w:val="superscript"/>
          <w:lang w:val="en-US"/>
        </w:rPr>
        <w:fldChar w:fldCharType="separate"/>
      </w:r>
      <w:r w:rsidR="00DE11A4" w:rsidRPr="000B1E98">
        <w:rPr>
          <w:rFonts w:ascii="Book Antiqua" w:eastAsia="Times New Roman" w:hAnsi="Book Antiqua" w:cs="Times New Roman"/>
          <w:noProof/>
          <w:sz w:val="24"/>
          <w:szCs w:val="24"/>
          <w:vertAlign w:val="superscript"/>
          <w:lang w:val="en-US"/>
        </w:rPr>
        <w:t>[96]</w:t>
      </w:r>
      <w:r w:rsidRPr="000B1E98">
        <w:rPr>
          <w:rFonts w:ascii="Book Antiqua" w:eastAsia="Times New Roman" w:hAnsi="Book Antiqua" w:cs="Times New Roman"/>
          <w:sz w:val="24"/>
          <w:szCs w:val="24"/>
          <w:vertAlign w:val="superscript"/>
          <w:lang w:val="en-US"/>
        </w:rPr>
        <w:fldChar w:fldCharType="end"/>
      </w:r>
      <w:r w:rsidR="00D7507C" w:rsidRPr="000B1E98">
        <w:rPr>
          <w:rFonts w:ascii="Book Antiqua" w:eastAsia="Times New Roman" w:hAnsi="Book Antiqua" w:cs="Times New Roman"/>
          <w:sz w:val="24"/>
          <w:szCs w:val="24"/>
          <w:lang w:val="en-US"/>
        </w:rPr>
        <w:t>.</w:t>
      </w:r>
      <w:r w:rsidRPr="000B1E98">
        <w:rPr>
          <w:rFonts w:ascii="Book Antiqua" w:hAnsi="Book Antiqua"/>
          <w:sz w:val="24"/>
          <w:szCs w:val="24"/>
          <w:lang w:val="en-US"/>
        </w:rPr>
        <w:t xml:space="preserve"> </w:t>
      </w:r>
      <w:r w:rsidR="00A5796F" w:rsidRPr="000B1E98">
        <w:rPr>
          <w:rFonts w:ascii="Book Antiqua" w:eastAsiaTheme="minorEastAsia" w:hAnsi="Book Antiqua"/>
          <w:bCs/>
          <w:i/>
          <w:sz w:val="24"/>
          <w:szCs w:val="24"/>
          <w:lang w:val="en-US" w:eastAsia="zh-CN"/>
        </w:rPr>
        <w:t xml:space="preserve">H. </w:t>
      </w:r>
      <w:proofErr w:type="gramStart"/>
      <w:r w:rsidR="00A5796F" w:rsidRPr="000B1E98">
        <w:rPr>
          <w:rFonts w:ascii="Book Antiqua" w:eastAsiaTheme="minorEastAsia" w:hAnsi="Book Antiqua"/>
          <w:bCs/>
          <w:i/>
          <w:sz w:val="24"/>
          <w:szCs w:val="24"/>
          <w:lang w:val="en-US" w:eastAsia="zh-CN"/>
        </w:rPr>
        <w:t>pylori</w:t>
      </w:r>
      <w:proofErr w:type="gramEnd"/>
      <w:r w:rsidR="00A5796F" w:rsidRPr="000B1E98">
        <w:rPr>
          <w:rFonts w:ascii="Book Antiqua" w:hAnsi="Book Antiqua"/>
          <w:sz w:val="24"/>
          <w:szCs w:val="24"/>
          <w:lang w:val="en-US"/>
        </w:rPr>
        <w:t xml:space="preserve"> </w:t>
      </w:r>
      <w:r w:rsidRPr="000B1E98">
        <w:rPr>
          <w:rFonts w:ascii="Book Antiqua" w:hAnsi="Book Antiqua"/>
          <w:sz w:val="24"/>
          <w:szCs w:val="24"/>
          <w:lang w:val="en-US"/>
        </w:rPr>
        <w:t>long-term colonization</w:t>
      </w:r>
      <w:r w:rsidRPr="000B1E98">
        <w:rPr>
          <w:rFonts w:ascii="Book Antiqua" w:hAnsi="Book Antiqua"/>
          <w:i/>
          <w:iCs/>
          <w:sz w:val="24"/>
          <w:szCs w:val="24"/>
          <w:lang w:val="en-US"/>
        </w:rPr>
        <w:t xml:space="preserve"> </w:t>
      </w:r>
      <w:r w:rsidRPr="000B1E98">
        <w:rPr>
          <w:rFonts w:ascii="Book Antiqua" w:hAnsi="Book Antiqua"/>
          <w:sz w:val="24"/>
          <w:szCs w:val="24"/>
          <w:lang w:val="en-US"/>
        </w:rPr>
        <w:t>may induce epigenetic modification of gastric mucosal genes, including on the promoter regions of tumor suppressor miRNAs, which cannot be completely reversed only by bacterial eradication and thus miRNA silencing by aberrant DNA methylation is probably involved in gastric carcinogenesis</w:t>
      </w:r>
      <w:r w:rsidRPr="000B1E98">
        <w:rPr>
          <w:rFonts w:ascii="Book Antiqua" w:eastAsia="Times New Roman" w:hAnsi="Book Antiqua" w:cs="Times New Roman"/>
          <w:sz w:val="24"/>
          <w:szCs w:val="24"/>
          <w:vertAlign w:val="superscript"/>
          <w:lang w:val="en-US"/>
        </w:rPr>
        <w:fldChar w:fldCharType="begin">
          <w:fldData xml:space="preserve">PEVuZE5vdGU+PENpdGU+PEF1dGhvcj5TYWl0bywgWS47IFN1enVraSwgSC47IEhpYmksIFQuPC9B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</w:fldData>
        </w:fldChar>
      </w:r>
      <w:r w:rsidR="00DE11A4" w:rsidRPr="000B1E98">
        <w:rPr>
          <w:rFonts w:ascii="Book Antiqua" w:eastAsia="Times New Roman" w:hAnsi="Book Antiqua" w:cs="Times New Roman"/>
          <w:sz w:val="24"/>
          <w:szCs w:val="24"/>
          <w:vertAlign w:val="superscript"/>
          <w:lang w:val="en-US"/>
        </w:rPr>
        <w:instrText xml:space="preserve"> ADDIN EN.CITE </w:instrText>
      </w:r>
      <w:r w:rsidR="00DE11A4" w:rsidRPr="000B1E98">
        <w:rPr>
          <w:rFonts w:ascii="Book Antiqua" w:eastAsia="Times New Roman" w:hAnsi="Book Antiqua" w:cs="Times New Roman"/>
          <w:sz w:val="24"/>
          <w:szCs w:val="24"/>
          <w:vertAlign w:val="superscript"/>
          <w:lang w:val="en-US"/>
        </w:rPr>
        <w:fldChar w:fldCharType="begin">
          <w:fldData xml:space="preserve">PEVuZE5vdGU+PENpdGU+PEF1dGhvcj5TYWl0bywgWS47IFN1enVraSwgSC47IEhpYmksIFQuPC9B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</w:fldData>
        </w:fldChar>
      </w:r>
      <w:r w:rsidR="00DE11A4" w:rsidRPr="000B1E98">
        <w:rPr>
          <w:rFonts w:ascii="Book Antiqua" w:eastAsia="Times New Roman" w:hAnsi="Book Antiqua" w:cs="Times New Roman"/>
          <w:sz w:val="24"/>
          <w:szCs w:val="24"/>
          <w:vertAlign w:val="superscript"/>
          <w:lang w:val="en-US"/>
        </w:rPr>
        <w:instrText xml:space="preserve"> ADDIN EN.CITE.DATA </w:instrText>
      </w:r>
      <w:r w:rsidR="00DE11A4" w:rsidRPr="000B1E98">
        <w:rPr>
          <w:rFonts w:ascii="Book Antiqua" w:eastAsia="Times New Roman" w:hAnsi="Book Antiqua" w:cs="Times New Roman"/>
          <w:sz w:val="24"/>
          <w:szCs w:val="24"/>
          <w:vertAlign w:val="superscript"/>
          <w:lang w:val="en-US"/>
        </w:rPr>
      </w:r>
      <w:r w:rsidR="00DE11A4" w:rsidRPr="000B1E98">
        <w:rPr>
          <w:rFonts w:ascii="Book Antiqua" w:eastAsia="Times New Roman" w:hAnsi="Book Antiqua" w:cs="Times New Roman"/>
          <w:sz w:val="24"/>
          <w:szCs w:val="24"/>
          <w:vertAlign w:val="superscript"/>
          <w:lang w:val="en-US"/>
        </w:rPr>
        <w:fldChar w:fldCharType="end"/>
      </w:r>
      <w:r w:rsidRPr="000B1E98">
        <w:rPr>
          <w:rFonts w:ascii="Book Antiqua" w:eastAsia="Times New Roman" w:hAnsi="Book Antiqua" w:cs="Times New Roman"/>
          <w:sz w:val="24"/>
          <w:szCs w:val="24"/>
          <w:vertAlign w:val="superscript"/>
          <w:lang w:val="en-US"/>
        </w:rPr>
      </w:r>
      <w:r w:rsidRPr="000B1E98">
        <w:rPr>
          <w:rFonts w:ascii="Book Antiqua" w:eastAsia="Times New Roman" w:hAnsi="Book Antiqua" w:cs="Times New Roman"/>
          <w:sz w:val="24"/>
          <w:szCs w:val="24"/>
          <w:vertAlign w:val="superscript"/>
          <w:lang w:val="en-US"/>
        </w:rPr>
        <w:fldChar w:fldCharType="separate"/>
      </w:r>
      <w:r w:rsidR="00DE11A4" w:rsidRPr="000B1E98">
        <w:rPr>
          <w:rFonts w:ascii="Book Antiqua" w:eastAsia="Times New Roman" w:hAnsi="Book Antiqua" w:cs="Times New Roman"/>
          <w:noProof/>
          <w:sz w:val="24"/>
          <w:szCs w:val="24"/>
          <w:vertAlign w:val="superscript"/>
          <w:lang w:val="en-US"/>
        </w:rPr>
        <w:t>[108]</w:t>
      </w:r>
      <w:r w:rsidRPr="000B1E98">
        <w:rPr>
          <w:rFonts w:ascii="Book Antiqua" w:eastAsia="Times New Roman" w:hAnsi="Book Antiqua" w:cs="Times New Roman"/>
          <w:sz w:val="24"/>
          <w:szCs w:val="24"/>
          <w:vertAlign w:val="superscript"/>
          <w:lang w:val="en-US"/>
        </w:rPr>
        <w:fldChar w:fldCharType="end"/>
      </w:r>
      <w:r w:rsidR="00D7507C" w:rsidRPr="000B1E98">
        <w:rPr>
          <w:rFonts w:ascii="Book Antiqua" w:eastAsia="Times New Roman" w:hAnsi="Book Antiqua" w:cs="Times New Roman"/>
          <w:sz w:val="24"/>
          <w:szCs w:val="24"/>
          <w:lang w:val="en-US"/>
        </w:rPr>
        <w:t>.</w:t>
      </w:r>
      <w:r w:rsidRPr="000B1E98">
        <w:rPr>
          <w:rFonts w:ascii="Book Antiqua" w:hAnsi="Book Antiqua"/>
          <w:bCs/>
          <w:sz w:val="24"/>
          <w:szCs w:val="24"/>
          <w:lang w:val="en-US"/>
        </w:rPr>
        <w:t xml:space="preserve"> </w:t>
      </w:r>
      <w:r w:rsidRPr="000B1E98">
        <w:rPr>
          <w:rFonts w:ascii="Book Antiqua" w:hAnsi="Book Antiqua"/>
          <w:sz w:val="24"/>
          <w:szCs w:val="24"/>
          <w:lang w:val="en-US"/>
        </w:rPr>
        <w:t xml:space="preserve">Indeed, several miRNAs such as </w:t>
      </w:r>
      <w:r w:rsidRPr="000B1E98">
        <w:rPr>
          <w:rFonts w:ascii="Book Antiqua" w:hAnsi="Book Antiqua"/>
          <w:bCs/>
          <w:sz w:val="24"/>
          <w:szCs w:val="24"/>
          <w:lang w:val="en-US"/>
        </w:rPr>
        <w:t>miR-210</w:t>
      </w:r>
      <w:r w:rsidRPr="000B1E98">
        <w:rPr>
          <w:rFonts w:ascii="Book Antiqua" w:hAnsi="Book Antiqua"/>
          <w:sz w:val="24"/>
          <w:szCs w:val="24"/>
          <w:lang w:val="en-US"/>
        </w:rPr>
        <w:t xml:space="preserve">, </w:t>
      </w:r>
      <w:r w:rsidRPr="000B1E98">
        <w:rPr>
          <w:rFonts w:ascii="Book Antiqua" w:hAnsi="Book Antiqua"/>
          <w:bCs/>
          <w:sz w:val="24"/>
          <w:szCs w:val="24"/>
          <w:lang w:val="en-US"/>
        </w:rPr>
        <w:t xml:space="preserve">miR-375 and miR-124-a1/a2/a3 </w:t>
      </w:r>
      <w:r w:rsidRPr="000B1E98">
        <w:rPr>
          <w:rFonts w:ascii="Book Antiqua" w:hAnsi="Book Antiqua"/>
          <w:sz w:val="24"/>
          <w:szCs w:val="24"/>
          <w:lang w:val="en-US"/>
        </w:rPr>
        <w:t xml:space="preserve">were shown to have reduced expression in the gastric epithelium of chronically </w:t>
      </w:r>
      <w:r w:rsidR="00A5796F" w:rsidRPr="000B1E98">
        <w:rPr>
          <w:rFonts w:ascii="Book Antiqua" w:eastAsiaTheme="minorEastAsia" w:hAnsi="Book Antiqua"/>
          <w:bCs/>
          <w:i/>
          <w:sz w:val="24"/>
          <w:szCs w:val="24"/>
          <w:lang w:val="en-US" w:eastAsia="zh-CN"/>
        </w:rPr>
        <w:t>H. pylori</w:t>
      </w:r>
      <w:r w:rsidR="00A5796F" w:rsidRPr="000B1E98">
        <w:rPr>
          <w:rFonts w:ascii="Book Antiqua" w:hAnsi="Book Antiqua"/>
          <w:sz w:val="24"/>
          <w:szCs w:val="24"/>
          <w:lang w:val="en-US"/>
        </w:rPr>
        <w:t xml:space="preserve"> </w:t>
      </w:r>
      <w:r w:rsidRPr="000B1E98">
        <w:rPr>
          <w:rFonts w:ascii="Book Antiqua" w:hAnsi="Book Antiqua"/>
          <w:sz w:val="24"/>
          <w:szCs w:val="24"/>
          <w:lang w:val="en-US"/>
        </w:rPr>
        <w:t>-infected g</w:t>
      </w:r>
      <w:r w:rsidRPr="00705DDF">
        <w:rPr>
          <w:rFonts w:ascii="Book Antiqua" w:hAnsi="Book Antiqua"/>
          <w:sz w:val="24"/>
          <w:szCs w:val="24"/>
          <w:lang w:val="en-US"/>
        </w:rPr>
        <w:t>astric mucosa due to DNA methylation</w:t>
      </w:r>
      <w:r w:rsidRPr="00705DDF">
        <w:rPr>
          <w:rFonts w:ascii="Book Antiqua" w:eastAsia="Times New Roman" w:hAnsi="Book Antiqua" w:cs="Times New Roman"/>
          <w:sz w:val="24"/>
          <w:szCs w:val="24"/>
          <w:vertAlign w:val="superscript"/>
          <w:lang w:val="en-US"/>
        </w:rPr>
        <w:fldChar w:fldCharType="begin">
          <w:fldData xml:space="preserve">PEVuZE5vdGU+PENpdGU+PEF1dGhvcj5BbmRvPC9BdXRob3I+PFllYXI+MjAwOTwvWWVhcj48UmVj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PEVuZE5vdGU+PENpdGU+PEF1dGhvcj5BbmRvPC9BdXRob3I+PFllYXI+MjAwOTwvWWVhcj48UmVj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0B1E98">
        <w:rPr>
          <w:rFonts w:ascii="Book Antiqua" w:eastAsia="Times New Roman" w:hAnsi="Book Antiqua" w:cs="Times New Roman"/>
          <w:noProof/>
          <w:sz w:val="24"/>
          <w:szCs w:val="24"/>
          <w:vertAlign w:val="superscript"/>
          <w:lang w:val="en-US"/>
        </w:rPr>
        <w:t>[96,</w:t>
      </w:r>
      <w:r w:rsidR="00DE11A4" w:rsidRPr="00705DDF">
        <w:rPr>
          <w:rFonts w:ascii="Book Antiqua" w:eastAsia="Times New Roman" w:hAnsi="Book Antiqua" w:cs="Times New Roman"/>
          <w:noProof/>
          <w:sz w:val="24"/>
          <w:szCs w:val="24"/>
          <w:vertAlign w:val="superscript"/>
          <w:lang w:val="en-US"/>
        </w:rPr>
        <w:t>109]</w:t>
      </w:r>
      <w:r w:rsidRPr="00705DDF">
        <w:rPr>
          <w:rFonts w:ascii="Book Antiqua" w:eastAsia="Times New Roman" w:hAnsi="Book Antiqua" w:cs="Times New Roman"/>
          <w:sz w:val="24"/>
          <w:szCs w:val="24"/>
          <w:vertAlign w:val="superscript"/>
          <w:lang w:val="en-US"/>
        </w:rPr>
        <w:fldChar w:fldCharType="end"/>
      </w:r>
      <w:r w:rsidR="00D7507C" w:rsidRPr="00705DDF">
        <w:rPr>
          <w:rFonts w:ascii="Book Antiqua" w:eastAsia="Times New Roman" w:hAnsi="Book Antiqua" w:cs="Times New Roman"/>
          <w:sz w:val="24"/>
          <w:szCs w:val="24"/>
          <w:lang w:val="en-US"/>
        </w:rPr>
        <w:t>.</w:t>
      </w:r>
      <w:r w:rsidRPr="00705DDF">
        <w:rPr>
          <w:rFonts w:ascii="Book Antiqua" w:hAnsi="Book Antiqua"/>
          <w:b/>
          <w:bCs/>
          <w:sz w:val="24"/>
          <w:szCs w:val="24"/>
          <w:lang w:val="en-US"/>
        </w:rPr>
        <w:t xml:space="preserve"> </w:t>
      </w:r>
      <w:r w:rsidRPr="00705DDF">
        <w:rPr>
          <w:rFonts w:ascii="Book Antiqua" w:hAnsi="Book Antiqua"/>
          <w:sz w:val="24"/>
          <w:szCs w:val="24"/>
          <w:lang w:val="en-US"/>
        </w:rPr>
        <w:t>Epigenetic silencing of let-7 with subsequent Ras pathway activation was also demonstrated after CagA transfection through enhancement of c-myc and DNMT3B and attenuation of miR-6a and miR-101 expression</w:t>
      </w:r>
      <w:r w:rsidRPr="00705DDF">
        <w:rPr>
          <w:rFonts w:ascii="Book Antiqua" w:eastAsia="Times New Roman" w:hAnsi="Book Antiqua" w:cs="Times New Roman"/>
          <w:sz w:val="24"/>
          <w:szCs w:val="24"/>
          <w:vertAlign w:val="superscript"/>
          <w:lang w:val="en-US"/>
        </w:rPr>
        <w:fldChar w:fldCharType="begin">
          <w:fldData xml:space="preserve">PEVuZE5vdGU+PENpdGU+PEF1dGhvcj5aaHUsIFkuOyBKaWFuZywgUS47IExvdSwgWC47IEppLCBY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PEVuZE5vdGU+PENpdGU+PEF1dGhvcj5aaHUsIFkuOyBKaWFuZywgUS47IExvdSwgWC47IEppLCBY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[110]</w:t>
      </w:r>
      <w:r w:rsidRPr="00705DDF">
        <w:rPr>
          <w:rFonts w:ascii="Book Antiqua" w:eastAsia="Times New Roman" w:hAnsi="Book Antiqua" w:cs="Times New Roman"/>
          <w:sz w:val="24"/>
          <w:szCs w:val="24"/>
          <w:vertAlign w:val="superscript"/>
          <w:lang w:val="en-US"/>
        </w:rPr>
        <w:fldChar w:fldCharType="end"/>
      </w:r>
      <w:r w:rsidR="00D7507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w:t>
      </w:r>
    </w:p>
    <w:p w14:paraId="7A2FD5A1" w14:textId="77777777" w:rsidR="000B1E98" w:rsidRDefault="00BE08C7" w:rsidP="004D7543">
      <w:pPr>
        <w:pStyle w:val="CorpoA"/>
        <w:spacing w:line="360" w:lineRule="auto"/>
        <w:ind w:firstLineChars="200" w:firstLine="480"/>
        <w:jc w:val="both"/>
        <w:rPr>
          <w:rFonts w:ascii="Book Antiqua" w:eastAsiaTheme="minorEastAsia" w:hAnsi="Book Antiqua" w:cs="Times New Roman"/>
          <w:b/>
          <w:bCs/>
          <w:sz w:val="24"/>
          <w:szCs w:val="24"/>
          <w:lang w:val="en-US" w:eastAsia="zh-CN"/>
        </w:rPr>
      </w:pPr>
      <w:r w:rsidRPr="00705DDF">
        <w:rPr>
          <w:rFonts w:ascii="Book Antiqua" w:eastAsia="Times New Roman" w:hAnsi="Book Antiqua" w:cs="Times New Roman"/>
          <w:sz w:val="24"/>
          <w:szCs w:val="24"/>
          <w:lang w:val="en-US"/>
        </w:rPr>
        <w:t xml:space="preserve">Higher levels of miRNA gene methylation were also found in noncancerous gastric mucosa of GC patients as compared with </w:t>
      </w:r>
      <w:r w:rsidR="00A5796F" w:rsidRPr="00705DDF">
        <w:rPr>
          <w:rFonts w:ascii="Book Antiqua" w:eastAsiaTheme="minorEastAsia" w:hAnsi="Book Antiqua"/>
          <w:bCs/>
          <w:i/>
          <w:sz w:val="24"/>
          <w:szCs w:val="24"/>
          <w:lang w:val="en-US" w:eastAsia="zh-CN"/>
        </w:rPr>
        <w:t>H. pylori</w:t>
      </w:r>
      <w:r w:rsidRPr="00705DDF">
        <w:rPr>
          <w:rFonts w:ascii="Book Antiqua" w:eastAsia="Times New Roman" w:hAnsi="Book Antiqua" w:cs="Times New Roman"/>
          <w:sz w:val="24"/>
          <w:szCs w:val="24"/>
          <w:lang w:val="en-US"/>
        </w:rPr>
        <w:t>-negative mucosa, suggesting that miRNA silencing is involved in the formation of a field defect for GC</w:t>
      </w:r>
      <w:r w:rsidR="000B1E98" w:rsidRPr="000B1E98">
        <w:rPr>
          <w:rFonts w:ascii="Book Antiqua" w:eastAsia="Times New Roman" w:hAnsi="Book Antiqua" w:cs="Times New Roman"/>
          <w:sz w:val="24"/>
          <w:szCs w:val="24"/>
          <w:vertAlign w:val="superscript"/>
          <w:lang w:val="en-US"/>
        </w:rPr>
        <w:fldChar w:fldCharType="begin">
          <w:fldData xml:space="preserve">PEVuZE5vdGU+PENpdGU+PEF1dGhvcj5BbmRvPC9BdXRob3I+PFllYXI+MjAwOTwvWWVhcj48UmVj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</w:fldData>
        </w:fldChar>
      </w:r>
      <w:r w:rsidR="000B1E98" w:rsidRPr="000B1E98">
        <w:rPr>
          <w:rFonts w:ascii="Book Antiqua" w:eastAsia="Times New Roman" w:hAnsi="Book Antiqua" w:cs="Times New Roman"/>
          <w:sz w:val="24"/>
          <w:szCs w:val="24"/>
          <w:vertAlign w:val="superscript"/>
          <w:lang w:val="en-US"/>
        </w:rPr>
        <w:instrText xml:space="preserve"> ADDIN EN.CITE </w:instrText>
      </w:r>
      <w:r w:rsidR="000B1E98" w:rsidRPr="000B1E98">
        <w:rPr>
          <w:rFonts w:ascii="Book Antiqua" w:eastAsia="Times New Roman" w:hAnsi="Book Antiqua" w:cs="Times New Roman"/>
          <w:sz w:val="24"/>
          <w:szCs w:val="24"/>
          <w:vertAlign w:val="superscript"/>
          <w:lang w:val="en-US"/>
        </w:rPr>
        <w:fldChar w:fldCharType="begin">
          <w:fldData xml:space="preserve">PEVuZE5vdGU+PENpdGU+PEF1dGhvcj5BbmRvPC9BdXRob3I+PFllYXI+MjAwOTwvWWVhcj48UmVj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</w:fldData>
        </w:fldChar>
      </w:r>
      <w:r w:rsidR="000B1E98" w:rsidRPr="000B1E98">
        <w:rPr>
          <w:rFonts w:ascii="Book Antiqua" w:eastAsia="Times New Roman" w:hAnsi="Book Antiqua" w:cs="Times New Roman"/>
          <w:sz w:val="24"/>
          <w:szCs w:val="24"/>
          <w:vertAlign w:val="superscript"/>
          <w:lang w:val="en-US"/>
        </w:rPr>
        <w:instrText xml:space="preserve"> ADDIN EN.CITE.DATA </w:instrText>
      </w:r>
      <w:r w:rsidR="000B1E98" w:rsidRPr="000B1E98">
        <w:rPr>
          <w:rFonts w:ascii="Book Antiqua" w:eastAsia="Times New Roman" w:hAnsi="Book Antiqua" w:cs="Times New Roman"/>
          <w:sz w:val="24"/>
          <w:szCs w:val="24"/>
          <w:vertAlign w:val="superscript"/>
          <w:lang w:val="en-US"/>
        </w:rPr>
      </w:r>
      <w:r w:rsidR="000B1E98" w:rsidRPr="000B1E98">
        <w:rPr>
          <w:rFonts w:ascii="Book Antiqua" w:eastAsia="Times New Roman" w:hAnsi="Book Antiqua" w:cs="Times New Roman"/>
          <w:sz w:val="24"/>
          <w:szCs w:val="24"/>
          <w:vertAlign w:val="superscript"/>
          <w:lang w:val="en-US"/>
        </w:rPr>
        <w:fldChar w:fldCharType="end"/>
      </w:r>
      <w:r w:rsidR="000B1E98" w:rsidRPr="000B1E98">
        <w:rPr>
          <w:rFonts w:ascii="Book Antiqua" w:eastAsia="Times New Roman" w:hAnsi="Book Antiqua" w:cs="Times New Roman"/>
          <w:sz w:val="24"/>
          <w:szCs w:val="24"/>
          <w:vertAlign w:val="superscript"/>
          <w:lang w:val="en-US"/>
        </w:rPr>
      </w:r>
      <w:r w:rsidR="000B1E98" w:rsidRPr="000B1E98">
        <w:rPr>
          <w:rFonts w:ascii="Book Antiqua" w:eastAsia="Times New Roman" w:hAnsi="Book Antiqua" w:cs="Times New Roman"/>
          <w:sz w:val="24"/>
          <w:szCs w:val="24"/>
          <w:vertAlign w:val="superscript"/>
          <w:lang w:val="en-US"/>
        </w:rPr>
        <w:fldChar w:fldCharType="separate"/>
      </w:r>
      <w:r w:rsidR="000B1E98" w:rsidRPr="000B1E98">
        <w:rPr>
          <w:rFonts w:ascii="Book Antiqua" w:eastAsia="Times New Roman" w:hAnsi="Book Antiqua" w:cs="Times New Roman"/>
          <w:noProof/>
          <w:sz w:val="24"/>
          <w:szCs w:val="24"/>
          <w:vertAlign w:val="superscript"/>
          <w:lang w:val="en-US"/>
        </w:rPr>
        <w:t>[96]</w:t>
      </w:r>
      <w:r w:rsidR="000B1E98" w:rsidRPr="000B1E98">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w:t>
      </w:r>
      <w:proofErr w:type="gramStart"/>
      <w:r w:rsidRPr="000B1E98">
        <w:rPr>
          <w:rFonts w:ascii="Book Antiqua" w:hAnsi="Book Antiqua"/>
          <w:bCs/>
          <w:sz w:val="24"/>
          <w:szCs w:val="24"/>
          <w:lang w:val="en-US"/>
        </w:rPr>
        <w:t>miR</w:t>
      </w:r>
      <w:proofErr w:type="gramEnd"/>
      <w:r w:rsidRPr="000B1E98">
        <w:rPr>
          <w:rFonts w:ascii="Book Antiqua" w:hAnsi="Book Antiqua"/>
          <w:bCs/>
          <w:sz w:val="24"/>
          <w:szCs w:val="24"/>
          <w:lang w:val="en-US"/>
        </w:rPr>
        <w:t>-124a</w:t>
      </w:r>
      <w:r w:rsidRPr="000B1E98">
        <w:rPr>
          <w:rFonts w:ascii="Book Antiqua" w:hAnsi="Book Antiqua"/>
          <w:sz w:val="24"/>
          <w:szCs w:val="24"/>
          <w:lang w:val="en-US"/>
        </w:rPr>
        <w:t xml:space="preserve"> (downregulated in </w:t>
      </w:r>
      <w:r w:rsidR="00A5796F" w:rsidRPr="000B1E98">
        <w:rPr>
          <w:rFonts w:ascii="Book Antiqua" w:eastAsiaTheme="minorEastAsia" w:hAnsi="Book Antiqua"/>
          <w:bCs/>
          <w:i/>
          <w:sz w:val="24"/>
          <w:szCs w:val="24"/>
          <w:lang w:val="en-US" w:eastAsia="zh-CN"/>
        </w:rPr>
        <w:t>H. pylori</w:t>
      </w:r>
      <w:r w:rsidRPr="000B1E98">
        <w:rPr>
          <w:rFonts w:ascii="Book Antiqua" w:hAnsi="Book Antiqua"/>
          <w:sz w:val="24"/>
          <w:szCs w:val="24"/>
          <w:lang w:val="en-US"/>
        </w:rPr>
        <w:t xml:space="preserve">-infection) was found to down-regulate CDK6, an oncogene </w:t>
      </w:r>
      <w:r w:rsidRPr="000B1E98">
        <w:rPr>
          <w:rFonts w:ascii="Book Antiqua" w:hAnsi="Book Antiqua"/>
          <w:sz w:val="24"/>
          <w:szCs w:val="24"/>
          <w:lang w:val="en-US"/>
        </w:rPr>
        <w:lastRenderedPageBreak/>
        <w:t>involved in cell cycle progression, suggesting that miR-124a is involved in gastric carcinogenesis</w:t>
      </w:r>
      <w:r w:rsidRPr="000B1E98">
        <w:rPr>
          <w:rFonts w:ascii="Book Antiqua" w:eastAsia="Times New Roman" w:hAnsi="Book Antiqua" w:cs="Times New Roman"/>
          <w:sz w:val="24"/>
          <w:szCs w:val="24"/>
          <w:vertAlign w:val="superscript"/>
          <w:lang w:val="en-US"/>
        </w:rPr>
        <w:fldChar w:fldCharType="begin">
          <w:fldData xml:space="preserve">PEVuZE5vdGU+PENpdGU+PEF1dGhvcj5MdWphbWJpbzwvQXV0aG9yPjxZZWFyPjIwMDc8L1llYXI+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=
</w:fldData>
        </w:fldChar>
      </w:r>
      <w:r w:rsidR="00DE11A4" w:rsidRPr="000B1E98">
        <w:rPr>
          <w:rFonts w:ascii="Book Antiqua" w:eastAsia="Times New Roman" w:hAnsi="Book Antiqua" w:cs="Times New Roman"/>
          <w:sz w:val="24"/>
          <w:szCs w:val="24"/>
          <w:vertAlign w:val="superscript"/>
          <w:lang w:val="en-US"/>
        </w:rPr>
        <w:instrText xml:space="preserve"> ADDIN EN.CITE </w:instrText>
      </w:r>
      <w:r w:rsidR="00DE11A4" w:rsidRPr="000B1E98">
        <w:rPr>
          <w:rFonts w:ascii="Book Antiqua" w:eastAsia="Times New Roman" w:hAnsi="Book Antiqua" w:cs="Times New Roman"/>
          <w:sz w:val="24"/>
          <w:szCs w:val="24"/>
          <w:vertAlign w:val="superscript"/>
          <w:lang w:val="en-US"/>
        </w:rPr>
        <w:fldChar w:fldCharType="begin">
          <w:fldData xml:space="preserve">PEVuZE5vdGU+PENpdGU+PEF1dGhvcj5MdWphbWJpbzwvQXV0aG9yPjxZZWFyPjIwMDc8L1llYXI+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=
</w:fldData>
        </w:fldChar>
      </w:r>
      <w:r w:rsidR="00DE11A4" w:rsidRPr="000B1E98">
        <w:rPr>
          <w:rFonts w:ascii="Book Antiqua" w:eastAsia="Times New Roman" w:hAnsi="Book Antiqua" w:cs="Times New Roman"/>
          <w:sz w:val="24"/>
          <w:szCs w:val="24"/>
          <w:vertAlign w:val="superscript"/>
          <w:lang w:val="en-US"/>
        </w:rPr>
        <w:instrText xml:space="preserve"> ADDIN EN.CITE.DATA </w:instrText>
      </w:r>
      <w:r w:rsidR="00DE11A4" w:rsidRPr="000B1E98">
        <w:rPr>
          <w:rFonts w:ascii="Book Antiqua" w:eastAsia="Times New Roman" w:hAnsi="Book Antiqua" w:cs="Times New Roman"/>
          <w:sz w:val="24"/>
          <w:szCs w:val="24"/>
          <w:vertAlign w:val="superscript"/>
          <w:lang w:val="en-US"/>
        </w:rPr>
      </w:r>
      <w:r w:rsidR="00DE11A4" w:rsidRPr="000B1E98">
        <w:rPr>
          <w:rFonts w:ascii="Book Antiqua" w:eastAsia="Times New Roman" w:hAnsi="Book Antiqua" w:cs="Times New Roman"/>
          <w:sz w:val="24"/>
          <w:szCs w:val="24"/>
          <w:vertAlign w:val="superscript"/>
          <w:lang w:val="en-US"/>
        </w:rPr>
        <w:fldChar w:fldCharType="end"/>
      </w:r>
      <w:r w:rsidRPr="000B1E98">
        <w:rPr>
          <w:rFonts w:ascii="Book Antiqua" w:eastAsia="Times New Roman" w:hAnsi="Book Antiqua" w:cs="Times New Roman"/>
          <w:sz w:val="24"/>
          <w:szCs w:val="24"/>
          <w:vertAlign w:val="superscript"/>
          <w:lang w:val="en-US"/>
        </w:rPr>
      </w:r>
      <w:r w:rsidRPr="000B1E98">
        <w:rPr>
          <w:rFonts w:ascii="Book Antiqua" w:eastAsia="Times New Roman" w:hAnsi="Book Antiqua" w:cs="Times New Roman"/>
          <w:sz w:val="24"/>
          <w:szCs w:val="24"/>
          <w:vertAlign w:val="superscript"/>
          <w:lang w:val="en-US"/>
        </w:rPr>
        <w:fldChar w:fldCharType="separate"/>
      </w:r>
      <w:r w:rsidR="00DE11A4" w:rsidRPr="000B1E98">
        <w:rPr>
          <w:rFonts w:ascii="Book Antiqua" w:eastAsia="Times New Roman" w:hAnsi="Book Antiqua" w:cs="Times New Roman"/>
          <w:noProof/>
          <w:sz w:val="24"/>
          <w:szCs w:val="24"/>
          <w:vertAlign w:val="superscript"/>
          <w:lang w:val="en-US"/>
        </w:rPr>
        <w:t>[111]</w:t>
      </w:r>
      <w:r w:rsidRPr="000B1E98">
        <w:rPr>
          <w:rFonts w:ascii="Book Antiqua" w:eastAsia="Times New Roman" w:hAnsi="Book Antiqua" w:cs="Times New Roman"/>
          <w:sz w:val="24"/>
          <w:szCs w:val="24"/>
          <w:vertAlign w:val="superscript"/>
          <w:lang w:val="en-US"/>
        </w:rPr>
        <w:fldChar w:fldCharType="end"/>
      </w:r>
      <w:r w:rsidR="00D7507C" w:rsidRPr="000B1E98">
        <w:rPr>
          <w:rFonts w:ascii="Book Antiqua" w:eastAsia="Times New Roman" w:hAnsi="Book Antiqua" w:cs="Times New Roman"/>
          <w:sz w:val="24"/>
          <w:szCs w:val="24"/>
          <w:lang w:val="en-US"/>
        </w:rPr>
        <w:t>.</w:t>
      </w:r>
      <w:r w:rsidRPr="000B1E98">
        <w:rPr>
          <w:rFonts w:ascii="Book Antiqua" w:hAnsi="Book Antiqua"/>
          <w:sz w:val="24"/>
          <w:szCs w:val="24"/>
          <w:lang w:val="en-US"/>
        </w:rPr>
        <w:t xml:space="preserve"> </w:t>
      </w:r>
      <w:proofErr w:type="gramStart"/>
      <w:r w:rsidRPr="000B1E98">
        <w:rPr>
          <w:rFonts w:ascii="Book Antiqua" w:hAnsi="Book Antiqua"/>
          <w:bCs/>
          <w:sz w:val="24"/>
          <w:szCs w:val="24"/>
          <w:lang w:val="en-US"/>
        </w:rPr>
        <w:t>miR</w:t>
      </w:r>
      <w:proofErr w:type="gramEnd"/>
      <w:r w:rsidRPr="000B1E98">
        <w:rPr>
          <w:rFonts w:ascii="Book Antiqua" w:hAnsi="Book Antiqua"/>
          <w:bCs/>
          <w:sz w:val="24"/>
          <w:szCs w:val="24"/>
          <w:lang w:val="en-US"/>
        </w:rPr>
        <w:t xml:space="preserve">-34b and miR-34c </w:t>
      </w:r>
      <w:r w:rsidRPr="000B1E98">
        <w:rPr>
          <w:rFonts w:ascii="Book Antiqua" w:hAnsi="Book Antiqua"/>
          <w:sz w:val="24"/>
          <w:szCs w:val="24"/>
          <w:lang w:val="en-US"/>
        </w:rPr>
        <w:t xml:space="preserve">(tumor suppressor miRNAs) and </w:t>
      </w:r>
      <w:r w:rsidRPr="000B1E98">
        <w:rPr>
          <w:rFonts w:ascii="Book Antiqua" w:hAnsi="Book Antiqua"/>
          <w:bCs/>
          <w:sz w:val="24"/>
          <w:szCs w:val="24"/>
          <w:lang w:val="en-US"/>
        </w:rPr>
        <w:t>miR-10b</w:t>
      </w:r>
      <w:r w:rsidRPr="00705DDF">
        <w:rPr>
          <w:rFonts w:ascii="Book Antiqua" w:hAnsi="Book Antiqua"/>
          <w:sz w:val="24"/>
          <w:szCs w:val="24"/>
          <w:lang w:val="en-US"/>
        </w:rPr>
        <w:t xml:space="preserve"> (a miRNA that targets the microtubule-associated protein oncogene) were also found to be epigenetically silenced in GC due to hypermethylation of the neighboring CpG islands</w:t>
      </w:r>
      <w:r w:rsidRPr="00705DDF">
        <w:rPr>
          <w:rFonts w:ascii="Book Antiqua" w:eastAsia="Times New Roman" w:hAnsi="Book Antiqua" w:cs="Times New Roman"/>
          <w:sz w:val="24"/>
          <w:szCs w:val="24"/>
          <w:vertAlign w:val="superscript"/>
          <w:lang w:val="en-US"/>
        </w:rPr>
        <w:fldChar w:fldCharType="begin">
          <w:fldData xml:space="preserve">PEVuZE5vdGU+PENpdGU+PEF1dGhvcj5TdXp1a2k8L0F1dGhvcj48WWVhcj4yMDEwPC9ZZWFyPjxS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PEVuZE5vdGU+PENpdGU+PEF1dGhvcj5TdXp1a2k8L0F1dGhvcj48WWVhcj4yMDEwPC9ZZWFyPjxS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0B1E98">
        <w:rPr>
          <w:rFonts w:ascii="Book Antiqua" w:eastAsia="Times New Roman" w:hAnsi="Book Antiqua" w:cs="Times New Roman"/>
          <w:noProof/>
          <w:sz w:val="24"/>
          <w:szCs w:val="24"/>
          <w:vertAlign w:val="superscript"/>
          <w:lang w:val="en-US"/>
        </w:rPr>
        <w:t>[112,</w:t>
      </w:r>
      <w:r w:rsidR="00DE11A4" w:rsidRPr="00705DDF">
        <w:rPr>
          <w:rFonts w:ascii="Book Antiqua" w:eastAsia="Times New Roman" w:hAnsi="Book Antiqua" w:cs="Times New Roman"/>
          <w:noProof/>
          <w:sz w:val="24"/>
          <w:szCs w:val="24"/>
          <w:vertAlign w:val="superscript"/>
          <w:lang w:val="en-US"/>
        </w:rPr>
        <w:t>113]</w:t>
      </w:r>
      <w:r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In the latter study, treatment with demethylating agents decreased miR-10b methylation and restored its expression, suggesting that modulation of miR-10b may represent a therapeutic approach for treating GC</w:t>
      </w:r>
      <w:r w:rsidRPr="00705DDF">
        <w:rPr>
          <w:rFonts w:ascii="Book Antiqua" w:eastAsia="Times New Roman" w:hAnsi="Book Antiqua" w:cs="Times New Roman"/>
          <w:sz w:val="24"/>
          <w:szCs w:val="24"/>
          <w:vertAlign w:val="superscript"/>
          <w:lang w:val="en-US"/>
        </w:rPr>
        <w:fldChar w:fldCharType="begin">
          <w:fldData xml:space="preserve">PEVuZE5vdGU+PENpdGU+PEF1dGhvcj5LaW08L0F1dGhvcj48WWVhcj4yMDExPC9ZZWFyPjxSZWNO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PEVuZE5vdGU+PENpdGU+PEF1dGhvcj5LaW08L0F1dGhvcj48WWVhcj4yMDExPC9ZZWFyPjxSZWNO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[113]</w:t>
      </w:r>
      <w:r w:rsidRPr="00705DDF">
        <w:rPr>
          <w:rFonts w:ascii="Book Antiqua" w:eastAsia="Times New Roman" w:hAnsi="Book Antiqua" w:cs="Times New Roman"/>
          <w:sz w:val="24"/>
          <w:szCs w:val="24"/>
          <w:vertAlign w:val="superscript"/>
          <w:lang w:val="en-US"/>
        </w:rPr>
        <w:fldChar w:fldCharType="end"/>
      </w:r>
      <w:r w:rsidR="00D7507C" w:rsidRPr="00705DDF">
        <w:rPr>
          <w:rFonts w:ascii="Book Antiqua" w:eastAsia="Times New Roman" w:hAnsi="Book Antiqua" w:cs="Times New Roman"/>
          <w:sz w:val="24"/>
          <w:szCs w:val="24"/>
          <w:lang w:val="en-US"/>
        </w:rPr>
        <w:t>.</w:t>
      </w:r>
    </w:p>
    <w:p w14:paraId="3A2297E7" w14:textId="77777777" w:rsidR="000B1E98" w:rsidRDefault="00BE08C7" w:rsidP="004D7543">
      <w:pPr>
        <w:pStyle w:val="CorpoA"/>
        <w:spacing w:line="360" w:lineRule="auto"/>
        <w:ind w:firstLineChars="200" w:firstLine="480"/>
        <w:jc w:val="both"/>
        <w:rPr>
          <w:rFonts w:ascii="Book Antiqua" w:eastAsiaTheme="minorEastAsia" w:hAnsi="Book Antiqua" w:cs="Times New Roman"/>
          <w:b/>
          <w:bCs/>
          <w:sz w:val="24"/>
          <w:szCs w:val="24"/>
          <w:lang w:val="en-US" w:eastAsia="zh-CN"/>
        </w:rPr>
      </w:pPr>
      <w:r w:rsidRPr="00705DDF">
        <w:rPr>
          <w:rFonts w:ascii="Book Antiqua" w:eastAsia="Times New Roman" w:hAnsi="Book Antiqua" w:cs="Times New Roman"/>
          <w:sz w:val="24"/>
          <w:szCs w:val="24"/>
          <w:lang w:val="en-US"/>
        </w:rPr>
        <w:t xml:space="preserve">CpG island hypermethylation was also associated with decreased </w:t>
      </w:r>
      <w:r w:rsidRPr="000B1E98">
        <w:rPr>
          <w:rFonts w:ascii="Book Antiqua" w:hAnsi="Book Antiqua"/>
          <w:bCs/>
          <w:sz w:val="24"/>
          <w:szCs w:val="24"/>
          <w:lang w:val="en-US"/>
        </w:rPr>
        <w:t>miR-210</w:t>
      </w:r>
      <w:r w:rsidRPr="00705DDF">
        <w:rPr>
          <w:rFonts w:ascii="Book Antiqua" w:hAnsi="Book Antiqua"/>
          <w:sz w:val="24"/>
          <w:szCs w:val="24"/>
          <w:lang w:val="en-US"/>
        </w:rPr>
        <w:t xml:space="preserve"> in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-positive gastric mucosa, and miR-210 downregulation was associated with STMN1 upregulation, possibly leading to aberrant proliferation of gastric epithelial cells during chronic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infection</w:t>
      </w:r>
      <w:r w:rsidRPr="00705DDF">
        <w:rPr>
          <w:rFonts w:ascii="Book Antiqua" w:eastAsia="Times New Roman" w:hAnsi="Book Antiqua" w:cs="Times New Roman"/>
          <w:sz w:val="24"/>
          <w:szCs w:val="24"/>
          <w:vertAlign w:val="superscript"/>
          <w:lang w:val="en-US"/>
        </w:rPr>
        <w:fldChar w:fldCharType="begin">
          <w:fldData xml:space="preserve">PEVuZE5vdGU+PENpdGU+PEF1dGhvcj5LaWdhPC9BdXRob3I+PFllYXI+MjAxNDwvWWVhcj48UmVj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PEVuZE5vdGU+PENpdGU+PEF1dGhvcj5LaWdhPC9BdXRob3I+PFllYXI+MjAxNDwvWWVhcj48UmVj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[109]</w:t>
      </w:r>
      <w:r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In this study, miR-210 decreased in parallel with increased grades of neutrophil and mononuclear cell infiltration, atrophy and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content suggesting that miR-210 methylation is associated with disease progression of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 xml:space="preserve">-mediated gastric lesions. Besides, decreased miR-210 levels were lower in tumor tissues than in normal mucosa and 10 oncogenes were found to be strongly suppressed by miR-210, namely STMN1 (oncoprotein 18) and DIMT1 (demethyladenosine transferase-1). STMN1 and DIMT1 upregulation was also demonstrated in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-positive human stomachs.</w:t>
      </w:r>
    </w:p>
    <w:p w14:paraId="4D002D78" w14:textId="435AAB9A" w:rsidR="0004047D" w:rsidRPr="000B1E98" w:rsidRDefault="00BE08C7" w:rsidP="004D7543">
      <w:pPr>
        <w:pStyle w:val="CorpoA"/>
        <w:spacing w:line="360" w:lineRule="auto"/>
        <w:ind w:firstLineChars="200" w:firstLine="480"/>
        <w:jc w:val="both"/>
        <w:rPr>
          <w:rFonts w:ascii="Book Antiqua" w:eastAsia="Times New Roman" w:hAnsi="Book Antiqua" w:cs="Times New Roman"/>
          <w:b/>
          <w:bCs/>
          <w:sz w:val="24"/>
          <w:szCs w:val="24"/>
          <w:lang w:val="en-US"/>
        </w:rPr>
      </w:pPr>
      <w:r w:rsidRPr="00705DDF">
        <w:rPr>
          <w:rFonts w:ascii="Book Antiqua" w:eastAsia="Times New Roman" w:hAnsi="Book Antiqua" w:cs="Times New Roman"/>
          <w:sz w:val="24"/>
          <w:szCs w:val="24"/>
          <w:lang w:val="en-US"/>
        </w:rPr>
        <w:t xml:space="preserve">GKN1 is thought to function as an </w:t>
      </w:r>
      <w:r w:rsidRPr="00705DDF">
        <w:rPr>
          <w:rFonts w:ascii="Book Antiqua" w:hAnsi="Book Antiqua"/>
          <w:sz w:val="24"/>
          <w:szCs w:val="24"/>
          <w:lang w:val="en-US"/>
        </w:rPr>
        <w:t>hypomethylating agent and to exert its antiproliferative effects through downregulation of DNMT1 and EZH2, a histone methyltransferase involved in proliferation and epithelial-mesenchymal transition (EMT) promotion (by interacting with Snail and suppressing E-cadherin expression)</w:t>
      </w:r>
      <w:r w:rsidR="00E77E35" w:rsidRPr="00705DDF">
        <w:rPr>
          <w:rFonts w:ascii="Book Antiqua" w:hAnsi="Book Antiqua"/>
          <w:sz w:val="24"/>
          <w:szCs w:val="24"/>
          <w:lang w:val="en-US"/>
        </w:rPr>
        <w:fldChar w:fldCharType="begin">
          <w:fldData xml:space="preserve">PEVuZE5vdGU+PENpdGU+PEF1dGhvcj5NYW88L0F1dGhvcj48WWVhcj4yMDEyPC9ZZWFyPjxSZWNO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</w:fldData>
        </w:fldChar>
      </w:r>
      <w:r w:rsidR="00DE11A4" w:rsidRPr="00705DDF">
        <w:rPr>
          <w:rFonts w:ascii="Book Antiqua" w:hAnsi="Book Antiqua"/>
          <w:sz w:val="24"/>
          <w:szCs w:val="24"/>
          <w:lang w:val="en-US"/>
        </w:rPr>
        <w:instrText xml:space="preserve"> ADDIN EN.CITE </w:instrText>
      </w:r>
      <w:r w:rsidR="00DE11A4" w:rsidRPr="00705DDF">
        <w:rPr>
          <w:rFonts w:ascii="Book Antiqua" w:hAnsi="Book Antiqua"/>
          <w:sz w:val="24"/>
          <w:szCs w:val="24"/>
          <w:lang w:val="en-US"/>
        </w:rPr>
        <w:fldChar w:fldCharType="begin">
          <w:fldData xml:space="preserve">PEVuZE5vdGU+PENpdGU+PEF1dGhvcj5NYW88L0F1dGhvcj48WWVhcj4yMDEyPC9ZZWFyPjxSZWNO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</w:fldData>
        </w:fldChar>
      </w:r>
      <w:r w:rsidR="00DE11A4" w:rsidRPr="00705DDF">
        <w:rPr>
          <w:rFonts w:ascii="Book Antiqua" w:hAnsi="Book Antiqua"/>
          <w:sz w:val="24"/>
          <w:szCs w:val="24"/>
          <w:lang w:val="en-US"/>
        </w:rPr>
        <w:instrText xml:space="preserve"> ADDIN EN.CITE.DATA </w:instrText>
      </w:r>
      <w:r w:rsidR="00DE11A4" w:rsidRPr="00705DDF">
        <w:rPr>
          <w:rFonts w:ascii="Book Antiqua" w:hAnsi="Book Antiqua"/>
          <w:sz w:val="24"/>
          <w:szCs w:val="24"/>
          <w:lang w:val="en-US"/>
        </w:rPr>
      </w:r>
      <w:r w:rsidR="00DE11A4" w:rsidRPr="00705DDF">
        <w:rPr>
          <w:rFonts w:ascii="Book Antiqua" w:hAnsi="Book Antiqua"/>
          <w:sz w:val="24"/>
          <w:szCs w:val="24"/>
          <w:lang w:val="en-US"/>
        </w:rPr>
        <w:fldChar w:fldCharType="end"/>
      </w:r>
      <w:r w:rsidR="00E77E35" w:rsidRPr="00705DDF">
        <w:rPr>
          <w:rFonts w:ascii="Book Antiqua" w:hAnsi="Book Antiqua"/>
          <w:sz w:val="24"/>
          <w:szCs w:val="24"/>
          <w:lang w:val="en-US"/>
        </w:rPr>
      </w:r>
      <w:r w:rsidR="00E77E35" w:rsidRPr="00705DDF">
        <w:rPr>
          <w:rFonts w:ascii="Book Antiqua" w:hAnsi="Book Antiqua"/>
          <w:sz w:val="24"/>
          <w:szCs w:val="24"/>
          <w:lang w:val="en-US"/>
        </w:rPr>
        <w:fldChar w:fldCharType="separate"/>
      </w:r>
      <w:r w:rsidR="000B1E98">
        <w:rPr>
          <w:rFonts w:ascii="Book Antiqua" w:hAnsi="Book Antiqua"/>
          <w:noProof/>
          <w:sz w:val="24"/>
          <w:szCs w:val="24"/>
          <w:vertAlign w:val="superscript"/>
          <w:lang w:val="en-US"/>
        </w:rPr>
        <w:t>[50,52,</w:t>
      </w:r>
      <w:r w:rsidR="00DE11A4" w:rsidRPr="00705DDF">
        <w:rPr>
          <w:rFonts w:ascii="Book Antiqua" w:hAnsi="Book Antiqua"/>
          <w:noProof/>
          <w:sz w:val="24"/>
          <w:szCs w:val="24"/>
          <w:vertAlign w:val="superscript"/>
          <w:lang w:val="en-US"/>
        </w:rPr>
        <w:t>114]</w:t>
      </w:r>
      <w:r w:rsidR="00E77E35" w:rsidRPr="00705DDF">
        <w:rPr>
          <w:rFonts w:ascii="Book Antiqua" w:hAnsi="Book Antiqua"/>
          <w:sz w:val="24"/>
          <w:szCs w:val="24"/>
          <w:lang w:val="en-US"/>
        </w:rPr>
        <w:fldChar w:fldCharType="end"/>
      </w:r>
      <w:r w:rsidR="00D7507C" w:rsidRPr="00705DDF">
        <w:rPr>
          <w:rFonts w:ascii="Book Antiqua" w:hAnsi="Book Antiqua"/>
          <w:sz w:val="24"/>
          <w:szCs w:val="24"/>
          <w:lang w:val="en-US"/>
        </w:rPr>
        <w:t>.</w:t>
      </w:r>
      <w:r w:rsidR="00E77E35" w:rsidRPr="00705DDF">
        <w:rPr>
          <w:rFonts w:ascii="Book Antiqua" w:eastAsia="Times New Roman" w:hAnsi="Book Antiqua" w:cs="Times New Roman"/>
          <w:sz w:val="24"/>
          <w:szCs w:val="24"/>
          <w:lang w:val="en-US"/>
        </w:rPr>
        <w:t xml:space="preserve"> </w:t>
      </w:r>
      <w:r w:rsidRPr="00705DDF">
        <w:rPr>
          <w:rFonts w:ascii="Book Antiqua" w:hAnsi="Book Antiqua"/>
          <w:sz w:val="24"/>
          <w:szCs w:val="24"/>
          <w:lang w:val="en-US"/>
        </w:rPr>
        <w:t xml:space="preserve">Indeed, inactivation of DNMT1 and EZH2 in GC cells suppressed cell growth through G0/G1 and G2/M cell-cycle arrest, suggesting that GKN1 acts as a tumor suppressor through the regulation of epigenetic regulatory components and EMT-related proteins. Interestingly, expression of DNMT1 and c-myc was also positively associated with </w:t>
      </w:r>
      <w:r w:rsidR="00A5796F" w:rsidRPr="00705DDF">
        <w:rPr>
          <w:rFonts w:ascii="Book Antiqua" w:eastAsiaTheme="minorEastAsia" w:hAnsi="Book Antiqua"/>
          <w:bCs/>
          <w:i/>
          <w:sz w:val="24"/>
          <w:szCs w:val="24"/>
          <w:lang w:val="en-US" w:eastAsia="zh-CN"/>
        </w:rPr>
        <w:t>H. pylori</w:t>
      </w:r>
      <w:r w:rsidR="00A5796F">
        <w:rPr>
          <w:rFonts w:ascii="Book Antiqua" w:hAnsi="Book Antiqua" w:hint="eastAsia"/>
          <w:sz w:val="24"/>
          <w:szCs w:val="24"/>
          <w:lang w:val="en-US" w:eastAsia="zh-CN"/>
        </w:rPr>
        <w:t xml:space="preserve"> </w:t>
      </w:r>
      <w:r w:rsidRPr="00705DDF">
        <w:rPr>
          <w:rFonts w:ascii="Book Antiqua" w:hAnsi="Book Antiqua"/>
          <w:sz w:val="24"/>
          <w:szCs w:val="24"/>
          <w:lang w:val="en-US"/>
        </w:rPr>
        <w:t>CagA protein and methylation status, strongly supporting the view that GKN1 may play an important role in epigenetic regulation</w:t>
      </w:r>
      <w:r w:rsidR="00E77E35" w:rsidRPr="00705DDF">
        <w:rPr>
          <w:rFonts w:ascii="Book Antiqua" w:hAnsi="Book Antiqua"/>
          <w:sz w:val="24"/>
          <w:szCs w:val="24"/>
          <w:vertAlign w:val="superscript"/>
          <w:lang w:val="en-US"/>
        </w:rPr>
        <w:fldChar w:fldCharType="begin"/>
      </w:r>
      <w:r w:rsidR="00DE11A4" w:rsidRPr="00705DDF">
        <w:rPr>
          <w:rFonts w:ascii="Book Antiqua" w:hAnsi="Book Antiqua"/>
          <w:sz w:val="24"/>
          <w:szCs w:val="24"/>
          <w:vertAlign w:val="superscript"/>
          <w:lang w:val="en-US"/>
        </w:rPr>
        <w:instrText xml:space="preserve"> ADDIN EN.CITE &lt;EndNote&gt;&lt;Cite&gt;&lt;Author&gt;Choi&lt;/Author&gt;&lt;Year&gt;2013&lt;/Year&gt;&lt;RecNum&gt;104&lt;/RecNum&gt;&lt;DisplayText&gt;[115]&lt;/DisplayText&gt;&lt;record&gt;&lt;rec-number&gt;104&lt;/rec-number&gt;&lt;foreign-keys&gt;&lt;key app="EN" db-id="sxd9w9edbd20pseszf5xea5evw9swd2dfwfx" timestamp="1420251449"&gt;104&lt;/key&gt;&lt;/foreign-keys&gt;&lt;ref-type name="Journal Article"&gt;17&lt;/ref-type&gt;&lt;contributors&gt;&lt;authors&gt;&lt;author&gt;Choi, W. S.&lt;/author&gt;&lt;author&gt;Seo, H. S.&lt;/author&gt;&lt;author&gt;Song, K. Y.&lt;/author&gt;&lt;author&gt;Yoon, J. H.&lt;/author&gt;&lt;author&gt;Kim, O.&lt;/author&gt;&lt;author&gt;Nam, S. W.&lt;/author&gt;&lt;author&gt;Lee, J. Y.&lt;/author&gt;&lt;author&gt;Park, W. S.&lt;/author&gt;&lt;/authors&gt;&lt;/contributors&gt;&lt;auth-address&gt;Department of Pathology, The Catholic University of Korea, School of Medicine, Seoul, Korea.&amp;#xD;Department of General Surgery, The Catholic University of Korea, School of Medicine, Seoul, Korea.&lt;/auth-address&gt;&lt;titles&gt;&lt;title&gt;Gastrokine 1 expression in the human gastric mucosa is closely associated with the degree of gastritis and DNA methylation&lt;/title&gt;&lt;secondary-title&gt;J Gastric Cancer&lt;/secondary-title&gt;&lt;alt-title&gt;Journal of gastric cancer&lt;/alt-title&gt;&lt;/titles&gt;&lt;periodical&gt;&lt;full-title&gt;J Gastric Cancer&lt;/full-title&gt;&lt;abbr-1&gt;Journal of gastric cancer&lt;/abbr-1&gt;&lt;/periodical&gt;&lt;alt-periodical&gt;&lt;full-title&gt;J Gastric Cancer&lt;/full-title&gt;&lt;abbr-1&gt;Journal of gastric cancer&lt;/abbr-1&gt;&lt;/alt-periodical&gt;&lt;pages&gt;232-41&lt;/pages&gt;&lt;volume&gt;13&lt;/volume&gt;&lt;number&gt;4&lt;/number&gt;&lt;dates&gt;&lt;year&gt;2013&lt;/year&gt;&lt;pub-dates&gt;&lt;date&gt;Dec&lt;/date&gt;&lt;/pub-dates&gt;&lt;/dates&gt;&lt;isbn&gt;2093-582X (Print)&amp;#xD;1598-1320 (Linking)&lt;/isbn&gt;&lt;accession-num&gt;24511419&lt;/accession-num&gt;&lt;urls&gt;&lt;related-urls&gt;&lt;url&gt;http://www.ncbi.nlm.nih.gov/pubmed/24511419&lt;/url&gt;&lt;/related-urls&gt;&lt;/urls&gt;&lt;custom2&gt;3915185&lt;/custom2&gt;&lt;electronic-resource-num&gt;10.5230/jgc.2013.13.4.232&lt;/electronic-resource-num&gt;&lt;/record&gt;&lt;/Cite&gt;&lt;/EndNote&gt;</w:instrText>
      </w:r>
      <w:r w:rsidR="00E77E35" w:rsidRPr="00705DDF">
        <w:rPr>
          <w:rFonts w:ascii="Book Antiqua" w:hAnsi="Book Antiqua"/>
          <w:sz w:val="24"/>
          <w:szCs w:val="24"/>
          <w:vertAlign w:val="superscript"/>
          <w:lang w:val="en-US"/>
        </w:rPr>
        <w:fldChar w:fldCharType="separate"/>
      </w:r>
      <w:r w:rsidR="00DE11A4" w:rsidRPr="00705DDF">
        <w:rPr>
          <w:rFonts w:ascii="Book Antiqua" w:hAnsi="Book Antiqua"/>
          <w:noProof/>
          <w:sz w:val="24"/>
          <w:szCs w:val="24"/>
          <w:vertAlign w:val="superscript"/>
          <w:lang w:val="en-US"/>
        </w:rPr>
        <w:t>[115]</w:t>
      </w:r>
      <w:r w:rsidR="00E77E35" w:rsidRPr="00705DDF">
        <w:rPr>
          <w:rFonts w:ascii="Book Antiqua" w:hAnsi="Book Antiqua"/>
          <w:sz w:val="24"/>
          <w:szCs w:val="24"/>
          <w:vertAlign w:val="superscript"/>
          <w:lang w:val="en-US"/>
        </w:rPr>
        <w:fldChar w:fldCharType="end"/>
      </w:r>
      <w:r w:rsidRPr="00705DDF">
        <w:rPr>
          <w:rFonts w:ascii="Book Antiqua" w:hAnsi="Book Antiqua"/>
          <w:sz w:val="24"/>
          <w:szCs w:val="24"/>
          <w:lang w:val="en-US"/>
        </w:rPr>
        <w:t xml:space="preserve">. GKN1 was also found to upregulate </w:t>
      </w:r>
      <w:r w:rsidRPr="000B1E98">
        <w:rPr>
          <w:rFonts w:ascii="Book Antiqua" w:hAnsi="Book Antiqua"/>
          <w:bCs/>
          <w:sz w:val="24"/>
          <w:szCs w:val="24"/>
          <w:lang w:val="en-US"/>
        </w:rPr>
        <w:t xml:space="preserve">miR-185 </w:t>
      </w:r>
      <w:r w:rsidRPr="00705DDF">
        <w:rPr>
          <w:rFonts w:ascii="Book Antiqua" w:hAnsi="Book Antiqua"/>
          <w:sz w:val="24"/>
          <w:szCs w:val="24"/>
          <w:lang w:val="en-US"/>
        </w:rPr>
        <w:t>and was positively correlated with miR-185 expression and inversely correlated with DNMT1 and EZH2 expression. DNMT1 and EZH2 were found as targets of miR-185, suggesting that miR-185 inhibits cell growth by inducing cell-cycle arrest through the inactivation of DNMT1 and EZH2</w:t>
      </w:r>
      <w:r w:rsidRPr="00705DDF">
        <w:rPr>
          <w:rFonts w:ascii="Book Antiqua" w:eastAsia="Times New Roman" w:hAnsi="Book Antiqua" w:cs="Times New Roman"/>
          <w:sz w:val="24"/>
          <w:szCs w:val="24"/>
          <w:vertAlign w:val="superscript"/>
          <w:lang w:val="en-US"/>
        </w:rPr>
        <w:fldChar w:fldCharType="begin">
          <w:fldData xml:space="preserve">PEVuZE5vdGU+PENpdGU+PEF1dGhvcj5Zb29uPC9BdXRob3I+PFllYXI+MjAxMzwvWWVhcj48UmVj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PEVuZE5vdGU+PENpdGU+PEF1dGhvcj5Zb29uPC9BdXRob3I+PFllYXI+MjAxMzwvWWVhcj48UmVj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[114]</w:t>
      </w:r>
      <w:r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Accordingly, miR-185 downregulation was </w:t>
      </w:r>
      <w:r w:rsidRPr="00705DDF">
        <w:rPr>
          <w:rFonts w:ascii="Book Antiqua" w:hAnsi="Book Antiqua"/>
          <w:sz w:val="24"/>
          <w:szCs w:val="24"/>
          <w:lang w:val="en-US"/>
        </w:rPr>
        <w:lastRenderedPageBreak/>
        <w:t>demonstrated in GC and lower miR-185 levels were associated with lymph node metastasis (LNM) and poorer prognosis</w:t>
      </w:r>
      <w:r w:rsidRPr="00705DDF">
        <w:rPr>
          <w:rFonts w:ascii="Book Antiqua" w:eastAsia="Times New Roman" w:hAnsi="Book Antiqua" w:cs="Times New Roman"/>
          <w:sz w:val="24"/>
          <w:szCs w:val="24"/>
          <w:vertAlign w:val="superscript"/>
          <w:lang w:val="en-US"/>
        </w:rPr>
        <w:fldChar w:fldCharType="begin">
          <w:fldData xml:space="preserve">PEVuZE5vdGU+PENpdGU+PEF1dGhvcj5UYW48L0F1dGhvcj48WWVhcj4yMDE0PC9ZZWFyPjxSZWNO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==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PEVuZE5vdGU+PENpdGU+PEF1dGhvcj5UYW48L0F1dGhvcj48WWVhcj4yMDE0PC9ZZWFyPjxSZWNO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==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[116]</w:t>
      </w:r>
      <w:r w:rsidRPr="00705DDF">
        <w:rPr>
          <w:rFonts w:ascii="Book Antiqua" w:eastAsia="Times New Roman" w:hAnsi="Book Antiqua" w:cs="Times New Roman"/>
          <w:sz w:val="24"/>
          <w:szCs w:val="24"/>
          <w:vertAlign w:val="superscript"/>
          <w:lang w:val="en-US"/>
        </w:rPr>
        <w:fldChar w:fldCharType="end"/>
      </w:r>
      <w:r w:rsidR="00D7507C" w:rsidRPr="00705DDF">
        <w:rPr>
          <w:rFonts w:ascii="Book Antiqua" w:eastAsia="Times New Roman" w:hAnsi="Book Antiqua" w:cs="Times New Roman"/>
          <w:sz w:val="24"/>
          <w:szCs w:val="24"/>
          <w:lang w:val="en-US"/>
        </w:rPr>
        <w:t>.</w:t>
      </w:r>
    </w:p>
    <w:p w14:paraId="1ADD20E0" w14:textId="6CF88A1F" w:rsidR="0004047D" w:rsidRPr="00705DDF"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Fonts w:ascii="Book Antiqua" w:eastAsia="Times New Roman" w:hAnsi="Book Antiqua" w:cs="Times New Roman"/>
          <w:sz w:val="24"/>
          <w:szCs w:val="24"/>
          <w:lang w:val="en-US"/>
        </w:rPr>
      </w:pPr>
      <w:r w:rsidRPr="00705DDF">
        <w:rPr>
          <w:rFonts w:ascii="Book Antiqua" w:eastAsia="Times New Roman" w:hAnsi="Book Antiqua" w:cs="Times New Roman"/>
          <w:sz w:val="24"/>
          <w:szCs w:val="24"/>
          <w:lang w:val="en-US"/>
        </w:rPr>
        <w:tab/>
        <w:t xml:space="preserve">The above results highlight the role of DNA methylation as a mechanism for epigenetic silencing of miRNA genes during chronic inflammation. </w:t>
      </w:r>
      <w:r w:rsidRPr="00705DDF">
        <w:rPr>
          <w:rFonts w:ascii="Book Antiqua" w:hAnsi="Book Antiqua"/>
          <w:sz w:val="24"/>
          <w:szCs w:val="24"/>
          <w:lang w:val="en-US"/>
        </w:rPr>
        <w:t xml:space="preserve">Table 1 summarizes the microRNAs that were found to be reduced by DNA methylation in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infection and its target genes. Since aberrant DNA methylation has also been reported in other chronic inflammatory diseases that are causative for cancers, it seems that similar inflammation-induced DNA methylation leading to miRNA gene silencing can be an underlying tumorigenic mechanism associated with GC.</w:t>
      </w:r>
    </w:p>
    <w:p w14:paraId="3042E168" w14:textId="77777777" w:rsidR="0004047D" w:rsidRPr="00705DDF" w:rsidRDefault="0004047D"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Fonts w:ascii="Book Antiqua" w:eastAsia="Times New Roman" w:hAnsi="Book Antiqua" w:cs="Times New Roman"/>
          <w:sz w:val="24"/>
          <w:szCs w:val="24"/>
          <w:lang w:val="en-US"/>
        </w:rPr>
      </w:pPr>
    </w:p>
    <w:p w14:paraId="10CE16D2" w14:textId="285780B9" w:rsidR="0004047D" w:rsidRPr="00705DDF" w:rsidRDefault="000B1E98" w:rsidP="004D7543">
      <w:pPr>
        <w:pStyle w:val="CorpoA"/>
        <w:spacing w:line="360" w:lineRule="auto"/>
        <w:jc w:val="both"/>
        <w:rPr>
          <w:rFonts w:ascii="Book Antiqua" w:eastAsia="Times New Roman" w:hAnsi="Book Antiqua" w:cs="Times New Roman"/>
          <w:b/>
          <w:bCs/>
          <w:sz w:val="24"/>
          <w:szCs w:val="24"/>
          <w:lang w:val="en-US"/>
        </w:rPr>
      </w:pPr>
      <w:r w:rsidRPr="00705DDF">
        <w:rPr>
          <w:rFonts w:ascii="Book Antiqua" w:hAnsi="Book Antiqua"/>
          <w:b/>
          <w:bCs/>
          <w:sz w:val="24"/>
          <w:szCs w:val="24"/>
          <w:lang w:val="en-US"/>
        </w:rPr>
        <w:t>GASTRIC PRENEOPLASTIC CONDITIONS AND GASTRIC CARCINOGENESIS - THE ROLE OF MICRORNAS</w:t>
      </w:r>
    </w:p>
    <w:p w14:paraId="4F723E4E" w14:textId="1A28E3CE" w:rsidR="000B1E98" w:rsidRDefault="00BE08C7" w:rsidP="004D7543">
      <w:pPr>
        <w:pStyle w:val="CorpoA"/>
        <w:tabs>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132"/>
        </w:tabs>
        <w:spacing w:line="360" w:lineRule="auto"/>
        <w:jc w:val="both"/>
        <w:rPr>
          <w:rFonts w:ascii="Book Antiqua" w:eastAsiaTheme="minorEastAsia" w:hAnsi="Book Antiqua" w:cs="Times New Roman"/>
          <w:sz w:val="24"/>
          <w:szCs w:val="24"/>
          <w:lang w:val="en-US" w:eastAsia="zh-CN"/>
        </w:rPr>
      </w:pPr>
      <w:r w:rsidRPr="00705DDF">
        <w:rPr>
          <w:rFonts w:ascii="Book Antiqua" w:eastAsia="Times New Roman" w:hAnsi="Book Antiqua" w:cs="Times New Roman"/>
          <w:sz w:val="24"/>
          <w:szCs w:val="24"/>
          <w:lang w:val="en-US"/>
        </w:rPr>
        <w:t xml:space="preserve">From the early stages of </w:t>
      </w:r>
      <w:r w:rsidR="00A5796F" w:rsidRPr="00705DDF">
        <w:rPr>
          <w:rFonts w:ascii="Book Antiqua" w:eastAsiaTheme="minorEastAsia" w:hAnsi="Book Antiqua"/>
          <w:bCs/>
          <w:i/>
          <w:sz w:val="24"/>
          <w:szCs w:val="24"/>
          <w:lang w:val="en-US" w:eastAsia="zh-CN"/>
        </w:rPr>
        <w:t>H. pylori</w:t>
      </w:r>
      <w:r w:rsidR="00A5796F"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gastritis, the infection and associated inflammation lead to epithelial cell mutations, epigenetic, microRNA and gene expression changes, genomic instability, altered cellular signaling, and imbalance of proliferation and apoptosis of gastric epithelial cells, driving the progression from gastritis to pre-neoplastic and neoplastic lesions</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&lt;EndNote&gt;&lt;Cite&gt;&lt;Author&gt;Gologan&lt;/Author&gt;&lt;Year&gt;2005&lt;/Year&gt;&lt;RecNum&gt;133&lt;/RecNum&gt;&lt;DisplayText&gt;[26]&lt;/DisplayText&gt;&lt;record&gt;&lt;rec-number&gt;133&lt;/rec-number&gt;&lt;foreign-keys&gt;&lt;key app="EN" db-id="sxd9w9edbd20pseszf5xea5evw9swd2dfwfx" timestamp="1420411677"&gt;133&lt;/key&gt;&lt;/foreign-keys&gt;&lt;ref-type name="Journal Article"&gt;17&lt;/ref-type&gt;&lt;contributors&gt;&lt;authors&gt;&lt;author&gt;Gologan, A.&lt;/author&gt;&lt;author&gt;Graham, D. Y.&lt;/author&gt;&lt;author&gt;Sepulveda, A. R.&lt;/author&gt;&lt;/authors&gt;&lt;/contributors&gt;&lt;auth-address&gt;Department of Pathology, University of Pittsburgh Medical Center, PUH-A610, 200 Lothrop Street, Pittsburgh, PA 15213-2582, USA.&lt;/auth-address&gt;&lt;titles&gt;&lt;title&gt;Molecular markers in Helicobacter pylori-associated gastric carcinogenesis&lt;/title&gt;&lt;secondary-title&gt;Clin Lab Med&lt;/secondary-title&gt;&lt;alt-title&gt;Clinics in laboratory medicine&lt;/alt-title&gt;&lt;/titles&gt;&lt;periodical&gt;&lt;full-title&gt;Clin Lab Med&lt;/full-title&gt;&lt;abbr-1&gt;Clinics in laboratory medicine&lt;/abbr-1&gt;&lt;/periodical&gt;&lt;alt-periodical&gt;&lt;full-title&gt;Clin Lab Med&lt;/full-title&gt;&lt;abbr-1&gt;Clinics in laboratory medicine&lt;/abbr-1&gt;&lt;/alt-periodical&gt;&lt;pages&gt;197-222&lt;/pages&gt;&lt;volume&gt;25&lt;/volume&gt;&lt;number&gt;1&lt;/number&gt;&lt;keywords&gt;&lt;keyword&gt;Adenocarcinoma/epidemiology/*genetics/*microbiology&lt;/keyword&gt;&lt;keyword&gt;Genetic Markers&lt;/keyword&gt;&lt;keyword&gt;Helicobacter Infections/epidemiology/*genetics&lt;/keyword&gt;&lt;keyword&gt;Helicobacter pylori/*genetics&lt;/keyword&gt;&lt;keyword&gt;Humans&lt;/keyword&gt;&lt;keyword&gt;Risk Factors&lt;/keyword&gt;&lt;keyword&gt;Stomach Neoplasms/epidemiology/*genetics/*microbiology&lt;/keyword&gt;&lt;/keywords&gt;&lt;dates&gt;&lt;year&gt;2005&lt;/year&gt;&lt;pub-dates&gt;&lt;date&gt;Mar&lt;/date&gt;&lt;/pub-dates&gt;&lt;/dates&gt;&lt;isbn&gt;0272-2712 (Print)&amp;#xD;0272-2712 (Linking)&lt;/isbn&gt;&lt;accession-num&gt;15749238&lt;/accession-num&gt;&lt;urls&gt;&lt;related-urls&gt;&lt;url&gt;http://www.ncbi.nlm.nih.gov/pubmed/15749238&lt;/url&gt;&lt;/related-urls&gt;&lt;/urls&gt;&lt;electronic-resource-num&gt;10.1016/j.cll.2004.12.002&lt;/electronic-resource-num&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[26]</w:t>
      </w:r>
      <w:r w:rsidRPr="00705DDF">
        <w:rPr>
          <w:rFonts w:ascii="Book Antiqua" w:eastAsia="Times New Roman" w:hAnsi="Book Antiqua" w:cs="Times New Roman"/>
          <w:sz w:val="24"/>
          <w:szCs w:val="24"/>
          <w:vertAlign w:val="superscript"/>
          <w:lang w:val="en-US"/>
        </w:rPr>
        <w:fldChar w:fldCharType="end"/>
      </w:r>
      <w:r w:rsidR="00D7507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Shiotani </w:t>
      </w:r>
      <w:r w:rsidRPr="006D2C30">
        <w:rPr>
          <w:rFonts w:ascii="Book Antiqua" w:hAnsi="Book Antiqua"/>
          <w:i/>
          <w:sz w:val="24"/>
          <w:szCs w:val="24"/>
          <w:lang w:val="en-US"/>
        </w:rPr>
        <w:t xml:space="preserve">et </w:t>
      </w:r>
      <w:proofErr w:type="gramStart"/>
      <w:r w:rsidRPr="006D2C30">
        <w:rPr>
          <w:rFonts w:ascii="Book Antiqua" w:hAnsi="Book Antiqua"/>
          <w:i/>
          <w:sz w:val="24"/>
          <w:szCs w:val="24"/>
          <w:lang w:val="en-US"/>
        </w:rPr>
        <w:t>al</w:t>
      </w:r>
      <w:r w:rsidR="006D2C30" w:rsidRPr="006D2C30">
        <w:rPr>
          <w:rFonts w:ascii="Book Antiqua" w:hAnsi="Book Antiqua" w:hint="eastAsia"/>
          <w:sz w:val="24"/>
          <w:szCs w:val="24"/>
          <w:vertAlign w:val="superscript"/>
          <w:lang w:val="en-US" w:eastAsia="zh-CN"/>
        </w:rPr>
        <w:t>[</w:t>
      </w:r>
      <w:proofErr w:type="gramEnd"/>
      <w:r w:rsidR="006D2C30" w:rsidRPr="006D2C30">
        <w:rPr>
          <w:rFonts w:ascii="Book Antiqua" w:hAnsi="Book Antiqua" w:hint="eastAsia"/>
          <w:sz w:val="24"/>
          <w:szCs w:val="24"/>
          <w:vertAlign w:val="superscript"/>
          <w:lang w:val="en-US" w:eastAsia="zh-CN"/>
        </w:rPr>
        <w:t>117]</w:t>
      </w:r>
      <w:r w:rsidRPr="00705DDF">
        <w:rPr>
          <w:rFonts w:ascii="Book Antiqua" w:hAnsi="Book Antiqua"/>
          <w:sz w:val="24"/>
          <w:szCs w:val="24"/>
          <w:lang w:val="en-US"/>
        </w:rPr>
        <w:t xml:space="preserve"> found a higher expression of oncogenic miRNAs</w:t>
      </w:r>
      <w:r w:rsidRPr="000B1E98">
        <w:rPr>
          <w:rFonts w:ascii="Book Antiqua" w:hAnsi="Book Antiqua"/>
          <w:sz w:val="24"/>
          <w:szCs w:val="24"/>
          <w:lang w:val="en-US"/>
        </w:rPr>
        <w:t xml:space="preserve"> (</w:t>
      </w:r>
      <w:r w:rsidRPr="000B1E98">
        <w:rPr>
          <w:rFonts w:ascii="Book Antiqua" w:hAnsi="Book Antiqua"/>
          <w:bCs/>
          <w:sz w:val="24"/>
          <w:szCs w:val="24"/>
          <w:lang w:val="en-US"/>
        </w:rPr>
        <w:t xml:space="preserve">miR-17/92, miR-106b-93-25, miR-21, miR-194 </w:t>
      </w:r>
      <w:r w:rsidRPr="000B1E98">
        <w:rPr>
          <w:rFonts w:ascii="Book Antiqua" w:hAnsi="Book Antiqua"/>
          <w:sz w:val="24"/>
          <w:szCs w:val="24"/>
          <w:lang w:val="en-US"/>
        </w:rPr>
        <w:t xml:space="preserve">and </w:t>
      </w:r>
      <w:r w:rsidRPr="000B1E98">
        <w:rPr>
          <w:rFonts w:ascii="Book Antiqua" w:hAnsi="Book Antiqua"/>
          <w:bCs/>
          <w:sz w:val="24"/>
          <w:szCs w:val="24"/>
          <w:lang w:val="en-US"/>
        </w:rPr>
        <w:t>miR-196</w:t>
      </w:r>
      <w:r w:rsidRPr="000B1E98">
        <w:rPr>
          <w:rFonts w:ascii="Book Antiqua" w:hAnsi="Book Antiqua"/>
          <w:sz w:val="24"/>
          <w:szCs w:val="24"/>
          <w:lang w:val="en-US"/>
        </w:rPr>
        <w:t>)</w:t>
      </w:r>
      <w:r w:rsidRPr="00705DDF">
        <w:rPr>
          <w:rFonts w:ascii="Book Antiqua" w:hAnsi="Book Antiqua"/>
          <w:sz w:val="24"/>
          <w:szCs w:val="24"/>
          <w:lang w:val="en-US"/>
        </w:rPr>
        <w:t xml:space="preserve"> in metaplastic intestinal mucosa compared with non-intestinal metaplastic mucosa and that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eradication improves miRNA deregulation in the gastric mucosa b</w:t>
      </w:r>
      <w:r w:rsidR="009103C2" w:rsidRPr="00705DDF">
        <w:rPr>
          <w:rFonts w:ascii="Book Antiqua" w:hAnsi="Book Antiqua"/>
          <w:sz w:val="24"/>
          <w:szCs w:val="24"/>
          <w:lang w:val="en-US"/>
        </w:rPr>
        <w:t>u</w:t>
      </w:r>
      <w:r w:rsidRPr="00705DDF">
        <w:rPr>
          <w:rFonts w:ascii="Book Antiqua" w:hAnsi="Book Antiqua"/>
          <w:sz w:val="24"/>
          <w:szCs w:val="24"/>
          <w:lang w:val="en-US"/>
        </w:rPr>
        <w:t xml:space="preserve">t not in metaplastic glands, suggesting that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long-term colonization induces epigenetic modifications not completely reversible by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eradication alone</w:t>
      </w:r>
      <w:r w:rsidR="00D7507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Wang </w:t>
      </w:r>
      <w:r w:rsidRPr="000B1E98">
        <w:rPr>
          <w:rFonts w:ascii="Book Antiqua" w:hAnsi="Book Antiqua"/>
          <w:i/>
          <w:sz w:val="24"/>
          <w:szCs w:val="24"/>
          <w:lang w:val="en-US"/>
        </w:rPr>
        <w:t>et al</w:t>
      </w:r>
      <w:r w:rsidR="000B1E98" w:rsidRPr="00705DDF">
        <w:rPr>
          <w:rFonts w:ascii="Book Antiqua" w:eastAsia="Times New Roman" w:hAnsi="Book Antiqua" w:cs="Times New Roman"/>
          <w:sz w:val="24"/>
          <w:szCs w:val="24"/>
          <w:vertAlign w:val="superscript"/>
          <w:lang w:val="en-US"/>
        </w:rPr>
        <w:fldChar w:fldCharType="begin"/>
      </w:r>
      <w:r w:rsidR="000B1E98" w:rsidRPr="00705DDF">
        <w:rPr>
          <w:rFonts w:ascii="Book Antiqua" w:eastAsia="Times New Roman" w:hAnsi="Book Antiqua" w:cs="Times New Roman"/>
          <w:sz w:val="24"/>
          <w:szCs w:val="24"/>
          <w:vertAlign w:val="superscript"/>
          <w:lang w:val="en-US"/>
        </w:rPr>
        <w:instrText xml:space="preserve"> ADDIN EN.CITE &lt;EndNote&gt;&lt;Cite&gt;&lt;Author&gt;Wang&lt;/Author&gt;&lt;Year&gt;2014&lt;/Year&gt;&lt;RecNum&gt;29&lt;/RecNum&gt;&lt;DisplayText&gt;[118]&lt;/DisplayText&gt;&lt;record&gt;&lt;rec-number&gt;29&lt;/rec-number&gt;&lt;foreign-keys&gt;&lt;key app="EN" db-id="sxd9w9edbd20pseszf5xea5evw9swd2dfwfx" timestamp="1419878605"&gt;29&lt;/key&gt;&lt;/foreign-keys&gt;&lt;ref-type name="Journal Article"&gt;17&lt;/ref-type&gt;&lt;contributors&gt;&lt;authors&gt;&lt;author&gt;Wang, X. W.&lt;/author&gt;&lt;author&gt;Wu, Y.&lt;/author&gt;&lt;author&gt;Wang, D.&lt;/author&gt;&lt;author&gt;Qin, Z. F.&lt;/author&gt;&lt;/authors&gt;&lt;/contributors&gt;&lt;auth-address&gt;Department of Traditional Chinese Medicine, Shanghai Changzheng Hospital, Second Military Medical University, Shanghai, China.&amp;#xD;Department of Gynecology of Traditional Chinese Medicine.&amp;#xD;Department of Traditional Chinese Medicine, Shanghai Changzheng Hospital, Second Military Medical University, Shanghai, China zhifengqin22@hotmail.com.&lt;/auth-address&gt;&lt;titles&gt;&lt;title&gt;MicroRNA network analysis identifies key microRNAs and genes associated with precancerous lesions of gastric cancer&lt;/title&gt;&lt;secondary-title&gt;Genet Mol Res&lt;/secondary-title&gt;&lt;alt-title&gt;Genetics and molecular research : GMR&lt;/alt-title&gt;&lt;/titles&gt;&lt;periodical&gt;&lt;full-title&gt;Genet Mol Res&lt;/full-title&gt;&lt;abbr-1&gt;Genetics and molecular research : GMR&lt;/abbr-1&gt;&lt;/periodical&gt;&lt;alt-periodical&gt;&lt;full-title&gt;Genet Mol Res&lt;/full-title&gt;&lt;abbr-1&gt;Genetics and molecular research : GMR&lt;/abbr-1&gt;&lt;/alt-periodical&gt;&lt;pages&gt;8695-703&lt;/pages&gt;&lt;volume&gt;13&lt;/volume&gt;&lt;number&gt;4&lt;/number&gt;&lt;dates&gt;&lt;year&gt;2014&lt;/year&gt;&lt;/dates&gt;&lt;isbn&gt;1676-5680 (Electronic)&amp;#xD;1676-5680 (Linking)&lt;/isbn&gt;&lt;accession-num&gt;25366760&lt;/accession-num&gt;&lt;urls&gt;&lt;related-urls&gt;&lt;url&gt;http://www.ncbi.nlm.nih.gov/pubmed/25366760&lt;/url&gt;&lt;/related-urls&gt;&lt;/urls&gt;&lt;electronic-resource-num&gt;10.4238/2014.October.27.10&lt;/electronic-resource-num&gt;&lt;/record&gt;&lt;/Cite&gt;&lt;/EndNote&gt;</w:instrText>
      </w:r>
      <w:r w:rsidR="000B1E98" w:rsidRPr="00705DDF">
        <w:rPr>
          <w:rFonts w:ascii="Book Antiqua" w:eastAsia="Times New Roman" w:hAnsi="Book Antiqua" w:cs="Times New Roman"/>
          <w:sz w:val="24"/>
          <w:szCs w:val="24"/>
          <w:vertAlign w:val="superscript"/>
          <w:lang w:val="en-US"/>
        </w:rPr>
        <w:fldChar w:fldCharType="separate"/>
      </w:r>
      <w:r w:rsidR="000B1E98" w:rsidRPr="00705DDF">
        <w:rPr>
          <w:rFonts w:ascii="Book Antiqua" w:eastAsia="Times New Roman" w:hAnsi="Book Antiqua" w:cs="Times New Roman"/>
          <w:noProof/>
          <w:sz w:val="24"/>
          <w:szCs w:val="24"/>
          <w:vertAlign w:val="superscript"/>
          <w:lang w:val="en-US"/>
        </w:rPr>
        <w:t>[118]</w:t>
      </w:r>
      <w:r w:rsidR="000B1E98"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also analyzed miRNA expression patterns in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-related gastritis and gastric intestinal metaplasia and found 20 differentially expressed miRNAs (DEMs), including 12 up-regulated and 8 down-regulated, and the top 5 DEMs were miR-486p, miR-645, miR-624, miR-504, and hsa-miR-106b</w:t>
      </w:r>
      <w:r w:rsidR="00D7507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Lower expression of miR-106b and miR-204 was also found in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 xml:space="preserve">-positive gastric mucosa, suggesting that the downregulation of these miRNAs is associated with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-related chronic gastritis</w:t>
      </w:r>
      <w:r w:rsidRPr="00705DDF">
        <w:rPr>
          <w:rFonts w:ascii="Book Antiqua" w:eastAsia="Times New Roman" w:hAnsi="Book Antiqua" w:cs="Times New Roman"/>
          <w:sz w:val="24"/>
          <w:szCs w:val="24"/>
          <w:vertAlign w:val="superscript"/>
          <w:lang w:val="en-US"/>
        </w:rPr>
        <w:fldChar w:fldCharType="begin">
          <w:fldData xml:space="preserve">PEVuZE5vdGU+PENpdGU+PEF1dGhvcj5NYXRzdXNoaW1hPC9BdXRob3I+PFllYXI+MjAxMTwvWWVh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==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PEVuZE5vdGU+PENpdGU+PEF1dGhvcj5NYXRzdXNoaW1hPC9BdXRob3I+PFllYXI+MjAxMTwvWWVh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==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[11]</w:t>
      </w:r>
      <w:r w:rsidRPr="00705DDF">
        <w:rPr>
          <w:rFonts w:ascii="Book Antiqua" w:eastAsia="Times New Roman" w:hAnsi="Book Antiqua" w:cs="Times New Roman"/>
          <w:sz w:val="24"/>
          <w:szCs w:val="24"/>
          <w:vertAlign w:val="superscript"/>
          <w:lang w:val="en-US"/>
        </w:rPr>
        <w:fldChar w:fldCharType="end"/>
      </w:r>
      <w:r w:rsidR="00D7507C" w:rsidRPr="00705DDF">
        <w:rPr>
          <w:rFonts w:ascii="Book Antiqua" w:eastAsia="Times New Roman" w:hAnsi="Book Antiqua" w:cs="Times New Roman"/>
          <w:sz w:val="24"/>
          <w:szCs w:val="24"/>
          <w:lang w:val="en-US"/>
        </w:rPr>
        <w:t>.</w:t>
      </w:r>
    </w:p>
    <w:p w14:paraId="11A30E34" w14:textId="77777777" w:rsidR="000B1E98" w:rsidRDefault="00BE08C7" w:rsidP="004D7543">
      <w:pPr>
        <w:pStyle w:val="CorpoA"/>
        <w:tabs>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0B1E98">
        <w:rPr>
          <w:rFonts w:ascii="Book Antiqua" w:eastAsia="Times New Roman" w:hAnsi="Book Antiqua" w:cs="Times New Roman"/>
          <w:bCs/>
          <w:sz w:val="24"/>
          <w:szCs w:val="24"/>
          <w:lang w:val="en-US"/>
        </w:rPr>
        <w:t>miR-106b</w:t>
      </w:r>
      <w:r w:rsidRPr="000B1E98">
        <w:rPr>
          <w:rFonts w:ascii="Book Antiqua" w:hAnsi="Book Antiqua"/>
          <w:sz w:val="24"/>
          <w:szCs w:val="24"/>
          <w:lang w:val="en-US"/>
        </w:rPr>
        <w:t xml:space="preserve"> was implicated in TGF-</w:t>
      </w:r>
      <w:r w:rsidR="00552FDC" w:rsidRPr="000B1E98">
        <w:rPr>
          <w:rFonts w:ascii="Book Antiqua" w:hAnsi="Book Antiqua" w:cs="Times New Roman"/>
          <w:sz w:val="24"/>
          <w:szCs w:val="24"/>
        </w:rPr>
        <w:t>β</w:t>
      </w:r>
      <w:r w:rsidRPr="000B1E98">
        <w:rPr>
          <w:rFonts w:ascii="Book Antiqua" w:hAnsi="Book Antiqua"/>
          <w:sz w:val="24"/>
          <w:szCs w:val="24"/>
          <w:lang w:val="en-US"/>
        </w:rPr>
        <w:t xml:space="preserve"> and MAPK signaling pathways and </w:t>
      </w:r>
      <w:r w:rsidRPr="000B1E98">
        <w:rPr>
          <w:rFonts w:ascii="Book Antiqua" w:hAnsi="Book Antiqua"/>
          <w:bCs/>
          <w:sz w:val="24"/>
          <w:szCs w:val="24"/>
          <w:lang w:val="en-US"/>
        </w:rPr>
        <w:t>miR-204</w:t>
      </w:r>
      <w:r w:rsidRPr="000B1E98">
        <w:rPr>
          <w:rFonts w:ascii="Book Antiqua" w:hAnsi="Book Antiqua"/>
          <w:sz w:val="24"/>
          <w:szCs w:val="24"/>
          <w:lang w:val="en-US"/>
        </w:rPr>
        <w:t xml:space="preserve"> was related with calcium and neurotrophic signaling pathways and axon guidance</w:t>
      </w:r>
      <w:r w:rsidRPr="000B1E98">
        <w:rPr>
          <w:rFonts w:ascii="Book Antiqua" w:eastAsia="Times New Roman" w:hAnsi="Book Antiqua" w:cs="Times New Roman"/>
          <w:sz w:val="24"/>
          <w:szCs w:val="24"/>
          <w:vertAlign w:val="superscript"/>
          <w:lang w:val="en-US"/>
        </w:rPr>
        <w:fldChar w:fldCharType="begin"/>
      </w:r>
      <w:r w:rsidR="00DE11A4" w:rsidRPr="000B1E98">
        <w:rPr>
          <w:rFonts w:ascii="Book Antiqua" w:eastAsia="Times New Roman" w:hAnsi="Book Antiqua" w:cs="Times New Roman"/>
          <w:sz w:val="24"/>
          <w:szCs w:val="24"/>
          <w:vertAlign w:val="superscript"/>
          <w:lang w:val="en-US"/>
        </w:rPr>
        <w:instrText xml:space="preserve"> ADDIN EN.CITE &lt;EndNote&gt;&lt;Cite&gt;&lt;Author&gt;Wang&lt;/Author&gt;&lt;Year&gt;2014&lt;/Year&gt;&lt;RecNum&gt;29&lt;/RecNum&gt;&lt;DisplayText&gt;[118]&lt;/DisplayText&gt;&lt;record&gt;&lt;rec-number&gt;29&lt;/rec-number&gt;&lt;foreign-keys&gt;&lt;key app="EN" db-id="sxd9w9edbd20pseszf5xea5evw9swd2dfwfx" timestamp="1419878605"&gt;29&lt;/key&gt;&lt;/foreign-keys&gt;&lt;ref-type name="Journal Article"&gt;17&lt;/ref-type&gt;&lt;contributors&gt;&lt;authors&gt;&lt;author&gt;Wang, X. W.&lt;/author&gt;&lt;author&gt;Wu, Y.&lt;/author&gt;&lt;author&gt;Wang, D.&lt;/author&gt;&lt;author&gt;Qin, Z. F.&lt;/author&gt;&lt;/authors&gt;&lt;/contributors&gt;&lt;auth-address&gt;Department of Traditional Chinese Medicine, Shanghai Changzheng Hospital, Second Military Medical University, Shanghai, China.&amp;#xD;Department of Gynecology of Traditional Chinese Medicine.&amp;#xD;Department of Traditional Chinese Medicine, Shanghai Changzheng Hospital, Second Military Medical University, Shanghai, China zhifengqin22@hotmail.com.&lt;/auth-address&gt;&lt;titles&gt;&lt;title&gt;MicroRNA network analysis identifies key microRNAs and genes associated with precancerous lesions of gastric cancer&lt;/title&gt;&lt;secondary-title&gt;Genet Mol Res&lt;/secondary-title&gt;&lt;alt-title&gt;Genetics and molecular research : GMR&lt;/alt-title&gt;&lt;/titles&gt;&lt;periodical&gt;&lt;full-title&gt;Genet Mol Res&lt;/full-title&gt;&lt;abbr-1&gt;Genetics and molecular research : GMR&lt;/abbr-1&gt;&lt;/periodical&gt;&lt;alt-periodical&gt;&lt;full-title&gt;Genet Mol Res&lt;/full-title&gt;&lt;abbr-1&gt;Genetics and molecular research : GMR&lt;/abbr-1&gt;&lt;/alt-periodical&gt;&lt;pages&gt;8695-703&lt;/pages&gt;&lt;volume&gt;13&lt;/volume&gt;&lt;number&gt;4&lt;/number&gt;&lt;dates&gt;&lt;year&gt;2014&lt;/year&gt;&lt;/dates&gt;&lt;isbn&gt;1676-5680 (Electronic)&amp;#xD;1676-5680 (Linking)&lt;/isbn&gt;&lt;accession-num&gt;25366760&lt;/accession-num&gt;&lt;urls&gt;&lt;related-urls&gt;&lt;url&gt;http://www.ncbi.nlm.nih.gov/pubmed/25366760&lt;/url&gt;&lt;/related-urls&gt;&lt;/urls&gt;&lt;electronic-resource-num&gt;10.4238/2014.October.27.10&lt;/electronic-resource-num&gt;&lt;/record&gt;&lt;/Cite&gt;&lt;/EndNote&gt;</w:instrText>
      </w:r>
      <w:r w:rsidRPr="000B1E98">
        <w:rPr>
          <w:rFonts w:ascii="Book Antiqua" w:eastAsia="Times New Roman" w:hAnsi="Book Antiqua" w:cs="Times New Roman"/>
          <w:sz w:val="24"/>
          <w:szCs w:val="24"/>
          <w:vertAlign w:val="superscript"/>
          <w:lang w:val="en-US"/>
        </w:rPr>
        <w:fldChar w:fldCharType="separate"/>
      </w:r>
      <w:r w:rsidR="00DE11A4" w:rsidRPr="000B1E98">
        <w:rPr>
          <w:rFonts w:ascii="Book Antiqua" w:eastAsia="Times New Roman" w:hAnsi="Book Antiqua" w:cs="Times New Roman"/>
          <w:noProof/>
          <w:sz w:val="24"/>
          <w:szCs w:val="24"/>
          <w:vertAlign w:val="superscript"/>
          <w:lang w:val="en-US"/>
        </w:rPr>
        <w:t>[118]</w:t>
      </w:r>
      <w:r w:rsidRPr="000B1E98">
        <w:rPr>
          <w:rFonts w:ascii="Book Antiqua" w:eastAsia="Times New Roman" w:hAnsi="Book Antiqua" w:cs="Times New Roman"/>
          <w:sz w:val="24"/>
          <w:szCs w:val="24"/>
          <w:vertAlign w:val="superscript"/>
          <w:lang w:val="en-US"/>
        </w:rPr>
        <w:fldChar w:fldCharType="end"/>
      </w:r>
      <w:r w:rsidRPr="000B1E98">
        <w:rPr>
          <w:rFonts w:ascii="Book Antiqua" w:hAnsi="Book Antiqua"/>
          <w:sz w:val="24"/>
          <w:szCs w:val="24"/>
          <w:lang w:val="en-US"/>
        </w:rPr>
        <w:t xml:space="preserve">. In another study </w:t>
      </w:r>
      <w:r w:rsidRPr="000B1E98">
        <w:rPr>
          <w:rFonts w:ascii="Book Antiqua" w:hAnsi="Book Antiqua"/>
          <w:bCs/>
          <w:sz w:val="24"/>
          <w:szCs w:val="24"/>
          <w:lang w:val="en-US"/>
        </w:rPr>
        <w:t>miR-204</w:t>
      </w:r>
      <w:r w:rsidRPr="000B1E98">
        <w:rPr>
          <w:rFonts w:ascii="Book Antiqua" w:hAnsi="Book Antiqua"/>
          <w:sz w:val="24"/>
          <w:szCs w:val="24"/>
          <w:lang w:val="en-US"/>
        </w:rPr>
        <w:t xml:space="preserve"> was linked to the down-regulation of sirtuin 1 (SIRT1) and to the reversion of SIRT1-induced epithelial-mesenchymal transition and invasion in GC cells</w:t>
      </w:r>
      <w:r w:rsidRPr="000B1E98">
        <w:rPr>
          <w:rFonts w:ascii="Book Antiqua" w:eastAsia="Times New Roman" w:hAnsi="Book Antiqua" w:cs="Times New Roman"/>
          <w:sz w:val="24"/>
          <w:szCs w:val="24"/>
          <w:vertAlign w:val="superscript"/>
          <w:lang w:val="en-US"/>
        </w:rPr>
        <w:fldChar w:fldCharType="begin"/>
      </w:r>
      <w:r w:rsidR="00DE11A4" w:rsidRPr="000B1E98">
        <w:rPr>
          <w:rFonts w:ascii="Book Antiqua" w:eastAsia="Times New Roman" w:hAnsi="Book Antiqua" w:cs="Times New Roman"/>
          <w:sz w:val="24"/>
          <w:szCs w:val="24"/>
          <w:vertAlign w:val="superscript"/>
          <w:lang w:val="en-US"/>
        </w:rPr>
        <w:instrText xml:space="preserve"> ADDIN EN.CITE &lt;EndNote&gt;&lt;Cite&gt;&lt;Author&gt;Zhang&lt;/Author&gt;&lt;Year&gt;2013&lt;/Year&gt;&lt;RecNum&gt;37&lt;/RecNum&gt;&lt;DisplayText&gt;[119]&lt;/DisplayText&gt;&lt;record&gt;&lt;rec-number&gt;37&lt;/rec-number&gt;&lt;foreign-keys&gt;&lt;key app="EN" db-id="sxd9w9edbd20pseszf5xea5evw9swd2dfwfx" timestamp="1419879675"&gt;37&lt;/key&gt;&lt;/foreign-keys&gt;&lt;ref-type name="Journal Article"&gt;17&lt;/ref-type&gt;&lt;contributors&gt;&lt;authors&gt;&lt;author&gt;Zhang, L.&lt;/author&gt;&lt;author&gt;Wang, X.&lt;/author&gt;&lt;author&gt;Chen, P.&lt;/author&gt;&lt;/authors&gt;&lt;/contributors&gt;&lt;auth-address&gt;Department of Pathology, Southeast University, Zhongda Hospital, Nanjing 210009, P R China. njwaterlily@126.com&lt;/auth-address&gt;&lt;titles&gt;&lt;title&gt;MiR-204 down regulates SIRT1 and reverts SIRT1-induced epithelial-mesenchymal transition, anoikis resistance and invasion in gastric cancer cells&lt;/title&gt;&lt;secondary-title&gt;BMC Cancer&lt;/secondary-title&gt;&lt;alt-title&gt;BMC cancer&lt;/alt-title&gt;&lt;/titles&gt;&lt;periodical&gt;&lt;full-title&gt;BMC Cancer&lt;/full-title&gt;&lt;abbr-1&gt;BMC cancer&lt;/abbr-1&gt;&lt;/periodical&gt;&lt;alt-periodical&gt;&lt;full-title&gt;BMC Cancer&lt;/full-title&gt;&lt;abbr-1&gt;BMC cancer&lt;/abbr-1&gt;&lt;/alt-periodical&gt;&lt;pages&gt;290&lt;/pages&gt;&lt;volume&gt;13&lt;/volume&gt;&lt;keywords&gt;&lt;keyword&gt;Anoikis/genetics&lt;/keyword&gt;&lt;keyword&gt;Blotting, Western&lt;/keyword&gt;&lt;keyword&gt;Cell Line, Tumor&lt;/keyword&gt;&lt;keyword&gt;Down-Regulation&lt;/keyword&gt;&lt;keyword&gt;Epithelial-Mesenchymal Transition/*genetics&lt;/keyword&gt;&lt;keyword&gt;Gene Expression Regulation, Neoplastic/*genetics&lt;/keyword&gt;&lt;keyword&gt;Humans&lt;/keyword&gt;&lt;keyword&gt;MicroRNAs/*genetics&lt;/keyword&gt;&lt;keyword&gt;Neoplasm Invasiveness/genetics&lt;/keyword&gt;&lt;keyword&gt;Real-Time Polymerase Chain Reaction&lt;/keyword&gt;&lt;keyword&gt;Reverse Transcriptase Polymerase Chain Reaction&lt;/keyword&gt;&lt;keyword&gt;Sirtuin 1/*biosynthesis/genetics&lt;/keyword&gt;&lt;keyword&gt;Stomach Neoplasms/*genetics/pathology&lt;/keyword&gt;&lt;/keywords&gt;&lt;dates&gt;&lt;year&gt;2013&lt;/year&gt;&lt;/dates&gt;&lt;isbn&gt;1471-2407 (Electronic)&amp;#xD;1471-2407 (Linking)&lt;/isbn&gt;&lt;accession-num&gt;23768087&lt;/accession-num&gt;&lt;urls&gt;&lt;related-urls&gt;&lt;url&gt;http://www.ncbi.nlm.nih.gov/pubmed/23768087&lt;/url&gt;&lt;/related-urls&gt;&lt;/urls&gt;&lt;custom2&gt;3710153&lt;/custom2&gt;&lt;electronic-resource-num&gt;10.1186/1471-2407-13-290&lt;/electronic-resource-num&gt;&lt;/record&gt;&lt;/Cite&gt;&lt;/EndNote&gt;</w:instrText>
      </w:r>
      <w:r w:rsidRPr="000B1E98">
        <w:rPr>
          <w:rFonts w:ascii="Book Antiqua" w:eastAsia="Times New Roman" w:hAnsi="Book Antiqua" w:cs="Times New Roman"/>
          <w:sz w:val="24"/>
          <w:szCs w:val="24"/>
          <w:vertAlign w:val="superscript"/>
          <w:lang w:val="en-US"/>
        </w:rPr>
        <w:fldChar w:fldCharType="separate"/>
      </w:r>
      <w:r w:rsidR="00DE11A4" w:rsidRPr="000B1E98">
        <w:rPr>
          <w:rFonts w:ascii="Book Antiqua" w:eastAsia="Times New Roman" w:hAnsi="Book Antiqua" w:cs="Times New Roman"/>
          <w:noProof/>
          <w:sz w:val="24"/>
          <w:szCs w:val="24"/>
          <w:vertAlign w:val="superscript"/>
          <w:lang w:val="en-US"/>
        </w:rPr>
        <w:t>[119]</w:t>
      </w:r>
      <w:r w:rsidRPr="000B1E98">
        <w:rPr>
          <w:rFonts w:ascii="Book Antiqua" w:eastAsia="Times New Roman" w:hAnsi="Book Antiqua" w:cs="Times New Roman"/>
          <w:sz w:val="24"/>
          <w:szCs w:val="24"/>
          <w:vertAlign w:val="superscript"/>
          <w:lang w:val="en-US"/>
        </w:rPr>
        <w:fldChar w:fldCharType="end"/>
      </w:r>
      <w:r w:rsidR="00D7507C" w:rsidRPr="000B1E98">
        <w:rPr>
          <w:rFonts w:ascii="Book Antiqua" w:eastAsia="Times New Roman" w:hAnsi="Book Antiqua" w:cs="Times New Roman"/>
          <w:sz w:val="24"/>
          <w:szCs w:val="24"/>
          <w:lang w:val="en-US"/>
        </w:rPr>
        <w:t>.</w:t>
      </w:r>
      <w:r w:rsidRPr="000B1E98">
        <w:rPr>
          <w:rFonts w:ascii="Book Antiqua" w:hAnsi="Book Antiqua"/>
          <w:sz w:val="24"/>
          <w:szCs w:val="24"/>
          <w:lang w:val="en-US"/>
        </w:rPr>
        <w:t xml:space="preserve"> </w:t>
      </w:r>
      <w:proofErr w:type="gramStart"/>
      <w:r w:rsidRPr="000B1E98">
        <w:rPr>
          <w:rFonts w:ascii="Book Antiqua" w:hAnsi="Book Antiqua"/>
          <w:bCs/>
          <w:sz w:val="24"/>
          <w:szCs w:val="24"/>
          <w:lang w:val="en-US"/>
        </w:rPr>
        <w:t>miR</w:t>
      </w:r>
      <w:proofErr w:type="gramEnd"/>
      <w:r w:rsidRPr="000B1E98">
        <w:rPr>
          <w:rFonts w:ascii="Book Antiqua" w:hAnsi="Book Antiqua"/>
          <w:bCs/>
          <w:sz w:val="24"/>
          <w:szCs w:val="24"/>
          <w:lang w:val="en-US"/>
        </w:rPr>
        <w:t xml:space="preserve">-106b </w:t>
      </w:r>
      <w:r w:rsidRPr="000B1E98">
        <w:rPr>
          <w:rFonts w:ascii="Book Antiqua" w:hAnsi="Book Antiqua"/>
          <w:sz w:val="24"/>
          <w:szCs w:val="24"/>
          <w:lang w:val="en-US"/>
        </w:rPr>
        <w:t>was associated with suppression of TGF-</w:t>
      </w:r>
      <w:r w:rsidR="00552FDC" w:rsidRPr="000B1E98">
        <w:rPr>
          <w:rFonts w:ascii="Book Antiqua" w:hAnsi="Book Antiqua" w:cs="Times New Roman"/>
          <w:sz w:val="24"/>
          <w:szCs w:val="24"/>
        </w:rPr>
        <w:t>β</w:t>
      </w:r>
      <w:r w:rsidRPr="000B1E98">
        <w:rPr>
          <w:rFonts w:ascii="Book Antiqua" w:hAnsi="Book Antiqua"/>
          <w:sz w:val="24"/>
          <w:szCs w:val="24"/>
          <w:lang w:val="en-US"/>
        </w:rPr>
        <w:t xml:space="preserve">-induced cell cycle arrest and </w:t>
      </w:r>
      <w:r w:rsidRPr="000B1E98">
        <w:rPr>
          <w:rFonts w:ascii="Book Antiqua" w:hAnsi="Book Antiqua"/>
          <w:sz w:val="24"/>
          <w:szCs w:val="24"/>
          <w:lang w:val="en-US"/>
        </w:rPr>
        <w:lastRenderedPageBreak/>
        <w:t>promotion of GC development in a previous study</w:t>
      </w:r>
      <w:r w:rsidRPr="000B1E98">
        <w:rPr>
          <w:rFonts w:ascii="Book Antiqua" w:eastAsia="Times New Roman" w:hAnsi="Book Antiqua" w:cs="Times New Roman"/>
          <w:sz w:val="24"/>
          <w:szCs w:val="24"/>
          <w:vertAlign w:val="superscript"/>
          <w:lang w:val="en-US"/>
        </w:rPr>
        <w:fldChar w:fldCharType="begin">
          <w:fldData xml:space="preserve">PEVuZE5vdGU+PENpdGU+PEF1dGhvcj5QZXRyb2NjYTwvQXV0aG9yPjxZZWFyPjIwMDg8L1llYXI+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</w:fldData>
        </w:fldChar>
      </w:r>
      <w:r w:rsidR="00DE11A4" w:rsidRPr="000B1E98">
        <w:rPr>
          <w:rFonts w:ascii="Book Antiqua" w:eastAsia="Times New Roman" w:hAnsi="Book Antiqua" w:cs="Times New Roman"/>
          <w:sz w:val="24"/>
          <w:szCs w:val="24"/>
          <w:vertAlign w:val="superscript"/>
          <w:lang w:val="en-US"/>
        </w:rPr>
        <w:instrText xml:space="preserve"> ADDIN EN.CITE </w:instrText>
      </w:r>
      <w:r w:rsidR="00DE11A4" w:rsidRPr="000B1E98">
        <w:rPr>
          <w:rFonts w:ascii="Book Antiqua" w:eastAsia="Times New Roman" w:hAnsi="Book Antiqua" w:cs="Times New Roman"/>
          <w:sz w:val="24"/>
          <w:szCs w:val="24"/>
          <w:vertAlign w:val="superscript"/>
          <w:lang w:val="en-US"/>
        </w:rPr>
        <w:fldChar w:fldCharType="begin">
          <w:fldData xml:space="preserve">PEVuZE5vdGU+PENpdGU+PEF1dGhvcj5QZXRyb2NjYTwvQXV0aG9yPjxZZWFyPjIwMDg8L1llYXI+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</w:fldData>
        </w:fldChar>
      </w:r>
      <w:r w:rsidR="00DE11A4" w:rsidRPr="000B1E98">
        <w:rPr>
          <w:rFonts w:ascii="Book Antiqua" w:eastAsia="Times New Roman" w:hAnsi="Book Antiqua" w:cs="Times New Roman"/>
          <w:sz w:val="24"/>
          <w:szCs w:val="24"/>
          <w:vertAlign w:val="superscript"/>
          <w:lang w:val="en-US"/>
        </w:rPr>
        <w:instrText xml:space="preserve"> ADDIN EN.CITE.DATA </w:instrText>
      </w:r>
      <w:r w:rsidR="00DE11A4" w:rsidRPr="000B1E98">
        <w:rPr>
          <w:rFonts w:ascii="Book Antiqua" w:eastAsia="Times New Roman" w:hAnsi="Book Antiqua" w:cs="Times New Roman"/>
          <w:sz w:val="24"/>
          <w:szCs w:val="24"/>
          <w:vertAlign w:val="superscript"/>
          <w:lang w:val="en-US"/>
        </w:rPr>
      </w:r>
      <w:r w:rsidR="00DE11A4" w:rsidRPr="000B1E98">
        <w:rPr>
          <w:rFonts w:ascii="Book Antiqua" w:eastAsia="Times New Roman" w:hAnsi="Book Antiqua" w:cs="Times New Roman"/>
          <w:sz w:val="24"/>
          <w:szCs w:val="24"/>
          <w:vertAlign w:val="superscript"/>
          <w:lang w:val="en-US"/>
        </w:rPr>
        <w:fldChar w:fldCharType="end"/>
      </w:r>
      <w:r w:rsidRPr="000B1E98">
        <w:rPr>
          <w:rFonts w:ascii="Book Antiqua" w:eastAsia="Times New Roman" w:hAnsi="Book Antiqua" w:cs="Times New Roman"/>
          <w:sz w:val="24"/>
          <w:szCs w:val="24"/>
          <w:vertAlign w:val="superscript"/>
          <w:lang w:val="en-US"/>
        </w:rPr>
      </w:r>
      <w:r w:rsidRPr="000B1E98">
        <w:rPr>
          <w:rFonts w:ascii="Book Antiqua" w:eastAsia="Times New Roman" w:hAnsi="Book Antiqua" w:cs="Times New Roman"/>
          <w:sz w:val="24"/>
          <w:szCs w:val="24"/>
          <w:vertAlign w:val="superscript"/>
          <w:lang w:val="en-US"/>
        </w:rPr>
        <w:fldChar w:fldCharType="separate"/>
      </w:r>
      <w:r w:rsidR="00DE11A4" w:rsidRPr="000B1E98">
        <w:rPr>
          <w:rFonts w:ascii="Book Antiqua" w:eastAsia="Times New Roman" w:hAnsi="Book Antiqua" w:cs="Times New Roman"/>
          <w:noProof/>
          <w:sz w:val="24"/>
          <w:szCs w:val="24"/>
          <w:vertAlign w:val="superscript"/>
          <w:lang w:val="en-US"/>
        </w:rPr>
        <w:t>[120]</w:t>
      </w:r>
      <w:r w:rsidRPr="000B1E98">
        <w:rPr>
          <w:rFonts w:ascii="Book Antiqua" w:eastAsia="Times New Roman" w:hAnsi="Book Antiqua" w:cs="Times New Roman"/>
          <w:sz w:val="24"/>
          <w:szCs w:val="24"/>
          <w:vertAlign w:val="superscript"/>
          <w:lang w:val="en-US"/>
        </w:rPr>
        <w:fldChar w:fldCharType="end"/>
      </w:r>
      <w:r w:rsidR="00D7507C" w:rsidRPr="000B1E98">
        <w:rPr>
          <w:rFonts w:ascii="Book Antiqua" w:eastAsia="Times New Roman" w:hAnsi="Book Antiqua" w:cs="Times New Roman"/>
          <w:sz w:val="24"/>
          <w:szCs w:val="24"/>
          <w:lang w:val="en-US"/>
        </w:rPr>
        <w:t>.</w:t>
      </w:r>
      <w:r w:rsidRPr="000B1E98">
        <w:rPr>
          <w:rFonts w:ascii="Book Antiqua" w:eastAsia="Times New Roman" w:hAnsi="Book Antiqua" w:cs="Times New Roman"/>
          <w:sz w:val="24"/>
          <w:szCs w:val="24"/>
          <w:lang w:val="en-US"/>
        </w:rPr>
        <w:tab/>
        <w:t>T</w:t>
      </w:r>
      <w:r w:rsidRPr="000B1E98">
        <w:rPr>
          <w:rFonts w:ascii="Book Antiqua" w:hAnsi="Book Antiqua"/>
          <w:sz w:val="24"/>
          <w:szCs w:val="24"/>
          <w:lang w:val="en-US"/>
        </w:rPr>
        <w:t>he frequency and extent of</w:t>
      </w:r>
      <w:r w:rsidRPr="000B1E98">
        <w:rPr>
          <w:rFonts w:ascii="Book Antiqua" w:hAnsi="Book Antiqua"/>
          <w:bCs/>
          <w:sz w:val="24"/>
          <w:szCs w:val="24"/>
          <w:lang w:val="en-US"/>
        </w:rPr>
        <w:t xml:space="preserve"> miR-106a</w:t>
      </w:r>
      <w:r w:rsidRPr="000B1E98">
        <w:rPr>
          <w:rFonts w:ascii="Book Antiqua" w:hAnsi="Book Antiqua"/>
          <w:sz w:val="24"/>
          <w:szCs w:val="24"/>
          <w:lang w:val="en-US"/>
        </w:rPr>
        <w:t xml:space="preserve"> (a miRNA overexpressed in GC) expression gradually increased during the transition from atypical hyperplasia to advanced carcinoma and had already positive signals in early precancerous lesions but negative signals in normal gastric mucosal epithelial cells, suggesting that the early changes of miR-106a potentially can become biomarkers for the early detection of gastric cancer</w:t>
      </w:r>
      <w:r w:rsidRPr="000B1E98">
        <w:rPr>
          <w:rFonts w:ascii="Book Antiqua" w:eastAsia="Times New Roman" w:hAnsi="Book Antiqua" w:cs="Times New Roman"/>
          <w:sz w:val="24"/>
          <w:szCs w:val="24"/>
          <w:vertAlign w:val="superscript"/>
          <w:lang w:val="en-US"/>
        </w:rPr>
        <w:fldChar w:fldCharType="begin"/>
      </w:r>
      <w:r w:rsidR="00DE11A4" w:rsidRPr="000B1E98">
        <w:rPr>
          <w:rFonts w:ascii="Book Antiqua" w:eastAsia="Times New Roman" w:hAnsi="Book Antiqua" w:cs="Times New Roman"/>
          <w:sz w:val="24"/>
          <w:szCs w:val="24"/>
          <w:vertAlign w:val="superscript"/>
          <w:lang w:val="en-US"/>
        </w:rPr>
        <w:instrText xml:space="preserve"> ADDIN EN.CITE &lt;EndNote&gt;&lt;Cite&gt;&lt;Author&gt;Zhu&lt;/Author&gt;&lt;Year&gt;2014&lt;/Year&gt;&lt;RecNum&gt;302&lt;/RecNum&gt;&lt;DisplayText&gt;[121]&lt;/DisplayText&gt;&lt;record&gt;&lt;rec-number&gt;302&lt;/rec-number&gt;&lt;foreign-keys&gt;&lt;key app="EN" db-id="sxd9w9edbd20pseszf5xea5evw9swd2dfwfx" timestamp="1421607984"&gt;302&lt;/key&gt;&lt;/foreign-keys&gt;&lt;ref-type name="Journal Article"&gt;17&lt;/ref-type&gt;&lt;contributors&gt;&lt;authors&gt;&lt;author&gt;Zhu, M.&lt;/author&gt;&lt;author&gt;Zhang, N.&lt;/author&gt;&lt;author&gt;He, S.&lt;/author&gt;&lt;/authors&gt;&lt;/contributors&gt;&lt;auth-address&gt;Department of Gastroenterology, First Affiliated Hospital of Xi&amp;apos;an Jiaotong University, 277 West Yanta Road, Xi&amp;apos;an, Shaanxi 710061, China.&amp;#xD;Department of Pathology, General Hospital of Ningxia Medical University, Yinchuan, Ningxia 750004, China.&amp;#xD;Department of Gastroenterology, First Affiliated Hospital of Xi&amp;apos;an Jiaotong University, 277 West Yanta Road, Xi&amp;apos;an, Shaanxi 710061, China. Electronic address: hesx123@126.com.&lt;/auth-address&gt;&lt;titles&gt;&lt;title&gt;Similarly up-regulated microRNA-106a in matched formalin-fixed paraffin-embedded and fresh frozen samples and the dynamic changes during gastric carcinogenesis and development&lt;/title&gt;&lt;secondary-title&gt;Pathol Res Pract&lt;/secondary-title&gt;&lt;alt-title&gt;Pathology, research and practice&lt;/alt-title&gt;&lt;/titles&gt;&lt;periodical&gt;&lt;full-title&gt;Pathol Res Pract&lt;/full-title&gt;&lt;abbr-1&gt;Pathology, research and practice&lt;/abbr-1&gt;&lt;/periodical&gt;&lt;alt-periodical&gt;&lt;full-title&gt;Pathol Res Pract&lt;/full-title&gt;&lt;abbr-1&gt;Pathology, research and practice&lt;/abbr-1&gt;&lt;/alt-periodical&gt;&lt;pages&gt;909-15&lt;/pages&gt;&lt;volume&gt;210&lt;/volume&gt;&lt;number&gt;12&lt;/number&gt;&lt;dates&gt;&lt;year&gt;2014&lt;/year&gt;&lt;pub-dates&gt;&lt;date&gt;Dec&lt;/date&gt;&lt;/pub-dates&gt;&lt;/dates&gt;&lt;isbn&gt;1618-0631 (Electronic)&amp;#xD;0344-0338 (Linking)&lt;/isbn&gt;&lt;accession-num&gt;25115709&lt;/accession-num&gt;&lt;urls&gt;&lt;related-urls&gt;&lt;url&gt;http://www.ncbi.nlm.nih.gov/pubmed/25115709&lt;/url&gt;&lt;/related-urls&gt;&lt;/urls&gt;&lt;electronic-resource-num&gt;10.1016/j.prp.2014.07.008&lt;/electronic-resource-num&gt;&lt;/record&gt;&lt;/Cite&gt;&lt;/EndNote&gt;</w:instrText>
      </w:r>
      <w:r w:rsidRPr="000B1E98">
        <w:rPr>
          <w:rFonts w:ascii="Book Antiqua" w:eastAsia="Times New Roman" w:hAnsi="Book Antiqua" w:cs="Times New Roman"/>
          <w:sz w:val="24"/>
          <w:szCs w:val="24"/>
          <w:vertAlign w:val="superscript"/>
          <w:lang w:val="en-US"/>
        </w:rPr>
        <w:fldChar w:fldCharType="separate"/>
      </w:r>
      <w:r w:rsidR="00DE11A4" w:rsidRPr="000B1E98">
        <w:rPr>
          <w:rFonts w:ascii="Book Antiqua" w:eastAsia="Times New Roman" w:hAnsi="Book Antiqua" w:cs="Times New Roman"/>
          <w:noProof/>
          <w:sz w:val="24"/>
          <w:szCs w:val="24"/>
          <w:vertAlign w:val="superscript"/>
          <w:lang w:val="en-US"/>
        </w:rPr>
        <w:t>[121]</w:t>
      </w:r>
      <w:r w:rsidRPr="000B1E98">
        <w:rPr>
          <w:rFonts w:ascii="Book Antiqua" w:eastAsia="Times New Roman" w:hAnsi="Book Antiqua" w:cs="Times New Roman"/>
          <w:sz w:val="24"/>
          <w:szCs w:val="24"/>
          <w:vertAlign w:val="superscript"/>
          <w:lang w:val="en-US"/>
        </w:rPr>
        <w:fldChar w:fldCharType="end"/>
      </w:r>
      <w:r w:rsidR="00D7507C" w:rsidRPr="000B1E98">
        <w:rPr>
          <w:rFonts w:ascii="Book Antiqua" w:eastAsia="Times New Roman" w:hAnsi="Book Antiqua" w:cs="Times New Roman"/>
          <w:sz w:val="24"/>
          <w:szCs w:val="24"/>
          <w:lang w:val="en-US"/>
        </w:rPr>
        <w:t>.</w:t>
      </w:r>
      <w:r w:rsidRPr="000B1E98">
        <w:rPr>
          <w:rFonts w:ascii="Book Antiqua" w:hAnsi="Book Antiqua"/>
          <w:sz w:val="24"/>
          <w:szCs w:val="24"/>
          <w:lang w:val="en-US"/>
        </w:rPr>
        <w:t xml:space="preserve"> </w:t>
      </w:r>
      <w:proofErr w:type="gramStart"/>
      <w:r w:rsidRPr="000B1E98">
        <w:rPr>
          <w:rFonts w:ascii="Book Antiqua" w:hAnsi="Book Antiqua"/>
          <w:bCs/>
          <w:sz w:val="24"/>
          <w:szCs w:val="24"/>
          <w:lang w:val="en-US"/>
        </w:rPr>
        <w:t>miR</w:t>
      </w:r>
      <w:proofErr w:type="gramEnd"/>
      <w:r w:rsidRPr="000B1E98">
        <w:rPr>
          <w:rFonts w:ascii="Book Antiqua" w:hAnsi="Book Antiqua"/>
          <w:bCs/>
          <w:sz w:val="24"/>
          <w:szCs w:val="24"/>
          <w:lang w:val="en-US"/>
        </w:rPr>
        <w:t>-106a</w:t>
      </w:r>
      <w:r w:rsidRPr="000B1E98">
        <w:rPr>
          <w:rFonts w:ascii="Book Antiqua" w:hAnsi="Book Antiqua"/>
          <w:sz w:val="24"/>
          <w:szCs w:val="24"/>
          <w:lang w:val="en-US"/>
        </w:rPr>
        <w:t xml:space="preserve"> is upregulated in GC and targets retinoblastoma protein (RB1), a tumor suppressor protein that inhibits transcription factors of the E2F family</w:t>
      </w:r>
      <w:r w:rsidRPr="000B1E98">
        <w:rPr>
          <w:rFonts w:ascii="Book Antiqua" w:eastAsia="Times New Roman" w:hAnsi="Book Antiqua" w:cs="Times New Roman"/>
          <w:sz w:val="24"/>
          <w:szCs w:val="24"/>
          <w:vertAlign w:val="superscript"/>
          <w:lang w:val="en-US"/>
        </w:rPr>
        <w:fldChar w:fldCharType="begin">
          <w:fldData xml:space="preserve">PEVuZE5vdGU+PENpdGU+PEF1dGhvcj5Wb2xpbmlhPC9BdXRob3I+PFllYXI+MjAwNjwvWWVhcj48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b2RpY2FsPjxwYWdlcz4yMjU3LTYxPC9wYWdlcz48dm9sdW1lPjEwMzwvdm9sdW1lPjxudW1iZXI+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</w:fldData>
        </w:fldChar>
      </w:r>
      <w:r w:rsidR="00DE11A4" w:rsidRPr="000B1E98">
        <w:rPr>
          <w:rFonts w:ascii="Book Antiqua" w:eastAsia="Times New Roman" w:hAnsi="Book Antiqua" w:cs="Times New Roman"/>
          <w:sz w:val="24"/>
          <w:szCs w:val="24"/>
          <w:vertAlign w:val="superscript"/>
          <w:lang w:val="en-US"/>
        </w:rPr>
        <w:instrText xml:space="preserve"> ADDIN EN.CITE </w:instrText>
      </w:r>
      <w:r w:rsidR="00DE11A4" w:rsidRPr="000B1E98">
        <w:rPr>
          <w:rFonts w:ascii="Book Antiqua" w:eastAsia="Times New Roman" w:hAnsi="Book Antiqua" w:cs="Times New Roman"/>
          <w:sz w:val="24"/>
          <w:szCs w:val="24"/>
          <w:vertAlign w:val="superscript"/>
          <w:lang w:val="en-US"/>
        </w:rPr>
        <w:fldChar w:fldCharType="begin">
          <w:fldData xml:space="preserve">PEVuZE5vdGU+PENpdGU+PEF1dGhvcj5Wb2xpbmlhPC9BdXRob3I+PFllYXI+MjAwNjwvWWVhcj48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</w:fldData>
        </w:fldChar>
      </w:r>
      <w:r w:rsidR="00DE11A4" w:rsidRPr="000B1E98">
        <w:rPr>
          <w:rFonts w:ascii="Book Antiqua" w:eastAsia="Times New Roman" w:hAnsi="Book Antiqua" w:cs="Times New Roman"/>
          <w:sz w:val="24"/>
          <w:szCs w:val="24"/>
          <w:vertAlign w:val="superscript"/>
          <w:lang w:val="en-US"/>
        </w:rPr>
        <w:instrText xml:space="preserve"> ADDIN EN.CITE.DATA </w:instrText>
      </w:r>
      <w:r w:rsidR="00DE11A4" w:rsidRPr="000B1E98">
        <w:rPr>
          <w:rFonts w:ascii="Book Antiqua" w:eastAsia="Times New Roman" w:hAnsi="Book Antiqua" w:cs="Times New Roman"/>
          <w:sz w:val="24"/>
          <w:szCs w:val="24"/>
          <w:vertAlign w:val="superscript"/>
          <w:lang w:val="en-US"/>
        </w:rPr>
      </w:r>
      <w:r w:rsidR="00DE11A4" w:rsidRPr="000B1E98">
        <w:rPr>
          <w:rFonts w:ascii="Book Antiqua" w:eastAsia="Times New Roman" w:hAnsi="Book Antiqua" w:cs="Times New Roman"/>
          <w:sz w:val="24"/>
          <w:szCs w:val="24"/>
          <w:vertAlign w:val="superscript"/>
          <w:lang w:val="en-US"/>
        </w:rPr>
        <w:fldChar w:fldCharType="end"/>
      </w:r>
      <w:r w:rsidRPr="000B1E98">
        <w:rPr>
          <w:rFonts w:ascii="Book Antiqua" w:eastAsia="Times New Roman" w:hAnsi="Book Antiqua" w:cs="Times New Roman"/>
          <w:sz w:val="24"/>
          <w:szCs w:val="24"/>
          <w:vertAlign w:val="superscript"/>
          <w:lang w:val="en-US"/>
        </w:rPr>
      </w:r>
      <w:r w:rsidRPr="000B1E98">
        <w:rPr>
          <w:rFonts w:ascii="Book Antiqua" w:eastAsia="Times New Roman" w:hAnsi="Book Antiqua" w:cs="Times New Roman"/>
          <w:sz w:val="24"/>
          <w:szCs w:val="24"/>
          <w:vertAlign w:val="superscript"/>
          <w:lang w:val="en-US"/>
        </w:rPr>
        <w:fldChar w:fldCharType="separate"/>
      </w:r>
      <w:r w:rsidR="00DE11A4" w:rsidRPr="000B1E98">
        <w:rPr>
          <w:rFonts w:ascii="Book Antiqua" w:eastAsia="Times New Roman" w:hAnsi="Book Antiqua" w:cs="Times New Roman"/>
          <w:noProof/>
          <w:sz w:val="24"/>
          <w:szCs w:val="24"/>
          <w:vertAlign w:val="superscript"/>
          <w:lang w:val="en-US"/>
        </w:rPr>
        <w:t>[65]</w:t>
      </w:r>
      <w:r w:rsidRPr="000B1E98">
        <w:rPr>
          <w:rFonts w:ascii="Book Antiqua" w:eastAsia="Times New Roman" w:hAnsi="Book Antiqua" w:cs="Times New Roman"/>
          <w:sz w:val="24"/>
          <w:szCs w:val="24"/>
          <w:vertAlign w:val="superscript"/>
          <w:lang w:val="en-US"/>
        </w:rPr>
        <w:fldChar w:fldCharType="end"/>
      </w:r>
      <w:r w:rsidR="00D7507C" w:rsidRPr="000B1E98">
        <w:rPr>
          <w:rFonts w:ascii="Book Antiqua" w:eastAsia="Times New Roman" w:hAnsi="Book Antiqua" w:cs="Times New Roman"/>
          <w:sz w:val="24"/>
          <w:szCs w:val="24"/>
          <w:lang w:val="en-US"/>
        </w:rPr>
        <w:t>.</w:t>
      </w:r>
      <w:r w:rsidRPr="000B1E98">
        <w:rPr>
          <w:rFonts w:ascii="Book Antiqua" w:hAnsi="Book Antiqua"/>
          <w:sz w:val="24"/>
          <w:szCs w:val="24"/>
          <w:lang w:val="en-US"/>
        </w:rPr>
        <w:t xml:space="preserve"> </w:t>
      </w:r>
      <w:proofErr w:type="gramStart"/>
      <w:r w:rsidRPr="000B1E98">
        <w:rPr>
          <w:rFonts w:ascii="Book Antiqua" w:hAnsi="Book Antiqua"/>
          <w:bCs/>
          <w:sz w:val="24"/>
          <w:szCs w:val="24"/>
          <w:lang w:val="en-US"/>
        </w:rPr>
        <w:t>miR</w:t>
      </w:r>
      <w:proofErr w:type="gramEnd"/>
      <w:r w:rsidRPr="000B1E98">
        <w:rPr>
          <w:rFonts w:ascii="Book Antiqua" w:hAnsi="Book Antiqua"/>
          <w:bCs/>
          <w:sz w:val="24"/>
          <w:szCs w:val="24"/>
          <w:lang w:val="en-US"/>
        </w:rPr>
        <w:t xml:space="preserve">-106a, </w:t>
      </w:r>
      <w:r w:rsidRPr="000B1E98">
        <w:rPr>
          <w:rFonts w:ascii="Book Antiqua" w:hAnsi="Book Antiqua"/>
          <w:sz w:val="24"/>
          <w:szCs w:val="24"/>
          <w:lang w:val="en-US"/>
        </w:rPr>
        <w:t>upregulated in GC, was correlated with lymphatic and distant metastasis</w:t>
      </w:r>
      <w:r w:rsidRPr="000B1E98">
        <w:rPr>
          <w:rFonts w:ascii="Book Antiqua" w:eastAsia="Times New Roman" w:hAnsi="Book Antiqua" w:cs="Times New Roman"/>
          <w:sz w:val="24"/>
          <w:szCs w:val="24"/>
          <w:vertAlign w:val="superscript"/>
          <w:lang w:val="en-US"/>
        </w:rPr>
        <w:fldChar w:fldCharType="begin">
          <w:fldData xml:space="preserve">PEVuZE5vdGU+PENpdGU+PEF1dGhvcj5Wb2xpbmlhPC9BdXRob3I+PFllYXI+MjAwNjwvWWVhcj48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dWxsLXRpdGxlPjxhYmJyLTE+UHJvY2VlZGluZ3Mgb2YgdGhlIE5hdGlvbmFsIEFjYWRlbXkgb2Yg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</w:fldData>
        </w:fldChar>
      </w:r>
      <w:r w:rsidR="00DE11A4" w:rsidRPr="000B1E98">
        <w:rPr>
          <w:rFonts w:ascii="Book Antiqua" w:eastAsia="Times New Roman" w:hAnsi="Book Antiqua" w:cs="Times New Roman"/>
          <w:sz w:val="24"/>
          <w:szCs w:val="24"/>
          <w:vertAlign w:val="superscript"/>
          <w:lang w:val="en-US"/>
        </w:rPr>
        <w:instrText xml:space="preserve"> ADDIN EN.CITE </w:instrText>
      </w:r>
      <w:r w:rsidR="00DE11A4" w:rsidRPr="000B1E98">
        <w:rPr>
          <w:rFonts w:ascii="Book Antiqua" w:eastAsia="Times New Roman" w:hAnsi="Book Antiqua" w:cs="Times New Roman"/>
          <w:sz w:val="24"/>
          <w:szCs w:val="24"/>
          <w:vertAlign w:val="superscript"/>
          <w:lang w:val="en-US"/>
        </w:rPr>
        <w:fldChar w:fldCharType="begin">
          <w:fldData xml:space="preserve">PEVuZE5vdGU+PENpdGU+PEF1dGhvcj5Wb2xpbmlhPC9BdXRob3I+PFllYXI+MjAwNjwvWWVhcj48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</w:fldData>
        </w:fldChar>
      </w:r>
      <w:r w:rsidR="00DE11A4" w:rsidRPr="000B1E98">
        <w:rPr>
          <w:rFonts w:ascii="Book Antiqua" w:eastAsia="Times New Roman" w:hAnsi="Book Antiqua" w:cs="Times New Roman"/>
          <w:sz w:val="24"/>
          <w:szCs w:val="24"/>
          <w:vertAlign w:val="superscript"/>
          <w:lang w:val="en-US"/>
        </w:rPr>
        <w:instrText xml:space="preserve"> ADDIN EN.CITE.DATA </w:instrText>
      </w:r>
      <w:r w:rsidR="00DE11A4" w:rsidRPr="000B1E98">
        <w:rPr>
          <w:rFonts w:ascii="Book Antiqua" w:eastAsia="Times New Roman" w:hAnsi="Book Antiqua" w:cs="Times New Roman"/>
          <w:sz w:val="24"/>
          <w:szCs w:val="24"/>
          <w:vertAlign w:val="superscript"/>
          <w:lang w:val="en-US"/>
        </w:rPr>
      </w:r>
      <w:r w:rsidR="00DE11A4" w:rsidRPr="000B1E98">
        <w:rPr>
          <w:rFonts w:ascii="Book Antiqua" w:eastAsia="Times New Roman" w:hAnsi="Book Antiqua" w:cs="Times New Roman"/>
          <w:sz w:val="24"/>
          <w:szCs w:val="24"/>
          <w:vertAlign w:val="superscript"/>
          <w:lang w:val="en-US"/>
        </w:rPr>
        <w:fldChar w:fldCharType="end"/>
      </w:r>
      <w:r w:rsidRPr="000B1E98">
        <w:rPr>
          <w:rFonts w:ascii="Book Antiqua" w:eastAsia="Times New Roman" w:hAnsi="Book Antiqua" w:cs="Times New Roman"/>
          <w:sz w:val="24"/>
          <w:szCs w:val="24"/>
          <w:vertAlign w:val="superscript"/>
          <w:lang w:val="en-US"/>
        </w:rPr>
      </w:r>
      <w:r w:rsidRPr="000B1E98">
        <w:rPr>
          <w:rFonts w:ascii="Book Antiqua" w:eastAsia="Times New Roman" w:hAnsi="Book Antiqua" w:cs="Times New Roman"/>
          <w:sz w:val="24"/>
          <w:szCs w:val="24"/>
          <w:vertAlign w:val="superscript"/>
          <w:lang w:val="en-US"/>
        </w:rPr>
        <w:fldChar w:fldCharType="separate"/>
      </w:r>
      <w:r w:rsidR="000B1E98">
        <w:rPr>
          <w:rFonts w:ascii="Book Antiqua" w:eastAsia="Times New Roman" w:hAnsi="Book Antiqua" w:cs="Times New Roman"/>
          <w:noProof/>
          <w:sz w:val="24"/>
          <w:szCs w:val="24"/>
          <w:vertAlign w:val="superscript"/>
          <w:lang w:val="en-US"/>
        </w:rPr>
        <w:t>[65,</w:t>
      </w:r>
      <w:r w:rsidR="00DE11A4" w:rsidRPr="000B1E98">
        <w:rPr>
          <w:rFonts w:ascii="Book Antiqua" w:eastAsia="Times New Roman" w:hAnsi="Book Antiqua" w:cs="Times New Roman"/>
          <w:noProof/>
          <w:sz w:val="24"/>
          <w:szCs w:val="24"/>
          <w:vertAlign w:val="superscript"/>
          <w:lang w:val="en-US"/>
        </w:rPr>
        <w:t>122]</w:t>
      </w:r>
      <w:r w:rsidRPr="000B1E98">
        <w:rPr>
          <w:rFonts w:ascii="Book Antiqua" w:eastAsia="Times New Roman" w:hAnsi="Book Antiqua" w:cs="Times New Roman"/>
          <w:sz w:val="24"/>
          <w:szCs w:val="24"/>
          <w:vertAlign w:val="superscript"/>
          <w:lang w:val="en-US"/>
        </w:rPr>
        <w:fldChar w:fldCharType="end"/>
      </w:r>
      <w:r w:rsidR="00D7507C" w:rsidRPr="000B1E98">
        <w:rPr>
          <w:rFonts w:ascii="Book Antiqua" w:eastAsia="Times New Roman" w:hAnsi="Book Antiqua" w:cs="Times New Roman"/>
          <w:sz w:val="24"/>
          <w:szCs w:val="24"/>
          <w:lang w:val="en-US"/>
        </w:rPr>
        <w:t>.</w:t>
      </w:r>
    </w:p>
    <w:p w14:paraId="366A1D2A" w14:textId="7988F09F" w:rsidR="000B1E98" w:rsidRDefault="00BE08C7" w:rsidP="004D7543">
      <w:pPr>
        <w:pStyle w:val="CorpoA"/>
        <w:tabs>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132"/>
        </w:tabs>
        <w:spacing w:line="360" w:lineRule="auto"/>
        <w:ind w:firstLineChars="200" w:firstLine="480"/>
        <w:jc w:val="both"/>
        <w:rPr>
          <w:rFonts w:ascii="Book Antiqua" w:eastAsiaTheme="minorEastAsia" w:hAnsi="Book Antiqua" w:cs="Times New Roman"/>
          <w:sz w:val="24"/>
          <w:szCs w:val="24"/>
          <w:lang w:val="en-US" w:eastAsia="zh-CN"/>
        </w:rPr>
      </w:pPr>
      <w:proofErr w:type="gramStart"/>
      <w:r w:rsidRPr="000B1E98">
        <w:rPr>
          <w:rFonts w:ascii="Book Antiqua" w:hAnsi="Book Antiqua"/>
          <w:bCs/>
          <w:sz w:val="24"/>
          <w:szCs w:val="24"/>
          <w:lang w:val="en-US"/>
        </w:rPr>
        <w:t>miR</w:t>
      </w:r>
      <w:proofErr w:type="gramEnd"/>
      <w:r w:rsidRPr="000B1E98">
        <w:rPr>
          <w:rFonts w:ascii="Book Antiqua" w:hAnsi="Book Antiqua"/>
          <w:bCs/>
          <w:sz w:val="24"/>
          <w:szCs w:val="24"/>
          <w:lang w:val="en-US"/>
        </w:rPr>
        <w:t>-320</w:t>
      </w:r>
      <w:r w:rsidRPr="000B1E98">
        <w:rPr>
          <w:rFonts w:ascii="Book Antiqua" w:hAnsi="Book Antiqua"/>
          <w:sz w:val="24"/>
          <w:szCs w:val="24"/>
          <w:lang w:val="en-US"/>
        </w:rPr>
        <w:t xml:space="preserve">, </w:t>
      </w:r>
      <w:r w:rsidRPr="00705DDF">
        <w:rPr>
          <w:rFonts w:ascii="Book Antiqua" w:hAnsi="Book Antiqua"/>
          <w:sz w:val="24"/>
          <w:szCs w:val="24"/>
          <w:lang w:val="en-US"/>
        </w:rPr>
        <w:t xml:space="preserve">a tumor suppressor miRNA downregulated in various solid tumors, targets Mcl-1 anti-apoptotic factor expression and miR-320 downregulation by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was demonstrated in a CagA-dependent manner. Furthermore, Mcl-1 expression levels were found to increase in parallel with the severity of neoplastic lesions (nonatrophic gastritis, intestinal metaplasia, or adenocarcinoma), Mcl-1 overexpression was associated with chemotherapeutic resistance and relapse of tumors and Mcl-1 depletion was found to promote apoptosis in cancer cells</w:t>
      </w:r>
      <w:r w:rsidRPr="00705DDF">
        <w:rPr>
          <w:rFonts w:ascii="Book Antiqua" w:eastAsia="Times New Roman" w:hAnsi="Book Antiqua" w:cs="Times New Roman"/>
          <w:sz w:val="24"/>
          <w:szCs w:val="24"/>
          <w:vertAlign w:val="superscript"/>
          <w:lang w:val="en-US"/>
        </w:rPr>
        <w:fldChar w:fldCharType="begin">
          <w:fldData xml:space="preserve">PEVuZE5vdGU+PENpdGU+PEF1dGhvcj5Ob3RvPC9BdXRob3I+PFllYXI+MjAxMzwvWWVhcj48UmVj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==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PEVuZE5vdGU+PENpdGU+PEF1dGhvcj5Ob3RvPC9BdXRob3I+PFllYXI+MjAxMzwvWWVhcj48UmVj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==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[123]</w:t>
      </w:r>
      <w:r w:rsidRPr="00705DDF">
        <w:rPr>
          <w:rFonts w:ascii="Book Antiqua" w:eastAsia="Times New Roman" w:hAnsi="Book Antiqua" w:cs="Times New Roman"/>
          <w:sz w:val="24"/>
          <w:szCs w:val="24"/>
          <w:vertAlign w:val="superscript"/>
          <w:lang w:val="en-US"/>
        </w:rPr>
        <w:fldChar w:fldCharType="end"/>
      </w:r>
      <w:r w:rsidR="00D7507C" w:rsidRPr="00705DDF">
        <w:rPr>
          <w:rFonts w:ascii="Book Antiqua" w:eastAsia="Times New Roman" w:hAnsi="Book Antiqua" w:cs="Times New Roman"/>
          <w:sz w:val="24"/>
          <w:szCs w:val="24"/>
          <w:lang w:val="en-US"/>
        </w:rPr>
        <w:t>.</w:t>
      </w:r>
      <w:r w:rsidRPr="00705DDF">
        <w:rPr>
          <w:rFonts w:ascii="Book Antiqua" w:hAnsi="Book Antiqua"/>
          <w:b/>
          <w:bCs/>
          <w:sz w:val="24"/>
          <w:szCs w:val="24"/>
          <w:lang w:val="en-US"/>
        </w:rPr>
        <w:t xml:space="preserve"> </w:t>
      </w:r>
      <w:r w:rsidRPr="00705DDF">
        <w:rPr>
          <w:rFonts w:ascii="Book Antiqua" w:hAnsi="Book Antiqua"/>
          <w:sz w:val="24"/>
          <w:szCs w:val="24"/>
          <w:lang w:val="en-US"/>
        </w:rPr>
        <w:t xml:space="preserve">These findings suggest that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CagA suppresses miR-320 and upregulates Mcl-1 leading to inhibition of apoptosis and increasing the risk for GC. </w:t>
      </w:r>
      <w:proofErr w:type="gramStart"/>
      <w:r w:rsidRPr="000B1E98">
        <w:rPr>
          <w:rFonts w:ascii="Book Antiqua" w:hAnsi="Book Antiqua"/>
          <w:bCs/>
          <w:sz w:val="24"/>
          <w:szCs w:val="24"/>
          <w:lang w:val="en-US"/>
        </w:rPr>
        <w:t>miR</w:t>
      </w:r>
      <w:proofErr w:type="gramEnd"/>
      <w:r w:rsidRPr="000B1E98">
        <w:rPr>
          <w:rFonts w:ascii="Book Antiqua" w:hAnsi="Book Antiqua"/>
          <w:bCs/>
          <w:sz w:val="24"/>
          <w:szCs w:val="24"/>
          <w:lang w:val="en-US"/>
        </w:rPr>
        <w:t>-101</w:t>
      </w:r>
      <w:r w:rsidRPr="000B1E98">
        <w:rPr>
          <w:rFonts w:ascii="Book Antiqua" w:hAnsi="Book Antiqua"/>
          <w:sz w:val="24"/>
          <w:szCs w:val="24"/>
          <w:lang w:val="en-US"/>
        </w:rPr>
        <w:t xml:space="preserve"> and </w:t>
      </w:r>
      <w:r w:rsidRPr="000B1E98">
        <w:rPr>
          <w:rFonts w:ascii="Book Antiqua" w:hAnsi="Book Antiqua"/>
          <w:bCs/>
          <w:sz w:val="24"/>
          <w:szCs w:val="24"/>
          <w:lang w:val="en-US"/>
        </w:rPr>
        <w:t>miR-515-5p</w:t>
      </w:r>
      <w:r w:rsidRPr="00705DDF">
        <w:rPr>
          <w:rFonts w:ascii="Book Antiqua" w:hAnsi="Book Antiqua"/>
          <w:sz w:val="24"/>
          <w:szCs w:val="24"/>
          <w:lang w:val="en-US"/>
        </w:rPr>
        <w:t xml:space="preserve"> are also downregulated in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-positive tissues and in GC and their downregulation was associated with an anti-apoptotic phenotype by</w:t>
      </w:r>
      <w:r w:rsidRPr="00705DDF">
        <w:rPr>
          <w:rFonts w:ascii="Book Antiqua" w:hAnsi="Book Antiqua"/>
          <w:b/>
          <w:bCs/>
          <w:sz w:val="24"/>
          <w:szCs w:val="24"/>
          <w:lang w:val="en-US"/>
        </w:rPr>
        <w:t xml:space="preserve"> </w:t>
      </w:r>
      <w:r w:rsidRPr="00705DDF">
        <w:rPr>
          <w:rFonts w:ascii="Book Antiqua" w:hAnsi="Book Antiqua"/>
          <w:sz w:val="24"/>
          <w:szCs w:val="24"/>
          <w:lang w:val="en-US"/>
        </w:rPr>
        <w:t>targeting Mcl-1, leading to Mcl-1 overexpression</w:t>
      </w:r>
      <w:r w:rsidRPr="00705DDF">
        <w:rPr>
          <w:rFonts w:ascii="Book Antiqua" w:eastAsia="Times New Roman" w:hAnsi="Book Antiqua" w:cs="Times New Roman"/>
          <w:sz w:val="24"/>
          <w:szCs w:val="24"/>
          <w:vertAlign w:val="superscript"/>
          <w:lang w:val="en-US"/>
        </w:rPr>
        <w:fldChar w:fldCharType="begin">
          <w:fldData xml:space="preserve">PEVuZE5vdGU+PENpdGU+PEF1dGhvcj5TYWl0bywgWS47IFN1enVraSwgSC47IEhpYmksIFQuPC9B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=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PEVuZE5vdGU+PENpdGU+PEF1dGhvcj5TYWl0bywgWS47IFN1enVraSwgSC47IEhpYmksIFQuPC9B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=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0B1E98">
        <w:rPr>
          <w:rFonts w:ascii="Book Antiqua" w:eastAsia="Times New Roman" w:hAnsi="Book Antiqua" w:cs="Times New Roman"/>
          <w:noProof/>
          <w:sz w:val="24"/>
          <w:szCs w:val="24"/>
          <w:vertAlign w:val="superscript"/>
          <w:lang w:val="en-US"/>
        </w:rPr>
        <w:t>[11,108,</w:t>
      </w:r>
      <w:r w:rsidR="00DE11A4" w:rsidRPr="00705DDF">
        <w:rPr>
          <w:rFonts w:ascii="Book Antiqua" w:eastAsia="Times New Roman" w:hAnsi="Book Antiqua" w:cs="Times New Roman"/>
          <w:noProof/>
          <w:sz w:val="24"/>
          <w:szCs w:val="24"/>
          <w:vertAlign w:val="superscript"/>
          <w:lang w:val="en-US"/>
        </w:rPr>
        <w:t>124]</w:t>
      </w:r>
      <w:r w:rsidRPr="00705DDF">
        <w:rPr>
          <w:rFonts w:ascii="Book Antiqua" w:eastAsia="Times New Roman" w:hAnsi="Book Antiqua" w:cs="Times New Roman"/>
          <w:sz w:val="24"/>
          <w:szCs w:val="24"/>
          <w:vertAlign w:val="superscript"/>
          <w:lang w:val="en-US"/>
        </w:rPr>
        <w:fldChar w:fldCharType="end"/>
      </w:r>
      <w:r w:rsidR="00D7507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Recently, Zhou </w:t>
      </w:r>
      <w:r w:rsidRPr="006D2C30">
        <w:rPr>
          <w:rFonts w:ascii="Book Antiqua" w:hAnsi="Book Antiqua"/>
          <w:i/>
          <w:sz w:val="24"/>
          <w:szCs w:val="24"/>
          <w:lang w:val="en-US"/>
        </w:rPr>
        <w:t>et al</w:t>
      </w:r>
      <w:r w:rsidR="006D2C30" w:rsidRPr="00705DDF">
        <w:rPr>
          <w:rFonts w:ascii="Book Antiqua" w:eastAsia="Times New Roman" w:hAnsi="Book Antiqua" w:cs="Times New Roman"/>
          <w:sz w:val="24"/>
          <w:szCs w:val="24"/>
          <w:vertAlign w:val="superscript"/>
          <w:lang w:val="en-US"/>
        </w:rPr>
        <w:fldChar w:fldCharType="begin"/>
      </w:r>
      <w:r w:rsidR="006D2C30" w:rsidRPr="00705DDF">
        <w:rPr>
          <w:rFonts w:ascii="Book Antiqua" w:eastAsia="Times New Roman" w:hAnsi="Book Antiqua" w:cs="Times New Roman"/>
          <w:sz w:val="24"/>
          <w:szCs w:val="24"/>
          <w:vertAlign w:val="superscript"/>
          <w:lang w:val="en-US"/>
        </w:rPr>
        <w:instrText xml:space="preserve"> ADDIN EN.CITE &lt;EndNote&gt;&lt;Cite&gt;&lt;Author&gt;Zhou&lt;/Author&gt;&lt;Year&gt;2015&lt;/Year&gt;&lt;RecNum&gt;300&lt;/RecNum&gt;&lt;DisplayText&gt;[124]&lt;/DisplayText&gt;&lt;record&gt;&lt;rec-number&gt;300&lt;/rec-number&gt;&lt;foreign-keys&gt;&lt;key app="EN" db-id="sxd9w9edbd20pseszf5xea5evw9swd2dfwfx" timestamp="1421607443"&gt;300&lt;/key&gt;&lt;/foreign-keys&gt;&lt;ref-type name="Journal Article"&gt;17&lt;/ref-type&gt;&lt;contributors&gt;&lt;authors&gt;&lt;author&gt;Zhou, X.&lt;/author&gt;&lt;author&gt;Xia, Y.&lt;/author&gt;&lt;author&gt;Li, L.&lt;/author&gt;&lt;author&gt;Zhang, G.&lt;/author&gt;&lt;/authors&gt;&lt;/contributors&gt;&lt;auth-address&gt;a Department of Gastroenterology , First Affiliated Hospital of Nanjing Medical University , Nanjing 210029 , China.&lt;/auth-address&gt;&lt;titles&gt;&lt;title&gt;MiR-101 Inhibits Cell Growth and Tumorigenesis of Helicobacter pylori related gastric cancer by Repression of SOCS2&lt;/title&gt;&lt;secondary-title&gt;Cancer Biol Ther&lt;/secondary-title&gt;&lt;alt-title&gt;Cancer biology &amp;amp; therapy&lt;/alt-title&gt;&lt;/titles&gt;&lt;periodical&gt;&lt;full-title&gt;Cancer Biol Ther&lt;/full-title&gt;&lt;abbr-1&gt;Cancer biology &amp;amp; therapy&lt;/abbr-1&gt;&lt;/periodical&gt;&lt;alt-periodical&gt;&lt;full-title&gt;Cancer Biol Ther&lt;/full-title&gt;&lt;abbr-1&gt;Cancer biology &amp;amp; therapy&lt;/abbr-1&gt;&lt;/alt-periodical&gt;&lt;pages&gt;0&lt;/pages&gt;&lt;dates&gt;&lt;year&gt;2015&lt;/year&gt;&lt;pub-dates&gt;&lt;date&gt;Jan 6&lt;/date&gt;&lt;/pub-dates&gt;&lt;/dates&gt;&lt;isbn&gt;1555-8576 (Electronic)&amp;#xD;1538-4047 (Linking)&lt;/isbn&gt;&lt;accession-num&gt;25561270&lt;/accession-num&gt;&lt;urls&gt;&lt;related-urls&gt;&lt;url&gt;http://www.ncbi.nlm.nih.gov/pubmed/25561270&lt;/url&gt;&lt;/related-urls&gt;&lt;/urls&gt;&lt;electronic-resource-num&gt;10.4161/15384047.2014.987523&lt;/electronic-resource-num&gt;&lt;/record&gt;&lt;/Cite&gt;&lt;/EndNote&gt;</w:instrText>
      </w:r>
      <w:r w:rsidR="006D2C30" w:rsidRPr="00705DDF">
        <w:rPr>
          <w:rFonts w:ascii="Book Antiqua" w:eastAsia="Times New Roman" w:hAnsi="Book Antiqua" w:cs="Times New Roman"/>
          <w:sz w:val="24"/>
          <w:szCs w:val="24"/>
          <w:vertAlign w:val="superscript"/>
          <w:lang w:val="en-US"/>
        </w:rPr>
        <w:fldChar w:fldCharType="separate"/>
      </w:r>
      <w:r w:rsidR="006D2C30" w:rsidRPr="00705DDF">
        <w:rPr>
          <w:rFonts w:ascii="Book Antiqua" w:eastAsia="Times New Roman" w:hAnsi="Book Antiqua" w:cs="Times New Roman"/>
          <w:noProof/>
          <w:sz w:val="24"/>
          <w:szCs w:val="24"/>
          <w:vertAlign w:val="superscript"/>
          <w:lang w:val="en-US"/>
        </w:rPr>
        <w:t>[124]</w:t>
      </w:r>
      <w:r w:rsidR="006D2C30"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found that miR-101 also strongly reduces the expression of SOCS2 oncogene in GC cells and that miR-101 levels were inversely correlated with SOCS2 expression, suggesting that miR-101 acts as a growth-suppressive miRNA in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-related GC</w:t>
      </w:r>
      <w:r w:rsidR="00D7507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CagA also attenuated miR-101 expression, which in turn further attenuated let-7 expression by histone and DNA methylation</w:t>
      </w:r>
      <w:r w:rsidRPr="00705DDF">
        <w:rPr>
          <w:rFonts w:ascii="Book Antiqua" w:eastAsia="Times New Roman" w:hAnsi="Book Antiqua" w:cs="Times New Roman"/>
          <w:sz w:val="24"/>
          <w:szCs w:val="24"/>
          <w:vertAlign w:val="superscript"/>
          <w:lang w:val="en-US"/>
        </w:rPr>
        <w:fldChar w:fldCharType="begin">
          <w:fldData xml:space="preserve">PEVuZE5vdGU+PENpdGU+PEF1dGhvcj5IYXlhc2hpPC9BdXRob3I+PFllYXI+MjAxMzwvWWVhcj48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PEVuZE5vdGU+PENpdGU+PEF1dGhvcj5IYXlhc2hpPC9BdXRob3I+PFllYXI+MjAxMzwvWWVhcj48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[72]</w:t>
      </w:r>
      <w:r w:rsidRPr="00705DDF">
        <w:rPr>
          <w:rFonts w:ascii="Book Antiqua" w:eastAsia="Times New Roman" w:hAnsi="Book Antiqua" w:cs="Times New Roman"/>
          <w:sz w:val="24"/>
          <w:szCs w:val="24"/>
          <w:vertAlign w:val="superscript"/>
          <w:lang w:val="en-US"/>
        </w:rPr>
        <w:fldChar w:fldCharType="end"/>
      </w:r>
      <w:r w:rsidR="00D7507C" w:rsidRPr="00705DDF">
        <w:rPr>
          <w:rFonts w:ascii="Book Antiqua" w:eastAsia="Times New Roman" w:hAnsi="Book Antiqua" w:cs="Times New Roman"/>
          <w:sz w:val="24"/>
          <w:szCs w:val="24"/>
          <w:lang w:val="en-US"/>
        </w:rPr>
        <w:t>.</w:t>
      </w:r>
    </w:p>
    <w:p w14:paraId="2F1504FA" w14:textId="2AB8DBEC" w:rsidR="000B1E98" w:rsidRDefault="00BE08C7" w:rsidP="004D7543">
      <w:pPr>
        <w:pStyle w:val="CorpoA"/>
        <w:tabs>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705DDF">
        <w:rPr>
          <w:rFonts w:ascii="Book Antiqua" w:eastAsia="Times New Roman" w:hAnsi="Book Antiqua" w:cs="Times New Roman"/>
          <w:sz w:val="24"/>
          <w:szCs w:val="24"/>
          <w:lang w:val="en-US"/>
        </w:rPr>
        <w:t xml:space="preserve">Another miRNA implicated in the progression of gastric preneoplastic conditions is </w:t>
      </w:r>
      <w:r w:rsidRPr="000B1E98">
        <w:rPr>
          <w:rFonts w:ascii="Book Antiqua" w:hAnsi="Book Antiqua"/>
          <w:bCs/>
          <w:sz w:val="24"/>
          <w:szCs w:val="24"/>
          <w:lang w:val="en-US"/>
        </w:rPr>
        <w:t>miR-490-3p</w:t>
      </w:r>
      <w:r w:rsidRPr="00705DDF">
        <w:rPr>
          <w:rFonts w:ascii="Book Antiqua" w:hAnsi="Book Antiqua"/>
          <w:sz w:val="24"/>
          <w:szCs w:val="24"/>
          <w:lang w:val="en-US"/>
        </w:rPr>
        <w:t xml:space="preserve"> whose expression is progressively downregulated in gastritis, intestinal metaplasia and adenocarcinoma during</w:t>
      </w:r>
      <w:r w:rsidRPr="000B1E98">
        <w:rPr>
          <w:rFonts w:ascii="Book Antiqua" w:hAnsi="Book Antiqua"/>
          <w:i/>
          <w:sz w:val="24"/>
          <w:szCs w:val="24"/>
          <w:lang w:val="en-US"/>
        </w:rPr>
        <w:t xml:space="preserve"> H. pylori </w:t>
      </w:r>
      <w:r w:rsidRPr="00705DDF">
        <w:rPr>
          <w:rFonts w:ascii="Book Antiqua" w:hAnsi="Book Antiqua"/>
          <w:sz w:val="24"/>
          <w:szCs w:val="24"/>
          <w:lang w:val="en-US"/>
        </w:rPr>
        <w:t>infection</w:t>
      </w:r>
      <w:r w:rsidRPr="00705DDF">
        <w:rPr>
          <w:rFonts w:ascii="Book Antiqua" w:eastAsia="Times New Roman" w:hAnsi="Book Antiqua" w:cs="Times New Roman"/>
          <w:sz w:val="24"/>
          <w:szCs w:val="24"/>
          <w:vertAlign w:val="superscript"/>
          <w:lang w:val="en-US"/>
        </w:rPr>
        <w:fldChar w:fldCharType="begin">
          <w:fldData xml:space="preserve">PEVuZE5vdGU+PENpdGU+PEF1dGhvcj5TaGVuPC9BdXRob3I+PFllYXI+MjAxNDwvWWVhcj48UmVj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PEVuZE5vdGU+PENpdGU+PEF1dGhvcj5TaGVuPC9BdXRob3I+PFllYXI+MjAxNDwvWWVhcj48UmVj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[125]</w:t>
      </w:r>
      <w:r w:rsidRPr="00705DDF">
        <w:rPr>
          <w:rFonts w:ascii="Book Antiqua" w:eastAsia="Times New Roman" w:hAnsi="Book Antiqua" w:cs="Times New Roman"/>
          <w:sz w:val="24"/>
          <w:szCs w:val="24"/>
          <w:vertAlign w:val="superscript"/>
          <w:lang w:val="en-US"/>
        </w:rPr>
        <w:fldChar w:fldCharType="end"/>
      </w:r>
      <w:r w:rsidR="00D7507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Hypermethylation of the promoter region of miR-490-3p was demonstrated in human GC tissues as well as miR-490-3p growth and metastasis suppressive effects (inducing G2/M and intra-S phase arrest and downregulating cyclin B1) through directly targeting SMARCD1 (a SWI/SNF chromatin remodelling complex subunit). Indeed, SMARCD1 was found to be markedly upregulated in GC and its higher expression was associated with poorer patients</w:t>
      </w:r>
      <w:r w:rsidR="000B1E98">
        <w:rPr>
          <w:rFonts w:ascii="Book Antiqua" w:hAnsi="Book Antiqua"/>
          <w:sz w:val="24"/>
          <w:szCs w:val="24"/>
          <w:lang w:val="en-US" w:eastAsia="zh-CN"/>
        </w:rPr>
        <w:t>’</w:t>
      </w:r>
      <w:r w:rsidRPr="00705DDF">
        <w:rPr>
          <w:rFonts w:ascii="Book Antiqua" w:hAnsi="Book Antiqua"/>
          <w:sz w:val="24"/>
          <w:szCs w:val="24"/>
          <w:lang w:val="en-US"/>
        </w:rPr>
        <w:t xml:space="preserve"> survival </w:t>
      </w:r>
      <w:r w:rsidRPr="00705DDF">
        <w:rPr>
          <w:rFonts w:ascii="Book Antiqua" w:hAnsi="Book Antiqua"/>
          <w:sz w:val="24"/>
          <w:szCs w:val="24"/>
          <w:lang w:val="en-US"/>
        </w:rPr>
        <w:lastRenderedPageBreak/>
        <w:t xml:space="preserve">independent of TNM staging. These findings suggest that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silences miR-490-3p expression by hypermethylation, which subsequently activates SMARCD1 conferring malignant phenotypes, mechanistically linking H. pylori, chromatin remodeling and gastric carcinogenesis</w:t>
      </w:r>
      <w:r w:rsidRPr="00705DDF">
        <w:rPr>
          <w:rFonts w:ascii="Book Antiqua" w:eastAsia="Times New Roman" w:hAnsi="Book Antiqua" w:cs="Times New Roman"/>
          <w:sz w:val="24"/>
          <w:szCs w:val="24"/>
          <w:vertAlign w:val="superscript"/>
          <w:lang w:val="en-US"/>
        </w:rPr>
        <w:fldChar w:fldCharType="begin">
          <w:fldData xml:space="preserve">PEVuZE5vdGU+PENpdGU+PEF1dGhvcj5TaGVuPC9BdXRob3I+PFllYXI+MjAxNDwvWWVhcj48UmVj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PEVuZE5vdGU+PENpdGU+PEF1dGhvcj5TaGVuPC9BdXRob3I+PFllYXI+MjAxNDwvWWVhcj48UmVj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[125]</w:t>
      </w:r>
      <w:r w:rsidRPr="00705DDF">
        <w:rPr>
          <w:rFonts w:ascii="Book Antiqua" w:eastAsia="Times New Roman" w:hAnsi="Book Antiqua" w:cs="Times New Roman"/>
          <w:sz w:val="24"/>
          <w:szCs w:val="24"/>
          <w:vertAlign w:val="superscript"/>
          <w:lang w:val="en-US"/>
        </w:rPr>
        <w:fldChar w:fldCharType="end"/>
      </w:r>
      <w:r w:rsidR="00D7507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It was also shown that miR-490-3p upregulates epithelial markers (</w:t>
      </w:r>
      <w:r w:rsidRPr="000B1E98">
        <w:rPr>
          <w:rFonts w:ascii="Book Antiqua" w:hAnsi="Book Antiqua"/>
          <w:i/>
          <w:sz w:val="24"/>
          <w:szCs w:val="24"/>
          <w:lang w:val="en-US"/>
        </w:rPr>
        <w:t>i.e.</w:t>
      </w:r>
      <w:r w:rsidR="000B1E98" w:rsidRPr="000B1E98">
        <w:rPr>
          <w:rFonts w:ascii="Book Antiqua" w:hAnsi="Book Antiqua" w:hint="eastAsia"/>
          <w:i/>
          <w:sz w:val="24"/>
          <w:szCs w:val="24"/>
          <w:lang w:val="en-US" w:eastAsia="zh-CN"/>
        </w:rPr>
        <w:t>,</w:t>
      </w:r>
      <w:r w:rsidRPr="00705DDF">
        <w:rPr>
          <w:rFonts w:ascii="Book Antiqua" w:hAnsi="Book Antiqua"/>
          <w:sz w:val="24"/>
          <w:szCs w:val="24"/>
          <w:lang w:val="en-US"/>
        </w:rPr>
        <w:t xml:space="preserve"> syndecan-1 and zo-1), downregulates mesenchymal markers (</w:t>
      </w:r>
      <w:r w:rsidR="000B1E98" w:rsidRPr="000B1E98">
        <w:rPr>
          <w:rFonts w:ascii="Book Antiqua" w:hAnsi="Book Antiqua"/>
          <w:i/>
          <w:sz w:val="24"/>
          <w:szCs w:val="24"/>
          <w:lang w:val="en-US"/>
        </w:rPr>
        <w:t>i.e.</w:t>
      </w:r>
      <w:r w:rsidR="000B1E98" w:rsidRPr="000B1E98">
        <w:rPr>
          <w:rFonts w:ascii="Book Antiqua" w:hAnsi="Book Antiqua" w:hint="eastAsia"/>
          <w:i/>
          <w:sz w:val="24"/>
          <w:szCs w:val="24"/>
          <w:lang w:val="en-US" w:eastAsia="zh-CN"/>
        </w:rPr>
        <w:t>,</w:t>
      </w:r>
      <w:r w:rsidR="00552FDC" w:rsidRPr="00705DDF">
        <w:rPr>
          <w:rFonts w:ascii="Book Antiqua" w:hAnsi="Book Antiqua"/>
          <w:sz w:val="24"/>
          <w:szCs w:val="24"/>
          <w:lang w:val="en-US"/>
        </w:rPr>
        <w:t xml:space="preserve"> fibronectin and vimentin) and</w:t>
      </w:r>
      <w:r w:rsidRPr="00705DDF">
        <w:rPr>
          <w:rFonts w:ascii="Book Antiqua" w:hAnsi="Book Antiqua"/>
          <w:sz w:val="24"/>
          <w:szCs w:val="24"/>
          <w:lang w:val="en-US"/>
        </w:rPr>
        <w:t xml:space="preserve"> inhibits colony formation, growth, cell migration and invasiveness, supporting the role of this miRNA in inhibiting EMT. </w:t>
      </w:r>
    </w:p>
    <w:p w14:paraId="2E011E39" w14:textId="220110BE" w:rsidR="000B1E98" w:rsidRDefault="00BE08C7" w:rsidP="004D7543">
      <w:pPr>
        <w:pStyle w:val="CorpoA"/>
        <w:tabs>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705DDF">
        <w:rPr>
          <w:rFonts w:ascii="Book Antiqua" w:eastAsia="Times New Roman" w:hAnsi="Book Antiqua" w:cs="Times New Roman"/>
          <w:sz w:val="24"/>
          <w:szCs w:val="24"/>
          <w:lang w:val="en-US"/>
        </w:rPr>
        <w:t xml:space="preserve">Forkhead box M1 (FoxM1), a key positive cell-cycle regulator is also implied in the pathogenesis of several types of cancers and was found to be increasingly overexpressed through the spectrum of gastric carcinogenesis. Feng </w:t>
      </w:r>
      <w:r w:rsidRPr="006D2C30">
        <w:rPr>
          <w:rFonts w:ascii="Book Antiqua" w:eastAsia="Times New Roman" w:hAnsi="Book Antiqua" w:cs="Times New Roman"/>
          <w:i/>
          <w:sz w:val="24"/>
          <w:szCs w:val="24"/>
          <w:lang w:val="en-US"/>
        </w:rPr>
        <w:t>et al</w:t>
      </w:r>
      <w:r w:rsidR="006D2C30" w:rsidRPr="00705DDF">
        <w:rPr>
          <w:rFonts w:ascii="Book Antiqua" w:eastAsia="Times New Roman" w:hAnsi="Book Antiqua" w:cs="Times New Roman"/>
          <w:sz w:val="24"/>
          <w:szCs w:val="24"/>
          <w:vertAlign w:val="superscript"/>
          <w:lang w:val="en-US"/>
        </w:rPr>
        <w:fldChar w:fldCharType="begin">
          <w:fldData xml:space="preserve">PEVuZE5vdGU+PENpdGU+PEF1dGhvcj5GZW5nPC9BdXRob3I+PFllYXI+MjAxMzwvWWVhcj48UmVj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</w:fldData>
        </w:fldChar>
      </w:r>
      <w:r w:rsidR="006D2C30" w:rsidRPr="00705DDF">
        <w:rPr>
          <w:rFonts w:ascii="Book Antiqua" w:eastAsia="Times New Roman" w:hAnsi="Book Antiqua" w:cs="Times New Roman"/>
          <w:sz w:val="24"/>
          <w:szCs w:val="24"/>
          <w:vertAlign w:val="superscript"/>
          <w:lang w:val="en-US"/>
        </w:rPr>
        <w:instrText xml:space="preserve"> ADDIN EN.CITE </w:instrText>
      </w:r>
      <w:r w:rsidR="006D2C30" w:rsidRPr="00705DDF">
        <w:rPr>
          <w:rFonts w:ascii="Book Antiqua" w:eastAsia="Times New Roman" w:hAnsi="Book Antiqua" w:cs="Times New Roman"/>
          <w:sz w:val="24"/>
          <w:szCs w:val="24"/>
          <w:vertAlign w:val="superscript"/>
          <w:lang w:val="en-US"/>
        </w:rPr>
        <w:fldChar w:fldCharType="begin">
          <w:fldData xml:space="preserve">PEVuZE5vdGU+PENpdGU+PEF1dGhvcj5GZW5nPC9BdXRob3I+PFllYXI+MjAxMzwvWWVhcj48UmVj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</w:fldData>
        </w:fldChar>
      </w:r>
      <w:r w:rsidR="006D2C30" w:rsidRPr="00705DDF">
        <w:rPr>
          <w:rFonts w:ascii="Book Antiqua" w:eastAsia="Times New Roman" w:hAnsi="Book Antiqua" w:cs="Times New Roman"/>
          <w:sz w:val="24"/>
          <w:szCs w:val="24"/>
          <w:vertAlign w:val="superscript"/>
          <w:lang w:val="en-US"/>
        </w:rPr>
        <w:instrText xml:space="preserve"> ADDIN EN.CITE.DATA </w:instrText>
      </w:r>
      <w:r w:rsidR="006D2C30" w:rsidRPr="00705DDF">
        <w:rPr>
          <w:rFonts w:ascii="Book Antiqua" w:eastAsia="Times New Roman" w:hAnsi="Book Antiqua" w:cs="Times New Roman"/>
          <w:sz w:val="24"/>
          <w:szCs w:val="24"/>
          <w:vertAlign w:val="superscript"/>
          <w:lang w:val="en-US"/>
        </w:rPr>
      </w:r>
      <w:r w:rsidR="006D2C30" w:rsidRPr="00705DDF">
        <w:rPr>
          <w:rFonts w:ascii="Book Antiqua" w:eastAsia="Times New Roman" w:hAnsi="Book Antiqua" w:cs="Times New Roman"/>
          <w:sz w:val="24"/>
          <w:szCs w:val="24"/>
          <w:vertAlign w:val="superscript"/>
          <w:lang w:val="en-US"/>
        </w:rPr>
        <w:fldChar w:fldCharType="end"/>
      </w:r>
      <w:r w:rsidR="006D2C30" w:rsidRPr="00705DDF">
        <w:rPr>
          <w:rFonts w:ascii="Book Antiqua" w:eastAsia="Times New Roman" w:hAnsi="Book Antiqua" w:cs="Times New Roman"/>
          <w:sz w:val="24"/>
          <w:szCs w:val="24"/>
          <w:vertAlign w:val="superscript"/>
          <w:lang w:val="en-US"/>
        </w:rPr>
      </w:r>
      <w:r w:rsidR="006D2C30" w:rsidRPr="00705DDF">
        <w:rPr>
          <w:rFonts w:ascii="Book Antiqua" w:eastAsia="Times New Roman" w:hAnsi="Book Antiqua" w:cs="Times New Roman"/>
          <w:sz w:val="24"/>
          <w:szCs w:val="24"/>
          <w:vertAlign w:val="superscript"/>
          <w:lang w:val="en-US"/>
        </w:rPr>
        <w:fldChar w:fldCharType="separate"/>
      </w:r>
      <w:r w:rsidR="006D2C30" w:rsidRPr="00705DDF">
        <w:rPr>
          <w:rFonts w:ascii="Book Antiqua" w:eastAsia="Times New Roman" w:hAnsi="Book Antiqua" w:cs="Times New Roman"/>
          <w:noProof/>
          <w:sz w:val="24"/>
          <w:szCs w:val="24"/>
          <w:vertAlign w:val="superscript"/>
          <w:lang w:val="en-US"/>
        </w:rPr>
        <w:t>[126]</w:t>
      </w:r>
      <w:r w:rsidR="006D2C30"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lang w:val="en-US"/>
        </w:rPr>
        <w:t xml:space="preserve"> showed that mRNA expression of FoxM1 gradually increased from gastritis to cancer as compared with noncancerous tissues (6.7% of the cells in noncancerous gastric tissues, 21.7% in gastritis, 36.4% in AG/IM and 89.2% in GC)</w:t>
      </w:r>
      <w:r w:rsidR="00D7507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w:t>
      </w:r>
      <w:r w:rsidR="00A5796F" w:rsidRPr="00705DDF">
        <w:rPr>
          <w:rFonts w:ascii="Book Antiqua" w:eastAsiaTheme="minorEastAsia" w:hAnsi="Book Antiqua"/>
          <w:bCs/>
          <w:i/>
          <w:sz w:val="24"/>
          <w:szCs w:val="24"/>
          <w:lang w:val="en-US" w:eastAsia="zh-CN"/>
        </w:rPr>
        <w:t xml:space="preserve">H. </w:t>
      </w:r>
      <w:proofErr w:type="gramStart"/>
      <w:r w:rsidR="00A5796F" w:rsidRPr="00705DDF">
        <w:rPr>
          <w:rFonts w:ascii="Book Antiqua" w:eastAsiaTheme="minorEastAsia" w:hAnsi="Book Antiqua"/>
          <w:bCs/>
          <w:i/>
          <w:sz w:val="24"/>
          <w:szCs w:val="24"/>
          <w:lang w:val="en-US" w:eastAsia="zh-CN"/>
        </w:rPr>
        <w:t>pylori</w:t>
      </w:r>
      <w:proofErr w:type="gramEnd"/>
      <w:r w:rsidR="00A5796F" w:rsidRPr="00705DDF">
        <w:rPr>
          <w:rFonts w:ascii="Book Antiqua" w:hAnsi="Book Antiqua"/>
          <w:sz w:val="24"/>
          <w:szCs w:val="24"/>
          <w:lang w:val="en-US"/>
        </w:rPr>
        <w:t xml:space="preserve"> </w:t>
      </w:r>
      <w:r w:rsidRPr="00705DDF">
        <w:rPr>
          <w:rFonts w:ascii="Book Antiqua" w:hAnsi="Book Antiqua"/>
          <w:sz w:val="24"/>
          <w:szCs w:val="24"/>
          <w:lang w:val="en-US"/>
        </w:rPr>
        <w:t>CagA(+) infection was shown to reduce P27</w:t>
      </w:r>
      <w:r w:rsidRPr="00705DDF">
        <w:rPr>
          <w:rFonts w:ascii="Book Antiqua" w:hAnsi="Book Antiqua"/>
          <w:sz w:val="24"/>
          <w:szCs w:val="24"/>
          <w:vertAlign w:val="superscript"/>
          <w:lang w:val="en-US"/>
        </w:rPr>
        <w:t xml:space="preserve">Kip1 </w:t>
      </w:r>
      <w:r w:rsidRPr="00705DDF">
        <w:rPr>
          <w:rFonts w:ascii="Book Antiqua" w:hAnsi="Book Antiqua"/>
          <w:sz w:val="24"/>
          <w:szCs w:val="24"/>
          <w:lang w:val="en-US"/>
        </w:rPr>
        <w:t>expression (a tumor suppressor which negative regulates cell-cycle) and was associated with FoxM1 upregulation and increased cell proliferation, alterations partially reversed by knockdown of FoxM1, suggesting that FoxM1 mediates the inhibition of P27</w:t>
      </w:r>
      <w:r w:rsidRPr="00705DDF">
        <w:rPr>
          <w:rFonts w:ascii="Book Antiqua" w:hAnsi="Book Antiqua"/>
          <w:sz w:val="24"/>
          <w:szCs w:val="24"/>
          <w:vertAlign w:val="superscript"/>
          <w:lang w:val="en-US"/>
        </w:rPr>
        <w:t xml:space="preserve">Kip1 </w:t>
      </w:r>
      <w:r w:rsidRPr="00705DDF">
        <w:rPr>
          <w:rFonts w:ascii="Book Antiqua" w:hAnsi="Book Antiqua"/>
          <w:sz w:val="24"/>
          <w:szCs w:val="24"/>
          <w:lang w:val="en-US"/>
        </w:rPr>
        <w:t xml:space="preserve">induced by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 xml:space="preserve">. </w:t>
      </w:r>
      <w:proofErr w:type="gramStart"/>
      <w:r w:rsidRPr="000B1E98">
        <w:rPr>
          <w:rFonts w:ascii="Book Antiqua" w:hAnsi="Book Antiqua"/>
          <w:bCs/>
          <w:sz w:val="24"/>
          <w:szCs w:val="24"/>
          <w:lang w:val="en-US"/>
        </w:rPr>
        <w:t>miR</w:t>
      </w:r>
      <w:proofErr w:type="gramEnd"/>
      <w:r w:rsidRPr="000B1E98">
        <w:rPr>
          <w:rFonts w:ascii="Book Antiqua" w:hAnsi="Book Antiqua"/>
          <w:bCs/>
          <w:sz w:val="24"/>
          <w:szCs w:val="24"/>
          <w:lang w:val="en-US"/>
        </w:rPr>
        <w:t>-370</w:t>
      </w:r>
      <w:r w:rsidRPr="00705DDF">
        <w:rPr>
          <w:rFonts w:ascii="Book Antiqua" w:hAnsi="Book Antiqua"/>
          <w:sz w:val="24"/>
          <w:szCs w:val="24"/>
          <w:lang w:val="en-US"/>
        </w:rPr>
        <w:t xml:space="preserve"> directly targets FoxM1 gene reducing FoxM1 activity. Accordingly, expression of miR-370 gradually decreased from superficial gastritis, atrophic gastritis/IM to GC samples. Together these findings suggest that the miR-370-FoxM1 pathway is involved in the progression of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-induced gastritis to GC by affecting P27</w:t>
      </w:r>
      <w:r w:rsidRPr="00705DDF">
        <w:rPr>
          <w:rFonts w:ascii="Book Antiqua" w:hAnsi="Book Antiqua"/>
          <w:sz w:val="24"/>
          <w:szCs w:val="24"/>
          <w:vertAlign w:val="superscript"/>
          <w:lang w:val="en-US"/>
        </w:rPr>
        <w:t xml:space="preserve">Kip1 </w:t>
      </w:r>
      <w:r w:rsidRPr="00705DDF">
        <w:rPr>
          <w:rFonts w:ascii="Book Antiqua" w:hAnsi="Book Antiqua"/>
          <w:sz w:val="24"/>
          <w:szCs w:val="24"/>
          <w:lang w:val="en-US"/>
        </w:rPr>
        <w:t>expression. The FoxM1 overexpression may reduce P27</w:t>
      </w:r>
      <w:r w:rsidRPr="00705DDF">
        <w:rPr>
          <w:rFonts w:ascii="Book Antiqua" w:hAnsi="Book Antiqua"/>
          <w:sz w:val="24"/>
          <w:szCs w:val="24"/>
          <w:vertAlign w:val="superscript"/>
          <w:lang w:val="en-US"/>
        </w:rPr>
        <w:t xml:space="preserve">Kip1 </w:t>
      </w:r>
      <w:r w:rsidRPr="00705DDF">
        <w:rPr>
          <w:rFonts w:ascii="Book Antiqua" w:hAnsi="Book Antiqua"/>
          <w:sz w:val="24"/>
          <w:szCs w:val="24"/>
          <w:lang w:val="en-US"/>
        </w:rPr>
        <w:t xml:space="preserve">and thus increase cell proliferation and promotion of gastric carcinogenesis. Furthermore, </w:t>
      </w:r>
      <w:proofErr w:type="gramStart"/>
      <w:r w:rsidRPr="00705DDF">
        <w:rPr>
          <w:rFonts w:ascii="Book Antiqua" w:hAnsi="Book Antiqua"/>
          <w:sz w:val="24"/>
          <w:szCs w:val="24"/>
          <w:lang w:val="en-US"/>
        </w:rPr>
        <w:t>transcription of P27</w:t>
      </w:r>
      <w:r w:rsidRPr="00705DDF">
        <w:rPr>
          <w:rFonts w:ascii="Book Antiqua" w:hAnsi="Book Antiqua"/>
          <w:sz w:val="24"/>
          <w:szCs w:val="24"/>
          <w:vertAlign w:val="superscript"/>
          <w:lang w:val="en-US"/>
        </w:rPr>
        <w:t xml:space="preserve">Kip1 </w:t>
      </w:r>
      <w:r w:rsidRPr="00705DDF">
        <w:rPr>
          <w:rFonts w:ascii="Book Antiqua" w:hAnsi="Book Antiqua"/>
          <w:sz w:val="24"/>
          <w:szCs w:val="24"/>
          <w:lang w:val="en-US"/>
        </w:rPr>
        <w:t>was inhibited by CagA</w:t>
      </w:r>
      <w:proofErr w:type="gramEnd"/>
      <w:r w:rsidRPr="00705DDF">
        <w:rPr>
          <w:rFonts w:ascii="Book Antiqua" w:hAnsi="Book Antiqua"/>
          <w:sz w:val="24"/>
          <w:szCs w:val="24"/>
          <w:lang w:val="en-US"/>
        </w:rPr>
        <w:t xml:space="preserve"> </w:t>
      </w:r>
      <w:r w:rsidR="00191546" w:rsidRPr="00191546">
        <w:rPr>
          <w:rFonts w:ascii="Book Antiqua" w:hAnsi="Book Antiqua"/>
          <w:i/>
          <w:sz w:val="24"/>
          <w:szCs w:val="24"/>
          <w:lang w:val="en-US"/>
        </w:rPr>
        <w:t>via</w:t>
      </w:r>
      <w:r w:rsidR="00191546" w:rsidRPr="00191546">
        <w:rPr>
          <w:rFonts w:ascii="Book Antiqua" w:hAnsi="Book Antiqua"/>
          <w:sz w:val="24"/>
          <w:szCs w:val="24"/>
          <w:lang w:val="en-US"/>
        </w:rPr>
        <w:t xml:space="preserve"> </w:t>
      </w:r>
      <w:r w:rsidRPr="00705DDF">
        <w:rPr>
          <w:rFonts w:ascii="Book Antiqua" w:hAnsi="Book Antiqua"/>
          <w:sz w:val="24"/>
          <w:szCs w:val="24"/>
          <w:lang w:val="en-US"/>
        </w:rPr>
        <w:t>PI3K/Akt pathway in another study</w:t>
      </w:r>
      <w:r w:rsidRPr="00705DDF">
        <w:rPr>
          <w:rFonts w:ascii="Book Antiqua" w:eastAsia="Times New Roman" w:hAnsi="Book Antiqua" w:cs="Times New Roman"/>
          <w:sz w:val="24"/>
          <w:szCs w:val="24"/>
          <w:vertAlign w:val="superscript"/>
          <w:lang w:val="en-US"/>
        </w:rPr>
        <w:fldChar w:fldCharType="begin">
          <w:fldData xml:space="preserve">PEVuZE5vdGU+PENpdGU+PEF1dGhvcj5MaTwvQXV0aG9yPjxZZWFyPjIwMTA8L1llYXI+PFJlY051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PEVuZE5vdGU+PENpdGU+PEF1dGhvcj5MaTwvQXV0aG9yPjxZZWFyPjIwMTA8L1llYXI+PFJlY051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[127]</w:t>
      </w:r>
      <w:r w:rsidRPr="00705DDF">
        <w:rPr>
          <w:rFonts w:ascii="Book Antiqua" w:eastAsia="Times New Roman" w:hAnsi="Book Antiqua" w:cs="Times New Roman"/>
          <w:sz w:val="24"/>
          <w:szCs w:val="24"/>
          <w:vertAlign w:val="superscript"/>
          <w:lang w:val="en-US"/>
        </w:rPr>
        <w:fldChar w:fldCharType="end"/>
      </w:r>
      <w:r w:rsidR="00D7507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However, Lo </w:t>
      </w:r>
      <w:r w:rsidRPr="006D2C30">
        <w:rPr>
          <w:rFonts w:ascii="Book Antiqua" w:hAnsi="Book Antiqua"/>
          <w:i/>
          <w:sz w:val="24"/>
          <w:szCs w:val="24"/>
          <w:lang w:val="en-US"/>
        </w:rPr>
        <w:t>et al</w:t>
      </w:r>
      <w:r w:rsidR="006D2C30" w:rsidRPr="00705DDF">
        <w:rPr>
          <w:rFonts w:ascii="Book Antiqua" w:eastAsia="Times New Roman" w:hAnsi="Book Antiqua" w:cs="Times New Roman"/>
          <w:sz w:val="24"/>
          <w:szCs w:val="24"/>
          <w:vertAlign w:val="superscript"/>
          <w:lang w:val="en-US"/>
        </w:rPr>
        <w:fldChar w:fldCharType="begin">
          <w:fldData xml:space="preserve">PEVuZE5vdGU+PENpdGU+PEF1dGhvcj5MbzwvQXV0aG9yPjxZZWFyPjIwMTI8L1llYXI+PFJlY051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==
</w:fldData>
        </w:fldChar>
      </w:r>
      <w:r w:rsidR="006D2C30" w:rsidRPr="00705DDF">
        <w:rPr>
          <w:rFonts w:ascii="Book Antiqua" w:eastAsia="Times New Roman" w:hAnsi="Book Antiqua" w:cs="Times New Roman"/>
          <w:sz w:val="24"/>
          <w:szCs w:val="24"/>
          <w:vertAlign w:val="superscript"/>
          <w:lang w:val="en-US"/>
        </w:rPr>
        <w:instrText xml:space="preserve"> ADDIN EN.CITE </w:instrText>
      </w:r>
      <w:r w:rsidR="006D2C30" w:rsidRPr="00705DDF">
        <w:rPr>
          <w:rFonts w:ascii="Book Antiqua" w:eastAsia="Times New Roman" w:hAnsi="Book Antiqua" w:cs="Times New Roman"/>
          <w:sz w:val="24"/>
          <w:szCs w:val="24"/>
          <w:vertAlign w:val="superscript"/>
          <w:lang w:val="en-US"/>
        </w:rPr>
        <w:fldChar w:fldCharType="begin">
          <w:fldData xml:space="preserve">PEVuZE5vdGU+PENpdGU+PEF1dGhvcj5MbzwvQXV0aG9yPjxZZWFyPjIwMTI8L1llYXI+PFJlY051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==
</w:fldData>
        </w:fldChar>
      </w:r>
      <w:r w:rsidR="006D2C30" w:rsidRPr="00705DDF">
        <w:rPr>
          <w:rFonts w:ascii="Book Antiqua" w:eastAsia="Times New Roman" w:hAnsi="Book Antiqua" w:cs="Times New Roman"/>
          <w:sz w:val="24"/>
          <w:szCs w:val="24"/>
          <w:vertAlign w:val="superscript"/>
          <w:lang w:val="en-US"/>
        </w:rPr>
        <w:instrText xml:space="preserve"> ADDIN EN.CITE.DATA </w:instrText>
      </w:r>
      <w:r w:rsidR="006D2C30" w:rsidRPr="00705DDF">
        <w:rPr>
          <w:rFonts w:ascii="Book Antiqua" w:eastAsia="Times New Roman" w:hAnsi="Book Antiqua" w:cs="Times New Roman"/>
          <w:sz w:val="24"/>
          <w:szCs w:val="24"/>
          <w:vertAlign w:val="superscript"/>
          <w:lang w:val="en-US"/>
        </w:rPr>
      </w:r>
      <w:r w:rsidR="006D2C30" w:rsidRPr="00705DDF">
        <w:rPr>
          <w:rFonts w:ascii="Book Antiqua" w:eastAsia="Times New Roman" w:hAnsi="Book Antiqua" w:cs="Times New Roman"/>
          <w:sz w:val="24"/>
          <w:szCs w:val="24"/>
          <w:vertAlign w:val="superscript"/>
          <w:lang w:val="en-US"/>
        </w:rPr>
        <w:fldChar w:fldCharType="end"/>
      </w:r>
      <w:r w:rsidR="006D2C30" w:rsidRPr="00705DDF">
        <w:rPr>
          <w:rFonts w:ascii="Book Antiqua" w:eastAsia="Times New Roman" w:hAnsi="Book Antiqua" w:cs="Times New Roman"/>
          <w:sz w:val="24"/>
          <w:szCs w:val="24"/>
          <w:vertAlign w:val="superscript"/>
          <w:lang w:val="en-US"/>
        </w:rPr>
      </w:r>
      <w:r w:rsidR="006D2C30" w:rsidRPr="00705DDF">
        <w:rPr>
          <w:rFonts w:ascii="Book Antiqua" w:eastAsia="Times New Roman" w:hAnsi="Book Antiqua" w:cs="Times New Roman"/>
          <w:sz w:val="24"/>
          <w:szCs w:val="24"/>
          <w:vertAlign w:val="superscript"/>
          <w:lang w:val="en-US"/>
        </w:rPr>
        <w:fldChar w:fldCharType="separate"/>
      </w:r>
      <w:r w:rsidR="006D2C30" w:rsidRPr="00705DDF">
        <w:rPr>
          <w:rFonts w:ascii="Book Antiqua" w:eastAsia="Times New Roman" w:hAnsi="Book Antiqua" w:cs="Times New Roman"/>
          <w:noProof/>
          <w:sz w:val="24"/>
          <w:szCs w:val="24"/>
          <w:vertAlign w:val="superscript"/>
          <w:lang w:val="en-US"/>
        </w:rPr>
        <w:t>[128]</w:t>
      </w:r>
      <w:r w:rsidR="006D2C30"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found that </w:t>
      </w:r>
      <w:r w:rsidRPr="000B1E98">
        <w:rPr>
          <w:rFonts w:ascii="Book Antiqua" w:hAnsi="Book Antiqua"/>
          <w:bCs/>
          <w:sz w:val="24"/>
          <w:szCs w:val="24"/>
          <w:lang w:val="en-US"/>
        </w:rPr>
        <w:t>miR- 370</w:t>
      </w:r>
      <w:r w:rsidRPr="00705DDF">
        <w:rPr>
          <w:rFonts w:ascii="Book Antiqua" w:hAnsi="Book Antiqua"/>
          <w:b/>
          <w:bCs/>
          <w:sz w:val="24"/>
          <w:szCs w:val="24"/>
          <w:lang w:val="en-US"/>
        </w:rPr>
        <w:t xml:space="preserve"> </w:t>
      </w:r>
      <w:r w:rsidRPr="00705DDF">
        <w:rPr>
          <w:rFonts w:ascii="Book Antiqua" w:hAnsi="Book Antiqua"/>
          <w:sz w:val="24"/>
          <w:szCs w:val="24"/>
          <w:lang w:val="en-US"/>
        </w:rPr>
        <w:t>was overexpressed in GC tissues and in plasma of GC patients and higher miR-370 levels were associated with LNM and higher clinical stage</w:t>
      </w:r>
      <w:r w:rsidR="00D7507C"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TGF-</w:t>
      </w:r>
      <w:r w:rsidR="00552FDC" w:rsidRPr="00705DDF">
        <w:rPr>
          <w:rFonts w:ascii="Book Antiqua" w:hAnsi="Book Antiqua" w:cs="Times New Roman"/>
          <w:sz w:val="24"/>
          <w:szCs w:val="24"/>
        </w:rPr>
        <w:t>β</w:t>
      </w:r>
      <w:r w:rsidRPr="00705DDF">
        <w:rPr>
          <w:rFonts w:ascii="Book Antiqua" w:hAnsi="Book Antiqua"/>
          <w:sz w:val="24"/>
          <w:szCs w:val="24"/>
          <w:lang w:val="en-US"/>
        </w:rPr>
        <w:t xml:space="preserve"> receptor II was identified as a target for miR-370 in this study and an inverse correlation was found between mir-370 and TFG-B-RII in GC tissues. </w:t>
      </w:r>
    </w:p>
    <w:p w14:paraId="74AAFC5A" w14:textId="77777777" w:rsidR="000B1E98" w:rsidRDefault="00BE08C7" w:rsidP="004D7543">
      <w:pPr>
        <w:pStyle w:val="CorpoA"/>
        <w:tabs>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132"/>
        </w:tabs>
        <w:spacing w:line="360" w:lineRule="auto"/>
        <w:ind w:firstLineChars="200" w:firstLine="480"/>
        <w:jc w:val="both"/>
        <w:rPr>
          <w:rFonts w:ascii="Book Antiqua" w:eastAsiaTheme="minorEastAsia" w:hAnsi="Book Antiqua" w:cs="Times New Roman"/>
          <w:sz w:val="24"/>
          <w:szCs w:val="24"/>
          <w:lang w:val="en-US" w:eastAsia="zh-CN"/>
        </w:rPr>
      </w:pPr>
      <w:proofErr w:type="gramStart"/>
      <w:r w:rsidRPr="000B1E98">
        <w:rPr>
          <w:rFonts w:ascii="Book Antiqua" w:hAnsi="Book Antiqua"/>
          <w:bCs/>
          <w:sz w:val="24"/>
          <w:szCs w:val="24"/>
          <w:lang w:val="en-US"/>
        </w:rPr>
        <w:t>miR</w:t>
      </w:r>
      <w:proofErr w:type="gramEnd"/>
      <w:r w:rsidRPr="000B1E98">
        <w:rPr>
          <w:rFonts w:ascii="Book Antiqua" w:hAnsi="Book Antiqua"/>
          <w:bCs/>
          <w:sz w:val="24"/>
          <w:szCs w:val="24"/>
          <w:lang w:val="en-US"/>
        </w:rPr>
        <w:t>-584 and miR-1290</w:t>
      </w:r>
      <w:r w:rsidRPr="00705DDF">
        <w:rPr>
          <w:rFonts w:ascii="Book Antiqua" w:hAnsi="Book Antiqua"/>
          <w:b/>
          <w:bCs/>
          <w:sz w:val="24"/>
          <w:szCs w:val="24"/>
          <w:lang w:val="en-US"/>
        </w:rPr>
        <w:t xml:space="preserve"> </w:t>
      </w:r>
      <w:r w:rsidRPr="00705DDF">
        <w:rPr>
          <w:rFonts w:ascii="Book Antiqua" w:hAnsi="Book Antiqua"/>
          <w:sz w:val="24"/>
          <w:szCs w:val="24"/>
          <w:lang w:val="en-US"/>
        </w:rPr>
        <w:t xml:space="preserve">upregulation was also demonstrated after CagA transfection, with subsequent downregulation of Foxa1 expression and promotion of EMT </w:t>
      </w:r>
      <w:r w:rsidRPr="000B1E98">
        <w:rPr>
          <w:rFonts w:ascii="Book Antiqua" w:hAnsi="Book Antiqua"/>
          <w:i/>
          <w:sz w:val="24"/>
          <w:szCs w:val="24"/>
          <w:lang w:val="en-US"/>
        </w:rPr>
        <w:t>in vitro</w:t>
      </w:r>
      <w:r w:rsidRPr="00705DDF">
        <w:rPr>
          <w:rFonts w:ascii="Book Antiqua" w:eastAsia="Times New Roman" w:hAnsi="Book Antiqua" w:cs="Times New Roman"/>
          <w:sz w:val="24"/>
          <w:szCs w:val="24"/>
          <w:lang w:val="en-US"/>
        </w:rPr>
        <w:fldChar w:fldCharType="begin">
          <w:fldData xml:space="preserve">PEVuZE5vdGU+PENpdGU+PEF1dGhvcj5aaHUsIFkuOyBKaWFuZywgUS47IExvdSwgWC47IEppLCBY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</w:fldData>
        </w:fldChar>
      </w:r>
      <w:r w:rsidR="00DE11A4" w:rsidRPr="00705DDF">
        <w:rPr>
          <w:rFonts w:ascii="Book Antiqua" w:eastAsia="Times New Roman" w:hAnsi="Book Antiqua" w:cs="Times New Roman"/>
          <w:sz w:val="24"/>
          <w:szCs w:val="24"/>
          <w:lang w:val="en-US"/>
        </w:rPr>
        <w:instrText xml:space="preserve"> ADDIN EN.CITE </w:instrText>
      </w:r>
      <w:r w:rsidR="00DE11A4" w:rsidRPr="00705DDF">
        <w:rPr>
          <w:rFonts w:ascii="Book Antiqua" w:eastAsia="Times New Roman" w:hAnsi="Book Antiqua" w:cs="Times New Roman"/>
          <w:sz w:val="24"/>
          <w:szCs w:val="24"/>
          <w:lang w:val="en-US"/>
        </w:rPr>
        <w:fldChar w:fldCharType="begin">
          <w:fldData xml:space="preserve">PEVuZE5vdGU+PENpdGU+PEF1dGhvcj5aaHUsIFkuOyBKaWFuZywgUS47IExvdSwgWC47IEppLCBY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</w:fldData>
        </w:fldChar>
      </w:r>
      <w:r w:rsidR="00DE11A4" w:rsidRPr="00705DDF">
        <w:rPr>
          <w:rFonts w:ascii="Book Antiqua" w:eastAsia="Times New Roman" w:hAnsi="Book Antiqua" w:cs="Times New Roman"/>
          <w:sz w:val="24"/>
          <w:szCs w:val="24"/>
          <w:lang w:val="en-US"/>
        </w:rPr>
        <w:instrText xml:space="preserve"> ADDIN EN.CITE.DATA </w:instrText>
      </w:r>
      <w:r w:rsidR="00DE11A4" w:rsidRPr="00705DDF">
        <w:rPr>
          <w:rFonts w:ascii="Book Antiqua" w:eastAsia="Times New Roman" w:hAnsi="Book Antiqua" w:cs="Times New Roman"/>
          <w:sz w:val="24"/>
          <w:szCs w:val="24"/>
          <w:lang w:val="en-US"/>
        </w:rPr>
      </w:r>
      <w:r w:rsidR="00DE11A4" w:rsidRPr="00705DDF">
        <w:rPr>
          <w:rFonts w:ascii="Book Antiqua" w:eastAsia="Times New Roman" w:hAnsi="Book Antiqua" w:cs="Times New Roman"/>
          <w:sz w:val="24"/>
          <w:szCs w:val="24"/>
          <w:lang w:val="en-US"/>
        </w:rPr>
        <w:fldChar w:fldCharType="end"/>
      </w:r>
      <w:r w:rsidRPr="00705DDF">
        <w:rPr>
          <w:rFonts w:ascii="Book Antiqua" w:eastAsia="Times New Roman" w:hAnsi="Book Antiqua" w:cs="Times New Roman"/>
          <w:sz w:val="24"/>
          <w:szCs w:val="24"/>
          <w:lang w:val="en-US"/>
        </w:rPr>
      </w:r>
      <w:r w:rsidRPr="00705DDF">
        <w:rPr>
          <w:rFonts w:ascii="Book Antiqua" w:eastAsia="Times New Roman" w:hAnsi="Book Antiqua" w:cs="Times New Roman"/>
          <w:sz w:val="24"/>
          <w:szCs w:val="24"/>
          <w:lang w:val="en-US"/>
        </w:rPr>
        <w:fldChar w:fldCharType="separate"/>
      </w:r>
      <w:r w:rsidR="00DE11A4" w:rsidRPr="00705DDF">
        <w:rPr>
          <w:rFonts w:ascii="Book Antiqua" w:eastAsia="Times New Roman" w:hAnsi="Book Antiqua" w:cs="Times New Roman"/>
          <w:noProof/>
          <w:sz w:val="24"/>
          <w:szCs w:val="24"/>
          <w:vertAlign w:val="superscript"/>
          <w:lang w:val="en-US"/>
        </w:rPr>
        <w:t>[110]</w:t>
      </w:r>
      <w:r w:rsidRPr="00705DDF">
        <w:rPr>
          <w:rFonts w:ascii="Book Antiqua" w:eastAsia="Times New Roman" w:hAnsi="Book Antiqua" w:cs="Times New Roman"/>
          <w:sz w:val="24"/>
          <w:szCs w:val="24"/>
          <w:lang w:val="en-US"/>
        </w:rPr>
        <w:fldChar w:fldCharType="end"/>
      </w:r>
      <w:r w:rsidR="0097624D"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It was also shown that mice overexpressing miR-584 and miR-1290 developed gastric intestinal metaplasia after a long follow-up, suggesting a role for these miRNAs in the progression of preneoplastic conditions induced by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 xml:space="preserve">. </w:t>
      </w:r>
    </w:p>
    <w:p w14:paraId="1CA7AEE0" w14:textId="77777777" w:rsidR="000B1E98" w:rsidRDefault="00BE08C7" w:rsidP="004D7543">
      <w:pPr>
        <w:pStyle w:val="CorpoA"/>
        <w:tabs>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705DDF">
        <w:rPr>
          <w:rFonts w:ascii="Book Antiqua" w:eastAsia="Times New Roman" w:hAnsi="Book Antiqua" w:cs="Times New Roman"/>
          <w:sz w:val="24"/>
          <w:szCs w:val="24"/>
          <w:lang w:val="en-US"/>
        </w:rPr>
        <w:lastRenderedPageBreak/>
        <w:t xml:space="preserve">GKN1, a protein involved in mucosal defense and in the regulation of inflammatory pathways, was found to be decreased in </w:t>
      </w:r>
      <w:r w:rsidR="00A5796F" w:rsidRPr="00705DDF">
        <w:rPr>
          <w:rFonts w:ascii="Book Antiqua" w:eastAsiaTheme="minorEastAsia" w:hAnsi="Book Antiqua"/>
          <w:bCs/>
          <w:i/>
          <w:sz w:val="24"/>
          <w:szCs w:val="24"/>
          <w:lang w:val="en-US" w:eastAsia="zh-CN"/>
        </w:rPr>
        <w:t>H. pylori</w:t>
      </w:r>
      <w:r w:rsidRPr="00705DDF">
        <w:rPr>
          <w:rFonts w:ascii="Book Antiqua" w:eastAsia="Times New Roman" w:hAnsi="Book Antiqua" w:cs="Times New Roman"/>
          <w:sz w:val="24"/>
          <w:szCs w:val="24"/>
          <w:lang w:val="en-US"/>
        </w:rPr>
        <w:t>-infected mucosa and a progressive decrease from chronic gastritis to atrophy and intestinal metaplasia was demonstrated</w:t>
      </w:r>
      <w:r w:rsidR="000B1E98" w:rsidRPr="000B1E98">
        <w:rPr>
          <w:rFonts w:ascii="Book Antiqua" w:eastAsia="Times New Roman" w:hAnsi="Book Antiqua" w:cs="Times New Roman"/>
          <w:sz w:val="24"/>
          <w:szCs w:val="24"/>
          <w:vertAlign w:val="superscript"/>
          <w:lang w:val="en-US"/>
        </w:rPr>
        <w:fldChar w:fldCharType="begin">
          <w:fldData xml:space="preserve">PEVuZE5vdGU+PENpdGU+PEF1dGhvcj5OYXJkb25lPC9BdXRob3I+PFllYXI+MjAwODwvWWVhcj48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</w:fldData>
        </w:fldChar>
      </w:r>
      <w:r w:rsidR="000B1E98" w:rsidRPr="000B1E98">
        <w:rPr>
          <w:rFonts w:ascii="Book Antiqua" w:eastAsia="Times New Roman" w:hAnsi="Book Antiqua" w:cs="Times New Roman"/>
          <w:sz w:val="24"/>
          <w:szCs w:val="24"/>
          <w:vertAlign w:val="superscript"/>
          <w:lang w:val="en-US"/>
        </w:rPr>
        <w:instrText xml:space="preserve"> ADDIN EN.CITE </w:instrText>
      </w:r>
      <w:r w:rsidR="000B1E98" w:rsidRPr="000B1E98">
        <w:rPr>
          <w:rFonts w:ascii="Book Antiqua" w:eastAsia="Times New Roman" w:hAnsi="Book Antiqua" w:cs="Times New Roman"/>
          <w:sz w:val="24"/>
          <w:szCs w:val="24"/>
          <w:vertAlign w:val="superscript"/>
          <w:lang w:val="en-US"/>
        </w:rPr>
        <w:fldChar w:fldCharType="begin">
          <w:fldData xml:space="preserve">PEVuZE5vdGU+PENpdGU+PEF1dGhvcj5OYXJkb25lPC9BdXRob3I+PFllYXI+MjAwODwvWWVhcj48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</w:fldData>
        </w:fldChar>
      </w:r>
      <w:r w:rsidR="000B1E98" w:rsidRPr="000B1E98">
        <w:rPr>
          <w:rFonts w:ascii="Book Antiqua" w:eastAsia="Times New Roman" w:hAnsi="Book Antiqua" w:cs="Times New Roman"/>
          <w:sz w:val="24"/>
          <w:szCs w:val="24"/>
          <w:vertAlign w:val="superscript"/>
          <w:lang w:val="en-US"/>
        </w:rPr>
        <w:instrText xml:space="preserve"> ADDIN EN.CITE.DATA </w:instrText>
      </w:r>
      <w:r w:rsidR="000B1E98" w:rsidRPr="000B1E98">
        <w:rPr>
          <w:rFonts w:ascii="Book Antiqua" w:eastAsia="Times New Roman" w:hAnsi="Book Antiqua" w:cs="Times New Roman"/>
          <w:sz w:val="24"/>
          <w:szCs w:val="24"/>
          <w:vertAlign w:val="superscript"/>
          <w:lang w:val="en-US"/>
        </w:rPr>
      </w:r>
      <w:r w:rsidR="000B1E98" w:rsidRPr="000B1E98">
        <w:rPr>
          <w:rFonts w:ascii="Book Antiqua" w:eastAsia="Times New Roman" w:hAnsi="Book Antiqua" w:cs="Times New Roman"/>
          <w:sz w:val="24"/>
          <w:szCs w:val="24"/>
          <w:vertAlign w:val="superscript"/>
          <w:lang w:val="en-US"/>
        </w:rPr>
        <w:fldChar w:fldCharType="end"/>
      </w:r>
      <w:r w:rsidR="000B1E98" w:rsidRPr="000B1E98">
        <w:rPr>
          <w:rFonts w:ascii="Book Antiqua" w:eastAsia="Times New Roman" w:hAnsi="Book Antiqua" w:cs="Times New Roman"/>
          <w:sz w:val="24"/>
          <w:szCs w:val="24"/>
          <w:vertAlign w:val="superscript"/>
          <w:lang w:val="en-US"/>
        </w:rPr>
      </w:r>
      <w:r w:rsidR="000B1E98" w:rsidRPr="000B1E98">
        <w:rPr>
          <w:rFonts w:ascii="Book Antiqua" w:eastAsia="Times New Roman" w:hAnsi="Book Antiqua" w:cs="Times New Roman"/>
          <w:sz w:val="24"/>
          <w:szCs w:val="24"/>
          <w:vertAlign w:val="superscript"/>
          <w:lang w:val="en-US"/>
        </w:rPr>
        <w:fldChar w:fldCharType="separate"/>
      </w:r>
      <w:r w:rsidR="000B1E98">
        <w:rPr>
          <w:rFonts w:ascii="Book Antiqua" w:eastAsia="Times New Roman" w:hAnsi="Book Antiqua" w:cs="Times New Roman"/>
          <w:noProof/>
          <w:sz w:val="24"/>
          <w:szCs w:val="24"/>
          <w:vertAlign w:val="superscript"/>
          <w:lang w:val="en-US"/>
        </w:rPr>
        <w:t>[49,</w:t>
      </w:r>
      <w:r w:rsidR="000B1E98" w:rsidRPr="000B1E98">
        <w:rPr>
          <w:rFonts w:ascii="Book Antiqua" w:eastAsia="Times New Roman" w:hAnsi="Book Antiqua" w:cs="Times New Roman"/>
          <w:noProof/>
          <w:sz w:val="24"/>
          <w:szCs w:val="24"/>
          <w:vertAlign w:val="superscript"/>
          <w:lang w:val="en-US"/>
        </w:rPr>
        <w:t>50]</w:t>
      </w:r>
      <w:r w:rsidR="000B1E98" w:rsidRPr="000B1E98">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In non-neoplastic mucosal samples of patients with sporadic gastric cancer, GKN1 levels were able to predict gastric mucosal atrophy and intestinal metaplasia risk with an AUC value of 0.865 and 0.973, respectively, implicating GKN1 as an important player in gastric mucosal inflammation and a marker of the progression of gastric carcinogenesis</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&lt;EndNote&gt;&lt;Cite&gt;&lt;Author&gt;Choi&lt;/Author&gt;&lt;Year&gt;2013&lt;/Year&gt;&lt;RecNum&gt;104&lt;/RecNum&gt;&lt;DisplayText&gt;[115]&lt;/DisplayText&gt;&lt;record&gt;&lt;rec-number&gt;104&lt;/rec-number&gt;&lt;foreign-keys&gt;&lt;key app="EN" db-id="sxd9w9edbd20pseszf5xea5evw9swd2dfwfx" timestamp="1420251449"&gt;104&lt;/key&gt;&lt;/foreign-keys&gt;&lt;ref-type name="Journal Article"&gt;17&lt;/ref-type&gt;&lt;contributors&gt;&lt;authors&gt;&lt;author&gt;Choi, W. S.&lt;/author&gt;&lt;author&gt;Seo, H. S.&lt;/author&gt;&lt;author&gt;Song, K. Y.&lt;/author&gt;&lt;author&gt;Yoon, J. H.&lt;/author&gt;&lt;author&gt;Kim, O.&lt;/author&gt;&lt;author&gt;Nam, S. W.&lt;/author&gt;&lt;author&gt;Lee, J. Y.&lt;/author&gt;&lt;author&gt;Park, W. S.&lt;/author&gt;&lt;/authors&gt;&lt;/contributors&gt;&lt;auth-address&gt;Department of Pathology, The Catholic University of Korea, School of Medicine, Seoul, Korea.&amp;#xD;Department of General Surgery, The Catholic University of Korea, School of Medicine, Seoul, Korea.&lt;/auth-address&gt;&lt;titles&gt;&lt;title&gt;Gastrokine 1 expression in the human gastric mucosa is closely associated with the degree of gastritis and DNA methylation&lt;/title&gt;&lt;secondary-title&gt;J Gastric Cancer&lt;/secondary-title&gt;&lt;alt-title&gt;Journal of gastric cancer&lt;/alt-title&gt;&lt;/titles&gt;&lt;periodical&gt;&lt;full-title&gt;J Gastric Cancer&lt;/full-title&gt;&lt;abbr-1&gt;Journal of gastric cancer&lt;/abbr-1&gt;&lt;/periodical&gt;&lt;alt-periodical&gt;&lt;full-title&gt;J Gastric Cancer&lt;/full-title&gt;&lt;abbr-1&gt;Journal of gastric cancer&lt;/abbr-1&gt;&lt;/alt-periodical&gt;&lt;pages&gt;232-41&lt;/pages&gt;&lt;volume&gt;13&lt;/volume&gt;&lt;number&gt;4&lt;/number&gt;&lt;dates&gt;&lt;year&gt;2013&lt;/year&gt;&lt;pub-dates&gt;&lt;date&gt;Dec&lt;/date&gt;&lt;/pub-dates&gt;&lt;/dates&gt;&lt;isbn&gt;2093-582X (Print)&amp;#xD;1598-1320 (Linking)&lt;/isbn&gt;&lt;accession-num&gt;24511419&lt;/accession-num&gt;&lt;urls&gt;&lt;related-urls&gt;&lt;url&gt;http://www.ncbi.nlm.nih.gov/pubmed/24511419&lt;/url&gt;&lt;/related-urls&gt;&lt;/urls&gt;&lt;custom2&gt;3915185&lt;/custom2&gt;&lt;electronic-resource-num&gt;10.5230/jgc.2013.13.4.232&lt;/electronic-resource-num&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[115]</w:t>
      </w:r>
      <w:r w:rsidRPr="00705DDF">
        <w:rPr>
          <w:rFonts w:ascii="Book Antiqua" w:eastAsia="Times New Roman" w:hAnsi="Book Antiqua" w:cs="Times New Roman"/>
          <w:sz w:val="24"/>
          <w:szCs w:val="24"/>
          <w:vertAlign w:val="superscript"/>
          <w:lang w:val="en-US"/>
        </w:rPr>
        <w:fldChar w:fldCharType="end"/>
      </w:r>
      <w:r w:rsidR="0097624D"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GKN1</w:t>
      </w:r>
      <w:r w:rsidRPr="00705DDF">
        <w:rPr>
          <w:rFonts w:ascii="Book Antiqua" w:hAnsi="Book Antiqua"/>
          <w:b/>
          <w:bCs/>
          <w:sz w:val="24"/>
          <w:szCs w:val="24"/>
          <w:lang w:val="en-US"/>
        </w:rPr>
        <w:t xml:space="preserve"> </w:t>
      </w:r>
      <w:r w:rsidRPr="00705DDF">
        <w:rPr>
          <w:rFonts w:ascii="Book Antiqua" w:hAnsi="Book Antiqua"/>
          <w:sz w:val="24"/>
          <w:szCs w:val="24"/>
          <w:lang w:val="en-US"/>
        </w:rPr>
        <w:t>was found to upregulate miR-185 which targets DNMT1 and EZH2 expression and thus reduces DNA methylation.</w:t>
      </w:r>
    </w:p>
    <w:p w14:paraId="265AA1BB" w14:textId="6322BF1A" w:rsidR="000B1E98" w:rsidRDefault="00BE08C7" w:rsidP="004D7543">
      <w:pPr>
        <w:pStyle w:val="CorpoA"/>
        <w:tabs>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705DDF">
        <w:rPr>
          <w:rFonts w:ascii="Book Antiqua" w:eastAsia="Times New Roman" w:hAnsi="Book Antiqua" w:cs="Times New Roman"/>
          <w:sz w:val="24"/>
          <w:szCs w:val="24"/>
          <w:lang w:val="en-US"/>
        </w:rPr>
        <w:t xml:space="preserve">Finally, the existence of various </w:t>
      </w:r>
      <w:r w:rsidRPr="00705DDF">
        <w:rPr>
          <w:rFonts w:ascii="Book Antiqua" w:hAnsi="Book Antiqua"/>
          <w:sz w:val="24"/>
          <w:szCs w:val="24"/>
          <w:lang w:val="en-US"/>
        </w:rPr>
        <w:t>metaplastic processes has been recognized, including goblet cell intestinal metaplasia and spasmolytic-polypeptide-expressing metaplasia (SPEM)</w:t>
      </w:r>
      <w:r w:rsidRPr="00705DDF">
        <w:rPr>
          <w:rFonts w:ascii="Book Antiqua" w:eastAsia="Times New Roman" w:hAnsi="Book Antiqua" w:cs="Times New Roman"/>
          <w:sz w:val="24"/>
          <w:szCs w:val="24"/>
          <w:vertAlign w:val="superscript"/>
          <w:lang w:val="en-US"/>
        </w:rPr>
        <w:fldChar w:fldCharType="begin">
          <w:fldData xml:space="preserve">PEVuZE5vdGU+PENpdGU+PEF1dGhvcj5Ob211cmE8L0F1dGhvcj48WWVhcj4yMDA0PC9ZZWFyPjxS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b2d5PC9hYmJyLTE+PC9hbHQtcGVyaW9kaWNhbD48cGFnZXM+NTExLTIyPC9wYWdlcz48dm9sdW1l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PEVuZE5vdGU+PENpdGU+PEF1dGhvcj5Ob211cmE8L0F1dGhvcj48WWVhcj4yMDA0PC9ZZWFyPjxS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0B1E98">
        <w:rPr>
          <w:rFonts w:ascii="Book Antiqua" w:eastAsia="Times New Roman" w:hAnsi="Book Antiqua" w:cs="Times New Roman"/>
          <w:noProof/>
          <w:sz w:val="24"/>
          <w:szCs w:val="24"/>
          <w:vertAlign w:val="superscript"/>
          <w:lang w:val="en-US"/>
        </w:rPr>
        <w:t>[129,</w:t>
      </w:r>
      <w:r w:rsidR="00DE11A4" w:rsidRPr="00705DDF">
        <w:rPr>
          <w:rFonts w:ascii="Book Antiqua" w:eastAsia="Times New Roman" w:hAnsi="Book Antiqua" w:cs="Times New Roman"/>
          <w:noProof/>
          <w:sz w:val="24"/>
          <w:szCs w:val="24"/>
          <w:vertAlign w:val="superscript"/>
          <w:lang w:val="en-US"/>
        </w:rPr>
        <w:t>130]</w:t>
      </w:r>
      <w:r w:rsidRPr="00705DDF">
        <w:rPr>
          <w:rFonts w:ascii="Book Antiqua" w:eastAsia="Times New Roman" w:hAnsi="Book Antiqua" w:cs="Times New Roman"/>
          <w:sz w:val="24"/>
          <w:szCs w:val="24"/>
          <w:vertAlign w:val="superscript"/>
          <w:lang w:val="en-US"/>
        </w:rPr>
        <w:fldChar w:fldCharType="end"/>
      </w:r>
      <w:r w:rsidR="0097624D"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CD44 is a major adhesion molecule and receptor for hyaluronic acid that can coordinate normal and metaplastic gastric epithelial progenitor cell proliferation under conditions of parietal cell loss and is a putative gastric stem cell marker</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&lt;EndNote&gt;&lt;Cite&gt;&lt;Author&gt;Bessede&lt;/Author&gt;&lt;Year&gt;2014&lt;/Year&gt;&lt;RecNum&gt;151&lt;/RecNum&gt;&lt;DisplayText&gt;[131]&lt;/DisplayText&gt;&lt;record&gt;&lt;rec-number&gt;151&lt;/rec-number&gt;&lt;foreign-keys&gt;&lt;key app="EN" db-id="sxd9w9edbd20pseszf5xea5evw9swd2dfwfx" timestamp="1420415588"&gt;151&lt;/key&gt;&lt;/foreign-keys&gt;&lt;ref-type name="Journal Article"&gt;17&lt;/ref-type&gt;&lt;contributors&gt;&lt;authors&gt;&lt;author&gt;Bessede, E.&lt;/author&gt;&lt;author&gt;Dubus, P.&lt;/author&gt;&lt;author&gt;Megraud, F.&lt;/author&gt;&lt;author&gt;Varon, C.&lt;/author&gt;&lt;/authors&gt;&lt;/contributors&gt;&lt;auth-address&gt;1] Laboratoire de Bacteriologie, University of Bordeaux, Bordeaux, France [2] INSERM U853, Bordeaux, France.&amp;#xD;1] Laboratoire d&amp;apos;Histologie, University of Bordeaux, Bordeaux, France [2] EA2406 Histologie et pathologie moleculaire des tumeurs, University of Bordeaux, Bordeaux, France.&lt;/auth-address&gt;&lt;titles&gt;&lt;title&gt;Helicobacter pylori infection and stem cells at the origin of gastric cancer&lt;/title&gt;&lt;secondary-title&gt;Oncogene&lt;/secondary-title&gt;&lt;alt-title&gt;Oncogene&lt;/alt-title&gt;&lt;/titles&gt;&lt;periodical&gt;&lt;full-title&gt;Oncogene&lt;/full-title&gt;&lt;abbr-1&gt;Oncogene&lt;/abbr-1&gt;&lt;/periodical&gt;&lt;alt-periodical&gt;&lt;full-title&gt;Oncogene&lt;/full-title&gt;&lt;abbr-1&gt;Oncogene&lt;/abbr-1&gt;&lt;/alt-periodical&gt;&lt;dates&gt;&lt;year&gt;2014&lt;/year&gt;&lt;pub-dates&gt;&lt;date&gt;Jul 21&lt;/date&gt;&lt;/pub-dates&gt;&lt;/dates&gt;&lt;isbn&gt;1476-5594 (Electronic)&amp;#xD;0950-9232 (Linking)&lt;/isbn&gt;&lt;accession-num&gt;25043305&lt;/accession-num&gt;&lt;urls&gt;&lt;related-urls&gt;&lt;url&gt;http://www.ncbi.nlm.nih.gov/pubmed/25043305&lt;/url&gt;&lt;/related-urls&gt;&lt;/urls&gt;&lt;electronic-resource-num&gt;10.1038/onc.2014.187&lt;/electronic-resource-num&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[131]</w:t>
      </w:r>
      <w:r w:rsidRPr="00705DDF">
        <w:rPr>
          <w:rFonts w:ascii="Book Antiqua" w:eastAsia="Times New Roman" w:hAnsi="Book Antiqua" w:cs="Times New Roman"/>
          <w:sz w:val="24"/>
          <w:szCs w:val="24"/>
          <w:vertAlign w:val="superscript"/>
          <w:lang w:val="en-US"/>
        </w:rPr>
        <w:fldChar w:fldCharType="end"/>
      </w:r>
      <w:r w:rsidR="0097624D"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CD44v, a variant of CD44, was shown to interact with xCT (a glutamate-cystine transporter) and to contribute to ROS defense in cancer cells</w:t>
      </w:r>
      <w:r w:rsidRPr="00705DDF">
        <w:rPr>
          <w:rFonts w:ascii="Book Antiqua" w:eastAsia="Times New Roman" w:hAnsi="Book Antiqua" w:cs="Times New Roman"/>
          <w:sz w:val="24"/>
          <w:szCs w:val="24"/>
          <w:vertAlign w:val="superscript"/>
          <w:lang w:val="en-US"/>
        </w:rPr>
        <w:fldChar w:fldCharType="begin">
          <w:fldData xml:space="preserve">PEVuZE5vdGU+PENpdGU+PEF1dGhvcj5Jc2hpbW90bzwvQXV0aG9yPjxZZWFyPjIwMTE8L1llYXI+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PEVuZE5vdGU+PENpdGU+PEF1dGhvcj5Jc2hpbW90bzwvQXV0aG9yPjxZZWFyPjIwMTE8L1llYXI+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[132]</w:t>
      </w:r>
      <w:r w:rsidRPr="00705DDF">
        <w:rPr>
          <w:rFonts w:ascii="Book Antiqua" w:eastAsia="Times New Roman" w:hAnsi="Book Antiqua" w:cs="Times New Roman"/>
          <w:sz w:val="24"/>
          <w:szCs w:val="24"/>
          <w:vertAlign w:val="superscript"/>
          <w:lang w:val="en-US"/>
        </w:rPr>
        <w:fldChar w:fldCharType="end"/>
      </w:r>
      <w:r w:rsidR="0097624D"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Inflammatory response to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infection leads to increased expression of CD44 and CD44v9 in the gastric mucosa; CD44v9 was found to be overexpressed in SPEM in mice models and CD44 ablation significantly attenuated SPEM development by suppressing the proliferation of metaplastic cells at the base of their gastric glands</w:t>
      </w:r>
      <w:r w:rsidRPr="00705DDF">
        <w:rPr>
          <w:rFonts w:ascii="Book Antiqua" w:eastAsia="Times New Roman" w:hAnsi="Book Antiqua" w:cs="Times New Roman"/>
          <w:sz w:val="24"/>
          <w:szCs w:val="24"/>
          <w:vertAlign w:val="superscript"/>
          <w:lang w:val="en-US"/>
        </w:rPr>
        <w:fldChar w:fldCharType="begin">
          <w:fldData xml:space="preserve">PEVuZE5vdGU+PENpdGU+PEF1dGhvcj5XYWRhPC9BdXRob3I+PFllYXI+MjAxMzwvWWVhcj48UmVj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PEVuZE5vdGU+PENpdGU+PEF1dGhvcj5XYWRhPC9BdXRob3I+PFllYXI+MjAxMzwvWWVhcj48UmVj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[133]</w:t>
      </w:r>
      <w:r w:rsidRPr="00705DDF">
        <w:rPr>
          <w:rFonts w:ascii="Book Antiqua" w:eastAsia="Times New Roman" w:hAnsi="Book Antiqua" w:cs="Times New Roman"/>
          <w:sz w:val="24"/>
          <w:szCs w:val="24"/>
          <w:vertAlign w:val="superscript"/>
          <w:lang w:val="en-US"/>
        </w:rPr>
        <w:fldChar w:fldCharType="end"/>
      </w:r>
      <w:r w:rsidR="0097624D"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Ishimoto </w:t>
      </w:r>
      <w:r w:rsidRPr="00B104E4">
        <w:rPr>
          <w:rFonts w:ascii="Book Antiqua" w:hAnsi="Book Antiqua"/>
          <w:i/>
          <w:sz w:val="24"/>
          <w:szCs w:val="24"/>
          <w:lang w:val="en-US"/>
        </w:rPr>
        <w:t>et al</w:t>
      </w:r>
      <w:r w:rsidR="00B104E4" w:rsidRPr="000B1E98">
        <w:rPr>
          <w:rFonts w:ascii="Book Antiqua" w:eastAsia="Times New Roman" w:hAnsi="Book Antiqua" w:cs="Times New Roman"/>
          <w:sz w:val="24"/>
          <w:szCs w:val="24"/>
          <w:vertAlign w:val="superscript"/>
          <w:lang w:val="en-US"/>
        </w:rPr>
        <w:fldChar w:fldCharType="begin"/>
      </w:r>
      <w:r w:rsidR="00B104E4" w:rsidRPr="000B1E98">
        <w:rPr>
          <w:rFonts w:ascii="Book Antiqua" w:eastAsia="Times New Roman" w:hAnsi="Book Antiqua" w:cs="Times New Roman"/>
          <w:sz w:val="24"/>
          <w:szCs w:val="24"/>
          <w:vertAlign w:val="superscript"/>
          <w:lang w:val="en-US"/>
        </w:rPr>
        <w:instrText xml:space="preserve"> ADDIN EN.CITE &lt;EndNote&gt;&lt;Cite&gt;&lt;Author&gt;Ishimoto&lt;/Author&gt;&lt;Year&gt;2014&lt;/Year&gt;&lt;RecNum&gt;18&lt;/RecNum&gt;&lt;DisplayText&gt;[134]&lt;/DisplayText&gt;&lt;record&gt;&lt;rec-number&gt;18&lt;/rec-number&gt;&lt;foreign-keys&gt;&lt;key app="EN" db-id="sxd9w9edbd20pseszf5xea5evw9swd2dfwfx" timestamp="1419807228"&gt;18&lt;/key&gt;&lt;/foreign-keys&gt;&lt;ref-type name="Journal Article"&gt;17&lt;/ref-type&gt;&lt;contributors&gt;&lt;authors&gt;&lt;author&gt;Ishimoto, T.&lt;/author&gt;&lt;author&gt;Izumi, D.&lt;/author&gt;&lt;author&gt;Watanabe, M.&lt;/author&gt;&lt;author&gt;Yoshida, N.&lt;/author&gt;&lt;author&gt;Hidaka, K.&lt;/author&gt;&lt;author&gt;Miyake, K.&lt;/author&gt;&lt;author&gt;Sugihara, H.&lt;/author&gt;&lt;author&gt;Sawayama, H.&lt;/author&gt;&lt;author&gt;Imamura, Y.&lt;/author&gt;&lt;author&gt;Iwatsuki, M.&lt;/author&gt;&lt;author&gt;Iwagami, S.&lt;/author&gt;&lt;author&gt;Baba, Y.&lt;/author&gt;&lt;author&gt;Horlad, H.&lt;/author&gt;&lt;author&gt;Komohara, Y.&lt;/author&gt;&lt;author&gt;Takeya, M.&lt;/author&gt;&lt;author&gt;Baba, H.&lt;/author&gt;&lt;/authors&gt;&lt;/contributors&gt;&lt;auth-address&gt;Department of Gastroenterological Surgery, Graduate School of Medical Science, Kumamoto University, 1-1-1 Honjo, Kumamoto, 860-8556, Japan.&lt;/auth-address&gt;&lt;titles&gt;&lt;title&gt;Chronic inflammation with Helicobacter pylori infection is implicated in CD44 overexpression through miR-328 suppression in the gastric mucosa&lt;/title&gt;&lt;secondary-title&gt;J Gastroenterol&lt;/secondary-title&gt;&lt;alt-title&gt;Journal of gastroenterology&lt;/alt-title&gt;&lt;/titles&gt;&lt;periodical&gt;&lt;full-title&gt;J Gastroenterol&lt;/full-title&gt;&lt;abbr-1&gt;Journal of gastroenterology&lt;/abbr-1&gt;&lt;/periodical&gt;&lt;alt-periodical&gt;&lt;full-title&gt;J Gastroenterol&lt;/full-title&gt;&lt;abbr-1&gt;Journal of gastroenterology&lt;/abbr-1&gt;&lt;/alt-periodical&gt;&lt;dates&gt;&lt;year&gt;2014&lt;/year&gt;&lt;pub-dates&gt;&lt;date&gt;Dec 6&lt;/date&gt;&lt;/pub-dates&gt;&lt;/dates&gt;&lt;isbn&gt;1435-5922 (Electronic)&amp;#xD;0944-1174 (Linking)&lt;/isbn&gt;&lt;accession-num&gt;25479940&lt;/accession-num&gt;&lt;urls&gt;&lt;related-urls&gt;&lt;url&gt;http://www.ncbi.nlm.nih.gov/pubmed/25479940&lt;/url&gt;&lt;/related-urls&gt;&lt;/urls&gt;&lt;electronic-resource-num&gt;10.1007/s00535-014-1019-y&lt;/electronic-resource-num&gt;&lt;/record&gt;&lt;/Cite&gt;&lt;/EndNote&gt;</w:instrText>
      </w:r>
      <w:r w:rsidR="00B104E4" w:rsidRPr="000B1E98">
        <w:rPr>
          <w:rFonts w:ascii="Book Antiqua" w:eastAsia="Times New Roman" w:hAnsi="Book Antiqua" w:cs="Times New Roman"/>
          <w:sz w:val="24"/>
          <w:szCs w:val="24"/>
          <w:vertAlign w:val="superscript"/>
          <w:lang w:val="en-US"/>
        </w:rPr>
        <w:fldChar w:fldCharType="separate"/>
      </w:r>
      <w:r w:rsidR="00B104E4" w:rsidRPr="000B1E98">
        <w:rPr>
          <w:rFonts w:ascii="Book Antiqua" w:eastAsia="Times New Roman" w:hAnsi="Book Antiqua" w:cs="Times New Roman"/>
          <w:noProof/>
          <w:sz w:val="24"/>
          <w:szCs w:val="24"/>
          <w:vertAlign w:val="superscript"/>
          <w:lang w:val="en-US"/>
        </w:rPr>
        <w:t>[134]</w:t>
      </w:r>
      <w:r w:rsidR="00B104E4" w:rsidRPr="000B1E98">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recently showed that CD44v9 expression in gastric mucosal cells is correlated with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infection and that there is an association between CD44v9 expression in the gastric mucosa adjacent to tumor and in tumor cells, suggesting that the development of gastric cancer CD44v9+ is associated with de novo expression in the mucosa adjacent to the tumor. It was shown that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infection is associated with increasing number of myeloperoxidase inflammatory cells in the gastric mucosa leading to ROS accumulation which can induce </w:t>
      </w:r>
      <w:r w:rsidRPr="000B1E98">
        <w:rPr>
          <w:rFonts w:ascii="Book Antiqua" w:hAnsi="Book Antiqua"/>
          <w:bCs/>
          <w:sz w:val="24"/>
          <w:szCs w:val="24"/>
          <w:lang w:val="en-US"/>
        </w:rPr>
        <w:t>miR-328</w:t>
      </w:r>
      <w:r w:rsidRPr="000B1E98">
        <w:rPr>
          <w:rFonts w:ascii="Book Antiqua" w:hAnsi="Book Antiqua"/>
          <w:sz w:val="24"/>
          <w:szCs w:val="24"/>
          <w:lang w:val="en-US"/>
        </w:rPr>
        <w:t>-mediated CD44 overexpression, suggesting a role for miR-328 in de novo expression of CD44</w:t>
      </w:r>
      <w:r w:rsidRPr="000B1E98">
        <w:rPr>
          <w:rFonts w:ascii="Book Antiqua" w:eastAsia="Times New Roman" w:hAnsi="Book Antiqua" w:cs="Times New Roman"/>
          <w:sz w:val="24"/>
          <w:szCs w:val="24"/>
          <w:vertAlign w:val="superscript"/>
          <w:lang w:val="en-US"/>
        </w:rPr>
        <w:fldChar w:fldCharType="begin"/>
      </w:r>
      <w:r w:rsidR="00DE11A4" w:rsidRPr="000B1E98">
        <w:rPr>
          <w:rFonts w:ascii="Book Antiqua" w:eastAsia="Times New Roman" w:hAnsi="Book Antiqua" w:cs="Times New Roman"/>
          <w:sz w:val="24"/>
          <w:szCs w:val="24"/>
          <w:vertAlign w:val="superscript"/>
          <w:lang w:val="en-US"/>
        </w:rPr>
        <w:instrText xml:space="preserve"> ADDIN EN.CITE &lt;EndNote&gt;&lt;Cite&gt;&lt;Author&gt;Ishimoto&lt;/Author&gt;&lt;Year&gt;2014&lt;/Year&gt;&lt;RecNum&gt;18&lt;/RecNum&gt;&lt;DisplayText&gt;[134]&lt;/DisplayText&gt;&lt;record&gt;&lt;rec-number&gt;18&lt;/rec-number&gt;&lt;foreign-keys&gt;&lt;key app="EN" db-id="sxd9w9edbd20pseszf5xea5evw9swd2dfwfx" timestamp="1419807228"&gt;18&lt;/key&gt;&lt;/foreign-keys&gt;&lt;ref-type name="Journal Article"&gt;17&lt;/ref-type&gt;&lt;contributors&gt;&lt;authors&gt;&lt;author&gt;Ishimoto, T.&lt;/author&gt;&lt;author&gt;Izumi, D.&lt;/author&gt;&lt;author&gt;Watanabe, M.&lt;/author&gt;&lt;author&gt;Yoshida, N.&lt;/author&gt;&lt;author&gt;Hidaka, K.&lt;/author&gt;&lt;author&gt;Miyake, K.&lt;/author&gt;&lt;author&gt;Sugihara, H.&lt;/author&gt;&lt;author&gt;Sawayama, H.&lt;/author&gt;&lt;author&gt;Imamura, Y.&lt;/author&gt;&lt;author&gt;Iwatsuki, M.&lt;/author&gt;&lt;author&gt;Iwagami, S.&lt;/author&gt;&lt;author&gt;Baba, Y.&lt;/author&gt;&lt;author&gt;Horlad, H.&lt;/author&gt;&lt;author&gt;Komohara, Y.&lt;/author&gt;&lt;author&gt;Takeya, M.&lt;/author&gt;&lt;author&gt;Baba, H.&lt;/author&gt;&lt;/authors&gt;&lt;/contributors&gt;&lt;auth-address&gt;Department of Gastroenterological Surgery, Graduate School of Medical Science, Kumamoto University, 1-1-1 Honjo, Kumamoto, 860-8556, Japan.&lt;/auth-address&gt;&lt;titles&gt;&lt;title&gt;Chronic inflammation with Helicobacter pylori infection is implicated in CD44 overexpression through miR-328 suppression in the gastric mucosa&lt;/title&gt;&lt;secondary-title&gt;J Gastroenterol&lt;/secondary-title&gt;&lt;alt-title&gt;Journal of gastroenterology&lt;/alt-title&gt;&lt;/titles&gt;&lt;periodical&gt;&lt;full-title&gt;J Gastroenterol&lt;/full-title&gt;&lt;abbr-1&gt;Journal of gastroenterology&lt;/abbr-1&gt;&lt;/periodical&gt;&lt;alt-periodical&gt;&lt;full-title&gt;J Gastroenterol&lt;/full-title&gt;&lt;abbr-1&gt;Journal of gastroenterology&lt;/abbr-1&gt;&lt;/alt-periodical&gt;&lt;dates&gt;&lt;year&gt;2014&lt;/year&gt;&lt;pub-dates&gt;&lt;date&gt;Dec 6&lt;/date&gt;&lt;/pub-dates&gt;&lt;/dates&gt;&lt;isbn&gt;1435-5922 (Electronic)&amp;#xD;0944-1174 (Linking)&lt;/isbn&gt;&lt;accession-num&gt;25479940&lt;/accession-num&gt;&lt;urls&gt;&lt;related-urls&gt;&lt;url&gt;http://www.ncbi.nlm.nih.gov/pubmed/25479940&lt;/url&gt;&lt;/related-urls&gt;&lt;/urls&gt;&lt;electronic-resource-num&gt;10.1007/s00535-014-1019-y&lt;/electronic-resource-num&gt;&lt;/record&gt;&lt;/Cite&gt;&lt;/EndNote&gt;</w:instrText>
      </w:r>
      <w:r w:rsidRPr="000B1E98">
        <w:rPr>
          <w:rFonts w:ascii="Book Antiqua" w:eastAsia="Times New Roman" w:hAnsi="Book Antiqua" w:cs="Times New Roman"/>
          <w:sz w:val="24"/>
          <w:szCs w:val="24"/>
          <w:vertAlign w:val="superscript"/>
          <w:lang w:val="en-US"/>
        </w:rPr>
        <w:fldChar w:fldCharType="separate"/>
      </w:r>
      <w:r w:rsidR="00DE11A4" w:rsidRPr="000B1E98">
        <w:rPr>
          <w:rFonts w:ascii="Book Antiqua" w:eastAsia="Times New Roman" w:hAnsi="Book Antiqua" w:cs="Times New Roman"/>
          <w:noProof/>
          <w:sz w:val="24"/>
          <w:szCs w:val="24"/>
          <w:vertAlign w:val="superscript"/>
          <w:lang w:val="en-US"/>
        </w:rPr>
        <w:t>[134]</w:t>
      </w:r>
      <w:r w:rsidRPr="000B1E98">
        <w:rPr>
          <w:rFonts w:ascii="Book Antiqua" w:eastAsia="Times New Roman" w:hAnsi="Book Antiqua" w:cs="Times New Roman"/>
          <w:sz w:val="24"/>
          <w:szCs w:val="24"/>
          <w:vertAlign w:val="superscript"/>
          <w:lang w:val="en-US"/>
        </w:rPr>
        <w:fldChar w:fldCharType="end"/>
      </w:r>
      <w:r w:rsidR="00B23D86" w:rsidRPr="000B1E98">
        <w:rPr>
          <w:rFonts w:ascii="Book Antiqua" w:eastAsia="Times New Roman" w:hAnsi="Book Antiqua" w:cs="Times New Roman"/>
          <w:sz w:val="24"/>
          <w:szCs w:val="24"/>
          <w:lang w:val="en-US"/>
        </w:rPr>
        <w:t>.</w:t>
      </w:r>
      <w:r w:rsidRPr="000B1E98">
        <w:rPr>
          <w:rFonts w:ascii="Book Antiqua" w:hAnsi="Book Antiqua"/>
          <w:sz w:val="24"/>
          <w:szCs w:val="24"/>
          <w:lang w:val="en-US"/>
        </w:rPr>
        <w:t xml:space="preserve"> The authors concluded that CD44v expression was regulated by miR-328 suppression and it is possible that CD44v promotes the survival and proliferation of metaplastic cells which give rise to SPEM</w:t>
      </w:r>
      <w:r w:rsidRPr="00705DDF">
        <w:rPr>
          <w:rFonts w:ascii="Book Antiqua" w:hAnsi="Book Antiqua"/>
          <w:sz w:val="24"/>
          <w:szCs w:val="24"/>
          <w:lang w:val="en-US"/>
        </w:rPr>
        <w:t>.</w:t>
      </w:r>
    </w:p>
    <w:p w14:paraId="0D985844" w14:textId="7DFB51E8" w:rsidR="0004047D" w:rsidRPr="000B1E98" w:rsidRDefault="00BE08C7" w:rsidP="004D7543">
      <w:pPr>
        <w:pStyle w:val="CorpoA"/>
        <w:tabs>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132"/>
        </w:tabs>
        <w:spacing w:line="360" w:lineRule="auto"/>
        <w:ind w:firstLineChars="200" w:firstLine="480"/>
        <w:jc w:val="both"/>
        <w:rPr>
          <w:rFonts w:ascii="Book Antiqua" w:eastAsiaTheme="minorEastAsia" w:hAnsi="Book Antiqua" w:cs="Times New Roman"/>
          <w:sz w:val="24"/>
          <w:szCs w:val="24"/>
          <w:lang w:val="en-US" w:eastAsia="zh-CN"/>
        </w:rPr>
      </w:pPr>
      <w:r w:rsidRPr="000B1E98">
        <w:rPr>
          <w:rFonts w:ascii="Book Antiqua" w:eastAsia="Times New Roman" w:hAnsi="Book Antiqua" w:cs="Times New Roman"/>
          <w:i/>
          <w:sz w:val="24"/>
          <w:szCs w:val="24"/>
          <w:lang w:val="en-US"/>
        </w:rPr>
        <w:t>In vitro</w:t>
      </w:r>
      <w:r w:rsidRPr="00705DDF">
        <w:rPr>
          <w:rFonts w:ascii="Book Antiqua" w:eastAsia="Times New Roman" w:hAnsi="Book Antiqua" w:cs="Times New Roman"/>
          <w:sz w:val="24"/>
          <w:szCs w:val="24"/>
          <w:lang w:val="en-US"/>
        </w:rPr>
        <w:t xml:space="preserve"> studies have also shown that </w:t>
      </w:r>
      <w:r w:rsidRPr="000B1E98">
        <w:rPr>
          <w:rFonts w:ascii="Book Antiqua" w:hAnsi="Book Antiqua"/>
          <w:bCs/>
          <w:sz w:val="24"/>
          <w:szCs w:val="24"/>
          <w:lang w:val="en-US"/>
        </w:rPr>
        <w:t>miR-296-5p</w:t>
      </w:r>
      <w:r w:rsidRPr="00705DDF">
        <w:rPr>
          <w:rFonts w:ascii="Book Antiqua" w:hAnsi="Book Antiqua"/>
          <w:b/>
          <w:bCs/>
          <w:sz w:val="24"/>
          <w:szCs w:val="24"/>
          <w:lang w:val="en-US"/>
        </w:rPr>
        <w:t xml:space="preserve"> </w:t>
      </w:r>
      <w:r w:rsidRPr="00705DDF">
        <w:rPr>
          <w:rFonts w:ascii="Book Antiqua" w:hAnsi="Book Antiqua"/>
          <w:sz w:val="24"/>
          <w:szCs w:val="24"/>
          <w:lang w:val="en-US"/>
        </w:rPr>
        <w:t>attenuates CDX1 anti-growth effects partly through ERK1/2 activation</w:t>
      </w:r>
      <w:r w:rsidRPr="00705DDF">
        <w:rPr>
          <w:rFonts w:ascii="Book Antiqua" w:eastAsia="Times New Roman" w:hAnsi="Book Antiqua" w:cs="Times New Roman"/>
          <w:sz w:val="24"/>
          <w:szCs w:val="24"/>
          <w:vertAlign w:val="superscript"/>
          <w:lang w:val="en-US"/>
        </w:rPr>
        <w:fldChar w:fldCharType="begin">
          <w:fldData xml:space="preserve">PEVuZE5vdGU+PENpdGU+PEF1dGhvcj5MaTwvQXV0aG9yPjxZZWFyPjIwMTQ8L1llYXI+PFJlY051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=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PEVuZE5vdGU+PENpdGU+PEF1dGhvcj5MaTwvQXV0aG9yPjxZZWFyPjIwMTQ8L1llYXI+PFJlY051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=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[135]</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Indeed, GC tissues presented loss of CDX1 when compared with adjacent IM tissues and miR-296-5p was inversely correlated with CDX1, </w:t>
      </w:r>
      <w:r w:rsidRPr="00705DDF">
        <w:rPr>
          <w:rFonts w:ascii="Book Antiqua" w:hAnsi="Book Antiqua"/>
          <w:sz w:val="24"/>
          <w:szCs w:val="24"/>
          <w:lang w:val="en-US"/>
        </w:rPr>
        <w:lastRenderedPageBreak/>
        <w:t>suggesting that the miR-296-5p-CDX1-ERK1/2 may be important to the progression of IM to GC and may provide therapeutic targets for the treatment of GC</w:t>
      </w:r>
      <w:r w:rsidRPr="00705DDF">
        <w:rPr>
          <w:rFonts w:ascii="Book Antiqua" w:eastAsia="Times New Roman" w:hAnsi="Book Antiqua" w:cs="Times New Roman"/>
          <w:sz w:val="24"/>
          <w:szCs w:val="24"/>
          <w:vertAlign w:val="superscript"/>
          <w:lang w:val="en-US"/>
        </w:rPr>
        <w:fldChar w:fldCharType="begin">
          <w:fldData xml:space="preserve">PEVuZE5vdGU+PENpdGU+PEF1dGhvcj5MaTwvQXV0aG9yPjxZZWFyPjIwMTQ8L1llYXI+PFJlY051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=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PEVuZE5vdGU+PENpdGU+PEF1dGhvcj5MaTwvQXV0aG9yPjxZZWFyPjIwMTQ8L1llYXI+PFJlY051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=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[135]</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p>
    <w:p w14:paraId="287EF402" w14:textId="77777777" w:rsidR="0004047D" w:rsidRPr="00705DDF" w:rsidRDefault="0004047D" w:rsidP="004D7543">
      <w:pPr>
        <w:pStyle w:val="CorpoA"/>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132"/>
        </w:tabs>
        <w:spacing w:line="360" w:lineRule="auto"/>
        <w:jc w:val="both"/>
        <w:rPr>
          <w:rFonts w:ascii="Book Antiqua" w:eastAsia="Times New Roman" w:hAnsi="Book Antiqua" w:cs="Times New Roman"/>
          <w:sz w:val="24"/>
          <w:szCs w:val="24"/>
          <w:lang w:val="en-US"/>
        </w:rPr>
      </w:pPr>
    </w:p>
    <w:p w14:paraId="02C061B5" w14:textId="77777777" w:rsidR="000B1E98" w:rsidRDefault="00BE08C7" w:rsidP="004D7543">
      <w:pPr>
        <w:pStyle w:val="CorpoA"/>
        <w:spacing w:line="360" w:lineRule="auto"/>
        <w:jc w:val="both"/>
        <w:rPr>
          <w:rFonts w:ascii="Book Antiqua" w:eastAsiaTheme="minorEastAsia" w:hAnsi="Book Antiqua" w:cs="Times New Roman"/>
          <w:b/>
          <w:bCs/>
          <w:sz w:val="24"/>
          <w:szCs w:val="24"/>
          <w:lang w:val="en-US" w:eastAsia="zh-CN"/>
        </w:rPr>
      </w:pPr>
      <w:r w:rsidRPr="00705DDF">
        <w:rPr>
          <w:rFonts w:ascii="Book Antiqua" w:hAnsi="Book Antiqua"/>
          <w:b/>
          <w:bCs/>
          <w:i/>
          <w:iCs/>
          <w:sz w:val="24"/>
          <w:szCs w:val="24"/>
          <w:lang w:val="en-US"/>
        </w:rPr>
        <w:t>H</w:t>
      </w:r>
      <w:r w:rsidR="000B1E98">
        <w:rPr>
          <w:rFonts w:ascii="Book Antiqua" w:hAnsi="Book Antiqua" w:hint="eastAsia"/>
          <w:b/>
          <w:bCs/>
          <w:i/>
          <w:iCs/>
          <w:sz w:val="24"/>
          <w:szCs w:val="24"/>
          <w:lang w:val="en-US" w:eastAsia="zh-CN"/>
        </w:rPr>
        <w:t>.</w:t>
      </w:r>
      <w:r w:rsidR="000B1E98" w:rsidRPr="00705DDF">
        <w:rPr>
          <w:rFonts w:ascii="Book Antiqua" w:hAnsi="Book Antiqua"/>
          <w:b/>
          <w:bCs/>
          <w:i/>
          <w:iCs/>
          <w:sz w:val="24"/>
          <w:szCs w:val="24"/>
          <w:lang w:val="en-US"/>
        </w:rPr>
        <w:t xml:space="preserve"> PYLORI </w:t>
      </w:r>
      <w:r w:rsidR="000B1E98" w:rsidRPr="00705DDF">
        <w:rPr>
          <w:rFonts w:ascii="Book Antiqua" w:hAnsi="Book Antiqua"/>
          <w:b/>
          <w:bCs/>
          <w:sz w:val="24"/>
          <w:szCs w:val="24"/>
          <w:lang w:val="en-US"/>
        </w:rPr>
        <w:t>RELATED MICRORNAS AND EPITHELIAL-MESENCHYMAL TRANSITION, CELL-CYCLE AND APOPTOSIS</w:t>
      </w:r>
    </w:p>
    <w:p w14:paraId="32017628" w14:textId="77777777" w:rsidR="000B1E98" w:rsidRDefault="00BE08C7" w:rsidP="004D7543">
      <w:pPr>
        <w:pStyle w:val="CorpoA"/>
        <w:spacing w:line="360" w:lineRule="auto"/>
        <w:jc w:val="both"/>
        <w:rPr>
          <w:rFonts w:ascii="Book Antiqua" w:eastAsiaTheme="minorEastAsia" w:hAnsi="Book Antiqua" w:cs="Times New Roman"/>
          <w:b/>
          <w:bCs/>
          <w:sz w:val="24"/>
          <w:szCs w:val="24"/>
          <w:lang w:val="en-US" w:eastAsia="zh-CN"/>
        </w:rPr>
      </w:pPr>
      <w:r w:rsidRPr="00705DDF">
        <w:rPr>
          <w:rFonts w:ascii="Book Antiqua" w:eastAsia="Times New Roman" w:hAnsi="Book Antiqua" w:cs="Times New Roman"/>
          <w:sz w:val="24"/>
          <w:szCs w:val="24"/>
          <w:lang w:val="en-US"/>
        </w:rPr>
        <w:t xml:space="preserve">The deregulation of cell cycle progression and increased cellular proliferation are hallmarks of malignancies. Cell cycle progression requires coordinated expression of cyclins, which results in sequential activation of cyclin-dependent kinases (CDKs). </w:t>
      </w:r>
      <w:proofErr w:type="gramStart"/>
      <w:r w:rsidRPr="00705DDF">
        <w:rPr>
          <w:rFonts w:ascii="Book Antiqua" w:eastAsia="Times New Roman" w:hAnsi="Book Antiqua" w:cs="Times New Roman"/>
          <w:sz w:val="24"/>
          <w:szCs w:val="24"/>
          <w:lang w:val="en-US"/>
        </w:rPr>
        <w:t>miRNA</w:t>
      </w:r>
      <w:proofErr w:type="gramEnd"/>
      <w:r w:rsidRPr="00705DDF">
        <w:rPr>
          <w:rFonts w:ascii="Book Antiqua" w:eastAsia="Times New Roman" w:hAnsi="Book Antiqua" w:cs="Times New Roman"/>
          <w:sz w:val="24"/>
          <w:szCs w:val="24"/>
          <w:lang w:val="en-US"/>
        </w:rPr>
        <w:t xml:space="preserve"> deregulation can promote cell cycle progression by upregulating cyclin expression and/or down-regulating CDK inhibitors expression (p15, 16, 18, 19, 21, 27, 28, 57)</w:t>
      </w:r>
      <w:r w:rsidRPr="00705DDF">
        <w:rPr>
          <w:rFonts w:ascii="Book Antiqua" w:eastAsia="Times New Roman" w:hAnsi="Book Antiqua" w:cs="Times New Roman"/>
          <w:sz w:val="24"/>
          <w:szCs w:val="24"/>
          <w:vertAlign w:val="superscript"/>
          <w:lang w:val="en-US"/>
        </w:rPr>
        <w:fldChar w:fldCharType="begin">
          <w:fldData xml:space="preserve">PEVuZE5vdGU+PENpdGU+PEF1dGhvcj5Ob3RvLCBKLiBNLjsgUGVlaywgUi4gTS48L0F1dGhvcj48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PEVuZE5vdGU+PENpdGU+PEF1dGhvcj5Ob3RvLCBKLiBNLjsgUGVlaywgUi4gTS48L0F1dGhvcj48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[14]</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may possibly exert its carcinogenic effects partly by modulating cyclins, CDKs and CDK inhibitors and deregulation of host miRNAs may affect the regulation of cell cycle and increase the propensity for gastric transformation</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&lt;EndNote&gt;&lt;Cite&gt;&lt;Author&gt;Shirin&lt;/Author&gt;&lt;Year&gt;2001&lt;/Year&gt;&lt;RecNum&gt;293&lt;/RecNum&gt;&lt;DisplayText&gt;[136]&lt;/DisplayText&gt;&lt;record&gt;&lt;rec-number&gt;293&lt;/rec-number&gt;&lt;foreign-keys&gt;&lt;key app="EN" db-id="sxd9w9edbd20pseszf5xea5evw9swd2dfwfx" timestamp="1421603349"&gt;293&lt;/key&gt;&lt;/foreign-keys&gt;&lt;ref-type name="Journal Article"&gt;17&lt;/ref-type&gt;&lt;contributors&gt;&lt;authors&gt;&lt;author&gt;Shirin, H.&lt;/author&gt;&lt;author&gt;Weinstein, I. B.&lt;/author&gt;&lt;author&gt;Moss, S. F.&lt;/author&gt;&lt;/authors&gt;&lt;/contributors&gt;&lt;auth-address&gt;Department of Gastroenterology, The E. Wolfson Medical Center, Sackler Faculty of Medicine, Tel-Aviv University, Israel.&lt;/auth-address&gt;&lt;titles&gt;&lt;title&gt;Effects of H. pylori infection of gastric epithelial cells on cell cycle control&lt;/title&gt;&lt;secondary-title&gt;Front Biosci&lt;/secondary-title&gt;&lt;alt-title&gt;Frontiers in bioscience : a journal and virtual library&lt;/alt-title&gt;&lt;/titles&gt;&lt;periodical&gt;&lt;full-title&gt;Front Biosci&lt;/full-title&gt;&lt;abbr-1&gt;Frontiers in bioscience : a journal and virtual library&lt;/abbr-1&gt;&lt;/periodical&gt;&lt;alt-periodical&gt;&lt;full-title&gt;Front Biosci&lt;/full-title&gt;&lt;abbr-1&gt;Frontiers in bioscience : a journal and virtual library&lt;/abbr-1&gt;&lt;/alt-periodical&gt;&lt;pages&gt;E104-18&lt;/pages&gt;&lt;volume&gt;6&lt;/volume&gt;&lt;keywords&gt;&lt;keyword&gt;Animals&lt;/keyword&gt;&lt;keyword&gt;Cell Cycle/*physiology&lt;/keyword&gt;&lt;keyword&gt;Cell Cycle Proteins/metabolism&lt;/keyword&gt;&lt;keyword&gt;Gastric Mucosa/metabolism/microbiology/*physiopathology&lt;/keyword&gt;&lt;keyword&gt;Helicobacter Infections/metabolism/microbiology/*physiopathology&lt;/keyword&gt;&lt;keyword&gt;*Helicobacter pylori&lt;/keyword&gt;&lt;keyword&gt;Humans&lt;/keyword&gt;&lt;/keywords&gt;&lt;dates&gt;&lt;year&gt;2001&lt;/year&gt;&lt;pub-dates&gt;&lt;date&gt;Oct 1&lt;/date&gt;&lt;/pub-dates&gt;&lt;/dates&gt;&lt;isbn&gt;1093-9946 (Print)&amp;#xD;1093-4715 (Linking)&lt;/isbn&gt;&lt;accession-num&gt;11578975&lt;/accession-num&gt;&lt;urls&gt;&lt;related-urls&gt;&lt;url&gt;http://www.ncbi.nlm.nih.gov/pubmed/11578975&lt;/url&gt;&lt;/related-urls&gt;&lt;/urls&gt;&lt;/record&gt;&lt;/Cite&gt;&lt;/EndNote&gt;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[136]</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p>
    <w:p w14:paraId="12924C58" w14:textId="77777777" w:rsidR="000B1E98" w:rsidRDefault="00BE08C7" w:rsidP="004D7543">
      <w:pPr>
        <w:pStyle w:val="CorpoA"/>
        <w:spacing w:line="360" w:lineRule="auto"/>
        <w:ind w:firstLineChars="200" w:firstLine="480"/>
        <w:jc w:val="both"/>
        <w:rPr>
          <w:rFonts w:ascii="Book Antiqua" w:eastAsiaTheme="minorEastAsia" w:hAnsi="Book Antiqua" w:cs="Times New Roman"/>
          <w:b/>
          <w:bCs/>
          <w:sz w:val="24"/>
          <w:szCs w:val="24"/>
          <w:lang w:val="en-US" w:eastAsia="zh-CN"/>
        </w:rPr>
      </w:pPr>
      <w:r w:rsidRPr="00705DDF">
        <w:rPr>
          <w:rFonts w:ascii="Book Antiqua" w:eastAsia="Times New Roman" w:hAnsi="Book Antiqua" w:cs="Times New Roman"/>
          <w:sz w:val="24"/>
          <w:szCs w:val="24"/>
          <w:lang w:val="en-US"/>
        </w:rPr>
        <w:t xml:space="preserve">Cellular transformation is also characterized by increased cellular proliferation and evasion of apoptosis. Apoptosis can be dependent on either the intrinsic or extrinsic pathways. </w:t>
      </w:r>
      <w:r w:rsidRPr="000B1E98">
        <w:rPr>
          <w:rFonts w:ascii="Book Antiqua" w:hAnsi="Book Antiqua"/>
          <w:sz w:val="24"/>
          <w:szCs w:val="24"/>
          <w:lang w:val="en-US"/>
        </w:rPr>
        <w:t xml:space="preserve">Extrinsic apoptosis pathway is initiated through the activation of pro-apoptotic death receptors located in the cell surface by ligands like TNF. Ligand binding induces receptor clustering and the recruitment of the adaptor protein Fas-associated death domains (FADD), leading to induction of caspases and ultimately cell-death. The intrinsic apoptosis pathway </w:t>
      </w:r>
      <w:r w:rsidRPr="00705DDF">
        <w:rPr>
          <w:rFonts w:ascii="Book Antiqua" w:hAnsi="Book Antiqua"/>
          <w:sz w:val="24"/>
          <w:szCs w:val="24"/>
          <w:lang w:val="en-US"/>
        </w:rPr>
        <w:t>is initiated within cells and hinges on the balance between pro-apoptotic (</w:t>
      </w:r>
      <w:r w:rsidR="00191546" w:rsidRPr="00191546">
        <w:rPr>
          <w:rFonts w:ascii="Book Antiqua" w:hAnsi="Book Antiqua"/>
          <w:i/>
          <w:sz w:val="24"/>
          <w:szCs w:val="24"/>
          <w:lang w:val="en-US"/>
        </w:rPr>
        <w:t>e.g.</w:t>
      </w:r>
      <w:r w:rsidR="00191546" w:rsidRPr="00191546">
        <w:rPr>
          <w:rFonts w:ascii="Book Antiqua" w:hAnsi="Book Antiqua" w:hint="eastAsia"/>
          <w:i/>
          <w:sz w:val="24"/>
          <w:szCs w:val="24"/>
          <w:lang w:val="en-US" w:eastAsia="zh-CN"/>
        </w:rPr>
        <w:t>,</w:t>
      </w:r>
      <w:r w:rsidRPr="00705DDF">
        <w:rPr>
          <w:rFonts w:ascii="Book Antiqua" w:hAnsi="Book Antiqua"/>
          <w:sz w:val="24"/>
          <w:szCs w:val="24"/>
          <w:lang w:val="en-US"/>
        </w:rPr>
        <w:t xml:space="preserve"> Bax, Bak, Bim, BNIP3L, and Bid) and anti-apoptotic (</w:t>
      </w:r>
      <w:r w:rsidR="00191546" w:rsidRPr="00191546">
        <w:rPr>
          <w:rFonts w:ascii="Book Antiqua" w:hAnsi="Book Antiqua"/>
          <w:i/>
          <w:sz w:val="24"/>
          <w:szCs w:val="24"/>
          <w:lang w:val="en-US"/>
        </w:rPr>
        <w:t>e.g.</w:t>
      </w:r>
      <w:r w:rsidR="00191546" w:rsidRPr="00191546">
        <w:rPr>
          <w:rFonts w:ascii="Book Antiqua" w:hAnsi="Book Antiqua" w:hint="eastAsia"/>
          <w:i/>
          <w:sz w:val="24"/>
          <w:szCs w:val="24"/>
          <w:lang w:val="en-US" w:eastAsia="zh-CN"/>
        </w:rPr>
        <w:t>,</w:t>
      </w:r>
      <w:r w:rsidRPr="00705DDF">
        <w:rPr>
          <w:rFonts w:ascii="Book Antiqua" w:hAnsi="Book Antiqua"/>
          <w:sz w:val="24"/>
          <w:szCs w:val="24"/>
          <w:lang w:val="en-US"/>
        </w:rPr>
        <w:t xml:space="preserve"> Bcl-2, Bcl-xL, and Mcl-1) proteins. MicroRNAs seem to play a role in apoptosis regulation by altering the expression of pro-apoptotic and anti-apoptotic factors.</w:t>
      </w:r>
    </w:p>
    <w:p w14:paraId="114172F8" w14:textId="77777777" w:rsidR="000B1E98" w:rsidRDefault="00BE08C7" w:rsidP="004D7543">
      <w:pPr>
        <w:pStyle w:val="CorpoA"/>
        <w:spacing w:line="360" w:lineRule="auto"/>
        <w:ind w:firstLineChars="200" w:firstLine="480"/>
        <w:jc w:val="both"/>
        <w:rPr>
          <w:rFonts w:ascii="Book Antiqua" w:eastAsiaTheme="minorEastAsia" w:hAnsi="Book Antiqua" w:cs="Times New Roman"/>
          <w:b/>
          <w:bCs/>
          <w:sz w:val="24"/>
          <w:szCs w:val="24"/>
          <w:lang w:val="en-US" w:eastAsia="zh-CN"/>
        </w:rPr>
      </w:pPr>
      <w:r w:rsidRPr="00705DDF">
        <w:rPr>
          <w:rFonts w:ascii="Book Antiqua" w:eastAsia="Times New Roman" w:hAnsi="Book Antiqua" w:cs="Times New Roman"/>
          <w:sz w:val="24"/>
          <w:szCs w:val="24"/>
          <w:lang w:val="en-US"/>
        </w:rPr>
        <w:t xml:space="preserve">A large number of microRNAs have been associated with the development and progression of GC, some being indicated as potential biomarkers for early diagnosis in patients at risk and others implicated as prognostic factors. In this review we summarize the evidence about microRNAs associated with both </w:t>
      </w:r>
      <w:r w:rsidR="00A5796F" w:rsidRPr="00705DDF">
        <w:rPr>
          <w:rFonts w:ascii="Book Antiqua" w:eastAsiaTheme="minorEastAsia" w:hAnsi="Book Antiqua"/>
          <w:bCs/>
          <w:i/>
          <w:sz w:val="24"/>
          <w:szCs w:val="24"/>
          <w:lang w:val="en-US" w:eastAsia="zh-CN"/>
        </w:rPr>
        <w:t>H. pylori</w:t>
      </w:r>
      <w:r w:rsidR="00A5796F"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 xml:space="preserve">and GC cancer, as recent reviews focused on the topic of microRNAs and GC in general.    </w:t>
      </w:r>
    </w:p>
    <w:p w14:paraId="23472F1D" w14:textId="77777777" w:rsidR="000B1E98" w:rsidRDefault="00BE08C7" w:rsidP="004D7543">
      <w:pPr>
        <w:pStyle w:val="CorpoA"/>
        <w:spacing w:line="360" w:lineRule="auto"/>
        <w:ind w:firstLineChars="200" w:firstLine="480"/>
        <w:jc w:val="both"/>
        <w:rPr>
          <w:rFonts w:ascii="Book Antiqua" w:eastAsiaTheme="minorEastAsia" w:hAnsi="Book Antiqua" w:cs="Times New Roman"/>
          <w:b/>
          <w:bCs/>
          <w:sz w:val="24"/>
          <w:szCs w:val="24"/>
          <w:lang w:val="en-US" w:eastAsia="zh-CN"/>
        </w:rPr>
      </w:pPr>
      <w:r w:rsidRPr="00705DDF">
        <w:rPr>
          <w:rFonts w:ascii="Book Antiqua" w:eastAsia="Times New Roman" w:hAnsi="Book Antiqua" w:cs="Times New Roman"/>
          <w:sz w:val="24"/>
          <w:szCs w:val="24"/>
          <w:lang w:val="en-US"/>
        </w:rPr>
        <w:t xml:space="preserve">The pro-inflammatory </w:t>
      </w:r>
      <w:r w:rsidRPr="000B1E98">
        <w:rPr>
          <w:rFonts w:ascii="Book Antiqua" w:hAnsi="Book Antiqua"/>
          <w:bCs/>
          <w:sz w:val="24"/>
          <w:szCs w:val="24"/>
          <w:lang w:val="en-US"/>
        </w:rPr>
        <w:t>miR-21</w:t>
      </w:r>
      <w:r w:rsidRPr="00705DDF">
        <w:rPr>
          <w:rFonts w:ascii="Book Antiqua" w:hAnsi="Book Antiqua"/>
          <w:sz w:val="24"/>
          <w:szCs w:val="24"/>
          <w:lang w:val="en-US"/>
        </w:rPr>
        <w:t xml:space="preserve"> </w:t>
      </w:r>
      <w:proofErr w:type="gramStart"/>
      <w:r w:rsidRPr="00705DDF">
        <w:rPr>
          <w:rFonts w:ascii="Book Antiqua" w:hAnsi="Book Antiqua"/>
          <w:sz w:val="24"/>
          <w:szCs w:val="24"/>
          <w:lang w:val="en-US"/>
        </w:rPr>
        <w:t>was found to be overexpressed</w:t>
      </w:r>
      <w:proofErr w:type="gramEnd"/>
      <w:r w:rsidRPr="00705DDF">
        <w:rPr>
          <w:rFonts w:ascii="Book Antiqua" w:hAnsi="Book Antiqua"/>
          <w:sz w:val="24"/>
          <w:szCs w:val="24"/>
          <w:lang w:val="en-US"/>
        </w:rPr>
        <w:t xml:space="preserve"> in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infection and was associated with decreased apoptosis, increased proliferation and invasion, suggesting that miR-21 may be important in the development of GC</w:t>
      </w:r>
      <w:r w:rsidRPr="00705DDF">
        <w:rPr>
          <w:rFonts w:ascii="Book Antiqua" w:eastAsia="Times New Roman" w:hAnsi="Book Antiqua" w:cs="Times New Roman"/>
          <w:sz w:val="24"/>
          <w:szCs w:val="24"/>
          <w:vertAlign w:val="superscript"/>
          <w:lang w:val="en-US"/>
        </w:rPr>
        <w:fldChar w:fldCharType="begin">
          <w:fldData xml:space="preserve">PEVuZE5vdGU+PENpdGU+PEF1dGhvcj5aaGFuZzwvQXV0aG9yPjxZZWFyPjIwMDg8L1llYXI+PFJl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PEVuZE5vdGU+PENpdGU+PEF1dGhvcj5aaGFuZzwvQXV0aG9yPjxZZWFyPjIwMDg8L1llYXI+PFJl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[66]</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Indeed, miR-21 was found to negatively regulate RECK, a tumor suppressor gene and suppressor of metastasis and angiogenesis that modulates matrix metalloproteases (MMPs) and is </w:t>
      </w:r>
      <w:r w:rsidRPr="00705DDF">
        <w:rPr>
          <w:rFonts w:ascii="Book Antiqua" w:hAnsi="Book Antiqua"/>
          <w:sz w:val="24"/>
          <w:szCs w:val="24"/>
          <w:lang w:val="en-US"/>
        </w:rPr>
        <w:lastRenderedPageBreak/>
        <w:t>decreased in GC samples. Other tumor suppressors have been identified as miR-21 targets, such as PTEN (phosphatase and tensin homolog - a negative regulator of the Pi3K/Akt signaling pathway)</w:t>
      </w:r>
      <w:r w:rsidRPr="00705DDF">
        <w:rPr>
          <w:rFonts w:ascii="Book Antiqua" w:eastAsia="Times New Roman" w:hAnsi="Book Antiqua" w:cs="Times New Roman"/>
          <w:sz w:val="24"/>
          <w:szCs w:val="24"/>
          <w:vertAlign w:val="superscript"/>
          <w:lang w:val="en-US"/>
        </w:rPr>
        <w:fldChar w:fldCharType="begin">
          <w:fldData xml:space="preserve">PEVuZE5vdGU+PENpdGU+PEF1dGhvcj5NZW5nPC9BdXRob3I+PFllYXI+MjAwNzwvWWVhcj48UmVj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PEVuZE5vdGU+PENpdGU+PEF1dGhvcj5NZW5nPC9BdXRob3I+PFllYXI+MjAwNzwvWWVhcj48UmVj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0B1E98">
        <w:rPr>
          <w:rFonts w:ascii="Book Antiqua" w:eastAsia="Times New Roman" w:hAnsi="Book Antiqua" w:cs="Times New Roman"/>
          <w:noProof/>
          <w:sz w:val="24"/>
          <w:szCs w:val="24"/>
          <w:vertAlign w:val="superscript"/>
          <w:lang w:val="en-US"/>
        </w:rPr>
        <w:t>[137,</w:t>
      </w:r>
      <w:r w:rsidR="00DE11A4" w:rsidRPr="00705DDF">
        <w:rPr>
          <w:rFonts w:ascii="Book Antiqua" w:eastAsia="Times New Roman" w:hAnsi="Book Antiqua" w:cs="Times New Roman"/>
          <w:noProof/>
          <w:sz w:val="24"/>
          <w:szCs w:val="24"/>
          <w:vertAlign w:val="superscript"/>
          <w:lang w:val="en-US"/>
        </w:rPr>
        <w:t>138]</w:t>
      </w:r>
      <w:r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and actin-binding protein</w:t>
      </w:r>
      <w:r w:rsidRPr="00705DDF">
        <w:rPr>
          <w:rFonts w:ascii="Book Antiqua" w:eastAsia="Times New Roman" w:hAnsi="Book Antiqua" w:cs="Times New Roman"/>
          <w:sz w:val="24"/>
          <w:szCs w:val="24"/>
          <w:vertAlign w:val="superscript"/>
          <w:lang w:val="en-US"/>
        </w:rPr>
        <w:fldChar w:fldCharType="begin">
          <w:fldData xml:space="preserve">PEVuZE5vdGU+PENpdGU+PEF1dGhvcj5aaHUsIFMuOyBTaSwgTS4gTC47IFd1LCBILjsgTW8sIFku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PEVuZE5vdGU+PENpdGU+PEF1dGhvcj5aaHUsIFMuOyBTaSwgTS4gTC47IFd1LCBILjsgTW8sIFku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[139]</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w:t>
      </w:r>
      <w:proofErr w:type="gramStart"/>
      <w:r w:rsidRPr="006D2C30">
        <w:rPr>
          <w:rFonts w:ascii="Book Antiqua" w:hAnsi="Book Antiqua"/>
          <w:bCs/>
          <w:sz w:val="24"/>
          <w:szCs w:val="24"/>
          <w:lang w:val="en-US"/>
        </w:rPr>
        <w:t>miR</w:t>
      </w:r>
      <w:proofErr w:type="gramEnd"/>
      <w:r w:rsidRPr="006D2C30">
        <w:rPr>
          <w:rFonts w:ascii="Book Antiqua" w:hAnsi="Book Antiqua"/>
          <w:bCs/>
          <w:sz w:val="24"/>
          <w:szCs w:val="24"/>
          <w:lang w:val="en-US"/>
        </w:rPr>
        <w:t>-222</w:t>
      </w:r>
      <w:r w:rsidRPr="00705DDF">
        <w:rPr>
          <w:rFonts w:ascii="Book Antiqua" w:hAnsi="Book Antiqua"/>
          <w:sz w:val="24"/>
          <w:szCs w:val="24"/>
          <w:lang w:val="en-US"/>
        </w:rPr>
        <w:t xml:space="preserve"> is also upregulated in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-infected gastric mucosa and GC, and ectopic expression of miR-222 was found to promote cell proliferation and colony formation</w:t>
      </w:r>
      <w:r w:rsidRPr="00705DDF">
        <w:rPr>
          <w:rFonts w:ascii="Book Antiqua" w:eastAsia="Times New Roman" w:hAnsi="Book Antiqua" w:cs="Times New Roman"/>
          <w:sz w:val="24"/>
          <w:szCs w:val="24"/>
          <w:vertAlign w:val="superscript"/>
          <w:lang w:val="en-US"/>
        </w:rPr>
        <w:fldChar w:fldCharType="begin">
          <w:fldData xml:space="preserve">PEVuZE5vdGU+PENpdGU+PEF1dGhvcj5MaTwvQXV0aG9yPjxZZWFyPjIwMTI8L1llYXI+PFJlY051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PEVuZE5vdGU+PENpdGU+PEF1dGhvcj5MaTwvQXV0aG9yPjxZZWFyPjIwMTI8L1llYXI+PFJlY051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[140]</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RECK was identified as a target for miR-222 and an inverse correlation between miR-222 levels and RECK was found suggesting that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may function as an initiator in carcinogenesis by upregulating miR-222, leading to RECK inhibition and thus promoting proliferation</w:t>
      </w:r>
      <w:r w:rsidRPr="00705DDF">
        <w:rPr>
          <w:rFonts w:ascii="Book Antiqua" w:eastAsia="Times New Roman" w:hAnsi="Book Antiqua" w:cs="Times New Roman"/>
          <w:sz w:val="24"/>
          <w:szCs w:val="24"/>
          <w:vertAlign w:val="superscript"/>
          <w:lang w:val="en-US"/>
        </w:rPr>
        <w:fldChar w:fldCharType="begin">
          <w:fldData xml:space="preserve">PEVuZE5vdGU+PENpdGU+PEF1dGhvcj5MaTwvQXV0aG9yPjxZZWFyPjIwMTI8L1llYXI+PFJlY051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PEVuZE5vdGU+PENpdGU+PEF1dGhvcj5MaTwvQXV0aG9yPjxZZWFyPjIwMTI8L1llYXI+PFJlY051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[140]</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w:t>
      </w:r>
    </w:p>
    <w:p w14:paraId="61416100" w14:textId="77777777" w:rsidR="000B1E98" w:rsidRDefault="00BE08C7" w:rsidP="004D7543">
      <w:pPr>
        <w:pStyle w:val="CorpoA"/>
        <w:spacing w:line="360" w:lineRule="auto"/>
        <w:ind w:firstLineChars="200" w:firstLine="480"/>
        <w:jc w:val="both"/>
        <w:rPr>
          <w:rFonts w:ascii="Book Antiqua" w:eastAsiaTheme="minorEastAsia" w:hAnsi="Book Antiqua" w:cs="Times New Roman"/>
          <w:b/>
          <w:bCs/>
          <w:sz w:val="24"/>
          <w:szCs w:val="24"/>
          <w:lang w:val="en-US" w:eastAsia="zh-CN"/>
        </w:rPr>
      </w:pPr>
      <w:r w:rsidRPr="000B1E98">
        <w:rPr>
          <w:rFonts w:ascii="Book Antiqua" w:hAnsi="Book Antiqua"/>
          <w:bCs/>
          <w:sz w:val="24"/>
          <w:szCs w:val="24"/>
          <w:lang w:val="en-US"/>
        </w:rPr>
        <w:t>MiR-146a</w:t>
      </w:r>
      <w:r w:rsidRPr="00705DDF">
        <w:rPr>
          <w:rFonts w:ascii="Book Antiqua" w:hAnsi="Book Antiqua"/>
          <w:sz w:val="24"/>
          <w:szCs w:val="24"/>
          <w:lang w:val="en-US"/>
        </w:rPr>
        <w:t xml:space="preserve"> is involved in the regulation of innate immunity and inflammatory response to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 acting as a controller of the inflammatory response through the modulation of TLRs and cytokine signaling pathways and by reducing</w:t>
      </w:r>
      <w:r w:rsidR="000B05EE" w:rsidRPr="000B05EE">
        <w:rPr>
          <w:rFonts w:ascii="Book Antiqua" w:eastAsia="Times New Roman" w:hAnsi="Book Antiqua" w:cs="Times New Roman"/>
          <w:sz w:val="24"/>
          <w:szCs w:val="24"/>
          <w:lang w:val="en-US"/>
        </w:rPr>
        <w:t xml:space="preserve">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705DDF">
        <w:rPr>
          <w:rFonts w:ascii="Book Antiqua" w:hAnsi="Book Antiqua"/>
          <w:sz w:val="24"/>
          <w:szCs w:val="24"/>
          <w:lang w:val="en-US"/>
        </w:rPr>
        <w:t xml:space="preserve"> activity through negative regulation of IRAK1 and TRAF6</w:t>
      </w:r>
      <w:r w:rsidRPr="00705DDF">
        <w:rPr>
          <w:rFonts w:ascii="Book Antiqua" w:eastAsia="Times New Roman" w:hAnsi="Book Antiqua" w:cs="Times New Roman"/>
          <w:sz w:val="24"/>
          <w:szCs w:val="24"/>
          <w:vertAlign w:val="superscript"/>
          <w:lang w:val="en-US"/>
        </w:rPr>
        <w:fldChar w:fldCharType="begin">
          <w:fldData xml:space="preserve">PEVuZE5vdGU+PENpdGU+PEF1dGhvcj5UYWdhbm92PC9BdXRob3I+PFllYXI+MjAwNjwvWWVhcj48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ZXJpY2E8L2FiYnItMT48L2FsdC1wZXJpb2RpY2FsPjxwYWdlcz4xMjQ4MS02PC9wYWdlcz48dm9s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PEVuZE5vdGU+PENpdGU+PEF1dGhvcj5UYWdhbm92PC9BdXRob3I+PFllYXI+MjAwNjwvWWVhcj48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ZXJpY2E8L2FiYnItMT48L2FsdC1wZXJpb2RpY2FsPjxwYWdlcz4xMjQ4MS02PC9wYWdlcz48dm9s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0B1E98">
        <w:rPr>
          <w:rFonts w:ascii="Book Antiqua" w:eastAsia="Times New Roman" w:hAnsi="Book Antiqua" w:cs="Times New Roman"/>
          <w:noProof/>
          <w:sz w:val="24"/>
          <w:szCs w:val="24"/>
          <w:vertAlign w:val="superscript"/>
          <w:lang w:val="en-US"/>
        </w:rPr>
        <w:t>[79,</w:t>
      </w:r>
      <w:r w:rsidR="00DE11A4" w:rsidRPr="00705DDF">
        <w:rPr>
          <w:rFonts w:ascii="Book Antiqua" w:eastAsia="Times New Roman" w:hAnsi="Book Antiqua" w:cs="Times New Roman"/>
          <w:noProof/>
          <w:sz w:val="24"/>
          <w:szCs w:val="24"/>
          <w:vertAlign w:val="superscript"/>
          <w:lang w:val="en-US"/>
        </w:rPr>
        <w:t>80]</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r w:rsidRPr="00705DDF">
        <w:rPr>
          <w:rFonts w:ascii="Book Antiqua" w:hAnsi="Book Antiqua"/>
          <w:b/>
          <w:bCs/>
          <w:sz w:val="24"/>
          <w:szCs w:val="24"/>
          <w:lang w:val="en-US"/>
        </w:rPr>
        <w:t xml:space="preserve"> </w:t>
      </w:r>
      <w:r w:rsidRPr="00705DDF">
        <w:rPr>
          <w:rFonts w:ascii="Book Antiqua" w:hAnsi="Book Antiqua"/>
          <w:sz w:val="24"/>
          <w:szCs w:val="24"/>
          <w:lang w:val="en-US"/>
        </w:rPr>
        <w:t xml:space="preserve">It is also well established that TLR2, 4, 5 and 9 are involved in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recognition</w:t>
      </w:r>
      <w:r w:rsidRPr="00705DDF">
        <w:rPr>
          <w:rFonts w:ascii="Book Antiqua" w:eastAsia="Times New Roman" w:hAnsi="Book Antiqua" w:cs="Times New Roman"/>
          <w:sz w:val="24"/>
          <w:szCs w:val="24"/>
          <w:vertAlign w:val="superscript"/>
          <w:lang w:val="en-US"/>
        </w:rPr>
        <w:fldChar w:fldCharType="begin">
          <w:fldData xml:space="preserve">PEVuZE5vdGU+PENpdGU+PEF1dGhvcj5Ba2lyYTwvQXV0aG9yPjxZZWFyPjIwMDQ8L1llYXI+PFJl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PEVuZE5vdGU+PENpdGU+PEF1dGhvcj5Ba2lyYTwvQXV0aG9yPjxZZWFyPjIwMDQ8L1llYXI+PFJl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0B1E98">
        <w:rPr>
          <w:rFonts w:ascii="Book Antiqua" w:eastAsia="Times New Roman" w:hAnsi="Book Antiqua" w:cs="Times New Roman"/>
          <w:noProof/>
          <w:sz w:val="24"/>
          <w:szCs w:val="24"/>
          <w:vertAlign w:val="superscript"/>
          <w:lang w:val="en-US"/>
        </w:rPr>
        <w:t>[62,</w:t>
      </w:r>
      <w:r w:rsidR="00DE11A4" w:rsidRPr="00705DDF">
        <w:rPr>
          <w:rFonts w:ascii="Book Antiqua" w:eastAsia="Times New Roman" w:hAnsi="Book Antiqua" w:cs="Times New Roman"/>
          <w:noProof/>
          <w:sz w:val="24"/>
          <w:szCs w:val="24"/>
          <w:vertAlign w:val="superscript"/>
          <w:lang w:val="en-US"/>
        </w:rPr>
        <w:t>141]</w:t>
      </w:r>
      <w:r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and that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705DDF">
        <w:rPr>
          <w:rFonts w:ascii="Book Antiqua" w:hAnsi="Book Antiqua"/>
          <w:sz w:val="24"/>
          <w:szCs w:val="24"/>
          <w:lang w:val="en-US"/>
        </w:rPr>
        <w:t xml:space="preserve"> is a key molecule in inflammation-cancer link</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&lt;EndNote&gt;&lt;Cite&gt;&lt;Author&gt;Karin&lt;/Author&gt;&lt;Year&gt;2005&lt;/Year&gt;&lt;RecNum&gt;102&lt;/RecNum&gt;&lt;DisplayText&gt;[142]&lt;/DisplayText&gt;&lt;record&gt;&lt;rec-number&gt;102&lt;/rec-number&gt;&lt;foreign-keys&gt;&lt;key app="EN" db-id="sxd9w9edbd20pseszf5xea5evw9swd2dfwfx" timestamp="1420250937"&gt;102&lt;/key&gt;&lt;/foreign-keys&gt;&lt;ref-type name="Journal Article"&gt;17&lt;/ref-type&gt;&lt;contributors&gt;&lt;authors&gt;&lt;author&gt;Karin, M.&lt;/author&gt;&lt;author&gt;Greten, F. R.&lt;/author&gt;&lt;/authors&gt;&lt;/contributors&gt;&lt;auth-address&gt;Laboratory of Gene Regulation and Signal Transduction, University of California at San Diego School of Medicine, Department of Pharmacology, 9500 Gilman Drive, La Jolla, California 92093-0723, USA. karinoffice@ucsd.edu&lt;/auth-address&gt;&lt;titles&gt;&lt;title&gt;NF-kappaB: linking inflammation and immunity to cancer development and progression&lt;/title&gt;&lt;secondary-title&gt;Nat Rev Immunol&lt;/secondary-title&gt;&lt;alt-title&gt;Nature reviews. Immunology&lt;/alt-title&gt;&lt;/titles&gt;&lt;periodical&gt;&lt;full-title&gt;Nat Rev Immunol&lt;/full-title&gt;&lt;abbr-1&gt;Nature reviews. Immunology&lt;/abbr-1&gt;&lt;/periodical&gt;&lt;alt-periodical&gt;&lt;full-title&gt;Nat Rev Immunol&lt;/full-title&gt;&lt;abbr-1&gt;Nature reviews. Immunology&lt;/abbr-1&gt;&lt;/alt-periodical&gt;&lt;pages&gt;749-59&lt;/pages&gt;&lt;volume&gt;5&lt;/volume&gt;&lt;number&gt;10&lt;/number&gt;&lt;keywords&gt;&lt;keyword&gt;Animals&lt;/keyword&gt;&lt;keyword&gt;Humans&lt;/keyword&gt;&lt;keyword&gt;Infection/*immunology&lt;/keyword&gt;&lt;keyword&gt;Inflammation/*immunology/microbiology&lt;/keyword&gt;&lt;keyword&gt;*Models, Immunological&lt;/keyword&gt;&lt;keyword&gt;NF-kappa B/*immunology&lt;/keyword&gt;&lt;keyword&gt;Neoplasms/*immunology/microbiology&lt;/keyword&gt;&lt;keyword&gt;Signal Transduction/immunology&lt;/keyword&gt;&lt;/keywords&gt;&lt;dates&gt;&lt;year&gt;2005&lt;/year&gt;&lt;pub-dates&gt;&lt;date&gt;Oct&lt;/date&gt;&lt;/pub-dates&gt;&lt;/dates&gt;&lt;isbn&gt;1474-1733 (Print)&amp;#xD;1474-1733 (Linking)&lt;/isbn&gt;&lt;accession-num&gt;16175180&lt;/accession-num&gt;&lt;urls&gt;&lt;related-urls&gt;&lt;url&gt;http://www.ncbi.nlm.nih.gov/pubmed/16175180&lt;/url&gt;&lt;/related-urls&gt;&lt;/urls&gt;&lt;electronic-resource-num&gt;10.1038/nri1703&lt;/electronic-resource-num&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[142]</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w:t>
      </w:r>
      <w:proofErr w:type="gramStart"/>
      <w:r w:rsidRPr="000B1E98">
        <w:rPr>
          <w:rFonts w:ascii="Book Antiqua" w:hAnsi="Book Antiqua"/>
          <w:bCs/>
          <w:sz w:val="24"/>
          <w:szCs w:val="24"/>
          <w:lang w:val="en-US"/>
        </w:rPr>
        <w:t>miR</w:t>
      </w:r>
      <w:proofErr w:type="gramEnd"/>
      <w:r w:rsidRPr="000B1E98">
        <w:rPr>
          <w:rFonts w:ascii="Book Antiqua" w:hAnsi="Book Antiqua"/>
          <w:bCs/>
          <w:sz w:val="24"/>
          <w:szCs w:val="24"/>
          <w:lang w:val="en-US"/>
        </w:rPr>
        <w:t>-146a</w:t>
      </w:r>
      <w:r w:rsidRPr="00705DDF">
        <w:rPr>
          <w:rFonts w:ascii="Book Antiqua" w:hAnsi="Book Antiqua"/>
          <w:sz w:val="24"/>
          <w:szCs w:val="24"/>
          <w:lang w:val="en-US"/>
        </w:rPr>
        <w:t xml:space="preserve"> upregulation was found in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-positive gastric mucosa and in GC tissues as compared with matched non-tumor adjacent tissues</w:t>
      </w:r>
      <w:r w:rsidRPr="00705DDF">
        <w:rPr>
          <w:rFonts w:ascii="Book Antiqua" w:eastAsia="Times New Roman" w:hAnsi="Book Antiqua" w:cs="Times New Roman"/>
          <w:sz w:val="24"/>
          <w:szCs w:val="24"/>
          <w:vertAlign w:val="superscript"/>
          <w:lang w:val="en-US"/>
        </w:rPr>
        <w:fldChar w:fldCharType="begin">
          <w:fldData xml:space="preserve">PEVuZE5vdGU+PENpdGU+PEF1dGhvcj5YaWFvPC9BdXRob3I+PFllYXI+MjAxMjwvWWVhcj48UmVj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PEVuZE5vdGU+PENpdGU+PEF1dGhvcj5YaWFvPC9BdXRob3I+PFllYXI+MjAxMjwvWWVhcj48UmVj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[143]</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In this study miR-146a was found to inhibit apoptosis by decreasing levels of SMAD4 (SMAD family member 4 - identified as a direct target of miR-146a), suggesting that miR-146a plays a role in the development of GC. Another study also found miR-146a upregulation in a GC mice model but identified CARD10 (caspase recruitment domain-containing protein 10) and COPS8 (COP9 signalosome complex subunit 8) as miR-146a targets. CARD10 and COPS8 were found to be involved in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705DDF">
        <w:rPr>
          <w:rFonts w:ascii="Book Antiqua" w:hAnsi="Book Antiqua"/>
          <w:sz w:val="24"/>
          <w:szCs w:val="24"/>
          <w:lang w:val="en-US"/>
        </w:rPr>
        <w:t xml:space="preserve"> activation, suggesting that miR-146a inhibits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705DDF">
        <w:rPr>
          <w:rFonts w:ascii="Book Antiqua" w:hAnsi="Book Antiqua"/>
          <w:sz w:val="24"/>
          <w:szCs w:val="24"/>
          <w:lang w:val="en-US"/>
        </w:rPr>
        <w:t xml:space="preserve"> activation thus reducing the expression of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 xml:space="preserve">B </w:t>
      </w:r>
      <w:r w:rsidRPr="00705DDF">
        <w:rPr>
          <w:rFonts w:ascii="Book Antiqua" w:hAnsi="Book Antiqua"/>
          <w:sz w:val="24"/>
          <w:szCs w:val="24"/>
          <w:lang w:val="en-US"/>
        </w:rPr>
        <w:t>-regulated tumor-promoting cytokines and growth factors and suggesting that in fact miR-146a have tumor suppressing properties</w:t>
      </w:r>
      <w:r w:rsidRPr="00705DDF">
        <w:rPr>
          <w:rFonts w:ascii="Book Antiqua" w:eastAsia="Times New Roman" w:hAnsi="Book Antiqua" w:cs="Times New Roman"/>
          <w:sz w:val="24"/>
          <w:szCs w:val="24"/>
          <w:vertAlign w:val="superscript"/>
          <w:lang w:val="en-US"/>
        </w:rPr>
        <w:fldChar w:fldCharType="begin">
          <w:fldData xml:space="preserve">PEVuZE5vdGU+PENpdGU+PEF1dGhvcj5Dcm9uZTwvQXV0aG9yPjxZZWFyPjIwMTI8L1llYXI+PFJl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PEVuZE5vdGU+PENpdGU+PEF1dGhvcj5Dcm9uZTwvQXV0aG9yPjxZZWFyPjIwMTI8L1llYXI+PFJl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[144]</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Further supporting that miR-146a acts as a tumor suppressor, Hou </w:t>
      </w:r>
      <w:r w:rsidRPr="000B1E98">
        <w:rPr>
          <w:rFonts w:ascii="Book Antiqua" w:hAnsi="Book Antiqua"/>
          <w:i/>
          <w:sz w:val="24"/>
          <w:szCs w:val="24"/>
          <w:lang w:val="en-US"/>
        </w:rPr>
        <w:t>et al</w:t>
      </w:r>
      <w:r w:rsidR="000B1E98" w:rsidRPr="00705DDF">
        <w:rPr>
          <w:rFonts w:ascii="Book Antiqua" w:eastAsia="Times New Roman" w:hAnsi="Book Antiqua" w:cs="Times New Roman"/>
          <w:sz w:val="24"/>
          <w:szCs w:val="24"/>
          <w:vertAlign w:val="superscript"/>
          <w:lang w:val="en-US"/>
        </w:rPr>
        <w:fldChar w:fldCharType="begin">
          <w:fldData xml:space="preserve">PEVuZE5vdGU+PENpdGU+PEF1dGhvcj5Ib3U8L0F1dGhvcj48WWVhcj4yMDEyPC9ZZWFyPjxSZWNO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</w:fldData>
        </w:fldChar>
      </w:r>
      <w:r w:rsidR="000B1E98" w:rsidRPr="00705DDF">
        <w:rPr>
          <w:rFonts w:ascii="Book Antiqua" w:eastAsia="Times New Roman" w:hAnsi="Book Antiqua" w:cs="Times New Roman"/>
          <w:sz w:val="24"/>
          <w:szCs w:val="24"/>
          <w:vertAlign w:val="superscript"/>
          <w:lang w:val="en-US"/>
        </w:rPr>
        <w:instrText xml:space="preserve"> ADDIN EN.CITE </w:instrText>
      </w:r>
      <w:r w:rsidR="000B1E98" w:rsidRPr="00705DDF">
        <w:rPr>
          <w:rFonts w:ascii="Book Antiqua" w:eastAsia="Times New Roman" w:hAnsi="Book Antiqua" w:cs="Times New Roman"/>
          <w:sz w:val="24"/>
          <w:szCs w:val="24"/>
          <w:vertAlign w:val="superscript"/>
          <w:lang w:val="en-US"/>
        </w:rPr>
        <w:fldChar w:fldCharType="begin">
          <w:fldData xml:space="preserve">PEVuZE5vdGU+PENpdGU+PEF1dGhvcj5Ib3U8L0F1dGhvcj48WWVhcj4yMDEyPC9ZZWFyPjxSZWNO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</w:fldData>
        </w:fldChar>
      </w:r>
      <w:r w:rsidR="000B1E98" w:rsidRPr="00705DDF">
        <w:rPr>
          <w:rFonts w:ascii="Book Antiqua" w:eastAsia="Times New Roman" w:hAnsi="Book Antiqua" w:cs="Times New Roman"/>
          <w:sz w:val="24"/>
          <w:szCs w:val="24"/>
          <w:vertAlign w:val="superscript"/>
          <w:lang w:val="en-US"/>
        </w:rPr>
        <w:instrText xml:space="preserve"> ADDIN EN.CITE.DATA </w:instrText>
      </w:r>
      <w:r w:rsidR="000B1E98" w:rsidRPr="00705DDF">
        <w:rPr>
          <w:rFonts w:ascii="Book Antiqua" w:eastAsia="Times New Roman" w:hAnsi="Book Antiqua" w:cs="Times New Roman"/>
          <w:sz w:val="24"/>
          <w:szCs w:val="24"/>
          <w:vertAlign w:val="superscript"/>
          <w:lang w:val="en-US"/>
        </w:rPr>
      </w:r>
      <w:r w:rsidR="000B1E98" w:rsidRPr="00705DDF">
        <w:rPr>
          <w:rFonts w:ascii="Book Antiqua" w:eastAsia="Times New Roman" w:hAnsi="Book Antiqua" w:cs="Times New Roman"/>
          <w:sz w:val="24"/>
          <w:szCs w:val="24"/>
          <w:vertAlign w:val="superscript"/>
          <w:lang w:val="en-US"/>
        </w:rPr>
        <w:fldChar w:fldCharType="end"/>
      </w:r>
      <w:r w:rsidR="000B1E98" w:rsidRPr="00705DDF">
        <w:rPr>
          <w:rFonts w:ascii="Book Antiqua" w:eastAsia="Times New Roman" w:hAnsi="Book Antiqua" w:cs="Times New Roman"/>
          <w:sz w:val="24"/>
          <w:szCs w:val="24"/>
          <w:vertAlign w:val="superscript"/>
          <w:lang w:val="en-US"/>
        </w:rPr>
      </w:r>
      <w:r w:rsidR="000B1E98" w:rsidRPr="00705DDF">
        <w:rPr>
          <w:rFonts w:ascii="Book Antiqua" w:eastAsia="Times New Roman" w:hAnsi="Book Antiqua" w:cs="Times New Roman"/>
          <w:sz w:val="24"/>
          <w:szCs w:val="24"/>
          <w:vertAlign w:val="superscript"/>
          <w:lang w:val="en-US"/>
        </w:rPr>
        <w:fldChar w:fldCharType="separate"/>
      </w:r>
      <w:r w:rsidR="000B1E98" w:rsidRPr="00705DDF">
        <w:rPr>
          <w:rFonts w:ascii="Book Antiqua" w:eastAsia="Times New Roman" w:hAnsi="Book Antiqua" w:cs="Times New Roman"/>
          <w:noProof/>
          <w:sz w:val="24"/>
          <w:szCs w:val="24"/>
          <w:vertAlign w:val="superscript"/>
          <w:lang w:val="en-US"/>
        </w:rPr>
        <w:t>[145]</w:t>
      </w:r>
      <w:r w:rsidR="000B1E98"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found decreased expression of miR-146a in 84% (36/43) of GC tissue samples and lower miR-146a expression was significantly associated with increased tumor size, poor differentiation and poorer overall survival</w:t>
      </w:r>
      <w:r w:rsidR="00B23D86"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In fact, in these study miR-146a inhibited cell proliferation and promoted apoptosis in GC cell lines</w:t>
      </w:r>
      <w:r w:rsidRPr="00705DDF">
        <w:rPr>
          <w:rFonts w:ascii="Book Antiqua" w:eastAsia="Times New Roman" w:hAnsi="Book Antiqua" w:cs="Times New Roman"/>
          <w:sz w:val="24"/>
          <w:szCs w:val="24"/>
          <w:vertAlign w:val="superscript"/>
          <w:lang w:val="en-US"/>
        </w:rPr>
        <w:fldChar w:fldCharType="begin">
          <w:fldData xml:space="preserve">PEVuZE5vdGU+PENpdGU+PEF1dGhvcj5Ib3U8L0F1dGhvcj48WWVhcj4yMDEyPC9ZZWFyPjxSZWNO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PEVuZE5vdGU+PENpdGU+PEF1dGhvcj5Ib3U8L0F1dGhvcj48WWVhcj4yMDEyPC9ZZWFyPjxSZWNO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[145]</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Accordingly, miR-146a was associated with suppression of invasion and metastasis in GC cells and in a mice model through targeting L1CAM (L1 cell adhesion molecule)</w:t>
      </w:r>
      <w:r w:rsidRPr="00705DDF">
        <w:rPr>
          <w:rFonts w:ascii="Book Antiqua" w:eastAsia="Times New Roman" w:hAnsi="Book Antiqua" w:cs="Times New Roman"/>
          <w:sz w:val="24"/>
          <w:szCs w:val="24"/>
          <w:vertAlign w:val="superscript"/>
          <w:lang w:val="en-US"/>
        </w:rPr>
        <w:fldChar w:fldCharType="begin">
          <w:fldData xml:space="preserve">PEVuZE5vdGU+PENpdGU+PEF1dGhvcj5Ib3UsIFouOyBZaW4sIEguOyBDaGVuLCBDLjsgRGFpLCBY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PEVuZE5vdGU+PENpdGU+PEF1dGhvcj5Ib3UsIFouOyBZaW4sIEguOyBDaGVuLCBDLjsgRGFpLCBY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[146]</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Lower expression levels of miR-146a were also found in GC tissues as compared with corresponding noncancerous tissue, and lower miR-146a levels were significantly associated with lymph node metastasis, venous invasion and poorer overall survival</w:t>
      </w:r>
      <w:r w:rsidRPr="00705DDF">
        <w:rPr>
          <w:rFonts w:ascii="Book Antiqua" w:eastAsia="Times New Roman" w:hAnsi="Book Antiqua" w:cs="Times New Roman"/>
          <w:sz w:val="24"/>
          <w:szCs w:val="24"/>
          <w:vertAlign w:val="superscript"/>
          <w:lang w:val="en-US"/>
        </w:rPr>
        <w:fldChar w:fldCharType="begin">
          <w:fldData xml:space="preserve">PEVuZE5vdGU+PENpdGU+PEF1dGhvcj5Lb2dvPC9BdXRob3I+PFllYXI+MjAxMTwvWWVhcj48UmVj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PEVuZE5vdGU+PENpdGU+PEF1dGhvcj5Lb2dvPC9BdXRob3I+PFllYXI+MjAxMTwvWWVhcj48UmVj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[147]</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Inhibition of migration </w:t>
      </w:r>
      <w:r w:rsidRPr="00705DDF">
        <w:rPr>
          <w:rFonts w:ascii="Book Antiqua" w:hAnsi="Book Antiqua"/>
          <w:sz w:val="24"/>
          <w:szCs w:val="24"/>
          <w:lang w:val="en-US"/>
        </w:rPr>
        <w:lastRenderedPageBreak/>
        <w:t xml:space="preserve">and invasion through downregulation of EGFR and IRAK1 expression were attributed to miR-146 in the previous study. Pro-apoptotic effects of miR-146a through COX-2 inhibition were also shown in human GC cells and miR-146a density was positively correlated with apoptosis rates in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 xml:space="preserve">-positive GC tissues and negatively correlated with LNM among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-positive GC patients</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&lt;EndNote&gt;&lt;Cite&gt;&lt;Author&gt;Wu&lt;/Author&gt;&lt;Year&gt;2014&lt;/Year&gt;&lt;RecNum&gt;231&lt;/RecNum&gt;&lt;DisplayText&gt;[148]&lt;/DisplayText&gt;&lt;record&gt;&lt;rec-number&gt;231&lt;/rec-number&gt;&lt;foreign-keys&gt;&lt;key app="EN" db-id="sxd9w9edbd20pseszf5xea5evw9swd2dfwfx" timestamp="1421021773"&gt;231&lt;/key&gt;&lt;/foreign-keys&gt;&lt;ref-type name="Journal Article"&gt;17&lt;/ref-type&gt;&lt;contributors&gt;&lt;authors&gt;&lt;author&gt;Wu, K.&lt;/author&gt;&lt;author&gt;Yang, L.&lt;/author&gt;&lt;author&gt;Li, C.&lt;/author&gt;&lt;author&gt;Zhu, C. H.&lt;/author&gt;&lt;author&gt;Wang, X.&lt;/author&gt;&lt;author&gt;Yao, Y.&lt;/author&gt;&lt;author&gt;Jia, Y. J.&lt;/author&gt;&lt;/authors&gt;&lt;/contributors&gt;&lt;auth-address&gt;Department of Gastroenterology, 309 Hospital of Chinese People&amp;apos;s Liberation Army, Beijing, China E-mail : jiayujiepaper@163.com.&lt;/auth-address&gt;&lt;titles&gt;&lt;title&gt;MicroRNA-146a enhances Helicobacter pylori induced cell apoptosis in human gastric cancer epithelial cells&lt;/title&gt;&lt;secondary-title&gt;Asian Pac J Cancer Prev&lt;/secondary-title&gt;&lt;alt-title&gt;Asian Pacific journal of cancer prevention : APJCP&lt;/alt-title&gt;&lt;/titles&gt;&lt;periodical&gt;&lt;full-title&gt;Asian Pac J Cancer Prev&lt;/full-title&gt;&lt;abbr-1&gt;Asian Pacific journal of cancer prevention : APJCP&lt;/abbr-1&gt;&lt;/periodical&gt;&lt;alt-periodical&gt;&lt;full-title&gt;Asian Pac J Cancer Prev&lt;/full-title&gt;&lt;abbr-1&gt;Asian Pacific journal of cancer prevention : APJCP&lt;/abbr-1&gt;&lt;/alt-periodical&gt;&lt;pages&gt;5583-6&lt;/pages&gt;&lt;volume&gt;15&lt;/volume&gt;&lt;number&gt;14&lt;/number&gt;&lt;dates&gt;&lt;year&gt;2014&lt;/year&gt;&lt;/dates&gt;&lt;isbn&gt;1513-7368 (Print)&amp;#xD;1513-7368 (Linking)&lt;/isbn&gt;&lt;accession-num&gt;25081668&lt;/accession-num&gt;&lt;urls&gt;&lt;related-urls&gt;&lt;url&gt;http://www.ncbi.nlm.nih.gov/pubmed/25081668&lt;/url&gt;&lt;/related-urls&gt;&lt;/urls&gt;&lt;/record&gt;&lt;/Cite&gt;&lt;/EndNote&gt;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[148]</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The previous findings were confirmed in a recent miRNA PCR array where it was found that miR-146a-5p is downregulated in GC patients, and low-expression of mir-124-3p, mir-146a-5p, mir-155-5p and mir-335-5p was significantly associated with lymph node metastasis, lymphatic invasion, venous invasion and poor differentiation</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&lt;EndNote&gt;&lt;Cite&gt;&lt;Author&gt;Li&lt;/Author&gt;&lt;Year&gt;2014&lt;/Year&gt;&lt;RecNum&gt;238&lt;/RecNum&gt;&lt;DisplayText&gt;[149]&lt;/DisplayText&gt;&lt;record&gt;&lt;rec-number&gt;238&lt;/rec-number&gt;&lt;foreign-keys&gt;&lt;key app="EN" db-id="sxd9w9edbd20pseszf5xea5evw9swd2dfwfx" timestamp="1421023753"&gt;238&lt;/key&gt;&lt;/foreign-keys&gt;&lt;ref-type name="Journal Article"&gt;17&lt;/ref-type&gt;&lt;contributors&gt;&lt;authors&gt;&lt;author&gt;Li, H.&lt;/author&gt;&lt;author&gt;Xie, S.&lt;/author&gt;&lt;author&gt;Liu, M.&lt;/author&gt;&lt;author&gt;Chen, Z.&lt;/author&gt;&lt;author&gt;Liu, X.&lt;/author&gt;&lt;author&gt;Wang, L.&lt;/author&gt;&lt;author&gt;Li, D.&lt;/author&gt;&lt;author&gt;Zhou, Y.&lt;/author&gt;&lt;/authors&gt;&lt;/contributors&gt;&lt;auth-address&gt;Division of Gastroenterology and Hepatology, First Hospital of Lanzhou University, Lanzhou, Gansu 730000, P.R. China.&amp;#xD;First People&amp;apos;s Hospital of Lanzhou, Lanzhou, Gansu 730050, P.R. China.&lt;/auth-address&gt;&lt;titles&gt;&lt;title&gt;The clinical significance of downregulation of mir-124-3p, mir-146a-5p, mir-155-5p and mir-335-5p in gastric cancer tumorigenesis&lt;/title&gt;&lt;secondary-title&gt;Int J Oncol&lt;/secondary-title&gt;&lt;alt-title&gt;International journal of oncology&lt;/alt-title&gt;&lt;/titles&gt;&lt;periodical&gt;&lt;full-title&gt;Int J Oncol&lt;/full-title&gt;&lt;abbr-1&gt;International journal of oncology&lt;/abbr-1&gt;&lt;/periodical&gt;&lt;alt-periodical&gt;&lt;full-title&gt;Int J Oncol&lt;/full-title&gt;&lt;abbr-1&gt;International journal of oncology&lt;/abbr-1&gt;&lt;/alt-periodical&gt;&lt;pages&gt;197-208&lt;/pages&gt;&lt;volume&gt;45&lt;/volume&gt;&lt;number&gt;1&lt;/number&gt;&lt;dates&gt;&lt;year&gt;2014&lt;/year&gt;&lt;pub-dates&gt;&lt;date&gt;Jul&lt;/date&gt;&lt;/pub-dates&gt;&lt;/dates&gt;&lt;isbn&gt;1791-2423 (Electronic)&amp;#xD;1019-6439 (Linking)&lt;/isbn&gt;&lt;accession-num&gt;24805774&lt;/accession-num&gt;&lt;urls&gt;&lt;related-urls&gt;&lt;url&gt;http://www.ncbi.nlm.nih.gov/pubmed/24805774&lt;/url&gt;&lt;/related-urls&gt;&lt;/urls&gt;&lt;electronic-resource-num&gt;10.3892/ijo.2014.2415&lt;/electronic-resource-num&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[149]</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r w:rsidRPr="00705DDF">
        <w:rPr>
          <w:rFonts w:ascii="Book Antiqua" w:hAnsi="Book Antiqua"/>
          <w:b/>
          <w:bCs/>
          <w:sz w:val="24"/>
          <w:szCs w:val="24"/>
          <w:lang w:val="en-US"/>
        </w:rPr>
        <w:t xml:space="preserve"> </w:t>
      </w:r>
      <w:r w:rsidRPr="00705DDF">
        <w:rPr>
          <w:rFonts w:ascii="Book Antiqua" w:hAnsi="Book Antiqua"/>
          <w:sz w:val="24"/>
          <w:szCs w:val="24"/>
          <w:lang w:val="en-US"/>
        </w:rPr>
        <w:t>In a different study miR-155 was found to target SMAD2 and FADD, reducing their expression and leading to the downregulation of caspases and inhibition of apoptosis, thus suggesting an oncogenic potential for this microRNA</w:t>
      </w:r>
      <w:r w:rsidRPr="00705DDF">
        <w:rPr>
          <w:rFonts w:ascii="Book Antiqua" w:eastAsia="Times New Roman" w:hAnsi="Book Antiqua" w:cs="Times New Roman"/>
          <w:sz w:val="24"/>
          <w:szCs w:val="24"/>
          <w:vertAlign w:val="superscript"/>
          <w:lang w:val="en-US"/>
        </w:rPr>
        <w:fldChar w:fldCharType="begin">
          <w:fldData xml:space="preserve">PEVuZE5vdGU+PENpdGU+PEF1dGhvcj5YaWFvPC9BdXRob3I+PFllYXI+MjAwOTwvWWVhcj48UmVj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PEVuZE5vdGU+PENpdGU+PEF1dGhvcj5YaWFvPC9BdXRob3I+PFllYXI+MjAwOTwvWWVhcj48UmVj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[86]</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p>
    <w:p w14:paraId="02F3171A" w14:textId="46331E3B" w:rsidR="000B1E98" w:rsidRDefault="00BE08C7" w:rsidP="004D7543">
      <w:pPr>
        <w:pStyle w:val="CorpoA"/>
        <w:spacing w:line="360" w:lineRule="auto"/>
        <w:ind w:firstLineChars="200" w:firstLine="480"/>
        <w:jc w:val="both"/>
        <w:rPr>
          <w:rFonts w:ascii="Book Antiqua" w:eastAsiaTheme="minorEastAsia" w:hAnsi="Book Antiqua" w:cs="Times New Roman"/>
          <w:b/>
          <w:bCs/>
          <w:sz w:val="24"/>
          <w:szCs w:val="24"/>
          <w:lang w:val="en-US" w:eastAsia="zh-CN"/>
        </w:rPr>
      </w:pPr>
      <w:r w:rsidRPr="00705DDF">
        <w:rPr>
          <w:rFonts w:ascii="Book Antiqua" w:eastAsia="Times New Roman" w:hAnsi="Book Antiqua" w:cs="Times New Roman"/>
          <w:sz w:val="24"/>
          <w:szCs w:val="24"/>
          <w:lang w:val="en-US"/>
        </w:rPr>
        <w:t xml:space="preserve">In addition to microbial and environmental factors, there are a number of host factors that may contribute to gastric carcinogenesis namely single-nucleotide polymorphisms (SNPs) in inflammation-related miRNA, since only a small proportion of infected patients ultimately develop GC. Some studies have demonstrated that rs2910164 SNPs in miR-146a precursor can reduce mature miR-146a </w:t>
      </w:r>
      <w:proofErr w:type="gramStart"/>
      <w:r w:rsidRPr="00705DDF">
        <w:rPr>
          <w:rFonts w:ascii="Book Antiqua" w:eastAsia="Times New Roman" w:hAnsi="Book Antiqua" w:cs="Times New Roman"/>
          <w:sz w:val="24"/>
          <w:szCs w:val="24"/>
          <w:lang w:val="en-US"/>
        </w:rPr>
        <w:t>production which may modify the inflammatory process</w:t>
      </w:r>
      <w:proofErr w:type="gramEnd"/>
      <w:r w:rsidRPr="00705DDF">
        <w:rPr>
          <w:rFonts w:ascii="Book Antiqua" w:eastAsia="Times New Roman" w:hAnsi="Book Antiqua" w:cs="Times New Roman"/>
          <w:sz w:val="24"/>
          <w:szCs w:val="24"/>
          <w:lang w:val="en-US"/>
        </w:rPr>
        <w:t xml:space="preserve"> and miR-146a SNPs are the most extensively studied polymorphisms regarding increased susceptibility to GC</w:t>
      </w:r>
      <w:r w:rsidRPr="00705DDF">
        <w:rPr>
          <w:rFonts w:ascii="Book Antiqua" w:eastAsia="Times New Roman" w:hAnsi="Book Antiqua" w:cs="Times New Roman"/>
          <w:sz w:val="24"/>
          <w:szCs w:val="24"/>
          <w:vertAlign w:val="superscript"/>
          <w:lang w:val="en-US"/>
        </w:rPr>
        <w:fldChar w:fldCharType="begin">
          <w:fldData xml:space="preserve">PEVuZE5vdGU+PENpdGU+PEF1dGhvcj5KYXpkemV3c2tpPC9BdXRob3I+PFllYXI+MjAwODwvWWVh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PEVuZE5vdGU+PENpdGU+PEF1dGhvcj5KYXpkemV3c2tpPC9BdXRob3I+PFllYXI+MjAwODwvWWVh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0B1E98">
        <w:rPr>
          <w:rFonts w:ascii="Book Antiqua" w:eastAsia="Times New Roman" w:hAnsi="Book Antiqua" w:cs="Times New Roman"/>
          <w:noProof/>
          <w:sz w:val="24"/>
          <w:szCs w:val="24"/>
          <w:vertAlign w:val="superscript"/>
          <w:lang w:val="en-US"/>
        </w:rPr>
        <w:t>[150,</w:t>
      </w:r>
      <w:r w:rsidR="00DE11A4" w:rsidRPr="00705DDF">
        <w:rPr>
          <w:rFonts w:ascii="Book Antiqua" w:eastAsia="Times New Roman" w:hAnsi="Book Antiqua" w:cs="Times New Roman"/>
          <w:noProof/>
          <w:sz w:val="24"/>
          <w:szCs w:val="24"/>
          <w:vertAlign w:val="superscript"/>
          <w:lang w:val="en-US"/>
        </w:rPr>
        <w:t>151]</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However, some inconsistencies were found in the literature. Indeed, Okubo </w:t>
      </w:r>
      <w:r w:rsidRPr="00B104E4">
        <w:rPr>
          <w:rFonts w:ascii="Book Antiqua" w:hAnsi="Book Antiqua"/>
          <w:i/>
          <w:sz w:val="24"/>
          <w:szCs w:val="24"/>
          <w:lang w:val="en-US"/>
        </w:rPr>
        <w:t>et al</w:t>
      </w:r>
      <w:r w:rsidR="00B104E4" w:rsidRPr="00705DDF">
        <w:rPr>
          <w:rFonts w:ascii="Book Antiqua" w:eastAsia="Times New Roman" w:hAnsi="Book Antiqua" w:cs="Times New Roman"/>
          <w:sz w:val="24"/>
          <w:szCs w:val="24"/>
          <w:vertAlign w:val="superscript"/>
          <w:lang w:val="en-US"/>
        </w:rPr>
        <w:fldChar w:fldCharType="begin">
          <w:fldData xml:space="preserve">PEVuZE5vdGU+PENpdGU+PEF1dGhvcj5Pa3VibzwvQXV0aG9yPjxZZWFyPjIwMTA8L1llYXI+PFJl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</w:fldData>
        </w:fldChar>
      </w:r>
      <w:r w:rsidR="00B104E4" w:rsidRPr="00705DDF">
        <w:rPr>
          <w:rFonts w:ascii="Book Antiqua" w:eastAsia="Times New Roman" w:hAnsi="Book Antiqua" w:cs="Times New Roman"/>
          <w:sz w:val="24"/>
          <w:szCs w:val="24"/>
          <w:vertAlign w:val="superscript"/>
          <w:lang w:val="en-US"/>
        </w:rPr>
        <w:instrText xml:space="preserve"> ADDIN EN.CITE </w:instrText>
      </w:r>
      <w:r w:rsidR="00B104E4" w:rsidRPr="00705DDF">
        <w:rPr>
          <w:rFonts w:ascii="Book Antiqua" w:eastAsia="Times New Roman" w:hAnsi="Book Antiqua" w:cs="Times New Roman"/>
          <w:sz w:val="24"/>
          <w:szCs w:val="24"/>
          <w:vertAlign w:val="superscript"/>
          <w:lang w:val="en-US"/>
        </w:rPr>
        <w:fldChar w:fldCharType="begin">
          <w:fldData xml:space="preserve">PEVuZE5vdGU+PENpdGU+PEF1dGhvcj5Pa3VibzwvQXV0aG9yPjxZZWFyPjIwMTA8L1llYXI+PFJl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</w:fldData>
        </w:fldChar>
      </w:r>
      <w:r w:rsidR="00B104E4" w:rsidRPr="00705DDF">
        <w:rPr>
          <w:rFonts w:ascii="Book Antiqua" w:eastAsia="Times New Roman" w:hAnsi="Book Antiqua" w:cs="Times New Roman"/>
          <w:sz w:val="24"/>
          <w:szCs w:val="24"/>
          <w:vertAlign w:val="superscript"/>
          <w:lang w:val="en-US"/>
        </w:rPr>
        <w:instrText xml:space="preserve"> ADDIN EN.CITE.DATA </w:instrText>
      </w:r>
      <w:r w:rsidR="00B104E4" w:rsidRPr="00705DDF">
        <w:rPr>
          <w:rFonts w:ascii="Book Antiqua" w:eastAsia="Times New Roman" w:hAnsi="Book Antiqua" w:cs="Times New Roman"/>
          <w:sz w:val="24"/>
          <w:szCs w:val="24"/>
          <w:vertAlign w:val="superscript"/>
          <w:lang w:val="en-US"/>
        </w:rPr>
      </w:r>
      <w:r w:rsidR="00B104E4" w:rsidRPr="00705DDF">
        <w:rPr>
          <w:rFonts w:ascii="Book Antiqua" w:eastAsia="Times New Roman" w:hAnsi="Book Antiqua" w:cs="Times New Roman"/>
          <w:sz w:val="24"/>
          <w:szCs w:val="24"/>
          <w:vertAlign w:val="superscript"/>
          <w:lang w:val="en-US"/>
        </w:rPr>
        <w:fldChar w:fldCharType="end"/>
      </w:r>
      <w:r w:rsidR="00B104E4" w:rsidRPr="00705DDF">
        <w:rPr>
          <w:rFonts w:ascii="Book Antiqua" w:eastAsia="Times New Roman" w:hAnsi="Book Antiqua" w:cs="Times New Roman"/>
          <w:sz w:val="24"/>
          <w:szCs w:val="24"/>
          <w:vertAlign w:val="superscript"/>
          <w:lang w:val="en-US"/>
        </w:rPr>
      </w:r>
      <w:r w:rsidR="00B104E4" w:rsidRPr="00705DDF">
        <w:rPr>
          <w:rFonts w:ascii="Book Antiqua" w:eastAsia="Times New Roman" w:hAnsi="Book Antiqua" w:cs="Times New Roman"/>
          <w:sz w:val="24"/>
          <w:szCs w:val="24"/>
          <w:vertAlign w:val="superscript"/>
          <w:lang w:val="en-US"/>
        </w:rPr>
        <w:fldChar w:fldCharType="separate"/>
      </w:r>
      <w:r w:rsidR="00B104E4" w:rsidRPr="00705DDF">
        <w:rPr>
          <w:rFonts w:ascii="Book Antiqua" w:eastAsia="Times New Roman" w:hAnsi="Book Antiqua" w:cs="Times New Roman"/>
          <w:noProof/>
          <w:sz w:val="24"/>
          <w:szCs w:val="24"/>
          <w:vertAlign w:val="superscript"/>
          <w:lang w:val="en-US"/>
        </w:rPr>
        <w:t>[152]</w:t>
      </w:r>
      <w:r w:rsidR="00B104E4"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found that the rs2910164 CC genotype is associated with significantly increased susceptibility to GC (OR </w:t>
      </w:r>
      <w:r w:rsidR="000B1E98">
        <w:rPr>
          <w:rFonts w:ascii="Book Antiqua" w:hAnsi="Book Antiqua" w:hint="eastAsia"/>
          <w:sz w:val="24"/>
          <w:szCs w:val="24"/>
          <w:lang w:val="en-US" w:eastAsia="zh-CN"/>
        </w:rPr>
        <w:t xml:space="preserve">= </w:t>
      </w:r>
      <w:r w:rsidR="000B1E98">
        <w:rPr>
          <w:rFonts w:ascii="Book Antiqua" w:hAnsi="Book Antiqua"/>
          <w:sz w:val="24"/>
          <w:szCs w:val="24"/>
          <w:lang w:val="en-US"/>
        </w:rPr>
        <w:t>1.30; 95%</w:t>
      </w:r>
      <w:r w:rsidRPr="00705DDF">
        <w:rPr>
          <w:rFonts w:ascii="Book Antiqua" w:hAnsi="Book Antiqua"/>
          <w:sz w:val="24"/>
          <w:szCs w:val="24"/>
          <w:lang w:val="en-US"/>
        </w:rPr>
        <w:t>CI</w:t>
      </w:r>
      <w:r w:rsidR="000B1E98">
        <w:rPr>
          <w:rFonts w:ascii="Book Antiqua" w:hAnsi="Book Antiqua" w:hint="eastAsia"/>
          <w:sz w:val="24"/>
          <w:szCs w:val="24"/>
          <w:lang w:val="en-US" w:eastAsia="zh-CN"/>
        </w:rPr>
        <w:t>:</w:t>
      </w:r>
      <w:r w:rsidRPr="00705DDF">
        <w:rPr>
          <w:rFonts w:ascii="Book Antiqua" w:hAnsi="Book Antiqua"/>
          <w:sz w:val="24"/>
          <w:szCs w:val="24"/>
          <w:lang w:val="en-US"/>
        </w:rPr>
        <w:t xml:space="preserve"> 1.02-1.66, </w:t>
      </w:r>
      <w:r w:rsidR="000B1E98" w:rsidRPr="000B1E98">
        <w:rPr>
          <w:rFonts w:ascii="Book Antiqua" w:hAnsi="Book Antiqua"/>
          <w:i/>
          <w:sz w:val="24"/>
          <w:szCs w:val="24"/>
          <w:lang w:val="en-US"/>
        </w:rPr>
        <w:t>P</w:t>
      </w:r>
      <w:r w:rsidR="000B1E98">
        <w:rPr>
          <w:rFonts w:ascii="Book Antiqua" w:hAnsi="Book Antiqua" w:hint="eastAsia"/>
          <w:i/>
          <w:sz w:val="24"/>
          <w:szCs w:val="24"/>
          <w:lang w:val="en-US" w:eastAsia="zh-CN"/>
        </w:rPr>
        <w:t xml:space="preserve"> </w:t>
      </w:r>
      <w:r w:rsidRPr="00705DDF">
        <w:rPr>
          <w:rFonts w:ascii="Book Antiqua" w:hAnsi="Book Antiqua"/>
          <w:sz w:val="24"/>
          <w:szCs w:val="24"/>
          <w:lang w:val="en-US"/>
        </w:rPr>
        <w:t>=</w:t>
      </w:r>
      <w:r w:rsidR="000B1E98">
        <w:rPr>
          <w:rFonts w:ascii="Book Antiqua" w:hAnsi="Book Antiqua" w:hint="eastAsia"/>
          <w:sz w:val="24"/>
          <w:szCs w:val="24"/>
          <w:lang w:val="en-US" w:eastAsia="zh-CN"/>
        </w:rPr>
        <w:t xml:space="preserve"> 0</w:t>
      </w:r>
      <w:r w:rsidRPr="00705DDF">
        <w:rPr>
          <w:rFonts w:ascii="Book Antiqua" w:hAnsi="Book Antiqua"/>
          <w:sz w:val="24"/>
          <w:szCs w:val="24"/>
          <w:lang w:val="en-US"/>
        </w:rPr>
        <w:t>.03)</w:t>
      </w:r>
      <w:r w:rsidRPr="00705DDF">
        <w:rPr>
          <w:rFonts w:ascii="Book Antiqua" w:hAnsi="Book Antiqua"/>
          <w:sz w:val="24"/>
          <w:szCs w:val="24"/>
          <w:vertAlign w:val="superscript"/>
          <w:lang w:val="en-US"/>
        </w:rPr>
        <w:t xml:space="preserve"> </w:t>
      </w:r>
      <w:r w:rsidRPr="00705DDF">
        <w:rPr>
          <w:rFonts w:ascii="Book Antiqua" w:hAnsi="Book Antiqua"/>
          <w:sz w:val="24"/>
          <w:szCs w:val="24"/>
          <w:lang w:val="en-US"/>
        </w:rPr>
        <w:t xml:space="preserve">and Song </w:t>
      </w:r>
      <w:r w:rsidRPr="00B104E4">
        <w:rPr>
          <w:rFonts w:ascii="Book Antiqua" w:hAnsi="Book Antiqua"/>
          <w:i/>
          <w:sz w:val="24"/>
          <w:szCs w:val="24"/>
          <w:lang w:val="en-US"/>
        </w:rPr>
        <w:t>et al</w:t>
      </w:r>
      <w:r w:rsidR="00B104E4" w:rsidRPr="00705DDF">
        <w:rPr>
          <w:rFonts w:ascii="Book Antiqua" w:eastAsia="Times New Roman" w:hAnsi="Book Antiqua" w:cs="Times New Roman"/>
          <w:sz w:val="24"/>
          <w:szCs w:val="24"/>
          <w:vertAlign w:val="superscript"/>
          <w:lang w:val="en-US"/>
        </w:rPr>
        <w:fldChar w:fldCharType="begin">
          <w:fldData xml:space="preserve">PEVuZE5vdGU+PENpdGU+PEF1dGhvcj5Tb25nPC9BdXRob3I+PFllYXI+MjAxMzwvWWVhcj48UmVj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ci0xPlBsb1Mgb25lPC9hYmJyLTE+PC9hbHQtcGVyaW9kaWNhbD48cGFnZXM+ZTYxMjUwPC9wYWdl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</w:fldData>
        </w:fldChar>
      </w:r>
      <w:r w:rsidR="00B104E4" w:rsidRPr="00705DDF">
        <w:rPr>
          <w:rFonts w:ascii="Book Antiqua" w:eastAsia="Times New Roman" w:hAnsi="Book Antiqua" w:cs="Times New Roman"/>
          <w:sz w:val="24"/>
          <w:szCs w:val="24"/>
          <w:vertAlign w:val="superscript"/>
          <w:lang w:val="en-US"/>
        </w:rPr>
        <w:instrText xml:space="preserve"> ADDIN EN.CITE </w:instrText>
      </w:r>
      <w:r w:rsidR="00B104E4" w:rsidRPr="00705DDF">
        <w:rPr>
          <w:rFonts w:ascii="Book Antiqua" w:eastAsia="Times New Roman" w:hAnsi="Book Antiqua" w:cs="Times New Roman"/>
          <w:sz w:val="24"/>
          <w:szCs w:val="24"/>
          <w:vertAlign w:val="superscript"/>
          <w:lang w:val="en-US"/>
        </w:rPr>
        <w:fldChar w:fldCharType="begin">
          <w:fldData xml:space="preserve">PEVuZE5vdGU+PENpdGU+PEF1dGhvcj5Tb25nPC9BdXRob3I+PFllYXI+MjAxMzwvWWVhcj48UmVj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ci0xPlBsb1Mgb25lPC9hYmJyLTE+PC9hbHQtcGVyaW9kaWNhbD48cGFnZXM+ZTYxMjUwPC9wYWdl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</w:fldData>
        </w:fldChar>
      </w:r>
      <w:r w:rsidR="00B104E4" w:rsidRPr="00705DDF">
        <w:rPr>
          <w:rFonts w:ascii="Book Antiqua" w:eastAsia="Times New Roman" w:hAnsi="Book Antiqua" w:cs="Times New Roman"/>
          <w:sz w:val="24"/>
          <w:szCs w:val="24"/>
          <w:vertAlign w:val="superscript"/>
          <w:lang w:val="en-US"/>
        </w:rPr>
        <w:instrText xml:space="preserve"> ADDIN EN.CITE.DATA </w:instrText>
      </w:r>
      <w:r w:rsidR="00B104E4" w:rsidRPr="00705DDF">
        <w:rPr>
          <w:rFonts w:ascii="Book Antiqua" w:eastAsia="Times New Roman" w:hAnsi="Book Antiqua" w:cs="Times New Roman"/>
          <w:sz w:val="24"/>
          <w:szCs w:val="24"/>
          <w:vertAlign w:val="superscript"/>
          <w:lang w:val="en-US"/>
        </w:rPr>
      </w:r>
      <w:r w:rsidR="00B104E4" w:rsidRPr="00705DDF">
        <w:rPr>
          <w:rFonts w:ascii="Book Antiqua" w:eastAsia="Times New Roman" w:hAnsi="Book Antiqua" w:cs="Times New Roman"/>
          <w:sz w:val="24"/>
          <w:szCs w:val="24"/>
          <w:vertAlign w:val="superscript"/>
          <w:lang w:val="en-US"/>
        </w:rPr>
        <w:fldChar w:fldCharType="end"/>
      </w:r>
      <w:r w:rsidR="00B104E4" w:rsidRPr="00705DDF">
        <w:rPr>
          <w:rFonts w:ascii="Book Antiqua" w:eastAsia="Times New Roman" w:hAnsi="Book Antiqua" w:cs="Times New Roman"/>
          <w:sz w:val="24"/>
          <w:szCs w:val="24"/>
          <w:vertAlign w:val="superscript"/>
          <w:lang w:val="en-US"/>
        </w:rPr>
      </w:r>
      <w:r w:rsidR="00B104E4" w:rsidRPr="00705DDF">
        <w:rPr>
          <w:rFonts w:ascii="Book Antiqua" w:eastAsia="Times New Roman" w:hAnsi="Book Antiqua" w:cs="Times New Roman"/>
          <w:sz w:val="24"/>
          <w:szCs w:val="24"/>
          <w:vertAlign w:val="superscript"/>
          <w:lang w:val="en-US"/>
        </w:rPr>
        <w:fldChar w:fldCharType="separate"/>
      </w:r>
      <w:r w:rsidR="00B104E4" w:rsidRPr="00705DDF">
        <w:rPr>
          <w:rFonts w:ascii="Book Antiqua" w:eastAsia="Times New Roman" w:hAnsi="Book Antiqua" w:cs="Times New Roman"/>
          <w:noProof/>
          <w:sz w:val="24"/>
          <w:szCs w:val="24"/>
          <w:vertAlign w:val="superscript"/>
          <w:lang w:val="en-US"/>
        </w:rPr>
        <w:t>[153]</w:t>
      </w:r>
      <w:r w:rsidR="00B104E4"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reported that miR-146a rs2910164 CC carriers had a significantly increased risk of IM (OR</w:t>
      </w:r>
      <w:r w:rsidR="000B1E98">
        <w:rPr>
          <w:rFonts w:ascii="Book Antiqua" w:hAnsi="Book Antiqua" w:hint="eastAsia"/>
          <w:sz w:val="24"/>
          <w:szCs w:val="24"/>
          <w:lang w:val="en-US" w:eastAsia="zh-CN"/>
        </w:rPr>
        <w:t xml:space="preserve"> =</w:t>
      </w:r>
      <w:r w:rsidR="000B1E98">
        <w:rPr>
          <w:rFonts w:ascii="Book Antiqua" w:hAnsi="Book Antiqua"/>
          <w:sz w:val="24"/>
          <w:szCs w:val="24"/>
          <w:lang w:val="en-US"/>
        </w:rPr>
        <w:t xml:space="preserve"> 1.42, 95%</w:t>
      </w:r>
      <w:r w:rsidRPr="00705DDF">
        <w:rPr>
          <w:rFonts w:ascii="Book Antiqua" w:hAnsi="Book Antiqua"/>
          <w:sz w:val="24"/>
          <w:szCs w:val="24"/>
          <w:lang w:val="en-US"/>
        </w:rPr>
        <w:t>CI</w:t>
      </w:r>
      <w:r w:rsidR="000B1E98">
        <w:rPr>
          <w:rFonts w:ascii="Book Antiqua" w:hAnsi="Book Antiqua" w:hint="eastAsia"/>
          <w:sz w:val="24"/>
          <w:szCs w:val="24"/>
          <w:lang w:val="en-US" w:eastAsia="zh-CN"/>
        </w:rPr>
        <w:t>:</w:t>
      </w:r>
      <w:r w:rsidRPr="00705DDF">
        <w:rPr>
          <w:rFonts w:ascii="Book Antiqua" w:hAnsi="Book Antiqua"/>
          <w:sz w:val="24"/>
          <w:szCs w:val="24"/>
          <w:lang w:val="en-US"/>
        </w:rPr>
        <w:t xml:space="preserve"> 1.03-1.97) and dysplasia (OR</w:t>
      </w:r>
      <w:r w:rsidR="000B1E98">
        <w:rPr>
          <w:rFonts w:ascii="Book Antiqua" w:hAnsi="Book Antiqua" w:hint="eastAsia"/>
          <w:sz w:val="24"/>
          <w:szCs w:val="24"/>
          <w:lang w:val="en-US" w:eastAsia="zh-CN"/>
        </w:rPr>
        <w:t xml:space="preserve"> =</w:t>
      </w:r>
      <w:r w:rsidR="000B1E98">
        <w:rPr>
          <w:rFonts w:ascii="Book Antiqua" w:hAnsi="Book Antiqua"/>
          <w:sz w:val="24"/>
          <w:szCs w:val="24"/>
          <w:lang w:val="en-US"/>
        </w:rPr>
        <w:t xml:space="preserve"> 1.54, 95%</w:t>
      </w:r>
      <w:r w:rsidRPr="00705DDF">
        <w:rPr>
          <w:rFonts w:ascii="Book Antiqua" w:hAnsi="Book Antiqua"/>
          <w:sz w:val="24"/>
          <w:szCs w:val="24"/>
          <w:lang w:val="en-US"/>
        </w:rPr>
        <w:t>CI</w:t>
      </w:r>
      <w:r w:rsidR="000B1E98">
        <w:rPr>
          <w:rFonts w:ascii="Book Antiqua" w:hAnsi="Book Antiqua" w:hint="eastAsia"/>
          <w:sz w:val="24"/>
          <w:szCs w:val="24"/>
          <w:lang w:val="en-US" w:eastAsia="zh-CN"/>
        </w:rPr>
        <w:t>:</w:t>
      </w:r>
      <w:r w:rsidRPr="00705DDF">
        <w:rPr>
          <w:rFonts w:ascii="Book Antiqua" w:hAnsi="Book Antiqua"/>
          <w:sz w:val="24"/>
          <w:szCs w:val="24"/>
          <w:lang w:val="en-US"/>
        </w:rPr>
        <w:t xml:space="preserve"> 1.05-2.25) as compared with GG carriers and when stratified the analysis by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infection status found that rs2910164 C allele was associated with an increased risk of IM and dysplasia only among individuals with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(CC </w:t>
      </w:r>
      <w:r w:rsidRPr="000B1E98">
        <w:rPr>
          <w:rFonts w:ascii="Book Antiqua" w:hAnsi="Book Antiqua"/>
          <w:i/>
          <w:sz w:val="24"/>
          <w:szCs w:val="24"/>
          <w:lang w:val="en-US"/>
        </w:rPr>
        <w:t>vs</w:t>
      </w:r>
      <w:r w:rsidRPr="00705DDF">
        <w:rPr>
          <w:rFonts w:ascii="Book Antiqua" w:hAnsi="Book Antiqua"/>
          <w:sz w:val="24"/>
          <w:szCs w:val="24"/>
          <w:lang w:val="en-US"/>
        </w:rPr>
        <w:t xml:space="preserve"> GG: OR </w:t>
      </w:r>
      <w:r w:rsidR="000B1E98">
        <w:rPr>
          <w:rFonts w:ascii="Book Antiqua" w:hAnsi="Book Antiqua" w:hint="eastAsia"/>
          <w:sz w:val="24"/>
          <w:szCs w:val="24"/>
          <w:lang w:val="en-US" w:eastAsia="zh-CN"/>
        </w:rPr>
        <w:t xml:space="preserve">= </w:t>
      </w:r>
      <w:r w:rsidR="000B1E98">
        <w:rPr>
          <w:rFonts w:ascii="Book Antiqua" w:hAnsi="Book Antiqua"/>
          <w:sz w:val="24"/>
          <w:szCs w:val="24"/>
          <w:lang w:val="en-US"/>
        </w:rPr>
        <w:t>1.53, 95%</w:t>
      </w:r>
      <w:r w:rsidRPr="00705DDF">
        <w:rPr>
          <w:rFonts w:ascii="Book Antiqua" w:hAnsi="Book Antiqua"/>
          <w:sz w:val="24"/>
          <w:szCs w:val="24"/>
          <w:lang w:val="en-US"/>
        </w:rPr>
        <w:t>CI</w:t>
      </w:r>
      <w:r w:rsidR="000B1E98">
        <w:rPr>
          <w:rFonts w:ascii="Book Antiqua" w:hAnsi="Book Antiqua" w:hint="eastAsia"/>
          <w:sz w:val="24"/>
          <w:szCs w:val="24"/>
          <w:lang w:val="en-US" w:eastAsia="zh-CN"/>
        </w:rPr>
        <w:t>:</w:t>
      </w:r>
      <w:r w:rsidRPr="00705DDF">
        <w:rPr>
          <w:rFonts w:ascii="Book Antiqua" w:hAnsi="Book Antiqua"/>
          <w:sz w:val="24"/>
          <w:szCs w:val="24"/>
          <w:lang w:val="en-US"/>
        </w:rPr>
        <w:t xml:space="preserve"> 1.12-2.08, </w:t>
      </w:r>
      <w:r w:rsidR="000B1E98" w:rsidRPr="000B1E98">
        <w:rPr>
          <w:rFonts w:ascii="Book Antiqua" w:hAnsi="Book Antiqua"/>
          <w:i/>
          <w:sz w:val="24"/>
          <w:szCs w:val="24"/>
          <w:lang w:val="en-US"/>
        </w:rPr>
        <w:t>P</w:t>
      </w:r>
      <w:r w:rsidR="000B1E98">
        <w:rPr>
          <w:rFonts w:ascii="Book Antiqua" w:hAnsi="Book Antiqua" w:hint="eastAsia"/>
          <w:i/>
          <w:sz w:val="24"/>
          <w:szCs w:val="24"/>
          <w:lang w:val="en-US" w:eastAsia="zh-CN"/>
        </w:rPr>
        <w:t xml:space="preserve"> </w:t>
      </w:r>
      <w:r w:rsidRPr="00705DDF">
        <w:rPr>
          <w:rFonts w:ascii="Book Antiqua" w:hAnsi="Book Antiqua"/>
          <w:sz w:val="24"/>
          <w:szCs w:val="24"/>
          <w:lang w:val="en-US"/>
        </w:rPr>
        <w:t>&lt;</w:t>
      </w:r>
      <w:r w:rsidR="000B1E98">
        <w:rPr>
          <w:rFonts w:ascii="Book Antiqua" w:hAnsi="Book Antiqua" w:hint="eastAsia"/>
          <w:sz w:val="24"/>
          <w:szCs w:val="24"/>
          <w:lang w:val="en-US" w:eastAsia="zh-CN"/>
        </w:rPr>
        <w:t xml:space="preserve"> </w:t>
      </w:r>
      <w:r w:rsidRPr="00705DDF">
        <w:rPr>
          <w:rFonts w:ascii="Book Antiqua" w:hAnsi="Book Antiqua"/>
          <w:sz w:val="24"/>
          <w:szCs w:val="24"/>
          <w:lang w:val="en-US"/>
        </w:rPr>
        <w:t xml:space="preserve">0.05), suggesting that mir-146a rs2910164 polymorphism might promote the occurrence of IM and dysplasia jointly with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infection</w:t>
      </w:r>
      <w:r w:rsidR="00B23D86" w:rsidRPr="00705DDF">
        <w:rPr>
          <w:rFonts w:ascii="Book Antiqua" w:eastAsia="Times New Roman" w:hAnsi="Book Antiqua" w:cs="Times New Roman"/>
          <w:sz w:val="24"/>
          <w:szCs w:val="24"/>
          <w:lang w:val="en-US"/>
        </w:rPr>
        <w:t>.</w:t>
      </w:r>
    </w:p>
    <w:p w14:paraId="3FBD6372" w14:textId="554C19BF" w:rsidR="0004047D" w:rsidRPr="000B1E98" w:rsidRDefault="00BE08C7" w:rsidP="004D7543">
      <w:pPr>
        <w:pStyle w:val="CorpoA"/>
        <w:spacing w:line="360" w:lineRule="auto"/>
        <w:ind w:firstLineChars="200" w:firstLine="480"/>
        <w:jc w:val="both"/>
        <w:rPr>
          <w:rFonts w:ascii="Book Antiqua" w:eastAsia="Times New Roman" w:hAnsi="Book Antiqua" w:cs="Times New Roman"/>
          <w:b/>
          <w:bCs/>
          <w:sz w:val="24"/>
          <w:szCs w:val="24"/>
          <w:lang w:val="en-US"/>
        </w:rPr>
      </w:pPr>
      <w:r w:rsidRPr="00705DDF">
        <w:rPr>
          <w:rFonts w:ascii="Book Antiqua" w:eastAsia="Times New Roman" w:hAnsi="Book Antiqua" w:cs="Times New Roman"/>
          <w:sz w:val="24"/>
          <w:szCs w:val="24"/>
          <w:lang w:val="en-US"/>
        </w:rPr>
        <w:t xml:space="preserve">However, Zeng </w:t>
      </w:r>
      <w:r w:rsidRPr="00B104E4">
        <w:rPr>
          <w:rFonts w:ascii="Book Antiqua" w:eastAsia="Times New Roman" w:hAnsi="Book Antiqua" w:cs="Times New Roman"/>
          <w:i/>
          <w:sz w:val="24"/>
          <w:szCs w:val="24"/>
          <w:lang w:val="en-US"/>
        </w:rPr>
        <w:t>et al</w:t>
      </w:r>
      <w:r w:rsidR="00B104E4" w:rsidRPr="00705DDF">
        <w:rPr>
          <w:rFonts w:ascii="Book Antiqua" w:eastAsia="Times New Roman" w:hAnsi="Book Antiqua" w:cs="Times New Roman"/>
          <w:sz w:val="24"/>
          <w:szCs w:val="24"/>
          <w:vertAlign w:val="superscript"/>
          <w:lang w:val="en-US"/>
        </w:rPr>
        <w:fldChar w:fldCharType="begin">
          <w:fldData xml:space="preserve">PEVuZE5vdGU+PENpdGU+PEF1dGhvcj5aZW5nPC9BdXRob3I+PFllYXI+MjAxMDwvWWVhcj48UmVj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=
</w:fldData>
        </w:fldChar>
      </w:r>
      <w:r w:rsidR="00B104E4" w:rsidRPr="00705DDF">
        <w:rPr>
          <w:rFonts w:ascii="Book Antiqua" w:eastAsia="Times New Roman" w:hAnsi="Book Antiqua" w:cs="Times New Roman"/>
          <w:sz w:val="24"/>
          <w:szCs w:val="24"/>
          <w:vertAlign w:val="superscript"/>
          <w:lang w:val="en-US"/>
        </w:rPr>
        <w:instrText xml:space="preserve"> ADDIN EN.CITE </w:instrText>
      </w:r>
      <w:r w:rsidR="00B104E4" w:rsidRPr="00705DDF">
        <w:rPr>
          <w:rFonts w:ascii="Book Antiqua" w:eastAsia="Times New Roman" w:hAnsi="Book Antiqua" w:cs="Times New Roman"/>
          <w:sz w:val="24"/>
          <w:szCs w:val="24"/>
          <w:vertAlign w:val="superscript"/>
          <w:lang w:val="en-US"/>
        </w:rPr>
        <w:fldChar w:fldCharType="begin">
          <w:fldData xml:space="preserve">PEVuZE5vdGU+PENpdGU+PEF1dGhvcj5aZW5nPC9BdXRob3I+PFllYXI+MjAxMDwvWWVhcj48UmVj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=
</w:fldData>
        </w:fldChar>
      </w:r>
      <w:r w:rsidR="00B104E4" w:rsidRPr="00705DDF">
        <w:rPr>
          <w:rFonts w:ascii="Book Antiqua" w:eastAsia="Times New Roman" w:hAnsi="Book Antiqua" w:cs="Times New Roman"/>
          <w:sz w:val="24"/>
          <w:szCs w:val="24"/>
          <w:vertAlign w:val="superscript"/>
          <w:lang w:val="en-US"/>
        </w:rPr>
        <w:instrText xml:space="preserve"> ADDIN EN.CITE.DATA </w:instrText>
      </w:r>
      <w:r w:rsidR="00B104E4" w:rsidRPr="00705DDF">
        <w:rPr>
          <w:rFonts w:ascii="Book Antiqua" w:eastAsia="Times New Roman" w:hAnsi="Book Antiqua" w:cs="Times New Roman"/>
          <w:sz w:val="24"/>
          <w:szCs w:val="24"/>
          <w:vertAlign w:val="superscript"/>
          <w:lang w:val="en-US"/>
        </w:rPr>
      </w:r>
      <w:r w:rsidR="00B104E4" w:rsidRPr="00705DDF">
        <w:rPr>
          <w:rFonts w:ascii="Book Antiqua" w:eastAsia="Times New Roman" w:hAnsi="Book Antiqua" w:cs="Times New Roman"/>
          <w:sz w:val="24"/>
          <w:szCs w:val="24"/>
          <w:vertAlign w:val="superscript"/>
          <w:lang w:val="en-US"/>
        </w:rPr>
        <w:fldChar w:fldCharType="end"/>
      </w:r>
      <w:r w:rsidR="00B104E4" w:rsidRPr="00705DDF">
        <w:rPr>
          <w:rFonts w:ascii="Book Antiqua" w:eastAsia="Times New Roman" w:hAnsi="Book Antiqua" w:cs="Times New Roman"/>
          <w:sz w:val="24"/>
          <w:szCs w:val="24"/>
          <w:vertAlign w:val="superscript"/>
          <w:lang w:val="en-US"/>
        </w:rPr>
      </w:r>
      <w:r w:rsidR="00B104E4" w:rsidRPr="00705DDF">
        <w:rPr>
          <w:rFonts w:ascii="Book Antiqua" w:eastAsia="Times New Roman" w:hAnsi="Book Antiqua" w:cs="Times New Roman"/>
          <w:sz w:val="24"/>
          <w:szCs w:val="24"/>
          <w:vertAlign w:val="superscript"/>
          <w:lang w:val="en-US"/>
        </w:rPr>
        <w:fldChar w:fldCharType="separate"/>
      </w:r>
      <w:r w:rsidR="00B104E4" w:rsidRPr="00705DDF">
        <w:rPr>
          <w:rFonts w:ascii="Book Antiqua" w:eastAsia="Times New Roman" w:hAnsi="Book Antiqua" w:cs="Times New Roman"/>
          <w:noProof/>
          <w:sz w:val="24"/>
          <w:szCs w:val="24"/>
          <w:vertAlign w:val="superscript"/>
          <w:lang w:val="en-US"/>
        </w:rPr>
        <w:t>[154]</w:t>
      </w:r>
      <w:r w:rsidR="00B104E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lang w:val="en-US"/>
        </w:rPr>
        <w:t xml:space="preserve"> found that subjects with GG and GC genotypes had a 58% increased ri</w:t>
      </w:r>
      <w:r w:rsidR="006D2C30">
        <w:rPr>
          <w:rFonts w:ascii="Book Antiqua" w:eastAsia="Times New Roman" w:hAnsi="Book Antiqua" w:cs="Times New Roman"/>
          <w:sz w:val="24"/>
          <w:szCs w:val="24"/>
          <w:lang w:val="en-US"/>
        </w:rPr>
        <w:t xml:space="preserve">sk of GC (adjusted OR </w:t>
      </w:r>
      <w:r w:rsidR="006D2C30">
        <w:rPr>
          <w:rFonts w:ascii="Book Antiqua" w:eastAsiaTheme="minorEastAsia" w:hAnsi="Book Antiqua" w:cs="Times New Roman" w:hint="eastAsia"/>
          <w:sz w:val="24"/>
          <w:szCs w:val="24"/>
          <w:lang w:val="en-US" w:eastAsia="zh-CN"/>
        </w:rPr>
        <w:t xml:space="preserve">= </w:t>
      </w:r>
      <w:r w:rsidR="006D2C30">
        <w:rPr>
          <w:rFonts w:ascii="Book Antiqua" w:eastAsia="Times New Roman" w:hAnsi="Book Antiqua" w:cs="Times New Roman"/>
          <w:sz w:val="24"/>
          <w:szCs w:val="24"/>
          <w:lang w:val="en-US"/>
        </w:rPr>
        <w:t>1.58; 95%</w:t>
      </w:r>
      <w:r w:rsidRPr="00705DDF">
        <w:rPr>
          <w:rFonts w:ascii="Book Antiqua" w:eastAsia="Times New Roman" w:hAnsi="Book Antiqua" w:cs="Times New Roman"/>
          <w:sz w:val="24"/>
          <w:szCs w:val="24"/>
          <w:lang w:val="en-US"/>
        </w:rPr>
        <w:t>CI</w:t>
      </w:r>
      <w:r w:rsidR="006D2C30">
        <w:rPr>
          <w:rFonts w:ascii="Book Antiqua" w:eastAsiaTheme="minorEastAsia" w:hAnsi="Book Antiqua" w:cs="Times New Roman" w:hint="eastAsia"/>
          <w:sz w:val="24"/>
          <w:szCs w:val="24"/>
          <w:lang w:val="en-US" w:eastAsia="zh-CN"/>
        </w:rPr>
        <w:t>:</w:t>
      </w:r>
      <w:r w:rsidRPr="00705DDF">
        <w:rPr>
          <w:rFonts w:ascii="Book Antiqua" w:eastAsia="Times New Roman" w:hAnsi="Book Antiqua" w:cs="Times New Roman"/>
          <w:sz w:val="24"/>
          <w:szCs w:val="24"/>
          <w:lang w:val="en-US"/>
        </w:rPr>
        <w:t xml:space="preserve"> 1.11-2.20, </w:t>
      </w:r>
      <w:r w:rsidR="000B1E98" w:rsidRPr="000B1E98">
        <w:rPr>
          <w:rFonts w:ascii="Book Antiqua" w:eastAsia="Times New Roman" w:hAnsi="Book Antiqua" w:cs="Times New Roman"/>
          <w:i/>
          <w:sz w:val="24"/>
          <w:szCs w:val="24"/>
          <w:lang w:val="en-US"/>
        </w:rPr>
        <w:t>P</w:t>
      </w:r>
      <w:r w:rsidR="000B1E98">
        <w:rPr>
          <w:rFonts w:ascii="Book Antiqua" w:eastAsiaTheme="minorEastAsia" w:hAnsi="Book Antiqua" w:cs="Times New Roman" w:hint="eastAsia"/>
          <w:i/>
          <w:sz w:val="24"/>
          <w:szCs w:val="24"/>
          <w:lang w:val="en-US" w:eastAsia="zh-CN"/>
        </w:rPr>
        <w:t xml:space="preserve"> </w:t>
      </w:r>
      <w:r w:rsidRPr="00705DDF">
        <w:rPr>
          <w:rFonts w:ascii="Book Antiqua" w:eastAsia="Times New Roman" w:hAnsi="Book Antiqua" w:cs="Times New Roman"/>
          <w:sz w:val="24"/>
          <w:szCs w:val="24"/>
          <w:lang w:val="en-US"/>
        </w:rPr>
        <w:t>&lt;</w:t>
      </w:r>
      <w:r w:rsidR="000B1E98">
        <w:rPr>
          <w:rFonts w:ascii="Book Antiqua" w:eastAsiaTheme="minorEastAsia" w:hAnsi="Book Antiqua" w:cs="Times New Roman" w:hint="eastAsia"/>
          <w:sz w:val="24"/>
          <w:szCs w:val="24"/>
          <w:lang w:val="en-US" w:eastAsia="zh-CN"/>
        </w:rPr>
        <w:t xml:space="preserve"> </w:t>
      </w:r>
      <w:r w:rsidRPr="00705DDF">
        <w:rPr>
          <w:rFonts w:ascii="Book Antiqua" w:eastAsia="Times New Roman" w:hAnsi="Book Antiqua" w:cs="Times New Roman"/>
          <w:sz w:val="24"/>
          <w:szCs w:val="24"/>
          <w:lang w:val="en-US"/>
        </w:rPr>
        <w:t>0.01)</w:t>
      </w:r>
      <w:r w:rsidRPr="00705DDF">
        <w:rPr>
          <w:rFonts w:ascii="Book Antiqua" w:hAnsi="Book Antiqua"/>
          <w:sz w:val="24"/>
          <w:szCs w:val="24"/>
          <w:lang w:val="en-US"/>
        </w:rPr>
        <w:t xml:space="preserve"> and another Japanese study revealed the combined effect of miR-146a rs2910164 G/G and TLR4 +3725 C allele on the increased risk of severe gastric atrophy among the </w:t>
      </w:r>
      <w:r w:rsidRPr="000B1E98">
        <w:rPr>
          <w:rFonts w:ascii="Book Antiqua" w:hAnsi="Book Antiqua"/>
          <w:i/>
          <w:sz w:val="24"/>
          <w:szCs w:val="24"/>
          <w:lang w:val="en-US"/>
        </w:rPr>
        <w:t>H. pylori</w:t>
      </w:r>
      <w:r w:rsidRPr="00705DDF">
        <w:rPr>
          <w:rFonts w:ascii="Book Antiqua" w:hAnsi="Book Antiqua"/>
          <w:sz w:val="24"/>
          <w:szCs w:val="24"/>
          <w:lang w:val="en-US"/>
        </w:rPr>
        <w:t>-infected Japanese subjects</w:t>
      </w:r>
      <w:r w:rsidRPr="00705DDF">
        <w:rPr>
          <w:rFonts w:ascii="Book Antiqua" w:eastAsia="Times New Roman" w:hAnsi="Book Antiqua" w:cs="Times New Roman"/>
          <w:sz w:val="24"/>
          <w:szCs w:val="24"/>
          <w:vertAlign w:val="superscript"/>
          <w:lang w:val="en-US"/>
        </w:rPr>
        <w:fldChar w:fldCharType="begin">
          <w:fldData xml:space="preserve">PEVuZE5vdGU+PENpdGU+PEF1dGhvcj5IaXNoaWRhPC9BdXRob3I+PFllYXI+MjAxMTwvWWVhcj48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PEVuZE5vdGU+PENpdGU+PEF1dGhvcj5IaXNoaWRhPC9BdXRob3I+PFllYXI+MjAxMTwvWWVhcj48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[155]</w:t>
      </w:r>
      <w:r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Besides, in </w:t>
      </w:r>
      <w:proofErr w:type="gramStart"/>
      <w:r w:rsidRPr="00705DDF">
        <w:rPr>
          <w:rFonts w:ascii="Book Antiqua" w:hAnsi="Book Antiqua"/>
          <w:sz w:val="24"/>
          <w:szCs w:val="24"/>
          <w:lang w:val="en-US"/>
        </w:rPr>
        <w:t>an</w:t>
      </w:r>
      <w:proofErr w:type="gramEnd"/>
      <w:r w:rsidRPr="00705DDF">
        <w:rPr>
          <w:rFonts w:ascii="Book Antiqua" w:hAnsi="Book Antiqua"/>
          <w:sz w:val="24"/>
          <w:szCs w:val="24"/>
          <w:lang w:val="en-US"/>
        </w:rPr>
        <w:t xml:space="preserve"> European population various gene polymorphisms including </w:t>
      </w:r>
      <w:r w:rsidRPr="00705DDF">
        <w:rPr>
          <w:rFonts w:ascii="Book Antiqua" w:hAnsi="Book Antiqua"/>
          <w:sz w:val="24"/>
          <w:szCs w:val="24"/>
          <w:lang w:val="en-US"/>
        </w:rPr>
        <w:lastRenderedPageBreak/>
        <w:t>miR-146a (G&gt;C rs2910164) were not associated with the presence of high risk atrophic gastritis or GC</w:t>
      </w:r>
      <w:r w:rsidRPr="00705DDF">
        <w:rPr>
          <w:rFonts w:ascii="Book Antiqua" w:eastAsia="Times New Roman" w:hAnsi="Book Antiqua" w:cs="Times New Roman"/>
          <w:sz w:val="24"/>
          <w:szCs w:val="24"/>
          <w:vertAlign w:val="superscript"/>
          <w:lang w:val="en-US"/>
        </w:rPr>
        <w:fldChar w:fldCharType="begin">
          <w:fldData xml:space="preserve">PEVuZE5vdGU+PENpdGU+PEF1dGhvcj5LdXBjaW5za2FzPC9BdXRob3I+PFllYXI+MjAxNDwvWWVh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ZT48YWJici0xPlBsb1Mgb25lPC9hYmJyLTE+PC9hbHQtcGVyaW9kaWNhbD48cGFnZXM+ZTg3NDY3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PEVuZE5vdGU+PENpdGU+PEF1dGhvcj5LdXBjaW5za2FzPC9BdXRob3I+PFllYXI+MjAxNDwvWWVh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ZT48YWJici0xPlBsb1Mgb25lPC9hYmJyLTE+PC9hbHQtcGVyaW9kaWNhbD48cGFnZXM+ZTg3NDY3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[156]</w:t>
      </w:r>
      <w:r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Nevertheless, </w:t>
      </w:r>
      <w:proofErr w:type="gramStart"/>
      <w:r w:rsidRPr="00705DDF">
        <w:rPr>
          <w:rFonts w:ascii="Book Antiqua" w:hAnsi="Book Antiqua"/>
          <w:sz w:val="24"/>
          <w:szCs w:val="24"/>
          <w:lang w:val="en-US"/>
        </w:rPr>
        <w:t>three recently published meta-analysis</w:t>
      </w:r>
      <w:proofErr w:type="gramEnd"/>
      <w:r w:rsidRPr="00705DDF">
        <w:rPr>
          <w:rFonts w:ascii="Book Antiqua" w:hAnsi="Book Antiqua"/>
          <w:sz w:val="24"/>
          <w:szCs w:val="24"/>
          <w:lang w:val="en-US"/>
        </w:rPr>
        <w:t xml:space="preserve"> concluded that miR-146a rs2910164 GG or GC polymorphisms are associated with increased susceptibility to gastric cancer, especially in Asian population</w:t>
      </w:r>
      <w:r w:rsidRPr="00705DDF">
        <w:rPr>
          <w:rFonts w:ascii="Book Antiqua" w:eastAsia="Times New Roman" w:hAnsi="Book Antiqua" w:cs="Times New Roman"/>
          <w:sz w:val="24"/>
          <w:szCs w:val="24"/>
          <w:vertAlign w:val="superscript"/>
          <w:lang w:val="en-US"/>
        </w:rPr>
        <w:fldChar w:fldCharType="begin">
          <w:fldData xml:space="preserve">PEVuZE5vdGU+PENpdGU+PEF1dGhvcj5GdTwvQXV0aG9yPjxZZWFyPjIwMTQ8L1llYXI+PFJlY051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PEVuZE5vdGU+PENpdGU+PEF1dGhvcj5GdTwvQXV0aG9yPjxZZWFyPjIwMTQ8L1llYXI+PFJlY051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[157-159]</w:t>
      </w:r>
      <w:r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w:t>
      </w:r>
    </w:p>
    <w:p w14:paraId="0FA9DC6C" w14:textId="77777777" w:rsidR="006D2C30"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Fonts w:ascii="Book Antiqua" w:eastAsiaTheme="minorEastAsia" w:hAnsi="Book Antiqua" w:cs="Times New Roman"/>
          <w:sz w:val="24"/>
          <w:szCs w:val="24"/>
          <w:lang w:val="en-US" w:eastAsia="zh-CN"/>
        </w:rPr>
      </w:pPr>
      <w:r w:rsidRPr="00705DDF">
        <w:rPr>
          <w:rFonts w:ascii="Book Antiqua" w:eastAsia="Times New Roman" w:hAnsi="Book Antiqua" w:cs="Times New Roman"/>
          <w:b/>
          <w:bCs/>
          <w:sz w:val="24"/>
          <w:szCs w:val="24"/>
          <w:lang w:val="en-US"/>
        </w:rPr>
        <w:tab/>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CagA(+) was shown to decrease let-7 expression in the gastric epithelium and let-7</w:t>
      </w:r>
      <w:r w:rsidRPr="00705DDF">
        <w:rPr>
          <w:rFonts w:ascii="Book Antiqua" w:hAnsi="Book Antiqua"/>
          <w:b/>
          <w:bCs/>
          <w:sz w:val="24"/>
          <w:szCs w:val="24"/>
          <w:lang w:val="en-US"/>
        </w:rPr>
        <w:t xml:space="preserve"> </w:t>
      </w:r>
      <w:r w:rsidRPr="00705DDF">
        <w:rPr>
          <w:rFonts w:ascii="Book Antiqua" w:hAnsi="Book Antiqua"/>
          <w:sz w:val="24"/>
          <w:szCs w:val="24"/>
          <w:lang w:val="en-US"/>
        </w:rPr>
        <w:t xml:space="preserve">family expression levels have been shown to be negatively associated with histological scores for activity, chronic inflammation and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density</w:t>
      </w:r>
      <w:r w:rsidRPr="00705DDF">
        <w:rPr>
          <w:rFonts w:ascii="Book Antiqua" w:eastAsia="Times New Roman" w:hAnsi="Book Antiqua" w:cs="Times New Roman"/>
          <w:sz w:val="24"/>
          <w:szCs w:val="24"/>
          <w:vertAlign w:val="superscript"/>
          <w:lang w:val="en-US"/>
        </w:rPr>
        <w:fldChar w:fldCharType="begin">
          <w:fldData xml:space="preserve">PEVuZE5vdGU+PENpdGU+PEF1dGhvcj5Sb3VzaDwvQXV0aG9yPjxZZWFyPjIwMDg8L1llYXI+PFJl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PEVuZE5vdGU+PENpdGU+PEF1dGhvcj5Sb3VzaDwvQXV0aG9yPjxZZWFyPjIwMDg8L1llYXI+PFJl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6D2C30">
        <w:rPr>
          <w:rFonts w:ascii="Book Antiqua" w:eastAsia="Times New Roman" w:hAnsi="Book Antiqua" w:cs="Times New Roman"/>
          <w:noProof/>
          <w:sz w:val="24"/>
          <w:szCs w:val="24"/>
          <w:vertAlign w:val="superscript"/>
          <w:lang w:val="en-US"/>
        </w:rPr>
        <w:t>[11,</w:t>
      </w:r>
      <w:r w:rsidR="00DE11A4" w:rsidRPr="00705DDF">
        <w:rPr>
          <w:rFonts w:ascii="Book Antiqua" w:eastAsia="Times New Roman" w:hAnsi="Book Antiqua" w:cs="Times New Roman"/>
          <w:noProof/>
          <w:sz w:val="24"/>
          <w:szCs w:val="24"/>
          <w:vertAlign w:val="superscript"/>
          <w:lang w:val="en-US"/>
        </w:rPr>
        <w:t>68]</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The let-7 family acts as tumor suppressors and its target genes are oncogenes such as Ras, c-myc and HMGA2 (high mobility group A2)</w:t>
      </w:r>
      <w:r w:rsidRPr="00705DDF">
        <w:rPr>
          <w:rFonts w:ascii="Book Antiqua" w:eastAsia="Times New Roman" w:hAnsi="Book Antiqua" w:cs="Times New Roman"/>
          <w:sz w:val="24"/>
          <w:szCs w:val="24"/>
          <w:vertAlign w:val="superscript"/>
          <w:lang w:val="en-US"/>
        </w:rPr>
        <w:fldChar w:fldCharType="begin">
          <w:fldData xml:space="preserve">PEVuZE5vdGU+PENpdGU+PEF1dGhvcj5Kb2huc29uPC9BdXRob3I+PFllYXI+MjAwNTwvWWVhcj48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YWx0LXBlcmlvZGljYWw+PHBhZ2VzPjYzNS00NzwvcGFnZXM+PHZvbHVtZT4xMjA8L3ZvbHVtZT48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PEVuZE5vdGU+PENpdGU+PEF1dGhvcj5Kb2huc29uPC9BdXRob3I+PFllYXI+MjAwNTwvWWVhcj48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6D2C30">
        <w:rPr>
          <w:rFonts w:ascii="Book Antiqua" w:eastAsia="Times New Roman" w:hAnsi="Book Antiqua" w:cs="Times New Roman"/>
          <w:noProof/>
          <w:sz w:val="24"/>
          <w:szCs w:val="24"/>
          <w:vertAlign w:val="superscript"/>
          <w:lang w:val="en-US"/>
        </w:rPr>
        <w:t>[160,</w:t>
      </w:r>
      <w:r w:rsidR="00DE11A4" w:rsidRPr="00705DDF">
        <w:rPr>
          <w:rFonts w:ascii="Book Antiqua" w:eastAsia="Times New Roman" w:hAnsi="Book Antiqua" w:cs="Times New Roman"/>
          <w:noProof/>
          <w:sz w:val="24"/>
          <w:szCs w:val="24"/>
          <w:vertAlign w:val="superscript"/>
          <w:lang w:val="en-US"/>
        </w:rPr>
        <w:t>161]</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hAnsi="Book Antiqua"/>
          <w:sz w:val="24"/>
          <w:szCs w:val="24"/>
          <w:lang w:val="en-US"/>
        </w:rPr>
        <w:t xml:space="preserve">. </w:t>
      </w:r>
      <w:r w:rsidRPr="00705DDF">
        <w:rPr>
          <w:rFonts w:ascii="Book Antiqua" w:hAnsi="Book Antiqua"/>
          <w:sz w:val="24"/>
          <w:szCs w:val="24"/>
          <w:lang w:val="en-US"/>
        </w:rPr>
        <w:t xml:space="preserve">Indeed, </w:t>
      </w:r>
      <w:r w:rsidRPr="006D2C30">
        <w:rPr>
          <w:rFonts w:ascii="Book Antiqua" w:hAnsi="Book Antiqua"/>
          <w:bCs/>
          <w:sz w:val="24"/>
          <w:szCs w:val="24"/>
          <w:lang w:val="en-US"/>
        </w:rPr>
        <w:t>miR-7</w:t>
      </w:r>
      <w:r w:rsidRPr="00705DDF">
        <w:rPr>
          <w:rFonts w:ascii="Book Antiqua" w:hAnsi="Book Antiqua"/>
          <w:b/>
          <w:bCs/>
          <w:sz w:val="24"/>
          <w:szCs w:val="24"/>
          <w:lang w:val="en-US"/>
        </w:rPr>
        <w:t xml:space="preserve"> </w:t>
      </w:r>
      <w:r w:rsidRPr="00705DDF">
        <w:rPr>
          <w:rFonts w:ascii="Book Antiqua" w:hAnsi="Book Antiqua"/>
          <w:sz w:val="24"/>
          <w:szCs w:val="24"/>
          <w:lang w:val="en-US"/>
        </w:rPr>
        <w:t xml:space="preserve">is downregulated in GC and it has been shown that </w:t>
      </w:r>
      <w:r w:rsidRPr="006D2C30">
        <w:rPr>
          <w:rFonts w:ascii="Book Antiqua" w:hAnsi="Book Antiqua"/>
          <w:bCs/>
          <w:sz w:val="24"/>
          <w:szCs w:val="24"/>
          <w:lang w:val="en-US"/>
        </w:rPr>
        <w:t>pre-miR-7</w:t>
      </w:r>
      <w:r w:rsidRPr="006D2C30">
        <w:rPr>
          <w:rFonts w:ascii="Book Antiqua" w:hAnsi="Book Antiqua"/>
          <w:sz w:val="24"/>
          <w:szCs w:val="24"/>
          <w:lang w:val="en-US"/>
        </w:rPr>
        <w:t xml:space="preserve"> transfection into GC cells suppresses cell proliferation and colony formation, while let-7b knockdown was associated with growth promotion, migration and invasion</w:t>
      </w:r>
      <w:r w:rsidRPr="006D2C30">
        <w:rPr>
          <w:rFonts w:ascii="Book Antiqua" w:eastAsia="Times New Roman" w:hAnsi="Book Antiqua" w:cs="Times New Roman"/>
          <w:sz w:val="24"/>
          <w:szCs w:val="24"/>
          <w:vertAlign w:val="superscript"/>
          <w:lang w:val="en-US"/>
        </w:rPr>
        <w:fldChar w:fldCharType="begin">
          <w:fldData xml:space="preserve">PEVuZE5vdGU+PENpdGU+PEF1dGhvcj5Lb25nPC9BdXRob3I+PFllYXI+MjAxMjwvWWVhcj48UmVj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</w:fldData>
        </w:fldChar>
      </w:r>
      <w:r w:rsidR="00DE11A4" w:rsidRPr="006D2C30">
        <w:rPr>
          <w:rFonts w:ascii="Book Antiqua" w:eastAsia="Times New Roman" w:hAnsi="Book Antiqua" w:cs="Times New Roman"/>
          <w:sz w:val="24"/>
          <w:szCs w:val="24"/>
          <w:vertAlign w:val="superscript"/>
          <w:lang w:val="en-US"/>
        </w:rPr>
        <w:instrText xml:space="preserve"> ADDIN EN.CITE </w:instrText>
      </w:r>
      <w:r w:rsidR="00DE11A4" w:rsidRPr="006D2C30">
        <w:rPr>
          <w:rFonts w:ascii="Book Antiqua" w:eastAsia="Times New Roman" w:hAnsi="Book Antiqua" w:cs="Times New Roman"/>
          <w:sz w:val="24"/>
          <w:szCs w:val="24"/>
          <w:vertAlign w:val="superscript"/>
          <w:lang w:val="en-US"/>
        </w:rPr>
        <w:fldChar w:fldCharType="begin">
          <w:fldData xml:space="preserve">PEVuZE5vdGU+PENpdGU+PEF1dGhvcj5Lb25nPC9BdXRob3I+PFllYXI+MjAxMjwvWWVhcj48UmVj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</w:fldData>
        </w:fldChar>
      </w:r>
      <w:r w:rsidR="00DE11A4" w:rsidRPr="006D2C30">
        <w:rPr>
          <w:rFonts w:ascii="Book Antiqua" w:eastAsia="Times New Roman" w:hAnsi="Book Antiqua" w:cs="Times New Roman"/>
          <w:sz w:val="24"/>
          <w:szCs w:val="24"/>
          <w:vertAlign w:val="superscript"/>
          <w:lang w:val="en-US"/>
        </w:rPr>
        <w:instrText xml:space="preserve"> ADDIN EN.CITE.DATA </w:instrText>
      </w:r>
      <w:r w:rsidR="00DE11A4" w:rsidRPr="006D2C30">
        <w:rPr>
          <w:rFonts w:ascii="Book Antiqua" w:eastAsia="Times New Roman" w:hAnsi="Book Antiqua" w:cs="Times New Roman"/>
          <w:sz w:val="24"/>
          <w:szCs w:val="24"/>
          <w:vertAlign w:val="superscript"/>
          <w:lang w:val="en-US"/>
        </w:rPr>
      </w:r>
      <w:r w:rsidR="00DE11A4" w:rsidRPr="006D2C30">
        <w:rPr>
          <w:rFonts w:ascii="Book Antiqua" w:eastAsia="Times New Roman" w:hAnsi="Book Antiqua" w:cs="Times New Roman"/>
          <w:sz w:val="24"/>
          <w:szCs w:val="24"/>
          <w:vertAlign w:val="superscript"/>
          <w:lang w:val="en-US"/>
        </w:rPr>
        <w:fldChar w:fldCharType="end"/>
      </w:r>
      <w:r w:rsidRPr="006D2C30">
        <w:rPr>
          <w:rFonts w:ascii="Book Antiqua" w:eastAsia="Times New Roman" w:hAnsi="Book Antiqua" w:cs="Times New Roman"/>
          <w:sz w:val="24"/>
          <w:szCs w:val="24"/>
          <w:vertAlign w:val="superscript"/>
          <w:lang w:val="en-US"/>
        </w:rPr>
      </w:r>
      <w:r w:rsidRPr="006D2C30">
        <w:rPr>
          <w:rFonts w:ascii="Book Antiqua" w:eastAsia="Times New Roman" w:hAnsi="Book Antiqua" w:cs="Times New Roman"/>
          <w:sz w:val="24"/>
          <w:szCs w:val="24"/>
          <w:vertAlign w:val="superscript"/>
          <w:lang w:val="en-US"/>
        </w:rPr>
        <w:fldChar w:fldCharType="separate"/>
      </w:r>
      <w:r w:rsidR="006D2C30">
        <w:rPr>
          <w:rFonts w:ascii="Book Antiqua" w:eastAsia="Times New Roman" w:hAnsi="Book Antiqua" w:cs="Times New Roman"/>
          <w:noProof/>
          <w:sz w:val="24"/>
          <w:szCs w:val="24"/>
          <w:vertAlign w:val="superscript"/>
          <w:lang w:val="en-US"/>
        </w:rPr>
        <w:t>[71,</w:t>
      </w:r>
      <w:r w:rsidR="00DE11A4" w:rsidRPr="006D2C30">
        <w:rPr>
          <w:rFonts w:ascii="Book Antiqua" w:eastAsia="Times New Roman" w:hAnsi="Book Antiqua" w:cs="Times New Roman"/>
          <w:noProof/>
          <w:sz w:val="24"/>
          <w:szCs w:val="24"/>
          <w:vertAlign w:val="superscript"/>
          <w:lang w:val="en-US"/>
        </w:rPr>
        <w:t>162]</w:t>
      </w:r>
      <w:r w:rsidRPr="006D2C30">
        <w:rPr>
          <w:rFonts w:ascii="Book Antiqua" w:eastAsia="Times New Roman" w:hAnsi="Book Antiqua" w:cs="Times New Roman"/>
          <w:sz w:val="24"/>
          <w:szCs w:val="24"/>
          <w:vertAlign w:val="superscript"/>
          <w:lang w:val="en-US"/>
        </w:rPr>
        <w:fldChar w:fldCharType="end"/>
      </w:r>
      <w:r w:rsidR="00B23D86" w:rsidRPr="006D2C30">
        <w:rPr>
          <w:rFonts w:ascii="Book Antiqua" w:eastAsia="Times New Roman" w:hAnsi="Book Antiqua" w:cs="Times New Roman"/>
          <w:sz w:val="24"/>
          <w:szCs w:val="24"/>
          <w:lang w:val="en-US"/>
        </w:rPr>
        <w:t>.</w:t>
      </w:r>
      <w:r w:rsidRPr="006D2C30">
        <w:rPr>
          <w:rFonts w:ascii="Book Antiqua" w:hAnsi="Book Antiqua"/>
          <w:sz w:val="24"/>
          <w:szCs w:val="24"/>
          <w:lang w:val="en-US"/>
        </w:rPr>
        <w:t xml:space="preserve"> Lower levels of let-7b were also found in </w:t>
      </w:r>
      <w:r w:rsidR="00A5796F" w:rsidRPr="006D2C30">
        <w:rPr>
          <w:rFonts w:ascii="Book Antiqua" w:eastAsiaTheme="minorEastAsia" w:hAnsi="Book Antiqua"/>
          <w:bCs/>
          <w:i/>
          <w:sz w:val="24"/>
          <w:szCs w:val="24"/>
          <w:lang w:val="en-US" w:eastAsia="zh-CN"/>
        </w:rPr>
        <w:t>H. pylori</w:t>
      </w:r>
      <w:r w:rsidR="00A5796F" w:rsidRPr="006D2C30">
        <w:rPr>
          <w:rFonts w:ascii="Book Antiqua" w:hAnsi="Book Antiqua"/>
          <w:sz w:val="24"/>
          <w:szCs w:val="24"/>
          <w:lang w:val="en-US"/>
        </w:rPr>
        <w:t xml:space="preserve"> </w:t>
      </w:r>
      <w:r w:rsidRPr="006D2C30">
        <w:rPr>
          <w:rFonts w:ascii="Book Antiqua" w:hAnsi="Book Antiqua"/>
          <w:sz w:val="24"/>
          <w:szCs w:val="24"/>
          <w:lang w:val="en-US"/>
        </w:rPr>
        <w:t>-infected and in GC tissues and Cthrc1 (collagen triple helix repeat containing 1) was found to be its direct target</w:t>
      </w:r>
      <w:r w:rsidRPr="006D2C30">
        <w:rPr>
          <w:rFonts w:ascii="Book Antiqua" w:eastAsia="Times New Roman" w:hAnsi="Book Antiqua" w:cs="Times New Roman"/>
          <w:sz w:val="24"/>
          <w:szCs w:val="24"/>
          <w:vertAlign w:val="superscript"/>
          <w:lang w:val="en-US"/>
        </w:rPr>
        <w:fldChar w:fldCharType="begin"/>
      </w:r>
      <w:r w:rsidR="00DE11A4" w:rsidRPr="006D2C30">
        <w:rPr>
          <w:rFonts w:ascii="Book Antiqua" w:eastAsia="Times New Roman" w:hAnsi="Book Antiqua" w:cs="Times New Roman"/>
          <w:sz w:val="24"/>
          <w:szCs w:val="24"/>
          <w:vertAlign w:val="superscript"/>
          <w:lang w:val="en-US"/>
        </w:rPr>
        <w:instrText xml:space="preserve"> ADDIN EN.CITE &lt;EndNote&gt;&lt;Cite&gt;&lt;Author&gt;Yu&lt;/Author&gt;&lt;Year&gt;2014&lt;/Year&gt;&lt;RecNum&gt;299&lt;/RecNum&gt;&lt;DisplayText&gt;[162]&lt;/DisplayText&gt;&lt;record&gt;&lt;rec-number&gt;299&lt;/rec-number&gt;&lt;foreign-keys&gt;&lt;key app="EN" db-id="sxd9w9edbd20pseszf5xea5evw9swd2dfwfx" timestamp="1421607397"&gt;299&lt;/key&gt;&lt;/foreign-keys&gt;&lt;ref-type name="Journal Article"&gt;17&lt;/ref-type&gt;&lt;contributors&gt;&lt;authors&gt;&lt;author&gt;Yu, J.&lt;/author&gt;&lt;author&gt;Feng, J.&lt;/author&gt;&lt;author&gt;Zhi, X.&lt;/author&gt;&lt;author&gt;Tang, J.&lt;/author&gt;&lt;author&gt;Li, Z.&lt;/author&gt;&lt;author&gt;Xu, Y.&lt;/author&gt;&lt;author&gt;Yang, L.&lt;/author&gt;&lt;author&gt;Hu, Z.&lt;/author&gt;&lt;author&gt;Xu, Z.&lt;/author&gt;&lt;/authors&gt;&lt;/contributors&gt;&lt;auth-address&gt;Department of General Surgery, the Affiliated Hospital of Nantong University, Nantong, China.&lt;/auth-address&gt;&lt;titles&gt;&lt;title&gt;Let-7b inhibits cell proliferation, migration, and invasion through targeting Cthrc1 in gastric cancer&lt;/title&gt;&lt;secondary-title&gt;Tumour Biol&lt;/secondary-title&gt;&lt;alt-title&gt;Tumour biology : the journal of the International Society for Oncodevelopmental Biology and Medicine&lt;/alt-title&gt;&lt;/titles&gt;&lt;periodical&gt;&lt;full-title&gt;Tumour Biol&lt;/full-title&gt;&lt;abbr-1&gt;Tumour biology : the journal of the International Society for Oncodevelopmental Biology and Medicine&lt;/abbr-1&gt;&lt;/periodical&gt;&lt;alt-periodical&gt;&lt;full-title&gt;Tumour Biol&lt;/full-title&gt;&lt;abbr-1&gt;Tumour biology : the journal of the International Society for Oncodevelopmental Biology and Medicine&lt;/abbr-1&gt;&lt;/alt-periodical&gt;&lt;dates&gt;&lt;year&gt;2014&lt;/year&gt;&lt;pub-dates&gt;&lt;date&gt;Dec 16&lt;/date&gt;&lt;/pub-dates&gt;&lt;/dates&gt;&lt;isbn&gt;1423-0380 (Electronic)&amp;#xD;1010-4283 (Linking)&lt;/isbn&gt;&lt;accession-num&gt;25510669&lt;/accession-num&gt;&lt;urls&gt;&lt;related-urls&gt;&lt;url&gt;http://www.ncbi.nlm.nih.gov/pubmed/25510669&lt;/url&gt;&lt;/related-urls&gt;&lt;/urls&gt;&lt;electronic-resource-num&gt;10.1007/s13277-014-2950-5&lt;/electronic-resource-num&gt;&lt;/record&gt;&lt;/Cite&gt;&lt;/EndNote&gt;</w:instrText>
      </w:r>
      <w:r w:rsidRPr="006D2C30">
        <w:rPr>
          <w:rFonts w:ascii="Book Antiqua" w:eastAsia="Times New Roman" w:hAnsi="Book Antiqua" w:cs="Times New Roman"/>
          <w:sz w:val="24"/>
          <w:szCs w:val="24"/>
          <w:vertAlign w:val="superscript"/>
          <w:lang w:val="en-US"/>
        </w:rPr>
        <w:fldChar w:fldCharType="separate"/>
      </w:r>
      <w:r w:rsidR="00DE11A4" w:rsidRPr="006D2C30">
        <w:rPr>
          <w:rFonts w:ascii="Book Antiqua" w:eastAsia="Times New Roman" w:hAnsi="Book Antiqua" w:cs="Times New Roman"/>
          <w:noProof/>
          <w:sz w:val="24"/>
          <w:szCs w:val="24"/>
          <w:vertAlign w:val="superscript"/>
          <w:lang w:val="en-US"/>
        </w:rPr>
        <w:t>[162]</w:t>
      </w:r>
      <w:r w:rsidRPr="006D2C30">
        <w:rPr>
          <w:rFonts w:ascii="Book Antiqua" w:eastAsia="Times New Roman" w:hAnsi="Book Antiqua" w:cs="Times New Roman"/>
          <w:sz w:val="24"/>
          <w:szCs w:val="24"/>
          <w:vertAlign w:val="superscript"/>
          <w:lang w:val="en-US"/>
        </w:rPr>
        <w:fldChar w:fldCharType="end"/>
      </w:r>
      <w:r w:rsidR="00B23D86" w:rsidRPr="006D2C30">
        <w:rPr>
          <w:rFonts w:ascii="Book Antiqua" w:eastAsia="Times New Roman" w:hAnsi="Book Antiqua" w:cs="Times New Roman"/>
          <w:sz w:val="24"/>
          <w:szCs w:val="24"/>
          <w:lang w:val="en-US"/>
        </w:rPr>
        <w:t>.</w:t>
      </w:r>
      <w:r w:rsidRPr="006D2C30">
        <w:rPr>
          <w:rFonts w:ascii="Book Antiqua" w:hAnsi="Book Antiqua"/>
          <w:sz w:val="24"/>
          <w:szCs w:val="24"/>
          <w:lang w:val="en-US"/>
        </w:rPr>
        <w:t xml:space="preserve"> </w:t>
      </w:r>
      <w:r w:rsidRPr="006D2C30">
        <w:rPr>
          <w:rFonts w:ascii="Book Antiqua" w:hAnsi="Book Antiqua"/>
          <w:bCs/>
          <w:sz w:val="24"/>
          <w:szCs w:val="24"/>
          <w:lang w:val="en-US"/>
        </w:rPr>
        <w:t>Let-7d</w:t>
      </w:r>
      <w:r w:rsidRPr="00705DDF">
        <w:rPr>
          <w:rFonts w:ascii="Book Antiqua" w:hAnsi="Book Antiqua"/>
          <w:sz w:val="24"/>
          <w:szCs w:val="24"/>
          <w:lang w:val="en-US"/>
        </w:rPr>
        <w:t xml:space="preserve"> downregulation</w:t>
      </w:r>
      <w:r w:rsidRPr="00705DDF">
        <w:rPr>
          <w:rFonts w:ascii="Book Antiqua" w:hAnsi="Book Antiqua"/>
          <w:b/>
          <w:bCs/>
          <w:sz w:val="24"/>
          <w:szCs w:val="24"/>
          <w:lang w:val="en-US"/>
        </w:rPr>
        <w:t xml:space="preserve"> </w:t>
      </w:r>
      <w:r w:rsidRPr="00705DDF">
        <w:rPr>
          <w:rFonts w:ascii="Book Antiqua" w:hAnsi="Book Antiqua"/>
          <w:sz w:val="24"/>
          <w:szCs w:val="24"/>
          <w:lang w:val="en-US"/>
        </w:rPr>
        <w:t xml:space="preserve">was also associated with oncogene overexpression contributing to carcinogenesis. </w:t>
      </w:r>
    </w:p>
    <w:p w14:paraId="206286FD" w14:textId="2F484EEB" w:rsidR="0004047D" w:rsidRPr="00705DDF" w:rsidRDefault="00A5796F"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imes New Roman" w:hAnsi="Book Antiqua" w:cs="Times New Roman"/>
          <w:sz w:val="24"/>
          <w:szCs w:val="24"/>
          <w:lang w:val="en-US"/>
        </w:rPr>
      </w:pPr>
      <w:r w:rsidRPr="00705DDF">
        <w:rPr>
          <w:rFonts w:ascii="Book Antiqua" w:eastAsiaTheme="minorEastAsia" w:hAnsi="Book Antiqua"/>
          <w:bCs/>
          <w:i/>
          <w:sz w:val="24"/>
          <w:szCs w:val="24"/>
          <w:lang w:val="en-US" w:eastAsia="zh-CN"/>
        </w:rPr>
        <w:t>H. pylori</w:t>
      </w:r>
      <w:r w:rsidRPr="00705DDF">
        <w:rPr>
          <w:rFonts w:ascii="Book Antiqua" w:eastAsia="Times New Roman" w:hAnsi="Book Antiqua" w:cs="Times New Roman"/>
          <w:sz w:val="24"/>
          <w:szCs w:val="24"/>
          <w:lang w:val="en-US"/>
        </w:rPr>
        <w:t xml:space="preserve"> </w:t>
      </w:r>
      <w:r w:rsidR="00BE08C7" w:rsidRPr="00705DDF">
        <w:rPr>
          <w:rFonts w:ascii="Book Antiqua" w:eastAsia="Times New Roman" w:hAnsi="Book Antiqua" w:cs="Times New Roman"/>
          <w:sz w:val="24"/>
          <w:szCs w:val="24"/>
          <w:lang w:val="en-US"/>
        </w:rPr>
        <w:t>induces an invasive phenotype in epithelial cells that resembles EMT through the disruption of cell-cell junction and loss of apical-basolateral polarity mediated by the interaction of CagA with several junction proteins like ZO-1, JAM and E-cadherin</w:t>
      </w:r>
      <w:r w:rsidR="00BE08C7" w:rsidRPr="00705DDF">
        <w:rPr>
          <w:rFonts w:ascii="Book Antiqua" w:eastAsia="Times New Roman" w:hAnsi="Book Antiqua" w:cs="Times New Roman"/>
          <w:sz w:val="24"/>
          <w:szCs w:val="24"/>
          <w:vertAlign w:val="superscript"/>
          <w:lang w:val="en-US"/>
        </w:rPr>
        <w:fldChar w:fldCharType="begin">
          <w:fldData xml:space="preserve">PEVuZE5vdGU+PENpdGU+PEF1dGhvcj5TYWFkYXQ8L0F1dGhvcj48WWVhcj4yMDA3PC9ZZWFyPjxS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ZXJpb2RpY2FsPjxwYWdlcz4zMzAtMzwvcGFnZXM+PHZvbHVtZT40NDc8L3ZvbHVtZT48bnVtYmVy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PEVuZE5vdGU+PENpdGU+PEF1dGhvcj5TYWFkYXQ8L0F1dGhvcj48WWVhcj4yMDA3PC9ZZWFyPjxS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ZXJpb2RpY2FsPjxwYWdlcz4zMzAtMzwvcGFnZXM+PHZvbHVtZT40NDc8L3ZvbHVtZT48bnVtYmVy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00BE08C7" w:rsidRPr="00705DDF">
        <w:rPr>
          <w:rFonts w:ascii="Book Antiqua" w:eastAsia="Times New Roman" w:hAnsi="Book Antiqua" w:cs="Times New Roman"/>
          <w:sz w:val="24"/>
          <w:szCs w:val="24"/>
          <w:vertAlign w:val="superscript"/>
          <w:lang w:val="en-US"/>
        </w:rPr>
      </w:r>
      <w:r w:rsidR="00BE08C7" w:rsidRPr="00705DDF">
        <w:rPr>
          <w:rFonts w:ascii="Book Antiqua" w:eastAsia="Times New Roman" w:hAnsi="Book Antiqua" w:cs="Times New Roman"/>
          <w:sz w:val="24"/>
          <w:szCs w:val="24"/>
          <w:vertAlign w:val="superscript"/>
          <w:lang w:val="en-US"/>
        </w:rPr>
        <w:fldChar w:fldCharType="separate"/>
      </w:r>
      <w:r w:rsidR="006D2C30">
        <w:rPr>
          <w:rFonts w:ascii="Book Antiqua" w:eastAsia="Times New Roman" w:hAnsi="Book Antiqua" w:cs="Times New Roman"/>
          <w:noProof/>
          <w:sz w:val="24"/>
          <w:szCs w:val="24"/>
          <w:vertAlign w:val="superscript"/>
          <w:lang w:val="en-US"/>
        </w:rPr>
        <w:t>[18,</w:t>
      </w:r>
      <w:r w:rsidR="00DE11A4" w:rsidRPr="00705DDF">
        <w:rPr>
          <w:rFonts w:ascii="Book Antiqua" w:eastAsia="Times New Roman" w:hAnsi="Book Antiqua" w:cs="Times New Roman"/>
          <w:noProof/>
          <w:sz w:val="24"/>
          <w:szCs w:val="24"/>
          <w:vertAlign w:val="superscript"/>
          <w:lang w:val="en-US"/>
        </w:rPr>
        <w:t>163]</w:t>
      </w:r>
      <w:r w:rsidR="00BE08C7" w:rsidRPr="00705DDF">
        <w:rPr>
          <w:rFonts w:ascii="Book Antiqua" w:eastAsia="Times New Roman" w:hAnsi="Book Antiqua" w:cs="Times New Roman"/>
          <w:sz w:val="24"/>
          <w:szCs w:val="24"/>
          <w:vertAlign w:val="superscript"/>
          <w:lang w:val="en-US"/>
        </w:rPr>
        <w:fldChar w:fldCharType="end"/>
      </w:r>
      <w:r w:rsidR="00BE08C7" w:rsidRPr="00705DDF">
        <w:rPr>
          <w:rFonts w:ascii="Book Antiqua" w:hAnsi="Book Antiqua"/>
          <w:sz w:val="24"/>
          <w:szCs w:val="24"/>
          <w:lang w:val="en-US"/>
        </w:rPr>
        <w:t xml:space="preserve">. </w:t>
      </w:r>
      <w:r w:rsidRPr="00705DDF">
        <w:rPr>
          <w:rFonts w:ascii="Book Antiqua" w:eastAsiaTheme="minorEastAsia" w:hAnsi="Book Antiqua"/>
          <w:bCs/>
          <w:i/>
          <w:sz w:val="24"/>
          <w:szCs w:val="24"/>
          <w:lang w:val="en-US" w:eastAsia="zh-CN"/>
        </w:rPr>
        <w:t xml:space="preserve">H. </w:t>
      </w:r>
      <w:proofErr w:type="gramStart"/>
      <w:r w:rsidRPr="00705DDF">
        <w:rPr>
          <w:rFonts w:ascii="Book Antiqua" w:eastAsiaTheme="minorEastAsia" w:hAnsi="Book Antiqua"/>
          <w:bCs/>
          <w:i/>
          <w:sz w:val="24"/>
          <w:szCs w:val="24"/>
          <w:lang w:val="en-US" w:eastAsia="zh-CN"/>
        </w:rPr>
        <w:t>pylori</w:t>
      </w:r>
      <w:proofErr w:type="gramEnd"/>
      <w:r w:rsidRPr="00705DDF">
        <w:rPr>
          <w:rFonts w:ascii="Book Antiqua" w:hAnsi="Book Antiqua"/>
          <w:sz w:val="24"/>
          <w:szCs w:val="24"/>
          <w:lang w:val="en-US"/>
        </w:rPr>
        <w:t xml:space="preserve"> </w:t>
      </w:r>
      <w:r w:rsidR="00BE08C7" w:rsidRPr="00705DDF">
        <w:rPr>
          <w:rFonts w:ascii="Book Antiqua" w:hAnsi="Book Antiqua"/>
          <w:sz w:val="24"/>
          <w:szCs w:val="24"/>
          <w:lang w:val="en-US"/>
        </w:rPr>
        <w:t>CagA is also associated with B-catenin release from E-cadherin and subsequent activation of Wnt/B-catenin signaling pathway, and deregulation of B-catenin seems to play a crucial role in GI cancers</w:t>
      </w:r>
      <w:r w:rsidR="00BE08C7" w:rsidRPr="00705DDF">
        <w:rPr>
          <w:rFonts w:ascii="Book Antiqua" w:eastAsia="Times New Roman" w:hAnsi="Book Antiqua" w:cs="Times New Roman"/>
          <w:sz w:val="24"/>
          <w:szCs w:val="24"/>
          <w:vertAlign w:val="superscript"/>
          <w:lang w:val="en-US"/>
        </w:rPr>
        <w:fldChar w:fldCharType="begin">
          <w:fldData xml:space="preserve">PEVuZE5vdGU+PENpdGU+PEF1dGhvcj5GcmFuY288L0F1dGhvcj48WWVhcj4yMDA1PC9ZZWFyPjxS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YXRlcyBvZiBBbWVyaWNhPC9hYmJyLTE+PC9hbHQtcGVyaW9kaWNhbD48cGFnZXM+MTA2NDYtNTE8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PEVuZE5vdGU+PENpdGU+PEF1dGhvcj5GcmFuY288L0F1dGhvcj48WWVhcj4yMDA1PC9ZZWFyPjxS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YXRlcyBvZiBBbWVyaWNhPC9hYmJyLTE+PC9hbHQtcGVyaW9kaWNhbD48cGFnZXM+MTA2NDYtNTE8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00BE08C7" w:rsidRPr="00705DDF">
        <w:rPr>
          <w:rFonts w:ascii="Book Antiqua" w:eastAsia="Times New Roman" w:hAnsi="Book Antiqua" w:cs="Times New Roman"/>
          <w:sz w:val="24"/>
          <w:szCs w:val="24"/>
          <w:vertAlign w:val="superscript"/>
          <w:lang w:val="en-US"/>
        </w:rPr>
      </w:r>
      <w:r w:rsidR="00BE08C7"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[164]</w:t>
      </w:r>
      <w:r w:rsidR="00BE08C7"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r w:rsidR="00BE08C7" w:rsidRPr="00705DDF">
        <w:rPr>
          <w:rFonts w:ascii="Book Antiqua" w:hAnsi="Book Antiqua"/>
          <w:sz w:val="24"/>
          <w:szCs w:val="24"/>
          <w:lang w:val="en-US"/>
        </w:rPr>
        <w:t xml:space="preserve"> </w:t>
      </w:r>
      <w:r w:rsidRPr="00705DDF">
        <w:rPr>
          <w:rFonts w:ascii="Book Antiqua" w:eastAsiaTheme="minorEastAsia" w:hAnsi="Book Antiqua"/>
          <w:bCs/>
          <w:i/>
          <w:sz w:val="24"/>
          <w:szCs w:val="24"/>
          <w:lang w:val="en-US" w:eastAsia="zh-CN"/>
        </w:rPr>
        <w:t xml:space="preserve">H. </w:t>
      </w:r>
      <w:proofErr w:type="gramStart"/>
      <w:r w:rsidRPr="00705DDF">
        <w:rPr>
          <w:rFonts w:ascii="Book Antiqua" w:eastAsiaTheme="minorEastAsia" w:hAnsi="Book Antiqua"/>
          <w:bCs/>
          <w:i/>
          <w:sz w:val="24"/>
          <w:szCs w:val="24"/>
          <w:lang w:val="en-US" w:eastAsia="zh-CN"/>
        </w:rPr>
        <w:t>pylori</w:t>
      </w:r>
      <w:proofErr w:type="gramEnd"/>
      <w:r w:rsidRPr="00705DDF">
        <w:rPr>
          <w:rFonts w:ascii="Book Antiqua" w:hAnsi="Book Antiqua"/>
          <w:sz w:val="24"/>
          <w:szCs w:val="24"/>
          <w:lang w:val="en-US"/>
        </w:rPr>
        <w:t xml:space="preserve"> </w:t>
      </w:r>
      <w:r w:rsidR="00BE08C7" w:rsidRPr="00705DDF">
        <w:rPr>
          <w:rFonts w:ascii="Book Antiqua" w:hAnsi="Book Antiqua"/>
          <w:sz w:val="24"/>
          <w:szCs w:val="24"/>
          <w:lang w:val="en-US"/>
        </w:rPr>
        <w:t xml:space="preserve">CagA transfect into gastric epithelial cells results in </w:t>
      </w:r>
      <w:r w:rsidR="00BE08C7" w:rsidRPr="006D2C30">
        <w:rPr>
          <w:rFonts w:ascii="Book Antiqua" w:hAnsi="Book Antiqua"/>
          <w:bCs/>
          <w:sz w:val="24"/>
          <w:szCs w:val="24"/>
          <w:lang w:val="en-US"/>
        </w:rPr>
        <w:t xml:space="preserve">miR-584 </w:t>
      </w:r>
      <w:r w:rsidR="00BE08C7" w:rsidRPr="006D2C30">
        <w:rPr>
          <w:rFonts w:ascii="Book Antiqua" w:hAnsi="Book Antiqua"/>
          <w:sz w:val="24"/>
          <w:szCs w:val="24"/>
          <w:lang w:val="en-US"/>
        </w:rPr>
        <w:t xml:space="preserve">and </w:t>
      </w:r>
      <w:r w:rsidR="00BE08C7" w:rsidRPr="006D2C30">
        <w:rPr>
          <w:rFonts w:ascii="Book Antiqua" w:hAnsi="Book Antiqua"/>
          <w:bCs/>
          <w:sz w:val="24"/>
          <w:szCs w:val="24"/>
          <w:lang w:val="en-US"/>
        </w:rPr>
        <w:t>miR-1290</w:t>
      </w:r>
      <w:r w:rsidR="00BE08C7" w:rsidRPr="00705DDF">
        <w:rPr>
          <w:rFonts w:ascii="Book Antiqua" w:hAnsi="Book Antiqua"/>
          <w:sz w:val="24"/>
          <w:szCs w:val="24"/>
          <w:lang w:val="en-US"/>
        </w:rPr>
        <w:t xml:space="preserve"> upregulation, </w:t>
      </w:r>
      <w:r w:rsidR="00191546" w:rsidRPr="00191546">
        <w:rPr>
          <w:rFonts w:ascii="Book Antiqua" w:hAnsi="Book Antiqua"/>
          <w:i/>
          <w:sz w:val="24"/>
          <w:szCs w:val="24"/>
          <w:lang w:val="en-US"/>
        </w:rPr>
        <w:t>via</w:t>
      </w:r>
      <w:r w:rsidR="00191546" w:rsidRPr="00191546">
        <w:rPr>
          <w:rFonts w:ascii="Book Antiqua" w:hAnsi="Book Antiqua"/>
          <w:sz w:val="24"/>
          <w:szCs w:val="24"/>
          <w:lang w:val="en-US"/>
        </w:rPr>
        <w:t xml:space="preserve">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00BE08C7" w:rsidRPr="00705DDF">
        <w:rPr>
          <w:rFonts w:ascii="Book Antiqua" w:hAnsi="Book Antiqua"/>
          <w:sz w:val="24"/>
          <w:szCs w:val="24"/>
          <w:lang w:val="en-US"/>
        </w:rPr>
        <w:t xml:space="preserve"> and Erk1/2 respectively</w:t>
      </w:r>
      <w:r w:rsidR="006D2C30" w:rsidRPr="006D2C30">
        <w:rPr>
          <w:rFonts w:ascii="Book Antiqua" w:eastAsia="Times New Roman" w:hAnsi="Book Antiqua" w:cs="Times New Roman"/>
          <w:sz w:val="24"/>
          <w:szCs w:val="24"/>
          <w:vertAlign w:val="superscript"/>
          <w:lang w:val="en-US"/>
        </w:rPr>
        <w:fldChar w:fldCharType="begin">
          <w:fldData xml:space="preserve">PEVuZE5vdGU+PENpdGU+PEF1dGhvcj5aaHUsIFkuOyBKaWFuZywgUS47IExvdSwgWC47IEppLCBY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</w:fldData>
        </w:fldChar>
      </w:r>
      <w:r w:rsidR="006D2C30" w:rsidRPr="006D2C30">
        <w:rPr>
          <w:rFonts w:ascii="Book Antiqua" w:eastAsia="Times New Roman" w:hAnsi="Book Antiqua" w:cs="Times New Roman"/>
          <w:sz w:val="24"/>
          <w:szCs w:val="24"/>
          <w:vertAlign w:val="superscript"/>
          <w:lang w:val="en-US"/>
        </w:rPr>
        <w:instrText xml:space="preserve"> ADDIN EN.CITE </w:instrText>
      </w:r>
      <w:r w:rsidR="006D2C30" w:rsidRPr="006D2C30">
        <w:rPr>
          <w:rFonts w:ascii="Book Antiqua" w:eastAsia="Times New Roman" w:hAnsi="Book Antiqua" w:cs="Times New Roman"/>
          <w:sz w:val="24"/>
          <w:szCs w:val="24"/>
          <w:vertAlign w:val="superscript"/>
          <w:lang w:val="en-US"/>
        </w:rPr>
        <w:fldChar w:fldCharType="begin">
          <w:fldData xml:space="preserve">PEVuZE5vdGU+PENpdGU+PEF1dGhvcj5aaHUsIFkuOyBKaWFuZywgUS47IExvdSwgWC47IEppLCBY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</w:fldData>
        </w:fldChar>
      </w:r>
      <w:r w:rsidR="006D2C30" w:rsidRPr="006D2C30">
        <w:rPr>
          <w:rFonts w:ascii="Book Antiqua" w:eastAsia="Times New Roman" w:hAnsi="Book Antiqua" w:cs="Times New Roman"/>
          <w:sz w:val="24"/>
          <w:szCs w:val="24"/>
          <w:vertAlign w:val="superscript"/>
          <w:lang w:val="en-US"/>
        </w:rPr>
        <w:instrText xml:space="preserve"> ADDIN EN.CITE.DATA </w:instrText>
      </w:r>
      <w:r w:rsidR="006D2C30" w:rsidRPr="006D2C30">
        <w:rPr>
          <w:rFonts w:ascii="Book Antiqua" w:eastAsia="Times New Roman" w:hAnsi="Book Antiqua" w:cs="Times New Roman"/>
          <w:sz w:val="24"/>
          <w:szCs w:val="24"/>
          <w:vertAlign w:val="superscript"/>
          <w:lang w:val="en-US"/>
        </w:rPr>
      </w:r>
      <w:r w:rsidR="006D2C30" w:rsidRPr="006D2C30">
        <w:rPr>
          <w:rFonts w:ascii="Book Antiqua" w:eastAsia="Times New Roman" w:hAnsi="Book Antiqua" w:cs="Times New Roman"/>
          <w:sz w:val="24"/>
          <w:szCs w:val="24"/>
          <w:vertAlign w:val="superscript"/>
          <w:lang w:val="en-US"/>
        </w:rPr>
        <w:fldChar w:fldCharType="end"/>
      </w:r>
      <w:r w:rsidR="006D2C30" w:rsidRPr="006D2C30">
        <w:rPr>
          <w:rFonts w:ascii="Book Antiqua" w:eastAsia="Times New Roman" w:hAnsi="Book Antiqua" w:cs="Times New Roman"/>
          <w:sz w:val="24"/>
          <w:szCs w:val="24"/>
          <w:vertAlign w:val="superscript"/>
          <w:lang w:val="en-US"/>
        </w:rPr>
      </w:r>
      <w:r w:rsidR="006D2C30" w:rsidRPr="006D2C30">
        <w:rPr>
          <w:rFonts w:ascii="Book Antiqua" w:eastAsia="Times New Roman" w:hAnsi="Book Antiqua" w:cs="Times New Roman"/>
          <w:sz w:val="24"/>
          <w:szCs w:val="24"/>
          <w:vertAlign w:val="superscript"/>
          <w:lang w:val="en-US"/>
        </w:rPr>
        <w:fldChar w:fldCharType="separate"/>
      </w:r>
      <w:r w:rsidR="006D2C30" w:rsidRPr="006D2C30">
        <w:rPr>
          <w:rFonts w:ascii="Book Antiqua" w:eastAsia="Times New Roman" w:hAnsi="Book Antiqua" w:cs="Times New Roman"/>
          <w:noProof/>
          <w:sz w:val="24"/>
          <w:szCs w:val="24"/>
          <w:vertAlign w:val="superscript"/>
          <w:lang w:val="en-US"/>
        </w:rPr>
        <w:t>[110]</w:t>
      </w:r>
      <w:r w:rsidR="006D2C30" w:rsidRPr="006D2C30">
        <w:rPr>
          <w:rFonts w:ascii="Book Antiqua" w:eastAsia="Times New Roman" w:hAnsi="Book Antiqua" w:cs="Times New Roman"/>
          <w:sz w:val="24"/>
          <w:szCs w:val="24"/>
          <w:vertAlign w:val="superscript"/>
          <w:lang w:val="en-US"/>
        </w:rPr>
        <w:fldChar w:fldCharType="end"/>
      </w:r>
      <w:r w:rsidR="00BE08C7" w:rsidRPr="00705DDF">
        <w:rPr>
          <w:rFonts w:ascii="Book Antiqua" w:hAnsi="Book Antiqua"/>
          <w:sz w:val="24"/>
          <w:szCs w:val="24"/>
          <w:lang w:val="en-US"/>
        </w:rPr>
        <w:t xml:space="preserve">. </w:t>
      </w:r>
      <w:proofErr w:type="gramStart"/>
      <w:r w:rsidR="00BE08C7" w:rsidRPr="00705DDF">
        <w:rPr>
          <w:rFonts w:ascii="Book Antiqua" w:hAnsi="Book Antiqua"/>
          <w:sz w:val="24"/>
          <w:szCs w:val="24"/>
          <w:lang w:val="en-US"/>
        </w:rPr>
        <w:t>miR</w:t>
      </w:r>
      <w:proofErr w:type="gramEnd"/>
      <w:r w:rsidR="00BE08C7" w:rsidRPr="00705DDF">
        <w:rPr>
          <w:rFonts w:ascii="Book Antiqua" w:hAnsi="Book Antiqua"/>
          <w:sz w:val="24"/>
          <w:szCs w:val="24"/>
          <w:lang w:val="en-US"/>
        </w:rPr>
        <w:t>-1290 was also implied in miR-584 activation. Foxa1 and Smad2 were identified as targets of miR-584 and miR-1290 and knockdown of Foxa1 was shown to promote EMT in GC cell lines. Overexpression of miR-584 and/or miR-1290 was also associated with decreased E-cadherin levels, suggesting that Foxa1 downregulation by miR-584 and miR-1290 promotes EMT. Overexpression of miR-584 and miR-1290 was also associated with the development of intestinal metaplasia through interference with cell differentiation and remodeling of gastric mucosa</w:t>
      </w:r>
      <w:r w:rsidR="00BE08C7" w:rsidRPr="00705DDF">
        <w:rPr>
          <w:rFonts w:ascii="Book Antiqua" w:eastAsia="Times New Roman" w:hAnsi="Book Antiqua" w:cs="Times New Roman"/>
          <w:sz w:val="24"/>
          <w:szCs w:val="24"/>
          <w:vertAlign w:val="superscript"/>
          <w:lang w:val="en-US"/>
        </w:rPr>
        <w:fldChar w:fldCharType="begin">
          <w:fldData xml:space="preserve">PEVuZE5vdGU+PENpdGU+PEF1dGhvcj5aaHUsIFkuOyBKaWFuZywgUS47IExvdSwgWC47IEppLCBY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PEVuZE5vdGU+PENpdGU+PEF1dGhvcj5aaHUsIFkuOyBKaWFuZywgUS47IExvdSwgWC47IEppLCBY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00BE08C7" w:rsidRPr="00705DDF">
        <w:rPr>
          <w:rFonts w:ascii="Book Antiqua" w:eastAsia="Times New Roman" w:hAnsi="Book Antiqua" w:cs="Times New Roman"/>
          <w:sz w:val="24"/>
          <w:szCs w:val="24"/>
          <w:vertAlign w:val="superscript"/>
          <w:lang w:val="en-US"/>
        </w:rPr>
      </w:r>
      <w:r w:rsidR="00BE08C7"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[110]</w:t>
      </w:r>
      <w:r w:rsidR="00BE08C7"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r w:rsidR="00BE08C7" w:rsidRPr="00705DDF">
        <w:rPr>
          <w:rFonts w:ascii="Book Antiqua" w:hAnsi="Book Antiqua"/>
          <w:sz w:val="24"/>
          <w:szCs w:val="24"/>
          <w:lang w:val="en-US"/>
        </w:rPr>
        <w:t xml:space="preserve"> </w:t>
      </w:r>
    </w:p>
    <w:p w14:paraId="7EE14D1B" w14:textId="5149D5D7" w:rsidR="0004047D" w:rsidRPr="00705DDF"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Fonts w:ascii="Book Antiqua" w:eastAsia="Times New Roman" w:hAnsi="Book Antiqua" w:cs="Times New Roman"/>
          <w:sz w:val="24"/>
          <w:szCs w:val="24"/>
          <w:lang w:val="en-US"/>
        </w:rPr>
      </w:pPr>
      <w:r w:rsidRPr="00705DDF">
        <w:rPr>
          <w:rFonts w:ascii="Book Antiqua" w:eastAsia="Times New Roman" w:hAnsi="Book Antiqua" w:cs="Times New Roman"/>
          <w:sz w:val="24"/>
          <w:szCs w:val="24"/>
          <w:lang w:val="en-US"/>
        </w:rPr>
        <w:tab/>
      </w:r>
      <w:r w:rsidRPr="006D2C30">
        <w:rPr>
          <w:rFonts w:ascii="Book Antiqua" w:eastAsia="Times New Roman" w:hAnsi="Book Antiqua" w:cs="Times New Roman"/>
          <w:sz w:val="24"/>
          <w:szCs w:val="24"/>
          <w:lang w:val="en-US"/>
        </w:rPr>
        <w:t xml:space="preserve">The </w:t>
      </w:r>
      <w:r w:rsidRPr="006D2C30">
        <w:rPr>
          <w:rFonts w:ascii="Book Antiqua" w:hAnsi="Book Antiqua"/>
          <w:bCs/>
          <w:sz w:val="24"/>
          <w:szCs w:val="24"/>
          <w:lang w:val="en-US"/>
        </w:rPr>
        <w:t>miR-200 family (miR-200a</w:t>
      </w:r>
      <w:proofErr w:type="gramStart"/>
      <w:r w:rsidRPr="006D2C30">
        <w:rPr>
          <w:rFonts w:ascii="Book Antiqua" w:hAnsi="Book Antiqua"/>
          <w:bCs/>
          <w:sz w:val="24"/>
          <w:szCs w:val="24"/>
          <w:lang w:val="en-US"/>
        </w:rPr>
        <w:t>,b,c</w:t>
      </w:r>
      <w:proofErr w:type="gramEnd"/>
      <w:r w:rsidRPr="006D2C30">
        <w:rPr>
          <w:rFonts w:ascii="Book Antiqua" w:hAnsi="Book Antiqua"/>
          <w:bCs/>
          <w:sz w:val="24"/>
          <w:szCs w:val="24"/>
          <w:lang w:val="en-US"/>
        </w:rPr>
        <w:t xml:space="preserve">, miR-141, miR-429) </w:t>
      </w:r>
      <w:r w:rsidRPr="00705DDF">
        <w:rPr>
          <w:rFonts w:ascii="Book Antiqua" w:hAnsi="Book Antiqua"/>
          <w:sz w:val="24"/>
          <w:szCs w:val="24"/>
          <w:lang w:val="en-US"/>
        </w:rPr>
        <w:t>was also associated with epithelial differentiation and suppression of EMT in several types of cancers by inhibition of ZEB 1 and 2 (Zinc-finger E-box Binding homeobox 1 and 2 - transcriptional repressors of E-cadherin)</w:t>
      </w:r>
      <w:r w:rsidRPr="00705DDF">
        <w:rPr>
          <w:rFonts w:ascii="Book Antiqua" w:eastAsia="Times New Roman" w:hAnsi="Book Antiqua" w:cs="Times New Roman"/>
          <w:sz w:val="24"/>
          <w:szCs w:val="24"/>
          <w:vertAlign w:val="superscript"/>
          <w:lang w:val="en-US"/>
        </w:rPr>
        <w:fldChar w:fldCharType="begin">
          <w:fldData xml:space="preserve">PEVuZE5vdGU+PENpdGU+PEF1dGhvcj5HcmVnb3J5PC9BdXRob3I+PFllYXI+MjAwODwvWWVhcj48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PEVuZE5vdGU+PENpdGU+PEF1dGhvcj5HcmVnb3J5PC9BdXRob3I+PFllYXI+MjAwODwvWWVhcj48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6D2C30">
        <w:rPr>
          <w:rFonts w:ascii="Book Antiqua" w:eastAsia="Times New Roman" w:hAnsi="Book Antiqua" w:cs="Times New Roman"/>
          <w:noProof/>
          <w:sz w:val="24"/>
          <w:szCs w:val="24"/>
          <w:vertAlign w:val="superscript"/>
          <w:lang w:val="en-US"/>
        </w:rPr>
        <w:t>[165,</w:t>
      </w:r>
      <w:r w:rsidR="00DE11A4" w:rsidRPr="00705DDF">
        <w:rPr>
          <w:rFonts w:ascii="Book Antiqua" w:eastAsia="Times New Roman" w:hAnsi="Book Antiqua" w:cs="Times New Roman"/>
          <w:noProof/>
          <w:sz w:val="24"/>
          <w:szCs w:val="24"/>
          <w:vertAlign w:val="superscript"/>
          <w:lang w:val="en-US"/>
        </w:rPr>
        <w:t>166]</w:t>
      </w:r>
      <w:r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In GC low miR-200b expression was associated with tumor size, </w:t>
      </w:r>
      <w:r w:rsidRPr="00705DDF">
        <w:rPr>
          <w:rFonts w:ascii="Book Antiqua" w:hAnsi="Book Antiqua"/>
          <w:sz w:val="24"/>
          <w:szCs w:val="24"/>
          <w:lang w:val="en-US"/>
        </w:rPr>
        <w:lastRenderedPageBreak/>
        <w:t xml:space="preserve">LNM and lymphatic invasion and a strong correlation was found between miR-200b, ZEB2 and E-cadherin mRNA, </w:t>
      </w:r>
      <w:r w:rsidR="000B1E98" w:rsidRPr="000B1E98">
        <w:rPr>
          <w:rFonts w:ascii="Book Antiqua" w:hAnsi="Book Antiqua"/>
          <w:i/>
          <w:sz w:val="24"/>
          <w:szCs w:val="24"/>
          <w:lang w:val="en-US"/>
        </w:rPr>
        <w:t>i.e.</w:t>
      </w:r>
      <w:r w:rsidR="000B1E98" w:rsidRPr="000B1E98">
        <w:rPr>
          <w:rFonts w:ascii="Book Antiqua" w:hAnsi="Book Antiqua" w:hint="eastAsia"/>
          <w:i/>
          <w:sz w:val="24"/>
          <w:szCs w:val="24"/>
          <w:lang w:val="en-US" w:eastAsia="zh-CN"/>
        </w:rPr>
        <w:t>,</w:t>
      </w:r>
      <w:r w:rsidRPr="00705DDF">
        <w:rPr>
          <w:rFonts w:ascii="Book Antiqua" w:hAnsi="Book Antiqua"/>
          <w:sz w:val="24"/>
          <w:szCs w:val="24"/>
          <w:lang w:val="en-US"/>
        </w:rPr>
        <w:t xml:space="preserve"> in cells overexpressing miR-200b ZEB2 mRNA levels were lower and E-cadherin expression levels were increased, which was associated with significantly reduced cellular proliferation, and inhibition of cellular migration and invasion, suggesting that miR-200b is a tumor suppressor miRNA</w:t>
      </w:r>
      <w:r w:rsidRPr="00705DDF">
        <w:rPr>
          <w:rFonts w:ascii="Book Antiqua" w:eastAsia="Times New Roman" w:hAnsi="Book Antiqua" w:cs="Times New Roman"/>
          <w:sz w:val="24"/>
          <w:szCs w:val="24"/>
          <w:vertAlign w:val="superscript"/>
          <w:lang w:val="en-US"/>
        </w:rPr>
        <w:fldChar w:fldCharType="begin">
          <w:fldData xml:space="preserve">PEVuZE5vdGU+PENpdGU+PEF1dGhvcj5LdXJhc2hpZ2U8L0F1dGhvcj48WWVhcj4yMDEyPC9ZZWFy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PEVuZE5vdGU+PENpdGU+PEF1dGhvcj5LdXJhc2hpZ2U8L0F1dGhvcj48WWVhcj4yMDEyPC9ZZWFy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[167]</w:t>
      </w:r>
      <w:r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ZEB2 also represses cyclin D1 </w:t>
      </w:r>
      <w:proofErr w:type="gramStart"/>
      <w:r w:rsidRPr="00705DDF">
        <w:rPr>
          <w:rFonts w:ascii="Book Antiqua" w:hAnsi="Book Antiqua"/>
          <w:sz w:val="24"/>
          <w:szCs w:val="24"/>
          <w:lang w:val="en-US"/>
        </w:rPr>
        <w:t>transcription,</w:t>
      </w:r>
      <w:proofErr w:type="gramEnd"/>
      <w:r w:rsidRPr="00705DDF">
        <w:rPr>
          <w:rFonts w:ascii="Book Antiqua" w:hAnsi="Book Antiqua"/>
          <w:sz w:val="24"/>
          <w:szCs w:val="24"/>
          <w:lang w:val="en-US"/>
        </w:rPr>
        <w:t xml:space="preserve"> a cyclin that promotes G1/S transition and is induced </w:t>
      </w:r>
      <w:r w:rsidR="00191546" w:rsidRPr="00191546">
        <w:rPr>
          <w:rFonts w:ascii="Book Antiqua" w:hAnsi="Book Antiqua"/>
          <w:i/>
          <w:sz w:val="24"/>
          <w:szCs w:val="24"/>
          <w:lang w:val="en-US"/>
        </w:rPr>
        <w:t>via</w:t>
      </w:r>
      <w:r w:rsidR="00191546" w:rsidRPr="00191546">
        <w:rPr>
          <w:rFonts w:ascii="Book Antiqua" w:hAnsi="Book Antiqua"/>
          <w:sz w:val="24"/>
          <w:szCs w:val="24"/>
          <w:lang w:val="en-US"/>
        </w:rPr>
        <w:t xml:space="preserve"> </w:t>
      </w:r>
      <w:r w:rsidRPr="00705DDF">
        <w:rPr>
          <w:rFonts w:ascii="Book Antiqua" w:hAnsi="Book Antiqua"/>
          <w:sz w:val="24"/>
          <w:szCs w:val="24"/>
          <w:lang w:val="en-US"/>
        </w:rPr>
        <w:t xml:space="preserve">AP-I in gastric epithelial cells during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infection and under CagA dependence</w:t>
      </w:r>
      <w:r w:rsidRPr="00705DDF">
        <w:rPr>
          <w:rFonts w:ascii="Book Antiqua" w:eastAsia="Times New Roman" w:hAnsi="Book Antiqua" w:cs="Times New Roman"/>
          <w:sz w:val="24"/>
          <w:szCs w:val="24"/>
          <w:vertAlign w:val="superscript"/>
          <w:lang w:val="en-US"/>
        </w:rPr>
        <w:fldChar w:fldCharType="begin">
          <w:fldData xml:space="preserve">PEVuZE5vdGU+PENpdGU+PEF1dGhvcj5DaGFuZzwvQXV0aG9yPjxZZWFyPjIwMDY8L1llYXI+PFJl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PEVuZE5vdGU+PENpdGU+PEF1dGhvcj5DaGFuZzwvQXV0aG9yPjxZZWFyPjIwMDY8L1llYXI+PFJl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[168]</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The above findings suggest a role for miR-200 family and ZEB repression in the EMT-like phenotype in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 xml:space="preserve">-infected cells. </w:t>
      </w:r>
      <w:r w:rsidRPr="006D2C30">
        <w:rPr>
          <w:rFonts w:ascii="Book Antiqua" w:hAnsi="Book Antiqua"/>
          <w:bCs/>
          <w:sz w:val="24"/>
          <w:szCs w:val="24"/>
          <w:lang w:val="en-US"/>
        </w:rPr>
        <w:t>miR-141</w:t>
      </w:r>
      <w:r w:rsidRPr="006D2C30">
        <w:rPr>
          <w:rFonts w:ascii="Book Antiqua" w:hAnsi="Book Antiqua"/>
          <w:sz w:val="24"/>
          <w:szCs w:val="24"/>
          <w:lang w:val="en-US"/>
        </w:rPr>
        <w:t>,</w:t>
      </w:r>
      <w:r w:rsidRPr="00705DDF">
        <w:rPr>
          <w:rFonts w:ascii="Book Antiqua" w:hAnsi="Book Antiqua"/>
          <w:sz w:val="24"/>
          <w:szCs w:val="24"/>
          <w:lang w:val="en-US"/>
        </w:rPr>
        <w:t xml:space="preserve"> decreased in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-infected gastric tissue</w:t>
      </w:r>
      <w:r w:rsidRPr="00705DDF">
        <w:rPr>
          <w:rFonts w:ascii="Book Antiqua" w:eastAsia="Times New Roman" w:hAnsi="Book Antiqua" w:cs="Times New Roman"/>
          <w:sz w:val="24"/>
          <w:szCs w:val="24"/>
          <w:vertAlign w:val="superscript"/>
          <w:lang w:val="en-US"/>
        </w:rPr>
        <w:fldChar w:fldCharType="begin">
          <w:fldData xml:space="preserve">PEVuZE5vdGU+PENpdGU+PEF1dGhvcj5NYXRzdXNoaW1hPC9BdXRob3I+PFllYXI+MjAxMTwvWWVh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==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PEVuZE5vdGU+PENpdGU+PEF1dGhvcj5NYXRzdXNoaW1hPC9BdXRob3I+PFllYXI+MjAxMTwvWWVh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==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[11]</w:t>
      </w:r>
      <w:r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targets FGFR (fibroblast growth factor receptor), and overexpression of miR-141 leads to decreased FGFR2 expression and inhibition of proliferation</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&lt;EndNote&gt;&lt;Cite&gt;&lt;Author&gt;Du&lt;/Author&gt;&lt;Year&gt;2009&lt;/Year&gt;&lt;RecNum&gt;297&lt;/RecNum&gt;&lt;DisplayText&gt;[169]&lt;/DisplayText&gt;&lt;record&gt;&lt;rec-number&gt;297&lt;/rec-number&gt;&lt;foreign-keys&gt;&lt;key app="EN" db-id="sxd9w9edbd20pseszf5xea5evw9swd2dfwfx" timestamp="1421605564"&gt;297&lt;/key&gt;&lt;/foreign-keys&gt;&lt;ref-type name="Journal Article"&gt;17&lt;/ref-type&gt;&lt;contributors&gt;&lt;authors&gt;&lt;author&gt;Du, Y.&lt;/author&gt;&lt;author&gt;Xu, Y.&lt;/author&gt;&lt;author&gt;Ding, L.&lt;/author&gt;&lt;author&gt;Yao, H.&lt;/author&gt;&lt;author&gt;Yu, H.&lt;/author&gt;&lt;author&gt;Zhou, T.&lt;/author&gt;&lt;author&gt;Si, J.&lt;/author&gt;&lt;/authors&gt;&lt;/contributors&gt;&lt;auth-address&gt;Gastroenterology Laboratory, Clinical Research Institute, Sir Run Run Shaw Hospital, Zhejiang University School of Medicine, 310016 Hangzhou, People&amp;apos;s Republic of China.&lt;/auth-address&gt;&lt;titles&gt;&lt;title&gt;Down-regulation of miR-141 in gastric cancer and its involvement in cell growth&lt;/title&gt;&lt;secondary-title&gt;J Gastroenterol&lt;/secondary-title&gt;&lt;alt-title&gt;Journal of gastroenterology&lt;/alt-title&gt;&lt;/titles&gt;&lt;periodical&gt;&lt;full-title&gt;J Gastroenterol&lt;/full-title&gt;&lt;abbr-1&gt;Journal of gastroenterology&lt;/abbr-1&gt;&lt;/periodical&gt;&lt;alt-periodical&gt;&lt;full-title&gt;J Gastroenterol&lt;/full-title&gt;&lt;abbr-1&gt;Journal of gastroenterology&lt;/abbr-1&gt;&lt;/alt-periodical&gt;&lt;pages&gt;556-61&lt;/pages&gt;&lt;volume&gt;44&lt;/volume&gt;&lt;number&gt;6&lt;/number&gt;&lt;keywords&gt;&lt;keyword&gt;Aged&lt;/keyword&gt;&lt;keyword&gt;Aged, 80 and over&lt;/keyword&gt;&lt;keyword&gt;Cell Proliferation&lt;/keyword&gt;&lt;keyword&gt;Down-Regulation/physiology&lt;/keyword&gt;&lt;keyword&gt;Female&lt;/keyword&gt;&lt;keyword&gt;Gene Expression Regulation, Neoplastic/physiology&lt;/keyword&gt;&lt;keyword&gt;Humans&lt;/keyword&gt;&lt;keyword&gt;Male&lt;/keyword&gt;&lt;keyword&gt;MicroRNAs/metabolism/*physiology&lt;/keyword&gt;&lt;keyword&gt;Middle Aged&lt;/keyword&gt;&lt;keyword&gt;Stomach Neoplasms/genetics/pathology/*physiopathology&lt;/keyword&gt;&lt;keyword&gt;Tumor Cells, Cultured&lt;/keyword&gt;&lt;/keywords&gt;&lt;dates&gt;&lt;year&gt;2009&lt;/year&gt;&lt;/dates&gt;&lt;isbn&gt;0944-1174 (Print)&amp;#xD;0944-1174 (Linking)&lt;/isbn&gt;&lt;accession-num&gt;19363643&lt;/accession-num&gt;&lt;urls&gt;&lt;related-urls&gt;&lt;url&gt;http://www.ncbi.nlm.nih.gov/pubmed/19363643&lt;/url&gt;&lt;/related-urls&gt;&lt;/urls&gt;&lt;electronic-resource-num&gt;10.1007/s00535-009-0037-7&lt;/electronic-resource-num&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[169]</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p>
    <w:p w14:paraId="54538271" w14:textId="77777777" w:rsidR="006D2C30"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Fonts w:ascii="Book Antiqua" w:eastAsiaTheme="minorEastAsia" w:hAnsi="Book Antiqua" w:cs="Times New Roman"/>
          <w:b/>
          <w:bCs/>
          <w:sz w:val="24"/>
          <w:szCs w:val="24"/>
          <w:lang w:val="en-US" w:eastAsia="zh-CN"/>
        </w:rPr>
      </w:pPr>
      <w:r w:rsidRPr="00705DDF">
        <w:rPr>
          <w:rFonts w:ascii="Book Antiqua" w:eastAsia="Times New Roman" w:hAnsi="Book Antiqua" w:cs="Times New Roman"/>
          <w:sz w:val="24"/>
          <w:szCs w:val="24"/>
          <w:lang w:val="en-US"/>
        </w:rPr>
        <w:tab/>
      </w:r>
      <w:r w:rsidRPr="006D2C30">
        <w:rPr>
          <w:rFonts w:ascii="Book Antiqua" w:hAnsi="Book Antiqua"/>
          <w:bCs/>
          <w:sz w:val="24"/>
          <w:szCs w:val="24"/>
          <w:lang w:val="en-US"/>
        </w:rPr>
        <w:t>MiR-375</w:t>
      </w:r>
      <w:r w:rsidRPr="00705DDF">
        <w:rPr>
          <w:rFonts w:ascii="Book Antiqua" w:hAnsi="Book Antiqua"/>
          <w:sz w:val="24"/>
          <w:szCs w:val="24"/>
          <w:lang w:val="en-US"/>
        </w:rPr>
        <w:t xml:space="preserve"> repression and B-catenin-activating mutation also was described in hepatocellular adenoma and carcinoma</w:t>
      </w:r>
      <w:r w:rsidRPr="00705DDF">
        <w:rPr>
          <w:rFonts w:ascii="Book Antiqua" w:eastAsia="Times New Roman" w:hAnsi="Book Antiqua" w:cs="Times New Roman"/>
          <w:sz w:val="24"/>
          <w:szCs w:val="24"/>
          <w:vertAlign w:val="superscript"/>
          <w:lang w:val="en-US"/>
        </w:rPr>
        <w:fldChar w:fldCharType="begin">
          <w:fldData xml:space="preserve">PEVuZE5vdGU+PENpdGU+PEF1dGhvcj5MYWRlaXJvPC9BdXRob3I+PFllYXI+MjAwODwvWWVhcj48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PEVuZE5vdGU+PENpdGU+PEF1dGhvcj5MYWRlaXJvPC9BdXRob3I+PFllYXI+MjAwODwvWWVhcj48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[170]</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Ye </w:t>
      </w:r>
      <w:r w:rsidRPr="006D2C30">
        <w:rPr>
          <w:rFonts w:ascii="Book Antiqua" w:hAnsi="Book Antiqua"/>
          <w:i/>
          <w:sz w:val="24"/>
          <w:szCs w:val="24"/>
          <w:lang w:val="en-US"/>
        </w:rPr>
        <w:t>at al</w:t>
      </w:r>
      <w:r w:rsidR="006D2C30" w:rsidRPr="00705DDF">
        <w:rPr>
          <w:rFonts w:ascii="Book Antiqua" w:eastAsia="Times New Roman" w:hAnsi="Book Antiqua" w:cs="Times New Roman"/>
          <w:sz w:val="24"/>
          <w:szCs w:val="24"/>
          <w:vertAlign w:val="superscript"/>
          <w:lang w:val="en-US"/>
        </w:rPr>
        <w:fldChar w:fldCharType="begin"/>
      </w:r>
      <w:r w:rsidR="006D2C30" w:rsidRPr="00705DDF">
        <w:rPr>
          <w:rFonts w:ascii="Book Antiqua" w:eastAsia="Times New Roman" w:hAnsi="Book Antiqua" w:cs="Times New Roman"/>
          <w:sz w:val="24"/>
          <w:szCs w:val="24"/>
          <w:vertAlign w:val="superscript"/>
          <w:lang w:val="en-US"/>
        </w:rPr>
        <w:instrText xml:space="preserve"> ADDIN EN.CITE &lt;EndNote&gt;&lt;Cite&gt;&lt;Author&gt;Ye&lt;/Author&gt;&lt;Year&gt;2014&lt;/Year&gt;&lt;RecNum&gt;65&lt;/RecNum&gt;&lt;DisplayText&gt;[171]&lt;/DisplayText&gt;&lt;record&gt;&lt;rec-number&gt;65&lt;/rec-number&gt;&lt;foreign-keys&gt;&lt;key app="EN" db-id="sxd9w9edbd20pseszf5xea5evw9swd2dfwfx" timestamp="1420149240"&gt;65&lt;/key&gt;&lt;/foreign-keys&gt;&lt;ref-type name="Journal Article"&gt;17&lt;/ref-type&gt;&lt;contributors&gt;&lt;authors&gt;&lt;author&gt;Ye, F.&lt;/author&gt;&lt;author&gt;Tang, C.&lt;/author&gt;&lt;author&gt;Shi, W.&lt;/author&gt;&lt;author&gt;Qian, J.&lt;/author&gt;&lt;author&gt;Xiao, S.&lt;/author&gt;&lt;author&gt;Gu, M.&lt;/author&gt;&lt;author&gt;Dang, Y.&lt;/author&gt;&lt;author&gt;Liu, J.&lt;/author&gt;&lt;author&gt;Chen, Y.&lt;/author&gt;&lt;author&gt;Shi, R.&lt;/author&gt;&lt;author&gt;Zhang, G.&lt;/author&gt;&lt;/authors&gt;&lt;/contributors&gt;&lt;auth-address&gt;Department of Gastroenterology, The First Affiliated Hospital of Nanjing Medical University, Nanjing, 210029, China.&lt;/auth-address&gt;&lt;titles&gt;&lt;title&gt;A MDM2-dependent positive-feedback loop is involved in inhibition of miR-375 and miR-106b induced by Helicobacter pylori lipopolysaccharide&lt;/title&gt;&lt;secondary-title&gt;Int J Cancer&lt;/secondary-title&gt;&lt;alt-title&gt;International journal of cancer. Journal international du cancer&lt;/alt-title&gt;&lt;/titles&gt;&lt;periodical&gt;&lt;full-title&gt;Int J Cancer&lt;/full-title&gt;&lt;abbr-1&gt;International journal of cancer. Journal international du cancer&lt;/abbr-1&gt;&lt;/periodical&gt;&lt;alt-periodical&gt;&lt;full-title&gt;Int J Cancer&lt;/full-title&gt;&lt;abbr-1&gt;International journal of cancer. Journal international du cancer&lt;/abbr-1&gt;&lt;/alt-periodical&gt;&lt;dates&gt;&lt;year&gt;2014&lt;/year&gt;&lt;pub-dates&gt;&lt;date&gt;Oct 11&lt;/date&gt;&lt;/pub-dates&gt;&lt;/dates&gt;&lt;isbn&gt;1097-0215 (Electronic)&amp;#xD;0020-7136 (Linking)&lt;/isbn&gt;&lt;accession-num&gt;25307786&lt;/accession-num&gt;&lt;urls&gt;&lt;related-urls&gt;&lt;url&gt;http://www.ncbi.nlm.nih.gov/pubmed/25307786&lt;/url&gt;&lt;/related-urls&gt;&lt;/urls&gt;&lt;electronic-resource-num&gt;10.1002/ijc.29268&lt;/electronic-resource-num&gt;&lt;/record&gt;&lt;/Cite&gt;&lt;/EndNote&gt;</w:instrText>
      </w:r>
      <w:r w:rsidR="006D2C30" w:rsidRPr="00705DDF">
        <w:rPr>
          <w:rFonts w:ascii="Book Antiqua" w:eastAsia="Times New Roman" w:hAnsi="Book Antiqua" w:cs="Times New Roman"/>
          <w:sz w:val="24"/>
          <w:szCs w:val="24"/>
          <w:vertAlign w:val="superscript"/>
          <w:lang w:val="en-US"/>
        </w:rPr>
        <w:fldChar w:fldCharType="separate"/>
      </w:r>
      <w:r w:rsidR="006D2C30" w:rsidRPr="00705DDF">
        <w:rPr>
          <w:rFonts w:ascii="Book Antiqua" w:eastAsia="Times New Roman" w:hAnsi="Book Antiqua" w:cs="Times New Roman"/>
          <w:noProof/>
          <w:sz w:val="24"/>
          <w:szCs w:val="24"/>
          <w:vertAlign w:val="superscript"/>
          <w:lang w:val="en-US"/>
        </w:rPr>
        <w:t>[171]</w:t>
      </w:r>
      <w:r w:rsidR="006D2C30"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demonstrated that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LPS deregulates </w:t>
      </w:r>
      <w:r w:rsidRPr="006D2C30">
        <w:rPr>
          <w:rFonts w:ascii="Book Antiqua" w:hAnsi="Book Antiqua"/>
          <w:bCs/>
          <w:sz w:val="24"/>
          <w:szCs w:val="24"/>
          <w:lang w:val="en-US"/>
        </w:rPr>
        <w:t xml:space="preserve">miR-375 </w:t>
      </w:r>
      <w:r w:rsidRPr="006D2C30">
        <w:rPr>
          <w:rFonts w:ascii="Book Antiqua" w:hAnsi="Book Antiqua"/>
          <w:sz w:val="24"/>
          <w:szCs w:val="24"/>
          <w:lang w:val="en-US"/>
        </w:rPr>
        <w:t xml:space="preserve">and </w:t>
      </w:r>
      <w:r w:rsidRPr="006D2C30">
        <w:rPr>
          <w:rFonts w:ascii="Book Antiqua" w:hAnsi="Book Antiqua"/>
          <w:bCs/>
          <w:sz w:val="24"/>
          <w:szCs w:val="24"/>
          <w:lang w:val="en-US"/>
        </w:rPr>
        <w:t>miR-106b</w:t>
      </w:r>
      <w:r w:rsidRPr="00705DDF">
        <w:rPr>
          <w:rFonts w:ascii="Book Antiqua" w:hAnsi="Book Antiqua"/>
          <w:sz w:val="24"/>
          <w:szCs w:val="24"/>
          <w:lang w:val="en-US"/>
        </w:rPr>
        <w:t xml:space="preserve"> expression in gastric epithelial cells and that downregulation of miR-375 was associated with increased expression of MDM2 (E3 ubiquitin-protein ligase Mdm2), an important negative regulator of the p53 tumor suppressor</w:t>
      </w:r>
      <w:r w:rsidR="00B23D86"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LPS also enhanced the tyrosine phosphorylation of JAK1, JAK2 and STAT3, and JAK1 and STAT3 were found as target genes of miR-106b, suggesting that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LPS may enhance JAK/STAT3 pathway </w:t>
      </w:r>
      <w:r w:rsidR="00191546" w:rsidRPr="00191546">
        <w:rPr>
          <w:rFonts w:ascii="Book Antiqua" w:hAnsi="Book Antiqua"/>
          <w:i/>
          <w:sz w:val="24"/>
          <w:szCs w:val="24"/>
          <w:lang w:val="en-US"/>
        </w:rPr>
        <w:t>via</w:t>
      </w:r>
      <w:r w:rsidR="00191546" w:rsidRPr="00191546">
        <w:rPr>
          <w:rFonts w:ascii="Book Antiqua" w:hAnsi="Book Antiqua"/>
          <w:sz w:val="24"/>
          <w:szCs w:val="24"/>
          <w:lang w:val="en-US"/>
        </w:rPr>
        <w:t xml:space="preserve"> </w:t>
      </w:r>
      <w:r w:rsidRPr="00705DDF">
        <w:rPr>
          <w:rFonts w:ascii="Book Antiqua" w:hAnsi="Book Antiqua"/>
          <w:sz w:val="24"/>
          <w:szCs w:val="24"/>
          <w:lang w:val="en-US"/>
        </w:rPr>
        <w:t xml:space="preserve">inhibition of miR-375 and miR-106b. These findings were confirmed in a recent study where it was found that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infection downregulates miR-375, which targets JAK2/STAT3. In these study, gain-of-function and loss-of-function experiments have shown that decreased miR-375 expression mimics the oncogenic effects of the JAK2/STAT3 pathway (which promotes neoplastic transformation by affecting the expression of Bcl-2 and TWIST1) and that treatment with siRNAs targeting JAK2 prevents proliferation and migration even in response to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infection</w:t>
      </w:r>
      <w:r w:rsidRPr="00705DDF">
        <w:rPr>
          <w:rFonts w:ascii="Book Antiqua" w:eastAsia="Times New Roman" w:hAnsi="Book Antiqua" w:cs="Times New Roman"/>
          <w:sz w:val="24"/>
          <w:szCs w:val="24"/>
          <w:vertAlign w:val="superscript"/>
          <w:lang w:val="en-US"/>
        </w:rPr>
        <w:fldChar w:fldCharType="begin">
          <w:fldData xml:space="preserve">PEVuZE5vdGU+PENpdGU+PEF1dGhvcj5NaWFvPC9BdXRob3I+PFllYXI+MjAxNDwvWWVhcj48UmVj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PEVuZE5vdGU+PENpdGU+PEF1dGhvcj5NaWFvPC9BdXRob3I+PFllYXI+MjAxNDwvWWVhcj48UmVj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[172]</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In accordance with these findings, another study showed miR-375 downregulation in GC and miR-375 was found to reduce cell viability by targeting 14-3-3 zeta, an anti-apoptotic protein that promotes cell survival by binding to Bad, a pro-apoptotic protein</w:t>
      </w:r>
      <w:r w:rsidRPr="00705DDF">
        <w:rPr>
          <w:rFonts w:ascii="Book Antiqua" w:eastAsia="Times New Roman" w:hAnsi="Book Antiqua" w:cs="Times New Roman"/>
          <w:sz w:val="24"/>
          <w:szCs w:val="24"/>
          <w:vertAlign w:val="superscript"/>
          <w:lang w:val="en-US"/>
        </w:rPr>
        <w:fldChar w:fldCharType="begin">
          <w:fldData xml:space="preserve">PEVuZE5vdGU+PENpdGU+PEF1dGhvcj5Uc3VrYW1vdG88L0F1dGhvcj48WWVhcj4yMDEwPC9ZZWFy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PEVuZE5vdGU+PENpdGU+PEF1dGhvcj5Uc3VrYW1vdG88L0F1dGhvcj48WWVhcj4yMDEwPC9ZZWFy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[173]</w:t>
      </w:r>
      <w:r w:rsidRPr="00705DDF">
        <w:rPr>
          <w:rFonts w:ascii="Book Antiqua" w:eastAsia="Times New Roman" w:hAnsi="Book Antiqua" w:cs="Times New Roman"/>
          <w:sz w:val="24"/>
          <w:szCs w:val="24"/>
          <w:vertAlign w:val="superscript"/>
          <w:lang w:val="en-US"/>
        </w:rPr>
        <w:fldChar w:fldCharType="end"/>
      </w:r>
      <w:r w:rsidR="00B23D86"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PDK1 (3-phosphoinositide dependent protein kinase), a kinase that directly phosphorylates Akt and thereby regulates the PI3K/Akt signaling pathway was also identified as a direct target of miR-375. </w:t>
      </w:r>
    </w:p>
    <w:p w14:paraId="31B83D46" w14:textId="7DD4A9A5" w:rsidR="006D2C30" w:rsidRDefault="00DD5B23"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b/>
          <w:bCs/>
          <w:sz w:val="24"/>
          <w:szCs w:val="24"/>
          <w:lang w:val="en-US" w:eastAsia="zh-CN"/>
        </w:rPr>
      </w:pPr>
      <w:r w:rsidRPr="00705DDF">
        <w:rPr>
          <w:rFonts w:ascii="Book Antiqua" w:eastAsia="Times New Roman" w:hAnsi="Book Antiqua" w:cs="Times New Roman"/>
          <w:sz w:val="24"/>
          <w:szCs w:val="24"/>
          <w:lang w:val="en-US"/>
        </w:rPr>
        <w:t>TGF-</w:t>
      </w:r>
      <w:r w:rsidRPr="00705DDF">
        <w:rPr>
          <w:rFonts w:ascii="Book Antiqua" w:hAnsi="Book Antiqua" w:cs="Times New Roman"/>
          <w:sz w:val="24"/>
          <w:szCs w:val="24"/>
        </w:rPr>
        <w:t>β</w:t>
      </w:r>
      <w:r w:rsidR="00BE08C7" w:rsidRPr="00705DDF">
        <w:rPr>
          <w:rFonts w:ascii="Book Antiqua" w:eastAsia="Times New Roman" w:hAnsi="Book Antiqua" w:cs="Times New Roman"/>
          <w:sz w:val="24"/>
          <w:szCs w:val="24"/>
          <w:lang w:val="en-US"/>
        </w:rPr>
        <w:t xml:space="preserve"> is involved in mucosal immunity and in the control of the physiological turnover of epithelial cells, and the downstream effectors of TFGB-dependent cell cycle </w:t>
      </w:r>
      <w:r w:rsidR="00BE08C7" w:rsidRPr="00705DDF">
        <w:rPr>
          <w:rFonts w:ascii="Book Antiqua" w:eastAsia="Times New Roman" w:hAnsi="Book Antiqua" w:cs="Times New Roman"/>
          <w:sz w:val="24"/>
          <w:szCs w:val="24"/>
          <w:lang w:val="en-US"/>
        </w:rPr>
        <w:lastRenderedPageBreak/>
        <w:t>arrest and apoptosis are the CDK inhibitor p21</w:t>
      </w:r>
      <w:r w:rsidR="00BE08C7" w:rsidRPr="00705DDF">
        <w:rPr>
          <w:rFonts w:ascii="Book Antiqua" w:hAnsi="Book Antiqua"/>
          <w:sz w:val="24"/>
          <w:szCs w:val="24"/>
          <w:vertAlign w:val="superscript"/>
          <w:lang w:val="en-US"/>
        </w:rPr>
        <w:t>CIP1/WAF1</w:t>
      </w:r>
      <w:r w:rsidR="00BE08C7" w:rsidRPr="00705DDF">
        <w:rPr>
          <w:rFonts w:ascii="Book Antiqua" w:hAnsi="Book Antiqua"/>
          <w:sz w:val="24"/>
          <w:szCs w:val="24"/>
          <w:lang w:val="en-US"/>
        </w:rPr>
        <w:t xml:space="preserve"> and the pro-apoptotic factor Bim, respectively. </w:t>
      </w:r>
      <w:proofErr w:type="gramStart"/>
      <w:r w:rsidR="00BE08C7" w:rsidRPr="006D2C30">
        <w:rPr>
          <w:rFonts w:ascii="Book Antiqua" w:hAnsi="Book Antiqua"/>
          <w:bCs/>
          <w:sz w:val="24"/>
          <w:szCs w:val="24"/>
          <w:lang w:val="en-US"/>
        </w:rPr>
        <w:t>miR</w:t>
      </w:r>
      <w:proofErr w:type="gramEnd"/>
      <w:r w:rsidR="00BE08C7" w:rsidRPr="006D2C30">
        <w:rPr>
          <w:rFonts w:ascii="Book Antiqua" w:hAnsi="Book Antiqua"/>
          <w:bCs/>
          <w:sz w:val="24"/>
          <w:szCs w:val="24"/>
          <w:lang w:val="en-US"/>
        </w:rPr>
        <w:t>-25, miR-93, miR-106b, and miR-130</w:t>
      </w:r>
      <w:r w:rsidR="00BE08C7" w:rsidRPr="006D2C30">
        <w:rPr>
          <w:rFonts w:ascii="Book Antiqua" w:hAnsi="Book Antiqua"/>
          <w:sz w:val="24"/>
          <w:szCs w:val="24"/>
          <w:lang w:val="en-US"/>
        </w:rPr>
        <w:t xml:space="preserve"> inhibit apoptosis by preventing the expression of the pro-apoptotic protein, Bim</w:t>
      </w:r>
      <w:r w:rsidR="00BE08C7" w:rsidRPr="006D2C30">
        <w:rPr>
          <w:rFonts w:ascii="Book Antiqua" w:eastAsia="Times New Roman" w:hAnsi="Book Antiqua" w:cs="Times New Roman"/>
          <w:sz w:val="24"/>
          <w:szCs w:val="24"/>
          <w:vertAlign w:val="superscript"/>
          <w:lang w:val="en-US"/>
        </w:rPr>
        <w:fldChar w:fldCharType="begin">
          <w:fldData xml:space="preserve">PEVuZE5vdGU+PENpdGU+PEF1dGhvcj5LYW48L0F1dGhvcj48WWVhcj4yMDA5PC9ZZWFyPjxSZWNO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LTE+PC9hbHQtcGVyaW9kaWNhbD48cGFnZXM+MTY4OS03MDA8L3BhZ2VzPjx2b2x1bWU+MTM2PC92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</w:fldData>
        </w:fldChar>
      </w:r>
      <w:r w:rsidR="00DE11A4" w:rsidRPr="006D2C30">
        <w:rPr>
          <w:rFonts w:ascii="Book Antiqua" w:eastAsia="Times New Roman" w:hAnsi="Book Antiqua" w:cs="Times New Roman"/>
          <w:sz w:val="24"/>
          <w:szCs w:val="24"/>
          <w:vertAlign w:val="superscript"/>
          <w:lang w:val="en-US"/>
        </w:rPr>
        <w:instrText xml:space="preserve"> ADDIN EN.CITE </w:instrText>
      </w:r>
      <w:r w:rsidR="00DE11A4" w:rsidRPr="006D2C30">
        <w:rPr>
          <w:rFonts w:ascii="Book Antiqua" w:eastAsia="Times New Roman" w:hAnsi="Book Antiqua" w:cs="Times New Roman"/>
          <w:sz w:val="24"/>
          <w:szCs w:val="24"/>
          <w:vertAlign w:val="superscript"/>
          <w:lang w:val="en-US"/>
        </w:rPr>
        <w:fldChar w:fldCharType="begin">
          <w:fldData xml:space="preserve">PEVuZE5vdGU+PENpdGU+PEF1dGhvcj5LYW48L0F1dGhvcj48WWVhcj4yMDA5PC9ZZWFyPjxSZWNO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LTE+PC9hbHQtcGVyaW9kaWNhbD48cGFnZXM+MTY4OS03MDA8L3BhZ2VzPjx2b2x1bWU+MTM2PC92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</w:fldData>
        </w:fldChar>
      </w:r>
      <w:r w:rsidR="00DE11A4" w:rsidRPr="006D2C30">
        <w:rPr>
          <w:rFonts w:ascii="Book Antiqua" w:eastAsia="Times New Roman" w:hAnsi="Book Antiqua" w:cs="Times New Roman"/>
          <w:sz w:val="24"/>
          <w:szCs w:val="24"/>
          <w:vertAlign w:val="superscript"/>
          <w:lang w:val="en-US"/>
        </w:rPr>
        <w:instrText xml:space="preserve"> ADDIN EN.CITE.DATA </w:instrText>
      </w:r>
      <w:r w:rsidR="00DE11A4" w:rsidRPr="006D2C30">
        <w:rPr>
          <w:rFonts w:ascii="Book Antiqua" w:eastAsia="Times New Roman" w:hAnsi="Book Antiqua" w:cs="Times New Roman"/>
          <w:sz w:val="24"/>
          <w:szCs w:val="24"/>
          <w:vertAlign w:val="superscript"/>
          <w:lang w:val="en-US"/>
        </w:rPr>
      </w:r>
      <w:r w:rsidR="00DE11A4" w:rsidRPr="006D2C30">
        <w:rPr>
          <w:rFonts w:ascii="Book Antiqua" w:eastAsia="Times New Roman" w:hAnsi="Book Antiqua" w:cs="Times New Roman"/>
          <w:sz w:val="24"/>
          <w:szCs w:val="24"/>
          <w:vertAlign w:val="superscript"/>
          <w:lang w:val="en-US"/>
        </w:rPr>
        <w:fldChar w:fldCharType="end"/>
      </w:r>
      <w:r w:rsidR="00BE08C7" w:rsidRPr="006D2C30">
        <w:rPr>
          <w:rFonts w:ascii="Book Antiqua" w:eastAsia="Times New Roman" w:hAnsi="Book Antiqua" w:cs="Times New Roman"/>
          <w:sz w:val="24"/>
          <w:szCs w:val="24"/>
          <w:vertAlign w:val="superscript"/>
          <w:lang w:val="en-US"/>
        </w:rPr>
      </w:r>
      <w:r w:rsidR="00BE08C7" w:rsidRPr="006D2C30">
        <w:rPr>
          <w:rFonts w:ascii="Book Antiqua" w:eastAsia="Times New Roman" w:hAnsi="Book Antiqua" w:cs="Times New Roman"/>
          <w:sz w:val="24"/>
          <w:szCs w:val="24"/>
          <w:vertAlign w:val="superscript"/>
          <w:lang w:val="en-US"/>
        </w:rPr>
        <w:fldChar w:fldCharType="separate"/>
      </w:r>
      <w:r w:rsidR="00DE11A4" w:rsidRPr="006D2C30">
        <w:rPr>
          <w:rFonts w:ascii="Book Antiqua" w:eastAsia="Times New Roman" w:hAnsi="Book Antiqua" w:cs="Times New Roman"/>
          <w:noProof/>
          <w:sz w:val="24"/>
          <w:szCs w:val="24"/>
          <w:vertAlign w:val="superscript"/>
          <w:lang w:val="en-US"/>
        </w:rPr>
        <w:t>[174]</w:t>
      </w:r>
      <w:r w:rsidR="00BE08C7" w:rsidRPr="006D2C30">
        <w:rPr>
          <w:rFonts w:ascii="Book Antiqua" w:eastAsia="Times New Roman" w:hAnsi="Book Antiqua" w:cs="Times New Roman"/>
          <w:sz w:val="24"/>
          <w:szCs w:val="24"/>
          <w:vertAlign w:val="superscript"/>
          <w:lang w:val="en-US"/>
        </w:rPr>
        <w:fldChar w:fldCharType="end"/>
      </w:r>
      <w:r w:rsidR="00BE08C7" w:rsidRPr="006D2C30">
        <w:rPr>
          <w:rFonts w:ascii="Book Antiqua" w:hAnsi="Book Antiqua"/>
          <w:sz w:val="24"/>
          <w:szCs w:val="24"/>
          <w:lang w:val="en-US"/>
        </w:rPr>
        <w:t xml:space="preserve">. The </w:t>
      </w:r>
      <w:r w:rsidR="00BE08C7" w:rsidRPr="006D2C30">
        <w:rPr>
          <w:rFonts w:ascii="Book Antiqua" w:hAnsi="Book Antiqua"/>
          <w:bCs/>
          <w:sz w:val="24"/>
          <w:szCs w:val="24"/>
          <w:lang w:val="en-US"/>
        </w:rPr>
        <w:t>miR-106b-25 cluster (miR-106b, miR-93 and miR-25)</w:t>
      </w:r>
      <w:r w:rsidR="00BE08C7" w:rsidRPr="006D2C30">
        <w:rPr>
          <w:rFonts w:ascii="Book Antiqua" w:hAnsi="Book Antiqua"/>
          <w:sz w:val="24"/>
          <w:szCs w:val="24"/>
          <w:lang w:val="en-US"/>
        </w:rPr>
        <w:t xml:space="preserve"> </w:t>
      </w:r>
      <w:r w:rsidR="00BE08C7" w:rsidRPr="00705DDF">
        <w:rPr>
          <w:rFonts w:ascii="Book Antiqua" w:hAnsi="Book Antiqua"/>
          <w:sz w:val="24"/>
          <w:szCs w:val="24"/>
          <w:lang w:val="en-US"/>
        </w:rPr>
        <w:t>was demonstrated to be abnormally upregulated in GC and it was associated with decreased response of gastric cells</w:t>
      </w:r>
      <w:r w:rsidRPr="00705DDF">
        <w:rPr>
          <w:rFonts w:ascii="Book Antiqua" w:hAnsi="Book Antiqua"/>
          <w:sz w:val="24"/>
          <w:szCs w:val="24"/>
          <w:lang w:val="en-US"/>
        </w:rPr>
        <w:t xml:space="preserve"> to TGF-</w:t>
      </w:r>
      <w:r w:rsidRPr="00705DDF">
        <w:rPr>
          <w:rFonts w:ascii="Book Antiqua" w:hAnsi="Book Antiqua" w:cs="Times New Roman"/>
          <w:sz w:val="24"/>
          <w:szCs w:val="24"/>
        </w:rPr>
        <w:t>β</w:t>
      </w:r>
      <w:r w:rsidR="00BE08C7" w:rsidRPr="00705DDF">
        <w:rPr>
          <w:rFonts w:ascii="Book Antiqua" w:hAnsi="Book Antiqua"/>
          <w:sz w:val="24"/>
          <w:szCs w:val="24"/>
          <w:lang w:val="en-US"/>
        </w:rPr>
        <w:t xml:space="preserve"> by interfering with the expression of p21 and Bim, affecting both cell cycle and apoptosis</w:t>
      </w:r>
      <w:r w:rsidR="00BE08C7" w:rsidRPr="00705DDF">
        <w:rPr>
          <w:rFonts w:ascii="Book Antiqua" w:eastAsia="Times New Roman" w:hAnsi="Book Antiqua" w:cs="Times New Roman"/>
          <w:sz w:val="24"/>
          <w:szCs w:val="24"/>
          <w:vertAlign w:val="superscript"/>
          <w:lang w:val="en-US"/>
        </w:rPr>
        <w:fldChar w:fldCharType="begin">
          <w:fldData xml:space="preserve">PEVuZE5vdGU+PENpdGU+PEF1dGhvcj5QZXRyb2NjYTwvQXV0aG9yPjxZZWFyPjIwMDg8L1llYXI+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PEVuZE5vdGU+PENpdGU+PEF1dGhvcj5QZXRyb2NjYTwvQXV0aG9yPjxZZWFyPjIwMDg8L1llYXI+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00BE08C7" w:rsidRPr="00705DDF">
        <w:rPr>
          <w:rFonts w:ascii="Book Antiqua" w:eastAsia="Times New Roman" w:hAnsi="Book Antiqua" w:cs="Times New Roman"/>
          <w:sz w:val="24"/>
          <w:szCs w:val="24"/>
          <w:vertAlign w:val="superscript"/>
          <w:lang w:val="en-US"/>
        </w:rPr>
      </w:r>
      <w:r w:rsidR="00BE08C7" w:rsidRPr="00705DDF">
        <w:rPr>
          <w:rFonts w:ascii="Book Antiqua" w:eastAsia="Times New Roman" w:hAnsi="Book Antiqua" w:cs="Times New Roman"/>
          <w:sz w:val="24"/>
          <w:szCs w:val="24"/>
          <w:vertAlign w:val="superscript"/>
          <w:lang w:val="en-US"/>
        </w:rPr>
        <w:fldChar w:fldCharType="separate"/>
      </w:r>
      <w:r w:rsidR="006D2C30">
        <w:rPr>
          <w:rFonts w:ascii="Book Antiqua" w:eastAsia="Times New Roman" w:hAnsi="Book Antiqua" w:cs="Times New Roman"/>
          <w:noProof/>
          <w:sz w:val="24"/>
          <w:szCs w:val="24"/>
          <w:vertAlign w:val="superscript"/>
          <w:lang w:val="en-US"/>
        </w:rPr>
        <w:t>[120,</w:t>
      </w:r>
      <w:r w:rsidR="00DE11A4" w:rsidRPr="00705DDF">
        <w:rPr>
          <w:rFonts w:ascii="Book Antiqua" w:eastAsia="Times New Roman" w:hAnsi="Book Antiqua" w:cs="Times New Roman"/>
          <w:noProof/>
          <w:sz w:val="24"/>
          <w:szCs w:val="24"/>
          <w:vertAlign w:val="superscript"/>
          <w:lang w:val="en-US"/>
        </w:rPr>
        <w:t>175]</w:t>
      </w:r>
      <w:r w:rsidR="00BE08C7" w:rsidRPr="00705DDF">
        <w:rPr>
          <w:rFonts w:ascii="Book Antiqua" w:eastAsia="Times New Roman" w:hAnsi="Book Antiqua" w:cs="Times New Roman"/>
          <w:sz w:val="24"/>
          <w:szCs w:val="24"/>
          <w:vertAlign w:val="superscript"/>
          <w:lang w:val="en-US"/>
        </w:rPr>
        <w:fldChar w:fldCharType="end"/>
      </w:r>
      <w:r w:rsidR="009D3141" w:rsidRPr="00705DDF">
        <w:rPr>
          <w:rFonts w:ascii="Book Antiqua" w:eastAsia="Times New Roman" w:hAnsi="Book Antiqua" w:cs="Times New Roman"/>
          <w:sz w:val="24"/>
          <w:szCs w:val="24"/>
          <w:lang w:val="en-US"/>
        </w:rPr>
        <w:t>.</w:t>
      </w:r>
      <w:r w:rsidR="00BE08C7" w:rsidRPr="00705DDF">
        <w:rPr>
          <w:rFonts w:ascii="Book Antiqua" w:hAnsi="Book Antiqua"/>
          <w:sz w:val="24"/>
          <w:szCs w:val="24"/>
          <w:lang w:val="en-US"/>
        </w:rPr>
        <w:t xml:space="preserve"> Indeed, miR-106b-25 cluster was found to silence p21</w:t>
      </w:r>
      <w:r w:rsidR="00BE08C7" w:rsidRPr="00705DDF">
        <w:rPr>
          <w:rFonts w:ascii="Book Antiqua" w:hAnsi="Book Antiqua"/>
          <w:sz w:val="24"/>
          <w:szCs w:val="24"/>
          <w:vertAlign w:val="superscript"/>
          <w:lang w:val="en-US"/>
        </w:rPr>
        <w:t>CIP1/WAF1</w:t>
      </w:r>
      <w:r w:rsidR="00BE08C7" w:rsidRPr="00705DDF">
        <w:rPr>
          <w:rFonts w:ascii="Book Antiqua" w:hAnsi="Book Antiqua"/>
          <w:sz w:val="24"/>
          <w:szCs w:val="24"/>
          <w:lang w:val="en-US"/>
        </w:rPr>
        <w:t>, E2F1 and the proapoptotic factor Bim leading to a decreased response of gastric cells to the TGFb tumor-suppressor activity and to impairment of p21 tumor suppressor activities</w:t>
      </w:r>
      <w:r w:rsidR="00BE08C7" w:rsidRPr="00705DDF">
        <w:rPr>
          <w:rFonts w:ascii="Book Antiqua" w:eastAsia="Times New Roman" w:hAnsi="Book Antiqua" w:cs="Times New Roman"/>
          <w:sz w:val="24"/>
          <w:szCs w:val="24"/>
          <w:vertAlign w:val="superscript"/>
          <w:lang w:val="en-US"/>
        </w:rPr>
        <w:fldChar w:fldCharType="begin">
          <w:fldData xml:space="preserve">PEVuZE5vdGU+PENpdGU+PEF1dGhvcj5QZXRyb2NjYTwvQXV0aG9yPjxZZWFyPjIwMDg8L1llYXI+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cmlvZGljYWw+PHBhZ2VzPjE2ODktNzAwPC9wYWdlcz48dm9sdW1lPjEzNjwvdm9sdW1lPjxudW1i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PEVuZE5vdGU+PENpdGU+PEF1dGhvcj5QZXRyb2NjYTwvQXV0aG9yPjxZZWFyPjIwMDg8L1llYXI+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cmlvZGljYWw+PHBhZ2VzPjE2ODktNzAwPC9wYWdlcz48dm9sdW1lPjEzNjwvdm9sdW1lPjxudW1i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00BE08C7" w:rsidRPr="00705DDF">
        <w:rPr>
          <w:rFonts w:ascii="Book Antiqua" w:eastAsia="Times New Roman" w:hAnsi="Book Antiqua" w:cs="Times New Roman"/>
          <w:sz w:val="24"/>
          <w:szCs w:val="24"/>
          <w:vertAlign w:val="superscript"/>
          <w:lang w:val="en-US"/>
        </w:rPr>
      </w:r>
      <w:r w:rsidR="00BE08C7" w:rsidRPr="00705DDF">
        <w:rPr>
          <w:rFonts w:ascii="Book Antiqua" w:eastAsia="Times New Roman" w:hAnsi="Book Antiqua" w:cs="Times New Roman"/>
          <w:sz w:val="24"/>
          <w:szCs w:val="24"/>
          <w:vertAlign w:val="superscript"/>
          <w:lang w:val="en-US"/>
        </w:rPr>
        <w:fldChar w:fldCharType="separate"/>
      </w:r>
      <w:r w:rsidR="006D2C30">
        <w:rPr>
          <w:rFonts w:ascii="Book Antiqua" w:eastAsia="Times New Roman" w:hAnsi="Book Antiqua" w:cs="Times New Roman"/>
          <w:noProof/>
          <w:sz w:val="24"/>
          <w:szCs w:val="24"/>
          <w:vertAlign w:val="superscript"/>
          <w:lang w:val="en-US"/>
        </w:rPr>
        <w:t>[120,</w:t>
      </w:r>
      <w:r w:rsidR="00DE11A4" w:rsidRPr="00705DDF">
        <w:rPr>
          <w:rFonts w:ascii="Book Antiqua" w:eastAsia="Times New Roman" w:hAnsi="Book Antiqua" w:cs="Times New Roman"/>
          <w:noProof/>
          <w:sz w:val="24"/>
          <w:szCs w:val="24"/>
          <w:vertAlign w:val="superscript"/>
          <w:lang w:val="en-US"/>
        </w:rPr>
        <w:t>174]</w:t>
      </w:r>
      <w:r w:rsidR="00BE08C7" w:rsidRPr="00705DDF">
        <w:rPr>
          <w:rFonts w:ascii="Book Antiqua" w:eastAsia="Times New Roman" w:hAnsi="Book Antiqua" w:cs="Times New Roman"/>
          <w:sz w:val="24"/>
          <w:szCs w:val="24"/>
          <w:vertAlign w:val="superscript"/>
          <w:lang w:val="en-US"/>
        </w:rPr>
        <w:fldChar w:fldCharType="end"/>
      </w:r>
      <w:r w:rsidR="00BE08C7" w:rsidRPr="00705DDF">
        <w:rPr>
          <w:rFonts w:ascii="Book Antiqua" w:hAnsi="Book Antiqua"/>
          <w:sz w:val="24"/>
          <w:szCs w:val="24"/>
          <w:lang w:val="en-US"/>
        </w:rPr>
        <w:t xml:space="preserve">. </w:t>
      </w:r>
      <w:r w:rsidR="00BE08C7" w:rsidRPr="006D2C30">
        <w:rPr>
          <w:rFonts w:ascii="Book Antiqua" w:hAnsi="Book Antiqua"/>
          <w:bCs/>
          <w:sz w:val="24"/>
          <w:szCs w:val="24"/>
          <w:lang w:val="en-US"/>
        </w:rPr>
        <w:t>MiR-25</w:t>
      </w:r>
      <w:r w:rsidR="00BE08C7" w:rsidRPr="00705DDF">
        <w:rPr>
          <w:rFonts w:ascii="Book Antiqua" w:hAnsi="Book Antiqua"/>
          <w:sz w:val="24"/>
          <w:szCs w:val="24"/>
          <w:lang w:val="en-US"/>
        </w:rPr>
        <w:t xml:space="preserve"> was also found to target and negatively influence Bim and the CDK inhibitors p27 and p57</w:t>
      </w:r>
      <w:r w:rsidR="00BE08C7" w:rsidRPr="00705DDF">
        <w:rPr>
          <w:rFonts w:ascii="Book Antiqua" w:eastAsia="Times New Roman" w:hAnsi="Book Antiqua" w:cs="Times New Roman"/>
          <w:sz w:val="24"/>
          <w:szCs w:val="24"/>
          <w:vertAlign w:val="superscript"/>
          <w:lang w:val="en-US"/>
        </w:rPr>
        <w:fldChar w:fldCharType="begin">
          <w:fldData xml:space="preserve">PEVuZE5vdGU+PENpdGU+PEF1dGhvcj5LaW08L0F1dGhvcj48WWVhcj4yMDA5PC9ZZWFyPjxSZWNO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PEVuZE5vdGU+PENpdGU+PEF1dGhvcj5LaW08L0F1dGhvcj48WWVhcj4yMDA5PC9ZZWFyPjxSZWNO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00BE08C7" w:rsidRPr="00705DDF">
        <w:rPr>
          <w:rFonts w:ascii="Book Antiqua" w:eastAsia="Times New Roman" w:hAnsi="Book Antiqua" w:cs="Times New Roman"/>
          <w:sz w:val="24"/>
          <w:szCs w:val="24"/>
          <w:vertAlign w:val="superscript"/>
          <w:lang w:val="en-US"/>
        </w:rPr>
      </w:r>
      <w:r w:rsidR="00BE08C7"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[176]</w:t>
      </w:r>
      <w:r w:rsidR="00BE08C7" w:rsidRPr="00705DDF">
        <w:rPr>
          <w:rFonts w:ascii="Book Antiqua" w:eastAsia="Times New Roman" w:hAnsi="Book Antiqua" w:cs="Times New Roman"/>
          <w:sz w:val="24"/>
          <w:szCs w:val="24"/>
          <w:vertAlign w:val="superscript"/>
          <w:lang w:val="en-US"/>
        </w:rPr>
        <w:fldChar w:fldCharType="end"/>
      </w:r>
      <w:r w:rsidR="00BE08C7" w:rsidRPr="00705DDF">
        <w:rPr>
          <w:rFonts w:ascii="Book Antiqua" w:hAnsi="Book Antiqua"/>
          <w:sz w:val="24"/>
          <w:szCs w:val="24"/>
          <w:lang w:val="en-US"/>
        </w:rPr>
        <w:t xml:space="preserve">. </w:t>
      </w:r>
    </w:p>
    <w:p w14:paraId="2A391792" w14:textId="77777777" w:rsidR="006D2C30"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b/>
          <w:bCs/>
          <w:sz w:val="24"/>
          <w:szCs w:val="24"/>
          <w:lang w:val="en-US" w:eastAsia="zh-CN"/>
        </w:rPr>
      </w:pPr>
      <w:r w:rsidRPr="006D2C30">
        <w:rPr>
          <w:rFonts w:ascii="Book Antiqua" w:hAnsi="Book Antiqua"/>
          <w:bCs/>
          <w:sz w:val="24"/>
          <w:szCs w:val="24"/>
          <w:lang w:val="en-US"/>
        </w:rPr>
        <w:t>miR-130b</w:t>
      </w:r>
      <w:r w:rsidRPr="006D2C30">
        <w:rPr>
          <w:rFonts w:ascii="Book Antiqua" w:hAnsi="Book Antiqua"/>
          <w:sz w:val="24"/>
          <w:szCs w:val="24"/>
          <w:lang w:val="en-US"/>
        </w:rPr>
        <w:t xml:space="preserve"> and </w:t>
      </w:r>
      <w:r w:rsidRPr="006D2C30">
        <w:rPr>
          <w:rFonts w:ascii="Book Antiqua" w:hAnsi="Book Antiqua"/>
          <w:bCs/>
          <w:sz w:val="24"/>
          <w:szCs w:val="24"/>
          <w:lang w:val="en-US"/>
        </w:rPr>
        <w:t>miR-301a</w:t>
      </w:r>
      <w:r w:rsidRPr="006D2C30">
        <w:rPr>
          <w:rFonts w:ascii="Book Antiqua" w:hAnsi="Book Antiqua"/>
          <w:sz w:val="24"/>
          <w:szCs w:val="24"/>
          <w:lang w:val="en-US"/>
        </w:rPr>
        <w:t xml:space="preserve"> are both upregulated in GC and may contribute to tumorigenesis and invasion by downregulation of Runx3 expression</w:t>
      </w:r>
      <w:r w:rsidRPr="006D2C30">
        <w:rPr>
          <w:rFonts w:ascii="Book Antiqua" w:eastAsia="Times New Roman" w:hAnsi="Book Antiqua" w:cs="Times New Roman"/>
          <w:sz w:val="24"/>
          <w:szCs w:val="24"/>
          <w:vertAlign w:val="superscript"/>
          <w:lang w:val="en-US"/>
        </w:rPr>
        <w:fldChar w:fldCharType="begin"/>
      </w:r>
      <w:r w:rsidR="00DE11A4" w:rsidRPr="006D2C30">
        <w:rPr>
          <w:rFonts w:ascii="Book Antiqua" w:eastAsia="Times New Roman" w:hAnsi="Book Antiqua" w:cs="Times New Roman"/>
          <w:sz w:val="24"/>
          <w:szCs w:val="24"/>
          <w:vertAlign w:val="superscript"/>
          <w:lang w:val="en-US"/>
        </w:rPr>
        <w:instrText xml:space="preserve"> ADDIN EN.CITE &lt;EndNote&gt;&lt;Cite&gt;&lt;Author&gt;Nishizawa&lt;/Author&gt;&lt;Year&gt;2013&lt;/Year&gt;&lt;RecNum&gt;2&lt;/RecNum&gt;&lt;DisplayText&gt;[177]&lt;/DisplayText&gt;&lt;record&gt;&lt;rec-number&gt;2&lt;/rec-number&gt;&lt;foreign-keys&gt;&lt;key app="EN" db-id="sxd9w9edbd20pseszf5xea5evw9swd2dfwfx" timestamp="1419783939"&gt;2&lt;/key&gt;&lt;/foreign-keys&gt;&lt;ref-type name="Journal Article"&gt;17&lt;/ref-type&gt;&lt;contributors&gt;&lt;authors&gt;&lt;author&gt;Nishizawa, T.&lt;/author&gt;&lt;author&gt;Suzuki, H.&lt;/author&gt;&lt;/authors&gt;&lt;/contributors&gt;&lt;auth-address&gt;Division of Gastroenterology and Hepatology, Department of Internal Medicine, Keio University School of Medicine, 35 Shinanomachi, Shinjuku-ku, Tokyo 160-8582, Japan. hsuzuki@a6.keio.jp.&lt;/auth-address&gt;&lt;titles&gt;&lt;title&gt;The Role of microRNA in Gastric Malignancy&lt;/title&gt;&lt;secondary-title&gt;Int J Mol Sci&lt;/secondary-title&gt;&lt;alt-title&gt;International journal of molecular sciences&lt;/alt-title&gt;&lt;/titles&gt;&lt;periodical&gt;&lt;full-title&gt;Int J Mol Sci&lt;/full-title&gt;&lt;abbr-1&gt;International journal of molecular sciences&lt;/abbr-1&gt;&lt;/periodical&gt;&lt;alt-periodical&gt;&lt;full-title&gt;Int J Mol Sci&lt;/full-title&gt;&lt;abbr-1&gt;International journal of molecular sciences&lt;/abbr-1&gt;&lt;/alt-periodical&gt;&lt;pages&gt;9487-96&lt;/pages&gt;&lt;volume&gt;14&lt;/volume&gt;&lt;number&gt;5&lt;/number&gt;&lt;dates&gt;&lt;year&gt;2013&lt;/year&gt;&lt;/dates&gt;&lt;isbn&gt;1422-0067 (Electronic)&amp;#xD;1422-0067 (Linking)&lt;/isbn&gt;&lt;accession-num&gt;23629677&lt;/accession-num&gt;&lt;urls&gt;&lt;related-urls&gt;&lt;url&gt;http://www.ncbi.nlm.nih.gov/pubmed/23629677&lt;/url&gt;&lt;/related-urls&gt;&lt;/urls&gt;&lt;custom2&gt;3676795&lt;/custom2&gt;&lt;electronic-resource-num&gt;10.3390/ijms14059487&lt;/electronic-resource-num&gt;&lt;/record&gt;&lt;/Cite&gt;&lt;/EndNote&gt;</w:instrText>
      </w:r>
      <w:r w:rsidRPr="006D2C30">
        <w:rPr>
          <w:rFonts w:ascii="Book Antiqua" w:eastAsia="Times New Roman" w:hAnsi="Book Antiqua" w:cs="Times New Roman"/>
          <w:sz w:val="24"/>
          <w:szCs w:val="24"/>
          <w:vertAlign w:val="superscript"/>
          <w:lang w:val="en-US"/>
        </w:rPr>
        <w:fldChar w:fldCharType="separate"/>
      </w:r>
      <w:r w:rsidR="00DE11A4" w:rsidRPr="006D2C30">
        <w:rPr>
          <w:rFonts w:ascii="Book Antiqua" w:eastAsia="Times New Roman" w:hAnsi="Book Antiqua" w:cs="Times New Roman"/>
          <w:noProof/>
          <w:sz w:val="24"/>
          <w:szCs w:val="24"/>
          <w:vertAlign w:val="superscript"/>
          <w:lang w:val="en-US"/>
        </w:rPr>
        <w:t>[177]</w:t>
      </w:r>
      <w:r w:rsidRPr="006D2C30">
        <w:rPr>
          <w:rFonts w:ascii="Book Antiqua" w:eastAsia="Times New Roman" w:hAnsi="Book Antiqua" w:cs="Times New Roman"/>
          <w:sz w:val="24"/>
          <w:szCs w:val="24"/>
          <w:vertAlign w:val="superscript"/>
          <w:lang w:val="en-US"/>
        </w:rPr>
        <w:fldChar w:fldCharType="end"/>
      </w:r>
      <w:r w:rsidR="009D3141" w:rsidRPr="006D2C30">
        <w:rPr>
          <w:rFonts w:ascii="Book Antiqua" w:eastAsia="Times New Roman" w:hAnsi="Book Antiqua" w:cs="Times New Roman"/>
          <w:sz w:val="24"/>
          <w:szCs w:val="24"/>
          <w:lang w:val="en-US"/>
        </w:rPr>
        <w:t>.</w:t>
      </w:r>
      <w:r w:rsidRPr="006D2C30">
        <w:rPr>
          <w:rFonts w:ascii="Book Antiqua" w:hAnsi="Book Antiqua"/>
          <w:sz w:val="24"/>
          <w:szCs w:val="24"/>
          <w:lang w:val="en-US"/>
        </w:rPr>
        <w:t xml:space="preserve"> Overexpression of </w:t>
      </w:r>
      <w:r w:rsidRPr="006D2C30">
        <w:rPr>
          <w:rFonts w:ascii="Book Antiqua" w:hAnsi="Book Antiqua"/>
          <w:bCs/>
          <w:sz w:val="24"/>
          <w:szCs w:val="24"/>
          <w:lang w:val="en-US"/>
        </w:rPr>
        <w:t>miR-130b</w:t>
      </w:r>
      <w:r w:rsidRPr="00705DDF">
        <w:rPr>
          <w:rFonts w:ascii="Book Antiqua" w:hAnsi="Book Antiqua"/>
          <w:sz w:val="24"/>
          <w:szCs w:val="24"/>
          <w:lang w:val="en-US"/>
        </w:rPr>
        <w:t xml:space="preserve"> in GC was demonstrated and it is believed to contribute to s</w:t>
      </w:r>
      <w:r w:rsidR="00DD5B23" w:rsidRPr="00705DDF">
        <w:rPr>
          <w:rFonts w:ascii="Book Antiqua" w:hAnsi="Book Antiqua"/>
          <w:sz w:val="24"/>
          <w:szCs w:val="24"/>
          <w:lang w:val="en-US"/>
        </w:rPr>
        <w:t>uppression of Bim in TGF-</w:t>
      </w:r>
      <w:r w:rsidR="00DD5B23" w:rsidRPr="00705DDF">
        <w:rPr>
          <w:rFonts w:ascii="Book Antiqua" w:hAnsi="Book Antiqua" w:cs="Times New Roman"/>
          <w:sz w:val="24"/>
          <w:szCs w:val="24"/>
        </w:rPr>
        <w:t>β</w:t>
      </w:r>
      <w:r w:rsidRPr="00705DDF">
        <w:rPr>
          <w:rFonts w:ascii="Book Antiqua" w:hAnsi="Book Antiqua"/>
          <w:sz w:val="24"/>
          <w:szCs w:val="24"/>
          <w:lang w:val="en-US"/>
        </w:rPr>
        <w:t xml:space="preserve"> mediated apoptosis by targeting RUNX3, a known tumor suppressor silenced by promoter hypermethylation in GC</w:t>
      </w:r>
      <w:r w:rsidRPr="00705DDF">
        <w:rPr>
          <w:rFonts w:ascii="Book Antiqua" w:eastAsia="Times New Roman" w:hAnsi="Book Antiqua" w:cs="Times New Roman"/>
          <w:sz w:val="24"/>
          <w:szCs w:val="24"/>
          <w:vertAlign w:val="superscript"/>
          <w:lang w:val="en-US"/>
        </w:rPr>
        <w:fldChar w:fldCharType="begin">
          <w:fldData xml:space="preserve">PEVuZE5vdGU+PENpdGU+PEF1dGhvcj5MYWk8L0F1dGhvcj48WWVhcj4yMDEwPC9ZZWFyPjxSZWNO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PEVuZE5vdGU+PENpdGU+PEF1dGhvcj5MYWk8L0F1dGhvcj48WWVhcj4yMDEwPC9ZZWFyPjxSZWNO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6D2C30">
        <w:rPr>
          <w:rFonts w:ascii="Book Antiqua" w:eastAsia="Times New Roman" w:hAnsi="Book Antiqua" w:cs="Times New Roman"/>
          <w:noProof/>
          <w:sz w:val="24"/>
          <w:szCs w:val="24"/>
          <w:vertAlign w:val="superscript"/>
          <w:lang w:val="en-US"/>
        </w:rPr>
        <w:t>[178,</w:t>
      </w:r>
      <w:r w:rsidR="00DE11A4" w:rsidRPr="00705DDF">
        <w:rPr>
          <w:rFonts w:ascii="Book Antiqua" w:eastAsia="Times New Roman" w:hAnsi="Book Antiqua" w:cs="Times New Roman"/>
          <w:noProof/>
          <w:sz w:val="24"/>
          <w:szCs w:val="24"/>
          <w:vertAlign w:val="superscript"/>
          <w:lang w:val="en-US"/>
        </w:rPr>
        <w:t>179]</w:t>
      </w:r>
      <w:r w:rsidRPr="00705DDF">
        <w:rPr>
          <w:rFonts w:ascii="Book Antiqua" w:eastAsia="Times New Roman" w:hAnsi="Book Antiqua" w:cs="Times New Roman"/>
          <w:sz w:val="24"/>
          <w:szCs w:val="24"/>
          <w:vertAlign w:val="superscript"/>
          <w:lang w:val="en-US"/>
        </w:rPr>
        <w:fldChar w:fldCharType="end"/>
      </w:r>
      <w:r w:rsidR="009D3141"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w:t>
      </w:r>
      <w:proofErr w:type="gramStart"/>
      <w:r w:rsidRPr="006D2C30">
        <w:rPr>
          <w:rFonts w:ascii="Book Antiqua" w:hAnsi="Book Antiqua"/>
          <w:bCs/>
          <w:sz w:val="24"/>
          <w:szCs w:val="24"/>
          <w:lang w:val="en-US"/>
        </w:rPr>
        <w:t>mir</w:t>
      </w:r>
      <w:proofErr w:type="gramEnd"/>
      <w:r w:rsidRPr="006D2C30">
        <w:rPr>
          <w:rFonts w:ascii="Book Antiqua" w:hAnsi="Book Antiqua"/>
          <w:bCs/>
          <w:sz w:val="24"/>
          <w:szCs w:val="24"/>
          <w:lang w:val="en-US"/>
        </w:rPr>
        <w:t>-301a</w:t>
      </w:r>
      <w:r w:rsidRPr="00705DDF">
        <w:rPr>
          <w:rFonts w:ascii="Book Antiqua" w:hAnsi="Book Antiqua"/>
          <w:sz w:val="24"/>
          <w:szCs w:val="24"/>
          <w:lang w:val="en-US"/>
        </w:rPr>
        <w:t xml:space="preserve"> was also reported to be upregulated in GC, and directly downregulates Runx3 expression</w:t>
      </w:r>
      <w:r w:rsidRPr="00705DDF">
        <w:rPr>
          <w:rFonts w:ascii="Book Antiqua" w:eastAsia="Times New Roman" w:hAnsi="Book Antiqua" w:cs="Times New Roman"/>
          <w:sz w:val="24"/>
          <w:szCs w:val="24"/>
          <w:vertAlign w:val="superscript"/>
          <w:lang w:val="en-US"/>
        </w:rPr>
        <w:fldChar w:fldCharType="begin">
          <w:fldData xml:space="preserve">PEVuZE5vdGU+PENpdGU+PEF1dGhvcj5XYW5nPC9BdXRob3I+PFllYXI+MjAxMzwvWWVhcj48UmVj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PEVuZE5vdGU+PENpdGU+PEF1dGhvcj5XYW5nPC9BdXRob3I+PFllYXI+MjAxMzwvWWVhcj48UmVj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[180]</w:t>
      </w:r>
      <w:r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Together these findings suggest that overexpression of these oncogenic miRNAs results in activation of CDK2 (promoting G1/S phase progressio</w:t>
      </w:r>
      <w:r w:rsidR="00DD5B23" w:rsidRPr="00705DDF">
        <w:rPr>
          <w:rFonts w:ascii="Book Antiqua" w:hAnsi="Book Antiqua"/>
          <w:sz w:val="24"/>
          <w:szCs w:val="24"/>
          <w:lang w:val="en-US"/>
        </w:rPr>
        <w:t>n) and in impairment of the TGF-</w:t>
      </w:r>
      <w:r w:rsidR="00DD5B23" w:rsidRPr="00705DDF">
        <w:rPr>
          <w:rFonts w:ascii="Book Antiqua" w:hAnsi="Book Antiqua" w:cs="Times New Roman"/>
          <w:sz w:val="24"/>
          <w:szCs w:val="24"/>
        </w:rPr>
        <w:t>β</w:t>
      </w:r>
      <w:r w:rsidRPr="00705DDF">
        <w:rPr>
          <w:rFonts w:ascii="Book Antiqua" w:hAnsi="Book Antiqua"/>
          <w:sz w:val="24"/>
          <w:szCs w:val="24"/>
          <w:lang w:val="en-US"/>
        </w:rPr>
        <w:t xml:space="preserve"> mediated tumor suppressor pathways that may be critical steps in the development of gastric tumors. </w:t>
      </w:r>
    </w:p>
    <w:p w14:paraId="7A5983CB" w14:textId="77777777" w:rsidR="006D2C30" w:rsidRDefault="00BE08C7" w:rsidP="0002360A">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520"/>
        <w:jc w:val="both"/>
        <w:rPr>
          <w:rFonts w:ascii="Book Antiqua" w:eastAsiaTheme="minorEastAsia" w:hAnsi="Book Antiqua" w:cs="Times New Roman"/>
          <w:b/>
          <w:bCs/>
          <w:sz w:val="24"/>
          <w:szCs w:val="24"/>
          <w:lang w:val="en-US" w:eastAsia="zh-CN"/>
        </w:rPr>
      </w:pPr>
      <w:r w:rsidRPr="00705DDF">
        <w:rPr>
          <w:rFonts w:ascii="Book Antiqua" w:hAnsi="Book Antiqua"/>
          <w:b/>
          <w:bCs/>
          <w:sz w:val="24"/>
          <w:szCs w:val="24"/>
          <w:lang w:val="en-US"/>
        </w:rPr>
        <w:t xml:space="preserve">miR-524-5p </w:t>
      </w:r>
      <w:r w:rsidRPr="00705DDF">
        <w:rPr>
          <w:rFonts w:ascii="Book Antiqua" w:hAnsi="Book Antiqua"/>
          <w:sz w:val="24"/>
          <w:szCs w:val="24"/>
          <w:lang w:val="en-US"/>
        </w:rPr>
        <w:t>was also found to suppress cancer cell proliferation and invasion by downregulating Jagged-1 and Hes-1, two key components of the Notch signaling pathway</w:t>
      </w:r>
      <w:r w:rsidRPr="00705DDF">
        <w:rPr>
          <w:rFonts w:ascii="Book Antiqua" w:eastAsia="Times New Roman" w:hAnsi="Book Antiqua" w:cs="Times New Roman"/>
          <w:sz w:val="24"/>
          <w:szCs w:val="24"/>
          <w:vertAlign w:val="superscript"/>
          <w:lang w:val="en-US"/>
        </w:rPr>
        <w:fldChar w:fldCharType="begin">
          <w:fldData xml:space="preserve">PEVuZE5vdGU+PENpdGU+PEF1dGhvcj5DaGVuPC9BdXRob3I+PFllYXI+MjAxMjwvWWVhcj48UmVj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PEVuZE5vdGU+PENpdGU+PEF1dGhvcj5DaGVuPC9BdXRob3I+PFllYXI+MjAxMjwvWWVhcj48UmVj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[181]</w:t>
      </w:r>
      <w:r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and it was suggested that miR-524-5p may also be involved in GC by</w:t>
      </w:r>
      <w:r w:rsidR="00DD5B23" w:rsidRPr="00705DDF">
        <w:rPr>
          <w:rFonts w:ascii="Book Antiqua" w:hAnsi="Book Antiqua"/>
          <w:sz w:val="24"/>
          <w:szCs w:val="24"/>
          <w:lang w:val="en-US"/>
        </w:rPr>
        <w:t xml:space="preserve"> regulating cell cycle and TGF-</w:t>
      </w:r>
      <w:r w:rsidR="00DD5B23" w:rsidRPr="00705DDF">
        <w:rPr>
          <w:rFonts w:ascii="Book Antiqua" w:hAnsi="Book Antiqua" w:cs="Times New Roman"/>
          <w:sz w:val="24"/>
          <w:szCs w:val="24"/>
        </w:rPr>
        <w:t>β</w:t>
      </w:r>
      <w:r w:rsidRPr="00705DDF">
        <w:rPr>
          <w:rFonts w:ascii="Book Antiqua" w:hAnsi="Book Antiqua"/>
          <w:sz w:val="24"/>
          <w:szCs w:val="24"/>
          <w:lang w:val="en-US"/>
        </w:rPr>
        <w:t xml:space="preserve"> signaling pathway</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&lt;EndNote&gt;&lt;Cite&gt;&lt;Author&gt;Wang&lt;/Author&gt;&lt;Year&gt;2014&lt;/Year&gt;&lt;RecNum&gt;29&lt;/RecNum&gt;&lt;DisplayText&gt;[118]&lt;/DisplayText&gt;&lt;record&gt;&lt;rec-number&gt;29&lt;/rec-number&gt;&lt;foreign-keys&gt;&lt;key app="EN" db-id="sxd9w9edbd20pseszf5xea5evw9swd2dfwfx" timestamp="1419878605"&gt;29&lt;/key&gt;&lt;/foreign-keys&gt;&lt;ref-type name="Journal Article"&gt;17&lt;/ref-type&gt;&lt;contributors&gt;&lt;authors&gt;&lt;author&gt;Wang, X. W.&lt;/author&gt;&lt;author&gt;Wu, Y.&lt;/author&gt;&lt;author&gt;Wang, D.&lt;/author&gt;&lt;author&gt;Qin, Z. F.&lt;/author&gt;&lt;/authors&gt;&lt;/contributors&gt;&lt;auth-address&gt;Department of Traditional Chinese Medicine, Shanghai Changzheng Hospital, Second Military Medical University, Shanghai, China.&amp;#xD;Department of Gynecology of Traditional Chinese Medicine.&amp;#xD;Department of Traditional Chinese Medicine, Shanghai Changzheng Hospital, Second Military Medical University, Shanghai, China zhifengqin22@hotmail.com.&lt;/auth-address&gt;&lt;titles&gt;&lt;title&gt;MicroRNA network analysis identifies key microRNAs and genes associated with precancerous lesions of gastric cancer&lt;/title&gt;&lt;secondary-title&gt;Genet Mol Res&lt;/secondary-title&gt;&lt;alt-title&gt;Genetics and molecular research : GMR&lt;/alt-title&gt;&lt;/titles&gt;&lt;periodical&gt;&lt;full-title&gt;Genet Mol Res&lt;/full-title&gt;&lt;abbr-1&gt;Genetics and molecular research : GMR&lt;/abbr-1&gt;&lt;/periodical&gt;&lt;alt-periodical&gt;&lt;full-title&gt;Genet Mol Res&lt;/full-title&gt;&lt;abbr-1&gt;Genetics and molecular research : GMR&lt;/abbr-1&gt;&lt;/alt-periodical&gt;&lt;pages&gt;8695-703&lt;/pages&gt;&lt;volume&gt;13&lt;/volume&gt;&lt;number&gt;4&lt;/number&gt;&lt;dates&gt;&lt;year&gt;2014&lt;/year&gt;&lt;/dates&gt;&lt;isbn&gt;1676-5680 (Electronic)&amp;#xD;1676-5680 (Linking)&lt;/isbn&gt;&lt;accession-num&gt;25366760&lt;/accession-num&gt;&lt;urls&gt;&lt;related-urls&gt;&lt;url&gt;http://www.ncbi.nlm.nih.gov/pubmed/25366760&lt;/url&gt;&lt;/related-urls&gt;&lt;/urls&gt;&lt;electronic-resource-num&gt;10.4238/2014.October.27.10&lt;/electronic-resource-num&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[118]</w:t>
      </w:r>
      <w:r w:rsidRPr="00705DDF">
        <w:rPr>
          <w:rFonts w:ascii="Book Antiqua" w:eastAsia="Times New Roman" w:hAnsi="Book Antiqua" w:cs="Times New Roman"/>
          <w:sz w:val="24"/>
          <w:szCs w:val="24"/>
          <w:vertAlign w:val="superscript"/>
          <w:lang w:val="en-US"/>
        </w:rPr>
        <w:fldChar w:fldCharType="end"/>
      </w:r>
      <w:r w:rsidR="009D3141"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w:t>
      </w:r>
      <w:proofErr w:type="gramStart"/>
      <w:r w:rsidRPr="006D2C30">
        <w:rPr>
          <w:rFonts w:ascii="Book Antiqua" w:hAnsi="Book Antiqua"/>
          <w:bCs/>
          <w:sz w:val="24"/>
          <w:szCs w:val="24"/>
          <w:lang w:val="en-US"/>
        </w:rPr>
        <w:t>miR</w:t>
      </w:r>
      <w:proofErr w:type="gramEnd"/>
      <w:r w:rsidRPr="006D2C30">
        <w:rPr>
          <w:rFonts w:ascii="Book Antiqua" w:hAnsi="Book Antiqua"/>
          <w:bCs/>
          <w:sz w:val="24"/>
          <w:szCs w:val="24"/>
          <w:lang w:val="en-US"/>
        </w:rPr>
        <w:t>-449</w:t>
      </w:r>
      <w:r w:rsidRPr="006D2C30">
        <w:rPr>
          <w:rFonts w:ascii="Book Antiqua" w:hAnsi="Book Antiqua"/>
          <w:sz w:val="24"/>
          <w:szCs w:val="24"/>
          <w:lang w:val="en-US"/>
        </w:rPr>
        <w:t>,</w:t>
      </w:r>
      <w:r w:rsidRPr="00705DDF">
        <w:rPr>
          <w:rFonts w:ascii="Book Antiqua" w:hAnsi="Book Antiqua"/>
          <w:sz w:val="24"/>
          <w:szCs w:val="24"/>
          <w:lang w:val="en-US"/>
        </w:rPr>
        <w:t xml:space="preserve"> a tumor suppressor miRNA both downregulated in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-infected gastric mucosa and in GC, targets cyclin E2 and gemini</w:t>
      </w:r>
      <w:r w:rsidR="00AA241E" w:rsidRPr="00705DDF">
        <w:rPr>
          <w:rFonts w:ascii="Book Antiqua" w:hAnsi="Book Antiqua"/>
          <w:sz w:val="24"/>
          <w:szCs w:val="24"/>
          <w:lang w:val="en-US"/>
        </w:rPr>
        <w:t>n</w:t>
      </w:r>
      <w:r w:rsidRPr="00705DDF">
        <w:rPr>
          <w:rFonts w:ascii="Book Antiqua" w:hAnsi="Book Antiqua"/>
          <w:sz w:val="24"/>
          <w:szCs w:val="24"/>
          <w:lang w:val="en-US"/>
        </w:rPr>
        <w:t xml:space="preserve"> (promoters of G1/S and M/G1 cell cycle progression), suggesting that miR-449 downregulation may be important in cell cycle progression and proliferation</w:t>
      </w:r>
      <w:r w:rsidRPr="00705DDF">
        <w:rPr>
          <w:rFonts w:ascii="Book Antiqua" w:eastAsia="Times New Roman" w:hAnsi="Book Antiqua" w:cs="Times New Roman"/>
          <w:sz w:val="24"/>
          <w:szCs w:val="24"/>
          <w:vertAlign w:val="superscript"/>
          <w:lang w:val="en-US"/>
        </w:rPr>
        <w:fldChar w:fldCharType="begin">
          <w:fldData xml:space="preserve">PEVuZE5vdGU+PENpdGU+PEF1dGhvcj5Cb3UgS2hlaXI8L0F1dGhvcj48WWVhcj4yMDExPC9ZZWFy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PEVuZE5vdGU+PENpdGU+PEF1dGhvcj5Cb3UgS2hlaXI8L0F1dGhvcj48WWVhcj4yMDExPC9ZZWFy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[182]</w:t>
      </w:r>
      <w:r w:rsidRPr="00705DDF">
        <w:rPr>
          <w:rFonts w:ascii="Book Antiqua" w:eastAsia="Times New Roman" w:hAnsi="Book Antiqua" w:cs="Times New Roman"/>
          <w:sz w:val="24"/>
          <w:szCs w:val="24"/>
          <w:vertAlign w:val="superscript"/>
          <w:lang w:val="en-US"/>
        </w:rPr>
        <w:fldChar w:fldCharType="end"/>
      </w:r>
      <w:r w:rsidR="009D3141" w:rsidRPr="00705DDF">
        <w:rPr>
          <w:rFonts w:ascii="Book Antiqua" w:eastAsia="Times New Roman" w:hAnsi="Book Antiqua" w:cs="Times New Roman"/>
          <w:sz w:val="24"/>
          <w:szCs w:val="24"/>
          <w:lang w:val="en-US"/>
        </w:rPr>
        <w:t>.</w:t>
      </w:r>
      <w:r w:rsidRPr="00705DDF">
        <w:rPr>
          <w:rFonts w:ascii="Book Antiqua" w:hAnsi="Book Antiqua"/>
          <w:b/>
          <w:bCs/>
          <w:sz w:val="24"/>
          <w:szCs w:val="24"/>
          <w:lang w:val="en-US"/>
        </w:rPr>
        <w:t xml:space="preserve"> </w:t>
      </w:r>
      <w:proofErr w:type="gramStart"/>
      <w:r w:rsidRPr="00705DDF">
        <w:rPr>
          <w:rFonts w:ascii="Book Antiqua" w:hAnsi="Book Antiqua"/>
          <w:sz w:val="24"/>
          <w:szCs w:val="24"/>
          <w:lang w:val="en-US"/>
        </w:rPr>
        <w:t>miR</w:t>
      </w:r>
      <w:proofErr w:type="gramEnd"/>
      <w:r w:rsidRPr="00705DDF">
        <w:rPr>
          <w:rFonts w:ascii="Book Antiqua" w:hAnsi="Book Antiqua"/>
          <w:sz w:val="24"/>
          <w:szCs w:val="24"/>
          <w:lang w:val="en-US"/>
        </w:rPr>
        <w:t>-449 was also found to target Met, geminin, and SIRT1, proto-oncogenes that may be related with proliferation, angiogenesis, invasion and metastasis</w:t>
      </w:r>
      <w:r w:rsidRPr="00705DDF">
        <w:rPr>
          <w:rFonts w:ascii="Book Antiqua" w:eastAsia="Times New Roman" w:hAnsi="Book Antiqua" w:cs="Times New Roman"/>
          <w:sz w:val="24"/>
          <w:szCs w:val="24"/>
          <w:vertAlign w:val="superscript"/>
          <w:lang w:val="en-US"/>
        </w:rPr>
        <w:fldChar w:fldCharType="begin">
          <w:fldData xml:space="preserve">PEVuZE5vdGU+PENpdGU+PEF1dGhvcj5Cb3UgS2hlaXI8L0F1dGhvcj48WWVhcj4yMDExPC9ZZWFy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PEVuZE5vdGU+PENpdGU+PEF1dGhvcj5Cb3UgS2hlaXI8L0F1dGhvcj48WWVhcj4yMDExPC9ZZWFy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[182]</w:t>
      </w:r>
      <w:r w:rsidRPr="00705DDF">
        <w:rPr>
          <w:rFonts w:ascii="Book Antiqua" w:eastAsia="Times New Roman" w:hAnsi="Book Antiqua" w:cs="Times New Roman"/>
          <w:sz w:val="24"/>
          <w:szCs w:val="24"/>
          <w:vertAlign w:val="superscript"/>
          <w:lang w:val="en-US"/>
        </w:rPr>
        <w:fldChar w:fldCharType="end"/>
      </w:r>
      <w:r w:rsidR="009D3141" w:rsidRPr="00705DDF">
        <w:rPr>
          <w:rFonts w:ascii="Book Antiqua" w:eastAsia="Times New Roman" w:hAnsi="Book Antiqua" w:cs="Times New Roman"/>
          <w:sz w:val="24"/>
          <w:szCs w:val="24"/>
          <w:lang w:val="en-US"/>
        </w:rPr>
        <w:t>.</w:t>
      </w:r>
      <w:r w:rsidRPr="00705DDF">
        <w:rPr>
          <w:rFonts w:ascii="Book Antiqua" w:hAnsi="Book Antiqua"/>
          <w:b/>
          <w:bCs/>
          <w:sz w:val="24"/>
          <w:szCs w:val="24"/>
          <w:lang w:val="en-US"/>
        </w:rPr>
        <w:t xml:space="preserve"> </w:t>
      </w:r>
    </w:p>
    <w:p w14:paraId="1ED608F5" w14:textId="77777777" w:rsidR="006D2C30"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b/>
          <w:bCs/>
          <w:sz w:val="24"/>
          <w:szCs w:val="24"/>
          <w:lang w:val="en-US" w:eastAsia="zh-CN"/>
        </w:rPr>
      </w:pPr>
      <w:r w:rsidRPr="006D2C30">
        <w:rPr>
          <w:rFonts w:ascii="Book Antiqua" w:eastAsia="Times New Roman" w:hAnsi="Book Antiqua" w:cs="Times New Roman"/>
          <w:bCs/>
          <w:sz w:val="24"/>
          <w:szCs w:val="24"/>
          <w:lang w:val="en-US"/>
        </w:rPr>
        <w:t>miR-203</w:t>
      </w:r>
      <w:r w:rsidRPr="00705DDF">
        <w:rPr>
          <w:rFonts w:ascii="Book Antiqua" w:hAnsi="Book Antiqua"/>
          <w:sz w:val="24"/>
          <w:szCs w:val="24"/>
          <w:lang w:val="en-US"/>
        </w:rPr>
        <w:t xml:space="preserve"> expression was found to be lower in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-positive tissues (both tumoral and non-tumoral) and in GC cell lines and miR-203 was found to directly target CASK (calcium/calmodulin-dependent serine protein kinase, a cytoskeletal protein overexpressed in various cancers)</w:t>
      </w:r>
      <w:r w:rsidRPr="00705DDF">
        <w:rPr>
          <w:rFonts w:ascii="Book Antiqua" w:eastAsia="Times New Roman" w:hAnsi="Book Antiqua" w:cs="Times New Roman"/>
          <w:sz w:val="24"/>
          <w:szCs w:val="24"/>
          <w:lang w:val="en-US"/>
        </w:rPr>
        <w:fldChar w:fldCharType="begin"/>
      </w:r>
      <w:r w:rsidR="00DE11A4" w:rsidRPr="00705DDF">
        <w:rPr>
          <w:rFonts w:ascii="Book Antiqua" w:eastAsia="Times New Roman" w:hAnsi="Book Antiqua" w:cs="Times New Roman"/>
          <w:sz w:val="24"/>
          <w:szCs w:val="24"/>
          <w:lang w:val="en-US"/>
        </w:rPr>
        <w:instrText xml:space="preserve"> ADDIN EN.CITE &lt;EndNote&gt;&lt;Cite&gt;&lt;Author&gt;Zhou&lt;/Author&gt;&lt;Year&gt;2014&lt;/Year&gt;&lt;RecNum&gt;60&lt;/RecNum&gt;&lt;DisplayText&gt;[183]&lt;/DisplayText&gt;&lt;record&gt;&lt;rec-number&gt;60&lt;/rec-number&gt;&lt;foreign-keys&gt;&lt;key app="EN" db-id="sxd9w9edbd20pseszf5xea5evw9swd2dfwfx" timestamp="1419989456"&gt;60&lt;/key&gt;&lt;/foreign-keys&gt;&lt;ref-type name="Journal Article"&gt;17&lt;/ref-type&gt;&lt;contributors&gt;&lt;authors&gt;&lt;author&gt;Zhou, X.&lt;/author&gt;&lt;author&gt;Xu, G.&lt;/author&gt;&lt;author&gt;Yin, C.&lt;/author&gt;&lt;author&gt;Jin, W.&lt;/author&gt;&lt;author&gt;Zhang, G.&lt;/author&gt;&lt;/authors&gt;&lt;/contributors&gt;&lt;auth-address&gt;Department of Gastroenterology, First Affiliated Hospital of Nanjing Medical University, Nanjing, China. First Clinical Medical College of Nanjing Medical University, Nanjing, China.&amp;#xD;Department of Gastroenterology, Affiliated Drum Tower Hospital of Nanjing University Medical School, Nanjing, China.&lt;/auth-address&gt;&lt;titles&gt;&lt;title&gt;Down-regulation of miR-203 induced by Helicobacter pylori infection promotes the proliferation and invasion of gastric cancer by targeting CASK&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pages&gt;11631-40&lt;/pages&gt;&lt;volume&gt;5&lt;/volume&gt;&lt;number&gt;22&lt;/number&gt;&lt;dates&gt;&lt;year&gt;2014&lt;/year&gt;&lt;pub-dates&gt;&lt;date&gt;Nov 30&lt;/date&gt;&lt;/pub-dates&gt;&lt;/dates&gt;&lt;isbn&gt;1949-2553 (Electronic)&amp;#xD;1949-2553 (Linking)&lt;/isbn&gt;&lt;accession-num&gt;25373785&lt;/accession-num&gt;&lt;urls&gt;&lt;related-urls&gt;&lt;url&gt;http://www.ncbi.nlm.nih.gov/pubmed/25373785&lt;/url&gt;&lt;/related-urls&gt;&lt;/urls&gt;&lt;/record&gt;&lt;/Cite&gt;&lt;/EndNote&gt;</w:instrText>
      </w:r>
      <w:r w:rsidRPr="00705DDF">
        <w:rPr>
          <w:rFonts w:ascii="Book Antiqua" w:eastAsia="Times New Roman" w:hAnsi="Book Antiqua" w:cs="Times New Roman"/>
          <w:sz w:val="24"/>
          <w:szCs w:val="24"/>
          <w:lang w:val="en-US"/>
        </w:rPr>
        <w:fldChar w:fldCharType="separate"/>
      </w:r>
      <w:r w:rsidR="00DE11A4" w:rsidRPr="00705DDF">
        <w:rPr>
          <w:rFonts w:ascii="Book Antiqua" w:eastAsia="Times New Roman" w:hAnsi="Book Antiqua" w:cs="Times New Roman"/>
          <w:noProof/>
          <w:sz w:val="24"/>
          <w:szCs w:val="24"/>
          <w:vertAlign w:val="superscript"/>
          <w:lang w:val="en-US"/>
        </w:rPr>
        <w:t>[183]</w:t>
      </w:r>
      <w:r w:rsidRPr="00705DDF">
        <w:rPr>
          <w:rFonts w:ascii="Book Antiqua" w:eastAsia="Times New Roman" w:hAnsi="Book Antiqua" w:cs="Times New Roman"/>
          <w:sz w:val="24"/>
          <w:szCs w:val="24"/>
          <w:lang w:val="en-US"/>
        </w:rPr>
        <w:fldChar w:fldCharType="end"/>
      </w:r>
      <w:r w:rsidR="009D3141"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Indeed, CASK expression was found to be </w:t>
      </w:r>
      <w:r w:rsidRPr="00705DDF">
        <w:rPr>
          <w:rFonts w:ascii="Book Antiqua" w:hAnsi="Book Antiqua"/>
          <w:sz w:val="24"/>
          <w:szCs w:val="24"/>
          <w:lang w:val="en-US"/>
        </w:rPr>
        <w:lastRenderedPageBreak/>
        <w:t xml:space="preserve">significantly higher in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-positive cells and was inversely correlated with miR-203 levels.</w:t>
      </w:r>
      <w:r w:rsidRPr="00705DDF">
        <w:rPr>
          <w:rFonts w:ascii="Book Antiqua" w:hAnsi="Book Antiqua"/>
          <w:b/>
          <w:bCs/>
          <w:sz w:val="24"/>
          <w:szCs w:val="24"/>
          <w:lang w:val="en-US"/>
        </w:rPr>
        <w:t xml:space="preserve"> </w:t>
      </w:r>
      <w:r w:rsidRPr="00705DDF">
        <w:rPr>
          <w:rFonts w:ascii="Book Antiqua" w:hAnsi="Book Antiqua"/>
          <w:sz w:val="24"/>
          <w:szCs w:val="24"/>
          <w:lang w:val="en-US"/>
        </w:rPr>
        <w:t xml:space="preserve">Furthermore, miR-203 transfection could inhibit cell growth, colony formation and cell invasion, suggesting its potential tumor suppressor role in </w:t>
      </w:r>
      <w:r w:rsidR="00A5796F"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-induced GC</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&lt;EndNote&gt;&lt;Cite&gt;&lt;Author&gt;Zhou&lt;/Author&gt;&lt;Year&gt;2014&lt;/Year&gt;&lt;RecNum&gt;60&lt;/RecNum&gt;&lt;DisplayText&gt;[183]&lt;/DisplayText&gt;&lt;record&gt;&lt;rec-number&gt;60&lt;/rec-number&gt;&lt;foreign-keys&gt;&lt;key app="EN" db-id="sxd9w9edbd20pseszf5xea5evw9swd2dfwfx" timestamp="1419989456"&gt;60&lt;/key&gt;&lt;/foreign-keys&gt;&lt;ref-type name="Journal Article"&gt;17&lt;/ref-type&gt;&lt;contributors&gt;&lt;authors&gt;&lt;author&gt;Zhou, X.&lt;/author&gt;&lt;author&gt;Xu, G.&lt;/author&gt;&lt;author&gt;Yin, C.&lt;/author&gt;&lt;author&gt;Jin, W.&lt;/author&gt;&lt;author&gt;Zhang, G.&lt;/author&gt;&lt;/authors&gt;&lt;/contributors&gt;&lt;auth-address&gt;Department of Gastroenterology, First Affiliated Hospital of Nanjing Medical University, Nanjing, China. First Clinical Medical College of Nanjing Medical University, Nanjing, China.&amp;#xD;Department of Gastroenterology, Affiliated Drum Tower Hospital of Nanjing University Medical School, Nanjing, China.&lt;/auth-address&gt;&lt;titles&gt;&lt;title&gt;Down-regulation of miR-203 induced by Helicobacter pylori infection promotes the proliferation and invasion of gastric cancer by targeting CASK&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pages&gt;11631-40&lt;/pages&gt;&lt;volume&gt;5&lt;/volume&gt;&lt;number&gt;22&lt;/number&gt;&lt;dates&gt;&lt;year&gt;2014&lt;/year&gt;&lt;pub-dates&gt;&lt;date&gt;Nov 30&lt;/date&gt;&lt;/pub-dates&gt;&lt;/dates&gt;&lt;isbn&gt;1949-2553 (Electronic)&amp;#xD;1949-2553 (Linking)&lt;/isbn&gt;&lt;accession-num&gt;25373785&lt;/accession-num&gt;&lt;urls&gt;&lt;related-urls&gt;&lt;url&gt;http://www.ncbi.nlm.nih.gov/pubmed/25373785&lt;/url&gt;&lt;/related-urls&gt;&lt;/urls&gt;&lt;/record&gt;&lt;/Cite&gt;&lt;/EndNote&gt;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[183]</w:t>
      </w:r>
      <w:r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w:t>
      </w:r>
      <w:r w:rsidRPr="00705DDF">
        <w:rPr>
          <w:rFonts w:ascii="Book Antiqua" w:eastAsia="Times New Roman" w:hAnsi="Book Antiqua" w:cs="Times New Roman"/>
          <w:b/>
          <w:bCs/>
          <w:sz w:val="24"/>
          <w:szCs w:val="24"/>
          <w:lang w:val="en-US"/>
        </w:rPr>
        <w:tab/>
      </w:r>
    </w:p>
    <w:p w14:paraId="64FEAD45" w14:textId="77777777" w:rsidR="006D2C30"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b/>
          <w:bCs/>
          <w:sz w:val="24"/>
          <w:szCs w:val="24"/>
          <w:lang w:val="en-US" w:eastAsia="zh-CN"/>
        </w:rPr>
      </w:pPr>
      <w:proofErr w:type="gramStart"/>
      <w:r w:rsidRPr="006D2C30">
        <w:rPr>
          <w:rFonts w:ascii="Book Antiqua" w:eastAsia="Times New Roman" w:hAnsi="Book Antiqua" w:cs="Times New Roman"/>
          <w:bCs/>
          <w:sz w:val="24"/>
          <w:szCs w:val="24"/>
          <w:lang w:val="en-US"/>
        </w:rPr>
        <w:t>mir</w:t>
      </w:r>
      <w:proofErr w:type="gramEnd"/>
      <w:r w:rsidRPr="006D2C30">
        <w:rPr>
          <w:rFonts w:ascii="Book Antiqua" w:eastAsia="Times New Roman" w:hAnsi="Book Antiqua" w:cs="Times New Roman"/>
          <w:bCs/>
          <w:sz w:val="24"/>
          <w:szCs w:val="24"/>
          <w:lang w:val="en-US"/>
        </w:rPr>
        <w:t>-29a</w:t>
      </w:r>
      <w:r w:rsidRPr="00705DDF">
        <w:rPr>
          <w:rFonts w:ascii="Book Antiqua" w:hAnsi="Book Antiqua"/>
          <w:sz w:val="24"/>
          <w:szCs w:val="24"/>
          <w:lang w:val="en-US"/>
        </w:rPr>
        <w:t xml:space="preserve"> is also significantly downregulated in GC and</w:t>
      </w:r>
      <w:r w:rsidRPr="00705DDF">
        <w:rPr>
          <w:rFonts w:ascii="Book Antiqua" w:hAnsi="Book Antiqua"/>
          <w:b/>
          <w:bCs/>
          <w:sz w:val="24"/>
          <w:szCs w:val="24"/>
          <w:lang w:val="en-US"/>
        </w:rPr>
        <w:t xml:space="preserve"> </w:t>
      </w:r>
      <w:r w:rsidRPr="00705DDF">
        <w:rPr>
          <w:rFonts w:ascii="Book Antiqua" w:hAnsi="Book Antiqua"/>
          <w:sz w:val="24"/>
          <w:szCs w:val="24"/>
          <w:lang w:val="en-US"/>
        </w:rPr>
        <w:t>it targets p42.3 which regulates G2/M progression and promotes cell cycle progression and proliferation</w:t>
      </w:r>
      <w:r w:rsidRPr="00705DDF">
        <w:rPr>
          <w:rFonts w:ascii="Book Antiqua" w:eastAsia="Times New Roman" w:hAnsi="Book Antiqua" w:cs="Times New Roman"/>
          <w:sz w:val="24"/>
          <w:szCs w:val="24"/>
          <w:vertAlign w:val="superscript"/>
          <w:lang w:val="en-US"/>
        </w:rPr>
        <w:fldChar w:fldCharType="begin">
          <w:fldData xml:space="preserve">PEVuZE5vdGU+PENpdGU+PEF1dGhvcj5YdTwvQXV0aG9yPjxZZWFyPjIwMDc8L1llYXI+PFJlY051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cz5lMjU4NzI8L3BhZ2VzPjx2b2x1bWU+Njwvdm9sdW1lPjxudW1iZXI+MTA8L251bWJlcj48a2V5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PEVuZE5vdGU+PENpdGU+PEF1dGhvcj5YdTwvQXV0aG9yPjxZZWFyPjIwMDc8L1llYXI+PFJlY051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cz5lMjU4NzI8L3BhZ2VzPjx2b2x1bWU+Njwvdm9sdW1lPjxudW1iZXI+MTA8L251bWJlcj48a2V5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6D2C30">
        <w:rPr>
          <w:rFonts w:ascii="Book Antiqua" w:eastAsia="Times New Roman" w:hAnsi="Book Antiqua" w:cs="Times New Roman"/>
          <w:noProof/>
          <w:sz w:val="24"/>
          <w:szCs w:val="24"/>
          <w:vertAlign w:val="superscript"/>
          <w:lang w:val="en-US"/>
        </w:rPr>
        <w:t>[184,</w:t>
      </w:r>
      <w:r w:rsidR="00DE11A4" w:rsidRPr="00705DDF">
        <w:rPr>
          <w:rFonts w:ascii="Book Antiqua" w:eastAsia="Times New Roman" w:hAnsi="Book Antiqua" w:cs="Times New Roman"/>
          <w:noProof/>
          <w:sz w:val="24"/>
          <w:szCs w:val="24"/>
          <w:vertAlign w:val="superscript"/>
          <w:lang w:val="en-US"/>
        </w:rPr>
        <w:t>185]</w:t>
      </w:r>
      <w:r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w:t>
      </w:r>
      <w:proofErr w:type="gramStart"/>
      <w:r w:rsidRPr="006D2C30">
        <w:rPr>
          <w:rFonts w:ascii="Book Antiqua" w:hAnsi="Book Antiqua"/>
          <w:bCs/>
          <w:sz w:val="24"/>
          <w:szCs w:val="24"/>
          <w:lang w:val="en-US"/>
        </w:rPr>
        <w:t>miR</w:t>
      </w:r>
      <w:proofErr w:type="gramEnd"/>
      <w:r w:rsidRPr="006D2C30">
        <w:rPr>
          <w:rFonts w:ascii="Book Antiqua" w:hAnsi="Book Antiqua"/>
          <w:bCs/>
          <w:sz w:val="24"/>
          <w:szCs w:val="24"/>
          <w:lang w:val="en-US"/>
        </w:rPr>
        <w:t>-29c</w:t>
      </w:r>
      <w:r w:rsidRPr="00705DDF">
        <w:rPr>
          <w:rFonts w:ascii="Book Antiqua" w:hAnsi="Book Antiqua"/>
          <w:sz w:val="24"/>
          <w:szCs w:val="24"/>
          <w:lang w:val="en-US"/>
        </w:rPr>
        <w:t xml:space="preserve"> is a tumor-suppressor miRNA significantly downregulated in GC tissues compared with non-tumoral gastric mucosa</w:t>
      </w:r>
      <w:r w:rsidRPr="00705DDF">
        <w:rPr>
          <w:rFonts w:ascii="Book Antiqua" w:eastAsia="Times New Roman" w:hAnsi="Book Antiqua" w:cs="Times New Roman"/>
          <w:sz w:val="24"/>
          <w:szCs w:val="24"/>
          <w:vertAlign w:val="superscript"/>
          <w:lang w:val="en-US"/>
        </w:rPr>
        <w:fldChar w:fldCharType="begin">
          <w:fldData xml:space="preserve">PEVuZE5vdGU+PENpdGU+PEF1dGhvcj5TYWl0bzwvQXV0aG9yPjxZZWFyPjIwMTM8L1llYXI+PFJl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PEVuZE5vdGU+PENpdGU+PEF1dGhvcj5TYWl0bzwvQXV0aG9yPjxZZWFyPjIwMTM8L1llYXI+PFJl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[186]</w:t>
      </w:r>
      <w:r w:rsidRPr="00705DDF">
        <w:rPr>
          <w:rFonts w:ascii="Book Antiqua" w:eastAsia="Times New Roman" w:hAnsi="Book Antiqua" w:cs="Times New Roman"/>
          <w:sz w:val="24"/>
          <w:szCs w:val="24"/>
          <w:vertAlign w:val="superscript"/>
          <w:lang w:val="en-US"/>
        </w:rPr>
        <w:fldChar w:fldCharType="end"/>
      </w:r>
      <w:r w:rsidR="009D3141"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Treatment with celecoxib, a selective COX-2 inhibitor, significantly activates miR-29c expression suppressing anti-apoptotic Mcl-1</w:t>
      </w:r>
      <w:r w:rsidRPr="00705DDF">
        <w:rPr>
          <w:rFonts w:ascii="Book Antiqua" w:eastAsia="Times New Roman" w:hAnsi="Book Antiqua" w:cs="Times New Roman"/>
          <w:sz w:val="24"/>
          <w:szCs w:val="24"/>
          <w:vertAlign w:val="superscript"/>
          <w:lang w:val="en-US"/>
        </w:rPr>
        <w:fldChar w:fldCharType="begin">
          <w:fldData xml:space="preserve">PEVuZE5vdGU+PENpdGU+PEF1dGhvcj5Nb3R0PC9BdXRob3I+PFllYXI+MjAwNzwvWWVhcj48UmVj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PEVuZE5vdGU+PENpdGU+PEF1dGhvcj5Nb3R0PC9BdXRob3I+PFllYXI+MjAwNzwvWWVhcj48UmVj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6D2C30">
        <w:rPr>
          <w:rFonts w:ascii="Book Antiqua" w:eastAsia="Times New Roman" w:hAnsi="Book Antiqua" w:cs="Times New Roman"/>
          <w:noProof/>
          <w:sz w:val="24"/>
          <w:szCs w:val="24"/>
          <w:vertAlign w:val="superscript"/>
          <w:lang w:val="en-US"/>
        </w:rPr>
        <w:t>[108,</w:t>
      </w:r>
      <w:r w:rsidR="00DE11A4" w:rsidRPr="00705DDF">
        <w:rPr>
          <w:rFonts w:ascii="Book Antiqua" w:eastAsia="Times New Roman" w:hAnsi="Book Antiqua" w:cs="Times New Roman"/>
          <w:noProof/>
          <w:sz w:val="24"/>
          <w:szCs w:val="24"/>
          <w:vertAlign w:val="superscript"/>
          <w:lang w:val="en-US"/>
        </w:rPr>
        <w:t>187]</w:t>
      </w:r>
      <w:r w:rsidRPr="00705DDF">
        <w:rPr>
          <w:rFonts w:ascii="Book Antiqua" w:eastAsia="Times New Roman" w:hAnsi="Book Antiqua" w:cs="Times New Roman"/>
          <w:sz w:val="24"/>
          <w:szCs w:val="24"/>
          <w:vertAlign w:val="superscript"/>
          <w:lang w:val="en-US"/>
        </w:rPr>
        <w:fldChar w:fldCharType="end"/>
      </w:r>
      <w:r w:rsidR="009D3141"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This pathway could be one of the mechanisms of the chemopreventive effects of selective COX-2 inhibitors and suggesting that selective iCOX-2 may be a clinical option for the treatment of GC </w:t>
      </w:r>
      <w:r w:rsidR="00191546" w:rsidRPr="00191546">
        <w:rPr>
          <w:rFonts w:ascii="Book Antiqua" w:hAnsi="Book Antiqua"/>
          <w:i/>
          <w:sz w:val="24"/>
          <w:szCs w:val="24"/>
          <w:lang w:val="en-US"/>
        </w:rPr>
        <w:t>via</w:t>
      </w:r>
      <w:r w:rsidR="00191546" w:rsidRPr="00191546">
        <w:rPr>
          <w:rFonts w:ascii="Book Antiqua" w:hAnsi="Book Antiqua"/>
          <w:sz w:val="24"/>
          <w:szCs w:val="24"/>
          <w:lang w:val="en-US"/>
        </w:rPr>
        <w:t xml:space="preserve"> </w:t>
      </w:r>
      <w:r w:rsidRPr="00705DDF">
        <w:rPr>
          <w:rFonts w:ascii="Book Antiqua" w:hAnsi="Book Antiqua"/>
          <w:sz w:val="24"/>
          <w:szCs w:val="24"/>
          <w:lang w:val="en-US"/>
        </w:rPr>
        <w:t>restoration of mir-29c.</w:t>
      </w:r>
    </w:p>
    <w:p w14:paraId="62CDBC98" w14:textId="77777777" w:rsidR="006D2C30"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b/>
          <w:bCs/>
          <w:sz w:val="24"/>
          <w:szCs w:val="24"/>
          <w:lang w:val="en-US" w:eastAsia="zh-CN"/>
        </w:rPr>
      </w:pPr>
      <w:r w:rsidRPr="006D2C30">
        <w:rPr>
          <w:rFonts w:ascii="Book Antiqua" w:hAnsi="Book Antiqua"/>
          <w:bCs/>
          <w:sz w:val="24"/>
          <w:szCs w:val="24"/>
          <w:lang w:val="en-US"/>
        </w:rPr>
        <w:t xml:space="preserve">miR-181b </w:t>
      </w:r>
      <w:r w:rsidRPr="006D2C30">
        <w:rPr>
          <w:rFonts w:ascii="Book Antiqua" w:hAnsi="Book Antiqua"/>
          <w:sz w:val="24"/>
          <w:szCs w:val="24"/>
          <w:lang w:val="en-US"/>
        </w:rPr>
        <w:t>i</w:t>
      </w:r>
      <w:r w:rsidRPr="00705DDF">
        <w:rPr>
          <w:rFonts w:ascii="Book Antiqua" w:hAnsi="Book Antiqua"/>
          <w:sz w:val="24"/>
          <w:szCs w:val="24"/>
          <w:lang w:val="en-US"/>
        </w:rPr>
        <w:t xml:space="preserve">s increased early after </w:t>
      </w:r>
      <w:r w:rsidR="00A5796F" w:rsidRPr="00705DDF">
        <w:rPr>
          <w:rFonts w:ascii="Book Antiqua" w:eastAsiaTheme="minorEastAsia" w:hAnsi="Book Antiqua"/>
          <w:bCs/>
          <w:i/>
          <w:sz w:val="24"/>
          <w:szCs w:val="24"/>
          <w:lang w:val="en-US" w:eastAsia="zh-CN"/>
        </w:rPr>
        <w:t>H. pylori</w:t>
      </w:r>
      <w:r w:rsidR="00A5796F" w:rsidRPr="00705DDF">
        <w:rPr>
          <w:rFonts w:ascii="Book Antiqua" w:hAnsi="Book Antiqua"/>
          <w:sz w:val="24"/>
          <w:szCs w:val="24"/>
          <w:lang w:val="en-US"/>
        </w:rPr>
        <w:t xml:space="preserve"> </w:t>
      </w:r>
      <w:r w:rsidRPr="00705DDF">
        <w:rPr>
          <w:rFonts w:ascii="Book Antiqua" w:hAnsi="Book Antiqua"/>
          <w:sz w:val="24"/>
          <w:szCs w:val="24"/>
          <w:lang w:val="en-US"/>
        </w:rPr>
        <w:t xml:space="preserve">infection, returns to normal levels early after </w:t>
      </w:r>
      <w:r w:rsidR="00191546" w:rsidRPr="00705DDF">
        <w:rPr>
          <w:rFonts w:ascii="Book Antiqua" w:eastAsiaTheme="minorEastAsia" w:hAnsi="Book Antiqua"/>
          <w:bCs/>
          <w:i/>
          <w:sz w:val="24"/>
          <w:szCs w:val="24"/>
          <w:lang w:val="en-US" w:eastAsia="zh-CN"/>
        </w:rPr>
        <w:t>H. pylori</w:t>
      </w:r>
      <w:r w:rsidR="00191546" w:rsidRPr="00705DDF">
        <w:rPr>
          <w:rFonts w:ascii="Book Antiqua" w:hAnsi="Book Antiqua"/>
          <w:sz w:val="24"/>
          <w:szCs w:val="24"/>
          <w:lang w:val="en-US"/>
        </w:rPr>
        <w:t xml:space="preserve"> </w:t>
      </w:r>
      <w:r w:rsidRPr="00705DDF">
        <w:rPr>
          <w:rFonts w:ascii="Book Antiqua" w:hAnsi="Book Antiqua"/>
          <w:sz w:val="24"/>
          <w:szCs w:val="24"/>
          <w:lang w:val="en-US"/>
        </w:rPr>
        <w:t>treatment (72h) and is upregulated in GC</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&lt;EndNote&gt;&lt;Cite&gt;&lt;Author&gt;Guo&lt;/Author&gt;&lt;Year&gt;2012&lt;/Year&gt;&lt;RecNum&gt;9&lt;/RecNum&gt;&lt;DisplayText&gt;[188]&lt;/DisplayText&gt;&lt;record&gt;&lt;rec-number&gt;9&lt;/rec-number&gt;&lt;foreign-keys&gt;&lt;key app="EN" db-id="sxd9w9edbd20pseszf5xea5evw9swd2dfwfx" timestamp="1419794998"&gt;9&lt;/key&gt;&lt;/foreign-keys&gt;&lt;ref-type name="Journal Article"&gt;17&lt;/ref-type&gt;&lt;contributors&gt;&lt;authors&gt;&lt;author&gt;Guo, J. X.&lt;/author&gt;&lt;author&gt;Tao, Q. S.&lt;/author&gt;&lt;author&gt;Lou, P. R.&lt;/author&gt;&lt;author&gt;Chen, X. C.&lt;/author&gt;&lt;author&gt;Chen, J.&lt;/author&gt;&lt;author&gt;Yuan, G. B.&lt;/author&gt;&lt;/authors&gt;&lt;/contributors&gt;&lt;auth-address&gt;Cancer Chemotherapy Center, The First People Hospital of Ningbo, Ningbo, Zhejiang, China.&lt;/auth-address&gt;&lt;titles&gt;&lt;title&gt;miR-181b as a potential molecular target for anticancer therapy of gastric neoplasms&lt;/title&gt;&lt;secondary-title&gt;Asian Pac J Cancer Prev&lt;/secondary-title&gt;&lt;alt-title&gt;Asian Pacific journal of cancer prevention : APJCP&lt;/alt-title&gt;&lt;/titles&gt;&lt;periodical&gt;&lt;full-title&gt;Asian Pac J Cancer Prev&lt;/full-title&gt;&lt;abbr-1&gt;Asian Pacific journal of cancer prevention : APJCP&lt;/abbr-1&gt;&lt;/periodical&gt;&lt;alt-periodical&gt;&lt;full-title&gt;Asian Pac J Cancer Prev&lt;/full-title&gt;&lt;abbr-1&gt;Asian Pacific journal of cancer prevention : APJCP&lt;/abbr-1&gt;&lt;/alt-periodical&gt;&lt;pages&gt;2263-7&lt;/pages&gt;&lt;volume&gt;13&lt;/volume&gt;&lt;number&gt;5&lt;/number&gt;&lt;keywords&gt;&lt;keyword&gt;*Apoptosis&lt;/keyword&gt;&lt;keyword&gt;Blotting, Western&lt;/keyword&gt;&lt;keyword&gt;Cell Cycle&lt;/keyword&gt;&lt;keyword&gt;*Cell Movement&lt;/keyword&gt;&lt;keyword&gt;*Cell Proliferation&lt;/keyword&gt;&lt;keyword&gt;Flow Cytometry&lt;/keyword&gt;&lt;keyword&gt;Humans&lt;/keyword&gt;&lt;keyword&gt;MicroRNAs/*genetics&lt;/keyword&gt;&lt;keyword&gt;RNA, Messenger/genetics&lt;/keyword&gt;&lt;keyword&gt;Real-Time Polymerase Chain Reaction&lt;/keyword&gt;&lt;keyword&gt;Reverse Transcriptase Polymerase Chain Reaction&lt;/keyword&gt;&lt;keyword&gt;Stomach Neoplasms/*genetics/*pathology&lt;/keyword&gt;&lt;keyword&gt;Tumor Cells, Cultured&lt;/keyword&gt;&lt;/keywords&gt;&lt;dates&gt;&lt;year&gt;2012&lt;/year&gt;&lt;/dates&gt;&lt;isbn&gt;1513-7368 (Print)&amp;#xD;1513-7368 (Linking)&lt;/isbn&gt;&lt;accession-num&gt;22901205&lt;/accession-num&gt;&lt;urls&gt;&lt;related-urls&gt;&lt;url&gt;http://www.ncbi.nlm.nih.gov/pubmed/22901205&lt;/url&gt;&lt;/related-urls&gt;&lt;/urls&gt;&lt;/record&gt;&lt;/Cite&gt;&lt;/EndNote&gt;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[188]</w:t>
      </w:r>
      <w:r w:rsidRPr="00705DDF">
        <w:rPr>
          <w:rFonts w:ascii="Book Antiqua" w:eastAsia="Times New Roman" w:hAnsi="Book Antiqua" w:cs="Times New Roman"/>
          <w:sz w:val="24"/>
          <w:szCs w:val="24"/>
          <w:vertAlign w:val="superscript"/>
          <w:lang w:val="en-US"/>
        </w:rPr>
        <w:fldChar w:fldCharType="end"/>
      </w:r>
      <w:r w:rsidR="009D3141"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Timp3 (tissue inhibitor of MMP-3 and a pro-apoptotic factor), was identified as a direct target of miR-181 and miR-181b overexpression was associated with inhibition of apoptosis, cell proliferation, invasion and migration in GC cells. Timp3 downregulation in esophageal and GC has been linked with epigenetic</w:t>
      </w:r>
      <w:r w:rsidR="009D3141" w:rsidRPr="00705DDF">
        <w:rPr>
          <w:rFonts w:ascii="Book Antiqua" w:hAnsi="Book Antiqua"/>
          <w:sz w:val="24"/>
          <w:szCs w:val="24"/>
          <w:lang w:val="en-US"/>
        </w:rPr>
        <w:t xml:space="preserve"> changes namely gene methylation</w:t>
      </w:r>
      <w:r w:rsidRPr="00705DDF">
        <w:rPr>
          <w:rFonts w:ascii="Book Antiqua" w:eastAsia="Times New Roman" w:hAnsi="Book Antiqua" w:cs="Times New Roman"/>
          <w:sz w:val="24"/>
          <w:szCs w:val="24"/>
          <w:vertAlign w:val="superscript"/>
          <w:lang w:val="en-US"/>
        </w:rPr>
        <w:fldChar w:fldCharType="begin">
          <w:fldData xml:space="preserve">PEVuZE5vdGU+PENpdGU+PEF1dGhvcj5MZXVuZzwvQXV0aG9yPjxZZWFyPjIwMDU8L1llYXI+PFJl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PEVuZE5vdGU+PENpdGU+PEF1dGhvcj5MZXVuZzwvQXV0aG9yPjxZZWFyPjIwMDU8L1llYXI+PFJl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6D2C30">
        <w:rPr>
          <w:rFonts w:ascii="Book Antiqua" w:eastAsia="Times New Roman" w:hAnsi="Book Antiqua" w:cs="Times New Roman"/>
          <w:noProof/>
          <w:sz w:val="24"/>
          <w:szCs w:val="24"/>
          <w:vertAlign w:val="superscript"/>
          <w:lang w:val="en-US"/>
        </w:rPr>
        <w:t>[189,</w:t>
      </w:r>
      <w:r w:rsidR="00DE11A4" w:rsidRPr="00705DDF">
        <w:rPr>
          <w:rFonts w:ascii="Book Antiqua" w:eastAsia="Times New Roman" w:hAnsi="Book Antiqua" w:cs="Times New Roman"/>
          <w:noProof/>
          <w:sz w:val="24"/>
          <w:szCs w:val="24"/>
          <w:vertAlign w:val="superscript"/>
          <w:lang w:val="en-US"/>
        </w:rPr>
        <w:t>190]</w:t>
      </w:r>
      <w:r w:rsidRPr="00705DDF">
        <w:rPr>
          <w:rFonts w:ascii="Book Antiqua" w:eastAsia="Times New Roman" w:hAnsi="Book Antiqua" w:cs="Times New Roman"/>
          <w:sz w:val="24"/>
          <w:szCs w:val="24"/>
          <w:vertAlign w:val="superscript"/>
          <w:lang w:val="en-US"/>
        </w:rPr>
        <w:fldChar w:fldCharType="end"/>
      </w:r>
      <w:r w:rsidR="009D3141"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Together these data suggest that </w:t>
      </w:r>
      <w:r w:rsidR="00191546" w:rsidRPr="00705DDF">
        <w:rPr>
          <w:rFonts w:ascii="Book Antiqua" w:eastAsiaTheme="minorEastAsia" w:hAnsi="Book Antiqua"/>
          <w:bCs/>
          <w:i/>
          <w:sz w:val="24"/>
          <w:szCs w:val="24"/>
          <w:lang w:val="en-US" w:eastAsia="zh-CN"/>
        </w:rPr>
        <w:t>H. pylori</w:t>
      </w:r>
      <w:r w:rsidR="00191546" w:rsidRPr="00705DDF">
        <w:rPr>
          <w:rFonts w:ascii="Book Antiqua" w:hAnsi="Book Antiqua"/>
          <w:sz w:val="24"/>
          <w:szCs w:val="24"/>
          <w:lang w:val="en-US"/>
        </w:rPr>
        <w:t xml:space="preserve"> </w:t>
      </w:r>
      <w:r w:rsidRPr="00705DDF">
        <w:rPr>
          <w:rFonts w:ascii="Book Antiqua" w:hAnsi="Book Antiqua"/>
          <w:sz w:val="24"/>
          <w:szCs w:val="24"/>
          <w:lang w:val="en-US"/>
        </w:rPr>
        <w:t>infection can promote gastric carcinogenesis through miR-181b upregulation which leads to decreasing Timp3 levels, promoting proliferation, migration and invasion.</w:t>
      </w:r>
    </w:p>
    <w:p w14:paraId="6642B103" w14:textId="06837F1C" w:rsidR="006D2C30"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heme="minorEastAsia" w:hAnsi="Book Antiqua" w:cs="Times New Roman"/>
          <w:b/>
          <w:bCs/>
          <w:sz w:val="24"/>
          <w:szCs w:val="24"/>
          <w:lang w:val="en-US" w:eastAsia="zh-CN"/>
        </w:rPr>
      </w:pPr>
      <w:proofErr w:type="gramStart"/>
      <w:r w:rsidRPr="006D2C30">
        <w:rPr>
          <w:rFonts w:ascii="Book Antiqua" w:hAnsi="Book Antiqua"/>
          <w:bCs/>
          <w:sz w:val="24"/>
          <w:szCs w:val="24"/>
          <w:lang w:val="en-US"/>
        </w:rPr>
        <w:t>miR</w:t>
      </w:r>
      <w:proofErr w:type="gramEnd"/>
      <w:r w:rsidRPr="006D2C30">
        <w:rPr>
          <w:rFonts w:ascii="Book Antiqua" w:hAnsi="Book Antiqua"/>
          <w:bCs/>
          <w:sz w:val="24"/>
          <w:szCs w:val="24"/>
          <w:lang w:val="en-US"/>
        </w:rPr>
        <w:t>-223</w:t>
      </w:r>
      <w:r w:rsidRPr="00705DDF">
        <w:rPr>
          <w:rFonts w:ascii="Book Antiqua" w:hAnsi="Book Antiqua"/>
          <w:sz w:val="24"/>
          <w:szCs w:val="24"/>
          <w:lang w:val="en-US"/>
        </w:rPr>
        <w:t xml:space="preserve"> is also overexpressed in GC and was suggested as an useful serum biomarker for its detection. Significantly higher levels of miR-223 were found in </w:t>
      </w:r>
      <w:r w:rsidR="00191546" w:rsidRPr="00705DDF">
        <w:rPr>
          <w:rFonts w:ascii="Book Antiqua" w:eastAsiaTheme="minorEastAsia" w:hAnsi="Book Antiqua"/>
          <w:bCs/>
          <w:i/>
          <w:sz w:val="24"/>
          <w:szCs w:val="24"/>
          <w:lang w:val="en-US" w:eastAsia="zh-CN"/>
        </w:rPr>
        <w:t>H. pylori</w:t>
      </w:r>
      <w:r w:rsidR="00191546" w:rsidRPr="00705DDF">
        <w:rPr>
          <w:rFonts w:ascii="Book Antiqua" w:hAnsi="Book Antiqua"/>
          <w:sz w:val="24"/>
          <w:szCs w:val="24"/>
          <w:lang w:val="en-US"/>
        </w:rPr>
        <w:t xml:space="preserve"> </w:t>
      </w:r>
      <w:r w:rsidRPr="00705DDF">
        <w:rPr>
          <w:rFonts w:ascii="Book Antiqua" w:hAnsi="Book Antiqua"/>
          <w:sz w:val="24"/>
          <w:szCs w:val="24"/>
          <w:lang w:val="en-US"/>
        </w:rPr>
        <w:t xml:space="preserve">-infected GC patients and in healthy controls with </w:t>
      </w:r>
      <w:r w:rsidR="00191546" w:rsidRPr="00705DDF">
        <w:rPr>
          <w:rFonts w:ascii="Book Antiqua" w:eastAsiaTheme="minorEastAsia" w:hAnsi="Book Antiqua"/>
          <w:bCs/>
          <w:i/>
          <w:sz w:val="24"/>
          <w:szCs w:val="24"/>
          <w:lang w:val="en-US" w:eastAsia="zh-CN"/>
        </w:rPr>
        <w:t>H. pylori</w:t>
      </w:r>
      <w:r w:rsidR="00191546" w:rsidRPr="00705DDF">
        <w:rPr>
          <w:rFonts w:ascii="Book Antiqua" w:hAnsi="Book Antiqua"/>
          <w:sz w:val="24"/>
          <w:szCs w:val="24"/>
          <w:lang w:val="en-US"/>
        </w:rPr>
        <w:t xml:space="preserve"> </w:t>
      </w:r>
      <w:r w:rsidRPr="00705DDF">
        <w:rPr>
          <w:rFonts w:ascii="Book Antiqua" w:hAnsi="Book Antiqua"/>
          <w:sz w:val="24"/>
          <w:szCs w:val="24"/>
          <w:lang w:val="en-US"/>
        </w:rPr>
        <w:t>infection (versus those without)</w:t>
      </w:r>
      <w:r w:rsidRPr="00705DDF">
        <w:rPr>
          <w:rFonts w:ascii="Book Antiqua" w:eastAsia="Times New Roman" w:hAnsi="Book Antiqua" w:cs="Times New Roman"/>
          <w:sz w:val="24"/>
          <w:szCs w:val="24"/>
          <w:lang w:val="en-US"/>
        </w:rPr>
        <w:fldChar w:fldCharType="begin">
          <w:fldData xml:space="preserve">PEVuZE5vdGU+PENpdGU+PEF1dGhvcj5MaTwvQXV0aG9yPjxZZWFyPjIwMTI8L1llYXI+PFJlY051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PjxwYWdlcz5lNDE2Mjk8L3BhZ2VzPjx2b2x1bWU+Nzwvdm9sdW1lPjxudW1iZXI+NzwvbnVtYmVy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</w:fldData>
        </w:fldChar>
      </w:r>
      <w:r w:rsidR="00DE11A4" w:rsidRPr="00705DDF">
        <w:rPr>
          <w:rFonts w:ascii="Book Antiqua" w:eastAsia="Times New Roman" w:hAnsi="Book Antiqua" w:cs="Times New Roman"/>
          <w:sz w:val="24"/>
          <w:szCs w:val="24"/>
          <w:lang w:val="en-US"/>
        </w:rPr>
        <w:instrText xml:space="preserve"> ADDIN EN.CITE </w:instrText>
      </w:r>
      <w:r w:rsidR="00DE11A4" w:rsidRPr="00705DDF">
        <w:rPr>
          <w:rFonts w:ascii="Book Antiqua" w:eastAsia="Times New Roman" w:hAnsi="Book Antiqua" w:cs="Times New Roman"/>
          <w:sz w:val="24"/>
          <w:szCs w:val="24"/>
          <w:lang w:val="en-US"/>
        </w:rPr>
        <w:fldChar w:fldCharType="begin">
          <w:fldData xml:space="preserve">PEVuZE5vdGU+PENpdGU+PEF1dGhvcj5MaTwvQXV0aG9yPjxZZWFyPjIwMTI8L1llYXI+PFJlY051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PjxwYWdlcz5lNDE2Mjk8L3BhZ2VzPjx2b2x1bWU+Nzwvdm9sdW1lPjxudW1iZXI+NzwvbnVtYmVy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</w:fldData>
        </w:fldChar>
      </w:r>
      <w:r w:rsidR="00DE11A4" w:rsidRPr="00705DDF">
        <w:rPr>
          <w:rFonts w:ascii="Book Antiqua" w:eastAsia="Times New Roman" w:hAnsi="Book Antiqua" w:cs="Times New Roman"/>
          <w:sz w:val="24"/>
          <w:szCs w:val="24"/>
          <w:lang w:val="en-US"/>
        </w:rPr>
        <w:instrText xml:space="preserve"> ADDIN EN.CITE.DATA </w:instrText>
      </w:r>
      <w:r w:rsidR="00DE11A4" w:rsidRPr="00705DDF">
        <w:rPr>
          <w:rFonts w:ascii="Book Antiqua" w:eastAsia="Times New Roman" w:hAnsi="Book Antiqua" w:cs="Times New Roman"/>
          <w:sz w:val="24"/>
          <w:szCs w:val="24"/>
          <w:lang w:val="en-US"/>
        </w:rPr>
      </w:r>
      <w:r w:rsidR="00DE11A4" w:rsidRPr="00705DDF">
        <w:rPr>
          <w:rFonts w:ascii="Book Antiqua" w:eastAsia="Times New Roman" w:hAnsi="Book Antiqua" w:cs="Times New Roman"/>
          <w:sz w:val="24"/>
          <w:szCs w:val="24"/>
          <w:lang w:val="en-US"/>
        </w:rPr>
        <w:fldChar w:fldCharType="end"/>
      </w:r>
      <w:r w:rsidRPr="00705DDF">
        <w:rPr>
          <w:rFonts w:ascii="Book Antiqua" w:eastAsia="Times New Roman" w:hAnsi="Book Antiqua" w:cs="Times New Roman"/>
          <w:sz w:val="24"/>
          <w:szCs w:val="24"/>
          <w:lang w:val="en-US"/>
        </w:rPr>
      </w:r>
      <w:r w:rsidRPr="00705DDF">
        <w:rPr>
          <w:rFonts w:ascii="Book Antiqua" w:eastAsia="Times New Roman" w:hAnsi="Book Antiqua" w:cs="Times New Roman"/>
          <w:sz w:val="24"/>
          <w:szCs w:val="24"/>
          <w:lang w:val="en-US"/>
        </w:rPr>
        <w:fldChar w:fldCharType="separate"/>
      </w:r>
      <w:r w:rsidR="00DE11A4" w:rsidRPr="00705DDF">
        <w:rPr>
          <w:rFonts w:ascii="Book Antiqua" w:eastAsia="Times New Roman" w:hAnsi="Book Antiqua" w:cs="Times New Roman"/>
          <w:noProof/>
          <w:sz w:val="24"/>
          <w:szCs w:val="24"/>
          <w:vertAlign w:val="superscript"/>
          <w:lang w:val="en-US"/>
        </w:rPr>
        <w:t>[191]</w:t>
      </w:r>
      <w:r w:rsidRPr="00705DDF">
        <w:rPr>
          <w:rFonts w:ascii="Book Antiqua" w:eastAsia="Times New Roman" w:hAnsi="Book Antiqua" w:cs="Times New Roman"/>
          <w:sz w:val="24"/>
          <w:szCs w:val="24"/>
          <w:lang w:val="en-US"/>
        </w:rPr>
        <w:fldChar w:fldCharType="end"/>
      </w:r>
      <w:r w:rsidR="009D3141"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In another study, Li </w:t>
      </w:r>
      <w:r w:rsidRPr="006D2C30">
        <w:rPr>
          <w:rFonts w:ascii="Book Antiqua" w:hAnsi="Book Antiqua"/>
          <w:i/>
          <w:sz w:val="24"/>
          <w:szCs w:val="24"/>
          <w:lang w:val="en-US"/>
        </w:rPr>
        <w:t>et al</w:t>
      </w:r>
      <w:r w:rsidR="006D2C30" w:rsidRPr="00705DDF">
        <w:rPr>
          <w:rFonts w:ascii="Book Antiqua" w:eastAsia="Times New Roman" w:hAnsi="Book Antiqua" w:cs="Times New Roman"/>
          <w:sz w:val="24"/>
          <w:szCs w:val="24"/>
          <w:lang w:val="en-US"/>
        </w:rPr>
        <w:fldChar w:fldCharType="begin">
          <w:fldData xml:space="preserve">PEVuZE5vdGU+PENpdGU+PEF1dGhvcj5MaTwvQXV0aG9yPjxZZWFyPjIwMTE8L1llYXI+PFJlY051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</w:fldData>
        </w:fldChar>
      </w:r>
      <w:r w:rsidR="006D2C30" w:rsidRPr="00705DDF">
        <w:rPr>
          <w:rFonts w:ascii="Book Antiqua" w:eastAsia="Times New Roman" w:hAnsi="Book Antiqua" w:cs="Times New Roman"/>
          <w:sz w:val="24"/>
          <w:szCs w:val="24"/>
          <w:lang w:val="en-US"/>
        </w:rPr>
        <w:instrText xml:space="preserve"> ADDIN EN.CITE </w:instrText>
      </w:r>
      <w:r w:rsidR="006D2C30" w:rsidRPr="00705DDF">
        <w:rPr>
          <w:rFonts w:ascii="Book Antiqua" w:eastAsia="Times New Roman" w:hAnsi="Book Antiqua" w:cs="Times New Roman"/>
          <w:sz w:val="24"/>
          <w:szCs w:val="24"/>
          <w:lang w:val="en-US"/>
        </w:rPr>
        <w:fldChar w:fldCharType="begin">
          <w:fldData xml:space="preserve">PEVuZE5vdGU+PENpdGU+PEF1dGhvcj5MaTwvQXV0aG9yPjxZZWFyPjIwMTE8L1llYXI+PFJlY051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</w:fldData>
        </w:fldChar>
      </w:r>
      <w:r w:rsidR="006D2C30" w:rsidRPr="00705DDF">
        <w:rPr>
          <w:rFonts w:ascii="Book Antiqua" w:eastAsia="Times New Roman" w:hAnsi="Book Antiqua" w:cs="Times New Roman"/>
          <w:sz w:val="24"/>
          <w:szCs w:val="24"/>
          <w:lang w:val="en-US"/>
        </w:rPr>
        <w:instrText xml:space="preserve"> ADDIN EN.CITE.DATA </w:instrText>
      </w:r>
      <w:r w:rsidR="006D2C30" w:rsidRPr="00705DDF">
        <w:rPr>
          <w:rFonts w:ascii="Book Antiqua" w:eastAsia="Times New Roman" w:hAnsi="Book Antiqua" w:cs="Times New Roman"/>
          <w:sz w:val="24"/>
          <w:szCs w:val="24"/>
          <w:lang w:val="en-US"/>
        </w:rPr>
      </w:r>
      <w:r w:rsidR="006D2C30" w:rsidRPr="00705DDF">
        <w:rPr>
          <w:rFonts w:ascii="Book Antiqua" w:eastAsia="Times New Roman" w:hAnsi="Book Antiqua" w:cs="Times New Roman"/>
          <w:sz w:val="24"/>
          <w:szCs w:val="24"/>
          <w:lang w:val="en-US"/>
        </w:rPr>
        <w:fldChar w:fldCharType="end"/>
      </w:r>
      <w:r w:rsidR="006D2C30" w:rsidRPr="00705DDF">
        <w:rPr>
          <w:rFonts w:ascii="Book Antiqua" w:eastAsia="Times New Roman" w:hAnsi="Book Antiqua" w:cs="Times New Roman"/>
          <w:sz w:val="24"/>
          <w:szCs w:val="24"/>
          <w:lang w:val="en-US"/>
        </w:rPr>
      </w:r>
      <w:r w:rsidR="006D2C30" w:rsidRPr="00705DDF">
        <w:rPr>
          <w:rFonts w:ascii="Book Antiqua" w:eastAsia="Times New Roman" w:hAnsi="Book Antiqua" w:cs="Times New Roman"/>
          <w:sz w:val="24"/>
          <w:szCs w:val="24"/>
          <w:lang w:val="en-US"/>
        </w:rPr>
        <w:fldChar w:fldCharType="separate"/>
      </w:r>
      <w:r w:rsidR="006D2C30" w:rsidRPr="00705DDF">
        <w:rPr>
          <w:rFonts w:ascii="Book Antiqua" w:eastAsia="Times New Roman" w:hAnsi="Book Antiqua" w:cs="Times New Roman"/>
          <w:noProof/>
          <w:sz w:val="24"/>
          <w:szCs w:val="24"/>
          <w:vertAlign w:val="superscript"/>
          <w:lang w:val="en-US"/>
        </w:rPr>
        <w:t>[192]</w:t>
      </w:r>
      <w:r w:rsidR="006D2C30" w:rsidRPr="00705DDF">
        <w:rPr>
          <w:rFonts w:ascii="Book Antiqua" w:eastAsia="Times New Roman" w:hAnsi="Book Antiqua" w:cs="Times New Roman"/>
          <w:sz w:val="24"/>
          <w:szCs w:val="24"/>
          <w:lang w:val="en-US"/>
        </w:rPr>
        <w:fldChar w:fldCharType="end"/>
      </w:r>
      <w:r w:rsidRPr="00705DDF">
        <w:rPr>
          <w:rFonts w:ascii="Book Antiqua" w:hAnsi="Book Antiqua"/>
          <w:sz w:val="24"/>
          <w:szCs w:val="24"/>
          <w:lang w:val="en-US"/>
        </w:rPr>
        <w:t xml:space="preserve"> found that miR-223 was associated with migration and invasion through downregulation of Erythrocyte Membrane Protein Band 4.1-Like3 (EPB41L3)</w:t>
      </w:r>
      <w:r w:rsidR="009D3141"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Besides, miR-223 upregulation was associated with higher proliferation, colony formation, migration and invasion of </w:t>
      </w:r>
      <w:r w:rsidR="00191546"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-positive GC cells</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&lt;EndNote&gt;&lt;Cite&gt;&lt;Author&gt;Ma&lt;/Author&gt;&lt;Year&gt;2014&lt;/Year&gt;&lt;RecNum&gt;69&lt;/RecNum&gt;&lt;DisplayText&gt;[193]&lt;/DisplayText&gt;&lt;record&gt;&lt;rec-number&gt;69&lt;/rec-number&gt;&lt;foreign-keys&gt;&lt;key app="EN" db-id="sxd9w9edbd20pseszf5xea5evw9swd2dfwfx" timestamp="1420161695"&gt;69&lt;/key&gt;&lt;/foreign-keys&gt;&lt;ref-type name="Journal Article"&gt;17&lt;/ref-type&gt;&lt;contributors&gt;&lt;authors&gt;&lt;author&gt;Ma, L.&lt;/author&gt;&lt;author&gt;Chen, Y.&lt;/author&gt;&lt;author&gt;Zhang, B.&lt;/author&gt;&lt;author&gt;Liu, G.&lt;/author&gt;&lt;/authors&gt;&lt;/contributors&gt;&lt;auth-address&gt;a Department of Endoscopics , China-Japan Union Hospital of Jilin University , Changchun , China.&lt;/auth-address&gt;&lt;titles&gt;&lt;title&gt;Increased microRNA-223 in Helicobacter pylori-associated gastric cancer contributed to cancer cell proliferation and migration&lt;/title&gt;&lt;secondary-title&gt;Biosci Biotechnol Biochem&lt;/secondary-title&gt;&lt;alt-title&gt;Bioscience, biotechnology, and biochemistry&lt;/alt-title&gt;&lt;/titles&gt;&lt;periodical&gt;&lt;full-title&gt;Biosci Biotechnol Biochem&lt;/full-title&gt;&lt;abbr-1&gt;Bioscience, biotechnology, and biochemistry&lt;/abbr-1&gt;&lt;/periodical&gt;&lt;alt-periodical&gt;&lt;full-title&gt;Biosci Biotechnol Biochem&lt;/full-title&gt;&lt;abbr-1&gt;Bioscience, biotechnology, and biochemistry&lt;/abbr-1&gt;&lt;/alt-periodical&gt;&lt;pages&gt;602-8&lt;/pages&gt;&lt;volume&gt;78&lt;/volume&gt;&lt;number&gt;4&lt;/number&gt;&lt;dates&gt;&lt;year&gt;2014&lt;/year&gt;&lt;/dates&gt;&lt;isbn&gt;1347-6947 (Electronic)&amp;#xD;0916-8451 (Linking)&lt;/isbn&gt;&lt;accession-num&gt;25036956&lt;/accession-num&gt;&lt;urls&gt;&lt;related-urls&gt;&lt;url&gt;http://www.ncbi.nlm.nih.gov/pubmed/25036956&lt;/url&gt;&lt;/related-urls&gt;&lt;/urls&gt;&lt;electronic-resource-num&gt;10.1080/09168451.2014.895661&lt;/electronic-resource-num&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[193]</w:t>
      </w:r>
      <w:r w:rsidRPr="00705DDF">
        <w:rPr>
          <w:rFonts w:ascii="Book Antiqua" w:eastAsia="Times New Roman" w:hAnsi="Book Antiqua" w:cs="Times New Roman"/>
          <w:sz w:val="24"/>
          <w:szCs w:val="24"/>
          <w:vertAlign w:val="superscript"/>
          <w:lang w:val="en-US"/>
        </w:rPr>
        <w:fldChar w:fldCharType="end"/>
      </w:r>
      <w:r w:rsidR="009D3141" w:rsidRPr="00705DDF">
        <w:rPr>
          <w:rFonts w:ascii="Book Antiqua" w:eastAsia="Times New Roman" w:hAnsi="Book Antiqua" w:cs="Times New Roman"/>
          <w:sz w:val="24"/>
          <w:szCs w:val="24"/>
          <w:lang w:val="en-US"/>
        </w:rPr>
        <w:t>.</w:t>
      </w:r>
      <w:r w:rsidRPr="00705DDF">
        <w:rPr>
          <w:rFonts w:ascii="Book Antiqua" w:hAnsi="Book Antiqua"/>
          <w:b/>
          <w:bCs/>
          <w:sz w:val="24"/>
          <w:szCs w:val="24"/>
          <w:lang w:val="en-US"/>
        </w:rPr>
        <w:t xml:space="preserve"> </w:t>
      </w:r>
      <w:proofErr w:type="gramStart"/>
      <w:r w:rsidRPr="006D2C30">
        <w:rPr>
          <w:rFonts w:ascii="Book Antiqua" w:hAnsi="Book Antiqua"/>
          <w:bCs/>
          <w:sz w:val="24"/>
          <w:szCs w:val="24"/>
          <w:lang w:val="en-US"/>
        </w:rPr>
        <w:t>mir</w:t>
      </w:r>
      <w:proofErr w:type="gramEnd"/>
      <w:r w:rsidRPr="006D2C30">
        <w:rPr>
          <w:rFonts w:ascii="Book Antiqua" w:hAnsi="Book Antiqua"/>
          <w:bCs/>
          <w:sz w:val="24"/>
          <w:szCs w:val="24"/>
          <w:lang w:val="en-US"/>
        </w:rPr>
        <w:t>-27a</w:t>
      </w:r>
      <w:r w:rsidRPr="00705DDF">
        <w:rPr>
          <w:rFonts w:ascii="Book Antiqua" w:hAnsi="Book Antiqua"/>
          <w:b/>
          <w:bCs/>
          <w:sz w:val="24"/>
          <w:szCs w:val="24"/>
          <w:lang w:val="en-US"/>
        </w:rPr>
        <w:t xml:space="preserve"> </w:t>
      </w:r>
      <w:r w:rsidRPr="00705DDF">
        <w:rPr>
          <w:rFonts w:ascii="Book Antiqua" w:hAnsi="Book Antiqua"/>
          <w:sz w:val="24"/>
          <w:szCs w:val="24"/>
          <w:lang w:val="en-US"/>
        </w:rPr>
        <w:t>has been identified as an oncogenic miRNA in GC by targeting the tumor suppressor prohibitin and FOXO1 (forkhead box protein O1), which may protect cells against oxidative stress</w:t>
      </w:r>
      <w:r w:rsidRPr="00705DDF">
        <w:rPr>
          <w:rFonts w:ascii="Book Antiqua" w:eastAsia="Times New Roman" w:hAnsi="Book Antiqua" w:cs="Times New Roman"/>
          <w:sz w:val="24"/>
          <w:szCs w:val="24"/>
          <w:vertAlign w:val="superscript"/>
          <w:lang w:val="en-US"/>
        </w:rPr>
        <w:fldChar w:fldCharType="begin">
          <w:fldData xml:space="preserve">PEVuZE5vdGU+PENpdGU+PEF1dGhvcj5GdXJ1a2F3YS1IaWJpPC9BdXRob3I+PFllYXI+MjAwMjwv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PEVuZE5vdGU+PENpdGU+PEF1dGhvcj5GdXJ1a2F3YS1IaWJpPC9BdXRob3I+PFllYXI+MjAwMjwv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[194-196]</w:t>
      </w:r>
      <w:r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w:t>
      </w:r>
    </w:p>
    <w:p w14:paraId="3D32F7E0" w14:textId="392D7742" w:rsidR="0004047D" w:rsidRPr="006D2C30"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imes New Roman" w:hAnsi="Book Antiqua" w:cs="Times New Roman"/>
          <w:bCs/>
          <w:sz w:val="24"/>
          <w:szCs w:val="24"/>
          <w:lang w:val="en-US"/>
        </w:rPr>
      </w:pPr>
      <w:r w:rsidRPr="006D2C30">
        <w:rPr>
          <w:rFonts w:ascii="Book Antiqua" w:eastAsia="Times New Roman" w:hAnsi="Book Antiqua" w:cs="Times New Roman"/>
          <w:sz w:val="24"/>
          <w:szCs w:val="24"/>
          <w:lang w:val="en-US"/>
        </w:rPr>
        <w:t xml:space="preserve">Bcl-2 </w:t>
      </w:r>
      <w:proofErr w:type="gramStart"/>
      <w:r w:rsidRPr="006D2C30">
        <w:rPr>
          <w:rFonts w:ascii="Book Antiqua" w:eastAsia="Times New Roman" w:hAnsi="Book Antiqua" w:cs="Times New Roman"/>
          <w:sz w:val="24"/>
          <w:szCs w:val="24"/>
          <w:lang w:val="en-US"/>
        </w:rPr>
        <w:t>superfamily are</w:t>
      </w:r>
      <w:proofErr w:type="gramEnd"/>
      <w:r w:rsidRPr="006D2C30">
        <w:rPr>
          <w:rFonts w:ascii="Book Antiqua" w:eastAsia="Times New Roman" w:hAnsi="Book Antiqua" w:cs="Times New Roman"/>
          <w:sz w:val="24"/>
          <w:szCs w:val="24"/>
          <w:lang w:val="en-US"/>
        </w:rPr>
        <w:t xml:space="preserve"> a group of anti-apoptotic proteins whose expression can be regulated by tumor suppressor miRNAs (</w:t>
      </w:r>
      <w:r w:rsidR="00191546" w:rsidRPr="006D2C30">
        <w:rPr>
          <w:rFonts w:ascii="Book Antiqua" w:hAnsi="Book Antiqua"/>
          <w:i/>
          <w:sz w:val="24"/>
          <w:szCs w:val="24"/>
          <w:lang w:val="en-US"/>
        </w:rPr>
        <w:t>e.g.</w:t>
      </w:r>
      <w:r w:rsidR="00191546" w:rsidRPr="006D2C30">
        <w:rPr>
          <w:rFonts w:ascii="Book Antiqua" w:hAnsi="Book Antiqua" w:hint="eastAsia"/>
          <w:i/>
          <w:sz w:val="24"/>
          <w:szCs w:val="24"/>
          <w:lang w:val="en-US" w:eastAsia="zh-CN"/>
        </w:rPr>
        <w:t>,</w:t>
      </w:r>
      <w:r w:rsidRPr="006D2C30">
        <w:rPr>
          <w:rFonts w:ascii="Book Antiqua" w:eastAsia="Times New Roman" w:hAnsi="Book Antiqua" w:cs="Times New Roman"/>
          <w:sz w:val="24"/>
          <w:szCs w:val="24"/>
          <w:lang w:val="en-US"/>
        </w:rPr>
        <w:t xml:space="preserve"> </w:t>
      </w:r>
      <w:r w:rsidRPr="006D2C30">
        <w:rPr>
          <w:rFonts w:ascii="Book Antiqua" w:hAnsi="Book Antiqua"/>
          <w:bCs/>
          <w:sz w:val="24"/>
          <w:szCs w:val="24"/>
          <w:lang w:val="en-US"/>
        </w:rPr>
        <w:t>miR-15b, miR-16, miR-34, miR-181b, miR-181c, and miR-497</w:t>
      </w:r>
      <w:r w:rsidRPr="006D2C30">
        <w:rPr>
          <w:rFonts w:ascii="Book Antiqua" w:hAnsi="Book Antiqua"/>
          <w:sz w:val="24"/>
          <w:szCs w:val="24"/>
          <w:lang w:val="en-US"/>
        </w:rPr>
        <w:t xml:space="preserve">). These miRNA clusters are downregulated in GC cells leading to </w:t>
      </w:r>
      <w:r w:rsidRPr="006D2C30">
        <w:rPr>
          <w:rFonts w:ascii="Book Antiqua" w:hAnsi="Book Antiqua"/>
          <w:sz w:val="24"/>
          <w:szCs w:val="24"/>
          <w:lang w:val="en-US"/>
        </w:rPr>
        <w:lastRenderedPageBreak/>
        <w:t>increased expression of Bcl-2 and inhibition of apoptosis</w:t>
      </w:r>
      <w:r w:rsidRPr="006D2C30">
        <w:rPr>
          <w:rFonts w:ascii="Book Antiqua" w:eastAsia="Times New Roman" w:hAnsi="Book Antiqua" w:cs="Times New Roman"/>
          <w:sz w:val="24"/>
          <w:szCs w:val="24"/>
          <w:vertAlign w:val="superscript"/>
          <w:lang w:val="en-US"/>
        </w:rPr>
        <w:fldChar w:fldCharType="begin">
          <w:fldData xml:space="preserve">PEVuZE5vdGU+PENpdGU+PEF1dGhvcj5HdW88L0F1dGhvcj48WWVhcj4yMDA5PC9ZZWFyPjxSZWNO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</w:fldData>
        </w:fldChar>
      </w:r>
      <w:r w:rsidR="00DE11A4" w:rsidRPr="006D2C30">
        <w:rPr>
          <w:rFonts w:ascii="Book Antiqua" w:eastAsia="Times New Roman" w:hAnsi="Book Antiqua" w:cs="Times New Roman"/>
          <w:sz w:val="24"/>
          <w:szCs w:val="24"/>
          <w:vertAlign w:val="superscript"/>
          <w:lang w:val="en-US"/>
        </w:rPr>
        <w:instrText xml:space="preserve"> ADDIN EN.CITE </w:instrText>
      </w:r>
      <w:r w:rsidR="00DE11A4" w:rsidRPr="006D2C30">
        <w:rPr>
          <w:rFonts w:ascii="Book Antiqua" w:eastAsia="Times New Roman" w:hAnsi="Book Antiqua" w:cs="Times New Roman"/>
          <w:sz w:val="24"/>
          <w:szCs w:val="24"/>
          <w:vertAlign w:val="superscript"/>
          <w:lang w:val="en-US"/>
        </w:rPr>
        <w:fldChar w:fldCharType="begin">
          <w:fldData xml:space="preserve">PEVuZE5vdGU+PENpdGU+PEF1dGhvcj5HdW88L0F1dGhvcj48WWVhcj4yMDA5PC9ZZWFyPjxSZWNO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</w:fldData>
        </w:fldChar>
      </w:r>
      <w:r w:rsidR="00DE11A4" w:rsidRPr="006D2C30">
        <w:rPr>
          <w:rFonts w:ascii="Book Antiqua" w:eastAsia="Times New Roman" w:hAnsi="Book Antiqua" w:cs="Times New Roman"/>
          <w:sz w:val="24"/>
          <w:szCs w:val="24"/>
          <w:vertAlign w:val="superscript"/>
          <w:lang w:val="en-US"/>
        </w:rPr>
        <w:instrText xml:space="preserve"> ADDIN EN.CITE.DATA </w:instrText>
      </w:r>
      <w:r w:rsidR="00DE11A4" w:rsidRPr="006D2C30">
        <w:rPr>
          <w:rFonts w:ascii="Book Antiqua" w:eastAsia="Times New Roman" w:hAnsi="Book Antiqua" w:cs="Times New Roman"/>
          <w:sz w:val="24"/>
          <w:szCs w:val="24"/>
          <w:vertAlign w:val="superscript"/>
          <w:lang w:val="en-US"/>
        </w:rPr>
      </w:r>
      <w:r w:rsidR="00DE11A4" w:rsidRPr="006D2C30">
        <w:rPr>
          <w:rFonts w:ascii="Book Antiqua" w:eastAsia="Times New Roman" w:hAnsi="Book Antiqua" w:cs="Times New Roman"/>
          <w:sz w:val="24"/>
          <w:szCs w:val="24"/>
          <w:vertAlign w:val="superscript"/>
          <w:lang w:val="en-US"/>
        </w:rPr>
        <w:fldChar w:fldCharType="end"/>
      </w:r>
      <w:r w:rsidRPr="006D2C30">
        <w:rPr>
          <w:rFonts w:ascii="Book Antiqua" w:eastAsia="Times New Roman" w:hAnsi="Book Antiqua" w:cs="Times New Roman"/>
          <w:sz w:val="24"/>
          <w:szCs w:val="24"/>
          <w:vertAlign w:val="superscript"/>
          <w:lang w:val="en-US"/>
        </w:rPr>
      </w:r>
      <w:r w:rsidRPr="006D2C30">
        <w:rPr>
          <w:rFonts w:ascii="Book Antiqua" w:eastAsia="Times New Roman" w:hAnsi="Book Antiqua" w:cs="Times New Roman"/>
          <w:sz w:val="24"/>
          <w:szCs w:val="24"/>
          <w:vertAlign w:val="superscript"/>
          <w:lang w:val="en-US"/>
        </w:rPr>
        <w:fldChar w:fldCharType="separate"/>
      </w:r>
      <w:r w:rsidR="00DE11A4" w:rsidRPr="006D2C30">
        <w:rPr>
          <w:rFonts w:ascii="Book Antiqua" w:eastAsia="Times New Roman" w:hAnsi="Book Antiqua" w:cs="Times New Roman"/>
          <w:noProof/>
          <w:sz w:val="24"/>
          <w:szCs w:val="24"/>
          <w:vertAlign w:val="superscript"/>
          <w:lang w:val="en-US"/>
        </w:rPr>
        <w:t>[197]</w:t>
      </w:r>
      <w:r w:rsidRPr="006D2C30">
        <w:rPr>
          <w:rFonts w:ascii="Book Antiqua" w:eastAsia="Times New Roman" w:hAnsi="Book Antiqua" w:cs="Times New Roman"/>
          <w:sz w:val="24"/>
          <w:szCs w:val="24"/>
          <w:vertAlign w:val="superscript"/>
          <w:lang w:val="en-US"/>
        </w:rPr>
        <w:fldChar w:fldCharType="end"/>
      </w:r>
      <w:r w:rsidRPr="006D2C30">
        <w:rPr>
          <w:rFonts w:ascii="Book Antiqua" w:hAnsi="Book Antiqua"/>
          <w:sz w:val="24"/>
          <w:szCs w:val="24"/>
          <w:lang w:val="en-US"/>
        </w:rPr>
        <w:t xml:space="preserve">. In </w:t>
      </w:r>
      <w:r w:rsidR="00191546" w:rsidRPr="006D2C30">
        <w:rPr>
          <w:rFonts w:ascii="Book Antiqua" w:eastAsiaTheme="minorEastAsia" w:hAnsi="Book Antiqua"/>
          <w:bCs/>
          <w:i/>
          <w:sz w:val="24"/>
          <w:szCs w:val="24"/>
          <w:lang w:val="en-US" w:eastAsia="zh-CN"/>
        </w:rPr>
        <w:t>H. pylori</w:t>
      </w:r>
      <w:r w:rsidRPr="006D2C30">
        <w:rPr>
          <w:rFonts w:ascii="Book Antiqua" w:hAnsi="Book Antiqua"/>
          <w:sz w:val="24"/>
          <w:szCs w:val="24"/>
          <w:lang w:val="en-US"/>
        </w:rPr>
        <w:t xml:space="preserve">-infected gastric mucosa </w:t>
      </w:r>
      <w:r w:rsidRPr="006D2C30">
        <w:rPr>
          <w:rFonts w:ascii="Book Antiqua" w:hAnsi="Book Antiqua"/>
          <w:bCs/>
          <w:sz w:val="24"/>
          <w:szCs w:val="24"/>
          <w:lang w:val="en-US"/>
        </w:rPr>
        <w:t xml:space="preserve">miR-200bc/429 </w:t>
      </w:r>
      <w:r w:rsidRPr="006D2C30">
        <w:rPr>
          <w:rFonts w:ascii="Book Antiqua" w:hAnsi="Book Antiqua"/>
          <w:sz w:val="24"/>
          <w:szCs w:val="24"/>
          <w:lang w:val="en-US"/>
        </w:rPr>
        <w:t>cluster is downregulated increasing expression of Bcl-2 and XIAP (x-linked inhibitor of apoptosis) and thus inhibiting apoptosis</w:t>
      </w:r>
      <w:r w:rsidRPr="006D2C30">
        <w:rPr>
          <w:rFonts w:ascii="Book Antiqua" w:eastAsia="Times New Roman" w:hAnsi="Book Antiqua" w:cs="Times New Roman"/>
          <w:sz w:val="24"/>
          <w:szCs w:val="24"/>
          <w:vertAlign w:val="superscript"/>
          <w:lang w:val="en-US"/>
        </w:rPr>
        <w:fldChar w:fldCharType="begin">
          <w:fldData xml:space="preserve">PEVuZE5vdGU+PENpdGU+PEF1dGhvcj5GdXJ1a2F3YS1IaWJpPC9BdXRob3I+PFllYXI+MjAwMjwv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</w:fldData>
        </w:fldChar>
      </w:r>
      <w:r w:rsidR="00DE11A4" w:rsidRPr="006D2C30">
        <w:rPr>
          <w:rFonts w:ascii="Book Antiqua" w:eastAsia="Times New Roman" w:hAnsi="Book Antiqua" w:cs="Times New Roman"/>
          <w:sz w:val="24"/>
          <w:szCs w:val="24"/>
          <w:vertAlign w:val="superscript"/>
          <w:lang w:val="en-US"/>
        </w:rPr>
        <w:instrText xml:space="preserve"> ADDIN EN.CITE </w:instrText>
      </w:r>
      <w:r w:rsidR="00DE11A4" w:rsidRPr="006D2C30">
        <w:rPr>
          <w:rFonts w:ascii="Book Antiqua" w:eastAsia="Times New Roman" w:hAnsi="Book Antiqua" w:cs="Times New Roman"/>
          <w:sz w:val="24"/>
          <w:szCs w:val="24"/>
          <w:vertAlign w:val="superscript"/>
          <w:lang w:val="en-US"/>
        </w:rPr>
        <w:fldChar w:fldCharType="begin">
          <w:fldData xml:space="preserve">PEVuZE5vdGU+PENpdGU+PEF1dGhvcj5GdXJ1a2F3YS1IaWJpPC9BdXRob3I+PFllYXI+MjAwMjwv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</w:fldData>
        </w:fldChar>
      </w:r>
      <w:r w:rsidR="00DE11A4" w:rsidRPr="006D2C30">
        <w:rPr>
          <w:rFonts w:ascii="Book Antiqua" w:eastAsia="Times New Roman" w:hAnsi="Book Antiqua" w:cs="Times New Roman"/>
          <w:sz w:val="24"/>
          <w:szCs w:val="24"/>
          <w:vertAlign w:val="superscript"/>
          <w:lang w:val="en-US"/>
        </w:rPr>
        <w:instrText xml:space="preserve"> ADDIN EN.CITE.DATA </w:instrText>
      </w:r>
      <w:r w:rsidR="00DE11A4" w:rsidRPr="006D2C30">
        <w:rPr>
          <w:rFonts w:ascii="Book Antiqua" w:eastAsia="Times New Roman" w:hAnsi="Book Antiqua" w:cs="Times New Roman"/>
          <w:sz w:val="24"/>
          <w:szCs w:val="24"/>
          <w:vertAlign w:val="superscript"/>
          <w:lang w:val="en-US"/>
        </w:rPr>
      </w:r>
      <w:r w:rsidR="00DE11A4" w:rsidRPr="006D2C30">
        <w:rPr>
          <w:rFonts w:ascii="Book Antiqua" w:eastAsia="Times New Roman" w:hAnsi="Book Antiqua" w:cs="Times New Roman"/>
          <w:sz w:val="24"/>
          <w:szCs w:val="24"/>
          <w:vertAlign w:val="superscript"/>
          <w:lang w:val="en-US"/>
        </w:rPr>
        <w:fldChar w:fldCharType="end"/>
      </w:r>
      <w:r w:rsidRPr="006D2C30">
        <w:rPr>
          <w:rFonts w:ascii="Book Antiqua" w:eastAsia="Times New Roman" w:hAnsi="Book Antiqua" w:cs="Times New Roman"/>
          <w:sz w:val="24"/>
          <w:szCs w:val="24"/>
          <w:vertAlign w:val="superscript"/>
          <w:lang w:val="en-US"/>
        </w:rPr>
      </w:r>
      <w:r w:rsidRPr="006D2C30">
        <w:rPr>
          <w:rFonts w:ascii="Book Antiqua" w:eastAsia="Times New Roman" w:hAnsi="Book Antiqua" w:cs="Times New Roman"/>
          <w:sz w:val="24"/>
          <w:szCs w:val="24"/>
          <w:vertAlign w:val="superscript"/>
          <w:lang w:val="en-US"/>
        </w:rPr>
        <w:fldChar w:fldCharType="separate"/>
      </w:r>
      <w:r w:rsidR="006D2C30">
        <w:rPr>
          <w:rFonts w:ascii="Book Antiqua" w:eastAsia="Times New Roman" w:hAnsi="Book Antiqua" w:cs="Times New Roman"/>
          <w:noProof/>
          <w:sz w:val="24"/>
          <w:szCs w:val="24"/>
          <w:vertAlign w:val="superscript"/>
          <w:lang w:val="en-US"/>
        </w:rPr>
        <w:t>[194,195,</w:t>
      </w:r>
      <w:r w:rsidR="00DE11A4" w:rsidRPr="006D2C30">
        <w:rPr>
          <w:rFonts w:ascii="Book Antiqua" w:eastAsia="Times New Roman" w:hAnsi="Book Antiqua" w:cs="Times New Roman"/>
          <w:noProof/>
          <w:sz w:val="24"/>
          <w:szCs w:val="24"/>
          <w:vertAlign w:val="superscript"/>
          <w:lang w:val="en-US"/>
        </w:rPr>
        <w:t>198]</w:t>
      </w:r>
      <w:r w:rsidRPr="006D2C30">
        <w:rPr>
          <w:rFonts w:ascii="Book Antiqua" w:eastAsia="Times New Roman" w:hAnsi="Book Antiqua" w:cs="Times New Roman"/>
          <w:sz w:val="24"/>
          <w:szCs w:val="24"/>
          <w:vertAlign w:val="superscript"/>
          <w:lang w:val="en-US"/>
        </w:rPr>
        <w:fldChar w:fldCharType="end"/>
      </w:r>
      <w:r w:rsidR="009D3141" w:rsidRPr="006D2C30">
        <w:rPr>
          <w:rFonts w:ascii="Book Antiqua" w:eastAsia="Times New Roman" w:hAnsi="Book Antiqua" w:cs="Times New Roman"/>
          <w:sz w:val="24"/>
          <w:szCs w:val="24"/>
          <w:lang w:val="en-US"/>
        </w:rPr>
        <w:t>.</w:t>
      </w:r>
      <w:r w:rsidRPr="006D2C30">
        <w:rPr>
          <w:rFonts w:ascii="Book Antiqua" w:hAnsi="Book Antiqua"/>
          <w:sz w:val="24"/>
          <w:szCs w:val="24"/>
          <w:lang w:val="en-US"/>
        </w:rPr>
        <w:t xml:space="preserve"> </w:t>
      </w:r>
    </w:p>
    <w:p w14:paraId="675C1461" w14:textId="7851A521" w:rsidR="0004047D" w:rsidRPr="00705DDF"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Fonts w:ascii="Book Antiqua" w:eastAsia="Times New Roman" w:hAnsi="Book Antiqua" w:cs="Times New Roman"/>
          <w:sz w:val="24"/>
          <w:szCs w:val="24"/>
          <w:lang w:val="en-US"/>
        </w:rPr>
      </w:pPr>
      <w:r w:rsidRPr="00705DDF">
        <w:rPr>
          <w:rFonts w:ascii="Book Antiqua" w:eastAsia="Times New Roman" w:hAnsi="Book Antiqua" w:cs="Times New Roman"/>
          <w:sz w:val="24"/>
          <w:szCs w:val="24"/>
          <w:lang w:val="en-US"/>
        </w:rPr>
        <w:tab/>
        <w:t xml:space="preserve">Another tumor suppressor miRNA, </w:t>
      </w:r>
      <w:r w:rsidRPr="006D2C30">
        <w:rPr>
          <w:rFonts w:ascii="Book Antiqua" w:hAnsi="Book Antiqua"/>
          <w:bCs/>
          <w:sz w:val="24"/>
          <w:szCs w:val="24"/>
          <w:lang w:val="en-US"/>
        </w:rPr>
        <w:t>mir-218</w:t>
      </w:r>
      <w:r w:rsidRPr="00705DDF">
        <w:rPr>
          <w:rFonts w:ascii="Book Antiqua" w:hAnsi="Book Antiqua"/>
          <w:sz w:val="24"/>
          <w:szCs w:val="24"/>
          <w:lang w:val="en-US"/>
        </w:rPr>
        <w:t xml:space="preserve"> is significantly decreased in both </w:t>
      </w:r>
      <w:r w:rsidR="00191546" w:rsidRPr="00705DDF">
        <w:rPr>
          <w:rFonts w:ascii="Book Antiqua" w:eastAsiaTheme="minorEastAsia" w:hAnsi="Book Antiqua"/>
          <w:bCs/>
          <w:i/>
          <w:sz w:val="24"/>
          <w:szCs w:val="24"/>
          <w:lang w:val="en-US" w:eastAsia="zh-CN"/>
        </w:rPr>
        <w:t>H. pylori</w:t>
      </w:r>
      <w:r w:rsidRPr="00705DDF">
        <w:rPr>
          <w:rFonts w:ascii="Book Antiqua" w:hAnsi="Book Antiqua"/>
          <w:sz w:val="24"/>
          <w:szCs w:val="24"/>
          <w:lang w:val="en-US"/>
        </w:rPr>
        <w:t>-infected mucosa and in GC tissues</w:t>
      </w:r>
      <w:r w:rsidRPr="00705DDF">
        <w:rPr>
          <w:rFonts w:ascii="Book Antiqua" w:eastAsia="Times New Roman" w:hAnsi="Book Antiqua" w:cs="Times New Roman"/>
          <w:sz w:val="24"/>
          <w:szCs w:val="24"/>
          <w:vertAlign w:val="superscript"/>
          <w:lang w:val="en-US"/>
        </w:rPr>
        <w:fldChar w:fldCharType="begin">
          <w:fldData xml:space="preserve">PEVuZE5vdGU+PENpdGU+PEF1dGhvcj5HYW8sIEMuOyBaaGFuZywgWi47IExpdSwgVy47IFhpYW8s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PEVuZE5vdGU+PENpdGU+PEF1dGhvcj5HYW8sIEMuOyBaaGFuZywgWi47IExpdSwgVy47IFhpYW8s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[199]</w:t>
      </w:r>
      <w:r w:rsidRPr="00705DDF">
        <w:rPr>
          <w:rFonts w:ascii="Book Antiqua" w:eastAsia="Times New Roman" w:hAnsi="Book Antiqua" w:cs="Times New Roman"/>
          <w:sz w:val="24"/>
          <w:szCs w:val="24"/>
          <w:vertAlign w:val="superscript"/>
          <w:lang w:val="en-US"/>
        </w:rPr>
        <w:fldChar w:fldCharType="end"/>
      </w:r>
      <w:r w:rsidR="009D3141"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MiR-218 was shown to induce apoptosis in GC cells through direct targeting of ECOP (epidermal growth factor receptor-co-amplified and overexpressed protein) leading to inhibition of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705DDF">
        <w:rPr>
          <w:rFonts w:ascii="Book Antiqua" w:hAnsi="Book Antiqua"/>
          <w:sz w:val="24"/>
          <w:szCs w:val="24"/>
          <w:lang w:val="en-US"/>
        </w:rPr>
        <w:t xml:space="preserve"> transcriptional activation and inhibition of COX-2 transcription, leading to an apoptotic response</w:t>
      </w:r>
      <w:r w:rsidRPr="00705DDF">
        <w:rPr>
          <w:rFonts w:ascii="Book Antiqua" w:eastAsia="Times New Roman" w:hAnsi="Book Antiqua" w:cs="Times New Roman"/>
          <w:sz w:val="24"/>
          <w:szCs w:val="24"/>
          <w:vertAlign w:val="superscript"/>
          <w:lang w:val="en-US"/>
        </w:rPr>
        <w:fldChar w:fldCharType="begin">
          <w:fldData xml:space="preserve">PEVuZE5vdGU+PENpdGU+PEF1dGhvcj5HYW8sIEMuOyBaaGFuZywgWi47IExpdSwgVy47IFhpYW8s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PEVuZE5vdGU+PENpdGU+PEF1dGhvcj5HYW8sIEMuOyBaaGFuZywgWi47IExpdSwgVy47IFhpYW8s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[199]</w:t>
      </w:r>
      <w:r w:rsidRPr="00705DDF">
        <w:rPr>
          <w:rFonts w:ascii="Book Antiqua" w:eastAsia="Times New Roman" w:hAnsi="Book Antiqua" w:cs="Times New Roman"/>
          <w:sz w:val="24"/>
          <w:szCs w:val="24"/>
          <w:vertAlign w:val="superscript"/>
          <w:lang w:val="en-US"/>
        </w:rPr>
        <w:fldChar w:fldCharType="end"/>
      </w:r>
      <w:r w:rsidR="009D3141"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w:t>
      </w:r>
      <w:proofErr w:type="gramStart"/>
      <w:r w:rsidRPr="00705DDF">
        <w:rPr>
          <w:rFonts w:ascii="Book Antiqua" w:hAnsi="Book Antiqua"/>
          <w:sz w:val="24"/>
          <w:szCs w:val="24"/>
          <w:lang w:val="en-US"/>
        </w:rPr>
        <w:t>miR</w:t>
      </w:r>
      <w:proofErr w:type="gramEnd"/>
      <w:r w:rsidRPr="00705DDF">
        <w:rPr>
          <w:rFonts w:ascii="Book Antiqua" w:hAnsi="Book Antiqua"/>
          <w:sz w:val="24"/>
          <w:szCs w:val="24"/>
          <w:lang w:val="en-US"/>
        </w:rPr>
        <w:t>-218 downregulation in GC cells was also correlated with increased metastasis and invasion through SLIT/ROBO1 signaling pathway upregulation</w:t>
      </w:r>
      <w:r w:rsidRPr="00705DDF">
        <w:rPr>
          <w:rFonts w:ascii="Book Antiqua" w:eastAsia="Times New Roman" w:hAnsi="Book Antiqua" w:cs="Times New Roman"/>
          <w:sz w:val="24"/>
          <w:szCs w:val="24"/>
          <w:vertAlign w:val="superscript"/>
          <w:lang w:val="en-US"/>
        </w:rPr>
        <w:fldChar w:fldCharType="begin">
          <w:fldData xml:space="preserve">PEVuZE5vdGU+PENpdGU+PEF1dGhvcj5Wb2xpbmlhPC9BdXRob3I+PFllYXI+MjAwNjwvWWVhcj48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PC9hbHQtcGVyaW9kaWNhbD48cGFnZXM+MjI1Ny02MTwvcGFnZXM+PHZvbHVtZT4xMDM8L3ZvbHVt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PEVuZE5vdGU+PENpdGU+PEF1dGhvcj5Wb2xpbmlhPC9BdXRob3I+PFllYXI+MjAwNjwvWWVhcj48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6D2C30">
        <w:rPr>
          <w:rFonts w:ascii="Book Antiqua" w:eastAsia="Times New Roman" w:hAnsi="Book Antiqua" w:cs="Times New Roman"/>
          <w:noProof/>
          <w:sz w:val="24"/>
          <w:szCs w:val="24"/>
          <w:vertAlign w:val="superscript"/>
          <w:lang w:val="en-US"/>
        </w:rPr>
        <w:t>[65,199,</w:t>
      </w:r>
      <w:r w:rsidR="00DE11A4" w:rsidRPr="00705DDF">
        <w:rPr>
          <w:rFonts w:ascii="Book Antiqua" w:eastAsia="Times New Roman" w:hAnsi="Book Antiqua" w:cs="Times New Roman"/>
          <w:noProof/>
          <w:sz w:val="24"/>
          <w:szCs w:val="24"/>
          <w:vertAlign w:val="superscript"/>
          <w:lang w:val="en-US"/>
        </w:rPr>
        <w:t>200]</w:t>
      </w:r>
      <w:r w:rsidRPr="00705DDF">
        <w:rPr>
          <w:rFonts w:ascii="Book Antiqua" w:eastAsia="Times New Roman" w:hAnsi="Book Antiqua" w:cs="Times New Roman"/>
          <w:sz w:val="24"/>
          <w:szCs w:val="24"/>
          <w:vertAlign w:val="superscript"/>
          <w:lang w:val="en-US"/>
        </w:rPr>
        <w:fldChar w:fldCharType="end"/>
      </w:r>
      <w:r w:rsidR="009D3141"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Thus it seems that downregulation of miR-218 in GC cause ECOP overexpression, activation of </w:t>
      </w:r>
      <w:r w:rsidR="000B05EE" w:rsidRPr="00705DDF">
        <w:rPr>
          <w:rFonts w:ascii="Book Antiqua" w:eastAsia="Times New Roman" w:hAnsi="Book Antiqua" w:cs="Times New Roman"/>
          <w:sz w:val="24"/>
          <w:szCs w:val="24"/>
          <w:lang w:val="en-US"/>
        </w:rPr>
        <w:t>NF-</w:t>
      </w:r>
      <w:r w:rsidR="000B05EE" w:rsidRPr="000B05EE">
        <w:rPr>
          <w:rFonts w:ascii="Book Antiqua" w:hAnsi="Book Antiqua"/>
          <w:sz w:val="24"/>
          <w:szCs w:val="24"/>
          <w:lang w:val="en-US" w:eastAsia="zh-CN"/>
        </w:rPr>
        <w:t>κ</w:t>
      </w:r>
      <w:r w:rsidR="000B05EE" w:rsidRPr="00705DDF">
        <w:rPr>
          <w:rFonts w:ascii="Book Antiqua" w:eastAsia="Times New Roman" w:hAnsi="Book Antiqua" w:cs="Times New Roman"/>
          <w:sz w:val="24"/>
          <w:szCs w:val="24"/>
          <w:lang w:val="en-US"/>
        </w:rPr>
        <w:t>B</w:t>
      </w:r>
      <w:r w:rsidRPr="00705DDF">
        <w:rPr>
          <w:rFonts w:ascii="Book Antiqua" w:hAnsi="Book Antiqua"/>
          <w:sz w:val="24"/>
          <w:szCs w:val="24"/>
          <w:lang w:val="en-US"/>
        </w:rPr>
        <w:t xml:space="preserve"> activity and COX-2 transcription, ultimately inhibiting apoptosis and inducing cell proliferation</w:t>
      </w:r>
      <w:r w:rsidRPr="00705DDF">
        <w:rPr>
          <w:rFonts w:ascii="Book Antiqua" w:eastAsia="Times New Roman" w:hAnsi="Book Antiqua" w:cs="Times New Roman"/>
          <w:sz w:val="24"/>
          <w:szCs w:val="24"/>
          <w:vertAlign w:val="superscript"/>
          <w:lang w:val="en-US"/>
        </w:rPr>
        <w:fldChar w:fldCharType="begin">
          <w:fldData xml:space="preserve">PEVuZE5vdGU+PENpdGU+PEF1dGhvcj5HYW8sIEMuOyBaaGFuZywgWi47IExpdSwgVy47IFhpYW8s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PEVuZE5vdGU+PENpdGU+PEF1dGhvcj5HYW8sIEMuOyBaaGFuZywgWi47IExpdSwgVy47IFhpYW8s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[199]</w:t>
      </w:r>
      <w:r w:rsidRPr="00705DDF">
        <w:rPr>
          <w:rFonts w:ascii="Book Antiqua" w:eastAsia="Times New Roman" w:hAnsi="Book Antiqua" w:cs="Times New Roman"/>
          <w:sz w:val="24"/>
          <w:szCs w:val="24"/>
          <w:vertAlign w:val="superscript"/>
          <w:lang w:val="en-US"/>
        </w:rPr>
        <w:fldChar w:fldCharType="end"/>
      </w:r>
      <w:r w:rsidR="009D3141"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Tables 2 and 3 summarize the microRNAs that have been found to have a role in </w:t>
      </w:r>
      <w:r w:rsidR="00191546" w:rsidRPr="00705DDF">
        <w:rPr>
          <w:rFonts w:ascii="Book Antiqua" w:eastAsiaTheme="minorEastAsia" w:hAnsi="Book Antiqua"/>
          <w:bCs/>
          <w:i/>
          <w:sz w:val="24"/>
          <w:szCs w:val="24"/>
          <w:lang w:val="en-US" w:eastAsia="zh-CN"/>
        </w:rPr>
        <w:t>H. pylori</w:t>
      </w:r>
      <w:r w:rsidR="00191546" w:rsidRPr="00705DDF">
        <w:rPr>
          <w:rFonts w:ascii="Book Antiqua" w:hAnsi="Book Antiqua"/>
          <w:sz w:val="24"/>
          <w:szCs w:val="24"/>
          <w:lang w:val="en-US"/>
        </w:rPr>
        <w:t xml:space="preserve"> </w:t>
      </w:r>
      <w:r w:rsidRPr="00705DDF">
        <w:rPr>
          <w:rFonts w:ascii="Book Antiqua" w:hAnsi="Book Antiqua"/>
          <w:sz w:val="24"/>
          <w:szCs w:val="24"/>
          <w:lang w:val="en-US"/>
        </w:rPr>
        <w:t>-related gastric carcinogenesis. MicroRNAs overexpressed in GC generally target and repress tumor suppressor genes functioning as oncogenic miRNAs (</w:t>
      </w:r>
      <w:r w:rsidR="006D2C30" w:rsidRPr="00705DDF">
        <w:rPr>
          <w:rFonts w:ascii="Book Antiqua" w:hAnsi="Book Antiqua"/>
          <w:sz w:val="24"/>
          <w:szCs w:val="24"/>
          <w:lang w:val="en-US"/>
        </w:rPr>
        <w:t xml:space="preserve">Table </w:t>
      </w:r>
      <w:r w:rsidRPr="00705DDF">
        <w:rPr>
          <w:rFonts w:ascii="Book Antiqua" w:hAnsi="Book Antiqua"/>
          <w:sz w:val="24"/>
          <w:szCs w:val="24"/>
          <w:lang w:val="en-US"/>
        </w:rPr>
        <w:t>2), while tumor suppressor miRNAs that target and repress oncogenes are downregulated in GC (</w:t>
      </w:r>
      <w:r w:rsidR="006D2C30" w:rsidRPr="00705DDF">
        <w:rPr>
          <w:rFonts w:ascii="Book Antiqua" w:hAnsi="Book Antiqua"/>
          <w:sz w:val="24"/>
          <w:szCs w:val="24"/>
          <w:lang w:val="en-US"/>
        </w:rPr>
        <w:t xml:space="preserve">Table </w:t>
      </w:r>
      <w:r w:rsidRPr="00705DDF">
        <w:rPr>
          <w:rFonts w:ascii="Book Antiqua" w:hAnsi="Book Antiqua"/>
          <w:sz w:val="24"/>
          <w:szCs w:val="24"/>
          <w:lang w:val="en-US"/>
        </w:rPr>
        <w:t xml:space="preserve">3). </w:t>
      </w:r>
    </w:p>
    <w:p w14:paraId="5286BC6E" w14:textId="77777777" w:rsidR="0004047D" w:rsidRPr="00705DDF" w:rsidRDefault="0004047D" w:rsidP="004D7543">
      <w:pPr>
        <w:pStyle w:val="CorpoA"/>
        <w:spacing w:line="360" w:lineRule="auto"/>
        <w:jc w:val="both"/>
        <w:rPr>
          <w:rFonts w:ascii="Book Antiqua" w:eastAsia="Times New Roman" w:hAnsi="Book Antiqua" w:cs="Times New Roman"/>
          <w:sz w:val="24"/>
          <w:szCs w:val="24"/>
          <w:lang w:val="en-US"/>
        </w:rPr>
      </w:pPr>
    </w:p>
    <w:p w14:paraId="15F7B715" w14:textId="5B91D1DA" w:rsidR="0004047D" w:rsidRPr="00705DDF" w:rsidRDefault="006D2C30" w:rsidP="004D7543">
      <w:pPr>
        <w:pStyle w:val="CorpoA"/>
        <w:spacing w:line="360" w:lineRule="auto"/>
        <w:jc w:val="both"/>
        <w:rPr>
          <w:rFonts w:ascii="Book Antiqua" w:eastAsia="Times New Roman" w:hAnsi="Book Antiqua" w:cs="Times New Roman"/>
          <w:b/>
          <w:bCs/>
          <w:sz w:val="24"/>
          <w:szCs w:val="24"/>
          <w:lang w:val="en-US"/>
        </w:rPr>
      </w:pPr>
      <w:r w:rsidRPr="00705DDF">
        <w:rPr>
          <w:rFonts w:ascii="Book Antiqua" w:hAnsi="Book Antiqua"/>
          <w:b/>
          <w:bCs/>
          <w:sz w:val="24"/>
          <w:szCs w:val="24"/>
          <w:lang w:val="en-US"/>
        </w:rPr>
        <w:t xml:space="preserve">EFFECTS OF </w:t>
      </w:r>
      <w:r w:rsidRPr="00705DDF">
        <w:rPr>
          <w:rFonts w:ascii="Book Antiqua" w:hAnsi="Book Antiqua"/>
          <w:b/>
          <w:bCs/>
          <w:i/>
          <w:iCs/>
          <w:sz w:val="24"/>
          <w:szCs w:val="24"/>
          <w:lang w:val="en-US"/>
        </w:rPr>
        <w:t>H</w:t>
      </w:r>
      <w:r>
        <w:rPr>
          <w:rFonts w:ascii="Book Antiqua" w:hAnsi="Book Antiqua"/>
          <w:b/>
          <w:bCs/>
          <w:i/>
          <w:iCs/>
          <w:sz w:val="24"/>
          <w:szCs w:val="24"/>
          <w:lang w:val="en-US" w:eastAsia="zh-CN"/>
        </w:rPr>
        <w:t>.</w:t>
      </w:r>
      <w:r w:rsidRPr="00705DDF">
        <w:rPr>
          <w:rFonts w:ascii="Book Antiqua" w:hAnsi="Book Antiqua"/>
          <w:b/>
          <w:bCs/>
          <w:i/>
          <w:iCs/>
          <w:sz w:val="24"/>
          <w:szCs w:val="24"/>
          <w:lang w:val="en-US"/>
        </w:rPr>
        <w:t xml:space="preserve"> PYLORI </w:t>
      </w:r>
      <w:r w:rsidRPr="00705DDF">
        <w:rPr>
          <w:rFonts w:ascii="Book Antiqua" w:hAnsi="Book Antiqua"/>
          <w:b/>
          <w:bCs/>
          <w:sz w:val="24"/>
          <w:szCs w:val="24"/>
          <w:lang w:val="en-US"/>
        </w:rPr>
        <w:t>ERADICATION ON MICRORNAS</w:t>
      </w:r>
    </w:p>
    <w:p w14:paraId="7A0D6323" w14:textId="77777777" w:rsidR="006D2C30" w:rsidRDefault="00BE08C7" w:rsidP="004D7543">
      <w:pPr>
        <w:pStyle w:val="Corpo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jc w:val="both"/>
        <w:rPr>
          <w:rFonts w:ascii="Book Antiqua" w:eastAsiaTheme="minorEastAsia" w:hAnsi="Book Antiqua" w:cs="Times New Roman"/>
          <w:sz w:val="24"/>
          <w:szCs w:val="24"/>
          <w:lang w:val="en-US" w:eastAsia="zh-CN"/>
        </w:rPr>
      </w:pPr>
      <w:r w:rsidRPr="00705DDF">
        <w:rPr>
          <w:rFonts w:ascii="Book Antiqua" w:hAnsi="Book Antiqua"/>
          <w:sz w:val="24"/>
          <w:szCs w:val="24"/>
          <w:lang w:val="en-US"/>
        </w:rPr>
        <w:t xml:space="preserve">The effect of </w:t>
      </w:r>
      <w:r w:rsidR="00191546" w:rsidRPr="00705DDF">
        <w:rPr>
          <w:rFonts w:ascii="Book Antiqua" w:eastAsiaTheme="minorEastAsia" w:hAnsi="Book Antiqua"/>
          <w:bCs/>
          <w:i/>
          <w:sz w:val="24"/>
          <w:szCs w:val="24"/>
          <w:lang w:val="en-US" w:eastAsia="zh-CN"/>
        </w:rPr>
        <w:t>H. pylori</w:t>
      </w:r>
      <w:r w:rsidR="00191546" w:rsidRPr="00705DDF">
        <w:rPr>
          <w:rFonts w:ascii="Book Antiqua" w:hAnsi="Book Antiqua"/>
          <w:sz w:val="24"/>
          <w:szCs w:val="24"/>
          <w:lang w:val="en-US"/>
        </w:rPr>
        <w:t xml:space="preserve"> </w:t>
      </w:r>
      <w:r w:rsidRPr="00705DDF">
        <w:rPr>
          <w:rFonts w:ascii="Book Antiqua" w:hAnsi="Book Antiqua"/>
          <w:sz w:val="24"/>
          <w:szCs w:val="24"/>
          <w:lang w:val="en-US"/>
        </w:rPr>
        <w:t>eradication on reducing GC incidence is believed to be related to the risk existing at the time of eradication therapy</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&lt;EndNote&gt;&lt;Cite&gt;&lt;Author&gt;Shiotani&lt;/Author&gt;&lt;Year&gt;2008&lt;/Year&gt;&lt;RecNum&gt;114&lt;/RecNum&gt;&lt;DisplayText&gt;[201]&lt;/DisplayText&gt;&lt;record&gt;&lt;rec-number&gt;114&lt;/rec-number&gt;&lt;foreign-keys&gt;&lt;key app="EN" db-id="sxd9w9edbd20pseszf5xea5evw9swd2dfwfx" timestamp="1420383053"&gt;114&lt;/key&gt;&lt;/foreign-keys&gt;&lt;ref-type name="Journal Article"&gt;17&lt;/ref-type&gt;&lt;contributors&gt;&lt;authors&gt;&lt;author&gt;Shiotani, A.&lt;/author&gt;&lt;author&gt;Uedo, N.&lt;/author&gt;&lt;author&gt;Iishi, H.&lt;/author&gt;&lt;author&gt;Yoshiyuki, Y.&lt;/author&gt;&lt;author&gt;Ishii, M.&lt;/author&gt;&lt;author&gt;Manabe, N.&lt;/author&gt;&lt;author&gt;Kamada, T.&lt;/author&gt;&lt;author&gt;Kusunoki, H.&lt;/author&gt;&lt;author&gt;Hata, J.&lt;/author&gt;&lt;author&gt;Haruma, K.&lt;/author&gt;&lt;/authors&gt;&lt;/contributors&gt;&lt;auth-address&gt;Department of Internal Medicine, Kawasaki Medical School, Kurashiki, Japan. shiotani@med.kawasaki-m.ac.jp&lt;/auth-address&gt;&lt;titles&gt;&lt;title&gt;Predictive factors for metachronous gastric cancer in high-risk patients after successful Helicobacter pylori eradication&lt;/title&gt;&lt;secondary-title&gt;Digestion&lt;/secondary-title&gt;&lt;alt-title&gt;Digestion&lt;/alt-title&gt;&lt;/titles&gt;&lt;periodical&gt;&lt;full-title&gt;Digestion&lt;/full-title&gt;&lt;abbr-1&gt;Digestion&lt;/abbr-1&gt;&lt;/periodical&gt;&lt;alt-periodical&gt;&lt;full-title&gt;Digestion&lt;/full-title&gt;&lt;abbr-1&gt;Digestion&lt;/abbr-1&gt;&lt;/alt-periodical&gt;&lt;pages&gt;113-9&lt;/pages&gt;&lt;volume&gt;78&lt;/volume&gt;&lt;number&gt;2-3&lt;/number&gt;&lt;keywords&gt;&lt;keyword&gt;Female&lt;/keyword&gt;&lt;keyword&gt;Helicobacter Infections/*complications/*drug therapy&lt;/keyword&gt;&lt;keyword&gt;Humans&lt;/keyword&gt;&lt;keyword&gt;Male&lt;/keyword&gt;&lt;keyword&gt;Middle Aged&lt;/keyword&gt;&lt;keyword&gt;Neoplasms, Second Primary/*pathology&lt;/keyword&gt;&lt;keyword&gt;Pepsinogen A/blood&lt;/keyword&gt;&lt;keyword&gt;Pepsinogen C/blood&lt;/keyword&gt;&lt;keyword&gt;Predictive Value of Tests&lt;/keyword&gt;&lt;keyword&gt;Risk Factors&lt;/keyword&gt;&lt;keyword&gt;Stomach Neoplasms/etiology/*pathology&lt;/keyword&gt;&lt;/keywords&gt;&lt;dates&gt;&lt;year&gt;2008&lt;/year&gt;&lt;/dates&gt;&lt;isbn&gt;1421-9867 (Electronic)&amp;#xD;0012-2823 (Linking)&lt;/isbn&gt;&lt;accession-num&gt;19023205&lt;/accession-num&gt;&lt;urls&gt;&lt;related-urls&gt;&lt;url&gt;http://www.ncbi.nlm.nih.gov/pubmed/19023205&lt;/url&gt;&lt;/related-urls&gt;&lt;/urls&gt;&lt;electronic-resource-num&gt;10.1159/000173719&lt;/electronic-resource-num&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[201]</w:t>
      </w:r>
      <w:r w:rsidRPr="00705DDF">
        <w:rPr>
          <w:rFonts w:ascii="Book Antiqua" w:eastAsia="Times New Roman" w:hAnsi="Book Antiqua" w:cs="Times New Roman"/>
          <w:sz w:val="24"/>
          <w:szCs w:val="24"/>
          <w:vertAlign w:val="superscript"/>
          <w:lang w:val="en-US"/>
        </w:rPr>
        <w:fldChar w:fldCharType="end"/>
      </w:r>
      <w:r w:rsidR="009D3141"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A systematic review suggested that atrophic gastritis can undergo regression within one or two years after successful eradication of </w:t>
      </w:r>
      <w:r w:rsidR="00191546" w:rsidRPr="00705DDF">
        <w:rPr>
          <w:rFonts w:ascii="Book Antiqua" w:eastAsiaTheme="minorEastAsia" w:hAnsi="Book Antiqua"/>
          <w:bCs/>
          <w:i/>
          <w:sz w:val="24"/>
          <w:szCs w:val="24"/>
          <w:lang w:val="en-US" w:eastAsia="zh-CN"/>
        </w:rPr>
        <w:t>H. pylori</w:t>
      </w:r>
      <w:r w:rsidR="00191546" w:rsidRPr="00705DDF">
        <w:rPr>
          <w:rFonts w:ascii="Book Antiqua" w:eastAsia="Times New Roman" w:hAnsi="Book Antiqua" w:cs="Times New Roman"/>
          <w:sz w:val="24"/>
          <w:szCs w:val="24"/>
          <w:vertAlign w:val="superscript"/>
          <w:lang w:val="en-US"/>
        </w:rPr>
        <w:t xml:space="preserve"> </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&lt;EndNote&gt;&lt;Cite&gt;&lt;Author&gt;De Vries&lt;/Author&gt;&lt;Year&gt;2007&lt;/Year&gt;&lt;RecNum&gt;62&lt;/RecNum&gt;&lt;DisplayText&gt;[202]&lt;/DisplayText&gt;&lt;record&gt;&lt;rec-number&gt;62&lt;/rec-number&gt;&lt;foreign-keys&gt;&lt;key app="EN" db-id="sxd9w9edbd20pseszf5xea5evw9swd2dfwfx" timestamp="1420027619"&gt;62&lt;/key&gt;&lt;/foreign-keys&gt;&lt;ref-type name="Journal Article"&gt;17&lt;/ref-type&gt;&lt;contributors&gt;&lt;authors&gt;&lt;author&gt;De Vries, A. C.&lt;/author&gt;&lt;author&gt;Kuipers, E. J.&lt;/author&gt;&lt;/authors&gt;&lt;/contributors&gt;&lt;auth-address&gt;Department of Gastroenterology and Hepatology, Erasmus MC University Medical Center, Rotterdam, The Netherlands. a.c.devries@erasmusmc.nl&lt;/auth-address&gt;&lt;titles&gt;&lt;title&gt;Review article: Helicobacter pylori eradication for the prevention of gastric cancer&lt;/title&gt;&lt;secondary-title&gt;Aliment Pharmacol Ther&lt;/secondary-title&gt;&lt;alt-title&gt;Alimentary pharmacology &amp;amp; therapeutics&lt;/alt-title&gt;&lt;/titles&gt;&lt;periodical&gt;&lt;full-title&gt;Aliment Pharmacol Ther&lt;/full-title&gt;&lt;abbr-1&gt;Alimentary pharmacology &amp;amp; therapeutics&lt;/abbr-1&gt;&lt;/periodical&gt;&lt;alt-periodical&gt;&lt;full-title&gt;Aliment Pharmacol Ther&lt;/full-title&gt;&lt;abbr-1&gt;Alimentary pharmacology &amp;amp; therapeutics&lt;/abbr-1&gt;&lt;/alt-periodical&gt;&lt;pages&gt;25-35&lt;/pages&gt;&lt;volume&gt;26 Suppl 2&lt;/volume&gt;&lt;keywords&gt;&lt;keyword&gt;Helicobacter Infections/complications/*drug therapy&lt;/keyword&gt;&lt;keyword&gt;*Helicobacter pylori&lt;/keyword&gt;&lt;keyword&gt;Humans&lt;/keyword&gt;&lt;keyword&gt;Precancerous Conditions/microbiology/*prevention &amp;amp; control&lt;/keyword&gt;&lt;keyword&gt;Stomach Neoplasms/microbiology/prevention &amp;amp; control&lt;/keyword&gt;&lt;/keywords&gt;&lt;dates&gt;&lt;year&gt;2007&lt;/year&gt;&lt;pub-dates&gt;&lt;date&gt;Dec&lt;/date&gt;&lt;/pub-dates&gt;&lt;/dates&gt;&lt;isbn&gt;1365-2036 (Electronic)&amp;#xD;0269-2813 (Linking)&lt;/isbn&gt;&lt;accession-num&gt;18081646&lt;/accession-num&gt;&lt;urls&gt;&lt;related-urls&gt;&lt;url&gt;http://www.ncbi.nlm.nih.gov/pubmed/18081646&lt;/url&gt;&lt;/related-urls&gt;&lt;/urls&gt;&lt;electronic-resource-num&gt;10.1111/j.1365-2036.2007.03475.x&lt;/electronic-resource-num&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[202]</w:t>
      </w:r>
      <w:r w:rsidRPr="00705DDF">
        <w:rPr>
          <w:rFonts w:ascii="Book Antiqua" w:eastAsia="Times New Roman" w:hAnsi="Book Antiqua" w:cs="Times New Roman"/>
          <w:sz w:val="24"/>
          <w:szCs w:val="24"/>
          <w:vertAlign w:val="superscript"/>
          <w:lang w:val="en-US"/>
        </w:rPr>
        <w:fldChar w:fldCharType="end"/>
      </w:r>
      <w:r w:rsidR="009D3141"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w:t>
      </w:r>
    </w:p>
    <w:p w14:paraId="1BC3BDBB" w14:textId="77777777" w:rsidR="006D2C30" w:rsidRDefault="00BE08C7" w:rsidP="004D7543">
      <w:pPr>
        <w:pStyle w:val="Corpo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ind w:firstLineChars="200" w:firstLine="480"/>
        <w:jc w:val="both"/>
        <w:rPr>
          <w:rFonts w:ascii="Book Antiqua" w:hAnsi="Book Antiqua"/>
          <w:sz w:val="24"/>
          <w:szCs w:val="24"/>
          <w:lang w:val="en-US" w:eastAsia="zh-CN"/>
        </w:rPr>
      </w:pPr>
      <w:r w:rsidRPr="00705DDF">
        <w:rPr>
          <w:rFonts w:ascii="Book Antiqua" w:hAnsi="Book Antiqua"/>
          <w:sz w:val="24"/>
          <w:szCs w:val="24"/>
          <w:lang w:val="en-US"/>
        </w:rPr>
        <w:t xml:space="preserve">However regression of atrophic gastritis after </w:t>
      </w:r>
      <w:r w:rsidR="00191546" w:rsidRPr="00705DDF">
        <w:rPr>
          <w:rFonts w:ascii="Book Antiqua" w:eastAsiaTheme="minorEastAsia" w:hAnsi="Book Antiqua"/>
          <w:bCs/>
          <w:i/>
          <w:sz w:val="24"/>
          <w:szCs w:val="24"/>
          <w:lang w:val="en-US" w:eastAsia="zh-CN"/>
        </w:rPr>
        <w:t>H. pylori</w:t>
      </w:r>
      <w:r w:rsidR="00191546" w:rsidRPr="00705DDF">
        <w:rPr>
          <w:rFonts w:ascii="Book Antiqua" w:hAnsi="Book Antiqua"/>
          <w:sz w:val="24"/>
          <w:szCs w:val="24"/>
          <w:lang w:val="en-US"/>
        </w:rPr>
        <w:t xml:space="preserve"> </w:t>
      </w:r>
      <w:r w:rsidRPr="00705DDF">
        <w:rPr>
          <w:rFonts w:ascii="Book Antiqua" w:hAnsi="Book Antiqua"/>
          <w:sz w:val="24"/>
          <w:szCs w:val="24"/>
          <w:lang w:val="en-US"/>
        </w:rPr>
        <w:t>eradication seems to depend on the size and topographical distribution of atrophy, with a subsequent meta-analysis suggesting that gastric atrophic changes could only be reversible in cases located in the corpus but not in the antrum</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&lt;EndNote&gt;&lt;Cite&gt;&lt;Author&gt;Wang&lt;/Author&gt;&lt;Year&gt;2011&lt;/Year&gt;&lt;RecNum&gt;61&lt;/RecNum&gt;&lt;DisplayText&gt;[203]&lt;/DisplayText&gt;&lt;record&gt;&lt;rec-number&gt;61&lt;/rec-number&gt;&lt;foreign-keys&gt;&lt;key app="EN" db-id="sxd9w9edbd20pseszf5xea5evw9swd2dfwfx" timestamp="1420027523"&gt;61&lt;/key&gt;&lt;/foreign-keys&gt;&lt;ref-type name="Journal Article"&gt;17&lt;/ref-type&gt;&lt;contributors&gt;&lt;authors&gt;&lt;author&gt;Wang, J.&lt;/author&gt;&lt;author&gt;Xu, L.&lt;/author&gt;&lt;author&gt;Shi, R.&lt;/author&gt;&lt;author&gt;Huang, X.&lt;/author&gt;&lt;author&gt;Li, S. W.&lt;/author&gt;&lt;author&gt;Huang, Z.&lt;/author&gt;&lt;author&gt;Zhang, G.&lt;/author&gt;&lt;/authors&gt;&lt;/contributors&gt;&lt;auth-address&gt;Department of Gastroenterology, First Affiliated Hospital of Nanjing Medical University, Nanjing, China.&lt;/auth-address&gt;&lt;titles&gt;&lt;title&gt;Gastric atrophy and intestinal metaplasia before and after Helicobacter pylori eradication: a meta-analysis&lt;/title&gt;&lt;secondary-title&gt;Digestion&lt;/secondary-title&gt;&lt;alt-title&gt;Digestion&lt;/alt-title&gt;&lt;/titles&gt;&lt;periodical&gt;&lt;full-title&gt;Digestion&lt;/full-title&gt;&lt;abbr-1&gt;Digestion&lt;/abbr-1&gt;&lt;/periodical&gt;&lt;alt-periodical&gt;&lt;full-title&gt;Digestion&lt;/full-title&gt;&lt;abbr-1&gt;Digestion&lt;/abbr-1&gt;&lt;/alt-periodical&gt;&lt;pages&gt;253-60&lt;/pages&gt;&lt;volume&gt;83&lt;/volume&gt;&lt;number&gt;4&lt;/number&gt;&lt;keywords&gt;&lt;keyword&gt;Gastritis, Atrophic/*drug therapy/microbiology/*physiopathology&lt;/keyword&gt;&lt;keyword&gt;Helicobacter Infections/*drug therapy/physiopathology&lt;/keyword&gt;&lt;keyword&gt;*Helicobacter pylori&lt;/keyword&gt;&lt;keyword&gt;Humans&lt;/keyword&gt;&lt;keyword&gt;Intestines/*pathology&lt;/keyword&gt;&lt;keyword&gt;Metaplasia/pathology&lt;/keyword&gt;&lt;keyword&gt;Pyloric Antrum/pathology&lt;/keyword&gt;&lt;keyword&gt;Stomach/pathology&lt;/keyword&gt;&lt;keyword&gt;Treatment Outcome&lt;/keyword&gt;&lt;/keywords&gt;&lt;dates&gt;&lt;year&gt;2011&lt;/year&gt;&lt;/dates&gt;&lt;isbn&gt;1421-9867 (Electronic)&amp;#xD;0012-2823 (Linking)&lt;/isbn&gt;&lt;accession-num&gt;21282951&lt;/accession-num&gt;&lt;urls&gt;&lt;related-urls&gt;&lt;url&gt;http://www.ncbi.nlm.nih.gov/pubmed/21282951&lt;/url&gt;&lt;/related-urls&gt;&lt;/urls&gt;&lt;electronic-resource-num&gt;10.1159/000280318&lt;/electronic-resource-num&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[203]</w:t>
      </w:r>
      <w:r w:rsidRPr="00705DDF">
        <w:rPr>
          <w:rFonts w:ascii="Book Antiqua" w:eastAsia="Times New Roman" w:hAnsi="Book Antiqua" w:cs="Times New Roman"/>
          <w:sz w:val="24"/>
          <w:szCs w:val="24"/>
          <w:vertAlign w:val="superscript"/>
          <w:lang w:val="en-US"/>
        </w:rPr>
        <w:fldChar w:fldCharType="end"/>
      </w:r>
      <w:r w:rsidR="009D3141" w:rsidRPr="00705DDF">
        <w:rPr>
          <w:rFonts w:ascii="Book Antiqua" w:eastAsia="Times New Roman" w:hAnsi="Book Antiqua" w:cs="Times New Roman"/>
          <w:sz w:val="24"/>
          <w:szCs w:val="24"/>
          <w:lang w:val="en-US"/>
        </w:rPr>
        <w:t>.</w:t>
      </w:r>
      <w:r w:rsidRPr="00705DDF">
        <w:rPr>
          <w:rFonts w:ascii="Book Antiqua" w:eastAsia="Times New Roman" w:hAnsi="Book Antiqua" w:cs="Times New Roman"/>
          <w:sz w:val="24"/>
          <w:szCs w:val="24"/>
          <w:lang w:val="en-US"/>
        </w:rPr>
        <w:tab/>
        <w:t>The presence of IM is a less reversible stage than atrophy alone, with meta-analysis suggesting that eradication at the IM stage is less effective and more likely to progress</w:t>
      </w:r>
      <w:r w:rsidRPr="00705DDF">
        <w:rPr>
          <w:rFonts w:ascii="Book Antiqua" w:eastAsia="Times New Roman" w:hAnsi="Book Antiqua" w:cs="Times New Roman"/>
          <w:sz w:val="24"/>
          <w:szCs w:val="24"/>
          <w:vertAlign w:val="superscript"/>
          <w:lang w:val="en-US"/>
        </w:rPr>
        <w:fldChar w:fldCharType="begin"/>
      </w:r>
      <w:r w:rsidR="00DE11A4" w:rsidRPr="00705DDF">
        <w:rPr>
          <w:rFonts w:ascii="Book Antiqua" w:eastAsia="Times New Roman" w:hAnsi="Book Antiqua" w:cs="Times New Roman"/>
          <w:sz w:val="24"/>
          <w:szCs w:val="24"/>
          <w:vertAlign w:val="superscript"/>
          <w:lang w:val="en-US"/>
        </w:rPr>
        <w:instrText xml:space="preserve"> ADDIN EN.CITE &lt;EndNote&gt;&lt;Cite&gt;&lt;Author&gt;Wang&lt;/Author&gt;&lt;Year&gt;2011&lt;/Year&gt;&lt;RecNum&gt;61&lt;/RecNum&gt;&lt;DisplayText&gt;[203]&lt;/DisplayText&gt;&lt;record&gt;&lt;rec-number&gt;61&lt;/rec-number&gt;&lt;foreign-keys&gt;&lt;key app="EN" db-id="sxd9w9edbd20pseszf5xea5evw9swd2dfwfx" timestamp="1420027523"&gt;61&lt;/key&gt;&lt;/foreign-keys&gt;&lt;ref-type name="Journal Article"&gt;17&lt;/ref-type&gt;&lt;contributors&gt;&lt;authors&gt;&lt;author&gt;Wang, J.&lt;/author&gt;&lt;author&gt;Xu, L.&lt;/author&gt;&lt;author&gt;Shi, R.&lt;/author&gt;&lt;author&gt;Huang, X.&lt;/author&gt;&lt;author&gt;Li, S. W.&lt;/author&gt;&lt;author&gt;Huang, Z.&lt;/author&gt;&lt;author&gt;Zhang, G.&lt;/author&gt;&lt;/authors&gt;&lt;/contributors&gt;&lt;auth-address&gt;Department of Gastroenterology, First Affiliated Hospital of Nanjing Medical University, Nanjing, China.&lt;/auth-address&gt;&lt;titles&gt;&lt;title&gt;Gastric atrophy and intestinal metaplasia before and after Helicobacter pylori eradication: a meta-analysis&lt;/title&gt;&lt;secondary-title&gt;Digestion&lt;/secondary-title&gt;&lt;alt-title&gt;Digestion&lt;/alt-title&gt;&lt;/titles&gt;&lt;periodical&gt;&lt;full-title&gt;Digestion&lt;/full-title&gt;&lt;abbr-1&gt;Digestion&lt;/abbr-1&gt;&lt;/periodical&gt;&lt;alt-periodical&gt;&lt;full-title&gt;Digestion&lt;/full-title&gt;&lt;abbr-1&gt;Digestion&lt;/abbr-1&gt;&lt;/alt-periodical&gt;&lt;pages&gt;253-60&lt;/pages&gt;&lt;volume&gt;83&lt;/volume&gt;&lt;number&gt;4&lt;/number&gt;&lt;keywords&gt;&lt;keyword&gt;Gastritis, Atrophic/*drug therapy/microbiology/*physiopathology&lt;/keyword&gt;&lt;keyword&gt;Helicobacter Infections/*drug therapy/physiopathology&lt;/keyword&gt;&lt;keyword&gt;*Helicobacter pylori&lt;/keyword&gt;&lt;keyword&gt;Humans&lt;/keyword&gt;&lt;keyword&gt;Intestines/*pathology&lt;/keyword&gt;&lt;keyword&gt;Metaplasia/pathology&lt;/keyword&gt;&lt;keyword&gt;Pyloric Antrum/pathology&lt;/keyword&gt;&lt;keyword&gt;Stomach/pathology&lt;/keyword&gt;&lt;keyword&gt;Treatment Outcome&lt;/keyword&gt;&lt;/keywords&gt;&lt;dates&gt;&lt;year&gt;2011&lt;/year&gt;&lt;/dates&gt;&lt;isbn&gt;1421-9867 (Electronic)&amp;#xD;0012-2823 (Linking)&lt;/isbn&gt;&lt;accession-num&gt;21282951&lt;/accession-num&gt;&lt;urls&gt;&lt;related-urls&gt;&lt;url&gt;http://www.ncbi.nlm.nih.gov/pubmed/21282951&lt;/url&gt;&lt;/related-urls&gt;&lt;/urls&gt;&lt;electronic-resource-num&gt;10.1159/000280318&lt;/electronic-resource-num&gt;&lt;/record&gt;&lt;/Cite&gt;&lt;/EndNote&gt;</w:instrText>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[203]</w:t>
      </w:r>
      <w:r w:rsidRPr="00705DDF">
        <w:rPr>
          <w:rFonts w:ascii="Book Antiqua" w:eastAsia="Times New Roman" w:hAnsi="Book Antiqua" w:cs="Times New Roman"/>
          <w:sz w:val="24"/>
          <w:szCs w:val="24"/>
          <w:vertAlign w:val="superscript"/>
          <w:lang w:val="en-US"/>
        </w:rPr>
        <w:fldChar w:fldCharType="end"/>
      </w:r>
      <w:r w:rsidR="009D3141"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Lower </w:t>
      </w:r>
      <w:r w:rsidR="00191546" w:rsidRPr="00705DDF">
        <w:rPr>
          <w:rFonts w:ascii="Book Antiqua" w:eastAsiaTheme="minorEastAsia" w:hAnsi="Book Antiqua"/>
          <w:bCs/>
          <w:i/>
          <w:sz w:val="24"/>
          <w:szCs w:val="24"/>
          <w:lang w:val="en-US" w:eastAsia="zh-CN"/>
        </w:rPr>
        <w:t>H. pylori</w:t>
      </w:r>
      <w:r w:rsidR="00191546" w:rsidRPr="00705DDF">
        <w:rPr>
          <w:rFonts w:ascii="Book Antiqua" w:hAnsi="Book Antiqua"/>
          <w:sz w:val="24"/>
          <w:szCs w:val="24"/>
          <w:lang w:val="en-US"/>
        </w:rPr>
        <w:t xml:space="preserve"> </w:t>
      </w:r>
      <w:r w:rsidRPr="00705DDF">
        <w:rPr>
          <w:rFonts w:ascii="Book Antiqua" w:hAnsi="Book Antiqua"/>
          <w:sz w:val="24"/>
          <w:szCs w:val="24"/>
          <w:lang w:val="en-US"/>
        </w:rPr>
        <w:t xml:space="preserve">colonization of areas with IM may explain why the advantage of eradication is more limited at this stage. However, even if </w:t>
      </w:r>
      <w:r w:rsidR="00191546" w:rsidRPr="00705DDF">
        <w:rPr>
          <w:rFonts w:ascii="Book Antiqua" w:eastAsiaTheme="minorEastAsia" w:hAnsi="Book Antiqua"/>
          <w:bCs/>
          <w:i/>
          <w:sz w:val="24"/>
          <w:szCs w:val="24"/>
          <w:lang w:val="en-US" w:eastAsia="zh-CN"/>
        </w:rPr>
        <w:t>H. pylori</w:t>
      </w:r>
      <w:r w:rsidR="00191546" w:rsidRPr="00705DDF">
        <w:rPr>
          <w:rFonts w:ascii="Book Antiqua" w:hAnsi="Book Antiqua"/>
          <w:sz w:val="24"/>
          <w:szCs w:val="24"/>
          <w:lang w:val="en-US"/>
        </w:rPr>
        <w:t xml:space="preserve"> </w:t>
      </w:r>
      <w:r w:rsidRPr="00705DDF">
        <w:rPr>
          <w:rFonts w:ascii="Book Antiqua" w:hAnsi="Book Antiqua"/>
          <w:sz w:val="24"/>
          <w:szCs w:val="24"/>
          <w:lang w:val="en-US"/>
        </w:rPr>
        <w:t>eradication can</w:t>
      </w:r>
      <w:r w:rsidR="006D2C30">
        <w:rPr>
          <w:rFonts w:ascii="Book Antiqua" w:hAnsi="Book Antiqua"/>
          <w:sz w:val="24"/>
          <w:szCs w:val="24"/>
          <w:lang w:val="en-US" w:eastAsia="zh-CN"/>
        </w:rPr>
        <w:t>’</w:t>
      </w:r>
      <w:r w:rsidRPr="00705DDF">
        <w:rPr>
          <w:rFonts w:ascii="Book Antiqua" w:hAnsi="Book Antiqua"/>
          <w:sz w:val="24"/>
          <w:szCs w:val="24"/>
          <w:lang w:val="en-US"/>
        </w:rPr>
        <w:t xml:space="preserve">t regress intestinal metaplasia, it may be beneficial in decreasing cancer risk in patients with widespread IM, as suggested in a Japanese multicenter study which showed that incidence of new cancers was reduced by one-third </w:t>
      </w:r>
      <w:r w:rsidRPr="00705DDF">
        <w:rPr>
          <w:rFonts w:ascii="Book Antiqua" w:hAnsi="Book Antiqua"/>
          <w:sz w:val="24"/>
          <w:szCs w:val="24"/>
          <w:lang w:val="en-US"/>
        </w:rPr>
        <w:lastRenderedPageBreak/>
        <w:t xml:space="preserve">among those with </w:t>
      </w:r>
      <w:r w:rsidR="00191546" w:rsidRPr="00705DDF">
        <w:rPr>
          <w:rFonts w:ascii="Book Antiqua" w:eastAsiaTheme="minorEastAsia" w:hAnsi="Book Antiqua"/>
          <w:bCs/>
          <w:i/>
          <w:sz w:val="24"/>
          <w:szCs w:val="24"/>
          <w:lang w:val="en-US" w:eastAsia="zh-CN"/>
        </w:rPr>
        <w:t>H. pylori</w:t>
      </w:r>
      <w:r w:rsidR="00191546" w:rsidRPr="00705DDF">
        <w:rPr>
          <w:rFonts w:ascii="Book Antiqua" w:hAnsi="Book Antiqua"/>
          <w:sz w:val="24"/>
          <w:szCs w:val="24"/>
          <w:lang w:val="en-US"/>
        </w:rPr>
        <w:t xml:space="preserve"> </w:t>
      </w:r>
      <w:r w:rsidRPr="00705DDF">
        <w:rPr>
          <w:rFonts w:ascii="Book Antiqua" w:hAnsi="Book Antiqua"/>
          <w:sz w:val="24"/>
          <w:szCs w:val="24"/>
          <w:lang w:val="en-US"/>
        </w:rPr>
        <w:t>eradication compared with those without eradication therapy</w:t>
      </w:r>
      <w:r w:rsidRPr="00705DDF">
        <w:rPr>
          <w:rFonts w:ascii="Book Antiqua" w:eastAsia="Times New Roman" w:hAnsi="Book Antiqua" w:cs="Times New Roman"/>
          <w:sz w:val="24"/>
          <w:szCs w:val="24"/>
          <w:vertAlign w:val="superscript"/>
          <w:lang w:val="en-US"/>
        </w:rPr>
        <w:fldChar w:fldCharType="begin">
          <w:fldData xml:space="preserve">PEVuZE5vdGU+PENpdGU+PEF1dGhvcj5GdWthc2U8L0F1dGhvcj48WWVhcj4yMDA4PC9ZZWFyPjxS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PEVuZE5vdGU+PENpdGU+PEF1dGhvcj5GdWthc2U8L0F1dGhvcj48WWVhcj4yMDA4PC9ZZWFyPjxS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[204]</w:t>
      </w:r>
      <w:r w:rsidRPr="00705DDF">
        <w:rPr>
          <w:rFonts w:ascii="Book Antiqua" w:eastAsia="Times New Roman" w:hAnsi="Book Antiqua" w:cs="Times New Roman"/>
          <w:sz w:val="24"/>
          <w:szCs w:val="24"/>
          <w:vertAlign w:val="superscript"/>
          <w:lang w:val="en-US"/>
        </w:rPr>
        <w:fldChar w:fldCharType="end"/>
      </w:r>
      <w:r w:rsidR="009D3141"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Despite this, GC still arises in the setting of IM even following </w:t>
      </w:r>
      <w:r w:rsidR="00191546" w:rsidRPr="00705DDF">
        <w:rPr>
          <w:rFonts w:ascii="Book Antiqua" w:eastAsiaTheme="minorEastAsia" w:hAnsi="Book Antiqua"/>
          <w:bCs/>
          <w:i/>
          <w:sz w:val="24"/>
          <w:szCs w:val="24"/>
          <w:lang w:val="en-US" w:eastAsia="zh-CN"/>
        </w:rPr>
        <w:t>H. pylori</w:t>
      </w:r>
      <w:r w:rsidR="00191546" w:rsidRPr="00705DDF">
        <w:rPr>
          <w:rFonts w:ascii="Book Antiqua" w:hAnsi="Book Antiqua"/>
          <w:sz w:val="24"/>
          <w:szCs w:val="24"/>
          <w:lang w:val="en-US"/>
        </w:rPr>
        <w:t xml:space="preserve"> </w:t>
      </w:r>
      <w:r w:rsidRPr="00705DDF">
        <w:rPr>
          <w:rFonts w:ascii="Book Antiqua" w:hAnsi="Book Antiqua"/>
          <w:sz w:val="24"/>
          <w:szCs w:val="24"/>
          <w:lang w:val="en-US"/>
        </w:rPr>
        <w:t xml:space="preserve">eradication and evidence concerning the ability of </w:t>
      </w:r>
      <w:r w:rsidR="00191546" w:rsidRPr="00705DDF">
        <w:rPr>
          <w:rFonts w:ascii="Book Antiqua" w:eastAsiaTheme="minorEastAsia" w:hAnsi="Book Antiqua"/>
          <w:bCs/>
          <w:i/>
          <w:sz w:val="24"/>
          <w:szCs w:val="24"/>
          <w:lang w:val="en-US" w:eastAsia="zh-CN"/>
        </w:rPr>
        <w:t>H. pylori</w:t>
      </w:r>
      <w:r w:rsidR="00191546" w:rsidRPr="00705DDF">
        <w:rPr>
          <w:rFonts w:ascii="Book Antiqua" w:hAnsi="Book Antiqua"/>
          <w:sz w:val="24"/>
          <w:szCs w:val="24"/>
          <w:lang w:val="en-US"/>
        </w:rPr>
        <w:t xml:space="preserve"> </w:t>
      </w:r>
      <w:r w:rsidRPr="00705DDF">
        <w:rPr>
          <w:rFonts w:ascii="Book Antiqua" w:hAnsi="Book Antiqua"/>
          <w:sz w:val="24"/>
          <w:szCs w:val="24"/>
          <w:lang w:val="en-US"/>
        </w:rPr>
        <w:t>eradication to reduce the risk of cancer in cases of widespread IM is lacking, though it seems to reduce progression.</w:t>
      </w:r>
    </w:p>
    <w:p w14:paraId="5B0B8630" w14:textId="0C663034" w:rsidR="0004047D" w:rsidRPr="006D2C30" w:rsidRDefault="00BE08C7" w:rsidP="004D7543">
      <w:pPr>
        <w:pStyle w:val="Corpo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360" w:lineRule="auto"/>
        <w:ind w:firstLineChars="200" w:firstLine="480"/>
        <w:jc w:val="both"/>
        <w:rPr>
          <w:rFonts w:ascii="Book Antiqua" w:eastAsiaTheme="minorEastAsia" w:hAnsi="Book Antiqua" w:cs="Times New Roman"/>
          <w:sz w:val="24"/>
          <w:szCs w:val="24"/>
          <w:lang w:val="en-US" w:eastAsia="zh-CN"/>
        </w:rPr>
      </w:pPr>
      <w:r w:rsidRPr="00705DDF">
        <w:rPr>
          <w:rFonts w:ascii="Book Antiqua" w:eastAsia="Times New Roman" w:hAnsi="Book Antiqua" w:cs="Times New Roman"/>
          <w:sz w:val="24"/>
          <w:szCs w:val="24"/>
          <w:lang w:val="en-US"/>
        </w:rPr>
        <w:t xml:space="preserve">Several studies recently assessed the potential benefits of </w:t>
      </w:r>
      <w:r w:rsidR="00191546" w:rsidRPr="00705DDF">
        <w:rPr>
          <w:rFonts w:ascii="Book Antiqua" w:eastAsiaTheme="minorEastAsia" w:hAnsi="Book Antiqua"/>
          <w:bCs/>
          <w:i/>
          <w:sz w:val="24"/>
          <w:szCs w:val="24"/>
          <w:lang w:val="en-US" w:eastAsia="zh-CN"/>
        </w:rPr>
        <w:t>H. pylori</w:t>
      </w:r>
      <w:r w:rsidR="00191546"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 xml:space="preserve">eradication on the miRNA deregulation and methylation status of the gastric mucosa. Indeed, aberrant methylation and methylation levels of CDH1 are reported to decrease after </w:t>
      </w:r>
      <w:r w:rsidR="00191546" w:rsidRPr="00705DDF">
        <w:rPr>
          <w:rFonts w:ascii="Book Antiqua" w:eastAsiaTheme="minorEastAsia" w:hAnsi="Book Antiqua"/>
          <w:bCs/>
          <w:i/>
          <w:sz w:val="24"/>
          <w:szCs w:val="24"/>
          <w:lang w:val="en-US" w:eastAsia="zh-CN"/>
        </w:rPr>
        <w:t>H. pylori</w:t>
      </w:r>
      <w:r w:rsidR="00191546"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 xml:space="preserve">eradication, suggesting that DNA methylation in gastric mucosa decreases when </w:t>
      </w:r>
      <w:r w:rsidR="00191546" w:rsidRPr="00705DDF">
        <w:rPr>
          <w:rFonts w:ascii="Book Antiqua" w:eastAsiaTheme="minorEastAsia" w:hAnsi="Book Antiqua"/>
          <w:bCs/>
          <w:i/>
          <w:sz w:val="24"/>
          <w:szCs w:val="24"/>
          <w:lang w:val="en-US" w:eastAsia="zh-CN"/>
        </w:rPr>
        <w:t xml:space="preserve">H. </w:t>
      </w:r>
      <w:proofErr w:type="gramStart"/>
      <w:r w:rsidR="00191546" w:rsidRPr="00705DDF">
        <w:rPr>
          <w:rFonts w:ascii="Book Antiqua" w:eastAsiaTheme="minorEastAsia" w:hAnsi="Book Antiqua"/>
          <w:bCs/>
          <w:i/>
          <w:sz w:val="24"/>
          <w:szCs w:val="24"/>
          <w:lang w:val="en-US" w:eastAsia="zh-CN"/>
        </w:rPr>
        <w:t>pylori</w:t>
      </w:r>
      <w:r w:rsidR="00191546"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is</w:t>
      </w:r>
      <w:proofErr w:type="gramEnd"/>
      <w:r w:rsidRPr="00705DDF">
        <w:rPr>
          <w:rFonts w:ascii="Book Antiqua" w:eastAsia="Times New Roman" w:hAnsi="Book Antiqua" w:cs="Times New Roman"/>
          <w:sz w:val="24"/>
          <w:szCs w:val="24"/>
          <w:lang w:val="en-US"/>
        </w:rPr>
        <w:t xml:space="preserve"> eradicated</w:t>
      </w:r>
      <w:r w:rsidRPr="00705DDF">
        <w:rPr>
          <w:rFonts w:ascii="Book Antiqua" w:eastAsia="Times New Roman" w:hAnsi="Book Antiqua" w:cs="Times New Roman"/>
          <w:sz w:val="24"/>
          <w:szCs w:val="24"/>
          <w:vertAlign w:val="superscript"/>
          <w:lang w:val="en-US"/>
        </w:rPr>
        <w:fldChar w:fldCharType="begin">
          <w:fldData xml:space="preserve">PEVuZE5vdGU+PENpdGU+PEF1dGhvcj5QZXJyaSwgRi47IENvdHVnbm8sIFIuOyBQaWVwb2xpLCBB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PEVuZE5vdGU+PENpdGU+PEF1dGhvcj5QZXJyaSwgRi47IENvdHVnbm8sIFIuOyBQaWVwb2xpLCBB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[101]</w:t>
      </w:r>
      <w:r w:rsidRPr="00705DDF">
        <w:rPr>
          <w:rFonts w:ascii="Book Antiqua" w:eastAsia="Times New Roman" w:hAnsi="Book Antiqua" w:cs="Times New Roman"/>
          <w:sz w:val="24"/>
          <w:szCs w:val="24"/>
          <w:vertAlign w:val="superscript"/>
          <w:lang w:val="en-US"/>
        </w:rPr>
        <w:fldChar w:fldCharType="end"/>
      </w:r>
      <w:r w:rsidR="009D3141" w:rsidRPr="00705DDF">
        <w:rPr>
          <w:rFonts w:ascii="Book Antiqua" w:eastAsia="Times New Roman" w:hAnsi="Book Antiqua" w:cs="Times New Roman"/>
          <w:sz w:val="24"/>
          <w:szCs w:val="24"/>
          <w:lang w:val="en-US"/>
        </w:rPr>
        <w:t>.</w:t>
      </w:r>
      <w:r w:rsidRPr="00705DDF">
        <w:rPr>
          <w:rFonts w:ascii="Book Antiqua" w:hAnsi="Book Antiqua"/>
          <w:sz w:val="24"/>
          <w:szCs w:val="24"/>
          <w:lang w:val="en-US"/>
        </w:rPr>
        <w:t xml:space="preserve"> However, Ando </w:t>
      </w:r>
      <w:r w:rsidRPr="006D2C30">
        <w:rPr>
          <w:rFonts w:ascii="Book Antiqua" w:hAnsi="Book Antiqua"/>
          <w:i/>
          <w:sz w:val="24"/>
          <w:szCs w:val="24"/>
          <w:lang w:val="en-US"/>
        </w:rPr>
        <w:t>et al</w:t>
      </w:r>
      <w:r w:rsidR="006D2C30" w:rsidRPr="00705DDF">
        <w:rPr>
          <w:rFonts w:ascii="Book Antiqua" w:eastAsia="Times New Roman" w:hAnsi="Book Antiqua" w:cs="Times New Roman"/>
          <w:sz w:val="24"/>
          <w:szCs w:val="24"/>
          <w:vertAlign w:val="superscript"/>
          <w:lang w:val="en-US"/>
        </w:rPr>
        <w:fldChar w:fldCharType="begin">
          <w:fldData xml:space="preserve">PEVuZE5vdGU+PENpdGU+PEF1dGhvcj5BbmRvPC9BdXRob3I+PFllYXI+MjAwOTwvWWVhcj48UmVj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</w:fldData>
        </w:fldChar>
      </w:r>
      <w:r w:rsidR="006D2C30" w:rsidRPr="00705DDF">
        <w:rPr>
          <w:rFonts w:ascii="Book Antiqua" w:eastAsia="Times New Roman" w:hAnsi="Book Antiqua" w:cs="Times New Roman"/>
          <w:sz w:val="24"/>
          <w:szCs w:val="24"/>
          <w:vertAlign w:val="superscript"/>
          <w:lang w:val="en-US"/>
        </w:rPr>
        <w:instrText xml:space="preserve"> ADDIN EN.CITE </w:instrText>
      </w:r>
      <w:r w:rsidR="006D2C30" w:rsidRPr="00705DDF">
        <w:rPr>
          <w:rFonts w:ascii="Book Antiqua" w:eastAsia="Times New Roman" w:hAnsi="Book Antiqua" w:cs="Times New Roman"/>
          <w:sz w:val="24"/>
          <w:szCs w:val="24"/>
          <w:vertAlign w:val="superscript"/>
          <w:lang w:val="en-US"/>
        </w:rPr>
        <w:fldChar w:fldCharType="begin">
          <w:fldData xml:space="preserve">PEVuZE5vdGU+PENpdGU+PEF1dGhvcj5BbmRvPC9BdXRob3I+PFllYXI+MjAwOTwvWWVhcj48UmVj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</w:fldData>
        </w:fldChar>
      </w:r>
      <w:r w:rsidR="006D2C30" w:rsidRPr="00705DDF">
        <w:rPr>
          <w:rFonts w:ascii="Book Antiqua" w:eastAsia="Times New Roman" w:hAnsi="Book Antiqua" w:cs="Times New Roman"/>
          <w:sz w:val="24"/>
          <w:szCs w:val="24"/>
          <w:vertAlign w:val="superscript"/>
          <w:lang w:val="en-US"/>
        </w:rPr>
        <w:instrText xml:space="preserve"> ADDIN EN.CITE.DATA </w:instrText>
      </w:r>
      <w:r w:rsidR="006D2C30" w:rsidRPr="00705DDF">
        <w:rPr>
          <w:rFonts w:ascii="Book Antiqua" w:eastAsia="Times New Roman" w:hAnsi="Book Antiqua" w:cs="Times New Roman"/>
          <w:sz w:val="24"/>
          <w:szCs w:val="24"/>
          <w:vertAlign w:val="superscript"/>
          <w:lang w:val="en-US"/>
        </w:rPr>
      </w:r>
      <w:r w:rsidR="006D2C30" w:rsidRPr="00705DDF">
        <w:rPr>
          <w:rFonts w:ascii="Book Antiqua" w:eastAsia="Times New Roman" w:hAnsi="Book Antiqua" w:cs="Times New Roman"/>
          <w:sz w:val="24"/>
          <w:szCs w:val="24"/>
          <w:vertAlign w:val="superscript"/>
          <w:lang w:val="en-US"/>
        </w:rPr>
        <w:fldChar w:fldCharType="end"/>
      </w:r>
      <w:r w:rsidR="006D2C30" w:rsidRPr="00705DDF">
        <w:rPr>
          <w:rFonts w:ascii="Book Antiqua" w:eastAsia="Times New Roman" w:hAnsi="Book Antiqua" w:cs="Times New Roman"/>
          <w:sz w:val="24"/>
          <w:szCs w:val="24"/>
          <w:vertAlign w:val="superscript"/>
          <w:lang w:val="en-US"/>
        </w:rPr>
      </w:r>
      <w:r w:rsidR="006D2C30" w:rsidRPr="00705DDF">
        <w:rPr>
          <w:rFonts w:ascii="Book Antiqua" w:eastAsia="Times New Roman" w:hAnsi="Book Antiqua" w:cs="Times New Roman"/>
          <w:sz w:val="24"/>
          <w:szCs w:val="24"/>
          <w:vertAlign w:val="superscript"/>
          <w:lang w:val="en-US"/>
        </w:rPr>
        <w:fldChar w:fldCharType="separate"/>
      </w:r>
      <w:r w:rsidR="006D2C30" w:rsidRPr="00705DDF">
        <w:rPr>
          <w:rFonts w:ascii="Book Antiqua" w:eastAsia="Times New Roman" w:hAnsi="Book Antiqua" w:cs="Times New Roman"/>
          <w:noProof/>
          <w:sz w:val="24"/>
          <w:szCs w:val="24"/>
          <w:vertAlign w:val="superscript"/>
          <w:lang w:val="en-US"/>
        </w:rPr>
        <w:t>[96]</w:t>
      </w:r>
      <w:r w:rsidR="006D2C30"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found that methylation levels of </w:t>
      </w:r>
      <w:r w:rsidRPr="006D2C30">
        <w:rPr>
          <w:rFonts w:ascii="Book Antiqua" w:hAnsi="Book Antiqua"/>
          <w:bCs/>
          <w:sz w:val="24"/>
          <w:szCs w:val="24"/>
          <w:lang w:val="en-US"/>
        </w:rPr>
        <w:t>miR-124</w:t>
      </w:r>
      <w:r w:rsidRPr="00705DDF">
        <w:rPr>
          <w:rFonts w:ascii="Book Antiqua" w:hAnsi="Book Antiqua"/>
          <w:b/>
          <w:bCs/>
          <w:sz w:val="24"/>
          <w:szCs w:val="24"/>
          <w:lang w:val="en-US"/>
        </w:rPr>
        <w:t xml:space="preserve"> </w:t>
      </w:r>
      <w:r w:rsidRPr="00705DDF">
        <w:rPr>
          <w:rFonts w:ascii="Book Antiqua" w:hAnsi="Book Antiqua"/>
          <w:sz w:val="24"/>
          <w:szCs w:val="24"/>
          <w:lang w:val="en-US"/>
        </w:rPr>
        <w:t xml:space="preserve">were not decreased in individuals with past infection when compared to patients with current infection, suggesting that aberrant methylation induced in set cells may persist even after </w:t>
      </w:r>
      <w:r w:rsidR="00191546" w:rsidRPr="00705DDF">
        <w:rPr>
          <w:rFonts w:ascii="Book Antiqua" w:eastAsiaTheme="minorEastAsia" w:hAnsi="Book Antiqua"/>
          <w:bCs/>
          <w:i/>
          <w:sz w:val="24"/>
          <w:szCs w:val="24"/>
          <w:lang w:val="en-US" w:eastAsia="zh-CN"/>
        </w:rPr>
        <w:t>H. pylori</w:t>
      </w:r>
      <w:r w:rsidR="00191546" w:rsidRPr="00705DDF">
        <w:rPr>
          <w:rFonts w:ascii="Book Antiqua" w:hAnsi="Book Antiqua"/>
          <w:sz w:val="24"/>
          <w:szCs w:val="24"/>
          <w:lang w:val="en-US"/>
        </w:rPr>
        <w:t xml:space="preserve"> </w:t>
      </w:r>
      <w:r w:rsidRPr="00705DDF">
        <w:rPr>
          <w:rFonts w:ascii="Book Antiqua" w:hAnsi="Book Antiqua"/>
          <w:sz w:val="24"/>
          <w:szCs w:val="24"/>
          <w:lang w:val="en-US"/>
        </w:rPr>
        <w:t>eradication</w:t>
      </w:r>
      <w:r w:rsidR="009D3141" w:rsidRPr="00705DDF">
        <w:rPr>
          <w:rFonts w:ascii="Book Antiqua" w:eastAsia="Times New Roman" w:hAnsi="Book Antiqua" w:cs="Times New Roman"/>
          <w:sz w:val="24"/>
          <w:szCs w:val="24"/>
          <w:lang w:val="en-US"/>
        </w:rPr>
        <w:t>.</w:t>
      </w:r>
    </w:p>
    <w:p w14:paraId="2F2F2DAD" w14:textId="77777777" w:rsidR="006D2C30"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Fonts w:ascii="Book Antiqua" w:eastAsiaTheme="minorEastAsia" w:hAnsi="Book Antiqua" w:cs="Times New Roman"/>
          <w:sz w:val="24"/>
          <w:szCs w:val="24"/>
          <w:lang w:val="en-US" w:eastAsia="zh-CN"/>
        </w:rPr>
      </w:pPr>
      <w:r w:rsidRPr="00705DDF">
        <w:rPr>
          <w:rFonts w:ascii="Book Antiqua" w:eastAsia="Times New Roman" w:hAnsi="Book Antiqua" w:cs="Times New Roman"/>
          <w:sz w:val="24"/>
          <w:szCs w:val="24"/>
          <w:lang w:val="en-US"/>
        </w:rPr>
        <w:tab/>
        <w:t xml:space="preserve">Shiotani </w:t>
      </w:r>
      <w:r w:rsidRPr="006D2C30">
        <w:rPr>
          <w:rFonts w:ascii="Book Antiqua" w:eastAsia="Times New Roman" w:hAnsi="Book Antiqua" w:cs="Times New Roman"/>
          <w:i/>
          <w:sz w:val="24"/>
          <w:szCs w:val="24"/>
          <w:lang w:val="en-US"/>
        </w:rPr>
        <w:t>et al</w:t>
      </w:r>
      <w:r w:rsidR="006D2C30" w:rsidRPr="00705DDF">
        <w:rPr>
          <w:rFonts w:ascii="Book Antiqua" w:eastAsia="Times New Roman" w:hAnsi="Book Antiqua" w:cs="Times New Roman"/>
          <w:sz w:val="24"/>
          <w:szCs w:val="24"/>
          <w:vertAlign w:val="superscript"/>
          <w:lang w:val="en-US"/>
        </w:rPr>
        <w:fldChar w:fldCharType="begin">
          <w:fldData xml:space="preserve">PEVuZE5vdGU+PENpdGU+PEF1dGhvcj5TaGlvdGFuaTwvQXV0aG9yPjxZZWFyPjIwMTI8L1llYXI+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</w:fldData>
        </w:fldChar>
      </w:r>
      <w:r w:rsidR="006D2C30" w:rsidRPr="00705DDF">
        <w:rPr>
          <w:rFonts w:ascii="Book Antiqua" w:eastAsia="Times New Roman" w:hAnsi="Book Antiqua" w:cs="Times New Roman"/>
          <w:sz w:val="24"/>
          <w:szCs w:val="24"/>
          <w:vertAlign w:val="superscript"/>
          <w:lang w:val="en-US"/>
        </w:rPr>
        <w:instrText xml:space="preserve"> ADDIN EN.CITE </w:instrText>
      </w:r>
      <w:r w:rsidR="006D2C30" w:rsidRPr="00705DDF">
        <w:rPr>
          <w:rFonts w:ascii="Book Antiqua" w:eastAsia="Times New Roman" w:hAnsi="Book Antiqua" w:cs="Times New Roman"/>
          <w:sz w:val="24"/>
          <w:szCs w:val="24"/>
          <w:vertAlign w:val="superscript"/>
          <w:lang w:val="en-US"/>
        </w:rPr>
        <w:fldChar w:fldCharType="begin">
          <w:fldData xml:space="preserve">PEVuZE5vdGU+PENpdGU+PEF1dGhvcj5TaGlvdGFuaTwvQXV0aG9yPjxZZWFyPjIwMTI8L1llYXI+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</w:fldData>
        </w:fldChar>
      </w:r>
      <w:r w:rsidR="006D2C30" w:rsidRPr="00705DDF">
        <w:rPr>
          <w:rFonts w:ascii="Book Antiqua" w:eastAsia="Times New Roman" w:hAnsi="Book Antiqua" w:cs="Times New Roman"/>
          <w:sz w:val="24"/>
          <w:szCs w:val="24"/>
          <w:vertAlign w:val="superscript"/>
          <w:lang w:val="en-US"/>
        </w:rPr>
        <w:instrText xml:space="preserve"> ADDIN EN.CITE.DATA </w:instrText>
      </w:r>
      <w:r w:rsidR="006D2C30" w:rsidRPr="00705DDF">
        <w:rPr>
          <w:rFonts w:ascii="Book Antiqua" w:eastAsia="Times New Roman" w:hAnsi="Book Antiqua" w:cs="Times New Roman"/>
          <w:sz w:val="24"/>
          <w:szCs w:val="24"/>
          <w:vertAlign w:val="superscript"/>
          <w:lang w:val="en-US"/>
        </w:rPr>
      </w:r>
      <w:r w:rsidR="006D2C30" w:rsidRPr="00705DDF">
        <w:rPr>
          <w:rFonts w:ascii="Book Antiqua" w:eastAsia="Times New Roman" w:hAnsi="Book Antiqua" w:cs="Times New Roman"/>
          <w:sz w:val="24"/>
          <w:szCs w:val="24"/>
          <w:vertAlign w:val="superscript"/>
          <w:lang w:val="en-US"/>
        </w:rPr>
        <w:fldChar w:fldCharType="end"/>
      </w:r>
      <w:r w:rsidR="006D2C30" w:rsidRPr="00705DDF">
        <w:rPr>
          <w:rFonts w:ascii="Book Antiqua" w:eastAsia="Times New Roman" w:hAnsi="Book Antiqua" w:cs="Times New Roman"/>
          <w:sz w:val="24"/>
          <w:szCs w:val="24"/>
          <w:vertAlign w:val="superscript"/>
          <w:lang w:val="en-US"/>
        </w:rPr>
      </w:r>
      <w:r w:rsidR="006D2C30" w:rsidRPr="00705DDF">
        <w:rPr>
          <w:rFonts w:ascii="Book Antiqua" w:eastAsia="Times New Roman" w:hAnsi="Book Antiqua" w:cs="Times New Roman"/>
          <w:sz w:val="24"/>
          <w:szCs w:val="24"/>
          <w:vertAlign w:val="superscript"/>
          <w:lang w:val="en-US"/>
        </w:rPr>
        <w:fldChar w:fldCharType="separate"/>
      </w:r>
      <w:r w:rsidR="006D2C30" w:rsidRPr="00705DDF">
        <w:rPr>
          <w:rFonts w:ascii="Book Antiqua" w:eastAsia="Times New Roman" w:hAnsi="Book Antiqua" w:cs="Times New Roman"/>
          <w:noProof/>
          <w:sz w:val="24"/>
          <w:szCs w:val="24"/>
          <w:vertAlign w:val="superscript"/>
          <w:lang w:val="en-US"/>
        </w:rPr>
        <w:t>[117]</w:t>
      </w:r>
      <w:r w:rsidR="006D2C30"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lang w:val="en-US"/>
        </w:rPr>
        <w:t xml:space="preserve"> evaluated the expression of 21 miRNAs in gastric biopsies before and after </w:t>
      </w:r>
      <w:r w:rsidR="00191546" w:rsidRPr="00705DDF">
        <w:rPr>
          <w:rFonts w:ascii="Book Antiqua" w:eastAsiaTheme="minorEastAsia" w:hAnsi="Book Antiqua"/>
          <w:bCs/>
          <w:i/>
          <w:sz w:val="24"/>
          <w:szCs w:val="24"/>
          <w:lang w:val="en-US" w:eastAsia="zh-CN"/>
        </w:rPr>
        <w:t>H. pylori</w:t>
      </w:r>
      <w:r w:rsidR="00191546"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 xml:space="preserve">eradication in patients with history of endoscopically resected early GC and non-cancer controls and found that the expression of oncogenic miRNAs was significantly higher in the intestinal metaplastic glands than in the non-intestinal metaplastic glands, irrespective of </w:t>
      </w:r>
      <w:r w:rsidR="00191546" w:rsidRPr="00705DDF">
        <w:rPr>
          <w:rFonts w:ascii="Book Antiqua" w:eastAsiaTheme="minorEastAsia" w:hAnsi="Book Antiqua"/>
          <w:bCs/>
          <w:i/>
          <w:sz w:val="24"/>
          <w:szCs w:val="24"/>
          <w:lang w:val="en-US" w:eastAsia="zh-CN"/>
        </w:rPr>
        <w:t>H. pylori</w:t>
      </w:r>
      <w:r w:rsidR="00191546"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eradication</w:t>
      </w:r>
      <w:r w:rsidRPr="00705DDF">
        <w:rPr>
          <w:rFonts w:ascii="Book Antiqua" w:hAnsi="Book Antiqua"/>
          <w:sz w:val="24"/>
          <w:szCs w:val="24"/>
          <w:lang w:val="en-US"/>
        </w:rPr>
        <w:t xml:space="preserve">. In neither group </w:t>
      </w:r>
      <w:r w:rsidR="00191546" w:rsidRPr="00705DDF">
        <w:rPr>
          <w:rFonts w:ascii="Book Antiqua" w:eastAsiaTheme="minorEastAsia" w:hAnsi="Book Antiqua"/>
          <w:bCs/>
          <w:i/>
          <w:sz w:val="24"/>
          <w:szCs w:val="24"/>
          <w:lang w:val="en-US" w:eastAsia="zh-CN"/>
        </w:rPr>
        <w:t>H. pylori</w:t>
      </w:r>
      <w:r w:rsidR="00191546" w:rsidRPr="00705DDF">
        <w:rPr>
          <w:rFonts w:ascii="Book Antiqua" w:hAnsi="Book Antiqua"/>
          <w:sz w:val="24"/>
          <w:szCs w:val="24"/>
          <w:lang w:val="en-US"/>
        </w:rPr>
        <w:t xml:space="preserve"> </w:t>
      </w:r>
      <w:r w:rsidRPr="00705DDF">
        <w:rPr>
          <w:rFonts w:ascii="Book Antiqua" w:hAnsi="Book Antiqua"/>
          <w:sz w:val="24"/>
          <w:szCs w:val="24"/>
          <w:lang w:val="en-US"/>
        </w:rPr>
        <w:t xml:space="preserve"> eradication significantly changed any miRNA expression in the intestinal metaplastic glands, despite a beneficial effect of </w:t>
      </w:r>
      <w:r w:rsidR="00191546" w:rsidRPr="00705DDF">
        <w:rPr>
          <w:rFonts w:ascii="Book Antiqua" w:eastAsiaTheme="minorEastAsia" w:hAnsi="Book Antiqua"/>
          <w:bCs/>
          <w:i/>
          <w:sz w:val="24"/>
          <w:szCs w:val="24"/>
          <w:lang w:val="en-US" w:eastAsia="zh-CN"/>
        </w:rPr>
        <w:t>H. pylori</w:t>
      </w:r>
      <w:r w:rsidR="00191546" w:rsidRPr="00705DDF">
        <w:rPr>
          <w:rFonts w:ascii="Book Antiqua" w:hAnsi="Book Antiqua"/>
          <w:sz w:val="24"/>
          <w:szCs w:val="24"/>
          <w:lang w:val="en-US"/>
        </w:rPr>
        <w:t xml:space="preserve"> </w:t>
      </w:r>
      <w:r w:rsidRPr="00705DDF">
        <w:rPr>
          <w:rFonts w:ascii="Book Antiqua" w:hAnsi="Book Antiqua"/>
          <w:sz w:val="24"/>
          <w:szCs w:val="24"/>
          <w:lang w:val="en-US"/>
        </w:rPr>
        <w:t xml:space="preserve">eradication was seen in the control group where eradication decreased miR-223 expression and let-7d expression increased. The authors then concluded that </w:t>
      </w:r>
      <w:r w:rsidR="00191546" w:rsidRPr="00705DDF">
        <w:rPr>
          <w:rFonts w:ascii="Book Antiqua" w:eastAsiaTheme="minorEastAsia" w:hAnsi="Book Antiqua"/>
          <w:bCs/>
          <w:i/>
          <w:sz w:val="24"/>
          <w:szCs w:val="24"/>
          <w:lang w:val="en-US" w:eastAsia="zh-CN"/>
        </w:rPr>
        <w:t>H. pylori</w:t>
      </w:r>
      <w:r w:rsidR="00191546" w:rsidRPr="00705DDF">
        <w:rPr>
          <w:rFonts w:ascii="Book Antiqua" w:hAnsi="Book Antiqua"/>
          <w:sz w:val="24"/>
          <w:szCs w:val="24"/>
          <w:lang w:val="en-US"/>
        </w:rPr>
        <w:t xml:space="preserve"> </w:t>
      </w:r>
      <w:r w:rsidRPr="00705DDF">
        <w:rPr>
          <w:rFonts w:ascii="Book Antiqua" w:hAnsi="Book Antiqua"/>
          <w:sz w:val="24"/>
          <w:szCs w:val="24"/>
          <w:lang w:val="en-US"/>
        </w:rPr>
        <w:t>eradication improved miRNA deregulation but not in intestinal metaplastic glands</w:t>
      </w:r>
      <w:r w:rsidRPr="00705DDF">
        <w:rPr>
          <w:rFonts w:ascii="Book Antiqua" w:eastAsia="Times New Roman" w:hAnsi="Book Antiqua" w:cs="Times New Roman"/>
          <w:sz w:val="24"/>
          <w:szCs w:val="24"/>
          <w:vertAlign w:val="superscript"/>
          <w:lang w:val="en-US"/>
        </w:rPr>
        <w:fldChar w:fldCharType="begin">
          <w:fldData xml:space="preserve">PEVuZE5vdGU+PENpdGU+PEF1dGhvcj5TaGlvdGFuaTwvQXV0aG9yPjxZZWFyPjIwMTI8L1llYXI+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 </w:instrText>
      </w:r>
      <w:r w:rsidR="00DE11A4" w:rsidRPr="00705DDF">
        <w:rPr>
          <w:rFonts w:ascii="Book Antiqua" w:eastAsia="Times New Roman" w:hAnsi="Book Antiqua" w:cs="Times New Roman"/>
          <w:sz w:val="24"/>
          <w:szCs w:val="24"/>
          <w:vertAlign w:val="superscript"/>
          <w:lang w:val="en-US"/>
        </w:rPr>
        <w:fldChar w:fldCharType="begin">
          <w:fldData xml:space="preserve">PEVuZE5vdGU+PENpdGU+PEF1dGhvcj5TaGlvdGFuaTwvQXV0aG9yPjxZZWFyPjIwMTI8L1llYXI+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</w:fldData>
        </w:fldChar>
      </w:r>
      <w:r w:rsidR="00DE11A4" w:rsidRPr="00705DDF">
        <w:rPr>
          <w:rFonts w:ascii="Book Antiqua" w:eastAsia="Times New Roman" w:hAnsi="Book Antiqua" w:cs="Times New Roman"/>
          <w:sz w:val="24"/>
          <w:szCs w:val="24"/>
          <w:vertAlign w:val="superscript"/>
          <w:lang w:val="en-US"/>
        </w:rPr>
        <w:instrText xml:space="preserve"> ADDIN EN.CITE.DATA </w:instrText>
      </w:r>
      <w:r w:rsidR="00DE11A4" w:rsidRPr="00705DDF">
        <w:rPr>
          <w:rFonts w:ascii="Book Antiqua" w:eastAsia="Times New Roman" w:hAnsi="Book Antiqua" w:cs="Times New Roman"/>
          <w:sz w:val="24"/>
          <w:szCs w:val="24"/>
          <w:vertAlign w:val="superscript"/>
          <w:lang w:val="en-US"/>
        </w:rPr>
      </w:r>
      <w:r w:rsidR="00DE11A4" w:rsidRPr="00705DDF">
        <w:rPr>
          <w:rFonts w:ascii="Book Antiqua" w:eastAsia="Times New Roman" w:hAnsi="Book Antiqua" w:cs="Times New Roman"/>
          <w:sz w:val="24"/>
          <w:szCs w:val="24"/>
          <w:vertAlign w:val="superscript"/>
          <w:lang w:val="en-US"/>
        </w:rPr>
        <w:fldChar w:fldCharType="end"/>
      </w:r>
      <w:r w:rsidRPr="00705DDF">
        <w:rPr>
          <w:rFonts w:ascii="Book Antiqua" w:eastAsia="Times New Roman" w:hAnsi="Book Antiqua" w:cs="Times New Roman"/>
          <w:sz w:val="24"/>
          <w:szCs w:val="24"/>
          <w:vertAlign w:val="superscript"/>
          <w:lang w:val="en-US"/>
        </w:rPr>
      </w:r>
      <w:r w:rsidRPr="00705DDF">
        <w:rPr>
          <w:rFonts w:ascii="Book Antiqua" w:eastAsia="Times New Roman" w:hAnsi="Book Antiqua" w:cs="Times New Roman"/>
          <w:sz w:val="24"/>
          <w:szCs w:val="24"/>
          <w:vertAlign w:val="superscript"/>
          <w:lang w:val="en-US"/>
        </w:rPr>
        <w:fldChar w:fldCharType="separate"/>
      </w:r>
      <w:r w:rsidR="00DE11A4" w:rsidRPr="00705DDF">
        <w:rPr>
          <w:rFonts w:ascii="Book Antiqua" w:eastAsia="Times New Roman" w:hAnsi="Book Antiqua" w:cs="Times New Roman"/>
          <w:noProof/>
          <w:sz w:val="24"/>
          <w:szCs w:val="24"/>
          <w:vertAlign w:val="superscript"/>
          <w:lang w:val="en-US"/>
        </w:rPr>
        <w:t>[117]</w:t>
      </w:r>
      <w:r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further supporting the clinical finding that intestinal metaplasia is a less reversible stage in the gastric carcinogenesis.   </w:t>
      </w:r>
    </w:p>
    <w:p w14:paraId="66378538" w14:textId="3FF80982" w:rsidR="0004047D" w:rsidRPr="00705DDF"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imes New Roman" w:hAnsi="Book Antiqua" w:cs="Times New Roman"/>
          <w:sz w:val="24"/>
          <w:szCs w:val="24"/>
          <w:lang w:val="en-US"/>
        </w:rPr>
      </w:pPr>
      <w:r w:rsidRPr="00705DDF">
        <w:rPr>
          <w:rFonts w:ascii="Book Antiqua" w:eastAsia="Times New Roman" w:hAnsi="Book Antiqua" w:cs="Times New Roman"/>
          <w:sz w:val="24"/>
          <w:szCs w:val="24"/>
          <w:lang w:val="en-US"/>
        </w:rPr>
        <w:t xml:space="preserve">In another study by Shiotani </w:t>
      </w:r>
      <w:r w:rsidRPr="00705DDF">
        <w:rPr>
          <w:rFonts w:ascii="Book Antiqua" w:hAnsi="Book Antiqua"/>
          <w:i/>
          <w:iCs/>
          <w:sz w:val="24"/>
          <w:szCs w:val="24"/>
          <w:lang w:val="en-US"/>
        </w:rPr>
        <w:t>et al</w:t>
      </w:r>
      <w:r w:rsidR="006D2C30" w:rsidRPr="00705DDF">
        <w:rPr>
          <w:rFonts w:ascii="Book Antiqua" w:eastAsia="Times New Roman" w:hAnsi="Book Antiqua" w:cs="Times New Roman"/>
          <w:sz w:val="24"/>
          <w:szCs w:val="24"/>
          <w:vertAlign w:val="superscript"/>
          <w:lang w:val="en-US"/>
        </w:rPr>
        <w:fldChar w:fldCharType="begin">
          <w:fldData xml:space="preserve">PEVuZE5vdGU+PENpdGU+PEF1dGhvcj5TaGlvdGFuaTwvQXV0aG9yPjxZZWFyPjIwMTM8L1llYXI+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==
</w:fldData>
        </w:fldChar>
      </w:r>
      <w:r w:rsidR="006D2C30" w:rsidRPr="00705DDF">
        <w:rPr>
          <w:rFonts w:ascii="Book Antiqua" w:eastAsia="Times New Roman" w:hAnsi="Book Antiqua" w:cs="Times New Roman"/>
          <w:sz w:val="24"/>
          <w:szCs w:val="24"/>
          <w:vertAlign w:val="superscript"/>
          <w:lang w:val="en-US"/>
        </w:rPr>
        <w:instrText xml:space="preserve"> ADDIN EN.CITE </w:instrText>
      </w:r>
      <w:r w:rsidR="006D2C30" w:rsidRPr="00705DDF">
        <w:rPr>
          <w:rFonts w:ascii="Book Antiqua" w:eastAsia="Times New Roman" w:hAnsi="Book Antiqua" w:cs="Times New Roman"/>
          <w:sz w:val="24"/>
          <w:szCs w:val="24"/>
          <w:vertAlign w:val="superscript"/>
          <w:lang w:val="en-US"/>
        </w:rPr>
        <w:fldChar w:fldCharType="begin">
          <w:fldData xml:space="preserve">PEVuZE5vdGU+PENpdGU+PEF1dGhvcj5TaGlvdGFuaTwvQXV0aG9yPjxZZWFyPjIwMTM8L1llYXI+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==
</w:fldData>
        </w:fldChar>
      </w:r>
      <w:r w:rsidR="006D2C30" w:rsidRPr="00705DDF">
        <w:rPr>
          <w:rFonts w:ascii="Book Antiqua" w:eastAsia="Times New Roman" w:hAnsi="Book Antiqua" w:cs="Times New Roman"/>
          <w:sz w:val="24"/>
          <w:szCs w:val="24"/>
          <w:vertAlign w:val="superscript"/>
          <w:lang w:val="en-US"/>
        </w:rPr>
        <w:instrText xml:space="preserve"> ADDIN EN.CITE.DATA </w:instrText>
      </w:r>
      <w:r w:rsidR="006D2C30" w:rsidRPr="00705DDF">
        <w:rPr>
          <w:rFonts w:ascii="Book Antiqua" w:eastAsia="Times New Roman" w:hAnsi="Book Antiqua" w:cs="Times New Roman"/>
          <w:sz w:val="24"/>
          <w:szCs w:val="24"/>
          <w:vertAlign w:val="superscript"/>
          <w:lang w:val="en-US"/>
        </w:rPr>
      </w:r>
      <w:r w:rsidR="006D2C30" w:rsidRPr="00705DDF">
        <w:rPr>
          <w:rFonts w:ascii="Book Antiqua" w:eastAsia="Times New Roman" w:hAnsi="Book Antiqua" w:cs="Times New Roman"/>
          <w:sz w:val="24"/>
          <w:szCs w:val="24"/>
          <w:vertAlign w:val="superscript"/>
          <w:lang w:val="en-US"/>
        </w:rPr>
        <w:fldChar w:fldCharType="end"/>
      </w:r>
      <w:r w:rsidR="006D2C30" w:rsidRPr="00705DDF">
        <w:rPr>
          <w:rFonts w:ascii="Book Antiqua" w:eastAsia="Times New Roman" w:hAnsi="Book Antiqua" w:cs="Times New Roman"/>
          <w:sz w:val="24"/>
          <w:szCs w:val="24"/>
          <w:vertAlign w:val="superscript"/>
          <w:lang w:val="en-US"/>
        </w:rPr>
      </w:r>
      <w:r w:rsidR="006D2C30" w:rsidRPr="00705DDF">
        <w:rPr>
          <w:rFonts w:ascii="Book Antiqua" w:eastAsia="Times New Roman" w:hAnsi="Book Antiqua" w:cs="Times New Roman"/>
          <w:sz w:val="24"/>
          <w:szCs w:val="24"/>
          <w:vertAlign w:val="superscript"/>
          <w:lang w:val="en-US"/>
        </w:rPr>
        <w:fldChar w:fldCharType="separate"/>
      </w:r>
      <w:r w:rsidR="006D2C30" w:rsidRPr="00705DDF">
        <w:rPr>
          <w:rFonts w:ascii="Book Antiqua" w:eastAsia="Times New Roman" w:hAnsi="Book Antiqua" w:cs="Times New Roman"/>
          <w:noProof/>
          <w:sz w:val="24"/>
          <w:szCs w:val="24"/>
          <w:vertAlign w:val="superscript"/>
          <w:lang w:val="en-US"/>
        </w:rPr>
        <w:t>[205]</w:t>
      </w:r>
      <w:r w:rsidR="006D2C30" w:rsidRPr="00705DDF">
        <w:rPr>
          <w:rFonts w:ascii="Book Antiqua" w:eastAsia="Times New Roman" w:hAnsi="Book Antiqua" w:cs="Times New Roman"/>
          <w:sz w:val="24"/>
          <w:szCs w:val="24"/>
          <w:vertAlign w:val="superscript"/>
          <w:lang w:val="en-US"/>
        </w:rPr>
        <w:fldChar w:fldCharType="end"/>
      </w:r>
      <w:r w:rsidRPr="00705DDF">
        <w:rPr>
          <w:rFonts w:ascii="Book Antiqua" w:hAnsi="Book Antiqua"/>
          <w:sz w:val="24"/>
          <w:szCs w:val="24"/>
          <w:lang w:val="en-US"/>
        </w:rPr>
        <w:t xml:space="preserve">, expression of serum miRNAs was evaluated in patients with history of endoscopically resected EGC and age and sex matched controls, before and one year after </w:t>
      </w:r>
      <w:r w:rsidR="00191546" w:rsidRPr="00705DDF">
        <w:rPr>
          <w:rFonts w:ascii="Book Antiqua" w:eastAsiaTheme="minorEastAsia" w:hAnsi="Book Antiqua"/>
          <w:bCs/>
          <w:i/>
          <w:sz w:val="24"/>
          <w:szCs w:val="24"/>
          <w:lang w:val="en-US" w:eastAsia="zh-CN"/>
        </w:rPr>
        <w:t>H. pylori</w:t>
      </w:r>
      <w:r w:rsidR="00191546" w:rsidRPr="00705DDF">
        <w:rPr>
          <w:rFonts w:ascii="Book Antiqua" w:hAnsi="Book Antiqua"/>
          <w:sz w:val="24"/>
          <w:szCs w:val="24"/>
          <w:lang w:val="en-US"/>
        </w:rPr>
        <w:t xml:space="preserve"> </w:t>
      </w:r>
      <w:r w:rsidRPr="00705DDF">
        <w:rPr>
          <w:rFonts w:ascii="Book Antiqua" w:hAnsi="Book Antiqua"/>
          <w:sz w:val="24"/>
          <w:szCs w:val="24"/>
          <w:lang w:val="en-US"/>
        </w:rPr>
        <w:t xml:space="preserve">eradication and it was found </w:t>
      </w:r>
      <w:r w:rsidRPr="006D2C30">
        <w:rPr>
          <w:rFonts w:ascii="Book Antiqua" w:hAnsi="Book Antiqua"/>
          <w:i/>
          <w:sz w:val="24"/>
          <w:szCs w:val="24"/>
          <w:lang w:val="en-US"/>
        </w:rPr>
        <w:t>H. pylori</w:t>
      </w:r>
      <w:r w:rsidRPr="00705DDF">
        <w:rPr>
          <w:rFonts w:ascii="Book Antiqua" w:hAnsi="Book Antiqua"/>
          <w:sz w:val="24"/>
          <w:szCs w:val="24"/>
          <w:lang w:val="en-US"/>
        </w:rPr>
        <w:t xml:space="preserve"> eradication significantly decreased </w:t>
      </w:r>
      <w:r w:rsidRPr="006D2C30">
        <w:rPr>
          <w:rFonts w:ascii="Book Antiqua" w:hAnsi="Book Antiqua"/>
          <w:bCs/>
          <w:sz w:val="24"/>
          <w:szCs w:val="24"/>
          <w:lang w:val="en-US"/>
        </w:rPr>
        <w:t>miR-106b</w:t>
      </w:r>
      <w:r w:rsidRPr="006D2C30">
        <w:rPr>
          <w:rFonts w:ascii="Book Antiqua" w:hAnsi="Book Antiqua"/>
          <w:sz w:val="24"/>
          <w:szCs w:val="24"/>
          <w:lang w:val="en-US"/>
        </w:rPr>
        <w:t xml:space="preserve"> levels and increased </w:t>
      </w:r>
      <w:r w:rsidRPr="006D2C30">
        <w:rPr>
          <w:rFonts w:ascii="Book Antiqua" w:hAnsi="Book Antiqua"/>
          <w:bCs/>
          <w:sz w:val="24"/>
          <w:szCs w:val="24"/>
          <w:lang w:val="en-US"/>
        </w:rPr>
        <w:t>let-7d</w:t>
      </w:r>
      <w:r w:rsidRPr="00705DDF">
        <w:rPr>
          <w:rFonts w:ascii="Book Antiqua" w:hAnsi="Book Antiqua"/>
          <w:sz w:val="24"/>
          <w:szCs w:val="24"/>
          <w:lang w:val="en-US"/>
        </w:rPr>
        <w:t xml:space="preserve"> only in the control group</w:t>
      </w:r>
      <w:r w:rsidR="009D3141" w:rsidRPr="00705DDF">
        <w:rPr>
          <w:rFonts w:ascii="Book Antiqua" w:eastAsia="Times New Roman" w:hAnsi="Book Antiqua" w:cs="Times New Roman"/>
          <w:sz w:val="24"/>
          <w:szCs w:val="24"/>
          <w:lang w:val="en-US"/>
        </w:rPr>
        <w:t>.</w:t>
      </w:r>
    </w:p>
    <w:p w14:paraId="7AFE9121" w14:textId="70ACEAC2" w:rsidR="0004047D" w:rsidRPr="00705DDF" w:rsidRDefault="00BE08C7" w:rsidP="004D7543">
      <w:pPr>
        <w:pStyle w:val="Corpo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Fonts w:ascii="Book Antiqua" w:eastAsia="Times New Roman" w:hAnsi="Book Antiqua" w:cs="Times New Roman"/>
          <w:sz w:val="24"/>
          <w:szCs w:val="24"/>
          <w:lang w:val="en-US"/>
        </w:rPr>
      </w:pPr>
      <w:r w:rsidRPr="00705DDF">
        <w:rPr>
          <w:rFonts w:ascii="Book Antiqua" w:eastAsia="Times New Roman" w:hAnsi="Book Antiqua" w:cs="Times New Roman"/>
          <w:sz w:val="24"/>
          <w:szCs w:val="24"/>
          <w:lang w:val="en-US"/>
        </w:rPr>
        <w:tab/>
        <w:t xml:space="preserve">Altogether these findings suggest that despite </w:t>
      </w:r>
      <w:r w:rsidR="00191546" w:rsidRPr="00705DDF">
        <w:rPr>
          <w:rFonts w:ascii="Book Antiqua" w:eastAsiaTheme="minorEastAsia" w:hAnsi="Book Antiqua"/>
          <w:bCs/>
          <w:i/>
          <w:sz w:val="24"/>
          <w:szCs w:val="24"/>
          <w:lang w:val="en-US" w:eastAsia="zh-CN"/>
        </w:rPr>
        <w:t>H. pylori</w:t>
      </w:r>
      <w:r w:rsidR="00191546"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 xml:space="preserve">eradication seems to be of benefit in the improvement of miRNA deregulation, some underlying processes may continue to promote tissue damage and contribute to the progression of the gastric carcinogenesis. </w:t>
      </w:r>
    </w:p>
    <w:p w14:paraId="13128C63" w14:textId="77777777" w:rsidR="0004047D" w:rsidRPr="00705DDF" w:rsidRDefault="0004047D" w:rsidP="004D7543">
      <w:pPr>
        <w:pStyle w:val="CorpoA"/>
        <w:spacing w:line="360" w:lineRule="auto"/>
        <w:jc w:val="both"/>
        <w:rPr>
          <w:rFonts w:ascii="Book Antiqua" w:eastAsia="Times New Roman" w:hAnsi="Book Antiqua" w:cs="Times New Roman"/>
          <w:sz w:val="24"/>
          <w:szCs w:val="24"/>
          <w:lang w:val="en-US"/>
        </w:rPr>
      </w:pPr>
    </w:p>
    <w:p w14:paraId="49A06CEF" w14:textId="50B92EB6" w:rsidR="0004047D" w:rsidRPr="00705DDF" w:rsidRDefault="006D2C30" w:rsidP="004D7543">
      <w:pPr>
        <w:pStyle w:val="CorpoA"/>
        <w:spacing w:line="360" w:lineRule="auto"/>
        <w:jc w:val="both"/>
        <w:rPr>
          <w:rFonts w:ascii="Book Antiqua" w:eastAsia="Times New Roman" w:hAnsi="Book Antiqua" w:cs="Times New Roman"/>
          <w:b/>
          <w:bCs/>
          <w:sz w:val="24"/>
          <w:szCs w:val="24"/>
          <w:lang w:val="en-US"/>
        </w:rPr>
      </w:pPr>
      <w:r w:rsidRPr="00705DDF">
        <w:rPr>
          <w:rFonts w:ascii="Book Antiqua" w:hAnsi="Book Antiqua"/>
          <w:b/>
          <w:bCs/>
          <w:sz w:val="24"/>
          <w:szCs w:val="24"/>
          <w:lang w:val="en-US"/>
        </w:rPr>
        <w:t>CONCLUSION</w:t>
      </w:r>
    </w:p>
    <w:p w14:paraId="2FE5CE3C" w14:textId="77777777" w:rsidR="006D2C30" w:rsidRDefault="00191546" w:rsidP="004D7543">
      <w:pPr>
        <w:pStyle w:val="Corpo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jc w:val="both"/>
        <w:rPr>
          <w:rFonts w:ascii="Book Antiqua" w:eastAsiaTheme="minorEastAsia" w:hAnsi="Book Antiqua" w:cs="Times New Roman"/>
          <w:sz w:val="24"/>
          <w:szCs w:val="24"/>
          <w:lang w:val="en-US" w:eastAsia="zh-CN"/>
        </w:rPr>
      </w:pPr>
      <w:r w:rsidRPr="00705DDF">
        <w:rPr>
          <w:rFonts w:ascii="Book Antiqua" w:eastAsiaTheme="minorEastAsia" w:hAnsi="Book Antiqua"/>
          <w:bCs/>
          <w:i/>
          <w:sz w:val="24"/>
          <w:szCs w:val="24"/>
          <w:lang w:val="en-US" w:eastAsia="zh-CN"/>
        </w:rPr>
        <w:lastRenderedPageBreak/>
        <w:t>H. pylori</w:t>
      </w:r>
      <w:r w:rsidRPr="00705DDF">
        <w:rPr>
          <w:rFonts w:ascii="Book Antiqua" w:eastAsia="Times New Roman" w:hAnsi="Book Antiqua" w:cs="Times New Roman"/>
          <w:sz w:val="24"/>
          <w:szCs w:val="24"/>
          <w:lang w:val="en-US"/>
        </w:rPr>
        <w:t xml:space="preserve"> </w:t>
      </w:r>
      <w:r w:rsidR="00BE08C7" w:rsidRPr="00705DDF">
        <w:rPr>
          <w:rFonts w:ascii="Book Antiqua" w:eastAsia="Times New Roman" w:hAnsi="Book Antiqua" w:cs="Times New Roman"/>
          <w:sz w:val="24"/>
          <w:szCs w:val="24"/>
          <w:lang w:val="en-US"/>
        </w:rPr>
        <w:t xml:space="preserve">infection is a key factor in gastric carcinogenesis and influences inflammation, proliferation, cell cycle progression and apoptosis, differentiation, migration and invasion. Chronic </w:t>
      </w:r>
      <w:r w:rsidRPr="00705DDF">
        <w:rPr>
          <w:rFonts w:ascii="Book Antiqua" w:eastAsiaTheme="minorEastAsia" w:hAnsi="Book Antiqua"/>
          <w:bCs/>
          <w:i/>
          <w:sz w:val="24"/>
          <w:szCs w:val="24"/>
          <w:lang w:val="en-US" w:eastAsia="zh-CN"/>
        </w:rPr>
        <w:t>H. pylori</w:t>
      </w:r>
      <w:r w:rsidRPr="00705DDF">
        <w:rPr>
          <w:rFonts w:ascii="Book Antiqua" w:eastAsia="Times New Roman" w:hAnsi="Book Antiqua" w:cs="Times New Roman"/>
          <w:sz w:val="24"/>
          <w:szCs w:val="24"/>
          <w:lang w:val="en-US"/>
        </w:rPr>
        <w:t xml:space="preserve"> </w:t>
      </w:r>
      <w:r w:rsidR="00BE08C7" w:rsidRPr="00705DDF">
        <w:rPr>
          <w:rFonts w:ascii="Book Antiqua" w:eastAsia="Times New Roman" w:hAnsi="Book Antiqua" w:cs="Times New Roman"/>
          <w:sz w:val="24"/>
          <w:szCs w:val="24"/>
          <w:lang w:val="en-US"/>
        </w:rPr>
        <w:t xml:space="preserve">gastritis results from both innate and adaptive immune responses that seem to be tightly regulated by miRNA. The inflammatory milieu within the gastric mucosa contributes do DNA methylation of tumor suppressor genes and to the accumulation of both genetic and epigenetic alterations in gastric epithelial cells, contributing to the progression of gastric carcinogenesis. Several studies implicate miRNA in DNA methylation and in the regulation of several inflammatory and neoplastic pathways including in GC. However, each miRNA can control the expression of hundreds to thousands of genes, making difficult to unravel all the processes under miRNA control and thus we are just beginning to understand the genetic and molecular mechanisms underlying the process of gastric carcinogenesis. Nevertheless, the existing studies allow us to understand the importance of these small non-coding nucleotides and to link inflammatory pathways to neoplastic transformation at a genetic level, despite some studies come from animal models and some inconsistencies exist in the literature concerning the function of some miRNAs. </w:t>
      </w:r>
    </w:p>
    <w:p w14:paraId="4781D315" w14:textId="1E259822" w:rsidR="0004047D" w:rsidRPr="006D2C30" w:rsidRDefault="00BE08C7" w:rsidP="004D7543">
      <w:pPr>
        <w:pStyle w:val="CorpoA"/>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line="360" w:lineRule="auto"/>
        <w:ind w:firstLineChars="200" w:firstLine="480"/>
        <w:jc w:val="both"/>
        <w:rPr>
          <w:rFonts w:ascii="Book Antiqua" w:eastAsia="Times New Roman" w:hAnsi="Book Antiqua" w:cs="Times New Roman"/>
          <w:sz w:val="24"/>
          <w:szCs w:val="24"/>
          <w:lang w:val="en-US"/>
        </w:rPr>
      </w:pPr>
      <w:r w:rsidRPr="00705DDF">
        <w:rPr>
          <w:rFonts w:ascii="Book Antiqua" w:eastAsia="Times New Roman" w:hAnsi="Book Antiqua" w:cs="Times New Roman"/>
          <w:sz w:val="24"/>
          <w:szCs w:val="24"/>
          <w:lang w:val="en-US"/>
        </w:rPr>
        <w:t xml:space="preserve">Further studies are undoubtedly needed to continue to improve our knowledge about miRNA functions in </w:t>
      </w:r>
      <w:r w:rsidR="00191546" w:rsidRPr="00705DDF">
        <w:rPr>
          <w:rFonts w:ascii="Book Antiqua" w:eastAsiaTheme="minorEastAsia" w:hAnsi="Book Antiqua"/>
          <w:bCs/>
          <w:i/>
          <w:sz w:val="24"/>
          <w:szCs w:val="24"/>
          <w:lang w:val="en-US" w:eastAsia="zh-CN"/>
        </w:rPr>
        <w:t>H. pylori</w:t>
      </w:r>
      <w:r w:rsidR="00191546"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 xml:space="preserve">-related GC, both at a genetic and at a clinical level in order to bring miRNAs to clinical practice as markers of disease and as prognostic markers and one day epigenetic therapy may have a role in the treatment of patients with preneoplastic conditions after </w:t>
      </w:r>
      <w:r w:rsidR="00191546" w:rsidRPr="00705DDF">
        <w:rPr>
          <w:rFonts w:ascii="Book Antiqua" w:eastAsiaTheme="minorEastAsia" w:hAnsi="Book Antiqua"/>
          <w:bCs/>
          <w:i/>
          <w:sz w:val="24"/>
          <w:szCs w:val="24"/>
          <w:lang w:val="en-US" w:eastAsia="zh-CN"/>
        </w:rPr>
        <w:t>H. pylori</w:t>
      </w:r>
      <w:r w:rsidR="00191546" w:rsidRPr="00705DDF">
        <w:rPr>
          <w:rFonts w:ascii="Book Antiqua" w:eastAsia="Times New Roman" w:hAnsi="Book Antiqua" w:cs="Times New Roman"/>
          <w:sz w:val="24"/>
          <w:szCs w:val="24"/>
          <w:lang w:val="en-US"/>
        </w:rPr>
        <w:t xml:space="preserve"> </w:t>
      </w:r>
      <w:r w:rsidRPr="00705DDF">
        <w:rPr>
          <w:rFonts w:ascii="Book Antiqua" w:eastAsia="Times New Roman" w:hAnsi="Book Antiqua" w:cs="Times New Roman"/>
          <w:sz w:val="24"/>
          <w:szCs w:val="24"/>
          <w:lang w:val="en-US"/>
        </w:rPr>
        <w:t xml:space="preserve">eradication and GC </w:t>
      </w:r>
      <w:r w:rsidR="00191546" w:rsidRPr="00191546">
        <w:rPr>
          <w:rFonts w:ascii="Book Antiqua" w:hAnsi="Book Antiqua"/>
          <w:i/>
          <w:sz w:val="24"/>
          <w:szCs w:val="24"/>
          <w:lang w:val="en-US"/>
        </w:rPr>
        <w:t>via</w:t>
      </w:r>
      <w:r w:rsidR="00191546" w:rsidRPr="00191546">
        <w:rPr>
          <w:rFonts w:ascii="Book Antiqua" w:hAnsi="Book Antiqua"/>
          <w:sz w:val="24"/>
          <w:szCs w:val="24"/>
          <w:lang w:val="en-US"/>
        </w:rPr>
        <w:t xml:space="preserve"> </w:t>
      </w:r>
      <w:r w:rsidRPr="00705DDF">
        <w:rPr>
          <w:rFonts w:ascii="Book Antiqua" w:eastAsia="Times New Roman" w:hAnsi="Book Antiqua" w:cs="Times New Roman"/>
          <w:sz w:val="24"/>
          <w:szCs w:val="24"/>
          <w:lang w:val="en-US"/>
        </w:rPr>
        <w:t>downregulation of onco-miRNAs and activation of tumor suppressor miRNAs.</w:t>
      </w:r>
      <w:r w:rsidR="00C725B7" w:rsidRPr="00705DDF">
        <w:rPr>
          <w:rFonts w:ascii="Book Antiqua" w:eastAsia="Times New Roman" w:hAnsi="Book Antiqua" w:cs="Times New Roman"/>
          <w:sz w:val="24"/>
          <w:szCs w:val="24"/>
          <w:lang w:val="en-US"/>
        </w:rPr>
        <w:t xml:space="preserve"> </w:t>
      </w:r>
      <w:r w:rsidR="00D61163" w:rsidRPr="00705DDF">
        <w:rPr>
          <w:rFonts w:ascii="Book Antiqua" w:eastAsia="Times New Roman" w:hAnsi="Book Antiqua" w:cs="Times New Roman"/>
          <w:sz w:val="24"/>
          <w:szCs w:val="24"/>
          <w:lang w:val="en-US"/>
        </w:rPr>
        <w:t xml:space="preserve">Given the data summarized in this review, we believe that let-7, miR-106 family, miR-146a, miR-155, miR-181b, miR-223 and miR-375 are the miRNAs most consistently reported to have important roles in gastric </w:t>
      </w:r>
      <w:r w:rsidR="00191546" w:rsidRPr="00705DDF">
        <w:rPr>
          <w:rFonts w:ascii="Book Antiqua" w:eastAsiaTheme="minorEastAsia" w:hAnsi="Book Antiqua"/>
          <w:bCs/>
          <w:i/>
          <w:sz w:val="24"/>
          <w:szCs w:val="24"/>
          <w:lang w:val="en-US" w:eastAsia="zh-CN"/>
        </w:rPr>
        <w:t>H. pylori</w:t>
      </w:r>
      <w:r w:rsidR="00D61163" w:rsidRPr="00705DDF">
        <w:rPr>
          <w:rFonts w:ascii="Book Antiqua" w:eastAsia="Times New Roman" w:hAnsi="Book Antiqua" w:cs="Times New Roman"/>
          <w:sz w:val="24"/>
          <w:szCs w:val="24"/>
          <w:lang w:val="en-US"/>
        </w:rPr>
        <w:t xml:space="preserve">-related carcinogenesis and thus we suggest that these miRNAs deserve greater attention in clinical studies to found if they can be used as disease markers. Future studies on this topic should focus on both miRNA serum and tissue levels in patients in different stages of gastric carcinogenesis (not infected with </w:t>
      </w:r>
      <w:r w:rsidR="00191546" w:rsidRPr="00705DDF">
        <w:rPr>
          <w:rFonts w:ascii="Book Antiqua" w:eastAsiaTheme="minorEastAsia" w:hAnsi="Book Antiqua"/>
          <w:bCs/>
          <w:i/>
          <w:sz w:val="24"/>
          <w:szCs w:val="24"/>
          <w:lang w:val="en-US" w:eastAsia="zh-CN"/>
        </w:rPr>
        <w:t>H. pylori</w:t>
      </w:r>
      <w:r w:rsidR="00D61163" w:rsidRPr="00705DDF">
        <w:rPr>
          <w:rFonts w:ascii="Book Antiqua" w:eastAsia="Times New Roman" w:hAnsi="Book Antiqua" w:cs="Times New Roman"/>
          <w:sz w:val="24"/>
          <w:szCs w:val="24"/>
          <w:lang w:val="en-US"/>
        </w:rPr>
        <w:t xml:space="preserve">, chronic </w:t>
      </w:r>
      <w:r w:rsidR="00191546" w:rsidRPr="00705DDF">
        <w:rPr>
          <w:rFonts w:ascii="Book Antiqua" w:eastAsiaTheme="minorEastAsia" w:hAnsi="Book Antiqua"/>
          <w:bCs/>
          <w:i/>
          <w:sz w:val="24"/>
          <w:szCs w:val="24"/>
          <w:lang w:val="en-US" w:eastAsia="zh-CN"/>
        </w:rPr>
        <w:t>H. pylori</w:t>
      </w:r>
      <w:r w:rsidR="00191546" w:rsidRPr="00705DDF">
        <w:rPr>
          <w:rFonts w:ascii="Book Antiqua" w:eastAsia="Times New Roman" w:hAnsi="Book Antiqua" w:cs="Times New Roman"/>
          <w:sz w:val="24"/>
          <w:szCs w:val="24"/>
          <w:lang w:val="en-US"/>
        </w:rPr>
        <w:t xml:space="preserve"> </w:t>
      </w:r>
      <w:r w:rsidR="00D61163" w:rsidRPr="00705DDF">
        <w:rPr>
          <w:rFonts w:ascii="Book Antiqua" w:eastAsia="Times New Roman" w:hAnsi="Book Antiqua" w:cs="Times New Roman"/>
          <w:sz w:val="24"/>
          <w:szCs w:val="24"/>
          <w:lang w:val="en-US"/>
        </w:rPr>
        <w:t xml:space="preserve">gastritis, atrophic gastritis, intestinal metaplasia, dysplasia, invasive carcinoma and metastatic carcinoma). Furthermore, we believe that the modulation of miRNAs by </w:t>
      </w:r>
      <w:r w:rsidR="00191546" w:rsidRPr="00705DDF">
        <w:rPr>
          <w:rFonts w:ascii="Book Antiqua" w:eastAsiaTheme="minorEastAsia" w:hAnsi="Book Antiqua"/>
          <w:bCs/>
          <w:i/>
          <w:sz w:val="24"/>
          <w:szCs w:val="24"/>
          <w:lang w:val="en-US" w:eastAsia="zh-CN"/>
        </w:rPr>
        <w:t>H. pylori</w:t>
      </w:r>
      <w:r w:rsidR="00191546" w:rsidRPr="00705DDF">
        <w:rPr>
          <w:rFonts w:ascii="Book Antiqua" w:eastAsia="Times New Roman" w:hAnsi="Book Antiqua" w:cs="Times New Roman"/>
          <w:sz w:val="24"/>
          <w:szCs w:val="24"/>
          <w:lang w:val="en-US"/>
        </w:rPr>
        <w:t xml:space="preserve"> </w:t>
      </w:r>
      <w:r w:rsidR="00D61163" w:rsidRPr="00705DDF">
        <w:rPr>
          <w:rFonts w:ascii="Book Antiqua" w:eastAsia="Times New Roman" w:hAnsi="Book Antiqua" w:cs="Times New Roman"/>
          <w:sz w:val="24"/>
          <w:szCs w:val="24"/>
          <w:lang w:val="en-US"/>
        </w:rPr>
        <w:t>eradication and chemoprevention with COX-2 should also deserve attention in future studies.</w:t>
      </w:r>
    </w:p>
    <w:p w14:paraId="5A8BB7DA" w14:textId="094848E8" w:rsidR="000501B8" w:rsidRDefault="000501B8" w:rsidP="004D7543">
      <w:pPr>
        <w:jc w:val="both"/>
        <w:rPr>
          <w:rFonts w:ascii="Book Antiqua" w:eastAsia="Times New Roman" w:hAnsi="Book Antiqua"/>
          <w:b/>
          <w:bCs/>
          <w:color w:val="C82505"/>
          <w:u w:color="C82505"/>
        </w:rPr>
      </w:pPr>
      <w:r>
        <w:rPr>
          <w:rFonts w:ascii="Book Antiqua" w:eastAsia="Times New Roman" w:hAnsi="Book Antiqua"/>
          <w:b/>
          <w:bCs/>
          <w:color w:val="C82505"/>
          <w:u w:color="C82505"/>
        </w:rPr>
        <w:br w:type="page"/>
      </w:r>
    </w:p>
    <w:p w14:paraId="3521B08B" w14:textId="7025DEA5" w:rsidR="0004047D" w:rsidRDefault="000501B8" w:rsidP="004D7543">
      <w:pPr>
        <w:pStyle w:val="CorpoA"/>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132"/>
        </w:tabs>
        <w:spacing w:line="360" w:lineRule="auto"/>
        <w:jc w:val="both"/>
        <w:rPr>
          <w:rFonts w:ascii="Book Antiqua" w:eastAsiaTheme="minorEastAsia" w:hAnsi="Book Antiqua" w:cs="Times New Roman"/>
          <w:b/>
          <w:bCs/>
          <w:color w:val="000000" w:themeColor="text1"/>
          <w:sz w:val="24"/>
          <w:szCs w:val="24"/>
          <w:u w:color="C82505"/>
          <w:lang w:val="en-US" w:eastAsia="zh-CN"/>
        </w:rPr>
      </w:pPr>
      <w:r w:rsidRPr="000501B8">
        <w:rPr>
          <w:rFonts w:ascii="Book Antiqua" w:eastAsiaTheme="minorEastAsia" w:hAnsi="Book Antiqua" w:cs="Times New Roman"/>
          <w:b/>
          <w:bCs/>
          <w:color w:val="000000" w:themeColor="text1"/>
          <w:sz w:val="24"/>
          <w:szCs w:val="24"/>
          <w:u w:color="C82505"/>
          <w:lang w:val="en-US" w:eastAsia="zh-CN"/>
        </w:rPr>
        <w:lastRenderedPageBreak/>
        <w:t>REFERENCES</w:t>
      </w:r>
    </w:p>
    <w:p w14:paraId="646A1F37"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 </w:t>
      </w:r>
      <w:r w:rsidRPr="00E52501">
        <w:rPr>
          <w:rFonts w:ascii="Book Antiqua" w:eastAsia="宋体" w:hAnsi="Book Antiqua" w:cs="宋体"/>
          <w:b/>
          <w:bCs/>
        </w:rPr>
        <w:t>Jemal A</w:t>
      </w:r>
      <w:r w:rsidRPr="00E52501">
        <w:rPr>
          <w:rFonts w:ascii="Book Antiqua" w:eastAsia="宋体" w:hAnsi="Book Antiqua" w:cs="宋体"/>
        </w:rPr>
        <w:t xml:space="preserve">, Bray F, Center MM, Ferlay J, Ward E, Forman D. Global cancer statistics. </w:t>
      </w:r>
      <w:r w:rsidRPr="00E52501">
        <w:rPr>
          <w:rFonts w:ascii="Book Antiqua" w:eastAsia="宋体" w:hAnsi="Book Antiqua" w:cs="宋体"/>
          <w:i/>
          <w:iCs/>
        </w:rPr>
        <w:t>CA Cancer J Clin</w:t>
      </w:r>
      <w:r w:rsidRPr="00E52501">
        <w:rPr>
          <w:rFonts w:ascii="Book Antiqua" w:eastAsia="宋体" w:hAnsi="Book Antiqua" w:cs="宋体"/>
        </w:rPr>
        <w:t xml:space="preserve"> </w:t>
      </w:r>
      <w:r>
        <w:rPr>
          <w:rFonts w:ascii="Book Antiqua" w:eastAsia="宋体" w:hAnsi="Book Antiqua" w:cs="宋体" w:hint="eastAsia"/>
        </w:rPr>
        <w:t>2011</w:t>
      </w:r>
      <w:r w:rsidRPr="00E52501">
        <w:rPr>
          <w:rFonts w:ascii="Book Antiqua" w:eastAsia="宋体" w:hAnsi="Book Antiqua" w:cs="宋体"/>
        </w:rPr>
        <w:t xml:space="preserve">; </w:t>
      </w:r>
      <w:r w:rsidRPr="00E52501">
        <w:rPr>
          <w:rFonts w:ascii="Book Antiqua" w:eastAsia="宋体" w:hAnsi="Book Antiqua" w:cs="宋体"/>
          <w:b/>
          <w:bCs/>
        </w:rPr>
        <w:t>61</w:t>
      </w:r>
      <w:r w:rsidRPr="00E52501">
        <w:rPr>
          <w:rFonts w:ascii="Book Antiqua" w:eastAsia="宋体" w:hAnsi="Book Antiqua" w:cs="宋体"/>
        </w:rPr>
        <w:t>: 69-90 [PMID: 21296855 DOI: 10.3322/caac.20107]</w:t>
      </w:r>
    </w:p>
    <w:p w14:paraId="563C76FE" w14:textId="77777777" w:rsidR="000501B8" w:rsidRPr="00E52501" w:rsidRDefault="000501B8" w:rsidP="004D7543">
      <w:pPr>
        <w:spacing w:line="360" w:lineRule="auto"/>
        <w:jc w:val="both"/>
        <w:rPr>
          <w:rFonts w:ascii="Book Antiqua" w:eastAsia="宋体" w:hAnsi="Book Antiqua" w:cs="宋体"/>
        </w:rPr>
      </w:pPr>
      <w:proofErr w:type="gramStart"/>
      <w:r w:rsidRPr="00E52501">
        <w:rPr>
          <w:rFonts w:ascii="Book Antiqua" w:eastAsia="宋体" w:hAnsi="Book Antiqua" w:cs="宋体"/>
        </w:rPr>
        <w:t xml:space="preserve">2 </w:t>
      </w:r>
      <w:r w:rsidRPr="00E52501">
        <w:rPr>
          <w:rFonts w:ascii="Book Antiqua" w:eastAsia="宋体" w:hAnsi="Book Antiqua" w:cs="宋体"/>
          <w:b/>
          <w:bCs/>
        </w:rPr>
        <w:t>Herrera V</w:t>
      </w:r>
      <w:r w:rsidRPr="00E52501">
        <w:rPr>
          <w:rFonts w:ascii="Book Antiqua" w:eastAsia="宋体" w:hAnsi="Book Antiqua" w:cs="宋体"/>
        </w:rPr>
        <w:t>, Parsonnet J. Helicobacter pylori and gastric adenocarcinoma.</w:t>
      </w:r>
      <w:proofErr w:type="gramEnd"/>
      <w:r w:rsidRPr="00E52501">
        <w:rPr>
          <w:rFonts w:ascii="Book Antiqua" w:eastAsia="宋体" w:hAnsi="Book Antiqua" w:cs="宋体"/>
        </w:rPr>
        <w:t xml:space="preserve"> </w:t>
      </w:r>
      <w:r w:rsidRPr="00E52501">
        <w:rPr>
          <w:rFonts w:ascii="Book Antiqua" w:eastAsia="宋体" w:hAnsi="Book Antiqua" w:cs="宋体"/>
          <w:i/>
          <w:iCs/>
        </w:rPr>
        <w:t>Clin Microbiol Infect</w:t>
      </w:r>
      <w:r w:rsidRPr="00E52501">
        <w:rPr>
          <w:rFonts w:ascii="Book Antiqua" w:eastAsia="宋体" w:hAnsi="Book Antiqua" w:cs="宋体"/>
        </w:rPr>
        <w:t xml:space="preserve"> 2009; </w:t>
      </w:r>
      <w:r w:rsidRPr="00E52501">
        <w:rPr>
          <w:rFonts w:ascii="Book Antiqua" w:eastAsia="宋体" w:hAnsi="Book Antiqua" w:cs="宋体"/>
          <w:b/>
          <w:bCs/>
        </w:rPr>
        <w:t>15</w:t>
      </w:r>
      <w:r w:rsidRPr="00E52501">
        <w:rPr>
          <w:rFonts w:ascii="Book Antiqua" w:eastAsia="宋体" w:hAnsi="Book Antiqua" w:cs="宋体"/>
        </w:rPr>
        <w:t>: 971-976 [PMID: 19874380 DOI: 10.1111/j.1469-0691.2009.03031.x]</w:t>
      </w:r>
    </w:p>
    <w:p w14:paraId="68ADCB55" w14:textId="77777777" w:rsidR="000501B8" w:rsidRPr="00E52501" w:rsidRDefault="000501B8" w:rsidP="004D7543">
      <w:pPr>
        <w:spacing w:line="360" w:lineRule="auto"/>
        <w:jc w:val="both"/>
        <w:rPr>
          <w:rFonts w:ascii="Book Antiqua" w:eastAsia="宋体" w:hAnsi="Book Antiqua" w:cs="宋体"/>
        </w:rPr>
      </w:pPr>
      <w:proofErr w:type="gramStart"/>
      <w:r w:rsidRPr="00E52501">
        <w:rPr>
          <w:rFonts w:ascii="Book Antiqua" w:eastAsia="宋体" w:hAnsi="Book Antiqua" w:cs="宋体"/>
        </w:rPr>
        <w:t xml:space="preserve">3 </w:t>
      </w:r>
      <w:r w:rsidRPr="00E52501">
        <w:rPr>
          <w:rFonts w:ascii="Book Antiqua" w:eastAsia="宋体" w:hAnsi="Book Antiqua" w:cs="宋体"/>
          <w:b/>
          <w:bCs/>
        </w:rPr>
        <w:t>Correa P</w:t>
      </w:r>
      <w:r w:rsidRPr="00E52501">
        <w:rPr>
          <w:rFonts w:ascii="Book Antiqua" w:eastAsia="宋体" w:hAnsi="Book Antiqua" w:cs="宋体"/>
        </w:rPr>
        <w:t>.</w:t>
      </w:r>
      <w:proofErr w:type="gramEnd"/>
      <w:r w:rsidRPr="00E52501">
        <w:rPr>
          <w:rFonts w:ascii="Book Antiqua" w:eastAsia="宋体" w:hAnsi="Book Antiqua" w:cs="宋体"/>
        </w:rPr>
        <w:t xml:space="preserve"> </w:t>
      </w:r>
      <w:proofErr w:type="gramStart"/>
      <w:r w:rsidRPr="00E52501">
        <w:rPr>
          <w:rFonts w:ascii="Book Antiqua" w:eastAsia="宋体" w:hAnsi="Book Antiqua" w:cs="宋体"/>
        </w:rPr>
        <w:t>A human model of gastric carcinogenesis.</w:t>
      </w:r>
      <w:proofErr w:type="gramEnd"/>
      <w:r w:rsidRPr="00E52501">
        <w:rPr>
          <w:rFonts w:ascii="Book Antiqua" w:eastAsia="宋体" w:hAnsi="Book Antiqua" w:cs="宋体"/>
        </w:rPr>
        <w:t xml:space="preserve"> </w:t>
      </w:r>
      <w:r w:rsidRPr="00E52501">
        <w:rPr>
          <w:rFonts w:ascii="Book Antiqua" w:eastAsia="宋体" w:hAnsi="Book Antiqua" w:cs="宋体"/>
          <w:i/>
          <w:iCs/>
        </w:rPr>
        <w:t>Cancer Res</w:t>
      </w:r>
      <w:r w:rsidRPr="00E52501">
        <w:rPr>
          <w:rFonts w:ascii="Book Antiqua" w:eastAsia="宋体" w:hAnsi="Book Antiqua" w:cs="宋体"/>
        </w:rPr>
        <w:t xml:space="preserve"> 1988; </w:t>
      </w:r>
      <w:r w:rsidRPr="00E52501">
        <w:rPr>
          <w:rFonts w:ascii="Book Antiqua" w:eastAsia="宋体" w:hAnsi="Book Antiqua" w:cs="宋体"/>
          <w:b/>
          <w:bCs/>
        </w:rPr>
        <w:t>48</w:t>
      </w:r>
      <w:r w:rsidRPr="00E52501">
        <w:rPr>
          <w:rFonts w:ascii="Book Antiqua" w:eastAsia="宋体" w:hAnsi="Book Antiqua" w:cs="宋体"/>
        </w:rPr>
        <w:t>: 3554-3560 [PMID: 3288329]</w:t>
      </w:r>
    </w:p>
    <w:p w14:paraId="6E5E6CA5"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4 </w:t>
      </w:r>
      <w:r w:rsidRPr="00E52501">
        <w:rPr>
          <w:rFonts w:ascii="Book Antiqua" w:eastAsia="宋体" w:hAnsi="Book Antiqua" w:cs="宋体"/>
          <w:b/>
          <w:bCs/>
        </w:rPr>
        <w:t>Lee Y</w:t>
      </w:r>
      <w:r w:rsidRPr="00E52501">
        <w:rPr>
          <w:rFonts w:ascii="Book Antiqua" w:eastAsia="宋体" w:hAnsi="Book Antiqua" w:cs="宋体"/>
        </w:rPr>
        <w:t xml:space="preserve">, Han J, Yeom KH, Jin H, Kim VN. </w:t>
      </w:r>
      <w:proofErr w:type="gramStart"/>
      <w:r w:rsidRPr="00E52501">
        <w:rPr>
          <w:rFonts w:ascii="Book Antiqua" w:eastAsia="宋体" w:hAnsi="Book Antiqua" w:cs="宋体"/>
        </w:rPr>
        <w:t>Drosha in primary microRNA processing.</w:t>
      </w:r>
      <w:proofErr w:type="gramEnd"/>
      <w:r w:rsidRPr="00E52501">
        <w:rPr>
          <w:rFonts w:ascii="Book Antiqua" w:eastAsia="宋体" w:hAnsi="Book Antiqua" w:cs="宋体"/>
        </w:rPr>
        <w:t xml:space="preserve"> </w:t>
      </w:r>
      <w:r w:rsidRPr="00E52501">
        <w:rPr>
          <w:rFonts w:ascii="Book Antiqua" w:eastAsia="宋体" w:hAnsi="Book Antiqua" w:cs="宋体"/>
          <w:i/>
          <w:iCs/>
        </w:rPr>
        <w:t>Cold Spring Harb Symp Quant Biol</w:t>
      </w:r>
      <w:r w:rsidRPr="00E52501">
        <w:rPr>
          <w:rFonts w:ascii="Book Antiqua" w:eastAsia="宋体" w:hAnsi="Book Antiqua" w:cs="宋体"/>
        </w:rPr>
        <w:t xml:space="preserve"> 2006; </w:t>
      </w:r>
      <w:r w:rsidRPr="00E52501">
        <w:rPr>
          <w:rFonts w:ascii="Book Antiqua" w:eastAsia="宋体" w:hAnsi="Book Antiqua" w:cs="宋体"/>
          <w:b/>
          <w:bCs/>
        </w:rPr>
        <w:t>71</w:t>
      </w:r>
      <w:r w:rsidRPr="00E52501">
        <w:rPr>
          <w:rFonts w:ascii="Book Antiqua" w:eastAsia="宋体" w:hAnsi="Book Antiqua" w:cs="宋体"/>
        </w:rPr>
        <w:t>: 51-57 [PMID: 17381280 DOI: 10.1101/sqb.2006.71.041]</w:t>
      </w:r>
    </w:p>
    <w:p w14:paraId="377ADDF1"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5 </w:t>
      </w:r>
      <w:r w:rsidRPr="00E52501">
        <w:rPr>
          <w:rFonts w:ascii="Book Antiqua" w:eastAsia="宋体" w:hAnsi="Book Antiqua" w:cs="宋体"/>
          <w:b/>
          <w:bCs/>
        </w:rPr>
        <w:t>Han J</w:t>
      </w:r>
      <w:r w:rsidRPr="00E52501">
        <w:rPr>
          <w:rFonts w:ascii="Book Antiqua" w:eastAsia="宋体" w:hAnsi="Book Antiqua" w:cs="宋体"/>
        </w:rPr>
        <w:t xml:space="preserve">, Lee Y, Yeom KH, Kim YK, Jin H, Kim VN. </w:t>
      </w:r>
      <w:proofErr w:type="gramStart"/>
      <w:r w:rsidRPr="00E52501">
        <w:rPr>
          <w:rFonts w:ascii="Book Antiqua" w:eastAsia="宋体" w:hAnsi="Book Antiqua" w:cs="宋体"/>
        </w:rPr>
        <w:t>The Drosha-DGCR8 complex in primary microRNA processing.</w:t>
      </w:r>
      <w:proofErr w:type="gramEnd"/>
      <w:r w:rsidRPr="00E52501">
        <w:rPr>
          <w:rFonts w:ascii="Book Antiqua" w:eastAsia="宋体" w:hAnsi="Book Antiqua" w:cs="宋体"/>
        </w:rPr>
        <w:t xml:space="preserve"> </w:t>
      </w:r>
      <w:r w:rsidRPr="00E52501">
        <w:rPr>
          <w:rFonts w:ascii="Book Antiqua" w:eastAsia="宋体" w:hAnsi="Book Antiqua" w:cs="宋体"/>
          <w:i/>
          <w:iCs/>
        </w:rPr>
        <w:t>Genes Dev</w:t>
      </w:r>
      <w:r w:rsidRPr="00E52501">
        <w:rPr>
          <w:rFonts w:ascii="Book Antiqua" w:eastAsia="宋体" w:hAnsi="Book Antiqua" w:cs="宋体"/>
        </w:rPr>
        <w:t xml:space="preserve"> 2004; </w:t>
      </w:r>
      <w:r w:rsidRPr="00E52501">
        <w:rPr>
          <w:rFonts w:ascii="Book Antiqua" w:eastAsia="宋体" w:hAnsi="Book Antiqua" w:cs="宋体"/>
          <w:b/>
          <w:bCs/>
        </w:rPr>
        <w:t>18</w:t>
      </w:r>
      <w:r w:rsidRPr="00E52501">
        <w:rPr>
          <w:rFonts w:ascii="Book Antiqua" w:eastAsia="宋体" w:hAnsi="Book Antiqua" w:cs="宋体"/>
        </w:rPr>
        <w:t>: 3016-3027 [PMID: 15574589 DOI: 10.1101/gad.1262504]</w:t>
      </w:r>
    </w:p>
    <w:p w14:paraId="7FA144E2"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6 </w:t>
      </w:r>
      <w:r w:rsidRPr="00E52501">
        <w:rPr>
          <w:rFonts w:ascii="Book Antiqua" w:eastAsia="宋体" w:hAnsi="Book Antiqua" w:cs="宋体"/>
          <w:b/>
          <w:bCs/>
        </w:rPr>
        <w:t>Lund E</w:t>
      </w:r>
      <w:r w:rsidRPr="00E52501">
        <w:rPr>
          <w:rFonts w:ascii="Book Antiqua" w:eastAsia="宋体" w:hAnsi="Book Antiqua" w:cs="宋体"/>
        </w:rPr>
        <w:t xml:space="preserve">, Güttinger S, Calado A, Dahlberg JE, Kutay U. Nuclear export of microRNA precursors. </w:t>
      </w:r>
      <w:r w:rsidRPr="00E52501">
        <w:rPr>
          <w:rFonts w:ascii="Book Antiqua" w:eastAsia="宋体" w:hAnsi="Book Antiqua" w:cs="宋体"/>
          <w:i/>
          <w:iCs/>
        </w:rPr>
        <w:t>Science</w:t>
      </w:r>
      <w:r w:rsidRPr="00E52501">
        <w:rPr>
          <w:rFonts w:ascii="Book Antiqua" w:eastAsia="宋体" w:hAnsi="Book Antiqua" w:cs="宋体"/>
        </w:rPr>
        <w:t xml:space="preserve"> 2004; </w:t>
      </w:r>
      <w:r w:rsidRPr="00E52501">
        <w:rPr>
          <w:rFonts w:ascii="Book Antiqua" w:eastAsia="宋体" w:hAnsi="Book Antiqua" w:cs="宋体"/>
          <w:b/>
          <w:bCs/>
        </w:rPr>
        <w:t>303</w:t>
      </w:r>
      <w:r w:rsidRPr="00E52501">
        <w:rPr>
          <w:rFonts w:ascii="Book Antiqua" w:eastAsia="宋体" w:hAnsi="Book Antiqua" w:cs="宋体"/>
        </w:rPr>
        <w:t>: 95-98 [PMID: 14631048 DOI: 10.1126/science.1090599]</w:t>
      </w:r>
    </w:p>
    <w:p w14:paraId="68DC863D" w14:textId="77777777" w:rsidR="000501B8" w:rsidRPr="00E52501" w:rsidRDefault="000501B8" w:rsidP="004D7543">
      <w:pPr>
        <w:spacing w:line="360" w:lineRule="auto"/>
        <w:jc w:val="both"/>
        <w:rPr>
          <w:rFonts w:ascii="Book Antiqua" w:eastAsia="宋体" w:hAnsi="Book Antiqua" w:cs="宋体"/>
        </w:rPr>
      </w:pPr>
      <w:proofErr w:type="gramStart"/>
      <w:r w:rsidRPr="00E52501">
        <w:rPr>
          <w:rFonts w:ascii="Book Antiqua" w:eastAsia="宋体" w:hAnsi="Book Antiqua" w:cs="宋体"/>
        </w:rPr>
        <w:t xml:space="preserve">7 </w:t>
      </w:r>
      <w:r w:rsidRPr="00E52501">
        <w:rPr>
          <w:rFonts w:ascii="Book Antiqua" w:eastAsia="宋体" w:hAnsi="Book Antiqua" w:cs="宋体"/>
          <w:b/>
          <w:bCs/>
        </w:rPr>
        <w:t>Bartel DP</w:t>
      </w:r>
      <w:r w:rsidRPr="00E52501">
        <w:rPr>
          <w:rFonts w:ascii="Book Antiqua" w:eastAsia="宋体" w:hAnsi="Book Antiqua" w:cs="宋体"/>
        </w:rPr>
        <w:t>.</w:t>
      </w:r>
      <w:proofErr w:type="gramEnd"/>
      <w:r w:rsidRPr="00E52501">
        <w:rPr>
          <w:rFonts w:ascii="Book Antiqua" w:eastAsia="宋体" w:hAnsi="Book Antiqua" w:cs="宋体"/>
        </w:rPr>
        <w:t xml:space="preserve"> MicroRNAs: genomics, biogenesis, mechanism, and function. </w:t>
      </w:r>
      <w:r w:rsidRPr="00E52501">
        <w:rPr>
          <w:rFonts w:ascii="Book Antiqua" w:eastAsia="宋体" w:hAnsi="Book Antiqua" w:cs="宋体"/>
          <w:i/>
          <w:iCs/>
        </w:rPr>
        <w:t>Cell</w:t>
      </w:r>
      <w:r w:rsidRPr="00E52501">
        <w:rPr>
          <w:rFonts w:ascii="Book Antiqua" w:eastAsia="宋体" w:hAnsi="Book Antiqua" w:cs="宋体"/>
        </w:rPr>
        <w:t xml:space="preserve"> 2004; </w:t>
      </w:r>
      <w:r w:rsidRPr="00E52501">
        <w:rPr>
          <w:rFonts w:ascii="Book Antiqua" w:eastAsia="宋体" w:hAnsi="Book Antiqua" w:cs="宋体"/>
          <w:b/>
          <w:bCs/>
        </w:rPr>
        <w:t>116</w:t>
      </w:r>
      <w:r w:rsidRPr="00E52501">
        <w:rPr>
          <w:rFonts w:ascii="Book Antiqua" w:eastAsia="宋体" w:hAnsi="Book Antiqua" w:cs="宋体"/>
        </w:rPr>
        <w:t>: 281-297 [PMID: 14744438]</w:t>
      </w:r>
    </w:p>
    <w:p w14:paraId="6F16C0D4" w14:textId="77777777" w:rsidR="000501B8" w:rsidRPr="00E52501" w:rsidRDefault="000501B8" w:rsidP="004D7543">
      <w:pPr>
        <w:spacing w:line="360" w:lineRule="auto"/>
        <w:jc w:val="both"/>
        <w:rPr>
          <w:rFonts w:ascii="Book Antiqua" w:eastAsia="宋体" w:hAnsi="Book Antiqua" w:cs="宋体"/>
        </w:rPr>
      </w:pPr>
      <w:proofErr w:type="gramStart"/>
      <w:r w:rsidRPr="00E52501">
        <w:rPr>
          <w:rFonts w:ascii="Book Antiqua" w:eastAsia="宋体" w:hAnsi="Book Antiqua" w:cs="宋体"/>
        </w:rPr>
        <w:t xml:space="preserve">8 </w:t>
      </w:r>
      <w:r w:rsidRPr="00E52501">
        <w:rPr>
          <w:rFonts w:ascii="Book Antiqua" w:eastAsia="宋体" w:hAnsi="Book Antiqua" w:cs="宋体"/>
          <w:b/>
          <w:bCs/>
        </w:rPr>
        <w:t>Miranda KC</w:t>
      </w:r>
      <w:r w:rsidRPr="00E52501">
        <w:rPr>
          <w:rFonts w:ascii="Book Antiqua" w:eastAsia="宋体" w:hAnsi="Book Antiqua" w:cs="宋体"/>
        </w:rPr>
        <w:t>, Huynh T, Tay Y, Ang YS, Tam WL, Thomson AM, Lim B, Rigoutsos I.</w:t>
      </w:r>
      <w:proofErr w:type="gramEnd"/>
      <w:r w:rsidRPr="00E52501">
        <w:rPr>
          <w:rFonts w:ascii="Book Antiqua" w:eastAsia="宋体" w:hAnsi="Book Antiqua" w:cs="宋体"/>
        </w:rPr>
        <w:t xml:space="preserve"> </w:t>
      </w:r>
      <w:proofErr w:type="gramStart"/>
      <w:r w:rsidRPr="00E52501">
        <w:rPr>
          <w:rFonts w:ascii="Book Antiqua" w:eastAsia="宋体" w:hAnsi="Book Antiqua" w:cs="宋体"/>
        </w:rPr>
        <w:t>A pattern-based method for the identification of MicroRNA binding sites and their corresponding heteroduplexes.</w:t>
      </w:r>
      <w:proofErr w:type="gramEnd"/>
      <w:r w:rsidRPr="00E52501">
        <w:rPr>
          <w:rFonts w:ascii="Book Antiqua" w:eastAsia="宋体" w:hAnsi="Book Antiqua" w:cs="宋体"/>
        </w:rPr>
        <w:t xml:space="preserve"> </w:t>
      </w:r>
      <w:r w:rsidRPr="00E52501">
        <w:rPr>
          <w:rFonts w:ascii="Book Antiqua" w:eastAsia="宋体" w:hAnsi="Book Antiqua" w:cs="宋体"/>
          <w:i/>
          <w:iCs/>
        </w:rPr>
        <w:t>Cell</w:t>
      </w:r>
      <w:r w:rsidRPr="00E52501">
        <w:rPr>
          <w:rFonts w:ascii="Book Antiqua" w:eastAsia="宋体" w:hAnsi="Book Antiqua" w:cs="宋体"/>
        </w:rPr>
        <w:t xml:space="preserve"> 2006; </w:t>
      </w:r>
      <w:r w:rsidRPr="00E52501">
        <w:rPr>
          <w:rFonts w:ascii="Book Antiqua" w:eastAsia="宋体" w:hAnsi="Book Antiqua" w:cs="宋体"/>
          <w:b/>
          <w:bCs/>
        </w:rPr>
        <w:t>126</w:t>
      </w:r>
      <w:r w:rsidRPr="00E52501">
        <w:rPr>
          <w:rFonts w:ascii="Book Antiqua" w:eastAsia="宋体" w:hAnsi="Book Antiqua" w:cs="宋体"/>
        </w:rPr>
        <w:t>: 1203-1217 [PMID: 16990141 DOI: 10.1016/j.cell.2006.07.031]</w:t>
      </w:r>
    </w:p>
    <w:p w14:paraId="56F069B8"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9 </w:t>
      </w:r>
      <w:r w:rsidRPr="00E52501">
        <w:rPr>
          <w:rFonts w:ascii="Book Antiqua" w:eastAsia="宋体" w:hAnsi="Book Antiqua" w:cs="宋体"/>
          <w:b/>
          <w:bCs/>
        </w:rPr>
        <w:t>Xia L</w:t>
      </w:r>
      <w:r w:rsidRPr="00E52501">
        <w:rPr>
          <w:rFonts w:ascii="Book Antiqua" w:eastAsia="宋体" w:hAnsi="Book Antiqua" w:cs="宋体"/>
        </w:rPr>
        <w:t xml:space="preserve">, Zhang D, Du R, Pan Y, Zhao L, Sun S, Hong L, Liu J, Fan D. miR-15b and miR-16 modulate multidrug resistance by targeting BCL2 in human gastric cancer cells. </w:t>
      </w:r>
      <w:r w:rsidRPr="00E52501">
        <w:rPr>
          <w:rFonts w:ascii="Book Antiqua" w:eastAsia="宋体" w:hAnsi="Book Antiqua" w:cs="宋体"/>
          <w:i/>
          <w:iCs/>
        </w:rPr>
        <w:t>Int J Cancer</w:t>
      </w:r>
      <w:r w:rsidRPr="00E52501">
        <w:rPr>
          <w:rFonts w:ascii="Book Antiqua" w:eastAsia="宋体" w:hAnsi="Book Antiqua" w:cs="宋体"/>
        </w:rPr>
        <w:t xml:space="preserve"> 2008; </w:t>
      </w:r>
      <w:r w:rsidRPr="00E52501">
        <w:rPr>
          <w:rFonts w:ascii="Book Antiqua" w:eastAsia="宋体" w:hAnsi="Book Antiqua" w:cs="宋体"/>
          <w:b/>
          <w:bCs/>
        </w:rPr>
        <w:t>123</w:t>
      </w:r>
      <w:r w:rsidRPr="00E52501">
        <w:rPr>
          <w:rFonts w:ascii="Book Antiqua" w:eastAsia="宋体" w:hAnsi="Book Antiqua" w:cs="宋体"/>
        </w:rPr>
        <w:t>: 372-379 [PMID: 18449891 DOI: 10.1002/ijc.23501]</w:t>
      </w:r>
    </w:p>
    <w:p w14:paraId="6014967A"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10 </w:t>
      </w:r>
      <w:r w:rsidRPr="00E52501">
        <w:rPr>
          <w:rFonts w:ascii="Book Antiqua" w:eastAsia="宋体" w:hAnsi="Book Antiqua" w:cs="宋体"/>
          <w:b/>
          <w:bCs/>
        </w:rPr>
        <w:t>Saito Y</w:t>
      </w:r>
      <w:r w:rsidRPr="00E52501">
        <w:rPr>
          <w:rFonts w:ascii="Book Antiqua" w:eastAsia="宋体" w:hAnsi="Book Antiqua" w:cs="宋体"/>
        </w:rPr>
        <w:t xml:space="preserve">, Suzuki H, Tsugawa H, Imaeda H, Matsuzaki J, Hirata K, Hosoe N, Nakamura M, Mukai M, Saito H, Hibi T. Overexpression of miR-142-5p and miR-155 in gastric mucosa-associated lymphoid tissue (MALT) lymphoma resistant to Helicobacter pylori eradication. </w:t>
      </w:r>
      <w:r w:rsidRPr="00E52501">
        <w:rPr>
          <w:rFonts w:ascii="Book Antiqua" w:eastAsia="宋体" w:hAnsi="Book Antiqua" w:cs="宋体"/>
          <w:i/>
          <w:iCs/>
        </w:rPr>
        <w:t>PLoS One</w:t>
      </w:r>
      <w:r w:rsidRPr="00E52501">
        <w:rPr>
          <w:rFonts w:ascii="Book Antiqua" w:eastAsia="宋体" w:hAnsi="Book Antiqua" w:cs="宋体"/>
        </w:rPr>
        <w:t xml:space="preserve"> 2012; </w:t>
      </w:r>
      <w:r w:rsidRPr="00E52501">
        <w:rPr>
          <w:rFonts w:ascii="Book Antiqua" w:eastAsia="宋体" w:hAnsi="Book Antiqua" w:cs="宋体"/>
          <w:b/>
          <w:bCs/>
        </w:rPr>
        <w:t>7</w:t>
      </w:r>
      <w:r w:rsidRPr="00E52501">
        <w:rPr>
          <w:rFonts w:ascii="Book Antiqua" w:eastAsia="宋体" w:hAnsi="Book Antiqua" w:cs="宋体"/>
        </w:rPr>
        <w:t>: e47396 [PMID: 23209550 DOI: 10.1371/journal.pone.0047396]</w:t>
      </w:r>
    </w:p>
    <w:p w14:paraId="10DDAFF9"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11 </w:t>
      </w:r>
      <w:r w:rsidRPr="00E52501">
        <w:rPr>
          <w:rFonts w:ascii="Book Antiqua" w:eastAsia="宋体" w:hAnsi="Book Antiqua" w:cs="宋体"/>
          <w:b/>
          <w:bCs/>
        </w:rPr>
        <w:t>Matsushima K</w:t>
      </w:r>
      <w:r w:rsidRPr="00E52501">
        <w:rPr>
          <w:rFonts w:ascii="Book Antiqua" w:eastAsia="宋体" w:hAnsi="Book Antiqua" w:cs="宋体"/>
        </w:rPr>
        <w:t xml:space="preserve">, Isomoto H, Inoue N, Nakayama T, Hayashi T, Nakayama M, Nakao K, Hirayama T, Kohno S. MicroRNA signatures in Helicobacter pylori-infected gastric mucosa. </w:t>
      </w:r>
      <w:r w:rsidRPr="00E52501">
        <w:rPr>
          <w:rFonts w:ascii="Book Antiqua" w:eastAsia="宋体" w:hAnsi="Book Antiqua" w:cs="宋体"/>
          <w:i/>
          <w:iCs/>
        </w:rPr>
        <w:t>Int J Cancer</w:t>
      </w:r>
      <w:r w:rsidRPr="00E52501">
        <w:rPr>
          <w:rFonts w:ascii="Book Antiqua" w:eastAsia="宋体" w:hAnsi="Book Antiqua" w:cs="宋体"/>
        </w:rPr>
        <w:t xml:space="preserve"> 2011; </w:t>
      </w:r>
      <w:r w:rsidRPr="00E52501">
        <w:rPr>
          <w:rFonts w:ascii="Book Antiqua" w:eastAsia="宋体" w:hAnsi="Book Antiqua" w:cs="宋体"/>
          <w:b/>
          <w:bCs/>
        </w:rPr>
        <w:t>128</w:t>
      </w:r>
      <w:r w:rsidRPr="00E52501">
        <w:rPr>
          <w:rFonts w:ascii="Book Antiqua" w:eastAsia="宋体" w:hAnsi="Book Antiqua" w:cs="宋体"/>
        </w:rPr>
        <w:t>: 361-370 [PMID: 20333682 DOI: 10.1002/ijc.25348]</w:t>
      </w:r>
    </w:p>
    <w:p w14:paraId="23B49B48"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lastRenderedPageBreak/>
        <w:t xml:space="preserve">12 </w:t>
      </w:r>
      <w:r w:rsidRPr="00E52501">
        <w:rPr>
          <w:rFonts w:ascii="Book Antiqua" w:eastAsia="宋体" w:hAnsi="Book Antiqua" w:cs="宋体"/>
          <w:b/>
          <w:bCs/>
        </w:rPr>
        <w:t>Zabaleta J</w:t>
      </w:r>
      <w:r w:rsidRPr="00E52501">
        <w:rPr>
          <w:rFonts w:ascii="Book Antiqua" w:eastAsia="宋体" w:hAnsi="Book Antiqua" w:cs="宋体"/>
        </w:rPr>
        <w:t xml:space="preserve">. MicroRNA: A Bridge from H. pylori Infection to Gastritis and Gastric Cancer Development. </w:t>
      </w:r>
      <w:r w:rsidRPr="00E52501">
        <w:rPr>
          <w:rFonts w:ascii="Book Antiqua" w:eastAsia="宋体" w:hAnsi="Book Antiqua" w:cs="宋体"/>
          <w:i/>
          <w:iCs/>
        </w:rPr>
        <w:t>Front Genet</w:t>
      </w:r>
      <w:r w:rsidRPr="00E52501">
        <w:rPr>
          <w:rFonts w:ascii="Book Antiqua" w:eastAsia="宋体" w:hAnsi="Book Antiqua" w:cs="宋体"/>
        </w:rPr>
        <w:t xml:space="preserve"> 2012; </w:t>
      </w:r>
      <w:r w:rsidRPr="00E52501">
        <w:rPr>
          <w:rFonts w:ascii="Book Antiqua" w:eastAsia="宋体" w:hAnsi="Book Antiqua" w:cs="宋体"/>
          <w:b/>
          <w:bCs/>
        </w:rPr>
        <w:t>3</w:t>
      </w:r>
      <w:r w:rsidRPr="00E52501">
        <w:rPr>
          <w:rFonts w:ascii="Book Antiqua" w:eastAsia="宋体" w:hAnsi="Book Antiqua" w:cs="宋体"/>
        </w:rPr>
        <w:t>: 294 [PMID: 23248648 DOI: 10.3389/fgene.2012.00294]</w:t>
      </w:r>
    </w:p>
    <w:p w14:paraId="62B5D8FE" w14:textId="77777777" w:rsidR="000501B8" w:rsidRPr="00E52501" w:rsidRDefault="000501B8" w:rsidP="004D7543">
      <w:pPr>
        <w:spacing w:line="360" w:lineRule="auto"/>
        <w:jc w:val="both"/>
        <w:rPr>
          <w:rFonts w:ascii="Book Antiqua" w:eastAsia="宋体" w:hAnsi="Book Antiqua" w:cs="宋体"/>
        </w:rPr>
      </w:pPr>
      <w:proofErr w:type="gramStart"/>
      <w:r w:rsidRPr="00E52501">
        <w:rPr>
          <w:rFonts w:ascii="Book Antiqua" w:eastAsia="宋体" w:hAnsi="Book Antiqua" w:cs="宋体"/>
        </w:rPr>
        <w:t xml:space="preserve">13 </w:t>
      </w:r>
      <w:r w:rsidRPr="00E52501">
        <w:rPr>
          <w:rFonts w:ascii="Book Antiqua" w:eastAsia="宋体" w:hAnsi="Book Antiqua" w:cs="宋体"/>
          <w:b/>
          <w:bCs/>
        </w:rPr>
        <w:t>Torres VJ</w:t>
      </w:r>
      <w:r w:rsidRPr="00E52501">
        <w:rPr>
          <w:rFonts w:ascii="Book Antiqua" w:eastAsia="宋体" w:hAnsi="Book Antiqua" w:cs="宋体"/>
        </w:rPr>
        <w:t>, VanCompernolle SE, Sundrud MS, Unutmaz D, Cover TL.</w:t>
      </w:r>
      <w:proofErr w:type="gramEnd"/>
      <w:r w:rsidRPr="00E52501">
        <w:rPr>
          <w:rFonts w:ascii="Book Antiqua" w:eastAsia="宋体" w:hAnsi="Book Antiqua" w:cs="宋体"/>
        </w:rPr>
        <w:t xml:space="preserve"> Helicobacter pylori vacuolating cytotoxin inhibits activation-induced proliferation of human T and B lymphocyte subsets. </w:t>
      </w:r>
      <w:r w:rsidRPr="00E52501">
        <w:rPr>
          <w:rFonts w:ascii="Book Antiqua" w:eastAsia="宋体" w:hAnsi="Book Antiqua" w:cs="宋体"/>
          <w:i/>
          <w:iCs/>
        </w:rPr>
        <w:t>J Immunol</w:t>
      </w:r>
      <w:r w:rsidRPr="00E52501">
        <w:rPr>
          <w:rFonts w:ascii="Book Antiqua" w:eastAsia="宋体" w:hAnsi="Book Antiqua" w:cs="宋体"/>
        </w:rPr>
        <w:t xml:space="preserve"> 2007; </w:t>
      </w:r>
      <w:r w:rsidRPr="00E52501">
        <w:rPr>
          <w:rFonts w:ascii="Book Antiqua" w:eastAsia="宋体" w:hAnsi="Book Antiqua" w:cs="宋体"/>
          <w:b/>
          <w:bCs/>
        </w:rPr>
        <w:t>179</w:t>
      </w:r>
      <w:r w:rsidRPr="00E52501">
        <w:rPr>
          <w:rFonts w:ascii="Book Antiqua" w:eastAsia="宋体" w:hAnsi="Book Antiqua" w:cs="宋体"/>
        </w:rPr>
        <w:t>: 5433-5440 [PMID: 17911630]</w:t>
      </w:r>
    </w:p>
    <w:p w14:paraId="75527F2F" w14:textId="77777777" w:rsidR="000501B8" w:rsidRPr="00E52501" w:rsidRDefault="000501B8" w:rsidP="004D7543">
      <w:pPr>
        <w:spacing w:line="360" w:lineRule="auto"/>
        <w:jc w:val="both"/>
        <w:rPr>
          <w:rFonts w:ascii="Book Antiqua" w:eastAsia="宋体" w:hAnsi="Book Antiqua" w:cs="宋体"/>
        </w:rPr>
      </w:pPr>
      <w:proofErr w:type="gramStart"/>
      <w:r w:rsidRPr="00E52501">
        <w:rPr>
          <w:rFonts w:ascii="Book Antiqua" w:eastAsia="宋体" w:hAnsi="Book Antiqua" w:cs="宋体"/>
        </w:rPr>
        <w:t xml:space="preserve">14 </w:t>
      </w:r>
      <w:r w:rsidRPr="00E52501">
        <w:rPr>
          <w:rFonts w:ascii="Book Antiqua" w:eastAsia="宋体" w:hAnsi="Book Antiqua" w:cs="宋体"/>
          <w:b/>
          <w:bCs/>
        </w:rPr>
        <w:t>Noto JM</w:t>
      </w:r>
      <w:r w:rsidRPr="00E52501">
        <w:rPr>
          <w:rFonts w:ascii="Book Antiqua" w:eastAsia="宋体" w:hAnsi="Book Antiqua" w:cs="宋体"/>
        </w:rPr>
        <w:t>, Peek RM.</w:t>
      </w:r>
      <w:proofErr w:type="gramEnd"/>
      <w:r w:rsidRPr="00E52501">
        <w:rPr>
          <w:rFonts w:ascii="Book Antiqua" w:eastAsia="宋体" w:hAnsi="Book Antiqua" w:cs="宋体"/>
        </w:rPr>
        <w:t xml:space="preserve"> </w:t>
      </w:r>
      <w:proofErr w:type="gramStart"/>
      <w:r w:rsidRPr="00E52501">
        <w:rPr>
          <w:rFonts w:ascii="Book Antiqua" w:eastAsia="宋体" w:hAnsi="Book Antiqua" w:cs="宋体"/>
        </w:rPr>
        <w:t>The role of microRNAs in Helicobacter pylori pathogenesis and gastric carcinogenesis.</w:t>
      </w:r>
      <w:proofErr w:type="gramEnd"/>
      <w:r w:rsidRPr="00E52501">
        <w:rPr>
          <w:rFonts w:ascii="Book Antiqua" w:eastAsia="宋体" w:hAnsi="Book Antiqua" w:cs="宋体"/>
        </w:rPr>
        <w:t xml:space="preserve"> </w:t>
      </w:r>
      <w:r w:rsidRPr="00E52501">
        <w:rPr>
          <w:rFonts w:ascii="Book Antiqua" w:eastAsia="宋体" w:hAnsi="Book Antiqua" w:cs="宋体"/>
          <w:i/>
          <w:iCs/>
        </w:rPr>
        <w:t>Front Cell Infect Microbiol</w:t>
      </w:r>
      <w:r w:rsidRPr="00E52501">
        <w:rPr>
          <w:rFonts w:ascii="Book Antiqua" w:eastAsia="宋体" w:hAnsi="Book Antiqua" w:cs="宋体"/>
        </w:rPr>
        <w:t xml:space="preserve"> 2011; </w:t>
      </w:r>
      <w:r w:rsidRPr="00E52501">
        <w:rPr>
          <w:rFonts w:ascii="Book Antiqua" w:eastAsia="宋体" w:hAnsi="Book Antiqua" w:cs="宋体"/>
          <w:b/>
          <w:bCs/>
        </w:rPr>
        <w:t>1</w:t>
      </w:r>
      <w:r w:rsidRPr="00E52501">
        <w:rPr>
          <w:rFonts w:ascii="Book Antiqua" w:eastAsia="宋体" w:hAnsi="Book Antiqua" w:cs="宋体"/>
        </w:rPr>
        <w:t>: 21 [PMID: 22919587 DOI: 10.3389/fcimb.2011.00021]</w:t>
      </w:r>
    </w:p>
    <w:p w14:paraId="78E61207"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15 </w:t>
      </w:r>
      <w:r w:rsidRPr="00E52501">
        <w:rPr>
          <w:rFonts w:ascii="Book Antiqua" w:eastAsia="宋体" w:hAnsi="Book Antiqua" w:cs="宋体"/>
          <w:b/>
          <w:bCs/>
        </w:rPr>
        <w:t>Polk DB</w:t>
      </w:r>
      <w:r w:rsidRPr="00E52501">
        <w:rPr>
          <w:rFonts w:ascii="Book Antiqua" w:eastAsia="宋体" w:hAnsi="Book Antiqua" w:cs="宋体"/>
        </w:rPr>
        <w:t xml:space="preserve">, Peek RM. Helicobacter pylori: gastric cancer and beyond. </w:t>
      </w:r>
      <w:r w:rsidRPr="00E52501">
        <w:rPr>
          <w:rFonts w:ascii="Book Antiqua" w:eastAsia="宋体" w:hAnsi="Book Antiqua" w:cs="宋体"/>
          <w:i/>
          <w:iCs/>
        </w:rPr>
        <w:t>Nat Rev Cancer</w:t>
      </w:r>
      <w:r w:rsidRPr="00E52501">
        <w:rPr>
          <w:rFonts w:ascii="Book Antiqua" w:eastAsia="宋体" w:hAnsi="Book Antiqua" w:cs="宋体"/>
        </w:rPr>
        <w:t xml:space="preserve"> 2010; </w:t>
      </w:r>
      <w:r w:rsidRPr="00E52501">
        <w:rPr>
          <w:rFonts w:ascii="Book Antiqua" w:eastAsia="宋体" w:hAnsi="Book Antiqua" w:cs="宋体"/>
          <w:b/>
          <w:bCs/>
        </w:rPr>
        <w:t>10</w:t>
      </w:r>
      <w:r w:rsidRPr="00E52501">
        <w:rPr>
          <w:rFonts w:ascii="Book Antiqua" w:eastAsia="宋体" w:hAnsi="Book Antiqua" w:cs="宋体"/>
        </w:rPr>
        <w:t>: 403-414 [PMID: 20495574 DOI: 10.1038/nrc2857]</w:t>
      </w:r>
    </w:p>
    <w:p w14:paraId="2D4E7C39"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16 </w:t>
      </w:r>
      <w:r w:rsidRPr="00E52501">
        <w:rPr>
          <w:rFonts w:ascii="Book Antiqua" w:eastAsia="宋体" w:hAnsi="Book Antiqua" w:cs="宋体"/>
          <w:b/>
          <w:bCs/>
        </w:rPr>
        <w:t>Handa O</w:t>
      </w:r>
      <w:r w:rsidRPr="00E52501">
        <w:rPr>
          <w:rFonts w:ascii="Book Antiqua" w:eastAsia="宋体" w:hAnsi="Book Antiqua" w:cs="宋体"/>
        </w:rPr>
        <w:t xml:space="preserve">, Naito Y, Yoshikawa T. CagA protein of Helicobacter pylori: a hijacker of gastric epithelial cell signaling. </w:t>
      </w:r>
      <w:r w:rsidRPr="00E52501">
        <w:rPr>
          <w:rFonts w:ascii="Book Antiqua" w:eastAsia="宋体" w:hAnsi="Book Antiqua" w:cs="宋体"/>
          <w:i/>
          <w:iCs/>
        </w:rPr>
        <w:t>Biochem Pharmacol</w:t>
      </w:r>
      <w:r w:rsidRPr="00E52501">
        <w:rPr>
          <w:rFonts w:ascii="Book Antiqua" w:eastAsia="宋体" w:hAnsi="Book Antiqua" w:cs="宋体"/>
        </w:rPr>
        <w:t xml:space="preserve"> 2007; </w:t>
      </w:r>
      <w:r w:rsidRPr="00E52501">
        <w:rPr>
          <w:rFonts w:ascii="Book Antiqua" w:eastAsia="宋体" w:hAnsi="Book Antiqua" w:cs="宋体"/>
          <w:b/>
          <w:bCs/>
        </w:rPr>
        <w:t>73</w:t>
      </w:r>
      <w:r w:rsidRPr="00E52501">
        <w:rPr>
          <w:rFonts w:ascii="Book Antiqua" w:eastAsia="宋体" w:hAnsi="Book Antiqua" w:cs="宋体"/>
        </w:rPr>
        <w:t>: 1697-1702 [PMID: 17134680 DOI: 10.1016/j.bcp.2006.10.022]</w:t>
      </w:r>
    </w:p>
    <w:p w14:paraId="37005CEA"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17 </w:t>
      </w:r>
      <w:r w:rsidRPr="00E52501">
        <w:rPr>
          <w:rFonts w:ascii="Book Antiqua" w:eastAsia="宋体" w:hAnsi="Book Antiqua" w:cs="宋体"/>
          <w:b/>
          <w:bCs/>
        </w:rPr>
        <w:t>Amieva MR</w:t>
      </w:r>
      <w:r w:rsidRPr="00E52501">
        <w:rPr>
          <w:rFonts w:ascii="Book Antiqua" w:eastAsia="宋体" w:hAnsi="Book Antiqua" w:cs="宋体"/>
        </w:rPr>
        <w:t xml:space="preserve">, Vogelmann R, Covacci A, Tompkins LS, Nelson WJ, Falkow S. Disruption of the epithelial apical-junctional complex by Helicobacter pylori CagA. </w:t>
      </w:r>
      <w:r w:rsidRPr="00E52501">
        <w:rPr>
          <w:rFonts w:ascii="Book Antiqua" w:eastAsia="宋体" w:hAnsi="Book Antiqua" w:cs="宋体"/>
          <w:i/>
          <w:iCs/>
        </w:rPr>
        <w:t>Science</w:t>
      </w:r>
      <w:r w:rsidRPr="00E52501">
        <w:rPr>
          <w:rFonts w:ascii="Book Antiqua" w:eastAsia="宋体" w:hAnsi="Book Antiqua" w:cs="宋体"/>
        </w:rPr>
        <w:t xml:space="preserve"> 2003; </w:t>
      </w:r>
      <w:r w:rsidRPr="00E52501">
        <w:rPr>
          <w:rFonts w:ascii="Book Antiqua" w:eastAsia="宋体" w:hAnsi="Book Antiqua" w:cs="宋体"/>
          <w:b/>
          <w:bCs/>
        </w:rPr>
        <w:t>300</w:t>
      </w:r>
      <w:r w:rsidRPr="00E52501">
        <w:rPr>
          <w:rFonts w:ascii="Book Antiqua" w:eastAsia="宋体" w:hAnsi="Book Antiqua" w:cs="宋体"/>
        </w:rPr>
        <w:t>: 1430-1434 [PMID: 12775840 DOI: 10.1126/science.1081919]</w:t>
      </w:r>
    </w:p>
    <w:p w14:paraId="23F95E6B"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18 </w:t>
      </w:r>
      <w:r w:rsidRPr="00E52501">
        <w:rPr>
          <w:rFonts w:ascii="Book Antiqua" w:eastAsia="宋体" w:hAnsi="Book Antiqua" w:cs="宋体"/>
          <w:b/>
          <w:bCs/>
        </w:rPr>
        <w:t>Saadat I</w:t>
      </w:r>
      <w:r w:rsidRPr="00E52501">
        <w:rPr>
          <w:rFonts w:ascii="Book Antiqua" w:eastAsia="宋体" w:hAnsi="Book Antiqua" w:cs="宋体"/>
        </w:rPr>
        <w:t xml:space="preserve">, Higashi H, Obuse C, Umeda M, Murata-Kamiya N, Saito Y, Lu H, Ohnishi N, Azuma T, Suzuki A, Ohno S, Hatakeyama M. Helicobacter pylori CagA targets PAR1/MARK kinase to disrupt epithelial cell polarity. </w:t>
      </w:r>
      <w:r w:rsidRPr="00E52501">
        <w:rPr>
          <w:rFonts w:ascii="Book Antiqua" w:eastAsia="宋体" w:hAnsi="Book Antiqua" w:cs="宋体"/>
          <w:i/>
          <w:iCs/>
        </w:rPr>
        <w:t>Nature</w:t>
      </w:r>
      <w:r w:rsidRPr="00E52501">
        <w:rPr>
          <w:rFonts w:ascii="Book Antiqua" w:eastAsia="宋体" w:hAnsi="Book Antiqua" w:cs="宋体"/>
        </w:rPr>
        <w:t xml:space="preserve"> 2007; </w:t>
      </w:r>
      <w:r w:rsidRPr="00E52501">
        <w:rPr>
          <w:rFonts w:ascii="Book Antiqua" w:eastAsia="宋体" w:hAnsi="Book Antiqua" w:cs="宋体"/>
          <w:b/>
          <w:bCs/>
        </w:rPr>
        <w:t>447</w:t>
      </w:r>
      <w:r w:rsidRPr="00E52501">
        <w:rPr>
          <w:rFonts w:ascii="Book Antiqua" w:eastAsia="宋体" w:hAnsi="Book Antiqua" w:cs="宋体"/>
        </w:rPr>
        <w:t>: 330-333 [PMID: 17507984 DOI: 10.1038/nature05765]</w:t>
      </w:r>
    </w:p>
    <w:p w14:paraId="30A7E771"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19 </w:t>
      </w:r>
      <w:r w:rsidRPr="00E52501">
        <w:rPr>
          <w:rFonts w:ascii="Book Antiqua" w:eastAsia="宋体" w:hAnsi="Book Antiqua" w:cs="宋体"/>
          <w:b/>
          <w:bCs/>
        </w:rPr>
        <w:t>Zhu Y</w:t>
      </w:r>
      <w:r w:rsidRPr="00E52501">
        <w:rPr>
          <w:rFonts w:ascii="Book Antiqua" w:eastAsia="宋体" w:hAnsi="Book Antiqua" w:cs="宋体"/>
        </w:rPr>
        <w:t xml:space="preserve">, Zhong X, Zheng S, Du Q, Xu W. Transformed immortalized gastric epithelial cells by virulence factor CagA of Helicobacter pylori through Erk mitogen-activated protein kinase pathway. </w:t>
      </w:r>
      <w:r w:rsidRPr="00E52501">
        <w:rPr>
          <w:rFonts w:ascii="Book Antiqua" w:eastAsia="宋体" w:hAnsi="Book Antiqua" w:cs="宋体"/>
          <w:i/>
          <w:iCs/>
        </w:rPr>
        <w:t>Oncogene</w:t>
      </w:r>
      <w:r w:rsidRPr="00E52501">
        <w:rPr>
          <w:rFonts w:ascii="Book Antiqua" w:eastAsia="宋体" w:hAnsi="Book Antiqua" w:cs="宋体"/>
        </w:rPr>
        <w:t xml:space="preserve"> 2005; </w:t>
      </w:r>
      <w:r w:rsidRPr="00E52501">
        <w:rPr>
          <w:rFonts w:ascii="Book Antiqua" w:eastAsia="宋体" w:hAnsi="Book Antiqua" w:cs="宋体"/>
          <w:b/>
          <w:bCs/>
        </w:rPr>
        <w:t>24</w:t>
      </w:r>
      <w:r w:rsidRPr="00E52501">
        <w:rPr>
          <w:rFonts w:ascii="Book Antiqua" w:eastAsia="宋体" w:hAnsi="Book Antiqua" w:cs="宋体"/>
        </w:rPr>
        <w:t>: 3886-3895 [PMID: 15856031 DOI: 10.1038/sj.onc.1208551]</w:t>
      </w:r>
    </w:p>
    <w:p w14:paraId="3466B936"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20 </w:t>
      </w:r>
      <w:r w:rsidRPr="00705DDF">
        <w:rPr>
          <w:rFonts w:ascii="Book Antiqua" w:hAnsi="Book Antiqua"/>
          <w:b/>
          <w:noProof/>
        </w:rPr>
        <w:t>Lamb A</w:t>
      </w:r>
      <w:r>
        <w:rPr>
          <w:rFonts w:ascii="Book Antiqua" w:hAnsi="Book Antiqua" w:hint="eastAsia"/>
          <w:noProof/>
        </w:rPr>
        <w:t>,</w:t>
      </w:r>
      <w:r w:rsidRPr="00705DDF">
        <w:rPr>
          <w:rFonts w:ascii="Book Antiqua" w:hAnsi="Book Antiqua"/>
          <w:noProof/>
        </w:rPr>
        <w:t xml:space="preserve"> Chen LF</w:t>
      </w:r>
      <w:r w:rsidRPr="00E52501">
        <w:rPr>
          <w:rFonts w:ascii="Book Antiqua" w:eastAsia="宋体" w:hAnsi="Book Antiqua" w:cs="宋体"/>
        </w:rPr>
        <w:t xml:space="preserve">. The many roads traveled by Helicobacter pylori to NFκB activation. </w:t>
      </w:r>
      <w:r w:rsidRPr="00E52501">
        <w:rPr>
          <w:rFonts w:ascii="Book Antiqua" w:eastAsia="宋体" w:hAnsi="Book Antiqua" w:cs="宋体"/>
          <w:i/>
          <w:iCs/>
        </w:rPr>
        <w:t>Gut Microbes</w:t>
      </w:r>
      <w:r w:rsidRPr="00E52501">
        <w:rPr>
          <w:rFonts w:ascii="Book Antiqua" w:eastAsia="宋体" w:hAnsi="Book Antiqua" w:cs="宋体"/>
        </w:rPr>
        <w:t xml:space="preserve"> 2010; </w:t>
      </w:r>
      <w:r w:rsidRPr="00E52501">
        <w:rPr>
          <w:rFonts w:ascii="Book Antiqua" w:eastAsia="宋体" w:hAnsi="Book Antiqua" w:cs="宋体"/>
          <w:b/>
          <w:bCs/>
        </w:rPr>
        <w:t>1</w:t>
      </w:r>
      <w:r w:rsidRPr="00E52501">
        <w:rPr>
          <w:rFonts w:ascii="Book Antiqua" w:eastAsia="宋体" w:hAnsi="Book Antiqua" w:cs="宋体"/>
        </w:rPr>
        <w:t>: 109-113 [PMID: 21326919 DOI: 10.4161/gmic.1.2.11587]</w:t>
      </w:r>
    </w:p>
    <w:p w14:paraId="63DC1A51"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21 </w:t>
      </w:r>
      <w:r w:rsidRPr="00E52501">
        <w:rPr>
          <w:rFonts w:ascii="Book Antiqua" w:eastAsia="宋体" w:hAnsi="Book Antiqua" w:cs="宋体"/>
          <w:b/>
          <w:bCs/>
        </w:rPr>
        <w:t>Suzuki M</w:t>
      </w:r>
      <w:r w:rsidRPr="00E52501">
        <w:rPr>
          <w:rFonts w:ascii="Book Antiqua" w:eastAsia="宋体" w:hAnsi="Book Antiqua" w:cs="宋体"/>
        </w:rPr>
        <w:t xml:space="preserve">, Mimuro H, Kiga K, Fukumatsu M, Ishijima N, Morikawa H, Nagai S, Koyasu S, Gilman RH, Kersulyte D, Berg DE, Sasakawa C. Helicobacter pylori CagA phosphorylation-independent function in epithelial proliferation and inflammation. </w:t>
      </w:r>
      <w:r w:rsidRPr="00E52501">
        <w:rPr>
          <w:rFonts w:ascii="Book Antiqua" w:eastAsia="宋体" w:hAnsi="Book Antiqua" w:cs="宋体"/>
          <w:i/>
          <w:iCs/>
        </w:rPr>
        <w:t>Cell Host Microbe</w:t>
      </w:r>
      <w:r w:rsidRPr="00E52501">
        <w:rPr>
          <w:rFonts w:ascii="Book Antiqua" w:eastAsia="宋体" w:hAnsi="Book Antiqua" w:cs="宋体"/>
        </w:rPr>
        <w:t xml:space="preserve"> 2009; </w:t>
      </w:r>
      <w:r w:rsidRPr="00E52501">
        <w:rPr>
          <w:rFonts w:ascii="Book Antiqua" w:eastAsia="宋体" w:hAnsi="Book Antiqua" w:cs="宋体"/>
          <w:b/>
          <w:bCs/>
        </w:rPr>
        <w:t>5</w:t>
      </w:r>
      <w:r w:rsidRPr="00E52501">
        <w:rPr>
          <w:rFonts w:ascii="Book Antiqua" w:eastAsia="宋体" w:hAnsi="Book Antiqua" w:cs="宋体"/>
        </w:rPr>
        <w:t>: 23-34 [PMID: 19154985 DOI: 10.1016/j.chom.2008.11.010]</w:t>
      </w:r>
    </w:p>
    <w:p w14:paraId="0DEA7D21"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lastRenderedPageBreak/>
        <w:t xml:space="preserve">22 </w:t>
      </w:r>
      <w:r w:rsidRPr="00E52501">
        <w:rPr>
          <w:rFonts w:ascii="Book Antiqua" w:eastAsia="宋体" w:hAnsi="Book Antiqua" w:cs="宋体"/>
          <w:b/>
          <w:bCs/>
        </w:rPr>
        <w:t>Backert S</w:t>
      </w:r>
      <w:r w:rsidRPr="00E52501">
        <w:rPr>
          <w:rFonts w:ascii="Book Antiqua" w:eastAsia="宋体" w:hAnsi="Book Antiqua" w:cs="宋体"/>
        </w:rPr>
        <w:t xml:space="preserve">, Naumann M. What a disorder: proinflammatory signaling pathways induced by Helicobacter pylori. </w:t>
      </w:r>
      <w:r w:rsidRPr="00E52501">
        <w:rPr>
          <w:rFonts w:ascii="Book Antiqua" w:eastAsia="宋体" w:hAnsi="Book Antiqua" w:cs="宋体"/>
          <w:i/>
          <w:iCs/>
        </w:rPr>
        <w:t>Trends Microbiol</w:t>
      </w:r>
      <w:r w:rsidRPr="00E52501">
        <w:rPr>
          <w:rFonts w:ascii="Book Antiqua" w:eastAsia="宋体" w:hAnsi="Book Antiqua" w:cs="宋体"/>
        </w:rPr>
        <w:t xml:space="preserve"> 2010; </w:t>
      </w:r>
      <w:r w:rsidRPr="00E52501">
        <w:rPr>
          <w:rFonts w:ascii="Book Antiqua" w:eastAsia="宋体" w:hAnsi="Book Antiqua" w:cs="宋体"/>
          <w:b/>
          <w:bCs/>
        </w:rPr>
        <w:t>18</w:t>
      </w:r>
      <w:r w:rsidRPr="00E52501">
        <w:rPr>
          <w:rFonts w:ascii="Book Antiqua" w:eastAsia="宋体" w:hAnsi="Book Antiqua" w:cs="宋体"/>
        </w:rPr>
        <w:t>: 479-486 [PMID: 20863705 DOI: 10.1016/j.tim.2010.08.003]</w:t>
      </w:r>
    </w:p>
    <w:p w14:paraId="77CF1D72"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23 </w:t>
      </w:r>
      <w:r w:rsidRPr="00E52501">
        <w:rPr>
          <w:rFonts w:ascii="Book Antiqua" w:eastAsia="宋体" w:hAnsi="Book Antiqua" w:cs="宋体"/>
          <w:b/>
          <w:bCs/>
        </w:rPr>
        <w:t>Sepulveda AR</w:t>
      </w:r>
      <w:r w:rsidRPr="00E52501">
        <w:rPr>
          <w:rFonts w:ascii="Book Antiqua" w:eastAsia="宋体" w:hAnsi="Book Antiqua" w:cs="宋体"/>
        </w:rPr>
        <w:t xml:space="preserve">, Yao Y, Yan W, Park DI, Kim JJ, Gooding W, Abudayyeh S, Graham DY. CpG methylation and reduced expression of O6-methylguanine DNA methyltransferase is associated with Helicobacter pylori infection. </w:t>
      </w:r>
      <w:r w:rsidRPr="00E52501">
        <w:rPr>
          <w:rFonts w:ascii="Book Antiqua" w:eastAsia="宋体" w:hAnsi="Book Antiqua" w:cs="宋体"/>
          <w:i/>
          <w:iCs/>
        </w:rPr>
        <w:t>Gastroenterology</w:t>
      </w:r>
      <w:r w:rsidRPr="00E52501">
        <w:rPr>
          <w:rFonts w:ascii="Book Antiqua" w:eastAsia="宋体" w:hAnsi="Book Antiqua" w:cs="宋体"/>
        </w:rPr>
        <w:t xml:space="preserve"> 2010; </w:t>
      </w:r>
      <w:r w:rsidRPr="00E52501">
        <w:rPr>
          <w:rFonts w:ascii="Book Antiqua" w:eastAsia="宋体" w:hAnsi="Book Antiqua" w:cs="宋体"/>
          <w:b/>
          <w:bCs/>
        </w:rPr>
        <w:t>138</w:t>
      </w:r>
      <w:r w:rsidRPr="00E52501">
        <w:rPr>
          <w:rFonts w:ascii="Book Antiqua" w:eastAsia="宋体" w:hAnsi="Book Antiqua" w:cs="宋体"/>
        </w:rPr>
        <w:t>: 1836-1844 [PMID: 20044995 DOI: 10.1053/j.gastro.2009.12.042]</w:t>
      </w:r>
    </w:p>
    <w:p w14:paraId="5FA9A309" w14:textId="77777777" w:rsidR="000501B8" w:rsidRPr="00E52501" w:rsidRDefault="000501B8" w:rsidP="004D7543">
      <w:pPr>
        <w:spacing w:line="360" w:lineRule="auto"/>
        <w:jc w:val="both"/>
        <w:rPr>
          <w:rFonts w:ascii="Book Antiqua" w:eastAsia="宋体" w:hAnsi="Book Antiqua" w:cs="宋体"/>
        </w:rPr>
      </w:pPr>
      <w:proofErr w:type="gramStart"/>
      <w:r w:rsidRPr="00E52501">
        <w:rPr>
          <w:rFonts w:ascii="Book Antiqua" w:eastAsia="宋体" w:hAnsi="Book Antiqua" w:cs="宋体"/>
        </w:rPr>
        <w:t xml:space="preserve">24 </w:t>
      </w:r>
      <w:r w:rsidRPr="00705DDF">
        <w:rPr>
          <w:rFonts w:ascii="Book Antiqua" w:hAnsi="Book Antiqua"/>
          <w:b/>
          <w:noProof/>
        </w:rPr>
        <w:t>Sepulveda AR</w:t>
      </w:r>
      <w:r w:rsidRPr="00E52501">
        <w:rPr>
          <w:rFonts w:ascii="Book Antiqua" w:eastAsia="宋体" w:hAnsi="Book Antiqua" w:cs="宋体"/>
          <w:b/>
        </w:rPr>
        <w:t>.</w:t>
      </w:r>
      <w:r w:rsidRPr="00E52501">
        <w:rPr>
          <w:rFonts w:ascii="Book Antiqua" w:eastAsia="宋体" w:hAnsi="Book Antiqua" w:cs="宋体"/>
        </w:rPr>
        <w:t xml:space="preserve"> Helicobacter, Inflammation, and Gastric Cancer.</w:t>
      </w:r>
      <w:proofErr w:type="gramEnd"/>
      <w:r w:rsidRPr="00E52501">
        <w:rPr>
          <w:rFonts w:ascii="Book Antiqua" w:eastAsia="宋体" w:hAnsi="Book Antiqua" w:cs="宋体"/>
        </w:rPr>
        <w:t xml:space="preserve"> </w:t>
      </w:r>
      <w:r w:rsidRPr="00E52501">
        <w:rPr>
          <w:rFonts w:ascii="Book Antiqua" w:eastAsia="宋体" w:hAnsi="Book Antiqua" w:cs="宋体"/>
          <w:i/>
          <w:iCs/>
        </w:rPr>
        <w:t>Curr Pathobiol Rep</w:t>
      </w:r>
      <w:r w:rsidRPr="00E52501">
        <w:rPr>
          <w:rFonts w:ascii="Book Antiqua" w:eastAsia="宋体" w:hAnsi="Book Antiqua" w:cs="宋体"/>
        </w:rPr>
        <w:t xml:space="preserve"> 2013; </w:t>
      </w:r>
      <w:r w:rsidRPr="00E52501">
        <w:rPr>
          <w:rFonts w:ascii="Book Antiqua" w:eastAsia="宋体" w:hAnsi="Book Antiqua" w:cs="宋体"/>
          <w:b/>
          <w:bCs/>
        </w:rPr>
        <w:t>1</w:t>
      </w:r>
      <w:r w:rsidRPr="00E52501">
        <w:rPr>
          <w:rFonts w:ascii="Book Antiqua" w:eastAsia="宋体" w:hAnsi="Book Antiqua" w:cs="宋体"/>
        </w:rPr>
        <w:t>: 9-18 [PMID: 23687623 DOI: 10.1007/s40139-013-0009-8]</w:t>
      </w:r>
    </w:p>
    <w:p w14:paraId="09E07D72"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25 </w:t>
      </w:r>
      <w:r w:rsidRPr="00E52501">
        <w:rPr>
          <w:rFonts w:ascii="Book Antiqua" w:eastAsia="宋体" w:hAnsi="Book Antiqua" w:cs="宋体"/>
          <w:b/>
          <w:bCs/>
        </w:rPr>
        <w:t>Leung WK</w:t>
      </w:r>
      <w:r w:rsidRPr="00E52501">
        <w:rPr>
          <w:rFonts w:ascii="Book Antiqua" w:eastAsia="宋体" w:hAnsi="Book Antiqua" w:cs="宋体"/>
        </w:rPr>
        <w:t xml:space="preserve">, Kim JJ, Kim JG, Graham DY, Sepulveda AR. Microsatellite instability in gastric intestinal metaplasia in patients with and without gastric cancer. </w:t>
      </w:r>
      <w:r w:rsidRPr="00E52501">
        <w:rPr>
          <w:rFonts w:ascii="Book Antiqua" w:eastAsia="宋体" w:hAnsi="Book Antiqua" w:cs="宋体"/>
          <w:i/>
          <w:iCs/>
        </w:rPr>
        <w:t>Am J Pathol</w:t>
      </w:r>
      <w:r w:rsidRPr="00E52501">
        <w:rPr>
          <w:rFonts w:ascii="Book Antiqua" w:eastAsia="宋体" w:hAnsi="Book Antiqua" w:cs="宋体"/>
        </w:rPr>
        <w:t xml:space="preserve"> 2000; </w:t>
      </w:r>
      <w:r w:rsidRPr="00E52501">
        <w:rPr>
          <w:rFonts w:ascii="Book Antiqua" w:eastAsia="宋体" w:hAnsi="Book Antiqua" w:cs="宋体"/>
          <w:b/>
          <w:bCs/>
        </w:rPr>
        <w:t>156</w:t>
      </w:r>
      <w:r w:rsidRPr="00E52501">
        <w:rPr>
          <w:rFonts w:ascii="Book Antiqua" w:eastAsia="宋体" w:hAnsi="Book Antiqua" w:cs="宋体"/>
        </w:rPr>
        <w:t>: 537-543 [PMID: 10666383 DOI: 10.1016/S0002-9440(10)64758-X]</w:t>
      </w:r>
    </w:p>
    <w:p w14:paraId="0439247B" w14:textId="77777777" w:rsidR="000501B8" w:rsidRPr="00E52501" w:rsidRDefault="000501B8" w:rsidP="004D7543">
      <w:pPr>
        <w:spacing w:line="360" w:lineRule="auto"/>
        <w:jc w:val="both"/>
        <w:rPr>
          <w:rFonts w:ascii="Book Antiqua" w:eastAsia="宋体" w:hAnsi="Book Antiqua" w:cs="宋体"/>
        </w:rPr>
      </w:pPr>
      <w:proofErr w:type="gramStart"/>
      <w:r w:rsidRPr="00E52501">
        <w:rPr>
          <w:rFonts w:ascii="Book Antiqua" w:eastAsia="宋体" w:hAnsi="Book Antiqua" w:cs="宋体"/>
        </w:rPr>
        <w:t xml:space="preserve">26 </w:t>
      </w:r>
      <w:r w:rsidRPr="00E52501">
        <w:rPr>
          <w:rFonts w:ascii="Book Antiqua" w:eastAsia="宋体" w:hAnsi="Book Antiqua" w:cs="宋体"/>
          <w:b/>
          <w:bCs/>
        </w:rPr>
        <w:t>Gologan A</w:t>
      </w:r>
      <w:r w:rsidRPr="00E52501">
        <w:rPr>
          <w:rFonts w:ascii="Book Antiqua" w:eastAsia="宋体" w:hAnsi="Book Antiqua" w:cs="宋体"/>
        </w:rPr>
        <w:t>, Graham DY, Sepulveda AR. Molecular markers in Helicobacter pylori-associated gastric carcinogenesis.</w:t>
      </w:r>
      <w:proofErr w:type="gramEnd"/>
      <w:r w:rsidRPr="00E52501">
        <w:rPr>
          <w:rFonts w:ascii="Book Antiqua" w:eastAsia="宋体" w:hAnsi="Book Antiqua" w:cs="宋体"/>
        </w:rPr>
        <w:t xml:space="preserve"> </w:t>
      </w:r>
      <w:r w:rsidRPr="00E52501">
        <w:rPr>
          <w:rFonts w:ascii="Book Antiqua" w:eastAsia="宋体" w:hAnsi="Book Antiqua" w:cs="宋体"/>
          <w:i/>
          <w:iCs/>
        </w:rPr>
        <w:t>Clin Lab Med</w:t>
      </w:r>
      <w:r w:rsidRPr="00E52501">
        <w:rPr>
          <w:rFonts w:ascii="Book Antiqua" w:eastAsia="宋体" w:hAnsi="Book Antiqua" w:cs="宋体"/>
        </w:rPr>
        <w:t xml:space="preserve"> 2005; </w:t>
      </w:r>
      <w:r w:rsidRPr="00E52501">
        <w:rPr>
          <w:rFonts w:ascii="Book Antiqua" w:eastAsia="宋体" w:hAnsi="Book Antiqua" w:cs="宋体"/>
          <w:b/>
          <w:bCs/>
        </w:rPr>
        <w:t>25</w:t>
      </w:r>
      <w:r w:rsidRPr="00E52501">
        <w:rPr>
          <w:rFonts w:ascii="Book Antiqua" w:eastAsia="宋体" w:hAnsi="Book Antiqua" w:cs="宋体"/>
        </w:rPr>
        <w:t>: 197-222 [PMID: 15749238 DOI: 10.1016/j.cll.2004.12.002]</w:t>
      </w:r>
    </w:p>
    <w:p w14:paraId="1F3940A7"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27 </w:t>
      </w:r>
      <w:r w:rsidRPr="00E52501">
        <w:rPr>
          <w:rFonts w:ascii="Book Antiqua" w:eastAsia="宋体" w:hAnsi="Book Antiqua" w:cs="宋体"/>
          <w:b/>
          <w:bCs/>
        </w:rPr>
        <w:t>Park SY</w:t>
      </w:r>
      <w:r w:rsidRPr="00E52501">
        <w:rPr>
          <w:rFonts w:ascii="Book Antiqua" w:eastAsia="宋体" w:hAnsi="Book Antiqua" w:cs="宋体"/>
        </w:rPr>
        <w:t xml:space="preserve">, Yoo EJ, Cho NY, Kim N, Kang GH. Comparison of CpG island hypermethylation and repetitive DNA hypomethylation in premalignant stages of gastric cancer, stratified for Helicobacter pylori infection. </w:t>
      </w:r>
      <w:r w:rsidRPr="00E52501">
        <w:rPr>
          <w:rFonts w:ascii="Book Antiqua" w:eastAsia="宋体" w:hAnsi="Book Antiqua" w:cs="宋体"/>
          <w:i/>
          <w:iCs/>
        </w:rPr>
        <w:t>J Pathol</w:t>
      </w:r>
      <w:r w:rsidRPr="00E52501">
        <w:rPr>
          <w:rFonts w:ascii="Book Antiqua" w:eastAsia="宋体" w:hAnsi="Book Antiqua" w:cs="宋体"/>
        </w:rPr>
        <w:t xml:space="preserve"> 2009; </w:t>
      </w:r>
      <w:r w:rsidRPr="00E52501">
        <w:rPr>
          <w:rFonts w:ascii="Book Antiqua" w:eastAsia="宋体" w:hAnsi="Book Antiqua" w:cs="宋体"/>
          <w:b/>
          <w:bCs/>
        </w:rPr>
        <w:t>219</w:t>
      </w:r>
      <w:r w:rsidRPr="00E52501">
        <w:rPr>
          <w:rFonts w:ascii="Book Antiqua" w:eastAsia="宋体" w:hAnsi="Book Antiqua" w:cs="宋体"/>
        </w:rPr>
        <w:t>: 410-416 [PMID: 19639607 DOI: 10.1002/path.2596]</w:t>
      </w:r>
    </w:p>
    <w:p w14:paraId="72720275"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28 </w:t>
      </w:r>
      <w:r w:rsidRPr="00E52501">
        <w:rPr>
          <w:rFonts w:ascii="Book Antiqua" w:eastAsia="宋体" w:hAnsi="Book Antiqua" w:cs="宋体"/>
          <w:b/>
          <w:bCs/>
        </w:rPr>
        <w:t>Sepulveda AR</w:t>
      </w:r>
      <w:r w:rsidRPr="00E52501">
        <w:rPr>
          <w:rFonts w:ascii="Book Antiqua" w:eastAsia="宋体" w:hAnsi="Book Antiqua" w:cs="宋体"/>
        </w:rPr>
        <w:t xml:space="preserve">, Jones D, Ogino S, Samowitz W, Gulley ML, Edwards R, Levenson V, Pratt VM, Yang B, Nafa K, Yan L, Vitazka P. CpG methylation analysis--current status of clinical assays and potential applications in molecular diagnostics: a report of the Association for Molecular Pathology. </w:t>
      </w:r>
      <w:r w:rsidRPr="00E52501">
        <w:rPr>
          <w:rFonts w:ascii="Book Antiqua" w:eastAsia="宋体" w:hAnsi="Book Antiqua" w:cs="宋体"/>
          <w:i/>
          <w:iCs/>
        </w:rPr>
        <w:t>J Mol Diagn</w:t>
      </w:r>
      <w:r w:rsidRPr="00E52501">
        <w:rPr>
          <w:rFonts w:ascii="Book Antiqua" w:eastAsia="宋体" w:hAnsi="Book Antiqua" w:cs="宋体"/>
        </w:rPr>
        <w:t xml:space="preserve"> 2009; </w:t>
      </w:r>
      <w:r w:rsidRPr="00E52501">
        <w:rPr>
          <w:rFonts w:ascii="Book Antiqua" w:eastAsia="宋体" w:hAnsi="Book Antiqua" w:cs="宋体"/>
          <w:b/>
          <w:bCs/>
        </w:rPr>
        <w:t>11</w:t>
      </w:r>
      <w:r w:rsidRPr="00E52501">
        <w:rPr>
          <w:rFonts w:ascii="Book Antiqua" w:eastAsia="宋体" w:hAnsi="Book Antiqua" w:cs="宋体"/>
        </w:rPr>
        <w:t>: 266-278 [PMID: 19541921 DOI: 10.2353/jmoldx.2009.080125]</w:t>
      </w:r>
    </w:p>
    <w:p w14:paraId="1AD540C3"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29 </w:t>
      </w:r>
      <w:r w:rsidRPr="00E52501">
        <w:rPr>
          <w:rFonts w:ascii="Book Antiqua" w:eastAsia="宋体" w:hAnsi="Book Antiqua" w:cs="宋体"/>
          <w:b/>
          <w:bCs/>
        </w:rPr>
        <w:t>Pasechnikov VD</w:t>
      </w:r>
      <w:r w:rsidRPr="00E52501">
        <w:rPr>
          <w:rFonts w:ascii="Book Antiqua" w:eastAsia="宋体" w:hAnsi="Book Antiqua" w:cs="宋体"/>
        </w:rPr>
        <w:t xml:space="preserve">, Chukov SZ. </w:t>
      </w:r>
      <w:proofErr w:type="gramStart"/>
      <w:r w:rsidRPr="00E52501">
        <w:rPr>
          <w:rFonts w:ascii="Book Antiqua" w:eastAsia="宋体" w:hAnsi="Book Antiqua" w:cs="宋体"/>
        </w:rPr>
        <w:t>[Inflammatory and immune responses of gastric mucosa on Helicobacter pylori infection].</w:t>
      </w:r>
      <w:proofErr w:type="gramEnd"/>
      <w:r w:rsidRPr="00E52501">
        <w:rPr>
          <w:rFonts w:ascii="Book Antiqua" w:eastAsia="宋体" w:hAnsi="Book Antiqua" w:cs="宋体"/>
        </w:rPr>
        <w:t xml:space="preserve"> </w:t>
      </w:r>
      <w:r w:rsidRPr="00E52501">
        <w:rPr>
          <w:rFonts w:ascii="Book Antiqua" w:eastAsia="宋体" w:hAnsi="Book Antiqua" w:cs="宋体"/>
          <w:i/>
          <w:iCs/>
        </w:rPr>
        <w:t xml:space="preserve">Klin Med </w:t>
      </w:r>
      <w:r w:rsidRPr="00E52501">
        <w:rPr>
          <w:rFonts w:ascii="Book Antiqua" w:eastAsia="宋体" w:hAnsi="Book Antiqua" w:cs="宋体"/>
          <w:iCs/>
        </w:rPr>
        <w:t>(Mosk)</w:t>
      </w:r>
      <w:r w:rsidRPr="00E52501">
        <w:rPr>
          <w:rFonts w:ascii="Book Antiqua" w:eastAsia="宋体" w:hAnsi="Book Antiqua" w:cs="宋体"/>
        </w:rPr>
        <w:t xml:space="preserve"> 2000; </w:t>
      </w:r>
      <w:r w:rsidRPr="00E52501">
        <w:rPr>
          <w:rFonts w:ascii="Book Antiqua" w:eastAsia="宋体" w:hAnsi="Book Antiqua" w:cs="宋体"/>
          <w:b/>
          <w:bCs/>
        </w:rPr>
        <w:t>78</w:t>
      </w:r>
      <w:r w:rsidRPr="00E52501">
        <w:rPr>
          <w:rFonts w:ascii="Book Antiqua" w:eastAsia="宋体" w:hAnsi="Book Antiqua" w:cs="宋体"/>
        </w:rPr>
        <w:t>: 9-13 [PMID: 11232538]</w:t>
      </w:r>
    </w:p>
    <w:p w14:paraId="02222EDE"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30 </w:t>
      </w:r>
      <w:r w:rsidRPr="00E52501">
        <w:rPr>
          <w:rFonts w:ascii="Book Antiqua" w:eastAsia="宋体" w:hAnsi="Book Antiqua" w:cs="宋体"/>
          <w:b/>
          <w:bCs/>
        </w:rPr>
        <w:t>Belair C</w:t>
      </w:r>
      <w:r w:rsidRPr="00E52501">
        <w:rPr>
          <w:rFonts w:ascii="Book Antiqua" w:eastAsia="宋体" w:hAnsi="Book Antiqua" w:cs="宋体"/>
        </w:rPr>
        <w:t xml:space="preserve">, Darfeuille F, Staedel C. Helicobacter pylori and gastric cancer: possible role of microRNAs in this intimate relationship. </w:t>
      </w:r>
      <w:r w:rsidRPr="00E52501">
        <w:rPr>
          <w:rFonts w:ascii="Book Antiqua" w:eastAsia="宋体" w:hAnsi="Book Antiqua" w:cs="宋体"/>
          <w:i/>
          <w:iCs/>
        </w:rPr>
        <w:t>Clin Microbiol Infect</w:t>
      </w:r>
      <w:r w:rsidRPr="00E52501">
        <w:rPr>
          <w:rFonts w:ascii="Book Antiqua" w:eastAsia="宋体" w:hAnsi="Book Antiqua" w:cs="宋体"/>
        </w:rPr>
        <w:t xml:space="preserve"> 2009; </w:t>
      </w:r>
      <w:r w:rsidRPr="00E52501">
        <w:rPr>
          <w:rFonts w:ascii="Book Antiqua" w:eastAsia="宋体" w:hAnsi="Book Antiqua" w:cs="宋体"/>
          <w:b/>
          <w:bCs/>
        </w:rPr>
        <w:t>15</w:t>
      </w:r>
      <w:r w:rsidRPr="00E52501">
        <w:rPr>
          <w:rFonts w:ascii="Book Antiqua" w:eastAsia="宋体" w:hAnsi="Book Antiqua" w:cs="宋体"/>
        </w:rPr>
        <w:t>: 806-812 [PMID: 19702585 DOI: 10.1111/j.1469-0691.2009.02960.x]</w:t>
      </w:r>
    </w:p>
    <w:p w14:paraId="746CACB3"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31 </w:t>
      </w:r>
      <w:r w:rsidRPr="00E52501">
        <w:rPr>
          <w:rFonts w:ascii="Book Antiqua" w:eastAsia="宋体" w:hAnsi="Book Antiqua" w:cs="宋体"/>
          <w:b/>
          <w:bCs/>
        </w:rPr>
        <w:t>Viala J</w:t>
      </w:r>
      <w:r w:rsidRPr="00E52501">
        <w:rPr>
          <w:rFonts w:ascii="Book Antiqua" w:eastAsia="宋体" w:hAnsi="Book Antiqua" w:cs="宋体"/>
        </w:rPr>
        <w:t xml:space="preserve">, Chaput C, Boneca IG, Cardona A, Girardin SE, Moran AP, Athman R, Mémet S, Huerre MR, Coyle AJ, DiStefano PS, Sansonetti PJ, Labigne A, Bertin J, Philpott DJ, Ferrero RL. Nod1 responds to peptidoglycan delivered by the Helicobacter pylori cag </w:t>
      </w:r>
      <w:r w:rsidRPr="00E52501">
        <w:rPr>
          <w:rFonts w:ascii="Book Antiqua" w:eastAsia="宋体" w:hAnsi="Book Antiqua" w:cs="宋体"/>
        </w:rPr>
        <w:lastRenderedPageBreak/>
        <w:t xml:space="preserve">pathogenicity island. </w:t>
      </w:r>
      <w:r w:rsidRPr="00E52501">
        <w:rPr>
          <w:rFonts w:ascii="Book Antiqua" w:eastAsia="宋体" w:hAnsi="Book Antiqua" w:cs="宋体"/>
          <w:i/>
          <w:iCs/>
        </w:rPr>
        <w:t>Nat Immunol</w:t>
      </w:r>
      <w:r w:rsidRPr="00E52501">
        <w:rPr>
          <w:rFonts w:ascii="Book Antiqua" w:eastAsia="宋体" w:hAnsi="Book Antiqua" w:cs="宋体"/>
        </w:rPr>
        <w:t xml:space="preserve"> 2004; </w:t>
      </w:r>
      <w:r w:rsidRPr="00E52501">
        <w:rPr>
          <w:rFonts w:ascii="Book Antiqua" w:eastAsia="宋体" w:hAnsi="Book Antiqua" w:cs="宋体"/>
          <w:b/>
          <w:bCs/>
        </w:rPr>
        <w:t>5</w:t>
      </w:r>
      <w:r w:rsidRPr="00E52501">
        <w:rPr>
          <w:rFonts w:ascii="Book Antiqua" w:eastAsia="宋体" w:hAnsi="Book Antiqua" w:cs="宋体"/>
        </w:rPr>
        <w:t>: 1166-1174 [PMID: 15489856 DOI: 10.1038/ni1131]</w:t>
      </w:r>
    </w:p>
    <w:p w14:paraId="082A35C3"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32 </w:t>
      </w:r>
      <w:r w:rsidRPr="00E52501">
        <w:rPr>
          <w:rFonts w:ascii="Book Antiqua" w:eastAsia="宋体" w:hAnsi="Book Antiqua" w:cs="宋体"/>
          <w:b/>
          <w:bCs/>
        </w:rPr>
        <w:t>Oghumu S</w:t>
      </w:r>
      <w:r w:rsidRPr="00E52501">
        <w:rPr>
          <w:rFonts w:ascii="Book Antiqua" w:eastAsia="宋体" w:hAnsi="Book Antiqua" w:cs="宋体"/>
        </w:rPr>
        <w:t xml:space="preserve">, Satoskar A. </w:t>
      </w:r>
      <w:proofErr w:type="gramStart"/>
      <w:r w:rsidRPr="00E52501">
        <w:rPr>
          <w:rFonts w:ascii="Book Antiqua" w:eastAsia="宋体" w:hAnsi="Book Antiqua" w:cs="宋体"/>
        </w:rPr>
        <w:t>The emerging role of dendritic cells in the host immune response against Helicobacter pylori.</w:t>
      </w:r>
      <w:proofErr w:type="gramEnd"/>
      <w:r w:rsidRPr="00E52501">
        <w:rPr>
          <w:rFonts w:ascii="Book Antiqua" w:eastAsia="宋体" w:hAnsi="Book Antiqua" w:cs="宋体"/>
        </w:rPr>
        <w:t xml:space="preserve"> </w:t>
      </w:r>
      <w:r w:rsidRPr="00E52501">
        <w:rPr>
          <w:rFonts w:ascii="Book Antiqua" w:eastAsia="宋体" w:hAnsi="Book Antiqua" w:cs="宋体"/>
          <w:i/>
          <w:iCs/>
        </w:rPr>
        <w:t>Front Microbiol</w:t>
      </w:r>
      <w:r w:rsidRPr="00E52501">
        <w:rPr>
          <w:rFonts w:ascii="Book Antiqua" w:eastAsia="宋体" w:hAnsi="Book Antiqua" w:cs="宋体"/>
        </w:rPr>
        <w:t xml:space="preserve"> 2014; </w:t>
      </w:r>
      <w:r w:rsidRPr="00E52501">
        <w:rPr>
          <w:rFonts w:ascii="Book Antiqua" w:eastAsia="宋体" w:hAnsi="Book Antiqua" w:cs="宋体"/>
          <w:b/>
          <w:bCs/>
        </w:rPr>
        <w:t>5</w:t>
      </w:r>
      <w:r w:rsidRPr="00E52501">
        <w:rPr>
          <w:rFonts w:ascii="Book Antiqua" w:eastAsia="宋体" w:hAnsi="Book Antiqua" w:cs="宋体"/>
        </w:rPr>
        <w:t>: 560 [PMID: 25386172 DOI: 10.3389/fmicb.2014.00560]</w:t>
      </w:r>
    </w:p>
    <w:p w14:paraId="565D1F14" w14:textId="77777777" w:rsidR="000501B8" w:rsidRPr="00E52501" w:rsidRDefault="000501B8" w:rsidP="004D7543">
      <w:pPr>
        <w:spacing w:line="360" w:lineRule="auto"/>
        <w:jc w:val="both"/>
        <w:rPr>
          <w:rFonts w:ascii="Book Antiqua" w:eastAsia="宋体" w:hAnsi="Book Antiqua" w:cs="宋体"/>
        </w:rPr>
      </w:pPr>
      <w:proofErr w:type="gramStart"/>
      <w:r w:rsidRPr="00E52501">
        <w:rPr>
          <w:rFonts w:ascii="Book Antiqua" w:eastAsia="宋体" w:hAnsi="Book Antiqua" w:cs="宋体"/>
        </w:rPr>
        <w:t xml:space="preserve">33 </w:t>
      </w:r>
      <w:r w:rsidRPr="00E52501">
        <w:rPr>
          <w:rFonts w:ascii="Book Antiqua" w:eastAsia="宋体" w:hAnsi="Book Antiqua" w:cs="宋体"/>
          <w:b/>
          <w:bCs/>
        </w:rPr>
        <w:t>Ferrero RL</w:t>
      </w:r>
      <w:r w:rsidRPr="00E52501">
        <w:rPr>
          <w:rFonts w:ascii="Book Antiqua" w:eastAsia="宋体" w:hAnsi="Book Antiqua" w:cs="宋体"/>
        </w:rPr>
        <w:t>.</w:t>
      </w:r>
      <w:proofErr w:type="gramEnd"/>
      <w:r w:rsidRPr="00E52501">
        <w:rPr>
          <w:rFonts w:ascii="Book Antiqua" w:eastAsia="宋体" w:hAnsi="Book Antiqua" w:cs="宋体"/>
        </w:rPr>
        <w:t xml:space="preserve"> </w:t>
      </w:r>
      <w:proofErr w:type="gramStart"/>
      <w:r w:rsidRPr="00E52501">
        <w:rPr>
          <w:rFonts w:ascii="Book Antiqua" w:eastAsia="宋体" w:hAnsi="Book Antiqua" w:cs="宋体"/>
        </w:rPr>
        <w:t>Innate immune recognition of the extracellular mucosal pathogen, Helicobacter pylori.</w:t>
      </w:r>
      <w:proofErr w:type="gramEnd"/>
      <w:r w:rsidRPr="00E52501">
        <w:rPr>
          <w:rFonts w:ascii="Book Antiqua" w:eastAsia="宋体" w:hAnsi="Book Antiqua" w:cs="宋体"/>
        </w:rPr>
        <w:t xml:space="preserve"> </w:t>
      </w:r>
      <w:r w:rsidRPr="00E52501">
        <w:rPr>
          <w:rFonts w:ascii="Book Antiqua" w:eastAsia="宋体" w:hAnsi="Book Antiqua" w:cs="宋体"/>
          <w:i/>
          <w:iCs/>
        </w:rPr>
        <w:t>Mol Immunol</w:t>
      </w:r>
      <w:r w:rsidRPr="00E52501">
        <w:rPr>
          <w:rFonts w:ascii="Book Antiqua" w:eastAsia="宋体" w:hAnsi="Book Antiqua" w:cs="宋体"/>
        </w:rPr>
        <w:t xml:space="preserve"> 2005; </w:t>
      </w:r>
      <w:r w:rsidRPr="00E52501">
        <w:rPr>
          <w:rFonts w:ascii="Book Antiqua" w:eastAsia="宋体" w:hAnsi="Book Antiqua" w:cs="宋体"/>
          <w:b/>
          <w:bCs/>
        </w:rPr>
        <w:t>42</w:t>
      </w:r>
      <w:r w:rsidRPr="00E52501">
        <w:rPr>
          <w:rFonts w:ascii="Book Antiqua" w:eastAsia="宋体" w:hAnsi="Book Antiqua" w:cs="宋体"/>
        </w:rPr>
        <w:t>: 879-885 [PMID: 15829277 DOI: 10.1016/j.molimm.2004.12.001]</w:t>
      </w:r>
    </w:p>
    <w:p w14:paraId="4D7E26AB"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34 </w:t>
      </w:r>
      <w:r w:rsidRPr="00E52501">
        <w:rPr>
          <w:rFonts w:ascii="Book Antiqua" w:eastAsia="宋体" w:hAnsi="Book Antiqua" w:cs="宋体"/>
          <w:b/>
          <w:bCs/>
        </w:rPr>
        <w:t>Rad R</w:t>
      </w:r>
      <w:r w:rsidRPr="00E52501">
        <w:rPr>
          <w:rFonts w:ascii="Book Antiqua" w:eastAsia="宋体" w:hAnsi="Book Antiqua" w:cs="宋体"/>
        </w:rPr>
        <w:t xml:space="preserve">, Ballhorn W, Voland P, Eisenächer K, Mages J, Rad L, Ferstl R, Lang R, Wagner H, Schmid RM, Bauer S, Prinz C, Kirschning CJ, Krug A. Extracellular and intracellular pattern recognition receptors cooperate in the recognition of Helicobacter pylori. </w:t>
      </w:r>
      <w:r w:rsidRPr="00E52501">
        <w:rPr>
          <w:rFonts w:ascii="Book Antiqua" w:eastAsia="宋体" w:hAnsi="Book Antiqua" w:cs="宋体"/>
          <w:i/>
          <w:iCs/>
        </w:rPr>
        <w:t>Gastroenterology</w:t>
      </w:r>
      <w:r w:rsidRPr="00E52501">
        <w:rPr>
          <w:rFonts w:ascii="Book Antiqua" w:eastAsia="宋体" w:hAnsi="Book Antiqua" w:cs="宋体"/>
        </w:rPr>
        <w:t xml:space="preserve"> 2009; </w:t>
      </w:r>
      <w:r w:rsidRPr="00E52501">
        <w:rPr>
          <w:rFonts w:ascii="Book Antiqua" w:eastAsia="宋体" w:hAnsi="Book Antiqua" w:cs="宋体"/>
          <w:b/>
          <w:bCs/>
        </w:rPr>
        <w:t>136</w:t>
      </w:r>
      <w:r w:rsidRPr="00E52501">
        <w:rPr>
          <w:rFonts w:ascii="Book Antiqua" w:eastAsia="宋体" w:hAnsi="Book Antiqua" w:cs="宋体"/>
        </w:rPr>
        <w:t>: 2247-2257 [PMID: 19272387 DOI: 10.1053/j.gastro.2009.02.066]</w:t>
      </w:r>
    </w:p>
    <w:p w14:paraId="7B9E573E"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35 </w:t>
      </w:r>
      <w:r w:rsidRPr="00E52501">
        <w:rPr>
          <w:rFonts w:ascii="Book Antiqua" w:eastAsia="宋体" w:hAnsi="Book Antiqua" w:cs="宋体"/>
          <w:b/>
          <w:bCs/>
        </w:rPr>
        <w:t>Hocès de la Guardia A</w:t>
      </w:r>
      <w:r w:rsidRPr="00E52501">
        <w:rPr>
          <w:rFonts w:ascii="Book Antiqua" w:eastAsia="宋体" w:hAnsi="Book Antiqua" w:cs="宋体"/>
        </w:rPr>
        <w:t xml:space="preserve">, Staedel C, Kaafarany I, Clément A, Roubaud Baudron C, Mégraud F, Lehours P. Inflammatory cytokine and microRNA responses of primary human dendritic cells cultured with Helicobacter pylori strains. </w:t>
      </w:r>
      <w:r w:rsidRPr="00E52501">
        <w:rPr>
          <w:rFonts w:ascii="Book Antiqua" w:eastAsia="宋体" w:hAnsi="Book Antiqua" w:cs="宋体"/>
          <w:i/>
          <w:iCs/>
        </w:rPr>
        <w:t>Front Microbiol</w:t>
      </w:r>
      <w:r w:rsidRPr="00E52501">
        <w:rPr>
          <w:rFonts w:ascii="Book Antiqua" w:eastAsia="宋体" w:hAnsi="Book Antiqua" w:cs="宋体"/>
        </w:rPr>
        <w:t xml:space="preserve"> 2013; </w:t>
      </w:r>
      <w:r w:rsidRPr="00E52501">
        <w:rPr>
          <w:rFonts w:ascii="Book Antiqua" w:eastAsia="宋体" w:hAnsi="Book Antiqua" w:cs="宋体"/>
          <w:b/>
          <w:bCs/>
        </w:rPr>
        <w:t>4</w:t>
      </w:r>
      <w:r w:rsidRPr="00E52501">
        <w:rPr>
          <w:rFonts w:ascii="Book Antiqua" w:eastAsia="宋体" w:hAnsi="Book Antiqua" w:cs="宋体"/>
        </w:rPr>
        <w:t>: 236 [PMID: 23970881 DOI: 10.3389/fmicb.2013.00236]</w:t>
      </w:r>
    </w:p>
    <w:p w14:paraId="0485DFA9"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36 </w:t>
      </w:r>
      <w:r w:rsidRPr="00E52501">
        <w:rPr>
          <w:rFonts w:ascii="Book Antiqua" w:eastAsia="宋体" w:hAnsi="Book Antiqua" w:cs="宋体"/>
          <w:b/>
          <w:bCs/>
        </w:rPr>
        <w:t>Sharma SA</w:t>
      </w:r>
      <w:r w:rsidRPr="00E52501">
        <w:rPr>
          <w:rFonts w:ascii="Book Antiqua" w:eastAsia="宋体" w:hAnsi="Book Antiqua" w:cs="宋体"/>
        </w:rPr>
        <w:t xml:space="preserve">, Tummuru MK, Blaser MJ, Kerr LD. Activation of IL-8 gene expression by Helicobacter pylori is regulated by transcription factor nuclear factor-kappa B in gastric epithelial cells. </w:t>
      </w:r>
      <w:r w:rsidRPr="00E52501">
        <w:rPr>
          <w:rFonts w:ascii="Book Antiqua" w:eastAsia="宋体" w:hAnsi="Book Antiqua" w:cs="宋体"/>
          <w:i/>
          <w:iCs/>
        </w:rPr>
        <w:t>J Immunol</w:t>
      </w:r>
      <w:r w:rsidRPr="00E52501">
        <w:rPr>
          <w:rFonts w:ascii="Book Antiqua" w:eastAsia="宋体" w:hAnsi="Book Antiqua" w:cs="宋体"/>
        </w:rPr>
        <w:t xml:space="preserve"> 1998; </w:t>
      </w:r>
      <w:r w:rsidRPr="00E52501">
        <w:rPr>
          <w:rFonts w:ascii="Book Antiqua" w:eastAsia="宋体" w:hAnsi="Book Antiqua" w:cs="宋体"/>
          <w:b/>
          <w:bCs/>
        </w:rPr>
        <w:t>160</w:t>
      </w:r>
      <w:r w:rsidRPr="00E52501">
        <w:rPr>
          <w:rFonts w:ascii="Book Antiqua" w:eastAsia="宋体" w:hAnsi="Book Antiqua" w:cs="宋体"/>
        </w:rPr>
        <w:t>: 2401-2407 [PMID: 9498783]</w:t>
      </w:r>
    </w:p>
    <w:p w14:paraId="1EE20CB8"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37 </w:t>
      </w:r>
      <w:r w:rsidRPr="00E52501">
        <w:rPr>
          <w:rFonts w:ascii="Book Antiqua" w:eastAsia="宋体" w:hAnsi="Book Antiqua" w:cs="宋体"/>
          <w:b/>
          <w:bCs/>
        </w:rPr>
        <w:t>Allison CC</w:t>
      </w:r>
      <w:r w:rsidRPr="00E52501">
        <w:rPr>
          <w:rFonts w:ascii="Book Antiqua" w:eastAsia="宋体" w:hAnsi="Book Antiqua" w:cs="宋体"/>
        </w:rPr>
        <w:t xml:space="preserve">, Kufer TA, Kremmer E, Kaparakis M, Ferrero RL. Helicobacter </w:t>
      </w:r>
      <w:proofErr w:type="gramStart"/>
      <w:r w:rsidRPr="00E52501">
        <w:rPr>
          <w:rFonts w:ascii="Book Antiqua" w:eastAsia="宋体" w:hAnsi="Book Antiqua" w:cs="宋体"/>
        </w:rPr>
        <w:t>pylori induces</w:t>
      </w:r>
      <w:proofErr w:type="gramEnd"/>
      <w:r w:rsidRPr="00E52501">
        <w:rPr>
          <w:rFonts w:ascii="Book Antiqua" w:eastAsia="宋体" w:hAnsi="Book Antiqua" w:cs="宋体"/>
        </w:rPr>
        <w:t xml:space="preserve"> MAPK phosphorylation and AP-1 activation via a NOD1-dependent mechanism. </w:t>
      </w:r>
      <w:r w:rsidRPr="00E52501">
        <w:rPr>
          <w:rFonts w:ascii="Book Antiqua" w:eastAsia="宋体" w:hAnsi="Book Antiqua" w:cs="宋体"/>
          <w:i/>
          <w:iCs/>
        </w:rPr>
        <w:t>J Immunol</w:t>
      </w:r>
      <w:r w:rsidRPr="00E52501">
        <w:rPr>
          <w:rFonts w:ascii="Book Antiqua" w:eastAsia="宋体" w:hAnsi="Book Antiqua" w:cs="宋体"/>
        </w:rPr>
        <w:t xml:space="preserve"> 2009; </w:t>
      </w:r>
      <w:r w:rsidRPr="00E52501">
        <w:rPr>
          <w:rFonts w:ascii="Book Antiqua" w:eastAsia="宋体" w:hAnsi="Book Antiqua" w:cs="宋体"/>
          <w:b/>
          <w:bCs/>
        </w:rPr>
        <w:t>183</w:t>
      </w:r>
      <w:r w:rsidRPr="00E52501">
        <w:rPr>
          <w:rFonts w:ascii="Book Antiqua" w:eastAsia="宋体" w:hAnsi="Book Antiqua" w:cs="宋体"/>
        </w:rPr>
        <w:t>: 8099-8109 [PMID: 20007577 DOI: 10.4049/jimmunol.0900664]</w:t>
      </w:r>
    </w:p>
    <w:p w14:paraId="610EBCC4" w14:textId="77777777" w:rsidR="000501B8" w:rsidRPr="00E52501" w:rsidRDefault="000501B8" w:rsidP="004D7543">
      <w:pPr>
        <w:spacing w:line="360" w:lineRule="auto"/>
        <w:jc w:val="both"/>
        <w:rPr>
          <w:rFonts w:ascii="Book Antiqua" w:eastAsia="宋体" w:hAnsi="Book Antiqua" w:cs="宋体"/>
        </w:rPr>
      </w:pPr>
      <w:proofErr w:type="gramStart"/>
      <w:r w:rsidRPr="00E52501">
        <w:rPr>
          <w:rFonts w:ascii="Book Antiqua" w:eastAsia="宋体" w:hAnsi="Book Antiqua" w:cs="宋体"/>
        </w:rPr>
        <w:t xml:space="preserve">38 </w:t>
      </w:r>
      <w:r w:rsidRPr="00E52501">
        <w:rPr>
          <w:rFonts w:ascii="Book Antiqua" w:eastAsia="宋体" w:hAnsi="Book Antiqua" w:cs="宋体"/>
          <w:b/>
          <w:bCs/>
        </w:rPr>
        <w:t>Moran AP</w:t>
      </w:r>
      <w:r w:rsidRPr="00E52501">
        <w:rPr>
          <w:rFonts w:ascii="Book Antiqua" w:eastAsia="宋体" w:hAnsi="Book Antiqua" w:cs="宋体"/>
        </w:rPr>
        <w:t>. Helicobacter pylori lipopolysaccharide-mediated gastric and extragastric pathology.</w:t>
      </w:r>
      <w:proofErr w:type="gramEnd"/>
      <w:r w:rsidRPr="00E52501">
        <w:rPr>
          <w:rFonts w:ascii="Book Antiqua" w:eastAsia="宋体" w:hAnsi="Book Antiqua" w:cs="宋体"/>
        </w:rPr>
        <w:t xml:space="preserve"> </w:t>
      </w:r>
      <w:r w:rsidRPr="00E52501">
        <w:rPr>
          <w:rFonts w:ascii="Book Antiqua" w:eastAsia="宋体" w:hAnsi="Book Antiqua" w:cs="宋体"/>
          <w:i/>
          <w:iCs/>
        </w:rPr>
        <w:t>J Physiol Pharmacol</w:t>
      </w:r>
      <w:r w:rsidRPr="00E52501">
        <w:rPr>
          <w:rFonts w:ascii="Book Antiqua" w:eastAsia="宋体" w:hAnsi="Book Antiqua" w:cs="宋体"/>
        </w:rPr>
        <w:t xml:space="preserve"> 1999; </w:t>
      </w:r>
      <w:r w:rsidRPr="00E52501">
        <w:rPr>
          <w:rFonts w:ascii="Book Antiqua" w:eastAsia="宋体" w:hAnsi="Book Antiqua" w:cs="宋体"/>
          <w:b/>
          <w:bCs/>
        </w:rPr>
        <w:t>50</w:t>
      </w:r>
      <w:r w:rsidRPr="00E52501">
        <w:rPr>
          <w:rFonts w:ascii="Book Antiqua" w:eastAsia="宋体" w:hAnsi="Book Antiqua" w:cs="宋体"/>
        </w:rPr>
        <w:t>: 787-805 [PMID: 10695559]</w:t>
      </w:r>
    </w:p>
    <w:p w14:paraId="0D6CA7D0"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39 </w:t>
      </w:r>
      <w:r w:rsidRPr="00E52501">
        <w:rPr>
          <w:rFonts w:ascii="Book Antiqua" w:eastAsia="宋体" w:hAnsi="Book Antiqua" w:cs="宋体"/>
          <w:b/>
          <w:bCs/>
        </w:rPr>
        <w:t>Chow JC</w:t>
      </w:r>
      <w:r w:rsidRPr="00E52501">
        <w:rPr>
          <w:rFonts w:ascii="Book Antiqua" w:eastAsia="宋体" w:hAnsi="Book Antiqua" w:cs="宋体"/>
        </w:rPr>
        <w:t xml:space="preserve">, Young DW, Golenbock DT, Christ WJ, Gusovsky F. Toll-like receptor-4 mediates lipopolysaccharide-induced signal transduction. </w:t>
      </w:r>
      <w:r w:rsidRPr="00E52501">
        <w:rPr>
          <w:rFonts w:ascii="Book Antiqua" w:eastAsia="宋体" w:hAnsi="Book Antiqua" w:cs="宋体"/>
          <w:i/>
          <w:iCs/>
        </w:rPr>
        <w:t>J Biol Chem</w:t>
      </w:r>
      <w:r w:rsidRPr="00E52501">
        <w:rPr>
          <w:rFonts w:ascii="Book Antiqua" w:eastAsia="宋体" w:hAnsi="Book Antiqua" w:cs="宋体"/>
        </w:rPr>
        <w:t xml:space="preserve"> 1999; </w:t>
      </w:r>
      <w:r w:rsidRPr="00E52501">
        <w:rPr>
          <w:rFonts w:ascii="Book Antiqua" w:eastAsia="宋体" w:hAnsi="Book Antiqua" w:cs="宋体"/>
          <w:b/>
          <w:bCs/>
        </w:rPr>
        <w:t>274</w:t>
      </w:r>
      <w:r w:rsidRPr="00E52501">
        <w:rPr>
          <w:rFonts w:ascii="Book Antiqua" w:eastAsia="宋体" w:hAnsi="Book Antiqua" w:cs="宋体"/>
        </w:rPr>
        <w:t>: 10689-10692 [PMID: 10196138]</w:t>
      </w:r>
    </w:p>
    <w:p w14:paraId="1C6E8CAA"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40 </w:t>
      </w:r>
      <w:r w:rsidRPr="00E52501">
        <w:rPr>
          <w:rFonts w:ascii="Book Antiqua" w:eastAsia="宋体" w:hAnsi="Book Antiqua" w:cs="宋体"/>
          <w:b/>
          <w:bCs/>
        </w:rPr>
        <w:t>Khamri W</w:t>
      </w:r>
      <w:r w:rsidRPr="00E52501">
        <w:rPr>
          <w:rFonts w:ascii="Book Antiqua" w:eastAsia="宋体" w:hAnsi="Book Antiqua" w:cs="宋体"/>
        </w:rPr>
        <w:t xml:space="preserve">, Walker MM, Clark P, Atherton JC, Thursz MR, Bamford KB, Lechler RI, Lombardi G. Helicobacter pylori stimulates dendritic cells to induce interleukin-17 expression from CD4+ T lymphocytes. </w:t>
      </w:r>
      <w:r w:rsidRPr="00E52501">
        <w:rPr>
          <w:rFonts w:ascii="Book Antiqua" w:eastAsia="宋体" w:hAnsi="Book Antiqua" w:cs="宋体"/>
          <w:i/>
          <w:iCs/>
        </w:rPr>
        <w:t>Infect Immun</w:t>
      </w:r>
      <w:r w:rsidRPr="00E52501">
        <w:rPr>
          <w:rFonts w:ascii="Book Antiqua" w:eastAsia="宋体" w:hAnsi="Book Antiqua" w:cs="宋体"/>
        </w:rPr>
        <w:t xml:space="preserve"> 2010; </w:t>
      </w:r>
      <w:r w:rsidRPr="00E52501">
        <w:rPr>
          <w:rFonts w:ascii="Book Antiqua" w:eastAsia="宋体" w:hAnsi="Book Antiqua" w:cs="宋体"/>
          <w:b/>
          <w:bCs/>
        </w:rPr>
        <w:t>78</w:t>
      </w:r>
      <w:r w:rsidRPr="00E52501">
        <w:rPr>
          <w:rFonts w:ascii="Book Antiqua" w:eastAsia="宋体" w:hAnsi="Book Antiqua" w:cs="宋体"/>
        </w:rPr>
        <w:t>: 845-853 [PMID: 19917709 DOI: 10.1128/IAI.00524-09]</w:t>
      </w:r>
    </w:p>
    <w:p w14:paraId="58170EC7"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41 </w:t>
      </w:r>
      <w:r w:rsidRPr="00E52501">
        <w:rPr>
          <w:rFonts w:ascii="Book Antiqua" w:eastAsia="宋体" w:hAnsi="Book Antiqua" w:cs="宋体"/>
          <w:b/>
          <w:bCs/>
        </w:rPr>
        <w:t>Fehlings M</w:t>
      </w:r>
      <w:r w:rsidRPr="00E52501">
        <w:rPr>
          <w:rFonts w:ascii="Book Antiqua" w:eastAsia="宋体" w:hAnsi="Book Antiqua" w:cs="宋体"/>
        </w:rPr>
        <w:t xml:space="preserve">, Drobbe L, Moos V, Renner Viveros P, Hagen J, Beigier-Bompadre M, Pang E, Belogolova E, Churin Y, Schneider T, Meyer TF, Aebischer T, Ignatius R. Comparative </w:t>
      </w:r>
      <w:r w:rsidRPr="00E52501">
        <w:rPr>
          <w:rFonts w:ascii="Book Antiqua" w:eastAsia="宋体" w:hAnsi="Book Antiqua" w:cs="宋体"/>
        </w:rPr>
        <w:lastRenderedPageBreak/>
        <w:t xml:space="preserve">analysis of the interaction of Helicobacter pylori with human dendritic cells, macrophages, and monocytes. </w:t>
      </w:r>
      <w:r w:rsidRPr="00E52501">
        <w:rPr>
          <w:rFonts w:ascii="Book Antiqua" w:eastAsia="宋体" w:hAnsi="Book Antiqua" w:cs="宋体"/>
          <w:i/>
          <w:iCs/>
        </w:rPr>
        <w:t>Infect Immun</w:t>
      </w:r>
      <w:r w:rsidRPr="00E52501">
        <w:rPr>
          <w:rFonts w:ascii="Book Antiqua" w:eastAsia="宋体" w:hAnsi="Book Antiqua" w:cs="宋体"/>
        </w:rPr>
        <w:t xml:space="preserve"> 2012; </w:t>
      </w:r>
      <w:r w:rsidRPr="00E52501">
        <w:rPr>
          <w:rFonts w:ascii="Book Antiqua" w:eastAsia="宋体" w:hAnsi="Book Antiqua" w:cs="宋体"/>
          <w:b/>
          <w:bCs/>
        </w:rPr>
        <w:t>80</w:t>
      </w:r>
      <w:r w:rsidRPr="00E52501">
        <w:rPr>
          <w:rFonts w:ascii="Book Antiqua" w:eastAsia="宋体" w:hAnsi="Book Antiqua" w:cs="宋体"/>
        </w:rPr>
        <w:t>: 2724-2734 [PMID: 22615251 DOI: 10.1128/IAI.00381-12]</w:t>
      </w:r>
    </w:p>
    <w:p w14:paraId="079ECAE7"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42 </w:t>
      </w:r>
      <w:r w:rsidRPr="00E52501">
        <w:rPr>
          <w:rFonts w:ascii="Book Antiqua" w:eastAsia="宋体" w:hAnsi="Book Antiqua" w:cs="宋体"/>
          <w:b/>
          <w:bCs/>
        </w:rPr>
        <w:t>Kao JY</w:t>
      </w:r>
      <w:r w:rsidRPr="00E52501">
        <w:rPr>
          <w:rFonts w:ascii="Book Antiqua" w:eastAsia="宋体" w:hAnsi="Book Antiqua" w:cs="宋体"/>
        </w:rPr>
        <w:t xml:space="preserve">, Zhang M, Miller MJ, Mills JC, Wang B, Liu M, Eaton KA, Zou W, Berndt BE, Cole TS, Takeuchi T, Owyang SY, Luther J. Helicobacter pylori immune escape is mediated by dendritic cell-induced Treg skewing and Th17 suppression in mice. </w:t>
      </w:r>
      <w:r w:rsidRPr="00E52501">
        <w:rPr>
          <w:rFonts w:ascii="Book Antiqua" w:eastAsia="宋体" w:hAnsi="Book Antiqua" w:cs="宋体"/>
          <w:i/>
          <w:iCs/>
        </w:rPr>
        <w:t>Gastroenterology</w:t>
      </w:r>
      <w:r w:rsidRPr="00E52501">
        <w:rPr>
          <w:rFonts w:ascii="Book Antiqua" w:eastAsia="宋体" w:hAnsi="Book Antiqua" w:cs="宋体"/>
        </w:rPr>
        <w:t xml:space="preserve"> 2010; </w:t>
      </w:r>
      <w:r w:rsidRPr="00E52501">
        <w:rPr>
          <w:rFonts w:ascii="Book Antiqua" w:eastAsia="宋体" w:hAnsi="Book Antiqua" w:cs="宋体"/>
          <w:b/>
          <w:bCs/>
        </w:rPr>
        <w:t>138</w:t>
      </w:r>
      <w:r w:rsidRPr="00E52501">
        <w:rPr>
          <w:rFonts w:ascii="Book Antiqua" w:eastAsia="宋体" w:hAnsi="Book Antiqua" w:cs="宋体"/>
        </w:rPr>
        <w:t>: 1046-1054 [PMID: 19931266 DOI: 10.1053/j.gastro.2009.11.043]</w:t>
      </w:r>
    </w:p>
    <w:p w14:paraId="71DAB4E4"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43 </w:t>
      </w:r>
      <w:r w:rsidRPr="00E52501">
        <w:rPr>
          <w:rFonts w:ascii="Book Antiqua" w:eastAsia="宋体" w:hAnsi="Book Antiqua" w:cs="宋体"/>
          <w:b/>
          <w:bCs/>
        </w:rPr>
        <w:t>Wang YH</w:t>
      </w:r>
      <w:r w:rsidRPr="00E52501">
        <w:rPr>
          <w:rFonts w:ascii="Book Antiqua" w:eastAsia="宋体" w:hAnsi="Book Antiqua" w:cs="宋体"/>
        </w:rPr>
        <w:t xml:space="preserve">, Wu JJ, Lei HY. When Helicobacter </w:t>
      </w:r>
      <w:proofErr w:type="gramStart"/>
      <w:r w:rsidRPr="00E52501">
        <w:rPr>
          <w:rFonts w:ascii="Book Antiqua" w:eastAsia="宋体" w:hAnsi="Book Antiqua" w:cs="宋体"/>
        </w:rPr>
        <w:t>pylori invades</w:t>
      </w:r>
      <w:proofErr w:type="gramEnd"/>
      <w:r w:rsidRPr="00E52501">
        <w:rPr>
          <w:rFonts w:ascii="Book Antiqua" w:eastAsia="宋体" w:hAnsi="Book Antiqua" w:cs="宋体"/>
        </w:rPr>
        <w:t xml:space="preserve"> and replicates in the cells. </w:t>
      </w:r>
      <w:r w:rsidRPr="00E52501">
        <w:rPr>
          <w:rFonts w:ascii="Book Antiqua" w:eastAsia="宋体" w:hAnsi="Book Antiqua" w:cs="宋体"/>
          <w:i/>
          <w:iCs/>
        </w:rPr>
        <w:t>Autophagy</w:t>
      </w:r>
      <w:r w:rsidRPr="00E52501">
        <w:rPr>
          <w:rFonts w:ascii="Book Antiqua" w:eastAsia="宋体" w:hAnsi="Book Antiqua" w:cs="宋体"/>
        </w:rPr>
        <w:t xml:space="preserve"> 2009; </w:t>
      </w:r>
      <w:r w:rsidRPr="00E52501">
        <w:rPr>
          <w:rFonts w:ascii="Book Antiqua" w:eastAsia="宋体" w:hAnsi="Book Antiqua" w:cs="宋体"/>
          <w:b/>
          <w:bCs/>
        </w:rPr>
        <w:t>5</w:t>
      </w:r>
      <w:r w:rsidRPr="00E52501">
        <w:rPr>
          <w:rFonts w:ascii="Book Antiqua" w:eastAsia="宋体" w:hAnsi="Book Antiqua" w:cs="宋体"/>
        </w:rPr>
        <w:t>: 540-542 [PMID: 19270492]</w:t>
      </w:r>
    </w:p>
    <w:p w14:paraId="6E5A78C6"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44 </w:t>
      </w:r>
      <w:r w:rsidRPr="00E52501">
        <w:rPr>
          <w:rFonts w:ascii="Book Antiqua" w:eastAsia="宋体" w:hAnsi="Book Antiqua" w:cs="宋体"/>
          <w:b/>
          <w:bCs/>
        </w:rPr>
        <w:t>Terebiznik MR</w:t>
      </w:r>
      <w:r w:rsidRPr="00E52501">
        <w:rPr>
          <w:rFonts w:ascii="Book Antiqua" w:eastAsia="宋体" w:hAnsi="Book Antiqua" w:cs="宋体"/>
        </w:rPr>
        <w:t xml:space="preserve">, Vazquez CL, Torbicki K, Banks D, Wang T, Hong W, Blanke SR, Colombo MI, Jones NL. Helicobacter pylori VacA toxin promotes bacterial intracellular survival in gastric epithelial cells. </w:t>
      </w:r>
      <w:r w:rsidRPr="00E52501">
        <w:rPr>
          <w:rFonts w:ascii="Book Antiqua" w:eastAsia="宋体" w:hAnsi="Book Antiqua" w:cs="宋体"/>
          <w:i/>
          <w:iCs/>
        </w:rPr>
        <w:t>Infect Immun</w:t>
      </w:r>
      <w:r w:rsidRPr="00E52501">
        <w:rPr>
          <w:rFonts w:ascii="Book Antiqua" w:eastAsia="宋体" w:hAnsi="Book Antiqua" w:cs="宋体"/>
        </w:rPr>
        <w:t xml:space="preserve"> 2006; </w:t>
      </w:r>
      <w:r w:rsidRPr="00E52501">
        <w:rPr>
          <w:rFonts w:ascii="Book Antiqua" w:eastAsia="宋体" w:hAnsi="Book Antiqua" w:cs="宋体"/>
          <w:b/>
          <w:bCs/>
        </w:rPr>
        <w:t>74</w:t>
      </w:r>
      <w:r w:rsidRPr="00E52501">
        <w:rPr>
          <w:rFonts w:ascii="Book Antiqua" w:eastAsia="宋体" w:hAnsi="Book Antiqua" w:cs="宋体"/>
        </w:rPr>
        <w:t>: 6599-6614 [PMID: 17000720 DOI: 10.1128/IAI.01085-06]</w:t>
      </w:r>
    </w:p>
    <w:p w14:paraId="1FD83DFD"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45 </w:t>
      </w:r>
      <w:r w:rsidRPr="00E52501">
        <w:rPr>
          <w:rFonts w:ascii="Book Antiqua" w:eastAsia="宋体" w:hAnsi="Book Antiqua" w:cs="宋体"/>
          <w:b/>
          <w:bCs/>
        </w:rPr>
        <w:t>Wang YH</w:t>
      </w:r>
      <w:r w:rsidRPr="00E52501">
        <w:rPr>
          <w:rFonts w:ascii="Book Antiqua" w:eastAsia="宋体" w:hAnsi="Book Antiqua" w:cs="宋体"/>
        </w:rPr>
        <w:t xml:space="preserve">, Wu JJ, Lei HY. </w:t>
      </w:r>
      <w:proofErr w:type="gramStart"/>
      <w:r w:rsidRPr="00E52501">
        <w:rPr>
          <w:rFonts w:ascii="Book Antiqua" w:eastAsia="宋体" w:hAnsi="Book Antiqua" w:cs="宋体"/>
        </w:rPr>
        <w:t>The autophagic induction in Helicobacter pylori-infected macrophage.</w:t>
      </w:r>
      <w:proofErr w:type="gramEnd"/>
      <w:r w:rsidRPr="00E52501">
        <w:rPr>
          <w:rFonts w:ascii="Book Antiqua" w:eastAsia="宋体" w:hAnsi="Book Antiqua" w:cs="宋体"/>
        </w:rPr>
        <w:t xml:space="preserve"> </w:t>
      </w:r>
      <w:r w:rsidRPr="00E52501">
        <w:rPr>
          <w:rFonts w:ascii="Book Antiqua" w:eastAsia="宋体" w:hAnsi="Book Antiqua" w:cs="宋体"/>
          <w:i/>
          <w:iCs/>
        </w:rPr>
        <w:t xml:space="preserve">Exp Biol Med </w:t>
      </w:r>
      <w:r w:rsidRPr="00E52501">
        <w:rPr>
          <w:rFonts w:ascii="Book Antiqua" w:eastAsia="宋体" w:hAnsi="Book Antiqua" w:cs="宋体"/>
          <w:iCs/>
        </w:rPr>
        <w:t>(Maywood)</w:t>
      </w:r>
      <w:r w:rsidRPr="00E52501">
        <w:rPr>
          <w:rFonts w:ascii="Book Antiqua" w:eastAsia="宋体" w:hAnsi="Book Antiqua" w:cs="宋体"/>
        </w:rPr>
        <w:t xml:space="preserve"> 2009; </w:t>
      </w:r>
      <w:r w:rsidRPr="00E52501">
        <w:rPr>
          <w:rFonts w:ascii="Book Antiqua" w:eastAsia="宋体" w:hAnsi="Book Antiqua" w:cs="宋体"/>
          <w:b/>
          <w:bCs/>
        </w:rPr>
        <w:t>234</w:t>
      </w:r>
      <w:r w:rsidRPr="00E52501">
        <w:rPr>
          <w:rFonts w:ascii="Book Antiqua" w:eastAsia="宋体" w:hAnsi="Book Antiqua" w:cs="宋体"/>
        </w:rPr>
        <w:t>: 171-180 [PMID: 19064937 DOI: 10.3181/0808-RM-252]</w:t>
      </w:r>
    </w:p>
    <w:p w14:paraId="45CEE8B4"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46 </w:t>
      </w:r>
      <w:r w:rsidRPr="00E52501">
        <w:rPr>
          <w:rFonts w:ascii="Book Antiqua" w:eastAsia="宋体" w:hAnsi="Book Antiqua" w:cs="宋体"/>
          <w:b/>
          <w:bCs/>
        </w:rPr>
        <w:t>Bertuccio P</w:t>
      </w:r>
      <w:r w:rsidRPr="00E52501">
        <w:rPr>
          <w:rFonts w:ascii="Book Antiqua" w:eastAsia="宋体" w:hAnsi="Book Antiqua" w:cs="宋体"/>
        </w:rPr>
        <w:t xml:space="preserve">, Chatenoud L, Levi F, Praud D, Ferlay J, Negri E, Malvezzi M, La Vecchia C. Recent patterns in gastric cancer: a global overview. </w:t>
      </w:r>
      <w:r w:rsidRPr="00E52501">
        <w:rPr>
          <w:rFonts w:ascii="Book Antiqua" w:eastAsia="宋体" w:hAnsi="Book Antiqua" w:cs="宋体"/>
          <w:i/>
          <w:iCs/>
        </w:rPr>
        <w:t>Int J Cancer</w:t>
      </w:r>
      <w:r w:rsidRPr="00E52501">
        <w:rPr>
          <w:rFonts w:ascii="Book Antiqua" w:eastAsia="宋体" w:hAnsi="Book Antiqua" w:cs="宋体"/>
        </w:rPr>
        <w:t xml:space="preserve"> 2009; </w:t>
      </w:r>
      <w:r w:rsidRPr="00E52501">
        <w:rPr>
          <w:rFonts w:ascii="Book Antiqua" w:eastAsia="宋体" w:hAnsi="Book Antiqua" w:cs="宋体"/>
          <w:b/>
          <w:bCs/>
        </w:rPr>
        <w:t>125</w:t>
      </w:r>
      <w:r w:rsidRPr="00E52501">
        <w:rPr>
          <w:rFonts w:ascii="Book Antiqua" w:eastAsia="宋体" w:hAnsi="Book Antiqua" w:cs="宋体"/>
        </w:rPr>
        <w:t>: 666-673 [PMID: 19382179 DOI: 10.1002/ijc.24290]</w:t>
      </w:r>
    </w:p>
    <w:p w14:paraId="2DC21A68"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47 </w:t>
      </w:r>
      <w:r w:rsidRPr="00E52501">
        <w:rPr>
          <w:rFonts w:ascii="Book Antiqua" w:eastAsia="宋体" w:hAnsi="Book Antiqua" w:cs="宋体"/>
          <w:b/>
          <w:bCs/>
        </w:rPr>
        <w:t>Walsh-Reitz MM</w:t>
      </w:r>
      <w:r w:rsidRPr="00E52501">
        <w:rPr>
          <w:rFonts w:ascii="Book Antiqua" w:eastAsia="宋体" w:hAnsi="Book Antiqua" w:cs="宋体"/>
        </w:rPr>
        <w:t xml:space="preserve">, Huang EF, Musch MW, Chang EB, Martin TE, Kartha S, Toback FG. AMP-18 protects barrier function of colonic epithelial cells: role of tight junction proteins. </w:t>
      </w:r>
      <w:r w:rsidRPr="00E52501">
        <w:rPr>
          <w:rFonts w:ascii="Book Antiqua" w:eastAsia="宋体" w:hAnsi="Book Antiqua" w:cs="宋体"/>
          <w:i/>
          <w:iCs/>
        </w:rPr>
        <w:t>Am J Physiol Gastrointest Liver Physiol</w:t>
      </w:r>
      <w:r w:rsidRPr="00E52501">
        <w:rPr>
          <w:rFonts w:ascii="Book Antiqua" w:eastAsia="宋体" w:hAnsi="Book Antiqua" w:cs="宋体"/>
        </w:rPr>
        <w:t xml:space="preserve"> 2005; </w:t>
      </w:r>
      <w:r w:rsidRPr="00E52501">
        <w:rPr>
          <w:rFonts w:ascii="Book Antiqua" w:eastAsia="宋体" w:hAnsi="Book Antiqua" w:cs="宋体"/>
          <w:b/>
          <w:bCs/>
        </w:rPr>
        <w:t>289</w:t>
      </w:r>
      <w:r w:rsidRPr="00E52501">
        <w:rPr>
          <w:rFonts w:ascii="Book Antiqua" w:eastAsia="宋体" w:hAnsi="Book Antiqua" w:cs="宋体"/>
        </w:rPr>
        <w:t>: G163-G171 [PMID: 15961882 DOI: 10.1152/ajpgi.00013.2005]</w:t>
      </w:r>
    </w:p>
    <w:p w14:paraId="0A7BD988"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48 </w:t>
      </w:r>
      <w:r w:rsidRPr="00E52501">
        <w:rPr>
          <w:rFonts w:ascii="Book Antiqua" w:eastAsia="宋体" w:hAnsi="Book Antiqua" w:cs="宋体"/>
          <w:b/>
          <w:bCs/>
        </w:rPr>
        <w:t>Yoon JH</w:t>
      </w:r>
      <w:r w:rsidRPr="00E52501">
        <w:rPr>
          <w:rFonts w:ascii="Book Antiqua" w:eastAsia="宋体" w:hAnsi="Book Antiqua" w:cs="宋体"/>
        </w:rPr>
        <w:t xml:space="preserve">, Cho ML, Choi YJ, Back JY, Park MK, Lee SW, Choi BJ, Ashktorab H, Smoot DT, Nam SW, Lee JY, Park WS. Gastrokine 1 regulates NF-κB signaling pathway and cytokine expression in gastric cancers. </w:t>
      </w:r>
      <w:r w:rsidRPr="00E52501">
        <w:rPr>
          <w:rFonts w:ascii="Book Antiqua" w:eastAsia="宋体" w:hAnsi="Book Antiqua" w:cs="宋体"/>
          <w:i/>
          <w:iCs/>
        </w:rPr>
        <w:t>J Cell Biochem</w:t>
      </w:r>
      <w:r w:rsidRPr="00E52501">
        <w:rPr>
          <w:rFonts w:ascii="Book Antiqua" w:eastAsia="宋体" w:hAnsi="Book Antiqua" w:cs="宋体"/>
        </w:rPr>
        <w:t xml:space="preserve"> 2013; </w:t>
      </w:r>
      <w:r w:rsidRPr="00E52501">
        <w:rPr>
          <w:rFonts w:ascii="Book Antiqua" w:eastAsia="宋体" w:hAnsi="Book Antiqua" w:cs="宋体"/>
          <w:b/>
          <w:bCs/>
        </w:rPr>
        <w:t>114</w:t>
      </w:r>
      <w:r w:rsidRPr="00E52501">
        <w:rPr>
          <w:rFonts w:ascii="Book Antiqua" w:eastAsia="宋体" w:hAnsi="Book Antiqua" w:cs="宋体"/>
        </w:rPr>
        <w:t>: 1800-1809 [PMID: 23444260 DOI: 10.1002/jcb.24524]</w:t>
      </w:r>
    </w:p>
    <w:p w14:paraId="4C54F066"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49 </w:t>
      </w:r>
      <w:r w:rsidRPr="00E52501">
        <w:rPr>
          <w:rFonts w:ascii="Book Antiqua" w:eastAsia="宋体" w:hAnsi="Book Antiqua" w:cs="宋体"/>
          <w:b/>
          <w:bCs/>
        </w:rPr>
        <w:t>Nardone G</w:t>
      </w:r>
      <w:r w:rsidRPr="00E52501">
        <w:rPr>
          <w:rFonts w:ascii="Book Antiqua" w:eastAsia="宋体" w:hAnsi="Book Antiqua" w:cs="宋体"/>
        </w:rPr>
        <w:t xml:space="preserve">, Martin G, Rocco A, Rippa E, La Monica G, Caruso F, Arcari P. Molecular expression of Gastrokine 1 in normal mucosa and in Helicobacter pylori-related preneoplastic and neoplastic gastric lesions. </w:t>
      </w:r>
      <w:r w:rsidRPr="00E52501">
        <w:rPr>
          <w:rFonts w:ascii="Book Antiqua" w:eastAsia="宋体" w:hAnsi="Book Antiqua" w:cs="宋体"/>
          <w:i/>
          <w:iCs/>
        </w:rPr>
        <w:t>Cancer Biol Ther</w:t>
      </w:r>
      <w:r w:rsidRPr="00E52501">
        <w:rPr>
          <w:rFonts w:ascii="Book Antiqua" w:eastAsia="宋体" w:hAnsi="Book Antiqua" w:cs="宋体"/>
        </w:rPr>
        <w:t xml:space="preserve"> 2008; </w:t>
      </w:r>
      <w:r w:rsidRPr="00E52501">
        <w:rPr>
          <w:rFonts w:ascii="Book Antiqua" w:eastAsia="宋体" w:hAnsi="Book Antiqua" w:cs="宋体"/>
          <w:b/>
          <w:bCs/>
        </w:rPr>
        <w:t>7</w:t>
      </w:r>
      <w:r w:rsidRPr="00E52501">
        <w:rPr>
          <w:rFonts w:ascii="Book Antiqua" w:eastAsia="宋体" w:hAnsi="Book Antiqua" w:cs="宋体"/>
        </w:rPr>
        <w:t>: 1890-1895 [PMID: 18927498]</w:t>
      </w:r>
    </w:p>
    <w:p w14:paraId="71976985"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50 </w:t>
      </w:r>
      <w:r w:rsidRPr="00E52501">
        <w:rPr>
          <w:rFonts w:ascii="Book Antiqua" w:eastAsia="宋体" w:hAnsi="Book Antiqua" w:cs="宋体"/>
          <w:b/>
          <w:bCs/>
        </w:rPr>
        <w:t>Mao W</w:t>
      </w:r>
      <w:r w:rsidRPr="00E52501">
        <w:rPr>
          <w:rFonts w:ascii="Book Antiqua" w:eastAsia="宋体" w:hAnsi="Book Antiqua" w:cs="宋体"/>
        </w:rPr>
        <w:t xml:space="preserve">, Chen J, Peng TL, Yin XF, Chen LZ, Chen MH. Downregulation of gastrokine-1 in gastric cancer tissues and restoration of its expression induced gastric cancer cells to </w:t>
      </w:r>
      <w:r w:rsidRPr="00E52501">
        <w:rPr>
          <w:rFonts w:ascii="Book Antiqua" w:eastAsia="宋体" w:hAnsi="Book Antiqua" w:cs="宋体"/>
        </w:rPr>
        <w:lastRenderedPageBreak/>
        <w:t xml:space="preserve">apoptosis. </w:t>
      </w:r>
      <w:r w:rsidRPr="00E52501">
        <w:rPr>
          <w:rFonts w:ascii="Book Antiqua" w:eastAsia="宋体" w:hAnsi="Book Antiqua" w:cs="宋体"/>
          <w:i/>
          <w:iCs/>
        </w:rPr>
        <w:t>J Exp Clin Cancer Res</w:t>
      </w:r>
      <w:r w:rsidRPr="00E52501">
        <w:rPr>
          <w:rFonts w:ascii="Book Antiqua" w:eastAsia="宋体" w:hAnsi="Book Antiqua" w:cs="宋体"/>
        </w:rPr>
        <w:t xml:space="preserve"> 2012; </w:t>
      </w:r>
      <w:r w:rsidRPr="00E52501">
        <w:rPr>
          <w:rFonts w:ascii="Book Antiqua" w:eastAsia="宋体" w:hAnsi="Book Antiqua" w:cs="宋体"/>
          <w:b/>
          <w:bCs/>
        </w:rPr>
        <w:t>31</w:t>
      </w:r>
      <w:r w:rsidRPr="00E52501">
        <w:rPr>
          <w:rFonts w:ascii="Book Antiqua" w:eastAsia="宋体" w:hAnsi="Book Antiqua" w:cs="宋体"/>
        </w:rPr>
        <w:t>: 49 [PMID: 22621392 DOI: 10.1186/1756-9966-31-49]</w:t>
      </w:r>
    </w:p>
    <w:p w14:paraId="58B805CE"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51 </w:t>
      </w:r>
      <w:r w:rsidRPr="00E52501">
        <w:rPr>
          <w:rFonts w:ascii="Book Antiqua" w:eastAsia="宋体" w:hAnsi="Book Antiqua" w:cs="宋体"/>
          <w:b/>
          <w:bCs/>
        </w:rPr>
        <w:t>Yoon JH</w:t>
      </w:r>
      <w:r w:rsidRPr="00E52501">
        <w:rPr>
          <w:rFonts w:ascii="Book Antiqua" w:eastAsia="宋体" w:hAnsi="Book Antiqua" w:cs="宋体"/>
        </w:rPr>
        <w:t xml:space="preserve">, Seo HS, Choi SS, Chae HS, Choi WS, Kim O, Ashktorab H, Smoot DT, Nam SW, Lee JY, Park WS. Gastrokine 1 inhibits the carcinogenic potentials of Helicobacter pylori CagA. </w:t>
      </w:r>
      <w:r w:rsidRPr="00E52501">
        <w:rPr>
          <w:rFonts w:ascii="Book Antiqua" w:eastAsia="宋体" w:hAnsi="Book Antiqua" w:cs="宋体"/>
          <w:i/>
          <w:iCs/>
        </w:rPr>
        <w:t>Carcinogenesis</w:t>
      </w:r>
      <w:r w:rsidRPr="00E52501">
        <w:rPr>
          <w:rFonts w:ascii="Book Antiqua" w:eastAsia="宋体" w:hAnsi="Book Antiqua" w:cs="宋体"/>
        </w:rPr>
        <w:t xml:space="preserve"> 2014; </w:t>
      </w:r>
      <w:r w:rsidRPr="00E52501">
        <w:rPr>
          <w:rFonts w:ascii="Book Antiqua" w:eastAsia="宋体" w:hAnsi="Book Antiqua" w:cs="宋体"/>
          <w:b/>
          <w:bCs/>
        </w:rPr>
        <w:t>35</w:t>
      </w:r>
      <w:r w:rsidRPr="00E52501">
        <w:rPr>
          <w:rFonts w:ascii="Book Antiqua" w:eastAsia="宋体" w:hAnsi="Book Antiqua" w:cs="宋体"/>
        </w:rPr>
        <w:t>: 2619-2629 [PMID: 25239641 DOI: 10.1093/carcin/bgu199]</w:t>
      </w:r>
    </w:p>
    <w:p w14:paraId="26C39EA8"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52 </w:t>
      </w:r>
      <w:r w:rsidRPr="00E52501">
        <w:rPr>
          <w:rFonts w:ascii="Book Antiqua" w:eastAsia="宋体" w:hAnsi="Book Antiqua" w:cs="宋体"/>
          <w:b/>
          <w:bCs/>
        </w:rPr>
        <w:t>Yoon JH</w:t>
      </w:r>
      <w:r w:rsidRPr="00E52501">
        <w:rPr>
          <w:rFonts w:ascii="Book Antiqua" w:eastAsia="宋体" w:hAnsi="Book Antiqua" w:cs="宋体"/>
        </w:rPr>
        <w:t xml:space="preserve">, Choi WS, Kim O, Park WS. </w:t>
      </w:r>
      <w:proofErr w:type="gramStart"/>
      <w:r w:rsidRPr="00E52501">
        <w:rPr>
          <w:rFonts w:ascii="Book Antiqua" w:eastAsia="宋体" w:hAnsi="Book Antiqua" w:cs="宋体"/>
        </w:rPr>
        <w:t>The role of gastrokine 1 in gastric cancer.</w:t>
      </w:r>
      <w:proofErr w:type="gramEnd"/>
      <w:r w:rsidRPr="00E52501">
        <w:rPr>
          <w:rFonts w:ascii="Book Antiqua" w:eastAsia="宋体" w:hAnsi="Book Antiqua" w:cs="宋体"/>
        </w:rPr>
        <w:t xml:space="preserve"> </w:t>
      </w:r>
      <w:r w:rsidRPr="00E52501">
        <w:rPr>
          <w:rFonts w:ascii="Book Antiqua" w:eastAsia="宋体" w:hAnsi="Book Antiqua" w:cs="宋体"/>
          <w:i/>
          <w:iCs/>
        </w:rPr>
        <w:t>J Gastric Cancer</w:t>
      </w:r>
      <w:r w:rsidRPr="00E52501">
        <w:rPr>
          <w:rFonts w:ascii="Book Antiqua" w:eastAsia="宋体" w:hAnsi="Book Antiqua" w:cs="宋体"/>
        </w:rPr>
        <w:t xml:space="preserve"> 2014; </w:t>
      </w:r>
      <w:r w:rsidRPr="00E52501">
        <w:rPr>
          <w:rFonts w:ascii="Book Antiqua" w:eastAsia="宋体" w:hAnsi="Book Antiqua" w:cs="宋体"/>
          <w:b/>
          <w:bCs/>
        </w:rPr>
        <w:t>14</w:t>
      </w:r>
      <w:r w:rsidRPr="00E52501">
        <w:rPr>
          <w:rFonts w:ascii="Book Antiqua" w:eastAsia="宋体" w:hAnsi="Book Antiqua" w:cs="宋体"/>
        </w:rPr>
        <w:t>: 147-155 [PMID: 25328759 DOI: 10.5230/jgc.2014.14.3.147]</w:t>
      </w:r>
    </w:p>
    <w:p w14:paraId="39AA5F4F"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53 </w:t>
      </w:r>
      <w:r w:rsidRPr="00E52501">
        <w:rPr>
          <w:rFonts w:ascii="Book Antiqua" w:eastAsia="宋体" w:hAnsi="Book Antiqua" w:cs="宋体"/>
          <w:b/>
          <w:bCs/>
        </w:rPr>
        <w:t>Mantovani A</w:t>
      </w:r>
      <w:r w:rsidRPr="00E52501">
        <w:rPr>
          <w:rFonts w:ascii="Book Antiqua" w:eastAsia="宋体" w:hAnsi="Book Antiqua" w:cs="宋体"/>
        </w:rPr>
        <w:t xml:space="preserve">, Allavena P, Sica A, Balkwill F. Cancer-related inflammation. </w:t>
      </w:r>
      <w:r w:rsidRPr="00E52501">
        <w:rPr>
          <w:rFonts w:ascii="Book Antiqua" w:eastAsia="宋体" w:hAnsi="Book Antiqua" w:cs="宋体"/>
          <w:i/>
          <w:iCs/>
        </w:rPr>
        <w:t>Nature</w:t>
      </w:r>
      <w:r w:rsidRPr="00E52501">
        <w:rPr>
          <w:rFonts w:ascii="Book Antiqua" w:eastAsia="宋体" w:hAnsi="Book Antiqua" w:cs="宋体"/>
        </w:rPr>
        <w:t xml:space="preserve"> 2008; </w:t>
      </w:r>
      <w:r w:rsidRPr="00E52501">
        <w:rPr>
          <w:rFonts w:ascii="Book Antiqua" w:eastAsia="宋体" w:hAnsi="Book Antiqua" w:cs="宋体"/>
          <w:b/>
          <w:bCs/>
        </w:rPr>
        <w:t>454</w:t>
      </w:r>
      <w:r w:rsidRPr="00E52501">
        <w:rPr>
          <w:rFonts w:ascii="Book Antiqua" w:eastAsia="宋体" w:hAnsi="Book Antiqua" w:cs="宋体"/>
        </w:rPr>
        <w:t>: 436-444 [PMID: 18650914 DOI: 10.1038/nature07205]</w:t>
      </w:r>
    </w:p>
    <w:p w14:paraId="58173017"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54 </w:t>
      </w:r>
      <w:r w:rsidRPr="00E52501">
        <w:rPr>
          <w:rFonts w:ascii="Book Antiqua" w:eastAsia="宋体" w:hAnsi="Book Antiqua" w:cs="宋体"/>
          <w:b/>
          <w:bCs/>
        </w:rPr>
        <w:t>Pikarsky E</w:t>
      </w:r>
      <w:r w:rsidRPr="00E52501">
        <w:rPr>
          <w:rFonts w:ascii="Book Antiqua" w:eastAsia="宋体" w:hAnsi="Book Antiqua" w:cs="宋体"/>
        </w:rPr>
        <w:t xml:space="preserve">, Porat RM, Stein I, Abramovitch R, Amit S, Kasem S, Gutkovich-Pyest E, Urieli-Shoval S, Galun E, Ben-Neriah Y. NF-kappaB functions as a tumour promoter in inflammation-associated cancer. </w:t>
      </w:r>
      <w:r w:rsidRPr="00E52501">
        <w:rPr>
          <w:rFonts w:ascii="Book Antiqua" w:eastAsia="宋体" w:hAnsi="Book Antiqua" w:cs="宋体"/>
          <w:i/>
          <w:iCs/>
        </w:rPr>
        <w:t>Nature</w:t>
      </w:r>
      <w:r w:rsidRPr="00E52501">
        <w:rPr>
          <w:rFonts w:ascii="Book Antiqua" w:eastAsia="宋体" w:hAnsi="Book Antiqua" w:cs="宋体"/>
        </w:rPr>
        <w:t xml:space="preserve"> 2004; </w:t>
      </w:r>
      <w:r w:rsidRPr="00E52501">
        <w:rPr>
          <w:rFonts w:ascii="Book Antiqua" w:eastAsia="宋体" w:hAnsi="Book Antiqua" w:cs="宋体"/>
          <w:b/>
          <w:bCs/>
        </w:rPr>
        <w:t>431</w:t>
      </w:r>
      <w:r w:rsidRPr="00E52501">
        <w:rPr>
          <w:rFonts w:ascii="Book Antiqua" w:eastAsia="宋体" w:hAnsi="Book Antiqua" w:cs="宋体"/>
        </w:rPr>
        <w:t>: 461-466 [PMID: 15329734 DOI: 10.1038/nature02924]</w:t>
      </w:r>
    </w:p>
    <w:p w14:paraId="0C9CCCC2"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55 </w:t>
      </w:r>
      <w:r w:rsidRPr="00E52501">
        <w:rPr>
          <w:rFonts w:ascii="Book Antiqua" w:eastAsia="宋体" w:hAnsi="Book Antiqua" w:cs="宋体"/>
          <w:b/>
          <w:bCs/>
        </w:rPr>
        <w:t>Chiba T</w:t>
      </w:r>
      <w:r w:rsidRPr="00E52501">
        <w:rPr>
          <w:rFonts w:ascii="Book Antiqua" w:eastAsia="宋体" w:hAnsi="Book Antiqua" w:cs="宋体"/>
        </w:rPr>
        <w:t xml:space="preserve">, Marusawa H, Ushijima T. Inflammation-associated cancer development in digestive organs: mechanisms and roles for genetic and epigenetic modulation. </w:t>
      </w:r>
      <w:r w:rsidRPr="00E52501">
        <w:rPr>
          <w:rFonts w:ascii="Book Antiqua" w:eastAsia="宋体" w:hAnsi="Book Antiqua" w:cs="宋体"/>
          <w:i/>
          <w:iCs/>
        </w:rPr>
        <w:t>Gastroenterology</w:t>
      </w:r>
      <w:r w:rsidRPr="00E52501">
        <w:rPr>
          <w:rFonts w:ascii="Book Antiqua" w:eastAsia="宋体" w:hAnsi="Book Antiqua" w:cs="宋体"/>
        </w:rPr>
        <w:t xml:space="preserve"> 2012; </w:t>
      </w:r>
      <w:r w:rsidRPr="00E52501">
        <w:rPr>
          <w:rFonts w:ascii="Book Antiqua" w:eastAsia="宋体" w:hAnsi="Book Antiqua" w:cs="宋体"/>
          <w:b/>
          <w:bCs/>
        </w:rPr>
        <w:t>143</w:t>
      </w:r>
      <w:r w:rsidRPr="00E52501">
        <w:rPr>
          <w:rFonts w:ascii="Book Antiqua" w:eastAsia="宋体" w:hAnsi="Book Antiqua" w:cs="宋体"/>
        </w:rPr>
        <w:t>: 550-563 [PMID: 22796521 DOI: 10.1053/j.gastro.2012.07.009]</w:t>
      </w:r>
    </w:p>
    <w:p w14:paraId="7667DF40"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56 </w:t>
      </w:r>
      <w:r w:rsidRPr="00E52501">
        <w:rPr>
          <w:rFonts w:ascii="Book Antiqua" w:eastAsia="宋体" w:hAnsi="Book Antiqua" w:cs="宋体"/>
          <w:b/>
          <w:bCs/>
        </w:rPr>
        <w:t>Sekikawa A</w:t>
      </w:r>
      <w:r w:rsidRPr="00E52501">
        <w:rPr>
          <w:rFonts w:ascii="Book Antiqua" w:eastAsia="宋体" w:hAnsi="Book Antiqua" w:cs="宋体"/>
        </w:rPr>
        <w:t xml:space="preserve">, Fukui H, Fujii S, Ichikawa K, Tomita S, Imura J, Chiba T, Fujimori T. REG Ialpha protein mediates an anti-apoptotic effect of STAT3 signaling in gastric cancer cells. </w:t>
      </w:r>
      <w:r w:rsidRPr="00E52501">
        <w:rPr>
          <w:rFonts w:ascii="Book Antiqua" w:eastAsia="宋体" w:hAnsi="Book Antiqua" w:cs="宋体"/>
          <w:i/>
          <w:iCs/>
        </w:rPr>
        <w:t>Carcinogenesis</w:t>
      </w:r>
      <w:r w:rsidRPr="00E52501">
        <w:rPr>
          <w:rFonts w:ascii="Book Antiqua" w:eastAsia="宋体" w:hAnsi="Book Antiqua" w:cs="宋体"/>
        </w:rPr>
        <w:t xml:space="preserve"> 2008; </w:t>
      </w:r>
      <w:r w:rsidRPr="00E52501">
        <w:rPr>
          <w:rFonts w:ascii="Book Antiqua" w:eastAsia="宋体" w:hAnsi="Book Antiqua" w:cs="宋体"/>
          <w:b/>
          <w:bCs/>
        </w:rPr>
        <w:t>29</w:t>
      </w:r>
      <w:r w:rsidRPr="00E52501">
        <w:rPr>
          <w:rFonts w:ascii="Book Antiqua" w:eastAsia="宋体" w:hAnsi="Book Antiqua" w:cs="宋体"/>
        </w:rPr>
        <w:t>: 76-83 [PMID: 18024479 DOI: 10.1093/carcin/bgm250]</w:t>
      </w:r>
    </w:p>
    <w:p w14:paraId="09ECA3F9"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57 </w:t>
      </w:r>
      <w:r w:rsidRPr="00E52501">
        <w:rPr>
          <w:rFonts w:ascii="Book Antiqua" w:eastAsia="宋体" w:hAnsi="Book Antiqua" w:cs="宋体"/>
          <w:b/>
          <w:bCs/>
        </w:rPr>
        <w:t>Ben-Neriah Y</w:t>
      </w:r>
      <w:r w:rsidRPr="00E52501">
        <w:rPr>
          <w:rFonts w:ascii="Book Antiqua" w:eastAsia="宋体" w:hAnsi="Book Antiqua" w:cs="宋体"/>
        </w:rPr>
        <w:t xml:space="preserve">, Karin M. Inflammation meets cancer, with NF-κB as the matchmaker. </w:t>
      </w:r>
      <w:r w:rsidRPr="00E52501">
        <w:rPr>
          <w:rFonts w:ascii="Book Antiqua" w:eastAsia="宋体" w:hAnsi="Book Antiqua" w:cs="宋体"/>
          <w:i/>
          <w:iCs/>
        </w:rPr>
        <w:t>Nat Immunol</w:t>
      </w:r>
      <w:r w:rsidRPr="00E52501">
        <w:rPr>
          <w:rFonts w:ascii="Book Antiqua" w:eastAsia="宋体" w:hAnsi="Book Antiqua" w:cs="宋体"/>
        </w:rPr>
        <w:t xml:space="preserve"> 2011; </w:t>
      </w:r>
      <w:r w:rsidRPr="00E52501">
        <w:rPr>
          <w:rFonts w:ascii="Book Antiqua" w:eastAsia="宋体" w:hAnsi="Book Antiqua" w:cs="宋体"/>
          <w:b/>
          <w:bCs/>
        </w:rPr>
        <w:t>12</w:t>
      </w:r>
      <w:r w:rsidRPr="00E52501">
        <w:rPr>
          <w:rFonts w:ascii="Book Antiqua" w:eastAsia="宋体" w:hAnsi="Book Antiqua" w:cs="宋体"/>
        </w:rPr>
        <w:t>: 715-723 [PMID: 21772280 DOI: 10.1038/ni.2060]</w:t>
      </w:r>
    </w:p>
    <w:p w14:paraId="565B3563"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58 </w:t>
      </w:r>
      <w:r w:rsidRPr="00E52501">
        <w:rPr>
          <w:rFonts w:ascii="Book Antiqua" w:eastAsia="宋体" w:hAnsi="Book Antiqua" w:cs="宋体"/>
          <w:b/>
          <w:bCs/>
        </w:rPr>
        <w:t>Su B</w:t>
      </w:r>
      <w:r w:rsidRPr="00E52501">
        <w:rPr>
          <w:rFonts w:ascii="Book Antiqua" w:eastAsia="宋体" w:hAnsi="Book Antiqua" w:cs="宋体"/>
        </w:rPr>
        <w:t xml:space="preserve">, Ceponis PJ, Lebel S, Huynh H, Sherman PM. Helicobacter pylori activates Toll-like receptor 4 expression in gastrointestinal epithelial cells. </w:t>
      </w:r>
      <w:r w:rsidRPr="00E52501">
        <w:rPr>
          <w:rFonts w:ascii="Book Antiqua" w:eastAsia="宋体" w:hAnsi="Book Antiqua" w:cs="宋体"/>
          <w:i/>
          <w:iCs/>
        </w:rPr>
        <w:t>Infect Immun</w:t>
      </w:r>
      <w:r w:rsidRPr="00E52501">
        <w:rPr>
          <w:rFonts w:ascii="Book Antiqua" w:eastAsia="宋体" w:hAnsi="Book Antiqua" w:cs="宋体"/>
        </w:rPr>
        <w:t xml:space="preserve"> 2003; </w:t>
      </w:r>
      <w:r w:rsidRPr="00E52501">
        <w:rPr>
          <w:rFonts w:ascii="Book Antiqua" w:eastAsia="宋体" w:hAnsi="Book Antiqua" w:cs="宋体"/>
          <w:b/>
          <w:bCs/>
        </w:rPr>
        <w:t>71</w:t>
      </w:r>
      <w:r w:rsidRPr="00E52501">
        <w:rPr>
          <w:rFonts w:ascii="Book Antiqua" w:eastAsia="宋体" w:hAnsi="Book Antiqua" w:cs="宋体"/>
        </w:rPr>
        <w:t>: 3496-3502 [PMID: 12761134]</w:t>
      </w:r>
    </w:p>
    <w:p w14:paraId="041BFE12"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59 </w:t>
      </w:r>
      <w:r w:rsidRPr="00E52501">
        <w:rPr>
          <w:rFonts w:ascii="Book Antiqua" w:eastAsia="宋体" w:hAnsi="Book Antiqua" w:cs="宋体"/>
          <w:b/>
          <w:bCs/>
        </w:rPr>
        <w:t>Schmausser B</w:t>
      </w:r>
      <w:r w:rsidRPr="00E52501">
        <w:rPr>
          <w:rFonts w:ascii="Book Antiqua" w:eastAsia="宋体" w:hAnsi="Book Antiqua" w:cs="宋体"/>
        </w:rPr>
        <w:t xml:space="preserve">, Andrulis M, Endrich S, Lee SK, Josenhans C, Müller-Hermelink HK, Eck M. Expression and subcellular distribution of toll-like receptors TLR4, TLR5 and TLR9 on the gastric epithelium in Helicobacter pylori infection. </w:t>
      </w:r>
      <w:r w:rsidRPr="00E52501">
        <w:rPr>
          <w:rFonts w:ascii="Book Antiqua" w:eastAsia="宋体" w:hAnsi="Book Antiqua" w:cs="宋体"/>
          <w:i/>
          <w:iCs/>
        </w:rPr>
        <w:t>Clin Exp Immunol</w:t>
      </w:r>
      <w:r w:rsidRPr="00E52501">
        <w:rPr>
          <w:rFonts w:ascii="Book Antiqua" w:eastAsia="宋体" w:hAnsi="Book Antiqua" w:cs="宋体"/>
        </w:rPr>
        <w:t xml:space="preserve"> 2004; </w:t>
      </w:r>
      <w:r w:rsidRPr="00E52501">
        <w:rPr>
          <w:rFonts w:ascii="Book Antiqua" w:eastAsia="宋体" w:hAnsi="Book Antiqua" w:cs="宋体"/>
          <w:b/>
          <w:bCs/>
        </w:rPr>
        <w:t>136</w:t>
      </w:r>
      <w:r w:rsidRPr="00E52501">
        <w:rPr>
          <w:rFonts w:ascii="Book Antiqua" w:eastAsia="宋体" w:hAnsi="Book Antiqua" w:cs="宋体"/>
        </w:rPr>
        <w:t>: 521-526 [PMID: 15147355 DOI: 10.1111/j.1365-2249.2004.02464.x]</w:t>
      </w:r>
    </w:p>
    <w:p w14:paraId="40EEA99E" w14:textId="77777777" w:rsidR="000501B8" w:rsidRPr="00E52501" w:rsidRDefault="000501B8" w:rsidP="004D7543">
      <w:pPr>
        <w:spacing w:line="360" w:lineRule="auto"/>
        <w:jc w:val="both"/>
        <w:rPr>
          <w:rFonts w:ascii="Book Antiqua" w:eastAsia="宋体" w:hAnsi="Book Antiqua" w:cs="宋体"/>
        </w:rPr>
      </w:pPr>
      <w:proofErr w:type="gramStart"/>
      <w:r w:rsidRPr="00E52501">
        <w:rPr>
          <w:rFonts w:ascii="Book Antiqua" w:eastAsia="宋体" w:hAnsi="Book Antiqua" w:cs="宋体"/>
        </w:rPr>
        <w:t xml:space="preserve">60 </w:t>
      </w:r>
      <w:r w:rsidRPr="00E52501">
        <w:rPr>
          <w:rFonts w:ascii="Book Antiqua" w:eastAsia="宋体" w:hAnsi="Book Antiqua" w:cs="宋体"/>
          <w:b/>
          <w:bCs/>
        </w:rPr>
        <w:t>Fukata M</w:t>
      </w:r>
      <w:r w:rsidRPr="00E52501">
        <w:rPr>
          <w:rFonts w:ascii="Book Antiqua" w:eastAsia="宋体" w:hAnsi="Book Antiqua" w:cs="宋体"/>
        </w:rPr>
        <w:t>, Abreu MT. Role of Toll-like receptors in gastrointestinal malignancies.</w:t>
      </w:r>
      <w:proofErr w:type="gramEnd"/>
      <w:r w:rsidRPr="00E52501">
        <w:rPr>
          <w:rFonts w:ascii="Book Antiqua" w:eastAsia="宋体" w:hAnsi="Book Antiqua" w:cs="宋体"/>
        </w:rPr>
        <w:t xml:space="preserve"> </w:t>
      </w:r>
      <w:r w:rsidRPr="00E52501">
        <w:rPr>
          <w:rFonts w:ascii="Book Antiqua" w:eastAsia="宋体" w:hAnsi="Book Antiqua" w:cs="宋体"/>
          <w:i/>
          <w:iCs/>
        </w:rPr>
        <w:t>Oncogene</w:t>
      </w:r>
      <w:r w:rsidRPr="00E52501">
        <w:rPr>
          <w:rFonts w:ascii="Book Antiqua" w:eastAsia="宋体" w:hAnsi="Book Antiqua" w:cs="宋体"/>
        </w:rPr>
        <w:t xml:space="preserve"> 2008; </w:t>
      </w:r>
      <w:r w:rsidRPr="00E52501">
        <w:rPr>
          <w:rFonts w:ascii="Book Antiqua" w:eastAsia="宋体" w:hAnsi="Book Antiqua" w:cs="宋体"/>
          <w:b/>
          <w:bCs/>
        </w:rPr>
        <w:t>27</w:t>
      </w:r>
      <w:r w:rsidRPr="00E52501">
        <w:rPr>
          <w:rFonts w:ascii="Book Antiqua" w:eastAsia="宋体" w:hAnsi="Book Antiqua" w:cs="宋体"/>
        </w:rPr>
        <w:t>: 234-243 [PMID: 18176605 DOI: 10.1038/sj.onc.1210908]</w:t>
      </w:r>
    </w:p>
    <w:p w14:paraId="1EEDEB44"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61 </w:t>
      </w:r>
      <w:r w:rsidRPr="00E52501">
        <w:rPr>
          <w:rFonts w:ascii="Book Antiqua" w:eastAsia="宋体" w:hAnsi="Book Antiqua" w:cs="宋体"/>
          <w:b/>
          <w:bCs/>
        </w:rPr>
        <w:t>Pimentel-Nunes P</w:t>
      </w:r>
      <w:r w:rsidRPr="00E52501">
        <w:rPr>
          <w:rFonts w:ascii="Book Antiqua" w:eastAsia="宋体" w:hAnsi="Book Antiqua" w:cs="宋体"/>
        </w:rPr>
        <w:t xml:space="preserve">, Afonso L, Lopes P, Roncon-Albuquerque R, Gonçalves N, Henrique R, Moreira-Dias L, Leite-Moreira AF, Dinis-Ribeiro M. Increased expression of toll-like </w:t>
      </w:r>
      <w:r w:rsidRPr="00E52501">
        <w:rPr>
          <w:rFonts w:ascii="Book Antiqua" w:eastAsia="宋体" w:hAnsi="Book Antiqua" w:cs="宋体"/>
        </w:rPr>
        <w:lastRenderedPageBreak/>
        <w:t xml:space="preserve">receptors (TLR) 2, 4 and 5 in gastric dysplasia. </w:t>
      </w:r>
      <w:r w:rsidRPr="00E52501">
        <w:rPr>
          <w:rFonts w:ascii="Book Antiqua" w:eastAsia="宋体" w:hAnsi="Book Antiqua" w:cs="宋体"/>
          <w:i/>
          <w:iCs/>
        </w:rPr>
        <w:t>Pathol Oncol Res</w:t>
      </w:r>
      <w:r w:rsidRPr="00E52501">
        <w:rPr>
          <w:rFonts w:ascii="Book Antiqua" w:eastAsia="宋体" w:hAnsi="Book Antiqua" w:cs="宋体"/>
        </w:rPr>
        <w:t xml:space="preserve"> 2011; </w:t>
      </w:r>
      <w:r w:rsidRPr="00E52501">
        <w:rPr>
          <w:rFonts w:ascii="Book Antiqua" w:eastAsia="宋体" w:hAnsi="Book Antiqua" w:cs="宋体"/>
          <w:b/>
          <w:bCs/>
        </w:rPr>
        <w:t>17</w:t>
      </w:r>
      <w:r w:rsidRPr="00E52501">
        <w:rPr>
          <w:rFonts w:ascii="Book Antiqua" w:eastAsia="宋体" w:hAnsi="Book Antiqua" w:cs="宋体"/>
        </w:rPr>
        <w:t>: 677-683 [PMID: 21455638 DOI: 10.1007/s12253-011-9368-9]</w:t>
      </w:r>
    </w:p>
    <w:p w14:paraId="28675384"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62 </w:t>
      </w:r>
      <w:r w:rsidRPr="00E52501">
        <w:rPr>
          <w:rFonts w:ascii="Book Antiqua" w:eastAsia="宋体" w:hAnsi="Book Antiqua" w:cs="宋体"/>
          <w:b/>
          <w:bCs/>
        </w:rPr>
        <w:t>Pimentel-Nunes P</w:t>
      </w:r>
      <w:r w:rsidRPr="00E52501">
        <w:rPr>
          <w:rFonts w:ascii="Book Antiqua" w:eastAsia="宋体" w:hAnsi="Book Antiqua" w:cs="宋体"/>
        </w:rPr>
        <w:t xml:space="preserve">, Gonçalves N, Boal-Carvalho I, Afonso L, Lopes P, Roncon-Albuquerque R, Henrique R, Moreira-Dias L, Leite-Moreira AF, Dinis-Ribeiro M. Helicobacter pylori induces increased expression of Toll-like receptors and decreased Toll-interacting protein in gastric mucosa that persists throughout gastric carcinogenesis. </w:t>
      </w:r>
      <w:r w:rsidRPr="00E52501">
        <w:rPr>
          <w:rFonts w:ascii="Book Antiqua" w:eastAsia="宋体" w:hAnsi="Book Antiqua" w:cs="宋体"/>
          <w:i/>
          <w:iCs/>
        </w:rPr>
        <w:t>Helicobacter</w:t>
      </w:r>
      <w:r w:rsidRPr="00E52501">
        <w:rPr>
          <w:rFonts w:ascii="Book Antiqua" w:eastAsia="宋体" w:hAnsi="Book Antiqua" w:cs="宋体"/>
        </w:rPr>
        <w:t xml:space="preserve"> 2013; </w:t>
      </w:r>
      <w:r w:rsidRPr="00E52501">
        <w:rPr>
          <w:rFonts w:ascii="Book Antiqua" w:eastAsia="宋体" w:hAnsi="Book Antiqua" w:cs="宋体"/>
          <w:b/>
          <w:bCs/>
        </w:rPr>
        <w:t>18</w:t>
      </w:r>
      <w:r w:rsidRPr="00E52501">
        <w:rPr>
          <w:rFonts w:ascii="Book Antiqua" w:eastAsia="宋体" w:hAnsi="Book Antiqua" w:cs="宋体"/>
        </w:rPr>
        <w:t>: 22-32 [PMID: 23061653 DOI: 10.1111/hel.12008]</w:t>
      </w:r>
    </w:p>
    <w:p w14:paraId="1EFBB131"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63 </w:t>
      </w:r>
      <w:r w:rsidRPr="00E52501">
        <w:rPr>
          <w:rFonts w:ascii="Book Antiqua" w:eastAsia="宋体" w:hAnsi="Book Antiqua" w:cs="宋体"/>
          <w:b/>
          <w:bCs/>
        </w:rPr>
        <w:t>Chen CZ</w:t>
      </w:r>
      <w:r w:rsidRPr="00E52501">
        <w:rPr>
          <w:rFonts w:ascii="Book Antiqua" w:eastAsia="宋体" w:hAnsi="Book Antiqua" w:cs="宋体"/>
        </w:rPr>
        <w:t xml:space="preserve">, Li L, Lodish HF, Bartel DP. MicroRNAs modulate hematopoietic lineage differentiation. </w:t>
      </w:r>
      <w:r w:rsidRPr="00E52501">
        <w:rPr>
          <w:rFonts w:ascii="Book Antiqua" w:eastAsia="宋体" w:hAnsi="Book Antiqua" w:cs="宋体"/>
          <w:i/>
          <w:iCs/>
        </w:rPr>
        <w:t>Science</w:t>
      </w:r>
      <w:r w:rsidRPr="00E52501">
        <w:rPr>
          <w:rFonts w:ascii="Book Antiqua" w:eastAsia="宋体" w:hAnsi="Book Antiqua" w:cs="宋体"/>
        </w:rPr>
        <w:t xml:space="preserve"> 2004; </w:t>
      </w:r>
      <w:r w:rsidRPr="00E52501">
        <w:rPr>
          <w:rFonts w:ascii="Book Antiqua" w:eastAsia="宋体" w:hAnsi="Book Antiqua" w:cs="宋体"/>
          <w:b/>
          <w:bCs/>
        </w:rPr>
        <w:t>303</w:t>
      </w:r>
      <w:r w:rsidRPr="00E52501">
        <w:rPr>
          <w:rFonts w:ascii="Book Antiqua" w:eastAsia="宋体" w:hAnsi="Book Antiqua" w:cs="宋体"/>
        </w:rPr>
        <w:t>: 83-86 [PMID: 14657504 DOI: 10.1126/science.1091903]</w:t>
      </w:r>
    </w:p>
    <w:p w14:paraId="38C96E28"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64 </w:t>
      </w:r>
      <w:r w:rsidRPr="00E52501">
        <w:rPr>
          <w:rFonts w:ascii="Book Antiqua" w:eastAsia="宋体" w:hAnsi="Book Antiqua" w:cs="宋体"/>
          <w:b/>
          <w:bCs/>
        </w:rPr>
        <w:t>Cadamuro AC</w:t>
      </w:r>
      <w:r w:rsidRPr="00E52501">
        <w:rPr>
          <w:rFonts w:ascii="Book Antiqua" w:eastAsia="宋体" w:hAnsi="Book Antiqua" w:cs="宋体"/>
        </w:rPr>
        <w:t xml:space="preserve">, Rossi AF, Maniezzo NM, Silva AE. Helicobacter pylori infection: host immune response, implications on gene expression and microRNAs. </w:t>
      </w:r>
      <w:r w:rsidRPr="00E52501">
        <w:rPr>
          <w:rFonts w:ascii="Book Antiqua" w:eastAsia="宋体" w:hAnsi="Book Antiqua" w:cs="宋体"/>
          <w:i/>
          <w:iCs/>
        </w:rPr>
        <w:t>World J Gastroenterol</w:t>
      </w:r>
      <w:r w:rsidRPr="00E52501">
        <w:rPr>
          <w:rFonts w:ascii="Book Antiqua" w:eastAsia="宋体" w:hAnsi="Book Antiqua" w:cs="宋体"/>
        </w:rPr>
        <w:t xml:space="preserve"> 2014; </w:t>
      </w:r>
      <w:r w:rsidRPr="00E52501">
        <w:rPr>
          <w:rFonts w:ascii="Book Antiqua" w:eastAsia="宋体" w:hAnsi="Book Antiqua" w:cs="宋体"/>
          <w:b/>
          <w:bCs/>
        </w:rPr>
        <w:t>20</w:t>
      </w:r>
      <w:r w:rsidRPr="00E52501">
        <w:rPr>
          <w:rFonts w:ascii="Book Antiqua" w:eastAsia="宋体" w:hAnsi="Book Antiqua" w:cs="宋体"/>
        </w:rPr>
        <w:t>: 1424-1437 [PMID: 24587619 DOI: 10.3748/wjg.v20.i6.1424]</w:t>
      </w:r>
    </w:p>
    <w:p w14:paraId="2293C7B4"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65 </w:t>
      </w:r>
      <w:r w:rsidRPr="00E52501">
        <w:rPr>
          <w:rFonts w:ascii="Book Antiqua" w:eastAsia="宋体" w:hAnsi="Book Antiqua" w:cs="宋体"/>
          <w:b/>
          <w:bCs/>
        </w:rPr>
        <w:t>Volinia S</w:t>
      </w:r>
      <w:r w:rsidRPr="00E52501">
        <w:rPr>
          <w:rFonts w:ascii="Book Antiqua" w:eastAsia="宋体" w:hAnsi="Book Antiqua" w:cs="宋体"/>
        </w:rPr>
        <w:t xml:space="preserve">, Calin GA, Liu CG, Ambs S, Cimmino A, Petrocca F, Visone R, Iorio M, Roldo C, Ferracin M, Prueitt RL, Yanaihara N, Lanza G, Scarpa A, Vecchione A, Negrini M, Harris CC, Croce CM. A microRNA expression signature of human solid tumors defines cancer gene targets. </w:t>
      </w:r>
      <w:r w:rsidRPr="00E52501">
        <w:rPr>
          <w:rFonts w:ascii="Book Antiqua" w:eastAsia="宋体" w:hAnsi="Book Antiqua" w:cs="宋体"/>
          <w:i/>
          <w:iCs/>
        </w:rPr>
        <w:t>Proc Natl Acad Sci U S A</w:t>
      </w:r>
      <w:r w:rsidRPr="00E52501">
        <w:rPr>
          <w:rFonts w:ascii="Book Antiqua" w:eastAsia="宋体" w:hAnsi="Book Antiqua" w:cs="宋体"/>
        </w:rPr>
        <w:t xml:space="preserve"> 2006; </w:t>
      </w:r>
      <w:r w:rsidRPr="00E52501">
        <w:rPr>
          <w:rFonts w:ascii="Book Antiqua" w:eastAsia="宋体" w:hAnsi="Book Antiqua" w:cs="宋体"/>
          <w:b/>
          <w:bCs/>
        </w:rPr>
        <w:t>103</w:t>
      </w:r>
      <w:r w:rsidRPr="00E52501">
        <w:rPr>
          <w:rFonts w:ascii="Book Antiqua" w:eastAsia="宋体" w:hAnsi="Book Antiqua" w:cs="宋体"/>
        </w:rPr>
        <w:t>: 2257-2261 [PMID: 16461460 DOI: 10.1073/pnas.0510565103]</w:t>
      </w:r>
    </w:p>
    <w:p w14:paraId="1A610FB2"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66 </w:t>
      </w:r>
      <w:r w:rsidRPr="00E52501">
        <w:rPr>
          <w:rFonts w:ascii="Book Antiqua" w:eastAsia="宋体" w:hAnsi="Book Antiqua" w:cs="宋体"/>
          <w:b/>
          <w:bCs/>
        </w:rPr>
        <w:t>Zhang Z</w:t>
      </w:r>
      <w:r w:rsidRPr="00E52501">
        <w:rPr>
          <w:rFonts w:ascii="Book Antiqua" w:eastAsia="宋体" w:hAnsi="Book Antiqua" w:cs="宋体"/>
        </w:rPr>
        <w:t xml:space="preserve">, Li Z, Gao C, Chen P, Chen J, Liu W, Xiao S, Lu H. miR-21 plays a pivotal role in gastric cancer pathogenesis and progression. </w:t>
      </w:r>
      <w:r w:rsidRPr="00E52501">
        <w:rPr>
          <w:rFonts w:ascii="Book Antiqua" w:eastAsia="宋体" w:hAnsi="Book Antiqua" w:cs="宋体"/>
          <w:i/>
          <w:iCs/>
        </w:rPr>
        <w:t>Lab Invest</w:t>
      </w:r>
      <w:r w:rsidRPr="00E52501">
        <w:rPr>
          <w:rFonts w:ascii="Book Antiqua" w:eastAsia="宋体" w:hAnsi="Book Antiqua" w:cs="宋体"/>
        </w:rPr>
        <w:t xml:space="preserve"> 2008; </w:t>
      </w:r>
      <w:r w:rsidRPr="00E52501">
        <w:rPr>
          <w:rFonts w:ascii="Book Antiqua" w:eastAsia="宋体" w:hAnsi="Book Antiqua" w:cs="宋体"/>
          <w:b/>
          <w:bCs/>
        </w:rPr>
        <w:t>88</w:t>
      </w:r>
      <w:r w:rsidRPr="00E52501">
        <w:rPr>
          <w:rFonts w:ascii="Book Antiqua" w:eastAsia="宋体" w:hAnsi="Book Antiqua" w:cs="宋体"/>
        </w:rPr>
        <w:t>: 1358-1366 [PMID: 18794849 DOI: 10.1038/labinvest.2008.94]</w:t>
      </w:r>
    </w:p>
    <w:p w14:paraId="18A3E833"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67 </w:t>
      </w:r>
      <w:r w:rsidRPr="00E52501">
        <w:rPr>
          <w:rFonts w:ascii="Book Antiqua" w:eastAsia="宋体" w:hAnsi="Book Antiqua" w:cs="宋体"/>
          <w:b/>
          <w:bCs/>
        </w:rPr>
        <w:t>Isomoto H</w:t>
      </w:r>
      <w:r w:rsidRPr="00E52501">
        <w:rPr>
          <w:rFonts w:ascii="Book Antiqua" w:eastAsia="宋体" w:hAnsi="Book Antiqua" w:cs="宋体"/>
        </w:rPr>
        <w:t xml:space="preserve">, Matsushima K, Inoue N, Hayashi T, Nakayama T, Kunizaki M, Hidaka S, Nakayama M, Hisatsune J, Nakashima M, Nagayasu T, Nakao K, Hirayama T. Interweaving microRNAs and proinflammatory cytokines in gastric mucosa with reference to H. pylori infection. </w:t>
      </w:r>
      <w:r w:rsidRPr="00E52501">
        <w:rPr>
          <w:rFonts w:ascii="Book Antiqua" w:eastAsia="宋体" w:hAnsi="Book Antiqua" w:cs="宋体"/>
          <w:i/>
          <w:iCs/>
        </w:rPr>
        <w:t>J Clin Immunol</w:t>
      </w:r>
      <w:r w:rsidRPr="00E52501">
        <w:rPr>
          <w:rFonts w:ascii="Book Antiqua" w:eastAsia="宋体" w:hAnsi="Book Antiqua" w:cs="宋体"/>
        </w:rPr>
        <w:t xml:space="preserve"> 2012; </w:t>
      </w:r>
      <w:r w:rsidRPr="00E52501">
        <w:rPr>
          <w:rFonts w:ascii="Book Antiqua" w:eastAsia="宋体" w:hAnsi="Book Antiqua" w:cs="宋体"/>
          <w:b/>
          <w:bCs/>
        </w:rPr>
        <w:t>32</w:t>
      </w:r>
      <w:r w:rsidRPr="00E52501">
        <w:rPr>
          <w:rFonts w:ascii="Book Antiqua" w:eastAsia="宋体" w:hAnsi="Book Antiqua" w:cs="宋体"/>
        </w:rPr>
        <w:t>: 290-299 [PMID: 22161133 DOI: 10.1007/s10875-011-9626-3]</w:t>
      </w:r>
    </w:p>
    <w:p w14:paraId="630F9968" w14:textId="77777777" w:rsidR="000501B8" w:rsidRPr="00E52501" w:rsidRDefault="000501B8" w:rsidP="004D7543">
      <w:pPr>
        <w:spacing w:line="360" w:lineRule="auto"/>
        <w:jc w:val="both"/>
        <w:rPr>
          <w:rFonts w:ascii="Book Antiqua" w:eastAsia="宋体" w:hAnsi="Book Antiqua" w:cs="宋体"/>
        </w:rPr>
      </w:pPr>
      <w:proofErr w:type="gramStart"/>
      <w:r w:rsidRPr="00E52501">
        <w:rPr>
          <w:rFonts w:ascii="Book Antiqua" w:eastAsia="宋体" w:hAnsi="Book Antiqua" w:cs="宋体"/>
        </w:rPr>
        <w:t xml:space="preserve">68 </w:t>
      </w:r>
      <w:r w:rsidRPr="00E52501">
        <w:rPr>
          <w:rFonts w:ascii="Book Antiqua" w:eastAsia="宋体" w:hAnsi="Book Antiqua" w:cs="宋体"/>
          <w:b/>
          <w:bCs/>
        </w:rPr>
        <w:t>Roush S</w:t>
      </w:r>
      <w:r w:rsidRPr="00E52501">
        <w:rPr>
          <w:rFonts w:ascii="Book Antiqua" w:eastAsia="宋体" w:hAnsi="Book Antiqua" w:cs="宋体"/>
        </w:rPr>
        <w:t>, Slack FJ.</w:t>
      </w:r>
      <w:proofErr w:type="gramEnd"/>
      <w:r w:rsidRPr="00E52501">
        <w:rPr>
          <w:rFonts w:ascii="Book Antiqua" w:eastAsia="宋体" w:hAnsi="Book Antiqua" w:cs="宋体"/>
        </w:rPr>
        <w:t xml:space="preserve"> </w:t>
      </w:r>
      <w:proofErr w:type="gramStart"/>
      <w:r w:rsidRPr="00E52501">
        <w:rPr>
          <w:rFonts w:ascii="Book Antiqua" w:eastAsia="宋体" w:hAnsi="Book Antiqua" w:cs="宋体"/>
        </w:rPr>
        <w:t>The let-7 family of microRNAs.</w:t>
      </w:r>
      <w:proofErr w:type="gramEnd"/>
      <w:r w:rsidRPr="00E52501">
        <w:rPr>
          <w:rFonts w:ascii="Book Antiqua" w:eastAsia="宋体" w:hAnsi="Book Antiqua" w:cs="宋体"/>
        </w:rPr>
        <w:t xml:space="preserve"> </w:t>
      </w:r>
      <w:r w:rsidRPr="00E52501">
        <w:rPr>
          <w:rFonts w:ascii="Book Antiqua" w:eastAsia="宋体" w:hAnsi="Book Antiqua" w:cs="宋体"/>
          <w:i/>
          <w:iCs/>
        </w:rPr>
        <w:t>Trends Cell Biol</w:t>
      </w:r>
      <w:r w:rsidRPr="00E52501">
        <w:rPr>
          <w:rFonts w:ascii="Book Antiqua" w:eastAsia="宋体" w:hAnsi="Book Antiqua" w:cs="宋体"/>
        </w:rPr>
        <w:t xml:space="preserve"> 2008; </w:t>
      </w:r>
      <w:r w:rsidRPr="00E52501">
        <w:rPr>
          <w:rFonts w:ascii="Book Antiqua" w:eastAsia="宋体" w:hAnsi="Book Antiqua" w:cs="宋体"/>
          <w:b/>
          <w:bCs/>
        </w:rPr>
        <w:t>18</w:t>
      </w:r>
      <w:r w:rsidRPr="00E52501">
        <w:rPr>
          <w:rFonts w:ascii="Book Antiqua" w:eastAsia="宋体" w:hAnsi="Book Antiqua" w:cs="宋体"/>
        </w:rPr>
        <w:t>: 505-516 [PMID: 18774294 DOI: 10.1016/j.tcb.2008.07.007]</w:t>
      </w:r>
    </w:p>
    <w:p w14:paraId="687D236A"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69 </w:t>
      </w:r>
      <w:r w:rsidRPr="00E52501">
        <w:rPr>
          <w:rFonts w:ascii="Book Antiqua" w:eastAsia="宋体" w:hAnsi="Book Antiqua" w:cs="宋体"/>
          <w:b/>
          <w:bCs/>
        </w:rPr>
        <w:t>Teng GG</w:t>
      </w:r>
      <w:r w:rsidRPr="00E52501">
        <w:rPr>
          <w:rFonts w:ascii="Book Antiqua" w:eastAsia="宋体" w:hAnsi="Book Antiqua" w:cs="宋体"/>
        </w:rPr>
        <w:t xml:space="preserve">, Wang WH, Dai Y, Wang SJ, Chu YX, Li J. Let-7b is involved in the inflammation and immune responses associated with Helicobacter pylori infection by targeting Toll-like receptor 4. </w:t>
      </w:r>
      <w:r w:rsidRPr="00E52501">
        <w:rPr>
          <w:rFonts w:ascii="Book Antiqua" w:eastAsia="宋体" w:hAnsi="Book Antiqua" w:cs="宋体"/>
          <w:i/>
          <w:iCs/>
        </w:rPr>
        <w:t>PLoS One</w:t>
      </w:r>
      <w:r w:rsidRPr="00E52501">
        <w:rPr>
          <w:rFonts w:ascii="Book Antiqua" w:eastAsia="宋体" w:hAnsi="Book Antiqua" w:cs="宋体"/>
        </w:rPr>
        <w:t xml:space="preserve"> 2013; </w:t>
      </w:r>
      <w:r w:rsidRPr="00E52501">
        <w:rPr>
          <w:rFonts w:ascii="Book Antiqua" w:eastAsia="宋体" w:hAnsi="Book Antiqua" w:cs="宋体"/>
          <w:b/>
          <w:bCs/>
        </w:rPr>
        <w:t>8</w:t>
      </w:r>
      <w:r w:rsidRPr="00E52501">
        <w:rPr>
          <w:rFonts w:ascii="Book Antiqua" w:eastAsia="宋体" w:hAnsi="Book Antiqua" w:cs="宋体"/>
        </w:rPr>
        <w:t>: e56709 [PMID: 23437218 DOI: 10.1371/journal.pone.0056709]</w:t>
      </w:r>
    </w:p>
    <w:p w14:paraId="23C48448"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70 </w:t>
      </w:r>
      <w:r w:rsidRPr="00E52501">
        <w:rPr>
          <w:rFonts w:ascii="Book Antiqua" w:eastAsia="宋体" w:hAnsi="Book Antiqua" w:cs="宋体"/>
          <w:b/>
          <w:bCs/>
        </w:rPr>
        <w:t>Zhang HH</w:t>
      </w:r>
      <w:r w:rsidRPr="00E52501">
        <w:rPr>
          <w:rFonts w:ascii="Book Antiqua" w:eastAsia="宋体" w:hAnsi="Book Antiqua" w:cs="宋体"/>
        </w:rPr>
        <w:t xml:space="preserve">, Wang XJ, Li GX, Yang E, Yang NM. </w:t>
      </w:r>
      <w:proofErr w:type="gramStart"/>
      <w:r w:rsidRPr="00E52501">
        <w:rPr>
          <w:rFonts w:ascii="Book Antiqua" w:eastAsia="宋体" w:hAnsi="Book Antiqua" w:cs="宋体"/>
        </w:rPr>
        <w:t>Detection of let-7a microRNA by real-time PCR in gastric carcinoma.</w:t>
      </w:r>
      <w:proofErr w:type="gramEnd"/>
      <w:r w:rsidRPr="00E52501">
        <w:rPr>
          <w:rFonts w:ascii="Book Antiqua" w:eastAsia="宋体" w:hAnsi="Book Antiqua" w:cs="宋体"/>
        </w:rPr>
        <w:t xml:space="preserve"> </w:t>
      </w:r>
      <w:r w:rsidRPr="00E52501">
        <w:rPr>
          <w:rFonts w:ascii="Book Antiqua" w:eastAsia="宋体" w:hAnsi="Book Antiqua" w:cs="宋体"/>
          <w:i/>
          <w:iCs/>
        </w:rPr>
        <w:t>World J Gastroenterol</w:t>
      </w:r>
      <w:r w:rsidRPr="00E52501">
        <w:rPr>
          <w:rFonts w:ascii="Book Antiqua" w:eastAsia="宋体" w:hAnsi="Book Antiqua" w:cs="宋体"/>
        </w:rPr>
        <w:t xml:space="preserve"> 2007; </w:t>
      </w:r>
      <w:r w:rsidRPr="00E52501">
        <w:rPr>
          <w:rFonts w:ascii="Book Antiqua" w:eastAsia="宋体" w:hAnsi="Book Antiqua" w:cs="宋体"/>
          <w:b/>
          <w:bCs/>
        </w:rPr>
        <w:t>13</w:t>
      </w:r>
      <w:r w:rsidRPr="00E52501">
        <w:rPr>
          <w:rFonts w:ascii="Book Antiqua" w:eastAsia="宋体" w:hAnsi="Book Antiqua" w:cs="宋体"/>
        </w:rPr>
        <w:t>: 2883-2888 [PMID: 17569129]</w:t>
      </w:r>
    </w:p>
    <w:p w14:paraId="451391C7"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lastRenderedPageBreak/>
        <w:t xml:space="preserve">71 </w:t>
      </w:r>
      <w:r w:rsidRPr="00E52501">
        <w:rPr>
          <w:rFonts w:ascii="Book Antiqua" w:eastAsia="宋体" w:hAnsi="Book Antiqua" w:cs="宋体"/>
          <w:b/>
          <w:bCs/>
        </w:rPr>
        <w:t>Kong D</w:t>
      </w:r>
      <w:r w:rsidRPr="00E52501">
        <w:rPr>
          <w:rFonts w:ascii="Book Antiqua" w:eastAsia="宋体" w:hAnsi="Book Antiqua" w:cs="宋体"/>
        </w:rPr>
        <w:t xml:space="preserve">, Piao YS, Yamashita S, Oshima H, Oguma K, Fushida S, Fujimura T, Minamoto T, Seno H, Yamada Y, Satou K, Ushijima T, Ishikawa TO, Oshima M. Inflammation-induced repression of tumor suppressor miR-7 in gastric tumor cells. </w:t>
      </w:r>
      <w:r w:rsidRPr="00E52501">
        <w:rPr>
          <w:rFonts w:ascii="Book Antiqua" w:eastAsia="宋体" w:hAnsi="Book Antiqua" w:cs="宋体"/>
          <w:i/>
          <w:iCs/>
        </w:rPr>
        <w:t>Oncogene</w:t>
      </w:r>
      <w:r w:rsidRPr="00E52501">
        <w:rPr>
          <w:rFonts w:ascii="Book Antiqua" w:eastAsia="宋体" w:hAnsi="Book Antiqua" w:cs="宋体"/>
        </w:rPr>
        <w:t xml:space="preserve"> 2012; </w:t>
      </w:r>
      <w:r w:rsidRPr="00E52501">
        <w:rPr>
          <w:rFonts w:ascii="Book Antiqua" w:eastAsia="宋体" w:hAnsi="Book Antiqua" w:cs="宋体"/>
          <w:b/>
          <w:bCs/>
        </w:rPr>
        <w:t>31</w:t>
      </w:r>
      <w:r w:rsidRPr="00E52501">
        <w:rPr>
          <w:rFonts w:ascii="Book Antiqua" w:eastAsia="宋体" w:hAnsi="Book Antiqua" w:cs="宋体"/>
        </w:rPr>
        <w:t>: 3949-3960 [PMID: 22139078 DOI: 10.1038/onc.2011.558]</w:t>
      </w:r>
    </w:p>
    <w:p w14:paraId="1ACC4E0C"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72 </w:t>
      </w:r>
      <w:r w:rsidRPr="00E52501">
        <w:rPr>
          <w:rFonts w:ascii="Book Antiqua" w:eastAsia="宋体" w:hAnsi="Book Antiqua" w:cs="宋体"/>
          <w:b/>
          <w:bCs/>
        </w:rPr>
        <w:t>Hayashi Y</w:t>
      </w:r>
      <w:r w:rsidRPr="00E52501">
        <w:rPr>
          <w:rFonts w:ascii="Book Antiqua" w:eastAsia="宋体" w:hAnsi="Book Antiqua" w:cs="宋体"/>
        </w:rPr>
        <w:t xml:space="preserve">, Tsujii M, Wang J, Kondo J, Akasaka T, Jin Y, Li W, Nakamura T, Nishida T, Iijima H, Tsuji S, Kawano S, Hayashi N, Takehara T. CagA mediates epigenetic regulation to attenuate let-7 expression in Helicobacter pylori-related carcinogenesis. </w:t>
      </w:r>
      <w:r w:rsidRPr="00E52501">
        <w:rPr>
          <w:rFonts w:ascii="Book Antiqua" w:eastAsia="宋体" w:hAnsi="Book Antiqua" w:cs="宋体"/>
          <w:i/>
          <w:iCs/>
        </w:rPr>
        <w:t>Gut</w:t>
      </w:r>
      <w:r w:rsidRPr="00E52501">
        <w:rPr>
          <w:rFonts w:ascii="Book Antiqua" w:eastAsia="宋体" w:hAnsi="Book Antiqua" w:cs="宋体"/>
        </w:rPr>
        <w:t xml:space="preserve"> 2013; </w:t>
      </w:r>
      <w:r w:rsidRPr="00E52501">
        <w:rPr>
          <w:rFonts w:ascii="Book Antiqua" w:eastAsia="宋体" w:hAnsi="Book Antiqua" w:cs="宋体"/>
          <w:b/>
          <w:bCs/>
        </w:rPr>
        <w:t>62</w:t>
      </w:r>
      <w:r w:rsidRPr="00E52501">
        <w:rPr>
          <w:rFonts w:ascii="Book Antiqua" w:eastAsia="宋体" w:hAnsi="Book Antiqua" w:cs="宋体"/>
        </w:rPr>
        <w:t>: 1536-1546 [PMID: 22936674 DOI: 10.1136/gutjnl-2011-301625]</w:t>
      </w:r>
    </w:p>
    <w:p w14:paraId="2ADAD22A"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73 </w:t>
      </w:r>
      <w:r w:rsidRPr="00E52501">
        <w:rPr>
          <w:rFonts w:ascii="Book Antiqua" w:eastAsia="宋体" w:hAnsi="Book Antiqua" w:cs="宋体"/>
          <w:b/>
          <w:bCs/>
        </w:rPr>
        <w:t>Bandres E</w:t>
      </w:r>
      <w:r w:rsidRPr="00E52501">
        <w:rPr>
          <w:rFonts w:ascii="Book Antiqua" w:eastAsia="宋体" w:hAnsi="Book Antiqua" w:cs="宋体"/>
        </w:rPr>
        <w:t xml:space="preserve">, Bitarte N, Arias F, Agorreta J, Fortes P, Agirre X, Zarate R, Diaz-Gonzalez JA, Ramirez N, Sola JJ, Jimenez P, Rodriguez J, Garcia-Foncillas J. microRNA-451 regulates macrophage migration inhibitory factor production and proliferation of gastrointestinal cancer cells. </w:t>
      </w:r>
      <w:r w:rsidRPr="00E52501">
        <w:rPr>
          <w:rFonts w:ascii="Book Antiqua" w:eastAsia="宋体" w:hAnsi="Book Antiqua" w:cs="宋体"/>
          <w:i/>
          <w:iCs/>
        </w:rPr>
        <w:t>Clin Cancer Res</w:t>
      </w:r>
      <w:r w:rsidRPr="00E52501">
        <w:rPr>
          <w:rFonts w:ascii="Book Antiqua" w:eastAsia="宋体" w:hAnsi="Book Antiqua" w:cs="宋体"/>
        </w:rPr>
        <w:t xml:space="preserve"> 2009; </w:t>
      </w:r>
      <w:r w:rsidRPr="00E52501">
        <w:rPr>
          <w:rFonts w:ascii="Book Antiqua" w:eastAsia="宋体" w:hAnsi="Book Antiqua" w:cs="宋体"/>
          <w:b/>
          <w:bCs/>
        </w:rPr>
        <w:t>15</w:t>
      </w:r>
      <w:r w:rsidRPr="00E52501">
        <w:rPr>
          <w:rFonts w:ascii="Book Antiqua" w:eastAsia="宋体" w:hAnsi="Book Antiqua" w:cs="宋体"/>
        </w:rPr>
        <w:t>: 2281-2290 [PMID: 19318487 DOI: 10.1158/1078-0432.CCR-08-1818]</w:t>
      </w:r>
    </w:p>
    <w:p w14:paraId="27BD6AC1"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74 </w:t>
      </w:r>
      <w:r w:rsidRPr="00E52501">
        <w:rPr>
          <w:rFonts w:ascii="Book Antiqua" w:eastAsia="宋体" w:hAnsi="Book Antiqua" w:cs="宋体"/>
          <w:b/>
          <w:bCs/>
        </w:rPr>
        <w:t>Smolka AJ</w:t>
      </w:r>
      <w:r w:rsidRPr="00E52501">
        <w:rPr>
          <w:rFonts w:ascii="Book Antiqua" w:eastAsia="宋体" w:hAnsi="Book Antiqua" w:cs="宋体"/>
        </w:rPr>
        <w:t xml:space="preserve">, Backert S. How Helicobacter pylori infection controls gastric acid secretion. </w:t>
      </w:r>
      <w:r w:rsidRPr="00E52501">
        <w:rPr>
          <w:rFonts w:ascii="Book Antiqua" w:eastAsia="宋体" w:hAnsi="Book Antiqua" w:cs="宋体"/>
          <w:i/>
          <w:iCs/>
        </w:rPr>
        <w:t>J Gastroenterol</w:t>
      </w:r>
      <w:r w:rsidRPr="00E52501">
        <w:rPr>
          <w:rFonts w:ascii="Book Antiqua" w:eastAsia="宋体" w:hAnsi="Book Antiqua" w:cs="宋体"/>
        </w:rPr>
        <w:t xml:space="preserve"> 2012; </w:t>
      </w:r>
      <w:r w:rsidRPr="00E52501">
        <w:rPr>
          <w:rFonts w:ascii="Book Antiqua" w:eastAsia="宋体" w:hAnsi="Book Antiqua" w:cs="宋体"/>
          <w:b/>
          <w:bCs/>
        </w:rPr>
        <w:t>47</w:t>
      </w:r>
      <w:r w:rsidRPr="00E52501">
        <w:rPr>
          <w:rFonts w:ascii="Book Antiqua" w:eastAsia="宋体" w:hAnsi="Book Antiqua" w:cs="宋体"/>
        </w:rPr>
        <w:t>: 609-618 [PMID: 22565637 DOI: 10.1007/s00535-012-0592-1]</w:t>
      </w:r>
    </w:p>
    <w:p w14:paraId="28B52B42"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75 </w:t>
      </w:r>
      <w:r w:rsidRPr="00E52501">
        <w:rPr>
          <w:rFonts w:ascii="Book Antiqua" w:eastAsia="宋体" w:hAnsi="Book Antiqua" w:cs="宋体"/>
          <w:b/>
          <w:bCs/>
        </w:rPr>
        <w:t>Zhang YM</w:t>
      </w:r>
      <w:r w:rsidRPr="00E52501">
        <w:rPr>
          <w:rFonts w:ascii="Book Antiqua" w:eastAsia="宋体" w:hAnsi="Book Antiqua" w:cs="宋体"/>
        </w:rPr>
        <w:t xml:space="preserve">, Noto JM, Hammond CE, Barth JL, Argraves WS, Backert S, Peek RM, Smolka AJ. </w:t>
      </w:r>
      <w:proofErr w:type="gramStart"/>
      <w:r w:rsidRPr="00E52501">
        <w:rPr>
          <w:rFonts w:ascii="Book Antiqua" w:eastAsia="宋体" w:hAnsi="Book Antiqua" w:cs="宋体"/>
        </w:rPr>
        <w:t>Helicobacter pylori-induced posttranscriptional regulation of H-K-ATPase α-subunit gene expression by miRNA.</w:t>
      </w:r>
      <w:proofErr w:type="gramEnd"/>
      <w:r w:rsidRPr="00E52501">
        <w:rPr>
          <w:rFonts w:ascii="Book Antiqua" w:eastAsia="宋体" w:hAnsi="Book Antiqua" w:cs="宋体"/>
        </w:rPr>
        <w:t xml:space="preserve"> </w:t>
      </w:r>
      <w:r w:rsidRPr="00E52501">
        <w:rPr>
          <w:rFonts w:ascii="Book Antiqua" w:eastAsia="宋体" w:hAnsi="Book Antiqua" w:cs="宋体"/>
          <w:i/>
          <w:iCs/>
        </w:rPr>
        <w:t>Am J Physiol Gastrointest Liver Physiol</w:t>
      </w:r>
      <w:r w:rsidRPr="00E52501">
        <w:rPr>
          <w:rFonts w:ascii="Book Antiqua" w:eastAsia="宋体" w:hAnsi="Book Antiqua" w:cs="宋体"/>
        </w:rPr>
        <w:t xml:space="preserve"> 2014; </w:t>
      </w:r>
      <w:r w:rsidRPr="00E52501">
        <w:rPr>
          <w:rFonts w:ascii="Book Antiqua" w:eastAsia="宋体" w:hAnsi="Book Antiqua" w:cs="宋体"/>
          <w:b/>
          <w:bCs/>
        </w:rPr>
        <w:t>306</w:t>
      </w:r>
      <w:r w:rsidRPr="00E52501">
        <w:rPr>
          <w:rFonts w:ascii="Book Antiqua" w:eastAsia="宋体" w:hAnsi="Book Antiqua" w:cs="宋体"/>
        </w:rPr>
        <w:t>: G606-G613 [PMID: 24503769 DOI: 10.1152/ajpgi.00333.2013]</w:t>
      </w:r>
    </w:p>
    <w:p w14:paraId="49493ED8"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76 </w:t>
      </w:r>
      <w:r w:rsidRPr="00E52501">
        <w:rPr>
          <w:rFonts w:ascii="Book Antiqua" w:eastAsia="宋体" w:hAnsi="Book Antiqua" w:cs="宋体"/>
          <w:b/>
          <w:bCs/>
        </w:rPr>
        <w:t>O'Neill LA</w:t>
      </w:r>
      <w:r w:rsidRPr="00E52501">
        <w:rPr>
          <w:rFonts w:ascii="Book Antiqua" w:eastAsia="宋体" w:hAnsi="Book Antiqua" w:cs="宋体"/>
        </w:rPr>
        <w:t xml:space="preserve">, Sheedy FJ, McCoy CE. MicroRNAs: the fine-tuners of Toll-like receptor signalling. </w:t>
      </w:r>
      <w:r w:rsidRPr="00E52501">
        <w:rPr>
          <w:rFonts w:ascii="Book Antiqua" w:eastAsia="宋体" w:hAnsi="Book Antiqua" w:cs="宋体"/>
          <w:i/>
          <w:iCs/>
        </w:rPr>
        <w:t>Nat Rev Immunol</w:t>
      </w:r>
      <w:r w:rsidRPr="00E52501">
        <w:rPr>
          <w:rFonts w:ascii="Book Antiqua" w:eastAsia="宋体" w:hAnsi="Book Antiqua" w:cs="宋体"/>
        </w:rPr>
        <w:t xml:space="preserve"> 2011; </w:t>
      </w:r>
      <w:r w:rsidRPr="00E52501">
        <w:rPr>
          <w:rFonts w:ascii="Book Antiqua" w:eastAsia="宋体" w:hAnsi="Book Antiqua" w:cs="宋体"/>
          <w:b/>
          <w:bCs/>
        </w:rPr>
        <w:t>11</w:t>
      </w:r>
      <w:r w:rsidRPr="00E52501">
        <w:rPr>
          <w:rFonts w:ascii="Book Antiqua" w:eastAsia="宋体" w:hAnsi="Book Antiqua" w:cs="宋体"/>
        </w:rPr>
        <w:t>: 163-175 [PMID: 21331081 DOI: 10.1038/nri2957]</w:t>
      </w:r>
    </w:p>
    <w:p w14:paraId="19FCC355"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77 </w:t>
      </w:r>
      <w:r w:rsidRPr="00E52501">
        <w:rPr>
          <w:rFonts w:ascii="Book Antiqua" w:eastAsia="宋体" w:hAnsi="Book Antiqua" w:cs="宋体"/>
          <w:b/>
          <w:bCs/>
        </w:rPr>
        <w:t>O'Connell RM</w:t>
      </w:r>
      <w:r w:rsidRPr="00E52501">
        <w:rPr>
          <w:rFonts w:ascii="Book Antiqua" w:eastAsia="宋体" w:hAnsi="Book Antiqua" w:cs="宋体"/>
        </w:rPr>
        <w:t xml:space="preserve">, Taganov KD, Boldin MP, Cheng G, Baltimore D. MicroRNA-155 is induced during the macrophage inflammatory response. </w:t>
      </w:r>
      <w:r w:rsidRPr="00E52501">
        <w:rPr>
          <w:rFonts w:ascii="Book Antiqua" w:eastAsia="宋体" w:hAnsi="Book Antiqua" w:cs="宋体"/>
          <w:i/>
          <w:iCs/>
        </w:rPr>
        <w:t>Proc Natl Acad Sci U S A</w:t>
      </w:r>
      <w:r w:rsidRPr="00E52501">
        <w:rPr>
          <w:rFonts w:ascii="Book Antiqua" w:eastAsia="宋体" w:hAnsi="Book Antiqua" w:cs="宋体"/>
        </w:rPr>
        <w:t xml:space="preserve"> 2007; </w:t>
      </w:r>
      <w:r w:rsidRPr="00E52501">
        <w:rPr>
          <w:rFonts w:ascii="Book Antiqua" w:eastAsia="宋体" w:hAnsi="Book Antiqua" w:cs="宋体"/>
          <w:b/>
          <w:bCs/>
        </w:rPr>
        <w:t>104</w:t>
      </w:r>
      <w:r w:rsidRPr="00E52501">
        <w:rPr>
          <w:rFonts w:ascii="Book Antiqua" w:eastAsia="宋体" w:hAnsi="Book Antiqua" w:cs="宋体"/>
        </w:rPr>
        <w:t>: 1604-1609 [PMID: 17242365 DOI: 10.1073/pnas.0610731104]</w:t>
      </w:r>
    </w:p>
    <w:p w14:paraId="10DE45B6"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78 </w:t>
      </w:r>
      <w:r w:rsidRPr="00E52501">
        <w:rPr>
          <w:rFonts w:ascii="Book Antiqua" w:eastAsia="宋体" w:hAnsi="Book Antiqua" w:cs="宋体"/>
          <w:b/>
          <w:bCs/>
        </w:rPr>
        <w:t>Tili E</w:t>
      </w:r>
      <w:r w:rsidRPr="00E52501">
        <w:rPr>
          <w:rFonts w:ascii="Book Antiqua" w:eastAsia="宋体" w:hAnsi="Book Antiqua" w:cs="宋体"/>
        </w:rPr>
        <w:t xml:space="preserve">, Michaille JJ, Cimino A, Costinean S, Dumitru CD, Adair B, Fabbri M, Alder H, Liu CG, Calin GA, Croce CM. Modulation of miR-155 and miR-125b levels following lipopolysaccharide/TNF-alpha stimulation and their possible roles in regulating the response to endotoxin shock. </w:t>
      </w:r>
      <w:r w:rsidRPr="00E52501">
        <w:rPr>
          <w:rFonts w:ascii="Book Antiqua" w:eastAsia="宋体" w:hAnsi="Book Antiqua" w:cs="宋体"/>
          <w:i/>
          <w:iCs/>
        </w:rPr>
        <w:t>J Immunol</w:t>
      </w:r>
      <w:r w:rsidRPr="00E52501">
        <w:rPr>
          <w:rFonts w:ascii="Book Antiqua" w:eastAsia="宋体" w:hAnsi="Book Antiqua" w:cs="宋体"/>
        </w:rPr>
        <w:t xml:space="preserve"> 2007; </w:t>
      </w:r>
      <w:r w:rsidRPr="00E52501">
        <w:rPr>
          <w:rFonts w:ascii="Book Antiqua" w:eastAsia="宋体" w:hAnsi="Book Antiqua" w:cs="宋体"/>
          <w:b/>
          <w:bCs/>
        </w:rPr>
        <w:t>179</w:t>
      </w:r>
      <w:r w:rsidRPr="00E52501">
        <w:rPr>
          <w:rFonts w:ascii="Book Antiqua" w:eastAsia="宋体" w:hAnsi="Book Antiqua" w:cs="宋体"/>
        </w:rPr>
        <w:t>: 5082-5089 [PMID: 17911593]</w:t>
      </w:r>
    </w:p>
    <w:p w14:paraId="3A250294"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79 </w:t>
      </w:r>
      <w:r w:rsidRPr="00E52501">
        <w:rPr>
          <w:rFonts w:ascii="Book Antiqua" w:eastAsia="宋体" w:hAnsi="Book Antiqua" w:cs="宋体"/>
          <w:b/>
          <w:bCs/>
        </w:rPr>
        <w:t>Taganov KD</w:t>
      </w:r>
      <w:r w:rsidRPr="00E52501">
        <w:rPr>
          <w:rFonts w:ascii="Book Antiqua" w:eastAsia="宋体" w:hAnsi="Book Antiqua" w:cs="宋体"/>
        </w:rPr>
        <w:t xml:space="preserve">, Boldin MP, Chang KJ, Baltimore D. NF-kappaB-dependent induction of microRNA miR-146, an inhibitor targeted to signaling proteins of innate immune responses. </w:t>
      </w:r>
      <w:r w:rsidRPr="00E52501">
        <w:rPr>
          <w:rFonts w:ascii="Book Antiqua" w:eastAsia="宋体" w:hAnsi="Book Antiqua" w:cs="宋体"/>
          <w:i/>
          <w:iCs/>
        </w:rPr>
        <w:t>Proc Natl Acad Sci U S A</w:t>
      </w:r>
      <w:r w:rsidRPr="00E52501">
        <w:rPr>
          <w:rFonts w:ascii="Book Antiqua" w:eastAsia="宋体" w:hAnsi="Book Antiqua" w:cs="宋体"/>
        </w:rPr>
        <w:t xml:space="preserve"> 2006; </w:t>
      </w:r>
      <w:r w:rsidRPr="00E52501">
        <w:rPr>
          <w:rFonts w:ascii="Book Antiqua" w:eastAsia="宋体" w:hAnsi="Book Antiqua" w:cs="宋体"/>
          <w:b/>
          <w:bCs/>
        </w:rPr>
        <w:t>103</w:t>
      </w:r>
      <w:r w:rsidRPr="00E52501">
        <w:rPr>
          <w:rFonts w:ascii="Book Antiqua" w:eastAsia="宋体" w:hAnsi="Book Antiqua" w:cs="宋体"/>
        </w:rPr>
        <w:t>: 12481-12486 [PMID: 16885212 DOI: 10.1073/pnas.0605298103]</w:t>
      </w:r>
    </w:p>
    <w:p w14:paraId="38E0A8BB"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lastRenderedPageBreak/>
        <w:t xml:space="preserve">80 </w:t>
      </w:r>
      <w:r w:rsidRPr="00E52501">
        <w:rPr>
          <w:rFonts w:ascii="Book Antiqua" w:eastAsia="宋体" w:hAnsi="Book Antiqua" w:cs="宋体"/>
          <w:b/>
          <w:bCs/>
        </w:rPr>
        <w:t>Liu Z</w:t>
      </w:r>
      <w:r w:rsidRPr="00E52501">
        <w:rPr>
          <w:rFonts w:ascii="Book Antiqua" w:eastAsia="宋体" w:hAnsi="Book Antiqua" w:cs="宋体"/>
        </w:rPr>
        <w:t xml:space="preserve">, Xiao B, Tang B, Li B, Li N, Zhu E, Guo G, Gu J, Zhuang Y, Liu X, Ding H, Zhao X, Guo H, Mao X, Zou Q. Up-regulated microRNA-146a negatively modulate Helicobacter pylori-induced inflammatory response in human gastric epithelial cells. </w:t>
      </w:r>
      <w:r w:rsidRPr="00E52501">
        <w:rPr>
          <w:rFonts w:ascii="Book Antiqua" w:eastAsia="宋体" w:hAnsi="Book Antiqua" w:cs="宋体"/>
          <w:i/>
          <w:iCs/>
        </w:rPr>
        <w:t>Microbes Infect</w:t>
      </w:r>
      <w:r w:rsidRPr="00E52501">
        <w:rPr>
          <w:rFonts w:ascii="Book Antiqua" w:eastAsia="宋体" w:hAnsi="Book Antiqua" w:cs="宋体"/>
        </w:rPr>
        <w:t xml:space="preserve"> 2010; </w:t>
      </w:r>
      <w:r w:rsidRPr="00E52501">
        <w:rPr>
          <w:rFonts w:ascii="Book Antiqua" w:eastAsia="宋体" w:hAnsi="Book Antiqua" w:cs="宋体"/>
          <w:b/>
          <w:bCs/>
        </w:rPr>
        <w:t>12</w:t>
      </w:r>
      <w:r w:rsidRPr="00E52501">
        <w:rPr>
          <w:rFonts w:ascii="Book Antiqua" w:eastAsia="宋体" w:hAnsi="Book Antiqua" w:cs="宋体"/>
        </w:rPr>
        <w:t>: 854-863 [PMID: 20542134 DOI: 10.1016/j.micinf.2010.06.002]</w:t>
      </w:r>
    </w:p>
    <w:p w14:paraId="1DB5D3EB"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81 </w:t>
      </w:r>
      <w:r w:rsidRPr="00E52501">
        <w:rPr>
          <w:rFonts w:ascii="Book Antiqua" w:eastAsia="宋体" w:hAnsi="Book Antiqua" w:cs="宋体"/>
          <w:b/>
          <w:bCs/>
        </w:rPr>
        <w:t>Li N</w:t>
      </w:r>
      <w:r w:rsidRPr="00E52501">
        <w:rPr>
          <w:rFonts w:ascii="Book Antiqua" w:eastAsia="宋体" w:hAnsi="Book Antiqua" w:cs="宋体"/>
        </w:rPr>
        <w:t xml:space="preserve">, Xu X, Xiao B, Zhu ED, Li BS, Liu Z, Tang B, Zou QM, Liang HP, Mao XH. H. pylori related proinflammatory cytokines contribute to the induction of miR-146a in human gastric epithelial cells. </w:t>
      </w:r>
      <w:r w:rsidRPr="00E52501">
        <w:rPr>
          <w:rFonts w:ascii="Book Antiqua" w:eastAsia="宋体" w:hAnsi="Book Antiqua" w:cs="宋体"/>
          <w:i/>
          <w:iCs/>
        </w:rPr>
        <w:t>Mol Biol Rep</w:t>
      </w:r>
      <w:r w:rsidRPr="00E52501">
        <w:rPr>
          <w:rFonts w:ascii="Book Antiqua" w:eastAsia="宋体" w:hAnsi="Book Antiqua" w:cs="宋体"/>
        </w:rPr>
        <w:t xml:space="preserve"> 2012; </w:t>
      </w:r>
      <w:r w:rsidRPr="00E52501">
        <w:rPr>
          <w:rFonts w:ascii="Book Antiqua" w:eastAsia="宋体" w:hAnsi="Book Antiqua" w:cs="宋体"/>
          <w:b/>
          <w:bCs/>
        </w:rPr>
        <w:t>39</w:t>
      </w:r>
      <w:r w:rsidRPr="00E52501">
        <w:rPr>
          <w:rFonts w:ascii="Book Antiqua" w:eastAsia="宋体" w:hAnsi="Book Antiqua" w:cs="宋体"/>
        </w:rPr>
        <w:t>: 4655-4661 [PMID: 21947847 DOI: 10.1007/s11033-011-1257-5]</w:t>
      </w:r>
    </w:p>
    <w:p w14:paraId="638FAADF"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82 </w:t>
      </w:r>
      <w:r w:rsidRPr="00E52501">
        <w:rPr>
          <w:rFonts w:ascii="Book Antiqua" w:eastAsia="宋体" w:hAnsi="Book Antiqua" w:cs="宋体"/>
          <w:b/>
          <w:bCs/>
        </w:rPr>
        <w:t>Lu LF</w:t>
      </w:r>
      <w:r w:rsidRPr="00E52501">
        <w:rPr>
          <w:rFonts w:ascii="Book Antiqua" w:eastAsia="宋体" w:hAnsi="Book Antiqua" w:cs="宋体"/>
        </w:rPr>
        <w:t xml:space="preserve">, Boldin MP, Chaudhry A, Lin LL, Taganov KD, Hanada T, Yoshimura A, Baltimore D, Rudensky AY. Function of miR-146a in controlling Treg cell-mediated regulation of Th1 responses. </w:t>
      </w:r>
      <w:r w:rsidRPr="00E52501">
        <w:rPr>
          <w:rFonts w:ascii="Book Antiqua" w:eastAsia="宋体" w:hAnsi="Book Antiqua" w:cs="宋体"/>
          <w:i/>
          <w:iCs/>
        </w:rPr>
        <w:t>Cell</w:t>
      </w:r>
      <w:r w:rsidRPr="00E52501">
        <w:rPr>
          <w:rFonts w:ascii="Book Antiqua" w:eastAsia="宋体" w:hAnsi="Book Antiqua" w:cs="宋体"/>
        </w:rPr>
        <w:t xml:space="preserve"> 2010; </w:t>
      </w:r>
      <w:r w:rsidRPr="00E52501">
        <w:rPr>
          <w:rFonts w:ascii="Book Antiqua" w:eastAsia="宋体" w:hAnsi="Book Antiqua" w:cs="宋体"/>
          <w:b/>
          <w:bCs/>
        </w:rPr>
        <w:t>142</w:t>
      </w:r>
      <w:r w:rsidRPr="00E52501">
        <w:rPr>
          <w:rFonts w:ascii="Book Antiqua" w:eastAsia="宋体" w:hAnsi="Book Antiqua" w:cs="宋体"/>
        </w:rPr>
        <w:t>: 914-929 [PMID: 20850013 DOI: 10.1016/j.cell.2010.08.012]</w:t>
      </w:r>
    </w:p>
    <w:p w14:paraId="199B1850"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83 </w:t>
      </w:r>
      <w:r w:rsidRPr="00E52501">
        <w:rPr>
          <w:rFonts w:ascii="Book Antiqua" w:eastAsia="宋体" w:hAnsi="Book Antiqua" w:cs="宋体"/>
          <w:b/>
          <w:bCs/>
        </w:rPr>
        <w:t>Liu Z</w:t>
      </w:r>
      <w:r w:rsidRPr="00E52501">
        <w:rPr>
          <w:rFonts w:ascii="Book Antiqua" w:eastAsia="宋体" w:hAnsi="Book Antiqua" w:cs="宋体"/>
        </w:rPr>
        <w:t xml:space="preserve">, Wang D, Hu Y, Zhou G, Zhu C, Yu Q, Chi Y, Cao Y, Jia C, Zou Q. MicroRNA-146a negatively regulates PTGS2 expression induced by Helicobacter pylori in human gastric epithelial cells. </w:t>
      </w:r>
      <w:r w:rsidRPr="00E52501">
        <w:rPr>
          <w:rFonts w:ascii="Book Antiqua" w:eastAsia="宋体" w:hAnsi="Book Antiqua" w:cs="宋体"/>
          <w:i/>
          <w:iCs/>
        </w:rPr>
        <w:t>J Gastroenterol</w:t>
      </w:r>
      <w:r w:rsidRPr="00E52501">
        <w:rPr>
          <w:rFonts w:ascii="Book Antiqua" w:eastAsia="宋体" w:hAnsi="Book Antiqua" w:cs="宋体"/>
        </w:rPr>
        <w:t xml:space="preserve"> 2013; </w:t>
      </w:r>
      <w:r w:rsidRPr="00E52501">
        <w:rPr>
          <w:rFonts w:ascii="Book Antiqua" w:eastAsia="宋体" w:hAnsi="Book Antiqua" w:cs="宋体"/>
          <w:b/>
          <w:bCs/>
        </w:rPr>
        <w:t>48</w:t>
      </w:r>
      <w:r w:rsidRPr="00E52501">
        <w:rPr>
          <w:rFonts w:ascii="Book Antiqua" w:eastAsia="宋体" w:hAnsi="Book Antiqua" w:cs="宋体"/>
        </w:rPr>
        <w:t>: 86-92 [PMID: 22699322 DOI: 10.1007/s00535-012-0609-9]</w:t>
      </w:r>
    </w:p>
    <w:p w14:paraId="6E006CBB"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84 </w:t>
      </w:r>
      <w:r w:rsidRPr="00E52501">
        <w:rPr>
          <w:rFonts w:ascii="Book Antiqua" w:eastAsia="宋体" w:hAnsi="Book Antiqua" w:cs="宋体"/>
          <w:b/>
          <w:bCs/>
        </w:rPr>
        <w:t>McCarthy CJ</w:t>
      </w:r>
      <w:r w:rsidRPr="00E52501">
        <w:rPr>
          <w:rFonts w:ascii="Book Antiqua" w:eastAsia="宋体" w:hAnsi="Book Antiqua" w:cs="宋体"/>
        </w:rPr>
        <w:t xml:space="preserve">, Crofford LJ, Greenson J, Scheiman JM. </w:t>
      </w:r>
      <w:proofErr w:type="gramStart"/>
      <w:r w:rsidRPr="00E52501">
        <w:rPr>
          <w:rFonts w:ascii="Book Antiqua" w:eastAsia="宋体" w:hAnsi="Book Antiqua" w:cs="宋体"/>
        </w:rPr>
        <w:t>Cyclooxygenase-2 expression in gastric antral mucosa before and after eradication of Helicobacter pylori infection.</w:t>
      </w:r>
      <w:proofErr w:type="gramEnd"/>
      <w:r w:rsidRPr="00E52501">
        <w:rPr>
          <w:rFonts w:ascii="Book Antiqua" w:eastAsia="宋体" w:hAnsi="Book Antiqua" w:cs="宋体"/>
        </w:rPr>
        <w:t xml:space="preserve"> </w:t>
      </w:r>
      <w:r w:rsidRPr="00E52501">
        <w:rPr>
          <w:rFonts w:ascii="Book Antiqua" w:eastAsia="宋体" w:hAnsi="Book Antiqua" w:cs="宋体"/>
          <w:i/>
          <w:iCs/>
        </w:rPr>
        <w:t>Am J Gastroenterol</w:t>
      </w:r>
      <w:r w:rsidRPr="00E52501">
        <w:rPr>
          <w:rFonts w:ascii="Book Antiqua" w:eastAsia="宋体" w:hAnsi="Book Antiqua" w:cs="宋体"/>
        </w:rPr>
        <w:t xml:space="preserve"> 1999; </w:t>
      </w:r>
      <w:r w:rsidRPr="00E52501">
        <w:rPr>
          <w:rFonts w:ascii="Book Antiqua" w:eastAsia="宋体" w:hAnsi="Book Antiqua" w:cs="宋体"/>
          <w:b/>
          <w:bCs/>
        </w:rPr>
        <w:t>94</w:t>
      </w:r>
      <w:r w:rsidRPr="00E52501">
        <w:rPr>
          <w:rFonts w:ascii="Book Antiqua" w:eastAsia="宋体" w:hAnsi="Book Antiqua" w:cs="宋体"/>
        </w:rPr>
        <w:t>: 1218-1223 [PMID: 10235197 DOI: 10.1111/j.1572-0241.1999.01070.x]</w:t>
      </w:r>
    </w:p>
    <w:p w14:paraId="21584091"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85 </w:t>
      </w:r>
      <w:r w:rsidRPr="00E52501">
        <w:rPr>
          <w:rFonts w:ascii="Book Antiqua" w:eastAsia="宋体" w:hAnsi="Book Antiqua" w:cs="宋体"/>
          <w:b/>
          <w:bCs/>
        </w:rPr>
        <w:t>Koch M</w:t>
      </w:r>
      <w:r w:rsidRPr="00E52501">
        <w:rPr>
          <w:rFonts w:ascii="Book Antiqua" w:eastAsia="宋体" w:hAnsi="Book Antiqua" w:cs="宋体"/>
        </w:rPr>
        <w:t xml:space="preserve">, Mollenkopf HJ, Klemm U, Meyer TF. Induction of microRNA-155 is TLR- and type IV secretion system-dependent in macrophages and inhibits DNA-damage induced apoptosis. </w:t>
      </w:r>
      <w:r w:rsidRPr="00E52501">
        <w:rPr>
          <w:rFonts w:ascii="Book Antiqua" w:eastAsia="宋体" w:hAnsi="Book Antiqua" w:cs="宋体"/>
          <w:i/>
          <w:iCs/>
        </w:rPr>
        <w:t>Proc Natl Acad Sci U S A</w:t>
      </w:r>
      <w:r w:rsidRPr="00E52501">
        <w:rPr>
          <w:rFonts w:ascii="Book Antiqua" w:eastAsia="宋体" w:hAnsi="Book Antiqua" w:cs="宋体"/>
        </w:rPr>
        <w:t xml:space="preserve"> 2012; </w:t>
      </w:r>
      <w:r w:rsidRPr="00E52501">
        <w:rPr>
          <w:rFonts w:ascii="Book Antiqua" w:eastAsia="宋体" w:hAnsi="Book Antiqua" w:cs="宋体"/>
          <w:b/>
          <w:bCs/>
        </w:rPr>
        <w:t>109</w:t>
      </w:r>
      <w:r w:rsidRPr="00E52501">
        <w:rPr>
          <w:rFonts w:ascii="Book Antiqua" w:eastAsia="宋体" w:hAnsi="Book Antiqua" w:cs="宋体"/>
        </w:rPr>
        <w:t>: E1153-E1162 [PMID: 22509021 DOI: 10.1073/pnas.1116125109]</w:t>
      </w:r>
    </w:p>
    <w:p w14:paraId="51B1AD1A"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86 </w:t>
      </w:r>
      <w:r w:rsidRPr="00E52501">
        <w:rPr>
          <w:rFonts w:ascii="Book Antiqua" w:eastAsia="宋体" w:hAnsi="Book Antiqua" w:cs="宋体"/>
          <w:b/>
          <w:bCs/>
        </w:rPr>
        <w:t>Xiao B</w:t>
      </w:r>
      <w:r w:rsidRPr="00E52501">
        <w:rPr>
          <w:rFonts w:ascii="Book Antiqua" w:eastAsia="宋体" w:hAnsi="Book Antiqua" w:cs="宋体"/>
        </w:rPr>
        <w:t xml:space="preserve">, Liu Z, Li BS, Tang B, Li W, Guo G, Shi Y, Wang F, Wu Y, Tong WD, Guo H, Mao XH, Zou QM. </w:t>
      </w:r>
      <w:proofErr w:type="gramStart"/>
      <w:r w:rsidRPr="00E52501">
        <w:rPr>
          <w:rFonts w:ascii="Book Antiqua" w:eastAsia="宋体" w:hAnsi="Book Antiqua" w:cs="宋体"/>
        </w:rPr>
        <w:t>Induction of microRNA-155 during Helicobacter pylori infection and its negative regulatory role in the inflammatory response.</w:t>
      </w:r>
      <w:proofErr w:type="gramEnd"/>
      <w:r w:rsidRPr="00E52501">
        <w:rPr>
          <w:rFonts w:ascii="Book Antiqua" w:eastAsia="宋体" w:hAnsi="Book Antiqua" w:cs="宋体"/>
        </w:rPr>
        <w:t xml:space="preserve"> </w:t>
      </w:r>
      <w:r w:rsidRPr="00E52501">
        <w:rPr>
          <w:rFonts w:ascii="Book Antiqua" w:eastAsia="宋体" w:hAnsi="Book Antiqua" w:cs="宋体"/>
          <w:i/>
          <w:iCs/>
        </w:rPr>
        <w:t>J Infect Dis</w:t>
      </w:r>
      <w:r w:rsidRPr="00E52501">
        <w:rPr>
          <w:rFonts w:ascii="Book Antiqua" w:eastAsia="宋体" w:hAnsi="Book Antiqua" w:cs="宋体"/>
        </w:rPr>
        <w:t xml:space="preserve"> 2009; </w:t>
      </w:r>
      <w:r w:rsidRPr="00E52501">
        <w:rPr>
          <w:rFonts w:ascii="Book Antiqua" w:eastAsia="宋体" w:hAnsi="Book Antiqua" w:cs="宋体"/>
          <w:b/>
          <w:bCs/>
        </w:rPr>
        <w:t>200</w:t>
      </w:r>
      <w:r w:rsidRPr="00E52501">
        <w:rPr>
          <w:rFonts w:ascii="Book Antiqua" w:eastAsia="宋体" w:hAnsi="Book Antiqua" w:cs="宋体"/>
        </w:rPr>
        <w:t>: 916-925 [PMID: 19650740 DOI: 10.1086/605443]</w:t>
      </w:r>
    </w:p>
    <w:p w14:paraId="284AA1A7"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87 </w:t>
      </w:r>
      <w:r w:rsidRPr="00E52501">
        <w:rPr>
          <w:rFonts w:ascii="Book Antiqua" w:eastAsia="宋体" w:hAnsi="Book Antiqua" w:cs="宋体"/>
          <w:b/>
          <w:bCs/>
        </w:rPr>
        <w:t>Tang B</w:t>
      </w:r>
      <w:r w:rsidRPr="00E52501">
        <w:rPr>
          <w:rFonts w:ascii="Book Antiqua" w:eastAsia="宋体" w:hAnsi="Book Antiqua" w:cs="宋体"/>
        </w:rPr>
        <w:t xml:space="preserve">, Xiao B, Liu Z, Li N, Zhu ED, Li BS, Xie QH, Zhuang Y, Zou QM, Mao XH. </w:t>
      </w:r>
      <w:proofErr w:type="gramStart"/>
      <w:r w:rsidRPr="00E52501">
        <w:rPr>
          <w:rFonts w:ascii="Book Antiqua" w:eastAsia="宋体" w:hAnsi="Book Antiqua" w:cs="宋体"/>
        </w:rPr>
        <w:t>Identification of MyD88 as a novel target of miR-155, involved in negative regulation of Helicobacter pylori-induced inflammation.</w:t>
      </w:r>
      <w:proofErr w:type="gramEnd"/>
      <w:r w:rsidRPr="00E52501">
        <w:rPr>
          <w:rFonts w:ascii="Book Antiqua" w:eastAsia="宋体" w:hAnsi="Book Antiqua" w:cs="宋体"/>
        </w:rPr>
        <w:t xml:space="preserve"> </w:t>
      </w:r>
      <w:r w:rsidRPr="00E52501">
        <w:rPr>
          <w:rFonts w:ascii="Book Antiqua" w:eastAsia="宋体" w:hAnsi="Book Antiqua" w:cs="宋体"/>
          <w:i/>
          <w:iCs/>
        </w:rPr>
        <w:t>FEBS Lett</w:t>
      </w:r>
      <w:r w:rsidRPr="00E52501">
        <w:rPr>
          <w:rFonts w:ascii="Book Antiqua" w:eastAsia="宋体" w:hAnsi="Book Antiqua" w:cs="宋体"/>
        </w:rPr>
        <w:t xml:space="preserve"> 2010; </w:t>
      </w:r>
      <w:r w:rsidRPr="00E52501">
        <w:rPr>
          <w:rFonts w:ascii="Book Antiqua" w:eastAsia="宋体" w:hAnsi="Book Antiqua" w:cs="宋体"/>
          <w:b/>
          <w:bCs/>
        </w:rPr>
        <w:t>584</w:t>
      </w:r>
      <w:r w:rsidRPr="00E52501">
        <w:rPr>
          <w:rFonts w:ascii="Book Antiqua" w:eastAsia="宋体" w:hAnsi="Book Antiqua" w:cs="宋体"/>
        </w:rPr>
        <w:t>: 1481-1486 [PMID: 20219467 DOI: 10.1016/j.febslet.2010.02.063]</w:t>
      </w:r>
    </w:p>
    <w:p w14:paraId="52284A06"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88 </w:t>
      </w:r>
      <w:r w:rsidRPr="00E52501">
        <w:rPr>
          <w:rFonts w:ascii="Book Antiqua" w:eastAsia="宋体" w:hAnsi="Book Antiqua" w:cs="宋体"/>
          <w:b/>
          <w:bCs/>
        </w:rPr>
        <w:t>Ceppi M</w:t>
      </w:r>
      <w:r w:rsidRPr="00E52501">
        <w:rPr>
          <w:rFonts w:ascii="Book Antiqua" w:eastAsia="宋体" w:hAnsi="Book Antiqua" w:cs="宋体"/>
        </w:rPr>
        <w:t xml:space="preserve">, Pereira PM, Dunand-Sauthier I, Barras E, Reith W, Santos MA, Pierre P. MicroRNA-155 modulates the interleukin-1 signaling pathway in activated human </w:t>
      </w:r>
      <w:r w:rsidRPr="00E52501">
        <w:rPr>
          <w:rFonts w:ascii="Book Antiqua" w:eastAsia="宋体" w:hAnsi="Book Antiqua" w:cs="宋体"/>
        </w:rPr>
        <w:lastRenderedPageBreak/>
        <w:t xml:space="preserve">monocyte-derived dendritic cells. </w:t>
      </w:r>
      <w:r w:rsidRPr="00E52501">
        <w:rPr>
          <w:rFonts w:ascii="Book Antiqua" w:eastAsia="宋体" w:hAnsi="Book Antiqua" w:cs="宋体"/>
          <w:i/>
          <w:iCs/>
        </w:rPr>
        <w:t>Proc Natl Acad Sci U S A</w:t>
      </w:r>
      <w:r w:rsidRPr="00E52501">
        <w:rPr>
          <w:rFonts w:ascii="Book Antiqua" w:eastAsia="宋体" w:hAnsi="Book Antiqua" w:cs="宋体"/>
        </w:rPr>
        <w:t xml:space="preserve"> 2009; </w:t>
      </w:r>
      <w:r w:rsidRPr="00E52501">
        <w:rPr>
          <w:rFonts w:ascii="Book Antiqua" w:eastAsia="宋体" w:hAnsi="Book Antiqua" w:cs="宋体"/>
          <w:b/>
          <w:bCs/>
        </w:rPr>
        <w:t>106</w:t>
      </w:r>
      <w:r w:rsidRPr="00E52501">
        <w:rPr>
          <w:rFonts w:ascii="Book Antiqua" w:eastAsia="宋体" w:hAnsi="Book Antiqua" w:cs="宋体"/>
        </w:rPr>
        <w:t>: 2735-2740 [PMID: 19193853 DOI: 10.1073/pnas.0811073106]</w:t>
      </w:r>
    </w:p>
    <w:p w14:paraId="6EACB785"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89 </w:t>
      </w:r>
      <w:r w:rsidRPr="00E52501">
        <w:rPr>
          <w:rFonts w:ascii="Book Antiqua" w:eastAsia="宋体" w:hAnsi="Book Antiqua" w:cs="宋体"/>
          <w:b/>
          <w:bCs/>
        </w:rPr>
        <w:t>Shi Y</w:t>
      </w:r>
      <w:r w:rsidRPr="00E52501">
        <w:rPr>
          <w:rFonts w:ascii="Book Antiqua" w:eastAsia="宋体" w:hAnsi="Book Antiqua" w:cs="宋体"/>
        </w:rPr>
        <w:t xml:space="preserve">, Liu XF, Zhuang Y, Zhang JY, Liu T, Yin Z, Wu C, Mao XH, Jia KR, Wang FJ, Guo H, Flavell RA, Zhao Z, Liu KY, Xiao B, Guo Y, Zhang WJ, Zhou WY, Guo G, Zou QM. Helicobacter pylori-induced Th17 responses modulate Th1 cell responses, benefit bacterial growth, and contribute to pathology in mice. </w:t>
      </w:r>
      <w:r w:rsidRPr="00E52501">
        <w:rPr>
          <w:rFonts w:ascii="Book Antiqua" w:eastAsia="宋体" w:hAnsi="Book Antiqua" w:cs="宋体"/>
          <w:i/>
          <w:iCs/>
        </w:rPr>
        <w:t>J Immunol</w:t>
      </w:r>
      <w:r w:rsidRPr="00E52501">
        <w:rPr>
          <w:rFonts w:ascii="Book Antiqua" w:eastAsia="宋体" w:hAnsi="Book Antiqua" w:cs="宋体"/>
        </w:rPr>
        <w:t xml:space="preserve"> 2010; </w:t>
      </w:r>
      <w:r w:rsidRPr="00E52501">
        <w:rPr>
          <w:rFonts w:ascii="Book Antiqua" w:eastAsia="宋体" w:hAnsi="Book Antiqua" w:cs="宋体"/>
          <w:b/>
          <w:bCs/>
        </w:rPr>
        <w:t>184</w:t>
      </w:r>
      <w:r w:rsidRPr="00E52501">
        <w:rPr>
          <w:rFonts w:ascii="Book Antiqua" w:eastAsia="宋体" w:hAnsi="Book Antiqua" w:cs="宋体"/>
        </w:rPr>
        <w:t>: 5121-5129 [PMID: 20351183 DOI: 10.4049/jimmunol.0901115]</w:t>
      </w:r>
    </w:p>
    <w:p w14:paraId="7309665E"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90 </w:t>
      </w:r>
      <w:r w:rsidRPr="00E52501">
        <w:rPr>
          <w:rFonts w:ascii="Book Antiqua" w:eastAsia="宋体" w:hAnsi="Book Antiqua" w:cs="宋体"/>
          <w:b/>
          <w:bCs/>
        </w:rPr>
        <w:t>Oertli M</w:t>
      </w:r>
      <w:r w:rsidRPr="00E52501">
        <w:rPr>
          <w:rFonts w:ascii="Book Antiqua" w:eastAsia="宋体" w:hAnsi="Book Antiqua" w:cs="宋体"/>
        </w:rPr>
        <w:t xml:space="preserve">, Engler DB, Kohler E, Koch M, Meyer TF, Müller A. MicroRNA-155 is essential for the T cell-mediated control of Helicobacter pylori infection and for the induction of chronic Gastritis and Colitis. </w:t>
      </w:r>
      <w:r w:rsidRPr="00E52501">
        <w:rPr>
          <w:rFonts w:ascii="Book Antiqua" w:eastAsia="宋体" w:hAnsi="Book Antiqua" w:cs="宋体"/>
          <w:i/>
          <w:iCs/>
        </w:rPr>
        <w:t>J Immunol</w:t>
      </w:r>
      <w:r w:rsidRPr="00E52501">
        <w:rPr>
          <w:rFonts w:ascii="Book Antiqua" w:eastAsia="宋体" w:hAnsi="Book Antiqua" w:cs="宋体"/>
        </w:rPr>
        <w:t xml:space="preserve"> 2011; </w:t>
      </w:r>
      <w:r w:rsidRPr="00E52501">
        <w:rPr>
          <w:rFonts w:ascii="Book Antiqua" w:eastAsia="宋体" w:hAnsi="Book Antiqua" w:cs="宋体"/>
          <w:b/>
          <w:bCs/>
        </w:rPr>
        <w:t>187</w:t>
      </w:r>
      <w:r w:rsidRPr="00E52501">
        <w:rPr>
          <w:rFonts w:ascii="Book Antiqua" w:eastAsia="宋体" w:hAnsi="Book Antiqua" w:cs="宋体"/>
        </w:rPr>
        <w:t>: 3578-3586 [PMID: 21880981 DOI: 10.4049/jimmunol.1101772]</w:t>
      </w:r>
    </w:p>
    <w:p w14:paraId="4AA92A7F"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91 </w:t>
      </w:r>
      <w:r w:rsidRPr="00E52501">
        <w:rPr>
          <w:rFonts w:ascii="Book Antiqua" w:eastAsia="宋体" w:hAnsi="Book Antiqua" w:cs="宋体"/>
          <w:b/>
          <w:bCs/>
        </w:rPr>
        <w:t>Lv X</w:t>
      </w:r>
      <w:r w:rsidRPr="00E52501">
        <w:rPr>
          <w:rFonts w:ascii="Book Antiqua" w:eastAsia="宋体" w:hAnsi="Book Antiqua" w:cs="宋体"/>
        </w:rPr>
        <w:t xml:space="preserve">, Yang J, Song H, Li T, Guo L, Xing Y, Xi T. Therapeutic efficacy of the multi-epitope vaccine CTB-UE against Helicobacter pylori infection in a Mongolian gerbil model and its microRNA-155-associated immuno-protective mechanism. </w:t>
      </w:r>
      <w:r w:rsidRPr="00E52501">
        <w:rPr>
          <w:rFonts w:ascii="Book Antiqua" w:eastAsia="宋体" w:hAnsi="Book Antiqua" w:cs="宋体"/>
          <w:i/>
          <w:iCs/>
        </w:rPr>
        <w:t>Vaccine</w:t>
      </w:r>
      <w:r w:rsidRPr="00E52501">
        <w:rPr>
          <w:rFonts w:ascii="Book Antiqua" w:eastAsia="宋体" w:hAnsi="Book Antiqua" w:cs="宋体"/>
        </w:rPr>
        <w:t xml:space="preserve"> 2014; </w:t>
      </w:r>
      <w:r w:rsidRPr="00E52501">
        <w:rPr>
          <w:rFonts w:ascii="Book Antiqua" w:eastAsia="宋体" w:hAnsi="Book Antiqua" w:cs="宋体"/>
          <w:b/>
          <w:bCs/>
        </w:rPr>
        <w:t>32</w:t>
      </w:r>
      <w:r w:rsidRPr="00E52501">
        <w:rPr>
          <w:rFonts w:ascii="Book Antiqua" w:eastAsia="宋体" w:hAnsi="Book Antiqua" w:cs="宋体"/>
        </w:rPr>
        <w:t>: 5343-5352 [PMID: 25093281 DOI: 10.1016/j.vaccine.2014.07.041]</w:t>
      </w:r>
    </w:p>
    <w:p w14:paraId="56D017D6"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92 </w:t>
      </w:r>
      <w:r w:rsidRPr="00E52501">
        <w:rPr>
          <w:rFonts w:ascii="Book Antiqua" w:eastAsia="宋体" w:hAnsi="Book Antiqua" w:cs="宋体"/>
          <w:b/>
          <w:bCs/>
        </w:rPr>
        <w:t>Lv X</w:t>
      </w:r>
      <w:r w:rsidRPr="00E52501">
        <w:rPr>
          <w:rFonts w:ascii="Book Antiqua" w:eastAsia="宋体" w:hAnsi="Book Antiqua" w:cs="宋体"/>
        </w:rPr>
        <w:t xml:space="preserve">, Song H, Yang J, Li T, Xi T, Xing Y. A multi-epitope vaccine CTB-UE relieves Helicobacter pylori-induced gastric inflammatory reaction via up-regulating microRNA-155 to inhibit Th17 response in C57/BL6 mice model. </w:t>
      </w:r>
      <w:r w:rsidRPr="00E52501">
        <w:rPr>
          <w:rFonts w:ascii="Book Antiqua" w:eastAsia="宋体" w:hAnsi="Book Antiqua" w:cs="宋体"/>
          <w:i/>
          <w:iCs/>
        </w:rPr>
        <w:t>Hum Vaccin Immunother</w:t>
      </w:r>
      <w:r w:rsidRPr="00E52501">
        <w:rPr>
          <w:rFonts w:ascii="Book Antiqua" w:eastAsia="宋体" w:hAnsi="Book Antiqua" w:cs="宋体"/>
        </w:rPr>
        <w:t xml:space="preserve"> 2014; </w:t>
      </w:r>
      <w:r w:rsidRPr="00E52501">
        <w:rPr>
          <w:rFonts w:ascii="Book Antiqua" w:eastAsia="宋体" w:hAnsi="Book Antiqua" w:cs="宋体"/>
          <w:b/>
          <w:bCs/>
        </w:rPr>
        <w:t>10</w:t>
      </w:r>
      <w:r w:rsidRPr="00E52501">
        <w:rPr>
          <w:rFonts w:ascii="Book Antiqua" w:eastAsia="宋体" w:hAnsi="Book Antiqua" w:cs="宋体"/>
        </w:rPr>
        <w:t>: 3561-3569 [PMID: 25483699 DOI: 10.4161/hv.36096]</w:t>
      </w:r>
    </w:p>
    <w:p w14:paraId="082F5472"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93 </w:t>
      </w:r>
      <w:r w:rsidRPr="00E52501">
        <w:rPr>
          <w:rFonts w:ascii="Book Antiqua" w:eastAsia="宋体" w:hAnsi="Book Antiqua" w:cs="宋体"/>
          <w:b/>
          <w:bCs/>
        </w:rPr>
        <w:t>Tang B</w:t>
      </w:r>
      <w:r w:rsidRPr="00E52501">
        <w:rPr>
          <w:rFonts w:ascii="Book Antiqua" w:eastAsia="宋体" w:hAnsi="Book Antiqua" w:cs="宋体"/>
        </w:rPr>
        <w:t xml:space="preserve">, Li N, Gu J, Zhuang Y, Li Q, Wang HG, Fang Y, Yu B, Zhang JY, Xie QH, Chen L, Jiang XJ, Xiao B, Zou QM, Mao XH. Compromised autophagy by MIR30B benefits the intracellular survival of Helicobacter pylori. </w:t>
      </w:r>
      <w:r w:rsidRPr="00E52501">
        <w:rPr>
          <w:rFonts w:ascii="Book Antiqua" w:eastAsia="宋体" w:hAnsi="Book Antiqua" w:cs="宋体"/>
          <w:i/>
          <w:iCs/>
        </w:rPr>
        <w:t>Autophagy</w:t>
      </w:r>
      <w:r w:rsidRPr="00E52501">
        <w:rPr>
          <w:rFonts w:ascii="Book Antiqua" w:eastAsia="宋体" w:hAnsi="Book Antiqua" w:cs="宋体"/>
        </w:rPr>
        <w:t xml:space="preserve"> 2012; </w:t>
      </w:r>
      <w:r w:rsidRPr="00E52501">
        <w:rPr>
          <w:rFonts w:ascii="Book Antiqua" w:eastAsia="宋体" w:hAnsi="Book Antiqua" w:cs="宋体"/>
          <w:b/>
          <w:bCs/>
        </w:rPr>
        <w:t>8</w:t>
      </w:r>
      <w:r w:rsidRPr="00E52501">
        <w:rPr>
          <w:rFonts w:ascii="Book Antiqua" w:eastAsia="宋体" w:hAnsi="Book Antiqua" w:cs="宋体"/>
        </w:rPr>
        <w:t>: 1045-1057 [PMID: 22647547 DOI: 10.4161/auto.20159]</w:t>
      </w:r>
    </w:p>
    <w:p w14:paraId="1AC75BE1" w14:textId="77777777" w:rsidR="000501B8" w:rsidRPr="00E52501" w:rsidRDefault="000501B8" w:rsidP="004D7543">
      <w:pPr>
        <w:spacing w:line="360" w:lineRule="auto"/>
        <w:jc w:val="both"/>
        <w:rPr>
          <w:rFonts w:ascii="Book Antiqua" w:eastAsia="宋体" w:hAnsi="Book Antiqua" w:cs="宋体"/>
        </w:rPr>
      </w:pPr>
      <w:proofErr w:type="gramStart"/>
      <w:r w:rsidRPr="00E52501">
        <w:rPr>
          <w:rFonts w:ascii="Book Antiqua" w:eastAsia="宋体" w:hAnsi="Book Antiqua" w:cs="宋体"/>
        </w:rPr>
        <w:t xml:space="preserve">94 </w:t>
      </w:r>
      <w:r w:rsidRPr="00E52501">
        <w:rPr>
          <w:rFonts w:ascii="Book Antiqua" w:eastAsia="宋体" w:hAnsi="Book Antiqua" w:cs="宋体"/>
          <w:b/>
          <w:bCs/>
        </w:rPr>
        <w:t>Qu Y</w:t>
      </w:r>
      <w:r w:rsidRPr="00E52501">
        <w:rPr>
          <w:rFonts w:ascii="Book Antiqua" w:eastAsia="宋体" w:hAnsi="Book Antiqua" w:cs="宋体"/>
        </w:rPr>
        <w:t>, Dang S, Hou P. Gene methylation in gastric cancer.</w:t>
      </w:r>
      <w:proofErr w:type="gramEnd"/>
      <w:r w:rsidRPr="00E52501">
        <w:rPr>
          <w:rFonts w:ascii="Book Antiqua" w:eastAsia="宋体" w:hAnsi="Book Antiqua" w:cs="宋体"/>
        </w:rPr>
        <w:t xml:space="preserve"> </w:t>
      </w:r>
      <w:r w:rsidRPr="00E52501">
        <w:rPr>
          <w:rFonts w:ascii="Book Antiqua" w:eastAsia="宋体" w:hAnsi="Book Antiqua" w:cs="宋体"/>
          <w:i/>
          <w:iCs/>
        </w:rPr>
        <w:t>Clin Chim Acta</w:t>
      </w:r>
      <w:r w:rsidRPr="00E52501">
        <w:rPr>
          <w:rFonts w:ascii="Book Antiqua" w:eastAsia="宋体" w:hAnsi="Book Antiqua" w:cs="宋体"/>
        </w:rPr>
        <w:t xml:space="preserve"> 2013; </w:t>
      </w:r>
      <w:r w:rsidRPr="00E52501">
        <w:rPr>
          <w:rFonts w:ascii="Book Antiqua" w:eastAsia="宋体" w:hAnsi="Book Antiqua" w:cs="宋体"/>
          <w:b/>
          <w:bCs/>
        </w:rPr>
        <w:t>424</w:t>
      </w:r>
      <w:r w:rsidRPr="00E52501">
        <w:rPr>
          <w:rFonts w:ascii="Book Antiqua" w:eastAsia="宋体" w:hAnsi="Book Antiqua" w:cs="宋体"/>
        </w:rPr>
        <w:t>: 53-65 [PMID: 23669186 DOI: 10.1016/j.cca.2013.05.002]</w:t>
      </w:r>
    </w:p>
    <w:p w14:paraId="6D1C7EA2"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95 </w:t>
      </w:r>
      <w:r w:rsidRPr="00E52501">
        <w:rPr>
          <w:rFonts w:ascii="Book Antiqua" w:eastAsia="宋体" w:hAnsi="Book Antiqua" w:cs="宋体"/>
          <w:b/>
          <w:bCs/>
        </w:rPr>
        <w:t>Maekita T</w:t>
      </w:r>
      <w:r w:rsidRPr="00E52501">
        <w:rPr>
          <w:rFonts w:ascii="Book Antiqua" w:eastAsia="宋体" w:hAnsi="Book Antiqua" w:cs="宋体"/>
        </w:rPr>
        <w:t xml:space="preserve">, Nakazawa K, Mihara M, Nakajima T, Yanaoka K, Iguchi M, Arii K, Kaneda A, Tsukamoto T, Tatematsu M, Tamura G, Saito D, Sugimura T, Ichinose M, Ushijima T. High levels of aberrant DNA methylation in Helicobacter pylori-infected gastric mucosae and its possible association with gastric cancer risk. </w:t>
      </w:r>
      <w:r w:rsidRPr="00E52501">
        <w:rPr>
          <w:rFonts w:ascii="Book Antiqua" w:eastAsia="宋体" w:hAnsi="Book Antiqua" w:cs="宋体"/>
          <w:i/>
          <w:iCs/>
        </w:rPr>
        <w:t>Clin Cancer Res</w:t>
      </w:r>
      <w:r w:rsidRPr="00E52501">
        <w:rPr>
          <w:rFonts w:ascii="Book Antiqua" w:eastAsia="宋体" w:hAnsi="Book Antiqua" w:cs="宋体"/>
        </w:rPr>
        <w:t xml:space="preserve"> 2006; </w:t>
      </w:r>
      <w:r w:rsidRPr="00E52501">
        <w:rPr>
          <w:rFonts w:ascii="Book Antiqua" w:eastAsia="宋体" w:hAnsi="Book Antiqua" w:cs="宋体"/>
          <w:b/>
          <w:bCs/>
        </w:rPr>
        <w:t>12</w:t>
      </w:r>
      <w:r w:rsidRPr="00E52501">
        <w:rPr>
          <w:rFonts w:ascii="Book Antiqua" w:eastAsia="宋体" w:hAnsi="Book Antiqua" w:cs="宋体"/>
        </w:rPr>
        <w:t>: 989-995 [PMID: 16467114 DOI: 10.1158/1078-0432.CCR-05-2096]</w:t>
      </w:r>
    </w:p>
    <w:p w14:paraId="7932FA05"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96 </w:t>
      </w:r>
      <w:r w:rsidRPr="00E52501">
        <w:rPr>
          <w:rFonts w:ascii="Book Antiqua" w:eastAsia="宋体" w:hAnsi="Book Antiqua" w:cs="宋体"/>
          <w:b/>
          <w:bCs/>
        </w:rPr>
        <w:t>Ando T</w:t>
      </w:r>
      <w:r w:rsidRPr="00E52501">
        <w:rPr>
          <w:rFonts w:ascii="Book Antiqua" w:eastAsia="宋体" w:hAnsi="Book Antiqua" w:cs="宋体"/>
        </w:rPr>
        <w:t xml:space="preserve">, Yoshida T, Enomoto S, Asada K, Tatematsu M, Ichinose M, Sugiyama T, Ushijima T. DNA methylation of microRNA genes in gastric mucosae of gastric cancer </w:t>
      </w:r>
      <w:r w:rsidRPr="00E52501">
        <w:rPr>
          <w:rFonts w:ascii="Book Antiqua" w:eastAsia="宋体" w:hAnsi="Book Antiqua" w:cs="宋体"/>
        </w:rPr>
        <w:lastRenderedPageBreak/>
        <w:t xml:space="preserve">patients: its possible involvement in the formation of epigenetic field defect. </w:t>
      </w:r>
      <w:r w:rsidRPr="00E52501">
        <w:rPr>
          <w:rFonts w:ascii="Book Antiqua" w:eastAsia="宋体" w:hAnsi="Book Antiqua" w:cs="宋体"/>
          <w:i/>
          <w:iCs/>
        </w:rPr>
        <w:t>Int J Cancer</w:t>
      </w:r>
      <w:r w:rsidRPr="00E52501">
        <w:rPr>
          <w:rFonts w:ascii="Book Antiqua" w:eastAsia="宋体" w:hAnsi="Book Antiqua" w:cs="宋体"/>
        </w:rPr>
        <w:t xml:space="preserve"> 2009; </w:t>
      </w:r>
      <w:r w:rsidRPr="00E52501">
        <w:rPr>
          <w:rFonts w:ascii="Book Antiqua" w:eastAsia="宋体" w:hAnsi="Book Antiqua" w:cs="宋体"/>
          <w:b/>
          <w:bCs/>
        </w:rPr>
        <w:t>124</w:t>
      </w:r>
      <w:r w:rsidRPr="00E52501">
        <w:rPr>
          <w:rFonts w:ascii="Book Antiqua" w:eastAsia="宋体" w:hAnsi="Book Antiqua" w:cs="宋体"/>
        </w:rPr>
        <w:t>: 2367-2374 [PMID: 19165869 DOI: 10.1002/ijc.24219]</w:t>
      </w:r>
    </w:p>
    <w:p w14:paraId="33AE84AF"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97 </w:t>
      </w:r>
      <w:r w:rsidRPr="00E52501">
        <w:rPr>
          <w:rFonts w:ascii="Book Antiqua" w:eastAsia="宋体" w:hAnsi="Book Antiqua" w:cs="宋体"/>
          <w:b/>
          <w:bCs/>
        </w:rPr>
        <w:t>Niwa T</w:t>
      </w:r>
      <w:r w:rsidRPr="00E52501">
        <w:rPr>
          <w:rFonts w:ascii="Book Antiqua" w:eastAsia="宋体" w:hAnsi="Book Antiqua" w:cs="宋体"/>
        </w:rPr>
        <w:t xml:space="preserve">, Tsukamoto T, Toyoda T, Mori A, Tanaka H, Maekita T, Ichinose M, Tatematsu M, Ushijima T. Inflammatory processes triggered by Helicobacter pylori infection cause aberrant DNA methylation in gastric epithelial cells. </w:t>
      </w:r>
      <w:r w:rsidRPr="00E52501">
        <w:rPr>
          <w:rFonts w:ascii="Book Antiqua" w:eastAsia="宋体" w:hAnsi="Book Antiqua" w:cs="宋体"/>
          <w:i/>
          <w:iCs/>
        </w:rPr>
        <w:t>Cancer Res</w:t>
      </w:r>
      <w:r w:rsidRPr="00E52501">
        <w:rPr>
          <w:rFonts w:ascii="Book Antiqua" w:eastAsia="宋体" w:hAnsi="Book Antiqua" w:cs="宋体"/>
        </w:rPr>
        <w:t xml:space="preserve"> 2010; </w:t>
      </w:r>
      <w:r w:rsidRPr="00E52501">
        <w:rPr>
          <w:rFonts w:ascii="Book Antiqua" w:eastAsia="宋体" w:hAnsi="Book Antiqua" w:cs="宋体"/>
          <w:b/>
          <w:bCs/>
        </w:rPr>
        <w:t>70</w:t>
      </w:r>
      <w:r w:rsidRPr="00E52501">
        <w:rPr>
          <w:rFonts w:ascii="Book Antiqua" w:eastAsia="宋体" w:hAnsi="Book Antiqua" w:cs="宋体"/>
        </w:rPr>
        <w:t>: 1430-1440 [PMID: 20124475 DOI: 10.1158/0008-5472.CAN-09-2755]</w:t>
      </w:r>
    </w:p>
    <w:p w14:paraId="4924F295"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98 </w:t>
      </w:r>
      <w:r w:rsidRPr="00E52501">
        <w:rPr>
          <w:rFonts w:ascii="Book Antiqua" w:eastAsia="宋体" w:hAnsi="Book Antiqua" w:cs="宋体"/>
          <w:b/>
          <w:bCs/>
        </w:rPr>
        <w:t>Kang GH</w:t>
      </w:r>
      <w:r w:rsidRPr="00E52501">
        <w:rPr>
          <w:rFonts w:ascii="Book Antiqua" w:eastAsia="宋体" w:hAnsi="Book Antiqua" w:cs="宋体"/>
        </w:rPr>
        <w:t xml:space="preserve">, Shim YH, Jung HY, Kim WH, Ro JY, Rhyu MG. CpG island methylation in premalignant stages of gastric carcinoma. </w:t>
      </w:r>
      <w:r w:rsidRPr="00E52501">
        <w:rPr>
          <w:rFonts w:ascii="Book Antiqua" w:eastAsia="宋体" w:hAnsi="Book Antiqua" w:cs="宋体"/>
          <w:i/>
          <w:iCs/>
        </w:rPr>
        <w:t>Cancer Res</w:t>
      </w:r>
      <w:r w:rsidRPr="00E52501">
        <w:rPr>
          <w:rFonts w:ascii="Book Antiqua" w:eastAsia="宋体" w:hAnsi="Book Antiqua" w:cs="宋体"/>
        </w:rPr>
        <w:t xml:space="preserve"> 2001; </w:t>
      </w:r>
      <w:r w:rsidRPr="00E52501">
        <w:rPr>
          <w:rFonts w:ascii="Book Antiqua" w:eastAsia="宋体" w:hAnsi="Book Antiqua" w:cs="宋体"/>
          <w:b/>
          <w:bCs/>
        </w:rPr>
        <w:t>61</w:t>
      </w:r>
      <w:r w:rsidRPr="00E52501">
        <w:rPr>
          <w:rFonts w:ascii="Book Antiqua" w:eastAsia="宋体" w:hAnsi="Book Antiqua" w:cs="宋体"/>
        </w:rPr>
        <w:t>: 2847-2851 [PMID: 11306456]</w:t>
      </w:r>
    </w:p>
    <w:p w14:paraId="297B2322"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99 </w:t>
      </w:r>
      <w:r w:rsidRPr="00E52501">
        <w:rPr>
          <w:rFonts w:ascii="Book Antiqua" w:eastAsia="宋体" w:hAnsi="Book Antiqua" w:cs="宋体"/>
          <w:b/>
          <w:bCs/>
        </w:rPr>
        <w:t>Calcagno DQ</w:t>
      </w:r>
      <w:r w:rsidRPr="00E52501">
        <w:rPr>
          <w:rFonts w:ascii="Book Antiqua" w:eastAsia="宋体" w:hAnsi="Book Antiqua" w:cs="宋体"/>
        </w:rPr>
        <w:t xml:space="preserve">, Gigek CO, Chen ES, Burbano RR, Smith Mde A. DNA and histone methylation in gastric carcinogenesis. </w:t>
      </w:r>
      <w:r w:rsidRPr="00E52501">
        <w:rPr>
          <w:rFonts w:ascii="Book Antiqua" w:eastAsia="宋体" w:hAnsi="Book Antiqua" w:cs="宋体"/>
          <w:i/>
          <w:iCs/>
        </w:rPr>
        <w:t>World J Gastroenterol</w:t>
      </w:r>
      <w:r w:rsidRPr="00E52501">
        <w:rPr>
          <w:rFonts w:ascii="Book Antiqua" w:eastAsia="宋体" w:hAnsi="Book Antiqua" w:cs="宋体"/>
        </w:rPr>
        <w:t xml:space="preserve"> 2013; </w:t>
      </w:r>
      <w:r w:rsidRPr="00E52501">
        <w:rPr>
          <w:rFonts w:ascii="Book Antiqua" w:eastAsia="宋体" w:hAnsi="Book Antiqua" w:cs="宋体"/>
          <w:b/>
          <w:bCs/>
        </w:rPr>
        <w:t>19</w:t>
      </w:r>
      <w:r w:rsidRPr="00E52501">
        <w:rPr>
          <w:rFonts w:ascii="Book Antiqua" w:eastAsia="宋体" w:hAnsi="Book Antiqua" w:cs="宋体"/>
        </w:rPr>
        <w:t>: 1182-1192 [PMID: 23482412 DOI: 10.3748/wjg.v19.i8.1182]</w:t>
      </w:r>
    </w:p>
    <w:p w14:paraId="73FFA37E"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100 </w:t>
      </w:r>
      <w:r w:rsidRPr="00E52501">
        <w:rPr>
          <w:rFonts w:ascii="Book Antiqua" w:eastAsia="宋体" w:hAnsi="Book Antiqua" w:cs="宋体"/>
          <w:b/>
          <w:bCs/>
        </w:rPr>
        <w:t>Chan AO</w:t>
      </w:r>
      <w:r w:rsidRPr="00E52501">
        <w:rPr>
          <w:rFonts w:ascii="Book Antiqua" w:eastAsia="宋体" w:hAnsi="Book Antiqua" w:cs="宋体"/>
        </w:rPr>
        <w:t xml:space="preserve">, Peng JZ, Lam SK, Lai KC, Yuen MF, Cheung HK, Kwong YL, Rashid A, Chan CK, Wong BC. Eradication of Helicobacter pylori infection reverses E-cadherin promoter hypermethylation. </w:t>
      </w:r>
      <w:r w:rsidRPr="00E52501">
        <w:rPr>
          <w:rFonts w:ascii="Book Antiqua" w:eastAsia="宋体" w:hAnsi="Book Antiqua" w:cs="宋体"/>
          <w:i/>
          <w:iCs/>
        </w:rPr>
        <w:t>Gut</w:t>
      </w:r>
      <w:r w:rsidRPr="00E52501">
        <w:rPr>
          <w:rFonts w:ascii="Book Antiqua" w:eastAsia="宋体" w:hAnsi="Book Antiqua" w:cs="宋体"/>
        </w:rPr>
        <w:t xml:space="preserve"> 2006; </w:t>
      </w:r>
      <w:r w:rsidRPr="00E52501">
        <w:rPr>
          <w:rFonts w:ascii="Book Antiqua" w:eastAsia="宋体" w:hAnsi="Book Antiqua" w:cs="宋体"/>
          <w:b/>
          <w:bCs/>
        </w:rPr>
        <w:t>55</w:t>
      </w:r>
      <w:r w:rsidRPr="00E52501">
        <w:rPr>
          <w:rFonts w:ascii="Book Antiqua" w:eastAsia="宋体" w:hAnsi="Book Antiqua" w:cs="宋体"/>
        </w:rPr>
        <w:t>: 463-468 [PMID: 16428266 DOI: 10.1136/gut.2005.077776]</w:t>
      </w:r>
    </w:p>
    <w:p w14:paraId="3130184D"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101 </w:t>
      </w:r>
      <w:r w:rsidRPr="00E52501">
        <w:rPr>
          <w:rFonts w:ascii="Book Antiqua" w:eastAsia="宋体" w:hAnsi="Book Antiqua" w:cs="宋体"/>
          <w:b/>
          <w:bCs/>
        </w:rPr>
        <w:t>Perri F</w:t>
      </w:r>
      <w:r w:rsidRPr="00E52501">
        <w:rPr>
          <w:rFonts w:ascii="Book Antiqua" w:eastAsia="宋体" w:hAnsi="Book Antiqua" w:cs="宋体"/>
        </w:rPr>
        <w:t xml:space="preserve">, Cotugno R, Piepoli A, Merla A, Quitadamo M, Gentile A, Pilotto A, Annese V, Andriulli A. Aberrant DNA methylation in non-neoplastic gastric mucosa of H. Pylori infected patients and effect of eradication. </w:t>
      </w:r>
      <w:r w:rsidRPr="00E52501">
        <w:rPr>
          <w:rFonts w:ascii="Book Antiqua" w:eastAsia="宋体" w:hAnsi="Book Antiqua" w:cs="宋体"/>
          <w:i/>
          <w:iCs/>
        </w:rPr>
        <w:t>Am J Gastroenterol</w:t>
      </w:r>
      <w:r w:rsidRPr="00E52501">
        <w:rPr>
          <w:rFonts w:ascii="Book Antiqua" w:eastAsia="宋体" w:hAnsi="Book Antiqua" w:cs="宋体"/>
        </w:rPr>
        <w:t xml:space="preserve"> 2007; </w:t>
      </w:r>
      <w:r w:rsidRPr="00E52501">
        <w:rPr>
          <w:rFonts w:ascii="Book Antiqua" w:eastAsia="宋体" w:hAnsi="Book Antiqua" w:cs="宋体"/>
          <w:b/>
          <w:bCs/>
        </w:rPr>
        <w:t>102</w:t>
      </w:r>
      <w:r w:rsidRPr="00E52501">
        <w:rPr>
          <w:rFonts w:ascii="Book Antiqua" w:eastAsia="宋体" w:hAnsi="Book Antiqua" w:cs="宋体"/>
        </w:rPr>
        <w:t>: 1361-1371 [PMID: 17509026 DOI: 10.1111/j.1572-0241.2007.01284.x]</w:t>
      </w:r>
    </w:p>
    <w:p w14:paraId="1D2121A9"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102 </w:t>
      </w:r>
      <w:r w:rsidRPr="00E52501">
        <w:rPr>
          <w:rFonts w:ascii="Book Antiqua" w:eastAsia="宋体" w:hAnsi="Book Antiqua" w:cs="宋体"/>
          <w:b/>
          <w:bCs/>
        </w:rPr>
        <w:t>Suzuki H</w:t>
      </w:r>
      <w:r w:rsidRPr="00E52501">
        <w:rPr>
          <w:rFonts w:ascii="Book Antiqua" w:eastAsia="宋体" w:hAnsi="Book Antiqua" w:cs="宋体"/>
        </w:rPr>
        <w:t xml:space="preserve">, Itoh F, Toyota M, Kikuchi T, Kakiuchi H, Hinoda Y, Imai K. Distinct methylation pattern and microsatellite instability in sporadic gastric cancer. </w:t>
      </w:r>
      <w:r w:rsidRPr="00E52501">
        <w:rPr>
          <w:rFonts w:ascii="Book Antiqua" w:eastAsia="宋体" w:hAnsi="Book Antiqua" w:cs="宋体"/>
          <w:i/>
          <w:iCs/>
        </w:rPr>
        <w:t>Int J Cancer</w:t>
      </w:r>
      <w:r w:rsidRPr="00E52501">
        <w:rPr>
          <w:rFonts w:ascii="Book Antiqua" w:eastAsia="宋体" w:hAnsi="Book Antiqua" w:cs="宋体"/>
        </w:rPr>
        <w:t xml:space="preserve"> 1999; </w:t>
      </w:r>
      <w:r w:rsidRPr="00E52501">
        <w:rPr>
          <w:rFonts w:ascii="Book Antiqua" w:eastAsia="宋体" w:hAnsi="Book Antiqua" w:cs="宋体"/>
          <w:b/>
          <w:bCs/>
        </w:rPr>
        <w:t>83</w:t>
      </w:r>
      <w:r w:rsidRPr="00E52501">
        <w:rPr>
          <w:rFonts w:ascii="Book Antiqua" w:eastAsia="宋体" w:hAnsi="Book Antiqua" w:cs="宋体"/>
        </w:rPr>
        <w:t>: 309-313 [PMID: 10495421]</w:t>
      </w:r>
    </w:p>
    <w:p w14:paraId="1B150226"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103 </w:t>
      </w:r>
      <w:r w:rsidRPr="00E52501">
        <w:rPr>
          <w:rFonts w:ascii="Book Antiqua" w:eastAsia="宋体" w:hAnsi="Book Antiqua" w:cs="宋体"/>
          <w:b/>
          <w:bCs/>
        </w:rPr>
        <w:t>Baylin SB</w:t>
      </w:r>
      <w:r w:rsidRPr="00E52501">
        <w:rPr>
          <w:rFonts w:ascii="Book Antiqua" w:eastAsia="宋体" w:hAnsi="Book Antiqua" w:cs="宋体"/>
        </w:rPr>
        <w:t xml:space="preserve">, Ohm JE. </w:t>
      </w:r>
      <w:proofErr w:type="gramStart"/>
      <w:r w:rsidRPr="00E52501">
        <w:rPr>
          <w:rFonts w:ascii="Book Antiqua" w:eastAsia="宋体" w:hAnsi="Book Antiqua" w:cs="宋体"/>
        </w:rPr>
        <w:t>Epigenetic gene silencing in cancer - a mechanism for early oncogenic pathway addiction?</w:t>
      </w:r>
      <w:proofErr w:type="gramEnd"/>
      <w:r w:rsidRPr="00E52501">
        <w:rPr>
          <w:rFonts w:ascii="Book Antiqua" w:eastAsia="宋体" w:hAnsi="Book Antiqua" w:cs="宋体"/>
        </w:rPr>
        <w:t xml:space="preserve"> </w:t>
      </w:r>
      <w:r w:rsidRPr="00E52501">
        <w:rPr>
          <w:rFonts w:ascii="Book Antiqua" w:eastAsia="宋体" w:hAnsi="Book Antiqua" w:cs="宋体"/>
          <w:i/>
          <w:iCs/>
        </w:rPr>
        <w:t>Nat Rev Cancer</w:t>
      </w:r>
      <w:r w:rsidRPr="00E52501">
        <w:rPr>
          <w:rFonts w:ascii="Book Antiqua" w:eastAsia="宋体" w:hAnsi="Book Antiqua" w:cs="宋体"/>
        </w:rPr>
        <w:t xml:space="preserve"> 2006; </w:t>
      </w:r>
      <w:r w:rsidRPr="00E52501">
        <w:rPr>
          <w:rFonts w:ascii="Book Antiqua" w:eastAsia="宋体" w:hAnsi="Book Antiqua" w:cs="宋体"/>
          <w:b/>
          <w:bCs/>
        </w:rPr>
        <w:t>6</w:t>
      </w:r>
      <w:r w:rsidRPr="00E52501">
        <w:rPr>
          <w:rFonts w:ascii="Book Antiqua" w:eastAsia="宋体" w:hAnsi="Book Antiqua" w:cs="宋体"/>
        </w:rPr>
        <w:t>: 107-116 [PMID: 16491070 DOI: 10.1038/nrc1799]</w:t>
      </w:r>
    </w:p>
    <w:p w14:paraId="100036A9"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104 </w:t>
      </w:r>
      <w:r w:rsidRPr="00E52501">
        <w:rPr>
          <w:rFonts w:ascii="Book Antiqua" w:eastAsia="宋体" w:hAnsi="Book Antiqua" w:cs="宋体"/>
          <w:b/>
          <w:bCs/>
        </w:rPr>
        <w:t>Waki T</w:t>
      </w:r>
      <w:r w:rsidRPr="00E52501">
        <w:rPr>
          <w:rFonts w:ascii="Book Antiqua" w:eastAsia="宋体" w:hAnsi="Book Antiqua" w:cs="宋体"/>
        </w:rPr>
        <w:t xml:space="preserve">, Tamura G, Tsuchiya T, Sato K, Nishizuka S, Motoyama T. Promoter methylation status of E-cadherin, hMLH1, and p16 genes in nonneoplastic gastric epithelia. </w:t>
      </w:r>
      <w:r w:rsidRPr="00E52501">
        <w:rPr>
          <w:rFonts w:ascii="Book Antiqua" w:eastAsia="宋体" w:hAnsi="Book Antiqua" w:cs="宋体"/>
          <w:i/>
          <w:iCs/>
        </w:rPr>
        <w:t>Am J Pathol</w:t>
      </w:r>
      <w:r w:rsidRPr="00E52501">
        <w:rPr>
          <w:rFonts w:ascii="Book Antiqua" w:eastAsia="宋体" w:hAnsi="Book Antiqua" w:cs="宋体"/>
        </w:rPr>
        <w:t xml:space="preserve"> 2002; </w:t>
      </w:r>
      <w:r w:rsidRPr="00E52501">
        <w:rPr>
          <w:rFonts w:ascii="Book Antiqua" w:eastAsia="宋体" w:hAnsi="Book Antiqua" w:cs="宋体"/>
          <w:b/>
          <w:bCs/>
        </w:rPr>
        <w:t>161</w:t>
      </w:r>
      <w:r w:rsidRPr="00E52501">
        <w:rPr>
          <w:rFonts w:ascii="Book Antiqua" w:eastAsia="宋体" w:hAnsi="Book Antiqua" w:cs="宋体"/>
        </w:rPr>
        <w:t>: 399-403 [PMID: 12163364 DOI: 10.1016/S0002-9440(10)64195-8]</w:t>
      </w:r>
    </w:p>
    <w:p w14:paraId="733DB67A"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105 </w:t>
      </w:r>
      <w:r w:rsidRPr="00E52501">
        <w:rPr>
          <w:rFonts w:ascii="Book Antiqua" w:eastAsia="宋体" w:hAnsi="Book Antiqua" w:cs="宋体"/>
          <w:b/>
          <w:bCs/>
        </w:rPr>
        <w:t>Waki T</w:t>
      </w:r>
      <w:r w:rsidRPr="00E52501">
        <w:rPr>
          <w:rFonts w:ascii="Book Antiqua" w:eastAsia="宋体" w:hAnsi="Book Antiqua" w:cs="宋体"/>
        </w:rPr>
        <w:t xml:space="preserve">, Tamura G, Sato M, Terashima M, Nishizuka S, Motoyama T. Promoter methylation status of DAP-kinase and RUNX3 genes in neoplastic and non-neoplastic gastric epithelia. </w:t>
      </w:r>
      <w:r w:rsidRPr="00E52501">
        <w:rPr>
          <w:rFonts w:ascii="Book Antiqua" w:eastAsia="宋体" w:hAnsi="Book Antiqua" w:cs="宋体"/>
          <w:i/>
          <w:iCs/>
        </w:rPr>
        <w:t>Cancer Sci</w:t>
      </w:r>
      <w:r w:rsidRPr="00E52501">
        <w:rPr>
          <w:rFonts w:ascii="Book Antiqua" w:eastAsia="宋体" w:hAnsi="Book Antiqua" w:cs="宋体"/>
        </w:rPr>
        <w:t xml:space="preserve"> 2003; </w:t>
      </w:r>
      <w:r w:rsidRPr="00E52501">
        <w:rPr>
          <w:rFonts w:ascii="Book Antiqua" w:eastAsia="宋体" w:hAnsi="Book Antiqua" w:cs="宋体"/>
          <w:b/>
          <w:bCs/>
        </w:rPr>
        <w:t>94</w:t>
      </w:r>
      <w:r w:rsidRPr="00E52501">
        <w:rPr>
          <w:rFonts w:ascii="Book Antiqua" w:eastAsia="宋体" w:hAnsi="Book Antiqua" w:cs="宋体"/>
        </w:rPr>
        <w:t>: 360-364 [PMID: 12824905]</w:t>
      </w:r>
    </w:p>
    <w:p w14:paraId="218E524B"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lastRenderedPageBreak/>
        <w:t xml:space="preserve">106 </w:t>
      </w:r>
      <w:r w:rsidRPr="00E52501">
        <w:rPr>
          <w:rFonts w:ascii="Book Antiqua" w:eastAsia="宋体" w:hAnsi="Book Antiqua" w:cs="宋体"/>
          <w:b/>
          <w:bCs/>
        </w:rPr>
        <w:t>O'Donnell KA</w:t>
      </w:r>
      <w:r w:rsidRPr="00E52501">
        <w:rPr>
          <w:rFonts w:ascii="Book Antiqua" w:eastAsia="宋体" w:hAnsi="Book Antiqua" w:cs="宋体"/>
        </w:rPr>
        <w:t xml:space="preserve">, Wentzel EA, Zeller KI, Dang CV, Mendell JT. c-Myc-regulated microRNAs modulate E2F1 expression. </w:t>
      </w:r>
      <w:r w:rsidRPr="00E52501">
        <w:rPr>
          <w:rFonts w:ascii="Book Antiqua" w:eastAsia="宋体" w:hAnsi="Book Antiqua" w:cs="宋体"/>
          <w:i/>
          <w:iCs/>
        </w:rPr>
        <w:t>Nature</w:t>
      </w:r>
      <w:r w:rsidRPr="00E52501">
        <w:rPr>
          <w:rFonts w:ascii="Book Antiqua" w:eastAsia="宋体" w:hAnsi="Book Antiqua" w:cs="宋体"/>
        </w:rPr>
        <w:t xml:space="preserve"> 2005; </w:t>
      </w:r>
      <w:r w:rsidRPr="00E52501">
        <w:rPr>
          <w:rFonts w:ascii="Book Antiqua" w:eastAsia="宋体" w:hAnsi="Book Antiqua" w:cs="宋体"/>
          <w:b/>
          <w:bCs/>
        </w:rPr>
        <w:t>435</w:t>
      </w:r>
      <w:r w:rsidRPr="00E52501">
        <w:rPr>
          <w:rFonts w:ascii="Book Antiqua" w:eastAsia="宋体" w:hAnsi="Book Antiqua" w:cs="宋体"/>
        </w:rPr>
        <w:t>: 839-843 [PMID: 15944709 DOI: 10.1038/nature03677]</w:t>
      </w:r>
    </w:p>
    <w:p w14:paraId="6BF7D758"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107 </w:t>
      </w:r>
      <w:r w:rsidRPr="00E52501">
        <w:rPr>
          <w:rFonts w:ascii="Book Antiqua" w:eastAsia="宋体" w:hAnsi="Book Antiqua" w:cs="宋体"/>
          <w:b/>
          <w:bCs/>
        </w:rPr>
        <w:t>Tang X</w:t>
      </w:r>
      <w:r w:rsidRPr="00E52501">
        <w:rPr>
          <w:rFonts w:ascii="Book Antiqua" w:eastAsia="宋体" w:hAnsi="Book Antiqua" w:cs="宋体"/>
        </w:rPr>
        <w:t xml:space="preserve">, Wen S, Zheng D, Tucker L, Cao L, Pantazatos D, Moss SF, Ramratnam B. Acetylation of drosha on the N-terminus inhibits its degradation by ubiquitination. </w:t>
      </w:r>
      <w:r w:rsidRPr="00E52501">
        <w:rPr>
          <w:rFonts w:ascii="Book Antiqua" w:eastAsia="宋体" w:hAnsi="Book Antiqua" w:cs="宋体"/>
          <w:i/>
          <w:iCs/>
        </w:rPr>
        <w:t>PLoS One</w:t>
      </w:r>
      <w:r w:rsidRPr="00E52501">
        <w:rPr>
          <w:rFonts w:ascii="Book Antiqua" w:eastAsia="宋体" w:hAnsi="Book Antiqua" w:cs="宋体"/>
        </w:rPr>
        <w:t xml:space="preserve"> 2013; </w:t>
      </w:r>
      <w:r w:rsidRPr="00E52501">
        <w:rPr>
          <w:rFonts w:ascii="Book Antiqua" w:eastAsia="宋体" w:hAnsi="Book Antiqua" w:cs="宋体"/>
          <w:b/>
          <w:bCs/>
        </w:rPr>
        <w:t>8</w:t>
      </w:r>
      <w:r w:rsidRPr="00E52501">
        <w:rPr>
          <w:rFonts w:ascii="Book Antiqua" w:eastAsia="宋体" w:hAnsi="Book Antiqua" w:cs="宋体"/>
        </w:rPr>
        <w:t>: e72503 [PMID: 24009686 DOI: 10.1371/journal.pone.0072503]</w:t>
      </w:r>
    </w:p>
    <w:p w14:paraId="1E0D2B7B"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108 </w:t>
      </w:r>
      <w:r w:rsidRPr="00E52501">
        <w:rPr>
          <w:rFonts w:ascii="Book Antiqua" w:eastAsia="宋体" w:hAnsi="Book Antiqua" w:cs="宋体"/>
          <w:b/>
          <w:bCs/>
        </w:rPr>
        <w:t>Saito Y</w:t>
      </w:r>
      <w:r w:rsidRPr="00E52501">
        <w:rPr>
          <w:rFonts w:ascii="Book Antiqua" w:eastAsia="宋体" w:hAnsi="Book Antiqua" w:cs="宋体"/>
        </w:rPr>
        <w:t xml:space="preserve">, Suzuki H, Hibi T. </w:t>
      </w:r>
      <w:proofErr w:type="gramStart"/>
      <w:r w:rsidRPr="00E52501">
        <w:rPr>
          <w:rFonts w:ascii="Book Antiqua" w:eastAsia="宋体" w:hAnsi="Book Antiqua" w:cs="宋体"/>
        </w:rPr>
        <w:t>The role of microRNAs in gastrointestinal cancers.</w:t>
      </w:r>
      <w:proofErr w:type="gramEnd"/>
      <w:r w:rsidRPr="00E52501">
        <w:rPr>
          <w:rFonts w:ascii="Book Antiqua" w:eastAsia="宋体" w:hAnsi="Book Antiqua" w:cs="宋体"/>
        </w:rPr>
        <w:t xml:space="preserve"> </w:t>
      </w:r>
      <w:r w:rsidRPr="00E52501">
        <w:rPr>
          <w:rFonts w:ascii="Book Antiqua" w:eastAsia="宋体" w:hAnsi="Book Antiqua" w:cs="宋体"/>
          <w:i/>
          <w:iCs/>
        </w:rPr>
        <w:t>J Gastroenterol</w:t>
      </w:r>
      <w:r w:rsidRPr="00E52501">
        <w:rPr>
          <w:rFonts w:ascii="Book Antiqua" w:eastAsia="宋体" w:hAnsi="Book Antiqua" w:cs="宋体"/>
        </w:rPr>
        <w:t xml:space="preserve"> 2009; </w:t>
      </w:r>
      <w:r w:rsidRPr="00E52501">
        <w:rPr>
          <w:rFonts w:ascii="Book Antiqua" w:eastAsia="宋体" w:hAnsi="Book Antiqua" w:cs="宋体"/>
          <w:b/>
          <w:bCs/>
        </w:rPr>
        <w:t xml:space="preserve">44 </w:t>
      </w:r>
      <w:r w:rsidRPr="00E52501">
        <w:rPr>
          <w:rFonts w:ascii="Book Antiqua" w:eastAsia="宋体" w:hAnsi="Book Antiqua" w:cs="宋体"/>
          <w:bCs/>
        </w:rPr>
        <w:t>Suppl 19</w:t>
      </w:r>
      <w:r w:rsidRPr="00E52501">
        <w:rPr>
          <w:rFonts w:ascii="Book Antiqua" w:eastAsia="宋体" w:hAnsi="Book Antiqua" w:cs="宋体"/>
        </w:rPr>
        <w:t>: 18-22 [PMID: 19148788 DOI: 10.1007/s00535-008-2285-3]</w:t>
      </w:r>
    </w:p>
    <w:p w14:paraId="7A49BF5C"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109 </w:t>
      </w:r>
      <w:r w:rsidRPr="00E52501">
        <w:rPr>
          <w:rFonts w:ascii="Book Antiqua" w:eastAsia="宋体" w:hAnsi="Book Antiqua" w:cs="宋体"/>
          <w:b/>
          <w:bCs/>
        </w:rPr>
        <w:t>Kiga K</w:t>
      </w:r>
      <w:r w:rsidRPr="00E52501">
        <w:rPr>
          <w:rFonts w:ascii="Book Antiqua" w:eastAsia="宋体" w:hAnsi="Book Antiqua" w:cs="宋体"/>
        </w:rPr>
        <w:t xml:space="preserve">, Mimuro H, Suzuki M, Shinozaki-Ushiku A, Kobayashi T, Sanada T, Kim M, Ogawa M, Iwasaki YW, Kayo H, Fukuda-Yuzawa Y, Yashiro M, Fukayama M, Fukao T, Sasakawa C. Epigenetic silencing of miR-210 increases the proliferation of gastric epithelium during chronic Helicobacter pylori infection. </w:t>
      </w:r>
      <w:r w:rsidRPr="00E52501">
        <w:rPr>
          <w:rFonts w:ascii="Book Antiqua" w:eastAsia="宋体" w:hAnsi="Book Antiqua" w:cs="宋体"/>
          <w:i/>
          <w:iCs/>
        </w:rPr>
        <w:t>Nat Commun</w:t>
      </w:r>
      <w:r w:rsidRPr="00E52501">
        <w:rPr>
          <w:rFonts w:ascii="Book Antiqua" w:eastAsia="宋体" w:hAnsi="Book Antiqua" w:cs="宋体"/>
        </w:rPr>
        <w:t xml:space="preserve"> 2014; </w:t>
      </w:r>
      <w:r w:rsidRPr="00E52501">
        <w:rPr>
          <w:rFonts w:ascii="Book Antiqua" w:eastAsia="宋体" w:hAnsi="Book Antiqua" w:cs="宋体"/>
          <w:b/>
          <w:bCs/>
        </w:rPr>
        <w:t>5</w:t>
      </w:r>
      <w:r w:rsidRPr="00E52501">
        <w:rPr>
          <w:rFonts w:ascii="Book Antiqua" w:eastAsia="宋体" w:hAnsi="Book Antiqua" w:cs="宋体"/>
        </w:rPr>
        <w:t>: 4497 [PMID: 25187177 DOI: 10.1038/ncomms5497]</w:t>
      </w:r>
    </w:p>
    <w:p w14:paraId="7A3F16AB"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110 </w:t>
      </w:r>
      <w:r w:rsidRPr="00E52501">
        <w:rPr>
          <w:rFonts w:ascii="Book Antiqua" w:eastAsia="宋体" w:hAnsi="Book Antiqua" w:cs="宋体"/>
          <w:b/>
          <w:bCs/>
        </w:rPr>
        <w:t>Zhu Y</w:t>
      </w:r>
      <w:r w:rsidRPr="00E52501">
        <w:rPr>
          <w:rFonts w:ascii="Book Antiqua" w:eastAsia="宋体" w:hAnsi="Book Antiqua" w:cs="宋体"/>
        </w:rPr>
        <w:t xml:space="preserve">, Jiang Q, Lou X, Ji X, Wen Z, Wu J, Tao H, Jiang T, He W, Wang C, Du Q, Zheng S, Mao J, Huang J. MicroRNAs up-regulated by CagA of Helicobacter pylori induce intestinal metaplasia of gastric epithelial cells. </w:t>
      </w:r>
      <w:r w:rsidRPr="00E52501">
        <w:rPr>
          <w:rFonts w:ascii="Book Antiqua" w:eastAsia="宋体" w:hAnsi="Book Antiqua" w:cs="宋体"/>
          <w:i/>
          <w:iCs/>
        </w:rPr>
        <w:t>PLoS One</w:t>
      </w:r>
      <w:r w:rsidRPr="00E52501">
        <w:rPr>
          <w:rFonts w:ascii="Book Antiqua" w:eastAsia="宋体" w:hAnsi="Book Antiqua" w:cs="宋体"/>
        </w:rPr>
        <w:t xml:space="preserve"> 2012; </w:t>
      </w:r>
      <w:r w:rsidRPr="00E52501">
        <w:rPr>
          <w:rFonts w:ascii="Book Antiqua" w:eastAsia="宋体" w:hAnsi="Book Antiqua" w:cs="宋体"/>
          <w:b/>
          <w:bCs/>
        </w:rPr>
        <w:t>7</w:t>
      </w:r>
      <w:r w:rsidRPr="00E52501">
        <w:rPr>
          <w:rFonts w:ascii="Book Antiqua" w:eastAsia="宋体" w:hAnsi="Book Antiqua" w:cs="宋体"/>
        </w:rPr>
        <w:t>: e35147 [PMID: 22536353 DOI: 10.1371/journal.pone.0035147]</w:t>
      </w:r>
    </w:p>
    <w:p w14:paraId="61558DB0"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111 </w:t>
      </w:r>
      <w:r w:rsidRPr="00E52501">
        <w:rPr>
          <w:rFonts w:ascii="Book Antiqua" w:eastAsia="宋体" w:hAnsi="Book Antiqua" w:cs="宋体"/>
          <w:b/>
          <w:bCs/>
        </w:rPr>
        <w:t>Lujambio A</w:t>
      </w:r>
      <w:r w:rsidRPr="00E52501">
        <w:rPr>
          <w:rFonts w:ascii="Book Antiqua" w:eastAsia="宋体" w:hAnsi="Book Antiqua" w:cs="宋体"/>
        </w:rPr>
        <w:t xml:space="preserve">, Ropero S, Ballestar E, Fraga MF, Cerrato C, Setién F, Casado S, Suarez-Gauthier A, Sanchez-Cespedes M, Git A, Spiteri I, Das PP, Caldas C, Miska E, Esteller M. Genetic unmasking of an epigenetically silenced microRNA in human cancer cells. </w:t>
      </w:r>
      <w:r w:rsidRPr="00E52501">
        <w:rPr>
          <w:rFonts w:ascii="Book Antiqua" w:eastAsia="宋体" w:hAnsi="Book Antiqua" w:cs="宋体"/>
          <w:i/>
          <w:iCs/>
        </w:rPr>
        <w:t>Cancer Res</w:t>
      </w:r>
      <w:r w:rsidRPr="00E52501">
        <w:rPr>
          <w:rFonts w:ascii="Book Antiqua" w:eastAsia="宋体" w:hAnsi="Book Antiqua" w:cs="宋体"/>
        </w:rPr>
        <w:t xml:space="preserve"> 2007; </w:t>
      </w:r>
      <w:r w:rsidRPr="00E52501">
        <w:rPr>
          <w:rFonts w:ascii="Book Antiqua" w:eastAsia="宋体" w:hAnsi="Book Antiqua" w:cs="宋体"/>
          <w:b/>
          <w:bCs/>
        </w:rPr>
        <w:t>67</w:t>
      </w:r>
      <w:r w:rsidRPr="00E52501">
        <w:rPr>
          <w:rFonts w:ascii="Book Antiqua" w:eastAsia="宋体" w:hAnsi="Book Antiqua" w:cs="宋体"/>
        </w:rPr>
        <w:t>: 1424-1429 [PMID: 17308079 DOI: 10.1158/0008-5472.CAN-06-4218]</w:t>
      </w:r>
    </w:p>
    <w:p w14:paraId="2A29849C"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112 </w:t>
      </w:r>
      <w:r w:rsidRPr="00E52501">
        <w:rPr>
          <w:rFonts w:ascii="Book Antiqua" w:eastAsia="宋体" w:hAnsi="Book Antiqua" w:cs="宋体"/>
          <w:b/>
          <w:bCs/>
        </w:rPr>
        <w:t>Suzuki H</w:t>
      </w:r>
      <w:r w:rsidRPr="00E52501">
        <w:rPr>
          <w:rFonts w:ascii="Book Antiqua" w:eastAsia="宋体" w:hAnsi="Book Antiqua" w:cs="宋体"/>
        </w:rPr>
        <w:t xml:space="preserve">, Yamamoto E, Nojima M, Kai M, Yamano HO, Yoshikawa K, Kimura T, Kudo T, Harada E, Sugai T, Takamaru H, Niinuma T, Maruyama R, Yamamoto H, Tokino T, Imai K, Toyota M, Shinomura Y. Methylation-associated silencing of microRNA-34b/c in gastric cancer and its involvement in an epigenetic field defect. </w:t>
      </w:r>
      <w:r w:rsidRPr="00E52501">
        <w:rPr>
          <w:rFonts w:ascii="Book Antiqua" w:eastAsia="宋体" w:hAnsi="Book Antiqua" w:cs="宋体"/>
          <w:i/>
          <w:iCs/>
        </w:rPr>
        <w:t>Carcinogenesis</w:t>
      </w:r>
      <w:r w:rsidRPr="00E52501">
        <w:rPr>
          <w:rFonts w:ascii="Book Antiqua" w:eastAsia="宋体" w:hAnsi="Book Antiqua" w:cs="宋体"/>
        </w:rPr>
        <w:t xml:space="preserve"> 2010; </w:t>
      </w:r>
      <w:r w:rsidRPr="00E52501">
        <w:rPr>
          <w:rFonts w:ascii="Book Antiqua" w:eastAsia="宋体" w:hAnsi="Book Antiqua" w:cs="宋体"/>
          <w:b/>
          <w:bCs/>
        </w:rPr>
        <w:t>31</w:t>
      </w:r>
      <w:r w:rsidRPr="00E52501">
        <w:rPr>
          <w:rFonts w:ascii="Book Antiqua" w:eastAsia="宋体" w:hAnsi="Book Antiqua" w:cs="宋体"/>
        </w:rPr>
        <w:t>: 2066-2073 [PMID: 20924086 DOI: 10.1093/carcin/bgq203]</w:t>
      </w:r>
    </w:p>
    <w:p w14:paraId="15D12F30"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113 </w:t>
      </w:r>
      <w:r w:rsidRPr="00E52501">
        <w:rPr>
          <w:rFonts w:ascii="Book Antiqua" w:eastAsia="宋体" w:hAnsi="Book Antiqua" w:cs="宋体"/>
          <w:b/>
          <w:bCs/>
        </w:rPr>
        <w:t>Kim K</w:t>
      </w:r>
      <w:r w:rsidRPr="00E52501">
        <w:rPr>
          <w:rFonts w:ascii="Book Antiqua" w:eastAsia="宋体" w:hAnsi="Book Antiqua" w:cs="宋体"/>
        </w:rPr>
        <w:t xml:space="preserve">, Lee HC, Park JL, Kim M, Kim SY, Noh SM, Song KS, Kim JC, Kim YS. </w:t>
      </w:r>
      <w:proofErr w:type="gramStart"/>
      <w:r w:rsidRPr="00E52501">
        <w:rPr>
          <w:rFonts w:ascii="Book Antiqua" w:eastAsia="宋体" w:hAnsi="Book Antiqua" w:cs="宋体"/>
        </w:rPr>
        <w:t>Epigenetic regulation of microRNA-10b and targeting of oncogenic MAPRE1 in gastric cancer.</w:t>
      </w:r>
      <w:proofErr w:type="gramEnd"/>
      <w:r w:rsidRPr="00E52501">
        <w:rPr>
          <w:rFonts w:ascii="Book Antiqua" w:eastAsia="宋体" w:hAnsi="Book Antiqua" w:cs="宋体"/>
        </w:rPr>
        <w:t xml:space="preserve"> </w:t>
      </w:r>
      <w:r w:rsidRPr="00E52501">
        <w:rPr>
          <w:rFonts w:ascii="Book Antiqua" w:eastAsia="宋体" w:hAnsi="Book Antiqua" w:cs="宋体"/>
          <w:i/>
          <w:iCs/>
        </w:rPr>
        <w:t>Epigenetics</w:t>
      </w:r>
      <w:r w:rsidRPr="00E52501">
        <w:rPr>
          <w:rFonts w:ascii="Book Antiqua" w:eastAsia="宋体" w:hAnsi="Book Antiqua" w:cs="宋体"/>
        </w:rPr>
        <w:t xml:space="preserve"> 2011; </w:t>
      </w:r>
      <w:r w:rsidRPr="00E52501">
        <w:rPr>
          <w:rFonts w:ascii="Book Antiqua" w:eastAsia="宋体" w:hAnsi="Book Antiqua" w:cs="宋体"/>
          <w:b/>
          <w:bCs/>
        </w:rPr>
        <w:t>6</w:t>
      </w:r>
      <w:r w:rsidRPr="00E52501">
        <w:rPr>
          <w:rFonts w:ascii="Book Antiqua" w:eastAsia="宋体" w:hAnsi="Book Antiqua" w:cs="宋体"/>
        </w:rPr>
        <w:t>: 740-751 [PMID: 21562367]</w:t>
      </w:r>
    </w:p>
    <w:p w14:paraId="150C081A"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114 </w:t>
      </w:r>
      <w:r w:rsidRPr="00E52501">
        <w:rPr>
          <w:rFonts w:ascii="Book Antiqua" w:eastAsia="宋体" w:hAnsi="Book Antiqua" w:cs="宋体"/>
          <w:b/>
          <w:bCs/>
        </w:rPr>
        <w:t>Yoon JH</w:t>
      </w:r>
      <w:r w:rsidRPr="00E52501">
        <w:rPr>
          <w:rFonts w:ascii="Book Antiqua" w:eastAsia="宋体" w:hAnsi="Book Antiqua" w:cs="宋体"/>
        </w:rPr>
        <w:t xml:space="preserve">, Choi YJ, Choi WS, Ashktorab H, Smoot DT, Nam SW, Lee JY, Park WS. GKN1-miR-185-DNMT1 axis suppresses gastric carcinogenesis through regulation of epigenetic alteration and cell cycle. </w:t>
      </w:r>
      <w:r w:rsidRPr="00E52501">
        <w:rPr>
          <w:rFonts w:ascii="Book Antiqua" w:eastAsia="宋体" w:hAnsi="Book Antiqua" w:cs="宋体"/>
          <w:i/>
          <w:iCs/>
        </w:rPr>
        <w:t>Clin Cancer Res</w:t>
      </w:r>
      <w:r w:rsidRPr="00E52501">
        <w:rPr>
          <w:rFonts w:ascii="Book Antiqua" w:eastAsia="宋体" w:hAnsi="Book Antiqua" w:cs="宋体"/>
        </w:rPr>
        <w:t xml:space="preserve"> 2013; </w:t>
      </w:r>
      <w:r w:rsidRPr="00E52501">
        <w:rPr>
          <w:rFonts w:ascii="Book Antiqua" w:eastAsia="宋体" w:hAnsi="Book Antiqua" w:cs="宋体"/>
          <w:b/>
          <w:bCs/>
        </w:rPr>
        <w:t>19</w:t>
      </w:r>
      <w:r w:rsidRPr="00E52501">
        <w:rPr>
          <w:rFonts w:ascii="Book Antiqua" w:eastAsia="宋体" w:hAnsi="Book Antiqua" w:cs="宋体"/>
        </w:rPr>
        <w:t>: 4599-4610 [PMID: 23846337 DOI: 10.1158/1078-0432.CCR-12-3675]</w:t>
      </w:r>
    </w:p>
    <w:p w14:paraId="099F81C0"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lastRenderedPageBreak/>
        <w:t xml:space="preserve">115 </w:t>
      </w:r>
      <w:r w:rsidRPr="00E52501">
        <w:rPr>
          <w:rFonts w:ascii="Book Antiqua" w:eastAsia="宋体" w:hAnsi="Book Antiqua" w:cs="宋体"/>
          <w:b/>
          <w:bCs/>
        </w:rPr>
        <w:t>Choi WS</w:t>
      </w:r>
      <w:r w:rsidRPr="00E52501">
        <w:rPr>
          <w:rFonts w:ascii="Book Antiqua" w:eastAsia="宋体" w:hAnsi="Book Antiqua" w:cs="宋体"/>
        </w:rPr>
        <w:t xml:space="preserve">, Seo HS, Song KY, Yoon JH, Kim O, Nam SW, Lee JY, Park WS. Gastrokine 1 expression in the human gastric mucosa is closely associated with the degree of gastritis and DNA methylation. </w:t>
      </w:r>
      <w:r w:rsidRPr="00E52501">
        <w:rPr>
          <w:rFonts w:ascii="Book Antiqua" w:eastAsia="宋体" w:hAnsi="Book Antiqua" w:cs="宋体"/>
          <w:i/>
          <w:iCs/>
        </w:rPr>
        <w:t>J Gastric Cancer</w:t>
      </w:r>
      <w:r w:rsidRPr="00E52501">
        <w:rPr>
          <w:rFonts w:ascii="Book Antiqua" w:eastAsia="宋体" w:hAnsi="Book Antiqua" w:cs="宋体"/>
        </w:rPr>
        <w:t xml:space="preserve"> 2013; </w:t>
      </w:r>
      <w:r w:rsidRPr="00E52501">
        <w:rPr>
          <w:rFonts w:ascii="Book Antiqua" w:eastAsia="宋体" w:hAnsi="Book Antiqua" w:cs="宋体"/>
          <w:b/>
          <w:bCs/>
        </w:rPr>
        <w:t>13</w:t>
      </w:r>
      <w:r w:rsidRPr="00E52501">
        <w:rPr>
          <w:rFonts w:ascii="Book Antiqua" w:eastAsia="宋体" w:hAnsi="Book Antiqua" w:cs="宋体"/>
        </w:rPr>
        <w:t>: 232-241 [PMID: 24511419 DOI: 10.5230/jgc.2013.13.4.232]</w:t>
      </w:r>
    </w:p>
    <w:p w14:paraId="47414DFC"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116 </w:t>
      </w:r>
      <w:r w:rsidRPr="00E52501">
        <w:rPr>
          <w:rFonts w:ascii="Book Antiqua" w:eastAsia="宋体" w:hAnsi="Book Antiqua" w:cs="宋体"/>
          <w:b/>
          <w:bCs/>
        </w:rPr>
        <w:t>Tan Z</w:t>
      </w:r>
      <w:r w:rsidRPr="00E52501">
        <w:rPr>
          <w:rFonts w:ascii="Book Antiqua" w:eastAsia="宋体" w:hAnsi="Book Antiqua" w:cs="宋体"/>
        </w:rPr>
        <w:t xml:space="preserve">, Jiang H, Wu Y, Xie L, Dai W, Tang H, Tang S. miR-185 is an independent prognosis factor and suppresses tumor metastasis in gastric cancer. </w:t>
      </w:r>
      <w:r w:rsidRPr="00E52501">
        <w:rPr>
          <w:rFonts w:ascii="Book Antiqua" w:eastAsia="宋体" w:hAnsi="Book Antiqua" w:cs="宋体"/>
          <w:i/>
          <w:iCs/>
        </w:rPr>
        <w:t>Mol Cell Biochem</w:t>
      </w:r>
      <w:r w:rsidRPr="00E52501">
        <w:rPr>
          <w:rFonts w:ascii="Book Antiqua" w:eastAsia="宋体" w:hAnsi="Book Antiqua" w:cs="宋体"/>
        </w:rPr>
        <w:t xml:space="preserve"> 2014; </w:t>
      </w:r>
      <w:r w:rsidRPr="00E52501">
        <w:rPr>
          <w:rFonts w:ascii="Book Antiqua" w:eastAsia="宋体" w:hAnsi="Book Antiqua" w:cs="宋体"/>
          <w:b/>
          <w:bCs/>
        </w:rPr>
        <w:t>386</w:t>
      </w:r>
      <w:r w:rsidRPr="00E52501">
        <w:rPr>
          <w:rFonts w:ascii="Book Antiqua" w:eastAsia="宋体" w:hAnsi="Book Antiqua" w:cs="宋体"/>
        </w:rPr>
        <w:t>: 223-231 [PMID: 24352663 DOI: 10.1007/s11010-013-1860-y]</w:t>
      </w:r>
    </w:p>
    <w:p w14:paraId="2F598EF8"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117 </w:t>
      </w:r>
      <w:r w:rsidRPr="00E52501">
        <w:rPr>
          <w:rFonts w:ascii="Book Antiqua" w:eastAsia="宋体" w:hAnsi="Book Antiqua" w:cs="宋体"/>
          <w:b/>
          <w:bCs/>
        </w:rPr>
        <w:t>Shiotani A</w:t>
      </w:r>
      <w:r w:rsidRPr="00E52501">
        <w:rPr>
          <w:rFonts w:ascii="Book Antiqua" w:eastAsia="宋体" w:hAnsi="Book Antiqua" w:cs="宋体"/>
        </w:rPr>
        <w:t xml:space="preserve">, Uedo N, Iishi H, Murao T, Kanzaki T, Kimura Y, Kamada T, Kusunoki H, Inoue K, Haruma K. H. pylori eradication did not improve dysregulation of specific oncogenic miRNAs in intestinal metaplastic glands. </w:t>
      </w:r>
      <w:r w:rsidRPr="00E52501">
        <w:rPr>
          <w:rFonts w:ascii="Book Antiqua" w:eastAsia="宋体" w:hAnsi="Book Antiqua" w:cs="宋体"/>
          <w:i/>
          <w:iCs/>
        </w:rPr>
        <w:t>J Gastroenterol</w:t>
      </w:r>
      <w:r w:rsidRPr="00E52501">
        <w:rPr>
          <w:rFonts w:ascii="Book Antiqua" w:eastAsia="宋体" w:hAnsi="Book Antiqua" w:cs="宋体"/>
        </w:rPr>
        <w:t xml:space="preserve"> 2012; </w:t>
      </w:r>
      <w:r w:rsidRPr="00E52501">
        <w:rPr>
          <w:rFonts w:ascii="Book Antiqua" w:eastAsia="宋体" w:hAnsi="Book Antiqua" w:cs="宋体"/>
          <w:b/>
          <w:bCs/>
        </w:rPr>
        <w:t>47</w:t>
      </w:r>
      <w:r w:rsidRPr="00E52501">
        <w:rPr>
          <w:rFonts w:ascii="Book Antiqua" w:eastAsia="宋体" w:hAnsi="Book Antiqua" w:cs="宋体"/>
        </w:rPr>
        <w:t>: 988-998 [PMID: 22382634 DOI: 10.1007/s00535-012-0562-7]</w:t>
      </w:r>
    </w:p>
    <w:p w14:paraId="19CE9271"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118 </w:t>
      </w:r>
      <w:r w:rsidRPr="00E52501">
        <w:rPr>
          <w:rFonts w:ascii="Book Antiqua" w:eastAsia="宋体" w:hAnsi="Book Antiqua" w:cs="宋体"/>
          <w:b/>
          <w:bCs/>
        </w:rPr>
        <w:t>Wang XW</w:t>
      </w:r>
      <w:r w:rsidRPr="00E52501">
        <w:rPr>
          <w:rFonts w:ascii="Book Antiqua" w:eastAsia="宋体" w:hAnsi="Book Antiqua" w:cs="宋体"/>
        </w:rPr>
        <w:t xml:space="preserve">, Wu Y, Wang D, Qin ZF. MicroRNA network analysis identifies key microRNAs and genes associated with precancerous lesions of gastric cancer. </w:t>
      </w:r>
      <w:r w:rsidRPr="00E52501">
        <w:rPr>
          <w:rFonts w:ascii="Book Antiqua" w:eastAsia="宋体" w:hAnsi="Book Antiqua" w:cs="宋体"/>
          <w:i/>
          <w:iCs/>
        </w:rPr>
        <w:t>Genet Mol Res</w:t>
      </w:r>
      <w:r w:rsidRPr="00E52501">
        <w:rPr>
          <w:rFonts w:ascii="Book Antiqua" w:eastAsia="宋体" w:hAnsi="Book Antiqua" w:cs="宋体"/>
        </w:rPr>
        <w:t xml:space="preserve"> 2014; </w:t>
      </w:r>
      <w:r w:rsidRPr="00E52501">
        <w:rPr>
          <w:rFonts w:ascii="Book Antiqua" w:eastAsia="宋体" w:hAnsi="Book Antiqua" w:cs="宋体"/>
          <w:b/>
          <w:bCs/>
        </w:rPr>
        <w:t>13</w:t>
      </w:r>
      <w:r w:rsidRPr="00E52501">
        <w:rPr>
          <w:rFonts w:ascii="Book Antiqua" w:eastAsia="宋体" w:hAnsi="Book Antiqua" w:cs="宋体"/>
        </w:rPr>
        <w:t>: 8695-8703 [PMID: 25366760 DOI: 10.4238/2014.October.27.10]</w:t>
      </w:r>
    </w:p>
    <w:p w14:paraId="24D4C46E"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119 </w:t>
      </w:r>
      <w:r w:rsidRPr="00E52501">
        <w:rPr>
          <w:rFonts w:ascii="Book Antiqua" w:eastAsia="宋体" w:hAnsi="Book Antiqua" w:cs="宋体"/>
          <w:b/>
          <w:bCs/>
        </w:rPr>
        <w:t>Zhang L</w:t>
      </w:r>
      <w:r w:rsidRPr="00E52501">
        <w:rPr>
          <w:rFonts w:ascii="Book Antiqua" w:eastAsia="宋体" w:hAnsi="Book Antiqua" w:cs="宋体"/>
        </w:rPr>
        <w:t xml:space="preserve">, Wang X, Chen P. MiR-204 down regulates SIRT1 and reverts SIRT1-induced epithelial-mesenchymal transition, anoikis resistance and invasion in gastric cancer cells. </w:t>
      </w:r>
      <w:r w:rsidRPr="00E52501">
        <w:rPr>
          <w:rFonts w:ascii="Book Antiqua" w:eastAsia="宋体" w:hAnsi="Book Antiqua" w:cs="宋体"/>
          <w:i/>
          <w:iCs/>
        </w:rPr>
        <w:t>BMC Cancer</w:t>
      </w:r>
      <w:r w:rsidRPr="00E52501">
        <w:rPr>
          <w:rFonts w:ascii="Book Antiqua" w:eastAsia="宋体" w:hAnsi="Book Antiqua" w:cs="宋体"/>
        </w:rPr>
        <w:t xml:space="preserve"> 2013; </w:t>
      </w:r>
      <w:r w:rsidRPr="00E52501">
        <w:rPr>
          <w:rFonts w:ascii="Book Antiqua" w:eastAsia="宋体" w:hAnsi="Book Antiqua" w:cs="宋体"/>
          <w:b/>
          <w:bCs/>
        </w:rPr>
        <w:t>13</w:t>
      </w:r>
      <w:r w:rsidRPr="00E52501">
        <w:rPr>
          <w:rFonts w:ascii="Book Antiqua" w:eastAsia="宋体" w:hAnsi="Book Antiqua" w:cs="宋体"/>
        </w:rPr>
        <w:t>: 290 [PMID: 23768087 DOI: 10.1186/1471-2407-13-290]</w:t>
      </w:r>
    </w:p>
    <w:p w14:paraId="11807F77"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120 </w:t>
      </w:r>
      <w:r w:rsidRPr="00E52501">
        <w:rPr>
          <w:rFonts w:ascii="Book Antiqua" w:eastAsia="宋体" w:hAnsi="Book Antiqua" w:cs="宋体"/>
          <w:b/>
          <w:bCs/>
        </w:rPr>
        <w:t>Petrocca F</w:t>
      </w:r>
      <w:r w:rsidRPr="00E52501">
        <w:rPr>
          <w:rFonts w:ascii="Book Antiqua" w:eastAsia="宋体" w:hAnsi="Book Antiqua" w:cs="宋体"/>
        </w:rPr>
        <w:t xml:space="preserve">, Vecchione A, Croce CM. Emerging role of miR-106b-25/miR-17-92 clusters in the control of transforming growth factor beta signaling. </w:t>
      </w:r>
      <w:r w:rsidRPr="00E52501">
        <w:rPr>
          <w:rFonts w:ascii="Book Antiqua" w:eastAsia="宋体" w:hAnsi="Book Antiqua" w:cs="宋体"/>
          <w:i/>
          <w:iCs/>
        </w:rPr>
        <w:t>Cancer Res</w:t>
      </w:r>
      <w:r w:rsidRPr="00E52501">
        <w:rPr>
          <w:rFonts w:ascii="Book Antiqua" w:eastAsia="宋体" w:hAnsi="Book Antiqua" w:cs="宋体"/>
        </w:rPr>
        <w:t xml:space="preserve"> 2008; </w:t>
      </w:r>
      <w:r w:rsidRPr="00E52501">
        <w:rPr>
          <w:rFonts w:ascii="Book Antiqua" w:eastAsia="宋体" w:hAnsi="Book Antiqua" w:cs="宋体"/>
          <w:b/>
          <w:bCs/>
        </w:rPr>
        <w:t>68</w:t>
      </w:r>
      <w:r w:rsidRPr="00E52501">
        <w:rPr>
          <w:rFonts w:ascii="Book Antiqua" w:eastAsia="宋体" w:hAnsi="Book Antiqua" w:cs="宋体"/>
        </w:rPr>
        <w:t>: 8191-8194 [PMID: 18922889 DOI: 10.1158/0008-5472.CAN-08-1768]</w:t>
      </w:r>
    </w:p>
    <w:p w14:paraId="09A6A0FF"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121 </w:t>
      </w:r>
      <w:r w:rsidRPr="00E52501">
        <w:rPr>
          <w:rFonts w:ascii="Book Antiqua" w:eastAsia="宋体" w:hAnsi="Book Antiqua" w:cs="宋体"/>
          <w:b/>
          <w:bCs/>
        </w:rPr>
        <w:t>Zhu M</w:t>
      </w:r>
      <w:r w:rsidRPr="00E52501">
        <w:rPr>
          <w:rFonts w:ascii="Book Antiqua" w:eastAsia="宋体" w:hAnsi="Book Antiqua" w:cs="宋体"/>
        </w:rPr>
        <w:t xml:space="preserve">, Zhang N, He S. Similarly up-regulated microRNA-106a in matched formalin-fixed paraffin-embedded and fresh frozen samples and the dynamic changes during gastric carcinogenesis and development. </w:t>
      </w:r>
      <w:r w:rsidRPr="00E52501">
        <w:rPr>
          <w:rFonts w:ascii="Book Antiqua" w:eastAsia="宋体" w:hAnsi="Book Antiqua" w:cs="宋体"/>
          <w:i/>
          <w:iCs/>
        </w:rPr>
        <w:t>Pathol Res Pract</w:t>
      </w:r>
      <w:r w:rsidRPr="00E52501">
        <w:rPr>
          <w:rFonts w:ascii="Book Antiqua" w:eastAsia="宋体" w:hAnsi="Book Antiqua" w:cs="宋体"/>
        </w:rPr>
        <w:t xml:space="preserve"> 2014; </w:t>
      </w:r>
      <w:r w:rsidRPr="00E52501">
        <w:rPr>
          <w:rFonts w:ascii="Book Antiqua" w:eastAsia="宋体" w:hAnsi="Book Antiqua" w:cs="宋体"/>
          <w:b/>
          <w:bCs/>
        </w:rPr>
        <w:t>210</w:t>
      </w:r>
      <w:r w:rsidRPr="00E52501">
        <w:rPr>
          <w:rFonts w:ascii="Book Antiqua" w:eastAsia="宋体" w:hAnsi="Book Antiqua" w:cs="宋体"/>
        </w:rPr>
        <w:t>: 909-915 [PMID: 25115709 DOI: 10.1016/j.prp.2014.07.008]</w:t>
      </w:r>
    </w:p>
    <w:p w14:paraId="587B02EB"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122 </w:t>
      </w:r>
      <w:r w:rsidRPr="00E52501">
        <w:rPr>
          <w:rFonts w:ascii="Book Antiqua" w:eastAsia="宋体" w:hAnsi="Book Antiqua" w:cs="宋体"/>
          <w:b/>
          <w:bCs/>
        </w:rPr>
        <w:t>Xiao B</w:t>
      </w:r>
      <w:r w:rsidRPr="00E52501">
        <w:rPr>
          <w:rFonts w:ascii="Book Antiqua" w:eastAsia="宋体" w:hAnsi="Book Antiqua" w:cs="宋体"/>
        </w:rPr>
        <w:t xml:space="preserve">, Guo J, Miao Y, Jiang Z, Huan R, Zhang Y, Li D, Zhong J. Detection of miR-106a in gastric carcinoma and its clinical significance. </w:t>
      </w:r>
      <w:r w:rsidRPr="00E52501">
        <w:rPr>
          <w:rFonts w:ascii="Book Antiqua" w:eastAsia="宋体" w:hAnsi="Book Antiqua" w:cs="宋体"/>
          <w:i/>
          <w:iCs/>
        </w:rPr>
        <w:t>Clin Chim Acta</w:t>
      </w:r>
      <w:r w:rsidRPr="00E52501">
        <w:rPr>
          <w:rFonts w:ascii="Book Antiqua" w:eastAsia="宋体" w:hAnsi="Book Antiqua" w:cs="宋体"/>
        </w:rPr>
        <w:t xml:space="preserve"> 2009; </w:t>
      </w:r>
      <w:r w:rsidRPr="00E52501">
        <w:rPr>
          <w:rFonts w:ascii="Book Antiqua" w:eastAsia="宋体" w:hAnsi="Book Antiqua" w:cs="宋体"/>
          <w:b/>
          <w:bCs/>
        </w:rPr>
        <w:t>400</w:t>
      </w:r>
      <w:r w:rsidRPr="00E52501">
        <w:rPr>
          <w:rFonts w:ascii="Book Antiqua" w:eastAsia="宋体" w:hAnsi="Book Antiqua" w:cs="宋体"/>
        </w:rPr>
        <w:t>: 97-102 [PMID: 18996365 DOI: 10.1016/j.cca.2008.10.021]</w:t>
      </w:r>
    </w:p>
    <w:p w14:paraId="022BD8A0"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123 </w:t>
      </w:r>
      <w:r w:rsidRPr="00E52501">
        <w:rPr>
          <w:rFonts w:ascii="Book Antiqua" w:eastAsia="宋体" w:hAnsi="Book Antiqua" w:cs="宋体"/>
          <w:b/>
          <w:bCs/>
        </w:rPr>
        <w:t>Noto JM</w:t>
      </w:r>
      <w:r w:rsidRPr="00E52501">
        <w:rPr>
          <w:rFonts w:ascii="Book Antiqua" w:eastAsia="宋体" w:hAnsi="Book Antiqua" w:cs="宋体"/>
        </w:rPr>
        <w:t xml:space="preserve">, Piazuelo MB, Chaturvedi R, Bartel CA, Thatcher EJ, Delgado A, Romero-Gallo J, Wilson KT, Correa P, Patton JG, Peek RM. Strain-specific suppression of microRNA-320 by carcinogenic Helicobacter pylori promotes expression of the antiapoptotic protein Mcl-1. </w:t>
      </w:r>
      <w:r w:rsidRPr="00E52501">
        <w:rPr>
          <w:rFonts w:ascii="Book Antiqua" w:eastAsia="宋体" w:hAnsi="Book Antiqua" w:cs="宋体"/>
          <w:i/>
          <w:iCs/>
        </w:rPr>
        <w:t>Am J Physiol Gastrointest Liver Physiol</w:t>
      </w:r>
      <w:r w:rsidRPr="00E52501">
        <w:rPr>
          <w:rFonts w:ascii="Book Antiqua" w:eastAsia="宋体" w:hAnsi="Book Antiqua" w:cs="宋体"/>
        </w:rPr>
        <w:t xml:space="preserve"> 2013; </w:t>
      </w:r>
      <w:r w:rsidRPr="00E52501">
        <w:rPr>
          <w:rFonts w:ascii="Book Antiqua" w:eastAsia="宋体" w:hAnsi="Book Antiqua" w:cs="宋体"/>
          <w:b/>
          <w:bCs/>
        </w:rPr>
        <w:t>305</w:t>
      </w:r>
      <w:r w:rsidRPr="00E52501">
        <w:rPr>
          <w:rFonts w:ascii="Book Antiqua" w:eastAsia="宋体" w:hAnsi="Book Antiqua" w:cs="宋体"/>
        </w:rPr>
        <w:t>: G786-G796 [PMID: 24136787 DOI: 10.1152/ajpgi.00279.2013]</w:t>
      </w:r>
    </w:p>
    <w:p w14:paraId="67223123"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lastRenderedPageBreak/>
        <w:t xml:space="preserve">124 </w:t>
      </w:r>
      <w:r w:rsidRPr="00E52501">
        <w:rPr>
          <w:rFonts w:ascii="Book Antiqua" w:eastAsia="宋体" w:hAnsi="Book Antiqua" w:cs="宋体"/>
          <w:b/>
          <w:bCs/>
        </w:rPr>
        <w:t>Zhou X</w:t>
      </w:r>
      <w:r w:rsidRPr="00E52501">
        <w:rPr>
          <w:rFonts w:ascii="Book Antiqua" w:eastAsia="宋体" w:hAnsi="Book Antiqua" w:cs="宋体"/>
        </w:rPr>
        <w:t xml:space="preserve">, Xia Y, Li L, Zhang G. MiR-101 inhibits cell growth and tumorigenesis of Helicobacter pylori related gastric cancer by repression of SOCS2. </w:t>
      </w:r>
      <w:r w:rsidRPr="00E52501">
        <w:rPr>
          <w:rFonts w:ascii="Book Antiqua" w:eastAsia="宋体" w:hAnsi="Book Antiqua" w:cs="宋体"/>
          <w:i/>
          <w:iCs/>
        </w:rPr>
        <w:t>Cancer Biol Ther</w:t>
      </w:r>
      <w:r w:rsidRPr="00E52501">
        <w:rPr>
          <w:rFonts w:ascii="Book Antiqua" w:eastAsia="宋体" w:hAnsi="Book Antiqua" w:cs="宋体"/>
        </w:rPr>
        <w:t xml:space="preserve"> 2015; </w:t>
      </w:r>
      <w:r w:rsidRPr="00E52501">
        <w:rPr>
          <w:rFonts w:ascii="Book Antiqua" w:eastAsia="宋体" w:hAnsi="Book Antiqua" w:cs="宋体"/>
          <w:b/>
          <w:bCs/>
        </w:rPr>
        <w:t>16</w:t>
      </w:r>
      <w:r w:rsidRPr="00E52501">
        <w:rPr>
          <w:rFonts w:ascii="Book Antiqua" w:eastAsia="宋体" w:hAnsi="Book Antiqua" w:cs="宋体"/>
        </w:rPr>
        <w:t>: 160-169 [PMID: 25561270 DOI: 10.4161/15384047.2014.987523]</w:t>
      </w:r>
    </w:p>
    <w:p w14:paraId="25C402B5"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125 </w:t>
      </w:r>
      <w:r w:rsidRPr="00E52501">
        <w:rPr>
          <w:rFonts w:ascii="Book Antiqua" w:eastAsia="宋体" w:hAnsi="Book Antiqua" w:cs="宋体"/>
          <w:b/>
          <w:bCs/>
        </w:rPr>
        <w:t>Shen J</w:t>
      </w:r>
      <w:r w:rsidRPr="00E52501">
        <w:rPr>
          <w:rFonts w:ascii="Book Antiqua" w:eastAsia="宋体" w:hAnsi="Book Antiqua" w:cs="宋体"/>
        </w:rPr>
        <w:t xml:space="preserve">, Xiao Z, Wu WK, Wang MH, To KF, Chen Y, Yang W, Li MS, Shin VY, Tong JH, Kang W, Zhang L, Li M, Wang L, Lu L, Chan RL, Wong SH, Yu J, Chan MT, Chan FK, Sung JJ, Cheng AS, Cho CH. Epigenetic silencing of miR-490-3p reactivates the chromatin remodeler SMARCD1 to promote Helicobacter pylori-induced gastric carcinogenesis. </w:t>
      </w:r>
      <w:r w:rsidRPr="00E52501">
        <w:rPr>
          <w:rFonts w:ascii="Book Antiqua" w:eastAsia="宋体" w:hAnsi="Book Antiqua" w:cs="宋体"/>
          <w:i/>
          <w:iCs/>
        </w:rPr>
        <w:t>Cancer Res</w:t>
      </w:r>
      <w:r w:rsidRPr="00E52501">
        <w:rPr>
          <w:rFonts w:ascii="Book Antiqua" w:eastAsia="宋体" w:hAnsi="Book Antiqua" w:cs="宋体"/>
        </w:rPr>
        <w:t xml:space="preserve"> 2015; </w:t>
      </w:r>
      <w:r w:rsidRPr="00E52501">
        <w:rPr>
          <w:rFonts w:ascii="Book Antiqua" w:eastAsia="宋体" w:hAnsi="Book Antiqua" w:cs="宋体"/>
          <w:b/>
          <w:bCs/>
        </w:rPr>
        <w:t>75</w:t>
      </w:r>
      <w:r w:rsidRPr="00E52501">
        <w:rPr>
          <w:rFonts w:ascii="Book Antiqua" w:eastAsia="宋体" w:hAnsi="Book Antiqua" w:cs="宋体"/>
        </w:rPr>
        <w:t>: 754-765 [PMID: 25503559 DOI: 10.1158/0008-5472.CAN-14-1301]</w:t>
      </w:r>
    </w:p>
    <w:p w14:paraId="6BA88EF3"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126 </w:t>
      </w:r>
      <w:r w:rsidRPr="00E52501">
        <w:rPr>
          <w:rFonts w:ascii="Book Antiqua" w:eastAsia="宋体" w:hAnsi="Book Antiqua" w:cs="宋体"/>
          <w:b/>
          <w:bCs/>
        </w:rPr>
        <w:t>Feng Y</w:t>
      </w:r>
      <w:r w:rsidRPr="00E52501">
        <w:rPr>
          <w:rFonts w:ascii="Book Antiqua" w:eastAsia="宋体" w:hAnsi="Book Antiqua" w:cs="宋体"/>
        </w:rPr>
        <w:t xml:space="preserve">, Wang L, Zeng J, Shen L, Liang X, Yu H, Liu S, Liu Z, Sun Y, Li W, Chen C, Jia J. FoxM1 is overexpressed in Helicobacter pylori-induced gastric carcinogenesis and is negatively regulated by miR-370. </w:t>
      </w:r>
      <w:r w:rsidRPr="00E52501">
        <w:rPr>
          <w:rFonts w:ascii="Book Antiqua" w:eastAsia="宋体" w:hAnsi="Book Antiqua" w:cs="宋体"/>
          <w:i/>
          <w:iCs/>
        </w:rPr>
        <w:t>Mol Cancer Res</w:t>
      </w:r>
      <w:r w:rsidRPr="00E52501">
        <w:rPr>
          <w:rFonts w:ascii="Book Antiqua" w:eastAsia="宋体" w:hAnsi="Book Antiqua" w:cs="宋体"/>
        </w:rPr>
        <w:t xml:space="preserve"> 2013; </w:t>
      </w:r>
      <w:r w:rsidRPr="00E52501">
        <w:rPr>
          <w:rFonts w:ascii="Book Antiqua" w:eastAsia="宋体" w:hAnsi="Book Antiqua" w:cs="宋体"/>
          <w:b/>
          <w:bCs/>
        </w:rPr>
        <w:t>11</w:t>
      </w:r>
      <w:r w:rsidRPr="00E52501">
        <w:rPr>
          <w:rFonts w:ascii="Book Antiqua" w:eastAsia="宋体" w:hAnsi="Book Antiqua" w:cs="宋体"/>
        </w:rPr>
        <w:t>: 834-844 [PMID: 23576572 DOI: 10.1158/1541-7786.MCR-13-0007]</w:t>
      </w:r>
    </w:p>
    <w:p w14:paraId="3C80FF22"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127 </w:t>
      </w:r>
      <w:r w:rsidRPr="00E52501">
        <w:rPr>
          <w:rFonts w:ascii="Book Antiqua" w:eastAsia="宋体" w:hAnsi="Book Antiqua" w:cs="宋体"/>
          <w:b/>
          <w:bCs/>
        </w:rPr>
        <w:t>Li SP</w:t>
      </w:r>
      <w:r w:rsidRPr="00E52501">
        <w:rPr>
          <w:rFonts w:ascii="Book Antiqua" w:eastAsia="宋体" w:hAnsi="Book Antiqua" w:cs="宋体"/>
        </w:rPr>
        <w:t xml:space="preserve">, Chen XJ, Sun AH, Zhao JF, Yan J. CagA(+) H. pylori induces Akt1 phosphorylation and inhibits transcription of p21(WAF1/CIP1) and p27(KIP1) via PI3K/Akt1 pathway. </w:t>
      </w:r>
      <w:r w:rsidRPr="00E52501">
        <w:rPr>
          <w:rFonts w:ascii="Book Antiqua" w:eastAsia="宋体" w:hAnsi="Book Antiqua" w:cs="宋体"/>
          <w:i/>
          <w:iCs/>
        </w:rPr>
        <w:t>Biomed Environ Sci</w:t>
      </w:r>
      <w:r w:rsidRPr="00E52501">
        <w:rPr>
          <w:rFonts w:ascii="Book Antiqua" w:eastAsia="宋体" w:hAnsi="Book Antiqua" w:cs="宋体"/>
        </w:rPr>
        <w:t xml:space="preserve"> 2010; </w:t>
      </w:r>
      <w:r w:rsidRPr="00E52501">
        <w:rPr>
          <w:rFonts w:ascii="Book Antiqua" w:eastAsia="宋体" w:hAnsi="Book Antiqua" w:cs="宋体"/>
          <w:b/>
          <w:bCs/>
        </w:rPr>
        <w:t>23</w:t>
      </w:r>
      <w:r w:rsidRPr="00E52501">
        <w:rPr>
          <w:rFonts w:ascii="Book Antiqua" w:eastAsia="宋体" w:hAnsi="Book Antiqua" w:cs="宋体"/>
        </w:rPr>
        <w:t>: 273-278 [PMID: 20934114 DOI: 10.1016/S0895-3988(10)60063-3]</w:t>
      </w:r>
    </w:p>
    <w:p w14:paraId="3BC882C2"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128 </w:t>
      </w:r>
      <w:r w:rsidRPr="00E52501">
        <w:rPr>
          <w:rFonts w:ascii="Book Antiqua" w:eastAsia="宋体" w:hAnsi="Book Antiqua" w:cs="宋体"/>
          <w:b/>
          <w:bCs/>
        </w:rPr>
        <w:t>Lo SS</w:t>
      </w:r>
      <w:r w:rsidRPr="00E52501">
        <w:rPr>
          <w:rFonts w:ascii="Book Antiqua" w:eastAsia="宋体" w:hAnsi="Book Antiqua" w:cs="宋体"/>
        </w:rPr>
        <w:t xml:space="preserve">, Hung PS, Chen JH, Tu HF, Fang WL, Chen CY, Chen WT, Gong NR, Wu CW. Overexpression of miR-370 and downregulation of its novel target TGFβ-RII contribute to the progression of gastric carcinoma. </w:t>
      </w:r>
      <w:r w:rsidRPr="00E52501">
        <w:rPr>
          <w:rFonts w:ascii="Book Antiqua" w:eastAsia="宋体" w:hAnsi="Book Antiqua" w:cs="宋体"/>
          <w:i/>
          <w:iCs/>
        </w:rPr>
        <w:t>Oncogene</w:t>
      </w:r>
      <w:r w:rsidRPr="00E52501">
        <w:rPr>
          <w:rFonts w:ascii="Book Antiqua" w:eastAsia="宋体" w:hAnsi="Book Antiqua" w:cs="宋体"/>
        </w:rPr>
        <w:t xml:space="preserve"> 2012; </w:t>
      </w:r>
      <w:r w:rsidRPr="00E52501">
        <w:rPr>
          <w:rFonts w:ascii="Book Antiqua" w:eastAsia="宋体" w:hAnsi="Book Antiqua" w:cs="宋体"/>
          <w:b/>
          <w:bCs/>
        </w:rPr>
        <w:t>31</w:t>
      </w:r>
      <w:r w:rsidRPr="00E52501">
        <w:rPr>
          <w:rFonts w:ascii="Book Antiqua" w:eastAsia="宋体" w:hAnsi="Book Antiqua" w:cs="宋体"/>
        </w:rPr>
        <w:t>: 226-237 [PMID: 21666718 DOI: 10.1038/onc.2011.226]</w:t>
      </w:r>
    </w:p>
    <w:p w14:paraId="164D2A4A"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129 </w:t>
      </w:r>
      <w:r w:rsidRPr="00E52501">
        <w:rPr>
          <w:rFonts w:ascii="Book Antiqua" w:eastAsia="宋体" w:hAnsi="Book Antiqua" w:cs="宋体"/>
          <w:b/>
          <w:bCs/>
        </w:rPr>
        <w:t>Nomura S</w:t>
      </w:r>
      <w:r w:rsidRPr="00E52501">
        <w:rPr>
          <w:rFonts w:ascii="Book Antiqua" w:eastAsia="宋体" w:hAnsi="Book Antiqua" w:cs="宋体"/>
        </w:rPr>
        <w:t xml:space="preserve">, Baxter T, Yamaguchi H, Leys C, Vartapetian AB, Fox JG, Lee JR, Wang TC, Goldenring JR. Spasmolytic polypeptide expressing metaplasia to preneoplasia in H. felis-infected mice. </w:t>
      </w:r>
      <w:r w:rsidRPr="00E52501">
        <w:rPr>
          <w:rFonts w:ascii="Book Antiqua" w:eastAsia="宋体" w:hAnsi="Book Antiqua" w:cs="宋体"/>
          <w:i/>
          <w:iCs/>
        </w:rPr>
        <w:t>Gastroenterology</w:t>
      </w:r>
      <w:r w:rsidRPr="00E52501">
        <w:rPr>
          <w:rFonts w:ascii="Book Antiqua" w:eastAsia="宋体" w:hAnsi="Book Antiqua" w:cs="宋体"/>
        </w:rPr>
        <w:t xml:space="preserve"> 2004; </w:t>
      </w:r>
      <w:r w:rsidRPr="00E52501">
        <w:rPr>
          <w:rFonts w:ascii="Book Antiqua" w:eastAsia="宋体" w:hAnsi="Book Antiqua" w:cs="宋体"/>
          <w:b/>
          <w:bCs/>
        </w:rPr>
        <w:t>127</w:t>
      </w:r>
      <w:r w:rsidRPr="00E52501">
        <w:rPr>
          <w:rFonts w:ascii="Book Antiqua" w:eastAsia="宋体" w:hAnsi="Book Antiqua" w:cs="宋体"/>
        </w:rPr>
        <w:t>: 582-594 [PMID: 15300590]</w:t>
      </w:r>
    </w:p>
    <w:p w14:paraId="295C1C3F"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130 </w:t>
      </w:r>
      <w:r w:rsidRPr="00E52501">
        <w:rPr>
          <w:rFonts w:ascii="Book Antiqua" w:eastAsia="宋体" w:hAnsi="Book Antiqua" w:cs="宋体"/>
          <w:b/>
          <w:bCs/>
        </w:rPr>
        <w:t>Nozaki K</w:t>
      </w:r>
      <w:r w:rsidRPr="00E52501">
        <w:rPr>
          <w:rFonts w:ascii="Book Antiqua" w:eastAsia="宋体" w:hAnsi="Book Antiqua" w:cs="宋体"/>
        </w:rPr>
        <w:t xml:space="preserve">, Ogawa M, Williams JA, Lafleur BJ, Ng V, Drapkin RI, Mills JC, Konieczny SF, Nomura S, Goldenring JR. </w:t>
      </w:r>
      <w:proofErr w:type="gramStart"/>
      <w:r w:rsidRPr="00E52501">
        <w:rPr>
          <w:rFonts w:ascii="Book Antiqua" w:eastAsia="宋体" w:hAnsi="Book Antiqua" w:cs="宋体"/>
        </w:rPr>
        <w:t>A molecular signature of gastric metaplasia arising in response to acute parietal cell loss.</w:t>
      </w:r>
      <w:proofErr w:type="gramEnd"/>
      <w:r w:rsidRPr="00E52501">
        <w:rPr>
          <w:rFonts w:ascii="Book Antiqua" w:eastAsia="宋体" w:hAnsi="Book Antiqua" w:cs="宋体"/>
        </w:rPr>
        <w:t xml:space="preserve"> </w:t>
      </w:r>
      <w:r w:rsidRPr="00E52501">
        <w:rPr>
          <w:rFonts w:ascii="Book Antiqua" w:eastAsia="宋体" w:hAnsi="Book Antiqua" w:cs="宋体"/>
          <w:i/>
          <w:iCs/>
        </w:rPr>
        <w:t>Gastroenterology</w:t>
      </w:r>
      <w:r w:rsidRPr="00E52501">
        <w:rPr>
          <w:rFonts w:ascii="Book Antiqua" w:eastAsia="宋体" w:hAnsi="Book Antiqua" w:cs="宋体"/>
        </w:rPr>
        <w:t xml:space="preserve"> 2008; </w:t>
      </w:r>
      <w:r w:rsidRPr="00E52501">
        <w:rPr>
          <w:rFonts w:ascii="Book Antiqua" w:eastAsia="宋体" w:hAnsi="Book Antiqua" w:cs="宋体"/>
          <w:b/>
          <w:bCs/>
        </w:rPr>
        <w:t>134</w:t>
      </w:r>
      <w:r w:rsidRPr="00E52501">
        <w:rPr>
          <w:rFonts w:ascii="Book Antiqua" w:eastAsia="宋体" w:hAnsi="Book Antiqua" w:cs="宋体"/>
        </w:rPr>
        <w:t>: 511-522 [PMID: 18242217 DOI: 10.1053/j.gastro.2007.11.058]</w:t>
      </w:r>
    </w:p>
    <w:p w14:paraId="4DB45BAD"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131 </w:t>
      </w:r>
      <w:r w:rsidRPr="00E52501">
        <w:rPr>
          <w:rFonts w:ascii="Book Antiqua" w:eastAsia="宋体" w:hAnsi="Book Antiqua" w:cs="宋体"/>
          <w:b/>
          <w:bCs/>
        </w:rPr>
        <w:t>Bessède E</w:t>
      </w:r>
      <w:r w:rsidRPr="00E52501">
        <w:rPr>
          <w:rFonts w:ascii="Book Antiqua" w:eastAsia="宋体" w:hAnsi="Book Antiqua" w:cs="宋体"/>
        </w:rPr>
        <w:t xml:space="preserve">, Dubus P, Mégraud F, Varon C. Helicobacter pylori infection and stem cells at the origin of gastric cancer. </w:t>
      </w:r>
      <w:r w:rsidRPr="00E52501">
        <w:rPr>
          <w:rFonts w:ascii="Book Antiqua" w:eastAsia="宋体" w:hAnsi="Book Antiqua" w:cs="宋体"/>
          <w:i/>
          <w:iCs/>
        </w:rPr>
        <w:t>Oncogene</w:t>
      </w:r>
      <w:r w:rsidRPr="00E52501">
        <w:rPr>
          <w:rFonts w:ascii="Book Antiqua" w:eastAsia="宋体" w:hAnsi="Book Antiqua" w:cs="宋体"/>
        </w:rPr>
        <w:t xml:space="preserve"> 2015; </w:t>
      </w:r>
      <w:r w:rsidRPr="00E52501">
        <w:rPr>
          <w:rFonts w:ascii="Book Antiqua" w:eastAsia="宋体" w:hAnsi="Book Antiqua" w:cs="宋体"/>
          <w:b/>
          <w:bCs/>
        </w:rPr>
        <w:t>34</w:t>
      </w:r>
      <w:r w:rsidRPr="00E52501">
        <w:rPr>
          <w:rFonts w:ascii="Book Antiqua" w:eastAsia="宋体" w:hAnsi="Book Antiqua" w:cs="宋体"/>
        </w:rPr>
        <w:t>: 2547-2555 [PMID: 25043305 DOI: 10.1038/onc.2014.187]</w:t>
      </w:r>
    </w:p>
    <w:p w14:paraId="1B2DDDEE"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132 </w:t>
      </w:r>
      <w:r w:rsidRPr="00E52501">
        <w:rPr>
          <w:rFonts w:ascii="Book Antiqua" w:eastAsia="宋体" w:hAnsi="Book Antiqua" w:cs="宋体"/>
          <w:b/>
          <w:bCs/>
        </w:rPr>
        <w:t>Ishimoto T</w:t>
      </w:r>
      <w:r w:rsidRPr="00E52501">
        <w:rPr>
          <w:rFonts w:ascii="Book Antiqua" w:eastAsia="宋体" w:hAnsi="Book Antiqua" w:cs="宋体"/>
        </w:rPr>
        <w:t xml:space="preserve">, Nagano O, Yae T, Tamada M, Motohara T, Oshima H, Oshima M, Ikeda T, Asaba R, Yagi H, Masuko T, Shimizu T, Ishikawa T, Kai K, Takahashi E, Imamura Y, Baba Y, Ohmura M, Suematsu M, Baba H, Saya H. CD44 variant regulates redox status in </w:t>
      </w:r>
      <w:r w:rsidRPr="00E52501">
        <w:rPr>
          <w:rFonts w:ascii="Book Antiqua" w:eastAsia="宋体" w:hAnsi="Book Antiqua" w:cs="宋体"/>
        </w:rPr>
        <w:lastRenderedPageBreak/>
        <w:t xml:space="preserve">cancer cells by stabilizing the xCT subunit of system </w:t>
      </w:r>
      <w:proofErr w:type="gramStart"/>
      <w:r w:rsidRPr="00E52501">
        <w:rPr>
          <w:rFonts w:ascii="Book Antiqua" w:eastAsia="宋体" w:hAnsi="Book Antiqua" w:cs="宋体"/>
        </w:rPr>
        <w:t>xc(</w:t>
      </w:r>
      <w:proofErr w:type="gramEnd"/>
      <w:r w:rsidRPr="00E52501">
        <w:rPr>
          <w:rFonts w:ascii="Book Antiqua" w:eastAsia="宋体" w:hAnsi="Book Antiqua" w:cs="宋体"/>
        </w:rPr>
        <w:t xml:space="preserve">-) and thereby promotes tumor growth. </w:t>
      </w:r>
      <w:r w:rsidRPr="00E52501">
        <w:rPr>
          <w:rFonts w:ascii="Book Antiqua" w:eastAsia="宋体" w:hAnsi="Book Antiqua" w:cs="宋体"/>
          <w:i/>
          <w:iCs/>
        </w:rPr>
        <w:t>Cancer Cell</w:t>
      </w:r>
      <w:r w:rsidRPr="00E52501">
        <w:rPr>
          <w:rFonts w:ascii="Book Antiqua" w:eastAsia="宋体" w:hAnsi="Book Antiqua" w:cs="宋体"/>
        </w:rPr>
        <w:t xml:space="preserve"> 2011; </w:t>
      </w:r>
      <w:r w:rsidRPr="00E52501">
        <w:rPr>
          <w:rFonts w:ascii="Book Antiqua" w:eastAsia="宋体" w:hAnsi="Book Antiqua" w:cs="宋体"/>
          <w:b/>
          <w:bCs/>
        </w:rPr>
        <w:t>19</w:t>
      </w:r>
      <w:r w:rsidRPr="00E52501">
        <w:rPr>
          <w:rFonts w:ascii="Book Antiqua" w:eastAsia="宋体" w:hAnsi="Book Antiqua" w:cs="宋体"/>
        </w:rPr>
        <w:t>: 387-400 [PMID: 21397861 DOI: 10.1016/j.ccr.2011.01.038]</w:t>
      </w:r>
    </w:p>
    <w:p w14:paraId="49A7C462"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133 </w:t>
      </w:r>
      <w:r w:rsidRPr="00E52501">
        <w:rPr>
          <w:rFonts w:ascii="Book Antiqua" w:eastAsia="宋体" w:hAnsi="Book Antiqua" w:cs="宋体"/>
          <w:b/>
          <w:bCs/>
        </w:rPr>
        <w:t>Wada T</w:t>
      </w:r>
      <w:r w:rsidRPr="00E52501">
        <w:rPr>
          <w:rFonts w:ascii="Book Antiqua" w:eastAsia="宋体" w:hAnsi="Book Antiqua" w:cs="宋体"/>
        </w:rPr>
        <w:t xml:space="preserve">, Ishimoto T, Seishima R, Tsuchihashi K, Yoshikawa M, Oshima H, Oshima M, Masuko T, Wright NA, Furuhashi S, Hirashima K, Baba H, Kitagawa Y, Saya H, Nagano O. Functional role of CD44v-xCT system in the development of spasmolytic polypeptide-expressing metaplasia. </w:t>
      </w:r>
      <w:r w:rsidRPr="00E52501">
        <w:rPr>
          <w:rFonts w:ascii="Book Antiqua" w:eastAsia="宋体" w:hAnsi="Book Antiqua" w:cs="宋体"/>
          <w:i/>
          <w:iCs/>
        </w:rPr>
        <w:t>Cancer Sci</w:t>
      </w:r>
      <w:r w:rsidRPr="00E52501">
        <w:rPr>
          <w:rFonts w:ascii="Book Antiqua" w:eastAsia="宋体" w:hAnsi="Book Antiqua" w:cs="宋体"/>
        </w:rPr>
        <w:t xml:space="preserve"> 2013; </w:t>
      </w:r>
      <w:r w:rsidRPr="00E52501">
        <w:rPr>
          <w:rFonts w:ascii="Book Antiqua" w:eastAsia="宋体" w:hAnsi="Book Antiqua" w:cs="宋体"/>
          <w:b/>
          <w:bCs/>
        </w:rPr>
        <w:t>104</w:t>
      </w:r>
      <w:r w:rsidRPr="00E52501">
        <w:rPr>
          <w:rFonts w:ascii="Book Antiqua" w:eastAsia="宋体" w:hAnsi="Book Antiqua" w:cs="宋体"/>
        </w:rPr>
        <w:t>: 1323-1329 [PMID: 23848514 DOI: 10.1111/cas.12236]</w:t>
      </w:r>
    </w:p>
    <w:p w14:paraId="4425C409"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134 </w:t>
      </w:r>
      <w:r w:rsidRPr="00E52501">
        <w:rPr>
          <w:rFonts w:ascii="Book Antiqua" w:eastAsia="宋体" w:hAnsi="Book Antiqua" w:cs="宋体"/>
          <w:b/>
          <w:bCs/>
        </w:rPr>
        <w:t>Ishimoto T</w:t>
      </w:r>
      <w:r w:rsidRPr="00E52501">
        <w:rPr>
          <w:rFonts w:ascii="Book Antiqua" w:eastAsia="宋体" w:hAnsi="Book Antiqua" w:cs="宋体"/>
        </w:rPr>
        <w:t xml:space="preserve">, Izumi D, Watanabe M, Yoshida N, Hidaka K, Miyake K, Sugihara H, Sawayama H, Imamura Y, Iwatsuki M, Iwagami S, Baba Y, Horlad H, Komohara Y, Takeya M, Baba H. Chronic inflammation with Helicobacter pylori infection is implicated in CD44 overexpression through miR-328 suppression in the gastric mucosa. </w:t>
      </w:r>
      <w:r w:rsidRPr="00E52501">
        <w:rPr>
          <w:rFonts w:ascii="Book Antiqua" w:eastAsia="宋体" w:hAnsi="Book Antiqua" w:cs="宋体"/>
          <w:i/>
          <w:iCs/>
        </w:rPr>
        <w:t>J Gastroenterol</w:t>
      </w:r>
      <w:r w:rsidRPr="00E52501">
        <w:rPr>
          <w:rFonts w:ascii="Book Antiqua" w:eastAsia="宋体" w:hAnsi="Book Antiqua" w:cs="宋体"/>
        </w:rPr>
        <w:t xml:space="preserve"> 2015; </w:t>
      </w:r>
      <w:r w:rsidRPr="00E52501">
        <w:rPr>
          <w:rFonts w:ascii="Book Antiqua" w:eastAsia="宋体" w:hAnsi="Book Antiqua" w:cs="宋体"/>
          <w:b/>
          <w:bCs/>
        </w:rPr>
        <w:t>50</w:t>
      </w:r>
      <w:r w:rsidRPr="00E52501">
        <w:rPr>
          <w:rFonts w:ascii="Book Antiqua" w:eastAsia="宋体" w:hAnsi="Book Antiqua" w:cs="宋体"/>
        </w:rPr>
        <w:t>: 751-757 [PMID: 25479940 DOI: 10.1007/s00535-014-1019-y]</w:t>
      </w:r>
    </w:p>
    <w:p w14:paraId="77DE5E57"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135 </w:t>
      </w:r>
      <w:r w:rsidRPr="00E52501">
        <w:rPr>
          <w:rFonts w:ascii="Book Antiqua" w:eastAsia="宋体" w:hAnsi="Book Antiqua" w:cs="宋体"/>
          <w:b/>
          <w:bCs/>
        </w:rPr>
        <w:t>Li T</w:t>
      </w:r>
      <w:r w:rsidRPr="00E52501">
        <w:rPr>
          <w:rFonts w:ascii="Book Antiqua" w:eastAsia="宋体" w:hAnsi="Book Antiqua" w:cs="宋体"/>
        </w:rPr>
        <w:t xml:space="preserve">, Lu YY, Zhao XD, Guo HQ, Liu CH, Li H, Zhou L, Han YN, Wu KC, Nie YZ, Shi YQ, Fan DM. MicroRNA-296-5p increases proliferation in gastric cancer through repression of Caudal-related homeobox 1. </w:t>
      </w:r>
      <w:r w:rsidRPr="00E52501">
        <w:rPr>
          <w:rFonts w:ascii="Book Antiqua" w:eastAsia="宋体" w:hAnsi="Book Antiqua" w:cs="宋体"/>
          <w:i/>
          <w:iCs/>
        </w:rPr>
        <w:t>Oncogene</w:t>
      </w:r>
      <w:r w:rsidRPr="00E52501">
        <w:rPr>
          <w:rFonts w:ascii="Book Antiqua" w:eastAsia="宋体" w:hAnsi="Book Antiqua" w:cs="宋体"/>
        </w:rPr>
        <w:t xml:space="preserve"> 2014; </w:t>
      </w:r>
      <w:r w:rsidRPr="00E52501">
        <w:rPr>
          <w:rFonts w:ascii="Book Antiqua" w:eastAsia="宋体" w:hAnsi="Book Antiqua" w:cs="宋体"/>
          <w:b/>
          <w:bCs/>
        </w:rPr>
        <w:t>33</w:t>
      </w:r>
      <w:r w:rsidRPr="00E52501">
        <w:rPr>
          <w:rFonts w:ascii="Book Antiqua" w:eastAsia="宋体" w:hAnsi="Book Antiqua" w:cs="宋体"/>
        </w:rPr>
        <w:t>: 783-793 [PMID: 23353818 DOI: 10.1038/onc.2012.637]</w:t>
      </w:r>
    </w:p>
    <w:p w14:paraId="28D61DFA"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136 </w:t>
      </w:r>
      <w:r w:rsidRPr="00E52501">
        <w:rPr>
          <w:rFonts w:ascii="Book Antiqua" w:eastAsia="宋体" w:hAnsi="Book Antiqua" w:cs="宋体"/>
          <w:b/>
          <w:bCs/>
        </w:rPr>
        <w:t>Shirin H</w:t>
      </w:r>
      <w:r w:rsidRPr="00E52501">
        <w:rPr>
          <w:rFonts w:ascii="Book Antiqua" w:eastAsia="宋体" w:hAnsi="Book Antiqua" w:cs="宋体"/>
        </w:rPr>
        <w:t xml:space="preserve">, Weinstein IB, Moss SF. Effects of H. pylori infection of gastric epithelial cells on cell cycle control. </w:t>
      </w:r>
      <w:r w:rsidRPr="00E52501">
        <w:rPr>
          <w:rFonts w:ascii="Book Antiqua" w:eastAsia="宋体" w:hAnsi="Book Antiqua" w:cs="宋体"/>
          <w:i/>
          <w:iCs/>
        </w:rPr>
        <w:t>Front Biosci</w:t>
      </w:r>
      <w:r w:rsidRPr="00E52501">
        <w:rPr>
          <w:rFonts w:ascii="Book Antiqua" w:eastAsia="宋体" w:hAnsi="Book Antiqua" w:cs="宋体"/>
        </w:rPr>
        <w:t xml:space="preserve"> 2001; </w:t>
      </w:r>
      <w:r w:rsidRPr="00E52501">
        <w:rPr>
          <w:rFonts w:ascii="Book Antiqua" w:eastAsia="宋体" w:hAnsi="Book Antiqua" w:cs="宋体"/>
          <w:b/>
          <w:bCs/>
        </w:rPr>
        <w:t>6</w:t>
      </w:r>
      <w:r w:rsidRPr="00E52501">
        <w:rPr>
          <w:rFonts w:ascii="Book Antiqua" w:eastAsia="宋体" w:hAnsi="Book Antiqua" w:cs="宋体"/>
        </w:rPr>
        <w:t>: E104-E118 [PMID: 11578975]</w:t>
      </w:r>
    </w:p>
    <w:p w14:paraId="3948C8BA"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137 </w:t>
      </w:r>
      <w:r w:rsidRPr="00E52501">
        <w:rPr>
          <w:rFonts w:ascii="Book Antiqua" w:eastAsia="宋体" w:hAnsi="Book Antiqua" w:cs="宋体"/>
          <w:b/>
          <w:bCs/>
        </w:rPr>
        <w:t>Meng F</w:t>
      </w:r>
      <w:r w:rsidRPr="00E52501">
        <w:rPr>
          <w:rFonts w:ascii="Book Antiqua" w:eastAsia="宋体" w:hAnsi="Book Antiqua" w:cs="宋体"/>
        </w:rPr>
        <w:t xml:space="preserve">, Henson R, Wehbe-Janek H, Ghoshal K, Jacob ST, Patel T. MicroRNA-21 regulates expression of the PTEN tumor suppressor gene in human hepatocellular cancer. </w:t>
      </w:r>
      <w:r w:rsidRPr="00E52501">
        <w:rPr>
          <w:rFonts w:ascii="Book Antiqua" w:eastAsia="宋体" w:hAnsi="Book Antiqua" w:cs="宋体"/>
          <w:i/>
          <w:iCs/>
        </w:rPr>
        <w:t>Gastroenterology</w:t>
      </w:r>
      <w:r w:rsidRPr="00E52501">
        <w:rPr>
          <w:rFonts w:ascii="Book Antiqua" w:eastAsia="宋体" w:hAnsi="Book Antiqua" w:cs="宋体"/>
        </w:rPr>
        <w:t xml:space="preserve"> 2007; </w:t>
      </w:r>
      <w:r w:rsidRPr="00E52501">
        <w:rPr>
          <w:rFonts w:ascii="Book Antiqua" w:eastAsia="宋体" w:hAnsi="Book Antiqua" w:cs="宋体"/>
          <w:b/>
          <w:bCs/>
        </w:rPr>
        <w:t>133</w:t>
      </w:r>
      <w:r w:rsidRPr="00E52501">
        <w:rPr>
          <w:rFonts w:ascii="Book Antiqua" w:eastAsia="宋体" w:hAnsi="Book Antiqua" w:cs="宋体"/>
        </w:rPr>
        <w:t>: 647-658 [PMID: 17681183 DOI: 10.1053/j.gastro.2007.05.022]</w:t>
      </w:r>
    </w:p>
    <w:p w14:paraId="3849574B"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138 </w:t>
      </w:r>
      <w:r w:rsidRPr="00E52501">
        <w:rPr>
          <w:rFonts w:ascii="Book Antiqua" w:eastAsia="宋体" w:hAnsi="Book Antiqua" w:cs="宋体"/>
          <w:b/>
          <w:bCs/>
        </w:rPr>
        <w:t>Yamanaka Y</w:t>
      </w:r>
      <w:r w:rsidRPr="00E52501">
        <w:rPr>
          <w:rFonts w:ascii="Book Antiqua" w:eastAsia="宋体" w:hAnsi="Book Antiqua" w:cs="宋体"/>
        </w:rPr>
        <w:t xml:space="preserve">, Tagawa H, Takahashi N, Watanabe A, Guo YM, Iwamoto K, Yamashita J, Saitoh H, Kameoka Y, Shimizu N, Ichinohasama R, Sawada K. Aberrant overexpression of microRNAs activate AKT signaling via down-regulation of tumor suppressors in natural killer-cell lymphoma/leukemia. </w:t>
      </w:r>
      <w:r w:rsidRPr="00E52501">
        <w:rPr>
          <w:rFonts w:ascii="Book Antiqua" w:eastAsia="宋体" w:hAnsi="Book Antiqua" w:cs="宋体"/>
          <w:i/>
          <w:iCs/>
        </w:rPr>
        <w:t>Blood</w:t>
      </w:r>
      <w:r w:rsidRPr="00E52501">
        <w:rPr>
          <w:rFonts w:ascii="Book Antiqua" w:eastAsia="宋体" w:hAnsi="Book Antiqua" w:cs="宋体"/>
        </w:rPr>
        <w:t xml:space="preserve"> 2009; </w:t>
      </w:r>
      <w:r w:rsidRPr="00E52501">
        <w:rPr>
          <w:rFonts w:ascii="Book Antiqua" w:eastAsia="宋体" w:hAnsi="Book Antiqua" w:cs="宋体"/>
          <w:b/>
          <w:bCs/>
        </w:rPr>
        <w:t>114</w:t>
      </w:r>
      <w:r w:rsidRPr="00E52501">
        <w:rPr>
          <w:rFonts w:ascii="Book Antiqua" w:eastAsia="宋体" w:hAnsi="Book Antiqua" w:cs="宋体"/>
        </w:rPr>
        <w:t>: 3265-3275 [PMID: 19641183 DOI: 10.1182/blood-2009-06-222794]</w:t>
      </w:r>
    </w:p>
    <w:p w14:paraId="70A6BC46"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139 </w:t>
      </w:r>
      <w:r w:rsidRPr="00E52501">
        <w:rPr>
          <w:rFonts w:ascii="Book Antiqua" w:eastAsia="宋体" w:hAnsi="Book Antiqua" w:cs="宋体"/>
          <w:b/>
          <w:bCs/>
        </w:rPr>
        <w:t>Zhu S</w:t>
      </w:r>
      <w:r w:rsidRPr="00E52501">
        <w:rPr>
          <w:rFonts w:ascii="Book Antiqua" w:eastAsia="宋体" w:hAnsi="Book Antiqua" w:cs="宋体"/>
        </w:rPr>
        <w:t xml:space="preserve">, Si ML, Wu H, Mo YY. MicroRNA-21 targets the tumor suppressor gene tropomyosin 1 (TPM1). </w:t>
      </w:r>
      <w:r w:rsidRPr="00E52501">
        <w:rPr>
          <w:rFonts w:ascii="Book Antiqua" w:eastAsia="宋体" w:hAnsi="Book Antiqua" w:cs="宋体"/>
          <w:i/>
          <w:iCs/>
        </w:rPr>
        <w:t>J Biol Chem</w:t>
      </w:r>
      <w:r w:rsidRPr="00E52501">
        <w:rPr>
          <w:rFonts w:ascii="Book Antiqua" w:eastAsia="宋体" w:hAnsi="Book Antiqua" w:cs="宋体"/>
        </w:rPr>
        <w:t xml:space="preserve"> 2007; </w:t>
      </w:r>
      <w:r w:rsidRPr="00E52501">
        <w:rPr>
          <w:rFonts w:ascii="Book Antiqua" w:eastAsia="宋体" w:hAnsi="Book Antiqua" w:cs="宋体"/>
          <w:b/>
          <w:bCs/>
        </w:rPr>
        <w:t>282</w:t>
      </w:r>
      <w:r w:rsidRPr="00E52501">
        <w:rPr>
          <w:rFonts w:ascii="Book Antiqua" w:eastAsia="宋体" w:hAnsi="Book Antiqua" w:cs="宋体"/>
        </w:rPr>
        <w:t>: 14328-14336 [PMID: 17363372 DOI: 10.1074/jbc.M611393200]</w:t>
      </w:r>
    </w:p>
    <w:p w14:paraId="4791B613"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140 </w:t>
      </w:r>
      <w:r w:rsidRPr="00E52501">
        <w:rPr>
          <w:rFonts w:ascii="Book Antiqua" w:eastAsia="宋体" w:hAnsi="Book Antiqua" w:cs="宋体"/>
          <w:b/>
          <w:bCs/>
        </w:rPr>
        <w:t>Li N</w:t>
      </w:r>
      <w:r w:rsidRPr="00E52501">
        <w:rPr>
          <w:rFonts w:ascii="Book Antiqua" w:eastAsia="宋体" w:hAnsi="Book Antiqua" w:cs="宋体"/>
        </w:rPr>
        <w:t xml:space="preserve">, Tang B, Zhu ED, Li BS, Zhuang Y, Yu S, Lu DS, Zou QM, Xiao B, Mao XH. Increased miR-222 in H. pylori-associated gastric cancer correlated with tumor progression by promoting cancer cell proliferation and targeting RECK. </w:t>
      </w:r>
      <w:r w:rsidRPr="00E52501">
        <w:rPr>
          <w:rFonts w:ascii="Book Antiqua" w:eastAsia="宋体" w:hAnsi="Book Antiqua" w:cs="宋体"/>
          <w:i/>
          <w:iCs/>
        </w:rPr>
        <w:t>FEBS Lett</w:t>
      </w:r>
      <w:r w:rsidRPr="00E52501">
        <w:rPr>
          <w:rFonts w:ascii="Book Antiqua" w:eastAsia="宋体" w:hAnsi="Book Antiqua" w:cs="宋体"/>
        </w:rPr>
        <w:t xml:space="preserve"> 2012; </w:t>
      </w:r>
      <w:r w:rsidRPr="00E52501">
        <w:rPr>
          <w:rFonts w:ascii="Book Antiqua" w:eastAsia="宋体" w:hAnsi="Book Antiqua" w:cs="宋体"/>
          <w:b/>
          <w:bCs/>
        </w:rPr>
        <w:t>586</w:t>
      </w:r>
      <w:r w:rsidRPr="00E52501">
        <w:rPr>
          <w:rFonts w:ascii="Book Antiqua" w:eastAsia="宋体" w:hAnsi="Book Antiqua" w:cs="宋体"/>
        </w:rPr>
        <w:t>: 722-728 [PMID: 22321642 DOI: 10.1016/j.febslet.2012.01.025]</w:t>
      </w:r>
    </w:p>
    <w:p w14:paraId="3C02DF47" w14:textId="77777777" w:rsidR="000501B8" w:rsidRPr="00E52501" w:rsidRDefault="000501B8" w:rsidP="004D7543">
      <w:pPr>
        <w:spacing w:line="360" w:lineRule="auto"/>
        <w:jc w:val="both"/>
        <w:rPr>
          <w:rFonts w:ascii="Book Antiqua" w:eastAsia="宋体" w:hAnsi="Book Antiqua" w:cs="宋体"/>
        </w:rPr>
      </w:pPr>
      <w:proofErr w:type="gramStart"/>
      <w:r w:rsidRPr="00E52501">
        <w:rPr>
          <w:rFonts w:ascii="Book Antiqua" w:eastAsia="宋体" w:hAnsi="Book Antiqua" w:cs="宋体"/>
        </w:rPr>
        <w:lastRenderedPageBreak/>
        <w:t xml:space="preserve">141 </w:t>
      </w:r>
      <w:r w:rsidRPr="00E52501">
        <w:rPr>
          <w:rFonts w:ascii="Book Antiqua" w:eastAsia="宋体" w:hAnsi="Book Antiqua" w:cs="宋体"/>
          <w:b/>
          <w:bCs/>
        </w:rPr>
        <w:t>Akira S</w:t>
      </w:r>
      <w:r w:rsidRPr="00E52501">
        <w:rPr>
          <w:rFonts w:ascii="Book Antiqua" w:eastAsia="宋体" w:hAnsi="Book Antiqua" w:cs="宋体"/>
        </w:rPr>
        <w:t>, Takeda K. Toll-like receptor signalling.</w:t>
      </w:r>
      <w:proofErr w:type="gramEnd"/>
      <w:r w:rsidRPr="00E52501">
        <w:rPr>
          <w:rFonts w:ascii="Book Antiqua" w:eastAsia="宋体" w:hAnsi="Book Antiqua" w:cs="宋体"/>
        </w:rPr>
        <w:t xml:space="preserve"> </w:t>
      </w:r>
      <w:r w:rsidRPr="00E52501">
        <w:rPr>
          <w:rFonts w:ascii="Book Antiqua" w:eastAsia="宋体" w:hAnsi="Book Antiqua" w:cs="宋体"/>
          <w:i/>
          <w:iCs/>
        </w:rPr>
        <w:t>Nat Rev Immunol</w:t>
      </w:r>
      <w:r w:rsidRPr="00E52501">
        <w:rPr>
          <w:rFonts w:ascii="Book Antiqua" w:eastAsia="宋体" w:hAnsi="Book Antiqua" w:cs="宋体"/>
        </w:rPr>
        <w:t xml:space="preserve"> 2004; </w:t>
      </w:r>
      <w:r w:rsidRPr="00E52501">
        <w:rPr>
          <w:rFonts w:ascii="Book Antiqua" w:eastAsia="宋体" w:hAnsi="Book Antiqua" w:cs="宋体"/>
          <w:b/>
          <w:bCs/>
        </w:rPr>
        <w:t>4</w:t>
      </w:r>
      <w:r w:rsidRPr="00E52501">
        <w:rPr>
          <w:rFonts w:ascii="Book Antiqua" w:eastAsia="宋体" w:hAnsi="Book Antiqua" w:cs="宋体"/>
        </w:rPr>
        <w:t>: 499-511 [PMID: 15229469 DOI: 10.1038/nri1391]</w:t>
      </w:r>
    </w:p>
    <w:p w14:paraId="553C819B"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142 </w:t>
      </w:r>
      <w:r w:rsidRPr="00E52501">
        <w:rPr>
          <w:rFonts w:ascii="Book Antiqua" w:eastAsia="宋体" w:hAnsi="Book Antiqua" w:cs="宋体"/>
          <w:b/>
          <w:bCs/>
        </w:rPr>
        <w:t>Karin M</w:t>
      </w:r>
      <w:r w:rsidRPr="00E52501">
        <w:rPr>
          <w:rFonts w:ascii="Book Antiqua" w:eastAsia="宋体" w:hAnsi="Book Antiqua" w:cs="宋体"/>
        </w:rPr>
        <w:t xml:space="preserve">, Greten FR. NF-kappaB: linking inflammation and immunity to cancer development and progression. </w:t>
      </w:r>
      <w:r w:rsidRPr="00E52501">
        <w:rPr>
          <w:rFonts w:ascii="Book Antiqua" w:eastAsia="宋体" w:hAnsi="Book Antiqua" w:cs="宋体"/>
          <w:i/>
          <w:iCs/>
        </w:rPr>
        <w:t>Nat Rev Immunol</w:t>
      </w:r>
      <w:r w:rsidRPr="00E52501">
        <w:rPr>
          <w:rFonts w:ascii="Book Antiqua" w:eastAsia="宋体" w:hAnsi="Book Antiqua" w:cs="宋体"/>
        </w:rPr>
        <w:t xml:space="preserve"> 2005; </w:t>
      </w:r>
      <w:r w:rsidRPr="00E52501">
        <w:rPr>
          <w:rFonts w:ascii="Book Antiqua" w:eastAsia="宋体" w:hAnsi="Book Antiqua" w:cs="宋体"/>
          <w:b/>
          <w:bCs/>
        </w:rPr>
        <w:t>5</w:t>
      </w:r>
      <w:r w:rsidRPr="00E52501">
        <w:rPr>
          <w:rFonts w:ascii="Book Antiqua" w:eastAsia="宋体" w:hAnsi="Book Antiqua" w:cs="宋体"/>
        </w:rPr>
        <w:t>: 749-759 [PMID: 16175180 DOI: 10.1038/nri1703]</w:t>
      </w:r>
    </w:p>
    <w:p w14:paraId="0D44F6D8"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143 </w:t>
      </w:r>
      <w:r w:rsidRPr="00E52501">
        <w:rPr>
          <w:rFonts w:ascii="Book Antiqua" w:eastAsia="宋体" w:hAnsi="Book Antiqua" w:cs="宋体"/>
          <w:b/>
          <w:bCs/>
        </w:rPr>
        <w:t>Xiao B</w:t>
      </w:r>
      <w:r w:rsidRPr="00E52501">
        <w:rPr>
          <w:rFonts w:ascii="Book Antiqua" w:eastAsia="宋体" w:hAnsi="Book Antiqua" w:cs="宋体"/>
        </w:rPr>
        <w:t xml:space="preserve">, Zhu ED, Li N, Lu DS, Li W, Li BS, Zhao YL, Mao XH, Guo G, Yu PW, Zou QM. Increased miR-146a in gastric cancer directly targets SMAD4 and is involved in modulating cell proliferation and apoptosis. </w:t>
      </w:r>
      <w:r w:rsidRPr="00E52501">
        <w:rPr>
          <w:rFonts w:ascii="Book Antiqua" w:eastAsia="宋体" w:hAnsi="Book Antiqua" w:cs="宋体"/>
          <w:i/>
          <w:iCs/>
        </w:rPr>
        <w:t>Oncol Rep</w:t>
      </w:r>
      <w:r w:rsidRPr="00E52501">
        <w:rPr>
          <w:rFonts w:ascii="Book Antiqua" w:eastAsia="宋体" w:hAnsi="Book Antiqua" w:cs="宋体"/>
        </w:rPr>
        <w:t xml:space="preserve"> 2012; </w:t>
      </w:r>
      <w:r w:rsidRPr="00E52501">
        <w:rPr>
          <w:rFonts w:ascii="Book Antiqua" w:eastAsia="宋体" w:hAnsi="Book Antiqua" w:cs="宋体"/>
          <w:b/>
          <w:bCs/>
        </w:rPr>
        <w:t>27</w:t>
      </w:r>
      <w:r w:rsidRPr="00E52501">
        <w:rPr>
          <w:rFonts w:ascii="Book Antiqua" w:eastAsia="宋体" w:hAnsi="Book Antiqua" w:cs="宋体"/>
        </w:rPr>
        <w:t>: 559-566 [PMID: 22020746 DOI: 10.3892/or.2011.1514]</w:t>
      </w:r>
    </w:p>
    <w:p w14:paraId="29BE86A6"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144 </w:t>
      </w:r>
      <w:r w:rsidRPr="00E52501">
        <w:rPr>
          <w:rFonts w:ascii="Book Antiqua" w:eastAsia="宋体" w:hAnsi="Book Antiqua" w:cs="宋体"/>
          <w:b/>
          <w:bCs/>
        </w:rPr>
        <w:t>Crone SG</w:t>
      </w:r>
      <w:r w:rsidRPr="00E52501">
        <w:rPr>
          <w:rFonts w:ascii="Book Antiqua" w:eastAsia="宋体" w:hAnsi="Book Antiqua" w:cs="宋体"/>
        </w:rPr>
        <w:t xml:space="preserve">, Jacobsen A, Federspiel B, Bardram L, Krogh A, Lund AH, Friis-Hansen L. microRNA-146a inhibits G protein-coupled receptor-mediated activation of NF-κB by targeting CARD10 and COPS8 in gastric cancer. </w:t>
      </w:r>
      <w:r w:rsidRPr="00E52501">
        <w:rPr>
          <w:rFonts w:ascii="Book Antiqua" w:eastAsia="宋体" w:hAnsi="Book Antiqua" w:cs="宋体"/>
          <w:i/>
          <w:iCs/>
        </w:rPr>
        <w:t>Mol Cancer</w:t>
      </w:r>
      <w:r w:rsidRPr="00E52501">
        <w:rPr>
          <w:rFonts w:ascii="Book Antiqua" w:eastAsia="宋体" w:hAnsi="Book Antiqua" w:cs="宋体"/>
        </w:rPr>
        <w:t xml:space="preserve"> 2012; </w:t>
      </w:r>
      <w:r w:rsidRPr="00E52501">
        <w:rPr>
          <w:rFonts w:ascii="Book Antiqua" w:eastAsia="宋体" w:hAnsi="Book Antiqua" w:cs="宋体"/>
          <w:b/>
          <w:bCs/>
        </w:rPr>
        <w:t>11</w:t>
      </w:r>
      <w:r w:rsidRPr="00E52501">
        <w:rPr>
          <w:rFonts w:ascii="Book Antiqua" w:eastAsia="宋体" w:hAnsi="Book Antiqua" w:cs="宋体"/>
        </w:rPr>
        <w:t>: 71 [PMID: 22992343 DOI: 10.1186/1476-4598-11-71]</w:t>
      </w:r>
    </w:p>
    <w:p w14:paraId="0D406167"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145 </w:t>
      </w:r>
      <w:r w:rsidRPr="00E52501">
        <w:rPr>
          <w:rFonts w:ascii="Book Antiqua" w:eastAsia="宋体" w:hAnsi="Book Antiqua" w:cs="宋体"/>
          <w:b/>
          <w:bCs/>
        </w:rPr>
        <w:t>Hou Z</w:t>
      </w:r>
      <w:r w:rsidRPr="00E52501">
        <w:rPr>
          <w:rFonts w:ascii="Book Antiqua" w:eastAsia="宋体" w:hAnsi="Book Antiqua" w:cs="宋体"/>
        </w:rPr>
        <w:t xml:space="preserve">, Xie L, Yu L, Qian X, Liu B. MicroRNA-146a is down-regulated in gastric cancer and regulates cell proliferation and apoptosis. </w:t>
      </w:r>
      <w:r w:rsidRPr="00E52501">
        <w:rPr>
          <w:rFonts w:ascii="Book Antiqua" w:eastAsia="宋体" w:hAnsi="Book Antiqua" w:cs="宋体"/>
          <w:i/>
          <w:iCs/>
        </w:rPr>
        <w:t>Med Oncol</w:t>
      </w:r>
      <w:r w:rsidRPr="00E52501">
        <w:rPr>
          <w:rFonts w:ascii="Book Antiqua" w:eastAsia="宋体" w:hAnsi="Book Antiqua" w:cs="宋体"/>
        </w:rPr>
        <w:t xml:space="preserve"> 2012; </w:t>
      </w:r>
      <w:r w:rsidRPr="00E52501">
        <w:rPr>
          <w:rFonts w:ascii="Book Antiqua" w:eastAsia="宋体" w:hAnsi="Book Antiqua" w:cs="宋体"/>
          <w:b/>
          <w:bCs/>
        </w:rPr>
        <w:t>29</w:t>
      </w:r>
      <w:r w:rsidRPr="00E52501">
        <w:rPr>
          <w:rFonts w:ascii="Book Antiqua" w:eastAsia="宋体" w:hAnsi="Book Antiqua" w:cs="宋体"/>
        </w:rPr>
        <w:t>: 886-892 [PMID: 21347720 DOI: 10.1007/s12032-011-9862-7]</w:t>
      </w:r>
    </w:p>
    <w:p w14:paraId="79E570C0"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146 </w:t>
      </w:r>
      <w:r w:rsidRPr="00E52501">
        <w:rPr>
          <w:rFonts w:ascii="Book Antiqua" w:eastAsia="宋体" w:hAnsi="Book Antiqua" w:cs="宋体"/>
          <w:b/>
          <w:bCs/>
        </w:rPr>
        <w:t>Hou Z</w:t>
      </w:r>
      <w:r w:rsidRPr="00E52501">
        <w:rPr>
          <w:rFonts w:ascii="Book Antiqua" w:eastAsia="宋体" w:hAnsi="Book Antiqua" w:cs="宋体"/>
        </w:rPr>
        <w:t xml:space="preserve">, Yin H, Chen C, Dai X, Li X, Liu B, Fang X. microRNA-146a targets the L1 cell adhesion molecule and suppresses the metastatic potential of gastric cancer. </w:t>
      </w:r>
      <w:r w:rsidRPr="00E52501">
        <w:rPr>
          <w:rFonts w:ascii="Book Antiqua" w:eastAsia="宋体" w:hAnsi="Book Antiqua" w:cs="宋体"/>
          <w:i/>
          <w:iCs/>
        </w:rPr>
        <w:t>Mol Med Rep</w:t>
      </w:r>
      <w:r w:rsidRPr="00E52501">
        <w:rPr>
          <w:rFonts w:ascii="Book Antiqua" w:eastAsia="宋体" w:hAnsi="Book Antiqua" w:cs="宋体"/>
        </w:rPr>
        <w:t xml:space="preserve"> 2012; </w:t>
      </w:r>
      <w:r w:rsidRPr="00E52501">
        <w:rPr>
          <w:rFonts w:ascii="Book Antiqua" w:eastAsia="宋体" w:hAnsi="Book Antiqua" w:cs="宋体"/>
          <w:b/>
          <w:bCs/>
        </w:rPr>
        <w:t>6</w:t>
      </w:r>
      <w:r w:rsidRPr="00E52501">
        <w:rPr>
          <w:rFonts w:ascii="Book Antiqua" w:eastAsia="宋体" w:hAnsi="Book Antiqua" w:cs="宋体"/>
        </w:rPr>
        <w:t>: 501-506 [PMID: 22711166 DOI: 10.3892/mmr.2012.946]</w:t>
      </w:r>
    </w:p>
    <w:p w14:paraId="722368C3"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147 </w:t>
      </w:r>
      <w:r w:rsidRPr="00E52501">
        <w:rPr>
          <w:rFonts w:ascii="Book Antiqua" w:eastAsia="宋体" w:hAnsi="Book Antiqua" w:cs="宋体"/>
          <w:b/>
          <w:bCs/>
        </w:rPr>
        <w:t>Kogo R</w:t>
      </w:r>
      <w:r w:rsidRPr="00E52501">
        <w:rPr>
          <w:rFonts w:ascii="Book Antiqua" w:eastAsia="宋体" w:hAnsi="Book Antiqua" w:cs="宋体"/>
        </w:rPr>
        <w:t xml:space="preserve">, Mimori K, Tanaka F, Komune S, Mori M. Clinical significance of miR-146a in gastric cancer cases. </w:t>
      </w:r>
      <w:r w:rsidRPr="00E52501">
        <w:rPr>
          <w:rFonts w:ascii="Book Antiqua" w:eastAsia="宋体" w:hAnsi="Book Antiqua" w:cs="宋体"/>
          <w:i/>
          <w:iCs/>
        </w:rPr>
        <w:t>Clin Cancer Res</w:t>
      </w:r>
      <w:r w:rsidRPr="00E52501">
        <w:rPr>
          <w:rFonts w:ascii="Book Antiqua" w:eastAsia="宋体" w:hAnsi="Book Antiqua" w:cs="宋体"/>
        </w:rPr>
        <w:t xml:space="preserve"> 2011; </w:t>
      </w:r>
      <w:r w:rsidRPr="00E52501">
        <w:rPr>
          <w:rFonts w:ascii="Book Antiqua" w:eastAsia="宋体" w:hAnsi="Book Antiqua" w:cs="宋体"/>
          <w:b/>
          <w:bCs/>
        </w:rPr>
        <w:t>17</w:t>
      </w:r>
      <w:r w:rsidRPr="00E52501">
        <w:rPr>
          <w:rFonts w:ascii="Book Antiqua" w:eastAsia="宋体" w:hAnsi="Book Antiqua" w:cs="宋体"/>
        </w:rPr>
        <w:t>: 4277-4284 [PMID: 21632853 DOI: 10.1158/1078-0432.CCR-10-2866]</w:t>
      </w:r>
    </w:p>
    <w:p w14:paraId="5376FA26" w14:textId="77777777" w:rsidR="000501B8" w:rsidRPr="00E52501" w:rsidRDefault="000501B8" w:rsidP="004D7543">
      <w:pPr>
        <w:spacing w:line="360" w:lineRule="auto"/>
        <w:jc w:val="both"/>
        <w:rPr>
          <w:rFonts w:ascii="Book Antiqua" w:eastAsia="宋体" w:hAnsi="Book Antiqua" w:cs="宋体"/>
        </w:rPr>
      </w:pPr>
      <w:proofErr w:type="gramStart"/>
      <w:r w:rsidRPr="00E52501">
        <w:rPr>
          <w:rFonts w:ascii="Book Antiqua" w:eastAsia="宋体" w:hAnsi="Book Antiqua" w:cs="宋体"/>
        </w:rPr>
        <w:t xml:space="preserve">148 </w:t>
      </w:r>
      <w:r w:rsidRPr="00E52501">
        <w:rPr>
          <w:rFonts w:ascii="Book Antiqua" w:eastAsia="宋体" w:hAnsi="Book Antiqua" w:cs="宋体"/>
          <w:b/>
          <w:bCs/>
        </w:rPr>
        <w:t>Wu K</w:t>
      </w:r>
      <w:r w:rsidRPr="00E52501">
        <w:rPr>
          <w:rFonts w:ascii="Book Antiqua" w:eastAsia="宋体" w:hAnsi="Book Antiqua" w:cs="宋体"/>
        </w:rPr>
        <w:t>, Yang L, Li C, Zhu CH, Wang X, Yao Y, Jia YJ.</w:t>
      </w:r>
      <w:proofErr w:type="gramEnd"/>
      <w:r w:rsidRPr="00E52501">
        <w:rPr>
          <w:rFonts w:ascii="Book Antiqua" w:eastAsia="宋体" w:hAnsi="Book Antiqua" w:cs="宋体"/>
        </w:rPr>
        <w:t xml:space="preserve"> MicroRNA-146a enhances Helicobacter pylori induced cell apoptosis in human gastric cancer epithelial cells. </w:t>
      </w:r>
      <w:r w:rsidRPr="00E52501">
        <w:rPr>
          <w:rFonts w:ascii="Book Antiqua" w:eastAsia="宋体" w:hAnsi="Book Antiqua" w:cs="宋体"/>
          <w:i/>
          <w:iCs/>
        </w:rPr>
        <w:t>Asian Pac J Cancer Prev</w:t>
      </w:r>
      <w:r w:rsidRPr="00E52501">
        <w:rPr>
          <w:rFonts w:ascii="Book Antiqua" w:eastAsia="宋体" w:hAnsi="Book Antiqua" w:cs="宋体"/>
        </w:rPr>
        <w:t xml:space="preserve"> 2014; </w:t>
      </w:r>
      <w:r w:rsidRPr="00E52501">
        <w:rPr>
          <w:rFonts w:ascii="Book Antiqua" w:eastAsia="宋体" w:hAnsi="Book Antiqua" w:cs="宋体"/>
          <w:b/>
          <w:bCs/>
        </w:rPr>
        <w:t>15</w:t>
      </w:r>
      <w:r w:rsidRPr="00E52501">
        <w:rPr>
          <w:rFonts w:ascii="Book Antiqua" w:eastAsia="宋体" w:hAnsi="Book Antiqua" w:cs="宋体"/>
        </w:rPr>
        <w:t>: 5583-5586 [PMID: 25081668]</w:t>
      </w:r>
    </w:p>
    <w:p w14:paraId="166760A5"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149 </w:t>
      </w:r>
      <w:r w:rsidRPr="00E52501">
        <w:rPr>
          <w:rFonts w:ascii="Book Antiqua" w:eastAsia="宋体" w:hAnsi="Book Antiqua" w:cs="宋体"/>
          <w:b/>
          <w:bCs/>
        </w:rPr>
        <w:t>Li H</w:t>
      </w:r>
      <w:r w:rsidRPr="00E52501">
        <w:rPr>
          <w:rFonts w:ascii="Book Antiqua" w:eastAsia="宋体" w:hAnsi="Book Antiqua" w:cs="宋体"/>
        </w:rPr>
        <w:t xml:space="preserve">, Xie S, Liu M, Chen Z, Liu X, Wang L, Li D, Zhou Y. </w:t>
      </w:r>
      <w:proofErr w:type="gramStart"/>
      <w:r w:rsidRPr="00E52501">
        <w:rPr>
          <w:rFonts w:ascii="Book Antiqua" w:eastAsia="宋体" w:hAnsi="Book Antiqua" w:cs="宋体"/>
        </w:rPr>
        <w:t>The clinical significance of downregulation of mir-124-3p, mir-146a-5p, mir-155-5p and mir-335-5p in gastric cancer tumorigenesis.</w:t>
      </w:r>
      <w:proofErr w:type="gramEnd"/>
      <w:r w:rsidRPr="00E52501">
        <w:rPr>
          <w:rFonts w:ascii="Book Antiqua" w:eastAsia="宋体" w:hAnsi="Book Antiqua" w:cs="宋体"/>
        </w:rPr>
        <w:t xml:space="preserve"> </w:t>
      </w:r>
      <w:r w:rsidRPr="00E52501">
        <w:rPr>
          <w:rFonts w:ascii="Book Antiqua" w:eastAsia="宋体" w:hAnsi="Book Antiqua" w:cs="宋体"/>
          <w:i/>
          <w:iCs/>
        </w:rPr>
        <w:t>Int J Oncol</w:t>
      </w:r>
      <w:r w:rsidRPr="00E52501">
        <w:rPr>
          <w:rFonts w:ascii="Book Antiqua" w:eastAsia="宋体" w:hAnsi="Book Antiqua" w:cs="宋体"/>
        </w:rPr>
        <w:t xml:space="preserve"> 2014; </w:t>
      </w:r>
      <w:r w:rsidRPr="00E52501">
        <w:rPr>
          <w:rFonts w:ascii="Book Antiqua" w:eastAsia="宋体" w:hAnsi="Book Antiqua" w:cs="宋体"/>
          <w:b/>
          <w:bCs/>
        </w:rPr>
        <w:t>45</w:t>
      </w:r>
      <w:r w:rsidRPr="00E52501">
        <w:rPr>
          <w:rFonts w:ascii="Book Antiqua" w:eastAsia="宋体" w:hAnsi="Book Antiqua" w:cs="宋体"/>
        </w:rPr>
        <w:t>: 197-208 [PMID: 24805774 DOI: 10.3892/ijo.2014.2415]</w:t>
      </w:r>
    </w:p>
    <w:p w14:paraId="16F34F71"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150 </w:t>
      </w:r>
      <w:r w:rsidRPr="00E52501">
        <w:rPr>
          <w:rFonts w:ascii="Book Antiqua" w:eastAsia="宋体" w:hAnsi="Book Antiqua" w:cs="宋体"/>
          <w:b/>
          <w:bCs/>
        </w:rPr>
        <w:t>Jazdzewski K</w:t>
      </w:r>
      <w:r w:rsidRPr="00E52501">
        <w:rPr>
          <w:rFonts w:ascii="Book Antiqua" w:eastAsia="宋体" w:hAnsi="Book Antiqua" w:cs="宋体"/>
        </w:rPr>
        <w:t xml:space="preserve">, Murray EL, Franssila K, Jarzab B, Schoenberg DR, de la Chapelle A. Common SNP in pre-miR-146a decreases mature miR expression and predisposes to papillary thyroid carcinoma. </w:t>
      </w:r>
      <w:r w:rsidRPr="00E52501">
        <w:rPr>
          <w:rFonts w:ascii="Book Antiqua" w:eastAsia="宋体" w:hAnsi="Book Antiqua" w:cs="宋体"/>
          <w:i/>
          <w:iCs/>
        </w:rPr>
        <w:t>Proc Natl Acad Sci U S A</w:t>
      </w:r>
      <w:r w:rsidRPr="00E52501">
        <w:rPr>
          <w:rFonts w:ascii="Book Antiqua" w:eastAsia="宋体" w:hAnsi="Book Antiqua" w:cs="宋体"/>
        </w:rPr>
        <w:t xml:space="preserve"> 2008; </w:t>
      </w:r>
      <w:r w:rsidRPr="00E52501">
        <w:rPr>
          <w:rFonts w:ascii="Book Antiqua" w:eastAsia="宋体" w:hAnsi="Book Antiqua" w:cs="宋体"/>
          <w:b/>
          <w:bCs/>
        </w:rPr>
        <w:t>105</w:t>
      </w:r>
      <w:r w:rsidRPr="00E52501">
        <w:rPr>
          <w:rFonts w:ascii="Book Antiqua" w:eastAsia="宋体" w:hAnsi="Book Antiqua" w:cs="宋体"/>
        </w:rPr>
        <w:t>: 7269-7274 [PMID: 18474871 DOI: 10.1073/pnas.0802682105]</w:t>
      </w:r>
    </w:p>
    <w:p w14:paraId="0F3B700E"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lastRenderedPageBreak/>
        <w:t xml:space="preserve">151 </w:t>
      </w:r>
      <w:r w:rsidRPr="00E52501">
        <w:rPr>
          <w:rFonts w:ascii="Book Antiqua" w:eastAsia="宋体" w:hAnsi="Book Antiqua" w:cs="宋体"/>
          <w:b/>
          <w:bCs/>
        </w:rPr>
        <w:t>Xu B</w:t>
      </w:r>
      <w:r w:rsidRPr="00E52501">
        <w:rPr>
          <w:rFonts w:ascii="Book Antiqua" w:eastAsia="宋体" w:hAnsi="Book Antiqua" w:cs="宋体"/>
        </w:rPr>
        <w:t xml:space="preserve">, Feng NH, Li PC, Tao J, Wu D, Zhang ZD, Tong N, Wang JF, Song NH, Zhang W, Hua LX, Wu HF. A functional polymorphism in Pre-miR-146a gene is associated with prostate cancer risk and mature miR-146a expression in vivo. </w:t>
      </w:r>
      <w:r w:rsidRPr="00E52501">
        <w:rPr>
          <w:rFonts w:ascii="Book Antiqua" w:eastAsia="宋体" w:hAnsi="Book Antiqua" w:cs="宋体"/>
          <w:i/>
          <w:iCs/>
        </w:rPr>
        <w:t>Prostate</w:t>
      </w:r>
      <w:r w:rsidRPr="00E52501">
        <w:rPr>
          <w:rFonts w:ascii="Book Antiqua" w:eastAsia="宋体" w:hAnsi="Book Antiqua" w:cs="宋体"/>
        </w:rPr>
        <w:t xml:space="preserve"> 2010; </w:t>
      </w:r>
      <w:r w:rsidRPr="00E52501">
        <w:rPr>
          <w:rFonts w:ascii="Book Antiqua" w:eastAsia="宋体" w:hAnsi="Book Antiqua" w:cs="宋体"/>
          <w:b/>
          <w:bCs/>
        </w:rPr>
        <w:t>70</w:t>
      </w:r>
      <w:r w:rsidRPr="00E52501">
        <w:rPr>
          <w:rFonts w:ascii="Book Antiqua" w:eastAsia="宋体" w:hAnsi="Book Antiqua" w:cs="宋体"/>
        </w:rPr>
        <w:t>: 467-472 [PMID: 19902466 DOI: 10.1002/pros.21080]</w:t>
      </w:r>
    </w:p>
    <w:p w14:paraId="76467FEE"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152 </w:t>
      </w:r>
      <w:r w:rsidRPr="00E52501">
        <w:rPr>
          <w:rFonts w:ascii="Book Antiqua" w:eastAsia="宋体" w:hAnsi="Book Antiqua" w:cs="宋体"/>
          <w:b/>
          <w:bCs/>
        </w:rPr>
        <w:t>Okubo M</w:t>
      </w:r>
      <w:r w:rsidRPr="00E52501">
        <w:rPr>
          <w:rFonts w:ascii="Book Antiqua" w:eastAsia="宋体" w:hAnsi="Book Antiqua" w:cs="宋体"/>
        </w:rPr>
        <w:t xml:space="preserve">, Tahara T, Shibata T, Yamashita H, Nakamura M, Yoshioka D, Yonemura J, Ishizuka T, Arisawa T, Hirata I. Association between common genetic variants in pre-microRNAs and gastric cancer risk in Japanese population. </w:t>
      </w:r>
      <w:r w:rsidRPr="00E52501">
        <w:rPr>
          <w:rFonts w:ascii="Book Antiqua" w:eastAsia="宋体" w:hAnsi="Book Antiqua" w:cs="宋体"/>
          <w:i/>
          <w:iCs/>
        </w:rPr>
        <w:t>Helicobacter</w:t>
      </w:r>
      <w:r w:rsidRPr="00E52501">
        <w:rPr>
          <w:rFonts w:ascii="Book Antiqua" w:eastAsia="宋体" w:hAnsi="Book Antiqua" w:cs="宋体"/>
        </w:rPr>
        <w:t xml:space="preserve"> 2010; </w:t>
      </w:r>
      <w:r w:rsidRPr="00E52501">
        <w:rPr>
          <w:rFonts w:ascii="Book Antiqua" w:eastAsia="宋体" w:hAnsi="Book Antiqua" w:cs="宋体"/>
          <w:b/>
          <w:bCs/>
        </w:rPr>
        <w:t>15</w:t>
      </w:r>
      <w:r w:rsidRPr="00E52501">
        <w:rPr>
          <w:rFonts w:ascii="Book Antiqua" w:eastAsia="宋体" w:hAnsi="Book Antiqua" w:cs="宋体"/>
        </w:rPr>
        <w:t>: 524-531 [PMID: 21073609 DOI: 10.1111/j.1523-5378.2010.00806.x]</w:t>
      </w:r>
    </w:p>
    <w:p w14:paraId="09A6CC2B"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153 </w:t>
      </w:r>
      <w:r w:rsidRPr="00E52501">
        <w:rPr>
          <w:rFonts w:ascii="Book Antiqua" w:eastAsia="宋体" w:hAnsi="Book Antiqua" w:cs="宋体"/>
          <w:b/>
          <w:bCs/>
        </w:rPr>
        <w:t>Song MY</w:t>
      </w:r>
      <w:r w:rsidRPr="00E52501">
        <w:rPr>
          <w:rFonts w:ascii="Book Antiqua" w:eastAsia="宋体" w:hAnsi="Book Antiqua" w:cs="宋体"/>
        </w:rPr>
        <w:t xml:space="preserve">, Su HJ, Zhang L, Ma JL, Li JY, Pan KF, You WC. </w:t>
      </w:r>
      <w:proofErr w:type="gramStart"/>
      <w:r w:rsidRPr="00E52501">
        <w:rPr>
          <w:rFonts w:ascii="Book Antiqua" w:eastAsia="宋体" w:hAnsi="Book Antiqua" w:cs="宋体"/>
        </w:rPr>
        <w:t>Genetic polymorphisms of miR-146a and miR-27a, H. pylori infection, and risk of gastric lesions in a Chinese population.</w:t>
      </w:r>
      <w:proofErr w:type="gramEnd"/>
      <w:r w:rsidRPr="00E52501">
        <w:rPr>
          <w:rFonts w:ascii="Book Antiqua" w:eastAsia="宋体" w:hAnsi="Book Antiqua" w:cs="宋体"/>
        </w:rPr>
        <w:t xml:space="preserve"> </w:t>
      </w:r>
      <w:r w:rsidRPr="00E52501">
        <w:rPr>
          <w:rFonts w:ascii="Book Antiqua" w:eastAsia="宋体" w:hAnsi="Book Antiqua" w:cs="宋体"/>
          <w:i/>
          <w:iCs/>
        </w:rPr>
        <w:t>PLoS One</w:t>
      </w:r>
      <w:r w:rsidRPr="00E52501">
        <w:rPr>
          <w:rFonts w:ascii="Book Antiqua" w:eastAsia="宋体" w:hAnsi="Book Antiqua" w:cs="宋体"/>
        </w:rPr>
        <w:t xml:space="preserve"> 2013; </w:t>
      </w:r>
      <w:r w:rsidRPr="00E52501">
        <w:rPr>
          <w:rFonts w:ascii="Book Antiqua" w:eastAsia="宋体" w:hAnsi="Book Antiqua" w:cs="宋体"/>
          <w:b/>
          <w:bCs/>
        </w:rPr>
        <w:t>8</w:t>
      </w:r>
      <w:r w:rsidRPr="00E52501">
        <w:rPr>
          <w:rFonts w:ascii="Book Antiqua" w:eastAsia="宋体" w:hAnsi="Book Antiqua" w:cs="宋体"/>
        </w:rPr>
        <w:t>: e61250 [PMID: 23613822 DOI: 10.1371/journal.pone.0061250]</w:t>
      </w:r>
    </w:p>
    <w:p w14:paraId="5EF34717"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154 </w:t>
      </w:r>
      <w:r w:rsidRPr="00E52501">
        <w:rPr>
          <w:rFonts w:ascii="Book Antiqua" w:eastAsia="宋体" w:hAnsi="Book Antiqua" w:cs="宋体"/>
          <w:b/>
          <w:bCs/>
        </w:rPr>
        <w:t>Zeng Y</w:t>
      </w:r>
      <w:r w:rsidRPr="00E52501">
        <w:rPr>
          <w:rFonts w:ascii="Book Antiqua" w:eastAsia="宋体" w:hAnsi="Book Antiqua" w:cs="宋体"/>
        </w:rPr>
        <w:t xml:space="preserve">, Sun QM, Liu NN, Dong GH, Chen J, Yang L, Wang B. Correlation between pre-miR-146a C/G polymorphism and gastric cancer risk in Chinese population. </w:t>
      </w:r>
      <w:r w:rsidRPr="00E52501">
        <w:rPr>
          <w:rFonts w:ascii="Book Antiqua" w:eastAsia="宋体" w:hAnsi="Book Antiqua" w:cs="宋体"/>
          <w:i/>
          <w:iCs/>
        </w:rPr>
        <w:t>World J Gastroenterol</w:t>
      </w:r>
      <w:r w:rsidRPr="00E52501">
        <w:rPr>
          <w:rFonts w:ascii="Book Antiqua" w:eastAsia="宋体" w:hAnsi="Book Antiqua" w:cs="宋体"/>
        </w:rPr>
        <w:t xml:space="preserve"> 2010; </w:t>
      </w:r>
      <w:r w:rsidRPr="00E52501">
        <w:rPr>
          <w:rFonts w:ascii="Book Antiqua" w:eastAsia="宋体" w:hAnsi="Book Antiqua" w:cs="宋体"/>
          <w:b/>
          <w:bCs/>
        </w:rPr>
        <w:t>16</w:t>
      </w:r>
      <w:r w:rsidRPr="00E52501">
        <w:rPr>
          <w:rFonts w:ascii="Book Antiqua" w:eastAsia="宋体" w:hAnsi="Book Antiqua" w:cs="宋体"/>
        </w:rPr>
        <w:t>: 3578-3583 [PMID: 20653068]</w:t>
      </w:r>
    </w:p>
    <w:p w14:paraId="35FB2369"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155 </w:t>
      </w:r>
      <w:r w:rsidRPr="00E52501">
        <w:rPr>
          <w:rFonts w:ascii="Book Antiqua" w:eastAsia="宋体" w:hAnsi="Book Antiqua" w:cs="宋体"/>
          <w:b/>
          <w:bCs/>
        </w:rPr>
        <w:t>Hishida A</w:t>
      </w:r>
      <w:r w:rsidRPr="00E52501">
        <w:rPr>
          <w:rFonts w:ascii="Book Antiqua" w:eastAsia="宋体" w:hAnsi="Book Antiqua" w:cs="宋体"/>
        </w:rPr>
        <w:t xml:space="preserve">, Matsuo K, Goto Y, Naito M, Wakai K, Tajima K, Hamajima N. Combined effect of miR-146a rs2910164 G/C polymorphism and Toll-like receptor 4 +3725 G/C polymorphism on the risk of severe gastric atrophy in Japanese. </w:t>
      </w:r>
      <w:r w:rsidRPr="00E52501">
        <w:rPr>
          <w:rFonts w:ascii="Book Antiqua" w:eastAsia="宋体" w:hAnsi="Book Antiqua" w:cs="宋体"/>
          <w:i/>
          <w:iCs/>
        </w:rPr>
        <w:t>Dig Dis Sci</w:t>
      </w:r>
      <w:r w:rsidRPr="00E52501">
        <w:rPr>
          <w:rFonts w:ascii="Book Antiqua" w:eastAsia="宋体" w:hAnsi="Book Antiqua" w:cs="宋体"/>
        </w:rPr>
        <w:t xml:space="preserve"> 2011; </w:t>
      </w:r>
      <w:r w:rsidRPr="00E52501">
        <w:rPr>
          <w:rFonts w:ascii="Book Antiqua" w:eastAsia="宋体" w:hAnsi="Book Antiqua" w:cs="宋体"/>
          <w:b/>
          <w:bCs/>
        </w:rPr>
        <w:t>56</w:t>
      </w:r>
      <w:r w:rsidRPr="00E52501">
        <w:rPr>
          <w:rFonts w:ascii="Book Antiqua" w:eastAsia="宋体" w:hAnsi="Book Antiqua" w:cs="宋体"/>
        </w:rPr>
        <w:t>: 1131-1137 [PMID: 20721625 DOI: 10.1007/s10620-010-1376-1]</w:t>
      </w:r>
    </w:p>
    <w:p w14:paraId="7E8A35C1"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156 </w:t>
      </w:r>
      <w:r w:rsidRPr="00E52501">
        <w:rPr>
          <w:rFonts w:ascii="Book Antiqua" w:eastAsia="宋体" w:hAnsi="Book Antiqua" w:cs="宋体"/>
          <w:b/>
          <w:bCs/>
        </w:rPr>
        <w:t>Kupcinskas J</w:t>
      </w:r>
      <w:r w:rsidRPr="00E52501">
        <w:rPr>
          <w:rFonts w:ascii="Book Antiqua" w:eastAsia="宋体" w:hAnsi="Book Antiqua" w:cs="宋体"/>
        </w:rPr>
        <w:t xml:space="preserve">, Wex T, Link A, Leja M, Bruzaite I, Steponaitiene R, Juzenas S, Gyvyte U, Ivanauskas A, Ancans G, Petrenkiene V, Skieceviciene J, Kupcinskas L, Malfertheiner P. Gene polymorphisms of micrornas in Helicobacter pylori-induced high risk atrophic gastritis and gastric cancer. </w:t>
      </w:r>
      <w:r w:rsidRPr="00E52501">
        <w:rPr>
          <w:rFonts w:ascii="Book Antiqua" w:eastAsia="宋体" w:hAnsi="Book Antiqua" w:cs="宋体"/>
          <w:i/>
          <w:iCs/>
        </w:rPr>
        <w:t>PLoS One</w:t>
      </w:r>
      <w:r w:rsidRPr="00E52501">
        <w:rPr>
          <w:rFonts w:ascii="Book Antiqua" w:eastAsia="宋体" w:hAnsi="Book Antiqua" w:cs="宋体"/>
        </w:rPr>
        <w:t xml:space="preserve"> 2014; </w:t>
      </w:r>
      <w:r w:rsidRPr="00E52501">
        <w:rPr>
          <w:rFonts w:ascii="Book Antiqua" w:eastAsia="宋体" w:hAnsi="Book Antiqua" w:cs="宋体"/>
          <w:b/>
          <w:bCs/>
        </w:rPr>
        <w:t>9</w:t>
      </w:r>
      <w:r w:rsidRPr="00E52501">
        <w:rPr>
          <w:rFonts w:ascii="Book Antiqua" w:eastAsia="宋体" w:hAnsi="Book Antiqua" w:cs="宋体"/>
        </w:rPr>
        <w:t>: e87467 [PMID: 24475294 DOI: 10.1371/journal.pone.0087467]</w:t>
      </w:r>
    </w:p>
    <w:p w14:paraId="173D1950"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157 </w:t>
      </w:r>
      <w:r w:rsidRPr="00E52501">
        <w:rPr>
          <w:rFonts w:ascii="Book Antiqua" w:eastAsia="宋体" w:hAnsi="Book Antiqua" w:cs="宋体"/>
          <w:b/>
          <w:bCs/>
        </w:rPr>
        <w:t>Fu B</w:t>
      </w:r>
      <w:r w:rsidRPr="00E52501">
        <w:rPr>
          <w:rFonts w:ascii="Book Antiqua" w:eastAsia="宋体" w:hAnsi="Book Antiqua" w:cs="宋体"/>
        </w:rPr>
        <w:t xml:space="preserve">, Song P, Lu M, Wang B, Zhao Q. The association between miR-146a gene rs2910164 polymorphism and gastric cancer risk: a meta-analysis. </w:t>
      </w:r>
      <w:r w:rsidRPr="00E52501">
        <w:rPr>
          <w:rFonts w:ascii="Book Antiqua" w:eastAsia="宋体" w:hAnsi="Book Antiqua" w:cs="宋体"/>
          <w:i/>
          <w:iCs/>
        </w:rPr>
        <w:t>Biomed Pharmacother</w:t>
      </w:r>
      <w:r w:rsidRPr="00E52501">
        <w:rPr>
          <w:rFonts w:ascii="Book Antiqua" w:eastAsia="宋体" w:hAnsi="Book Antiqua" w:cs="宋体"/>
        </w:rPr>
        <w:t xml:space="preserve"> 2014; </w:t>
      </w:r>
      <w:r w:rsidRPr="00E52501">
        <w:rPr>
          <w:rFonts w:ascii="Book Antiqua" w:eastAsia="宋体" w:hAnsi="Book Antiqua" w:cs="宋体"/>
          <w:b/>
          <w:bCs/>
        </w:rPr>
        <w:t>68</w:t>
      </w:r>
      <w:r w:rsidRPr="00E52501">
        <w:rPr>
          <w:rFonts w:ascii="Book Antiqua" w:eastAsia="宋体" w:hAnsi="Book Antiqua" w:cs="宋体"/>
        </w:rPr>
        <w:t>: 923-928 [PMID: 25455160 DOI: 10.1016/j.biopha.2014.10.002]</w:t>
      </w:r>
    </w:p>
    <w:p w14:paraId="1E00D0A1"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158 </w:t>
      </w:r>
      <w:r w:rsidRPr="00E52501">
        <w:rPr>
          <w:rFonts w:ascii="Book Antiqua" w:eastAsia="宋体" w:hAnsi="Book Antiqua" w:cs="宋体"/>
          <w:b/>
          <w:bCs/>
        </w:rPr>
        <w:t>Xie WQ</w:t>
      </w:r>
      <w:r w:rsidRPr="00E52501">
        <w:rPr>
          <w:rFonts w:ascii="Book Antiqua" w:eastAsia="宋体" w:hAnsi="Book Antiqua" w:cs="宋体"/>
        </w:rPr>
        <w:t xml:space="preserve">, Tan SY, Wang XF. MiR-146a rs2910164 polymorphism increases risk of gastric cancer: a meta-analysis. </w:t>
      </w:r>
      <w:r w:rsidRPr="00E52501">
        <w:rPr>
          <w:rFonts w:ascii="Book Antiqua" w:eastAsia="宋体" w:hAnsi="Book Antiqua" w:cs="宋体"/>
          <w:i/>
          <w:iCs/>
        </w:rPr>
        <w:t>World J Gastroenterol</w:t>
      </w:r>
      <w:r w:rsidRPr="00E52501">
        <w:rPr>
          <w:rFonts w:ascii="Book Antiqua" w:eastAsia="宋体" w:hAnsi="Book Antiqua" w:cs="宋体"/>
        </w:rPr>
        <w:t xml:space="preserve"> 2014; </w:t>
      </w:r>
      <w:r w:rsidRPr="00E52501">
        <w:rPr>
          <w:rFonts w:ascii="Book Antiqua" w:eastAsia="宋体" w:hAnsi="Book Antiqua" w:cs="宋体"/>
          <w:b/>
          <w:bCs/>
        </w:rPr>
        <w:t>20</w:t>
      </w:r>
      <w:r w:rsidRPr="00E52501">
        <w:rPr>
          <w:rFonts w:ascii="Book Antiqua" w:eastAsia="宋体" w:hAnsi="Book Antiqua" w:cs="宋体"/>
        </w:rPr>
        <w:t>: 15440-15447 [PMID: 25386093 DOI: 10.3748/wjg.v20.i41.15440]</w:t>
      </w:r>
    </w:p>
    <w:p w14:paraId="20507DAB"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159 </w:t>
      </w:r>
      <w:r w:rsidRPr="00E52501">
        <w:rPr>
          <w:rFonts w:ascii="Book Antiqua" w:eastAsia="宋体" w:hAnsi="Book Antiqua" w:cs="宋体"/>
          <w:b/>
          <w:bCs/>
        </w:rPr>
        <w:t>Xu Z</w:t>
      </w:r>
      <w:r w:rsidRPr="00E52501">
        <w:rPr>
          <w:rFonts w:ascii="Book Antiqua" w:eastAsia="宋体" w:hAnsi="Book Antiqua" w:cs="宋体"/>
        </w:rPr>
        <w:t xml:space="preserve">, Zhang L, Cao H, Bai B. MiR-146a rs2910164 G/C polymorphism and gastric cancer susceptibility: a meta-analysis. </w:t>
      </w:r>
      <w:r w:rsidRPr="00E52501">
        <w:rPr>
          <w:rFonts w:ascii="Book Antiqua" w:eastAsia="宋体" w:hAnsi="Book Antiqua" w:cs="宋体"/>
          <w:i/>
          <w:iCs/>
        </w:rPr>
        <w:t>BMC Med Genet</w:t>
      </w:r>
      <w:r w:rsidRPr="00E52501">
        <w:rPr>
          <w:rFonts w:ascii="Book Antiqua" w:eastAsia="宋体" w:hAnsi="Book Antiqua" w:cs="宋体"/>
        </w:rPr>
        <w:t xml:space="preserve"> 2014; </w:t>
      </w:r>
      <w:r w:rsidRPr="00E52501">
        <w:rPr>
          <w:rFonts w:ascii="Book Antiqua" w:eastAsia="宋体" w:hAnsi="Book Antiqua" w:cs="宋体"/>
          <w:b/>
          <w:bCs/>
        </w:rPr>
        <w:t>15</w:t>
      </w:r>
      <w:r w:rsidRPr="00E52501">
        <w:rPr>
          <w:rFonts w:ascii="Book Antiqua" w:eastAsia="宋体" w:hAnsi="Book Antiqua" w:cs="宋体"/>
        </w:rPr>
        <w:t>: 117 [PMID: 25326754 DOI: 10.1186/s12881-014-0117-2]</w:t>
      </w:r>
    </w:p>
    <w:p w14:paraId="4AF1C00B"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lastRenderedPageBreak/>
        <w:t xml:space="preserve">160 </w:t>
      </w:r>
      <w:r w:rsidRPr="00E52501">
        <w:rPr>
          <w:rFonts w:ascii="Book Antiqua" w:eastAsia="宋体" w:hAnsi="Book Antiqua" w:cs="宋体"/>
          <w:b/>
          <w:bCs/>
        </w:rPr>
        <w:t>Johnson SM</w:t>
      </w:r>
      <w:r w:rsidRPr="00E52501">
        <w:rPr>
          <w:rFonts w:ascii="Book Antiqua" w:eastAsia="宋体" w:hAnsi="Book Antiqua" w:cs="宋体"/>
        </w:rPr>
        <w:t xml:space="preserve">, Grosshans H, Shingara J, Byrom M, Jarvis R, Cheng A, Labourier E, Reinert KL, Brown D, Slack FJ. RAS is regulated by the let-7 microRNA family. </w:t>
      </w:r>
      <w:r w:rsidRPr="00E52501">
        <w:rPr>
          <w:rFonts w:ascii="Book Antiqua" w:eastAsia="宋体" w:hAnsi="Book Antiqua" w:cs="宋体"/>
          <w:i/>
          <w:iCs/>
        </w:rPr>
        <w:t>Cell</w:t>
      </w:r>
      <w:r w:rsidRPr="00E52501">
        <w:rPr>
          <w:rFonts w:ascii="Book Antiqua" w:eastAsia="宋体" w:hAnsi="Book Antiqua" w:cs="宋体"/>
        </w:rPr>
        <w:t xml:space="preserve"> 2005; </w:t>
      </w:r>
      <w:r w:rsidRPr="00E52501">
        <w:rPr>
          <w:rFonts w:ascii="Book Antiqua" w:eastAsia="宋体" w:hAnsi="Book Antiqua" w:cs="宋体"/>
          <w:b/>
          <w:bCs/>
        </w:rPr>
        <w:t>120</w:t>
      </w:r>
      <w:r w:rsidRPr="00E52501">
        <w:rPr>
          <w:rFonts w:ascii="Book Antiqua" w:eastAsia="宋体" w:hAnsi="Book Antiqua" w:cs="宋体"/>
        </w:rPr>
        <w:t>: 635-647 [PMID: 15766527 DOI: 10.1016/j.cell.2005.01.014]</w:t>
      </w:r>
    </w:p>
    <w:p w14:paraId="3761454E"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161 </w:t>
      </w:r>
      <w:r w:rsidRPr="00E52501">
        <w:rPr>
          <w:rFonts w:ascii="Book Antiqua" w:eastAsia="宋体" w:hAnsi="Book Antiqua" w:cs="宋体"/>
          <w:b/>
          <w:bCs/>
        </w:rPr>
        <w:t>Mayr C</w:t>
      </w:r>
      <w:r w:rsidRPr="00E52501">
        <w:rPr>
          <w:rFonts w:ascii="Book Antiqua" w:eastAsia="宋体" w:hAnsi="Book Antiqua" w:cs="宋体"/>
        </w:rPr>
        <w:t xml:space="preserve">, Hemann MT, Bartel DP. Disrupting the pairing between let-7 and Hmga2 enhances oncogenic transformation. </w:t>
      </w:r>
      <w:r w:rsidRPr="00E52501">
        <w:rPr>
          <w:rFonts w:ascii="Book Antiqua" w:eastAsia="宋体" w:hAnsi="Book Antiqua" w:cs="宋体"/>
          <w:i/>
          <w:iCs/>
        </w:rPr>
        <w:t>Science</w:t>
      </w:r>
      <w:r w:rsidRPr="00E52501">
        <w:rPr>
          <w:rFonts w:ascii="Book Antiqua" w:eastAsia="宋体" w:hAnsi="Book Antiqua" w:cs="宋体"/>
        </w:rPr>
        <w:t xml:space="preserve"> 2007; </w:t>
      </w:r>
      <w:r w:rsidRPr="00E52501">
        <w:rPr>
          <w:rFonts w:ascii="Book Antiqua" w:eastAsia="宋体" w:hAnsi="Book Antiqua" w:cs="宋体"/>
          <w:b/>
          <w:bCs/>
        </w:rPr>
        <w:t>315</w:t>
      </w:r>
      <w:r w:rsidRPr="00E52501">
        <w:rPr>
          <w:rFonts w:ascii="Book Antiqua" w:eastAsia="宋体" w:hAnsi="Book Antiqua" w:cs="宋体"/>
        </w:rPr>
        <w:t>: 1576-1579 [PMID: 17322030 DOI: 10.1126/science.1137999]</w:t>
      </w:r>
    </w:p>
    <w:p w14:paraId="29AC9CFA"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162 </w:t>
      </w:r>
      <w:r w:rsidRPr="00E52501">
        <w:rPr>
          <w:rFonts w:ascii="Book Antiqua" w:eastAsia="宋体" w:hAnsi="Book Antiqua" w:cs="宋体"/>
          <w:b/>
          <w:bCs/>
        </w:rPr>
        <w:t>Yu J</w:t>
      </w:r>
      <w:r w:rsidRPr="00E52501">
        <w:rPr>
          <w:rFonts w:ascii="Book Antiqua" w:eastAsia="宋体" w:hAnsi="Book Antiqua" w:cs="宋体"/>
        </w:rPr>
        <w:t xml:space="preserve">, Feng J, Zhi X, Tang J, Li Z, Xu Y, Yang L, Hu Z, Xu Z. Let-7b inhibits cell proliferation, migration, and invasion through targeting Cthrc1 in gastric cancer. </w:t>
      </w:r>
      <w:r w:rsidRPr="00E52501">
        <w:rPr>
          <w:rFonts w:ascii="Book Antiqua" w:eastAsia="宋体" w:hAnsi="Book Antiqua" w:cs="宋体"/>
          <w:i/>
          <w:iCs/>
        </w:rPr>
        <w:t>Tumour Biol</w:t>
      </w:r>
      <w:r w:rsidRPr="00E52501">
        <w:rPr>
          <w:rFonts w:ascii="Book Antiqua" w:eastAsia="宋体" w:hAnsi="Book Antiqua" w:cs="宋体"/>
        </w:rPr>
        <w:t xml:space="preserve"> 2015; </w:t>
      </w:r>
      <w:r w:rsidRPr="00E52501">
        <w:rPr>
          <w:rFonts w:ascii="Book Antiqua" w:eastAsia="宋体" w:hAnsi="Book Antiqua" w:cs="宋体"/>
          <w:b/>
          <w:bCs/>
        </w:rPr>
        <w:t>36</w:t>
      </w:r>
      <w:r w:rsidRPr="00E52501">
        <w:rPr>
          <w:rFonts w:ascii="Book Antiqua" w:eastAsia="宋体" w:hAnsi="Book Antiqua" w:cs="宋体"/>
        </w:rPr>
        <w:t>: 3221-3229 [PMID: 25510669 DOI: 10.1007/s13277-014-2950-5]</w:t>
      </w:r>
    </w:p>
    <w:p w14:paraId="5E0EDBEA" w14:textId="77777777" w:rsidR="000501B8" w:rsidRPr="00E52501" w:rsidRDefault="000501B8" w:rsidP="004D7543">
      <w:pPr>
        <w:spacing w:line="360" w:lineRule="auto"/>
        <w:jc w:val="both"/>
        <w:rPr>
          <w:rFonts w:ascii="Book Antiqua" w:eastAsia="宋体" w:hAnsi="Book Antiqua" w:cs="宋体"/>
        </w:rPr>
      </w:pPr>
      <w:proofErr w:type="gramStart"/>
      <w:r w:rsidRPr="00E52501">
        <w:rPr>
          <w:rFonts w:ascii="Book Antiqua" w:eastAsia="宋体" w:hAnsi="Book Antiqua" w:cs="宋体"/>
        </w:rPr>
        <w:t xml:space="preserve">163 </w:t>
      </w:r>
      <w:r w:rsidRPr="00E52501">
        <w:rPr>
          <w:rFonts w:ascii="Book Antiqua" w:eastAsia="宋体" w:hAnsi="Book Antiqua" w:cs="宋体"/>
          <w:b/>
          <w:bCs/>
        </w:rPr>
        <w:t>Wessler S</w:t>
      </w:r>
      <w:r w:rsidRPr="00E52501">
        <w:rPr>
          <w:rFonts w:ascii="Book Antiqua" w:eastAsia="宋体" w:hAnsi="Book Antiqua" w:cs="宋体"/>
        </w:rPr>
        <w:t>, Backert S. Molecular mechanisms of epithelial-barrier disruption by Helicobacter pylori.</w:t>
      </w:r>
      <w:proofErr w:type="gramEnd"/>
      <w:r w:rsidRPr="00E52501">
        <w:rPr>
          <w:rFonts w:ascii="Book Antiqua" w:eastAsia="宋体" w:hAnsi="Book Antiqua" w:cs="宋体"/>
        </w:rPr>
        <w:t xml:space="preserve"> </w:t>
      </w:r>
      <w:r w:rsidRPr="00E52501">
        <w:rPr>
          <w:rFonts w:ascii="Book Antiqua" w:eastAsia="宋体" w:hAnsi="Book Antiqua" w:cs="宋体"/>
          <w:i/>
          <w:iCs/>
        </w:rPr>
        <w:t>Trends Microbiol</w:t>
      </w:r>
      <w:r w:rsidRPr="00E52501">
        <w:rPr>
          <w:rFonts w:ascii="Book Antiqua" w:eastAsia="宋体" w:hAnsi="Book Antiqua" w:cs="宋体"/>
        </w:rPr>
        <w:t xml:space="preserve"> 2008; </w:t>
      </w:r>
      <w:r w:rsidRPr="00E52501">
        <w:rPr>
          <w:rFonts w:ascii="Book Antiqua" w:eastAsia="宋体" w:hAnsi="Book Antiqua" w:cs="宋体"/>
          <w:b/>
          <w:bCs/>
        </w:rPr>
        <w:t>16</w:t>
      </w:r>
      <w:r w:rsidRPr="00E52501">
        <w:rPr>
          <w:rFonts w:ascii="Book Antiqua" w:eastAsia="宋体" w:hAnsi="Book Antiqua" w:cs="宋体"/>
        </w:rPr>
        <w:t>: 397-405 [PMID: 18619844 DOI: 10.1016/j.tim.2008.05.005]</w:t>
      </w:r>
    </w:p>
    <w:p w14:paraId="7B178994"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164 </w:t>
      </w:r>
      <w:r w:rsidRPr="00E52501">
        <w:rPr>
          <w:rFonts w:ascii="Book Antiqua" w:eastAsia="宋体" w:hAnsi="Book Antiqua" w:cs="宋体"/>
          <w:b/>
          <w:bCs/>
        </w:rPr>
        <w:t>Franco AT</w:t>
      </w:r>
      <w:r w:rsidRPr="00E52501">
        <w:rPr>
          <w:rFonts w:ascii="Book Antiqua" w:eastAsia="宋体" w:hAnsi="Book Antiqua" w:cs="宋体"/>
        </w:rPr>
        <w:t xml:space="preserve">, Israel DA, Washington MK, Krishna U, Fox JG, Rogers AB, Neish AS, Collier-Hyams L, Perez-Perez GI, Hatakeyama M, Whitehead R, Gaus K, O'Brien DP, Romero-Gallo J, Peek RM. Activation of beta-catenin by carcinogenic Helicobacter pylori. </w:t>
      </w:r>
      <w:r w:rsidRPr="00E52501">
        <w:rPr>
          <w:rFonts w:ascii="Book Antiqua" w:eastAsia="宋体" w:hAnsi="Book Antiqua" w:cs="宋体"/>
          <w:i/>
          <w:iCs/>
        </w:rPr>
        <w:t>Proc Natl Acad Sci U S A</w:t>
      </w:r>
      <w:r w:rsidRPr="00E52501">
        <w:rPr>
          <w:rFonts w:ascii="Book Antiqua" w:eastAsia="宋体" w:hAnsi="Book Antiqua" w:cs="宋体"/>
        </w:rPr>
        <w:t xml:space="preserve"> 2005; </w:t>
      </w:r>
      <w:r w:rsidRPr="00E52501">
        <w:rPr>
          <w:rFonts w:ascii="Book Antiqua" w:eastAsia="宋体" w:hAnsi="Book Antiqua" w:cs="宋体"/>
          <w:b/>
          <w:bCs/>
        </w:rPr>
        <w:t>102</w:t>
      </w:r>
      <w:r w:rsidRPr="00E52501">
        <w:rPr>
          <w:rFonts w:ascii="Book Antiqua" w:eastAsia="宋体" w:hAnsi="Book Antiqua" w:cs="宋体"/>
        </w:rPr>
        <w:t>: 10646-10651 [PMID: 16027366 DOI: 10.1073/pnas.0504927102]</w:t>
      </w:r>
    </w:p>
    <w:p w14:paraId="5105F058"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165 </w:t>
      </w:r>
      <w:r w:rsidRPr="00E52501">
        <w:rPr>
          <w:rFonts w:ascii="Book Antiqua" w:eastAsia="宋体" w:hAnsi="Book Antiqua" w:cs="宋体"/>
          <w:b/>
          <w:bCs/>
        </w:rPr>
        <w:t>Gregory PA</w:t>
      </w:r>
      <w:r w:rsidRPr="00E52501">
        <w:rPr>
          <w:rFonts w:ascii="Book Antiqua" w:eastAsia="宋体" w:hAnsi="Book Antiqua" w:cs="宋体"/>
        </w:rPr>
        <w:t xml:space="preserve">, Bert AG, Paterson EL, Barry SC, Tsykin A, Farshid G, Vadas MA, Khew-Goodall Y, Goodall GJ. The miR-200 family and miR-205 regulate epithelial to mesenchymal transition by targeting ZEB1 and SIP1. </w:t>
      </w:r>
      <w:r w:rsidRPr="00E52501">
        <w:rPr>
          <w:rFonts w:ascii="Book Antiqua" w:eastAsia="宋体" w:hAnsi="Book Antiqua" w:cs="宋体"/>
          <w:i/>
          <w:iCs/>
        </w:rPr>
        <w:t>Nat Cell Biol</w:t>
      </w:r>
      <w:r w:rsidRPr="00E52501">
        <w:rPr>
          <w:rFonts w:ascii="Book Antiqua" w:eastAsia="宋体" w:hAnsi="Book Antiqua" w:cs="宋体"/>
        </w:rPr>
        <w:t xml:space="preserve"> 2008; </w:t>
      </w:r>
      <w:r w:rsidRPr="00E52501">
        <w:rPr>
          <w:rFonts w:ascii="Book Antiqua" w:eastAsia="宋体" w:hAnsi="Book Antiqua" w:cs="宋体"/>
          <w:b/>
          <w:bCs/>
        </w:rPr>
        <w:t>10</w:t>
      </w:r>
      <w:r w:rsidRPr="00E52501">
        <w:rPr>
          <w:rFonts w:ascii="Book Antiqua" w:eastAsia="宋体" w:hAnsi="Book Antiqua" w:cs="宋体"/>
        </w:rPr>
        <w:t>: 593-601 [PMID: 18376396 DOI: 10.1038/ncb1722]</w:t>
      </w:r>
    </w:p>
    <w:p w14:paraId="6BE24A4A"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166 </w:t>
      </w:r>
      <w:r w:rsidRPr="00E52501">
        <w:rPr>
          <w:rFonts w:ascii="Book Antiqua" w:eastAsia="宋体" w:hAnsi="Book Antiqua" w:cs="宋体"/>
          <w:b/>
          <w:bCs/>
        </w:rPr>
        <w:t>Park SM</w:t>
      </w:r>
      <w:r w:rsidRPr="00E52501">
        <w:rPr>
          <w:rFonts w:ascii="Book Antiqua" w:eastAsia="宋体" w:hAnsi="Book Antiqua" w:cs="宋体"/>
        </w:rPr>
        <w:t xml:space="preserve">, Gaur AB, Lengyel E, Peter ME. The miR-200 family determines the epithelial phenotype of cancer cells by targeting the E-cadherin repressors ZEB1 and ZEB2. </w:t>
      </w:r>
      <w:r w:rsidRPr="00E52501">
        <w:rPr>
          <w:rFonts w:ascii="Book Antiqua" w:eastAsia="宋体" w:hAnsi="Book Antiqua" w:cs="宋体"/>
          <w:i/>
          <w:iCs/>
        </w:rPr>
        <w:t>Genes Dev</w:t>
      </w:r>
      <w:r w:rsidRPr="00E52501">
        <w:rPr>
          <w:rFonts w:ascii="Book Antiqua" w:eastAsia="宋体" w:hAnsi="Book Antiqua" w:cs="宋体"/>
        </w:rPr>
        <w:t xml:space="preserve"> 2008; </w:t>
      </w:r>
      <w:r w:rsidRPr="00E52501">
        <w:rPr>
          <w:rFonts w:ascii="Book Antiqua" w:eastAsia="宋体" w:hAnsi="Book Antiqua" w:cs="宋体"/>
          <w:b/>
          <w:bCs/>
        </w:rPr>
        <w:t>22</w:t>
      </w:r>
      <w:r w:rsidRPr="00E52501">
        <w:rPr>
          <w:rFonts w:ascii="Book Antiqua" w:eastAsia="宋体" w:hAnsi="Book Antiqua" w:cs="宋体"/>
        </w:rPr>
        <w:t>: 894-907 [PMID: 18381893 DOI: 10.1101/gad.1640608]</w:t>
      </w:r>
    </w:p>
    <w:p w14:paraId="6348EF6B"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167 </w:t>
      </w:r>
      <w:r w:rsidRPr="00E52501">
        <w:rPr>
          <w:rFonts w:ascii="Book Antiqua" w:eastAsia="宋体" w:hAnsi="Book Antiqua" w:cs="宋体"/>
          <w:b/>
          <w:bCs/>
        </w:rPr>
        <w:t>Kurashige J</w:t>
      </w:r>
      <w:r w:rsidRPr="00E52501">
        <w:rPr>
          <w:rFonts w:ascii="Book Antiqua" w:eastAsia="宋体" w:hAnsi="Book Antiqua" w:cs="宋体"/>
        </w:rPr>
        <w:t xml:space="preserve">, Kamohara H, Watanabe M, Hiyoshi Y, Iwatsuki M, Tanaka Y, Kinoshita K, Saito S, Baba Y, Baba H. MicroRNA-200b regulates cell proliferation, invasion, and migration by directly targeting ZEB2 in gastric carcinoma. </w:t>
      </w:r>
      <w:r w:rsidRPr="00E52501">
        <w:rPr>
          <w:rFonts w:ascii="Book Antiqua" w:eastAsia="宋体" w:hAnsi="Book Antiqua" w:cs="宋体"/>
          <w:i/>
          <w:iCs/>
        </w:rPr>
        <w:t>Ann Surg Oncol</w:t>
      </w:r>
      <w:r w:rsidRPr="00E52501">
        <w:rPr>
          <w:rFonts w:ascii="Book Antiqua" w:eastAsia="宋体" w:hAnsi="Book Antiqua" w:cs="宋体"/>
        </w:rPr>
        <w:t xml:space="preserve"> 2012; </w:t>
      </w:r>
      <w:r w:rsidRPr="00E52501">
        <w:rPr>
          <w:rFonts w:ascii="Book Antiqua" w:eastAsia="宋体" w:hAnsi="Book Antiqua" w:cs="宋体"/>
          <w:b/>
          <w:bCs/>
        </w:rPr>
        <w:t xml:space="preserve">19 </w:t>
      </w:r>
      <w:r w:rsidRPr="00E52501">
        <w:rPr>
          <w:rFonts w:ascii="Book Antiqua" w:eastAsia="宋体" w:hAnsi="Book Antiqua" w:cs="宋体"/>
          <w:bCs/>
        </w:rPr>
        <w:t>Suppl 3</w:t>
      </w:r>
      <w:r w:rsidRPr="00E52501">
        <w:rPr>
          <w:rFonts w:ascii="Book Antiqua" w:eastAsia="宋体" w:hAnsi="Book Antiqua" w:cs="宋体"/>
        </w:rPr>
        <w:t>: S656-S664 [PMID: 22311119 DOI: 10.1245/s10434-012-2217-6]</w:t>
      </w:r>
    </w:p>
    <w:p w14:paraId="0015C35A"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168 </w:t>
      </w:r>
      <w:r w:rsidRPr="00E52501">
        <w:rPr>
          <w:rFonts w:ascii="Book Antiqua" w:eastAsia="宋体" w:hAnsi="Book Antiqua" w:cs="宋体"/>
          <w:b/>
          <w:bCs/>
        </w:rPr>
        <w:t>Chang YJ</w:t>
      </w:r>
      <w:r w:rsidRPr="00E52501">
        <w:rPr>
          <w:rFonts w:ascii="Book Antiqua" w:eastAsia="宋体" w:hAnsi="Book Antiqua" w:cs="宋体"/>
        </w:rPr>
        <w:t xml:space="preserve">, Wu MS, Lin JT, Pestell RG, Blaser MJ, Chen CC. Mechanisms for Helicobacter pylori CagA-induced cyclin D1 expression that affect cell cycle. </w:t>
      </w:r>
      <w:r w:rsidRPr="00E52501">
        <w:rPr>
          <w:rFonts w:ascii="Book Antiqua" w:eastAsia="宋体" w:hAnsi="Book Antiqua" w:cs="宋体"/>
          <w:i/>
          <w:iCs/>
        </w:rPr>
        <w:t>Cell Microbiol</w:t>
      </w:r>
      <w:r w:rsidRPr="00E52501">
        <w:rPr>
          <w:rFonts w:ascii="Book Antiqua" w:eastAsia="宋体" w:hAnsi="Book Antiqua" w:cs="宋体"/>
        </w:rPr>
        <w:t xml:space="preserve"> 2006; </w:t>
      </w:r>
      <w:r w:rsidRPr="00E52501">
        <w:rPr>
          <w:rFonts w:ascii="Book Antiqua" w:eastAsia="宋体" w:hAnsi="Book Antiqua" w:cs="宋体"/>
          <w:b/>
          <w:bCs/>
        </w:rPr>
        <w:t>8</w:t>
      </w:r>
      <w:r w:rsidRPr="00E52501">
        <w:rPr>
          <w:rFonts w:ascii="Book Antiqua" w:eastAsia="宋体" w:hAnsi="Book Antiqua" w:cs="宋体"/>
        </w:rPr>
        <w:t>: 1740-1752 [PMID: 16759223 DOI: 10.1111/j.1462-5822.2006.00743.x]</w:t>
      </w:r>
    </w:p>
    <w:p w14:paraId="5DF40140"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lastRenderedPageBreak/>
        <w:t xml:space="preserve">169 </w:t>
      </w:r>
      <w:r w:rsidRPr="00E52501">
        <w:rPr>
          <w:rFonts w:ascii="Book Antiqua" w:eastAsia="宋体" w:hAnsi="Book Antiqua" w:cs="宋体"/>
          <w:b/>
          <w:bCs/>
        </w:rPr>
        <w:t>Du Y</w:t>
      </w:r>
      <w:r w:rsidRPr="00E52501">
        <w:rPr>
          <w:rFonts w:ascii="Book Antiqua" w:eastAsia="宋体" w:hAnsi="Book Antiqua" w:cs="宋体"/>
        </w:rPr>
        <w:t xml:space="preserve">, Xu Y, Ding L, Yao H, Yu H, Zhou T, Si J. Down-regulation of miR-141 in gastric cancer and its involvement in cell growth. </w:t>
      </w:r>
      <w:r w:rsidRPr="00E52501">
        <w:rPr>
          <w:rFonts w:ascii="Book Antiqua" w:eastAsia="宋体" w:hAnsi="Book Antiqua" w:cs="宋体"/>
          <w:i/>
          <w:iCs/>
        </w:rPr>
        <w:t>J Gastroenterol</w:t>
      </w:r>
      <w:r w:rsidRPr="00E52501">
        <w:rPr>
          <w:rFonts w:ascii="Book Antiqua" w:eastAsia="宋体" w:hAnsi="Book Antiqua" w:cs="宋体"/>
        </w:rPr>
        <w:t xml:space="preserve"> 2009; </w:t>
      </w:r>
      <w:r w:rsidRPr="00E52501">
        <w:rPr>
          <w:rFonts w:ascii="Book Antiqua" w:eastAsia="宋体" w:hAnsi="Book Antiqua" w:cs="宋体"/>
          <w:b/>
          <w:bCs/>
        </w:rPr>
        <w:t>44</w:t>
      </w:r>
      <w:r w:rsidRPr="00E52501">
        <w:rPr>
          <w:rFonts w:ascii="Book Antiqua" w:eastAsia="宋体" w:hAnsi="Book Antiqua" w:cs="宋体"/>
        </w:rPr>
        <w:t>: 556-561 [PMID: 19363643 DOI: 10.1007/s00535-009-0037-7]</w:t>
      </w:r>
    </w:p>
    <w:p w14:paraId="74E0DEDF"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170 </w:t>
      </w:r>
      <w:r w:rsidRPr="00E52501">
        <w:rPr>
          <w:rFonts w:ascii="Book Antiqua" w:eastAsia="宋体" w:hAnsi="Book Antiqua" w:cs="宋体"/>
          <w:b/>
          <w:bCs/>
        </w:rPr>
        <w:t>Ladeiro Y</w:t>
      </w:r>
      <w:r w:rsidRPr="00E52501">
        <w:rPr>
          <w:rFonts w:ascii="Book Antiqua" w:eastAsia="宋体" w:hAnsi="Book Antiqua" w:cs="宋体"/>
        </w:rPr>
        <w:t xml:space="preserve">, Couchy G, Balabaud C, Bioulac-Sage P, Pelletier L, Rebouissou S, Zucman-Rossi J. MicroRNA profiling in hepatocellular tumors is associated with clinical features and oncogene/tumor suppressor gene mutations. </w:t>
      </w:r>
      <w:r w:rsidRPr="00E52501">
        <w:rPr>
          <w:rFonts w:ascii="Book Antiqua" w:eastAsia="宋体" w:hAnsi="Book Antiqua" w:cs="宋体"/>
          <w:i/>
          <w:iCs/>
        </w:rPr>
        <w:t>Hepatology</w:t>
      </w:r>
      <w:r w:rsidRPr="00E52501">
        <w:rPr>
          <w:rFonts w:ascii="Book Antiqua" w:eastAsia="宋体" w:hAnsi="Book Antiqua" w:cs="宋体"/>
        </w:rPr>
        <w:t xml:space="preserve"> 2008; </w:t>
      </w:r>
      <w:r w:rsidRPr="00E52501">
        <w:rPr>
          <w:rFonts w:ascii="Book Antiqua" w:eastAsia="宋体" w:hAnsi="Book Antiqua" w:cs="宋体"/>
          <w:b/>
          <w:bCs/>
        </w:rPr>
        <w:t>47</w:t>
      </w:r>
      <w:r w:rsidRPr="00E52501">
        <w:rPr>
          <w:rFonts w:ascii="Book Antiqua" w:eastAsia="宋体" w:hAnsi="Book Antiqua" w:cs="宋体"/>
        </w:rPr>
        <w:t>: 1955-1963 [PMID: 18433021 DOI: 10.1002/hep.22256]</w:t>
      </w:r>
    </w:p>
    <w:p w14:paraId="71D30AB1"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171 </w:t>
      </w:r>
      <w:r w:rsidRPr="00E52501">
        <w:rPr>
          <w:rFonts w:ascii="Book Antiqua" w:eastAsia="宋体" w:hAnsi="Book Antiqua" w:cs="宋体"/>
          <w:b/>
          <w:bCs/>
        </w:rPr>
        <w:t>Ye F</w:t>
      </w:r>
      <w:r w:rsidRPr="00E52501">
        <w:rPr>
          <w:rFonts w:ascii="Book Antiqua" w:eastAsia="宋体" w:hAnsi="Book Antiqua" w:cs="宋体"/>
        </w:rPr>
        <w:t xml:space="preserve">, Tang C, Shi W, Qian J, Xiao S, Gu M, Dang Y, Liu J, Chen Y, Shi R, Zhang G. A MDM2-dependent positive-feedback loop is involved in inhibition of miR-375 and miR-106b induced by Helicobacter pylori lipopolysaccharide. </w:t>
      </w:r>
      <w:r w:rsidRPr="00E52501">
        <w:rPr>
          <w:rFonts w:ascii="Book Antiqua" w:eastAsia="宋体" w:hAnsi="Book Antiqua" w:cs="宋体"/>
          <w:i/>
          <w:iCs/>
        </w:rPr>
        <w:t>Int J Cancer</w:t>
      </w:r>
      <w:r w:rsidRPr="00E52501">
        <w:rPr>
          <w:rFonts w:ascii="Book Antiqua" w:eastAsia="宋体" w:hAnsi="Book Antiqua" w:cs="宋体"/>
        </w:rPr>
        <w:t xml:space="preserve"> 2015; </w:t>
      </w:r>
      <w:r w:rsidRPr="00E52501">
        <w:rPr>
          <w:rFonts w:ascii="Book Antiqua" w:eastAsia="宋体" w:hAnsi="Book Antiqua" w:cs="宋体"/>
          <w:b/>
          <w:bCs/>
        </w:rPr>
        <w:t>136</w:t>
      </w:r>
      <w:r w:rsidRPr="00E52501">
        <w:rPr>
          <w:rFonts w:ascii="Book Antiqua" w:eastAsia="宋体" w:hAnsi="Book Antiqua" w:cs="宋体"/>
        </w:rPr>
        <w:t>: 2120-2131 [PMID: 25307786 DOI: 10.1002/ijc.29268]</w:t>
      </w:r>
    </w:p>
    <w:p w14:paraId="484E27E7"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172 </w:t>
      </w:r>
      <w:r w:rsidRPr="00E52501">
        <w:rPr>
          <w:rFonts w:ascii="Book Antiqua" w:eastAsia="宋体" w:hAnsi="Book Antiqua" w:cs="宋体"/>
          <w:b/>
          <w:bCs/>
        </w:rPr>
        <w:t>Miao L</w:t>
      </w:r>
      <w:r w:rsidRPr="00E52501">
        <w:rPr>
          <w:rFonts w:ascii="Book Antiqua" w:eastAsia="宋体" w:hAnsi="Book Antiqua" w:cs="宋体"/>
        </w:rPr>
        <w:t xml:space="preserve">, Liu K, Xie M, Xing Y, Xi T. miR-375 inhibits Helicobacter pylori-induced gastric carcinogenesis by blocking JAK2-STAT3 signaling. </w:t>
      </w:r>
      <w:r w:rsidRPr="00E52501">
        <w:rPr>
          <w:rFonts w:ascii="Book Antiqua" w:eastAsia="宋体" w:hAnsi="Book Antiqua" w:cs="宋体"/>
          <w:i/>
          <w:iCs/>
        </w:rPr>
        <w:t>Cancer Immunol Immunother</w:t>
      </w:r>
      <w:r w:rsidRPr="00E52501">
        <w:rPr>
          <w:rFonts w:ascii="Book Antiqua" w:eastAsia="宋体" w:hAnsi="Book Antiqua" w:cs="宋体"/>
        </w:rPr>
        <w:t xml:space="preserve"> 2014; </w:t>
      </w:r>
      <w:r w:rsidRPr="00E52501">
        <w:rPr>
          <w:rFonts w:ascii="Book Antiqua" w:eastAsia="宋体" w:hAnsi="Book Antiqua" w:cs="宋体"/>
          <w:b/>
          <w:bCs/>
        </w:rPr>
        <w:t>63</w:t>
      </w:r>
      <w:r w:rsidRPr="00E52501">
        <w:rPr>
          <w:rFonts w:ascii="Book Antiqua" w:eastAsia="宋体" w:hAnsi="Book Antiqua" w:cs="宋体"/>
        </w:rPr>
        <w:t>: 699-711 [PMID: 24718681 DOI: 10.1007/s00262-014-1550-y]</w:t>
      </w:r>
    </w:p>
    <w:p w14:paraId="795DAFA4"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173 </w:t>
      </w:r>
      <w:r w:rsidRPr="00E52501">
        <w:rPr>
          <w:rFonts w:ascii="Book Antiqua" w:eastAsia="宋体" w:hAnsi="Book Antiqua" w:cs="宋体"/>
          <w:b/>
          <w:bCs/>
        </w:rPr>
        <w:t>Tsukamoto Y</w:t>
      </w:r>
      <w:r w:rsidRPr="00E52501">
        <w:rPr>
          <w:rFonts w:ascii="Book Antiqua" w:eastAsia="宋体" w:hAnsi="Book Antiqua" w:cs="宋体"/>
        </w:rPr>
        <w:t xml:space="preserve">, Nakada C, Noguchi T, Tanigawa M, Nguyen LT, Uchida T, Hijiya N, Matsuura K, Fujioka T, Seto M, Moriyama M. MicroRNA-375 is downregulated in gastric carcinomas and regulates cell survival by targeting PDK1 and 14-3-3zeta. </w:t>
      </w:r>
      <w:r w:rsidRPr="00E52501">
        <w:rPr>
          <w:rFonts w:ascii="Book Antiqua" w:eastAsia="宋体" w:hAnsi="Book Antiqua" w:cs="宋体"/>
          <w:i/>
          <w:iCs/>
        </w:rPr>
        <w:t>Cancer Res</w:t>
      </w:r>
      <w:r w:rsidRPr="00E52501">
        <w:rPr>
          <w:rFonts w:ascii="Book Antiqua" w:eastAsia="宋体" w:hAnsi="Book Antiqua" w:cs="宋体"/>
        </w:rPr>
        <w:t xml:space="preserve"> 2010; </w:t>
      </w:r>
      <w:r w:rsidRPr="00E52501">
        <w:rPr>
          <w:rFonts w:ascii="Book Antiqua" w:eastAsia="宋体" w:hAnsi="Book Antiqua" w:cs="宋体"/>
          <w:b/>
          <w:bCs/>
        </w:rPr>
        <w:t>70</w:t>
      </w:r>
      <w:r w:rsidRPr="00E52501">
        <w:rPr>
          <w:rFonts w:ascii="Book Antiqua" w:eastAsia="宋体" w:hAnsi="Book Antiqua" w:cs="宋体"/>
        </w:rPr>
        <w:t>: 2339-2349 [PMID: 20215506 DOI: 10.1158/0008-5472.CAN-09-2777]</w:t>
      </w:r>
    </w:p>
    <w:p w14:paraId="1A2827E8"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174 </w:t>
      </w:r>
      <w:r w:rsidRPr="00E52501">
        <w:rPr>
          <w:rFonts w:ascii="Book Antiqua" w:eastAsia="宋体" w:hAnsi="Book Antiqua" w:cs="宋体"/>
          <w:b/>
          <w:bCs/>
        </w:rPr>
        <w:t>Kan T</w:t>
      </w:r>
      <w:r w:rsidRPr="00E52501">
        <w:rPr>
          <w:rFonts w:ascii="Book Antiqua" w:eastAsia="宋体" w:hAnsi="Book Antiqua" w:cs="宋体"/>
        </w:rPr>
        <w:t xml:space="preserve">, Sato F, Ito T, Matsumura N, David S, Cheng Y, Agarwal R, Paun BC, Jin Z, Olaru AV, Selaru FM, Hamilton JP, Yang J, Abraham JM, Mori Y, Meltzer SJ. </w:t>
      </w:r>
      <w:proofErr w:type="gramStart"/>
      <w:r w:rsidRPr="00E52501">
        <w:rPr>
          <w:rFonts w:ascii="Book Antiqua" w:eastAsia="宋体" w:hAnsi="Book Antiqua" w:cs="宋体"/>
        </w:rPr>
        <w:t>The miR-106b-25 polycistron, activated by genomic amplification, functions as an oncogene by suppressing p21 and Bim.</w:t>
      </w:r>
      <w:proofErr w:type="gramEnd"/>
      <w:r w:rsidRPr="00E52501">
        <w:rPr>
          <w:rFonts w:ascii="Book Antiqua" w:eastAsia="宋体" w:hAnsi="Book Antiqua" w:cs="宋体"/>
        </w:rPr>
        <w:t xml:space="preserve"> </w:t>
      </w:r>
      <w:r w:rsidRPr="00E52501">
        <w:rPr>
          <w:rFonts w:ascii="Book Antiqua" w:eastAsia="宋体" w:hAnsi="Book Antiqua" w:cs="宋体"/>
          <w:i/>
          <w:iCs/>
        </w:rPr>
        <w:t>Gastroenterology</w:t>
      </w:r>
      <w:r w:rsidRPr="00E52501">
        <w:rPr>
          <w:rFonts w:ascii="Book Antiqua" w:eastAsia="宋体" w:hAnsi="Book Antiqua" w:cs="宋体"/>
        </w:rPr>
        <w:t xml:space="preserve"> 2009; </w:t>
      </w:r>
      <w:r w:rsidRPr="00E52501">
        <w:rPr>
          <w:rFonts w:ascii="Book Antiqua" w:eastAsia="宋体" w:hAnsi="Book Antiqua" w:cs="宋体"/>
          <w:b/>
          <w:bCs/>
        </w:rPr>
        <w:t>136</w:t>
      </w:r>
      <w:r w:rsidRPr="00E52501">
        <w:rPr>
          <w:rFonts w:ascii="Book Antiqua" w:eastAsia="宋体" w:hAnsi="Book Antiqua" w:cs="宋体"/>
        </w:rPr>
        <w:t>: 1689-1700 [PMID: 19422085]</w:t>
      </w:r>
    </w:p>
    <w:p w14:paraId="118FB664"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175 </w:t>
      </w:r>
      <w:r w:rsidRPr="00E52501">
        <w:rPr>
          <w:rFonts w:ascii="Book Antiqua" w:eastAsia="宋体" w:hAnsi="Book Antiqua" w:cs="宋体"/>
          <w:b/>
          <w:bCs/>
        </w:rPr>
        <w:t>Petrocca F</w:t>
      </w:r>
      <w:r w:rsidRPr="00E52501">
        <w:rPr>
          <w:rFonts w:ascii="Book Antiqua" w:eastAsia="宋体" w:hAnsi="Book Antiqua" w:cs="宋体"/>
        </w:rPr>
        <w:t xml:space="preserve">, Visone R, Onelli MR, Shah MH, Nicoloso MS, de Martino I, Iliopoulos D, Pilozzi E, Liu CG, Negrini M, Cavazzini L, Volinia S, Alder H, Ruco LP, Baldassarre G, Croce CM, Vecchione A. E2F1-regulated microRNAs impair TGFbeta-dependent cell-cycle arrest and apoptosis in gastric cancer. </w:t>
      </w:r>
      <w:r w:rsidRPr="00E52501">
        <w:rPr>
          <w:rFonts w:ascii="Book Antiqua" w:eastAsia="宋体" w:hAnsi="Book Antiqua" w:cs="宋体"/>
          <w:i/>
          <w:iCs/>
        </w:rPr>
        <w:t>Cancer Cell</w:t>
      </w:r>
      <w:r w:rsidRPr="00E52501">
        <w:rPr>
          <w:rFonts w:ascii="Book Antiqua" w:eastAsia="宋体" w:hAnsi="Book Antiqua" w:cs="宋体"/>
        </w:rPr>
        <w:t xml:space="preserve"> 2008; </w:t>
      </w:r>
      <w:r w:rsidRPr="00E52501">
        <w:rPr>
          <w:rFonts w:ascii="Book Antiqua" w:eastAsia="宋体" w:hAnsi="Book Antiqua" w:cs="宋体"/>
          <w:b/>
          <w:bCs/>
        </w:rPr>
        <w:t>13</w:t>
      </w:r>
      <w:r w:rsidRPr="00E52501">
        <w:rPr>
          <w:rFonts w:ascii="Book Antiqua" w:eastAsia="宋体" w:hAnsi="Book Antiqua" w:cs="宋体"/>
        </w:rPr>
        <w:t>: 272-286 [PMID: 18328430 DOI: 10.1016/j.ccr.2008.02.013]</w:t>
      </w:r>
    </w:p>
    <w:p w14:paraId="5154DC44"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176 </w:t>
      </w:r>
      <w:r w:rsidRPr="00E52501">
        <w:rPr>
          <w:rFonts w:ascii="Book Antiqua" w:eastAsia="宋体" w:hAnsi="Book Antiqua" w:cs="宋体"/>
          <w:b/>
          <w:bCs/>
        </w:rPr>
        <w:t>Kim YK</w:t>
      </w:r>
      <w:r w:rsidRPr="00E52501">
        <w:rPr>
          <w:rFonts w:ascii="Book Antiqua" w:eastAsia="宋体" w:hAnsi="Book Antiqua" w:cs="宋体"/>
        </w:rPr>
        <w:t xml:space="preserve">, Yu J, Han TS, Park SY, Namkoong B, Kim DH, Hur K, Yoo MW, Lee HJ, Yang HK, Kim VN. Functional links between clustered microRNAs: suppression of cell-cycle inhibitors by microRNA clusters in gastric cancer. </w:t>
      </w:r>
      <w:r w:rsidRPr="00E52501">
        <w:rPr>
          <w:rFonts w:ascii="Book Antiqua" w:eastAsia="宋体" w:hAnsi="Book Antiqua" w:cs="宋体"/>
          <w:i/>
          <w:iCs/>
        </w:rPr>
        <w:t>Nucleic Acids Res</w:t>
      </w:r>
      <w:r w:rsidRPr="00E52501">
        <w:rPr>
          <w:rFonts w:ascii="Book Antiqua" w:eastAsia="宋体" w:hAnsi="Book Antiqua" w:cs="宋体"/>
        </w:rPr>
        <w:t xml:space="preserve"> 2009; </w:t>
      </w:r>
      <w:r w:rsidRPr="00E52501">
        <w:rPr>
          <w:rFonts w:ascii="Book Antiqua" w:eastAsia="宋体" w:hAnsi="Book Antiqua" w:cs="宋体"/>
          <w:b/>
          <w:bCs/>
        </w:rPr>
        <w:t>37</w:t>
      </w:r>
      <w:r w:rsidRPr="00E52501">
        <w:rPr>
          <w:rFonts w:ascii="Book Antiqua" w:eastAsia="宋体" w:hAnsi="Book Antiqua" w:cs="宋体"/>
        </w:rPr>
        <w:t>: 1672-1681 [PMID: 19153141 DOI: 10.1093/nar/gkp002]</w:t>
      </w:r>
    </w:p>
    <w:p w14:paraId="3F92F08C"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177 </w:t>
      </w:r>
      <w:r w:rsidRPr="00E52501">
        <w:rPr>
          <w:rFonts w:ascii="Book Antiqua" w:eastAsia="宋体" w:hAnsi="Book Antiqua" w:cs="宋体"/>
          <w:b/>
          <w:bCs/>
        </w:rPr>
        <w:t>Nishizawa T</w:t>
      </w:r>
      <w:r w:rsidRPr="00E52501">
        <w:rPr>
          <w:rFonts w:ascii="Book Antiqua" w:eastAsia="宋体" w:hAnsi="Book Antiqua" w:cs="宋体"/>
        </w:rPr>
        <w:t xml:space="preserve">, Suzuki H. </w:t>
      </w:r>
      <w:proofErr w:type="gramStart"/>
      <w:r w:rsidRPr="00E52501">
        <w:rPr>
          <w:rFonts w:ascii="Book Antiqua" w:eastAsia="宋体" w:hAnsi="Book Antiqua" w:cs="宋体"/>
        </w:rPr>
        <w:t>The Role of microRNA in Gastric Malignancy.</w:t>
      </w:r>
      <w:proofErr w:type="gramEnd"/>
      <w:r w:rsidRPr="00E52501">
        <w:rPr>
          <w:rFonts w:ascii="Book Antiqua" w:eastAsia="宋体" w:hAnsi="Book Antiqua" w:cs="宋体"/>
        </w:rPr>
        <w:t xml:space="preserve"> </w:t>
      </w:r>
      <w:r w:rsidRPr="00E52501">
        <w:rPr>
          <w:rFonts w:ascii="Book Antiqua" w:eastAsia="宋体" w:hAnsi="Book Antiqua" w:cs="宋体"/>
          <w:i/>
          <w:iCs/>
        </w:rPr>
        <w:t>Int J Mol Sci</w:t>
      </w:r>
      <w:r w:rsidRPr="00E52501">
        <w:rPr>
          <w:rFonts w:ascii="Book Antiqua" w:eastAsia="宋体" w:hAnsi="Book Antiqua" w:cs="宋体"/>
        </w:rPr>
        <w:t xml:space="preserve"> 2013; </w:t>
      </w:r>
      <w:r w:rsidRPr="00E52501">
        <w:rPr>
          <w:rFonts w:ascii="Book Antiqua" w:eastAsia="宋体" w:hAnsi="Book Antiqua" w:cs="宋体"/>
          <w:b/>
          <w:bCs/>
        </w:rPr>
        <w:t>14</w:t>
      </w:r>
      <w:r w:rsidRPr="00E52501">
        <w:rPr>
          <w:rFonts w:ascii="Book Antiqua" w:eastAsia="宋体" w:hAnsi="Book Antiqua" w:cs="宋体"/>
        </w:rPr>
        <w:t>: 9487-9496 [PMID: 23629677 DOI: 10.3390/ijms14059487]</w:t>
      </w:r>
    </w:p>
    <w:p w14:paraId="03230E85"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lastRenderedPageBreak/>
        <w:t xml:space="preserve">178 </w:t>
      </w:r>
      <w:r w:rsidRPr="00E52501">
        <w:rPr>
          <w:rFonts w:ascii="Book Antiqua" w:eastAsia="宋体" w:hAnsi="Book Antiqua" w:cs="宋体"/>
          <w:b/>
          <w:bCs/>
        </w:rPr>
        <w:t>Lai KW</w:t>
      </w:r>
      <w:r w:rsidRPr="00E52501">
        <w:rPr>
          <w:rFonts w:ascii="Book Antiqua" w:eastAsia="宋体" w:hAnsi="Book Antiqua" w:cs="宋体"/>
        </w:rPr>
        <w:t xml:space="preserve">, Koh KX, Loh M, Tada K, Subramaniam MM, Lim XY, Vaithilingam A, Salto-Tellez M, Iacopetta B, Ito Y, Soong R. MicroRNA-130b regulates the tumour suppressor RUNX3 in gastric cancer. </w:t>
      </w:r>
      <w:r w:rsidRPr="00E52501">
        <w:rPr>
          <w:rFonts w:ascii="Book Antiqua" w:eastAsia="宋体" w:hAnsi="Book Antiqua" w:cs="宋体"/>
          <w:i/>
          <w:iCs/>
        </w:rPr>
        <w:t>Eur J Cancer</w:t>
      </w:r>
      <w:r w:rsidRPr="00E52501">
        <w:rPr>
          <w:rFonts w:ascii="Book Antiqua" w:eastAsia="宋体" w:hAnsi="Book Antiqua" w:cs="宋体"/>
        </w:rPr>
        <w:t xml:space="preserve"> 2010; </w:t>
      </w:r>
      <w:r w:rsidRPr="00E52501">
        <w:rPr>
          <w:rFonts w:ascii="Book Antiqua" w:eastAsia="宋体" w:hAnsi="Book Antiqua" w:cs="宋体"/>
          <w:b/>
          <w:bCs/>
        </w:rPr>
        <w:t>46</w:t>
      </w:r>
      <w:r w:rsidRPr="00E52501">
        <w:rPr>
          <w:rFonts w:ascii="Book Antiqua" w:eastAsia="宋体" w:hAnsi="Book Antiqua" w:cs="宋体"/>
        </w:rPr>
        <w:t>: 1456-1463 [PMID: 20176475 DOI: 10.1016/j.ejca.2010.01.036]</w:t>
      </w:r>
    </w:p>
    <w:p w14:paraId="72F0A7C1"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179 </w:t>
      </w:r>
      <w:r w:rsidRPr="00E52501">
        <w:rPr>
          <w:rFonts w:ascii="Book Antiqua" w:eastAsia="宋体" w:hAnsi="Book Antiqua" w:cs="宋体"/>
          <w:b/>
          <w:bCs/>
        </w:rPr>
        <w:t>Suzuki M</w:t>
      </w:r>
      <w:r w:rsidRPr="00E52501">
        <w:rPr>
          <w:rFonts w:ascii="Book Antiqua" w:eastAsia="宋体" w:hAnsi="Book Antiqua" w:cs="宋体"/>
        </w:rPr>
        <w:t xml:space="preserve">, Suzuki H, Minegishi Y, Ito K, Nishizawa T, Hibi T. H. pylori-Eradication Therapy Increases RUNX3 Expression in the Glandular Epithelial Cells in Enlarged-Fold Gastritis. </w:t>
      </w:r>
      <w:r w:rsidRPr="00E52501">
        <w:rPr>
          <w:rFonts w:ascii="Book Antiqua" w:eastAsia="宋体" w:hAnsi="Book Antiqua" w:cs="宋体"/>
          <w:i/>
          <w:iCs/>
        </w:rPr>
        <w:t>J Clin Biochem Nutr</w:t>
      </w:r>
      <w:r w:rsidRPr="00E52501">
        <w:rPr>
          <w:rFonts w:ascii="Book Antiqua" w:eastAsia="宋体" w:hAnsi="Book Antiqua" w:cs="宋体"/>
        </w:rPr>
        <w:t xml:space="preserve"> 2010; </w:t>
      </w:r>
      <w:r w:rsidRPr="00E52501">
        <w:rPr>
          <w:rFonts w:ascii="Book Antiqua" w:eastAsia="宋体" w:hAnsi="Book Antiqua" w:cs="宋体"/>
          <w:b/>
          <w:bCs/>
        </w:rPr>
        <w:t>46</w:t>
      </w:r>
      <w:r w:rsidRPr="00E52501">
        <w:rPr>
          <w:rFonts w:ascii="Book Antiqua" w:eastAsia="宋体" w:hAnsi="Book Antiqua" w:cs="宋体"/>
        </w:rPr>
        <w:t>: 259-264 [PMID: 20490322 DOI: 10.3164/jcbn.09-127]</w:t>
      </w:r>
    </w:p>
    <w:p w14:paraId="15609419"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180 </w:t>
      </w:r>
      <w:r w:rsidRPr="00E52501">
        <w:rPr>
          <w:rFonts w:ascii="Book Antiqua" w:eastAsia="宋体" w:hAnsi="Book Antiqua" w:cs="宋体"/>
          <w:b/>
          <w:bCs/>
        </w:rPr>
        <w:t>Wang M</w:t>
      </w:r>
      <w:r w:rsidRPr="00E52501">
        <w:rPr>
          <w:rFonts w:ascii="Book Antiqua" w:eastAsia="宋体" w:hAnsi="Book Antiqua" w:cs="宋体"/>
        </w:rPr>
        <w:t xml:space="preserve">, Li C, Yu B, Su L, Li J, Ju J, Yu Y, Gu Q, Zhu Z, Liu B. Overexpressed miR-301a promotes cell proliferation and invasion by targeting RUNX3 in gastric cancer. </w:t>
      </w:r>
      <w:r w:rsidRPr="00E52501">
        <w:rPr>
          <w:rFonts w:ascii="Book Antiqua" w:eastAsia="宋体" w:hAnsi="Book Antiqua" w:cs="宋体"/>
          <w:i/>
          <w:iCs/>
        </w:rPr>
        <w:t>J Gastroenterol</w:t>
      </w:r>
      <w:r w:rsidRPr="00E52501">
        <w:rPr>
          <w:rFonts w:ascii="Book Antiqua" w:eastAsia="宋体" w:hAnsi="Book Antiqua" w:cs="宋体"/>
        </w:rPr>
        <w:t xml:space="preserve"> 2013; </w:t>
      </w:r>
      <w:r w:rsidRPr="00E52501">
        <w:rPr>
          <w:rFonts w:ascii="Book Antiqua" w:eastAsia="宋体" w:hAnsi="Book Antiqua" w:cs="宋体"/>
          <w:b/>
          <w:bCs/>
        </w:rPr>
        <w:t>48</w:t>
      </w:r>
      <w:r w:rsidRPr="00E52501">
        <w:rPr>
          <w:rFonts w:ascii="Book Antiqua" w:eastAsia="宋体" w:hAnsi="Book Antiqua" w:cs="宋体"/>
        </w:rPr>
        <w:t>: 1023-1033 [PMID: 23338485 DOI: 10.1007/s00535-012-0733-6]</w:t>
      </w:r>
    </w:p>
    <w:p w14:paraId="351E4C96"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181 </w:t>
      </w:r>
      <w:r w:rsidRPr="00E52501">
        <w:rPr>
          <w:rFonts w:ascii="Book Antiqua" w:eastAsia="宋体" w:hAnsi="Book Antiqua" w:cs="宋体"/>
          <w:b/>
          <w:bCs/>
        </w:rPr>
        <w:t>Chen L</w:t>
      </w:r>
      <w:r w:rsidRPr="00E52501">
        <w:rPr>
          <w:rFonts w:ascii="Book Antiqua" w:eastAsia="宋体" w:hAnsi="Book Antiqua" w:cs="宋体"/>
        </w:rPr>
        <w:t xml:space="preserve">, Zhang W, Yan W, Han L, Zhang K, Shi Z, Zhang J, Wang Y, Li Y, Yu S, Pu P, Jiang C, Jiang T, Kang C. The putative tumor suppressor miR-524-5p directly targets Jagged-1 and Hes-1 in glioma. </w:t>
      </w:r>
      <w:r w:rsidRPr="00E52501">
        <w:rPr>
          <w:rFonts w:ascii="Book Antiqua" w:eastAsia="宋体" w:hAnsi="Book Antiqua" w:cs="宋体"/>
          <w:i/>
          <w:iCs/>
        </w:rPr>
        <w:t>Carcinogenesis</w:t>
      </w:r>
      <w:r w:rsidRPr="00E52501">
        <w:rPr>
          <w:rFonts w:ascii="Book Antiqua" w:eastAsia="宋体" w:hAnsi="Book Antiqua" w:cs="宋体"/>
        </w:rPr>
        <w:t xml:space="preserve"> 2012; </w:t>
      </w:r>
      <w:r w:rsidRPr="00E52501">
        <w:rPr>
          <w:rFonts w:ascii="Book Antiqua" w:eastAsia="宋体" w:hAnsi="Book Antiqua" w:cs="宋体"/>
          <w:b/>
          <w:bCs/>
        </w:rPr>
        <w:t>33</w:t>
      </w:r>
      <w:r w:rsidRPr="00E52501">
        <w:rPr>
          <w:rFonts w:ascii="Book Antiqua" w:eastAsia="宋体" w:hAnsi="Book Antiqua" w:cs="宋体"/>
        </w:rPr>
        <w:t>: 2276-2282 [PMID: 22871495 DOI: 10.1093/carcin/bgs261]</w:t>
      </w:r>
    </w:p>
    <w:p w14:paraId="666CF799"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182 </w:t>
      </w:r>
      <w:r w:rsidRPr="00E52501">
        <w:rPr>
          <w:rFonts w:ascii="Book Antiqua" w:eastAsia="宋体" w:hAnsi="Book Antiqua" w:cs="宋体"/>
          <w:b/>
          <w:bCs/>
        </w:rPr>
        <w:t>Bou Kheir T</w:t>
      </w:r>
      <w:r w:rsidRPr="00E52501">
        <w:rPr>
          <w:rFonts w:ascii="Book Antiqua" w:eastAsia="宋体" w:hAnsi="Book Antiqua" w:cs="宋体"/>
        </w:rPr>
        <w:t xml:space="preserve">, Futoma-Kazmierczak E, Jacobsen A, Krogh A, Bardram L, Hother C, Grønbæk K, Federspiel B, Lund AH, Friis-Hansen L. miR-449 inhibits cell proliferation and is down-regulated in gastric cancer. </w:t>
      </w:r>
      <w:r w:rsidRPr="00E52501">
        <w:rPr>
          <w:rFonts w:ascii="Book Antiqua" w:eastAsia="宋体" w:hAnsi="Book Antiqua" w:cs="宋体"/>
          <w:i/>
          <w:iCs/>
        </w:rPr>
        <w:t>Mol Cancer</w:t>
      </w:r>
      <w:r w:rsidRPr="00E52501">
        <w:rPr>
          <w:rFonts w:ascii="Book Antiqua" w:eastAsia="宋体" w:hAnsi="Book Antiqua" w:cs="宋体"/>
        </w:rPr>
        <w:t xml:space="preserve"> 2011; </w:t>
      </w:r>
      <w:r w:rsidRPr="00E52501">
        <w:rPr>
          <w:rFonts w:ascii="Book Antiqua" w:eastAsia="宋体" w:hAnsi="Book Antiqua" w:cs="宋体"/>
          <w:b/>
          <w:bCs/>
        </w:rPr>
        <w:t>10</w:t>
      </w:r>
      <w:r w:rsidRPr="00E52501">
        <w:rPr>
          <w:rFonts w:ascii="Book Antiqua" w:eastAsia="宋体" w:hAnsi="Book Antiqua" w:cs="宋体"/>
        </w:rPr>
        <w:t>: 29 [PMID: 21418558 DOI: 10.1186/1476-4598-10-29]</w:t>
      </w:r>
    </w:p>
    <w:p w14:paraId="7D639201"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183 </w:t>
      </w:r>
      <w:r w:rsidRPr="00E52501">
        <w:rPr>
          <w:rFonts w:ascii="Book Antiqua" w:eastAsia="宋体" w:hAnsi="Book Antiqua" w:cs="宋体"/>
          <w:b/>
          <w:bCs/>
        </w:rPr>
        <w:t>Zhou X</w:t>
      </w:r>
      <w:r w:rsidRPr="00E52501">
        <w:rPr>
          <w:rFonts w:ascii="Book Antiqua" w:eastAsia="宋体" w:hAnsi="Book Antiqua" w:cs="宋体"/>
        </w:rPr>
        <w:t xml:space="preserve">, Xu G, Yin C, Jin W, Zhang G. Down-regulation of miR-203 induced by Helicobacter pylori infection promotes the proliferation and invasion of gastric cancer by targeting CASK. </w:t>
      </w:r>
      <w:r w:rsidRPr="00E52501">
        <w:rPr>
          <w:rFonts w:ascii="Book Antiqua" w:eastAsia="宋体" w:hAnsi="Book Antiqua" w:cs="宋体"/>
          <w:i/>
          <w:iCs/>
        </w:rPr>
        <w:t>Oncotarget</w:t>
      </w:r>
      <w:r w:rsidRPr="00E52501">
        <w:rPr>
          <w:rFonts w:ascii="Book Antiqua" w:eastAsia="宋体" w:hAnsi="Book Antiqua" w:cs="宋体"/>
        </w:rPr>
        <w:t xml:space="preserve"> 2014; </w:t>
      </w:r>
      <w:r w:rsidRPr="00E52501">
        <w:rPr>
          <w:rFonts w:ascii="Book Antiqua" w:eastAsia="宋体" w:hAnsi="Book Antiqua" w:cs="宋体"/>
          <w:b/>
          <w:bCs/>
        </w:rPr>
        <w:t>5</w:t>
      </w:r>
      <w:r w:rsidRPr="00E52501">
        <w:rPr>
          <w:rFonts w:ascii="Book Antiqua" w:eastAsia="宋体" w:hAnsi="Book Antiqua" w:cs="宋体"/>
        </w:rPr>
        <w:t>: 11631-11640 [PMID: 25373785]</w:t>
      </w:r>
    </w:p>
    <w:p w14:paraId="6FE52001"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184 </w:t>
      </w:r>
      <w:r w:rsidRPr="00E52501">
        <w:rPr>
          <w:rFonts w:ascii="Book Antiqua" w:eastAsia="宋体" w:hAnsi="Book Antiqua" w:cs="宋体"/>
          <w:b/>
          <w:bCs/>
        </w:rPr>
        <w:t>Xu X</w:t>
      </w:r>
      <w:r w:rsidRPr="00E52501">
        <w:rPr>
          <w:rFonts w:ascii="Book Antiqua" w:eastAsia="宋体" w:hAnsi="Book Antiqua" w:cs="宋体"/>
        </w:rPr>
        <w:t xml:space="preserve">, Li W, Fan X, Liang Y, Zhao M, Zhang J, Liang Y, Tong W, Wang J, Yang W, Lu Y. Identification and characterization of a novel p42.3 gene as tumor-specific and mitosis phase-dependent expression in gastric cancer. </w:t>
      </w:r>
      <w:r w:rsidRPr="00E52501">
        <w:rPr>
          <w:rFonts w:ascii="Book Antiqua" w:eastAsia="宋体" w:hAnsi="Book Antiqua" w:cs="宋体"/>
          <w:i/>
          <w:iCs/>
        </w:rPr>
        <w:t>Oncogene</w:t>
      </w:r>
      <w:r w:rsidRPr="00E52501">
        <w:rPr>
          <w:rFonts w:ascii="Book Antiqua" w:eastAsia="宋体" w:hAnsi="Book Antiqua" w:cs="宋体"/>
        </w:rPr>
        <w:t xml:space="preserve"> 2007; </w:t>
      </w:r>
      <w:r w:rsidRPr="00E52501">
        <w:rPr>
          <w:rFonts w:ascii="Book Antiqua" w:eastAsia="宋体" w:hAnsi="Book Antiqua" w:cs="宋体"/>
          <w:b/>
          <w:bCs/>
        </w:rPr>
        <w:t>26</w:t>
      </w:r>
      <w:r w:rsidRPr="00E52501">
        <w:rPr>
          <w:rFonts w:ascii="Book Antiqua" w:eastAsia="宋体" w:hAnsi="Book Antiqua" w:cs="宋体"/>
        </w:rPr>
        <w:t>: 7371-7379 [PMID: 17525738 DOI: 10.1038/sj.onc.1210538]</w:t>
      </w:r>
    </w:p>
    <w:p w14:paraId="4409B8EE"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185 </w:t>
      </w:r>
      <w:r w:rsidRPr="00E52501">
        <w:rPr>
          <w:rFonts w:ascii="Book Antiqua" w:eastAsia="宋体" w:hAnsi="Book Antiqua" w:cs="宋体"/>
          <w:b/>
          <w:bCs/>
        </w:rPr>
        <w:t>Cui Y</w:t>
      </w:r>
      <w:r w:rsidRPr="00E52501">
        <w:rPr>
          <w:rFonts w:ascii="Book Antiqua" w:eastAsia="宋体" w:hAnsi="Book Antiqua" w:cs="宋体"/>
        </w:rPr>
        <w:t xml:space="preserve">, Su WY, Xing J, Wang YC, Wang P, Chen XY, Shen ZY, Cao H, Lu YY, Fang JY. MiR-29a inhibits cell proliferation and induces cell cycle arrest through the downregulation of p42.3 in human gastric cancer. </w:t>
      </w:r>
      <w:r w:rsidRPr="00E52501">
        <w:rPr>
          <w:rFonts w:ascii="Book Antiqua" w:eastAsia="宋体" w:hAnsi="Book Antiqua" w:cs="宋体"/>
          <w:i/>
          <w:iCs/>
        </w:rPr>
        <w:t>PLoS One</w:t>
      </w:r>
      <w:r w:rsidRPr="00E52501">
        <w:rPr>
          <w:rFonts w:ascii="Book Antiqua" w:eastAsia="宋体" w:hAnsi="Book Antiqua" w:cs="宋体"/>
        </w:rPr>
        <w:t xml:space="preserve"> 2011; </w:t>
      </w:r>
      <w:r w:rsidRPr="00E52501">
        <w:rPr>
          <w:rFonts w:ascii="Book Antiqua" w:eastAsia="宋体" w:hAnsi="Book Antiqua" w:cs="宋体"/>
          <w:b/>
          <w:bCs/>
        </w:rPr>
        <w:t>6</w:t>
      </w:r>
      <w:r w:rsidRPr="00E52501">
        <w:rPr>
          <w:rFonts w:ascii="Book Antiqua" w:eastAsia="宋体" w:hAnsi="Book Antiqua" w:cs="宋体"/>
        </w:rPr>
        <w:t>: e25872 [PMID: 21998710 DOI: 10.1371/journal.pone.0025872]</w:t>
      </w:r>
    </w:p>
    <w:p w14:paraId="440851F6"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186 </w:t>
      </w:r>
      <w:r w:rsidRPr="00E52501">
        <w:rPr>
          <w:rFonts w:ascii="Book Antiqua" w:eastAsia="宋体" w:hAnsi="Book Antiqua" w:cs="宋体"/>
          <w:b/>
          <w:bCs/>
        </w:rPr>
        <w:t>Saito Y</w:t>
      </w:r>
      <w:r w:rsidRPr="00E52501">
        <w:rPr>
          <w:rFonts w:ascii="Book Antiqua" w:eastAsia="宋体" w:hAnsi="Book Antiqua" w:cs="宋体"/>
        </w:rPr>
        <w:t xml:space="preserve">, Suzuki H, Imaeda H, Matsuzaki J, Hirata K, Tsugawa H, Hibino S, Kanai Y, Saito H, Hibi T. The tumor suppressor microRNA-29c is downregulated and restored by celecoxib in human gastric cancer cells. </w:t>
      </w:r>
      <w:r w:rsidRPr="00E52501">
        <w:rPr>
          <w:rFonts w:ascii="Book Antiqua" w:eastAsia="宋体" w:hAnsi="Book Antiqua" w:cs="宋体"/>
          <w:i/>
          <w:iCs/>
        </w:rPr>
        <w:t>Int J Cancer</w:t>
      </w:r>
      <w:r w:rsidRPr="00E52501">
        <w:rPr>
          <w:rFonts w:ascii="Book Antiqua" w:eastAsia="宋体" w:hAnsi="Book Antiqua" w:cs="宋体"/>
        </w:rPr>
        <w:t xml:space="preserve"> 2013; </w:t>
      </w:r>
      <w:r w:rsidRPr="00E52501">
        <w:rPr>
          <w:rFonts w:ascii="Book Antiqua" w:eastAsia="宋体" w:hAnsi="Book Antiqua" w:cs="宋体"/>
          <w:b/>
          <w:bCs/>
        </w:rPr>
        <w:t>132</w:t>
      </w:r>
      <w:r w:rsidRPr="00E52501">
        <w:rPr>
          <w:rFonts w:ascii="Book Antiqua" w:eastAsia="宋体" w:hAnsi="Book Antiqua" w:cs="宋体"/>
        </w:rPr>
        <w:t>: 1751-1760 [PMID: 23001726 DOI: 10.1002/ijc.27862]</w:t>
      </w:r>
    </w:p>
    <w:p w14:paraId="0E3D197F"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lastRenderedPageBreak/>
        <w:t xml:space="preserve">187 </w:t>
      </w:r>
      <w:r w:rsidRPr="00E52501">
        <w:rPr>
          <w:rFonts w:ascii="Book Antiqua" w:eastAsia="宋体" w:hAnsi="Book Antiqua" w:cs="宋体"/>
          <w:b/>
          <w:bCs/>
        </w:rPr>
        <w:t>Mott JL</w:t>
      </w:r>
      <w:r w:rsidRPr="00E52501">
        <w:rPr>
          <w:rFonts w:ascii="Book Antiqua" w:eastAsia="宋体" w:hAnsi="Book Antiqua" w:cs="宋体"/>
        </w:rPr>
        <w:t xml:space="preserve">, Kobayashi S, Bronk SF, Gores GJ. </w:t>
      </w:r>
      <w:proofErr w:type="gramStart"/>
      <w:r w:rsidRPr="00E52501">
        <w:rPr>
          <w:rFonts w:ascii="Book Antiqua" w:eastAsia="宋体" w:hAnsi="Book Antiqua" w:cs="宋体"/>
        </w:rPr>
        <w:t>mir</w:t>
      </w:r>
      <w:proofErr w:type="gramEnd"/>
      <w:r w:rsidRPr="00E52501">
        <w:rPr>
          <w:rFonts w:ascii="Book Antiqua" w:eastAsia="宋体" w:hAnsi="Book Antiqua" w:cs="宋体"/>
        </w:rPr>
        <w:t xml:space="preserve">-29 regulates Mcl-1 protein expression and apoptosis. </w:t>
      </w:r>
      <w:r w:rsidRPr="00E52501">
        <w:rPr>
          <w:rFonts w:ascii="Book Antiqua" w:eastAsia="宋体" w:hAnsi="Book Antiqua" w:cs="宋体"/>
          <w:i/>
          <w:iCs/>
        </w:rPr>
        <w:t>Oncogene</w:t>
      </w:r>
      <w:r w:rsidRPr="00E52501">
        <w:rPr>
          <w:rFonts w:ascii="Book Antiqua" w:eastAsia="宋体" w:hAnsi="Book Antiqua" w:cs="宋体"/>
        </w:rPr>
        <w:t xml:space="preserve"> 2007; </w:t>
      </w:r>
      <w:r w:rsidRPr="00E52501">
        <w:rPr>
          <w:rFonts w:ascii="Book Antiqua" w:eastAsia="宋体" w:hAnsi="Book Antiqua" w:cs="宋体"/>
          <w:b/>
          <w:bCs/>
        </w:rPr>
        <w:t>26</w:t>
      </w:r>
      <w:r w:rsidRPr="00E52501">
        <w:rPr>
          <w:rFonts w:ascii="Book Antiqua" w:eastAsia="宋体" w:hAnsi="Book Antiqua" w:cs="宋体"/>
        </w:rPr>
        <w:t>: 6133-6140 [PMID: 17404574 DOI: 10.1038/sj.onc.1210436]</w:t>
      </w:r>
    </w:p>
    <w:p w14:paraId="5907C96B" w14:textId="77777777" w:rsidR="000501B8" w:rsidRPr="00E52501" w:rsidRDefault="000501B8" w:rsidP="004D7543">
      <w:pPr>
        <w:spacing w:line="360" w:lineRule="auto"/>
        <w:jc w:val="both"/>
        <w:rPr>
          <w:rFonts w:ascii="Book Antiqua" w:eastAsia="宋体" w:hAnsi="Book Antiqua" w:cs="宋体"/>
        </w:rPr>
      </w:pPr>
      <w:proofErr w:type="gramStart"/>
      <w:r w:rsidRPr="00E52501">
        <w:rPr>
          <w:rFonts w:ascii="Book Antiqua" w:eastAsia="宋体" w:hAnsi="Book Antiqua" w:cs="宋体"/>
        </w:rPr>
        <w:t xml:space="preserve">188 </w:t>
      </w:r>
      <w:r w:rsidRPr="00E52501">
        <w:rPr>
          <w:rFonts w:ascii="Book Antiqua" w:eastAsia="宋体" w:hAnsi="Book Antiqua" w:cs="宋体"/>
          <w:b/>
          <w:bCs/>
        </w:rPr>
        <w:t>Guo JX</w:t>
      </w:r>
      <w:r w:rsidRPr="00E52501">
        <w:rPr>
          <w:rFonts w:ascii="Book Antiqua" w:eastAsia="宋体" w:hAnsi="Book Antiqua" w:cs="宋体"/>
        </w:rPr>
        <w:t>, Tao QS, Lou PR, Chen XC, Chen J, Yuan GB.</w:t>
      </w:r>
      <w:proofErr w:type="gramEnd"/>
      <w:r w:rsidRPr="00E52501">
        <w:rPr>
          <w:rFonts w:ascii="Book Antiqua" w:eastAsia="宋体" w:hAnsi="Book Antiqua" w:cs="宋体"/>
        </w:rPr>
        <w:t xml:space="preserve"> </w:t>
      </w:r>
      <w:proofErr w:type="gramStart"/>
      <w:r w:rsidRPr="00E52501">
        <w:rPr>
          <w:rFonts w:ascii="Book Antiqua" w:eastAsia="宋体" w:hAnsi="Book Antiqua" w:cs="宋体"/>
        </w:rPr>
        <w:t>miR</w:t>
      </w:r>
      <w:proofErr w:type="gramEnd"/>
      <w:r w:rsidRPr="00E52501">
        <w:rPr>
          <w:rFonts w:ascii="Book Antiqua" w:eastAsia="宋体" w:hAnsi="Book Antiqua" w:cs="宋体"/>
        </w:rPr>
        <w:t xml:space="preserve">-181b as a potential molecular target for anticancer therapy of gastric neoplasms. </w:t>
      </w:r>
      <w:r w:rsidRPr="00E52501">
        <w:rPr>
          <w:rFonts w:ascii="Book Antiqua" w:eastAsia="宋体" w:hAnsi="Book Antiqua" w:cs="宋体"/>
          <w:i/>
          <w:iCs/>
        </w:rPr>
        <w:t>Asian Pac J Cancer Prev</w:t>
      </w:r>
      <w:r w:rsidRPr="00E52501">
        <w:rPr>
          <w:rFonts w:ascii="Book Antiqua" w:eastAsia="宋体" w:hAnsi="Book Antiqua" w:cs="宋体"/>
        </w:rPr>
        <w:t xml:space="preserve"> 2012; </w:t>
      </w:r>
      <w:r w:rsidRPr="00E52501">
        <w:rPr>
          <w:rFonts w:ascii="Book Antiqua" w:eastAsia="宋体" w:hAnsi="Book Antiqua" w:cs="宋体"/>
          <w:b/>
          <w:bCs/>
        </w:rPr>
        <w:t>13</w:t>
      </w:r>
      <w:r w:rsidRPr="00E52501">
        <w:rPr>
          <w:rFonts w:ascii="Book Antiqua" w:eastAsia="宋体" w:hAnsi="Book Antiqua" w:cs="宋体"/>
        </w:rPr>
        <w:t>: 2263-2267 [PMID: 22901205]</w:t>
      </w:r>
    </w:p>
    <w:p w14:paraId="1AC6F520"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189 </w:t>
      </w:r>
      <w:r w:rsidRPr="00E52501">
        <w:rPr>
          <w:rFonts w:ascii="Book Antiqua" w:eastAsia="宋体" w:hAnsi="Book Antiqua" w:cs="宋体"/>
          <w:b/>
          <w:bCs/>
        </w:rPr>
        <w:t>Leung WK</w:t>
      </w:r>
      <w:r w:rsidRPr="00E52501">
        <w:rPr>
          <w:rFonts w:ascii="Book Antiqua" w:eastAsia="宋体" w:hAnsi="Book Antiqua" w:cs="宋体"/>
        </w:rPr>
        <w:t xml:space="preserve">, To KF, Chu ES, Chan MW, Bai AH, Ng EK, Chan FK, Sung JJ. </w:t>
      </w:r>
      <w:proofErr w:type="gramStart"/>
      <w:r w:rsidRPr="00E52501">
        <w:rPr>
          <w:rFonts w:ascii="Book Antiqua" w:eastAsia="宋体" w:hAnsi="Book Antiqua" w:cs="宋体"/>
        </w:rPr>
        <w:t>Potential diagnostic and prognostic values of detecting promoter hypermethylation in the serum of patients with gastric cancer.</w:t>
      </w:r>
      <w:proofErr w:type="gramEnd"/>
      <w:r w:rsidRPr="00E52501">
        <w:rPr>
          <w:rFonts w:ascii="Book Antiqua" w:eastAsia="宋体" w:hAnsi="Book Antiqua" w:cs="宋体"/>
        </w:rPr>
        <w:t xml:space="preserve"> </w:t>
      </w:r>
      <w:r w:rsidRPr="00E52501">
        <w:rPr>
          <w:rFonts w:ascii="Book Antiqua" w:eastAsia="宋体" w:hAnsi="Book Antiqua" w:cs="宋体"/>
          <w:i/>
          <w:iCs/>
        </w:rPr>
        <w:t>Br J Cancer</w:t>
      </w:r>
      <w:r w:rsidRPr="00E52501">
        <w:rPr>
          <w:rFonts w:ascii="Book Antiqua" w:eastAsia="宋体" w:hAnsi="Book Antiqua" w:cs="宋体"/>
        </w:rPr>
        <w:t xml:space="preserve"> 2005; </w:t>
      </w:r>
      <w:r w:rsidRPr="00E52501">
        <w:rPr>
          <w:rFonts w:ascii="Book Antiqua" w:eastAsia="宋体" w:hAnsi="Book Antiqua" w:cs="宋体"/>
          <w:b/>
          <w:bCs/>
        </w:rPr>
        <w:t>92</w:t>
      </w:r>
      <w:r w:rsidRPr="00E52501">
        <w:rPr>
          <w:rFonts w:ascii="Book Antiqua" w:eastAsia="宋体" w:hAnsi="Book Antiqua" w:cs="宋体"/>
        </w:rPr>
        <w:t>: 2190-2194 [PMID: 15942635 DOI: 10.1038/sj.bjc.6602636]</w:t>
      </w:r>
    </w:p>
    <w:p w14:paraId="5DB68BA3"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190 </w:t>
      </w:r>
      <w:r w:rsidRPr="00E52501">
        <w:rPr>
          <w:rFonts w:ascii="Book Antiqua" w:eastAsia="宋体" w:hAnsi="Book Antiqua" w:cs="宋体"/>
          <w:b/>
          <w:bCs/>
        </w:rPr>
        <w:t>Gu P</w:t>
      </w:r>
      <w:r w:rsidRPr="00E52501">
        <w:rPr>
          <w:rFonts w:ascii="Book Antiqua" w:eastAsia="宋体" w:hAnsi="Book Antiqua" w:cs="宋体"/>
        </w:rPr>
        <w:t xml:space="preserve">, Xing X, Tänzer M, Röcken C, Weichert W, Ivanauskas A, Pross M, Peitz U, Malfertheiner P, Schmid RM, Ebert MP. </w:t>
      </w:r>
      <w:proofErr w:type="gramStart"/>
      <w:r w:rsidRPr="00E52501">
        <w:rPr>
          <w:rFonts w:ascii="Book Antiqua" w:eastAsia="宋体" w:hAnsi="Book Antiqua" w:cs="宋体"/>
        </w:rPr>
        <w:t>Frequent loss of TIMP-3 expression in progression of esophageal and gastric adenocarcinomas.</w:t>
      </w:r>
      <w:proofErr w:type="gramEnd"/>
      <w:r w:rsidRPr="00E52501">
        <w:rPr>
          <w:rFonts w:ascii="Book Antiqua" w:eastAsia="宋体" w:hAnsi="Book Antiqua" w:cs="宋体"/>
        </w:rPr>
        <w:t xml:space="preserve"> </w:t>
      </w:r>
      <w:r w:rsidRPr="00E52501">
        <w:rPr>
          <w:rFonts w:ascii="Book Antiqua" w:eastAsia="宋体" w:hAnsi="Book Antiqua" w:cs="宋体"/>
          <w:i/>
          <w:iCs/>
        </w:rPr>
        <w:t>Neoplasia</w:t>
      </w:r>
      <w:r w:rsidRPr="00E52501">
        <w:rPr>
          <w:rFonts w:ascii="Book Antiqua" w:eastAsia="宋体" w:hAnsi="Book Antiqua" w:cs="宋体"/>
        </w:rPr>
        <w:t xml:space="preserve"> 2008; </w:t>
      </w:r>
      <w:r w:rsidRPr="00E52501">
        <w:rPr>
          <w:rFonts w:ascii="Book Antiqua" w:eastAsia="宋体" w:hAnsi="Book Antiqua" w:cs="宋体"/>
          <w:b/>
          <w:bCs/>
        </w:rPr>
        <w:t>10</w:t>
      </w:r>
      <w:r w:rsidRPr="00E52501">
        <w:rPr>
          <w:rFonts w:ascii="Book Antiqua" w:eastAsia="宋体" w:hAnsi="Book Antiqua" w:cs="宋体"/>
        </w:rPr>
        <w:t>: 563-572 [PMID: 18516293]</w:t>
      </w:r>
    </w:p>
    <w:p w14:paraId="3F17E334"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191 </w:t>
      </w:r>
      <w:r w:rsidRPr="00E52501">
        <w:rPr>
          <w:rFonts w:ascii="Book Antiqua" w:eastAsia="宋体" w:hAnsi="Book Antiqua" w:cs="宋体"/>
          <w:b/>
          <w:bCs/>
        </w:rPr>
        <w:t>Li BS</w:t>
      </w:r>
      <w:r w:rsidRPr="00E52501">
        <w:rPr>
          <w:rFonts w:ascii="Book Antiqua" w:eastAsia="宋体" w:hAnsi="Book Antiqua" w:cs="宋体"/>
        </w:rPr>
        <w:t xml:space="preserve">, Zhao YL, Guo G, Li W, Zhu ED, Luo X, Mao XH, Zou QM, Yu PW, Zuo QF, Li N, Tang B, Liu KY, Xiao B. Plasma microRNAs, miR-223, miR-21 and miR-218, as novel potential biomarkers for gastric cancer detection. </w:t>
      </w:r>
      <w:r w:rsidRPr="00E52501">
        <w:rPr>
          <w:rFonts w:ascii="Book Antiqua" w:eastAsia="宋体" w:hAnsi="Book Antiqua" w:cs="宋体"/>
          <w:i/>
          <w:iCs/>
        </w:rPr>
        <w:t>PLoS One</w:t>
      </w:r>
      <w:r w:rsidRPr="00E52501">
        <w:rPr>
          <w:rFonts w:ascii="Book Antiqua" w:eastAsia="宋体" w:hAnsi="Book Antiqua" w:cs="宋体"/>
        </w:rPr>
        <w:t xml:space="preserve"> 2012; </w:t>
      </w:r>
      <w:r w:rsidRPr="00E52501">
        <w:rPr>
          <w:rFonts w:ascii="Book Antiqua" w:eastAsia="宋体" w:hAnsi="Book Antiqua" w:cs="宋体"/>
          <w:b/>
          <w:bCs/>
        </w:rPr>
        <w:t>7</w:t>
      </w:r>
      <w:r w:rsidRPr="00E52501">
        <w:rPr>
          <w:rFonts w:ascii="Book Antiqua" w:eastAsia="宋体" w:hAnsi="Book Antiqua" w:cs="宋体"/>
        </w:rPr>
        <w:t>: e41629 [PMID: 22860003 DOI: 10.1371/journal.pone.0041629]</w:t>
      </w:r>
    </w:p>
    <w:p w14:paraId="12740674"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192 </w:t>
      </w:r>
      <w:r w:rsidRPr="00E52501">
        <w:rPr>
          <w:rFonts w:ascii="Book Antiqua" w:eastAsia="宋体" w:hAnsi="Book Antiqua" w:cs="宋体"/>
          <w:b/>
          <w:bCs/>
        </w:rPr>
        <w:t>Li X</w:t>
      </w:r>
      <w:r w:rsidRPr="00E52501">
        <w:rPr>
          <w:rFonts w:ascii="Book Antiqua" w:eastAsia="宋体" w:hAnsi="Book Antiqua" w:cs="宋体"/>
        </w:rPr>
        <w:t xml:space="preserve">, Zhang Y, Zhang H, Liu X, Gong T, Li M, Sun L, Ji G, Shi Y, Han Z, Han S, Nie Y, Chen X, Zhao Q, Ding J, Wu K, Daiming F. miRNA-223 promotes gastric cancer invasion and metastasis by targeting tumor suppressor EPB41L3. </w:t>
      </w:r>
      <w:r w:rsidRPr="00E52501">
        <w:rPr>
          <w:rFonts w:ascii="Book Antiqua" w:eastAsia="宋体" w:hAnsi="Book Antiqua" w:cs="宋体"/>
          <w:i/>
          <w:iCs/>
        </w:rPr>
        <w:t>Mol Cancer Res</w:t>
      </w:r>
      <w:r w:rsidRPr="00E52501">
        <w:rPr>
          <w:rFonts w:ascii="Book Antiqua" w:eastAsia="宋体" w:hAnsi="Book Antiqua" w:cs="宋体"/>
        </w:rPr>
        <w:t xml:space="preserve"> 2011; </w:t>
      </w:r>
      <w:r w:rsidRPr="00E52501">
        <w:rPr>
          <w:rFonts w:ascii="Book Antiqua" w:eastAsia="宋体" w:hAnsi="Book Antiqua" w:cs="宋体"/>
          <w:b/>
          <w:bCs/>
        </w:rPr>
        <w:t>9</w:t>
      </w:r>
      <w:r w:rsidRPr="00E52501">
        <w:rPr>
          <w:rFonts w:ascii="Book Antiqua" w:eastAsia="宋体" w:hAnsi="Book Antiqua" w:cs="宋体"/>
        </w:rPr>
        <w:t>: 824-833 [PMID: 21628394 DOI: 10.1158/1541-7786.MCR-10-0529]</w:t>
      </w:r>
    </w:p>
    <w:p w14:paraId="08284B56"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193 </w:t>
      </w:r>
      <w:r w:rsidRPr="00E52501">
        <w:rPr>
          <w:rFonts w:ascii="Book Antiqua" w:eastAsia="宋体" w:hAnsi="Book Antiqua" w:cs="宋体"/>
          <w:b/>
          <w:bCs/>
        </w:rPr>
        <w:t>Ma L</w:t>
      </w:r>
      <w:r w:rsidRPr="00E52501">
        <w:rPr>
          <w:rFonts w:ascii="Book Antiqua" w:eastAsia="宋体" w:hAnsi="Book Antiqua" w:cs="宋体"/>
        </w:rPr>
        <w:t xml:space="preserve">, Chen Y, Zhang B, Liu G. Increased microRNA-223 in Helicobacter pylori-associated gastric cancer contributed to cancer cell proliferation and migration. </w:t>
      </w:r>
      <w:r w:rsidRPr="00E52501">
        <w:rPr>
          <w:rFonts w:ascii="Book Antiqua" w:eastAsia="宋体" w:hAnsi="Book Antiqua" w:cs="宋体"/>
          <w:i/>
          <w:iCs/>
        </w:rPr>
        <w:t>Biosci Biotechnol Biochem</w:t>
      </w:r>
      <w:r w:rsidRPr="00E52501">
        <w:rPr>
          <w:rFonts w:ascii="Book Antiqua" w:eastAsia="宋体" w:hAnsi="Book Antiqua" w:cs="宋体"/>
        </w:rPr>
        <w:t xml:space="preserve"> 2014; </w:t>
      </w:r>
      <w:r w:rsidRPr="00E52501">
        <w:rPr>
          <w:rFonts w:ascii="Book Antiqua" w:eastAsia="宋体" w:hAnsi="Book Antiqua" w:cs="宋体"/>
          <w:b/>
          <w:bCs/>
        </w:rPr>
        <w:t>78</w:t>
      </w:r>
      <w:r w:rsidRPr="00E52501">
        <w:rPr>
          <w:rFonts w:ascii="Book Antiqua" w:eastAsia="宋体" w:hAnsi="Book Antiqua" w:cs="宋体"/>
        </w:rPr>
        <w:t>: 602-608 [PMID: 25036956 DOI: 10.1080/09168451.2014.895661]</w:t>
      </w:r>
    </w:p>
    <w:p w14:paraId="0CDEE8C1"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194 </w:t>
      </w:r>
      <w:r w:rsidRPr="00E52501">
        <w:rPr>
          <w:rFonts w:ascii="Book Antiqua" w:eastAsia="宋体" w:hAnsi="Book Antiqua" w:cs="宋体"/>
          <w:b/>
          <w:bCs/>
        </w:rPr>
        <w:t>Furukawa-Hibi Y</w:t>
      </w:r>
      <w:r w:rsidRPr="00E52501">
        <w:rPr>
          <w:rFonts w:ascii="Book Antiqua" w:eastAsia="宋体" w:hAnsi="Book Antiqua" w:cs="宋体"/>
        </w:rPr>
        <w:t xml:space="preserve">, Yoshida-Araki K, Ohta T, Ikeda K, Motoyama N. FOXO forkhead transcription factors induce G(2)-M checkpoint in response to oxidative stress. </w:t>
      </w:r>
      <w:r w:rsidRPr="00E52501">
        <w:rPr>
          <w:rFonts w:ascii="Book Antiqua" w:eastAsia="宋体" w:hAnsi="Book Antiqua" w:cs="宋体"/>
          <w:i/>
          <w:iCs/>
        </w:rPr>
        <w:t>J Biol Chem</w:t>
      </w:r>
      <w:r w:rsidRPr="00E52501">
        <w:rPr>
          <w:rFonts w:ascii="Book Antiqua" w:eastAsia="宋体" w:hAnsi="Book Antiqua" w:cs="宋体"/>
        </w:rPr>
        <w:t xml:space="preserve"> 2002; </w:t>
      </w:r>
      <w:r w:rsidRPr="00E52501">
        <w:rPr>
          <w:rFonts w:ascii="Book Antiqua" w:eastAsia="宋体" w:hAnsi="Book Antiqua" w:cs="宋体"/>
          <w:b/>
          <w:bCs/>
        </w:rPr>
        <w:t>277</w:t>
      </w:r>
      <w:r w:rsidRPr="00E52501">
        <w:rPr>
          <w:rFonts w:ascii="Book Antiqua" w:eastAsia="宋体" w:hAnsi="Book Antiqua" w:cs="宋体"/>
        </w:rPr>
        <w:t>: 26729-26732 [PMID: 12048180 DOI: 10.1074/jbc.C200256200]</w:t>
      </w:r>
    </w:p>
    <w:p w14:paraId="5E93E4AA"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195 </w:t>
      </w:r>
      <w:r w:rsidRPr="00E52501">
        <w:rPr>
          <w:rFonts w:ascii="Book Antiqua" w:eastAsia="宋体" w:hAnsi="Book Antiqua" w:cs="宋体"/>
          <w:b/>
          <w:bCs/>
        </w:rPr>
        <w:t>Guttilla IK</w:t>
      </w:r>
      <w:r w:rsidRPr="00E52501">
        <w:rPr>
          <w:rFonts w:ascii="Book Antiqua" w:eastAsia="宋体" w:hAnsi="Book Antiqua" w:cs="宋体"/>
        </w:rPr>
        <w:t xml:space="preserve">, White BA. Coordinate regulation of FOXO1 by miR-27a, miR-96, and miR-182 in breast cancer cells. </w:t>
      </w:r>
      <w:r w:rsidRPr="00E52501">
        <w:rPr>
          <w:rFonts w:ascii="Book Antiqua" w:eastAsia="宋体" w:hAnsi="Book Antiqua" w:cs="宋体"/>
          <w:i/>
          <w:iCs/>
        </w:rPr>
        <w:t>J Biol Chem</w:t>
      </w:r>
      <w:r w:rsidRPr="00E52501">
        <w:rPr>
          <w:rFonts w:ascii="Book Antiqua" w:eastAsia="宋体" w:hAnsi="Book Antiqua" w:cs="宋体"/>
        </w:rPr>
        <w:t xml:space="preserve"> 2009; </w:t>
      </w:r>
      <w:r w:rsidRPr="00E52501">
        <w:rPr>
          <w:rFonts w:ascii="Book Antiqua" w:eastAsia="宋体" w:hAnsi="Book Antiqua" w:cs="宋体"/>
          <w:b/>
          <w:bCs/>
        </w:rPr>
        <w:t>284</w:t>
      </w:r>
      <w:r w:rsidRPr="00E52501">
        <w:rPr>
          <w:rFonts w:ascii="Book Antiqua" w:eastAsia="宋体" w:hAnsi="Book Antiqua" w:cs="宋体"/>
        </w:rPr>
        <w:t>: 23204-23216 [PMID: 19574223 DOI: 10.1074/jbc.M109.031427]</w:t>
      </w:r>
    </w:p>
    <w:p w14:paraId="6AB84292"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196 </w:t>
      </w:r>
      <w:r w:rsidRPr="00E52501">
        <w:rPr>
          <w:rFonts w:ascii="Book Antiqua" w:eastAsia="宋体" w:hAnsi="Book Antiqua" w:cs="宋体"/>
          <w:b/>
          <w:bCs/>
        </w:rPr>
        <w:t>Liu T</w:t>
      </w:r>
      <w:r w:rsidRPr="00E52501">
        <w:rPr>
          <w:rFonts w:ascii="Book Antiqua" w:eastAsia="宋体" w:hAnsi="Book Antiqua" w:cs="宋体"/>
        </w:rPr>
        <w:t xml:space="preserve">, Tang H, Lang Y, Liu M, Li X. MicroRNA-27a functions as an oncogene in gastric adenocarcinoma by targeting prohibitin. </w:t>
      </w:r>
      <w:r w:rsidRPr="00E52501">
        <w:rPr>
          <w:rFonts w:ascii="Book Antiqua" w:eastAsia="宋体" w:hAnsi="Book Antiqua" w:cs="宋体"/>
          <w:i/>
          <w:iCs/>
        </w:rPr>
        <w:t>Cancer Lett</w:t>
      </w:r>
      <w:r w:rsidRPr="00E52501">
        <w:rPr>
          <w:rFonts w:ascii="Book Antiqua" w:eastAsia="宋体" w:hAnsi="Book Antiqua" w:cs="宋体"/>
        </w:rPr>
        <w:t xml:space="preserve"> 2009; </w:t>
      </w:r>
      <w:r w:rsidRPr="00E52501">
        <w:rPr>
          <w:rFonts w:ascii="Book Antiqua" w:eastAsia="宋体" w:hAnsi="Book Antiqua" w:cs="宋体"/>
          <w:b/>
          <w:bCs/>
        </w:rPr>
        <w:t>273</w:t>
      </w:r>
      <w:r w:rsidRPr="00E52501">
        <w:rPr>
          <w:rFonts w:ascii="Book Antiqua" w:eastAsia="宋体" w:hAnsi="Book Antiqua" w:cs="宋体"/>
        </w:rPr>
        <w:t>: 233-242 [PMID: 18789835 DOI: 10.1016/j.canlet.2008.08.003]</w:t>
      </w:r>
    </w:p>
    <w:p w14:paraId="39DEBBB2"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lastRenderedPageBreak/>
        <w:t xml:space="preserve">197 </w:t>
      </w:r>
      <w:r w:rsidRPr="00E52501">
        <w:rPr>
          <w:rFonts w:ascii="Book Antiqua" w:eastAsia="宋体" w:hAnsi="Book Antiqua" w:cs="宋体"/>
          <w:b/>
          <w:bCs/>
        </w:rPr>
        <w:t>Guo J</w:t>
      </w:r>
      <w:r w:rsidRPr="00E52501">
        <w:rPr>
          <w:rFonts w:ascii="Book Antiqua" w:eastAsia="宋体" w:hAnsi="Book Antiqua" w:cs="宋体"/>
        </w:rPr>
        <w:t xml:space="preserve">, Miao Y, Xiao B, Huan R, Jiang Z, Meng D, Wang Y. Differential expression of microRNA species in human gastric cancer versus non-tumorous tissues. </w:t>
      </w:r>
      <w:r w:rsidRPr="00E52501">
        <w:rPr>
          <w:rFonts w:ascii="Book Antiqua" w:eastAsia="宋体" w:hAnsi="Book Antiqua" w:cs="宋体"/>
          <w:i/>
          <w:iCs/>
        </w:rPr>
        <w:t>J Gastroenterol Hepatol</w:t>
      </w:r>
      <w:r w:rsidRPr="00E52501">
        <w:rPr>
          <w:rFonts w:ascii="Book Antiqua" w:eastAsia="宋体" w:hAnsi="Book Antiqua" w:cs="宋体"/>
        </w:rPr>
        <w:t xml:space="preserve"> 2009; </w:t>
      </w:r>
      <w:r w:rsidRPr="00E52501">
        <w:rPr>
          <w:rFonts w:ascii="Book Antiqua" w:eastAsia="宋体" w:hAnsi="Book Antiqua" w:cs="宋体"/>
          <w:b/>
          <w:bCs/>
        </w:rPr>
        <w:t>24</w:t>
      </w:r>
      <w:r w:rsidRPr="00E52501">
        <w:rPr>
          <w:rFonts w:ascii="Book Antiqua" w:eastAsia="宋体" w:hAnsi="Book Antiqua" w:cs="宋体"/>
        </w:rPr>
        <w:t>: 652-657 [PMID: 19175831 DOI: 10.1111/j.1440-1746.2008.05666.x]</w:t>
      </w:r>
    </w:p>
    <w:p w14:paraId="30D381A5"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198 </w:t>
      </w:r>
      <w:r w:rsidRPr="00E52501">
        <w:rPr>
          <w:rFonts w:ascii="Book Antiqua" w:eastAsia="宋体" w:hAnsi="Book Antiqua" w:cs="宋体"/>
          <w:b/>
          <w:bCs/>
        </w:rPr>
        <w:t>Zhu W</w:t>
      </w:r>
      <w:r w:rsidRPr="00E52501">
        <w:rPr>
          <w:rFonts w:ascii="Book Antiqua" w:eastAsia="宋体" w:hAnsi="Book Antiqua" w:cs="宋体"/>
        </w:rPr>
        <w:t xml:space="preserve">, Xu H, Zhu D, Zhi H, Wang T, Wang J, Jiang B, Shu Y, Liu P. miR-200bc/429 cluster modulates multidrug resistance of human cancer cell lines by targeting BCL2 and XIAP. </w:t>
      </w:r>
      <w:r w:rsidRPr="00E52501">
        <w:rPr>
          <w:rFonts w:ascii="Book Antiqua" w:eastAsia="宋体" w:hAnsi="Book Antiqua" w:cs="宋体"/>
          <w:i/>
          <w:iCs/>
        </w:rPr>
        <w:t>Cancer Chemother Pharmacol</w:t>
      </w:r>
      <w:r w:rsidRPr="00E52501">
        <w:rPr>
          <w:rFonts w:ascii="Book Antiqua" w:eastAsia="宋体" w:hAnsi="Book Antiqua" w:cs="宋体"/>
        </w:rPr>
        <w:t xml:space="preserve"> 2012; </w:t>
      </w:r>
      <w:r w:rsidRPr="00E52501">
        <w:rPr>
          <w:rFonts w:ascii="Book Antiqua" w:eastAsia="宋体" w:hAnsi="Book Antiqua" w:cs="宋体"/>
          <w:b/>
          <w:bCs/>
        </w:rPr>
        <w:t>69</w:t>
      </w:r>
      <w:r w:rsidRPr="00E52501">
        <w:rPr>
          <w:rFonts w:ascii="Book Antiqua" w:eastAsia="宋体" w:hAnsi="Book Antiqua" w:cs="宋体"/>
        </w:rPr>
        <w:t>: 723-731 [PMID: 21993663 DOI: 10.1007/s00280-011-1752-3]</w:t>
      </w:r>
    </w:p>
    <w:p w14:paraId="3D215296"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199 </w:t>
      </w:r>
      <w:r w:rsidRPr="00E52501">
        <w:rPr>
          <w:rFonts w:ascii="Book Antiqua" w:eastAsia="宋体" w:hAnsi="Book Antiqua" w:cs="宋体"/>
          <w:b/>
          <w:bCs/>
        </w:rPr>
        <w:t>Gao C</w:t>
      </w:r>
      <w:r w:rsidRPr="00E52501">
        <w:rPr>
          <w:rFonts w:ascii="Book Antiqua" w:eastAsia="宋体" w:hAnsi="Book Antiqua" w:cs="宋体"/>
        </w:rPr>
        <w:t xml:space="preserve">, Zhang Z, Liu W, Xiao S, Gu W, Lu H. Reduced microRNA-218 expression is associated with high nuclear factor kappa B activation in gastric cancer. </w:t>
      </w:r>
      <w:r w:rsidRPr="00E52501">
        <w:rPr>
          <w:rFonts w:ascii="Book Antiqua" w:eastAsia="宋体" w:hAnsi="Book Antiqua" w:cs="宋体"/>
          <w:i/>
          <w:iCs/>
        </w:rPr>
        <w:t>Cancer</w:t>
      </w:r>
      <w:r w:rsidRPr="00E52501">
        <w:rPr>
          <w:rFonts w:ascii="Book Antiqua" w:eastAsia="宋体" w:hAnsi="Book Antiqua" w:cs="宋体"/>
        </w:rPr>
        <w:t xml:space="preserve"> 2010; </w:t>
      </w:r>
      <w:r w:rsidRPr="00E52501">
        <w:rPr>
          <w:rFonts w:ascii="Book Antiqua" w:eastAsia="宋体" w:hAnsi="Book Antiqua" w:cs="宋体"/>
          <w:b/>
          <w:bCs/>
        </w:rPr>
        <w:t>116</w:t>
      </w:r>
      <w:r w:rsidRPr="00E52501">
        <w:rPr>
          <w:rFonts w:ascii="Book Antiqua" w:eastAsia="宋体" w:hAnsi="Book Antiqua" w:cs="宋体"/>
        </w:rPr>
        <w:t>: 41-49 [PMID: 19890957 DOI: 10.1002/cncr.24743]</w:t>
      </w:r>
    </w:p>
    <w:p w14:paraId="426A0E72"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200 </w:t>
      </w:r>
      <w:r w:rsidRPr="00E52501">
        <w:rPr>
          <w:rFonts w:ascii="Book Antiqua" w:eastAsia="宋体" w:hAnsi="Book Antiqua" w:cs="宋体"/>
          <w:b/>
          <w:bCs/>
        </w:rPr>
        <w:t>Tie J</w:t>
      </w:r>
      <w:r w:rsidRPr="00E52501">
        <w:rPr>
          <w:rFonts w:ascii="Book Antiqua" w:eastAsia="宋体" w:hAnsi="Book Antiqua" w:cs="宋体"/>
        </w:rPr>
        <w:t xml:space="preserve">, Pan Y, Zhao L, Wu K, Liu J, Sun S, Guo X, Wang B, Gang Y, Zhang Y, Li Q, Qiao T, Zhao Q, Nie Y, Fan D. MiR-218 inhibits invasion and metastasis of gastric cancer by targeting the Robo1 receptor. </w:t>
      </w:r>
      <w:r w:rsidRPr="00E52501">
        <w:rPr>
          <w:rFonts w:ascii="Book Antiqua" w:eastAsia="宋体" w:hAnsi="Book Antiqua" w:cs="宋体"/>
          <w:i/>
          <w:iCs/>
        </w:rPr>
        <w:t>PLoS Genet</w:t>
      </w:r>
      <w:r w:rsidRPr="00E52501">
        <w:rPr>
          <w:rFonts w:ascii="Book Antiqua" w:eastAsia="宋体" w:hAnsi="Book Antiqua" w:cs="宋体"/>
        </w:rPr>
        <w:t xml:space="preserve"> 2010; </w:t>
      </w:r>
      <w:r w:rsidRPr="00E52501">
        <w:rPr>
          <w:rFonts w:ascii="Book Antiqua" w:eastAsia="宋体" w:hAnsi="Book Antiqua" w:cs="宋体"/>
          <w:b/>
          <w:bCs/>
        </w:rPr>
        <w:t>6</w:t>
      </w:r>
      <w:r w:rsidRPr="00E52501">
        <w:rPr>
          <w:rFonts w:ascii="Book Antiqua" w:eastAsia="宋体" w:hAnsi="Book Antiqua" w:cs="宋体"/>
        </w:rPr>
        <w:t>: e1000879 [PMID: 20300657 DOI: 10.1371/journal.pgen.1000879]</w:t>
      </w:r>
    </w:p>
    <w:p w14:paraId="79B90FF7"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201 </w:t>
      </w:r>
      <w:r w:rsidRPr="00E52501">
        <w:rPr>
          <w:rFonts w:ascii="Book Antiqua" w:eastAsia="宋体" w:hAnsi="Book Antiqua" w:cs="宋体"/>
          <w:b/>
          <w:bCs/>
        </w:rPr>
        <w:t>Shiotani A</w:t>
      </w:r>
      <w:r w:rsidRPr="00E52501">
        <w:rPr>
          <w:rFonts w:ascii="Book Antiqua" w:eastAsia="宋体" w:hAnsi="Book Antiqua" w:cs="宋体"/>
        </w:rPr>
        <w:t xml:space="preserve">, Uedo N, Iishi H, Yoshiyuki Y, Ishii M, Manabe N, Kamada T, Kusunoki H, Hata J, Haruma K. Predictive factors for metachronous gastric cancer in high-risk patients after successful Helicobacter pylori eradication. </w:t>
      </w:r>
      <w:r w:rsidRPr="00E52501">
        <w:rPr>
          <w:rFonts w:ascii="Book Antiqua" w:eastAsia="宋体" w:hAnsi="Book Antiqua" w:cs="宋体"/>
          <w:i/>
          <w:iCs/>
        </w:rPr>
        <w:t>Digestion</w:t>
      </w:r>
      <w:r w:rsidRPr="00E52501">
        <w:rPr>
          <w:rFonts w:ascii="Book Antiqua" w:eastAsia="宋体" w:hAnsi="Book Antiqua" w:cs="宋体"/>
        </w:rPr>
        <w:t xml:space="preserve"> 2008; </w:t>
      </w:r>
      <w:r w:rsidRPr="00E52501">
        <w:rPr>
          <w:rFonts w:ascii="Book Antiqua" w:eastAsia="宋体" w:hAnsi="Book Antiqua" w:cs="宋体"/>
          <w:b/>
          <w:bCs/>
        </w:rPr>
        <w:t>78</w:t>
      </w:r>
      <w:r w:rsidRPr="00E52501">
        <w:rPr>
          <w:rFonts w:ascii="Book Antiqua" w:eastAsia="宋体" w:hAnsi="Book Antiqua" w:cs="宋体"/>
        </w:rPr>
        <w:t>: 113-119 [PMID: 19023205 DOI: 10.1159/000173719]</w:t>
      </w:r>
    </w:p>
    <w:p w14:paraId="4BA66DCB"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202 </w:t>
      </w:r>
      <w:r w:rsidRPr="00E52501">
        <w:rPr>
          <w:rFonts w:ascii="Book Antiqua" w:eastAsia="宋体" w:hAnsi="Book Antiqua" w:cs="宋体"/>
          <w:b/>
          <w:bCs/>
        </w:rPr>
        <w:t>De Vries AC</w:t>
      </w:r>
      <w:r w:rsidRPr="00E52501">
        <w:rPr>
          <w:rFonts w:ascii="Book Antiqua" w:eastAsia="宋体" w:hAnsi="Book Antiqua" w:cs="宋体"/>
        </w:rPr>
        <w:t xml:space="preserve">, Kuipers EJ. Review article: Helicobacter pylori eradication for the prevention of gastric cancer. </w:t>
      </w:r>
      <w:r w:rsidRPr="00E52501">
        <w:rPr>
          <w:rFonts w:ascii="Book Antiqua" w:eastAsia="宋体" w:hAnsi="Book Antiqua" w:cs="宋体"/>
          <w:i/>
          <w:iCs/>
        </w:rPr>
        <w:t>Aliment Pharmacol Ther</w:t>
      </w:r>
      <w:r w:rsidRPr="00E52501">
        <w:rPr>
          <w:rFonts w:ascii="Book Antiqua" w:eastAsia="宋体" w:hAnsi="Book Antiqua" w:cs="宋体"/>
        </w:rPr>
        <w:t xml:space="preserve"> 2007; </w:t>
      </w:r>
      <w:r w:rsidRPr="00E52501">
        <w:rPr>
          <w:rFonts w:ascii="Book Antiqua" w:eastAsia="宋体" w:hAnsi="Book Antiqua" w:cs="宋体"/>
          <w:b/>
          <w:bCs/>
        </w:rPr>
        <w:t xml:space="preserve">26 </w:t>
      </w:r>
      <w:r w:rsidRPr="00E52501">
        <w:rPr>
          <w:rFonts w:ascii="Book Antiqua" w:eastAsia="宋体" w:hAnsi="Book Antiqua" w:cs="宋体"/>
          <w:bCs/>
        </w:rPr>
        <w:t>Suppl 2</w:t>
      </w:r>
      <w:r w:rsidRPr="00E52501">
        <w:rPr>
          <w:rFonts w:ascii="Book Antiqua" w:eastAsia="宋体" w:hAnsi="Book Antiqua" w:cs="宋体"/>
        </w:rPr>
        <w:t>: 25-35 [PMID: 18081646 DOI: 10.1111/j.1365-2036.2007.03475.x]</w:t>
      </w:r>
    </w:p>
    <w:p w14:paraId="4ACED059" w14:textId="77777777" w:rsidR="000501B8" w:rsidRPr="00E52501" w:rsidRDefault="000501B8" w:rsidP="004D7543">
      <w:pPr>
        <w:pStyle w:val="EndNoteBibliography"/>
        <w:spacing w:line="360" w:lineRule="auto"/>
        <w:rPr>
          <w:rFonts w:ascii="Book Antiqua" w:hAnsi="Book Antiqua"/>
          <w:noProof/>
          <w:lang w:eastAsia="zh-CN"/>
        </w:rPr>
      </w:pPr>
      <w:r>
        <w:rPr>
          <w:rFonts w:ascii="Book Antiqua" w:eastAsia="宋体" w:hAnsi="Book Antiqua" w:cs="宋体" w:hint="eastAsia"/>
        </w:rPr>
        <w:t xml:space="preserve">203 </w:t>
      </w:r>
      <w:r w:rsidRPr="00705DDF">
        <w:rPr>
          <w:rFonts w:ascii="Book Antiqua" w:hAnsi="Book Antiqua"/>
          <w:b/>
          <w:noProof/>
        </w:rPr>
        <w:t>Wang J</w:t>
      </w:r>
      <w:r w:rsidRPr="00705DDF">
        <w:rPr>
          <w:rFonts w:ascii="Book Antiqua" w:hAnsi="Book Antiqua"/>
          <w:noProof/>
        </w:rPr>
        <w:t>, Xu L, Shi R, Huang X, Li SW, Huang Z, Zhang G</w:t>
      </w:r>
      <w:r>
        <w:rPr>
          <w:rFonts w:ascii="Book Antiqua" w:hAnsi="Book Antiqua" w:hint="eastAsia"/>
          <w:noProof/>
          <w:lang w:eastAsia="zh-CN"/>
        </w:rPr>
        <w:t>.</w:t>
      </w:r>
      <w:r w:rsidRPr="00705DDF">
        <w:rPr>
          <w:rFonts w:ascii="Book Antiqua" w:hAnsi="Book Antiqua"/>
          <w:noProof/>
        </w:rPr>
        <w:t xml:space="preserve"> </w:t>
      </w:r>
      <w:r w:rsidRPr="00E52501">
        <w:rPr>
          <w:rFonts w:ascii="Book Antiqua" w:hAnsi="Book Antiqua"/>
          <w:noProof/>
        </w:rPr>
        <w:t>Gastric atrophy and intestinal metaplasia before and after Helicobacter pylori eradication: a meta-analysis</w:t>
      </w:r>
      <w:r w:rsidRPr="00705DDF">
        <w:rPr>
          <w:rFonts w:ascii="Book Antiqua" w:hAnsi="Book Antiqua"/>
          <w:i/>
          <w:noProof/>
        </w:rPr>
        <w:t>.</w:t>
      </w:r>
      <w:r w:rsidRPr="00705DDF">
        <w:rPr>
          <w:rFonts w:ascii="Book Antiqua" w:hAnsi="Book Antiqua"/>
          <w:noProof/>
        </w:rPr>
        <w:t xml:space="preserve"> </w:t>
      </w:r>
      <w:r w:rsidRPr="00E52501">
        <w:rPr>
          <w:rFonts w:ascii="Book Antiqua" w:hAnsi="Book Antiqua"/>
          <w:i/>
          <w:noProof/>
        </w:rPr>
        <w:t>Digestion</w:t>
      </w:r>
      <w:r w:rsidRPr="00705DDF">
        <w:rPr>
          <w:rFonts w:ascii="Book Antiqua" w:hAnsi="Book Antiqua"/>
          <w:noProof/>
        </w:rPr>
        <w:t xml:space="preserve"> 2011. </w:t>
      </w:r>
      <w:r w:rsidRPr="00705DDF">
        <w:rPr>
          <w:rFonts w:ascii="Book Antiqua" w:hAnsi="Book Antiqua"/>
          <w:b/>
          <w:noProof/>
        </w:rPr>
        <w:t>83</w:t>
      </w:r>
      <w:r w:rsidRPr="00705DDF">
        <w:rPr>
          <w:rFonts w:ascii="Book Antiqua" w:hAnsi="Book Antiqua"/>
          <w:noProof/>
        </w:rPr>
        <w:t>: 253-</w:t>
      </w:r>
      <w:r>
        <w:rPr>
          <w:rFonts w:ascii="Book Antiqua" w:hAnsi="Book Antiqua" w:hint="eastAsia"/>
          <w:noProof/>
          <w:lang w:eastAsia="zh-CN"/>
        </w:rPr>
        <w:t>2</w:t>
      </w:r>
      <w:r w:rsidRPr="00705DDF">
        <w:rPr>
          <w:rFonts w:ascii="Book Antiqua" w:hAnsi="Book Antiqua"/>
          <w:noProof/>
        </w:rPr>
        <w:t>60 [PMID:</w:t>
      </w:r>
      <w:r>
        <w:rPr>
          <w:rFonts w:ascii="Book Antiqua" w:hAnsi="Book Antiqua" w:hint="eastAsia"/>
          <w:noProof/>
          <w:lang w:eastAsia="zh-CN"/>
        </w:rPr>
        <w:t xml:space="preserve"> </w:t>
      </w:r>
      <w:r w:rsidRPr="00705DDF">
        <w:rPr>
          <w:rFonts w:ascii="Book Antiqua" w:hAnsi="Book Antiqua"/>
          <w:noProof/>
        </w:rPr>
        <w:t>21282951 DOI: 10.1159/000280318]</w:t>
      </w:r>
    </w:p>
    <w:p w14:paraId="7B1BCABC" w14:textId="77777777" w:rsidR="000501B8" w:rsidRPr="00E52501" w:rsidRDefault="000501B8" w:rsidP="004D7543">
      <w:pPr>
        <w:spacing w:line="360" w:lineRule="auto"/>
        <w:jc w:val="both"/>
        <w:rPr>
          <w:rFonts w:ascii="Book Antiqua" w:eastAsia="宋体" w:hAnsi="Book Antiqua" w:cs="宋体"/>
        </w:rPr>
      </w:pPr>
      <w:r w:rsidRPr="00E52501">
        <w:rPr>
          <w:rFonts w:ascii="Book Antiqua" w:eastAsia="宋体" w:hAnsi="Book Antiqua" w:cs="宋体"/>
        </w:rPr>
        <w:t xml:space="preserve">204 </w:t>
      </w:r>
      <w:r w:rsidRPr="00E52501">
        <w:rPr>
          <w:rFonts w:ascii="Book Antiqua" w:eastAsia="宋体" w:hAnsi="Book Antiqua" w:cs="宋体"/>
          <w:b/>
          <w:bCs/>
        </w:rPr>
        <w:t>Fukase K</w:t>
      </w:r>
      <w:r w:rsidRPr="00E52501">
        <w:rPr>
          <w:rFonts w:ascii="Book Antiqua" w:eastAsia="宋体" w:hAnsi="Book Antiqua" w:cs="宋体"/>
        </w:rPr>
        <w:t xml:space="preserve">, Kato M, Kikuchi S, Inoue K, Uemura N, Okamoto S, Terao S, Amagai K, Hayashi S, Asaka M. Effect of eradication of Helicobacter pylori on incidence of metachronous gastric carcinoma after endoscopic resection of early gastric cancer: an open-label, randomised controlled trial. </w:t>
      </w:r>
      <w:r w:rsidRPr="00E52501">
        <w:rPr>
          <w:rFonts w:ascii="Book Antiqua" w:eastAsia="宋体" w:hAnsi="Book Antiqua" w:cs="宋体"/>
          <w:i/>
          <w:iCs/>
        </w:rPr>
        <w:t>Lancet</w:t>
      </w:r>
      <w:r w:rsidRPr="00E52501">
        <w:rPr>
          <w:rFonts w:ascii="Book Antiqua" w:eastAsia="宋体" w:hAnsi="Book Antiqua" w:cs="宋体"/>
        </w:rPr>
        <w:t xml:space="preserve"> 2008; </w:t>
      </w:r>
      <w:r w:rsidRPr="00E52501">
        <w:rPr>
          <w:rFonts w:ascii="Book Antiqua" w:eastAsia="宋体" w:hAnsi="Book Antiqua" w:cs="宋体"/>
          <w:b/>
          <w:bCs/>
        </w:rPr>
        <w:t>372</w:t>
      </w:r>
      <w:r w:rsidRPr="00E52501">
        <w:rPr>
          <w:rFonts w:ascii="Book Antiqua" w:eastAsia="宋体" w:hAnsi="Book Antiqua" w:cs="宋体"/>
        </w:rPr>
        <w:t>: 392-397 [PMID: 18675689 DOI: 10.1016/S0140-6736(08)61159-9]</w:t>
      </w:r>
    </w:p>
    <w:p w14:paraId="2BA41FB6" w14:textId="743D776B" w:rsidR="000501B8" w:rsidRDefault="000501B8" w:rsidP="004D7543">
      <w:pPr>
        <w:pStyle w:val="CorpoA"/>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132"/>
        </w:tabs>
        <w:spacing w:line="360" w:lineRule="auto"/>
        <w:jc w:val="both"/>
        <w:rPr>
          <w:rFonts w:ascii="Book Antiqua" w:eastAsia="宋体" w:hAnsi="Book Antiqua" w:cs="宋体"/>
          <w:sz w:val="24"/>
          <w:szCs w:val="24"/>
          <w:lang w:eastAsia="zh-CN"/>
        </w:rPr>
      </w:pPr>
      <w:r w:rsidRPr="00E52501">
        <w:rPr>
          <w:rFonts w:ascii="Book Antiqua" w:eastAsia="宋体" w:hAnsi="Book Antiqua" w:cs="宋体"/>
          <w:sz w:val="24"/>
          <w:szCs w:val="24"/>
        </w:rPr>
        <w:t xml:space="preserve">205 </w:t>
      </w:r>
      <w:r w:rsidRPr="00E52501">
        <w:rPr>
          <w:rFonts w:ascii="Book Antiqua" w:eastAsia="宋体" w:hAnsi="Book Antiqua" w:cs="宋体"/>
          <w:b/>
          <w:bCs/>
          <w:sz w:val="24"/>
          <w:szCs w:val="24"/>
        </w:rPr>
        <w:t>Shiotani A</w:t>
      </w:r>
      <w:r w:rsidRPr="00E52501">
        <w:rPr>
          <w:rFonts w:ascii="Book Antiqua" w:eastAsia="宋体" w:hAnsi="Book Antiqua" w:cs="宋体"/>
          <w:sz w:val="24"/>
          <w:szCs w:val="24"/>
        </w:rPr>
        <w:t xml:space="preserve">, Murao T, Kimura Y, Matsumoto H, Kamada T, Kusunoki H, Inoue K, Uedo N, Iishi H, Haruma K. Identification of serum miRNAs as novel non-invasive biomarkers for detection of high risk for early gastric cancer. </w:t>
      </w:r>
      <w:r w:rsidRPr="00E52501">
        <w:rPr>
          <w:rFonts w:ascii="Book Antiqua" w:eastAsia="宋体" w:hAnsi="Book Antiqua" w:cs="宋体"/>
          <w:i/>
          <w:iCs/>
          <w:sz w:val="24"/>
          <w:szCs w:val="24"/>
        </w:rPr>
        <w:t>Br J Cancer</w:t>
      </w:r>
      <w:r w:rsidRPr="00E52501">
        <w:rPr>
          <w:rFonts w:ascii="Book Antiqua" w:eastAsia="宋体" w:hAnsi="Book Antiqua" w:cs="宋体"/>
          <w:sz w:val="24"/>
          <w:szCs w:val="24"/>
        </w:rPr>
        <w:t xml:space="preserve"> 2013; </w:t>
      </w:r>
      <w:r w:rsidRPr="00E52501">
        <w:rPr>
          <w:rFonts w:ascii="Book Antiqua" w:eastAsia="宋体" w:hAnsi="Book Antiqua" w:cs="宋体"/>
          <w:b/>
          <w:bCs/>
          <w:sz w:val="24"/>
          <w:szCs w:val="24"/>
        </w:rPr>
        <w:t>109</w:t>
      </w:r>
      <w:r w:rsidRPr="00E52501">
        <w:rPr>
          <w:rFonts w:ascii="Book Antiqua" w:eastAsia="宋体" w:hAnsi="Book Antiqua" w:cs="宋体"/>
          <w:sz w:val="24"/>
          <w:szCs w:val="24"/>
        </w:rPr>
        <w:t>: 2323-2330 [PMID: 24104965 DOI: 10.1038/bjc.2013.596]</w:t>
      </w:r>
    </w:p>
    <w:p w14:paraId="1AE85744" w14:textId="7C9E0C47" w:rsidR="006A78A6" w:rsidRPr="006B3D6C" w:rsidRDefault="006A78A6" w:rsidP="006A78A6">
      <w:pPr>
        <w:wordWrap w:val="0"/>
        <w:adjustRightInd w:val="0"/>
        <w:snapToGrid w:val="0"/>
        <w:spacing w:line="360" w:lineRule="auto"/>
        <w:ind w:right="239"/>
        <w:jc w:val="right"/>
        <w:rPr>
          <w:rFonts w:ascii="Book Antiqua" w:hAnsi="Book Antiqua"/>
          <w:b/>
          <w:bCs/>
          <w:lang w:val="en-GB"/>
        </w:rPr>
      </w:pPr>
      <w:r w:rsidRPr="006B3D6C">
        <w:rPr>
          <w:rStyle w:val="Strong"/>
          <w:rFonts w:ascii="Book Antiqua" w:hAnsi="Book Antiqua" w:cs="Arial"/>
          <w:noProof/>
          <w:lang w:val="en-GB"/>
        </w:rPr>
        <w:lastRenderedPageBreak/>
        <w:t>P-Reviewer:</w:t>
      </w:r>
      <w:r w:rsidRPr="006B3D6C">
        <w:rPr>
          <w:rFonts w:ascii="Book Antiqua" w:hAnsi="Book Antiqua" w:hint="eastAsia"/>
          <w:color w:val="000000"/>
          <w:lang w:val="en-GB"/>
        </w:rPr>
        <w:t xml:space="preserve"> </w:t>
      </w:r>
      <w:r w:rsidRPr="006A78A6">
        <w:rPr>
          <w:rFonts w:ascii="Book Antiqua" w:hAnsi="Book Antiqua"/>
          <w:color w:val="000000"/>
          <w:lang w:val="en-GB"/>
        </w:rPr>
        <w:t>Hosseini</w:t>
      </w:r>
      <w:r>
        <w:rPr>
          <w:rFonts w:ascii="Book Antiqua" w:hAnsi="Book Antiqua" w:hint="eastAsia"/>
          <w:color w:val="000000"/>
          <w:lang w:val="en-GB" w:eastAsia="zh-CN"/>
        </w:rPr>
        <w:t xml:space="preserve"> M</w:t>
      </w:r>
      <w:r w:rsidRPr="006B3D6C">
        <w:rPr>
          <w:rFonts w:ascii="Book Antiqua" w:hAnsi="Book Antiqua" w:hint="eastAsia"/>
          <w:color w:val="000000"/>
          <w:lang w:val="en-GB"/>
        </w:rPr>
        <w:t xml:space="preserve">, </w:t>
      </w:r>
      <w:r w:rsidRPr="006A78A6">
        <w:rPr>
          <w:rFonts w:ascii="Book Antiqua" w:hAnsi="Book Antiqua"/>
          <w:color w:val="000000"/>
          <w:lang w:val="en-GB"/>
        </w:rPr>
        <w:t>Kucherlapati</w:t>
      </w:r>
      <w:r>
        <w:rPr>
          <w:rFonts w:ascii="Book Antiqua" w:hAnsi="Book Antiqua" w:hint="eastAsia"/>
          <w:color w:val="000000"/>
          <w:lang w:val="en-GB" w:eastAsia="zh-CN"/>
        </w:rPr>
        <w:t xml:space="preserve"> MH</w:t>
      </w:r>
      <w:r w:rsidRPr="006B3D6C">
        <w:rPr>
          <w:rFonts w:ascii="Book Antiqua" w:hAnsi="Book Antiqua" w:hint="eastAsia"/>
          <w:color w:val="000000"/>
          <w:lang w:val="en-GB" w:eastAsia="zh-CN"/>
        </w:rPr>
        <w:t xml:space="preserve">, </w:t>
      </w:r>
      <w:r w:rsidRPr="006A78A6">
        <w:rPr>
          <w:rFonts w:ascii="Book Antiqua" w:hAnsi="Book Antiqua"/>
          <w:color w:val="000000"/>
          <w:lang w:val="en-GB" w:eastAsia="zh-CN"/>
        </w:rPr>
        <w:t>Merino</w:t>
      </w:r>
      <w:r>
        <w:rPr>
          <w:rFonts w:ascii="Book Antiqua" w:hAnsi="Book Antiqua" w:hint="eastAsia"/>
          <w:color w:val="000000"/>
          <w:lang w:val="en-GB" w:eastAsia="zh-CN"/>
        </w:rPr>
        <w:t xml:space="preserve"> G</w:t>
      </w:r>
      <w:r w:rsidRPr="006B3D6C">
        <w:rPr>
          <w:rFonts w:ascii="Book Antiqua" w:hAnsi="Book Antiqua" w:hint="eastAsia"/>
          <w:bCs/>
          <w:lang w:val="en-GB"/>
        </w:rPr>
        <w:t xml:space="preserve"> </w:t>
      </w:r>
      <w:r w:rsidRPr="006B3D6C">
        <w:rPr>
          <w:rFonts w:ascii="Book Antiqua" w:hAnsi="Book Antiqua"/>
          <w:b/>
          <w:bCs/>
          <w:lang w:val="en-GB"/>
        </w:rPr>
        <w:t>S-Editor:</w:t>
      </w:r>
      <w:r w:rsidRPr="006B3D6C">
        <w:rPr>
          <w:rFonts w:ascii="Book Antiqua" w:hAnsi="Book Antiqua"/>
          <w:bCs/>
          <w:lang w:val="en-GB"/>
        </w:rPr>
        <w:t xml:space="preserve"> Tian YL</w:t>
      </w:r>
    </w:p>
    <w:p w14:paraId="1CADCF7D" w14:textId="5CDE971B" w:rsidR="000501B8" w:rsidRPr="008E1326" w:rsidRDefault="006A78A6" w:rsidP="008E1326">
      <w:pPr>
        <w:adjustRightInd w:val="0"/>
        <w:snapToGrid w:val="0"/>
        <w:spacing w:line="360" w:lineRule="auto"/>
        <w:ind w:right="239"/>
        <w:jc w:val="right"/>
        <w:rPr>
          <w:rFonts w:ascii="Book Antiqua" w:hAnsi="Book Antiqua"/>
          <w:bCs/>
          <w:lang w:eastAsia="zh-CN"/>
        </w:rPr>
      </w:pPr>
      <w:r w:rsidRPr="008D7BB3">
        <w:rPr>
          <w:rFonts w:ascii="Book Antiqua" w:hAnsi="Book Antiqua"/>
          <w:b/>
          <w:bCs/>
        </w:rPr>
        <w:t>L-Editor:   E-Editor:</w:t>
      </w:r>
    </w:p>
    <w:p w14:paraId="6D001803" w14:textId="77777777" w:rsidR="00705DDF" w:rsidRDefault="00705DDF" w:rsidP="004D7543">
      <w:pPr>
        <w:jc w:val="both"/>
        <w:rPr>
          <w:rFonts w:ascii="Book Antiqua" w:hAnsi="Book Antiqua" w:cs="Arial Unicode MS"/>
          <w:b/>
          <w:bCs/>
          <w:color w:val="000000"/>
          <w:u w:color="000000"/>
        </w:rPr>
      </w:pPr>
      <w:r>
        <w:rPr>
          <w:rFonts w:ascii="Book Antiqua" w:hAnsi="Book Antiqua"/>
          <w:b/>
          <w:bCs/>
        </w:rPr>
        <w:br w:type="page"/>
      </w:r>
    </w:p>
    <w:p w14:paraId="32470D2B" w14:textId="013BC4F8" w:rsidR="00C3522D" w:rsidRPr="00705DDF" w:rsidRDefault="00705DDF" w:rsidP="004D7543">
      <w:pPr>
        <w:pStyle w:val="CorpoA"/>
        <w:widowControl w:val="0"/>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132"/>
        </w:tabs>
        <w:spacing w:line="360" w:lineRule="auto"/>
        <w:jc w:val="both"/>
        <w:outlineLvl w:val="0"/>
        <w:rPr>
          <w:rFonts w:ascii="Book Antiqua" w:eastAsia="Times New Roman" w:hAnsi="Book Antiqua" w:cs="Times New Roman"/>
          <w:b/>
          <w:bCs/>
          <w:sz w:val="24"/>
          <w:szCs w:val="24"/>
          <w:lang w:val="en-US"/>
        </w:rPr>
      </w:pPr>
      <w:r>
        <w:rPr>
          <w:rFonts w:ascii="Book Antiqua" w:hAnsi="Book Antiqua"/>
          <w:b/>
          <w:bCs/>
          <w:sz w:val="24"/>
          <w:szCs w:val="24"/>
          <w:lang w:val="en-US"/>
        </w:rPr>
        <w:lastRenderedPageBreak/>
        <w:t>Table 1</w:t>
      </w:r>
      <w:r w:rsidR="00C3522D" w:rsidRPr="00705DDF">
        <w:rPr>
          <w:rFonts w:ascii="Book Antiqua" w:hAnsi="Book Antiqua"/>
          <w:b/>
          <w:bCs/>
          <w:sz w:val="24"/>
          <w:szCs w:val="24"/>
          <w:lang w:val="en-US"/>
        </w:rPr>
        <w:t xml:space="preserve"> MicroRNAs reduced by DNA methylation in </w:t>
      </w:r>
      <w:r w:rsidR="00C3522D" w:rsidRPr="00705DDF">
        <w:rPr>
          <w:rFonts w:ascii="Book Antiqua" w:hAnsi="Book Antiqua"/>
          <w:b/>
          <w:bCs/>
          <w:i/>
          <w:iCs/>
          <w:sz w:val="24"/>
          <w:szCs w:val="24"/>
          <w:lang w:val="en-US"/>
        </w:rPr>
        <w:t>Helicobacter pylori</w:t>
      </w:r>
      <w:r w:rsidR="00C3522D" w:rsidRPr="00705DDF">
        <w:rPr>
          <w:rFonts w:ascii="Book Antiqua" w:hAnsi="Book Antiqua"/>
          <w:b/>
          <w:bCs/>
          <w:sz w:val="24"/>
          <w:szCs w:val="24"/>
          <w:lang w:val="en-US"/>
        </w:rPr>
        <w:t xml:space="preserve"> infection</w:t>
      </w:r>
    </w:p>
    <w:tbl>
      <w:tblPr>
        <w:tblStyle w:val="TableGrid"/>
        <w:tblW w:w="9310" w:type="dxa"/>
        <w:tblLayout w:type="fixed"/>
        <w:tblLook w:val="04A0" w:firstRow="1" w:lastRow="0" w:firstColumn="1" w:lastColumn="0" w:noHBand="0" w:noVBand="1"/>
      </w:tblPr>
      <w:tblGrid>
        <w:gridCol w:w="1386"/>
        <w:gridCol w:w="1855"/>
        <w:gridCol w:w="6069"/>
      </w:tblGrid>
      <w:tr w:rsidR="00C3522D" w:rsidRPr="00705DDF" w14:paraId="5D542147" w14:textId="77777777" w:rsidTr="0023662E">
        <w:trPr>
          <w:trHeight w:val="284"/>
        </w:trPr>
        <w:tc>
          <w:tcPr>
            <w:tcW w:w="1386" w:type="dxa"/>
          </w:tcPr>
          <w:p w14:paraId="6AD0F878"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MicroRNA</w:t>
            </w:r>
          </w:p>
        </w:tc>
        <w:tc>
          <w:tcPr>
            <w:tcW w:w="1855" w:type="dxa"/>
          </w:tcPr>
          <w:p w14:paraId="6DD9093B"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Targets</w:t>
            </w:r>
          </w:p>
        </w:tc>
        <w:tc>
          <w:tcPr>
            <w:tcW w:w="6069" w:type="dxa"/>
          </w:tcPr>
          <w:p w14:paraId="3A43FD2B"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Consequences / associations</w:t>
            </w:r>
          </w:p>
        </w:tc>
      </w:tr>
      <w:tr w:rsidR="00C3522D" w:rsidRPr="00705DDF" w14:paraId="59CC9A52" w14:textId="77777777" w:rsidTr="0023662E">
        <w:trPr>
          <w:trHeight w:val="678"/>
        </w:trPr>
        <w:tc>
          <w:tcPr>
            <w:tcW w:w="1386" w:type="dxa"/>
          </w:tcPr>
          <w:p w14:paraId="7F8D85A5"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miR-210</w:t>
            </w:r>
          </w:p>
        </w:tc>
        <w:tc>
          <w:tcPr>
            <w:tcW w:w="1855" w:type="dxa"/>
          </w:tcPr>
          <w:p w14:paraId="734CF782"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STMN1</w:t>
            </w:r>
          </w:p>
          <w:p w14:paraId="6AC03E12"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DIMT1</w:t>
            </w:r>
          </w:p>
        </w:tc>
        <w:tc>
          <w:tcPr>
            <w:tcW w:w="6069" w:type="dxa"/>
          </w:tcPr>
          <w:p w14:paraId="6C1A1E84"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Aberrant proliferation</w:t>
            </w:r>
          </w:p>
          <w:p w14:paraId="41118FF6" w14:textId="574521E5"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 xml:space="preserve">Increased </w:t>
            </w:r>
            <w:r w:rsidR="00191546" w:rsidRPr="00705DDF">
              <w:rPr>
                <w:rFonts w:ascii="Book Antiqua" w:eastAsiaTheme="minorEastAsia" w:hAnsi="Book Antiqua"/>
                <w:bCs/>
                <w:i/>
                <w:sz w:val="24"/>
                <w:szCs w:val="24"/>
                <w:lang w:val="en-US" w:eastAsia="zh-CN"/>
              </w:rPr>
              <w:t>H. pylori</w:t>
            </w:r>
            <w:r w:rsidR="00191546" w:rsidRPr="00705DDF">
              <w:rPr>
                <w:rFonts w:ascii="Book Antiqua" w:hAnsi="Book Antiqua"/>
                <w:sz w:val="24"/>
                <w:szCs w:val="24"/>
                <w:lang w:val="en-US"/>
              </w:rPr>
              <w:t xml:space="preserve"> </w:t>
            </w:r>
            <w:r w:rsidRPr="00705DDF">
              <w:rPr>
                <w:rFonts w:ascii="Book Antiqua" w:hAnsi="Book Antiqua"/>
                <w:sz w:val="24"/>
                <w:szCs w:val="24"/>
                <w:lang w:val="en-US"/>
              </w:rPr>
              <w:t>content, atrophy and neutrophil and mononuclear infiltration</w:t>
            </w:r>
          </w:p>
        </w:tc>
      </w:tr>
      <w:tr w:rsidR="00C3522D" w:rsidRPr="00705DDF" w14:paraId="64AA6E5E" w14:textId="77777777" w:rsidTr="0023662E">
        <w:trPr>
          <w:trHeight w:val="890"/>
        </w:trPr>
        <w:tc>
          <w:tcPr>
            <w:tcW w:w="1386" w:type="dxa"/>
          </w:tcPr>
          <w:p w14:paraId="19492058"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miR-375</w:t>
            </w:r>
          </w:p>
        </w:tc>
        <w:tc>
          <w:tcPr>
            <w:tcW w:w="1855" w:type="dxa"/>
          </w:tcPr>
          <w:p w14:paraId="256AA0AB"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MDM2</w:t>
            </w:r>
          </w:p>
          <w:p w14:paraId="06A28BA7"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JAK1/STAT3</w:t>
            </w:r>
          </w:p>
          <w:p w14:paraId="24D43CBE"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14-3-3</w:t>
            </w:r>
          </w:p>
          <w:p w14:paraId="7D2B0BE7"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PDK1</w:t>
            </w:r>
          </w:p>
        </w:tc>
        <w:tc>
          <w:tcPr>
            <w:tcW w:w="6069" w:type="dxa"/>
          </w:tcPr>
          <w:p w14:paraId="777496AC"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p53 inhibition</w:t>
            </w:r>
          </w:p>
          <w:p w14:paraId="4EC54B21"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JAK1/STAT3 activation and neoplastic transformation</w:t>
            </w:r>
          </w:p>
          <w:p w14:paraId="01E01A91"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Bcl binding and cell survival</w:t>
            </w:r>
          </w:p>
          <w:p w14:paraId="0D67DD88"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PI3K/Akt pathway</w:t>
            </w:r>
          </w:p>
        </w:tc>
      </w:tr>
      <w:tr w:rsidR="00C3522D" w:rsidRPr="00705DDF" w14:paraId="5F2E25A2" w14:textId="77777777" w:rsidTr="0023662E">
        <w:trPr>
          <w:trHeight w:val="284"/>
        </w:trPr>
        <w:tc>
          <w:tcPr>
            <w:tcW w:w="1386" w:type="dxa"/>
          </w:tcPr>
          <w:p w14:paraId="7958F352"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miR-124</w:t>
            </w:r>
          </w:p>
        </w:tc>
        <w:tc>
          <w:tcPr>
            <w:tcW w:w="1855" w:type="dxa"/>
          </w:tcPr>
          <w:p w14:paraId="647B958F"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CDK6</w:t>
            </w:r>
          </w:p>
        </w:tc>
        <w:tc>
          <w:tcPr>
            <w:tcW w:w="6069" w:type="dxa"/>
          </w:tcPr>
          <w:p w14:paraId="74258A0E"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Cell cycle progression</w:t>
            </w:r>
          </w:p>
        </w:tc>
      </w:tr>
      <w:tr w:rsidR="00C3522D" w:rsidRPr="00705DDF" w14:paraId="7832FAE0" w14:textId="77777777" w:rsidTr="0023662E">
        <w:trPr>
          <w:trHeight w:val="284"/>
        </w:trPr>
        <w:tc>
          <w:tcPr>
            <w:tcW w:w="1386" w:type="dxa"/>
          </w:tcPr>
          <w:p w14:paraId="08669D15"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Let-7a</w:t>
            </w:r>
          </w:p>
        </w:tc>
        <w:tc>
          <w:tcPr>
            <w:tcW w:w="1855" w:type="dxa"/>
          </w:tcPr>
          <w:p w14:paraId="63A4F150" w14:textId="4F7A2DA6"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 xml:space="preserve">c-myc </w:t>
            </w:r>
            <w:r w:rsidR="000501B8">
              <w:rPr>
                <w:rFonts w:ascii="Book Antiqua" w:hAnsi="Book Antiqua" w:hint="eastAsia"/>
                <w:sz w:val="24"/>
                <w:szCs w:val="24"/>
                <w:lang w:val="en-US" w:eastAsia="zh-CN"/>
              </w:rPr>
              <w:t>and</w:t>
            </w:r>
            <w:r w:rsidRPr="00705DDF">
              <w:rPr>
                <w:rFonts w:ascii="Book Antiqua" w:hAnsi="Book Antiqua"/>
                <w:sz w:val="24"/>
                <w:szCs w:val="24"/>
                <w:lang w:val="en-US"/>
              </w:rPr>
              <w:t xml:space="preserve"> DNMT3B</w:t>
            </w:r>
          </w:p>
        </w:tc>
        <w:tc>
          <w:tcPr>
            <w:tcW w:w="6069" w:type="dxa"/>
          </w:tcPr>
          <w:p w14:paraId="49CA7D3A"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Ras pathway activation</w:t>
            </w:r>
          </w:p>
        </w:tc>
      </w:tr>
      <w:tr w:rsidR="00C3522D" w:rsidRPr="00705DDF" w14:paraId="6264D647" w14:textId="77777777" w:rsidTr="0023662E">
        <w:trPr>
          <w:trHeight w:val="284"/>
        </w:trPr>
        <w:tc>
          <w:tcPr>
            <w:tcW w:w="1386" w:type="dxa"/>
          </w:tcPr>
          <w:p w14:paraId="56CF574A"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miR-34</w:t>
            </w:r>
          </w:p>
        </w:tc>
        <w:tc>
          <w:tcPr>
            <w:tcW w:w="1855" w:type="dxa"/>
          </w:tcPr>
          <w:p w14:paraId="6B548BB8"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Bcl-2</w:t>
            </w:r>
          </w:p>
        </w:tc>
        <w:tc>
          <w:tcPr>
            <w:tcW w:w="6069" w:type="dxa"/>
          </w:tcPr>
          <w:p w14:paraId="258109E1"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Apoptosis inhibition</w:t>
            </w:r>
          </w:p>
        </w:tc>
      </w:tr>
      <w:tr w:rsidR="00C3522D" w:rsidRPr="00705DDF" w14:paraId="68F9AC0C" w14:textId="77777777" w:rsidTr="0023662E">
        <w:trPr>
          <w:trHeight w:val="284"/>
        </w:trPr>
        <w:tc>
          <w:tcPr>
            <w:tcW w:w="1386" w:type="dxa"/>
          </w:tcPr>
          <w:p w14:paraId="517D3DF4"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miR-10b</w:t>
            </w:r>
          </w:p>
        </w:tc>
        <w:tc>
          <w:tcPr>
            <w:tcW w:w="1855" w:type="dxa"/>
          </w:tcPr>
          <w:p w14:paraId="4CBEA384"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MAPs</w:t>
            </w:r>
          </w:p>
        </w:tc>
        <w:tc>
          <w:tcPr>
            <w:tcW w:w="6069" w:type="dxa"/>
          </w:tcPr>
          <w:p w14:paraId="4893CBAE"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Microtubule-associated protein oncogene</w:t>
            </w:r>
          </w:p>
        </w:tc>
      </w:tr>
      <w:tr w:rsidR="00C3522D" w:rsidRPr="00705DDF" w14:paraId="24AFC90B" w14:textId="77777777" w:rsidTr="0023662E">
        <w:trPr>
          <w:trHeight w:val="450"/>
        </w:trPr>
        <w:tc>
          <w:tcPr>
            <w:tcW w:w="1386" w:type="dxa"/>
          </w:tcPr>
          <w:p w14:paraId="4D4A4065"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miR-185</w:t>
            </w:r>
          </w:p>
        </w:tc>
        <w:tc>
          <w:tcPr>
            <w:tcW w:w="1855" w:type="dxa"/>
          </w:tcPr>
          <w:p w14:paraId="34953C15" w14:textId="365839A0"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 xml:space="preserve">DNMT1 </w:t>
            </w:r>
            <w:r w:rsidR="000501B8">
              <w:rPr>
                <w:rFonts w:ascii="Book Antiqua" w:hAnsi="Book Antiqua" w:hint="eastAsia"/>
                <w:sz w:val="24"/>
                <w:szCs w:val="24"/>
                <w:lang w:val="en-US" w:eastAsia="zh-CN"/>
              </w:rPr>
              <w:t>and</w:t>
            </w:r>
            <w:r w:rsidRPr="00705DDF">
              <w:rPr>
                <w:rFonts w:ascii="Book Antiqua" w:hAnsi="Book Antiqua"/>
                <w:sz w:val="24"/>
                <w:szCs w:val="24"/>
                <w:lang w:val="en-US"/>
              </w:rPr>
              <w:t xml:space="preserve"> EZH2</w:t>
            </w:r>
          </w:p>
        </w:tc>
        <w:tc>
          <w:tcPr>
            <w:tcW w:w="6069" w:type="dxa"/>
          </w:tcPr>
          <w:p w14:paraId="5C2EBFDA"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Proliferation and EMT</w:t>
            </w:r>
          </w:p>
          <w:p w14:paraId="08830051"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LNM and poorer prognosis</w:t>
            </w:r>
          </w:p>
        </w:tc>
      </w:tr>
      <w:tr w:rsidR="00C3522D" w:rsidRPr="00705DDF" w14:paraId="3066FFD4" w14:textId="77777777" w:rsidTr="0023662E">
        <w:trPr>
          <w:trHeight w:val="670"/>
        </w:trPr>
        <w:tc>
          <w:tcPr>
            <w:tcW w:w="1386" w:type="dxa"/>
          </w:tcPr>
          <w:p w14:paraId="06C06585"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miR-490-3p</w:t>
            </w:r>
          </w:p>
        </w:tc>
        <w:tc>
          <w:tcPr>
            <w:tcW w:w="1855" w:type="dxa"/>
          </w:tcPr>
          <w:p w14:paraId="1E034D7A"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Cyclin B1</w:t>
            </w:r>
          </w:p>
          <w:p w14:paraId="7FBFF099"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SMARCD1</w:t>
            </w:r>
          </w:p>
        </w:tc>
        <w:tc>
          <w:tcPr>
            <w:tcW w:w="6069" w:type="dxa"/>
          </w:tcPr>
          <w:p w14:paraId="017E0F07"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EMT; proliferation; colony formation; migration; invasion</w:t>
            </w:r>
          </w:p>
          <w:p w14:paraId="5C133351"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Metastasis and poorer survival</w:t>
            </w:r>
          </w:p>
          <w:p w14:paraId="67A497F8"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Decreased through the spectrum of gastric carcinogenesis</w:t>
            </w:r>
          </w:p>
        </w:tc>
      </w:tr>
    </w:tbl>
    <w:p w14:paraId="63409F87" w14:textId="58BB1F93" w:rsidR="00C3522D" w:rsidRPr="00705DDF" w:rsidRDefault="00C3522D" w:rsidP="004D7543">
      <w:pPr>
        <w:pStyle w:val="CorpoA"/>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132"/>
        </w:tabs>
        <w:spacing w:line="360" w:lineRule="auto"/>
        <w:jc w:val="both"/>
        <w:rPr>
          <w:rFonts w:ascii="Book Antiqua" w:eastAsia="Times New Roman" w:hAnsi="Book Antiqua" w:cs="Times New Roman"/>
          <w:b/>
          <w:bCs/>
          <w:color w:val="C82505"/>
          <w:sz w:val="24"/>
          <w:szCs w:val="24"/>
          <w:u w:color="C82505"/>
          <w:lang w:val="en-US"/>
        </w:rPr>
      </w:pPr>
      <w:r w:rsidRPr="00705DDF">
        <w:rPr>
          <w:rFonts w:ascii="Book Antiqua" w:hAnsi="Book Antiqua"/>
          <w:sz w:val="24"/>
          <w:szCs w:val="24"/>
          <w:lang w:val="en-US"/>
        </w:rPr>
        <w:t>STMN1</w:t>
      </w:r>
      <w:r w:rsidR="006D2C30">
        <w:rPr>
          <w:rFonts w:ascii="Book Antiqua" w:hAnsi="Book Antiqua" w:hint="eastAsia"/>
          <w:sz w:val="24"/>
          <w:szCs w:val="24"/>
          <w:lang w:val="en-US" w:eastAsia="zh-CN"/>
        </w:rPr>
        <w:t>:</w:t>
      </w:r>
      <w:r w:rsidRPr="00705DDF">
        <w:rPr>
          <w:rFonts w:ascii="Book Antiqua" w:hAnsi="Book Antiqua"/>
          <w:sz w:val="24"/>
          <w:szCs w:val="24"/>
          <w:lang w:val="en-US"/>
        </w:rPr>
        <w:t xml:space="preserve"> </w:t>
      </w:r>
      <w:r w:rsidR="006D2C30" w:rsidRPr="00705DDF">
        <w:rPr>
          <w:rFonts w:ascii="Book Antiqua" w:hAnsi="Book Antiqua"/>
          <w:sz w:val="24"/>
          <w:szCs w:val="24"/>
          <w:lang w:val="en-US"/>
        </w:rPr>
        <w:t>Stathmi</w:t>
      </w:r>
      <w:r w:rsidR="006D2C30">
        <w:rPr>
          <w:rFonts w:ascii="Book Antiqua" w:hAnsi="Book Antiqua"/>
          <w:sz w:val="24"/>
          <w:szCs w:val="24"/>
          <w:lang w:val="en-US"/>
        </w:rPr>
        <w:t>n/</w:t>
      </w:r>
      <w:r w:rsidRPr="00705DDF">
        <w:rPr>
          <w:rFonts w:ascii="Book Antiqua" w:hAnsi="Book Antiqua"/>
          <w:sz w:val="24"/>
          <w:szCs w:val="24"/>
          <w:lang w:val="en-US"/>
        </w:rPr>
        <w:t>oncoprotein 18; DIMT1</w:t>
      </w:r>
      <w:r w:rsidR="006D2C30">
        <w:rPr>
          <w:rFonts w:ascii="Book Antiqua" w:hAnsi="Book Antiqua" w:hint="eastAsia"/>
          <w:sz w:val="24"/>
          <w:szCs w:val="24"/>
          <w:lang w:val="en-US" w:eastAsia="zh-CN"/>
        </w:rPr>
        <w:t>:</w:t>
      </w:r>
      <w:r w:rsidRPr="00705DDF">
        <w:rPr>
          <w:rFonts w:ascii="Book Antiqua" w:hAnsi="Book Antiqua"/>
          <w:sz w:val="24"/>
          <w:szCs w:val="24"/>
          <w:lang w:val="en-US"/>
        </w:rPr>
        <w:t xml:space="preserve"> DIM1 dimethyladenosine transferase 1 homolog (</w:t>
      </w:r>
      <w:r w:rsidRPr="008E1326">
        <w:rPr>
          <w:rFonts w:ascii="Book Antiqua" w:hAnsi="Book Antiqua"/>
          <w:i/>
          <w:sz w:val="24"/>
          <w:szCs w:val="24"/>
          <w:lang w:val="en-US"/>
        </w:rPr>
        <w:t>S. cerevesiae</w:t>
      </w:r>
      <w:r w:rsidRPr="00705DDF">
        <w:rPr>
          <w:rFonts w:ascii="Book Antiqua" w:hAnsi="Book Antiqua"/>
          <w:sz w:val="24"/>
          <w:szCs w:val="24"/>
          <w:lang w:val="en-US"/>
        </w:rPr>
        <w:t>); MDM2</w:t>
      </w:r>
      <w:r w:rsidR="000501B8">
        <w:rPr>
          <w:rFonts w:ascii="Book Antiqua" w:hAnsi="Book Antiqua" w:hint="eastAsia"/>
          <w:sz w:val="24"/>
          <w:szCs w:val="24"/>
          <w:lang w:val="en-US" w:eastAsia="zh-CN"/>
        </w:rPr>
        <w:t xml:space="preserve">: </w:t>
      </w:r>
      <w:r w:rsidR="00176645">
        <w:rPr>
          <w:rFonts w:ascii="Book Antiqua" w:hAnsi="Book Antiqua"/>
          <w:sz w:val="24"/>
          <w:szCs w:val="24"/>
          <w:lang w:val="en-US"/>
        </w:rPr>
        <w:t>Mouse double minute 2 homolog/</w:t>
      </w:r>
      <w:r w:rsidRPr="00705DDF">
        <w:rPr>
          <w:rFonts w:ascii="Book Antiqua" w:hAnsi="Book Antiqua"/>
          <w:sz w:val="24"/>
          <w:szCs w:val="24"/>
          <w:lang w:val="en-US"/>
        </w:rPr>
        <w:t>E3 ubiquitin-protein ligase Mdm2; JAK1</w:t>
      </w:r>
      <w:r w:rsidR="000501B8">
        <w:rPr>
          <w:rFonts w:ascii="Book Antiqua" w:hAnsi="Book Antiqua" w:hint="eastAsia"/>
          <w:sz w:val="24"/>
          <w:szCs w:val="24"/>
          <w:lang w:val="en-US" w:eastAsia="zh-CN"/>
        </w:rPr>
        <w:t>:</w:t>
      </w:r>
      <w:r w:rsidRPr="00705DDF">
        <w:rPr>
          <w:rFonts w:ascii="Book Antiqua" w:hAnsi="Book Antiqua"/>
          <w:sz w:val="24"/>
          <w:szCs w:val="24"/>
          <w:lang w:val="en-US"/>
        </w:rPr>
        <w:t xml:space="preserve"> Janus kinase 1; STAT3</w:t>
      </w:r>
      <w:r w:rsidR="000501B8">
        <w:rPr>
          <w:rFonts w:ascii="Book Antiqua" w:hAnsi="Book Antiqua" w:hint="eastAsia"/>
          <w:sz w:val="24"/>
          <w:szCs w:val="24"/>
          <w:lang w:val="en-US" w:eastAsia="zh-CN"/>
        </w:rPr>
        <w:t>:</w:t>
      </w:r>
      <w:r w:rsidRPr="00705DDF">
        <w:rPr>
          <w:rFonts w:ascii="Book Antiqua" w:hAnsi="Book Antiqua"/>
          <w:sz w:val="24"/>
          <w:szCs w:val="24"/>
          <w:lang w:val="en-US"/>
        </w:rPr>
        <w:t xml:space="preserve"> Signal transducer and activator of transcription 3; PDK1</w:t>
      </w:r>
      <w:r w:rsidR="000501B8">
        <w:rPr>
          <w:rFonts w:ascii="Book Antiqua" w:hAnsi="Book Antiqua" w:hint="eastAsia"/>
          <w:sz w:val="24"/>
          <w:szCs w:val="24"/>
          <w:lang w:val="en-US" w:eastAsia="zh-CN"/>
        </w:rPr>
        <w:t>:</w:t>
      </w:r>
      <w:r w:rsidRPr="00705DDF">
        <w:rPr>
          <w:rFonts w:ascii="Book Antiqua" w:hAnsi="Book Antiqua"/>
          <w:sz w:val="24"/>
          <w:szCs w:val="24"/>
          <w:lang w:val="en-US"/>
        </w:rPr>
        <w:t xml:space="preserve"> Phosphoinositide-dependent kinase-1; CDK6</w:t>
      </w:r>
      <w:r w:rsidR="000501B8">
        <w:rPr>
          <w:rFonts w:ascii="Book Antiqua" w:hAnsi="Book Antiqua" w:hint="eastAsia"/>
          <w:sz w:val="24"/>
          <w:szCs w:val="24"/>
          <w:lang w:val="en-US" w:eastAsia="zh-CN"/>
        </w:rPr>
        <w:t>:</w:t>
      </w:r>
      <w:r w:rsidRPr="00705DDF">
        <w:rPr>
          <w:rFonts w:ascii="Book Antiqua" w:hAnsi="Book Antiqua"/>
          <w:sz w:val="24"/>
          <w:szCs w:val="24"/>
          <w:lang w:val="en-US"/>
        </w:rPr>
        <w:t xml:space="preserve"> Cyclin-dependent kinase 6; DNMT3B</w:t>
      </w:r>
      <w:r w:rsidR="000501B8">
        <w:rPr>
          <w:rFonts w:ascii="Book Antiqua" w:hAnsi="Book Antiqua" w:hint="eastAsia"/>
          <w:sz w:val="24"/>
          <w:szCs w:val="24"/>
          <w:lang w:val="en-US" w:eastAsia="zh-CN"/>
        </w:rPr>
        <w:t>:</w:t>
      </w:r>
      <w:r w:rsidRPr="00705DDF">
        <w:rPr>
          <w:rFonts w:ascii="Book Antiqua" w:hAnsi="Book Antiqua"/>
          <w:sz w:val="24"/>
          <w:szCs w:val="24"/>
          <w:lang w:val="en-US"/>
        </w:rPr>
        <w:t xml:space="preserve"> DNA (cytosine-5-)-methyltransferase 3 beta; Bcl-2</w:t>
      </w:r>
      <w:r w:rsidR="000501B8">
        <w:rPr>
          <w:rFonts w:ascii="Book Antiqua" w:hAnsi="Book Antiqua" w:hint="eastAsia"/>
          <w:sz w:val="24"/>
          <w:szCs w:val="24"/>
          <w:lang w:val="en-US" w:eastAsia="zh-CN"/>
        </w:rPr>
        <w:t>:</w:t>
      </w:r>
      <w:r w:rsidRPr="00705DDF">
        <w:rPr>
          <w:rFonts w:ascii="Book Antiqua" w:hAnsi="Book Antiqua"/>
          <w:sz w:val="24"/>
          <w:szCs w:val="24"/>
          <w:lang w:val="en-US"/>
        </w:rPr>
        <w:t xml:space="preserve"> B-cell lymphoma 2; MAPs</w:t>
      </w:r>
      <w:r w:rsidR="000501B8">
        <w:rPr>
          <w:rFonts w:ascii="Book Antiqua" w:hAnsi="Book Antiqua" w:hint="eastAsia"/>
          <w:sz w:val="24"/>
          <w:szCs w:val="24"/>
          <w:lang w:val="en-US" w:eastAsia="zh-CN"/>
        </w:rPr>
        <w:t xml:space="preserve">: </w:t>
      </w:r>
      <w:r w:rsidRPr="00705DDF">
        <w:rPr>
          <w:rFonts w:ascii="Book Antiqua" w:hAnsi="Book Antiqua"/>
          <w:sz w:val="24"/>
          <w:szCs w:val="24"/>
          <w:lang w:val="en-US"/>
        </w:rPr>
        <w:t>Microtubule-</w:t>
      </w:r>
      <w:r w:rsidRPr="00705DDF">
        <w:rPr>
          <w:rFonts w:ascii="Book Antiqua" w:hAnsi="Book Antiqua"/>
          <w:sz w:val="24"/>
          <w:szCs w:val="24"/>
          <w:lang w:val="en-US"/>
        </w:rPr>
        <w:tab/>
        <w:t>associated proteins; DNMT1</w:t>
      </w:r>
      <w:r w:rsidR="000501B8">
        <w:rPr>
          <w:rFonts w:ascii="Book Antiqua" w:hAnsi="Book Antiqua" w:hint="eastAsia"/>
          <w:sz w:val="24"/>
          <w:szCs w:val="24"/>
          <w:lang w:val="en-US" w:eastAsia="zh-CN"/>
        </w:rPr>
        <w:t>:</w:t>
      </w:r>
      <w:r w:rsidRPr="00705DDF">
        <w:rPr>
          <w:rFonts w:ascii="Book Antiqua" w:hAnsi="Book Antiqua"/>
          <w:sz w:val="24"/>
          <w:szCs w:val="24"/>
          <w:lang w:val="en-US"/>
        </w:rPr>
        <w:t xml:space="preserve"> DNA (cytosine-5)-methyltransferase 1; EZH2</w:t>
      </w:r>
      <w:r w:rsidR="000501B8">
        <w:rPr>
          <w:rFonts w:ascii="Book Antiqua" w:hAnsi="Book Antiqua" w:hint="eastAsia"/>
          <w:sz w:val="24"/>
          <w:szCs w:val="24"/>
          <w:lang w:val="en-US" w:eastAsia="zh-CN"/>
        </w:rPr>
        <w:t>:</w:t>
      </w:r>
      <w:r w:rsidRPr="00705DDF">
        <w:rPr>
          <w:rFonts w:ascii="Book Antiqua" w:hAnsi="Book Antiqua"/>
          <w:sz w:val="24"/>
          <w:szCs w:val="24"/>
          <w:lang w:val="en-US"/>
        </w:rPr>
        <w:t xml:space="preserve"> Enhancer of ze</w:t>
      </w:r>
      <w:r w:rsidR="000501B8">
        <w:rPr>
          <w:rFonts w:ascii="Book Antiqua" w:hAnsi="Book Antiqua"/>
          <w:sz w:val="24"/>
          <w:szCs w:val="24"/>
          <w:lang w:val="en-US"/>
        </w:rPr>
        <w:t>ste homolog 2; EMT</w:t>
      </w:r>
      <w:r w:rsidR="000501B8">
        <w:rPr>
          <w:rFonts w:ascii="Book Antiqua" w:hAnsi="Book Antiqua" w:hint="eastAsia"/>
          <w:sz w:val="24"/>
          <w:szCs w:val="24"/>
          <w:lang w:val="en-US" w:eastAsia="zh-CN"/>
        </w:rPr>
        <w:t>:</w:t>
      </w:r>
      <w:r w:rsidRPr="00705DDF">
        <w:rPr>
          <w:rFonts w:ascii="Book Antiqua" w:hAnsi="Book Antiqua"/>
          <w:sz w:val="24"/>
          <w:szCs w:val="24"/>
          <w:lang w:val="en-US"/>
        </w:rPr>
        <w:t xml:space="preserve"> Epithelial-mesenchymal transition; LNM</w:t>
      </w:r>
      <w:r w:rsidR="000501B8">
        <w:rPr>
          <w:rFonts w:ascii="Book Antiqua" w:hAnsi="Book Antiqua" w:hint="eastAsia"/>
          <w:sz w:val="24"/>
          <w:szCs w:val="24"/>
          <w:lang w:val="en-US" w:eastAsia="zh-CN"/>
        </w:rPr>
        <w:t>:</w:t>
      </w:r>
      <w:r w:rsidRPr="00705DDF">
        <w:rPr>
          <w:rFonts w:ascii="Book Antiqua" w:hAnsi="Book Antiqua"/>
          <w:sz w:val="24"/>
          <w:szCs w:val="24"/>
          <w:lang w:val="en-US"/>
        </w:rPr>
        <w:t xml:space="preserve"> Lymph node metastasis; SMARCD1</w:t>
      </w:r>
      <w:r w:rsidR="000501B8">
        <w:rPr>
          <w:rFonts w:ascii="Book Antiqua" w:hAnsi="Book Antiqua" w:hint="eastAsia"/>
          <w:sz w:val="24"/>
          <w:szCs w:val="24"/>
          <w:lang w:val="en-US" w:eastAsia="zh-CN"/>
        </w:rPr>
        <w:t>:</w:t>
      </w:r>
      <w:r w:rsidRPr="00705DDF">
        <w:rPr>
          <w:rFonts w:ascii="Book Antiqua" w:hAnsi="Book Antiqua"/>
          <w:sz w:val="24"/>
          <w:szCs w:val="24"/>
          <w:lang w:val="en-US"/>
        </w:rPr>
        <w:t xml:space="preserve"> SWI/SNF-related matrix-associated actin-dependent regulator of chromatin subfamily D member 1. </w:t>
      </w:r>
    </w:p>
    <w:p w14:paraId="3562D6CE" w14:textId="1DB73DB8" w:rsidR="000501B8" w:rsidRDefault="000501B8" w:rsidP="004D7543">
      <w:pPr>
        <w:jc w:val="both"/>
        <w:rPr>
          <w:rFonts w:ascii="Book Antiqua" w:eastAsiaTheme="minorEastAsia" w:hAnsi="Book Antiqua"/>
          <w:b/>
          <w:bCs/>
          <w:color w:val="C82505"/>
          <w:u w:color="C82505"/>
          <w:lang w:eastAsia="zh-CN"/>
        </w:rPr>
      </w:pPr>
    </w:p>
    <w:p w14:paraId="19C7843A" w14:textId="77777777" w:rsidR="00176645" w:rsidRDefault="00176645" w:rsidP="004D7543">
      <w:pPr>
        <w:jc w:val="both"/>
        <w:rPr>
          <w:rFonts w:ascii="Book Antiqua" w:hAnsi="Book Antiqua" w:cs="Arial Unicode MS"/>
          <w:b/>
          <w:bCs/>
          <w:color w:val="000000"/>
          <w:u w:color="000000"/>
          <w:lang w:eastAsia="zh-CN"/>
        </w:rPr>
      </w:pPr>
    </w:p>
    <w:p w14:paraId="3C5668D1" w14:textId="02CE0A03" w:rsidR="00C3522D" w:rsidRPr="00705DDF" w:rsidRDefault="000501B8" w:rsidP="004D7543">
      <w:pPr>
        <w:pStyle w:val="CorpoA"/>
        <w:widowControl w:val="0"/>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132"/>
        </w:tabs>
        <w:spacing w:line="360" w:lineRule="auto"/>
        <w:jc w:val="both"/>
        <w:outlineLvl w:val="0"/>
        <w:rPr>
          <w:rFonts w:ascii="Book Antiqua" w:eastAsia="Times New Roman" w:hAnsi="Book Antiqua" w:cs="Times New Roman"/>
          <w:b/>
          <w:bCs/>
          <w:sz w:val="24"/>
          <w:szCs w:val="24"/>
          <w:lang w:val="en-US"/>
        </w:rPr>
      </w:pPr>
      <w:r>
        <w:rPr>
          <w:rFonts w:ascii="Book Antiqua" w:hAnsi="Book Antiqua"/>
          <w:b/>
          <w:bCs/>
          <w:sz w:val="24"/>
          <w:szCs w:val="24"/>
          <w:lang w:val="en-US"/>
        </w:rPr>
        <w:t>Table 2</w:t>
      </w:r>
      <w:r w:rsidR="00C3522D" w:rsidRPr="00705DDF">
        <w:rPr>
          <w:rFonts w:ascii="Book Antiqua" w:hAnsi="Book Antiqua"/>
          <w:b/>
          <w:bCs/>
          <w:sz w:val="24"/>
          <w:szCs w:val="24"/>
          <w:lang w:val="en-US"/>
        </w:rPr>
        <w:t xml:space="preserve"> Potential oncogenic microRNAs</w:t>
      </w:r>
    </w:p>
    <w:tbl>
      <w:tblPr>
        <w:tblStyle w:val="TableGrid"/>
        <w:tblW w:w="9564" w:type="dxa"/>
        <w:tblLayout w:type="fixed"/>
        <w:tblLook w:val="04A0" w:firstRow="1" w:lastRow="0" w:firstColumn="1" w:lastColumn="0" w:noHBand="0" w:noVBand="1"/>
      </w:tblPr>
      <w:tblGrid>
        <w:gridCol w:w="1532"/>
        <w:gridCol w:w="567"/>
        <w:gridCol w:w="567"/>
        <w:gridCol w:w="1701"/>
        <w:gridCol w:w="5197"/>
      </w:tblGrid>
      <w:tr w:rsidR="00C3522D" w:rsidRPr="00705DDF" w14:paraId="3BE73F69" w14:textId="77777777" w:rsidTr="00176645">
        <w:trPr>
          <w:trHeight w:val="284"/>
        </w:trPr>
        <w:tc>
          <w:tcPr>
            <w:tcW w:w="1532" w:type="dxa"/>
          </w:tcPr>
          <w:p w14:paraId="59FFFD34"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lastRenderedPageBreak/>
              <w:t>MicroRNA</w:t>
            </w:r>
          </w:p>
        </w:tc>
        <w:tc>
          <w:tcPr>
            <w:tcW w:w="567" w:type="dxa"/>
          </w:tcPr>
          <w:p w14:paraId="4CA1A794" w14:textId="2BAC1042" w:rsidR="00C3522D" w:rsidRPr="00705DDF" w:rsidRDefault="00191546" w:rsidP="004D7543">
            <w:pPr>
              <w:pStyle w:val="Estilodatabela1A"/>
              <w:spacing w:line="360" w:lineRule="auto"/>
              <w:jc w:val="both"/>
              <w:rPr>
                <w:rFonts w:ascii="Book Antiqua" w:hAnsi="Book Antiqua"/>
                <w:sz w:val="24"/>
                <w:szCs w:val="24"/>
                <w:lang w:val="en-US"/>
              </w:rPr>
            </w:pPr>
            <w:r w:rsidRPr="00705DDF">
              <w:rPr>
                <w:rFonts w:ascii="Book Antiqua" w:eastAsiaTheme="minorEastAsia" w:hAnsi="Book Antiqua"/>
                <w:bCs w:val="0"/>
                <w:i/>
                <w:sz w:val="24"/>
                <w:szCs w:val="24"/>
                <w:lang w:val="en-US" w:eastAsia="zh-CN"/>
              </w:rPr>
              <w:t>H. pylori</w:t>
            </w:r>
          </w:p>
        </w:tc>
        <w:tc>
          <w:tcPr>
            <w:tcW w:w="567" w:type="dxa"/>
          </w:tcPr>
          <w:p w14:paraId="70A6C3FC"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GC</w:t>
            </w:r>
          </w:p>
        </w:tc>
        <w:tc>
          <w:tcPr>
            <w:tcW w:w="1701" w:type="dxa"/>
          </w:tcPr>
          <w:p w14:paraId="48B997FA"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Targets</w:t>
            </w:r>
          </w:p>
        </w:tc>
        <w:tc>
          <w:tcPr>
            <w:tcW w:w="5197" w:type="dxa"/>
          </w:tcPr>
          <w:p w14:paraId="13082E5C"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Consequences / associations</w:t>
            </w:r>
          </w:p>
        </w:tc>
      </w:tr>
      <w:tr w:rsidR="00C3522D" w:rsidRPr="00705DDF" w14:paraId="13EB4D5B" w14:textId="77777777" w:rsidTr="00176645">
        <w:trPr>
          <w:trHeight w:val="678"/>
        </w:trPr>
        <w:tc>
          <w:tcPr>
            <w:tcW w:w="1532" w:type="dxa"/>
          </w:tcPr>
          <w:p w14:paraId="31787DA1"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miR-21</w:t>
            </w:r>
          </w:p>
        </w:tc>
        <w:tc>
          <w:tcPr>
            <w:tcW w:w="567" w:type="dxa"/>
          </w:tcPr>
          <w:p w14:paraId="76786533"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cs="Times New Roman"/>
                <w:sz w:val="24"/>
                <w:szCs w:val="24"/>
                <w:lang w:val="en-US"/>
              </w:rPr>
              <w:t>↑</w:t>
            </w:r>
          </w:p>
        </w:tc>
        <w:tc>
          <w:tcPr>
            <w:tcW w:w="567" w:type="dxa"/>
          </w:tcPr>
          <w:p w14:paraId="03CF3BF5"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cs="Times New Roman"/>
                <w:sz w:val="24"/>
                <w:szCs w:val="24"/>
                <w:lang w:val="en-US"/>
              </w:rPr>
              <w:t>↑</w:t>
            </w:r>
          </w:p>
        </w:tc>
        <w:tc>
          <w:tcPr>
            <w:tcW w:w="1701" w:type="dxa"/>
          </w:tcPr>
          <w:p w14:paraId="403BE52B"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RECK</w:t>
            </w:r>
          </w:p>
          <w:p w14:paraId="54D3812E"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PTEN</w:t>
            </w:r>
          </w:p>
          <w:p w14:paraId="510FA464"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ABP</w:t>
            </w:r>
          </w:p>
        </w:tc>
        <w:tc>
          <w:tcPr>
            <w:tcW w:w="5197" w:type="dxa"/>
          </w:tcPr>
          <w:p w14:paraId="602272A2"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Decreased apoptosis; cell proliferation, invasion</w:t>
            </w:r>
          </w:p>
          <w:p w14:paraId="249496AE"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MMP stimulation</w:t>
            </w:r>
          </w:p>
          <w:p w14:paraId="73656547"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PI3K/Akt signaling pathway activation</w:t>
            </w:r>
          </w:p>
        </w:tc>
      </w:tr>
      <w:tr w:rsidR="00C3522D" w:rsidRPr="00705DDF" w14:paraId="6D7A385F" w14:textId="77777777" w:rsidTr="00176645">
        <w:trPr>
          <w:trHeight w:val="284"/>
        </w:trPr>
        <w:tc>
          <w:tcPr>
            <w:tcW w:w="1532" w:type="dxa"/>
          </w:tcPr>
          <w:p w14:paraId="45035993"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miR-106a</w:t>
            </w:r>
          </w:p>
        </w:tc>
        <w:tc>
          <w:tcPr>
            <w:tcW w:w="567" w:type="dxa"/>
          </w:tcPr>
          <w:p w14:paraId="2C903B1D" w14:textId="77777777" w:rsidR="00C3522D" w:rsidRPr="00705DDF" w:rsidRDefault="00C3522D" w:rsidP="004D7543">
            <w:pPr>
              <w:spacing w:line="360" w:lineRule="auto"/>
              <w:jc w:val="both"/>
              <w:rPr>
                <w:rFonts w:ascii="Book Antiqua" w:hAnsi="Book Antiqua"/>
              </w:rPr>
            </w:pPr>
          </w:p>
        </w:tc>
        <w:tc>
          <w:tcPr>
            <w:tcW w:w="567" w:type="dxa"/>
          </w:tcPr>
          <w:p w14:paraId="343891CA" w14:textId="77777777" w:rsidR="00C3522D" w:rsidRPr="00705DDF" w:rsidRDefault="00C3522D" w:rsidP="004D7543">
            <w:pPr>
              <w:spacing w:line="360" w:lineRule="auto"/>
              <w:jc w:val="both"/>
              <w:rPr>
                <w:rFonts w:ascii="Book Antiqua" w:hAnsi="Book Antiqua"/>
              </w:rPr>
            </w:pPr>
          </w:p>
        </w:tc>
        <w:tc>
          <w:tcPr>
            <w:tcW w:w="1701" w:type="dxa"/>
          </w:tcPr>
          <w:p w14:paraId="793DCC72"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RB1</w:t>
            </w:r>
          </w:p>
        </w:tc>
        <w:tc>
          <w:tcPr>
            <w:tcW w:w="5197" w:type="dxa"/>
          </w:tcPr>
          <w:p w14:paraId="52D917FD"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E2F transcription; lymphatic and distant metastasis</w:t>
            </w:r>
          </w:p>
        </w:tc>
      </w:tr>
      <w:tr w:rsidR="00C3522D" w:rsidRPr="00705DDF" w14:paraId="3FB108E8" w14:textId="77777777" w:rsidTr="00176645">
        <w:trPr>
          <w:trHeight w:val="450"/>
        </w:trPr>
        <w:tc>
          <w:tcPr>
            <w:tcW w:w="1532" w:type="dxa"/>
          </w:tcPr>
          <w:p w14:paraId="04D19132"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miR-584</w:t>
            </w:r>
          </w:p>
          <w:p w14:paraId="76BBE83A"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miR-1290</w:t>
            </w:r>
          </w:p>
        </w:tc>
        <w:tc>
          <w:tcPr>
            <w:tcW w:w="567" w:type="dxa"/>
          </w:tcPr>
          <w:p w14:paraId="21C8FAB3"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cs="Times New Roman"/>
                <w:sz w:val="24"/>
                <w:szCs w:val="24"/>
                <w:lang w:val="en-US"/>
              </w:rPr>
              <w:t>↑</w:t>
            </w:r>
          </w:p>
        </w:tc>
        <w:tc>
          <w:tcPr>
            <w:tcW w:w="567" w:type="dxa"/>
          </w:tcPr>
          <w:p w14:paraId="364661CC" w14:textId="77777777" w:rsidR="00C3522D" w:rsidRPr="00705DDF" w:rsidRDefault="00C3522D" w:rsidP="004D7543">
            <w:pPr>
              <w:spacing w:line="360" w:lineRule="auto"/>
              <w:jc w:val="both"/>
              <w:rPr>
                <w:rFonts w:ascii="Book Antiqua" w:hAnsi="Book Antiqua"/>
              </w:rPr>
            </w:pPr>
          </w:p>
        </w:tc>
        <w:tc>
          <w:tcPr>
            <w:tcW w:w="1701" w:type="dxa"/>
          </w:tcPr>
          <w:p w14:paraId="45228E80"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Foxa1</w:t>
            </w:r>
          </w:p>
          <w:p w14:paraId="59C1919A"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SMAD2</w:t>
            </w:r>
          </w:p>
        </w:tc>
        <w:tc>
          <w:tcPr>
            <w:tcW w:w="5197" w:type="dxa"/>
          </w:tcPr>
          <w:p w14:paraId="71FB9743"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EMT promotion; decreased E-cadherin</w:t>
            </w:r>
          </w:p>
          <w:p w14:paraId="5BE6C8C5"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Cell differentiation and remodeling; IM development</w:t>
            </w:r>
          </w:p>
        </w:tc>
      </w:tr>
      <w:tr w:rsidR="00C3522D" w:rsidRPr="00705DDF" w14:paraId="10C8447F" w14:textId="77777777" w:rsidTr="00176645">
        <w:trPr>
          <w:trHeight w:val="284"/>
        </w:trPr>
        <w:tc>
          <w:tcPr>
            <w:tcW w:w="1532" w:type="dxa"/>
          </w:tcPr>
          <w:p w14:paraId="05AF6FDF"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miR-296-5p</w:t>
            </w:r>
          </w:p>
        </w:tc>
        <w:tc>
          <w:tcPr>
            <w:tcW w:w="567" w:type="dxa"/>
          </w:tcPr>
          <w:p w14:paraId="36636B58" w14:textId="77777777" w:rsidR="00C3522D" w:rsidRPr="00705DDF" w:rsidRDefault="00C3522D" w:rsidP="004D7543">
            <w:pPr>
              <w:spacing w:line="360" w:lineRule="auto"/>
              <w:jc w:val="both"/>
              <w:rPr>
                <w:rFonts w:ascii="Book Antiqua" w:hAnsi="Book Antiqua"/>
              </w:rPr>
            </w:pPr>
          </w:p>
        </w:tc>
        <w:tc>
          <w:tcPr>
            <w:tcW w:w="567" w:type="dxa"/>
          </w:tcPr>
          <w:p w14:paraId="1F19E4B0"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cs="Times New Roman"/>
                <w:sz w:val="24"/>
                <w:szCs w:val="24"/>
                <w:lang w:val="en-US"/>
              </w:rPr>
              <w:t>↑</w:t>
            </w:r>
          </w:p>
        </w:tc>
        <w:tc>
          <w:tcPr>
            <w:tcW w:w="1701" w:type="dxa"/>
          </w:tcPr>
          <w:p w14:paraId="3F6705FC"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CDX1</w:t>
            </w:r>
          </w:p>
        </w:tc>
        <w:tc>
          <w:tcPr>
            <w:tcW w:w="5197" w:type="dxa"/>
          </w:tcPr>
          <w:p w14:paraId="6E5D6A6A"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Erk1/2 activation; growth promotion</w:t>
            </w:r>
          </w:p>
        </w:tc>
      </w:tr>
      <w:tr w:rsidR="00C3522D" w:rsidRPr="00705DDF" w14:paraId="7598A866" w14:textId="77777777" w:rsidTr="00176645">
        <w:trPr>
          <w:trHeight w:val="284"/>
        </w:trPr>
        <w:tc>
          <w:tcPr>
            <w:tcW w:w="1532" w:type="dxa"/>
          </w:tcPr>
          <w:p w14:paraId="6DF86379"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miR-222</w:t>
            </w:r>
          </w:p>
        </w:tc>
        <w:tc>
          <w:tcPr>
            <w:tcW w:w="567" w:type="dxa"/>
          </w:tcPr>
          <w:p w14:paraId="6D0D00A8"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cs="Times New Roman"/>
                <w:sz w:val="24"/>
                <w:szCs w:val="24"/>
                <w:lang w:val="en-US"/>
              </w:rPr>
              <w:t>↑</w:t>
            </w:r>
          </w:p>
        </w:tc>
        <w:tc>
          <w:tcPr>
            <w:tcW w:w="567" w:type="dxa"/>
          </w:tcPr>
          <w:p w14:paraId="26DF15DC"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cs="Times New Roman"/>
                <w:sz w:val="24"/>
                <w:szCs w:val="24"/>
                <w:lang w:val="en-US"/>
              </w:rPr>
              <w:t>↑</w:t>
            </w:r>
          </w:p>
        </w:tc>
        <w:tc>
          <w:tcPr>
            <w:tcW w:w="1701" w:type="dxa"/>
          </w:tcPr>
          <w:p w14:paraId="575650E4"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RECK</w:t>
            </w:r>
          </w:p>
        </w:tc>
        <w:tc>
          <w:tcPr>
            <w:tcW w:w="5197" w:type="dxa"/>
          </w:tcPr>
          <w:p w14:paraId="256A2EF8"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Proliferation</w:t>
            </w:r>
          </w:p>
        </w:tc>
      </w:tr>
      <w:tr w:rsidR="00C3522D" w:rsidRPr="00705DDF" w14:paraId="4E4F0CA5" w14:textId="77777777" w:rsidTr="00176645">
        <w:trPr>
          <w:trHeight w:val="284"/>
        </w:trPr>
        <w:tc>
          <w:tcPr>
            <w:tcW w:w="1532" w:type="dxa"/>
          </w:tcPr>
          <w:p w14:paraId="7C8135C1"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miR-223</w:t>
            </w:r>
          </w:p>
        </w:tc>
        <w:tc>
          <w:tcPr>
            <w:tcW w:w="567" w:type="dxa"/>
          </w:tcPr>
          <w:p w14:paraId="03F8321D"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cs="Times New Roman"/>
                <w:sz w:val="24"/>
                <w:szCs w:val="24"/>
                <w:lang w:val="en-US"/>
              </w:rPr>
              <w:t>↑</w:t>
            </w:r>
          </w:p>
        </w:tc>
        <w:tc>
          <w:tcPr>
            <w:tcW w:w="567" w:type="dxa"/>
          </w:tcPr>
          <w:p w14:paraId="63A745E5"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cs="Times New Roman"/>
                <w:sz w:val="24"/>
                <w:szCs w:val="24"/>
                <w:lang w:val="en-US"/>
              </w:rPr>
              <w:t>↑</w:t>
            </w:r>
          </w:p>
        </w:tc>
        <w:tc>
          <w:tcPr>
            <w:tcW w:w="1701" w:type="dxa"/>
          </w:tcPr>
          <w:p w14:paraId="23314759"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EPB41L3</w:t>
            </w:r>
          </w:p>
        </w:tc>
        <w:tc>
          <w:tcPr>
            <w:tcW w:w="5197" w:type="dxa"/>
          </w:tcPr>
          <w:p w14:paraId="348ADD0D"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Migration and invasion</w:t>
            </w:r>
          </w:p>
        </w:tc>
      </w:tr>
      <w:tr w:rsidR="00C3522D" w:rsidRPr="00705DDF" w14:paraId="5F451BA0" w14:textId="77777777" w:rsidTr="00176645">
        <w:trPr>
          <w:trHeight w:val="670"/>
        </w:trPr>
        <w:tc>
          <w:tcPr>
            <w:tcW w:w="1532" w:type="dxa"/>
          </w:tcPr>
          <w:p w14:paraId="49A4F660"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miR-106b-25 cluster</w:t>
            </w:r>
          </w:p>
        </w:tc>
        <w:tc>
          <w:tcPr>
            <w:tcW w:w="567" w:type="dxa"/>
          </w:tcPr>
          <w:p w14:paraId="588C91F2" w14:textId="77777777" w:rsidR="00C3522D" w:rsidRPr="00705DDF" w:rsidRDefault="00C3522D" w:rsidP="004D7543">
            <w:pPr>
              <w:spacing w:line="360" w:lineRule="auto"/>
              <w:jc w:val="both"/>
              <w:rPr>
                <w:rFonts w:ascii="Book Antiqua" w:hAnsi="Book Antiqua"/>
              </w:rPr>
            </w:pPr>
          </w:p>
        </w:tc>
        <w:tc>
          <w:tcPr>
            <w:tcW w:w="567" w:type="dxa"/>
          </w:tcPr>
          <w:p w14:paraId="23C7DF49"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cs="Times New Roman"/>
                <w:sz w:val="24"/>
                <w:szCs w:val="24"/>
                <w:lang w:val="en-US"/>
              </w:rPr>
              <w:t>↑</w:t>
            </w:r>
          </w:p>
        </w:tc>
        <w:tc>
          <w:tcPr>
            <w:tcW w:w="1701" w:type="dxa"/>
          </w:tcPr>
          <w:p w14:paraId="45CDBC5A"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p21</w:t>
            </w:r>
            <w:r w:rsidRPr="00705DDF">
              <w:rPr>
                <w:rFonts w:ascii="Book Antiqua" w:hAnsi="Book Antiqua"/>
                <w:sz w:val="24"/>
                <w:szCs w:val="24"/>
                <w:vertAlign w:val="superscript"/>
                <w:lang w:val="en-US"/>
              </w:rPr>
              <w:t>CIP1/WAF1</w:t>
            </w:r>
          </w:p>
          <w:p w14:paraId="00BF9174"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Bim</w:t>
            </w:r>
          </w:p>
          <w:p w14:paraId="503BD0ED"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E2F1</w:t>
            </w:r>
          </w:p>
        </w:tc>
        <w:tc>
          <w:tcPr>
            <w:tcW w:w="5197" w:type="dxa"/>
          </w:tcPr>
          <w:p w14:paraId="21CB005F"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Decreased response to TGF-</w:t>
            </w:r>
            <w:r w:rsidRPr="00705DDF">
              <w:rPr>
                <w:rFonts w:ascii="Book Antiqua" w:hAnsi="Book Antiqua" w:cs="Times New Roman"/>
                <w:sz w:val="24"/>
                <w:szCs w:val="24"/>
                <w:lang w:val="en-US"/>
              </w:rPr>
              <w:t>Β</w:t>
            </w:r>
          </w:p>
          <w:p w14:paraId="03DA0D83"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Cell cycle progression; inhibition of apoptosis</w:t>
            </w:r>
          </w:p>
        </w:tc>
      </w:tr>
      <w:tr w:rsidR="00C3522D" w:rsidRPr="00705DDF" w14:paraId="743F3D34" w14:textId="77777777" w:rsidTr="00176645">
        <w:trPr>
          <w:trHeight w:val="450"/>
        </w:trPr>
        <w:tc>
          <w:tcPr>
            <w:tcW w:w="1532" w:type="dxa"/>
          </w:tcPr>
          <w:p w14:paraId="7941BC70"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miR-130b</w:t>
            </w:r>
          </w:p>
          <w:p w14:paraId="69E7036E"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miR-301a</w:t>
            </w:r>
          </w:p>
        </w:tc>
        <w:tc>
          <w:tcPr>
            <w:tcW w:w="567" w:type="dxa"/>
          </w:tcPr>
          <w:p w14:paraId="5E7B7EC8" w14:textId="77777777" w:rsidR="00C3522D" w:rsidRPr="00705DDF" w:rsidRDefault="00C3522D" w:rsidP="004D7543">
            <w:pPr>
              <w:spacing w:line="360" w:lineRule="auto"/>
              <w:jc w:val="both"/>
              <w:rPr>
                <w:rFonts w:ascii="Book Antiqua" w:hAnsi="Book Antiqua"/>
              </w:rPr>
            </w:pPr>
          </w:p>
        </w:tc>
        <w:tc>
          <w:tcPr>
            <w:tcW w:w="567" w:type="dxa"/>
          </w:tcPr>
          <w:p w14:paraId="42BBA71B"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cs="Times New Roman"/>
                <w:sz w:val="24"/>
                <w:szCs w:val="24"/>
                <w:lang w:val="en-US"/>
              </w:rPr>
              <w:t>↑</w:t>
            </w:r>
          </w:p>
        </w:tc>
        <w:tc>
          <w:tcPr>
            <w:tcW w:w="1701" w:type="dxa"/>
          </w:tcPr>
          <w:p w14:paraId="34069897" w14:textId="4E37D27C"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RUNX3|Bim</w:t>
            </w:r>
          </w:p>
          <w:p w14:paraId="7C18B444"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RUNX3</w:t>
            </w:r>
          </w:p>
        </w:tc>
        <w:tc>
          <w:tcPr>
            <w:tcW w:w="5197" w:type="dxa"/>
          </w:tcPr>
          <w:p w14:paraId="5AC8859E"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Proliferation (CDK2 activation) and invasion</w:t>
            </w:r>
          </w:p>
          <w:p w14:paraId="59BAF469"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Apoptosis inhibition</w:t>
            </w:r>
          </w:p>
        </w:tc>
      </w:tr>
      <w:tr w:rsidR="00C3522D" w:rsidRPr="00705DDF" w14:paraId="08258FDF" w14:textId="77777777" w:rsidTr="00176645">
        <w:trPr>
          <w:trHeight w:val="284"/>
        </w:trPr>
        <w:tc>
          <w:tcPr>
            <w:tcW w:w="1532" w:type="dxa"/>
          </w:tcPr>
          <w:p w14:paraId="391BE4A9"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miR-181b</w:t>
            </w:r>
          </w:p>
        </w:tc>
        <w:tc>
          <w:tcPr>
            <w:tcW w:w="567" w:type="dxa"/>
          </w:tcPr>
          <w:p w14:paraId="7E1FE91A"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cs="Times New Roman"/>
                <w:sz w:val="24"/>
                <w:szCs w:val="24"/>
                <w:lang w:val="en-US"/>
              </w:rPr>
              <w:t>↑</w:t>
            </w:r>
          </w:p>
        </w:tc>
        <w:tc>
          <w:tcPr>
            <w:tcW w:w="567" w:type="dxa"/>
          </w:tcPr>
          <w:p w14:paraId="293E961D"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cs="Times New Roman"/>
                <w:sz w:val="24"/>
                <w:szCs w:val="24"/>
                <w:lang w:val="en-US"/>
              </w:rPr>
              <w:t>↑</w:t>
            </w:r>
          </w:p>
        </w:tc>
        <w:tc>
          <w:tcPr>
            <w:tcW w:w="1701" w:type="dxa"/>
          </w:tcPr>
          <w:p w14:paraId="6111A030"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Timp3</w:t>
            </w:r>
          </w:p>
        </w:tc>
        <w:tc>
          <w:tcPr>
            <w:tcW w:w="5197" w:type="dxa"/>
          </w:tcPr>
          <w:p w14:paraId="7C3B407A"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Inhibition of apoptosis, cell proliferation, invasion and migration</w:t>
            </w:r>
          </w:p>
        </w:tc>
      </w:tr>
      <w:tr w:rsidR="00C3522D" w:rsidRPr="00705DDF" w14:paraId="0A3AAD05" w14:textId="77777777" w:rsidTr="00176645">
        <w:trPr>
          <w:trHeight w:val="450"/>
        </w:trPr>
        <w:tc>
          <w:tcPr>
            <w:tcW w:w="1532" w:type="dxa"/>
          </w:tcPr>
          <w:p w14:paraId="240D01C1" w14:textId="77777777" w:rsidR="00C3522D" w:rsidRPr="00705DDF" w:rsidRDefault="00C3522D" w:rsidP="004D7543">
            <w:pPr>
              <w:pStyle w:val="Estilodatabela1A"/>
              <w:spacing w:line="360" w:lineRule="auto"/>
              <w:jc w:val="both"/>
              <w:rPr>
                <w:rFonts w:ascii="Book Antiqua" w:hAnsi="Book Antiqua"/>
                <w:sz w:val="24"/>
                <w:szCs w:val="24"/>
                <w:lang w:val="en-US"/>
              </w:rPr>
            </w:pPr>
            <w:r w:rsidRPr="00705DDF">
              <w:rPr>
                <w:rFonts w:ascii="Book Antiqua" w:hAnsi="Book Antiqua"/>
                <w:sz w:val="24"/>
                <w:szCs w:val="24"/>
                <w:lang w:val="en-US"/>
              </w:rPr>
              <w:t>miR-27a</w:t>
            </w:r>
          </w:p>
        </w:tc>
        <w:tc>
          <w:tcPr>
            <w:tcW w:w="567" w:type="dxa"/>
          </w:tcPr>
          <w:p w14:paraId="2209153E"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cs="Times New Roman"/>
                <w:sz w:val="24"/>
                <w:szCs w:val="24"/>
                <w:lang w:val="en-US"/>
              </w:rPr>
              <w:t>↑</w:t>
            </w:r>
          </w:p>
        </w:tc>
        <w:tc>
          <w:tcPr>
            <w:tcW w:w="567" w:type="dxa"/>
          </w:tcPr>
          <w:p w14:paraId="5180B3FA"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cs="Times New Roman"/>
                <w:sz w:val="24"/>
                <w:szCs w:val="24"/>
                <w:lang w:val="en-US"/>
              </w:rPr>
              <w:t>↑</w:t>
            </w:r>
          </w:p>
        </w:tc>
        <w:tc>
          <w:tcPr>
            <w:tcW w:w="1701" w:type="dxa"/>
          </w:tcPr>
          <w:p w14:paraId="51857076"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FoxO1</w:t>
            </w:r>
          </w:p>
          <w:p w14:paraId="07383543"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Prohibitin</w:t>
            </w:r>
          </w:p>
        </w:tc>
        <w:tc>
          <w:tcPr>
            <w:tcW w:w="5197" w:type="dxa"/>
          </w:tcPr>
          <w:p w14:paraId="12600F61" w14:textId="77777777" w:rsidR="00C3522D" w:rsidRPr="00705DDF" w:rsidRDefault="00C3522D" w:rsidP="004D7543">
            <w:pPr>
              <w:pStyle w:val="Estilodatabela2A"/>
              <w:spacing w:line="360" w:lineRule="auto"/>
              <w:jc w:val="both"/>
              <w:rPr>
                <w:rFonts w:ascii="Book Antiqua" w:hAnsi="Book Antiqua"/>
                <w:sz w:val="24"/>
                <w:szCs w:val="24"/>
                <w:lang w:val="en-US"/>
              </w:rPr>
            </w:pPr>
            <w:r w:rsidRPr="00705DDF">
              <w:rPr>
                <w:rFonts w:ascii="Book Antiqua" w:hAnsi="Book Antiqua"/>
                <w:sz w:val="24"/>
                <w:szCs w:val="24"/>
                <w:lang w:val="en-US"/>
              </w:rPr>
              <w:t>Increased oxidative stress</w:t>
            </w:r>
          </w:p>
        </w:tc>
      </w:tr>
    </w:tbl>
    <w:p w14:paraId="0250540C" w14:textId="438C9257" w:rsidR="000501B8" w:rsidRDefault="00191546" w:rsidP="004D7543">
      <w:pPr>
        <w:pStyle w:val="CorpoA"/>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132"/>
        </w:tabs>
        <w:spacing w:line="360" w:lineRule="auto"/>
        <w:jc w:val="both"/>
        <w:rPr>
          <w:rFonts w:ascii="Book Antiqua" w:hAnsi="Book Antiqua" w:cs="Times New Roman"/>
          <w:sz w:val="24"/>
          <w:szCs w:val="24"/>
          <w:lang w:val="en-US" w:eastAsia="zh-CN"/>
        </w:rPr>
      </w:pPr>
      <w:r w:rsidRPr="00705DDF">
        <w:rPr>
          <w:rFonts w:ascii="Book Antiqua" w:eastAsiaTheme="minorEastAsia" w:hAnsi="Book Antiqua"/>
          <w:bCs/>
          <w:i/>
          <w:sz w:val="24"/>
          <w:szCs w:val="24"/>
          <w:lang w:val="en-US" w:eastAsia="zh-CN"/>
        </w:rPr>
        <w:t>H. pylori</w:t>
      </w:r>
      <w:r w:rsidR="000501B8">
        <w:rPr>
          <w:rFonts w:ascii="Book Antiqua" w:hAnsi="Book Antiqua" w:cs="Times New Roman" w:hint="eastAsia"/>
          <w:sz w:val="24"/>
          <w:szCs w:val="24"/>
          <w:lang w:val="en-US" w:eastAsia="zh-CN"/>
        </w:rPr>
        <w:t>:</w:t>
      </w:r>
      <w:r w:rsidR="00C3522D" w:rsidRPr="00705DDF">
        <w:rPr>
          <w:rFonts w:ascii="Book Antiqua" w:hAnsi="Book Antiqua" w:cs="Times New Roman"/>
          <w:sz w:val="24"/>
          <w:szCs w:val="24"/>
          <w:lang w:val="en-US"/>
        </w:rPr>
        <w:t xml:space="preserve"> </w:t>
      </w:r>
      <w:r w:rsidR="00C3522D" w:rsidRPr="00705DDF">
        <w:rPr>
          <w:rFonts w:ascii="Book Antiqua" w:hAnsi="Book Antiqua" w:cs="Times New Roman"/>
          <w:i/>
          <w:iCs/>
          <w:sz w:val="24"/>
          <w:szCs w:val="24"/>
          <w:lang w:val="en-US"/>
        </w:rPr>
        <w:t xml:space="preserve">Helicobacter pylori; </w:t>
      </w:r>
      <w:r w:rsidR="00C3522D" w:rsidRPr="00705DDF">
        <w:rPr>
          <w:rFonts w:ascii="Book Antiqua" w:hAnsi="Book Antiqua" w:cs="Times New Roman"/>
          <w:sz w:val="24"/>
          <w:szCs w:val="24"/>
          <w:lang w:val="en-US"/>
        </w:rPr>
        <w:t>GC</w:t>
      </w:r>
      <w:r w:rsidR="000501B8">
        <w:rPr>
          <w:rFonts w:ascii="Book Antiqua" w:hAnsi="Book Antiqua" w:cs="Times New Roman" w:hint="eastAsia"/>
          <w:sz w:val="24"/>
          <w:szCs w:val="24"/>
          <w:lang w:val="en-US" w:eastAsia="zh-CN"/>
        </w:rPr>
        <w:t>:</w:t>
      </w:r>
      <w:r w:rsidR="00C3522D" w:rsidRPr="00705DDF">
        <w:rPr>
          <w:rFonts w:ascii="Book Antiqua" w:hAnsi="Book Antiqua" w:cs="Times New Roman"/>
          <w:sz w:val="24"/>
          <w:szCs w:val="24"/>
          <w:lang w:val="en-US"/>
        </w:rPr>
        <w:t xml:space="preserve"> Gastric cancer; RECK</w:t>
      </w:r>
      <w:r w:rsidR="000501B8">
        <w:rPr>
          <w:rFonts w:ascii="Book Antiqua" w:hAnsi="Book Antiqua" w:cs="Times New Roman" w:hint="eastAsia"/>
          <w:sz w:val="24"/>
          <w:szCs w:val="24"/>
          <w:lang w:val="en-US" w:eastAsia="zh-CN"/>
        </w:rPr>
        <w:t>:</w:t>
      </w:r>
      <w:r w:rsidR="00C3522D" w:rsidRPr="00705DDF">
        <w:rPr>
          <w:rFonts w:ascii="Book Antiqua" w:hAnsi="Book Antiqua" w:cs="Times New Roman"/>
          <w:sz w:val="24"/>
          <w:szCs w:val="24"/>
          <w:lang w:val="en-US"/>
        </w:rPr>
        <w:t xml:space="preserve"> Reversion-inducing cysteine-rich protein with Kazal motifs; PTEN</w:t>
      </w:r>
      <w:r w:rsidR="000501B8">
        <w:rPr>
          <w:rFonts w:ascii="Book Antiqua" w:hAnsi="Book Antiqua" w:cs="Times New Roman" w:hint="eastAsia"/>
          <w:sz w:val="24"/>
          <w:szCs w:val="24"/>
          <w:lang w:val="en-US" w:eastAsia="zh-CN"/>
        </w:rPr>
        <w:t>:</w:t>
      </w:r>
      <w:r w:rsidR="00C3522D" w:rsidRPr="00705DDF">
        <w:rPr>
          <w:rFonts w:ascii="Book Antiqua" w:hAnsi="Book Antiqua" w:cs="Times New Roman"/>
          <w:sz w:val="24"/>
          <w:szCs w:val="24"/>
          <w:lang w:val="en-US"/>
        </w:rPr>
        <w:t xml:space="preserve"> Phosphatase and tensin homolog; ABP</w:t>
      </w:r>
      <w:r w:rsidR="000501B8">
        <w:rPr>
          <w:rFonts w:ascii="Book Antiqua" w:hAnsi="Book Antiqua" w:cs="Times New Roman" w:hint="eastAsia"/>
          <w:sz w:val="24"/>
          <w:szCs w:val="24"/>
          <w:lang w:val="en-US" w:eastAsia="zh-CN"/>
        </w:rPr>
        <w:t>:</w:t>
      </w:r>
      <w:r w:rsidR="00C3522D" w:rsidRPr="00705DDF">
        <w:rPr>
          <w:rFonts w:ascii="Book Antiqua" w:hAnsi="Book Antiqua" w:cs="Times New Roman"/>
          <w:sz w:val="24"/>
          <w:szCs w:val="24"/>
          <w:lang w:val="en-US"/>
        </w:rPr>
        <w:t xml:space="preserve"> Androgen-binding protein; MMP</w:t>
      </w:r>
      <w:r w:rsidR="000501B8">
        <w:rPr>
          <w:rFonts w:ascii="Book Antiqua" w:hAnsi="Book Antiqua" w:cs="Times New Roman" w:hint="eastAsia"/>
          <w:sz w:val="24"/>
          <w:szCs w:val="24"/>
          <w:lang w:val="en-US" w:eastAsia="zh-CN"/>
        </w:rPr>
        <w:t>:</w:t>
      </w:r>
      <w:r w:rsidR="00C3522D" w:rsidRPr="00705DDF">
        <w:rPr>
          <w:rFonts w:ascii="Book Antiqua" w:hAnsi="Book Antiqua" w:cs="Times New Roman"/>
          <w:sz w:val="24"/>
          <w:szCs w:val="24"/>
          <w:lang w:val="en-US"/>
        </w:rPr>
        <w:t xml:space="preserve"> Matrix metalloproteinase; PI3K</w:t>
      </w:r>
      <w:r w:rsidR="000501B8">
        <w:rPr>
          <w:rFonts w:ascii="Book Antiqua" w:hAnsi="Book Antiqua" w:cs="Times New Roman" w:hint="eastAsia"/>
          <w:sz w:val="24"/>
          <w:szCs w:val="24"/>
          <w:lang w:val="en-US" w:eastAsia="zh-CN"/>
        </w:rPr>
        <w:t xml:space="preserve">: </w:t>
      </w:r>
      <w:r w:rsidR="00C3522D" w:rsidRPr="00705DDF">
        <w:rPr>
          <w:rFonts w:ascii="Book Antiqua" w:hAnsi="Book Antiqua" w:cs="Times New Roman"/>
          <w:sz w:val="24"/>
          <w:szCs w:val="24"/>
          <w:lang w:val="en-US"/>
        </w:rPr>
        <w:t>Phosphoinositide 3-kinase; E2F</w:t>
      </w:r>
      <w:r w:rsidR="000501B8">
        <w:rPr>
          <w:rFonts w:ascii="Book Antiqua" w:hAnsi="Book Antiqua" w:cs="Times New Roman" w:hint="eastAsia"/>
          <w:sz w:val="24"/>
          <w:szCs w:val="24"/>
          <w:lang w:val="en-US" w:eastAsia="zh-CN"/>
        </w:rPr>
        <w:t>:</w:t>
      </w:r>
      <w:r w:rsidR="00C3522D" w:rsidRPr="00705DDF">
        <w:rPr>
          <w:rFonts w:ascii="Book Antiqua" w:hAnsi="Book Antiqua" w:cs="Times New Roman"/>
          <w:sz w:val="24"/>
          <w:szCs w:val="24"/>
          <w:lang w:val="en-US"/>
        </w:rPr>
        <w:t xml:space="preserve"> E2F family; Foxa1</w:t>
      </w:r>
      <w:r w:rsidR="000501B8">
        <w:rPr>
          <w:rFonts w:ascii="Book Antiqua" w:hAnsi="Book Antiqua" w:cs="Times New Roman" w:hint="eastAsia"/>
          <w:sz w:val="24"/>
          <w:szCs w:val="24"/>
          <w:lang w:val="en-US" w:eastAsia="zh-CN"/>
        </w:rPr>
        <w:t>:</w:t>
      </w:r>
      <w:r w:rsidR="000501B8">
        <w:rPr>
          <w:rFonts w:ascii="Book Antiqua" w:hAnsi="Book Antiqua" w:cs="Times New Roman"/>
          <w:sz w:val="24"/>
          <w:szCs w:val="24"/>
          <w:lang w:val="en-US"/>
        </w:rPr>
        <w:t xml:space="preserve"> Forkhead box protein A1; SMAD2</w:t>
      </w:r>
      <w:r w:rsidR="000501B8">
        <w:rPr>
          <w:rFonts w:ascii="Book Antiqua" w:hAnsi="Book Antiqua" w:cs="Times New Roman" w:hint="eastAsia"/>
          <w:sz w:val="24"/>
          <w:szCs w:val="24"/>
          <w:lang w:val="en-US" w:eastAsia="zh-CN"/>
        </w:rPr>
        <w:t>:</w:t>
      </w:r>
      <w:r w:rsidR="00C3522D" w:rsidRPr="00705DDF">
        <w:rPr>
          <w:rFonts w:ascii="Book Antiqua" w:hAnsi="Book Antiqua" w:cs="Times New Roman"/>
          <w:sz w:val="24"/>
          <w:szCs w:val="24"/>
          <w:lang w:val="en-US"/>
        </w:rPr>
        <w:t xml:space="preserve"> Mothers against decapentaplegic homolog 2; EMT</w:t>
      </w:r>
      <w:r w:rsidR="000501B8">
        <w:rPr>
          <w:rFonts w:ascii="Book Antiqua" w:hAnsi="Book Antiqua" w:cs="Times New Roman" w:hint="eastAsia"/>
          <w:sz w:val="24"/>
          <w:szCs w:val="24"/>
          <w:lang w:val="en-US" w:eastAsia="zh-CN"/>
        </w:rPr>
        <w:t>:</w:t>
      </w:r>
      <w:r w:rsidR="00C3522D" w:rsidRPr="00705DDF">
        <w:rPr>
          <w:rFonts w:ascii="Book Antiqua" w:hAnsi="Book Antiqua" w:cs="Times New Roman"/>
          <w:sz w:val="24"/>
          <w:szCs w:val="24"/>
          <w:lang w:val="en-US"/>
        </w:rPr>
        <w:t xml:space="preserve"> Epithe</w:t>
      </w:r>
      <w:r w:rsidR="000501B8">
        <w:rPr>
          <w:rFonts w:ascii="Book Antiqua" w:hAnsi="Book Antiqua" w:cs="Times New Roman"/>
          <w:sz w:val="24"/>
          <w:szCs w:val="24"/>
          <w:lang w:val="en-US"/>
        </w:rPr>
        <w:t>lial-mesenchymal transition; IM</w:t>
      </w:r>
      <w:r w:rsidR="000501B8">
        <w:rPr>
          <w:rFonts w:ascii="Book Antiqua" w:hAnsi="Book Antiqua" w:cs="Times New Roman" w:hint="eastAsia"/>
          <w:sz w:val="24"/>
          <w:szCs w:val="24"/>
          <w:lang w:val="en-US" w:eastAsia="zh-CN"/>
        </w:rPr>
        <w:t>:</w:t>
      </w:r>
      <w:r w:rsidR="00C3522D" w:rsidRPr="00705DDF">
        <w:rPr>
          <w:rFonts w:ascii="Book Antiqua" w:hAnsi="Book Antiqua" w:cs="Times New Roman"/>
          <w:sz w:val="24"/>
          <w:szCs w:val="24"/>
          <w:lang w:val="en-US"/>
        </w:rPr>
        <w:t xml:space="preserve"> Intestinal metaplasia; CDX1</w:t>
      </w:r>
      <w:r w:rsidR="000501B8">
        <w:rPr>
          <w:rFonts w:ascii="Book Antiqua" w:hAnsi="Book Antiqua" w:cs="Times New Roman" w:hint="eastAsia"/>
          <w:sz w:val="24"/>
          <w:szCs w:val="24"/>
          <w:lang w:val="en-US" w:eastAsia="zh-CN"/>
        </w:rPr>
        <w:t>:</w:t>
      </w:r>
      <w:r w:rsidR="00C3522D" w:rsidRPr="00705DDF">
        <w:rPr>
          <w:rFonts w:ascii="Book Antiqua" w:hAnsi="Book Antiqua" w:cs="Times New Roman"/>
          <w:sz w:val="24"/>
          <w:szCs w:val="24"/>
          <w:lang w:val="en-US"/>
        </w:rPr>
        <w:t xml:space="preserve"> </w:t>
      </w:r>
      <w:r w:rsidR="000501B8" w:rsidRPr="00705DDF">
        <w:rPr>
          <w:rFonts w:ascii="Book Antiqua" w:hAnsi="Book Antiqua" w:cs="Times New Roman"/>
          <w:sz w:val="24"/>
          <w:szCs w:val="24"/>
          <w:lang w:val="en-US"/>
        </w:rPr>
        <w:t xml:space="preserve">Caudal </w:t>
      </w:r>
      <w:r w:rsidR="00C3522D" w:rsidRPr="00705DDF">
        <w:rPr>
          <w:rFonts w:ascii="Book Antiqua" w:hAnsi="Book Antiqua" w:cs="Times New Roman"/>
          <w:sz w:val="24"/>
          <w:szCs w:val="24"/>
          <w:lang w:val="en-US"/>
        </w:rPr>
        <w:t>type homeobox 1; Erk</w:t>
      </w:r>
      <w:r w:rsidR="000501B8">
        <w:rPr>
          <w:rFonts w:ascii="Book Antiqua" w:hAnsi="Book Antiqua" w:cs="Times New Roman" w:hint="eastAsia"/>
          <w:sz w:val="24"/>
          <w:szCs w:val="24"/>
          <w:lang w:val="en-US" w:eastAsia="zh-CN"/>
        </w:rPr>
        <w:t>:</w:t>
      </w:r>
      <w:r w:rsidR="00C3522D" w:rsidRPr="00705DDF">
        <w:rPr>
          <w:rFonts w:ascii="Book Antiqua" w:hAnsi="Book Antiqua" w:cs="Times New Roman"/>
          <w:sz w:val="24"/>
          <w:szCs w:val="24"/>
          <w:lang w:val="en-US"/>
        </w:rPr>
        <w:t xml:space="preserve"> </w:t>
      </w:r>
      <w:r w:rsidR="000501B8" w:rsidRPr="00705DDF">
        <w:rPr>
          <w:rFonts w:ascii="Book Antiqua" w:hAnsi="Book Antiqua" w:cs="Times New Roman"/>
          <w:sz w:val="24"/>
          <w:szCs w:val="24"/>
          <w:lang w:val="en-US"/>
        </w:rPr>
        <w:t>Extracellular</w:t>
      </w:r>
      <w:r w:rsidR="00C3522D" w:rsidRPr="00705DDF">
        <w:rPr>
          <w:rFonts w:ascii="Book Antiqua" w:hAnsi="Book Antiqua" w:cs="Times New Roman"/>
          <w:sz w:val="24"/>
          <w:szCs w:val="24"/>
          <w:lang w:val="en-US"/>
        </w:rPr>
        <w:t>-signal-regulated kinases; EPB41L3</w:t>
      </w:r>
      <w:r w:rsidR="000501B8">
        <w:rPr>
          <w:rFonts w:ascii="Book Antiqua" w:hAnsi="Book Antiqua" w:cs="Times New Roman" w:hint="eastAsia"/>
          <w:sz w:val="24"/>
          <w:szCs w:val="24"/>
          <w:lang w:val="en-US" w:eastAsia="zh-CN"/>
        </w:rPr>
        <w:t xml:space="preserve">: </w:t>
      </w:r>
      <w:r w:rsidR="00C3522D" w:rsidRPr="00705DDF">
        <w:rPr>
          <w:rFonts w:ascii="Book Antiqua" w:hAnsi="Book Antiqua" w:cs="Times New Roman"/>
          <w:sz w:val="24"/>
          <w:szCs w:val="24"/>
          <w:lang w:val="en-US"/>
        </w:rPr>
        <w:t>Erythrocyte Membrane Protein Band 4.1-Like 3; p21</w:t>
      </w:r>
      <w:r w:rsidR="000501B8">
        <w:rPr>
          <w:rFonts w:ascii="Book Antiqua" w:hAnsi="Book Antiqua" w:cs="Times New Roman" w:hint="eastAsia"/>
          <w:sz w:val="24"/>
          <w:szCs w:val="24"/>
          <w:lang w:val="en-US" w:eastAsia="zh-CN"/>
        </w:rPr>
        <w:t>:</w:t>
      </w:r>
      <w:r w:rsidR="00C3522D" w:rsidRPr="00705DDF">
        <w:rPr>
          <w:rFonts w:ascii="Book Antiqua" w:hAnsi="Book Antiqua" w:cs="Times New Roman"/>
          <w:sz w:val="24"/>
          <w:szCs w:val="24"/>
          <w:lang w:val="en-US"/>
        </w:rPr>
        <w:t xml:space="preserve"> </w:t>
      </w:r>
      <w:r w:rsidR="000501B8" w:rsidRPr="00705DDF">
        <w:rPr>
          <w:rFonts w:ascii="Book Antiqua" w:hAnsi="Book Antiqua" w:cs="Times New Roman"/>
          <w:sz w:val="24"/>
          <w:szCs w:val="24"/>
          <w:lang w:val="en-US"/>
        </w:rPr>
        <w:t>Cyclin</w:t>
      </w:r>
      <w:r w:rsidR="00C3522D" w:rsidRPr="00705DDF">
        <w:rPr>
          <w:rFonts w:ascii="Book Antiqua" w:hAnsi="Book Antiqua" w:cs="Times New Roman"/>
          <w:sz w:val="24"/>
          <w:szCs w:val="24"/>
          <w:lang w:val="en-US"/>
        </w:rPr>
        <w:t>-dependent kinase inhibitor 1; Bim</w:t>
      </w:r>
      <w:r w:rsidR="000501B8">
        <w:rPr>
          <w:rFonts w:ascii="Book Antiqua" w:hAnsi="Book Antiqua" w:cs="Times New Roman" w:hint="eastAsia"/>
          <w:sz w:val="24"/>
          <w:szCs w:val="24"/>
          <w:lang w:val="en-US" w:eastAsia="zh-CN"/>
        </w:rPr>
        <w:t>:</w:t>
      </w:r>
      <w:r w:rsidR="00C3522D" w:rsidRPr="00705DDF">
        <w:rPr>
          <w:rFonts w:ascii="Book Antiqua" w:hAnsi="Book Antiqua" w:cs="Times New Roman"/>
          <w:sz w:val="24"/>
          <w:szCs w:val="24"/>
          <w:lang w:val="en-US"/>
        </w:rPr>
        <w:t xml:space="preserve"> Bim gene (Bcl-2 family member); TGF-Β</w:t>
      </w:r>
      <w:r w:rsidR="000501B8">
        <w:rPr>
          <w:rFonts w:ascii="Book Antiqua" w:hAnsi="Book Antiqua" w:cs="Times New Roman" w:hint="eastAsia"/>
          <w:sz w:val="24"/>
          <w:szCs w:val="24"/>
          <w:lang w:val="en-US" w:eastAsia="zh-CN"/>
        </w:rPr>
        <w:t>:</w:t>
      </w:r>
      <w:r w:rsidR="00C3522D" w:rsidRPr="00705DDF">
        <w:rPr>
          <w:rFonts w:ascii="Book Antiqua" w:hAnsi="Book Antiqua" w:cs="Times New Roman"/>
          <w:sz w:val="24"/>
          <w:szCs w:val="24"/>
          <w:lang w:val="en-US"/>
        </w:rPr>
        <w:t xml:space="preserve"> Transforming growth factor beta; RUNX3</w:t>
      </w:r>
      <w:r w:rsidR="000501B8">
        <w:rPr>
          <w:rFonts w:ascii="Book Antiqua" w:hAnsi="Book Antiqua" w:cs="Times New Roman" w:hint="eastAsia"/>
          <w:sz w:val="24"/>
          <w:szCs w:val="24"/>
          <w:lang w:val="en-US" w:eastAsia="zh-CN"/>
        </w:rPr>
        <w:t>:</w:t>
      </w:r>
      <w:r w:rsidR="00C3522D" w:rsidRPr="00705DDF">
        <w:rPr>
          <w:rFonts w:ascii="Book Antiqua" w:hAnsi="Book Antiqua" w:cs="Times New Roman"/>
          <w:sz w:val="24"/>
          <w:szCs w:val="24"/>
          <w:lang w:val="en-US"/>
        </w:rPr>
        <w:t xml:space="preserve"> </w:t>
      </w:r>
      <w:r w:rsidR="00C3522D" w:rsidRPr="00705DDF">
        <w:rPr>
          <w:rFonts w:ascii="Book Antiqua" w:hAnsi="Book Antiqua" w:cs="Times New Roman"/>
          <w:sz w:val="24"/>
          <w:szCs w:val="24"/>
          <w:lang w:val="en-US"/>
        </w:rPr>
        <w:lastRenderedPageBreak/>
        <w:t>Runt-related transcription factor 3; Timp3</w:t>
      </w:r>
      <w:r w:rsidR="000501B8">
        <w:rPr>
          <w:rFonts w:ascii="Book Antiqua" w:hAnsi="Book Antiqua" w:cs="Times New Roman" w:hint="eastAsia"/>
          <w:sz w:val="24"/>
          <w:szCs w:val="24"/>
          <w:lang w:val="en-US" w:eastAsia="zh-CN"/>
        </w:rPr>
        <w:t>:</w:t>
      </w:r>
      <w:r w:rsidR="00C3522D" w:rsidRPr="00705DDF">
        <w:rPr>
          <w:rFonts w:ascii="Book Antiqua" w:hAnsi="Book Antiqua" w:cs="Times New Roman"/>
          <w:sz w:val="24"/>
          <w:szCs w:val="24"/>
          <w:lang w:val="en-US"/>
        </w:rPr>
        <w:t xml:space="preserve"> TIMP Metallopeptidase Inhibitor 3; FoxO1</w:t>
      </w:r>
      <w:r w:rsidR="000501B8">
        <w:rPr>
          <w:rFonts w:ascii="Book Antiqua" w:hAnsi="Book Antiqua" w:cs="Times New Roman" w:hint="eastAsia"/>
          <w:sz w:val="24"/>
          <w:szCs w:val="24"/>
          <w:lang w:val="en-US" w:eastAsia="zh-CN"/>
        </w:rPr>
        <w:t>:</w:t>
      </w:r>
      <w:r w:rsidR="00C3522D" w:rsidRPr="00705DDF">
        <w:rPr>
          <w:rFonts w:ascii="Book Antiqua" w:hAnsi="Book Antiqua" w:cs="Times New Roman"/>
          <w:sz w:val="24"/>
          <w:szCs w:val="24"/>
          <w:lang w:val="en-US"/>
        </w:rPr>
        <w:t xml:space="preserve"> Forkhead box protein O1</w:t>
      </w:r>
      <w:r w:rsidR="000501B8">
        <w:rPr>
          <w:rFonts w:ascii="Book Antiqua" w:hAnsi="Book Antiqua" w:cs="Times New Roman" w:hint="eastAsia"/>
          <w:sz w:val="24"/>
          <w:szCs w:val="24"/>
          <w:lang w:val="en-US" w:eastAsia="zh-CN"/>
        </w:rPr>
        <w:t>.</w:t>
      </w:r>
    </w:p>
    <w:p w14:paraId="02D6FDC8" w14:textId="77777777" w:rsidR="000501B8" w:rsidRDefault="000501B8" w:rsidP="004D7543">
      <w:pPr>
        <w:jc w:val="both"/>
        <w:rPr>
          <w:rFonts w:ascii="Book Antiqua" w:hAnsi="Book Antiqua"/>
          <w:color w:val="000000"/>
          <w:u w:color="000000"/>
          <w:lang w:eastAsia="zh-CN"/>
        </w:rPr>
      </w:pPr>
      <w:r>
        <w:rPr>
          <w:rFonts w:ascii="Book Antiqua" w:hAnsi="Book Antiqua"/>
          <w:lang w:eastAsia="zh-CN"/>
        </w:rPr>
        <w:br w:type="page"/>
      </w:r>
    </w:p>
    <w:p w14:paraId="501D2BE0" w14:textId="29D35206" w:rsidR="00C3522D" w:rsidRPr="00705DDF" w:rsidRDefault="000501B8" w:rsidP="004D7543">
      <w:pPr>
        <w:widowControl w:val="0"/>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132"/>
        </w:tabs>
        <w:spacing w:line="360" w:lineRule="auto"/>
        <w:jc w:val="both"/>
        <w:outlineLvl w:val="0"/>
        <w:rPr>
          <w:rFonts w:ascii="Book Antiqua" w:hAnsi="Book Antiqua" w:cs="Arial Unicode MS"/>
          <w:b/>
          <w:bCs/>
          <w:color w:val="000000"/>
          <w:u w:color="000000"/>
        </w:rPr>
      </w:pPr>
      <w:r>
        <w:rPr>
          <w:rFonts w:ascii="Book Antiqua" w:hAnsi="Book Antiqua" w:cs="Arial Unicode MS"/>
          <w:b/>
          <w:bCs/>
          <w:color w:val="000000"/>
          <w:u w:color="000000"/>
        </w:rPr>
        <w:lastRenderedPageBreak/>
        <w:t>Table 3</w:t>
      </w:r>
      <w:r w:rsidR="00C3522D" w:rsidRPr="00705DDF">
        <w:rPr>
          <w:rFonts w:ascii="Book Antiqua" w:hAnsi="Book Antiqua" w:cs="Arial Unicode MS"/>
          <w:b/>
          <w:bCs/>
          <w:color w:val="000000"/>
          <w:u w:color="000000"/>
        </w:rPr>
        <w:t xml:space="preserve"> Potential tumor suppressor microRNAs</w:t>
      </w:r>
    </w:p>
    <w:tbl>
      <w:tblPr>
        <w:tblStyle w:val="TableGrid"/>
        <w:tblW w:w="9512" w:type="dxa"/>
        <w:tblLayout w:type="fixed"/>
        <w:tblLook w:val="04A0" w:firstRow="1" w:lastRow="0" w:firstColumn="1" w:lastColumn="0" w:noHBand="0" w:noVBand="1"/>
      </w:tblPr>
      <w:tblGrid>
        <w:gridCol w:w="1267"/>
        <w:gridCol w:w="470"/>
        <w:gridCol w:w="485"/>
        <w:gridCol w:w="1909"/>
        <w:gridCol w:w="5381"/>
      </w:tblGrid>
      <w:tr w:rsidR="00C3522D" w:rsidRPr="00705DDF" w14:paraId="3923D915" w14:textId="77777777" w:rsidTr="000501B8">
        <w:trPr>
          <w:trHeight w:val="284"/>
        </w:trPr>
        <w:tc>
          <w:tcPr>
            <w:tcW w:w="1267" w:type="dxa"/>
          </w:tcPr>
          <w:p w14:paraId="0A2917B4"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MicroRNA</w:t>
            </w:r>
          </w:p>
        </w:tc>
        <w:tc>
          <w:tcPr>
            <w:tcW w:w="470" w:type="dxa"/>
          </w:tcPr>
          <w:p w14:paraId="657F1A5F" w14:textId="2D9A4B27" w:rsidR="00C3522D" w:rsidRPr="00705DDF" w:rsidRDefault="00191546" w:rsidP="004D7543">
            <w:pPr>
              <w:spacing w:line="360" w:lineRule="auto"/>
              <w:jc w:val="both"/>
              <w:rPr>
                <w:rFonts w:ascii="Book Antiqua" w:hAnsi="Book Antiqua" w:cs="Arial Unicode MS"/>
                <w:b/>
                <w:bCs/>
                <w:color w:val="000000"/>
                <w:u w:color="000000"/>
              </w:rPr>
            </w:pPr>
            <w:r w:rsidRPr="00705DDF">
              <w:rPr>
                <w:rFonts w:ascii="Book Antiqua" w:eastAsiaTheme="minorEastAsia" w:hAnsi="Book Antiqua"/>
                <w:bCs/>
                <w:i/>
                <w:lang w:eastAsia="zh-CN"/>
              </w:rPr>
              <w:t>H. pylori</w:t>
            </w:r>
          </w:p>
        </w:tc>
        <w:tc>
          <w:tcPr>
            <w:tcW w:w="485" w:type="dxa"/>
          </w:tcPr>
          <w:p w14:paraId="5823A160"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GC</w:t>
            </w:r>
          </w:p>
        </w:tc>
        <w:tc>
          <w:tcPr>
            <w:tcW w:w="1909" w:type="dxa"/>
          </w:tcPr>
          <w:p w14:paraId="69F2CB2C"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Targets</w:t>
            </w:r>
          </w:p>
        </w:tc>
        <w:tc>
          <w:tcPr>
            <w:tcW w:w="5381" w:type="dxa"/>
          </w:tcPr>
          <w:p w14:paraId="22693506"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Consequences / associations</w:t>
            </w:r>
          </w:p>
        </w:tc>
      </w:tr>
      <w:tr w:rsidR="00C3522D" w:rsidRPr="00705DDF" w14:paraId="42901F69" w14:textId="77777777" w:rsidTr="000501B8">
        <w:trPr>
          <w:trHeight w:val="289"/>
        </w:trPr>
        <w:tc>
          <w:tcPr>
            <w:tcW w:w="1267" w:type="dxa"/>
          </w:tcPr>
          <w:p w14:paraId="2F4BD36C"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miR-185</w:t>
            </w:r>
          </w:p>
        </w:tc>
        <w:tc>
          <w:tcPr>
            <w:tcW w:w="470" w:type="dxa"/>
          </w:tcPr>
          <w:p w14:paraId="0AFA9314"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485" w:type="dxa"/>
          </w:tcPr>
          <w:p w14:paraId="49E92C9F" w14:textId="77777777" w:rsidR="00C3522D" w:rsidRPr="00705DDF" w:rsidRDefault="00C3522D" w:rsidP="004D7543">
            <w:pPr>
              <w:spacing w:line="360" w:lineRule="auto"/>
              <w:jc w:val="both"/>
              <w:rPr>
                <w:rFonts w:ascii="Book Antiqua" w:hAnsi="Book Antiqua"/>
              </w:rPr>
            </w:pPr>
          </w:p>
        </w:tc>
        <w:tc>
          <w:tcPr>
            <w:tcW w:w="1909" w:type="dxa"/>
          </w:tcPr>
          <w:p w14:paraId="1161BF1C" w14:textId="3BBD7A42"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 xml:space="preserve">DNMT1 </w:t>
            </w:r>
            <w:r w:rsidR="000501B8">
              <w:rPr>
                <w:rFonts w:ascii="Book Antiqua" w:hAnsi="Book Antiqua" w:cs="Arial Unicode MS" w:hint="eastAsia"/>
                <w:color w:val="000000"/>
                <w:u w:color="000000"/>
                <w:lang w:eastAsia="zh-CN"/>
              </w:rPr>
              <w:t>and</w:t>
            </w:r>
            <w:r w:rsidRPr="00705DDF">
              <w:rPr>
                <w:rFonts w:ascii="Book Antiqua" w:hAnsi="Book Antiqua" w:cs="Arial Unicode MS"/>
                <w:color w:val="000000"/>
                <w:u w:color="000000"/>
              </w:rPr>
              <w:t xml:space="preserve"> EZH2</w:t>
            </w:r>
          </w:p>
        </w:tc>
        <w:tc>
          <w:tcPr>
            <w:tcW w:w="5381" w:type="dxa"/>
          </w:tcPr>
          <w:p w14:paraId="6DED4580"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DNA methylation; proliferation; EMT; LNM; poor prognosis</w:t>
            </w:r>
          </w:p>
        </w:tc>
      </w:tr>
      <w:tr w:rsidR="00C3522D" w:rsidRPr="00705DDF" w14:paraId="1E866825" w14:textId="77777777" w:rsidTr="000501B8">
        <w:trPr>
          <w:trHeight w:val="284"/>
        </w:trPr>
        <w:tc>
          <w:tcPr>
            <w:tcW w:w="1267" w:type="dxa"/>
          </w:tcPr>
          <w:p w14:paraId="2E11C5CE"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miR-204</w:t>
            </w:r>
          </w:p>
        </w:tc>
        <w:tc>
          <w:tcPr>
            <w:tcW w:w="470" w:type="dxa"/>
          </w:tcPr>
          <w:p w14:paraId="7ADE2E53"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485" w:type="dxa"/>
          </w:tcPr>
          <w:p w14:paraId="38A412B9" w14:textId="77777777" w:rsidR="00C3522D" w:rsidRPr="00705DDF" w:rsidRDefault="00C3522D" w:rsidP="004D7543">
            <w:pPr>
              <w:spacing w:line="360" w:lineRule="auto"/>
              <w:jc w:val="both"/>
              <w:rPr>
                <w:rFonts w:ascii="Book Antiqua" w:hAnsi="Book Antiqua"/>
              </w:rPr>
            </w:pPr>
          </w:p>
        </w:tc>
        <w:tc>
          <w:tcPr>
            <w:tcW w:w="1909" w:type="dxa"/>
          </w:tcPr>
          <w:p w14:paraId="096F24B1"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SIRT1</w:t>
            </w:r>
          </w:p>
        </w:tc>
        <w:tc>
          <w:tcPr>
            <w:tcW w:w="5381" w:type="dxa"/>
          </w:tcPr>
          <w:p w14:paraId="07DF59D8"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EMT; invasion</w:t>
            </w:r>
          </w:p>
        </w:tc>
      </w:tr>
      <w:tr w:rsidR="00C3522D" w:rsidRPr="00705DDF" w14:paraId="5F9DB859" w14:textId="77777777" w:rsidTr="000501B8">
        <w:trPr>
          <w:trHeight w:val="220"/>
        </w:trPr>
        <w:tc>
          <w:tcPr>
            <w:tcW w:w="1267" w:type="dxa"/>
          </w:tcPr>
          <w:p w14:paraId="25562185"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miR-106b</w:t>
            </w:r>
          </w:p>
        </w:tc>
        <w:tc>
          <w:tcPr>
            <w:tcW w:w="470" w:type="dxa"/>
          </w:tcPr>
          <w:p w14:paraId="7450A921"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485" w:type="dxa"/>
          </w:tcPr>
          <w:p w14:paraId="55755192" w14:textId="77777777" w:rsidR="00C3522D" w:rsidRPr="00705DDF" w:rsidRDefault="00C3522D" w:rsidP="004D7543">
            <w:pPr>
              <w:spacing w:line="360" w:lineRule="auto"/>
              <w:jc w:val="both"/>
              <w:rPr>
                <w:rFonts w:ascii="Book Antiqua" w:hAnsi="Book Antiqua"/>
              </w:rPr>
            </w:pPr>
          </w:p>
        </w:tc>
        <w:tc>
          <w:tcPr>
            <w:tcW w:w="1909" w:type="dxa"/>
          </w:tcPr>
          <w:p w14:paraId="10C72E2D" w14:textId="77777777" w:rsidR="00C3522D" w:rsidRPr="00705DDF" w:rsidRDefault="00C3522D" w:rsidP="004D7543">
            <w:pPr>
              <w:spacing w:line="360" w:lineRule="auto"/>
              <w:jc w:val="both"/>
              <w:rPr>
                <w:rFonts w:ascii="Book Antiqua" w:hAnsi="Book Antiqua"/>
              </w:rPr>
            </w:pPr>
          </w:p>
        </w:tc>
        <w:tc>
          <w:tcPr>
            <w:tcW w:w="5381" w:type="dxa"/>
          </w:tcPr>
          <w:p w14:paraId="4443298C"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Proliferation (TGF-</w:t>
            </w:r>
            <w:r w:rsidRPr="00705DDF">
              <w:rPr>
                <w:rFonts w:ascii="Book Antiqua" w:hAnsi="Book Antiqua"/>
                <w:color w:val="000000"/>
                <w:u w:color="000000"/>
              </w:rPr>
              <w:t>Β</w:t>
            </w:r>
            <w:r w:rsidRPr="00705DDF">
              <w:rPr>
                <w:rFonts w:ascii="Book Antiqua" w:hAnsi="Book Antiqua" w:cs="Arial Unicode MS"/>
                <w:color w:val="000000"/>
                <w:u w:color="000000"/>
              </w:rPr>
              <w:t xml:space="preserve"> induced cell cycle arrest suppression)</w:t>
            </w:r>
          </w:p>
        </w:tc>
      </w:tr>
      <w:tr w:rsidR="00C3522D" w:rsidRPr="00705DDF" w14:paraId="1B947D7A" w14:textId="77777777" w:rsidTr="000501B8">
        <w:trPr>
          <w:trHeight w:val="468"/>
        </w:trPr>
        <w:tc>
          <w:tcPr>
            <w:tcW w:w="1267" w:type="dxa"/>
          </w:tcPr>
          <w:p w14:paraId="40B61C07"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miR-320</w:t>
            </w:r>
          </w:p>
        </w:tc>
        <w:tc>
          <w:tcPr>
            <w:tcW w:w="470" w:type="dxa"/>
          </w:tcPr>
          <w:p w14:paraId="255E0F63"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485" w:type="dxa"/>
          </w:tcPr>
          <w:p w14:paraId="24811073"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1909" w:type="dxa"/>
          </w:tcPr>
          <w:p w14:paraId="0660CA32"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Mcl-1</w:t>
            </w:r>
          </w:p>
        </w:tc>
        <w:tc>
          <w:tcPr>
            <w:tcW w:w="5381" w:type="dxa"/>
          </w:tcPr>
          <w:p w14:paraId="4A399F67"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Apoptosis inhibition; progression of prenoplastic conditions</w:t>
            </w:r>
          </w:p>
          <w:p w14:paraId="1FA517F3"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Relapse of tumors; chemoterapeutic resistance</w:t>
            </w:r>
          </w:p>
        </w:tc>
      </w:tr>
      <w:tr w:rsidR="00C3522D" w:rsidRPr="00705DDF" w14:paraId="5A7234DD" w14:textId="77777777" w:rsidTr="000501B8">
        <w:trPr>
          <w:trHeight w:val="396"/>
        </w:trPr>
        <w:tc>
          <w:tcPr>
            <w:tcW w:w="1267" w:type="dxa"/>
          </w:tcPr>
          <w:p w14:paraId="2A9E6DA4"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miR-101</w:t>
            </w:r>
          </w:p>
          <w:p w14:paraId="1AE0E886"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miR-515-5p</w:t>
            </w:r>
          </w:p>
        </w:tc>
        <w:tc>
          <w:tcPr>
            <w:tcW w:w="470" w:type="dxa"/>
          </w:tcPr>
          <w:p w14:paraId="41451C25"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485" w:type="dxa"/>
          </w:tcPr>
          <w:p w14:paraId="13558B84"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1909" w:type="dxa"/>
          </w:tcPr>
          <w:p w14:paraId="53D5F2C9"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Mcl-1</w:t>
            </w:r>
          </w:p>
          <w:p w14:paraId="51CFECD3"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SOC2; DNMT1</w:t>
            </w:r>
          </w:p>
        </w:tc>
        <w:tc>
          <w:tcPr>
            <w:tcW w:w="5381" w:type="dxa"/>
          </w:tcPr>
          <w:p w14:paraId="30BD3265"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Apoptosis inhibition</w:t>
            </w:r>
          </w:p>
          <w:p w14:paraId="65431B10"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Let-7 attenuation</w:t>
            </w:r>
          </w:p>
        </w:tc>
      </w:tr>
      <w:tr w:rsidR="00C3522D" w:rsidRPr="00705DDF" w14:paraId="4CE6CE40" w14:textId="77777777" w:rsidTr="000501B8">
        <w:trPr>
          <w:trHeight w:val="670"/>
        </w:trPr>
        <w:tc>
          <w:tcPr>
            <w:tcW w:w="1267" w:type="dxa"/>
          </w:tcPr>
          <w:p w14:paraId="6A62EC62"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miR-490-3p</w:t>
            </w:r>
          </w:p>
        </w:tc>
        <w:tc>
          <w:tcPr>
            <w:tcW w:w="470" w:type="dxa"/>
          </w:tcPr>
          <w:p w14:paraId="70134D3B"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485" w:type="dxa"/>
          </w:tcPr>
          <w:p w14:paraId="2F86C446"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1909" w:type="dxa"/>
          </w:tcPr>
          <w:p w14:paraId="60248460"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Cyclin B1</w:t>
            </w:r>
          </w:p>
          <w:p w14:paraId="73F733A2"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SMARCD1</w:t>
            </w:r>
          </w:p>
        </w:tc>
        <w:tc>
          <w:tcPr>
            <w:tcW w:w="5381" w:type="dxa"/>
          </w:tcPr>
          <w:p w14:paraId="6D84C91B"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EMT; proliferation; colony formation; migration; invasion</w:t>
            </w:r>
          </w:p>
          <w:p w14:paraId="1A24095F"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Metastasis and poorer survival</w:t>
            </w:r>
          </w:p>
          <w:p w14:paraId="73883F06"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Decreased through the spectrum of gastric carcinogenesis</w:t>
            </w:r>
          </w:p>
        </w:tc>
      </w:tr>
      <w:tr w:rsidR="00C3522D" w:rsidRPr="00705DDF" w14:paraId="5301B851" w14:textId="77777777" w:rsidTr="000501B8">
        <w:trPr>
          <w:trHeight w:val="453"/>
        </w:trPr>
        <w:tc>
          <w:tcPr>
            <w:tcW w:w="1267" w:type="dxa"/>
          </w:tcPr>
          <w:p w14:paraId="4D835DDE"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miR-370</w:t>
            </w:r>
          </w:p>
        </w:tc>
        <w:tc>
          <w:tcPr>
            <w:tcW w:w="470" w:type="dxa"/>
          </w:tcPr>
          <w:p w14:paraId="43B4E7B6"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485" w:type="dxa"/>
          </w:tcPr>
          <w:p w14:paraId="0E2A17B3"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1909" w:type="dxa"/>
          </w:tcPr>
          <w:p w14:paraId="7FDBD4B0"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FoxM1</w:t>
            </w:r>
          </w:p>
        </w:tc>
        <w:tc>
          <w:tcPr>
            <w:tcW w:w="5381" w:type="dxa"/>
          </w:tcPr>
          <w:p w14:paraId="2F7B59A7"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r w:rsidRPr="00705DDF">
              <w:rPr>
                <w:rFonts w:ascii="Book Antiqua" w:hAnsi="Book Antiqua" w:cs="Arial Unicode MS"/>
                <w:color w:val="000000"/>
                <w:u w:color="000000"/>
              </w:rPr>
              <w:t>p27 expression; cell cycle progression and proliferation</w:t>
            </w:r>
          </w:p>
          <w:p w14:paraId="2A2B1CEF"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Decreased through the spectrum of gastric carcinogenesis</w:t>
            </w:r>
          </w:p>
        </w:tc>
      </w:tr>
      <w:tr w:rsidR="00C3522D" w:rsidRPr="00705DDF" w14:paraId="0BE9204C" w14:textId="77777777" w:rsidTr="000501B8">
        <w:trPr>
          <w:trHeight w:val="284"/>
        </w:trPr>
        <w:tc>
          <w:tcPr>
            <w:tcW w:w="1267" w:type="dxa"/>
          </w:tcPr>
          <w:p w14:paraId="0408DDD0"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miR-328</w:t>
            </w:r>
          </w:p>
        </w:tc>
        <w:tc>
          <w:tcPr>
            <w:tcW w:w="470" w:type="dxa"/>
          </w:tcPr>
          <w:p w14:paraId="633214A1"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485" w:type="dxa"/>
          </w:tcPr>
          <w:p w14:paraId="134E5ACE" w14:textId="77777777" w:rsidR="00C3522D" w:rsidRPr="00705DDF" w:rsidRDefault="00C3522D" w:rsidP="004D7543">
            <w:pPr>
              <w:spacing w:line="360" w:lineRule="auto"/>
              <w:jc w:val="both"/>
              <w:rPr>
                <w:rFonts w:ascii="Book Antiqua" w:hAnsi="Book Antiqua"/>
              </w:rPr>
            </w:pPr>
          </w:p>
        </w:tc>
        <w:tc>
          <w:tcPr>
            <w:tcW w:w="1909" w:type="dxa"/>
          </w:tcPr>
          <w:p w14:paraId="3FFE3D0B"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CD44v9</w:t>
            </w:r>
          </w:p>
        </w:tc>
        <w:tc>
          <w:tcPr>
            <w:tcW w:w="5381" w:type="dxa"/>
          </w:tcPr>
          <w:p w14:paraId="1778AF48"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Survival and proliferation of metaplastic cells</w:t>
            </w:r>
          </w:p>
        </w:tc>
      </w:tr>
      <w:tr w:rsidR="00C3522D" w:rsidRPr="00705DDF" w14:paraId="64301446" w14:textId="77777777" w:rsidTr="000501B8">
        <w:trPr>
          <w:trHeight w:val="890"/>
        </w:trPr>
        <w:tc>
          <w:tcPr>
            <w:tcW w:w="1267" w:type="dxa"/>
          </w:tcPr>
          <w:p w14:paraId="0988AD7F"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Let-7</w:t>
            </w:r>
          </w:p>
        </w:tc>
        <w:tc>
          <w:tcPr>
            <w:tcW w:w="470" w:type="dxa"/>
          </w:tcPr>
          <w:p w14:paraId="5B74A937"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485" w:type="dxa"/>
          </w:tcPr>
          <w:p w14:paraId="258C9925"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1909" w:type="dxa"/>
          </w:tcPr>
          <w:p w14:paraId="1DDBE514"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Ras</w:t>
            </w:r>
          </w:p>
          <w:p w14:paraId="17EFF26E"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c-myc</w:t>
            </w:r>
          </w:p>
          <w:p w14:paraId="6B342858"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HMGA2</w:t>
            </w:r>
          </w:p>
          <w:p w14:paraId="4AFCB5A0"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Cthrc1</w:t>
            </w:r>
          </w:p>
        </w:tc>
        <w:tc>
          <w:tcPr>
            <w:tcW w:w="5381" w:type="dxa"/>
          </w:tcPr>
          <w:p w14:paraId="5BD08620"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Cell proliferation and colony formation</w:t>
            </w:r>
          </w:p>
          <w:p w14:paraId="69B67302" w14:textId="77777777" w:rsidR="00C3522D" w:rsidRPr="00705DDF" w:rsidRDefault="00C3522D" w:rsidP="004D7543">
            <w:pPr>
              <w:spacing w:line="360" w:lineRule="auto"/>
              <w:jc w:val="both"/>
              <w:rPr>
                <w:rFonts w:ascii="Book Antiqua" w:hAnsi="Book Antiqua" w:cs="Arial Unicode MS"/>
                <w:color w:val="000000"/>
                <w:u w:color="000000"/>
              </w:rPr>
            </w:pPr>
          </w:p>
          <w:p w14:paraId="1766F775"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Migration and invasion</w:t>
            </w:r>
          </w:p>
        </w:tc>
      </w:tr>
      <w:tr w:rsidR="00C3522D" w:rsidRPr="00705DDF" w14:paraId="6A5231FD" w14:textId="77777777" w:rsidTr="000501B8">
        <w:trPr>
          <w:trHeight w:val="1110"/>
        </w:trPr>
        <w:tc>
          <w:tcPr>
            <w:tcW w:w="1267" w:type="dxa"/>
          </w:tcPr>
          <w:p w14:paraId="2386BA4B"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miR-200</w:t>
            </w:r>
          </w:p>
          <w:p w14:paraId="02A58234"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miR-141</w:t>
            </w:r>
          </w:p>
          <w:p w14:paraId="2280A5C9"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miR-429</w:t>
            </w:r>
          </w:p>
        </w:tc>
        <w:tc>
          <w:tcPr>
            <w:tcW w:w="470" w:type="dxa"/>
          </w:tcPr>
          <w:p w14:paraId="3C64DFE5"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485" w:type="dxa"/>
          </w:tcPr>
          <w:p w14:paraId="04EE36CD"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1909" w:type="dxa"/>
          </w:tcPr>
          <w:p w14:paraId="41B90B72"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ZEB1/2</w:t>
            </w:r>
          </w:p>
          <w:p w14:paraId="72F8FE5C" w14:textId="77777777" w:rsidR="00C3522D" w:rsidRPr="00705DDF" w:rsidRDefault="00C3522D" w:rsidP="004D7543">
            <w:pPr>
              <w:spacing w:line="360" w:lineRule="auto"/>
              <w:jc w:val="both"/>
              <w:rPr>
                <w:rFonts w:ascii="Book Antiqua" w:hAnsi="Book Antiqua" w:cs="Arial Unicode MS"/>
                <w:color w:val="000000"/>
                <w:u w:color="000000"/>
              </w:rPr>
            </w:pPr>
          </w:p>
          <w:p w14:paraId="5543097B"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Cyclin D1</w:t>
            </w:r>
          </w:p>
          <w:p w14:paraId="07CF897B"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lastRenderedPageBreak/>
              <w:t>Bcl-2 | XIAP</w:t>
            </w:r>
          </w:p>
        </w:tc>
        <w:tc>
          <w:tcPr>
            <w:tcW w:w="5381" w:type="dxa"/>
          </w:tcPr>
          <w:p w14:paraId="3FD9E656"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lastRenderedPageBreak/>
              <w:t>Epithelial differentiation; EMT suppression</w:t>
            </w:r>
          </w:p>
          <w:p w14:paraId="256642FE"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Decreased E-cadherin, inhibition of migration and invasion</w:t>
            </w:r>
          </w:p>
          <w:p w14:paraId="5F24C444"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lastRenderedPageBreak/>
              <w:t>Proliferation</w:t>
            </w:r>
          </w:p>
          <w:p w14:paraId="208A552C"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Apoptosis inhibition</w:t>
            </w:r>
          </w:p>
          <w:p w14:paraId="75F2451C"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Tumor size, lymphatic invasion and LNM</w:t>
            </w:r>
          </w:p>
        </w:tc>
      </w:tr>
      <w:tr w:rsidR="00C3522D" w:rsidRPr="00705DDF" w14:paraId="29AA5C1A" w14:textId="77777777" w:rsidTr="000501B8">
        <w:trPr>
          <w:trHeight w:val="284"/>
        </w:trPr>
        <w:tc>
          <w:tcPr>
            <w:tcW w:w="1267" w:type="dxa"/>
          </w:tcPr>
          <w:p w14:paraId="6E54A99F"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lastRenderedPageBreak/>
              <w:t>miR-141</w:t>
            </w:r>
          </w:p>
        </w:tc>
        <w:tc>
          <w:tcPr>
            <w:tcW w:w="470" w:type="dxa"/>
          </w:tcPr>
          <w:p w14:paraId="40FC3C7C"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485" w:type="dxa"/>
          </w:tcPr>
          <w:p w14:paraId="27A9477A" w14:textId="77777777" w:rsidR="00C3522D" w:rsidRPr="00705DDF" w:rsidRDefault="00C3522D" w:rsidP="004D7543">
            <w:pPr>
              <w:spacing w:line="360" w:lineRule="auto"/>
              <w:jc w:val="both"/>
              <w:rPr>
                <w:rFonts w:ascii="Book Antiqua" w:hAnsi="Book Antiqua"/>
              </w:rPr>
            </w:pPr>
          </w:p>
        </w:tc>
        <w:tc>
          <w:tcPr>
            <w:tcW w:w="1909" w:type="dxa"/>
          </w:tcPr>
          <w:p w14:paraId="2427D269"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FGFR2</w:t>
            </w:r>
          </w:p>
        </w:tc>
        <w:tc>
          <w:tcPr>
            <w:tcW w:w="5381" w:type="dxa"/>
          </w:tcPr>
          <w:p w14:paraId="26BFDDBD"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Proliferation</w:t>
            </w:r>
          </w:p>
        </w:tc>
      </w:tr>
      <w:tr w:rsidR="00C3522D" w:rsidRPr="00705DDF" w14:paraId="0EAD5B78" w14:textId="77777777" w:rsidTr="000501B8">
        <w:trPr>
          <w:trHeight w:val="890"/>
        </w:trPr>
        <w:tc>
          <w:tcPr>
            <w:tcW w:w="1267" w:type="dxa"/>
          </w:tcPr>
          <w:p w14:paraId="079C0D04"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miR-375</w:t>
            </w:r>
          </w:p>
        </w:tc>
        <w:tc>
          <w:tcPr>
            <w:tcW w:w="470" w:type="dxa"/>
          </w:tcPr>
          <w:p w14:paraId="08AC1571"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485" w:type="dxa"/>
          </w:tcPr>
          <w:p w14:paraId="4CBF525D"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1909" w:type="dxa"/>
          </w:tcPr>
          <w:p w14:paraId="62C78A1B"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MDM2</w:t>
            </w:r>
          </w:p>
          <w:p w14:paraId="1C0A2339"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JAK2/STAT3</w:t>
            </w:r>
          </w:p>
          <w:p w14:paraId="4BF60D62"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14-3-3</w:t>
            </w:r>
          </w:p>
          <w:p w14:paraId="396C53F9"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PDK1</w:t>
            </w:r>
          </w:p>
        </w:tc>
        <w:tc>
          <w:tcPr>
            <w:tcW w:w="5381" w:type="dxa"/>
          </w:tcPr>
          <w:p w14:paraId="0BDE5C77"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p53 inactivation</w:t>
            </w:r>
          </w:p>
          <w:p w14:paraId="6C8DEF02"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Neoplastic transformation; proliferation and migration</w:t>
            </w:r>
          </w:p>
          <w:p w14:paraId="1C171F42"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Inhibition of apoptosis</w:t>
            </w:r>
          </w:p>
          <w:p w14:paraId="3E16E072"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PI3K/Akt signaling pathway activation</w:t>
            </w:r>
          </w:p>
        </w:tc>
      </w:tr>
      <w:tr w:rsidR="00C3522D" w:rsidRPr="00705DDF" w14:paraId="30693888" w14:textId="77777777" w:rsidTr="000501B8">
        <w:trPr>
          <w:trHeight w:val="245"/>
        </w:trPr>
        <w:tc>
          <w:tcPr>
            <w:tcW w:w="1267" w:type="dxa"/>
          </w:tcPr>
          <w:p w14:paraId="2B9ACD35"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miR-524-5p</w:t>
            </w:r>
          </w:p>
        </w:tc>
        <w:tc>
          <w:tcPr>
            <w:tcW w:w="470" w:type="dxa"/>
          </w:tcPr>
          <w:p w14:paraId="6CBF3016" w14:textId="77777777" w:rsidR="00C3522D" w:rsidRPr="00705DDF" w:rsidRDefault="00C3522D" w:rsidP="004D7543">
            <w:pPr>
              <w:spacing w:line="360" w:lineRule="auto"/>
              <w:jc w:val="both"/>
              <w:rPr>
                <w:rFonts w:ascii="Book Antiqua" w:hAnsi="Book Antiqua"/>
              </w:rPr>
            </w:pPr>
          </w:p>
        </w:tc>
        <w:tc>
          <w:tcPr>
            <w:tcW w:w="485" w:type="dxa"/>
          </w:tcPr>
          <w:p w14:paraId="7DA4A0EB"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1909" w:type="dxa"/>
          </w:tcPr>
          <w:p w14:paraId="2FBE4AFD"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Jagged-1; Hes-1</w:t>
            </w:r>
          </w:p>
        </w:tc>
        <w:tc>
          <w:tcPr>
            <w:tcW w:w="5381" w:type="dxa"/>
          </w:tcPr>
          <w:p w14:paraId="324F89E1"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Cell proliferation and invasion</w:t>
            </w:r>
          </w:p>
        </w:tc>
      </w:tr>
      <w:tr w:rsidR="00C3522D" w:rsidRPr="00705DDF" w14:paraId="3EBE1562" w14:textId="77777777" w:rsidTr="000501B8">
        <w:trPr>
          <w:trHeight w:val="445"/>
        </w:trPr>
        <w:tc>
          <w:tcPr>
            <w:tcW w:w="1267" w:type="dxa"/>
          </w:tcPr>
          <w:p w14:paraId="4FAA914C"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miR-449</w:t>
            </w:r>
          </w:p>
        </w:tc>
        <w:tc>
          <w:tcPr>
            <w:tcW w:w="470" w:type="dxa"/>
          </w:tcPr>
          <w:p w14:paraId="5D94ECEB"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485" w:type="dxa"/>
          </w:tcPr>
          <w:p w14:paraId="3551EB2F"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1909" w:type="dxa"/>
          </w:tcPr>
          <w:p w14:paraId="22B82E90"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Cyclin E2 | Met</w:t>
            </w:r>
          </w:p>
          <w:p w14:paraId="0EDEFE8A"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Gemini | SIRT1</w:t>
            </w:r>
          </w:p>
        </w:tc>
        <w:tc>
          <w:tcPr>
            <w:tcW w:w="5381" w:type="dxa"/>
          </w:tcPr>
          <w:p w14:paraId="1BD7BEC4"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Proliferation, angiogenesis, invasion and metastasis</w:t>
            </w:r>
          </w:p>
        </w:tc>
      </w:tr>
      <w:tr w:rsidR="00C3522D" w:rsidRPr="00705DDF" w14:paraId="1345D5FC" w14:textId="77777777" w:rsidTr="000501B8">
        <w:trPr>
          <w:trHeight w:val="225"/>
        </w:trPr>
        <w:tc>
          <w:tcPr>
            <w:tcW w:w="1267" w:type="dxa"/>
          </w:tcPr>
          <w:p w14:paraId="1D472293"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miR-203</w:t>
            </w:r>
          </w:p>
        </w:tc>
        <w:tc>
          <w:tcPr>
            <w:tcW w:w="470" w:type="dxa"/>
          </w:tcPr>
          <w:p w14:paraId="4D06304D"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485" w:type="dxa"/>
          </w:tcPr>
          <w:p w14:paraId="0177DE15"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1909" w:type="dxa"/>
          </w:tcPr>
          <w:p w14:paraId="6E8F7284"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CASK</w:t>
            </w:r>
          </w:p>
        </w:tc>
        <w:tc>
          <w:tcPr>
            <w:tcW w:w="5381" w:type="dxa"/>
          </w:tcPr>
          <w:p w14:paraId="10291636"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Cell growth, colony formation and cell invasion</w:t>
            </w:r>
          </w:p>
        </w:tc>
      </w:tr>
      <w:tr w:rsidR="00C3522D" w:rsidRPr="00705DDF" w14:paraId="50E11A84" w14:textId="77777777" w:rsidTr="000501B8">
        <w:trPr>
          <w:trHeight w:val="445"/>
        </w:trPr>
        <w:tc>
          <w:tcPr>
            <w:tcW w:w="1267" w:type="dxa"/>
          </w:tcPr>
          <w:p w14:paraId="792ED925"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miR-29a</w:t>
            </w:r>
          </w:p>
          <w:p w14:paraId="154D4DEA"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miR-29c</w:t>
            </w:r>
          </w:p>
        </w:tc>
        <w:tc>
          <w:tcPr>
            <w:tcW w:w="470" w:type="dxa"/>
          </w:tcPr>
          <w:p w14:paraId="51B2CC05" w14:textId="77777777" w:rsidR="00C3522D" w:rsidRPr="00705DDF" w:rsidRDefault="00C3522D" w:rsidP="004D7543">
            <w:pPr>
              <w:spacing w:line="360" w:lineRule="auto"/>
              <w:jc w:val="both"/>
              <w:rPr>
                <w:rFonts w:ascii="Book Antiqua" w:hAnsi="Book Antiqua"/>
              </w:rPr>
            </w:pPr>
          </w:p>
        </w:tc>
        <w:tc>
          <w:tcPr>
            <w:tcW w:w="485" w:type="dxa"/>
          </w:tcPr>
          <w:p w14:paraId="5349B6A1"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1909" w:type="dxa"/>
          </w:tcPr>
          <w:p w14:paraId="4DF01E05"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p42.3; Mcl-1</w:t>
            </w:r>
          </w:p>
        </w:tc>
        <w:tc>
          <w:tcPr>
            <w:tcW w:w="5381" w:type="dxa"/>
          </w:tcPr>
          <w:p w14:paraId="0FBC965D"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Cell cycle progression and proliferation</w:t>
            </w:r>
          </w:p>
        </w:tc>
      </w:tr>
      <w:tr w:rsidR="00C3522D" w:rsidRPr="00705DDF" w14:paraId="635929E3" w14:textId="77777777" w:rsidTr="000501B8">
        <w:trPr>
          <w:trHeight w:val="672"/>
        </w:trPr>
        <w:tc>
          <w:tcPr>
            <w:tcW w:w="1267" w:type="dxa"/>
          </w:tcPr>
          <w:p w14:paraId="66C324A6"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miR-15b, 16, 34, 181b, 497</w:t>
            </w:r>
          </w:p>
        </w:tc>
        <w:tc>
          <w:tcPr>
            <w:tcW w:w="470" w:type="dxa"/>
          </w:tcPr>
          <w:p w14:paraId="6761E751" w14:textId="77777777" w:rsidR="00C3522D" w:rsidRPr="00705DDF" w:rsidRDefault="00C3522D" w:rsidP="004D7543">
            <w:pPr>
              <w:spacing w:line="360" w:lineRule="auto"/>
              <w:jc w:val="both"/>
              <w:rPr>
                <w:rFonts w:ascii="Book Antiqua" w:hAnsi="Book Antiqua"/>
              </w:rPr>
            </w:pPr>
          </w:p>
        </w:tc>
        <w:tc>
          <w:tcPr>
            <w:tcW w:w="485" w:type="dxa"/>
          </w:tcPr>
          <w:p w14:paraId="31F407A9"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1909" w:type="dxa"/>
          </w:tcPr>
          <w:p w14:paraId="79D6B42F"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Bcl-2</w:t>
            </w:r>
          </w:p>
        </w:tc>
        <w:tc>
          <w:tcPr>
            <w:tcW w:w="5381" w:type="dxa"/>
          </w:tcPr>
          <w:p w14:paraId="3CCB6E74"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Apoptosis inhibition</w:t>
            </w:r>
          </w:p>
        </w:tc>
      </w:tr>
      <w:tr w:rsidR="00C3522D" w:rsidRPr="00705DDF" w14:paraId="71CD0BC2" w14:textId="77777777" w:rsidTr="000501B8">
        <w:trPr>
          <w:trHeight w:val="445"/>
        </w:trPr>
        <w:tc>
          <w:tcPr>
            <w:tcW w:w="1267" w:type="dxa"/>
          </w:tcPr>
          <w:p w14:paraId="6EA8C9D2" w14:textId="77777777" w:rsidR="00C3522D" w:rsidRPr="00705DDF" w:rsidRDefault="00C3522D" w:rsidP="004D7543">
            <w:pPr>
              <w:spacing w:line="360" w:lineRule="auto"/>
              <w:jc w:val="both"/>
              <w:rPr>
                <w:rFonts w:ascii="Book Antiqua" w:hAnsi="Book Antiqua" w:cs="Arial Unicode MS"/>
                <w:b/>
                <w:bCs/>
                <w:color w:val="000000"/>
                <w:u w:color="000000"/>
              </w:rPr>
            </w:pPr>
            <w:r w:rsidRPr="00705DDF">
              <w:rPr>
                <w:rFonts w:ascii="Book Antiqua" w:hAnsi="Book Antiqua" w:cs="Arial Unicode MS"/>
                <w:b/>
                <w:bCs/>
                <w:color w:val="000000"/>
                <w:u w:color="000000"/>
              </w:rPr>
              <w:t>miR-218</w:t>
            </w:r>
          </w:p>
        </w:tc>
        <w:tc>
          <w:tcPr>
            <w:tcW w:w="470" w:type="dxa"/>
          </w:tcPr>
          <w:p w14:paraId="5C536DC1"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485" w:type="dxa"/>
          </w:tcPr>
          <w:p w14:paraId="07A677AF"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olor w:val="000000"/>
                <w:u w:color="000000"/>
              </w:rPr>
              <w:t>↓</w:t>
            </w:r>
          </w:p>
        </w:tc>
        <w:tc>
          <w:tcPr>
            <w:tcW w:w="1909" w:type="dxa"/>
          </w:tcPr>
          <w:p w14:paraId="184A1DA3"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ECOP</w:t>
            </w:r>
          </w:p>
          <w:p w14:paraId="6E5FBE5E"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SLIT/ROBO1</w:t>
            </w:r>
          </w:p>
        </w:tc>
        <w:tc>
          <w:tcPr>
            <w:tcW w:w="5381" w:type="dxa"/>
          </w:tcPr>
          <w:p w14:paraId="6A171947" w14:textId="4930A31C"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 xml:space="preserve">Activation of </w:t>
            </w:r>
            <w:r w:rsidR="000B05EE" w:rsidRPr="00705DDF">
              <w:rPr>
                <w:rFonts w:ascii="Book Antiqua" w:eastAsia="Times New Roman" w:hAnsi="Book Antiqua"/>
              </w:rPr>
              <w:t>NF-</w:t>
            </w:r>
            <w:r w:rsidR="000B05EE" w:rsidRPr="000B05EE">
              <w:rPr>
                <w:rFonts w:ascii="Book Antiqua" w:hAnsi="Book Antiqua"/>
                <w:lang w:eastAsia="zh-CN"/>
              </w:rPr>
              <w:t>κ</w:t>
            </w:r>
            <w:r w:rsidR="000B05EE" w:rsidRPr="00705DDF">
              <w:rPr>
                <w:rFonts w:ascii="Book Antiqua" w:eastAsia="Times New Roman" w:hAnsi="Book Antiqua"/>
              </w:rPr>
              <w:t>B</w:t>
            </w:r>
            <w:r w:rsidRPr="00705DDF">
              <w:rPr>
                <w:rFonts w:ascii="Book Antiqua" w:hAnsi="Book Antiqua" w:cs="Arial Unicode MS"/>
                <w:color w:val="000000"/>
                <w:u w:color="000000"/>
              </w:rPr>
              <w:t xml:space="preserve"> and increased COX-2; apoptosis inhibition</w:t>
            </w:r>
          </w:p>
          <w:p w14:paraId="13319FD3" w14:textId="77777777" w:rsidR="00C3522D" w:rsidRPr="00705DDF" w:rsidRDefault="00C3522D" w:rsidP="004D7543">
            <w:pPr>
              <w:spacing w:line="360" w:lineRule="auto"/>
              <w:jc w:val="both"/>
              <w:rPr>
                <w:rFonts w:ascii="Book Antiqua" w:hAnsi="Book Antiqua" w:cs="Arial Unicode MS"/>
                <w:color w:val="000000"/>
                <w:u w:color="000000"/>
              </w:rPr>
            </w:pPr>
            <w:r w:rsidRPr="00705DDF">
              <w:rPr>
                <w:rFonts w:ascii="Book Antiqua" w:hAnsi="Book Antiqua" w:cs="Arial Unicode MS"/>
                <w:color w:val="000000"/>
                <w:u w:color="000000"/>
              </w:rPr>
              <w:t>Invasion and metastasis</w:t>
            </w:r>
          </w:p>
        </w:tc>
      </w:tr>
    </w:tbl>
    <w:p w14:paraId="624914D3" w14:textId="03173F58" w:rsidR="00C3522D" w:rsidRPr="00705DDF" w:rsidRDefault="00191546" w:rsidP="004D7543">
      <w:pPr>
        <w:widowControl w:val="0"/>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132"/>
        </w:tabs>
        <w:spacing w:line="360" w:lineRule="auto"/>
        <w:jc w:val="both"/>
        <w:rPr>
          <w:rFonts w:ascii="Book Antiqua" w:eastAsia="Times New Roman" w:hAnsi="Book Antiqua"/>
          <w:b/>
          <w:bCs/>
          <w:color w:val="C82505"/>
          <w:u w:color="C82505"/>
        </w:rPr>
      </w:pPr>
      <w:r w:rsidRPr="00705DDF">
        <w:rPr>
          <w:rFonts w:ascii="Book Antiqua" w:eastAsiaTheme="minorEastAsia" w:hAnsi="Book Antiqua"/>
          <w:bCs/>
          <w:i/>
          <w:lang w:eastAsia="zh-CN"/>
        </w:rPr>
        <w:t xml:space="preserve">H. </w:t>
      </w:r>
      <w:proofErr w:type="gramStart"/>
      <w:r w:rsidRPr="00705DDF">
        <w:rPr>
          <w:rFonts w:ascii="Book Antiqua" w:eastAsiaTheme="minorEastAsia" w:hAnsi="Book Antiqua"/>
          <w:bCs/>
          <w:i/>
          <w:lang w:eastAsia="zh-CN"/>
        </w:rPr>
        <w:t>pylori</w:t>
      </w:r>
      <w:proofErr w:type="gramEnd"/>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w:t>
      </w:r>
      <w:r w:rsidR="00C3522D" w:rsidRPr="00705DDF">
        <w:rPr>
          <w:rFonts w:ascii="Book Antiqua" w:hAnsi="Book Antiqua"/>
          <w:i/>
          <w:iCs/>
          <w:color w:val="000000"/>
          <w:u w:color="000000"/>
        </w:rPr>
        <w:t xml:space="preserve">Helicobacter pylori; </w:t>
      </w:r>
      <w:r w:rsidR="00C3522D" w:rsidRPr="00705DDF">
        <w:rPr>
          <w:rFonts w:ascii="Book Antiqua" w:hAnsi="Book Antiqua"/>
          <w:color w:val="000000"/>
          <w:u w:color="000000"/>
        </w:rPr>
        <w:t>GC</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Gastric cancer; DNMT1</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DNA (cytosine-5)-methyltransferase 1; EZH2</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Enhancer of zeste homolog 2; EMT</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Epithelial-mesenchymal transition; LNM</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Lymph node metastasis; SIRT1</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Sirtuin 1; TGF-Β</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Transforming growth factor beta; Mcl1</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Myeloid cell leukemia 1; SOC2</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Suppressor</w:t>
      </w:r>
      <w:r w:rsidR="004D7543" w:rsidRPr="00705DDF">
        <w:rPr>
          <w:rFonts w:ascii="Book Antiqua" w:hAnsi="Book Antiqua"/>
          <w:color w:val="000000"/>
          <w:u w:color="000000"/>
        </w:rPr>
        <w:t xml:space="preserve"> of clear hom</w:t>
      </w:r>
      <w:r w:rsidR="00C3522D" w:rsidRPr="00705DDF">
        <w:rPr>
          <w:rFonts w:ascii="Book Antiqua" w:hAnsi="Book Antiqua"/>
          <w:color w:val="000000"/>
          <w:u w:color="000000"/>
        </w:rPr>
        <w:t>olog; SMARCD1</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SWI/SNF-related matrix-associated actin-dependent regulator of chromatin subfamily D member 1; FoxM1</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Forkhead box protein M1; HMGA2</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High-mobility group AT-hook 2; Cthrc1</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w:t>
      </w:r>
      <w:r w:rsidR="000501B8" w:rsidRPr="00705DDF">
        <w:rPr>
          <w:rFonts w:ascii="Book Antiqua" w:hAnsi="Book Antiqua"/>
          <w:color w:val="000000"/>
          <w:u w:color="000000"/>
        </w:rPr>
        <w:t xml:space="preserve">Collagen </w:t>
      </w:r>
      <w:r w:rsidR="00C3522D" w:rsidRPr="00705DDF">
        <w:rPr>
          <w:rFonts w:ascii="Book Antiqua" w:hAnsi="Book Antiqua"/>
          <w:color w:val="000000"/>
          <w:u w:color="000000"/>
        </w:rPr>
        <w:t>triple he</w:t>
      </w:r>
      <w:r w:rsidR="000501B8">
        <w:rPr>
          <w:rFonts w:ascii="Book Antiqua" w:hAnsi="Book Antiqua"/>
          <w:color w:val="000000"/>
          <w:u w:color="000000"/>
        </w:rPr>
        <w:t>lix repeat containing 1; ZEB1/2</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w:t>
      </w:r>
      <w:r w:rsidR="000501B8" w:rsidRPr="00705DDF">
        <w:rPr>
          <w:rFonts w:ascii="Book Antiqua" w:hAnsi="Book Antiqua"/>
          <w:color w:val="000000"/>
          <w:u w:color="000000"/>
        </w:rPr>
        <w:t xml:space="preserve">Zinc </w:t>
      </w:r>
      <w:r w:rsidR="00C3522D" w:rsidRPr="00705DDF">
        <w:rPr>
          <w:rFonts w:ascii="Book Antiqua" w:hAnsi="Book Antiqua"/>
          <w:color w:val="000000"/>
          <w:u w:color="000000"/>
        </w:rPr>
        <w:t>finger E-box binding homeobox 1/2; XIAP</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X-linked inhibitor of apoptosis protein; FGFR2</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Fibroblast growth factor receptor 2; MDM2</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Mouse double minute 2 homolog; JAK1</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Janus kinase 1; STAT3</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Signal transducer and activator of transcription 3; PDK1</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Phosphoinositide-</w:t>
      </w:r>
      <w:r w:rsidR="00C3522D" w:rsidRPr="00705DDF">
        <w:rPr>
          <w:rFonts w:ascii="Book Antiqua" w:hAnsi="Book Antiqua"/>
          <w:color w:val="000000"/>
          <w:u w:color="000000"/>
        </w:rPr>
        <w:lastRenderedPageBreak/>
        <w:t>dependent kinase-1; Hes-1</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w:t>
      </w:r>
      <w:r w:rsidR="000501B8" w:rsidRPr="00705DDF">
        <w:rPr>
          <w:rFonts w:ascii="Book Antiqua" w:hAnsi="Book Antiqua"/>
          <w:color w:val="000000"/>
          <w:u w:color="000000"/>
        </w:rPr>
        <w:t xml:space="preserve">Hairy </w:t>
      </w:r>
      <w:r w:rsidR="00C3522D" w:rsidRPr="00705DDF">
        <w:rPr>
          <w:rFonts w:ascii="Book Antiqua" w:hAnsi="Book Antiqua"/>
          <w:color w:val="000000"/>
          <w:u w:color="000000"/>
        </w:rPr>
        <w:t>and enhancer of split-1; CASK</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w:t>
      </w:r>
      <w:r w:rsidR="000501B8" w:rsidRPr="00705DDF">
        <w:rPr>
          <w:rFonts w:ascii="Book Antiqua" w:hAnsi="Book Antiqua"/>
          <w:color w:val="000000"/>
          <w:u w:color="000000"/>
        </w:rPr>
        <w:t>Calcium</w:t>
      </w:r>
      <w:r w:rsidR="00C3522D" w:rsidRPr="00705DDF">
        <w:rPr>
          <w:rFonts w:ascii="Book Antiqua" w:hAnsi="Book Antiqua"/>
          <w:color w:val="000000"/>
          <w:u w:color="000000"/>
        </w:rPr>
        <w:t>/calmodulin-dependent serine protein kinase; ECOP</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EGFR-coamplified and overexpressed protein;</w:t>
      </w:r>
      <w:r w:rsidR="000B05EE" w:rsidRPr="000B05EE">
        <w:rPr>
          <w:rFonts w:ascii="Book Antiqua" w:eastAsia="Times New Roman" w:hAnsi="Book Antiqua"/>
        </w:rPr>
        <w:t xml:space="preserve"> </w:t>
      </w:r>
      <w:r w:rsidR="000B05EE" w:rsidRPr="00705DDF">
        <w:rPr>
          <w:rFonts w:ascii="Book Antiqua" w:eastAsia="Times New Roman" w:hAnsi="Book Antiqua"/>
        </w:rPr>
        <w:t>NF-</w:t>
      </w:r>
      <w:r w:rsidR="000B05EE" w:rsidRPr="000B05EE">
        <w:rPr>
          <w:rFonts w:ascii="Book Antiqua" w:hAnsi="Book Antiqua"/>
          <w:lang w:eastAsia="zh-CN"/>
        </w:rPr>
        <w:t>κ</w:t>
      </w:r>
      <w:r w:rsidR="000B05EE" w:rsidRPr="00705DDF">
        <w:rPr>
          <w:rFonts w:ascii="Book Antiqua" w:eastAsia="Times New Roman" w:hAnsi="Book Antiqua"/>
        </w:rPr>
        <w:t>B</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Nuclear factor kappa B; COX-2</w:t>
      </w:r>
      <w:r w:rsidR="000501B8">
        <w:rPr>
          <w:rFonts w:ascii="Book Antiqua" w:hAnsi="Book Antiqua" w:hint="eastAsia"/>
          <w:color w:val="000000"/>
          <w:u w:color="000000"/>
          <w:lang w:eastAsia="zh-CN"/>
        </w:rPr>
        <w:t>:</w:t>
      </w:r>
      <w:r w:rsidR="00C3522D" w:rsidRPr="00705DDF">
        <w:rPr>
          <w:rFonts w:ascii="Book Antiqua" w:hAnsi="Book Antiqua"/>
          <w:color w:val="000000"/>
          <w:u w:color="000000"/>
        </w:rPr>
        <w:t xml:space="preserve"> </w:t>
      </w:r>
      <w:r w:rsidR="000501B8" w:rsidRPr="00705DDF">
        <w:rPr>
          <w:rFonts w:ascii="Book Antiqua" w:hAnsi="Book Antiqua"/>
          <w:color w:val="000000"/>
          <w:u w:color="000000"/>
        </w:rPr>
        <w:t>Cyclooxygenase</w:t>
      </w:r>
      <w:r w:rsidR="00C3522D" w:rsidRPr="00705DDF">
        <w:rPr>
          <w:rFonts w:ascii="Book Antiqua" w:hAnsi="Book Antiqua"/>
          <w:color w:val="000000"/>
          <w:u w:color="000000"/>
        </w:rPr>
        <w:t>-2</w:t>
      </w:r>
      <w:r w:rsidR="0002360A">
        <w:rPr>
          <w:rFonts w:ascii="Book Antiqua" w:hAnsi="Book Antiqua"/>
          <w:color w:val="000000"/>
          <w:u w:color="000000"/>
        </w:rPr>
        <w:t>.</w:t>
      </w:r>
      <w:bookmarkStart w:id="24" w:name="_GoBack"/>
      <w:bookmarkEnd w:id="24"/>
      <w:r w:rsidR="00C3522D" w:rsidRPr="00705DDF">
        <w:rPr>
          <w:rFonts w:ascii="Book Antiqua" w:hAnsi="Book Antiqua"/>
          <w:color w:val="000000"/>
          <w:u w:color="000000"/>
        </w:rPr>
        <w:t xml:space="preserve"> </w:t>
      </w:r>
    </w:p>
    <w:p w14:paraId="78E0271E" w14:textId="2822C15B" w:rsidR="0004047D" w:rsidRPr="000501B8" w:rsidRDefault="0004047D" w:rsidP="004D7543">
      <w:pPr>
        <w:pStyle w:val="Corp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eastAsiaTheme="minorEastAsia" w:hAnsi="Book Antiqua"/>
          <w:lang w:val="en-US" w:eastAsia="zh-CN"/>
        </w:rPr>
      </w:pPr>
    </w:p>
    <w:sectPr w:rsidR="0004047D" w:rsidRPr="000501B8">
      <w:footerReference w:type="default" r:id="rId11"/>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775F0E" w14:textId="77777777" w:rsidR="00B24F9D" w:rsidRDefault="00B24F9D">
      <w:r>
        <w:separator/>
      </w:r>
    </w:p>
  </w:endnote>
  <w:endnote w:type="continuationSeparator" w:id="0">
    <w:p w14:paraId="328929B5" w14:textId="77777777" w:rsidR="00B24F9D" w:rsidRDefault="00B24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Gulim">
    <w:altName w:val="굴림"/>
    <w:panose1 w:val="00000000000000000000"/>
    <w:charset w:val="81"/>
    <w:family w:val="roman"/>
    <w:notTrueType/>
    <w:pitch w:val="fixed"/>
    <w:sig w:usb0="00000001" w:usb1="09060000" w:usb2="00000010" w:usb3="00000000" w:csb0="00080000" w:csb1="00000000"/>
  </w:font>
  <w:font w:name="Tahoma">
    <w:panose1 w:val="020B0604030504040204"/>
    <w:charset w:val="00"/>
    <w:family w:val="auto"/>
    <w:pitch w:val="variable"/>
    <w:sig w:usb0="E1002AFF" w:usb1="C000605B" w:usb2="00000029" w:usb3="00000000" w:csb0="000101FF"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黑体">
    <w:altName w:val="Arial Unicode MS"/>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5F171" w14:textId="77777777" w:rsidR="0023662E" w:rsidRDefault="0023662E">
    <w:pPr>
      <w:pStyle w:val="CabealhoerodapA"/>
      <w:tabs>
        <w:tab w:val="clear" w:pos="9020"/>
        <w:tab w:val="center" w:pos="4819"/>
        <w:tab w:val="right" w:pos="9612"/>
      </w:tabs>
    </w:pPr>
    <w:r>
      <w:tab/>
    </w:r>
    <w:r>
      <w:tab/>
    </w:r>
    <w:r>
      <w:fldChar w:fldCharType="begin"/>
    </w:r>
    <w:r>
      <w:instrText xml:space="preserve"> PAGE </w:instrText>
    </w:r>
    <w:r>
      <w:fldChar w:fldCharType="separate"/>
    </w:r>
    <w:r w:rsidR="0002360A">
      <w:rPr>
        <w:noProof/>
      </w:rPr>
      <w:t>61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84C6C4" w14:textId="77777777" w:rsidR="00B24F9D" w:rsidRDefault="00B24F9D">
      <w:r>
        <w:separator/>
      </w:r>
    </w:p>
  </w:footnote>
  <w:footnote w:type="continuationSeparator" w:id="0">
    <w:p w14:paraId="48F135FA" w14:textId="77777777" w:rsidR="00B24F9D" w:rsidRDefault="00B24F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4816BE"/>
    <w:multiLevelType w:val="multilevel"/>
    <w:tmpl w:val="45BC99E6"/>
    <w:lvl w:ilvl="0">
      <w:start w:val="1"/>
      <w:numFmt w:val="decimal"/>
      <w:lvlText w:val="%1."/>
      <w:lvlJc w:val="left"/>
      <w:pPr>
        <w:tabs>
          <w:tab w:val="num" w:pos="360"/>
        </w:tabs>
        <w:ind w:left="360" w:hanging="360"/>
      </w:pPr>
      <w:rPr>
        <w:b/>
        <w:bCs/>
        <w:position w:val="0"/>
        <w:sz w:val="24"/>
        <w:szCs w:val="24"/>
      </w:rPr>
    </w:lvl>
    <w:lvl w:ilvl="1">
      <w:start w:val="1"/>
      <w:numFmt w:val="decimal"/>
      <w:lvlText w:val="%2."/>
      <w:lvlJc w:val="left"/>
      <w:pPr>
        <w:tabs>
          <w:tab w:val="num" w:pos="753"/>
        </w:tabs>
        <w:ind w:left="753" w:hanging="393"/>
      </w:pPr>
      <w:rPr>
        <w:b/>
        <w:bCs/>
        <w:position w:val="0"/>
        <w:sz w:val="24"/>
        <w:szCs w:val="24"/>
      </w:rPr>
    </w:lvl>
    <w:lvl w:ilvl="2">
      <w:start w:val="1"/>
      <w:numFmt w:val="decimal"/>
      <w:lvlText w:val="%3."/>
      <w:lvlJc w:val="left"/>
      <w:pPr>
        <w:tabs>
          <w:tab w:val="num" w:pos="1113"/>
        </w:tabs>
        <w:ind w:left="1113" w:hanging="393"/>
      </w:pPr>
      <w:rPr>
        <w:b/>
        <w:bCs/>
        <w:position w:val="0"/>
        <w:sz w:val="24"/>
        <w:szCs w:val="24"/>
      </w:rPr>
    </w:lvl>
    <w:lvl w:ilvl="3">
      <w:start w:val="1"/>
      <w:numFmt w:val="decimal"/>
      <w:lvlText w:val="%4."/>
      <w:lvlJc w:val="left"/>
      <w:pPr>
        <w:tabs>
          <w:tab w:val="num" w:pos="1473"/>
        </w:tabs>
        <w:ind w:left="1473" w:hanging="393"/>
      </w:pPr>
      <w:rPr>
        <w:b/>
        <w:bCs/>
        <w:position w:val="0"/>
        <w:sz w:val="24"/>
        <w:szCs w:val="24"/>
      </w:rPr>
    </w:lvl>
    <w:lvl w:ilvl="4">
      <w:start w:val="1"/>
      <w:numFmt w:val="decimal"/>
      <w:lvlText w:val="%5."/>
      <w:lvlJc w:val="left"/>
      <w:pPr>
        <w:tabs>
          <w:tab w:val="num" w:pos="1833"/>
        </w:tabs>
        <w:ind w:left="1833" w:hanging="393"/>
      </w:pPr>
      <w:rPr>
        <w:b/>
        <w:bCs/>
        <w:position w:val="0"/>
        <w:sz w:val="24"/>
        <w:szCs w:val="24"/>
      </w:rPr>
    </w:lvl>
    <w:lvl w:ilvl="5">
      <w:start w:val="1"/>
      <w:numFmt w:val="decimal"/>
      <w:lvlText w:val="%6."/>
      <w:lvlJc w:val="left"/>
      <w:pPr>
        <w:tabs>
          <w:tab w:val="num" w:pos="2193"/>
        </w:tabs>
        <w:ind w:left="2193" w:hanging="393"/>
      </w:pPr>
      <w:rPr>
        <w:b/>
        <w:bCs/>
        <w:position w:val="0"/>
        <w:sz w:val="24"/>
        <w:szCs w:val="24"/>
      </w:rPr>
    </w:lvl>
    <w:lvl w:ilvl="6">
      <w:start w:val="1"/>
      <w:numFmt w:val="decimal"/>
      <w:lvlText w:val="%7."/>
      <w:lvlJc w:val="left"/>
      <w:pPr>
        <w:tabs>
          <w:tab w:val="num" w:pos="2553"/>
        </w:tabs>
        <w:ind w:left="2553" w:hanging="393"/>
      </w:pPr>
      <w:rPr>
        <w:b/>
        <w:bCs/>
        <w:position w:val="0"/>
        <w:sz w:val="24"/>
        <w:szCs w:val="24"/>
      </w:rPr>
    </w:lvl>
    <w:lvl w:ilvl="7">
      <w:start w:val="1"/>
      <w:numFmt w:val="decimal"/>
      <w:lvlText w:val="%8."/>
      <w:lvlJc w:val="left"/>
      <w:pPr>
        <w:tabs>
          <w:tab w:val="num" w:pos="2913"/>
        </w:tabs>
        <w:ind w:left="2913" w:hanging="393"/>
      </w:pPr>
      <w:rPr>
        <w:b/>
        <w:bCs/>
        <w:position w:val="0"/>
        <w:sz w:val="24"/>
        <w:szCs w:val="24"/>
      </w:rPr>
    </w:lvl>
    <w:lvl w:ilvl="8">
      <w:start w:val="1"/>
      <w:numFmt w:val="decimal"/>
      <w:lvlText w:val="%9."/>
      <w:lvlJc w:val="left"/>
      <w:pPr>
        <w:tabs>
          <w:tab w:val="num" w:pos="3273"/>
        </w:tabs>
        <w:ind w:left="3273" w:hanging="393"/>
      </w:pPr>
      <w:rPr>
        <w:b/>
        <w:bCs/>
        <w:position w:val="0"/>
        <w:sz w:val="24"/>
        <w:szCs w:val="24"/>
      </w:rPr>
    </w:lvl>
  </w:abstractNum>
  <w:abstractNum w:abstractNumId="1">
    <w:nsid w:val="4A49299B"/>
    <w:multiLevelType w:val="multilevel"/>
    <w:tmpl w:val="BF942EF4"/>
    <w:lvl w:ilvl="0">
      <w:start w:val="1"/>
      <w:numFmt w:val="decimal"/>
      <w:lvlText w:val="%1."/>
      <w:lvlJc w:val="left"/>
      <w:rPr>
        <w:position w:val="0"/>
      </w:rPr>
    </w:lvl>
    <w:lvl w:ilvl="1">
      <w:start w:val="1"/>
      <w:numFmt w:val="decimal"/>
      <w:lvlText w:val="%2."/>
      <w:lvlJc w:val="left"/>
      <w:rPr>
        <w:position w:val="0"/>
      </w:rPr>
    </w:lvl>
    <w:lvl w:ilvl="2">
      <w:start w:val="1"/>
      <w:numFmt w:val="decimal"/>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decimal"/>
      <w:lvlText w:val="%9."/>
      <w:lvlJc w:val="left"/>
      <w:rPr>
        <w:position w:val="0"/>
      </w:rPr>
    </w:lvl>
  </w:abstractNum>
  <w:abstractNum w:abstractNumId="2">
    <w:nsid w:val="57A80AF5"/>
    <w:multiLevelType w:val="multilevel"/>
    <w:tmpl w:val="3AAAEBB4"/>
    <w:styleLink w:val="List0"/>
    <w:lvl w:ilvl="0">
      <w:start w:val="1"/>
      <w:numFmt w:val="decimal"/>
      <w:lvlText w:val="%1."/>
      <w:lvlJc w:val="left"/>
      <w:pPr>
        <w:tabs>
          <w:tab w:val="num" w:pos="360"/>
        </w:tabs>
        <w:ind w:left="360" w:hanging="360"/>
      </w:pPr>
      <w:rPr>
        <w:b/>
        <w:bCs/>
        <w:position w:val="0"/>
        <w:sz w:val="24"/>
        <w:szCs w:val="24"/>
      </w:rPr>
    </w:lvl>
    <w:lvl w:ilvl="1">
      <w:start w:val="1"/>
      <w:numFmt w:val="decimal"/>
      <w:lvlText w:val="%2."/>
      <w:lvlJc w:val="left"/>
      <w:pPr>
        <w:tabs>
          <w:tab w:val="num" w:pos="753"/>
        </w:tabs>
        <w:ind w:left="753" w:hanging="393"/>
      </w:pPr>
      <w:rPr>
        <w:b/>
        <w:bCs/>
        <w:position w:val="0"/>
        <w:sz w:val="24"/>
        <w:szCs w:val="24"/>
      </w:rPr>
    </w:lvl>
    <w:lvl w:ilvl="2">
      <w:start w:val="1"/>
      <w:numFmt w:val="decimal"/>
      <w:lvlText w:val="%3."/>
      <w:lvlJc w:val="left"/>
      <w:pPr>
        <w:tabs>
          <w:tab w:val="num" w:pos="1113"/>
        </w:tabs>
        <w:ind w:left="1113" w:hanging="393"/>
      </w:pPr>
      <w:rPr>
        <w:b/>
        <w:bCs/>
        <w:position w:val="0"/>
        <w:sz w:val="24"/>
        <w:szCs w:val="24"/>
      </w:rPr>
    </w:lvl>
    <w:lvl w:ilvl="3">
      <w:start w:val="1"/>
      <w:numFmt w:val="decimal"/>
      <w:lvlText w:val="%4."/>
      <w:lvlJc w:val="left"/>
      <w:pPr>
        <w:tabs>
          <w:tab w:val="num" w:pos="1473"/>
        </w:tabs>
        <w:ind w:left="1473" w:hanging="393"/>
      </w:pPr>
      <w:rPr>
        <w:b/>
        <w:bCs/>
        <w:position w:val="0"/>
        <w:sz w:val="24"/>
        <w:szCs w:val="24"/>
      </w:rPr>
    </w:lvl>
    <w:lvl w:ilvl="4">
      <w:start w:val="1"/>
      <w:numFmt w:val="decimal"/>
      <w:lvlText w:val="%5."/>
      <w:lvlJc w:val="left"/>
      <w:pPr>
        <w:tabs>
          <w:tab w:val="num" w:pos="1833"/>
        </w:tabs>
        <w:ind w:left="1833" w:hanging="393"/>
      </w:pPr>
      <w:rPr>
        <w:b/>
        <w:bCs/>
        <w:position w:val="0"/>
        <w:sz w:val="24"/>
        <w:szCs w:val="24"/>
      </w:rPr>
    </w:lvl>
    <w:lvl w:ilvl="5">
      <w:start w:val="1"/>
      <w:numFmt w:val="decimal"/>
      <w:lvlText w:val="%6."/>
      <w:lvlJc w:val="left"/>
      <w:pPr>
        <w:tabs>
          <w:tab w:val="num" w:pos="2193"/>
        </w:tabs>
        <w:ind w:left="2193" w:hanging="393"/>
      </w:pPr>
      <w:rPr>
        <w:b/>
        <w:bCs/>
        <w:position w:val="0"/>
        <w:sz w:val="24"/>
        <w:szCs w:val="24"/>
      </w:rPr>
    </w:lvl>
    <w:lvl w:ilvl="6">
      <w:start w:val="1"/>
      <w:numFmt w:val="decimal"/>
      <w:lvlText w:val="%7."/>
      <w:lvlJc w:val="left"/>
      <w:pPr>
        <w:tabs>
          <w:tab w:val="num" w:pos="2553"/>
        </w:tabs>
        <w:ind w:left="2553" w:hanging="393"/>
      </w:pPr>
      <w:rPr>
        <w:b/>
        <w:bCs/>
        <w:position w:val="0"/>
        <w:sz w:val="24"/>
        <w:szCs w:val="24"/>
      </w:rPr>
    </w:lvl>
    <w:lvl w:ilvl="7">
      <w:start w:val="1"/>
      <w:numFmt w:val="decimal"/>
      <w:lvlText w:val="%8."/>
      <w:lvlJc w:val="left"/>
      <w:pPr>
        <w:tabs>
          <w:tab w:val="num" w:pos="2913"/>
        </w:tabs>
        <w:ind w:left="2913" w:hanging="393"/>
      </w:pPr>
      <w:rPr>
        <w:b/>
        <w:bCs/>
        <w:position w:val="0"/>
        <w:sz w:val="24"/>
        <w:szCs w:val="24"/>
      </w:rPr>
    </w:lvl>
    <w:lvl w:ilvl="8">
      <w:start w:val="1"/>
      <w:numFmt w:val="decimal"/>
      <w:lvlText w:val="%9."/>
      <w:lvlJc w:val="left"/>
      <w:pPr>
        <w:tabs>
          <w:tab w:val="num" w:pos="3273"/>
        </w:tabs>
        <w:ind w:left="3273" w:hanging="393"/>
      </w:pPr>
      <w:rPr>
        <w:b/>
        <w:bCs/>
        <w:position w:val="0"/>
        <w:sz w:val="24"/>
        <w:szCs w:val="24"/>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bordersDoNotSurroundHeader/>
  <w:bordersDoNotSurroundFooter/>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xd9w9edbd20pseszf5xea5evw9swd2dfwfx&quot;&gt;miRNAs Hp&lt;record-ids&gt;&lt;item&gt;2&lt;/item&gt;&lt;item&gt;4&lt;/item&gt;&lt;item&gt;5&lt;/item&gt;&lt;item&gt;6&lt;/item&gt;&lt;item&gt;7&lt;/item&gt;&lt;item&gt;9&lt;/item&gt;&lt;item&gt;13&lt;/item&gt;&lt;item&gt;14&lt;/item&gt;&lt;item&gt;15&lt;/item&gt;&lt;item&gt;16&lt;/item&gt;&lt;item&gt;17&lt;/item&gt;&lt;item&gt;18&lt;/item&gt;&lt;item&gt;20&lt;/item&gt;&lt;item&gt;21&lt;/item&gt;&lt;item&gt;22&lt;/item&gt;&lt;item&gt;26&lt;/item&gt;&lt;item&gt;27&lt;/item&gt;&lt;item&gt;28&lt;/item&gt;&lt;item&gt;29&lt;/item&gt;&lt;item&gt;33&lt;/item&gt;&lt;item&gt;36&lt;/item&gt;&lt;item&gt;37&lt;/item&gt;&lt;item&gt;38&lt;/item&gt;&lt;item&gt;45&lt;/item&gt;&lt;item&gt;46&lt;/item&gt;&lt;item&gt;49&lt;/item&gt;&lt;item&gt;50&lt;/item&gt;&lt;item&gt;51&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84&lt;/item&gt;&lt;item&gt;85&lt;/item&gt;&lt;item&gt;90&lt;/item&gt;&lt;item&gt;91&lt;/item&gt;&lt;item&gt;92&lt;/item&gt;&lt;item&gt;93&lt;/item&gt;&lt;item&gt;98&lt;/item&gt;&lt;item&gt;99&lt;/item&gt;&lt;item&gt;101&lt;/item&gt;&lt;item&gt;102&lt;/item&gt;&lt;item&gt;103&lt;/item&gt;&lt;item&gt;104&lt;/item&gt;&lt;item&gt;106&lt;/item&gt;&lt;item&gt;107&lt;/item&gt;&lt;item&gt;108&lt;/item&gt;&lt;item&gt;109&lt;/item&gt;&lt;item&gt;114&lt;/item&gt;&lt;item&gt;116&lt;/item&gt;&lt;item&gt;120&lt;/item&gt;&lt;item&gt;122&lt;/item&gt;&lt;item&gt;123&lt;/item&gt;&lt;item&gt;126&lt;/item&gt;&lt;item&gt;129&lt;/item&gt;&lt;item&gt;130&lt;/item&gt;&lt;item&gt;131&lt;/item&gt;&lt;item&gt;132&lt;/item&gt;&lt;item&gt;133&lt;/item&gt;&lt;item&gt;134&lt;/item&gt;&lt;item&gt;135&lt;/item&gt;&lt;item&gt;141&lt;/item&gt;&lt;item&gt;145&lt;/item&gt;&lt;item&gt;146&lt;/item&gt;&lt;item&gt;147&lt;/item&gt;&lt;item&gt;148&lt;/item&gt;&lt;item&gt;149&lt;/item&gt;&lt;item&gt;151&lt;/item&gt;&lt;item&gt;153&lt;/item&gt;&lt;item&gt;154&lt;/item&gt;&lt;item&gt;155&lt;/item&gt;&lt;item&gt;156&lt;/item&gt;&lt;item&gt;157&lt;/item&gt;&lt;item&gt;158&lt;/item&gt;&lt;item&gt;159&lt;/item&gt;&lt;item&gt;160&lt;/item&gt;&lt;item&gt;161&lt;/item&gt;&lt;item&gt;163&lt;/item&gt;&lt;item&gt;164&lt;/item&gt;&lt;item&gt;165&lt;/item&gt;&lt;item&gt;166&lt;/item&gt;&lt;item&gt;167&lt;/item&gt;&lt;item&gt;168&lt;/item&gt;&lt;item&gt;169&lt;/item&gt;&lt;item&gt;171&lt;/item&gt;&lt;item&gt;172&lt;/item&gt;&lt;item&gt;173&lt;/item&gt;&lt;item&gt;174&lt;/item&gt;&lt;item&gt;175&lt;/item&gt;&lt;item&gt;176&lt;/item&gt;&lt;item&gt;177&lt;/item&gt;&lt;item&gt;178&lt;/item&gt;&lt;item&gt;181&lt;/item&gt;&lt;item&gt;182&lt;/item&gt;&lt;item&gt;183&lt;/item&gt;&lt;item&gt;185&lt;/item&gt;&lt;item&gt;186&lt;/item&gt;&lt;item&gt;187&lt;/item&gt;&lt;item&gt;188&lt;/item&gt;&lt;item&gt;189&lt;/item&gt;&lt;item&gt;190&lt;/item&gt;&lt;item&gt;191&lt;/item&gt;&lt;item&gt;192&lt;/item&gt;&lt;item&gt;193&lt;/item&gt;&lt;item&gt;194&lt;/item&gt;&lt;item&gt;195&lt;/item&gt;&lt;item&gt;196&lt;/item&gt;&lt;item&gt;199&lt;/item&gt;&lt;item&gt;200&lt;/item&gt;&lt;item&gt;201&lt;/item&gt;&lt;item&gt;202&lt;/item&gt;&lt;item&gt;205&lt;/item&gt;&lt;item&gt;206&lt;/item&gt;&lt;item&gt;208&lt;/item&gt;&lt;item&gt;209&lt;/item&gt;&lt;item&gt;210&lt;/item&gt;&lt;item&gt;211&lt;/item&gt;&lt;item&gt;212&lt;/item&gt;&lt;item&gt;214&lt;/item&gt;&lt;item&gt;216&lt;/item&gt;&lt;item&gt;223&lt;/item&gt;&lt;item&gt;231&lt;/item&gt;&lt;item&gt;232&lt;/item&gt;&lt;item&gt;233&lt;/item&gt;&lt;item&gt;234&lt;/item&gt;&lt;item&gt;235&lt;/item&gt;&lt;item&gt;236&lt;/item&gt;&lt;item&gt;237&lt;/item&gt;&lt;item&gt;238&lt;/item&gt;&lt;item&gt;239&lt;/item&gt;&lt;item&gt;241&lt;/item&gt;&lt;item&gt;242&lt;/item&gt;&lt;item&gt;245&lt;/item&gt;&lt;item&gt;246&lt;/item&gt;&lt;item&gt;247&lt;/item&gt;&lt;item&gt;248&lt;/item&gt;&lt;item&gt;249&lt;/item&gt;&lt;item&gt;251&lt;/item&gt;&lt;item&gt;253&lt;/item&gt;&lt;item&gt;254&lt;/item&gt;&lt;item&gt;255&lt;/item&gt;&lt;item&gt;256&lt;/item&gt;&lt;item&gt;258&lt;/item&gt;&lt;item&gt;260&lt;/item&gt;&lt;item&gt;262&lt;/item&gt;&lt;item&gt;263&lt;/item&gt;&lt;item&gt;264&lt;/item&gt;&lt;item&gt;265&lt;/item&gt;&lt;item&gt;270&lt;/item&gt;&lt;item&gt;271&lt;/item&gt;&lt;item&gt;272&lt;/item&gt;&lt;item&gt;273&lt;/item&gt;&lt;item&gt;274&lt;/item&gt;&lt;item&gt;276&lt;/item&gt;&lt;item&gt;278&lt;/item&gt;&lt;item&gt;279&lt;/item&gt;&lt;item&gt;280&lt;/item&gt;&lt;item&gt;281&lt;/item&gt;&lt;item&gt;282&lt;/item&gt;&lt;item&gt;283&lt;/item&gt;&lt;item&gt;284&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6&lt;/item&gt;&lt;item&gt;308&lt;/item&gt;&lt;item&gt;311&lt;/item&gt;&lt;item&gt;314&lt;/item&gt;&lt;item&gt;318&lt;/item&gt;&lt;item&gt;321&lt;/item&gt;&lt;item&gt;322&lt;/item&gt;&lt;item&gt;323&lt;/item&gt;&lt;/record-ids&gt;&lt;/item&gt;&lt;/Libraries&gt;"/>
  </w:docVars>
  <w:rsids>
    <w:rsidRoot w:val="0004047D"/>
    <w:rsid w:val="00005C33"/>
    <w:rsid w:val="0002360A"/>
    <w:rsid w:val="0004047D"/>
    <w:rsid w:val="000501B8"/>
    <w:rsid w:val="000538B4"/>
    <w:rsid w:val="000B05EE"/>
    <w:rsid w:val="000B1E98"/>
    <w:rsid w:val="000D1152"/>
    <w:rsid w:val="0012262D"/>
    <w:rsid w:val="00176645"/>
    <w:rsid w:val="001779F2"/>
    <w:rsid w:val="00191546"/>
    <w:rsid w:val="00200E8D"/>
    <w:rsid w:val="0023662E"/>
    <w:rsid w:val="00311CF4"/>
    <w:rsid w:val="0033391C"/>
    <w:rsid w:val="00341A08"/>
    <w:rsid w:val="003E6CF6"/>
    <w:rsid w:val="00401FB8"/>
    <w:rsid w:val="00407E07"/>
    <w:rsid w:val="00430081"/>
    <w:rsid w:val="004675B7"/>
    <w:rsid w:val="004C1741"/>
    <w:rsid w:val="004C32E6"/>
    <w:rsid w:val="004D7543"/>
    <w:rsid w:val="00505F2F"/>
    <w:rsid w:val="00531AF1"/>
    <w:rsid w:val="00532701"/>
    <w:rsid w:val="00552FDC"/>
    <w:rsid w:val="005B6ADE"/>
    <w:rsid w:val="00620E7D"/>
    <w:rsid w:val="00664C55"/>
    <w:rsid w:val="00696221"/>
    <w:rsid w:val="006A0531"/>
    <w:rsid w:val="006A78A6"/>
    <w:rsid w:val="006D2C30"/>
    <w:rsid w:val="00705DDF"/>
    <w:rsid w:val="00717F03"/>
    <w:rsid w:val="00795AFA"/>
    <w:rsid w:val="007C3195"/>
    <w:rsid w:val="007E2A7C"/>
    <w:rsid w:val="00842A5C"/>
    <w:rsid w:val="00895311"/>
    <w:rsid w:val="008E1326"/>
    <w:rsid w:val="009103C2"/>
    <w:rsid w:val="0097624D"/>
    <w:rsid w:val="009C63D2"/>
    <w:rsid w:val="009D3141"/>
    <w:rsid w:val="009E1F37"/>
    <w:rsid w:val="009E4DBC"/>
    <w:rsid w:val="00A11A3F"/>
    <w:rsid w:val="00A40B9C"/>
    <w:rsid w:val="00A5796F"/>
    <w:rsid w:val="00A6742D"/>
    <w:rsid w:val="00A9617B"/>
    <w:rsid w:val="00AA241E"/>
    <w:rsid w:val="00AA259B"/>
    <w:rsid w:val="00AD17FB"/>
    <w:rsid w:val="00B021A2"/>
    <w:rsid w:val="00B104E4"/>
    <w:rsid w:val="00B20741"/>
    <w:rsid w:val="00B23D86"/>
    <w:rsid w:val="00B24F9D"/>
    <w:rsid w:val="00BE08C7"/>
    <w:rsid w:val="00C3522D"/>
    <w:rsid w:val="00C725B7"/>
    <w:rsid w:val="00C869FA"/>
    <w:rsid w:val="00D42A69"/>
    <w:rsid w:val="00D47073"/>
    <w:rsid w:val="00D61163"/>
    <w:rsid w:val="00D63B1F"/>
    <w:rsid w:val="00D7507C"/>
    <w:rsid w:val="00D97776"/>
    <w:rsid w:val="00DD5B23"/>
    <w:rsid w:val="00DE11A4"/>
    <w:rsid w:val="00E00B43"/>
    <w:rsid w:val="00E2253A"/>
    <w:rsid w:val="00E2781D"/>
    <w:rsid w:val="00E77E35"/>
    <w:rsid w:val="00F77FAD"/>
    <w:rsid w:val="00FD4CD0"/>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198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pt-PT"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Cabealhoerodap">
    <w:name w:val="Cabeçalho e rodapé"/>
    <w:pPr>
      <w:tabs>
        <w:tab w:val="right" w:pos="9020"/>
      </w:tabs>
    </w:pPr>
    <w:rPr>
      <w:rFonts w:ascii="Helvetica" w:hAnsi="Arial Unicode MS" w:cs="Arial Unicode MS"/>
      <w:color w:val="000000"/>
      <w:sz w:val="24"/>
      <w:szCs w:val="24"/>
    </w:rPr>
  </w:style>
  <w:style w:type="paragraph" w:customStyle="1" w:styleId="CabealhoerodapA">
    <w:name w:val="Cabeçalho e rodapé A"/>
    <w:pPr>
      <w:tabs>
        <w:tab w:val="right" w:pos="9020"/>
      </w:tabs>
    </w:pPr>
    <w:rPr>
      <w:rFonts w:ascii="Helvetica" w:hAnsi="Arial Unicode MS" w:cs="Arial Unicode MS"/>
      <w:color w:val="000000"/>
      <w:sz w:val="24"/>
      <w:szCs w:val="24"/>
      <w:u w:color="000000"/>
    </w:rPr>
  </w:style>
  <w:style w:type="paragraph" w:customStyle="1" w:styleId="CorpoA">
    <w:name w:val="Corpo A"/>
    <w:rPr>
      <w:rFonts w:ascii="Helvetica" w:hAnsi="Arial Unicode MS" w:cs="Arial Unicode MS"/>
      <w:color w:val="000000"/>
      <w:sz w:val="22"/>
      <w:szCs w:val="22"/>
      <w:u w:color="000000"/>
    </w:rPr>
  </w:style>
  <w:style w:type="paragraph" w:customStyle="1" w:styleId="Predefinidas">
    <w:name w:val="Predefinidas"/>
    <w:rPr>
      <w:rFonts w:ascii="Helvetica" w:eastAsia="Helvetica" w:hAnsi="Helvetica" w:cs="Helvetica"/>
      <w:color w:val="000000"/>
      <w:sz w:val="22"/>
      <w:szCs w:val="22"/>
      <w:u w:color="000000"/>
    </w:rPr>
  </w:style>
  <w:style w:type="character" w:customStyle="1" w:styleId="Hiperligao">
    <w:name w:val="Hiperligação"/>
    <w:rPr>
      <w:u w:val="single"/>
    </w:rPr>
  </w:style>
  <w:style w:type="character" w:customStyle="1" w:styleId="Hyperlink0">
    <w:name w:val="Hyperlink.0"/>
    <w:basedOn w:val="Hiperligao"/>
    <w:rPr>
      <w:sz w:val="24"/>
      <w:szCs w:val="24"/>
      <w:u w:val="single"/>
    </w:rPr>
  </w:style>
  <w:style w:type="numbering" w:customStyle="1" w:styleId="List0">
    <w:name w:val="List 0"/>
    <w:basedOn w:val="Estiloimportado1"/>
    <w:pPr>
      <w:numPr>
        <w:numId w:val="3"/>
      </w:numPr>
    </w:pPr>
  </w:style>
  <w:style w:type="numbering" w:customStyle="1" w:styleId="Estiloimportado1">
    <w:name w:val="Estilo importado 1"/>
  </w:style>
  <w:style w:type="paragraph" w:customStyle="1" w:styleId="Estilodatabela1A">
    <w:name w:val="Estilo da tabela 1 A"/>
    <w:rPr>
      <w:rFonts w:ascii="Helvetica" w:hAnsi="Arial Unicode MS" w:cs="Arial Unicode MS"/>
      <w:b/>
      <w:bCs/>
      <w:color w:val="000000"/>
      <w:u w:color="000000"/>
    </w:rPr>
  </w:style>
  <w:style w:type="paragraph" w:customStyle="1" w:styleId="Estilodatabela2A">
    <w:name w:val="Estilo da tabela 2 A"/>
    <w:rPr>
      <w:rFonts w:ascii="Helvetica" w:hAnsi="Arial Unicode MS" w:cs="Arial Unicode MS"/>
      <w:color w:val="000000"/>
      <w:u w:color="000000"/>
    </w:rPr>
  </w:style>
  <w:style w:type="paragraph" w:customStyle="1" w:styleId="TtuloA">
    <w:name w:val="Título A"/>
    <w:next w:val="CorpoA"/>
    <w:pPr>
      <w:keepNext/>
      <w:outlineLvl w:val="0"/>
    </w:pPr>
    <w:rPr>
      <w:rFonts w:ascii="Helvetica" w:hAnsi="Arial Unicode MS" w:cs="Arial Unicode MS"/>
      <w:b/>
      <w:bCs/>
      <w:color w:val="000000"/>
      <w:sz w:val="36"/>
      <w:szCs w:val="36"/>
      <w:u w:color="000000"/>
    </w:rPr>
  </w:style>
  <w:style w:type="paragraph" w:customStyle="1" w:styleId="Corpo">
    <w:name w:val="Corpo"/>
    <w:rPr>
      <w:rFonts w:eastAsia="Times New Roman"/>
      <w:color w:val="000000"/>
      <w:sz w:val="24"/>
      <w:szCs w:val="24"/>
      <w:u w:color="000000"/>
    </w:rPr>
  </w:style>
  <w:style w:type="character" w:styleId="CommentReference">
    <w:name w:val="annotation reference"/>
    <w:basedOn w:val="DefaultParagraphFont"/>
    <w:uiPriority w:val="99"/>
    <w:semiHidden/>
    <w:unhideWhenUsed/>
    <w:rsid w:val="000538B4"/>
    <w:rPr>
      <w:sz w:val="21"/>
      <w:szCs w:val="21"/>
    </w:rPr>
  </w:style>
  <w:style w:type="paragraph" w:styleId="CommentText">
    <w:name w:val="annotation text"/>
    <w:basedOn w:val="Normal"/>
    <w:link w:val="CommentTextChar"/>
    <w:uiPriority w:val="99"/>
    <w:semiHidden/>
    <w:unhideWhenUsed/>
    <w:rsid w:val="000538B4"/>
  </w:style>
  <w:style w:type="character" w:customStyle="1" w:styleId="CommentTextChar">
    <w:name w:val="Comment Text Char"/>
    <w:basedOn w:val="DefaultParagraphFont"/>
    <w:link w:val="CommentText"/>
    <w:uiPriority w:val="99"/>
    <w:semiHidden/>
    <w:rsid w:val="000538B4"/>
    <w:rPr>
      <w:sz w:val="24"/>
      <w:szCs w:val="24"/>
      <w:lang w:val="en-US"/>
    </w:rPr>
  </w:style>
  <w:style w:type="paragraph" w:styleId="CommentSubject">
    <w:name w:val="annotation subject"/>
    <w:basedOn w:val="CommentText"/>
    <w:next w:val="CommentText"/>
    <w:link w:val="CommentSubjectChar"/>
    <w:uiPriority w:val="99"/>
    <w:semiHidden/>
    <w:unhideWhenUsed/>
    <w:rsid w:val="000538B4"/>
    <w:rPr>
      <w:b/>
      <w:bCs/>
    </w:rPr>
  </w:style>
  <w:style w:type="character" w:customStyle="1" w:styleId="CommentSubjectChar">
    <w:name w:val="Comment Subject Char"/>
    <w:basedOn w:val="CommentTextChar"/>
    <w:link w:val="CommentSubject"/>
    <w:uiPriority w:val="99"/>
    <w:semiHidden/>
    <w:rsid w:val="000538B4"/>
    <w:rPr>
      <w:b/>
      <w:bCs/>
      <w:sz w:val="24"/>
      <w:szCs w:val="24"/>
      <w:lang w:val="en-US"/>
    </w:rPr>
  </w:style>
  <w:style w:type="paragraph" w:styleId="BalloonText">
    <w:name w:val="Balloon Text"/>
    <w:basedOn w:val="Normal"/>
    <w:link w:val="BalloonTextChar"/>
    <w:uiPriority w:val="99"/>
    <w:semiHidden/>
    <w:unhideWhenUsed/>
    <w:rsid w:val="000538B4"/>
    <w:rPr>
      <w:sz w:val="18"/>
      <w:szCs w:val="18"/>
    </w:rPr>
  </w:style>
  <w:style w:type="character" w:customStyle="1" w:styleId="BalloonTextChar">
    <w:name w:val="Balloon Text Char"/>
    <w:basedOn w:val="DefaultParagraphFont"/>
    <w:link w:val="BalloonText"/>
    <w:uiPriority w:val="99"/>
    <w:semiHidden/>
    <w:rsid w:val="000538B4"/>
    <w:rPr>
      <w:sz w:val="18"/>
      <w:szCs w:val="18"/>
      <w:lang w:val="en-US"/>
    </w:rPr>
  </w:style>
  <w:style w:type="paragraph" w:customStyle="1" w:styleId="EndNoteBibliographyTitle">
    <w:name w:val="EndNote Bibliography Title"/>
    <w:basedOn w:val="Normal"/>
    <w:rsid w:val="00895311"/>
    <w:pPr>
      <w:jc w:val="center"/>
    </w:pPr>
  </w:style>
  <w:style w:type="paragraph" w:customStyle="1" w:styleId="EndNoteBibliography">
    <w:name w:val="EndNote Bibliography"/>
    <w:basedOn w:val="Normal"/>
    <w:rsid w:val="00895311"/>
    <w:pPr>
      <w:jc w:val="both"/>
    </w:pPr>
  </w:style>
  <w:style w:type="character" w:styleId="FollowedHyperlink">
    <w:name w:val="FollowedHyperlink"/>
    <w:basedOn w:val="DefaultParagraphFont"/>
    <w:uiPriority w:val="99"/>
    <w:semiHidden/>
    <w:unhideWhenUsed/>
    <w:rsid w:val="00341A08"/>
    <w:rPr>
      <w:color w:val="FF00FF" w:themeColor="followedHyperlink"/>
      <w:u w:val="single"/>
    </w:rPr>
  </w:style>
  <w:style w:type="paragraph" w:styleId="Header">
    <w:name w:val="header"/>
    <w:basedOn w:val="Normal"/>
    <w:link w:val="HeaderChar"/>
    <w:uiPriority w:val="99"/>
    <w:unhideWhenUsed/>
    <w:rsid w:val="00705DD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05DDF"/>
    <w:rPr>
      <w:sz w:val="18"/>
      <w:szCs w:val="18"/>
      <w:lang w:val="en-US"/>
    </w:rPr>
  </w:style>
  <w:style w:type="paragraph" w:styleId="Footer">
    <w:name w:val="footer"/>
    <w:basedOn w:val="Normal"/>
    <w:link w:val="FooterChar"/>
    <w:uiPriority w:val="99"/>
    <w:unhideWhenUsed/>
    <w:rsid w:val="00705DD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05DDF"/>
    <w:rPr>
      <w:sz w:val="18"/>
      <w:szCs w:val="18"/>
      <w:lang w:val="en-US"/>
    </w:rPr>
  </w:style>
  <w:style w:type="table" w:styleId="TableGrid">
    <w:name w:val="Table Grid"/>
    <w:basedOn w:val="TableNormal"/>
    <w:uiPriority w:val="59"/>
    <w:rsid w:val="000501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6A78A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pt-PT"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Cabealhoerodap">
    <w:name w:val="Cabeçalho e rodapé"/>
    <w:pPr>
      <w:tabs>
        <w:tab w:val="right" w:pos="9020"/>
      </w:tabs>
    </w:pPr>
    <w:rPr>
      <w:rFonts w:ascii="Helvetica" w:hAnsi="Arial Unicode MS" w:cs="Arial Unicode MS"/>
      <w:color w:val="000000"/>
      <w:sz w:val="24"/>
      <w:szCs w:val="24"/>
    </w:rPr>
  </w:style>
  <w:style w:type="paragraph" w:customStyle="1" w:styleId="CabealhoerodapA">
    <w:name w:val="Cabeçalho e rodapé A"/>
    <w:pPr>
      <w:tabs>
        <w:tab w:val="right" w:pos="9020"/>
      </w:tabs>
    </w:pPr>
    <w:rPr>
      <w:rFonts w:ascii="Helvetica" w:hAnsi="Arial Unicode MS" w:cs="Arial Unicode MS"/>
      <w:color w:val="000000"/>
      <w:sz w:val="24"/>
      <w:szCs w:val="24"/>
      <w:u w:color="000000"/>
    </w:rPr>
  </w:style>
  <w:style w:type="paragraph" w:customStyle="1" w:styleId="CorpoA">
    <w:name w:val="Corpo A"/>
    <w:rPr>
      <w:rFonts w:ascii="Helvetica" w:hAnsi="Arial Unicode MS" w:cs="Arial Unicode MS"/>
      <w:color w:val="000000"/>
      <w:sz w:val="22"/>
      <w:szCs w:val="22"/>
      <w:u w:color="000000"/>
    </w:rPr>
  </w:style>
  <w:style w:type="paragraph" w:customStyle="1" w:styleId="Predefinidas">
    <w:name w:val="Predefinidas"/>
    <w:rPr>
      <w:rFonts w:ascii="Helvetica" w:eastAsia="Helvetica" w:hAnsi="Helvetica" w:cs="Helvetica"/>
      <w:color w:val="000000"/>
      <w:sz w:val="22"/>
      <w:szCs w:val="22"/>
      <w:u w:color="000000"/>
    </w:rPr>
  </w:style>
  <w:style w:type="character" w:customStyle="1" w:styleId="Hiperligao">
    <w:name w:val="Hiperligação"/>
    <w:rPr>
      <w:u w:val="single"/>
    </w:rPr>
  </w:style>
  <w:style w:type="character" w:customStyle="1" w:styleId="Hyperlink0">
    <w:name w:val="Hyperlink.0"/>
    <w:basedOn w:val="Hiperligao"/>
    <w:rPr>
      <w:sz w:val="24"/>
      <w:szCs w:val="24"/>
      <w:u w:val="single"/>
    </w:rPr>
  </w:style>
  <w:style w:type="numbering" w:customStyle="1" w:styleId="List0">
    <w:name w:val="List 0"/>
    <w:basedOn w:val="Estiloimportado1"/>
    <w:pPr>
      <w:numPr>
        <w:numId w:val="3"/>
      </w:numPr>
    </w:pPr>
  </w:style>
  <w:style w:type="numbering" w:customStyle="1" w:styleId="Estiloimportado1">
    <w:name w:val="Estilo importado 1"/>
  </w:style>
  <w:style w:type="paragraph" w:customStyle="1" w:styleId="Estilodatabela1A">
    <w:name w:val="Estilo da tabela 1 A"/>
    <w:rPr>
      <w:rFonts w:ascii="Helvetica" w:hAnsi="Arial Unicode MS" w:cs="Arial Unicode MS"/>
      <w:b/>
      <w:bCs/>
      <w:color w:val="000000"/>
      <w:u w:color="000000"/>
    </w:rPr>
  </w:style>
  <w:style w:type="paragraph" w:customStyle="1" w:styleId="Estilodatabela2A">
    <w:name w:val="Estilo da tabela 2 A"/>
    <w:rPr>
      <w:rFonts w:ascii="Helvetica" w:hAnsi="Arial Unicode MS" w:cs="Arial Unicode MS"/>
      <w:color w:val="000000"/>
      <w:u w:color="000000"/>
    </w:rPr>
  </w:style>
  <w:style w:type="paragraph" w:customStyle="1" w:styleId="TtuloA">
    <w:name w:val="Título A"/>
    <w:next w:val="CorpoA"/>
    <w:pPr>
      <w:keepNext/>
      <w:outlineLvl w:val="0"/>
    </w:pPr>
    <w:rPr>
      <w:rFonts w:ascii="Helvetica" w:hAnsi="Arial Unicode MS" w:cs="Arial Unicode MS"/>
      <w:b/>
      <w:bCs/>
      <w:color w:val="000000"/>
      <w:sz w:val="36"/>
      <w:szCs w:val="36"/>
      <w:u w:color="000000"/>
    </w:rPr>
  </w:style>
  <w:style w:type="paragraph" w:customStyle="1" w:styleId="Corpo">
    <w:name w:val="Corpo"/>
    <w:rPr>
      <w:rFonts w:eastAsia="Times New Roman"/>
      <w:color w:val="000000"/>
      <w:sz w:val="24"/>
      <w:szCs w:val="24"/>
      <w:u w:color="000000"/>
    </w:rPr>
  </w:style>
  <w:style w:type="character" w:styleId="CommentReference">
    <w:name w:val="annotation reference"/>
    <w:basedOn w:val="DefaultParagraphFont"/>
    <w:uiPriority w:val="99"/>
    <w:semiHidden/>
    <w:unhideWhenUsed/>
    <w:rsid w:val="000538B4"/>
    <w:rPr>
      <w:sz w:val="21"/>
      <w:szCs w:val="21"/>
    </w:rPr>
  </w:style>
  <w:style w:type="paragraph" w:styleId="CommentText">
    <w:name w:val="annotation text"/>
    <w:basedOn w:val="Normal"/>
    <w:link w:val="CommentTextChar"/>
    <w:uiPriority w:val="99"/>
    <w:semiHidden/>
    <w:unhideWhenUsed/>
    <w:rsid w:val="000538B4"/>
  </w:style>
  <w:style w:type="character" w:customStyle="1" w:styleId="CommentTextChar">
    <w:name w:val="Comment Text Char"/>
    <w:basedOn w:val="DefaultParagraphFont"/>
    <w:link w:val="CommentText"/>
    <w:uiPriority w:val="99"/>
    <w:semiHidden/>
    <w:rsid w:val="000538B4"/>
    <w:rPr>
      <w:sz w:val="24"/>
      <w:szCs w:val="24"/>
      <w:lang w:val="en-US"/>
    </w:rPr>
  </w:style>
  <w:style w:type="paragraph" w:styleId="CommentSubject">
    <w:name w:val="annotation subject"/>
    <w:basedOn w:val="CommentText"/>
    <w:next w:val="CommentText"/>
    <w:link w:val="CommentSubjectChar"/>
    <w:uiPriority w:val="99"/>
    <w:semiHidden/>
    <w:unhideWhenUsed/>
    <w:rsid w:val="000538B4"/>
    <w:rPr>
      <w:b/>
      <w:bCs/>
    </w:rPr>
  </w:style>
  <w:style w:type="character" w:customStyle="1" w:styleId="CommentSubjectChar">
    <w:name w:val="Comment Subject Char"/>
    <w:basedOn w:val="CommentTextChar"/>
    <w:link w:val="CommentSubject"/>
    <w:uiPriority w:val="99"/>
    <w:semiHidden/>
    <w:rsid w:val="000538B4"/>
    <w:rPr>
      <w:b/>
      <w:bCs/>
      <w:sz w:val="24"/>
      <w:szCs w:val="24"/>
      <w:lang w:val="en-US"/>
    </w:rPr>
  </w:style>
  <w:style w:type="paragraph" w:styleId="BalloonText">
    <w:name w:val="Balloon Text"/>
    <w:basedOn w:val="Normal"/>
    <w:link w:val="BalloonTextChar"/>
    <w:uiPriority w:val="99"/>
    <w:semiHidden/>
    <w:unhideWhenUsed/>
    <w:rsid w:val="000538B4"/>
    <w:rPr>
      <w:sz w:val="18"/>
      <w:szCs w:val="18"/>
    </w:rPr>
  </w:style>
  <w:style w:type="character" w:customStyle="1" w:styleId="BalloonTextChar">
    <w:name w:val="Balloon Text Char"/>
    <w:basedOn w:val="DefaultParagraphFont"/>
    <w:link w:val="BalloonText"/>
    <w:uiPriority w:val="99"/>
    <w:semiHidden/>
    <w:rsid w:val="000538B4"/>
    <w:rPr>
      <w:sz w:val="18"/>
      <w:szCs w:val="18"/>
      <w:lang w:val="en-US"/>
    </w:rPr>
  </w:style>
  <w:style w:type="paragraph" w:customStyle="1" w:styleId="EndNoteBibliographyTitle">
    <w:name w:val="EndNote Bibliography Title"/>
    <w:basedOn w:val="Normal"/>
    <w:rsid w:val="00895311"/>
    <w:pPr>
      <w:jc w:val="center"/>
    </w:pPr>
  </w:style>
  <w:style w:type="paragraph" w:customStyle="1" w:styleId="EndNoteBibliography">
    <w:name w:val="EndNote Bibliography"/>
    <w:basedOn w:val="Normal"/>
    <w:rsid w:val="00895311"/>
    <w:pPr>
      <w:jc w:val="both"/>
    </w:pPr>
  </w:style>
  <w:style w:type="character" w:styleId="FollowedHyperlink">
    <w:name w:val="FollowedHyperlink"/>
    <w:basedOn w:val="DefaultParagraphFont"/>
    <w:uiPriority w:val="99"/>
    <w:semiHidden/>
    <w:unhideWhenUsed/>
    <w:rsid w:val="00341A08"/>
    <w:rPr>
      <w:color w:val="FF00FF" w:themeColor="followedHyperlink"/>
      <w:u w:val="single"/>
    </w:rPr>
  </w:style>
  <w:style w:type="paragraph" w:styleId="Header">
    <w:name w:val="header"/>
    <w:basedOn w:val="Normal"/>
    <w:link w:val="HeaderChar"/>
    <w:uiPriority w:val="99"/>
    <w:unhideWhenUsed/>
    <w:rsid w:val="00705DD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05DDF"/>
    <w:rPr>
      <w:sz w:val="18"/>
      <w:szCs w:val="18"/>
      <w:lang w:val="en-US"/>
    </w:rPr>
  </w:style>
  <w:style w:type="paragraph" w:styleId="Footer">
    <w:name w:val="footer"/>
    <w:basedOn w:val="Normal"/>
    <w:link w:val="FooterChar"/>
    <w:uiPriority w:val="99"/>
    <w:unhideWhenUsed/>
    <w:rsid w:val="00705DD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05DDF"/>
    <w:rPr>
      <w:sz w:val="18"/>
      <w:szCs w:val="18"/>
      <w:lang w:val="en-US"/>
    </w:rPr>
  </w:style>
  <w:style w:type="table" w:styleId="TableGrid">
    <w:name w:val="Table Grid"/>
    <w:basedOn w:val="TableNormal"/>
    <w:uiPriority w:val="59"/>
    <w:rsid w:val="000501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6A78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260404">
      <w:bodyDiv w:val="1"/>
      <w:marLeft w:val="0"/>
      <w:marRight w:val="0"/>
      <w:marTop w:val="0"/>
      <w:marBottom w:val="0"/>
      <w:divBdr>
        <w:top w:val="none" w:sz="0" w:space="0" w:color="auto"/>
        <w:left w:val="none" w:sz="0" w:space="0" w:color="auto"/>
        <w:bottom w:val="none" w:sz="0" w:space="0" w:color="auto"/>
        <w:right w:val="none" w:sz="0" w:space="0" w:color="auto"/>
      </w:divBdr>
    </w:div>
    <w:div w:id="20390951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diogolibaniomonteiro@gmail.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B52F5-3052-C140-8D9B-119451D2A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36135</Words>
  <Characters>205974</Characters>
  <Application>Microsoft Macintosh Word</Application>
  <DocSecurity>0</DocSecurity>
  <Lines>1716</Lines>
  <Paragraphs>483</Paragraphs>
  <ScaleCrop>false</ScaleCrop>
  <Company/>
  <LinksUpToDate>false</LinksUpToDate>
  <CharactersWithSpaces>241626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2015-08-06T20:03:00Z</dcterms:created>
  <dcterms:modified xsi:type="dcterms:W3CDTF">2015-08-06T20:03:00Z</dcterms:modified>
</cp:coreProperties>
</file>