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3FD30" w14:textId="77777777" w:rsidR="00AD41FD" w:rsidRPr="008D76C0" w:rsidRDefault="00AD41FD" w:rsidP="008D76C0">
      <w:pPr>
        <w:pStyle w:val="1"/>
        <w:spacing w:line="360" w:lineRule="auto"/>
        <w:rPr>
          <w:rFonts w:ascii="Book Antiqua" w:hAnsi="Book Antiqua" w:cs="Times New Roman"/>
          <w:b/>
          <w:color w:val="auto"/>
          <w:sz w:val="24"/>
          <w:szCs w:val="24"/>
          <w:lang w:val="en-US" w:eastAsia="zh-CN"/>
        </w:rPr>
      </w:pPr>
      <w:r w:rsidRPr="008D76C0">
        <w:rPr>
          <w:rFonts w:ascii="Book Antiqua" w:hAnsi="Book Antiqua" w:cs="Times New Roman"/>
          <w:b/>
          <w:color w:val="auto"/>
          <w:sz w:val="24"/>
          <w:szCs w:val="24"/>
          <w:lang w:val="en-US" w:eastAsia="zh-CN"/>
        </w:rPr>
        <w:t xml:space="preserve">Name of Journal: </w:t>
      </w:r>
      <w:r w:rsidRPr="008D76C0">
        <w:rPr>
          <w:rFonts w:ascii="Book Antiqua" w:hAnsi="Book Antiqua" w:cs="Times New Roman"/>
          <w:b/>
          <w:i/>
          <w:color w:val="auto"/>
          <w:sz w:val="24"/>
          <w:szCs w:val="24"/>
          <w:lang w:val="en-US" w:eastAsia="zh-CN"/>
        </w:rPr>
        <w:t xml:space="preserve">World Journal of </w:t>
      </w:r>
      <w:proofErr w:type="spellStart"/>
      <w:r w:rsidR="00915214" w:rsidRPr="008D76C0">
        <w:rPr>
          <w:rFonts w:ascii="Book Antiqua" w:hAnsi="Book Antiqua" w:cs="Times New Roman"/>
          <w:b/>
          <w:i/>
          <w:color w:val="auto"/>
          <w:sz w:val="24"/>
          <w:szCs w:val="24"/>
          <w:lang w:val="en-US" w:eastAsia="zh-CN"/>
        </w:rPr>
        <w:t>Hepatology</w:t>
      </w:r>
      <w:proofErr w:type="spellEnd"/>
    </w:p>
    <w:p w14:paraId="01050D75" w14:textId="77777777" w:rsidR="00AD41FD" w:rsidRPr="008D76C0" w:rsidRDefault="00AD41FD" w:rsidP="008D76C0">
      <w:pPr>
        <w:pStyle w:val="1"/>
        <w:spacing w:line="360" w:lineRule="auto"/>
        <w:rPr>
          <w:rFonts w:ascii="Book Antiqua" w:hAnsi="Book Antiqua" w:cs="Times New Roman"/>
          <w:b/>
          <w:color w:val="auto"/>
          <w:sz w:val="24"/>
          <w:szCs w:val="24"/>
          <w:lang w:val="en-US" w:eastAsia="zh-CN"/>
        </w:rPr>
      </w:pPr>
      <w:r w:rsidRPr="008D76C0">
        <w:rPr>
          <w:rFonts w:ascii="Book Antiqua" w:hAnsi="Book Antiqua" w:cs="Times New Roman"/>
          <w:b/>
          <w:color w:val="auto"/>
          <w:sz w:val="24"/>
          <w:szCs w:val="24"/>
          <w:lang w:val="en-US" w:eastAsia="zh-CN"/>
        </w:rPr>
        <w:t xml:space="preserve">ESPS Manuscript NO: </w:t>
      </w:r>
      <w:r w:rsidR="00915214" w:rsidRPr="008D76C0">
        <w:rPr>
          <w:rFonts w:ascii="Book Antiqua" w:hAnsi="Book Antiqua" w:cs="Times New Roman"/>
          <w:b/>
          <w:color w:val="auto"/>
          <w:sz w:val="24"/>
          <w:szCs w:val="24"/>
          <w:lang w:val="en-US" w:eastAsia="zh-CN"/>
        </w:rPr>
        <w:t>18741</w:t>
      </w:r>
    </w:p>
    <w:p w14:paraId="39E1EE03" w14:textId="77777777" w:rsidR="00AD41FD" w:rsidRPr="008D76C0" w:rsidRDefault="00AD41FD" w:rsidP="008D76C0">
      <w:pPr>
        <w:pStyle w:val="1"/>
        <w:spacing w:line="360" w:lineRule="auto"/>
        <w:rPr>
          <w:rFonts w:ascii="Book Antiqua" w:hAnsi="Book Antiqua" w:cs="Times New Roman"/>
          <w:b/>
          <w:color w:val="auto"/>
          <w:sz w:val="24"/>
          <w:szCs w:val="24"/>
          <w:lang w:val="en-US" w:eastAsia="zh-CN"/>
        </w:rPr>
      </w:pPr>
      <w:r w:rsidRPr="008D76C0">
        <w:rPr>
          <w:rFonts w:ascii="Book Antiqua" w:hAnsi="Book Antiqua" w:cs="Times New Roman"/>
          <w:b/>
          <w:color w:val="auto"/>
          <w:sz w:val="24"/>
          <w:szCs w:val="24"/>
          <w:lang w:val="en-US" w:eastAsia="zh-CN"/>
        </w:rPr>
        <w:t>Manuscript Type:</w:t>
      </w:r>
      <w:r w:rsidR="00915214" w:rsidRPr="008D76C0">
        <w:rPr>
          <w:rFonts w:ascii="Book Antiqua" w:hAnsi="Book Antiqua"/>
          <w:color w:val="auto"/>
          <w:sz w:val="24"/>
          <w:szCs w:val="24"/>
        </w:rPr>
        <w:t xml:space="preserve"> </w:t>
      </w:r>
      <w:r w:rsidR="00915214" w:rsidRPr="008D76C0">
        <w:rPr>
          <w:rFonts w:ascii="Book Antiqua" w:hAnsi="Book Antiqua" w:cs="Times New Roman"/>
          <w:b/>
          <w:color w:val="auto"/>
          <w:sz w:val="24"/>
          <w:szCs w:val="24"/>
          <w:lang w:val="en-US" w:eastAsia="zh-CN"/>
        </w:rPr>
        <w:t>Original Article</w:t>
      </w:r>
    </w:p>
    <w:p w14:paraId="2B74BEE3" w14:textId="22F7D9D0" w:rsidR="00915214" w:rsidRPr="008D76C0" w:rsidRDefault="00915214" w:rsidP="008D76C0">
      <w:pPr>
        <w:pStyle w:val="1"/>
        <w:spacing w:line="360" w:lineRule="auto"/>
        <w:rPr>
          <w:rFonts w:ascii="Book Antiqua" w:hAnsi="Book Antiqua" w:cs="Times New Roman"/>
          <w:b/>
          <w:color w:val="auto"/>
          <w:sz w:val="24"/>
          <w:szCs w:val="24"/>
          <w:lang w:val="en-US" w:eastAsia="zh-CN"/>
        </w:rPr>
      </w:pPr>
    </w:p>
    <w:p w14:paraId="38CBC895" w14:textId="77777777" w:rsidR="00915214" w:rsidRPr="008D76C0" w:rsidRDefault="00915214" w:rsidP="008D76C0">
      <w:pPr>
        <w:pStyle w:val="1"/>
        <w:spacing w:line="360" w:lineRule="auto"/>
        <w:rPr>
          <w:rFonts w:ascii="Book Antiqua" w:hAnsi="Book Antiqua" w:cs="Times New Roman"/>
          <w:b/>
          <w:i/>
          <w:color w:val="auto"/>
          <w:sz w:val="24"/>
          <w:szCs w:val="24"/>
          <w:lang w:val="en-US" w:eastAsia="zh-CN"/>
        </w:rPr>
      </w:pPr>
      <w:r w:rsidRPr="008D76C0">
        <w:rPr>
          <w:rFonts w:ascii="Book Antiqua" w:hAnsi="Book Antiqua" w:cs="Times New Roman"/>
          <w:b/>
          <w:i/>
          <w:color w:val="auto"/>
          <w:sz w:val="24"/>
          <w:szCs w:val="24"/>
          <w:lang w:val="en-US" w:eastAsia="zh-CN"/>
        </w:rPr>
        <w:t>Retrospective Study</w:t>
      </w:r>
    </w:p>
    <w:p w14:paraId="7CDAC5DB" w14:textId="77777777" w:rsidR="00915214" w:rsidRPr="008D76C0" w:rsidRDefault="00915214" w:rsidP="008D76C0">
      <w:pPr>
        <w:pStyle w:val="1"/>
        <w:spacing w:line="360" w:lineRule="auto"/>
        <w:rPr>
          <w:rFonts w:ascii="Book Antiqua" w:hAnsi="Book Antiqua" w:cs="Times New Roman"/>
          <w:b/>
          <w:color w:val="auto"/>
          <w:sz w:val="24"/>
          <w:szCs w:val="24"/>
          <w:lang w:val="en-US" w:eastAsia="zh-CN"/>
        </w:rPr>
      </w:pPr>
    </w:p>
    <w:p w14:paraId="6FE55891" w14:textId="77777777" w:rsidR="00AD41FD" w:rsidRPr="008D76C0" w:rsidRDefault="00AD41FD" w:rsidP="008D76C0">
      <w:pPr>
        <w:pStyle w:val="1"/>
        <w:spacing w:line="360" w:lineRule="auto"/>
        <w:rPr>
          <w:rFonts w:ascii="Book Antiqua" w:eastAsiaTheme="minorEastAsia" w:hAnsi="Book Antiqua" w:cs="Times New Roman"/>
          <w:b/>
          <w:color w:val="auto"/>
          <w:sz w:val="24"/>
          <w:szCs w:val="24"/>
          <w:lang w:val="en-US" w:eastAsia="zh-CN"/>
        </w:rPr>
      </w:pPr>
      <w:r w:rsidRPr="008D76C0">
        <w:rPr>
          <w:rFonts w:ascii="Book Antiqua" w:eastAsia="Times New Roman" w:hAnsi="Book Antiqua" w:cs="Times New Roman"/>
          <w:b/>
          <w:color w:val="auto"/>
          <w:sz w:val="24"/>
          <w:szCs w:val="24"/>
          <w:lang w:val="en-US"/>
        </w:rPr>
        <w:t xml:space="preserve">Total </w:t>
      </w:r>
      <w:proofErr w:type="spellStart"/>
      <w:r w:rsidR="00915214" w:rsidRPr="008D76C0">
        <w:rPr>
          <w:rFonts w:ascii="Book Antiqua" w:eastAsia="Times New Roman" w:hAnsi="Book Antiqua" w:cs="Times New Roman"/>
          <w:b/>
          <w:color w:val="auto"/>
          <w:sz w:val="24"/>
          <w:szCs w:val="24"/>
          <w:lang w:val="en-US"/>
        </w:rPr>
        <w:t>esophagogastrectomy</w:t>
      </w:r>
      <w:proofErr w:type="spellEnd"/>
      <w:r w:rsidR="00915214" w:rsidRPr="008D76C0">
        <w:rPr>
          <w:rFonts w:ascii="Book Antiqua" w:eastAsia="Times New Roman" w:hAnsi="Book Antiqua" w:cs="Times New Roman"/>
          <w:b/>
          <w:color w:val="auto"/>
          <w:sz w:val="24"/>
          <w:szCs w:val="24"/>
          <w:lang w:val="en-US"/>
        </w:rPr>
        <w:t xml:space="preserve"> plus extended lymphadenectomy with transverse colon interposition: </w:t>
      </w:r>
      <w:r w:rsidR="00915214" w:rsidRPr="008D76C0">
        <w:rPr>
          <w:rFonts w:ascii="Book Antiqua" w:eastAsiaTheme="minorEastAsia" w:hAnsi="Book Antiqua" w:cs="Times New Roman"/>
          <w:b/>
          <w:color w:val="auto"/>
          <w:sz w:val="24"/>
          <w:szCs w:val="24"/>
          <w:lang w:val="en-US" w:eastAsia="zh-CN"/>
        </w:rPr>
        <w:t>A</w:t>
      </w:r>
      <w:r w:rsidR="00915214" w:rsidRPr="008D76C0">
        <w:rPr>
          <w:rFonts w:ascii="Book Antiqua" w:eastAsia="Times New Roman" w:hAnsi="Book Antiqua" w:cs="Times New Roman"/>
          <w:b/>
          <w:color w:val="auto"/>
          <w:sz w:val="24"/>
          <w:szCs w:val="24"/>
          <w:lang w:val="en-US"/>
        </w:rPr>
        <w:t xml:space="preserve"> treatment for extensive </w:t>
      </w:r>
      <w:proofErr w:type="spellStart"/>
      <w:r w:rsidR="00915214" w:rsidRPr="008D76C0">
        <w:rPr>
          <w:rFonts w:ascii="Book Antiqua" w:eastAsia="Times New Roman" w:hAnsi="Book Antiqua" w:cs="Times New Roman"/>
          <w:b/>
          <w:color w:val="auto"/>
          <w:sz w:val="24"/>
          <w:szCs w:val="24"/>
          <w:lang w:val="en-US"/>
        </w:rPr>
        <w:t>esophagogastric</w:t>
      </w:r>
      <w:proofErr w:type="spellEnd"/>
      <w:r w:rsidR="00915214" w:rsidRPr="008D76C0">
        <w:rPr>
          <w:rFonts w:ascii="Book Antiqua" w:eastAsia="Times New Roman" w:hAnsi="Book Antiqua" w:cs="Times New Roman"/>
          <w:b/>
          <w:color w:val="auto"/>
          <w:sz w:val="24"/>
          <w:szCs w:val="24"/>
          <w:lang w:val="en-US"/>
        </w:rPr>
        <w:t xml:space="preserve"> junction cancer</w:t>
      </w:r>
    </w:p>
    <w:p w14:paraId="4C83B62D" w14:textId="77777777" w:rsidR="00AD41FD" w:rsidRPr="008D76C0" w:rsidRDefault="00AD41FD" w:rsidP="008D76C0">
      <w:pPr>
        <w:pStyle w:val="1"/>
        <w:spacing w:line="360" w:lineRule="auto"/>
        <w:rPr>
          <w:rFonts w:ascii="Book Antiqua" w:hAnsi="Book Antiqua" w:cs="Times New Roman"/>
          <w:color w:val="auto"/>
          <w:sz w:val="24"/>
          <w:szCs w:val="24"/>
          <w:lang w:val="en-US" w:eastAsia="zh-CN"/>
        </w:rPr>
      </w:pPr>
    </w:p>
    <w:p w14:paraId="73F0ADCB" w14:textId="24E99B9A" w:rsidR="00AD41FD" w:rsidRPr="008D76C0" w:rsidRDefault="008D76C0" w:rsidP="008D76C0">
      <w:pPr>
        <w:pStyle w:val="1"/>
        <w:spacing w:line="360" w:lineRule="auto"/>
        <w:rPr>
          <w:rFonts w:ascii="Book Antiqua" w:hAnsi="Book Antiqua" w:cs="Times New Roman"/>
          <w:color w:val="auto"/>
          <w:sz w:val="24"/>
          <w:szCs w:val="24"/>
          <w:lang w:val="en-US" w:eastAsia="zh-CN"/>
        </w:rPr>
      </w:pPr>
      <w:proofErr w:type="spellStart"/>
      <w:r w:rsidRPr="008D76C0">
        <w:rPr>
          <w:rFonts w:ascii="Book Antiqua" w:eastAsia="Times New Roman" w:hAnsi="Book Antiqua" w:cs="Times New Roman"/>
          <w:color w:val="auto"/>
          <w:sz w:val="24"/>
          <w:szCs w:val="24"/>
          <w:lang w:val="en-US"/>
        </w:rPr>
        <w:t>Ceroni</w:t>
      </w:r>
      <w:proofErr w:type="spellEnd"/>
      <w:r w:rsidRPr="008D76C0">
        <w:rPr>
          <w:rFonts w:ascii="Book Antiqua" w:hAnsi="Book Antiqua" w:cs="Times New Roman"/>
          <w:bCs/>
          <w:color w:val="auto"/>
          <w:sz w:val="24"/>
          <w:szCs w:val="24"/>
          <w:lang w:val="en-US"/>
        </w:rPr>
        <w:t xml:space="preserve"> </w:t>
      </w:r>
      <w:r w:rsidRPr="008D76C0">
        <w:rPr>
          <w:rFonts w:ascii="Book Antiqua" w:hAnsi="Book Antiqua" w:cs="Times New Roman" w:hint="eastAsia"/>
          <w:bCs/>
          <w:color w:val="auto"/>
          <w:sz w:val="24"/>
          <w:szCs w:val="24"/>
          <w:lang w:val="en-US" w:eastAsia="zh-CN"/>
        </w:rPr>
        <w:t xml:space="preserve">MA </w:t>
      </w:r>
      <w:r w:rsidRPr="008D76C0">
        <w:rPr>
          <w:rFonts w:ascii="Book Antiqua" w:hAnsi="Book Antiqua" w:cs="Times New Roman" w:hint="eastAsia"/>
          <w:bCs/>
          <w:i/>
          <w:color w:val="auto"/>
          <w:sz w:val="24"/>
          <w:szCs w:val="24"/>
          <w:lang w:val="en-US" w:eastAsia="zh-CN"/>
        </w:rPr>
        <w:t>et al</w:t>
      </w:r>
      <w:r w:rsidRPr="008D76C0">
        <w:rPr>
          <w:rFonts w:ascii="Book Antiqua" w:hAnsi="Book Antiqua" w:cs="Times New Roman" w:hint="eastAsia"/>
          <w:bCs/>
          <w:color w:val="auto"/>
          <w:sz w:val="24"/>
          <w:szCs w:val="24"/>
          <w:lang w:val="en-US" w:eastAsia="zh-CN"/>
        </w:rPr>
        <w:t xml:space="preserve">. </w:t>
      </w:r>
      <w:r w:rsidR="00AD41FD" w:rsidRPr="008D76C0">
        <w:rPr>
          <w:rFonts w:ascii="Book Antiqua" w:hAnsi="Book Antiqua" w:cs="Times New Roman"/>
          <w:bCs/>
          <w:color w:val="auto"/>
          <w:sz w:val="24"/>
          <w:szCs w:val="24"/>
          <w:lang w:val="en-US"/>
        </w:rPr>
        <w:t>Total</w:t>
      </w:r>
      <w:r w:rsidRPr="008D76C0">
        <w:rPr>
          <w:rFonts w:ascii="Book Antiqua" w:hAnsi="Book Antiqua" w:cs="Times New Roman"/>
          <w:bCs/>
          <w:color w:val="auto"/>
          <w:sz w:val="24"/>
          <w:szCs w:val="24"/>
          <w:lang w:val="en-US"/>
        </w:rPr>
        <w:t xml:space="preserve"> </w:t>
      </w:r>
      <w:proofErr w:type="spellStart"/>
      <w:r w:rsidRPr="008D76C0">
        <w:rPr>
          <w:rFonts w:ascii="Book Antiqua" w:hAnsi="Book Antiqua" w:cs="Times New Roman"/>
          <w:bCs/>
          <w:color w:val="auto"/>
          <w:sz w:val="24"/>
          <w:szCs w:val="24"/>
          <w:lang w:val="en-US"/>
        </w:rPr>
        <w:t>esophagogastrectomy</w:t>
      </w:r>
      <w:proofErr w:type="spellEnd"/>
      <w:r w:rsidRPr="008D76C0">
        <w:rPr>
          <w:rFonts w:ascii="Book Antiqua" w:hAnsi="Book Antiqua" w:cs="Times New Roman"/>
          <w:bCs/>
          <w:color w:val="auto"/>
          <w:sz w:val="24"/>
          <w:szCs w:val="24"/>
          <w:lang w:val="en-US"/>
        </w:rPr>
        <w:t xml:space="preserve"> with transverse colon interposition</w:t>
      </w:r>
    </w:p>
    <w:p w14:paraId="73482F97" w14:textId="77777777" w:rsidR="00AD41FD" w:rsidRPr="008D76C0" w:rsidRDefault="00AD41FD" w:rsidP="008D76C0">
      <w:pPr>
        <w:pStyle w:val="1"/>
        <w:spacing w:line="360" w:lineRule="auto"/>
        <w:rPr>
          <w:rFonts w:ascii="Book Antiqua" w:hAnsi="Book Antiqua" w:cs="Times New Roman"/>
          <w:color w:val="auto"/>
          <w:sz w:val="24"/>
          <w:szCs w:val="24"/>
          <w:lang w:val="en-US" w:eastAsia="zh-CN"/>
        </w:rPr>
      </w:pPr>
    </w:p>
    <w:p w14:paraId="3356B4F5" w14:textId="2BEF8E83" w:rsidR="00AD41FD" w:rsidRPr="008D76C0" w:rsidRDefault="00AD41FD" w:rsidP="008D76C0">
      <w:pPr>
        <w:pStyle w:val="1"/>
        <w:spacing w:line="360" w:lineRule="auto"/>
        <w:rPr>
          <w:rFonts w:ascii="Book Antiqua" w:eastAsiaTheme="minorEastAsia" w:hAnsi="Book Antiqua" w:cs="Times New Roman"/>
          <w:b/>
          <w:color w:val="auto"/>
          <w:sz w:val="24"/>
          <w:szCs w:val="24"/>
          <w:lang w:val="en-US" w:eastAsia="zh-CN"/>
        </w:rPr>
      </w:pPr>
      <w:r w:rsidRPr="008D76C0">
        <w:rPr>
          <w:rFonts w:ascii="Book Antiqua" w:eastAsia="Times New Roman" w:hAnsi="Book Antiqua" w:cs="Times New Roman"/>
          <w:b/>
          <w:color w:val="auto"/>
          <w:sz w:val="24"/>
          <w:szCs w:val="24"/>
          <w:lang w:val="en-US"/>
        </w:rPr>
        <w:t xml:space="preserve">Marco Andrés </w:t>
      </w:r>
      <w:proofErr w:type="spellStart"/>
      <w:r w:rsidRPr="008D76C0">
        <w:rPr>
          <w:rFonts w:ascii="Book Antiqua" w:eastAsia="Times New Roman" w:hAnsi="Book Antiqua" w:cs="Times New Roman"/>
          <w:b/>
          <w:color w:val="auto"/>
          <w:sz w:val="24"/>
          <w:szCs w:val="24"/>
          <w:lang w:val="en-US"/>
        </w:rPr>
        <w:t>Ceroni</w:t>
      </w:r>
      <w:proofErr w:type="spellEnd"/>
      <w:r w:rsidRPr="008D76C0">
        <w:rPr>
          <w:rFonts w:ascii="Book Antiqua" w:eastAsia="Times New Roman" w:hAnsi="Book Antiqua" w:cs="Times New Roman"/>
          <w:b/>
          <w:color w:val="auto"/>
          <w:sz w:val="24"/>
          <w:szCs w:val="24"/>
          <w:lang w:val="en-US"/>
        </w:rPr>
        <w:t xml:space="preserve">, Enrique Eduardo </w:t>
      </w:r>
      <w:proofErr w:type="spellStart"/>
      <w:r w:rsidRPr="008D76C0">
        <w:rPr>
          <w:rFonts w:ascii="Book Antiqua" w:eastAsia="Times New Roman" w:hAnsi="Book Antiqua" w:cs="Times New Roman"/>
          <w:b/>
          <w:color w:val="auto"/>
          <w:sz w:val="24"/>
          <w:szCs w:val="24"/>
          <w:lang w:val="en-US"/>
        </w:rPr>
        <w:t>Norero</w:t>
      </w:r>
      <w:proofErr w:type="spellEnd"/>
      <w:r w:rsidRPr="008D76C0">
        <w:rPr>
          <w:rFonts w:ascii="Book Antiqua" w:eastAsia="Times New Roman" w:hAnsi="Book Antiqua" w:cs="Times New Roman"/>
          <w:b/>
          <w:color w:val="auto"/>
          <w:sz w:val="24"/>
          <w:szCs w:val="24"/>
          <w:lang w:val="en-US"/>
        </w:rPr>
        <w:t xml:space="preserve">, Juan Pablo </w:t>
      </w:r>
      <w:proofErr w:type="spellStart"/>
      <w:r w:rsidRPr="008D76C0">
        <w:rPr>
          <w:rFonts w:ascii="Book Antiqua" w:eastAsia="Times New Roman" w:hAnsi="Book Antiqua" w:cs="Times New Roman"/>
          <w:b/>
          <w:color w:val="auto"/>
          <w:sz w:val="24"/>
          <w:szCs w:val="24"/>
          <w:lang w:val="en-US"/>
        </w:rPr>
        <w:t>Henríquez</w:t>
      </w:r>
      <w:proofErr w:type="spellEnd"/>
      <w:r w:rsidRPr="008D76C0">
        <w:rPr>
          <w:rFonts w:ascii="Book Antiqua" w:eastAsia="Times New Roman" w:hAnsi="Book Antiqua" w:cs="Times New Roman"/>
          <w:b/>
          <w:color w:val="auto"/>
          <w:sz w:val="24"/>
          <w:szCs w:val="24"/>
          <w:lang w:val="en-US"/>
        </w:rPr>
        <w:t xml:space="preserve">, Eduardo Andrés </w:t>
      </w:r>
      <w:proofErr w:type="spellStart"/>
      <w:r w:rsidRPr="008D76C0">
        <w:rPr>
          <w:rFonts w:ascii="Book Antiqua" w:eastAsia="Times New Roman" w:hAnsi="Book Antiqua" w:cs="Times New Roman"/>
          <w:b/>
          <w:color w:val="auto"/>
          <w:sz w:val="24"/>
          <w:szCs w:val="24"/>
          <w:lang w:val="en-US"/>
        </w:rPr>
        <w:t>Viñuela</w:t>
      </w:r>
      <w:proofErr w:type="spellEnd"/>
      <w:r w:rsidRPr="008D76C0">
        <w:rPr>
          <w:rFonts w:ascii="Book Antiqua" w:eastAsia="Times New Roman" w:hAnsi="Book Antiqua" w:cs="Times New Roman"/>
          <w:b/>
          <w:color w:val="auto"/>
          <w:sz w:val="24"/>
          <w:szCs w:val="24"/>
          <w:lang w:val="en-US"/>
        </w:rPr>
        <w:t xml:space="preserve">, Eduardo Andrés </w:t>
      </w:r>
      <w:proofErr w:type="spellStart"/>
      <w:r w:rsidRPr="008D76C0">
        <w:rPr>
          <w:rFonts w:ascii="Book Antiqua" w:eastAsia="Times New Roman" w:hAnsi="Book Antiqua" w:cs="Times New Roman"/>
          <w:b/>
          <w:color w:val="auto"/>
          <w:sz w:val="24"/>
          <w:szCs w:val="24"/>
          <w:lang w:val="en-US"/>
        </w:rPr>
        <w:t>Briceño</w:t>
      </w:r>
      <w:proofErr w:type="spellEnd"/>
      <w:r w:rsidRPr="008D76C0">
        <w:rPr>
          <w:rFonts w:ascii="Book Antiqua" w:eastAsia="Times New Roman" w:hAnsi="Book Antiqua" w:cs="Times New Roman"/>
          <w:b/>
          <w:color w:val="auto"/>
          <w:sz w:val="24"/>
          <w:szCs w:val="24"/>
          <w:lang w:val="en-US"/>
        </w:rPr>
        <w:t xml:space="preserve">, Cristian Antonio </w:t>
      </w:r>
      <w:proofErr w:type="spellStart"/>
      <w:r w:rsidRPr="008D76C0">
        <w:rPr>
          <w:rFonts w:ascii="Book Antiqua" w:eastAsia="Times New Roman" w:hAnsi="Book Antiqua" w:cs="Times New Roman"/>
          <w:b/>
          <w:color w:val="auto"/>
          <w:sz w:val="24"/>
          <w:szCs w:val="24"/>
          <w:lang w:val="en-US"/>
        </w:rPr>
        <w:t>Martínez</w:t>
      </w:r>
      <w:proofErr w:type="spellEnd"/>
      <w:r w:rsidRPr="008D76C0">
        <w:rPr>
          <w:rFonts w:ascii="Book Antiqua" w:eastAsia="Times New Roman" w:hAnsi="Book Antiqua" w:cs="Times New Roman"/>
          <w:b/>
          <w:color w:val="auto"/>
          <w:sz w:val="24"/>
          <w:szCs w:val="24"/>
          <w:lang w:val="en-US"/>
        </w:rPr>
        <w:t xml:space="preserve">, Gloria Alejandra Aguayo, Fernando Patricio </w:t>
      </w:r>
      <w:proofErr w:type="spellStart"/>
      <w:r w:rsidRPr="008D76C0">
        <w:rPr>
          <w:rFonts w:ascii="Book Antiqua" w:eastAsia="Times New Roman" w:hAnsi="Book Antiqua" w:cs="Times New Roman"/>
          <w:b/>
          <w:color w:val="auto"/>
          <w:sz w:val="24"/>
          <w:szCs w:val="24"/>
          <w:lang w:val="en-US"/>
        </w:rPr>
        <w:t>Araos</w:t>
      </w:r>
      <w:proofErr w:type="spellEnd"/>
      <w:r w:rsidRPr="008D76C0">
        <w:rPr>
          <w:rFonts w:ascii="Book Antiqua" w:eastAsia="Times New Roman" w:hAnsi="Book Antiqua" w:cs="Times New Roman"/>
          <w:b/>
          <w:color w:val="auto"/>
          <w:sz w:val="24"/>
          <w:szCs w:val="24"/>
          <w:lang w:val="en-US"/>
        </w:rPr>
        <w:t xml:space="preserve">, Paulina Alejandra González, Alfonso </w:t>
      </w:r>
      <w:proofErr w:type="spellStart"/>
      <w:r w:rsidRPr="008D76C0">
        <w:rPr>
          <w:rFonts w:ascii="Book Antiqua" w:eastAsia="Times New Roman" w:hAnsi="Book Antiqua" w:cs="Times New Roman"/>
          <w:b/>
          <w:color w:val="auto"/>
          <w:sz w:val="24"/>
          <w:szCs w:val="24"/>
          <w:lang w:val="en-US"/>
        </w:rPr>
        <w:t>Díaz</w:t>
      </w:r>
      <w:proofErr w:type="spellEnd"/>
      <w:r w:rsidRPr="008D76C0">
        <w:rPr>
          <w:rFonts w:ascii="Book Antiqua" w:eastAsia="Times New Roman" w:hAnsi="Book Antiqua" w:cs="Times New Roman"/>
          <w:b/>
          <w:color w:val="auto"/>
          <w:sz w:val="24"/>
          <w:szCs w:val="24"/>
          <w:lang w:val="en-US"/>
        </w:rPr>
        <w:t xml:space="preserve">, Mario Alejandro </w:t>
      </w:r>
      <w:proofErr w:type="spellStart"/>
      <w:r w:rsidRPr="008D76C0">
        <w:rPr>
          <w:rFonts w:ascii="Book Antiqua" w:eastAsia="Times New Roman" w:hAnsi="Book Antiqua" w:cs="Times New Roman"/>
          <w:b/>
          <w:color w:val="auto"/>
          <w:sz w:val="24"/>
          <w:szCs w:val="24"/>
          <w:lang w:val="en-US"/>
        </w:rPr>
        <w:t>Caracci</w:t>
      </w:r>
      <w:proofErr w:type="spellEnd"/>
    </w:p>
    <w:p w14:paraId="2068F3A5" w14:textId="77777777" w:rsidR="00AD41FD" w:rsidRDefault="00AD41FD" w:rsidP="008D76C0">
      <w:pPr>
        <w:pStyle w:val="1"/>
        <w:spacing w:line="360" w:lineRule="auto"/>
        <w:rPr>
          <w:rFonts w:ascii="Book Antiqua" w:hAnsi="Book Antiqua" w:cs="Times New Roman"/>
          <w:color w:val="auto"/>
          <w:sz w:val="24"/>
          <w:szCs w:val="24"/>
          <w:lang w:val="en-US" w:eastAsia="zh-CN"/>
        </w:rPr>
      </w:pPr>
    </w:p>
    <w:p w14:paraId="6DAD4A63" w14:textId="294A623B" w:rsidR="008D76C0" w:rsidRPr="00E923D2" w:rsidRDefault="008D76C0" w:rsidP="008D76C0">
      <w:pPr>
        <w:pStyle w:val="1"/>
        <w:spacing w:line="360" w:lineRule="auto"/>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 xml:space="preserve">Marco Andrés </w:t>
      </w:r>
      <w:proofErr w:type="spellStart"/>
      <w:r w:rsidRPr="008D76C0">
        <w:rPr>
          <w:rFonts w:ascii="Book Antiqua" w:eastAsia="Times New Roman" w:hAnsi="Book Antiqua" w:cs="Times New Roman"/>
          <w:b/>
          <w:color w:val="auto"/>
          <w:sz w:val="24"/>
          <w:szCs w:val="24"/>
          <w:lang w:val="en-US"/>
        </w:rPr>
        <w:t>Ceroni</w:t>
      </w:r>
      <w:proofErr w:type="spellEnd"/>
      <w:r w:rsidRPr="008D76C0">
        <w:rPr>
          <w:rFonts w:ascii="Book Antiqua" w:eastAsia="Times New Roman" w:hAnsi="Book Antiqua" w:cs="Times New Roman"/>
          <w:b/>
          <w:color w:val="auto"/>
          <w:sz w:val="24"/>
          <w:szCs w:val="24"/>
          <w:lang w:val="en-US"/>
        </w:rPr>
        <w:t xml:space="preserve">, Enrique Eduardo </w:t>
      </w:r>
      <w:proofErr w:type="spellStart"/>
      <w:r w:rsidRPr="008D76C0">
        <w:rPr>
          <w:rFonts w:ascii="Book Antiqua" w:eastAsia="Times New Roman" w:hAnsi="Book Antiqua" w:cs="Times New Roman"/>
          <w:b/>
          <w:color w:val="auto"/>
          <w:sz w:val="24"/>
          <w:szCs w:val="24"/>
          <w:lang w:val="en-US"/>
        </w:rPr>
        <w:t>Norero</w:t>
      </w:r>
      <w:proofErr w:type="spellEnd"/>
      <w:r w:rsidRPr="008D76C0">
        <w:rPr>
          <w:rFonts w:ascii="Book Antiqua" w:eastAsia="Times New Roman" w:hAnsi="Book Antiqua" w:cs="Times New Roman"/>
          <w:b/>
          <w:color w:val="auto"/>
          <w:sz w:val="24"/>
          <w:szCs w:val="24"/>
          <w:lang w:val="en-US"/>
        </w:rPr>
        <w:t xml:space="preserve">, Juan Pablo </w:t>
      </w:r>
      <w:proofErr w:type="spellStart"/>
      <w:r w:rsidRPr="008D76C0">
        <w:rPr>
          <w:rFonts w:ascii="Book Antiqua" w:eastAsia="Times New Roman" w:hAnsi="Book Antiqua" w:cs="Times New Roman"/>
          <w:b/>
          <w:color w:val="auto"/>
          <w:sz w:val="24"/>
          <w:szCs w:val="24"/>
          <w:lang w:val="en-US"/>
        </w:rPr>
        <w:t>Henríquez</w:t>
      </w:r>
      <w:proofErr w:type="spellEnd"/>
      <w:r w:rsidRPr="008D76C0">
        <w:rPr>
          <w:rFonts w:ascii="Book Antiqua" w:eastAsia="Times New Roman" w:hAnsi="Book Antiqua" w:cs="Times New Roman"/>
          <w:b/>
          <w:color w:val="auto"/>
          <w:sz w:val="24"/>
          <w:szCs w:val="24"/>
          <w:lang w:val="en-US"/>
        </w:rPr>
        <w:t xml:space="preserve">, Eduardo Andrés </w:t>
      </w:r>
      <w:proofErr w:type="spellStart"/>
      <w:r w:rsidRPr="008D76C0">
        <w:rPr>
          <w:rFonts w:ascii="Book Antiqua" w:eastAsia="Times New Roman" w:hAnsi="Book Antiqua" w:cs="Times New Roman"/>
          <w:b/>
          <w:color w:val="auto"/>
          <w:sz w:val="24"/>
          <w:szCs w:val="24"/>
          <w:lang w:val="en-US"/>
        </w:rPr>
        <w:t>Viñuela</w:t>
      </w:r>
      <w:proofErr w:type="spellEnd"/>
      <w:r w:rsidRPr="008D76C0">
        <w:rPr>
          <w:rFonts w:ascii="Book Antiqua" w:eastAsia="Times New Roman" w:hAnsi="Book Antiqua" w:cs="Times New Roman"/>
          <w:b/>
          <w:color w:val="auto"/>
          <w:sz w:val="24"/>
          <w:szCs w:val="24"/>
          <w:lang w:val="en-US"/>
        </w:rPr>
        <w:t xml:space="preserve">, Eduardo Andrés </w:t>
      </w:r>
      <w:proofErr w:type="spellStart"/>
      <w:r w:rsidRPr="008D76C0">
        <w:rPr>
          <w:rFonts w:ascii="Book Antiqua" w:eastAsia="Times New Roman" w:hAnsi="Book Antiqua" w:cs="Times New Roman"/>
          <w:b/>
          <w:color w:val="auto"/>
          <w:sz w:val="24"/>
          <w:szCs w:val="24"/>
          <w:lang w:val="en-US"/>
        </w:rPr>
        <w:t>Briceño</w:t>
      </w:r>
      <w:proofErr w:type="spellEnd"/>
      <w:r w:rsidRPr="008D76C0">
        <w:rPr>
          <w:rFonts w:ascii="Book Antiqua" w:eastAsia="Times New Roman" w:hAnsi="Book Antiqua" w:cs="Times New Roman"/>
          <w:b/>
          <w:color w:val="auto"/>
          <w:sz w:val="24"/>
          <w:szCs w:val="24"/>
          <w:lang w:val="en-US"/>
        </w:rPr>
        <w:t xml:space="preserve">, Cristian Antonio </w:t>
      </w:r>
      <w:proofErr w:type="spellStart"/>
      <w:r w:rsidRPr="008D76C0">
        <w:rPr>
          <w:rFonts w:ascii="Book Antiqua" w:eastAsia="Times New Roman" w:hAnsi="Book Antiqua" w:cs="Times New Roman"/>
          <w:b/>
          <w:color w:val="auto"/>
          <w:sz w:val="24"/>
          <w:szCs w:val="24"/>
          <w:lang w:val="en-US"/>
        </w:rPr>
        <w:t>Martínez</w:t>
      </w:r>
      <w:proofErr w:type="spellEnd"/>
      <w:r w:rsidRPr="008D76C0">
        <w:rPr>
          <w:rFonts w:ascii="Book Antiqua" w:eastAsia="Times New Roman" w:hAnsi="Book Antiqua" w:cs="Times New Roman"/>
          <w:b/>
          <w:color w:val="auto"/>
          <w:sz w:val="24"/>
          <w:szCs w:val="24"/>
          <w:lang w:val="en-US"/>
        </w:rPr>
        <w:t xml:space="preserve">, Alfonso </w:t>
      </w:r>
      <w:proofErr w:type="spellStart"/>
      <w:r w:rsidRPr="008D76C0">
        <w:rPr>
          <w:rFonts w:ascii="Book Antiqua" w:eastAsia="Times New Roman" w:hAnsi="Book Antiqua" w:cs="Times New Roman"/>
          <w:b/>
          <w:color w:val="auto"/>
          <w:sz w:val="24"/>
          <w:szCs w:val="24"/>
          <w:lang w:val="en-US"/>
        </w:rPr>
        <w:t>Díaz</w:t>
      </w:r>
      <w:proofErr w:type="spellEnd"/>
      <w:r w:rsidRPr="008D76C0">
        <w:rPr>
          <w:rFonts w:ascii="Book Antiqua" w:eastAsia="Times New Roman" w:hAnsi="Book Antiqua" w:cs="Times New Roman"/>
          <w:b/>
          <w:color w:val="auto"/>
          <w:sz w:val="24"/>
          <w:szCs w:val="24"/>
          <w:lang w:val="en-US"/>
        </w:rPr>
        <w:t xml:space="preserve">, Mario Alejandro </w:t>
      </w:r>
      <w:proofErr w:type="spellStart"/>
      <w:r w:rsidRPr="008D76C0">
        <w:rPr>
          <w:rFonts w:ascii="Book Antiqua" w:eastAsia="Times New Roman" w:hAnsi="Book Antiqua" w:cs="Times New Roman"/>
          <w:b/>
          <w:color w:val="auto"/>
          <w:sz w:val="24"/>
          <w:szCs w:val="24"/>
          <w:lang w:val="en-US"/>
        </w:rPr>
        <w:t>Caracci</w:t>
      </w:r>
      <w:proofErr w:type="spellEnd"/>
      <w:r>
        <w:rPr>
          <w:rFonts w:ascii="Book Antiqua" w:eastAsiaTheme="minorEastAsia" w:hAnsi="Book Antiqua" w:cs="Times New Roman" w:hint="eastAsia"/>
          <w:b/>
          <w:color w:val="auto"/>
          <w:sz w:val="24"/>
          <w:szCs w:val="24"/>
          <w:lang w:val="en-US" w:eastAsia="zh-CN"/>
        </w:rPr>
        <w:t xml:space="preserve">, </w:t>
      </w:r>
      <w:r w:rsidRPr="008D76C0">
        <w:rPr>
          <w:rFonts w:ascii="Book Antiqua" w:eastAsia="Times New Roman" w:hAnsi="Book Antiqua" w:cs="Times New Roman"/>
          <w:color w:val="auto"/>
          <w:sz w:val="24"/>
          <w:szCs w:val="24"/>
          <w:lang w:val="en-US"/>
        </w:rPr>
        <w:t>Digestive Surgery Department</w:t>
      </w:r>
      <w:r>
        <w:rPr>
          <w:rFonts w:ascii="Book Antiqua" w:eastAsiaTheme="minorEastAsia" w:hAnsi="Book Antiqua" w:cs="Times New Roman" w:hint="eastAsia"/>
          <w:color w:val="auto"/>
          <w:sz w:val="24"/>
          <w:szCs w:val="24"/>
          <w:lang w:val="en-US" w:eastAsia="zh-CN"/>
        </w:rPr>
        <w:t xml:space="preserve">, </w:t>
      </w:r>
      <w:proofErr w:type="spellStart"/>
      <w:r w:rsidR="00E923D2" w:rsidRPr="008D76C0">
        <w:rPr>
          <w:rFonts w:ascii="Book Antiqua" w:hAnsi="Book Antiqua" w:cs="Times New Roman"/>
          <w:color w:val="auto"/>
          <w:sz w:val="24"/>
          <w:szCs w:val="24"/>
          <w:lang w:val="en-US" w:eastAsia="zh-CN"/>
        </w:rPr>
        <w:t>Pontificia</w:t>
      </w:r>
      <w:proofErr w:type="spellEnd"/>
      <w:r w:rsidR="00E923D2" w:rsidRPr="008D76C0">
        <w:rPr>
          <w:rFonts w:ascii="Book Antiqua" w:hAnsi="Book Antiqua" w:cs="Times New Roman"/>
          <w:color w:val="auto"/>
          <w:sz w:val="24"/>
          <w:szCs w:val="24"/>
          <w:lang w:val="en-US" w:eastAsia="zh-CN"/>
        </w:rPr>
        <w:t xml:space="preserve"> Universidad </w:t>
      </w:r>
      <w:proofErr w:type="spellStart"/>
      <w:r w:rsidR="00E923D2" w:rsidRPr="008D76C0">
        <w:rPr>
          <w:rFonts w:ascii="Book Antiqua" w:hAnsi="Book Antiqua" w:cs="Times New Roman"/>
          <w:color w:val="auto"/>
          <w:sz w:val="24"/>
          <w:szCs w:val="24"/>
          <w:lang w:val="en-US" w:eastAsia="zh-CN"/>
        </w:rPr>
        <w:t>Católica</w:t>
      </w:r>
      <w:proofErr w:type="spellEnd"/>
      <w:r w:rsidR="00E923D2" w:rsidRPr="008D76C0">
        <w:rPr>
          <w:rFonts w:ascii="Book Antiqua" w:hAnsi="Book Antiqua" w:cs="Times New Roman"/>
          <w:color w:val="auto"/>
          <w:sz w:val="24"/>
          <w:szCs w:val="24"/>
          <w:lang w:val="en-US" w:eastAsia="zh-CN"/>
        </w:rPr>
        <w:t xml:space="preserve"> de Chile School of Medicine</w:t>
      </w:r>
      <w:r w:rsidR="00E923D2">
        <w:rPr>
          <w:rFonts w:ascii="Book Antiqua" w:hAnsi="Book Antiqua" w:cs="Times New Roman" w:hint="eastAsia"/>
          <w:color w:val="auto"/>
          <w:sz w:val="24"/>
          <w:szCs w:val="24"/>
          <w:lang w:val="en-US" w:eastAsia="zh-CN"/>
        </w:rPr>
        <w:t xml:space="preserve">, </w:t>
      </w:r>
      <w:r w:rsidR="00E923D2" w:rsidRPr="008D76C0">
        <w:rPr>
          <w:rFonts w:ascii="Book Antiqua" w:eastAsia="Times New Roman" w:hAnsi="Book Antiqua" w:cs="Times New Roman"/>
          <w:color w:val="auto"/>
          <w:sz w:val="24"/>
          <w:szCs w:val="24"/>
          <w:lang w:val="en-US"/>
        </w:rPr>
        <w:t xml:space="preserve">Hospital </w:t>
      </w:r>
      <w:proofErr w:type="spellStart"/>
      <w:r w:rsidR="00E923D2" w:rsidRPr="008D76C0">
        <w:rPr>
          <w:rFonts w:ascii="Book Antiqua" w:eastAsia="Times New Roman" w:hAnsi="Book Antiqua" w:cs="Times New Roman"/>
          <w:color w:val="auto"/>
          <w:sz w:val="24"/>
          <w:szCs w:val="24"/>
          <w:lang w:val="en-US"/>
        </w:rPr>
        <w:t>Sótero</w:t>
      </w:r>
      <w:proofErr w:type="spellEnd"/>
      <w:r w:rsidR="00E923D2" w:rsidRPr="008D76C0">
        <w:rPr>
          <w:rFonts w:ascii="Book Antiqua" w:eastAsia="Times New Roman" w:hAnsi="Book Antiqua" w:cs="Times New Roman"/>
          <w:color w:val="auto"/>
          <w:sz w:val="24"/>
          <w:szCs w:val="24"/>
          <w:lang w:val="en-US"/>
        </w:rPr>
        <w:t xml:space="preserve"> del Rio</w:t>
      </w:r>
      <w:r w:rsidR="00E923D2">
        <w:rPr>
          <w:rFonts w:ascii="Book Antiqua" w:eastAsiaTheme="minorEastAsia" w:hAnsi="Book Antiqua" w:cs="Times New Roman" w:hint="eastAsia"/>
          <w:color w:val="auto"/>
          <w:sz w:val="24"/>
          <w:szCs w:val="24"/>
          <w:lang w:val="en-US" w:eastAsia="zh-CN"/>
        </w:rPr>
        <w:t>,</w:t>
      </w:r>
      <w:r w:rsidR="00E923D2" w:rsidRPr="008D76C0">
        <w:rPr>
          <w:rFonts w:ascii="Book Antiqua" w:eastAsia="Times New Roman" w:hAnsi="Book Antiqua" w:cs="Times New Roman"/>
          <w:color w:val="auto"/>
          <w:sz w:val="24"/>
          <w:szCs w:val="24"/>
          <w:lang w:val="en-US"/>
        </w:rPr>
        <w:t xml:space="preserve"> Puente Alto</w:t>
      </w:r>
      <w:r w:rsidR="00E923D2">
        <w:rPr>
          <w:rFonts w:ascii="Book Antiqua" w:eastAsiaTheme="minorEastAsia" w:hAnsi="Book Antiqua" w:cs="Times New Roman" w:hint="eastAsia"/>
          <w:color w:val="auto"/>
          <w:sz w:val="24"/>
          <w:szCs w:val="24"/>
          <w:lang w:val="en-US" w:eastAsia="zh-CN"/>
        </w:rPr>
        <w:t>,</w:t>
      </w:r>
      <w:r w:rsidR="00E923D2" w:rsidRPr="008D76C0">
        <w:rPr>
          <w:rFonts w:ascii="Book Antiqua" w:eastAsia="Times New Roman" w:hAnsi="Book Antiqua" w:cs="Times New Roman"/>
          <w:color w:val="auto"/>
          <w:sz w:val="24"/>
          <w:szCs w:val="24"/>
          <w:lang w:val="en-US"/>
        </w:rPr>
        <w:t xml:space="preserve"> Santiago 8207257</w:t>
      </w:r>
      <w:r w:rsidR="00E923D2">
        <w:rPr>
          <w:rFonts w:ascii="Book Antiqua" w:eastAsiaTheme="minorEastAsia" w:hAnsi="Book Antiqua" w:cs="Times New Roman" w:hint="eastAsia"/>
          <w:color w:val="auto"/>
          <w:sz w:val="24"/>
          <w:szCs w:val="24"/>
          <w:lang w:val="en-US" w:eastAsia="zh-CN"/>
        </w:rPr>
        <w:t>,</w:t>
      </w:r>
      <w:r w:rsidR="00E923D2">
        <w:rPr>
          <w:rFonts w:ascii="Book Antiqua" w:eastAsia="Times New Roman" w:hAnsi="Book Antiqua" w:cs="Times New Roman"/>
          <w:color w:val="auto"/>
          <w:sz w:val="24"/>
          <w:szCs w:val="24"/>
          <w:lang w:val="en-US"/>
        </w:rPr>
        <w:t xml:space="preserve"> Chile</w:t>
      </w:r>
    </w:p>
    <w:p w14:paraId="75D45427" w14:textId="77777777" w:rsidR="008D76C0" w:rsidRDefault="008D76C0" w:rsidP="008D76C0">
      <w:pPr>
        <w:pStyle w:val="1"/>
        <w:spacing w:line="360" w:lineRule="auto"/>
        <w:rPr>
          <w:rFonts w:ascii="Book Antiqua" w:hAnsi="Book Antiqua" w:cs="Times New Roman"/>
          <w:color w:val="auto"/>
          <w:sz w:val="24"/>
          <w:szCs w:val="24"/>
          <w:lang w:val="en-US" w:eastAsia="zh-CN"/>
        </w:rPr>
      </w:pPr>
    </w:p>
    <w:p w14:paraId="5404D0A6" w14:textId="0FBC056E" w:rsidR="008D76C0" w:rsidRPr="00E923D2" w:rsidRDefault="008D76C0" w:rsidP="008D76C0">
      <w:pPr>
        <w:pStyle w:val="1"/>
        <w:spacing w:line="360" w:lineRule="auto"/>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 xml:space="preserve">Gloria Alejandra Aguayo, </w:t>
      </w:r>
      <w:r w:rsidRPr="008D76C0">
        <w:rPr>
          <w:rFonts w:ascii="Book Antiqua" w:eastAsia="Times New Roman" w:hAnsi="Book Antiqua" w:cs="Times New Roman"/>
          <w:color w:val="auto"/>
          <w:sz w:val="24"/>
          <w:szCs w:val="24"/>
          <w:lang w:val="en-US"/>
        </w:rPr>
        <w:t>Pathological Anatomy Department</w:t>
      </w:r>
      <w:r>
        <w:rPr>
          <w:rFonts w:ascii="Book Antiqua" w:eastAsiaTheme="minorEastAsia" w:hAnsi="Book Antiqua" w:cs="Times New Roman" w:hint="eastAsia"/>
          <w:color w:val="auto"/>
          <w:sz w:val="24"/>
          <w:szCs w:val="24"/>
          <w:lang w:val="en-US" w:eastAsia="zh-CN"/>
        </w:rPr>
        <w:t xml:space="preserve">, </w:t>
      </w:r>
      <w:r w:rsidR="00E923D2" w:rsidRPr="008D76C0">
        <w:rPr>
          <w:rFonts w:ascii="Book Antiqua" w:eastAsia="Times New Roman" w:hAnsi="Book Antiqua" w:cs="Times New Roman"/>
          <w:color w:val="auto"/>
          <w:sz w:val="24"/>
          <w:szCs w:val="24"/>
          <w:lang w:val="en-US"/>
        </w:rPr>
        <w:t xml:space="preserve">Hospital </w:t>
      </w:r>
      <w:proofErr w:type="spellStart"/>
      <w:r w:rsidR="00E923D2" w:rsidRPr="008D76C0">
        <w:rPr>
          <w:rFonts w:ascii="Book Antiqua" w:eastAsia="Times New Roman" w:hAnsi="Book Antiqua" w:cs="Times New Roman"/>
          <w:color w:val="auto"/>
          <w:sz w:val="24"/>
          <w:szCs w:val="24"/>
          <w:lang w:val="en-US"/>
        </w:rPr>
        <w:t>Sótero</w:t>
      </w:r>
      <w:proofErr w:type="spellEnd"/>
      <w:r w:rsidR="00E923D2" w:rsidRPr="008D76C0">
        <w:rPr>
          <w:rFonts w:ascii="Book Antiqua" w:eastAsia="Times New Roman" w:hAnsi="Book Antiqua" w:cs="Times New Roman"/>
          <w:color w:val="auto"/>
          <w:sz w:val="24"/>
          <w:szCs w:val="24"/>
          <w:lang w:val="en-US"/>
        </w:rPr>
        <w:t xml:space="preserve"> del Rio</w:t>
      </w:r>
      <w:r w:rsidR="00E923D2">
        <w:rPr>
          <w:rFonts w:ascii="Book Antiqua" w:eastAsiaTheme="minorEastAsia" w:hAnsi="Book Antiqua" w:cs="Times New Roman" w:hint="eastAsia"/>
          <w:color w:val="auto"/>
          <w:sz w:val="24"/>
          <w:szCs w:val="24"/>
          <w:lang w:val="en-US" w:eastAsia="zh-CN"/>
        </w:rPr>
        <w:t>,</w:t>
      </w:r>
      <w:r w:rsidR="00E923D2" w:rsidRPr="008D76C0">
        <w:rPr>
          <w:rFonts w:ascii="Book Antiqua" w:eastAsia="Times New Roman" w:hAnsi="Book Antiqua" w:cs="Times New Roman"/>
          <w:color w:val="auto"/>
          <w:sz w:val="24"/>
          <w:szCs w:val="24"/>
          <w:lang w:val="en-US"/>
        </w:rPr>
        <w:t xml:space="preserve"> Puente Alto</w:t>
      </w:r>
      <w:r w:rsidR="00E923D2">
        <w:rPr>
          <w:rFonts w:ascii="Book Antiqua" w:eastAsiaTheme="minorEastAsia" w:hAnsi="Book Antiqua" w:cs="Times New Roman" w:hint="eastAsia"/>
          <w:color w:val="auto"/>
          <w:sz w:val="24"/>
          <w:szCs w:val="24"/>
          <w:lang w:val="en-US" w:eastAsia="zh-CN"/>
        </w:rPr>
        <w:t>,</w:t>
      </w:r>
      <w:r w:rsidR="00E923D2" w:rsidRPr="008D76C0">
        <w:rPr>
          <w:rFonts w:ascii="Book Antiqua" w:eastAsia="Times New Roman" w:hAnsi="Book Antiqua" w:cs="Times New Roman"/>
          <w:color w:val="auto"/>
          <w:sz w:val="24"/>
          <w:szCs w:val="24"/>
          <w:lang w:val="en-US"/>
        </w:rPr>
        <w:t xml:space="preserve"> Santiago 8207257</w:t>
      </w:r>
      <w:r w:rsidR="00E923D2">
        <w:rPr>
          <w:rFonts w:ascii="Book Antiqua" w:eastAsiaTheme="minorEastAsia" w:hAnsi="Book Antiqua" w:cs="Times New Roman" w:hint="eastAsia"/>
          <w:color w:val="auto"/>
          <w:sz w:val="24"/>
          <w:szCs w:val="24"/>
          <w:lang w:val="en-US" w:eastAsia="zh-CN"/>
        </w:rPr>
        <w:t>,</w:t>
      </w:r>
      <w:r w:rsidR="00E923D2">
        <w:rPr>
          <w:rFonts w:ascii="Book Antiqua" w:eastAsia="Times New Roman" w:hAnsi="Book Antiqua" w:cs="Times New Roman"/>
          <w:color w:val="auto"/>
          <w:sz w:val="24"/>
          <w:szCs w:val="24"/>
          <w:lang w:val="en-US"/>
        </w:rPr>
        <w:t xml:space="preserve"> Chile</w:t>
      </w:r>
    </w:p>
    <w:p w14:paraId="2C0B994C" w14:textId="77777777" w:rsidR="008D76C0" w:rsidRDefault="008D76C0" w:rsidP="008D76C0">
      <w:pPr>
        <w:pStyle w:val="1"/>
        <w:spacing w:line="360" w:lineRule="auto"/>
        <w:rPr>
          <w:rFonts w:ascii="Book Antiqua" w:hAnsi="Book Antiqua" w:cs="Times New Roman"/>
          <w:color w:val="auto"/>
          <w:sz w:val="24"/>
          <w:szCs w:val="24"/>
          <w:lang w:val="en-US" w:eastAsia="zh-CN"/>
        </w:rPr>
      </w:pPr>
    </w:p>
    <w:p w14:paraId="7CB93A81" w14:textId="3B28F9C5" w:rsidR="00E923D2" w:rsidRPr="00E923D2" w:rsidRDefault="008D76C0" w:rsidP="00E923D2">
      <w:pPr>
        <w:pStyle w:val="1"/>
        <w:spacing w:line="360" w:lineRule="auto"/>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 xml:space="preserve">Fernando Patricio </w:t>
      </w:r>
      <w:proofErr w:type="spellStart"/>
      <w:r w:rsidRPr="008D76C0">
        <w:rPr>
          <w:rFonts w:ascii="Book Antiqua" w:eastAsia="Times New Roman" w:hAnsi="Book Antiqua" w:cs="Times New Roman"/>
          <w:b/>
          <w:color w:val="auto"/>
          <w:sz w:val="24"/>
          <w:szCs w:val="24"/>
          <w:lang w:val="en-US"/>
        </w:rPr>
        <w:t>Araos</w:t>
      </w:r>
      <w:proofErr w:type="spellEnd"/>
      <w:r w:rsidRPr="008D76C0">
        <w:rPr>
          <w:rFonts w:ascii="Book Antiqua" w:eastAsia="Times New Roman" w:hAnsi="Book Antiqua" w:cs="Times New Roman"/>
          <w:b/>
          <w:color w:val="auto"/>
          <w:sz w:val="24"/>
          <w:szCs w:val="24"/>
          <w:lang w:val="en-US"/>
        </w:rPr>
        <w:t xml:space="preserve">, </w:t>
      </w:r>
      <w:r w:rsidRPr="008D76C0">
        <w:rPr>
          <w:rFonts w:ascii="Book Antiqua" w:eastAsia="Times New Roman" w:hAnsi="Book Antiqua" w:cs="Times New Roman"/>
          <w:color w:val="auto"/>
          <w:sz w:val="24"/>
          <w:szCs w:val="24"/>
          <w:lang w:val="en-US"/>
        </w:rPr>
        <w:t>Radiology Department</w:t>
      </w:r>
      <w:r>
        <w:rPr>
          <w:rFonts w:ascii="Book Antiqua" w:eastAsiaTheme="minorEastAsia" w:hAnsi="Book Antiqua" w:cs="Times New Roman" w:hint="eastAsia"/>
          <w:color w:val="auto"/>
          <w:sz w:val="24"/>
          <w:szCs w:val="24"/>
          <w:lang w:val="en-US" w:eastAsia="zh-CN"/>
        </w:rPr>
        <w:t xml:space="preserve">, </w:t>
      </w:r>
      <w:r w:rsidR="00E923D2" w:rsidRPr="008D76C0">
        <w:rPr>
          <w:rFonts w:ascii="Book Antiqua" w:eastAsia="Times New Roman" w:hAnsi="Book Antiqua" w:cs="Times New Roman"/>
          <w:color w:val="auto"/>
          <w:sz w:val="24"/>
          <w:szCs w:val="24"/>
          <w:lang w:val="en-US"/>
        </w:rPr>
        <w:t xml:space="preserve">Hospital </w:t>
      </w:r>
      <w:proofErr w:type="spellStart"/>
      <w:r w:rsidR="00E923D2" w:rsidRPr="008D76C0">
        <w:rPr>
          <w:rFonts w:ascii="Book Antiqua" w:eastAsia="Times New Roman" w:hAnsi="Book Antiqua" w:cs="Times New Roman"/>
          <w:color w:val="auto"/>
          <w:sz w:val="24"/>
          <w:szCs w:val="24"/>
          <w:lang w:val="en-US"/>
        </w:rPr>
        <w:t>Sótero</w:t>
      </w:r>
      <w:proofErr w:type="spellEnd"/>
      <w:r w:rsidR="00E923D2" w:rsidRPr="008D76C0">
        <w:rPr>
          <w:rFonts w:ascii="Book Antiqua" w:eastAsia="Times New Roman" w:hAnsi="Book Antiqua" w:cs="Times New Roman"/>
          <w:color w:val="auto"/>
          <w:sz w:val="24"/>
          <w:szCs w:val="24"/>
          <w:lang w:val="en-US"/>
        </w:rPr>
        <w:t xml:space="preserve"> del Rio</w:t>
      </w:r>
      <w:r w:rsidR="00E923D2">
        <w:rPr>
          <w:rFonts w:ascii="Book Antiqua" w:eastAsiaTheme="minorEastAsia" w:hAnsi="Book Antiqua" w:cs="Times New Roman" w:hint="eastAsia"/>
          <w:color w:val="auto"/>
          <w:sz w:val="24"/>
          <w:szCs w:val="24"/>
          <w:lang w:val="en-US" w:eastAsia="zh-CN"/>
        </w:rPr>
        <w:t>,</w:t>
      </w:r>
      <w:r w:rsidR="00E923D2" w:rsidRPr="008D76C0">
        <w:rPr>
          <w:rFonts w:ascii="Book Antiqua" w:eastAsia="Times New Roman" w:hAnsi="Book Antiqua" w:cs="Times New Roman"/>
          <w:color w:val="auto"/>
          <w:sz w:val="24"/>
          <w:szCs w:val="24"/>
          <w:lang w:val="en-US"/>
        </w:rPr>
        <w:t xml:space="preserve"> Puente Alto</w:t>
      </w:r>
      <w:r w:rsidR="00E923D2">
        <w:rPr>
          <w:rFonts w:ascii="Book Antiqua" w:eastAsiaTheme="minorEastAsia" w:hAnsi="Book Antiqua" w:cs="Times New Roman" w:hint="eastAsia"/>
          <w:color w:val="auto"/>
          <w:sz w:val="24"/>
          <w:szCs w:val="24"/>
          <w:lang w:val="en-US" w:eastAsia="zh-CN"/>
        </w:rPr>
        <w:t>,</w:t>
      </w:r>
      <w:r w:rsidR="00E923D2" w:rsidRPr="008D76C0">
        <w:rPr>
          <w:rFonts w:ascii="Book Antiqua" w:eastAsia="Times New Roman" w:hAnsi="Book Antiqua" w:cs="Times New Roman"/>
          <w:color w:val="auto"/>
          <w:sz w:val="24"/>
          <w:szCs w:val="24"/>
          <w:lang w:val="en-US"/>
        </w:rPr>
        <w:t xml:space="preserve"> Santiago 8207257</w:t>
      </w:r>
      <w:r w:rsidR="00E923D2">
        <w:rPr>
          <w:rFonts w:ascii="Book Antiqua" w:eastAsiaTheme="minorEastAsia" w:hAnsi="Book Antiqua" w:cs="Times New Roman" w:hint="eastAsia"/>
          <w:color w:val="auto"/>
          <w:sz w:val="24"/>
          <w:szCs w:val="24"/>
          <w:lang w:val="en-US" w:eastAsia="zh-CN"/>
        </w:rPr>
        <w:t>,</w:t>
      </w:r>
      <w:r w:rsidR="00E923D2">
        <w:rPr>
          <w:rFonts w:ascii="Book Antiqua" w:eastAsia="Times New Roman" w:hAnsi="Book Antiqua" w:cs="Times New Roman"/>
          <w:color w:val="auto"/>
          <w:sz w:val="24"/>
          <w:szCs w:val="24"/>
          <w:lang w:val="en-US"/>
        </w:rPr>
        <w:t xml:space="preserve"> Chile</w:t>
      </w:r>
    </w:p>
    <w:p w14:paraId="57C55A8D" w14:textId="77777777" w:rsidR="008D76C0" w:rsidRPr="00E923D2" w:rsidRDefault="008D76C0" w:rsidP="008D76C0">
      <w:pPr>
        <w:pStyle w:val="1"/>
        <w:spacing w:line="360" w:lineRule="auto"/>
        <w:rPr>
          <w:rFonts w:ascii="Book Antiqua" w:hAnsi="Book Antiqua" w:cs="Times New Roman"/>
          <w:color w:val="auto"/>
          <w:sz w:val="24"/>
          <w:szCs w:val="24"/>
          <w:lang w:val="en-US" w:eastAsia="zh-CN"/>
        </w:rPr>
      </w:pPr>
    </w:p>
    <w:p w14:paraId="69064EC9" w14:textId="2E02C5DF" w:rsidR="00E923D2" w:rsidRPr="00E923D2" w:rsidRDefault="008D76C0" w:rsidP="00E923D2">
      <w:pPr>
        <w:pStyle w:val="1"/>
        <w:spacing w:line="360" w:lineRule="auto"/>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 xml:space="preserve">Paulina Alejandra González, </w:t>
      </w:r>
      <w:r w:rsidRPr="008D76C0">
        <w:rPr>
          <w:rFonts w:ascii="Book Antiqua" w:eastAsia="Times New Roman" w:hAnsi="Book Antiqua" w:cs="Times New Roman"/>
          <w:color w:val="auto"/>
          <w:sz w:val="24"/>
          <w:szCs w:val="24"/>
          <w:lang w:val="en-US"/>
        </w:rPr>
        <w:t>Research Nurse</w:t>
      </w:r>
      <w:r>
        <w:rPr>
          <w:rFonts w:ascii="Book Antiqua" w:eastAsiaTheme="minorEastAsia" w:hAnsi="Book Antiqua" w:cs="Times New Roman" w:hint="eastAsia"/>
          <w:color w:val="auto"/>
          <w:sz w:val="24"/>
          <w:szCs w:val="24"/>
          <w:lang w:val="en-US" w:eastAsia="zh-CN"/>
        </w:rPr>
        <w:t xml:space="preserve">, </w:t>
      </w:r>
      <w:r w:rsidR="00E923D2" w:rsidRPr="008D76C0">
        <w:rPr>
          <w:rFonts w:ascii="Book Antiqua" w:eastAsia="Times New Roman" w:hAnsi="Book Antiqua" w:cs="Times New Roman"/>
          <w:color w:val="auto"/>
          <w:sz w:val="24"/>
          <w:szCs w:val="24"/>
          <w:lang w:val="en-US"/>
        </w:rPr>
        <w:t xml:space="preserve">Hospital </w:t>
      </w:r>
      <w:proofErr w:type="spellStart"/>
      <w:r w:rsidR="00E923D2" w:rsidRPr="008D76C0">
        <w:rPr>
          <w:rFonts w:ascii="Book Antiqua" w:eastAsia="Times New Roman" w:hAnsi="Book Antiqua" w:cs="Times New Roman"/>
          <w:color w:val="auto"/>
          <w:sz w:val="24"/>
          <w:szCs w:val="24"/>
          <w:lang w:val="en-US"/>
        </w:rPr>
        <w:t>Sótero</w:t>
      </w:r>
      <w:proofErr w:type="spellEnd"/>
      <w:r w:rsidR="00E923D2" w:rsidRPr="008D76C0">
        <w:rPr>
          <w:rFonts w:ascii="Book Antiqua" w:eastAsia="Times New Roman" w:hAnsi="Book Antiqua" w:cs="Times New Roman"/>
          <w:color w:val="auto"/>
          <w:sz w:val="24"/>
          <w:szCs w:val="24"/>
          <w:lang w:val="en-US"/>
        </w:rPr>
        <w:t xml:space="preserve"> del Rio</w:t>
      </w:r>
      <w:r w:rsidR="00E923D2">
        <w:rPr>
          <w:rFonts w:ascii="Book Antiqua" w:eastAsiaTheme="minorEastAsia" w:hAnsi="Book Antiqua" w:cs="Times New Roman" w:hint="eastAsia"/>
          <w:color w:val="auto"/>
          <w:sz w:val="24"/>
          <w:szCs w:val="24"/>
          <w:lang w:val="en-US" w:eastAsia="zh-CN"/>
        </w:rPr>
        <w:t>,</w:t>
      </w:r>
      <w:r w:rsidR="00E923D2" w:rsidRPr="008D76C0">
        <w:rPr>
          <w:rFonts w:ascii="Book Antiqua" w:eastAsia="Times New Roman" w:hAnsi="Book Antiqua" w:cs="Times New Roman"/>
          <w:color w:val="auto"/>
          <w:sz w:val="24"/>
          <w:szCs w:val="24"/>
          <w:lang w:val="en-US"/>
        </w:rPr>
        <w:t xml:space="preserve"> Puente Alto</w:t>
      </w:r>
      <w:r w:rsidR="00E923D2">
        <w:rPr>
          <w:rFonts w:ascii="Book Antiqua" w:eastAsiaTheme="minorEastAsia" w:hAnsi="Book Antiqua" w:cs="Times New Roman" w:hint="eastAsia"/>
          <w:color w:val="auto"/>
          <w:sz w:val="24"/>
          <w:szCs w:val="24"/>
          <w:lang w:val="en-US" w:eastAsia="zh-CN"/>
        </w:rPr>
        <w:t>,</w:t>
      </w:r>
      <w:r w:rsidR="00E923D2" w:rsidRPr="008D76C0">
        <w:rPr>
          <w:rFonts w:ascii="Book Antiqua" w:eastAsia="Times New Roman" w:hAnsi="Book Antiqua" w:cs="Times New Roman"/>
          <w:color w:val="auto"/>
          <w:sz w:val="24"/>
          <w:szCs w:val="24"/>
          <w:lang w:val="en-US"/>
        </w:rPr>
        <w:t xml:space="preserve"> Santiago 8207257</w:t>
      </w:r>
      <w:r w:rsidR="00E923D2">
        <w:rPr>
          <w:rFonts w:ascii="Book Antiqua" w:eastAsiaTheme="minorEastAsia" w:hAnsi="Book Antiqua" w:cs="Times New Roman" w:hint="eastAsia"/>
          <w:color w:val="auto"/>
          <w:sz w:val="24"/>
          <w:szCs w:val="24"/>
          <w:lang w:val="en-US" w:eastAsia="zh-CN"/>
        </w:rPr>
        <w:t>,</w:t>
      </w:r>
      <w:r w:rsidR="00E923D2">
        <w:rPr>
          <w:rFonts w:ascii="Book Antiqua" w:eastAsia="Times New Roman" w:hAnsi="Book Antiqua" w:cs="Times New Roman"/>
          <w:color w:val="auto"/>
          <w:sz w:val="24"/>
          <w:szCs w:val="24"/>
          <w:lang w:val="en-US"/>
        </w:rPr>
        <w:t xml:space="preserve"> Chile</w:t>
      </w:r>
    </w:p>
    <w:p w14:paraId="4F365A05" w14:textId="77777777" w:rsidR="00E923D2" w:rsidRPr="008D76C0" w:rsidRDefault="00E923D2" w:rsidP="00E923D2">
      <w:pPr>
        <w:pStyle w:val="1"/>
        <w:spacing w:line="360" w:lineRule="auto"/>
        <w:rPr>
          <w:rFonts w:ascii="Book Antiqua" w:eastAsia="Times New Roman" w:hAnsi="Book Antiqua" w:cs="Times New Roman"/>
          <w:color w:val="auto"/>
          <w:sz w:val="24"/>
          <w:szCs w:val="24"/>
          <w:lang w:val="en-US"/>
        </w:rPr>
      </w:pPr>
    </w:p>
    <w:p w14:paraId="7328456F" w14:textId="163450F3" w:rsidR="00E923D2" w:rsidRPr="00E923D2" w:rsidRDefault="00E923D2" w:rsidP="00E923D2">
      <w:pPr>
        <w:pStyle w:val="1"/>
        <w:spacing w:line="360" w:lineRule="auto"/>
        <w:rPr>
          <w:rFonts w:ascii="Book Antiqua" w:hAnsi="Book Antiqua" w:cs="Times New Roman"/>
          <w:color w:val="auto"/>
          <w:sz w:val="24"/>
          <w:szCs w:val="24"/>
          <w:lang w:val="en-US" w:eastAsia="zh-CN"/>
        </w:rPr>
      </w:pPr>
      <w:r w:rsidRPr="008D76C0">
        <w:rPr>
          <w:rFonts w:ascii="Book Antiqua" w:hAnsi="Book Antiqua" w:cs="Times New Roman"/>
          <w:b/>
          <w:color w:val="auto"/>
          <w:sz w:val="24"/>
          <w:szCs w:val="24"/>
          <w:lang w:val="en-US" w:eastAsia="zh-CN"/>
        </w:rPr>
        <w:t>Author contributions:</w:t>
      </w:r>
      <w:r w:rsidRPr="008D76C0">
        <w:rPr>
          <w:rFonts w:ascii="Book Antiqua" w:hAnsi="Book Antiqua" w:cs="Times New Roman"/>
          <w:color w:val="auto"/>
          <w:sz w:val="24"/>
          <w:szCs w:val="24"/>
          <w:lang w:val="en-US"/>
        </w:rPr>
        <w:t xml:space="preserve"> </w:t>
      </w:r>
      <w:proofErr w:type="spellStart"/>
      <w:r w:rsidRPr="008D76C0">
        <w:rPr>
          <w:rFonts w:ascii="Book Antiqua" w:hAnsi="Book Antiqua" w:cs="Times New Roman"/>
          <w:color w:val="auto"/>
          <w:sz w:val="24"/>
          <w:szCs w:val="24"/>
          <w:lang w:val="en-US" w:eastAsia="zh-CN"/>
        </w:rPr>
        <w:t>Ceroni</w:t>
      </w:r>
      <w:proofErr w:type="spellEnd"/>
      <w:r w:rsidRPr="008D76C0">
        <w:rPr>
          <w:rFonts w:ascii="Book Antiqua" w:hAnsi="Book Antiqua" w:cs="Times New Roman"/>
          <w:color w:val="auto"/>
          <w:sz w:val="24"/>
          <w:szCs w:val="24"/>
          <w:lang w:val="en-US" w:eastAsia="zh-CN"/>
        </w:rPr>
        <w:t xml:space="preserve"> M</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is the principal author; </w:t>
      </w:r>
      <w:proofErr w:type="spellStart"/>
      <w:r w:rsidRPr="008D76C0">
        <w:rPr>
          <w:rFonts w:ascii="Book Antiqua" w:hAnsi="Book Antiqua" w:cs="Times New Roman"/>
          <w:color w:val="auto"/>
          <w:sz w:val="24"/>
          <w:szCs w:val="24"/>
          <w:lang w:val="en-US" w:eastAsia="zh-CN"/>
        </w:rPr>
        <w:t>Ceroni</w:t>
      </w:r>
      <w:proofErr w:type="spellEnd"/>
      <w:r w:rsidRPr="008D76C0">
        <w:rPr>
          <w:rFonts w:ascii="Book Antiqua" w:hAnsi="Book Antiqua" w:cs="Times New Roman"/>
          <w:color w:val="auto"/>
          <w:sz w:val="24"/>
          <w:szCs w:val="24"/>
          <w:lang w:val="en-US" w:eastAsia="zh-CN"/>
        </w:rPr>
        <w:t xml:space="preserve"> M</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w:t>
      </w:r>
      <w:proofErr w:type="spellStart"/>
      <w:r w:rsidRPr="008D76C0">
        <w:rPr>
          <w:rFonts w:ascii="Book Antiqua" w:hAnsi="Book Antiqua" w:cs="Times New Roman"/>
          <w:color w:val="auto"/>
          <w:sz w:val="24"/>
          <w:szCs w:val="24"/>
          <w:lang w:val="en-US" w:eastAsia="zh-CN"/>
        </w:rPr>
        <w:t>Norero</w:t>
      </w:r>
      <w:proofErr w:type="spellEnd"/>
      <w:r w:rsidRPr="008D76C0">
        <w:rPr>
          <w:rFonts w:ascii="Book Antiqua" w:hAnsi="Book Antiqua" w:cs="Times New Roman"/>
          <w:color w:val="auto"/>
          <w:sz w:val="24"/>
          <w:szCs w:val="24"/>
          <w:lang w:val="en-US" w:eastAsia="zh-CN"/>
        </w:rPr>
        <w:t xml:space="preserve"> E</w:t>
      </w:r>
      <w:r>
        <w:rPr>
          <w:rFonts w:ascii="Book Antiqua" w:hAnsi="Book Antiqua" w:cs="Times New Roman" w:hint="eastAsia"/>
          <w:color w:val="auto"/>
          <w:sz w:val="24"/>
          <w:szCs w:val="24"/>
          <w:lang w:val="en-US" w:eastAsia="zh-CN"/>
        </w:rPr>
        <w:t>E</w:t>
      </w:r>
      <w:r w:rsidRPr="008D76C0">
        <w:rPr>
          <w:rFonts w:ascii="Book Antiqua" w:hAnsi="Book Antiqua" w:cs="Times New Roman"/>
          <w:color w:val="auto"/>
          <w:sz w:val="24"/>
          <w:szCs w:val="24"/>
          <w:lang w:val="en-US" w:eastAsia="zh-CN"/>
        </w:rPr>
        <w:t xml:space="preserve">, </w:t>
      </w:r>
      <w:proofErr w:type="spellStart"/>
      <w:r w:rsidRPr="008D76C0">
        <w:rPr>
          <w:rFonts w:ascii="Book Antiqua" w:hAnsi="Book Antiqua" w:cs="Times New Roman"/>
          <w:color w:val="auto"/>
          <w:sz w:val="24"/>
          <w:szCs w:val="24"/>
          <w:lang w:val="en-US" w:eastAsia="zh-CN"/>
        </w:rPr>
        <w:t>Henríquez</w:t>
      </w:r>
      <w:proofErr w:type="spellEnd"/>
      <w:r w:rsidRPr="008D76C0">
        <w:rPr>
          <w:rFonts w:ascii="Book Antiqua" w:hAnsi="Book Antiqua" w:cs="Times New Roman"/>
          <w:color w:val="auto"/>
          <w:sz w:val="24"/>
          <w:szCs w:val="24"/>
          <w:lang w:val="en-US" w:eastAsia="zh-CN"/>
        </w:rPr>
        <w:t xml:space="preserve"> JP, </w:t>
      </w:r>
      <w:proofErr w:type="spellStart"/>
      <w:r w:rsidRPr="008D76C0">
        <w:rPr>
          <w:rFonts w:ascii="Book Antiqua" w:hAnsi="Book Antiqua" w:cs="Times New Roman"/>
          <w:color w:val="auto"/>
          <w:sz w:val="24"/>
          <w:szCs w:val="24"/>
          <w:lang w:val="en-US" w:eastAsia="zh-CN"/>
        </w:rPr>
        <w:t>Viñuela</w:t>
      </w:r>
      <w:proofErr w:type="spellEnd"/>
      <w:r w:rsidRPr="008D76C0">
        <w:rPr>
          <w:rFonts w:ascii="Book Antiqua" w:hAnsi="Book Antiqua" w:cs="Times New Roman"/>
          <w:color w:val="auto"/>
          <w:sz w:val="24"/>
          <w:szCs w:val="24"/>
          <w:lang w:val="en-US" w:eastAsia="zh-CN"/>
        </w:rPr>
        <w:t xml:space="preserve"> E</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w:t>
      </w:r>
      <w:proofErr w:type="spellStart"/>
      <w:r w:rsidRPr="008D76C0">
        <w:rPr>
          <w:rFonts w:ascii="Book Antiqua" w:hAnsi="Book Antiqua" w:cs="Times New Roman"/>
          <w:color w:val="auto"/>
          <w:sz w:val="24"/>
          <w:szCs w:val="24"/>
          <w:lang w:val="en-US" w:eastAsia="zh-CN"/>
        </w:rPr>
        <w:t>Briceño</w:t>
      </w:r>
      <w:proofErr w:type="spellEnd"/>
      <w:r w:rsidRPr="008D76C0">
        <w:rPr>
          <w:rFonts w:ascii="Book Antiqua" w:hAnsi="Book Antiqua" w:cs="Times New Roman"/>
          <w:color w:val="auto"/>
          <w:sz w:val="24"/>
          <w:szCs w:val="24"/>
          <w:lang w:val="en-US" w:eastAsia="zh-CN"/>
        </w:rPr>
        <w:t xml:space="preserve"> E</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and </w:t>
      </w:r>
      <w:proofErr w:type="spellStart"/>
      <w:r w:rsidRPr="008D76C0">
        <w:rPr>
          <w:rFonts w:ascii="Book Antiqua" w:hAnsi="Book Antiqua" w:cs="Times New Roman"/>
          <w:color w:val="auto"/>
          <w:sz w:val="24"/>
          <w:szCs w:val="24"/>
          <w:lang w:val="en-US" w:eastAsia="zh-CN"/>
        </w:rPr>
        <w:t>Martínez</w:t>
      </w:r>
      <w:proofErr w:type="spellEnd"/>
      <w:r w:rsidRPr="008D76C0">
        <w:rPr>
          <w:rFonts w:ascii="Book Antiqua" w:hAnsi="Book Antiqua" w:cs="Times New Roman"/>
          <w:color w:val="auto"/>
          <w:sz w:val="24"/>
          <w:szCs w:val="24"/>
          <w:lang w:val="en-US" w:eastAsia="zh-CN"/>
        </w:rPr>
        <w:t xml:space="preserve"> C</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designed the research; </w:t>
      </w:r>
      <w:proofErr w:type="spellStart"/>
      <w:r w:rsidRPr="008D76C0">
        <w:rPr>
          <w:rFonts w:ascii="Book Antiqua" w:hAnsi="Book Antiqua" w:cs="Times New Roman"/>
          <w:color w:val="auto"/>
          <w:sz w:val="24"/>
          <w:szCs w:val="24"/>
          <w:lang w:val="en-US" w:eastAsia="zh-CN"/>
        </w:rPr>
        <w:t>Ceroni</w:t>
      </w:r>
      <w:proofErr w:type="spellEnd"/>
      <w:r w:rsidRPr="008D76C0">
        <w:rPr>
          <w:rFonts w:ascii="Book Antiqua" w:hAnsi="Book Antiqua" w:cs="Times New Roman"/>
          <w:color w:val="auto"/>
          <w:sz w:val="24"/>
          <w:szCs w:val="24"/>
          <w:lang w:val="en-US" w:eastAsia="zh-CN"/>
        </w:rPr>
        <w:t xml:space="preserve"> M</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w:t>
      </w:r>
      <w:proofErr w:type="spellStart"/>
      <w:r w:rsidRPr="008D76C0">
        <w:rPr>
          <w:rFonts w:ascii="Book Antiqua" w:hAnsi="Book Antiqua" w:cs="Times New Roman"/>
          <w:color w:val="auto"/>
          <w:sz w:val="24"/>
          <w:szCs w:val="24"/>
          <w:lang w:val="en-US" w:eastAsia="zh-CN"/>
        </w:rPr>
        <w:t>Norero</w:t>
      </w:r>
      <w:proofErr w:type="spellEnd"/>
      <w:r w:rsidRPr="008D76C0">
        <w:rPr>
          <w:rFonts w:ascii="Book Antiqua" w:hAnsi="Book Antiqua" w:cs="Times New Roman"/>
          <w:color w:val="auto"/>
          <w:sz w:val="24"/>
          <w:szCs w:val="24"/>
          <w:lang w:val="en-US" w:eastAsia="zh-CN"/>
        </w:rPr>
        <w:t xml:space="preserve"> E</w:t>
      </w:r>
      <w:r>
        <w:rPr>
          <w:rFonts w:ascii="Book Antiqua" w:hAnsi="Book Antiqua" w:cs="Times New Roman" w:hint="eastAsia"/>
          <w:color w:val="auto"/>
          <w:sz w:val="24"/>
          <w:szCs w:val="24"/>
          <w:lang w:val="en-US" w:eastAsia="zh-CN"/>
        </w:rPr>
        <w:t>E</w:t>
      </w:r>
      <w:r w:rsidRPr="008D76C0">
        <w:rPr>
          <w:rFonts w:ascii="Book Antiqua" w:hAnsi="Book Antiqua" w:cs="Times New Roman"/>
          <w:color w:val="auto"/>
          <w:sz w:val="24"/>
          <w:szCs w:val="24"/>
          <w:lang w:val="en-US" w:eastAsia="zh-CN"/>
        </w:rPr>
        <w:t xml:space="preserve">, </w:t>
      </w:r>
      <w:proofErr w:type="spellStart"/>
      <w:r w:rsidRPr="008D76C0">
        <w:rPr>
          <w:rFonts w:ascii="Book Antiqua" w:hAnsi="Book Antiqua" w:cs="Times New Roman"/>
          <w:color w:val="auto"/>
          <w:sz w:val="24"/>
          <w:szCs w:val="24"/>
          <w:lang w:val="en-US" w:eastAsia="zh-CN"/>
        </w:rPr>
        <w:t>Viñuela</w:t>
      </w:r>
      <w:proofErr w:type="spellEnd"/>
      <w:r w:rsidRPr="008D76C0">
        <w:rPr>
          <w:rFonts w:ascii="Book Antiqua" w:hAnsi="Book Antiqua" w:cs="Times New Roman"/>
          <w:color w:val="auto"/>
          <w:sz w:val="24"/>
          <w:szCs w:val="24"/>
          <w:lang w:val="en-US" w:eastAsia="zh-CN"/>
        </w:rPr>
        <w:t xml:space="preserve"> E</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w:t>
      </w:r>
      <w:proofErr w:type="spellStart"/>
      <w:r w:rsidRPr="008D76C0">
        <w:rPr>
          <w:rFonts w:ascii="Book Antiqua" w:hAnsi="Book Antiqua" w:cs="Times New Roman"/>
          <w:color w:val="auto"/>
          <w:sz w:val="24"/>
          <w:szCs w:val="24"/>
          <w:lang w:val="en-US" w:eastAsia="zh-CN"/>
        </w:rPr>
        <w:t>Briceño</w:t>
      </w:r>
      <w:proofErr w:type="spellEnd"/>
      <w:r w:rsidRPr="008D76C0">
        <w:rPr>
          <w:rFonts w:ascii="Book Antiqua" w:hAnsi="Book Antiqua" w:cs="Times New Roman"/>
          <w:color w:val="auto"/>
          <w:sz w:val="24"/>
          <w:szCs w:val="24"/>
          <w:lang w:val="en-US" w:eastAsia="zh-CN"/>
        </w:rPr>
        <w:t xml:space="preserve"> E</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w:t>
      </w:r>
      <w:proofErr w:type="spellStart"/>
      <w:r w:rsidRPr="008D76C0">
        <w:rPr>
          <w:rFonts w:ascii="Book Antiqua" w:hAnsi="Book Antiqua" w:cs="Times New Roman"/>
          <w:color w:val="auto"/>
          <w:sz w:val="24"/>
          <w:szCs w:val="24"/>
          <w:lang w:val="en-US" w:eastAsia="zh-CN"/>
        </w:rPr>
        <w:t>Araos</w:t>
      </w:r>
      <w:proofErr w:type="spellEnd"/>
      <w:r w:rsidRPr="008D76C0">
        <w:rPr>
          <w:rFonts w:ascii="Book Antiqua" w:hAnsi="Book Antiqua" w:cs="Times New Roman"/>
          <w:color w:val="auto"/>
          <w:sz w:val="24"/>
          <w:szCs w:val="24"/>
          <w:lang w:val="en-US" w:eastAsia="zh-CN"/>
        </w:rPr>
        <w:t xml:space="preserve"> F</w:t>
      </w:r>
      <w:r>
        <w:rPr>
          <w:rFonts w:ascii="Book Antiqua" w:hAnsi="Book Antiqua" w:cs="Times New Roman" w:hint="eastAsia"/>
          <w:color w:val="auto"/>
          <w:sz w:val="24"/>
          <w:szCs w:val="24"/>
          <w:lang w:val="en-US" w:eastAsia="zh-CN"/>
        </w:rPr>
        <w:t>P</w:t>
      </w:r>
      <w:r w:rsidRPr="008D76C0">
        <w:rPr>
          <w:rFonts w:ascii="Book Antiqua" w:hAnsi="Book Antiqua" w:cs="Times New Roman"/>
          <w:color w:val="auto"/>
          <w:sz w:val="24"/>
          <w:szCs w:val="24"/>
          <w:lang w:val="en-US" w:eastAsia="zh-CN"/>
        </w:rPr>
        <w:t>, Aguayo G</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w:t>
      </w:r>
      <w:proofErr w:type="spellStart"/>
      <w:r w:rsidRPr="00E923D2">
        <w:rPr>
          <w:rFonts w:ascii="Book Antiqua" w:eastAsia="Times New Roman" w:hAnsi="Book Antiqua" w:cs="Times New Roman"/>
          <w:color w:val="auto"/>
          <w:sz w:val="24"/>
          <w:szCs w:val="24"/>
          <w:lang w:val="en-US"/>
        </w:rPr>
        <w:t>Díaz</w:t>
      </w:r>
      <w:proofErr w:type="spellEnd"/>
      <w:r w:rsidRPr="008D76C0">
        <w:rPr>
          <w:rFonts w:ascii="Book Antiqua" w:hAnsi="Book Antiqua" w:cs="Times New Roman"/>
          <w:color w:val="auto"/>
          <w:sz w:val="24"/>
          <w:szCs w:val="24"/>
          <w:lang w:val="en-US" w:eastAsia="zh-CN"/>
        </w:rPr>
        <w:t xml:space="preserve"> A, </w:t>
      </w:r>
      <w:proofErr w:type="spellStart"/>
      <w:r w:rsidRPr="008D76C0">
        <w:rPr>
          <w:rFonts w:ascii="Book Antiqua" w:hAnsi="Book Antiqua" w:cs="Times New Roman"/>
          <w:color w:val="auto"/>
          <w:sz w:val="24"/>
          <w:szCs w:val="24"/>
          <w:lang w:val="en-US" w:eastAsia="zh-CN"/>
        </w:rPr>
        <w:t>Caracci</w:t>
      </w:r>
      <w:proofErr w:type="spellEnd"/>
      <w:r w:rsidRPr="008D76C0">
        <w:rPr>
          <w:rFonts w:ascii="Book Antiqua" w:hAnsi="Book Antiqua" w:cs="Times New Roman"/>
          <w:color w:val="auto"/>
          <w:sz w:val="24"/>
          <w:szCs w:val="24"/>
          <w:lang w:val="en-US" w:eastAsia="zh-CN"/>
        </w:rPr>
        <w:t xml:space="preserve"> M</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and González P</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performed the research; </w:t>
      </w:r>
      <w:proofErr w:type="spellStart"/>
      <w:r w:rsidRPr="008D76C0">
        <w:rPr>
          <w:rFonts w:ascii="Book Antiqua" w:hAnsi="Book Antiqua" w:cs="Times New Roman"/>
          <w:color w:val="auto"/>
          <w:sz w:val="24"/>
          <w:szCs w:val="24"/>
          <w:lang w:val="en-US" w:eastAsia="zh-CN"/>
        </w:rPr>
        <w:t>Ceroni</w:t>
      </w:r>
      <w:proofErr w:type="spellEnd"/>
      <w:r w:rsidRPr="008D76C0">
        <w:rPr>
          <w:rFonts w:ascii="Book Antiqua" w:hAnsi="Book Antiqua" w:cs="Times New Roman"/>
          <w:color w:val="auto"/>
          <w:sz w:val="24"/>
          <w:szCs w:val="24"/>
          <w:lang w:val="en-US" w:eastAsia="zh-CN"/>
        </w:rPr>
        <w:t xml:space="preserve"> M</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contributed new reagents/analytic tools; </w:t>
      </w:r>
      <w:proofErr w:type="spellStart"/>
      <w:r w:rsidRPr="008D76C0">
        <w:rPr>
          <w:rFonts w:ascii="Book Antiqua" w:hAnsi="Book Antiqua" w:cs="Times New Roman"/>
          <w:color w:val="auto"/>
          <w:sz w:val="24"/>
          <w:szCs w:val="24"/>
          <w:lang w:val="en-US" w:eastAsia="zh-CN"/>
        </w:rPr>
        <w:t>Ceroni</w:t>
      </w:r>
      <w:proofErr w:type="spellEnd"/>
      <w:r w:rsidRPr="008D76C0">
        <w:rPr>
          <w:rFonts w:ascii="Book Antiqua" w:hAnsi="Book Antiqua" w:cs="Times New Roman"/>
          <w:color w:val="auto"/>
          <w:sz w:val="24"/>
          <w:szCs w:val="24"/>
          <w:lang w:val="en-US" w:eastAsia="zh-CN"/>
        </w:rPr>
        <w:t xml:space="preserve"> M</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analyzed the data; </w:t>
      </w:r>
      <w:proofErr w:type="spellStart"/>
      <w:r w:rsidRPr="008D76C0">
        <w:rPr>
          <w:rFonts w:ascii="Book Antiqua" w:hAnsi="Book Antiqua" w:cs="Times New Roman"/>
          <w:color w:val="auto"/>
          <w:sz w:val="24"/>
          <w:szCs w:val="24"/>
          <w:lang w:val="en-US" w:eastAsia="zh-CN"/>
        </w:rPr>
        <w:t>Ceroni</w:t>
      </w:r>
      <w:proofErr w:type="spellEnd"/>
      <w:r w:rsidRPr="008D76C0">
        <w:rPr>
          <w:rFonts w:ascii="Book Antiqua" w:hAnsi="Book Antiqua" w:cs="Times New Roman"/>
          <w:color w:val="auto"/>
          <w:sz w:val="24"/>
          <w:szCs w:val="24"/>
          <w:lang w:val="en-US" w:eastAsia="zh-CN"/>
        </w:rPr>
        <w:t xml:space="preserve"> M</w:t>
      </w:r>
      <w:r>
        <w:rPr>
          <w:rFonts w:ascii="Book Antiqua" w:hAnsi="Book Antiqua" w:cs="Times New Roman" w:hint="eastAsia"/>
          <w:color w:val="auto"/>
          <w:sz w:val="24"/>
          <w:szCs w:val="24"/>
          <w:lang w:val="en-US" w:eastAsia="zh-CN"/>
        </w:rPr>
        <w:t>A</w:t>
      </w:r>
      <w:r w:rsidRPr="008D76C0">
        <w:rPr>
          <w:rFonts w:ascii="Book Antiqua" w:hAnsi="Book Antiqua" w:cs="Times New Roman"/>
          <w:color w:val="auto"/>
          <w:sz w:val="24"/>
          <w:szCs w:val="24"/>
          <w:lang w:val="en-US" w:eastAsia="zh-CN"/>
        </w:rPr>
        <w:t xml:space="preserve"> and </w:t>
      </w:r>
      <w:proofErr w:type="spellStart"/>
      <w:r w:rsidRPr="008D76C0">
        <w:rPr>
          <w:rFonts w:ascii="Book Antiqua" w:hAnsi="Book Antiqua" w:cs="Times New Roman"/>
          <w:color w:val="auto"/>
          <w:sz w:val="24"/>
          <w:szCs w:val="24"/>
          <w:lang w:val="en-US" w:eastAsia="zh-CN"/>
        </w:rPr>
        <w:t>Norero</w:t>
      </w:r>
      <w:proofErr w:type="spellEnd"/>
      <w:r w:rsidRPr="008D76C0">
        <w:rPr>
          <w:rFonts w:ascii="Book Antiqua" w:hAnsi="Book Antiqua" w:cs="Times New Roman"/>
          <w:color w:val="auto"/>
          <w:sz w:val="24"/>
          <w:szCs w:val="24"/>
          <w:lang w:val="en-US" w:eastAsia="zh-CN"/>
        </w:rPr>
        <w:t xml:space="preserve"> E</w:t>
      </w:r>
      <w:r>
        <w:rPr>
          <w:rFonts w:ascii="Book Antiqua" w:hAnsi="Book Antiqua" w:cs="Times New Roman" w:hint="eastAsia"/>
          <w:color w:val="auto"/>
          <w:sz w:val="24"/>
          <w:szCs w:val="24"/>
          <w:lang w:val="en-US" w:eastAsia="zh-CN"/>
        </w:rPr>
        <w:t>E</w:t>
      </w:r>
      <w:r w:rsidRPr="008D76C0">
        <w:rPr>
          <w:rFonts w:ascii="Book Antiqua" w:hAnsi="Book Antiqua" w:cs="Times New Roman"/>
          <w:color w:val="auto"/>
          <w:sz w:val="24"/>
          <w:szCs w:val="24"/>
          <w:lang w:val="en-US" w:eastAsia="zh-CN"/>
        </w:rPr>
        <w:t xml:space="preserve"> wrote </w:t>
      </w:r>
      <w:r w:rsidRPr="00E923D2">
        <w:rPr>
          <w:rFonts w:ascii="Book Antiqua" w:hAnsi="Book Antiqua" w:cs="Times New Roman"/>
          <w:color w:val="auto"/>
          <w:sz w:val="24"/>
          <w:szCs w:val="24"/>
          <w:lang w:val="en-US" w:eastAsia="zh-CN"/>
        </w:rPr>
        <w:t>the paper.</w:t>
      </w:r>
    </w:p>
    <w:p w14:paraId="45C1A438" w14:textId="77777777" w:rsidR="00AD41FD" w:rsidRPr="00E923D2" w:rsidRDefault="00AD41FD" w:rsidP="008D76C0">
      <w:pPr>
        <w:pStyle w:val="1"/>
        <w:spacing w:line="360" w:lineRule="auto"/>
        <w:rPr>
          <w:rFonts w:ascii="Book Antiqua" w:hAnsi="Book Antiqua" w:cs="Times New Roman"/>
          <w:color w:val="auto"/>
          <w:sz w:val="24"/>
          <w:szCs w:val="24"/>
          <w:lang w:val="en-US" w:eastAsia="zh-CN"/>
        </w:rPr>
      </w:pPr>
    </w:p>
    <w:p w14:paraId="30C5C0A7" w14:textId="7F34106F" w:rsidR="00AD41FD" w:rsidRPr="00E923D2" w:rsidRDefault="00E923D2" w:rsidP="008D76C0">
      <w:pPr>
        <w:widowControl w:val="0"/>
        <w:autoSpaceDE w:val="0"/>
        <w:autoSpaceDN w:val="0"/>
        <w:adjustRightInd w:val="0"/>
        <w:spacing w:line="360" w:lineRule="auto"/>
        <w:rPr>
          <w:rFonts w:ascii="Book Antiqua" w:eastAsia="Times New Roman" w:hAnsi="Book Antiqua" w:cs="Times New Roman"/>
          <w:color w:val="auto"/>
          <w:sz w:val="24"/>
          <w:szCs w:val="24"/>
          <w:lang w:val="en-US"/>
        </w:rPr>
      </w:pPr>
      <w:r w:rsidRPr="00E923D2">
        <w:rPr>
          <w:rFonts w:ascii="Book Antiqua" w:hAnsi="Book Antiqua"/>
          <w:b/>
          <w:sz w:val="24"/>
          <w:szCs w:val="24"/>
        </w:rPr>
        <w:t>Institutional review board statement</w:t>
      </w:r>
      <w:r w:rsidRPr="00E923D2">
        <w:rPr>
          <w:rFonts w:ascii="Book Antiqua" w:hAnsi="Book Antiqua"/>
          <w:b/>
          <w:iCs/>
          <w:sz w:val="24"/>
          <w:szCs w:val="24"/>
        </w:rPr>
        <w:t xml:space="preserve">: </w:t>
      </w:r>
      <w:r w:rsidR="00AD41FD" w:rsidRPr="00E923D2">
        <w:rPr>
          <w:rFonts w:ascii="Book Antiqua" w:eastAsia="Times New Roman" w:hAnsi="Book Antiqua" w:cs="Times New Roman"/>
          <w:color w:val="auto"/>
          <w:sz w:val="24"/>
          <w:szCs w:val="24"/>
          <w:lang w:val="en-US"/>
        </w:rPr>
        <w:t xml:space="preserve">This study was reviewed and approved by the Ethics Committee of the </w:t>
      </w:r>
      <w:proofErr w:type="spellStart"/>
      <w:r w:rsidR="00AD41FD" w:rsidRPr="00E923D2">
        <w:rPr>
          <w:rFonts w:ascii="Book Antiqua" w:eastAsia="Times New Roman" w:hAnsi="Book Antiqua" w:cs="Times New Roman"/>
          <w:color w:val="auto"/>
          <w:sz w:val="24"/>
          <w:szCs w:val="24"/>
          <w:lang w:val="en-US"/>
        </w:rPr>
        <w:t>Sotero</w:t>
      </w:r>
      <w:proofErr w:type="spellEnd"/>
      <w:r w:rsidR="00AD41FD" w:rsidRPr="00E923D2">
        <w:rPr>
          <w:rFonts w:ascii="Book Antiqua" w:eastAsia="Times New Roman" w:hAnsi="Book Antiqua" w:cs="Times New Roman"/>
          <w:color w:val="auto"/>
          <w:sz w:val="24"/>
          <w:szCs w:val="24"/>
          <w:lang w:val="en-US"/>
        </w:rPr>
        <w:t xml:space="preserve"> del Rio Hospital.</w:t>
      </w:r>
    </w:p>
    <w:p w14:paraId="2D7C8503" w14:textId="77777777" w:rsidR="00AD41FD" w:rsidRPr="008D76C0" w:rsidRDefault="00AD41FD" w:rsidP="008D76C0">
      <w:pPr>
        <w:widowControl w:val="0"/>
        <w:autoSpaceDE w:val="0"/>
        <w:autoSpaceDN w:val="0"/>
        <w:adjustRightInd w:val="0"/>
        <w:spacing w:line="360" w:lineRule="auto"/>
        <w:rPr>
          <w:rFonts w:ascii="Book Antiqua" w:hAnsi="Book Antiqua" w:cs="Times New Roman"/>
          <w:color w:val="auto"/>
          <w:sz w:val="24"/>
          <w:szCs w:val="24"/>
          <w:lang w:val="en-US"/>
        </w:rPr>
      </w:pPr>
    </w:p>
    <w:p w14:paraId="1D077C5D" w14:textId="572E9B53" w:rsidR="00AD41FD" w:rsidRPr="008D76C0" w:rsidRDefault="00AD41FD" w:rsidP="008D76C0">
      <w:pPr>
        <w:widowControl w:val="0"/>
        <w:autoSpaceDE w:val="0"/>
        <w:autoSpaceDN w:val="0"/>
        <w:adjustRightInd w:val="0"/>
        <w:spacing w:line="360" w:lineRule="auto"/>
        <w:rPr>
          <w:rFonts w:ascii="Book Antiqua" w:hAnsi="Book Antiqua" w:cs="Times New Roman"/>
          <w:color w:val="auto"/>
          <w:sz w:val="24"/>
          <w:szCs w:val="24"/>
          <w:lang w:val="en-US"/>
        </w:rPr>
      </w:pPr>
      <w:r w:rsidRPr="008D76C0">
        <w:rPr>
          <w:rFonts w:ascii="Book Antiqua" w:eastAsia="Times New Roman" w:hAnsi="Book Antiqua" w:cs="Times New Roman"/>
          <w:b/>
          <w:color w:val="auto"/>
          <w:sz w:val="24"/>
          <w:szCs w:val="24"/>
          <w:lang w:val="en-US"/>
        </w:rPr>
        <w:t>Informed consent statement:</w:t>
      </w:r>
      <w:r w:rsidRPr="008D76C0">
        <w:rPr>
          <w:rFonts w:ascii="Book Antiqua" w:eastAsia="Times New Roman" w:hAnsi="Book Antiqua" w:cs="Times New Roman"/>
          <w:color w:val="auto"/>
          <w:sz w:val="24"/>
          <w:szCs w:val="24"/>
          <w:lang w:val="en-US"/>
        </w:rPr>
        <w:t xml:space="preserve"> </w:t>
      </w:r>
      <w:r w:rsidR="00D1645B" w:rsidRPr="008D76C0">
        <w:rPr>
          <w:rFonts w:ascii="Book Antiqua" w:eastAsia="Times New Roman" w:hAnsi="Book Antiqua" w:cs="Times New Roman"/>
          <w:color w:val="auto"/>
          <w:sz w:val="24"/>
          <w:szCs w:val="24"/>
          <w:lang w:val="en-US"/>
        </w:rPr>
        <w:t>All study participants, or their legal guardian, provided informed written consent prior to study enrollment</w:t>
      </w:r>
      <w:r w:rsidR="006E6936" w:rsidRPr="008D76C0">
        <w:rPr>
          <w:rFonts w:ascii="Book Antiqua" w:eastAsia="Times New Roman" w:hAnsi="Book Antiqua" w:cs="Times New Roman"/>
          <w:color w:val="auto"/>
          <w:sz w:val="24"/>
          <w:szCs w:val="24"/>
          <w:lang w:val="en-US"/>
        </w:rPr>
        <w:t>.</w:t>
      </w:r>
    </w:p>
    <w:p w14:paraId="433ABF12" w14:textId="77777777" w:rsidR="00AD41FD" w:rsidRPr="008D76C0" w:rsidRDefault="00AD41FD" w:rsidP="008D76C0">
      <w:pPr>
        <w:widowControl w:val="0"/>
        <w:autoSpaceDE w:val="0"/>
        <w:autoSpaceDN w:val="0"/>
        <w:adjustRightInd w:val="0"/>
        <w:spacing w:line="360" w:lineRule="auto"/>
        <w:rPr>
          <w:rFonts w:ascii="Book Antiqua" w:hAnsi="Book Antiqua" w:cs="Times New Roman"/>
          <w:color w:val="auto"/>
          <w:sz w:val="24"/>
          <w:szCs w:val="24"/>
          <w:lang w:val="en-US"/>
        </w:rPr>
      </w:pPr>
    </w:p>
    <w:p w14:paraId="3FC0F3B9" w14:textId="77777777" w:rsidR="00AD41FD" w:rsidRPr="008D76C0" w:rsidRDefault="00AD41FD" w:rsidP="008D76C0">
      <w:pPr>
        <w:spacing w:line="360" w:lineRule="auto"/>
        <w:rPr>
          <w:rFonts w:ascii="Book Antiqua" w:eastAsia="Times New Roman" w:hAnsi="Book Antiqua" w:cs="Times New Roman"/>
          <w:color w:val="auto"/>
          <w:sz w:val="24"/>
          <w:szCs w:val="24"/>
          <w:lang w:val="en-US"/>
        </w:rPr>
      </w:pPr>
      <w:r w:rsidRPr="008D76C0">
        <w:rPr>
          <w:rFonts w:ascii="Book Antiqua" w:eastAsia="Times New Roman" w:hAnsi="Book Antiqua" w:cs="Times New Roman"/>
          <w:b/>
          <w:color w:val="auto"/>
          <w:sz w:val="24"/>
          <w:szCs w:val="24"/>
          <w:lang w:val="en-US"/>
        </w:rPr>
        <w:t>Conflict-of-interest statement:</w:t>
      </w:r>
      <w:r w:rsidRPr="008D76C0">
        <w:rPr>
          <w:rFonts w:ascii="Book Antiqua" w:eastAsia="Times New Roman" w:hAnsi="Book Antiqua" w:cs="Times New Roman"/>
          <w:color w:val="auto"/>
          <w:sz w:val="24"/>
          <w:szCs w:val="24"/>
          <w:lang w:val="en-US"/>
        </w:rPr>
        <w:t xml:space="preserve"> We have no financial relationships to disclose. </w:t>
      </w:r>
    </w:p>
    <w:p w14:paraId="6852E668" w14:textId="77777777" w:rsidR="00AD41FD" w:rsidRPr="008D76C0" w:rsidRDefault="00AD41FD" w:rsidP="008D76C0">
      <w:pPr>
        <w:spacing w:line="360" w:lineRule="auto"/>
        <w:rPr>
          <w:rFonts w:ascii="Book Antiqua" w:hAnsi="Book Antiqua" w:cs="Times New Roman"/>
          <w:color w:val="auto"/>
          <w:sz w:val="24"/>
          <w:szCs w:val="24"/>
          <w:lang w:val="en-US" w:eastAsia="zh-CN"/>
        </w:rPr>
      </w:pPr>
    </w:p>
    <w:p w14:paraId="4F5E1AB1" w14:textId="7B8033D2" w:rsidR="00AD41FD" w:rsidRPr="00E923D2" w:rsidRDefault="00AD41FD" w:rsidP="008D76C0">
      <w:pPr>
        <w:pStyle w:val="1"/>
        <w:spacing w:line="360" w:lineRule="auto"/>
        <w:rPr>
          <w:rFonts w:ascii="Book Antiqua" w:eastAsiaTheme="minorEastAsia" w:hAnsi="Book Antiqua" w:cs="Times New Roman"/>
          <w:color w:val="auto"/>
          <w:sz w:val="24"/>
          <w:szCs w:val="24"/>
          <w:lang w:val="en-US" w:eastAsia="zh-CN"/>
        </w:rPr>
      </w:pPr>
      <w:r w:rsidRPr="00E923D2">
        <w:rPr>
          <w:rFonts w:ascii="Book Antiqua" w:eastAsia="Times New Roman" w:hAnsi="Book Antiqua" w:cs="Times New Roman"/>
          <w:b/>
          <w:color w:val="auto"/>
          <w:sz w:val="24"/>
          <w:szCs w:val="24"/>
          <w:lang w:val="en-US"/>
        </w:rPr>
        <w:t>Data sharing statement:</w:t>
      </w:r>
      <w:r w:rsidRPr="00E923D2">
        <w:rPr>
          <w:rFonts w:ascii="Book Antiqua" w:eastAsia="Times New Roman" w:hAnsi="Book Antiqua" w:cs="Times New Roman"/>
          <w:color w:val="auto"/>
          <w:sz w:val="24"/>
          <w:szCs w:val="24"/>
          <w:lang w:val="en-US"/>
        </w:rPr>
        <w:t xml:space="preserve"> </w:t>
      </w:r>
      <w:r w:rsidR="003C4604" w:rsidRPr="00E923D2">
        <w:rPr>
          <w:rFonts w:ascii="Book Antiqua" w:eastAsia="Times New Roman" w:hAnsi="Book Antiqua" w:cs="Times New Roman"/>
          <w:color w:val="auto"/>
          <w:sz w:val="24"/>
          <w:szCs w:val="24"/>
          <w:lang w:val="en-US"/>
        </w:rPr>
        <w:t>Technical appendix, statistical code, and dataset available from the corresponding au</w:t>
      </w:r>
      <w:r w:rsidR="0053385A" w:rsidRPr="00E923D2">
        <w:rPr>
          <w:rFonts w:ascii="Book Antiqua" w:eastAsia="Times New Roman" w:hAnsi="Book Antiqua" w:cs="Times New Roman"/>
          <w:color w:val="auto"/>
          <w:sz w:val="24"/>
          <w:szCs w:val="24"/>
          <w:lang w:val="en-US"/>
        </w:rPr>
        <w:t>thor at marco.ceroni@gmail.com. C</w:t>
      </w:r>
      <w:r w:rsidR="003C4604" w:rsidRPr="00E923D2">
        <w:rPr>
          <w:rFonts w:ascii="Book Antiqua" w:eastAsia="Times New Roman" w:hAnsi="Book Antiqua" w:cs="Times New Roman"/>
          <w:color w:val="auto"/>
          <w:sz w:val="24"/>
          <w:szCs w:val="24"/>
          <w:lang w:val="en-US"/>
        </w:rPr>
        <w:t>onsent was not obtained but the presented data are anonymized and risk of identification is low</w:t>
      </w:r>
      <w:r w:rsidR="0053385A" w:rsidRPr="00E923D2">
        <w:rPr>
          <w:rFonts w:ascii="Book Antiqua" w:eastAsia="Times New Roman" w:hAnsi="Book Antiqua" w:cs="Times New Roman"/>
          <w:color w:val="auto"/>
          <w:sz w:val="24"/>
          <w:szCs w:val="24"/>
          <w:lang w:val="en-US"/>
        </w:rPr>
        <w:t xml:space="preserve">. </w:t>
      </w:r>
      <w:r w:rsidR="003C4604" w:rsidRPr="00E923D2">
        <w:rPr>
          <w:rFonts w:ascii="Book Antiqua" w:eastAsia="Times New Roman" w:hAnsi="Book Antiqua" w:cs="Times New Roman"/>
          <w:color w:val="auto"/>
          <w:sz w:val="24"/>
          <w:szCs w:val="24"/>
          <w:lang w:val="en-US"/>
        </w:rPr>
        <w:t>No additional data are available.</w:t>
      </w:r>
    </w:p>
    <w:p w14:paraId="4EDDF661" w14:textId="77777777" w:rsidR="00AD41FD" w:rsidRPr="00E923D2" w:rsidRDefault="00AD41FD" w:rsidP="008D76C0">
      <w:pPr>
        <w:pStyle w:val="1"/>
        <w:spacing w:line="360" w:lineRule="auto"/>
        <w:rPr>
          <w:rFonts w:ascii="Book Antiqua" w:hAnsi="Book Antiqua" w:cs="Times New Roman"/>
          <w:color w:val="auto"/>
          <w:sz w:val="24"/>
          <w:szCs w:val="24"/>
          <w:lang w:val="en-US" w:eastAsia="zh-CN"/>
        </w:rPr>
      </w:pPr>
    </w:p>
    <w:p w14:paraId="3D388406" w14:textId="77777777" w:rsidR="00E923D2" w:rsidRPr="00E923D2" w:rsidRDefault="00E923D2" w:rsidP="00E923D2">
      <w:pPr>
        <w:adjustRightInd w:val="0"/>
        <w:snapToGrid w:val="0"/>
        <w:spacing w:line="360" w:lineRule="auto"/>
        <w:rPr>
          <w:rFonts w:ascii="Book Antiqua" w:hAnsi="Book Antiqua" w:cs="宋体"/>
          <w:sz w:val="24"/>
          <w:szCs w:val="24"/>
        </w:rPr>
      </w:pPr>
      <w:r w:rsidRPr="00E923D2">
        <w:rPr>
          <w:rFonts w:ascii="Book Antiqua" w:hAnsi="Book Antiqua"/>
          <w:b/>
          <w:sz w:val="24"/>
          <w:szCs w:val="24"/>
        </w:rPr>
        <w:t xml:space="preserve">Open-Access: </w:t>
      </w:r>
      <w:r w:rsidRPr="00E923D2">
        <w:rPr>
          <w:rFonts w:ascii="Book Antiqua" w:hAnsi="Book Antiqua"/>
          <w:sz w:val="24"/>
          <w:szCs w:val="24"/>
        </w:rPr>
        <w:t xml:space="preserve">This is an </w:t>
      </w:r>
      <w:r w:rsidRPr="00E923D2">
        <w:rPr>
          <w:rFonts w:ascii="Book Antiqua" w:hAnsi="Book Antiqua" w:cs="宋体"/>
          <w:sz w:val="24"/>
          <w:szCs w:val="24"/>
        </w:rPr>
        <w:t xml:space="preserve">open-access article that was </w:t>
      </w:r>
      <w:r w:rsidRPr="00E923D2">
        <w:rPr>
          <w:rFonts w:ascii="Book Antiqua" w:hAnsi="Book Antiqua"/>
          <w:sz w:val="24"/>
          <w:szCs w:val="24"/>
        </w:rPr>
        <w:t xml:space="preserve">selected by an in-house editor and fully peer-reviewed by external reviewers. It is </w:t>
      </w:r>
      <w:r w:rsidRPr="00E923D2">
        <w:rPr>
          <w:rFonts w:ascii="Book Antiqua" w:hAnsi="Book Antiqua" w:cs="宋体"/>
          <w:sz w:val="24"/>
          <w:szCs w:val="24"/>
        </w:rPr>
        <w:t xml:space="preserve">distributed in accordance with </w:t>
      </w:r>
      <w:r w:rsidRPr="00E923D2">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50F7A1" w14:textId="77777777" w:rsidR="00E923D2" w:rsidRPr="00E923D2" w:rsidRDefault="00E923D2" w:rsidP="008D76C0">
      <w:pPr>
        <w:pStyle w:val="1"/>
        <w:spacing w:line="360" w:lineRule="auto"/>
        <w:rPr>
          <w:rFonts w:ascii="Book Antiqua" w:hAnsi="Book Antiqua" w:cs="Times New Roman"/>
          <w:color w:val="auto"/>
          <w:sz w:val="24"/>
          <w:szCs w:val="24"/>
          <w:lang w:val="en-US" w:eastAsia="zh-CN"/>
        </w:rPr>
      </w:pPr>
    </w:p>
    <w:p w14:paraId="3441C1AE" w14:textId="6B31A99B" w:rsidR="00AD41FD" w:rsidRPr="008D76C0" w:rsidRDefault="00AD41FD" w:rsidP="008D76C0">
      <w:pPr>
        <w:pStyle w:val="1"/>
        <w:spacing w:line="360" w:lineRule="auto"/>
        <w:rPr>
          <w:rFonts w:ascii="Book Antiqua" w:hAnsi="Book Antiqua" w:cs="Times New Roman"/>
          <w:color w:val="auto"/>
          <w:sz w:val="24"/>
          <w:szCs w:val="24"/>
          <w:lang w:val="en-US" w:eastAsia="zh-CN"/>
        </w:rPr>
      </w:pPr>
      <w:r w:rsidRPr="008D76C0">
        <w:rPr>
          <w:rFonts w:ascii="Book Antiqua" w:hAnsi="Book Antiqua" w:cs="Times New Roman"/>
          <w:b/>
          <w:color w:val="auto"/>
          <w:sz w:val="24"/>
          <w:szCs w:val="24"/>
          <w:lang w:val="en-US" w:eastAsia="zh-CN"/>
        </w:rPr>
        <w:lastRenderedPageBreak/>
        <w:t>Correspondence to:</w:t>
      </w:r>
      <w:r w:rsidRPr="008D76C0">
        <w:rPr>
          <w:rFonts w:ascii="Book Antiqua" w:hAnsi="Book Antiqua" w:cs="Times New Roman"/>
          <w:color w:val="auto"/>
          <w:sz w:val="24"/>
          <w:szCs w:val="24"/>
          <w:lang w:val="en-US" w:eastAsia="zh-CN"/>
        </w:rPr>
        <w:t xml:space="preserve"> </w:t>
      </w:r>
      <w:r w:rsidR="00E923D2" w:rsidRPr="008D76C0">
        <w:rPr>
          <w:rFonts w:ascii="Book Antiqua" w:eastAsia="Times New Roman" w:hAnsi="Book Antiqua" w:cs="Times New Roman"/>
          <w:b/>
          <w:color w:val="auto"/>
          <w:sz w:val="24"/>
          <w:szCs w:val="24"/>
          <w:lang w:val="en-US"/>
        </w:rPr>
        <w:t xml:space="preserve">Marco Andrés </w:t>
      </w:r>
      <w:proofErr w:type="spellStart"/>
      <w:r w:rsidR="00E923D2" w:rsidRPr="008D76C0">
        <w:rPr>
          <w:rFonts w:ascii="Book Antiqua" w:eastAsia="Times New Roman" w:hAnsi="Book Antiqua" w:cs="Times New Roman"/>
          <w:b/>
          <w:color w:val="auto"/>
          <w:sz w:val="24"/>
          <w:szCs w:val="24"/>
          <w:lang w:val="en-US"/>
        </w:rPr>
        <w:t>Ceroni</w:t>
      </w:r>
      <w:proofErr w:type="spellEnd"/>
      <w:r w:rsidRPr="00E923D2">
        <w:rPr>
          <w:rFonts w:ascii="Book Antiqua" w:hAnsi="Book Antiqua" w:cs="Times New Roman"/>
          <w:b/>
          <w:color w:val="auto"/>
          <w:sz w:val="24"/>
          <w:szCs w:val="24"/>
          <w:lang w:val="en-US" w:eastAsia="zh-CN"/>
        </w:rPr>
        <w:t xml:space="preserve">, MD, Assistant instructor, </w:t>
      </w:r>
      <w:r w:rsidRPr="008D76C0">
        <w:rPr>
          <w:rFonts w:ascii="Book Antiqua" w:hAnsi="Book Antiqua" w:cs="Times New Roman"/>
          <w:color w:val="auto"/>
          <w:sz w:val="24"/>
          <w:szCs w:val="24"/>
          <w:lang w:val="en-US" w:eastAsia="zh-CN"/>
        </w:rPr>
        <w:t xml:space="preserve">Department of Digestive Surgery, </w:t>
      </w:r>
      <w:proofErr w:type="spellStart"/>
      <w:r w:rsidRPr="008D76C0">
        <w:rPr>
          <w:rFonts w:ascii="Book Antiqua" w:hAnsi="Book Antiqua" w:cs="Times New Roman"/>
          <w:color w:val="auto"/>
          <w:sz w:val="24"/>
          <w:szCs w:val="24"/>
          <w:lang w:val="en-US" w:eastAsia="zh-CN"/>
        </w:rPr>
        <w:t>Pontificia</w:t>
      </w:r>
      <w:proofErr w:type="spellEnd"/>
      <w:r w:rsidRPr="008D76C0">
        <w:rPr>
          <w:rFonts w:ascii="Book Antiqua" w:hAnsi="Book Antiqua" w:cs="Times New Roman"/>
          <w:color w:val="auto"/>
          <w:sz w:val="24"/>
          <w:szCs w:val="24"/>
          <w:lang w:val="en-US" w:eastAsia="zh-CN"/>
        </w:rPr>
        <w:t xml:space="preserve"> Universidad </w:t>
      </w:r>
      <w:proofErr w:type="spellStart"/>
      <w:r w:rsidRPr="008D76C0">
        <w:rPr>
          <w:rFonts w:ascii="Book Antiqua" w:hAnsi="Book Antiqua" w:cs="Times New Roman"/>
          <w:color w:val="auto"/>
          <w:sz w:val="24"/>
          <w:szCs w:val="24"/>
          <w:lang w:val="en-US" w:eastAsia="zh-CN"/>
        </w:rPr>
        <w:t>Católica</w:t>
      </w:r>
      <w:proofErr w:type="spellEnd"/>
      <w:r w:rsidRPr="008D76C0">
        <w:rPr>
          <w:rFonts w:ascii="Book Antiqua" w:hAnsi="Book Antiqua" w:cs="Times New Roman"/>
          <w:color w:val="auto"/>
          <w:sz w:val="24"/>
          <w:szCs w:val="24"/>
          <w:lang w:val="en-US" w:eastAsia="zh-CN"/>
        </w:rPr>
        <w:t xml:space="preserve"> de Chile School of Medicine</w:t>
      </w:r>
      <w:r w:rsidR="00E923D2">
        <w:rPr>
          <w:rFonts w:ascii="Book Antiqua" w:hAnsi="Book Antiqua" w:cs="Times New Roman" w:hint="eastAsia"/>
          <w:color w:val="auto"/>
          <w:sz w:val="24"/>
          <w:szCs w:val="24"/>
          <w:lang w:val="en-US" w:eastAsia="zh-CN"/>
        </w:rPr>
        <w:t>,</w:t>
      </w:r>
      <w:r w:rsidRPr="008D76C0">
        <w:rPr>
          <w:rFonts w:ascii="Book Antiqua" w:hAnsi="Book Antiqua" w:cs="Times New Roman"/>
          <w:color w:val="auto"/>
          <w:sz w:val="24"/>
          <w:szCs w:val="24"/>
          <w:lang w:val="en-US" w:eastAsia="zh-CN"/>
        </w:rPr>
        <w:t xml:space="preserve"> Hospital </w:t>
      </w:r>
      <w:proofErr w:type="spellStart"/>
      <w:r w:rsidRPr="008D76C0">
        <w:rPr>
          <w:rFonts w:ascii="Book Antiqua" w:hAnsi="Book Antiqua" w:cs="Times New Roman"/>
          <w:color w:val="auto"/>
          <w:sz w:val="24"/>
          <w:szCs w:val="24"/>
          <w:lang w:val="en-US" w:eastAsia="zh-CN"/>
        </w:rPr>
        <w:t>Sótero</w:t>
      </w:r>
      <w:proofErr w:type="spellEnd"/>
      <w:r w:rsidRPr="008D76C0">
        <w:rPr>
          <w:rFonts w:ascii="Book Antiqua" w:hAnsi="Book Antiqua" w:cs="Times New Roman"/>
          <w:color w:val="auto"/>
          <w:sz w:val="24"/>
          <w:szCs w:val="24"/>
          <w:lang w:val="en-US" w:eastAsia="zh-CN"/>
        </w:rPr>
        <w:t xml:space="preserve"> del Rio</w:t>
      </w:r>
      <w:r w:rsidR="00E923D2">
        <w:rPr>
          <w:rFonts w:ascii="Book Antiqua" w:hAnsi="Book Antiqua" w:cs="Times New Roman" w:hint="eastAsia"/>
          <w:color w:val="auto"/>
          <w:sz w:val="24"/>
          <w:szCs w:val="24"/>
          <w:lang w:val="en-US" w:eastAsia="zh-CN"/>
        </w:rPr>
        <w:t>,</w:t>
      </w:r>
      <w:r w:rsidRPr="008D76C0">
        <w:rPr>
          <w:rFonts w:ascii="Book Antiqua" w:hAnsi="Book Antiqua" w:cs="Times New Roman"/>
          <w:color w:val="auto"/>
          <w:sz w:val="24"/>
          <w:szCs w:val="24"/>
          <w:lang w:val="en-US" w:eastAsia="zh-CN"/>
        </w:rPr>
        <w:t xml:space="preserve"> </w:t>
      </w:r>
      <w:proofErr w:type="spellStart"/>
      <w:r w:rsidRPr="008D76C0">
        <w:rPr>
          <w:rFonts w:ascii="Book Antiqua" w:eastAsia="Times New Roman" w:hAnsi="Book Antiqua" w:cs="Times New Roman"/>
          <w:color w:val="auto"/>
          <w:sz w:val="24"/>
          <w:szCs w:val="24"/>
          <w:lang w:val="en-US"/>
        </w:rPr>
        <w:t>Avenida</w:t>
      </w:r>
      <w:proofErr w:type="spellEnd"/>
      <w:r w:rsidRPr="008D76C0">
        <w:rPr>
          <w:rFonts w:ascii="Book Antiqua" w:eastAsia="Times New Roman" w:hAnsi="Book Antiqua" w:cs="Times New Roman"/>
          <w:color w:val="auto"/>
          <w:sz w:val="24"/>
          <w:szCs w:val="24"/>
          <w:lang w:val="en-US"/>
        </w:rPr>
        <w:t xml:space="preserve"> Concha y Toro 3459</w:t>
      </w:r>
      <w:r w:rsidR="00E923D2">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 Puente Alt</w:t>
      </w:r>
      <w:r w:rsidRPr="008D76C0">
        <w:rPr>
          <w:rFonts w:ascii="Book Antiqua" w:hAnsi="Book Antiqua" w:cs="Times New Roman"/>
          <w:color w:val="auto"/>
          <w:sz w:val="24"/>
          <w:szCs w:val="24"/>
          <w:lang w:val="en-US" w:eastAsia="zh-CN"/>
        </w:rPr>
        <w:t>o</w:t>
      </w:r>
      <w:r w:rsidR="00E923D2">
        <w:rPr>
          <w:rFonts w:ascii="Book Antiqua" w:hAnsi="Book Antiqua" w:cs="Times New Roman" w:hint="eastAsia"/>
          <w:color w:val="auto"/>
          <w:sz w:val="24"/>
          <w:szCs w:val="24"/>
          <w:lang w:val="en-US" w:eastAsia="zh-CN"/>
        </w:rPr>
        <w:t>,</w:t>
      </w:r>
      <w:r w:rsidRPr="008D76C0">
        <w:rPr>
          <w:rFonts w:ascii="Book Antiqua" w:hAnsi="Book Antiqua" w:cs="Times New Roman"/>
          <w:color w:val="auto"/>
          <w:sz w:val="24"/>
          <w:szCs w:val="24"/>
          <w:lang w:val="en-US" w:eastAsia="zh-CN"/>
        </w:rPr>
        <w:t xml:space="preserve"> Santiago</w:t>
      </w:r>
      <w:r w:rsidR="00E923D2">
        <w:rPr>
          <w:rFonts w:ascii="Book Antiqua" w:hAnsi="Book Antiqua" w:cs="Times New Roman" w:hint="eastAsia"/>
          <w:color w:val="auto"/>
          <w:sz w:val="24"/>
          <w:szCs w:val="24"/>
          <w:lang w:val="en-US" w:eastAsia="zh-CN"/>
        </w:rPr>
        <w:t xml:space="preserve"> </w:t>
      </w:r>
      <w:r w:rsidR="00E923D2" w:rsidRPr="008D76C0">
        <w:rPr>
          <w:rFonts w:ascii="Book Antiqua" w:eastAsia="Times New Roman" w:hAnsi="Book Antiqua" w:cs="Times New Roman"/>
          <w:color w:val="auto"/>
          <w:sz w:val="24"/>
          <w:szCs w:val="24"/>
          <w:lang w:val="en-US"/>
        </w:rPr>
        <w:t>8207257</w:t>
      </w:r>
      <w:r w:rsidR="00E923D2">
        <w:rPr>
          <w:rFonts w:ascii="Book Antiqua" w:hAnsi="Book Antiqua" w:cs="Times New Roman" w:hint="eastAsia"/>
          <w:color w:val="auto"/>
          <w:sz w:val="24"/>
          <w:szCs w:val="24"/>
          <w:lang w:val="en-US" w:eastAsia="zh-CN"/>
        </w:rPr>
        <w:t>,</w:t>
      </w:r>
      <w:r w:rsidRPr="008D76C0">
        <w:rPr>
          <w:rFonts w:ascii="Book Antiqua" w:hAnsi="Book Antiqua" w:cs="Times New Roman"/>
          <w:color w:val="auto"/>
          <w:sz w:val="24"/>
          <w:szCs w:val="24"/>
          <w:lang w:val="en-US" w:eastAsia="zh-CN"/>
        </w:rPr>
        <w:t xml:space="preserve"> Chile. marco.ceroni@gmail.com</w:t>
      </w:r>
    </w:p>
    <w:p w14:paraId="59B003E8" w14:textId="77777777" w:rsidR="00AD41FD" w:rsidRPr="008D76C0" w:rsidRDefault="00AD41FD" w:rsidP="008D76C0">
      <w:pPr>
        <w:pStyle w:val="1"/>
        <w:spacing w:line="360" w:lineRule="auto"/>
        <w:rPr>
          <w:rFonts w:ascii="Book Antiqua" w:hAnsi="Book Antiqua" w:cs="Times New Roman"/>
          <w:color w:val="auto"/>
          <w:sz w:val="24"/>
          <w:szCs w:val="24"/>
          <w:lang w:val="en-US" w:eastAsia="zh-CN"/>
        </w:rPr>
      </w:pPr>
      <w:r w:rsidRPr="00E923D2">
        <w:rPr>
          <w:rFonts w:ascii="Book Antiqua" w:hAnsi="Book Antiqua" w:cs="Times New Roman"/>
          <w:b/>
          <w:color w:val="auto"/>
          <w:sz w:val="24"/>
          <w:szCs w:val="24"/>
          <w:lang w:val="en-US" w:eastAsia="zh-CN"/>
        </w:rPr>
        <w:t>Telephone:</w:t>
      </w:r>
      <w:r w:rsidRPr="008D76C0">
        <w:rPr>
          <w:rFonts w:ascii="Book Antiqua" w:hAnsi="Book Antiqua" w:cs="Times New Roman"/>
          <w:color w:val="auto"/>
          <w:sz w:val="24"/>
          <w:szCs w:val="24"/>
          <w:lang w:val="en-US" w:eastAsia="zh-CN"/>
        </w:rPr>
        <w:t xml:space="preserve"> +56-9-65883214</w:t>
      </w:r>
    </w:p>
    <w:p w14:paraId="5092B100" w14:textId="77777777" w:rsidR="00AD41FD" w:rsidRPr="008D76C0" w:rsidRDefault="00AD41FD" w:rsidP="008D76C0">
      <w:pPr>
        <w:pStyle w:val="1"/>
        <w:spacing w:line="360" w:lineRule="auto"/>
        <w:rPr>
          <w:rFonts w:ascii="Book Antiqua" w:eastAsia="Times New Roman" w:hAnsi="Book Antiqua" w:cs="Times New Roman"/>
          <w:color w:val="auto"/>
          <w:sz w:val="24"/>
          <w:szCs w:val="24"/>
          <w:lang w:val="en-US"/>
        </w:rPr>
      </w:pPr>
    </w:p>
    <w:p w14:paraId="5D92E907" w14:textId="2CF103B0" w:rsidR="00E923D2" w:rsidRPr="00E923D2" w:rsidRDefault="00E923D2" w:rsidP="00E923D2">
      <w:pPr>
        <w:adjustRightInd w:val="0"/>
        <w:snapToGrid w:val="0"/>
        <w:spacing w:line="360" w:lineRule="auto"/>
        <w:rPr>
          <w:rFonts w:ascii="Book Antiqua" w:hAnsi="Book Antiqua"/>
          <w:sz w:val="24"/>
          <w:szCs w:val="24"/>
          <w:lang w:eastAsia="zh-CN"/>
        </w:rPr>
      </w:pPr>
      <w:r>
        <w:rPr>
          <w:rFonts w:ascii="Book Antiqua" w:hAnsi="Book Antiqua"/>
          <w:b/>
          <w:sz w:val="24"/>
          <w:szCs w:val="24"/>
        </w:rPr>
        <w:t>Received:</w:t>
      </w:r>
      <w:r>
        <w:rPr>
          <w:rFonts w:ascii="Book Antiqua" w:hAnsi="Book Antiqua" w:hint="eastAsia"/>
          <w:b/>
          <w:sz w:val="24"/>
          <w:szCs w:val="24"/>
          <w:lang w:eastAsia="zh-CN"/>
        </w:rPr>
        <w:t xml:space="preserve"> </w:t>
      </w:r>
      <w:r w:rsidRPr="00E923D2">
        <w:rPr>
          <w:rFonts w:ascii="Book Antiqua" w:hAnsi="Book Antiqua" w:hint="eastAsia"/>
          <w:sz w:val="24"/>
          <w:szCs w:val="24"/>
          <w:lang w:eastAsia="zh-CN"/>
        </w:rPr>
        <w:t>April 27, 2015</w:t>
      </w:r>
    </w:p>
    <w:p w14:paraId="6802872F" w14:textId="40EDECFB" w:rsidR="00E923D2" w:rsidRPr="00E923D2" w:rsidRDefault="00E923D2" w:rsidP="00E923D2">
      <w:pPr>
        <w:adjustRightInd w:val="0"/>
        <w:snapToGrid w:val="0"/>
        <w:spacing w:line="360" w:lineRule="auto"/>
        <w:rPr>
          <w:rFonts w:ascii="Book Antiqua" w:eastAsiaTheme="minorEastAsia" w:hAnsi="Book Antiqua"/>
          <w:sz w:val="24"/>
          <w:szCs w:val="24"/>
          <w:lang w:eastAsia="zh-CN"/>
        </w:rPr>
      </w:pPr>
      <w:r w:rsidRPr="00E923D2">
        <w:rPr>
          <w:rFonts w:ascii="Book Antiqua" w:hAnsi="Book Antiqua"/>
          <w:b/>
          <w:sz w:val="24"/>
          <w:szCs w:val="24"/>
        </w:rPr>
        <w:t>Peer-review started:</w:t>
      </w:r>
      <w:r>
        <w:rPr>
          <w:rFonts w:ascii="Book Antiqua" w:eastAsiaTheme="minorEastAsia" w:hAnsi="Book Antiqua" w:hint="eastAsia"/>
          <w:b/>
          <w:sz w:val="24"/>
          <w:szCs w:val="24"/>
          <w:lang w:eastAsia="zh-CN"/>
        </w:rPr>
        <w:t xml:space="preserve"> </w:t>
      </w:r>
      <w:r w:rsidRPr="00E923D2">
        <w:rPr>
          <w:rFonts w:ascii="Book Antiqua" w:eastAsiaTheme="minorEastAsia" w:hAnsi="Book Antiqua" w:hint="eastAsia"/>
          <w:sz w:val="24"/>
          <w:szCs w:val="24"/>
          <w:lang w:eastAsia="zh-CN"/>
        </w:rPr>
        <w:t>April 30, 2015</w:t>
      </w:r>
    </w:p>
    <w:p w14:paraId="44090784" w14:textId="312B3270" w:rsidR="00E923D2" w:rsidRPr="00E923D2" w:rsidRDefault="00E923D2" w:rsidP="00E923D2">
      <w:pPr>
        <w:adjustRightInd w:val="0"/>
        <w:snapToGrid w:val="0"/>
        <w:spacing w:line="360" w:lineRule="auto"/>
        <w:rPr>
          <w:rFonts w:ascii="Book Antiqua" w:eastAsiaTheme="minorEastAsia" w:hAnsi="Book Antiqua"/>
          <w:sz w:val="24"/>
          <w:szCs w:val="24"/>
          <w:lang w:eastAsia="zh-CN"/>
        </w:rPr>
      </w:pPr>
      <w:r w:rsidRPr="00E923D2">
        <w:rPr>
          <w:rFonts w:ascii="Book Antiqua" w:hAnsi="Book Antiqua"/>
          <w:b/>
          <w:sz w:val="24"/>
          <w:szCs w:val="24"/>
        </w:rPr>
        <w:t>First decision:</w:t>
      </w:r>
      <w:r>
        <w:rPr>
          <w:rFonts w:ascii="Book Antiqua" w:eastAsiaTheme="minorEastAsia" w:hAnsi="Book Antiqua" w:hint="eastAsia"/>
          <w:b/>
          <w:sz w:val="24"/>
          <w:szCs w:val="24"/>
          <w:lang w:eastAsia="zh-CN"/>
        </w:rPr>
        <w:t xml:space="preserve"> </w:t>
      </w:r>
      <w:r w:rsidRPr="00E923D2">
        <w:rPr>
          <w:rFonts w:ascii="Book Antiqua" w:eastAsiaTheme="minorEastAsia" w:hAnsi="Book Antiqua" w:hint="eastAsia"/>
          <w:sz w:val="24"/>
          <w:szCs w:val="24"/>
          <w:lang w:eastAsia="zh-CN"/>
        </w:rPr>
        <w:t>June 25, 2015</w:t>
      </w:r>
    </w:p>
    <w:p w14:paraId="29722CF2" w14:textId="613AC017" w:rsidR="00E923D2" w:rsidRPr="00E923D2" w:rsidRDefault="00E923D2" w:rsidP="00E923D2">
      <w:pPr>
        <w:adjustRightInd w:val="0"/>
        <w:snapToGrid w:val="0"/>
        <w:spacing w:line="360" w:lineRule="auto"/>
        <w:rPr>
          <w:rFonts w:ascii="Book Antiqua" w:hAnsi="Book Antiqua"/>
          <w:sz w:val="24"/>
          <w:szCs w:val="24"/>
          <w:lang w:eastAsia="zh-CN"/>
        </w:rPr>
      </w:pPr>
      <w:r w:rsidRPr="00E923D2">
        <w:rPr>
          <w:rFonts w:ascii="Book Antiqua" w:hAnsi="Book Antiqua"/>
          <w:b/>
          <w:sz w:val="24"/>
          <w:szCs w:val="24"/>
        </w:rPr>
        <w:t xml:space="preserve">Revised: </w:t>
      </w:r>
      <w:r w:rsidRPr="00E923D2">
        <w:rPr>
          <w:rFonts w:ascii="Book Antiqua" w:hAnsi="Book Antiqua" w:hint="eastAsia"/>
          <w:sz w:val="24"/>
          <w:szCs w:val="24"/>
          <w:lang w:eastAsia="zh-CN"/>
        </w:rPr>
        <w:t>August 10, 2015</w:t>
      </w:r>
    </w:p>
    <w:p w14:paraId="1C32F929" w14:textId="5D8170A8" w:rsidR="00E923D2" w:rsidRPr="00BF36A1" w:rsidRDefault="00E923D2" w:rsidP="00BF36A1">
      <w:pPr>
        <w:rPr>
          <w:rFonts w:ascii="Book Antiqua" w:hAnsi="Book Antiqua"/>
          <w:iCs/>
          <w:sz w:val="24"/>
        </w:rPr>
      </w:pPr>
      <w:r w:rsidRPr="00E923D2">
        <w:rPr>
          <w:rFonts w:ascii="Book Antiqua" w:hAnsi="Book Antiqua"/>
          <w:b/>
          <w:sz w:val="24"/>
          <w:szCs w:val="24"/>
        </w:rPr>
        <w:t xml:space="preserve">Accepted: </w:t>
      </w:r>
      <w:proofErr w:type="spellStart"/>
      <w:r w:rsidR="00BF36A1" w:rsidRPr="00235CD4">
        <w:rPr>
          <w:rStyle w:val="Emphasis"/>
        </w:rPr>
        <w:t>September</w:t>
      </w:r>
      <w:proofErr w:type="spellEnd"/>
      <w:r w:rsidR="00BF36A1" w:rsidRPr="00235CD4">
        <w:rPr>
          <w:rStyle w:val="Emphasis"/>
        </w:rPr>
        <w:t xml:space="preserve"> 10, 2015</w:t>
      </w:r>
    </w:p>
    <w:p w14:paraId="6A8D6B0A" w14:textId="77777777" w:rsidR="00E923D2" w:rsidRPr="00E923D2" w:rsidRDefault="00E923D2" w:rsidP="00E923D2">
      <w:pPr>
        <w:adjustRightInd w:val="0"/>
        <w:snapToGrid w:val="0"/>
        <w:spacing w:line="360" w:lineRule="auto"/>
        <w:rPr>
          <w:rFonts w:ascii="Book Antiqua" w:hAnsi="Book Antiqua"/>
          <w:b/>
          <w:sz w:val="24"/>
          <w:szCs w:val="24"/>
        </w:rPr>
      </w:pPr>
      <w:r w:rsidRPr="00E923D2">
        <w:rPr>
          <w:rFonts w:ascii="Book Antiqua" w:hAnsi="Book Antiqua"/>
          <w:b/>
          <w:sz w:val="24"/>
          <w:szCs w:val="24"/>
        </w:rPr>
        <w:t>Article in press:</w:t>
      </w:r>
    </w:p>
    <w:p w14:paraId="4E5053F8" w14:textId="77777777" w:rsidR="00E923D2" w:rsidRPr="00E923D2" w:rsidRDefault="00E923D2" w:rsidP="00E923D2">
      <w:pPr>
        <w:adjustRightInd w:val="0"/>
        <w:snapToGrid w:val="0"/>
        <w:spacing w:line="360" w:lineRule="auto"/>
        <w:rPr>
          <w:rFonts w:ascii="Book Antiqua" w:hAnsi="Book Antiqua"/>
          <w:b/>
          <w:sz w:val="24"/>
          <w:szCs w:val="24"/>
        </w:rPr>
      </w:pPr>
      <w:r w:rsidRPr="00E923D2">
        <w:rPr>
          <w:rFonts w:ascii="Book Antiqua" w:hAnsi="Book Antiqua"/>
          <w:b/>
          <w:sz w:val="24"/>
          <w:szCs w:val="24"/>
        </w:rPr>
        <w:t>Published online:</w:t>
      </w:r>
    </w:p>
    <w:p w14:paraId="269D1F0C" w14:textId="77777777" w:rsidR="00AD41FD" w:rsidRPr="00E923D2" w:rsidRDefault="00AD41FD" w:rsidP="008D76C0">
      <w:pPr>
        <w:pStyle w:val="1"/>
        <w:spacing w:line="360" w:lineRule="auto"/>
        <w:rPr>
          <w:rFonts w:ascii="Book Antiqua" w:hAnsi="Book Antiqua" w:cs="Times New Roman"/>
          <w:color w:val="auto"/>
          <w:sz w:val="24"/>
          <w:szCs w:val="24"/>
          <w:lang w:val="en-US"/>
        </w:rPr>
      </w:pPr>
    </w:p>
    <w:p w14:paraId="74BCE539" w14:textId="77777777" w:rsidR="00AD41FD" w:rsidRPr="00E923D2" w:rsidRDefault="00AD41FD" w:rsidP="008D76C0">
      <w:pPr>
        <w:spacing w:line="360" w:lineRule="auto"/>
        <w:rPr>
          <w:rFonts w:ascii="Book Antiqua" w:eastAsia="Times New Roman" w:hAnsi="Book Antiqua" w:cs="Times New Roman"/>
          <w:b/>
          <w:color w:val="auto"/>
          <w:sz w:val="24"/>
          <w:szCs w:val="24"/>
          <w:lang w:val="en-US"/>
        </w:rPr>
      </w:pPr>
      <w:r w:rsidRPr="00E923D2">
        <w:rPr>
          <w:rFonts w:ascii="Book Antiqua" w:eastAsia="Times New Roman" w:hAnsi="Book Antiqua" w:cs="Times New Roman"/>
          <w:b/>
          <w:color w:val="auto"/>
          <w:sz w:val="24"/>
          <w:szCs w:val="24"/>
          <w:lang w:val="en-US"/>
        </w:rPr>
        <w:br w:type="page"/>
      </w:r>
    </w:p>
    <w:p w14:paraId="0DB2C20F" w14:textId="77777777" w:rsidR="00AD41FD" w:rsidRPr="008D76C0" w:rsidRDefault="00AD41FD" w:rsidP="008D76C0">
      <w:pPr>
        <w:pStyle w:val="1"/>
        <w:spacing w:line="360" w:lineRule="auto"/>
        <w:rPr>
          <w:rFonts w:ascii="Book Antiqua" w:hAnsi="Book Antiqua" w:cs="Times New Roman"/>
          <w:color w:val="auto"/>
          <w:sz w:val="24"/>
          <w:szCs w:val="24"/>
          <w:lang w:val="en-US"/>
        </w:rPr>
      </w:pPr>
      <w:r w:rsidRPr="008D76C0">
        <w:rPr>
          <w:rFonts w:ascii="Book Antiqua" w:eastAsia="Times New Roman" w:hAnsi="Book Antiqua" w:cs="Times New Roman"/>
          <w:b/>
          <w:color w:val="auto"/>
          <w:sz w:val="24"/>
          <w:szCs w:val="24"/>
          <w:lang w:val="en-US"/>
        </w:rPr>
        <w:lastRenderedPageBreak/>
        <w:t>A</w:t>
      </w:r>
      <w:r w:rsidR="00915214" w:rsidRPr="008D76C0">
        <w:rPr>
          <w:rFonts w:ascii="Book Antiqua" w:eastAsia="Times New Roman" w:hAnsi="Book Antiqua" w:cs="Times New Roman"/>
          <w:b/>
          <w:color w:val="auto"/>
          <w:sz w:val="24"/>
          <w:szCs w:val="24"/>
          <w:lang w:val="en-US"/>
        </w:rPr>
        <w:t>bstract</w:t>
      </w:r>
    </w:p>
    <w:p w14:paraId="073C09AC" w14:textId="228B780B" w:rsidR="00AD41FD" w:rsidRPr="008D76C0" w:rsidRDefault="00AD41FD" w:rsidP="008D76C0">
      <w:pPr>
        <w:pStyle w:val="1"/>
        <w:spacing w:line="360" w:lineRule="auto"/>
        <w:rPr>
          <w:rFonts w:ascii="Book Antiqua" w:hAnsi="Book Antiqua" w:cs="Times New Roman"/>
          <w:color w:val="auto"/>
          <w:sz w:val="24"/>
          <w:szCs w:val="24"/>
          <w:lang w:val="en-US"/>
        </w:rPr>
      </w:pPr>
      <w:r w:rsidRPr="008D76C0">
        <w:rPr>
          <w:rFonts w:ascii="Book Antiqua" w:eastAsia="Times New Roman" w:hAnsi="Book Antiqua" w:cs="Times New Roman"/>
          <w:b/>
          <w:color w:val="auto"/>
          <w:sz w:val="24"/>
          <w:szCs w:val="24"/>
          <w:lang w:val="en-US"/>
        </w:rPr>
        <w:t>A</w:t>
      </w:r>
      <w:r w:rsidR="00E923D2">
        <w:rPr>
          <w:rFonts w:ascii="Book Antiqua" w:eastAsiaTheme="minorEastAsia" w:hAnsi="Book Antiqua" w:cs="Times New Roman" w:hint="eastAsia"/>
          <w:b/>
          <w:color w:val="auto"/>
          <w:sz w:val="24"/>
          <w:szCs w:val="24"/>
          <w:lang w:val="en-US" w:eastAsia="zh-CN"/>
        </w:rPr>
        <w:t xml:space="preserve">IM: </w:t>
      </w:r>
      <w:r w:rsidRPr="008D76C0">
        <w:rPr>
          <w:rFonts w:ascii="Book Antiqua" w:eastAsia="Times New Roman" w:hAnsi="Book Antiqua" w:cs="Times New Roman"/>
          <w:color w:val="auto"/>
          <w:sz w:val="24"/>
          <w:szCs w:val="24"/>
          <w:lang w:val="en-US"/>
        </w:rPr>
        <w:t xml:space="preserve">To review the post-operative morbidity and mortality of </w:t>
      </w:r>
      <w:r w:rsidR="00E923D2">
        <w:rPr>
          <w:rFonts w:ascii="Book Antiqua" w:eastAsiaTheme="minorEastAsia" w:hAnsi="Book Antiqua" w:cs="Times New Roman" w:hint="eastAsia"/>
          <w:color w:val="auto"/>
          <w:sz w:val="24"/>
          <w:szCs w:val="24"/>
          <w:lang w:val="en-US" w:eastAsia="zh-CN"/>
        </w:rPr>
        <w:t>t</w:t>
      </w:r>
      <w:r w:rsidRPr="008D76C0">
        <w:rPr>
          <w:rFonts w:ascii="Book Antiqua" w:eastAsia="Times New Roman" w:hAnsi="Book Antiqua" w:cs="Times New Roman"/>
          <w:color w:val="auto"/>
          <w:sz w:val="24"/>
          <w:szCs w:val="24"/>
          <w:lang w:val="en-US"/>
        </w:rPr>
        <w:t xml:space="preserve">otal </w:t>
      </w:r>
      <w:proofErr w:type="spellStart"/>
      <w:r w:rsidR="00E923D2">
        <w:rPr>
          <w:rFonts w:ascii="Book Antiqua" w:eastAsiaTheme="minorEastAsia" w:hAnsi="Book Antiqua" w:cs="Times New Roman" w:hint="eastAsia"/>
          <w:color w:val="auto"/>
          <w:sz w:val="24"/>
          <w:szCs w:val="24"/>
          <w:lang w:val="en-US" w:eastAsia="zh-CN"/>
        </w:rPr>
        <w:t>e</w:t>
      </w:r>
      <w:r w:rsidRPr="008D76C0">
        <w:rPr>
          <w:rFonts w:ascii="Book Antiqua" w:eastAsia="Times New Roman" w:hAnsi="Book Antiqua" w:cs="Times New Roman"/>
          <w:color w:val="auto"/>
          <w:sz w:val="24"/>
          <w:szCs w:val="24"/>
          <w:lang w:val="en-US"/>
        </w:rPr>
        <w:t>sophagogastrectomy</w:t>
      </w:r>
      <w:proofErr w:type="spellEnd"/>
      <w:r w:rsidRPr="008D76C0">
        <w:rPr>
          <w:rFonts w:ascii="Book Antiqua" w:eastAsia="Times New Roman" w:hAnsi="Book Antiqua" w:cs="Times New Roman"/>
          <w:color w:val="auto"/>
          <w:sz w:val="24"/>
          <w:szCs w:val="24"/>
          <w:lang w:val="en-US"/>
        </w:rPr>
        <w:t xml:space="preserve"> (TEG) with second barrier lymphadenectomy (D2) with interpos</w:t>
      </w:r>
      <w:r w:rsidR="00E923D2">
        <w:rPr>
          <w:rFonts w:ascii="Book Antiqua" w:eastAsia="Times New Roman" w:hAnsi="Book Antiqua" w:cs="Times New Roman"/>
          <w:color w:val="auto"/>
          <w:sz w:val="24"/>
          <w:szCs w:val="24"/>
          <w:lang w:val="en-US"/>
        </w:rPr>
        <w:t>ition of a transverse colon and</w:t>
      </w:r>
      <w:r w:rsidRPr="008D76C0">
        <w:rPr>
          <w:rFonts w:ascii="Book Antiqua" w:eastAsia="Times New Roman" w:hAnsi="Book Antiqua" w:cs="Times New Roman"/>
          <w:color w:val="auto"/>
          <w:sz w:val="24"/>
          <w:szCs w:val="24"/>
          <w:lang w:val="en-US"/>
        </w:rPr>
        <w:t xml:space="preserve"> to determine the oncological outcomes of TEG D2 with interposition of a transverse colon.</w:t>
      </w:r>
    </w:p>
    <w:p w14:paraId="254BC362" w14:textId="77777777" w:rsidR="00AD41FD" w:rsidRPr="00E923D2" w:rsidRDefault="00AD41FD" w:rsidP="008D76C0">
      <w:pPr>
        <w:pStyle w:val="1"/>
        <w:spacing w:line="360" w:lineRule="auto"/>
        <w:rPr>
          <w:rFonts w:ascii="Book Antiqua" w:eastAsia="Times New Roman" w:hAnsi="Book Antiqua" w:cs="Times New Roman"/>
          <w:b/>
          <w:color w:val="auto"/>
          <w:sz w:val="24"/>
          <w:szCs w:val="24"/>
          <w:lang w:val="en-US"/>
        </w:rPr>
      </w:pPr>
    </w:p>
    <w:p w14:paraId="3C0D8192" w14:textId="0B3559D4" w:rsidR="00AD41FD" w:rsidRPr="008D76C0" w:rsidRDefault="00E923D2" w:rsidP="008D76C0">
      <w:pPr>
        <w:pStyle w:val="1"/>
        <w:spacing w:line="360" w:lineRule="auto"/>
        <w:rPr>
          <w:rFonts w:ascii="Book Antiqua" w:hAnsi="Book Antiqua" w:cs="Times New Roman"/>
          <w:color w:val="auto"/>
          <w:sz w:val="24"/>
          <w:szCs w:val="24"/>
          <w:lang w:val="en-US"/>
        </w:rPr>
      </w:pPr>
      <w:r w:rsidRPr="00E923D2">
        <w:rPr>
          <w:rFonts w:ascii="Book Antiqua" w:hAnsi="Book Antiqua"/>
          <w:b/>
          <w:color w:val="auto"/>
          <w:sz w:val="24"/>
          <w:szCs w:val="24"/>
        </w:rPr>
        <w:t>METHODS:</w:t>
      </w:r>
      <w:r w:rsidRPr="00E923D2">
        <w:rPr>
          <w:rFonts w:ascii="Book Antiqua" w:hAnsi="Book Antiqua" w:hint="eastAsia"/>
          <w:b/>
          <w:color w:val="auto"/>
          <w:sz w:val="24"/>
          <w:szCs w:val="24"/>
          <w:lang w:eastAsia="zh-CN"/>
        </w:rPr>
        <w:t xml:space="preserve"> </w:t>
      </w:r>
      <w:r w:rsidR="00AD41FD" w:rsidRPr="00E923D2">
        <w:rPr>
          <w:rFonts w:ascii="Book Antiqua" w:eastAsia="Times New Roman" w:hAnsi="Book Antiqua" w:cs="Times New Roman"/>
          <w:color w:val="auto"/>
          <w:sz w:val="24"/>
          <w:szCs w:val="24"/>
          <w:lang w:val="en-US"/>
        </w:rPr>
        <w:t>This study consisted of a retrospective review of patients with a cancer diagnosis wh</w:t>
      </w:r>
      <w:r w:rsidR="00AD41FD" w:rsidRPr="008D76C0">
        <w:rPr>
          <w:rFonts w:ascii="Book Antiqua" w:eastAsia="Times New Roman" w:hAnsi="Book Antiqua" w:cs="Times New Roman"/>
          <w:color w:val="auto"/>
          <w:sz w:val="24"/>
          <w:szCs w:val="24"/>
          <w:lang w:val="en-US"/>
        </w:rPr>
        <w:t xml:space="preserve">o underwent TEG between 1997 and 2013. Demographic data, surgery protocols, complications according to </w:t>
      </w:r>
      <w:proofErr w:type="spellStart"/>
      <w:r w:rsidR="00AD41FD" w:rsidRPr="008D76C0">
        <w:rPr>
          <w:rFonts w:ascii="Book Antiqua" w:eastAsia="Times New Roman" w:hAnsi="Book Antiqua" w:cs="Times New Roman"/>
          <w:color w:val="auto"/>
          <w:sz w:val="24"/>
          <w:szCs w:val="24"/>
          <w:lang w:val="en-US"/>
        </w:rPr>
        <w:t>Clavien-Dindo</w:t>
      </w:r>
      <w:proofErr w:type="spellEnd"/>
      <w:r w:rsidR="00AD41FD" w:rsidRPr="008D76C0">
        <w:rPr>
          <w:rFonts w:ascii="Book Antiqua" w:eastAsia="Times New Roman" w:hAnsi="Book Antiqua" w:cs="Times New Roman"/>
          <w:color w:val="auto"/>
          <w:sz w:val="24"/>
          <w:szCs w:val="24"/>
          <w:lang w:val="en-US"/>
        </w:rPr>
        <w:t xml:space="preserve"> classifications, final pathological reports, oncological follow-ups and causes of death were recorded. We used the TNM 2010 and Japanese classifications for nodal dissection of gastric cancer. We used descriptive statistical analysis and Kaplan-Meier survival curves.</w:t>
      </w:r>
      <w:r w:rsidR="00AD41FD" w:rsidRPr="008D76C0">
        <w:rPr>
          <w:rFonts w:ascii="Book Antiqua" w:eastAsia="Times New Roman" w:hAnsi="Book Antiqua" w:cs="Times New Roman"/>
          <w:b/>
          <w:color w:val="auto"/>
          <w:sz w:val="24"/>
          <w:szCs w:val="24"/>
          <w:lang w:val="en-US"/>
        </w:rPr>
        <w:t xml:space="preserve"> </w:t>
      </w:r>
      <w:r w:rsidR="00AD41FD" w:rsidRPr="008D76C0">
        <w:rPr>
          <w:rFonts w:ascii="Book Antiqua" w:eastAsia="Times New Roman" w:hAnsi="Book Antiqua" w:cs="Times New Roman"/>
          <w:color w:val="auto"/>
          <w:sz w:val="24"/>
          <w:szCs w:val="24"/>
          <w:lang w:val="en-US"/>
        </w:rPr>
        <w:t xml:space="preserve">A </w:t>
      </w:r>
      <w:r w:rsidRPr="00E923D2">
        <w:rPr>
          <w:rFonts w:ascii="Book Antiqua" w:eastAsiaTheme="minorEastAsia" w:hAnsi="Book Antiqua" w:cs="Times New Roman" w:hint="eastAsia"/>
          <w:i/>
          <w:color w:val="auto"/>
          <w:sz w:val="24"/>
          <w:szCs w:val="24"/>
          <w:lang w:val="en-US" w:eastAsia="zh-CN"/>
        </w:rPr>
        <w:t>P</w:t>
      </w:r>
      <w:r w:rsidR="00AD41FD" w:rsidRPr="008D76C0">
        <w:rPr>
          <w:rFonts w:ascii="Book Antiqua" w:eastAsia="Times New Roman" w:hAnsi="Book Antiqua" w:cs="Times New Roman"/>
          <w:color w:val="auto"/>
          <w:sz w:val="24"/>
          <w:szCs w:val="24"/>
          <w:lang w:val="en-US"/>
        </w:rPr>
        <w:t>-value of less than 0</w:t>
      </w:r>
      <w:r>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05 was considered statistically significant.</w:t>
      </w:r>
    </w:p>
    <w:p w14:paraId="6D30A25E" w14:textId="77777777" w:rsidR="00AD41FD" w:rsidRPr="008D76C0" w:rsidRDefault="00AD41FD" w:rsidP="008D76C0">
      <w:pPr>
        <w:pStyle w:val="1"/>
        <w:spacing w:line="360" w:lineRule="auto"/>
        <w:rPr>
          <w:rFonts w:ascii="Book Antiqua" w:hAnsi="Book Antiqua" w:cs="Times New Roman"/>
          <w:color w:val="auto"/>
          <w:sz w:val="24"/>
          <w:szCs w:val="24"/>
          <w:lang w:val="en-US"/>
        </w:rPr>
      </w:pPr>
    </w:p>
    <w:p w14:paraId="757DD260" w14:textId="1DA98755" w:rsidR="00AD41FD" w:rsidRPr="008D76C0" w:rsidRDefault="00E923D2" w:rsidP="008D76C0">
      <w:pPr>
        <w:pStyle w:val="1"/>
        <w:spacing w:line="360" w:lineRule="auto"/>
        <w:rPr>
          <w:rFonts w:ascii="Book Antiqua" w:hAnsi="Book Antiqua" w:cs="Times New Roman"/>
          <w:color w:val="auto"/>
          <w:sz w:val="24"/>
          <w:szCs w:val="24"/>
          <w:lang w:val="en-US"/>
        </w:rPr>
      </w:pPr>
      <w:r w:rsidRPr="008D76C0">
        <w:rPr>
          <w:rFonts w:ascii="Book Antiqua" w:eastAsia="Times New Roman" w:hAnsi="Book Antiqua" w:cs="Times New Roman"/>
          <w:b/>
          <w:color w:val="auto"/>
          <w:sz w:val="24"/>
          <w:szCs w:val="24"/>
          <w:lang w:val="en-US"/>
        </w:rPr>
        <w:t>RESULTS</w:t>
      </w:r>
      <w:r>
        <w:rPr>
          <w:rFonts w:ascii="Book Antiqua" w:eastAsiaTheme="minorEastAsia" w:hAnsi="Book Antiqua" w:cs="Times New Roman" w:hint="eastAsia"/>
          <w:b/>
          <w:color w:val="auto"/>
          <w:sz w:val="24"/>
          <w:szCs w:val="24"/>
          <w:lang w:val="en-US" w:eastAsia="zh-CN"/>
        </w:rPr>
        <w:t xml:space="preserve">: </w:t>
      </w:r>
      <w:r w:rsidR="00AD41FD" w:rsidRPr="008D76C0">
        <w:rPr>
          <w:rFonts w:ascii="Book Antiqua" w:eastAsia="Times New Roman" w:hAnsi="Book Antiqua" w:cs="Times New Roman"/>
          <w:color w:val="auto"/>
          <w:sz w:val="24"/>
          <w:szCs w:val="24"/>
          <w:lang w:val="en-US"/>
        </w:rPr>
        <w:t>The series consisted of 21 patients (80</w:t>
      </w:r>
      <w:r>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 xml:space="preserve">9% men). The median age was 60 years. The 2 main surgical indications were extensive </w:t>
      </w:r>
      <w:proofErr w:type="spellStart"/>
      <w:r w:rsidR="00AD41FD" w:rsidRPr="008D76C0">
        <w:rPr>
          <w:rFonts w:ascii="Book Antiqua" w:eastAsia="Times New Roman" w:hAnsi="Book Antiqua" w:cs="Times New Roman"/>
          <w:color w:val="auto"/>
          <w:sz w:val="24"/>
          <w:szCs w:val="24"/>
          <w:lang w:val="en-US"/>
        </w:rPr>
        <w:t>esophagogastric</w:t>
      </w:r>
      <w:proofErr w:type="spellEnd"/>
      <w:r w:rsidR="00AD41FD" w:rsidRPr="008D76C0">
        <w:rPr>
          <w:rFonts w:ascii="Book Antiqua" w:eastAsia="Times New Roman" w:hAnsi="Book Antiqua" w:cs="Times New Roman"/>
          <w:color w:val="auto"/>
          <w:sz w:val="24"/>
          <w:szCs w:val="24"/>
          <w:lang w:val="en-US"/>
        </w:rPr>
        <w:t xml:space="preserve"> junction (EGJ) cancers (85</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7%) and double cancers (14</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2%). The mean total surgery time was 405 min (352</w:t>
      </w:r>
      <w:r w:rsidR="009C49AB">
        <w:rPr>
          <w:rFonts w:ascii="Book Antiqu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465 min). Interposition of a transverse colon through the posterior mediastinum was used for replacement in all cases. Splenectomy was required in 13 patients (61</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9%), distal pancreatectomy was required in 2 patients (9</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5%) and resection of the left adrenal gland was required in 1 patient (4</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7%). No residual cancer surgery was achieved in 75</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1% of patients. A total of 71</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4% of patients had a postoperative complication. Respiratory complications were the most frequently observed complication. Postoperative mortality was 5</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8%. Median follow-up was 13</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4 mo. Surgery specific survival at 5 years of follow-up was 32</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8%; for patients with curative surgery, it was 39</w:t>
      </w:r>
      <w:r w:rsidR="009C49AB">
        <w:rPr>
          <w:rFonts w:ascii="Book Antiqua" w:eastAsiaTheme="minorEastAsia" w:hAnsi="Book Antiqua" w:cs="Times New Roman" w:hint="eastAsia"/>
          <w:color w:val="auto"/>
          <w:sz w:val="24"/>
          <w:szCs w:val="24"/>
          <w:lang w:val="en-US" w:eastAsia="zh-CN"/>
        </w:rPr>
        <w:t>.</w:t>
      </w:r>
      <w:r w:rsidR="00AD41FD" w:rsidRPr="008D76C0">
        <w:rPr>
          <w:rFonts w:ascii="Book Antiqua" w:eastAsia="Times New Roman" w:hAnsi="Book Antiqua" w:cs="Times New Roman"/>
          <w:color w:val="auto"/>
          <w:sz w:val="24"/>
          <w:szCs w:val="24"/>
          <w:lang w:val="en-US"/>
        </w:rPr>
        <w:t>5% at 5 years.</w:t>
      </w:r>
    </w:p>
    <w:p w14:paraId="76FC9732" w14:textId="77777777" w:rsidR="00AD41FD" w:rsidRPr="008D76C0" w:rsidRDefault="00AD41FD" w:rsidP="008D76C0">
      <w:pPr>
        <w:pStyle w:val="1"/>
        <w:spacing w:line="360" w:lineRule="auto"/>
        <w:rPr>
          <w:rFonts w:ascii="Book Antiqua" w:eastAsia="Times New Roman" w:hAnsi="Book Antiqua" w:cs="Times New Roman"/>
          <w:color w:val="auto"/>
          <w:sz w:val="24"/>
          <w:szCs w:val="24"/>
          <w:lang w:val="en-US"/>
        </w:rPr>
      </w:pPr>
    </w:p>
    <w:p w14:paraId="0B9E4D74" w14:textId="6586AEAF" w:rsidR="00AD41FD" w:rsidRPr="008D76C0" w:rsidRDefault="009C49AB" w:rsidP="008D76C0">
      <w:pPr>
        <w:pStyle w:val="1"/>
        <w:spacing w:line="360" w:lineRule="auto"/>
        <w:rPr>
          <w:rFonts w:ascii="Book Antiqu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CONCLUSION</w:t>
      </w:r>
      <w:r>
        <w:rPr>
          <w:rFonts w:ascii="Book Antiqua" w:eastAsiaTheme="minorEastAsia" w:hAnsi="Book Antiqua" w:cs="Times New Roman" w:hint="eastAsia"/>
          <w:b/>
          <w:color w:val="auto"/>
          <w:sz w:val="24"/>
          <w:szCs w:val="24"/>
          <w:lang w:val="en-US" w:eastAsia="zh-CN"/>
        </w:rPr>
        <w:t xml:space="preserve">: </w:t>
      </w:r>
      <w:r w:rsidR="00AD41FD" w:rsidRPr="008D76C0">
        <w:rPr>
          <w:rFonts w:ascii="Book Antiqua" w:eastAsia="Times New Roman" w:hAnsi="Book Antiqua" w:cs="Times New Roman"/>
          <w:color w:val="auto"/>
          <w:sz w:val="24"/>
          <w:szCs w:val="24"/>
          <w:lang w:val="en-US"/>
        </w:rPr>
        <w:t>TEG for cancer with interposition of a transverse colon is a very complex surgery, and it presents high post-operative morbidity and adequate oncological outcomes.</w:t>
      </w:r>
    </w:p>
    <w:p w14:paraId="5CDDBA5F" w14:textId="77777777" w:rsidR="00915214" w:rsidRPr="008D76C0" w:rsidRDefault="00915214" w:rsidP="008D76C0">
      <w:pPr>
        <w:pStyle w:val="1"/>
        <w:spacing w:line="360" w:lineRule="auto"/>
        <w:rPr>
          <w:rFonts w:ascii="Book Antiqua" w:hAnsi="Book Antiqua" w:cs="Times New Roman"/>
          <w:color w:val="auto"/>
          <w:sz w:val="24"/>
          <w:szCs w:val="24"/>
          <w:lang w:val="en-US" w:eastAsia="zh-CN"/>
        </w:rPr>
      </w:pPr>
    </w:p>
    <w:p w14:paraId="4143B769" w14:textId="22522662" w:rsidR="00915214" w:rsidRPr="006A0885" w:rsidRDefault="00915214" w:rsidP="008D76C0">
      <w:pPr>
        <w:pStyle w:val="1"/>
        <w:spacing w:line="360" w:lineRule="auto"/>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Key</w:t>
      </w:r>
      <w:r w:rsidRPr="008D76C0">
        <w:rPr>
          <w:rFonts w:ascii="Book Antiqua" w:eastAsiaTheme="minorEastAsia" w:hAnsi="Book Antiqua" w:cs="Times New Roman"/>
          <w:b/>
          <w:color w:val="auto"/>
          <w:sz w:val="24"/>
          <w:szCs w:val="24"/>
          <w:lang w:val="en-US" w:eastAsia="zh-CN"/>
        </w:rPr>
        <w:t xml:space="preserve"> </w:t>
      </w:r>
      <w:r w:rsidRPr="008D76C0">
        <w:rPr>
          <w:rFonts w:ascii="Book Antiqua" w:eastAsia="Times New Roman" w:hAnsi="Book Antiqua" w:cs="Times New Roman"/>
          <w:b/>
          <w:color w:val="auto"/>
          <w:sz w:val="24"/>
          <w:szCs w:val="24"/>
          <w:lang w:val="en-US"/>
        </w:rPr>
        <w:t>words:</w:t>
      </w:r>
      <w:r w:rsidRPr="008D76C0">
        <w:rPr>
          <w:rFonts w:ascii="Book Antiqua" w:eastAsia="Times New Roman" w:hAnsi="Book Antiqua" w:cs="Times New Roman"/>
          <w:color w:val="auto"/>
          <w:sz w:val="24"/>
          <w:szCs w:val="24"/>
          <w:lang w:val="en-US"/>
        </w:rPr>
        <w:t xml:space="preserve"> Total </w:t>
      </w:r>
      <w:proofErr w:type="spellStart"/>
      <w:r w:rsidRPr="008D76C0">
        <w:rPr>
          <w:rFonts w:ascii="Book Antiqua" w:eastAsia="Times New Roman" w:hAnsi="Book Antiqua" w:cs="Times New Roman"/>
          <w:color w:val="auto"/>
          <w:sz w:val="24"/>
          <w:szCs w:val="24"/>
          <w:lang w:val="en-US"/>
        </w:rPr>
        <w:t>esophagogastrectomy</w:t>
      </w:r>
      <w:proofErr w:type="spellEnd"/>
      <w:r w:rsidR="006A0885">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 </w:t>
      </w:r>
      <w:proofErr w:type="spellStart"/>
      <w:r w:rsidR="006A0885">
        <w:rPr>
          <w:rFonts w:ascii="Book Antiqua" w:eastAsiaTheme="minorEastAsia" w:hAnsi="Book Antiqua" w:cs="Times New Roman" w:hint="eastAsia"/>
          <w:color w:val="auto"/>
          <w:sz w:val="24"/>
          <w:szCs w:val="24"/>
          <w:lang w:val="en-US" w:eastAsia="zh-CN"/>
        </w:rPr>
        <w:t>E</w:t>
      </w:r>
      <w:r w:rsidRPr="008D76C0">
        <w:rPr>
          <w:rFonts w:ascii="Book Antiqua" w:eastAsia="Times New Roman" w:hAnsi="Book Antiqua" w:cs="Times New Roman"/>
          <w:color w:val="auto"/>
          <w:sz w:val="24"/>
          <w:szCs w:val="24"/>
          <w:lang w:val="en-US"/>
        </w:rPr>
        <w:t>sophagogastric</w:t>
      </w:r>
      <w:proofErr w:type="spellEnd"/>
      <w:r w:rsidRPr="008D76C0">
        <w:rPr>
          <w:rFonts w:ascii="Book Antiqua" w:eastAsia="Times New Roman" w:hAnsi="Book Antiqua" w:cs="Times New Roman"/>
          <w:color w:val="auto"/>
          <w:sz w:val="24"/>
          <w:szCs w:val="24"/>
          <w:lang w:val="en-US"/>
        </w:rPr>
        <w:t xml:space="preserve"> junction cancer</w:t>
      </w:r>
      <w:r w:rsidR="006A0885">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 </w:t>
      </w:r>
      <w:r w:rsidR="006A0885">
        <w:rPr>
          <w:rFonts w:ascii="Book Antiqua" w:eastAsiaTheme="minorEastAsia" w:hAnsi="Book Antiqua" w:cs="Times New Roman" w:hint="eastAsia"/>
          <w:color w:val="auto"/>
          <w:sz w:val="24"/>
          <w:szCs w:val="24"/>
          <w:lang w:val="en-US" w:eastAsia="zh-CN"/>
        </w:rPr>
        <w:t>T</w:t>
      </w:r>
      <w:r w:rsidRPr="008D76C0">
        <w:rPr>
          <w:rFonts w:ascii="Book Antiqua" w:eastAsia="Times New Roman" w:hAnsi="Book Antiqua" w:cs="Times New Roman"/>
          <w:color w:val="auto"/>
          <w:sz w:val="24"/>
          <w:szCs w:val="24"/>
          <w:lang w:val="en-US"/>
        </w:rPr>
        <w:t>ransverse colon interposition</w:t>
      </w:r>
      <w:r w:rsidR="006A0885">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 </w:t>
      </w:r>
      <w:r w:rsidR="006A0885">
        <w:rPr>
          <w:rFonts w:ascii="Book Antiqua" w:eastAsiaTheme="minorEastAsia" w:hAnsi="Book Antiqua" w:cs="Times New Roman" w:hint="eastAsia"/>
          <w:color w:val="auto"/>
          <w:sz w:val="24"/>
          <w:szCs w:val="24"/>
          <w:lang w:val="en-US" w:eastAsia="zh-CN"/>
        </w:rPr>
        <w:t>T</w:t>
      </w:r>
      <w:r w:rsidRPr="008D76C0">
        <w:rPr>
          <w:rFonts w:ascii="Book Antiqua" w:eastAsia="Times New Roman" w:hAnsi="Book Antiqua" w:cs="Times New Roman"/>
          <w:color w:val="auto"/>
          <w:sz w:val="24"/>
          <w:szCs w:val="24"/>
          <w:lang w:val="en-US"/>
        </w:rPr>
        <w:t>otal gastrectomy</w:t>
      </w:r>
      <w:r w:rsidR="006A0885">
        <w:rPr>
          <w:rFonts w:ascii="Book Antiqua" w:eastAsiaTheme="minorEastAsia" w:hAnsi="Book Antiqua" w:cs="Times New Roman" w:hint="eastAsia"/>
          <w:color w:val="auto"/>
          <w:sz w:val="24"/>
          <w:szCs w:val="24"/>
          <w:lang w:val="en-US" w:eastAsia="zh-CN"/>
        </w:rPr>
        <w:t>;</w:t>
      </w:r>
      <w:r w:rsidR="006A0885">
        <w:rPr>
          <w:rFonts w:ascii="Book Antiqua" w:eastAsia="Times New Roman" w:hAnsi="Book Antiqua" w:cs="Times New Roman"/>
          <w:color w:val="auto"/>
          <w:sz w:val="24"/>
          <w:szCs w:val="24"/>
          <w:lang w:val="en-US"/>
        </w:rPr>
        <w:t xml:space="preserve"> </w:t>
      </w:r>
      <w:r w:rsidR="006A0885">
        <w:rPr>
          <w:rFonts w:ascii="Book Antiqua" w:eastAsiaTheme="minorEastAsia" w:hAnsi="Book Antiqua" w:cs="Times New Roman" w:hint="eastAsia"/>
          <w:color w:val="auto"/>
          <w:sz w:val="24"/>
          <w:szCs w:val="24"/>
          <w:lang w:val="en-US" w:eastAsia="zh-CN"/>
        </w:rPr>
        <w:t>T</w:t>
      </w:r>
      <w:r w:rsidR="006A0885">
        <w:rPr>
          <w:rFonts w:ascii="Book Antiqua" w:eastAsia="Times New Roman" w:hAnsi="Book Antiqua" w:cs="Times New Roman"/>
          <w:color w:val="auto"/>
          <w:sz w:val="24"/>
          <w:szCs w:val="24"/>
          <w:lang w:val="en-US"/>
        </w:rPr>
        <w:t xml:space="preserve">otal </w:t>
      </w:r>
      <w:proofErr w:type="spellStart"/>
      <w:r w:rsidR="006A0885">
        <w:rPr>
          <w:rFonts w:ascii="Book Antiqua" w:eastAsia="Times New Roman" w:hAnsi="Book Antiqua" w:cs="Times New Roman"/>
          <w:color w:val="auto"/>
          <w:sz w:val="24"/>
          <w:szCs w:val="24"/>
          <w:lang w:val="en-US"/>
        </w:rPr>
        <w:t>esophagectomy</w:t>
      </w:r>
      <w:proofErr w:type="spellEnd"/>
    </w:p>
    <w:p w14:paraId="5DE01C5F" w14:textId="77777777" w:rsidR="00AD41FD" w:rsidRPr="008D76C0" w:rsidRDefault="00AD41FD" w:rsidP="008D76C0">
      <w:pPr>
        <w:pStyle w:val="1"/>
        <w:spacing w:line="360" w:lineRule="auto"/>
        <w:rPr>
          <w:rFonts w:ascii="Book Antiqua" w:hAnsi="Book Antiqua" w:cs="Times New Roman"/>
          <w:color w:val="auto"/>
          <w:sz w:val="24"/>
          <w:szCs w:val="24"/>
          <w:lang w:val="en-US" w:eastAsia="zh-CN"/>
        </w:rPr>
      </w:pPr>
    </w:p>
    <w:p w14:paraId="091ECE1E" w14:textId="0EB5EBCB" w:rsidR="00AD41FD" w:rsidRPr="001077CA" w:rsidRDefault="001077CA" w:rsidP="008D76C0">
      <w:pPr>
        <w:adjustRightInd w:val="0"/>
        <w:snapToGrid w:val="0"/>
        <w:spacing w:line="360" w:lineRule="auto"/>
        <w:rPr>
          <w:rFonts w:ascii="Book Antiqua" w:hAnsi="Book Antiqua"/>
          <w:sz w:val="24"/>
          <w:szCs w:val="24"/>
          <w:lang w:eastAsia="zh-CN"/>
        </w:rPr>
      </w:pPr>
      <w:r w:rsidRPr="001077CA">
        <w:rPr>
          <w:rFonts w:ascii="Book Antiqua" w:hAnsi="Book Antiqua"/>
          <w:b/>
          <w:sz w:val="24"/>
          <w:szCs w:val="24"/>
        </w:rPr>
        <w:t xml:space="preserve">© The Author(s) 2015. </w:t>
      </w:r>
      <w:r w:rsidRPr="001077CA">
        <w:rPr>
          <w:rFonts w:ascii="Book Antiqua" w:hAnsi="Book Antiqua"/>
          <w:sz w:val="24"/>
          <w:szCs w:val="24"/>
        </w:rPr>
        <w:t>Published by Baishideng Publishing Group Inc. All rights reserved</w:t>
      </w:r>
      <w:r w:rsidRPr="001077CA">
        <w:rPr>
          <w:rFonts w:ascii="Book Antiqua" w:hAnsi="Book Antiqua" w:hint="eastAsia"/>
          <w:sz w:val="24"/>
          <w:szCs w:val="24"/>
          <w:lang w:eastAsia="zh-CN"/>
        </w:rPr>
        <w:t>.</w:t>
      </w:r>
    </w:p>
    <w:p w14:paraId="78667C27" w14:textId="77777777" w:rsidR="001077CA" w:rsidRPr="008D76C0" w:rsidRDefault="001077CA" w:rsidP="008D76C0">
      <w:pPr>
        <w:adjustRightInd w:val="0"/>
        <w:snapToGrid w:val="0"/>
        <w:spacing w:line="360" w:lineRule="auto"/>
        <w:rPr>
          <w:rFonts w:ascii="Book Antiqua" w:hAnsi="Book Antiqua" w:cs="Times New Roman"/>
          <w:color w:val="auto"/>
          <w:sz w:val="24"/>
          <w:szCs w:val="24"/>
          <w:lang w:val="en-US" w:eastAsia="zh-CN"/>
        </w:rPr>
      </w:pPr>
    </w:p>
    <w:p w14:paraId="7DD60F6A" w14:textId="142A3039" w:rsidR="00AD41FD" w:rsidRPr="006A0885" w:rsidRDefault="00AD41FD" w:rsidP="008D76C0">
      <w:pPr>
        <w:pStyle w:val="1"/>
        <w:spacing w:line="360" w:lineRule="auto"/>
        <w:rPr>
          <w:rFonts w:ascii="Book Antiqua" w:eastAsia="Arial Unicode MS" w:hAnsi="Book Antiqua" w:cs="Times New Roman"/>
          <w:color w:val="auto"/>
          <w:sz w:val="24"/>
          <w:szCs w:val="24"/>
          <w:lang w:val="en-US"/>
        </w:rPr>
      </w:pPr>
      <w:r w:rsidRPr="008D76C0">
        <w:rPr>
          <w:rFonts w:ascii="Book Antiqua" w:eastAsia="Arial Unicode MS" w:hAnsi="Book Antiqua" w:cs="Times New Roman"/>
          <w:b/>
          <w:color w:val="auto"/>
          <w:sz w:val="24"/>
          <w:szCs w:val="24"/>
          <w:lang w:val="en-US"/>
        </w:rPr>
        <w:t>Core tip</w:t>
      </w:r>
      <w:r w:rsidR="006A0885">
        <w:rPr>
          <w:rFonts w:ascii="Book Antiqua" w:eastAsia="Arial Unicode MS" w:hAnsi="Book Antiqua" w:cs="Times New Roman" w:hint="eastAsia"/>
          <w:b/>
          <w:color w:val="auto"/>
          <w:sz w:val="24"/>
          <w:szCs w:val="24"/>
          <w:lang w:val="en-US" w:eastAsia="zh-CN"/>
        </w:rPr>
        <w:t>:</w:t>
      </w:r>
      <w:r w:rsidRPr="008D76C0">
        <w:rPr>
          <w:rFonts w:ascii="Book Antiqua" w:eastAsia="Arial Unicode MS" w:hAnsi="Book Antiqua" w:cs="Times New Roman"/>
          <w:b/>
          <w:color w:val="auto"/>
          <w:sz w:val="24"/>
          <w:szCs w:val="24"/>
          <w:lang w:val="en-US"/>
        </w:rPr>
        <w:t xml:space="preserve"> </w:t>
      </w:r>
      <w:proofErr w:type="spellStart"/>
      <w:r w:rsidRPr="006A0885">
        <w:rPr>
          <w:rFonts w:ascii="Book Antiqua" w:eastAsia="Arial Unicode MS" w:hAnsi="Book Antiqua" w:cs="Times New Roman"/>
          <w:color w:val="auto"/>
          <w:sz w:val="24"/>
          <w:szCs w:val="24"/>
          <w:lang w:val="en-US"/>
        </w:rPr>
        <w:t>Esophagogastric</w:t>
      </w:r>
      <w:proofErr w:type="spellEnd"/>
      <w:r w:rsidRPr="006A0885">
        <w:rPr>
          <w:rFonts w:ascii="Book Antiqua" w:eastAsia="Arial Unicode MS" w:hAnsi="Book Antiqua" w:cs="Times New Roman"/>
          <w:color w:val="auto"/>
          <w:sz w:val="24"/>
          <w:szCs w:val="24"/>
          <w:lang w:val="en-US"/>
        </w:rPr>
        <w:t xml:space="preserve"> junction cancers are rare tumors that have increased in prevalence in recent decades due to lifestyle changes. Key results of this study are as follows: </w:t>
      </w:r>
      <w:r w:rsidR="006A0885">
        <w:rPr>
          <w:rFonts w:ascii="Book Antiqua" w:eastAsia="Arial Unicode MS" w:hAnsi="Book Antiqua" w:cs="Times New Roman" w:hint="eastAsia"/>
          <w:color w:val="auto"/>
          <w:sz w:val="24"/>
          <w:szCs w:val="24"/>
          <w:lang w:val="en-US" w:eastAsia="zh-CN"/>
        </w:rPr>
        <w:t>(</w:t>
      </w:r>
      <w:r w:rsidRPr="006A0885">
        <w:rPr>
          <w:rFonts w:ascii="Book Antiqua" w:eastAsia="Arial Unicode MS" w:hAnsi="Book Antiqua" w:cs="Times New Roman"/>
          <w:color w:val="auto"/>
          <w:sz w:val="24"/>
          <w:szCs w:val="24"/>
          <w:lang w:val="en-US"/>
        </w:rPr>
        <w:t xml:space="preserve">1) We describe a treatment for patients with </w:t>
      </w:r>
      <w:proofErr w:type="spellStart"/>
      <w:r w:rsidRPr="006A0885">
        <w:rPr>
          <w:rFonts w:ascii="Book Antiqua" w:eastAsia="Arial Unicode MS" w:hAnsi="Book Antiqua" w:cs="Times New Roman"/>
          <w:color w:val="auto"/>
          <w:sz w:val="24"/>
          <w:szCs w:val="24"/>
          <w:lang w:val="en-US"/>
        </w:rPr>
        <w:t>esophago</w:t>
      </w:r>
      <w:proofErr w:type="spellEnd"/>
      <w:r w:rsidRPr="006A0885">
        <w:rPr>
          <w:rFonts w:ascii="Book Antiqua" w:eastAsia="Arial Unicode MS" w:hAnsi="Book Antiqua" w:cs="Times New Roman"/>
          <w:color w:val="auto"/>
          <w:sz w:val="24"/>
          <w:szCs w:val="24"/>
          <w:lang w:val="en-US"/>
        </w:rPr>
        <w:t xml:space="preserve">-gastric junction cancer; </w:t>
      </w:r>
      <w:r w:rsidR="006A0885">
        <w:rPr>
          <w:rFonts w:ascii="Book Antiqua" w:eastAsia="Arial Unicode MS" w:hAnsi="Book Antiqua" w:cs="Times New Roman" w:hint="eastAsia"/>
          <w:color w:val="auto"/>
          <w:sz w:val="24"/>
          <w:szCs w:val="24"/>
          <w:lang w:val="en-US" w:eastAsia="zh-CN"/>
        </w:rPr>
        <w:t>(</w:t>
      </w:r>
      <w:r w:rsidRPr="006A0885">
        <w:rPr>
          <w:rFonts w:ascii="Book Antiqua" w:eastAsia="Arial Unicode MS" w:hAnsi="Book Antiqua" w:cs="Times New Roman"/>
          <w:color w:val="auto"/>
          <w:sz w:val="24"/>
          <w:szCs w:val="24"/>
          <w:lang w:val="en-US"/>
        </w:rPr>
        <w:t xml:space="preserve">2) We show the surgical details in high quality artwork to better represent the surgery; and </w:t>
      </w:r>
      <w:r w:rsidR="006A0885">
        <w:rPr>
          <w:rFonts w:ascii="Book Antiqua" w:eastAsia="Arial Unicode MS" w:hAnsi="Book Antiqua" w:cs="Times New Roman" w:hint="eastAsia"/>
          <w:color w:val="auto"/>
          <w:sz w:val="24"/>
          <w:szCs w:val="24"/>
          <w:lang w:val="en-US" w:eastAsia="zh-CN"/>
        </w:rPr>
        <w:t>(</w:t>
      </w:r>
      <w:r w:rsidRPr="006A0885">
        <w:rPr>
          <w:rFonts w:ascii="Book Antiqua" w:eastAsia="Arial Unicode MS" w:hAnsi="Book Antiqua" w:cs="Times New Roman"/>
          <w:color w:val="auto"/>
          <w:sz w:val="24"/>
          <w:szCs w:val="24"/>
          <w:lang w:val="en-US"/>
        </w:rPr>
        <w:t>3) We show the postoperative and oncological outcomes of this technique.</w:t>
      </w:r>
    </w:p>
    <w:p w14:paraId="0E553446" w14:textId="77777777" w:rsidR="00AD0E5C" w:rsidRDefault="00AD0E5C" w:rsidP="008D76C0">
      <w:pPr>
        <w:pStyle w:val="1"/>
        <w:spacing w:line="360" w:lineRule="auto"/>
        <w:rPr>
          <w:rFonts w:ascii="Book Antiqua" w:hAnsi="Book Antiqua" w:cs="Times New Roman"/>
          <w:color w:val="auto"/>
          <w:sz w:val="24"/>
          <w:szCs w:val="24"/>
          <w:lang w:val="en-US" w:eastAsia="zh-CN"/>
        </w:rPr>
      </w:pPr>
    </w:p>
    <w:p w14:paraId="589E3319" w14:textId="017AF224" w:rsidR="00AD0E5C" w:rsidRPr="00AD0E5C" w:rsidRDefault="00AD0E5C" w:rsidP="00AD0E5C">
      <w:pPr>
        <w:pStyle w:val="1"/>
        <w:spacing w:line="360" w:lineRule="auto"/>
        <w:rPr>
          <w:rFonts w:ascii="Book Antiqua" w:eastAsiaTheme="minorEastAsia" w:hAnsi="Book Antiqua" w:cs="Times New Roman"/>
          <w:color w:val="auto"/>
          <w:sz w:val="24"/>
          <w:szCs w:val="24"/>
          <w:lang w:val="en-US" w:eastAsia="zh-CN"/>
        </w:rPr>
      </w:pPr>
      <w:proofErr w:type="spellStart"/>
      <w:r w:rsidRPr="00AD0E5C">
        <w:rPr>
          <w:rFonts w:ascii="Book Antiqua" w:eastAsia="Times New Roman" w:hAnsi="Book Antiqua" w:cs="Times New Roman"/>
          <w:color w:val="auto"/>
          <w:sz w:val="24"/>
          <w:szCs w:val="24"/>
          <w:lang w:val="en-US"/>
        </w:rPr>
        <w:t>Ceroni</w:t>
      </w:r>
      <w:proofErr w:type="spellEnd"/>
      <w:r>
        <w:rPr>
          <w:rFonts w:ascii="Book Antiqua" w:eastAsiaTheme="minorEastAsia" w:hAnsi="Book Antiqua" w:cs="Times New Roman" w:hint="eastAsia"/>
          <w:color w:val="auto"/>
          <w:sz w:val="24"/>
          <w:szCs w:val="24"/>
          <w:lang w:val="en-US" w:eastAsia="zh-CN"/>
        </w:rPr>
        <w:t xml:space="preserve"> MA</w:t>
      </w:r>
      <w:r w:rsidRPr="00AD0E5C">
        <w:rPr>
          <w:rFonts w:ascii="Book Antiqua" w:eastAsia="Times New Roman" w:hAnsi="Book Antiqua" w:cs="Times New Roman"/>
          <w:color w:val="auto"/>
          <w:sz w:val="24"/>
          <w:szCs w:val="24"/>
          <w:lang w:val="en-US"/>
        </w:rPr>
        <w:t xml:space="preserve">, </w:t>
      </w:r>
      <w:proofErr w:type="spellStart"/>
      <w:r w:rsidRPr="00AD0E5C">
        <w:rPr>
          <w:rFonts w:ascii="Book Antiqua" w:eastAsia="Times New Roman" w:hAnsi="Book Antiqua" w:cs="Times New Roman"/>
          <w:color w:val="auto"/>
          <w:sz w:val="24"/>
          <w:szCs w:val="24"/>
          <w:lang w:val="en-US"/>
        </w:rPr>
        <w:t>Norero</w:t>
      </w:r>
      <w:proofErr w:type="spellEnd"/>
      <w:r>
        <w:rPr>
          <w:rFonts w:ascii="Book Antiqua" w:eastAsiaTheme="minorEastAsia" w:hAnsi="Book Antiqua" w:cs="Times New Roman" w:hint="eastAsia"/>
          <w:color w:val="auto"/>
          <w:sz w:val="24"/>
          <w:szCs w:val="24"/>
          <w:lang w:val="en-US" w:eastAsia="zh-CN"/>
        </w:rPr>
        <w:t xml:space="preserve"> EE</w:t>
      </w:r>
      <w:r w:rsidRPr="00AD0E5C">
        <w:rPr>
          <w:rFonts w:ascii="Book Antiqua" w:eastAsia="Times New Roman" w:hAnsi="Book Antiqua" w:cs="Times New Roman"/>
          <w:color w:val="auto"/>
          <w:sz w:val="24"/>
          <w:szCs w:val="24"/>
          <w:lang w:val="en-US"/>
        </w:rPr>
        <w:t xml:space="preserve">, </w:t>
      </w:r>
      <w:proofErr w:type="spellStart"/>
      <w:r w:rsidRPr="00AD0E5C">
        <w:rPr>
          <w:rFonts w:ascii="Book Antiqua" w:eastAsia="Times New Roman" w:hAnsi="Book Antiqua" w:cs="Times New Roman"/>
          <w:color w:val="auto"/>
          <w:sz w:val="24"/>
          <w:szCs w:val="24"/>
          <w:lang w:val="en-US"/>
        </w:rPr>
        <w:t>Henríquez</w:t>
      </w:r>
      <w:proofErr w:type="spellEnd"/>
      <w:r>
        <w:rPr>
          <w:rFonts w:ascii="Book Antiqua" w:eastAsiaTheme="minorEastAsia" w:hAnsi="Book Antiqua" w:cs="Times New Roman" w:hint="eastAsia"/>
          <w:color w:val="auto"/>
          <w:sz w:val="24"/>
          <w:szCs w:val="24"/>
          <w:lang w:val="en-US" w:eastAsia="zh-CN"/>
        </w:rPr>
        <w:t xml:space="preserve"> JP</w:t>
      </w:r>
      <w:r w:rsidRPr="00AD0E5C">
        <w:rPr>
          <w:rFonts w:ascii="Book Antiqua" w:eastAsia="Times New Roman" w:hAnsi="Book Antiqua" w:cs="Times New Roman"/>
          <w:color w:val="auto"/>
          <w:sz w:val="24"/>
          <w:szCs w:val="24"/>
          <w:lang w:val="en-US"/>
        </w:rPr>
        <w:t xml:space="preserve">, </w:t>
      </w:r>
      <w:proofErr w:type="spellStart"/>
      <w:r w:rsidRPr="00AD0E5C">
        <w:rPr>
          <w:rFonts w:ascii="Book Antiqua" w:eastAsia="Times New Roman" w:hAnsi="Book Antiqua" w:cs="Times New Roman"/>
          <w:color w:val="auto"/>
          <w:sz w:val="24"/>
          <w:szCs w:val="24"/>
          <w:lang w:val="en-US"/>
        </w:rPr>
        <w:t>Viñuela</w:t>
      </w:r>
      <w:proofErr w:type="spellEnd"/>
      <w:r>
        <w:rPr>
          <w:rFonts w:ascii="Book Antiqua" w:eastAsiaTheme="minorEastAsia" w:hAnsi="Book Antiqua" w:cs="Times New Roman" w:hint="eastAsia"/>
          <w:color w:val="auto"/>
          <w:sz w:val="24"/>
          <w:szCs w:val="24"/>
          <w:lang w:val="en-US" w:eastAsia="zh-CN"/>
        </w:rPr>
        <w:t xml:space="preserve"> EA</w:t>
      </w:r>
      <w:r w:rsidRPr="00AD0E5C">
        <w:rPr>
          <w:rFonts w:ascii="Book Antiqua" w:eastAsia="Times New Roman" w:hAnsi="Book Antiqua" w:cs="Times New Roman"/>
          <w:color w:val="auto"/>
          <w:sz w:val="24"/>
          <w:szCs w:val="24"/>
          <w:lang w:val="en-US"/>
        </w:rPr>
        <w:t xml:space="preserve">, </w:t>
      </w:r>
      <w:proofErr w:type="spellStart"/>
      <w:r w:rsidRPr="00AD0E5C">
        <w:rPr>
          <w:rFonts w:ascii="Book Antiqua" w:eastAsia="Times New Roman" w:hAnsi="Book Antiqua" w:cs="Times New Roman"/>
          <w:color w:val="auto"/>
          <w:sz w:val="24"/>
          <w:szCs w:val="24"/>
          <w:lang w:val="en-US"/>
        </w:rPr>
        <w:t>Briceño</w:t>
      </w:r>
      <w:proofErr w:type="spellEnd"/>
      <w:r>
        <w:rPr>
          <w:rFonts w:ascii="Book Antiqua" w:eastAsiaTheme="minorEastAsia" w:hAnsi="Book Antiqua" w:cs="Times New Roman" w:hint="eastAsia"/>
          <w:color w:val="auto"/>
          <w:sz w:val="24"/>
          <w:szCs w:val="24"/>
          <w:lang w:val="en-US" w:eastAsia="zh-CN"/>
        </w:rPr>
        <w:t xml:space="preserve"> EA</w:t>
      </w:r>
      <w:r w:rsidRPr="00AD0E5C">
        <w:rPr>
          <w:rFonts w:ascii="Book Antiqua" w:eastAsia="Times New Roman" w:hAnsi="Book Antiqua" w:cs="Times New Roman"/>
          <w:color w:val="auto"/>
          <w:sz w:val="24"/>
          <w:szCs w:val="24"/>
          <w:lang w:val="en-US"/>
        </w:rPr>
        <w:t xml:space="preserve">, </w:t>
      </w:r>
      <w:proofErr w:type="spellStart"/>
      <w:r w:rsidRPr="00AD0E5C">
        <w:rPr>
          <w:rFonts w:ascii="Book Antiqua" w:eastAsia="Times New Roman" w:hAnsi="Book Antiqua" w:cs="Times New Roman"/>
          <w:color w:val="auto"/>
          <w:sz w:val="24"/>
          <w:szCs w:val="24"/>
          <w:lang w:val="en-US"/>
        </w:rPr>
        <w:t>Martínez</w:t>
      </w:r>
      <w:proofErr w:type="spellEnd"/>
      <w:r>
        <w:rPr>
          <w:rFonts w:ascii="Book Antiqua" w:eastAsiaTheme="minorEastAsia" w:hAnsi="Book Antiqua" w:cs="Times New Roman" w:hint="eastAsia"/>
          <w:color w:val="auto"/>
          <w:sz w:val="24"/>
          <w:szCs w:val="24"/>
          <w:lang w:val="en-US" w:eastAsia="zh-CN"/>
        </w:rPr>
        <w:t xml:space="preserve"> CA</w:t>
      </w:r>
      <w:r w:rsidRPr="00AD0E5C">
        <w:rPr>
          <w:rFonts w:ascii="Book Antiqua" w:eastAsia="Times New Roman" w:hAnsi="Book Antiqua" w:cs="Times New Roman"/>
          <w:color w:val="auto"/>
          <w:sz w:val="24"/>
          <w:szCs w:val="24"/>
          <w:lang w:val="en-US"/>
        </w:rPr>
        <w:t>, Aguayo</w:t>
      </w:r>
      <w:r>
        <w:rPr>
          <w:rFonts w:ascii="Book Antiqua" w:eastAsiaTheme="minorEastAsia" w:hAnsi="Book Antiqua" w:cs="Times New Roman" w:hint="eastAsia"/>
          <w:color w:val="auto"/>
          <w:sz w:val="24"/>
          <w:szCs w:val="24"/>
          <w:lang w:val="en-US" w:eastAsia="zh-CN"/>
        </w:rPr>
        <w:t xml:space="preserve"> GA</w:t>
      </w:r>
      <w:r w:rsidRPr="00AD0E5C">
        <w:rPr>
          <w:rFonts w:ascii="Book Antiqua" w:eastAsia="Times New Roman" w:hAnsi="Book Antiqua" w:cs="Times New Roman"/>
          <w:color w:val="auto"/>
          <w:sz w:val="24"/>
          <w:szCs w:val="24"/>
          <w:lang w:val="en-US"/>
        </w:rPr>
        <w:t xml:space="preserve">, </w:t>
      </w:r>
      <w:proofErr w:type="spellStart"/>
      <w:r w:rsidRPr="00AD0E5C">
        <w:rPr>
          <w:rFonts w:ascii="Book Antiqua" w:eastAsia="Times New Roman" w:hAnsi="Book Antiqua" w:cs="Times New Roman"/>
          <w:color w:val="auto"/>
          <w:sz w:val="24"/>
          <w:szCs w:val="24"/>
          <w:lang w:val="en-US"/>
        </w:rPr>
        <w:t>Araos</w:t>
      </w:r>
      <w:proofErr w:type="spellEnd"/>
      <w:r>
        <w:rPr>
          <w:rFonts w:ascii="Book Antiqua" w:eastAsiaTheme="minorEastAsia" w:hAnsi="Book Antiqua" w:cs="Times New Roman" w:hint="eastAsia"/>
          <w:color w:val="auto"/>
          <w:sz w:val="24"/>
          <w:szCs w:val="24"/>
          <w:lang w:val="en-US" w:eastAsia="zh-CN"/>
        </w:rPr>
        <w:t xml:space="preserve"> FP</w:t>
      </w:r>
      <w:r w:rsidRPr="00AD0E5C">
        <w:rPr>
          <w:rFonts w:ascii="Book Antiqua" w:eastAsia="Times New Roman" w:hAnsi="Book Antiqua" w:cs="Times New Roman"/>
          <w:color w:val="auto"/>
          <w:sz w:val="24"/>
          <w:szCs w:val="24"/>
          <w:lang w:val="en-US"/>
        </w:rPr>
        <w:t>, González</w:t>
      </w:r>
      <w:r>
        <w:rPr>
          <w:rFonts w:ascii="Book Antiqua" w:eastAsiaTheme="minorEastAsia" w:hAnsi="Book Antiqua" w:cs="Times New Roman" w:hint="eastAsia"/>
          <w:color w:val="auto"/>
          <w:sz w:val="24"/>
          <w:szCs w:val="24"/>
          <w:lang w:val="en-US" w:eastAsia="zh-CN"/>
        </w:rPr>
        <w:t xml:space="preserve"> PA</w:t>
      </w:r>
      <w:r w:rsidRPr="00AD0E5C">
        <w:rPr>
          <w:rFonts w:ascii="Book Antiqua" w:eastAsia="Times New Roman" w:hAnsi="Book Antiqua" w:cs="Times New Roman"/>
          <w:color w:val="auto"/>
          <w:sz w:val="24"/>
          <w:szCs w:val="24"/>
          <w:lang w:val="en-US"/>
        </w:rPr>
        <w:t xml:space="preserve">, </w:t>
      </w:r>
      <w:proofErr w:type="spellStart"/>
      <w:r w:rsidRPr="00AD0E5C">
        <w:rPr>
          <w:rFonts w:ascii="Book Antiqua" w:eastAsia="Times New Roman" w:hAnsi="Book Antiqua" w:cs="Times New Roman"/>
          <w:color w:val="auto"/>
          <w:sz w:val="24"/>
          <w:szCs w:val="24"/>
          <w:lang w:val="en-US"/>
        </w:rPr>
        <w:t>Díaz</w:t>
      </w:r>
      <w:proofErr w:type="spellEnd"/>
      <w:r>
        <w:rPr>
          <w:rFonts w:ascii="Book Antiqua" w:eastAsiaTheme="minorEastAsia" w:hAnsi="Book Antiqua" w:cs="Times New Roman" w:hint="eastAsia"/>
          <w:color w:val="auto"/>
          <w:sz w:val="24"/>
          <w:szCs w:val="24"/>
          <w:lang w:val="en-US" w:eastAsia="zh-CN"/>
        </w:rPr>
        <w:t xml:space="preserve"> A</w:t>
      </w:r>
      <w:r w:rsidRPr="00AD0E5C">
        <w:rPr>
          <w:rFonts w:ascii="Book Antiqua" w:eastAsia="Times New Roman" w:hAnsi="Book Antiqua" w:cs="Times New Roman"/>
          <w:color w:val="auto"/>
          <w:sz w:val="24"/>
          <w:szCs w:val="24"/>
          <w:lang w:val="en-US"/>
        </w:rPr>
        <w:t xml:space="preserve">, </w:t>
      </w:r>
      <w:proofErr w:type="spellStart"/>
      <w:r w:rsidRPr="00AD0E5C">
        <w:rPr>
          <w:rFonts w:ascii="Book Antiqua" w:eastAsia="Times New Roman" w:hAnsi="Book Antiqua" w:cs="Times New Roman"/>
          <w:color w:val="auto"/>
          <w:sz w:val="24"/>
          <w:szCs w:val="24"/>
          <w:lang w:val="en-US"/>
        </w:rPr>
        <w:t>Caracci</w:t>
      </w:r>
      <w:proofErr w:type="spellEnd"/>
      <w:r>
        <w:rPr>
          <w:rFonts w:ascii="Book Antiqua" w:eastAsiaTheme="minorEastAsia" w:hAnsi="Book Antiqua" w:cs="Times New Roman" w:hint="eastAsia"/>
          <w:color w:val="auto"/>
          <w:sz w:val="24"/>
          <w:szCs w:val="24"/>
          <w:lang w:val="en-US" w:eastAsia="zh-CN"/>
        </w:rPr>
        <w:t xml:space="preserve"> MA. </w:t>
      </w:r>
      <w:r w:rsidRPr="00AD0E5C">
        <w:rPr>
          <w:rFonts w:ascii="Book Antiqua" w:eastAsia="Times New Roman" w:hAnsi="Book Antiqua" w:cs="Times New Roman"/>
          <w:color w:val="auto"/>
          <w:sz w:val="24"/>
          <w:szCs w:val="24"/>
          <w:lang w:val="en-US"/>
        </w:rPr>
        <w:t xml:space="preserve">Total </w:t>
      </w:r>
      <w:proofErr w:type="spellStart"/>
      <w:r w:rsidRPr="00AD0E5C">
        <w:rPr>
          <w:rFonts w:ascii="Book Antiqua" w:eastAsia="Times New Roman" w:hAnsi="Book Antiqua" w:cs="Times New Roman"/>
          <w:color w:val="auto"/>
          <w:sz w:val="24"/>
          <w:szCs w:val="24"/>
          <w:lang w:val="en-US"/>
        </w:rPr>
        <w:t>esophagogastrectomy</w:t>
      </w:r>
      <w:proofErr w:type="spellEnd"/>
      <w:r w:rsidRPr="00AD0E5C">
        <w:rPr>
          <w:rFonts w:ascii="Book Antiqua" w:eastAsia="Times New Roman" w:hAnsi="Book Antiqua" w:cs="Times New Roman"/>
          <w:color w:val="auto"/>
          <w:sz w:val="24"/>
          <w:szCs w:val="24"/>
          <w:lang w:val="en-US"/>
        </w:rPr>
        <w:t xml:space="preserve"> plus extended lymphadenectomy with transverse colon interposition: </w:t>
      </w:r>
      <w:r w:rsidRPr="00AD0E5C">
        <w:rPr>
          <w:rFonts w:ascii="Book Antiqua" w:eastAsiaTheme="minorEastAsia" w:hAnsi="Book Antiqua" w:cs="Times New Roman"/>
          <w:color w:val="auto"/>
          <w:sz w:val="24"/>
          <w:szCs w:val="24"/>
          <w:lang w:val="en-US" w:eastAsia="zh-CN"/>
        </w:rPr>
        <w:t>A</w:t>
      </w:r>
      <w:r w:rsidRPr="00AD0E5C">
        <w:rPr>
          <w:rFonts w:ascii="Book Antiqua" w:eastAsia="Times New Roman" w:hAnsi="Book Antiqua" w:cs="Times New Roman"/>
          <w:color w:val="auto"/>
          <w:sz w:val="24"/>
          <w:szCs w:val="24"/>
          <w:lang w:val="en-US"/>
        </w:rPr>
        <w:t xml:space="preserve"> treatment for extensive </w:t>
      </w:r>
      <w:proofErr w:type="spellStart"/>
      <w:r w:rsidRPr="00AD0E5C">
        <w:rPr>
          <w:rFonts w:ascii="Book Antiqua" w:eastAsia="Times New Roman" w:hAnsi="Book Antiqua" w:cs="Times New Roman"/>
          <w:color w:val="auto"/>
          <w:sz w:val="24"/>
          <w:szCs w:val="24"/>
          <w:lang w:val="en-US"/>
        </w:rPr>
        <w:t>esophagogastric</w:t>
      </w:r>
      <w:proofErr w:type="spellEnd"/>
      <w:r w:rsidRPr="00AD0E5C">
        <w:rPr>
          <w:rFonts w:ascii="Book Antiqua" w:eastAsia="Times New Roman" w:hAnsi="Book Antiqua" w:cs="Times New Roman"/>
          <w:color w:val="auto"/>
          <w:sz w:val="24"/>
          <w:szCs w:val="24"/>
          <w:lang w:val="en-US"/>
        </w:rPr>
        <w:t xml:space="preserve"> junction cancer</w:t>
      </w:r>
      <w:r>
        <w:rPr>
          <w:rFonts w:ascii="Book Antiqua" w:eastAsiaTheme="minorEastAsia" w:hAnsi="Book Antiqua" w:cs="Times New Roman" w:hint="eastAsia"/>
          <w:color w:val="auto"/>
          <w:sz w:val="24"/>
          <w:szCs w:val="24"/>
          <w:lang w:val="en-US" w:eastAsia="zh-CN"/>
        </w:rPr>
        <w:t xml:space="preserve">. </w:t>
      </w:r>
      <w:r w:rsidRPr="00C341A0">
        <w:rPr>
          <w:rFonts w:ascii="Book Antiqua" w:hAnsi="Book Antiqua"/>
          <w:i/>
          <w:iCs/>
          <w:sz w:val="24"/>
          <w:szCs w:val="24"/>
        </w:rPr>
        <w:t>World J Hepatol</w:t>
      </w:r>
      <w:r>
        <w:rPr>
          <w:rFonts w:ascii="Book Antiqua" w:hAnsi="Book Antiqua" w:hint="eastAsia"/>
          <w:iCs/>
          <w:sz w:val="24"/>
          <w:szCs w:val="24"/>
          <w:lang w:eastAsia="zh-CN"/>
        </w:rPr>
        <w:t xml:space="preserve"> 2015; In press</w:t>
      </w:r>
    </w:p>
    <w:p w14:paraId="6094B88D" w14:textId="77777777" w:rsidR="00AD0E5C" w:rsidRPr="008D76C0" w:rsidRDefault="00AD0E5C" w:rsidP="00AD0E5C">
      <w:pPr>
        <w:pStyle w:val="1"/>
        <w:spacing w:line="360" w:lineRule="auto"/>
        <w:rPr>
          <w:rFonts w:ascii="Book Antiqua" w:hAnsi="Book Antiqua" w:cs="Times New Roman"/>
          <w:color w:val="auto"/>
          <w:sz w:val="24"/>
          <w:szCs w:val="24"/>
          <w:lang w:val="en-US" w:eastAsia="zh-CN"/>
        </w:rPr>
      </w:pPr>
    </w:p>
    <w:p w14:paraId="181A5065" w14:textId="77777777" w:rsidR="00AD41FD" w:rsidRPr="00AD0E5C" w:rsidRDefault="00AD41FD" w:rsidP="008D76C0">
      <w:pPr>
        <w:pStyle w:val="1"/>
        <w:spacing w:line="360" w:lineRule="auto"/>
        <w:rPr>
          <w:rFonts w:ascii="Book Antiqua" w:hAnsi="Book Antiqua" w:cs="Times New Roman"/>
          <w:color w:val="auto"/>
          <w:sz w:val="24"/>
          <w:szCs w:val="24"/>
          <w:lang w:val="en-US"/>
        </w:rPr>
      </w:pPr>
      <w:r w:rsidRPr="00AD0E5C">
        <w:rPr>
          <w:rFonts w:ascii="Book Antiqua" w:hAnsi="Book Antiqua" w:cs="Times New Roman"/>
          <w:color w:val="auto"/>
          <w:sz w:val="24"/>
          <w:szCs w:val="24"/>
          <w:lang w:val="en-US"/>
        </w:rPr>
        <w:br w:type="page"/>
      </w:r>
    </w:p>
    <w:p w14:paraId="1F0BD88A" w14:textId="31309843" w:rsidR="00AD41FD" w:rsidRPr="008D76C0" w:rsidRDefault="00AD41FD" w:rsidP="008D76C0">
      <w:pPr>
        <w:pStyle w:val="1"/>
        <w:spacing w:line="360" w:lineRule="auto"/>
        <w:rPr>
          <w:rFonts w:ascii="Book Antiqu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lastRenderedPageBreak/>
        <w:t>INTRODUCTION</w:t>
      </w:r>
    </w:p>
    <w:p w14:paraId="247ED9C3" w14:textId="620158EE" w:rsidR="00AD41FD" w:rsidRPr="008D76C0" w:rsidRDefault="00AD41FD" w:rsidP="008D76C0">
      <w:pPr>
        <w:pStyle w:val="1"/>
        <w:spacing w:line="360" w:lineRule="auto"/>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The incidence of </w:t>
      </w:r>
      <w:proofErr w:type="spellStart"/>
      <w:r w:rsidRPr="008D76C0">
        <w:rPr>
          <w:rFonts w:ascii="Book Antiqua" w:eastAsia="Times New Roman" w:hAnsi="Book Antiqua" w:cs="Times New Roman"/>
          <w:color w:val="auto"/>
          <w:sz w:val="24"/>
          <w:szCs w:val="24"/>
          <w:lang w:val="en-US"/>
        </w:rPr>
        <w:t>esophagogastric</w:t>
      </w:r>
      <w:proofErr w:type="spellEnd"/>
      <w:r w:rsidRPr="008D76C0">
        <w:rPr>
          <w:rFonts w:ascii="Book Antiqua" w:eastAsia="Times New Roman" w:hAnsi="Book Antiqua" w:cs="Times New Roman"/>
          <w:color w:val="auto"/>
          <w:sz w:val="24"/>
          <w:szCs w:val="24"/>
          <w:lang w:val="en-US"/>
        </w:rPr>
        <w:t xml:space="preserve"> junction (EGJ) cancer has increased steadily in the West for the last 4 decades, with a currently reporte</w:t>
      </w:r>
      <w:r w:rsidR="004B6D61">
        <w:rPr>
          <w:rFonts w:ascii="Book Antiqua" w:eastAsia="Times New Roman" w:hAnsi="Book Antiqua" w:cs="Times New Roman"/>
          <w:color w:val="auto"/>
          <w:sz w:val="24"/>
          <w:szCs w:val="24"/>
          <w:lang w:val="en-US"/>
        </w:rPr>
        <w:t>d prevalence of 5 cases per 100</w:t>
      </w:r>
      <w:r w:rsidRPr="008D76C0">
        <w:rPr>
          <w:rFonts w:ascii="Book Antiqua" w:eastAsia="Times New Roman" w:hAnsi="Book Antiqua" w:cs="Times New Roman"/>
          <w:color w:val="auto"/>
          <w:sz w:val="24"/>
          <w:szCs w:val="24"/>
          <w:lang w:val="en-US"/>
        </w:rPr>
        <w:t>000 people. EGJ cancer corresponds to the increment of adenocarcinoma of the distal esophagus and cardia, which are related to Barrett</w:t>
      </w:r>
      <w:r w:rsidR="00E31263">
        <w:rPr>
          <w:rFonts w:ascii="Book Antiqua" w:eastAsiaTheme="minorEastAsia" w:hAnsi="Book Antiqua" w:cs="Times New Roman"/>
          <w:color w:val="auto"/>
          <w:sz w:val="24"/>
          <w:szCs w:val="24"/>
          <w:lang w:val="en-US" w:eastAsia="zh-CN"/>
        </w:rPr>
        <w:t>’</w:t>
      </w:r>
      <w:r w:rsidRPr="008D76C0">
        <w:rPr>
          <w:rFonts w:ascii="Book Antiqua" w:eastAsia="Times New Roman" w:hAnsi="Book Antiqua" w:cs="Times New Roman"/>
          <w:color w:val="auto"/>
          <w:sz w:val="24"/>
          <w:szCs w:val="24"/>
          <w:lang w:val="en-US"/>
        </w:rPr>
        <w:t xml:space="preserve">s esophagus, obesity, pathological gastro-esophageal reflux and </w:t>
      </w:r>
      <w:proofErr w:type="gramStart"/>
      <w:r w:rsidRPr="008D76C0">
        <w:rPr>
          <w:rFonts w:ascii="Book Antiqua" w:eastAsia="Times New Roman" w:hAnsi="Book Antiqua" w:cs="Times New Roman"/>
          <w:color w:val="auto"/>
          <w:sz w:val="24"/>
          <w:szCs w:val="24"/>
          <w:lang w:val="en-US"/>
        </w:rPr>
        <w:t>smoking</w:t>
      </w:r>
      <w:r w:rsidR="00A556BF" w:rsidRPr="008D76C0">
        <w:rPr>
          <w:rFonts w:ascii="Book Antiqua" w:eastAsia="Times New Roman" w:hAnsi="Book Antiqua" w:cs="Times New Roman"/>
          <w:color w:val="auto"/>
          <w:sz w:val="24"/>
          <w:szCs w:val="24"/>
          <w:vertAlign w:val="superscript"/>
          <w:lang w:val="en-US"/>
        </w:rPr>
        <w:t>[</w:t>
      </w:r>
      <w:proofErr w:type="gramEnd"/>
      <w:r w:rsidR="00A556BF" w:rsidRPr="008D76C0">
        <w:rPr>
          <w:rFonts w:ascii="Book Antiqua" w:eastAsia="Times New Roman" w:hAnsi="Book Antiqua" w:cs="Times New Roman"/>
          <w:color w:val="auto"/>
          <w:sz w:val="24"/>
          <w:szCs w:val="24"/>
          <w:vertAlign w:val="superscript"/>
          <w:lang w:val="en-US"/>
        </w:rPr>
        <w:t>1-4]</w:t>
      </w:r>
      <w:r w:rsidRPr="008D76C0">
        <w:rPr>
          <w:rFonts w:ascii="Book Antiqua" w:eastAsia="Times New Roman" w:hAnsi="Book Antiqua" w:cs="Times New Roman"/>
          <w:color w:val="auto"/>
          <w:sz w:val="24"/>
          <w:szCs w:val="24"/>
          <w:lang w:val="en-US"/>
        </w:rPr>
        <w:t>.</w:t>
      </w:r>
    </w:p>
    <w:p w14:paraId="58D5FC0D" w14:textId="7F3639D7" w:rsidR="00AD41FD" w:rsidRPr="008D76C0" w:rsidRDefault="00AD41FD" w:rsidP="00A345D0">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Globally, these types of cancers are considered to have a poor prognosis, with a survival rate of 20% at 5 years follow-up in patients who underwent </w:t>
      </w:r>
      <w:proofErr w:type="gramStart"/>
      <w:r w:rsidRPr="008D76C0">
        <w:rPr>
          <w:rFonts w:ascii="Book Antiqua" w:eastAsia="Times New Roman" w:hAnsi="Book Antiqua" w:cs="Times New Roman"/>
          <w:color w:val="auto"/>
          <w:sz w:val="24"/>
          <w:szCs w:val="24"/>
          <w:lang w:val="en-US"/>
        </w:rPr>
        <w:t>surgery</w:t>
      </w:r>
      <w:r w:rsidR="00BC4A40" w:rsidRPr="008D76C0">
        <w:rPr>
          <w:rFonts w:ascii="Book Antiqua" w:eastAsia="Times New Roman" w:hAnsi="Book Antiqua" w:cs="Times New Roman"/>
          <w:color w:val="auto"/>
          <w:sz w:val="24"/>
          <w:szCs w:val="24"/>
          <w:vertAlign w:val="superscript"/>
          <w:lang w:val="en-US"/>
        </w:rPr>
        <w:t>[</w:t>
      </w:r>
      <w:proofErr w:type="gramEnd"/>
      <w:r w:rsidR="00BC4A40" w:rsidRPr="008D76C0">
        <w:rPr>
          <w:rFonts w:ascii="Book Antiqua" w:eastAsia="Times New Roman" w:hAnsi="Book Antiqua" w:cs="Times New Roman"/>
          <w:color w:val="auto"/>
          <w:sz w:val="24"/>
          <w:szCs w:val="24"/>
          <w:vertAlign w:val="superscript"/>
          <w:lang w:val="en-US"/>
        </w:rPr>
        <w:t>5]</w:t>
      </w:r>
      <w:r w:rsidRPr="008D76C0">
        <w:rPr>
          <w:rFonts w:ascii="Book Antiqua" w:eastAsia="Times New Roman" w:hAnsi="Book Antiqua" w:cs="Times New Roman"/>
          <w:color w:val="auto"/>
          <w:sz w:val="24"/>
          <w:szCs w:val="24"/>
          <w:lang w:val="en-US"/>
        </w:rPr>
        <w:t>.</w:t>
      </w:r>
      <w:r w:rsidRPr="008D76C0">
        <w:rPr>
          <w:rFonts w:ascii="Book Antiqua" w:eastAsia="Times New Roman" w:hAnsi="Book Antiqua" w:cs="Times New Roman"/>
          <w:color w:val="auto"/>
          <w:sz w:val="24"/>
          <w:szCs w:val="24"/>
          <w:vertAlign w:val="superscript"/>
          <w:lang w:val="en-US"/>
        </w:rPr>
        <w:t xml:space="preserve"> </w:t>
      </w:r>
      <w:r w:rsidRPr="008D76C0">
        <w:rPr>
          <w:rFonts w:ascii="Book Antiqua" w:eastAsia="Times New Roman" w:hAnsi="Book Antiqua" w:cs="Times New Roman"/>
          <w:color w:val="auto"/>
          <w:sz w:val="24"/>
          <w:szCs w:val="24"/>
          <w:lang w:val="en-US"/>
        </w:rPr>
        <w:t xml:space="preserve">Another study that included more patients was conducted by </w:t>
      </w:r>
      <w:proofErr w:type="spellStart"/>
      <w:r w:rsidRPr="008D76C0">
        <w:rPr>
          <w:rFonts w:ascii="Book Antiqua" w:eastAsia="Times New Roman" w:hAnsi="Book Antiqua" w:cs="Times New Roman"/>
          <w:color w:val="auto"/>
          <w:sz w:val="24"/>
          <w:szCs w:val="24"/>
          <w:lang w:val="en-US"/>
        </w:rPr>
        <w:t>Siewert</w:t>
      </w:r>
      <w:proofErr w:type="spellEnd"/>
      <w:r w:rsidRPr="008D76C0">
        <w:rPr>
          <w:rFonts w:ascii="Book Antiqua" w:eastAsia="Times New Roman" w:hAnsi="Book Antiqua" w:cs="Times New Roman"/>
          <w:color w:val="auto"/>
          <w:sz w:val="24"/>
          <w:szCs w:val="24"/>
          <w:lang w:val="en-US"/>
        </w:rPr>
        <w:t>, and a 5-year survival of 32</w:t>
      </w:r>
      <w:r w:rsidR="00BC4A40">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5% was reported when surgery was </w:t>
      </w:r>
      <w:proofErr w:type="gramStart"/>
      <w:r w:rsidRPr="008D76C0">
        <w:rPr>
          <w:rFonts w:ascii="Book Antiqua" w:eastAsia="Times New Roman" w:hAnsi="Book Antiqua" w:cs="Times New Roman"/>
          <w:color w:val="auto"/>
          <w:sz w:val="24"/>
          <w:szCs w:val="24"/>
          <w:lang w:val="en-US"/>
        </w:rPr>
        <w:t>performed</w:t>
      </w:r>
      <w:r w:rsidR="00BC4A40" w:rsidRPr="008D76C0">
        <w:rPr>
          <w:rFonts w:ascii="Book Antiqua" w:eastAsia="Times New Roman" w:hAnsi="Book Antiqua" w:cs="Times New Roman"/>
          <w:color w:val="auto"/>
          <w:sz w:val="24"/>
          <w:szCs w:val="24"/>
          <w:vertAlign w:val="superscript"/>
          <w:lang w:val="en-US"/>
        </w:rPr>
        <w:t>[</w:t>
      </w:r>
      <w:proofErr w:type="gramEnd"/>
      <w:r w:rsidR="00BC4A40" w:rsidRPr="008D76C0">
        <w:rPr>
          <w:rFonts w:ascii="Book Antiqua" w:eastAsia="Times New Roman" w:hAnsi="Book Antiqua" w:cs="Times New Roman"/>
          <w:color w:val="auto"/>
          <w:sz w:val="24"/>
          <w:szCs w:val="24"/>
          <w:vertAlign w:val="superscript"/>
          <w:lang w:val="en-US"/>
        </w:rPr>
        <w:t>6]</w:t>
      </w:r>
      <w:r w:rsidRPr="008D76C0">
        <w:rPr>
          <w:rFonts w:ascii="Book Antiqua" w:eastAsia="Times New Roman" w:hAnsi="Book Antiqua" w:cs="Times New Roman"/>
          <w:color w:val="auto"/>
          <w:sz w:val="24"/>
          <w:szCs w:val="24"/>
          <w:lang w:val="en-US"/>
        </w:rPr>
        <w:t>.</w:t>
      </w:r>
    </w:p>
    <w:p w14:paraId="243369CC" w14:textId="77777777" w:rsidR="00AD41FD" w:rsidRPr="008D76C0" w:rsidRDefault="00AD41FD" w:rsidP="00A345D0">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The management of EGJ cancer is controversial. There are several surgical treatment alternatives that differ in morbidity, chance of no residual tumor (R0), and type of lymph node dissection, and there is no consensus on which method is considered to be the best alternative.</w:t>
      </w:r>
    </w:p>
    <w:p w14:paraId="213A88CB" w14:textId="77777777" w:rsidR="00AD41FD" w:rsidRPr="008D76C0" w:rsidRDefault="00AD41FD" w:rsidP="00E31263">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 xml:space="preserve">Total </w:t>
      </w:r>
      <w:proofErr w:type="spellStart"/>
      <w:r w:rsidRPr="008D76C0">
        <w:rPr>
          <w:rFonts w:ascii="Book Antiqua" w:eastAsia="Times New Roman" w:hAnsi="Book Antiqua" w:cs="Times New Roman"/>
          <w:color w:val="auto"/>
          <w:sz w:val="24"/>
          <w:szCs w:val="24"/>
          <w:lang w:val="en-US"/>
        </w:rPr>
        <w:t>esophagogastrectomy</w:t>
      </w:r>
      <w:proofErr w:type="spellEnd"/>
      <w:r w:rsidRPr="008D76C0">
        <w:rPr>
          <w:rFonts w:ascii="Book Antiqua" w:eastAsia="Times New Roman" w:hAnsi="Book Antiqua" w:cs="Times New Roman"/>
          <w:color w:val="auto"/>
          <w:sz w:val="24"/>
          <w:szCs w:val="24"/>
          <w:lang w:val="en-US"/>
        </w:rPr>
        <w:t xml:space="preserve"> (TEG) with the interposition of a transverse colon is recommended for patients with extensive EGJ cancers (cancer that has a significant invasion of the esophagus and stomach) or for patients with a concomitant esophageal and gastric cancer (also called double cancer).</w:t>
      </w:r>
    </w:p>
    <w:p w14:paraId="63AECECC" w14:textId="65D84961" w:rsidR="00AD41FD" w:rsidRPr="008D76C0" w:rsidRDefault="00AD41FD" w:rsidP="00E31263">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TEG with second barrier lymph node dissection (D2) is an infrequently performed surgery because it has been associated with a high postoperative morbidity. Considering national series, only series of less than 20 patients with EGJ cancer have been published to </w:t>
      </w:r>
      <w:proofErr w:type="gramStart"/>
      <w:r w:rsidRPr="008D76C0">
        <w:rPr>
          <w:rFonts w:ascii="Book Antiqua" w:eastAsia="Times New Roman" w:hAnsi="Book Antiqua" w:cs="Times New Roman"/>
          <w:color w:val="auto"/>
          <w:sz w:val="24"/>
          <w:szCs w:val="24"/>
          <w:lang w:val="en-US"/>
        </w:rPr>
        <w:t>date</w:t>
      </w:r>
      <w:r w:rsidR="00E31263" w:rsidRPr="008D76C0">
        <w:rPr>
          <w:rFonts w:ascii="Book Antiqua" w:eastAsia="Times New Roman" w:hAnsi="Book Antiqua" w:cs="Times New Roman"/>
          <w:color w:val="auto"/>
          <w:sz w:val="24"/>
          <w:szCs w:val="24"/>
          <w:vertAlign w:val="superscript"/>
          <w:lang w:val="en-US"/>
        </w:rPr>
        <w:t>[</w:t>
      </w:r>
      <w:proofErr w:type="gramEnd"/>
      <w:r w:rsidR="00E31263" w:rsidRPr="008D76C0">
        <w:rPr>
          <w:rFonts w:ascii="Book Antiqua" w:eastAsia="Times New Roman" w:hAnsi="Book Antiqua" w:cs="Times New Roman"/>
          <w:color w:val="auto"/>
          <w:sz w:val="24"/>
          <w:szCs w:val="24"/>
          <w:vertAlign w:val="superscript"/>
          <w:lang w:val="en-US"/>
        </w:rPr>
        <w:t>7-9]</w:t>
      </w:r>
      <w:r w:rsidRPr="008D76C0">
        <w:rPr>
          <w:rFonts w:ascii="Book Antiqua" w:eastAsia="Times New Roman" w:hAnsi="Book Antiqua" w:cs="Times New Roman"/>
          <w:color w:val="auto"/>
          <w:sz w:val="24"/>
          <w:szCs w:val="24"/>
          <w:lang w:val="en-US"/>
        </w:rPr>
        <w:t>.</w:t>
      </w:r>
    </w:p>
    <w:p w14:paraId="444051D5" w14:textId="22E09C9E" w:rsidR="00AD41FD" w:rsidRPr="008D76C0" w:rsidRDefault="00AD41FD" w:rsidP="00E31263">
      <w:pPr>
        <w:pStyle w:val="1"/>
        <w:spacing w:line="360" w:lineRule="auto"/>
        <w:ind w:firstLineChars="100" w:firstLine="240"/>
        <w:rPr>
          <w:rFonts w:ascii="Book Antiqua" w:eastAsia="Times New Roman"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 xml:space="preserve">The main objectives of this study </w:t>
      </w:r>
      <w:r w:rsidRPr="008D76C0">
        <w:rPr>
          <w:rFonts w:ascii="Book Antiqua" w:eastAsia="Times New Roman" w:hAnsi="Book Antiqua" w:cs="Times New Roman"/>
          <w:color w:val="auto"/>
          <w:sz w:val="24"/>
          <w:szCs w:val="24"/>
        </w:rPr>
        <w:t>are</w:t>
      </w:r>
      <w:r w:rsidRPr="008D76C0">
        <w:rPr>
          <w:rFonts w:ascii="Book Antiqua" w:eastAsia="Times New Roman" w:hAnsi="Book Antiqua" w:cs="Times New Roman"/>
          <w:color w:val="auto"/>
          <w:sz w:val="24"/>
          <w:szCs w:val="24"/>
          <w:lang w:val="en-US"/>
        </w:rPr>
        <w:t xml:space="preserve"> </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1) to review the post-operative morbidity and mortality of TEG D2 with interposition of a transverse colon and </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2) to determine the oncological outcomes of TEG D2 with interposition of a transverse colon.</w:t>
      </w:r>
    </w:p>
    <w:p w14:paraId="72903D88" w14:textId="77777777" w:rsidR="00AD41FD" w:rsidRPr="008D76C0" w:rsidRDefault="00AD41FD" w:rsidP="008D76C0">
      <w:pPr>
        <w:spacing w:line="360" w:lineRule="auto"/>
        <w:rPr>
          <w:rFonts w:ascii="Book Antiqua" w:hAnsi="Book Antiqua" w:cs="Times New Roman"/>
          <w:color w:val="auto"/>
          <w:sz w:val="24"/>
          <w:szCs w:val="24"/>
          <w:lang w:val="en-US"/>
        </w:rPr>
      </w:pPr>
    </w:p>
    <w:p w14:paraId="596FC868" w14:textId="7B7D10D5" w:rsidR="00AD41FD" w:rsidRPr="008D76C0" w:rsidRDefault="00E31263" w:rsidP="008D76C0">
      <w:pPr>
        <w:pStyle w:val="1"/>
        <w:spacing w:line="360" w:lineRule="auto"/>
        <w:rPr>
          <w:rFonts w:ascii="Book Antiqua" w:hAnsi="Book Antiqua" w:cs="Times New Roman"/>
          <w:color w:val="auto"/>
          <w:sz w:val="24"/>
          <w:szCs w:val="24"/>
          <w:lang w:val="en-US" w:eastAsia="zh-CN"/>
        </w:rPr>
      </w:pPr>
      <w:r w:rsidRPr="00A37D48">
        <w:rPr>
          <w:rFonts w:ascii="Book Antiqua" w:hAnsi="Book Antiqua"/>
          <w:b/>
        </w:rPr>
        <w:t>MATERIALS AND METHOD</w:t>
      </w:r>
      <w:r>
        <w:rPr>
          <w:rFonts w:ascii="Book Antiqua" w:hAnsi="Book Antiqua" w:hint="eastAsia"/>
          <w:b/>
          <w:lang w:eastAsia="zh-CN"/>
        </w:rPr>
        <w:t>S</w:t>
      </w:r>
    </w:p>
    <w:p w14:paraId="3068252F" w14:textId="77777777" w:rsidR="00AD41FD" w:rsidRPr="008D76C0" w:rsidRDefault="00AD41FD" w:rsidP="008D76C0">
      <w:pPr>
        <w:pStyle w:val="1"/>
        <w:spacing w:line="360" w:lineRule="auto"/>
        <w:rPr>
          <w:rFonts w:ascii="Book Antiqua" w:eastAsia="Times New Roman"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 xml:space="preserve">This study consisted of a retrospective review of patients with cancer who underwent TEG between 1997 and 2013. Demographic data, surgery details, postoperative </w:t>
      </w:r>
      <w:r w:rsidRPr="008D76C0">
        <w:rPr>
          <w:rFonts w:ascii="Book Antiqua" w:eastAsia="Times New Roman" w:hAnsi="Book Antiqua" w:cs="Times New Roman"/>
          <w:color w:val="auto"/>
          <w:sz w:val="24"/>
          <w:szCs w:val="24"/>
          <w:lang w:val="en-US"/>
        </w:rPr>
        <w:lastRenderedPageBreak/>
        <w:t xml:space="preserve">complications, pathological reports of the surgical specimen and oncologic follow-up were recorded. </w:t>
      </w:r>
    </w:p>
    <w:p w14:paraId="636959EC" w14:textId="7B87C801" w:rsidR="00AD41FD" w:rsidRPr="008D76C0" w:rsidRDefault="00AD41FD" w:rsidP="00E31263">
      <w:pPr>
        <w:pStyle w:val="1"/>
        <w:spacing w:line="360" w:lineRule="auto"/>
        <w:ind w:firstLineChars="100" w:firstLine="240"/>
        <w:rPr>
          <w:rFonts w:ascii="Book Antiqua" w:eastAsia="Times New Roman"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 xml:space="preserve">Information was obtained from medical records, surgery protocols, oncological controls and the national registry of civil information. We used the TNM 2010 and the Japanese classifications for nodal dissection of gastric </w:t>
      </w:r>
      <w:proofErr w:type="gramStart"/>
      <w:r w:rsidRPr="008D76C0">
        <w:rPr>
          <w:rFonts w:ascii="Book Antiqua" w:eastAsia="Times New Roman" w:hAnsi="Book Antiqua" w:cs="Times New Roman"/>
          <w:color w:val="auto"/>
          <w:sz w:val="24"/>
          <w:szCs w:val="24"/>
          <w:lang w:val="en-US"/>
        </w:rPr>
        <w:t>cancer</w:t>
      </w:r>
      <w:r w:rsidR="00E31263" w:rsidRPr="008D76C0">
        <w:rPr>
          <w:rFonts w:ascii="Book Antiqua" w:eastAsia="Times New Roman" w:hAnsi="Book Antiqua" w:cs="Times New Roman"/>
          <w:color w:val="auto"/>
          <w:sz w:val="24"/>
          <w:szCs w:val="24"/>
          <w:vertAlign w:val="superscript"/>
          <w:lang w:val="en-US"/>
        </w:rPr>
        <w:t>[</w:t>
      </w:r>
      <w:proofErr w:type="gramEnd"/>
      <w:r w:rsidR="00E31263" w:rsidRPr="008D76C0">
        <w:rPr>
          <w:rFonts w:ascii="Book Antiqua" w:eastAsia="Times New Roman" w:hAnsi="Book Antiqua" w:cs="Times New Roman"/>
          <w:color w:val="auto"/>
          <w:sz w:val="24"/>
          <w:szCs w:val="24"/>
          <w:vertAlign w:val="superscript"/>
          <w:lang w:val="en-US"/>
        </w:rPr>
        <w:t>10</w:t>
      </w:r>
      <w:r w:rsidR="00E31263">
        <w:rPr>
          <w:rFonts w:ascii="Book Antiqua" w:eastAsiaTheme="minorEastAsia" w:hAnsi="Book Antiqua" w:cs="Times New Roman" w:hint="eastAsia"/>
          <w:color w:val="auto"/>
          <w:sz w:val="24"/>
          <w:szCs w:val="24"/>
          <w:vertAlign w:val="superscript"/>
          <w:lang w:val="en-US" w:eastAsia="zh-CN"/>
        </w:rPr>
        <w:t>,</w:t>
      </w:r>
      <w:r w:rsidR="00E31263" w:rsidRPr="008D76C0">
        <w:rPr>
          <w:rFonts w:ascii="Book Antiqua" w:eastAsia="Times New Roman" w:hAnsi="Book Antiqua" w:cs="Times New Roman"/>
          <w:color w:val="auto"/>
          <w:sz w:val="24"/>
          <w:szCs w:val="24"/>
          <w:vertAlign w:val="superscript"/>
          <w:lang w:val="en-US"/>
        </w:rPr>
        <w:t>11]</w:t>
      </w:r>
      <w:r w:rsidRPr="008D76C0">
        <w:rPr>
          <w:rFonts w:ascii="Book Antiqua" w:eastAsia="Times New Roman" w:hAnsi="Book Antiqua" w:cs="Times New Roman"/>
          <w:color w:val="auto"/>
          <w:sz w:val="24"/>
          <w:szCs w:val="24"/>
          <w:lang w:val="en-US"/>
        </w:rPr>
        <w:t>.</w:t>
      </w:r>
      <w:r w:rsidRPr="008D76C0">
        <w:rPr>
          <w:rFonts w:ascii="Book Antiqua" w:eastAsia="Times New Roman" w:hAnsi="Book Antiqua" w:cs="Times New Roman"/>
          <w:color w:val="auto"/>
          <w:sz w:val="24"/>
          <w:szCs w:val="24"/>
          <w:vertAlign w:val="superscript"/>
          <w:lang w:val="en-US"/>
        </w:rPr>
        <w:t xml:space="preserve"> </w:t>
      </w:r>
      <w:r w:rsidRPr="008D76C0">
        <w:rPr>
          <w:rFonts w:ascii="Book Antiqua" w:eastAsia="Times New Roman" w:hAnsi="Book Antiqua" w:cs="Times New Roman"/>
          <w:color w:val="auto"/>
          <w:sz w:val="24"/>
          <w:szCs w:val="24"/>
          <w:lang w:val="en-US"/>
        </w:rPr>
        <w:t>This study was approved by the ethics committee of our center.</w:t>
      </w:r>
    </w:p>
    <w:p w14:paraId="5BAB9E68" w14:textId="77777777" w:rsidR="00AD41FD" w:rsidRPr="008D76C0" w:rsidRDefault="00AD41FD" w:rsidP="008D76C0">
      <w:pPr>
        <w:pStyle w:val="1"/>
        <w:spacing w:line="360" w:lineRule="auto"/>
        <w:rPr>
          <w:rFonts w:ascii="Book Antiqua" w:hAnsi="Book Antiqua" w:cs="Times New Roman"/>
          <w:color w:val="auto"/>
          <w:sz w:val="24"/>
          <w:szCs w:val="24"/>
          <w:lang w:val="en-US"/>
        </w:rPr>
      </w:pPr>
    </w:p>
    <w:p w14:paraId="3C71E545" w14:textId="2310D084" w:rsidR="00AD41FD" w:rsidRPr="00E31263" w:rsidRDefault="00AD41FD" w:rsidP="008D76C0">
      <w:pPr>
        <w:pStyle w:val="1"/>
        <w:spacing w:line="360" w:lineRule="auto"/>
        <w:rPr>
          <w:rFonts w:ascii="Book Antiqua" w:hAnsi="Book Antiqua" w:cs="Times New Roman"/>
          <w:i/>
          <w:color w:val="auto"/>
          <w:sz w:val="24"/>
          <w:szCs w:val="24"/>
          <w:lang w:val="en-US" w:eastAsia="zh-CN"/>
        </w:rPr>
      </w:pPr>
      <w:r w:rsidRPr="00E31263">
        <w:rPr>
          <w:rFonts w:ascii="Book Antiqua" w:eastAsia="Times New Roman" w:hAnsi="Book Antiqua" w:cs="Times New Roman"/>
          <w:b/>
          <w:i/>
          <w:color w:val="auto"/>
          <w:sz w:val="24"/>
          <w:szCs w:val="24"/>
          <w:lang w:val="en-US"/>
        </w:rPr>
        <w:t>Preoperative study and treatment</w:t>
      </w:r>
    </w:p>
    <w:p w14:paraId="787562BA" w14:textId="77777777" w:rsidR="00AD41FD" w:rsidRPr="008D76C0" w:rsidRDefault="00AD41FD" w:rsidP="008D76C0">
      <w:pPr>
        <w:pStyle w:val="1"/>
        <w:spacing w:line="360" w:lineRule="auto"/>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 xml:space="preserve">Preoperative evaluation of patients included upper digestive endoscopy; computed tomography of the chest, abdomen and pelvis with use of intravenous contrast; spirometry; colonoscopy; arterial </w:t>
      </w:r>
      <w:proofErr w:type="spellStart"/>
      <w:r w:rsidRPr="008D76C0">
        <w:rPr>
          <w:rFonts w:ascii="Book Antiqua" w:eastAsia="Times New Roman" w:hAnsi="Book Antiqua" w:cs="Times New Roman"/>
          <w:color w:val="auto"/>
          <w:sz w:val="24"/>
          <w:szCs w:val="24"/>
          <w:lang w:val="en-US"/>
        </w:rPr>
        <w:t>gasometry</w:t>
      </w:r>
      <w:proofErr w:type="spellEnd"/>
      <w:r w:rsidRPr="008D76C0">
        <w:rPr>
          <w:rFonts w:ascii="Book Antiqua" w:eastAsia="Times New Roman" w:hAnsi="Book Antiqua" w:cs="Times New Roman"/>
          <w:color w:val="auto"/>
          <w:sz w:val="24"/>
          <w:szCs w:val="24"/>
          <w:lang w:val="en-US"/>
        </w:rPr>
        <w:t>; serum albumin; general laboratory tests and specific evaluations for each patient’s comorbidities. Once the evaluations were complete, the patient was presented in a clinical-radiological meeting of the center, where the best treatment alternative was discussed.</w:t>
      </w:r>
    </w:p>
    <w:p w14:paraId="646540E7" w14:textId="77777777" w:rsidR="00AD41FD" w:rsidRPr="008D76C0" w:rsidRDefault="00AD41FD" w:rsidP="00E31263">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Preoperative treatment of patients included motor and respiratory physiotherapy and colon preparation. A nutritionist assessed all patients. In the cases of patients who presented with significant dysphagia or did not improve their preoperative nutritional status, parenteral nutrition was recommended.</w:t>
      </w:r>
    </w:p>
    <w:p w14:paraId="1B77B73C" w14:textId="77777777" w:rsidR="00AD41FD" w:rsidRPr="008D76C0" w:rsidRDefault="00AD41FD" w:rsidP="008D76C0">
      <w:pPr>
        <w:pStyle w:val="1"/>
        <w:spacing w:line="360" w:lineRule="auto"/>
        <w:rPr>
          <w:rFonts w:ascii="Book Antiqua" w:eastAsia="Times New Roman" w:hAnsi="Book Antiqua" w:cs="Times New Roman"/>
          <w:b/>
          <w:color w:val="auto"/>
          <w:sz w:val="24"/>
          <w:szCs w:val="24"/>
          <w:lang w:val="en-US"/>
        </w:rPr>
      </w:pPr>
    </w:p>
    <w:p w14:paraId="294F28F6" w14:textId="571C1F0F" w:rsidR="00AD41FD" w:rsidRPr="00E31263" w:rsidRDefault="00AD41FD" w:rsidP="008D76C0">
      <w:pPr>
        <w:pStyle w:val="1"/>
        <w:spacing w:line="360" w:lineRule="auto"/>
        <w:rPr>
          <w:rFonts w:ascii="Book Antiqua" w:hAnsi="Book Antiqua" w:cs="Times New Roman"/>
          <w:i/>
          <w:color w:val="auto"/>
          <w:sz w:val="24"/>
          <w:szCs w:val="24"/>
          <w:lang w:val="en-US" w:eastAsia="zh-CN"/>
        </w:rPr>
      </w:pPr>
      <w:r w:rsidRPr="00E31263">
        <w:rPr>
          <w:rFonts w:ascii="Book Antiqua" w:eastAsia="Times New Roman" w:hAnsi="Book Antiqua" w:cs="Times New Roman"/>
          <w:b/>
          <w:i/>
          <w:color w:val="auto"/>
          <w:sz w:val="24"/>
          <w:szCs w:val="24"/>
          <w:lang w:val="en-US"/>
        </w:rPr>
        <w:t>Surgical technique steps</w:t>
      </w:r>
    </w:p>
    <w:p w14:paraId="5CE330F8" w14:textId="77777777" w:rsidR="00AD41FD" w:rsidRPr="008D76C0" w:rsidRDefault="00AD41FD" w:rsidP="008D76C0">
      <w:pPr>
        <w:pStyle w:val="1"/>
        <w:spacing w:line="360" w:lineRule="auto"/>
        <w:rPr>
          <w:rFonts w:ascii="Book Antiqua" w:hAnsi="Book Antiqua" w:cs="Times New Roman"/>
          <w:color w:val="auto"/>
          <w:sz w:val="24"/>
          <w:szCs w:val="24"/>
        </w:rPr>
      </w:pPr>
      <w:r w:rsidRPr="008D76C0">
        <w:rPr>
          <w:rFonts w:ascii="Book Antiqua" w:eastAsia="Times New Roman" w:hAnsi="Book Antiqua" w:cs="Times New Roman"/>
          <w:color w:val="auto"/>
          <w:sz w:val="24"/>
          <w:szCs w:val="24"/>
          <w:lang w:val="en-US"/>
        </w:rPr>
        <w:t xml:space="preserve">The </w:t>
      </w:r>
      <w:r w:rsidRPr="008D76C0">
        <w:rPr>
          <w:rFonts w:ascii="Book Antiqua" w:eastAsia="Times New Roman" w:hAnsi="Book Antiqua" w:cs="Times New Roman"/>
          <w:color w:val="auto"/>
          <w:sz w:val="24"/>
          <w:szCs w:val="24"/>
        </w:rPr>
        <w:t xml:space="preserve">patient is </w:t>
      </w:r>
      <w:r w:rsidRPr="008D76C0">
        <w:rPr>
          <w:rFonts w:ascii="Book Antiqua" w:eastAsia="Times New Roman" w:hAnsi="Book Antiqua" w:cs="Times New Roman"/>
          <w:color w:val="auto"/>
          <w:sz w:val="24"/>
          <w:szCs w:val="24"/>
          <w:lang w:val="en-US"/>
        </w:rPr>
        <w:t>placed in a supine position over the operating table with the neck rotated to the right side. An upper midline laparotomy is performed, extending it by 2 cm below the umbilicus, and a left cervical approach is also performed.</w:t>
      </w:r>
    </w:p>
    <w:p w14:paraId="12DA7E80" w14:textId="77777777" w:rsidR="00AD41FD" w:rsidRPr="00E31263" w:rsidRDefault="00AD41FD" w:rsidP="008D76C0">
      <w:pPr>
        <w:pStyle w:val="1"/>
        <w:spacing w:line="360" w:lineRule="auto"/>
        <w:rPr>
          <w:rFonts w:ascii="Book Antiqua" w:hAnsi="Book Antiqua" w:cs="Times New Roman"/>
          <w:i/>
          <w:color w:val="auto"/>
          <w:sz w:val="24"/>
          <w:szCs w:val="24"/>
        </w:rPr>
      </w:pPr>
    </w:p>
    <w:p w14:paraId="520A591C" w14:textId="6CE06ABF" w:rsidR="00AD41FD" w:rsidRPr="00E31263" w:rsidRDefault="00AD41FD" w:rsidP="008D76C0">
      <w:pPr>
        <w:pStyle w:val="1"/>
        <w:spacing w:line="360" w:lineRule="auto"/>
        <w:rPr>
          <w:rFonts w:ascii="Book Antiqua" w:hAnsi="Book Antiqua" w:cs="Times New Roman"/>
          <w:i/>
          <w:color w:val="auto"/>
          <w:sz w:val="24"/>
          <w:szCs w:val="24"/>
          <w:lang w:eastAsia="zh-CN"/>
        </w:rPr>
      </w:pPr>
      <w:r w:rsidRPr="00E31263">
        <w:rPr>
          <w:rFonts w:ascii="Book Antiqua" w:eastAsia="Times New Roman" w:hAnsi="Book Antiqua" w:cs="Times New Roman"/>
          <w:b/>
          <w:i/>
          <w:color w:val="auto"/>
          <w:sz w:val="24"/>
          <w:szCs w:val="24"/>
        </w:rPr>
        <w:t>Resection steps</w:t>
      </w:r>
    </w:p>
    <w:p w14:paraId="720963DB" w14:textId="4F98AC8D" w:rsidR="00AD41FD" w:rsidRPr="00E31263" w:rsidRDefault="00E31263" w:rsidP="008D76C0">
      <w:pPr>
        <w:pStyle w:val="1"/>
        <w:spacing w:line="360" w:lineRule="auto"/>
        <w:rPr>
          <w:rFonts w:ascii="Book Antiqua" w:eastAsiaTheme="minorEastAsia" w:hAnsi="Book Antiqua" w:cs="Times New Roman"/>
          <w:color w:val="auto"/>
          <w:sz w:val="24"/>
          <w:szCs w:val="24"/>
          <w:lang w:eastAsia="zh-CN"/>
        </w:rPr>
      </w:pPr>
      <w:r>
        <w:rPr>
          <w:rFonts w:ascii="Book Antiqua" w:eastAsiaTheme="minorEastAsia" w:hAnsi="Book Antiqua" w:cs="Times New Roman" w:hint="eastAsia"/>
          <w:color w:val="auto"/>
          <w:sz w:val="24"/>
          <w:szCs w:val="24"/>
          <w:lang w:eastAsia="zh-CN"/>
        </w:rPr>
        <w:t>Step 1:</w:t>
      </w:r>
      <w:r w:rsidR="00AD41FD" w:rsidRPr="008D76C0">
        <w:rPr>
          <w:rFonts w:ascii="Book Antiqua" w:eastAsia="Times New Roman" w:hAnsi="Book Antiqua" w:cs="Times New Roman"/>
          <w:color w:val="auto"/>
          <w:sz w:val="24"/>
          <w:szCs w:val="24"/>
        </w:rPr>
        <w:t xml:space="preserve"> Exploration of the abdominal cavity searching for the presence of metastasis</w:t>
      </w:r>
      <w:r>
        <w:rPr>
          <w:rFonts w:ascii="Book Antiqua" w:eastAsiaTheme="minorEastAsia" w:hAnsi="Book Antiqua" w:cs="Times New Roman" w:hint="eastAsia"/>
          <w:color w:val="auto"/>
          <w:sz w:val="24"/>
          <w:szCs w:val="24"/>
          <w:lang w:eastAsia="zh-CN"/>
        </w:rPr>
        <w:t>;</w:t>
      </w:r>
    </w:p>
    <w:p w14:paraId="6D48BCD8" w14:textId="2F207650" w:rsidR="00AD41FD" w:rsidRPr="008D76C0" w:rsidRDefault="00E31263" w:rsidP="008D76C0">
      <w:pPr>
        <w:pStyle w:val="1"/>
        <w:spacing w:line="360" w:lineRule="auto"/>
        <w:rPr>
          <w:rFonts w:ascii="Book Antiqua" w:hAnsi="Book Antiqua" w:cs="Times New Roman"/>
          <w:color w:val="auto"/>
          <w:sz w:val="24"/>
          <w:szCs w:val="24"/>
        </w:rPr>
      </w:pPr>
      <w:r>
        <w:rPr>
          <w:rFonts w:ascii="Book Antiqua" w:eastAsiaTheme="minorEastAsia" w:hAnsi="Book Antiqua" w:cs="Times New Roman" w:hint="eastAsia"/>
          <w:color w:val="auto"/>
          <w:sz w:val="24"/>
          <w:szCs w:val="24"/>
          <w:lang w:eastAsia="zh-CN"/>
        </w:rPr>
        <w:t>Step 2:</w:t>
      </w:r>
      <w:r w:rsidR="00AD41FD" w:rsidRPr="008D76C0">
        <w:rPr>
          <w:rFonts w:ascii="Book Antiqua" w:eastAsia="Times New Roman" w:hAnsi="Book Antiqua" w:cs="Times New Roman"/>
          <w:color w:val="auto"/>
          <w:sz w:val="24"/>
          <w:szCs w:val="24"/>
        </w:rPr>
        <w:t xml:space="preserve"> Resection of the round ligament of the liver.</w:t>
      </w:r>
    </w:p>
    <w:p w14:paraId="1A81A714" w14:textId="0B67B3C8" w:rsidR="00AD41FD" w:rsidRPr="008D76C0" w:rsidRDefault="00E31263" w:rsidP="008D76C0">
      <w:pPr>
        <w:pStyle w:val="1"/>
        <w:spacing w:line="360" w:lineRule="auto"/>
        <w:rPr>
          <w:rFonts w:ascii="Book Antiqua" w:hAnsi="Book Antiqua" w:cs="Times New Roman"/>
          <w:color w:val="auto"/>
          <w:sz w:val="24"/>
          <w:szCs w:val="24"/>
          <w:lang w:val="en-US"/>
        </w:rPr>
      </w:pPr>
      <w:r>
        <w:rPr>
          <w:rFonts w:ascii="Book Antiqua" w:eastAsiaTheme="minorEastAsia" w:hAnsi="Book Antiqua" w:cs="Times New Roman" w:hint="eastAsia"/>
          <w:color w:val="auto"/>
          <w:sz w:val="24"/>
          <w:szCs w:val="24"/>
          <w:lang w:eastAsia="zh-CN"/>
        </w:rPr>
        <w:t>Step 3:</w:t>
      </w:r>
      <w:r w:rsidR="00AD41FD" w:rsidRPr="008D76C0">
        <w:rPr>
          <w:rFonts w:ascii="Book Antiqua" w:eastAsia="Times New Roman" w:hAnsi="Book Antiqua" w:cs="Times New Roman"/>
          <w:color w:val="auto"/>
          <w:sz w:val="24"/>
          <w:szCs w:val="24"/>
        </w:rPr>
        <w:t xml:space="preserve"> Dissection of the left triangular ligament</w:t>
      </w:r>
      <w:r w:rsidR="00AD41FD" w:rsidRPr="008D76C0">
        <w:rPr>
          <w:rFonts w:ascii="Book Antiqua" w:eastAsia="Times New Roman" w:hAnsi="Book Antiqua" w:cs="Times New Roman"/>
          <w:color w:val="auto"/>
          <w:sz w:val="24"/>
          <w:szCs w:val="24"/>
          <w:lang w:val="en-US"/>
        </w:rPr>
        <w:t xml:space="preserve"> and enlargement of the hiatus by a vertical incision on the diaphragm (</w:t>
      </w:r>
      <w:proofErr w:type="spellStart"/>
      <w:r w:rsidR="00AD41FD" w:rsidRPr="008D76C0">
        <w:rPr>
          <w:rFonts w:ascii="Book Antiqua" w:eastAsia="Times New Roman" w:hAnsi="Book Antiqua" w:cs="Times New Roman"/>
          <w:color w:val="auto"/>
          <w:sz w:val="24"/>
          <w:szCs w:val="24"/>
          <w:lang w:val="en-US"/>
        </w:rPr>
        <w:t>Pinotti</w:t>
      </w:r>
      <w:proofErr w:type="spellEnd"/>
      <w:r w:rsidR="00AD41FD" w:rsidRPr="008D76C0">
        <w:rPr>
          <w:rFonts w:ascii="Book Antiqua" w:eastAsia="Times New Roman" w:hAnsi="Book Antiqua" w:cs="Times New Roman"/>
          <w:color w:val="auto"/>
          <w:sz w:val="24"/>
          <w:szCs w:val="24"/>
          <w:lang w:val="en-US"/>
        </w:rPr>
        <w:t xml:space="preserve"> maneuver).</w:t>
      </w:r>
    </w:p>
    <w:p w14:paraId="7AF3606F" w14:textId="2468B588"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lastRenderedPageBreak/>
        <w:t>Step</w:t>
      </w:r>
      <w:r w:rsidR="00AD41FD" w:rsidRPr="008D76C0">
        <w:rPr>
          <w:rFonts w:ascii="Book Antiqua" w:eastAsia="Times New Roman" w:hAnsi="Book Antiqua" w:cs="Times New Roman"/>
          <w:color w:val="auto"/>
          <w:sz w:val="24"/>
          <w:szCs w:val="24"/>
          <w:lang w:val="en-US"/>
        </w:rPr>
        <w:t xml:space="preserve"> </w:t>
      </w:r>
      <w:r>
        <w:rPr>
          <w:rFonts w:ascii="Book Antiqua" w:eastAsiaTheme="minorEastAsia" w:hAnsi="Book Antiqua" w:cs="Times New Roman" w:hint="eastAsia"/>
          <w:color w:val="auto"/>
          <w:sz w:val="24"/>
          <w:szCs w:val="24"/>
          <w:lang w:val="en-US" w:eastAsia="zh-CN"/>
        </w:rPr>
        <w:t xml:space="preserve">4: </w:t>
      </w:r>
      <w:r w:rsidR="00AD41FD" w:rsidRPr="008D76C0">
        <w:rPr>
          <w:rFonts w:ascii="Book Antiqua" w:eastAsia="Times New Roman" w:hAnsi="Book Antiqua" w:cs="Times New Roman"/>
          <w:color w:val="auto"/>
          <w:sz w:val="24"/>
          <w:szCs w:val="24"/>
          <w:lang w:val="en-US"/>
        </w:rPr>
        <w:t xml:space="preserve">Determination of concomitant extension of EGJ cancer into the esophagus and stomach and, if </w:t>
      </w:r>
      <w:r w:rsidR="00AD41FD" w:rsidRPr="008D76C0">
        <w:rPr>
          <w:rFonts w:ascii="Book Antiqua" w:eastAsia="Times New Roman" w:hAnsi="Book Antiqua" w:cs="Times New Roman"/>
          <w:color w:val="auto"/>
          <w:sz w:val="24"/>
          <w:szCs w:val="24"/>
        </w:rPr>
        <w:t xml:space="preserve">it is </w:t>
      </w:r>
      <w:r w:rsidR="00AD41FD" w:rsidRPr="008D76C0">
        <w:rPr>
          <w:rFonts w:ascii="Book Antiqua" w:eastAsia="Times New Roman" w:hAnsi="Book Antiqua" w:cs="Times New Roman"/>
          <w:color w:val="auto"/>
          <w:sz w:val="24"/>
          <w:szCs w:val="24"/>
          <w:lang w:val="en-US"/>
        </w:rPr>
        <w:t>significant, performance of the TEG</w:t>
      </w:r>
      <w:r>
        <w:rPr>
          <w:rFonts w:ascii="Book Antiqua" w:eastAsiaTheme="minorEastAsia" w:hAnsi="Book Antiqua" w:cs="Times New Roman" w:hint="eastAsia"/>
          <w:color w:val="auto"/>
          <w:sz w:val="24"/>
          <w:szCs w:val="24"/>
          <w:lang w:val="en-US" w:eastAsia="zh-CN"/>
        </w:rPr>
        <w:t>;</w:t>
      </w:r>
    </w:p>
    <w:p w14:paraId="65C78F0A" w14:textId="6008ECE2"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5:</w:t>
      </w:r>
      <w:r w:rsidR="00AD41FD" w:rsidRPr="008D76C0">
        <w:rPr>
          <w:rFonts w:ascii="Book Antiqua" w:eastAsia="Times New Roman" w:hAnsi="Book Antiqua" w:cs="Times New Roman"/>
          <w:color w:val="auto"/>
          <w:sz w:val="24"/>
          <w:szCs w:val="24"/>
          <w:lang w:val="en-US"/>
        </w:rPr>
        <w:t xml:space="preserve"> Performance of an </w:t>
      </w:r>
      <w:proofErr w:type="spellStart"/>
      <w:r w:rsidR="00AD41FD" w:rsidRPr="008D76C0">
        <w:rPr>
          <w:rFonts w:ascii="Book Antiqua" w:eastAsia="Times New Roman" w:hAnsi="Book Antiqua" w:cs="Times New Roman"/>
          <w:color w:val="auto"/>
          <w:sz w:val="24"/>
          <w:szCs w:val="24"/>
          <w:lang w:val="en-US"/>
        </w:rPr>
        <w:t>esophagectomy</w:t>
      </w:r>
      <w:proofErr w:type="spellEnd"/>
      <w:r w:rsidR="00AD41FD" w:rsidRPr="008D76C0">
        <w:rPr>
          <w:rFonts w:ascii="Book Antiqua" w:eastAsia="Times New Roman" w:hAnsi="Book Antiqua" w:cs="Times New Roman"/>
          <w:color w:val="auto"/>
          <w:sz w:val="24"/>
          <w:szCs w:val="24"/>
          <w:lang w:val="en-US"/>
        </w:rPr>
        <w:t xml:space="preserve"> using a </w:t>
      </w:r>
      <w:proofErr w:type="spellStart"/>
      <w:r w:rsidR="00AD41FD" w:rsidRPr="008D76C0">
        <w:rPr>
          <w:rFonts w:ascii="Book Antiqua" w:eastAsia="Times New Roman" w:hAnsi="Book Antiqua" w:cs="Times New Roman"/>
          <w:color w:val="auto"/>
          <w:sz w:val="24"/>
          <w:szCs w:val="24"/>
          <w:lang w:val="en-US"/>
        </w:rPr>
        <w:t>transhiatal</w:t>
      </w:r>
      <w:proofErr w:type="spellEnd"/>
      <w:r w:rsidR="00AD41FD" w:rsidRPr="008D76C0">
        <w:rPr>
          <w:rFonts w:ascii="Book Antiqua" w:eastAsia="Times New Roman" w:hAnsi="Book Antiqua" w:cs="Times New Roman"/>
          <w:color w:val="auto"/>
          <w:sz w:val="24"/>
          <w:szCs w:val="24"/>
          <w:lang w:val="en-US"/>
        </w:rPr>
        <w:t xml:space="preserve"> plus left cervical approach. Dissection of the lower mediastinum and EGJ lymph nodes</w:t>
      </w:r>
      <w:r>
        <w:rPr>
          <w:rFonts w:ascii="Book Antiqua" w:eastAsiaTheme="minorEastAsia" w:hAnsi="Book Antiqua" w:cs="Times New Roman" w:hint="eastAsia"/>
          <w:color w:val="auto"/>
          <w:sz w:val="24"/>
          <w:szCs w:val="24"/>
          <w:lang w:val="en-US" w:eastAsia="zh-CN"/>
        </w:rPr>
        <w:t>;</w:t>
      </w:r>
    </w:p>
    <w:p w14:paraId="33C75145" w14:textId="51748912"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6:</w:t>
      </w:r>
      <w:r w:rsidR="00AD41FD" w:rsidRPr="008D76C0">
        <w:rPr>
          <w:rFonts w:ascii="Book Antiqua" w:eastAsia="Times New Roman" w:hAnsi="Book Antiqua" w:cs="Times New Roman"/>
          <w:color w:val="auto"/>
          <w:sz w:val="24"/>
          <w:szCs w:val="24"/>
          <w:lang w:val="en-US"/>
        </w:rPr>
        <w:t xml:space="preserve"> Sectioning of the cervical region of the esophagus and near total displacement of the mobilized esophagus into the abdominal cavity through the hiatus. A suture or nasogastric tube </w:t>
      </w:r>
      <w:r w:rsidR="00AD41FD" w:rsidRPr="008D76C0">
        <w:rPr>
          <w:rFonts w:ascii="Book Antiqua" w:eastAsia="Times New Roman" w:hAnsi="Book Antiqua" w:cs="Times New Roman"/>
          <w:color w:val="auto"/>
          <w:sz w:val="24"/>
          <w:szCs w:val="24"/>
        </w:rPr>
        <w:t xml:space="preserve">is </w:t>
      </w:r>
      <w:r w:rsidR="00AD41FD" w:rsidRPr="008D76C0">
        <w:rPr>
          <w:rFonts w:ascii="Book Antiqua" w:eastAsia="Times New Roman" w:hAnsi="Book Antiqua" w:cs="Times New Roman"/>
          <w:color w:val="auto"/>
          <w:sz w:val="24"/>
          <w:szCs w:val="24"/>
          <w:lang w:val="en-US"/>
        </w:rPr>
        <w:t>used to guide the colon into the neck through the posterior mediastinum</w:t>
      </w:r>
      <w:r>
        <w:rPr>
          <w:rFonts w:ascii="Book Antiqua" w:eastAsiaTheme="minorEastAsia" w:hAnsi="Book Antiqua" w:cs="Times New Roman" w:hint="eastAsia"/>
          <w:color w:val="auto"/>
          <w:sz w:val="24"/>
          <w:szCs w:val="24"/>
          <w:lang w:val="en-US" w:eastAsia="zh-CN"/>
        </w:rPr>
        <w:t>;</w:t>
      </w:r>
    </w:p>
    <w:p w14:paraId="0085875B" w14:textId="7EBB51C0"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7:</w:t>
      </w:r>
      <w:r w:rsidR="00AD41FD" w:rsidRPr="008D76C0">
        <w:rPr>
          <w:rFonts w:ascii="Book Antiqua" w:eastAsia="Times New Roman" w:hAnsi="Book Antiqua" w:cs="Times New Roman"/>
          <w:color w:val="auto"/>
          <w:sz w:val="24"/>
          <w:szCs w:val="24"/>
          <w:lang w:val="en-US"/>
        </w:rPr>
        <w:t xml:space="preserve"> Performance of a </w:t>
      </w:r>
      <w:r w:rsidR="00AD41FD" w:rsidRPr="008D76C0">
        <w:rPr>
          <w:rFonts w:ascii="Book Antiqua" w:eastAsia="Times New Roman" w:hAnsi="Book Antiqua" w:cs="Times New Roman"/>
          <w:color w:val="auto"/>
          <w:sz w:val="24"/>
          <w:szCs w:val="24"/>
        </w:rPr>
        <w:t xml:space="preserve">total </w:t>
      </w:r>
      <w:r w:rsidR="00AD41FD" w:rsidRPr="008D76C0">
        <w:rPr>
          <w:rFonts w:ascii="Book Antiqua" w:eastAsia="Times New Roman" w:hAnsi="Book Antiqua" w:cs="Times New Roman"/>
          <w:color w:val="auto"/>
          <w:sz w:val="24"/>
          <w:szCs w:val="24"/>
          <w:lang w:val="en-US"/>
        </w:rPr>
        <w:t xml:space="preserve">D2 gastrectomy with </w:t>
      </w:r>
      <w:proofErr w:type="spellStart"/>
      <w:r w:rsidR="00AD41FD" w:rsidRPr="008D76C0">
        <w:rPr>
          <w:rFonts w:ascii="Book Antiqua" w:eastAsia="Times New Roman" w:hAnsi="Book Antiqua" w:cs="Times New Roman"/>
          <w:color w:val="auto"/>
          <w:sz w:val="24"/>
          <w:szCs w:val="24"/>
          <w:lang w:val="en-US"/>
        </w:rPr>
        <w:t>omentectomy</w:t>
      </w:r>
      <w:proofErr w:type="spellEnd"/>
      <w:r w:rsidR="00AD41FD" w:rsidRPr="008D76C0">
        <w:rPr>
          <w:rFonts w:ascii="Book Antiqua" w:eastAsia="Times New Roman" w:hAnsi="Book Antiqua" w:cs="Times New Roman"/>
          <w:color w:val="auto"/>
          <w:sz w:val="24"/>
          <w:szCs w:val="24"/>
          <w:lang w:val="en-US"/>
        </w:rPr>
        <w:t xml:space="preserve"> and </w:t>
      </w:r>
      <w:proofErr w:type="spellStart"/>
      <w:r w:rsidR="00AD41FD" w:rsidRPr="008D76C0">
        <w:rPr>
          <w:rFonts w:ascii="Book Antiqua" w:eastAsia="Times New Roman" w:hAnsi="Book Antiqua" w:cs="Times New Roman"/>
          <w:color w:val="auto"/>
          <w:sz w:val="24"/>
          <w:szCs w:val="24"/>
          <w:lang w:val="en-US"/>
        </w:rPr>
        <w:t>bursectomy</w:t>
      </w:r>
      <w:proofErr w:type="spellEnd"/>
      <w:r w:rsidR="00AD41FD" w:rsidRPr="008D76C0">
        <w:rPr>
          <w:rFonts w:ascii="Book Antiqua" w:eastAsia="Times New Roman" w:hAnsi="Book Antiqua" w:cs="Times New Roman"/>
          <w:color w:val="auto"/>
          <w:sz w:val="24"/>
          <w:szCs w:val="24"/>
          <w:lang w:val="en-US"/>
        </w:rPr>
        <w:t xml:space="preserve"> (Fig</w:t>
      </w:r>
      <w:r>
        <w:rPr>
          <w:rFonts w:ascii="Book Antiqua" w:eastAsiaTheme="minorEastAsia" w:hAnsi="Book Antiqua" w:cs="Times New Roman" w:hint="eastAsia"/>
          <w:color w:val="auto"/>
          <w:sz w:val="24"/>
          <w:szCs w:val="24"/>
          <w:lang w:val="en-US" w:eastAsia="zh-CN"/>
        </w:rPr>
        <w:t>ure</w:t>
      </w:r>
      <w:r w:rsidR="00AD41FD" w:rsidRPr="008D76C0">
        <w:rPr>
          <w:rFonts w:ascii="Book Antiqua" w:eastAsia="Times New Roman" w:hAnsi="Book Antiqua" w:cs="Times New Roman"/>
          <w:color w:val="auto"/>
          <w:sz w:val="24"/>
          <w:szCs w:val="24"/>
          <w:lang w:val="en-US"/>
        </w:rPr>
        <w:t xml:space="preserve"> 1)</w:t>
      </w:r>
      <w:r>
        <w:rPr>
          <w:rFonts w:ascii="Book Antiqua" w:eastAsiaTheme="minorEastAsia" w:hAnsi="Book Antiqua" w:cs="Times New Roman" w:hint="eastAsia"/>
          <w:color w:val="auto"/>
          <w:sz w:val="24"/>
          <w:szCs w:val="24"/>
          <w:lang w:val="en-US" w:eastAsia="zh-CN"/>
        </w:rPr>
        <w:t>;</w:t>
      </w:r>
    </w:p>
    <w:p w14:paraId="1DA665E2" w14:textId="733C2743"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8:</w:t>
      </w:r>
      <w:r w:rsidR="00AD41FD" w:rsidRPr="008D76C0">
        <w:rPr>
          <w:rFonts w:ascii="Book Antiqua" w:eastAsia="Times New Roman" w:hAnsi="Book Antiqua" w:cs="Times New Roman"/>
          <w:color w:val="auto"/>
          <w:sz w:val="24"/>
          <w:szCs w:val="24"/>
          <w:lang w:val="en-US"/>
        </w:rPr>
        <w:t xml:space="preserve"> Performance of a </w:t>
      </w:r>
      <w:r w:rsidR="00AD41FD" w:rsidRPr="008D76C0">
        <w:rPr>
          <w:rFonts w:ascii="Book Antiqua" w:eastAsia="Times New Roman" w:hAnsi="Book Antiqua" w:cs="Times New Roman"/>
          <w:color w:val="auto"/>
          <w:sz w:val="24"/>
          <w:szCs w:val="24"/>
        </w:rPr>
        <w:t xml:space="preserve">splenectomy </w:t>
      </w:r>
      <w:r w:rsidR="00AD41FD" w:rsidRPr="008D76C0">
        <w:rPr>
          <w:rFonts w:ascii="Book Antiqua" w:eastAsia="Times New Roman" w:hAnsi="Book Antiqua" w:cs="Times New Roman"/>
          <w:color w:val="auto"/>
          <w:sz w:val="24"/>
          <w:szCs w:val="24"/>
          <w:lang w:val="en-US"/>
        </w:rPr>
        <w:t>in patients with macroscopic group 11 lymph node metastasis (LNM), or if spleen cancer invasion</w:t>
      </w:r>
      <w:r w:rsidR="00AD41FD" w:rsidRPr="008D76C0">
        <w:rPr>
          <w:rFonts w:ascii="Book Antiqua" w:eastAsia="Times New Roman" w:hAnsi="Book Antiqua" w:cs="Times New Roman"/>
          <w:color w:val="auto"/>
          <w:sz w:val="24"/>
          <w:szCs w:val="24"/>
        </w:rPr>
        <w:t xml:space="preserve"> is </w:t>
      </w:r>
      <w:r w:rsidR="00AD41FD" w:rsidRPr="008D76C0">
        <w:rPr>
          <w:rFonts w:ascii="Book Antiqua" w:eastAsia="Times New Roman" w:hAnsi="Book Antiqua" w:cs="Times New Roman"/>
          <w:color w:val="auto"/>
          <w:sz w:val="24"/>
          <w:szCs w:val="24"/>
          <w:lang w:val="en-US"/>
        </w:rPr>
        <w:t>observed</w:t>
      </w:r>
      <w:r>
        <w:rPr>
          <w:rFonts w:ascii="Book Antiqua" w:eastAsiaTheme="minorEastAsia" w:hAnsi="Book Antiqua" w:cs="Times New Roman" w:hint="eastAsia"/>
          <w:color w:val="auto"/>
          <w:sz w:val="24"/>
          <w:szCs w:val="24"/>
          <w:lang w:val="en-US" w:eastAsia="zh-CN"/>
        </w:rPr>
        <w:t>;</w:t>
      </w:r>
    </w:p>
    <w:p w14:paraId="139F4EF2" w14:textId="65BB208F" w:rsidR="00AD41FD" w:rsidRPr="008D76C0" w:rsidRDefault="00E31263" w:rsidP="008D76C0">
      <w:pPr>
        <w:pStyle w:val="1"/>
        <w:spacing w:line="360" w:lineRule="auto"/>
        <w:rPr>
          <w:rFonts w:ascii="Book Antiqua" w:hAnsi="Book Antiqua" w:cs="Times New Roman"/>
          <w:color w:val="auto"/>
          <w:sz w:val="24"/>
          <w:szCs w:val="24"/>
          <w:lang w:val="en-US"/>
        </w:rPr>
      </w:pPr>
      <w:r>
        <w:rPr>
          <w:rFonts w:ascii="Book Antiqua" w:eastAsiaTheme="minorEastAsia" w:hAnsi="Book Antiqua" w:cs="Times New Roman" w:hint="eastAsia"/>
          <w:color w:val="auto"/>
          <w:sz w:val="24"/>
          <w:szCs w:val="24"/>
          <w:lang w:eastAsia="zh-CN"/>
        </w:rPr>
        <w:t>Step 9:</w:t>
      </w:r>
      <w:r w:rsidR="00AD41FD" w:rsidRPr="008D76C0">
        <w:rPr>
          <w:rFonts w:ascii="Book Antiqua" w:eastAsia="Times New Roman" w:hAnsi="Book Antiqua" w:cs="Times New Roman"/>
          <w:color w:val="auto"/>
          <w:sz w:val="24"/>
          <w:szCs w:val="24"/>
          <w:lang w:val="en-US"/>
        </w:rPr>
        <w:t xml:space="preserve"> Placement of the surgical specimen on a secondary surgical table for dissection by the surgeon at the end of the surgery (Fig</w:t>
      </w:r>
      <w:r>
        <w:rPr>
          <w:rFonts w:ascii="Book Antiqua" w:eastAsiaTheme="minorEastAsia" w:hAnsi="Book Antiqua" w:cs="Times New Roman" w:hint="eastAsia"/>
          <w:color w:val="auto"/>
          <w:sz w:val="24"/>
          <w:szCs w:val="24"/>
          <w:lang w:val="en-US" w:eastAsia="zh-CN"/>
        </w:rPr>
        <w:t>ure</w:t>
      </w:r>
      <w:r w:rsidR="00AD41FD" w:rsidRPr="008D76C0">
        <w:rPr>
          <w:rFonts w:ascii="Book Antiqua" w:eastAsia="Times New Roman" w:hAnsi="Book Antiqua" w:cs="Times New Roman"/>
          <w:color w:val="auto"/>
          <w:sz w:val="24"/>
          <w:szCs w:val="24"/>
          <w:lang w:val="en-US"/>
        </w:rPr>
        <w:t xml:space="preserve"> 2)</w:t>
      </w:r>
      <w:r w:rsidRPr="008D76C0">
        <w:rPr>
          <w:rFonts w:ascii="Book Antiqua" w:eastAsia="Times New Roman" w:hAnsi="Book Antiqua" w:cs="Times New Roman"/>
          <w:color w:val="auto"/>
          <w:sz w:val="24"/>
          <w:szCs w:val="24"/>
          <w:vertAlign w:val="superscript"/>
          <w:lang w:val="en-US"/>
        </w:rPr>
        <w:t>[12]</w:t>
      </w:r>
      <w:r w:rsidR="00AD41FD" w:rsidRPr="008D76C0">
        <w:rPr>
          <w:rFonts w:ascii="Book Antiqua" w:eastAsia="Times New Roman" w:hAnsi="Book Antiqua" w:cs="Times New Roman"/>
          <w:color w:val="auto"/>
          <w:sz w:val="24"/>
          <w:szCs w:val="24"/>
          <w:lang w:val="en-US"/>
        </w:rPr>
        <w:t>.</w:t>
      </w:r>
    </w:p>
    <w:p w14:paraId="61A44F99" w14:textId="77777777" w:rsidR="00AD41FD" w:rsidRPr="008D76C0" w:rsidRDefault="00AD41FD" w:rsidP="008D76C0">
      <w:pPr>
        <w:pStyle w:val="1"/>
        <w:spacing w:line="360" w:lineRule="auto"/>
        <w:rPr>
          <w:rFonts w:ascii="Book Antiqua" w:hAnsi="Book Antiqua" w:cs="Times New Roman"/>
          <w:color w:val="auto"/>
          <w:sz w:val="24"/>
          <w:szCs w:val="24"/>
          <w:lang w:val="en-US"/>
        </w:rPr>
      </w:pPr>
    </w:p>
    <w:p w14:paraId="33B15821" w14:textId="2432BF58" w:rsidR="00AD41FD" w:rsidRPr="00E31263" w:rsidRDefault="00AD41FD" w:rsidP="008D76C0">
      <w:pPr>
        <w:pStyle w:val="1"/>
        <w:spacing w:line="360" w:lineRule="auto"/>
        <w:rPr>
          <w:rFonts w:ascii="Book Antiqua" w:hAnsi="Book Antiqua" w:cs="Times New Roman"/>
          <w:i/>
          <w:color w:val="auto"/>
          <w:sz w:val="24"/>
          <w:szCs w:val="24"/>
          <w:lang w:val="en-US" w:eastAsia="zh-CN"/>
        </w:rPr>
      </w:pPr>
      <w:r w:rsidRPr="00E31263">
        <w:rPr>
          <w:rFonts w:ascii="Book Antiqua" w:eastAsia="Times New Roman" w:hAnsi="Book Antiqua" w:cs="Times New Roman"/>
          <w:b/>
          <w:i/>
          <w:color w:val="auto"/>
          <w:sz w:val="24"/>
          <w:szCs w:val="24"/>
          <w:lang w:val="en-US"/>
        </w:rPr>
        <w:t>Reconstruction steps</w:t>
      </w:r>
    </w:p>
    <w:p w14:paraId="358EACC0" w14:textId="56DD0B74"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1:</w:t>
      </w:r>
      <w:r w:rsidR="00AD41FD" w:rsidRPr="008D76C0">
        <w:rPr>
          <w:rFonts w:ascii="Book Antiqua" w:eastAsia="Times New Roman" w:hAnsi="Book Antiqua" w:cs="Times New Roman"/>
          <w:color w:val="auto"/>
          <w:sz w:val="24"/>
          <w:szCs w:val="24"/>
          <w:lang w:val="en-US"/>
        </w:rPr>
        <w:t xml:space="preserve"> Dissection of the colon from the cecum to the sigmoid</w:t>
      </w:r>
      <w:r>
        <w:rPr>
          <w:rFonts w:ascii="Book Antiqua" w:eastAsiaTheme="minorEastAsia" w:hAnsi="Book Antiqua" w:cs="Times New Roman" w:hint="eastAsia"/>
          <w:color w:val="auto"/>
          <w:sz w:val="24"/>
          <w:szCs w:val="24"/>
          <w:lang w:val="en-US" w:eastAsia="zh-CN"/>
        </w:rPr>
        <w:t>;</w:t>
      </w:r>
    </w:p>
    <w:p w14:paraId="3D861585" w14:textId="790D447E"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w:t>
      </w:r>
      <w:r w:rsidR="00AD41FD" w:rsidRPr="008D76C0">
        <w:rPr>
          <w:rFonts w:ascii="Book Antiqua" w:eastAsia="Times New Roman" w:hAnsi="Book Antiqua" w:cs="Times New Roman"/>
          <w:color w:val="auto"/>
          <w:sz w:val="24"/>
          <w:szCs w:val="24"/>
          <w:lang w:val="en-US"/>
        </w:rPr>
        <w:t xml:space="preserve"> </w:t>
      </w:r>
      <w:r>
        <w:rPr>
          <w:rFonts w:ascii="Book Antiqua" w:eastAsiaTheme="minorEastAsia" w:hAnsi="Book Antiqua" w:cs="Times New Roman" w:hint="eastAsia"/>
          <w:color w:val="auto"/>
          <w:sz w:val="24"/>
          <w:szCs w:val="24"/>
          <w:lang w:val="en-US" w:eastAsia="zh-CN"/>
        </w:rPr>
        <w:t xml:space="preserve">2: </w:t>
      </w:r>
      <w:r w:rsidR="00AD41FD" w:rsidRPr="008D76C0">
        <w:rPr>
          <w:rFonts w:ascii="Book Antiqua" w:eastAsia="Times New Roman" w:hAnsi="Book Antiqua" w:cs="Times New Roman"/>
          <w:color w:val="auto"/>
          <w:sz w:val="24"/>
          <w:szCs w:val="24"/>
          <w:lang w:val="en-US"/>
        </w:rPr>
        <w:t>Selective clamping of the middle and left colic arteries to determine the quality of transverse colon irrigation (</w:t>
      </w:r>
      <w:r w:rsidR="00AD41FD" w:rsidRPr="008D76C0">
        <w:rPr>
          <w:rFonts w:ascii="Book Antiqua" w:eastAsia="Times New Roman" w:hAnsi="Book Antiqua" w:cs="Times New Roman"/>
          <w:color w:val="auto"/>
          <w:sz w:val="24"/>
          <w:szCs w:val="24"/>
        </w:rPr>
        <w:t>colon coloration is observed and the pulse of the marginal artery is observed and manually estimated</w:t>
      </w:r>
      <w:r w:rsidR="00AD41FD" w:rsidRPr="008D76C0">
        <w:rPr>
          <w:rFonts w:ascii="Book Antiqua" w:eastAsia="Times New Roman" w:hAnsi="Book Antiqua" w:cs="Times New Roman"/>
          <w:color w:val="auto"/>
          <w:sz w:val="24"/>
          <w:szCs w:val="24"/>
          <w:lang w:val="en-US"/>
        </w:rPr>
        <w:t>)</w:t>
      </w:r>
      <w:r>
        <w:rPr>
          <w:rFonts w:ascii="Book Antiqua" w:eastAsiaTheme="minorEastAsia" w:hAnsi="Book Antiqua" w:cs="Times New Roman" w:hint="eastAsia"/>
          <w:color w:val="auto"/>
          <w:sz w:val="24"/>
          <w:szCs w:val="24"/>
          <w:lang w:val="en-US" w:eastAsia="zh-CN"/>
        </w:rPr>
        <w:t>;</w:t>
      </w:r>
    </w:p>
    <w:p w14:paraId="5BF46C00" w14:textId="0D09906F"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3:</w:t>
      </w:r>
      <w:r w:rsidR="00AD41FD" w:rsidRPr="008D76C0">
        <w:rPr>
          <w:rFonts w:ascii="Book Antiqua" w:eastAsia="Times New Roman" w:hAnsi="Book Antiqua" w:cs="Times New Roman"/>
          <w:color w:val="auto"/>
          <w:sz w:val="24"/>
          <w:szCs w:val="24"/>
          <w:lang w:val="en-US"/>
        </w:rPr>
        <w:t xml:space="preserve"> Sectioning of the middle colic artery at its origin, preserving Drummond’s vascular arcade (Fig</w:t>
      </w:r>
      <w:r>
        <w:rPr>
          <w:rFonts w:ascii="Book Antiqua" w:eastAsiaTheme="minorEastAsia" w:hAnsi="Book Antiqua" w:cs="Times New Roman" w:hint="eastAsia"/>
          <w:color w:val="auto"/>
          <w:sz w:val="24"/>
          <w:szCs w:val="24"/>
          <w:lang w:val="en-US" w:eastAsia="zh-CN"/>
        </w:rPr>
        <w:t>ure</w:t>
      </w:r>
      <w:r w:rsidR="00AD41FD" w:rsidRPr="008D76C0">
        <w:rPr>
          <w:rFonts w:ascii="Book Antiqua" w:eastAsia="Times New Roman" w:hAnsi="Book Antiqua" w:cs="Times New Roman"/>
          <w:color w:val="auto"/>
          <w:sz w:val="24"/>
          <w:szCs w:val="24"/>
          <w:lang w:val="en-US"/>
        </w:rPr>
        <w:t xml:space="preserve"> 3)</w:t>
      </w:r>
      <w:r>
        <w:rPr>
          <w:rFonts w:ascii="Book Antiqua" w:eastAsiaTheme="minorEastAsia" w:hAnsi="Book Antiqua" w:cs="Times New Roman" w:hint="eastAsia"/>
          <w:color w:val="auto"/>
          <w:sz w:val="24"/>
          <w:szCs w:val="24"/>
          <w:lang w:val="en-US" w:eastAsia="zh-CN"/>
        </w:rPr>
        <w:t>;</w:t>
      </w:r>
    </w:p>
    <w:p w14:paraId="4AE0304A" w14:textId="42F6B323"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4:</w:t>
      </w:r>
      <w:r w:rsidR="00AD41FD" w:rsidRPr="008D76C0">
        <w:rPr>
          <w:rFonts w:ascii="Book Antiqua" w:eastAsia="Times New Roman" w:hAnsi="Book Antiqua" w:cs="Times New Roman"/>
          <w:color w:val="auto"/>
          <w:sz w:val="24"/>
          <w:szCs w:val="24"/>
          <w:lang w:val="en-US"/>
        </w:rPr>
        <w:t xml:space="preserve"> Measurement of the transverse colon; </w:t>
      </w:r>
      <w:r w:rsidR="00AD41FD" w:rsidRPr="00E31263">
        <w:rPr>
          <w:rFonts w:ascii="Book Antiqua" w:eastAsia="Times New Roman" w:hAnsi="Book Antiqua" w:cs="Times New Roman"/>
          <w:i/>
          <w:color w:val="auto"/>
          <w:sz w:val="24"/>
          <w:szCs w:val="24"/>
          <w:lang w:val="en-US"/>
        </w:rPr>
        <w:t>i.e.</w:t>
      </w:r>
      <w:r w:rsidR="00AD41FD" w:rsidRPr="008D76C0">
        <w:rPr>
          <w:rFonts w:ascii="Book Antiqua" w:eastAsia="Times New Roman" w:hAnsi="Book Antiqua" w:cs="Times New Roman"/>
          <w:color w:val="auto"/>
          <w:sz w:val="24"/>
          <w:szCs w:val="24"/>
          <w:lang w:val="en-US"/>
        </w:rPr>
        <w:t xml:space="preserve">, distance from the patient’s neck to the root of the mesentery. This measure </w:t>
      </w:r>
      <w:r w:rsidR="00AD41FD" w:rsidRPr="008D76C0">
        <w:rPr>
          <w:rFonts w:ascii="Book Antiqua" w:eastAsia="Times New Roman" w:hAnsi="Book Antiqua" w:cs="Times New Roman"/>
          <w:color w:val="auto"/>
          <w:sz w:val="24"/>
          <w:szCs w:val="24"/>
        </w:rPr>
        <w:t xml:space="preserve">is applied </w:t>
      </w:r>
      <w:r w:rsidR="00AD41FD" w:rsidRPr="008D76C0">
        <w:rPr>
          <w:rFonts w:ascii="Book Antiqua" w:eastAsia="Times New Roman" w:hAnsi="Book Antiqua" w:cs="Times New Roman"/>
          <w:color w:val="auto"/>
          <w:sz w:val="24"/>
          <w:szCs w:val="24"/>
          <w:lang w:val="en-US"/>
        </w:rPr>
        <w:t>on the surface of the colon following irrigation from the root of the mesentery to the proximal end</w:t>
      </w:r>
      <w:r>
        <w:rPr>
          <w:rFonts w:ascii="Book Antiqua" w:eastAsiaTheme="minorEastAsia" w:hAnsi="Book Antiqua" w:cs="Times New Roman" w:hint="eastAsia"/>
          <w:color w:val="auto"/>
          <w:sz w:val="24"/>
          <w:szCs w:val="24"/>
          <w:lang w:val="en-US" w:eastAsia="zh-CN"/>
        </w:rPr>
        <w:t>;</w:t>
      </w:r>
    </w:p>
    <w:p w14:paraId="15A95D21" w14:textId="0D432421"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5:</w:t>
      </w:r>
      <w:r w:rsidR="00AD41FD" w:rsidRPr="008D76C0">
        <w:rPr>
          <w:rFonts w:ascii="Book Antiqua" w:eastAsia="Times New Roman" w:hAnsi="Book Antiqua" w:cs="Times New Roman"/>
          <w:color w:val="auto"/>
          <w:sz w:val="24"/>
          <w:szCs w:val="24"/>
          <w:lang w:val="en-US"/>
        </w:rPr>
        <w:t xml:space="preserve"> Sectioning of the proximal transverse colon with a blue load of a linear cutting stapler (in the place previously measured; Fig</w:t>
      </w:r>
      <w:r>
        <w:rPr>
          <w:rFonts w:ascii="Book Antiqua" w:eastAsiaTheme="minorEastAsia" w:hAnsi="Book Antiqua" w:cs="Times New Roman" w:hint="eastAsia"/>
          <w:color w:val="auto"/>
          <w:sz w:val="24"/>
          <w:szCs w:val="24"/>
          <w:lang w:val="en-US" w:eastAsia="zh-CN"/>
        </w:rPr>
        <w:t>ure</w:t>
      </w:r>
      <w:r w:rsidR="00AD41FD" w:rsidRPr="008D76C0">
        <w:rPr>
          <w:rFonts w:ascii="Book Antiqua" w:eastAsia="Times New Roman" w:hAnsi="Book Antiqua" w:cs="Times New Roman"/>
          <w:color w:val="auto"/>
          <w:sz w:val="24"/>
          <w:szCs w:val="24"/>
          <w:lang w:val="en-US"/>
        </w:rPr>
        <w:t xml:space="preserve"> 3)</w:t>
      </w:r>
      <w:r>
        <w:rPr>
          <w:rFonts w:ascii="Book Antiqua" w:eastAsiaTheme="minorEastAsia" w:hAnsi="Book Antiqua" w:cs="Times New Roman" w:hint="eastAsia"/>
          <w:color w:val="auto"/>
          <w:sz w:val="24"/>
          <w:szCs w:val="24"/>
          <w:lang w:val="en-US" w:eastAsia="zh-CN"/>
        </w:rPr>
        <w:t>;</w:t>
      </w:r>
    </w:p>
    <w:p w14:paraId="1D667117" w14:textId="63CDB45E"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6:</w:t>
      </w:r>
      <w:r w:rsidR="00AD41FD" w:rsidRPr="008D76C0">
        <w:rPr>
          <w:rFonts w:ascii="Book Antiqua" w:eastAsia="Times New Roman" w:hAnsi="Book Antiqua" w:cs="Times New Roman"/>
          <w:color w:val="auto"/>
          <w:sz w:val="24"/>
          <w:szCs w:val="24"/>
          <w:lang w:val="en-US"/>
        </w:rPr>
        <w:t xml:space="preserve"> Sectioning of the distal transverse colon where the left colic artery arrives with a blue load of a linear cutting stapler, preserving the continuity of the marginal artery (Fig</w:t>
      </w:r>
      <w:r>
        <w:rPr>
          <w:rFonts w:ascii="Book Antiqua" w:eastAsiaTheme="minorEastAsia" w:hAnsi="Book Antiqua" w:cs="Times New Roman" w:hint="eastAsia"/>
          <w:color w:val="auto"/>
          <w:sz w:val="24"/>
          <w:szCs w:val="24"/>
          <w:lang w:val="en-US" w:eastAsia="zh-CN"/>
        </w:rPr>
        <w:t xml:space="preserve">ure </w:t>
      </w:r>
      <w:r w:rsidR="00AD41FD" w:rsidRPr="008D76C0">
        <w:rPr>
          <w:rFonts w:ascii="Book Antiqua" w:eastAsia="Times New Roman" w:hAnsi="Book Antiqua" w:cs="Times New Roman"/>
          <w:color w:val="auto"/>
          <w:sz w:val="24"/>
          <w:szCs w:val="24"/>
          <w:lang w:val="en-US"/>
        </w:rPr>
        <w:t>3)</w:t>
      </w:r>
      <w:r>
        <w:rPr>
          <w:rFonts w:ascii="Book Antiqua" w:eastAsiaTheme="minorEastAsia" w:hAnsi="Book Antiqua" w:cs="Times New Roman" w:hint="eastAsia"/>
          <w:color w:val="auto"/>
          <w:sz w:val="24"/>
          <w:szCs w:val="24"/>
          <w:lang w:val="en-US" w:eastAsia="zh-CN"/>
        </w:rPr>
        <w:t>;</w:t>
      </w:r>
    </w:p>
    <w:p w14:paraId="7E0D385F" w14:textId="0EEACA5E"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lastRenderedPageBreak/>
        <w:t>Step 7:</w:t>
      </w:r>
      <w:r w:rsidR="00AD41FD" w:rsidRPr="008D76C0">
        <w:rPr>
          <w:rFonts w:ascii="Book Antiqua" w:eastAsia="Times New Roman" w:hAnsi="Book Antiqua" w:cs="Times New Roman"/>
          <w:color w:val="auto"/>
          <w:sz w:val="24"/>
          <w:szCs w:val="24"/>
          <w:lang w:val="en-US"/>
        </w:rPr>
        <w:t xml:space="preserve"> Ascension of the </w:t>
      </w:r>
      <w:proofErr w:type="spellStart"/>
      <w:r w:rsidR="00AD41FD" w:rsidRPr="008D76C0">
        <w:rPr>
          <w:rFonts w:ascii="Book Antiqua" w:eastAsia="Times New Roman" w:hAnsi="Book Antiqua" w:cs="Times New Roman"/>
          <w:color w:val="auto"/>
          <w:sz w:val="24"/>
          <w:szCs w:val="24"/>
          <w:lang w:val="en-US"/>
        </w:rPr>
        <w:t>isoperistaltic</w:t>
      </w:r>
      <w:proofErr w:type="spellEnd"/>
      <w:r w:rsidR="00AD41FD" w:rsidRPr="008D76C0">
        <w:rPr>
          <w:rFonts w:ascii="Book Antiqua" w:eastAsia="Times New Roman" w:hAnsi="Book Antiqua" w:cs="Times New Roman"/>
          <w:color w:val="auto"/>
          <w:sz w:val="24"/>
          <w:szCs w:val="24"/>
          <w:lang w:val="en-US"/>
        </w:rPr>
        <w:t xml:space="preserve"> transverse colon through the posterior mediastinum to the neck (Fig</w:t>
      </w:r>
      <w:r>
        <w:rPr>
          <w:rFonts w:ascii="Book Antiqua" w:eastAsiaTheme="minorEastAsia" w:hAnsi="Book Antiqua" w:cs="Times New Roman" w:hint="eastAsia"/>
          <w:color w:val="auto"/>
          <w:sz w:val="24"/>
          <w:szCs w:val="24"/>
          <w:lang w:val="en-US" w:eastAsia="zh-CN"/>
        </w:rPr>
        <w:t>ure</w:t>
      </w:r>
      <w:r w:rsidR="00AD41FD" w:rsidRPr="008D76C0">
        <w:rPr>
          <w:rFonts w:ascii="Book Antiqua" w:eastAsia="Times New Roman" w:hAnsi="Book Antiqua" w:cs="Times New Roman"/>
          <w:color w:val="auto"/>
          <w:sz w:val="24"/>
          <w:szCs w:val="24"/>
          <w:lang w:val="en-US"/>
        </w:rPr>
        <w:t xml:space="preserve"> 4)</w:t>
      </w:r>
      <w:r>
        <w:rPr>
          <w:rFonts w:ascii="Book Antiqua" w:eastAsiaTheme="minorEastAsia" w:hAnsi="Book Antiqua" w:cs="Times New Roman" w:hint="eastAsia"/>
          <w:color w:val="auto"/>
          <w:sz w:val="24"/>
          <w:szCs w:val="24"/>
          <w:lang w:val="en-US" w:eastAsia="zh-CN"/>
        </w:rPr>
        <w:t>;</w:t>
      </w:r>
    </w:p>
    <w:p w14:paraId="5C389D7B" w14:textId="56B81FAF"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8:</w:t>
      </w:r>
      <w:r w:rsidR="00AD41FD" w:rsidRPr="008D76C0">
        <w:rPr>
          <w:rFonts w:ascii="Book Antiqua" w:eastAsia="Times New Roman" w:hAnsi="Book Antiqua" w:cs="Times New Roman"/>
          <w:color w:val="auto"/>
          <w:sz w:val="24"/>
          <w:szCs w:val="24"/>
          <w:lang w:val="en-US"/>
        </w:rPr>
        <w:t xml:space="preserve"> Manual performance of a </w:t>
      </w:r>
      <w:proofErr w:type="spellStart"/>
      <w:r w:rsidR="00AD41FD" w:rsidRPr="008D76C0">
        <w:rPr>
          <w:rFonts w:ascii="Book Antiqua" w:eastAsia="Times New Roman" w:hAnsi="Book Antiqua" w:cs="Times New Roman"/>
          <w:color w:val="auto"/>
          <w:sz w:val="24"/>
          <w:szCs w:val="24"/>
          <w:lang w:val="en-US"/>
        </w:rPr>
        <w:t>coloesophageal</w:t>
      </w:r>
      <w:proofErr w:type="spellEnd"/>
      <w:r w:rsidR="00AD41FD" w:rsidRPr="008D76C0">
        <w:rPr>
          <w:rFonts w:ascii="Book Antiqua" w:eastAsia="Times New Roman" w:hAnsi="Book Antiqua" w:cs="Times New Roman"/>
          <w:color w:val="auto"/>
          <w:sz w:val="24"/>
          <w:szCs w:val="24"/>
          <w:lang w:val="en-US"/>
        </w:rPr>
        <w:t xml:space="preserve"> anastomosis, </w:t>
      </w:r>
      <w:proofErr w:type="spellStart"/>
      <w:r w:rsidR="00AD41FD" w:rsidRPr="008D76C0">
        <w:rPr>
          <w:rFonts w:ascii="Book Antiqua" w:eastAsia="Times New Roman" w:hAnsi="Book Antiqua" w:cs="Times New Roman"/>
          <w:color w:val="auto"/>
          <w:sz w:val="24"/>
          <w:szCs w:val="24"/>
          <w:lang w:val="en-US"/>
        </w:rPr>
        <w:t>colojejunal</w:t>
      </w:r>
      <w:proofErr w:type="spellEnd"/>
      <w:r w:rsidR="00AD41FD" w:rsidRPr="008D76C0">
        <w:rPr>
          <w:rFonts w:ascii="Book Antiqua" w:eastAsia="Times New Roman" w:hAnsi="Book Antiqua" w:cs="Times New Roman"/>
          <w:color w:val="auto"/>
          <w:sz w:val="24"/>
          <w:szCs w:val="24"/>
          <w:lang w:val="en-US"/>
        </w:rPr>
        <w:t xml:space="preserve"> anastomosis and </w:t>
      </w:r>
      <w:proofErr w:type="spellStart"/>
      <w:r w:rsidR="00AD41FD" w:rsidRPr="008D76C0">
        <w:rPr>
          <w:rFonts w:ascii="Book Antiqua" w:eastAsia="Times New Roman" w:hAnsi="Book Antiqua" w:cs="Times New Roman"/>
          <w:color w:val="auto"/>
          <w:sz w:val="24"/>
          <w:szCs w:val="24"/>
          <w:lang w:val="en-US"/>
        </w:rPr>
        <w:t>colo</w:t>
      </w:r>
      <w:proofErr w:type="spellEnd"/>
      <w:r w:rsidR="00AD41FD" w:rsidRPr="008D76C0">
        <w:rPr>
          <w:rFonts w:ascii="Book Antiqua" w:eastAsia="Times New Roman" w:hAnsi="Book Antiqua" w:cs="Times New Roman"/>
          <w:color w:val="auto"/>
          <w:sz w:val="24"/>
          <w:szCs w:val="24"/>
          <w:lang w:val="en-US"/>
        </w:rPr>
        <w:t>-colonic anastomosis (Fig</w:t>
      </w:r>
      <w:r>
        <w:rPr>
          <w:rFonts w:ascii="Book Antiqua" w:eastAsiaTheme="minorEastAsia" w:hAnsi="Book Antiqua" w:cs="Times New Roman" w:hint="eastAsia"/>
          <w:color w:val="auto"/>
          <w:sz w:val="24"/>
          <w:szCs w:val="24"/>
          <w:lang w:val="en-US" w:eastAsia="zh-CN"/>
        </w:rPr>
        <w:t>ure</w:t>
      </w:r>
      <w:r w:rsidR="00AD41FD" w:rsidRPr="008D76C0">
        <w:rPr>
          <w:rFonts w:ascii="Book Antiqua" w:eastAsia="Times New Roman" w:hAnsi="Book Antiqua" w:cs="Times New Roman"/>
          <w:color w:val="auto"/>
          <w:sz w:val="24"/>
          <w:szCs w:val="24"/>
          <w:lang w:val="en-US"/>
        </w:rPr>
        <w:t xml:space="preserve"> 5)</w:t>
      </w:r>
      <w:r>
        <w:rPr>
          <w:rFonts w:ascii="Book Antiqua" w:eastAsiaTheme="minorEastAsia" w:hAnsi="Book Antiqua" w:cs="Times New Roman" w:hint="eastAsia"/>
          <w:color w:val="auto"/>
          <w:sz w:val="24"/>
          <w:szCs w:val="24"/>
          <w:lang w:val="en-US" w:eastAsia="zh-CN"/>
        </w:rPr>
        <w:t>;</w:t>
      </w:r>
    </w:p>
    <w:p w14:paraId="02FE5306" w14:textId="0CCF1943"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9:</w:t>
      </w:r>
      <w:r w:rsidR="00AD41FD" w:rsidRPr="008D76C0">
        <w:rPr>
          <w:rFonts w:ascii="Book Antiqua" w:eastAsia="Times New Roman" w:hAnsi="Book Antiqua" w:cs="Times New Roman"/>
          <w:color w:val="auto"/>
          <w:sz w:val="24"/>
          <w:szCs w:val="24"/>
          <w:lang w:val="en-US"/>
        </w:rPr>
        <w:t xml:space="preserve"> Performance of a </w:t>
      </w:r>
      <w:proofErr w:type="spellStart"/>
      <w:r w:rsidR="00AD41FD" w:rsidRPr="008D76C0">
        <w:rPr>
          <w:rFonts w:ascii="Book Antiqua" w:eastAsia="Times New Roman" w:hAnsi="Book Antiqua" w:cs="Times New Roman"/>
          <w:color w:val="auto"/>
          <w:sz w:val="24"/>
          <w:szCs w:val="24"/>
          <w:lang w:val="en-US"/>
        </w:rPr>
        <w:t>Witzel</w:t>
      </w:r>
      <w:proofErr w:type="spellEnd"/>
      <w:r w:rsidR="00AD41FD" w:rsidRPr="008D76C0">
        <w:rPr>
          <w:rFonts w:ascii="Book Antiqua" w:eastAsia="Times New Roman" w:hAnsi="Book Antiqua" w:cs="Times New Roman"/>
          <w:color w:val="auto"/>
          <w:sz w:val="24"/>
          <w:szCs w:val="24"/>
          <w:lang w:val="en-US"/>
        </w:rPr>
        <w:t xml:space="preserve"> type </w:t>
      </w:r>
      <w:proofErr w:type="spellStart"/>
      <w:r w:rsidR="00AD41FD" w:rsidRPr="008D76C0">
        <w:rPr>
          <w:rFonts w:ascii="Book Antiqua" w:eastAsia="Times New Roman" w:hAnsi="Book Antiqua" w:cs="Times New Roman"/>
          <w:color w:val="auto"/>
          <w:sz w:val="24"/>
          <w:szCs w:val="24"/>
          <w:lang w:val="en-US"/>
        </w:rPr>
        <w:t>jejunostomy</w:t>
      </w:r>
      <w:proofErr w:type="spellEnd"/>
      <w:r>
        <w:rPr>
          <w:rFonts w:ascii="Book Antiqua" w:eastAsiaTheme="minorEastAsia" w:hAnsi="Book Antiqua" w:cs="Times New Roman" w:hint="eastAsia"/>
          <w:color w:val="auto"/>
          <w:sz w:val="24"/>
          <w:szCs w:val="24"/>
          <w:lang w:val="en-US" w:eastAsia="zh-CN"/>
        </w:rPr>
        <w:t>;</w:t>
      </w:r>
    </w:p>
    <w:p w14:paraId="71C3D0C3" w14:textId="57E1C7BB" w:rsidR="00AD41FD" w:rsidRPr="00E31263" w:rsidRDefault="00E31263" w:rsidP="008D76C0">
      <w:pPr>
        <w:pStyle w:val="1"/>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hint="eastAsia"/>
          <w:color w:val="auto"/>
          <w:sz w:val="24"/>
          <w:szCs w:val="24"/>
          <w:lang w:eastAsia="zh-CN"/>
        </w:rPr>
        <w:t>Step 10:</w:t>
      </w:r>
      <w:r w:rsidR="00AD41FD" w:rsidRPr="008D76C0">
        <w:rPr>
          <w:rFonts w:ascii="Book Antiqua" w:eastAsia="Times New Roman" w:hAnsi="Book Antiqua" w:cs="Times New Roman"/>
          <w:color w:val="auto"/>
          <w:sz w:val="24"/>
          <w:szCs w:val="24"/>
          <w:lang w:val="en-US"/>
        </w:rPr>
        <w:t xml:space="preserve"> Installation of one drainage tube to each pleura</w:t>
      </w:r>
      <w:r>
        <w:rPr>
          <w:rFonts w:ascii="Book Antiqua" w:eastAsiaTheme="minorEastAsia" w:hAnsi="Book Antiqua" w:cs="Times New Roman" w:hint="eastAsia"/>
          <w:color w:val="auto"/>
          <w:sz w:val="24"/>
          <w:szCs w:val="24"/>
          <w:lang w:val="en-US" w:eastAsia="zh-CN"/>
        </w:rPr>
        <w:t>;</w:t>
      </w:r>
    </w:p>
    <w:p w14:paraId="002CC2E8" w14:textId="7E082FC4" w:rsidR="00AD41FD" w:rsidRPr="008D76C0" w:rsidRDefault="00E31263" w:rsidP="008D76C0">
      <w:pPr>
        <w:pStyle w:val="1"/>
        <w:spacing w:line="360" w:lineRule="auto"/>
        <w:rPr>
          <w:rFonts w:ascii="Book Antiqua" w:hAnsi="Book Antiqua" w:cs="Times New Roman"/>
          <w:color w:val="auto"/>
          <w:sz w:val="24"/>
          <w:szCs w:val="24"/>
          <w:lang w:val="en-US"/>
        </w:rPr>
      </w:pPr>
      <w:r>
        <w:rPr>
          <w:rFonts w:ascii="Book Antiqua" w:eastAsiaTheme="minorEastAsia" w:hAnsi="Book Antiqua" w:cs="Times New Roman" w:hint="eastAsia"/>
          <w:color w:val="auto"/>
          <w:sz w:val="24"/>
          <w:szCs w:val="24"/>
          <w:lang w:eastAsia="zh-CN"/>
        </w:rPr>
        <w:t>Step 11:</w:t>
      </w:r>
      <w:r w:rsidR="00AD41FD" w:rsidRPr="008D76C0">
        <w:rPr>
          <w:rFonts w:ascii="Book Antiqua" w:eastAsia="Times New Roman" w:hAnsi="Book Antiqua" w:cs="Times New Roman"/>
          <w:color w:val="auto"/>
          <w:sz w:val="24"/>
          <w:szCs w:val="24"/>
          <w:lang w:val="en-US"/>
        </w:rPr>
        <w:t xml:space="preserve"> Installation of a Jackson-Pratt type drainage tube to the neck.</w:t>
      </w:r>
    </w:p>
    <w:p w14:paraId="503DDE46" w14:textId="77777777" w:rsidR="00AD41FD" w:rsidRPr="008D76C0" w:rsidRDefault="00AD41FD" w:rsidP="008D76C0">
      <w:pPr>
        <w:pStyle w:val="1"/>
        <w:spacing w:line="360" w:lineRule="auto"/>
        <w:rPr>
          <w:rFonts w:ascii="Book Antiqua" w:hAnsi="Book Antiqua" w:cs="Times New Roman"/>
          <w:color w:val="auto"/>
          <w:sz w:val="24"/>
          <w:szCs w:val="24"/>
          <w:lang w:val="en-US"/>
        </w:rPr>
      </w:pPr>
    </w:p>
    <w:p w14:paraId="3C2E1B02" w14:textId="3B107707" w:rsidR="00AD41FD" w:rsidRPr="008D76C0" w:rsidRDefault="00E31263" w:rsidP="008D76C0">
      <w:pPr>
        <w:pStyle w:val="1"/>
        <w:spacing w:line="360" w:lineRule="auto"/>
        <w:rPr>
          <w:rFonts w:ascii="Book Antiqua" w:hAnsi="Book Antiqua" w:cs="Times New Roman"/>
          <w:color w:val="auto"/>
          <w:sz w:val="24"/>
          <w:szCs w:val="24"/>
          <w:lang w:val="en-US"/>
        </w:rPr>
      </w:pPr>
      <w:r w:rsidRPr="009E3692">
        <w:rPr>
          <w:rFonts w:ascii="Book Antiqua" w:hAnsi="Book Antiqua"/>
          <w:b/>
          <w:i/>
          <w:sz w:val="24"/>
        </w:rPr>
        <w:t>Statistical analys</w:t>
      </w:r>
      <w:r>
        <w:rPr>
          <w:rFonts w:ascii="Book Antiqua" w:hAnsi="Book Antiqua" w:hint="eastAsia"/>
          <w:b/>
          <w:i/>
          <w:sz w:val="24"/>
        </w:rPr>
        <w:t>i</w:t>
      </w:r>
      <w:r w:rsidRPr="009E3692">
        <w:rPr>
          <w:rFonts w:ascii="Book Antiqua" w:hAnsi="Book Antiqua"/>
          <w:b/>
          <w:i/>
          <w:sz w:val="24"/>
        </w:rPr>
        <w:t>s</w:t>
      </w:r>
    </w:p>
    <w:p w14:paraId="51E34B05" w14:textId="3D44A1BE" w:rsidR="00AD41FD" w:rsidRPr="008D76C0" w:rsidRDefault="00AD41FD" w:rsidP="008D76C0">
      <w:pPr>
        <w:pStyle w:val="1"/>
        <w:spacing w:line="360" w:lineRule="auto"/>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 xml:space="preserve">A statistical analysis was performed using </w:t>
      </w:r>
      <w:proofErr w:type="spellStart"/>
      <w:r w:rsidRPr="008D76C0">
        <w:rPr>
          <w:rFonts w:ascii="Book Antiqua" w:eastAsia="Times New Roman" w:hAnsi="Book Antiqua" w:cs="Times New Roman"/>
          <w:color w:val="auto"/>
          <w:sz w:val="24"/>
          <w:szCs w:val="24"/>
          <w:lang w:val="en-US"/>
        </w:rPr>
        <w:t>GraphPad</w:t>
      </w:r>
      <w:proofErr w:type="spellEnd"/>
      <w:r w:rsidRPr="008D76C0">
        <w:rPr>
          <w:rFonts w:ascii="Book Antiqua" w:eastAsia="Times New Roman" w:hAnsi="Book Antiqua" w:cs="Times New Roman"/>
          <w:color w:val="auto"/>
          <w:sz w:val="24"/>
          <w:szCs w:val="24"/>
          <w:lang w:val="en-US"/>
        </w:rPr>
        <w:t xml:space="preserve"> Prism software, version 5.0.</w:t>
      </w:r>
      <w:r w:rsidR="00E31263">
        <w:rPr>
          <w:rFonts w:ascii="Book Antiqua" w:hAnsi="Book Antiqua" w:cs="Times New Roman" w:hint="eastAsia"/>
          <w:color w:val="auto"/>
          <w:sz w:val="24"/>
          <w:szCs w:val="24"/>
          <w:lang w:val="en-US" w:eastAsia="zh-CN"/>
        </w:rPr>
        <w:t xml:space="preserve"> </w:t>
      </w:r>
      <w:r w:rsidRPr="008D76C0">
        <w:rPr>
          <w:rFonts w:ascii="Book Antiqua" w:eastAsia="Times New Roman" w:hAnsi="Book Antiqua" w:cs="Times New Roman"/>
          <w:color w:val="auto"/>
          <w:sz w:val="24"/>
          <w:szCs w:val="24"/>
          <w:lang w:val="en-US"/>
        </w:rPr>
        <w:t xml:space="preserve">A Kaplan-Meier method was used to estimate the years of post-operative survival. A </w:t>
      </w:r>
      <w:r w:rsidR="00E31263" w:rsidRPr="00E31263">
        <w:rPr>
          <w:rFonts w:ascii="Book Antiqua" w:eastAsiaTheme="minorEastAsia" w:hAnsi="Book Antiqua" w:cs="Times New Roman" w:hint="eastAsia"/>
          <w:i/>
          <w:color w:val="auto"/>
          <w:sz w:val="24"/>
          <w:szCs w:val="24"/>
          <w:lang w:val="en-US" w:eastAsia="zh-CN"/>
        </w:rPr>
        <w:t>P</w:t>
      </w:r>
      <w:r w:rsidRPr="008D76C0">
        <w:rPr>
          <w:rFonts w:ascii="Book Antiqua" w:eastAsia="Times New Roman" w:hAnsi="Book Antiqua" w:cs="Times New Roman"/>
          <w:color w:val="auto"/>
          <w:sz w:val="24"/>
          <w:szCs w:val="24"/>
          <w:lang w:val="en-US"/>
        </w:rPr>
        <w:t>-value of less than 0</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05 was considered as statistically significant. </w:t>
      </w:r>
    </w:p>
    <w:p w14:paraId="17C1DAC2" w14:textId="77777777" w:rsidR="00AD41FD" w:rsidRPr="008D76C0" w:rsidRDefault="00AD41FD" w:rsidP="008D76C0">
      <w:pPr>
        <w:spacing w:line="360" w:lineRule="auto"/>
        <w:rPr>
          <w:rFonts w:ascii="Book Antiqua" w:eastAsia="Times New Roman" w:hAnsi="Book Antiqua" w:cs="Times New Roman"/>
          <w:b/>
          <w:color w:val="auto"/>
          <w:sz w:val="24"/>
          <w:szCs w:val="24"/>
          <w:lang w:val="en-US"/>
        </w:rPr>
      </w:pPr>
    </w:p>
    <w:p w14:paraId="170745B9" w14:textId="0CFDD662" w:rsidR="00AD41FD" w:rsidRPr="008D76C0" w:rsidRDefault="00AD41FD" w:rsidP="008D76C0">
      <w:pPr>
        <w:pStyle w:val="1"/>
        <w:spacing w:line="360" w:lineRule="auto"/>
        <w:rPr>
          <w:rFonts w:ascii="Book Antiqu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RESULTS</w:t>
      </w:r>
    </w:p>
    <w:p w14:paraId="66596D30" w14:textId="77CAA0A9" w:rsidR="00AD41FD" w:rsidRPr="00E31263" w:rsidRDefault="00AD41FD" w:rsidP="008D76C0">
      <w:pPr>
        <w:pStyle w:val="1"/>
        <w:spacing w:line="360" w:lineRule="auto"/>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TEG and D2 lymph node dissection with transverse colonic interposition was performed between 1997 and 2013 in 21 patients who had extensive EGJ cancer or double cancer. There were 17 (80</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9%) men and 4 women (19</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1%), with a median age of 60 years (46</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7 to 64</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2 years). Twelve patients were classified according to the </w:t>
      </w:r>
      <w:hyperlink r:id="rId8" w:history="1">
        <w:r w:rsidRPr="008D76C0">
          <w:rPr>
            <w:rFonts w:ascii="Book Antiqua" w:eastAsia="Times New Roman" w:hAnsi="Book Antiqua" w:cs="Times New Roman"/>
            <w:color w:val="auto"/>
            <w:sz w:val="24"/>
            <w:szCs w:val="24"/>
            <w:lang w:val="en-US"/>
          </w:rPr>
          <w:t>American Society of Anesthesiologists</w:t>
        </w:r>
      </w:hyperlink>
      <w:r w:rsidRPr="008D76C0">
        <w:rPr>
          <w:rFonts w:ascii="Book Antiqua" w:eastAsia="Times New Roman" w:hAnsi="Book Antiqua" w:cs="Times New Roman"/>
          <w:color w:val="auto"/>
          <w:sz w:val="24"/>
          <w:szCs w:val="24"/>
          <w:lang w:val="en-US"/>
        </w:rPr>
        <w:t xml:space="preserve"> as ASA-1, 8 patients were classified as ASA-2 and 1 patient was classified as ASA-3. The pre-surgery median serum albumin value was 4 g/</w:t>
      </w:r>
      <w:proofErr w:type="spellStart"/>
      <w:r w:rsidRPr="008D76C0">
        <w:rPr>
          <w:rFonts w:ascii="Book Antiqua" w:eastAsia="Times New Roman" w:hAnsi="Book Antiqua" w:cs="Times New Roman"/>
          <w:color w:val="auto"/>
          <w:sz w:val="24"/>
          <w:szCs w:val="24"/>
          <w:lang w:val="en-US"/>
        </w:rPr>
        <w:t>dL</w:t>
      </w:r>
      <w:proofErr w:type="spellEnd"/>
      <w:r w:rsidRPr="008D76C0">
        <w:rPr>
          <w:rFonts w:ascii="Book Antiqua" w:eastAsia="Times New Roman" w:hAnsi="Book Antiqua" w:cs="Times New Roman"/>
          <w:color w:val="auto"/>
          <w:sz w:val="24"/>
          <w:szCs w:val="24"/>
          <w:lang w:val="en-US"/>
        </w:rPr>
        <w:t xml:space="preserve"> (3</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5</w:t>
      </w:r>
      <w:r w:rsidR="00E31263">
        <w:rPr>
          <w:rFonts w:ascii="Book Antiqu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4</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2 g/</w:t>
      </w:r>
      <w:proofErr w:type="spellStart"/>
      <w:r w:rsidRPr="008D76C0">
        <w:rPr>
          <w:rFonts w:ascii="Book Antiqua" w:eastAsia="Times New Roman" w:hAnsi="Book Antiqua" w:cs="Times New Roman"/>
          <w:color w:val="auto"/>
          <w:sz w:val="24"/>
          <w:szCs w:val="24"/>
          <w:lang w:val="en-US"/>
        </w:rPr>
        <w:t>dL</w:t>
      </w:r>
      <w:proofErr w:type="spellEnd"/>
      <w:r w:rsidRPr="008D76C0">
        <w:rPr>
          <w:rFonts w:ascii="Book Antiqua" w:eastAsia="Times New Roman" w:hAnsi="Book Antiqua" w:cs="Times New Roman"/>
          <w:color w:val="auto"/>
          <w:sz w:val="24"/>
          <w:szCs w:val="24"/>
          <w:lang w:val="en-US"/>
        </w:rPr>
        <w:t>).</w:t>
      </w:r>
    </w:p>
    <w:p w14:paraId="0FBEB237" w14:textId="7A90412A" w:rsidR="00AD41FD" w:rsidRPr="008D76C0" w:rsidRDefault="00AD41FD" w:rsidP="00E31263">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The mean total surgery time was 405 min (352</w:t>
      </w:r>
      <w:r w:rsidR="00E31263">
        <w:rPr>
          <w:rFonts w:ascii="Book Antiqu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465 min). Interposition of the transverse colon through the posterior mediastinum was used for replacement in all cases. Splenectomy was required in 13 patients (61</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9%), distal pancreatectomy was required in 2 patients (9</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5%) and resection of the left adrenal gland was required in 1 patient (4</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7%).</w:t>
      </w:r>
    </w:p>
    <w:p w14:paraId="35352EB4" w14:textId="2737B5FA" w:rsidR="00AD41FD" w:rsidRPr="00E31263" w:rsidRDefault="00AD41FD" w:rsidP="00E31263">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The indications of the TEG D2 were </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1) extensive EGJ cancer in 18 patients (85</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7%) and </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2) t</w:t>
      </w:r>
      <w:r w:rsidRPr="008D76C0">
        <w:rPr>
          <w:rFonts w:ascii="Book Antiqua" w:eastAsia="Times New Roman" w:hAnsi="Book Antiqua" w:cs="Times New Roman"/>
          <w:color w:val="auto"/>
          <w:sz w:val="24"/>
          <w:szCs w:val="24"/>
        </w:rPr>
        <w:t>wo concomitant cancer (esophageal and gastric) in 3 patients (14</w:t>
      </w:r>
      <w:r w:rsidR="00E31263">
        <w:rPr>
          <w:rFonts w:ascii="Book Antiqua" w:eastAsiaTheme="minorEastAsia" w:hAnsi="Book Antiqua" w:cs="Times New Roman" w:hint="eastAsia"/>
          <w:color w:val="auto"/>
          <w:sz w:val="24"/>
          <w:szCs w:val="24"/>
          <w:lang w:eastAsia="zh-CN"/>
        </w:rPr>
        <w:t>.</w:t>
      </w:r>
      <w:r w:rsidRPr="008D76C0">
        <w:rPr>
          <w:rFonts w:ascii="Book Antiqua" w:eastAsia="Times New Roman" w:hAnsi="Book Antiqua" w:cs="Times New Roman"/>
          <w:color w:val="auto"/>
          <w:sz w:val="24"/>
          <w:szCs w:val="24"/>
          <w:lang w:val="en-US"/>
        </w:rPr>
        <w:t>2%).</w:t>
      </w:r>
    </w:p>
    <w:p w14:paraId="1D4D6533" w14:textId="20175EB2" w:rsidR="00AD41FD" w:rsidRPr="00E31263" w:rsidRDefault="00AD41FD" w:rsidP="00E31263">
      <w:pPr>
        <w:pStyle w:val="1"/>
        <w:spacing w:line="360" w:lineRule="auto"/>
        <w:ind w:firstLineChars="100" w:firstLine="240"/>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The median hospital stay was 17 d (7 to 26 d), and the median re-feeding time was 11</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5 d (8 to 19 d). A total of 15 (71</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4%) patients presented with the following </w:t>
      </w:r>
      <w:r w:rsidRPr="008D76C0">
        <w:rPr>
          <w:rFonts w:ascii="Book Antiqua" w:eastAsia="Times New Roman" w:hAnsi="Book Antiqua" w:cs="Times New Roman"/>
          <w:color w:val="auto"/>
          <w:sz w:val="24"/>
          <w:szCs w:val="24"/>
          <w:lang w:val="en-US"/>
        </w:rPr>
        <w:lastRenderedPageBreak/>
        <w:t xml:space="preserve">complications (detailed according to the </w:t>
      </w:r>
      <w:proofErr w:type="spellStart"/>
      <w:r w:rsidRPr="008D76C0">
        <w:rPr>
          <w:rFonts w:ascii="Book Antiqua" w:eastAsia="Times New Roman" w:hAnsi="Book Antiqua" w:cs="Times New Roman"/>
          <w:color w:val="auto"/>
          <w:sz w:val="24"/>
          <w:szCs w:val="24"/>
          <w:lang w:val="en-US"/>
        </w:rPr>
        <w:t>Clavien-Dindo</w:t>
      </w:r>
      <w:proofErr w:type="spellEnd"/>
      <w:r w:rsidRPr="008D76C0">
        <w:rPr>
          <w:rFonts w:ascii="Book Antiqua" w:eastAsia="Times New Roman" w:hAnsi="Book Antiqua" w:cs="Times New Roman"/>
          <w:color w:val="auto"/>
          <w:sz w:val="24"/>
          <w:szCs w:val="24"/>
          <w:lang w:val="en-US"/>
        </w:rPr>
        <w:t xml:space="preserve"> classifications in Fig</w:t>
      </w:r>
      <w:r w:rsidR="00E31263">
        <w:rPr>
          <w:rFonts w:ascii="Book Antiqua" w:eastAsiaTheme="minorEastAsia" w:hAnsi="Book Antiqua" w:cs="Times New Roman" w:hint="eastAsia"/>
          <w:color w:val="auto"/>
          <w:sz w:val="24"/>
          <w:szCs w:val="24"/>
          <w:lang w:val="en-US" w:eastAsia="zh-CN"/>
        </w:rPr>
        <w:t>ure</w:t>
      </w:r>
      <w:r w:rsidRPr="008D76C0">
        <w:rPr>
          <w:rFonts w:ascii="Book Antiqua" w:eastAsia="Times New Roman" w:hAnsi="Book Antiqua" w:cs="Times New Roman"/>
          <w:color w:val="auto"/>
          <w:sz w:val="24"/>
          <w:szCs w:val="24"/>
          <w:lang w:val="en-US"/>
        </w:rPr>
        <w:t xml:space="preserve"> </w:t>
      </w:r>
      <w:r w:rsidR="003C4604" w:rsidRPr="008D76C0">
        <w:rPr>
          <w:rFonts w:ascii="Book Antiqua" w:eastAsia="Times New Roman" w:hAnsi="Book Antiqua" w:cs="Times New Roman"/>
          <w:color w:val="auto"/>
          <w:sz w:val="24"/>
          <w:szCs w:val="24"/>
          <w:lang w:val="en-US"/>
        </w:rPr>
        <w:t>6</w:t>
      </w:r>
      <w:r w:rsidRPr="008D76C0">
        <w:rPr>
          <w:rFonts w:ascii="Book Antiqua" w:eastAsia="Times New Roman" w:hAnsi="Book Antiqua" w:cs="Times New Roman"/>
          <w:color w:val="auto"/>
          <w:sz w:val="24"/>
          <w:szCs w:val="24"/>
          <w:lang w:val="en-US"/>
        </w:rPr>
        <w:t>): 7 patients (33</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3%) presented with a cervical esophagus-colonic anastomosis leak that was managed with medical treatment; 2 patients (9</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5%) presented with a </w:t>
      </w:r>
      <w:proofErr w:type="spellStart"/>
      <w:r w:rsidRPr="008D76C0">
        <w:rPr>
          <w:rFonts w:ascii="Book Antiqua" w:eastAsia="Times New Roman" w:hAnsi="Book Antiqua" w:cs="Times New Roman"/>
          <w:color w:val="auto"/>
          <w:sz w:val="24"/>
          <w:szCs w:val="24"/>
          <w:lang w:val="en-US"/>
        </w:rPr>
        <w:t>colo</w:t>
      </w:r>
      <w:proofErr w:type="spellEnd"/>
      <w:r w:rsidRPr="008D76C0">
        <w:rPr>
          <w:rFonts w:ascii="Book Antiqua" w:eastAsia="Times New Roman" w:hAnsi="Book Antiqua" w:cs="Times New Roman"/>
          <w:color w:val="auto"/>
          <w:sz w:val="24"/>
          <w:szCs w:val="24"/>
          <w:lang w:val="en-US"/>
        </w:rPr>
        <w:t>-colonic anastomosis leak, and both of these patients underwent reoperation. One of them received a new anastomosis and died afterwards, and the other patient underwent a colostomy with a mucous fistula; therefore, the intestinal transit was successfully reconstituted. One patient (4</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7%) presented with a </w:t>
      </w:r>
      <w:proofErr w:type="spellStart"/>
      <w:r w:rsidRPr="008D76C0">
        <w:rPr>
          <w:rFonts w:ascii="Book Antiqua" w:eastAsia="Times New Roman" w:hAnsi="Book Antiqua" w:cs="Times New Roman"/>
          <w:color w:val="auto"/>
          <w:sz w:val="24"/>
          <w:szCs w:val="24"/>
          <w:lang w:val="en-US"/>
        </w:rPr>
        <w:t>colo</w:t>
      </w:r>
      <w:proofErr w:type="spellEnd"/>
      <w:r w:rsidRPr="008D76C0">
        <w:rPr>
          <w:rFonts w:ascii="Book Antiqua" w:eastAsia="Times New Roman" w:hAnsi="Book Antiqua" w:cs="Times New Roman"/>
          <w:color w:val="auto"/>
          <w:sz w:val="24"/>
          <w:szCs w:val="24"/>
          <w:lang w:val="en-US"/>
        </w:rPr>
        <w:t>-duodenal anastomosis leak that was treated medically; 2 patients (9</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5%) presented with obstruction of the </w:t>
      </w:r>
      <w:proofErr w:type="spellStart"/>
      <w:r w:rsidRPr="008D76C0">
        <w:rPr>
          <w:rFonts w:ascii="Book Antiqua" w:eastAsia="Times New Roman" w:hAnsi="Book Antiqua" w:cs="Times New Roman"/>
          <w:color w:val="auto"/>
          <w:sz w:val="24"/>
          <w:szCs w:val="24"/>
          <w:lang w:val="en-US"/>
        </w:rPr>
        <w:t>jejunostomy</w:t>
      </w:r>
      <w:proofErr w:type="spellEnd"/>
      <w:r w:rsidRPr="008D76C0">
        <w:rPr>
          <w:rFonts w:ascii="Book Antiqua" w:eastAsia="Times New Roman" w:hAnsi="Book Antiqua" w:cs="Times New Roman"/>
          <w:color w:val="auto"/>
          <w:sz w:val="24"/>
          <w:szCs w:val="24"/>
          <w:lang w:val="en-US"/>
        </w:rPr>
        <w:t xml:space="preserve">. Of those patients, 1 patient needed to be </w:t>
      </w:r>
      <w:proofErr w:type="spellStart"/>
      <w:r w:rsidRPr="008D76C0">
        <w:rPr>
          <w:rFonts w:ascii="Book Antiqua" w:eastAsia="Times New Roman" w:hAnsi="Book Antiqua" w:cs="Times New Roman"/>
          <w:color w:val="auto"/>
          <w:sz w:val="24"/>
          <w:szCs w:val="24"/>
          <w:lang w:val="en-US"/>
        </w:rPr>
        <w:t>reoperated</w:t>
      </w:r>
      <w:proofErr w:type="spellEnd"/>
      <w:r w:rsidRPr="008D76C0">
        <w:rPr>
          <w:rFonts w:ascii="Book Antiqua" w:eastAsia="Times New Roman" w:hAnsi="Book Antiqua" w:cs="Times New Roman"/>
          <w:color w:val="auto"/>
          <w:sz w:val="24"/>
          <w:szCs w:val="24"/>
          <w:lang w:val="en-US"/>
        </w:rPr>
        <w:t xml:space="preserve"> due to a twist of the </w:t>
      </w:r>
      <w:proofErr w:type="spellStart"/>
      <w:r w:rsidRPr="008D76C0">
        <w:rPr>
          <w:rFonts w:ascii="Book Antiqua" w:eastAsia="Times New Roman" w:hAnsi="Book Antiqua" w:cs="Times New Roman"/>
          <w:color w:val="auto"/>
          <w:sz w:val="24"/>
          <w:szCs w:val="24"/>
          <w:lang w:val="en-US"/>
        </w:rPr>
        <w:t>jejunostomy</w:t>
      </w:r>
      <w:proofErr w:type="spellEnd"/>
      <w:r w:rsidRPr="008D76C0">
        <w:rPr>
          <w:rFonts w:ascii="Book Antiqua" w:eastAsia="Times New Roman" w:hAnsi="Book Antiqua" w:cs="Times New Roman"/>
          <w:color w:val="auto"/>
          <w:sz w:val="24"/>
          <w:szCs w:val="24"/>
          <w:lang w:val="en-US"/>
        </w:rPr>
        <w:t xml:space="preserve">, and the second patient, who presented with only a partial obstruction, was resolved by removing the </w:t>
      </w:r>
      <w:proofErr w:type="spellStart"/>
      <w:r w:rsidRPr="008D76C0">
        <w:rPr>
          <w:rFonts w:ascii="Book Antiqua" w:eastAsia="Times New Roman" w:hAnsi="Book Antiqua" w:cs="Times New Roman"/>
          <w:color w:val="auto"/>
          <w:sz w:val="24"/>
          <w:szCs w:val="24"/>
          <w:lang w:val="en-US"/>
        </w:rPr>
        <w:t>jejunostomy</w:t>
      </w:r>
      <w:proofErr w:type="spellEnd"/>
      <w:r w:rsidRPr="008D76C0">
        <w:rPr>
          <w:rFonts w:ascii="Book Antiqua" w:eastAsia="Times New Roman" w:hAnsi="Book Antiqua" w:cs="Times New Roman"/>
          <w:color w:val="auto"/>
          <w:sz w:val="24"/>
          <w:szCs w:val="24"/>
          <w:lang w:val="en-US"/>
        </w:rPr>
        <w:t xml:space="preserve"> tube. The main medical complications were of the respiratory type, occurring in 9 patients (42</w:t>
      </w:r>
      <w:r w:rsidR="00E31263">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8%). The details of the complications are presented in Table 1.</w:t>
      </w:r>
    </w:p>
    <w:p w14:paraId="78154EAD" w14:textId="3B28ED71" w:rsidR="00AD41FD" w:rsidRPr="002F4DB1" w:rsidRDefault="00AD41FD" w:rsidP="002F4DB1">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When observing patients with EGJ </w:t>
      </w:r>
      <w:r w:rsidRPr="008D76C0">
        <w:rPr>
          <w:rFonts w:ascii="Book Antiqua" w:eastAsia="Times New Roman" w:hAnsi="Book Antiqua" w:cs="Times New Roman"/>
          <w:color w:val="auto"/>
          <w:sz w:val="24"/>
          <w:szCs w:val="24"/>
        </w:rPr>
        <w:t>cancer,</w:t>
      </w:r>
      <w:r w:rsidRPr="008D76C0">
        <w:rPr>
          <w:rFonts w:ascii="Book Antiqua" w:eastAsia="Times New Roman" w:hAnsi="Book Antiqua" w:cs="Times New Roman"/>
          <w:color w:val="auto"/>
          <w:sz w:val="24"/>
          <w:szCs w:val="24"/>
          <w:lang w:val="en-US"/>
        </w:rPr>
        <w:t xml:space="preserve"> they all presented with pathological evidence of adenocarcinoma. Three patients presented with more than one tumor: 2 of these patients had concomitant esophageal squamous cancer and gastric adenocarcinoma, and the other patient had 3 tumors, including two gastric adenocarcinomas and one squamous esophageal cancer. The median tumor size was 8 cm (6</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3 cm to 12 cm), and the median count of lymph nodes removed was 37 (27 to 49 lymph nodes). </w:t>
      </w:r>
    </w:p>
    <w:p w14:paraId="64784585" w14:textId="2D8163CD"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 xml:space="preserve">R0 surgery was </w:t>
      </w:r>
      <w:r w:rsidRPr="008D76C0">
        <w:rPr>
          <w:rFonts w:ascii="Book Antiqua" w:eastAsia="Times New Roman" w:hAnsi="Book Antiqua" w:cs="Times New Roman"/>
          <w:color w:val="auto"/>
          <w:sz w:val="24"/>
          <w:szCs w:val="24"/>
        </w:rPr>
        <w:t xml:space="preserve">achieved </w:t>
      </w:r>
      <w:r w:rsidRPr="008D76C0">
        <w:rPr>
          <w:rFonts w:ascii="Book Antiqua" w:eastAsia="Times New Roman" w:hAnsi="Book Antiqua" w:cs="Times New Roman"/>
          <w:color w:val="auto"/>
          <w:sz w:val="24"/>
          <w:szCs w:val="24"/>
          <w:lang w:val="en-US"/>
        </w:rPr>
        <w:t>in 16 patients (76</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1%), 1 patient (4</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7%) underwent R1 surgery (presenting with positive radial edges) and 4 patients (19%) underwent R2 surgery (3 of those patients presented with isolated peritoneal metastasis and 1 patient presented with incidental finding of pleural metastasis).</w:t>
      </w:r>
    </w:p>
    <w:p w14:paraId="0088717A" w14:textId="5AA8EBAA"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The distribution of LNM is shown in Fig</w:t>
      </w:r>
      <w:r w:rsidR="002F4DB1">
        <w:rPr>
          <w:rFonts w:ascii="Book Antiqua" w:eastAsiaTheme="minorEastAsia" w:hAnsi="Book Antiqua" w:cs="Times New Roman" w:hint="eastAsia"/>
          <w:color w:val="auto"/>
          <w:sz w:val="24"/>
          <w:szCs w:val="24"/>
          <w:lang w:val="en-US" w:eastAsia="zh-CN"/>
        </w:rPr>
        <w:t>ure</w:t>
      </w:r>
      <w:r w:rsidRPr="008D76C0">
        <w:rPr>
          <w:rFonts w:ascii="Book Antiqua" w:eastAsia="Times New Roman" w:hAnsi="Book Antiqua" w:cs="Times New Roman"/>
          <w:color w:val="auto"/>
          <w:sz w:val="24"/>
          <w:szCs w:val="24"/>
          <w:lang w:val="en-US"/>
        </w:rPr>
        <w:t xml:space="preserve"> </w:t>
      </w:r>
      <w:r w:rsidR="003C4604" w:rsidRPr="008D76C0">
        <w:rPr>
          <w:rFonts w:ascii="Book Antiqua" w:eastAsia="Times New Roman" w:hAnsi="Book Antiqua" w:cs="Times New Roman"/>
          <w:color w:val="auto"/>
          <w:sz w:val="24"/>
          <w:szCs w:val="24"/>
          <w:lang w:val="en-US"/>
        </w:rPr>
        <w:t>7</w:t>
      </w:r>
      <w:r w:rsidRPr="008D76C0">
        <w:rPr>
          <w:rFonts w:ascii="Book Antiqua" w:eastAsia="Times New Roman" w:hAnsi="Book Antiqua" w:cs="Times New Roman"/>
          <w:color w:val="auto"/>
          <w:sz w:val="24"/>
          <w:szCs w:val="24"/>
          <w:lang w:val="en-US"/>
        </w:rPr>
        <w:t>. The lymph node groups most associated with metastasis were Group 1 (81</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2%); Group 2 (64</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7%); Group 3 (63</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1%); Group 7 (62</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5%) and Group 110 (50%).</w:t>
      </w:r>
    </w:p>
    <w:p w14:paraId="4381133C" w14:textId="48DE1107" w:rsidR="00AD41FD" w:rsidRPr="002F4DB1" w:rsidRDefault="00AD41FD" w:rsidP="002F4DB1">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Three (14</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2%) patients were staged as IIB, 1 (4</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7%) was staged as IIIA, 1 (4</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7%) was staged as IIIB, 12 (57</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1%) were staged as IIIC and 4 (19%) were staged as IV.</w:t>
      </w:r>
    </w:p>
    <w:p w14:paraId="297E27DB" w14:textId="44518B99" w:rsidR="00AD41FD" w:rsidRPr="002F4DB1" w:rsidRDefault="00AD41FD" w:rsidP="002F4DB1">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lastRenderedPageBreak/>
        <w:t>To date, a total of 17 patients (80</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9%) died: 11 died of cancer (64</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7%), 1 died in the post-operative period (5</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8%) and 5 died because of non-cancer related causes (29</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4%).</w:t>
      </w:r>
    </w:p>
    <w:p w14:paraId="67CBB3EE" w14:textId="3B309FA7"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The estimated specific survival rate for patients at 5 years follow-up was 32</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8% with a median of 18</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1 mo. The estimated specific survival rate for patients with R0 surgery at 5 years follow-up was 39</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6% with a median of 20</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5 </w:t>
      </w:r>
      <w:proofErr w:type="spellStart"/>
      <w:r w:rsidRPr="008D76C0">
        <w:rPr>
          <w:rFonts w:ascii="Book Antiqua" w:eastAsia="Times New Roman" w:hAnsi="Book Antiqua" w:cs="Times New Roman"/>
          <w:color w:val="auto"/>
          <w:sz w:val="24"/>
          <w:szCs w:val="24"/>
          <w:lang w:val="en-US"/>
        </w:rPr>
        <w:t>mo</w:t>
      </w:r>
      <w:proofErr w:type="spellEnd"/>
      <w:r w:rsidRPr="008D76C0">
        <w:rPr>
          <w:rFonts w:ascii="Book Antiqua" w:eastAsia="Times New Roman" w:hAnsi="Book Antiqua" w:cs="Times New Roman"/>
          <w:color w:val="auto"/>
          <w:sz w:val="24"/>
          <w:szCs w:val="24"/>
          <w:lang w:val="en-US"/>
        </w:rPr>
        <w:t xml:space="preserve"> (Fig</w:t>
      </w:r>
      <w:r w:rsidR="002F4DB1">
        <w:rPr>
          <w:rFonts w:ascii="Book Antiqua" w:eastAsiaTheme="minorEastAsia" w:hAnsi="Book Antiqua" w:cs="Times New Roman" w:hint="eastAsia"/>
          <w:color w:val="auto"/>
          <w:sz w:val="24"/>
          <w:szCs w:val="24"/>
          <w:lang w:val="en-US" w:eastAsia="zh-CN"/>
        </w:rPr>
        <w:t>ure</w:t>
      </w:r>
      <w:r w:rsidR="002F4DB1">
        <w:rPr>
          <w:rFonts w:ascii="Book Antiqua" w:eastAsia="Times New Roman" w:hAnsi="Book Antiqua" w:cs="Times New Roman"/>
          <w:color w:val="auto"/>
          <w:sz w:val="24"/>
          <w:szCs w:val="24"/>
          <w:lang w:val="en-US"/>
        </w:rPr>
        <w:t>s</w:t>
      </w:r>
      <w:r w:rsidRPr="008D76C0">
        <w:rPr>
          <w:rFonts w:ascii="Book Antiqua" w:eastAsia="Times New Roman" w:hAnsi="Book Antiqua" w:cs="Times New Roman"/>
          <w:color w:val="auto"/>
          <w:sz w:val="24"/>
          <w:szCs w:val="24"/>
          <w:lang w:val="en-US"/>
        </w:rPr>
        <w:t xml:space="preserve"> </w:t>
      </w:r>
      <w:r w:rsidR="003C4604" w:rsidRPr="008D76C0">
        <w:rPr>
          <w:rFonts w:ascii="Book Antiqua" w:eastAsia="Times New Roman" w:hAnsi="Book Antiqua" w:cs="Times New Roman"/>
          <w:color w:val="auto"/>
          <w:sz w:val="24"/>
          <w:szCs w:val="24"/>
          <w:lang w:val="en-US"/>
        </w:rPr>
        <w:t xml:space="preserve">8 </w:t>
      </w:r>
      <w:r w:rsidRPr="008D76C0">
        <w:rPr>
          <w:rFonts w:ascii="Book Antiqua" w:eastAsia="Times New Roman" w:hAnsi="Book Antiqua" w:cs="Times New Roman"/>
          <w:color w:val="auto"/>
          <w:sz w:val="24"/>
          <w:szCs w:val="24"/>
          <w:lang w:val="en-US"/>
        </w:rPr>
        <w:t xml:space="preserve">and </w:t>
      </w:r>
      <w:r w:rsidR="003C4604" w:rsidRPr="008D76C0">
        <w:rPr>
          <w:rFonts w:ascii="Book Antiqua" w:eastAsia="Times New Roman" w:hAnsi="Book Antiqua" w:cs="Times New Roman"/>
          <w:color w:val="auto"/>
          <w:sz w:val="24"/>
          <w:szCs w:val="24"/>
          <w:lang w:val="en-US"/>
        </w:rPr>
        <w:t>9</w:t>
      </w:r>
      <w:r w:rsidRPr="008D76C0">
        <w:rPr>
          <w:rFonts w:ascii="Book Antiqua" w:eastAsia="Times New Roman" w:hAnsi="Book Antiqua" w:cs="Times New Roman"/>
          <w:color w:val="auto"/>
          <w:sz w:val="24"/>
          <w:szCs w:val="24"/>
          <w:lang w:val="en-US"/>
        </w:rPr>
        <w:t>).</w:t>
      </w:r>
    </w:p>
    <w:p w14:paraId="0CC29438" w14:textId="77777777" w:rsidR="00AD41FD" w:rsidRPr="008D76C0" w:rsidRDefault="00AD41FD" w:rsidP="008D76C0">
      <w:pPr>
        <w:spacing w:line="360" w:lineRule="auto"/>
        <w:rPr>
          <w:rFonts w:ascii="Book Antiqua" w:eastAsia="Times New Roman" w:hAnsi="Book Antiqua" w:cs="Times New Roman"/>
          <w:b/>
          <w:color w:val="auto"/>
          <w:sz w:val="24"/>
          <w:szCs w:val="24"/>
          <w:lang w:val="en-US"/>
        </w:rPr>
      </w:pPr>
    </w:p>
    <w:p w14:paraId="2D99FE52" w14:textId="53698B28" w:rsidR="00AD41FD" w:rsidRPr="008D76C0" w:rsidRDefault="00AD41FD" w:rsidP="008D76C0">
      <w:pPr>
        <w:pStyle w:val="1"/>
        <w:spacing w:line="360" w:lineRule="auto"/>
        <w:rPr>
          <w:rFonts w:ascii="Book Antiqu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DISCUSSION</w:t>
      </w:r>
    </w:p>
    <w:p w14:paraId="2E182079" w14:textId="0BA4DC1B" w:rsidR="00AD41FD" w:rsidRPr="002F4DB1" w:rsidRDefault="00AD41FD" w:rsidP="008D76C0">
      <w:pPr>
        <w:pStyle w:val="1"/>
        <w:spacing w:line="360" w:lineRule="auto"/>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EGJ cancer is an epidemiologically relevant pathology. There has been a significant increase in its incidence in recent decades, and there will be a greater number of patients with this disease in the </w:t>
      </w:r>
      <w:proofErr w:type="gramStart"/>
      <w:r w:rsidRPr="008D76C0">
        <w:rPr>
          <w:rFonts w:ascii="Book Antiqua" w:eastAsia="Times New Roman" w:hAnsi="Book Antiqua" w:cs="Times New Roman"/>
          <w:color w:val="auto"/>
          <w:sz w:val="24"/>
          <w:szCs w:val="24"/>
          <w:lang w:val="en-US"/>
        </w:rPr>
        <w:t>future</w:t>
      </w:r>
      <w:r w:rsidR="002F4DB1">
        <w:rPr>
          <w:rFonts w:ascii="Book Antiqua" w:eastAsia="Times New Roman" w:hAnsi="Book Antiqua" w:cs="Times New Roman"/>
          <w:color w:val="auto"/>
          <w:sz w:val="24"/>
          <w:szCs w:val="24"/>
          <w:vertAlign w:val="superscript"/>
          <w:lang w:val="en-US"/>
        </w:rPr>
        <w:t>[</w:t>
      </w:r>
      <w:proofErr w:type="gramEnd"/>
      <w:r w:rsidR="002F4DB1">
        <w:rPr>
          <w:rFonts w:ascii="Book Antiqua" w:eastAsia="Times New Roman" w:hAnsi="Book Antiqua" w:cs="Times New Roman"/>
          <w:color w:val="auto"/>
          <w:sz w:val="24"/>
          <w:szCs w:val="24"/>
          <w:vertAlign w:val="superscript"/>
          <w:lang w:val="en-US"/>
        </w:rPr>
        <w:t>2-4,</w:t>
      </w:r>
      <w:r w:rsidR="002F4DB1" w:rsidRPr="008D76C0">
        <w:rPr>
          <w:rFonts w:ascii="Book Antiqua" w:eastAsia="Times New Roman" w:hAnsi="Book Antiqua" w:cs="Times New Roman"/>
          <w:color w:val="auto"/>
          <w:sz w:val="24"/>
          <w:szCs w:val="24"/>
          <w:vertAlign w:val="superscript"/>
          <w:lang w:val="en-US"/>
        </w:rPr>
        <w:t>13]</w:t>
      </w:r>
      <w:r w:rsidRPr="008D76C0">
        <w:rPr>
          <w:rFonts w:ascii="Book Antiqua" w:eastAsia="Times New Roman" w:hAnsi="Book Antiqua" w:cs="Times New Roman"/>
          <w:color w:val="auto"/>
          <w:sz w:val="24"/>
          <w:szCs w:val="24"/>
          <w:lang w:val="en-US"/>
        </w:rPr>
        <w:t>.</w:t>
      </w:r>
    </w:p>
    <w:p w14:paraId="6DA78525" w14:textId="0B159715"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The increasing incidence of EGJ cancer is related to changes in lifestyle in developed countries, such as changes in eating habits. In those countries, there are also higher </w:t>
      </w:r>
      <w:proofErr w:type="spellStart"/>
      <w:r w:rsidRPr="008D76C0">
        <w:rPr>
          <w:rFonts w:ascii="Book Antiqua" w:eastAsia="Times New Roman" w:hAnsi="Book Antiqua" w:cs="Times New Roman"/>
          <w:color w:val="auto"/>
          <w:sz w:val="24"/>
          <w:szCs w:val="24"/>
          <w:lang w:val="en-US"/>
        </w:rPr>
        <w:t>prevalences</w:t>
      </w:r>
      <w:proofErr w:type="spellEnd"/>
      <w:r w:rsidRPr="008D76C0">
        <w:rPr>
          <w:rFonts w:ascii="Book Antiqua" w:eastAsia="Times New Roman" w:hAnsi="Book Antiqua" w:cs="Times New Roman"/>
          <w:color w:val="auto"/>
          <w:sz w:val="24"/>
          <w:szCs w:val="24"/>
          <w:lang w:val="en-US"/>
        </w:rPr>
        <w:t xml:space="preserve"> of gastro-esophageal reflux, Barrett's esophagus and </w:t>
      </w:r>
      <w:proofErr w:type="gramStart"/>
      <w:r w:rsidRPr="008D76C0">
        <w:rPr>
          <w:rFonts w:ascii="Book Antiqua" w:eastAsia="Times New Roman" w:hAnsi="Book Antiqua" w:cs="Times New Roman"/>
          <w:color w:val="auto"/>
          <w:sz w:val="24"/>
          <w:szCs w:val="24"/>
          <w:lang w:val="en-US"/>
        </w:rPr>
        <w:t>obesity</w:t>
      </w:r>
      <w:r w:rsidR="002F4DB1" w:rsidRPr="008D76C0">
        <w:rPr>
          <w:rFonts w:ascii="Book Antiqua" w:eastAsia="Times New Roman" w:hAnsi="Book Antiqua" w:cs="Times New Roman"/>
          <w:color w:val="auto"/>
          <w:sz w:val="24"/>
          <w:szCs w:val="24"/>
          <w:vertAlign w:val="superscript"/>
          <w:lang w:val="en-US"/>
        </w:rPr>
        <w:t>[</w:t>
      </w:r>
      <w:proofErr w:type="gramEnd"/>
      <w:r w:rsidR="002F4DB1" w:rsidRPr="008D76C0">
        <w:rPr>
          <w:rFonts w:ascii="Book Antiqua" w:eastAsia="Times New Roman" w:hAnsi="Book Antiqua" w:cs="Times New Roman"/>
          <w:color w:val="auto"/>
          <w:sz w:val="24"/>
          <w:szCs w:val="24"/>
          <w:vertAlign w:val="superscript"/>
          <w:lang w:val="en-US"/>
        </w:rPr>
        <w:t>14]</w:t>
      </w:r>
      <w:r w:rsidRPr="008D76C0">
        <w:rPr>
          <w:rFonts w:ascii="Book Antiqua" w:eastAsia="Times New Roman" w:hAnsi="Book Antiqua" w:cs="Times New Roman"/>
          <w:color w:val="auto"/>
          <w:sz w:val="24"/>
          <w:szCs w:val="24"/>
          <w:lang w:val="en-US"/>
        </w:rPr>
        <w:t>.</w:t>
      </w:r>
      <w:r w:rsidRPr="008D76C0">
        <w:rPr>
          <w:rFonts w:ascii="Book Antiqua" w:eastAsia="Times New Roman" w:hAnsi="Book Antiqua" w:cs="Times New Roman"/>
          <w:color w:val="auto"/>
          <w:sz w:val="24"/>
          <w:szCs w:val="24"/>
          <w:vertAlign w:val="superscript"/>
          <w:lang w:val="en-US"/>
        </w:rPr>
        <w:t xml:space="preserve"> </w:t>
      </w:r>
      <w:r w:rsidRPr="008D76C0">
        <w:rPr>
          <w:rFonts w:ascii="Book Antiqua" w:eastAsia="Times New Roman" w:hAnsi="Book Antiqua" w:cs="Times New Roman"/>
          <w:color w:val="auto"/>
          <w:sz w:val="24"/>
          <w:szCs w:val="24"/>
          <w:lang w:val="en-US"/>
        </w:rPr>
        <w:t>However, the exact pathophysiological mechanisms linking those changes to EGJ cancer are still not clear.</w:t>
      </w:r>
    </w:p>
    <w:p w14:paraId="2DE129DE" w14:textId="7973478F"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Whether EGJ cancer should be considered in the same group as esophageal and gastric cancer or if it corresponds to a different type of cancer because of its different oncological prognosis and lymph nodal spreading is controversial. Therefore, various surgical treatment alternatives have been described, such as total </w:t>
      </w:r>
      <w:proofErr w:type="spellStart"/>
      <w:r w:rsidRPr="008D76C0">
        <w:rPr>
          <w:rFonts w:ascii="Book Antiqua" w:eastAsia="Times New Roman" w:hAnsi="Book Antiqua" w:cs="Times New Roman"/>
          <w:color w:val="auto"/>
          <w:sz w:val="24"/>
          <w:szCs w:val="24"/>
          <w:lang w:val="en-US"/>
        </w:rPr>
        <w:t>esophagectomy</w:t>
      </w:r>
      <w:proofErr w:type="spellEnd"/>
      <w:r w:rsidRPr="008D76C0">
        <w:rPr>
          <w:rFonts w:ascii="Book Antiqua" w:eastAsia="Times New Roman" w:hAnsi="Book Antiqua" w:cs="Times New Roman"/>
          <w:color w:val="auto"/>
          <w:sz w:val="24"/>
          <w:szCs w:val="24"/>
          <w:lang w:val="en-US"/>
        </w:rPr>
        <w:t xml:space="preserve">, partial </w:t>
      </w:r>
      <w:proofErr w:type="spellStart"/>
      <w:r w:rsidRPr="008D76C0">
        <w:rPr>
          <w:rFonts w:ascii="Book Antiqua" w:eastAsia="Times New Roman" w:hAnsi="Book Antiqua" w:cs="Times New Roman"/>
          <w:color w:val="auto"/>
          <w:sz w:val="24"/>
          <w:szCs w:val="24"/>
          <w:lang w:val="en-US"/>
        </w:rPr>
        <w:t>esophago-gastrectomy</w:t>
      </w:r>
      <w:proofErr w:type="spellEnd"/>
      <w:r w:rsidRPr="008D76C0">
        <w:rPr>
          <w:rFonts w:ascii="Book Antiqua" w:eastAsia="Times New Roman" w:hAnsi="Book Antiqua" w:cs="Times New Roman"/>
          <w:color w:val="auto"/>
          <w:sz w:val="24"/>
          <w:szCs w:val="24"/>
          <w:lang w:val="en-US"/>
        </w:rPr>
        <w:t xml:space="preserve"> (Ivor-Lewis and </w:t>
      </w:r>
      <w:proofErr w:type="spellStart"/>
      <w:r w:rsidRPr="008D76C0">
        <w:rPr>
          <w:rFonts w:ascii="Book Antiqua" w:eastAsia="Times New Roman" w:hAnsi="Book Antiqua" w:cs="Times New Roman"/>
          <w:color w:val="auto"/>
          <w:sz w:val="24"/>
          <w:szCs w:val="24"/>
          <w:lang w:val="en-US"/>
        </w:rPr>
        <w:t>Merendino</w:t>
      </w:r>
      <w:proofErr w:type="spellEnd"/>
      <w:r w:rsidRPr="008D76C0">
        <w:rPr>
          <w:rFonts w:ascii="Book Antiqua" w:eastAsia="Times New Roman" w:hAnsi="Book Antiqua" w:cs="Times New Roman"/>
          <w:color w:val="auto"/>
          <w:sz w:val="24"/>
          <w:szCs w:val="24"/>
          <w:lang w:val="en-US"/>
        </w:rPr>
        <w:t xml:space="preserve">) and TEG. No consensus has been established when deciding which method is the most appropriate. In the last decade, this cancer was imprecisely classified in the 2006 TNM, and subsequently, it was grouped together with esophageal cancer in the 2010 TNM </w:t>
      </w:r>
      <w:proofErr w:type="gramStart"/>
      <w:r w:rsidRPr="008D76C0">
        <w:rPr>
          <w:rFonts w:ascii="Book Antiqua" w:eastAsia="Times New Roman" w:hAnsi="Book Antiqua" w:cs="Times New Roman"/>
          <w:color w:val="auto"/>
          <w:sz w:val="24"/>
          <w:szCs w:val="24"/>
          <w:lang w:val="en-US"/>
        </w:rPr>
        <w:t>classifications</w:t>
      </w:r>
      <w:r w:rsidR="002F4DB1" w:rsidRPr="008D76C0">
        <w:rPr>
          <w:rFonts w:ascii="Book Antiqua" w:eastAsia="Times New Roman" w:hAnsi="Book Antiqua" w:cs="Times New Roman"/>
          <w:color w:val="auto"/>
          <w:sz w:val="24"/>
          <w:szCs w:val="24"/>
          <w:vertAlign w:val="superscript"/>
          <w:lang w:val="en-US"/>
        </w:rPr>
        <w:t>[</w:t>
      </w:r>
      <w:proofErr w:type="gramEnd"/>
      <w:r w:rsidR="002F4DB1" w:rsidRPr="008D76C0">
        <w:rPr>
          <w:rFonts w:ascii="Book Antiqua" w:eastAsia="Times New Roman" w:hAnsi="Book Antiqua" w:cs="Times New Roman"/>
          <w:color w:val="auto"/>
          <w:sz w:val="24"/>
          <w:szCs w:val="24"/>
          <w:vertAlign w:val="superscript"/>
          <w:lang w:val="en-US"/>
        </w:rPr>
        <w:t>10]</w:t>
      </w:r>
      <w:r w:rsidRPr="008D76C0">
        <w:rPr>
          <w:rFonts w:ascii="Book Antiqua" w:eastAsia="Times New Roman" w:hAnsi="Book Antiqua" w:cs="Times New Roman"/>
          <w:color w:val="auto"/>
          <w:sz w:val="24"/>
          <w:szCs w:val="24"/>
          <w:lang w:val="en-US"/>
        </w:rPr>
        <w:t>.</w:t>
      </w:r>
      <w:r w:rsidRPr="008D76C0">
        <w:rPr>
          <w:rFonts w:ascii="Book Antiqua" w:eastAsia="Times New Roman" w:hAnsi="Book Antiqua" w:cs="Times New Roman"/>
          <w:color w:val="auto"/>
          <w:sz w:val="24"/>
          <w:szCs w:val="24"/>
          <w:vertAlign w:val="superscript"/>
          <w:lang w:val="en-US"/>
        </w:rPr>
        <w:t xml:space="preserve"> </w:t>
      </w:r>
      <w:r w:rsidRPr="008D76C0">
        <w:rPr>
          <w:rFonts w:ascii="Book Antiqua" w:eastAsia="Times New Roman" w:hAnsi="Book Antiqua" w:cs="Times New Roman"/>
          <w:color w:val="auto"/>
          <w:sz w:val="24"/>
          <w:szCs w:val="24"/>
          <w:lang w:val="en-US"/>
        </w:rPr>
        <w:t>This difficulty in grouping corresponds to the several different types of tumors than can compromise the EGJ, with some of the tumors behaving as an esophageal cancer and others having a gastric cancer behavior.</w:t>
      </w:r>
    </w:p>
    <w:p w14:paraId="2A854E0B" w14:textId="5EC861C6"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In 1996, </w:t>
      </w:r>
      <w:proofErr w:type="spellStart"/>
      <w:r w:rsidRPr="008D76C0">
        <w:rPr>
          <w:rFonts w:ascii="Book Antiqua" w:eastAsia="Times New Roman" w:hAnsi="Book Antiqua" w:cs="Times New Roman"/>
          <w:color w:val="auto"/>
          <w:sz w:val="24"/>
          <w:szCs w:val="24"/>
          <w:lang w:val="en-US"/>
        </w:rPr>
        <w:t>Siewert</w:t>
      </w:r>
      <w:proofErr w:type="spellEnd"/>
      <w:r w:rsidRPr="008D76C0">
        <w:rPr>
          <w:rFonts w:ascii="Book Antiqua" w:eastAsia="Times New Roman" w:hAnsi="Book Antiqua" w:cs="Times New Roman"/>
          <w:color w:val="auto"/>
          <w:sz w:val="24"/>
          <w:szCs w:val="24"/>
          <w:lang w:val="en-US"/>
        </w:rPr>
        <w:t xml:space="preserve"> </w:t>
      </w:r>
      <w:r w:rsidRPr="002F4DB1">
        <w:rPr>
          <w:rFonts w:ascii="Book Antiqua" w:eastAsia="Times New Roman" w:hAnsi="Book Antiqua" w:cs="Times New Roman"/>
          <w:i/>
          <w:color w:val="auto"/>
          <w:sz w:val="24"/>
          <w:szCs w:val="24"/>
          <w:lang w:val="en-US"/>
        </w:rPr>
        <w:t xml:space="preserve">et </w:t>
      </w:r>
      <w:proofErr w:type="gramStart"/>
      <w:r w:rsidRPr="002F4DB1">
        <w:rPr>
          <w:rFonts w:ascii="Book Antiqua" w:eastAsia="Times New Roman" w:hAnsi="Book Antiqua" w:cs="Times New Roman"/>
          <w:i/>
          <w:color w:val="auto"/>
          <w:sz w:val="24"/>
          <w:szCs w:val="24"/>
          <w:lang w:val="en-US"/>
        </w:rPr>
        <w:t>al</w:t>
      </w:r>
      <w:r w:rsidR="002F4DB1" w:rsidRPr="008D76C0">
        <w:rPr>
          <w:rFonts w:ascii="Book Antiqua" w:eastAsia="Times New Roman" w:hAnsi="Book Antiqua" w:cs="Times New Roman"/>
          <w:color w:val="auto"/>
          <w:sz w:val="24"/>
          <w:szCs w:val="24"/>
          <w:vertAlign w:val="superscript"/>
          <w:lang w:val="en-US"/>
        </w:rPr>
        <w:t>[</w:t>
      </w:r>
      <w:proofErr w:type="gramEnd"/>
      <w:r w:rsidR="002F4DB1" w:rsidRPr="008D76C0">
        <w:rPr>
          <w:rFonts w:ascii="Book Antiqua" w:eastAsia="Times New Roman" w:hAnsi="Book Antiqua" w:cs="Times New Roman"/>
          <w:color w:val="auto"/>
          <w:sz w:val="24"/>
          <w:szCs w:val="24"/>
          <w:vertAlign w:val="superscript"/>
          <w:lang w:val="en-US"/>
        </w:rPr>
        <w:t>15</w:t>
      </w:r>
      <w:r w:rsidR="002F4DB1">
        <w:rPr>
          <w:rFonts w:ascii="Book Antiqua" w:eastAsiaTheme="minorEastAsia" w:hAnsi="Book Antiqua" w:cs="Times New Roman" w:hint="eastAsia"/>
          <w:color w:val="auto"/>
          <w:sz w:val="24"/>
          <w:szCs w:val="24"/>
          <w:vertAlign w:val="superscript"/>
          <w:lang w:val="en-US" w:eastAsia="zh-CN"/>
        </w:rPr>
        <w:t>,</w:t>
      </w:r>
      <w:r w:rsidR="002F4DB1" w:rsidRPr="008D76C0">
        <w:rPr>
          <w:rFonts w:ascii="Book Antiqua" w:eastAsia="Times New Roman" w:hAnsi="Book Antiqua" w:cs="Times New Roman"/>
          <w:color w:val="auto"/>
          <w:sz w:val="24"/>
          <w:szCs w:val="24"/>
          <w:vertAlign w:val="superscript"/>
          <w:lang w:val="en-US"/>
        </w:rPr>
        <w:t>16]</w:t>
      </w:r>
      <w:r w:rsidRPr="008D76C0">
        <w:rPr>
          <w:rFonts w:ascii="Book Antiqua" w:eastAsia="Times New Roman" w:hAnsi="Book Antiqua" w:cs="Times New Roman"/>
          <w:color w:val="auto"/>
          <w:sz w:val="24"/>
          <w:szCs w:val="24"/>
          <w:lang w:val="en-US"/>
        </w:rPr>
        <w:t xml:space="preserve"> made a topographic classification, which allows planning and standardization of the surgical treatment and comparing outcomes. EGJ cancer type I is treated similarly to esophageal cancer, with </w:t>
      </w:r>
      <w:proofErr w:type="spellStart"/>
      <w:r w:rsidRPr="008D76C0">
        <w:rPr>
          <w:rFonts w:ascii="Book Antiqua" w:eastAsia="Times New Roman" w:hAnsi="Book Antiqua" w:cs="Times New Roman"/>
          <w:color w:val="auto"/>
          <w:sz w:val="24"/>
          <w:szCs w:val="24"/>
          <w:lang w:val="en-US"/>
        </w:rPr>
        <w:t>esophagectomy</w:t>
      </w:r>
      <w:proofErr w:type="spellEnd"/>
      <w:r w:rsidRPr="008D76C0">
        <w:rPr>
          <w:rFonts w:ascii="Book Antiqua" w:eastAsia="Times New Roman" w:hAnsi="Book Antiqua" w:cs="Times New Roman"/>
          <w:color w:val="auto"/>
          <w:sz w:val="24"/>
          <w:szCs w:val="24"/>
          <w:lang w:val="en-US"/>
        </w:rPr>
        <w:t xml:space="preserve"> plus proximal </w:t>
      </w:r>
      <w:proofErr w:type="gramStart"/>
      <w:r w:rsidRPr="008D76C0">
        <w:rPr>
          <w:rFonts w:ascii="Book Antiqua" w:eastAsia="Times New Roman" w:hAnsi="Book Antiqua" w:cs="Times New Roman"/>
          <w:color w:val="auto"/>
          <w:sz w:val="24"/>
          <w:szCs w:val="24"/>
          <w:lang w:val="en-US"/>
        </w:rPr>
        <w:t>gastrectomy</w:t>
      </w:r>
      <w:r w:rsidR="002F4DB1" w:rsidRPr="008D76C0">
        <w:rPr>
          <w:rFonts w:ascii="Book Antiqua" w:eastAsia="Times New Roman" w:hAnsi="Book Antiqua" w:cs="Times New Roman"/>
          <w:color w:val="auto"/>
          <w:sz w:val="24"/>
          <w:szCs w:val="24"/>
          <w:vertAlign w:val="superscript"/>
          <w:lang w:val="en-US"/>
        </w:rPr>
        <w:t>[</w:t>
      </w:r>
      <w:proofErr w:type="gramEnd"/>
      <w:r w:rsidR="002F4DB1" w:rsidRPr="008D76C0">
        <w:rPr>
          <w:rFonts w:ascii="Book Antiqua" w:eastAsia="Times New Roman" w:hAnsi="Book Antiqua" w:cs="Times New Roman"/>
          <w:color w:val="auto"/>
          <w:sz w:val="24"/>
          <w:szCs w:val="24"/>
          <w:vertAlign w:val="superscript"/>
          <w:lang w:val="en-US"/>
        </w:rPr>
        <w:t>17]</w:t>
      </w:r>
      <w:r w:rsidRPr="008D76C0">
        <w:rPr>
          <w:rFonts w:ascii="Book Antiqua" w:eastAsia="Times New Roman" w:hAnsi="Book Antiqua" w:cs="Times New Roman"/>
          <w:color w:val="auto"/>
          <w:sz w:val="24"/>
          <w:szCs w:val="24"/>
          <w:lang w:val="en-US"/>
        </w:rPr>
        <w:t>,</w:t>
      </w:r>
      <w:r w:rsidRPr="008D76C0">
        <w:rPr>
          <w:rFonts w:ascii="Book Antiqua" w:eastAsia="Times New Roman" w:hAnsi="Book Antiqua" w:cs="Times New Roman"/>
          <w:color w:val="auto"/>
          <w:sz w:val="24"/>
          <w:szCs w:val="24"/>
          <w:vertAlign w:val="superscript"/>
          <w:lang w:val="en-US"/>
        </w:rPr>
        <w:t xml:space="preserve"> </w:t>
      </w:r>
      <w:r w:rsidRPr="008D76C0">
        <w:rPr>
          <w:rFonts w:ascii="Book Antiqua" w:eastAsia="Times New Roman" w:hAnsi="Book Antiqua" w:cs="Times New Roman"/>
          <w:color w:val="auto"/>
          <w:sz w:val="24"/>
          <w:szCs w:val="24"/>
          <w:lang w:val="en-US"/>
        </w:rPr>
        <w:t>and EGJ cancer type III is treated with a total gastrectomy</w:t>
      </w:r>
      <w:r w:rsidR="002F4DB1" w:rsidRPr="008D76C0">
        <w:rPr>
          <w:rFonts w:ascii="Book Antiqua" w:eastAsia="Times New Roman" w:hAnsi="Book Antiqua" w:cs="Times New Roman"/>
          <w:color w:val="auto"/>
          <w:sz w:val="24"/>
          <w:szCs w:val="24"/>
          <w:vertAlign w:val="superscript"/>
          <w:lang w:val="en-US"/>
        </w:rPr>
        <w:t>[18]</w:t>
      </w:r>
      <w:r w:rsidRPr="008D76C0">
        <w:rPr>
          <w:rFonts w:ascii="Book Antiqua" w:eastAsia="Times New Roman" w:hAnsi="Book Antiqua" w:cs="Times New Roman"/>
          <w:color w:val="auto"/>
          <w:sz w:val="24"/>
          <w:szCs w:val="24"/>
          <w:lang w:val="en-US"/>
        </w:rPr>
        <w:t>.</w:t>
      </w:r>
      <w:r w:rsidRPr="008D76C0">
        <w:rPr>
          <w:rFonts w:ascii="Book Antiqua" w:eastAsia="Times New Roman" w:hAnsi="Book Antiqua" w:cs="Times New Roman"/>
          <w:color w:val="auto"/>
          <w:sz w:val="24"/>
          <w:szCs w:val="24"/>
          <w:vertAlign w:val="superscript"/>
          <w:lang w:val="en-US"/>
        </w:rPr>
        <w:t xml:space="preserve"> </w:t>
      </w:r>
      <w:r w:rsidRPr="008D76C0">
        <w:rPr>
          <w:rFonts w:ascii="Book Antiqua" w:eastAsia="Times New Roman" w:hAnsi="Book Antiqua" w:cs="Times New Roman"/>
          <w:color w:val="auto"/>
          <w:sz w:val="24"/>
          <w:szCs w:val="24"/>
          <w:lang w:val="en-US"/>
        </w:rPr>
        <w:t xml:space="preserve">EGJ type II </w:t>
      </w:r>
      <w:r w:rsidRPr="008D76C0">
        <w:rPr>
          <w:rFonts w:ascii="Book Antiqua" w:eastAsia="Times New Roman" w:hAnsi="Book Antiqua" w:cs="Times New Roman"/>
          <w:color w:val="auto"/>
          <w:sz w:val="24"/>
          <w:szCs w:val="24"/>
          <w:lang w:val="en-US"/>
        </w:rPr>
        <w:lastRenderedPageBreak/>
        <w:t xml:space="preserve">tumors are usually treated with methods similar to those used for type III tumors because of the frequent involvement of the intra-abdominal lymph nodes, unless they present a greater esophageal involvement in the preoperative study, in which a proximal </w:t>
      </w:r>
      <w:proofErr w:type="spellStart"/>
      <w:r w:rsidRPr="008D76C0">
        <w:rPr>
          <w:rFonts w:ascii="Book Antiqua" w:eastAsia="Times New Roman" w:hAnsi="Book Antiqua" w:cs="Times New Roman"/>
          <w:color w:val="auto"/>
          <w:sz w:val="24"/>
          <w:szCs w:val="24"/>
          <w:lang w:val="en-US"/>
        </w:rPr>
        <w:t>esophagogastrectomy</w:t>
      </w:r>
      <w:proofErr w:type="spellEnd"/>
      <w:r w:rsidRPr="008D76C0">
        <w:rPr>
          <w:rFonts w:ascii="Book Antiqua" w:eastAsia="Times New Roman" w:hAnsi="Book Antiqua" w:cs="Times New Roman"/>
          <w:color w:val="auto"/>
          <w:sz w:val="24"/>
          <w:szCs w:val="24"/>
          <w:lang w:val="en-US"/>
        </w:rPr>
        <w:t xml:space="preserve"> plus abdominal and mediastinal lymphadenectomy is preferred. The type of approach and reconstruction in these cases can vary according to the center; some centers prefer a combined abdominal and thoracic approach</w:t>
      </w:r>
      <w:r w:rsidRPr="008D76C0">
        <w:rPr>
          <w:rFonts w:ascii="Book Antiqua" w:eastAsia="Times New Roman" w:hAnsi="Book Antiqua" w:cs="Times New Roman"/>
          <w:color w:val="auto"/>
          <w:sz w:val="24"/>
          <w:szCs w:val="24"/>
        </w:rPr>
        <w:t xml:space="preserve">, and </w:t>
      </w:r>
      <w:r w:rsidRPr="008D76C0">
        <w:rPr>
          <w:rFonts w:ascii="Book Antiqua" w:eastAsia="Times New Roman" w:hAnsi="Book Antiqua" w:cs="Times New Roman"/>
          <w:color w:val="auto"/>
          <w:sz w:val="24"/>
          <w:szCs w:val="24"/>
          <w:lang w:val="en-US"/>
        </w:rPr>
        <w:t xml:space="preserve">other centers prefer exclusively a </w:t>
      </w:r>
      <w:proofErr w:type="spellStart"/>
      <w:r w:rsidRPr="008D76C0">
        <w:rPr>
          <w:rFonts w:ascii="Book Antiqua" w:eastAsia="Times New Roman" w:hAnsi="Book Antiqua" w:cs="Times New Roman"/>
          <w:color w:val="auto"/>
          <w:sz w:val="24"/>
          <w:szCs w:val="24"/>
          <w:lang w:val="en-US"/>
        </w:rPr>
        <w:t>transhiatal</w:t>
      </w:r>
      <w:proofErr w:type="spellEnd"/>
      <w:r w:rsidRPr="008D76C0">
        <w:rPr>
          <w:rFonts w:ascii="Book Antiqua" w:eastAsia="Times New Roman" w:hAnsi="Book Antiqua" w:cs="Times New Roman"/>
          <w:color w:val="auto"/>
          <w:sz w:val="24"/>
          <w:szCs w:val="24"/>
          <w:lang w:val="en-US"/>
        </w:rPr>
        <w:t xml:space="preserve"> approach. Regarding the type of reconstruction, it is possible to perform reconstruction with interposition of the stomach into the thorax (Ivor Lewis) or with interposition of a distal organ (colon or bowel).</w:t>
      </w:r>
    </w:p>
    <w:p w14:paraId="1149D56F" w14:textId="23084A9F"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One of the most difficult aspects to determine in patients with </w:t>
      </w:r>
      <w:proofErr w:type="spellStart"/>
      <w:r w:rsidRPr="008D76C0">
        <w:rPr>
          <w:rFonts w:ascii="Book Antiqua" w:eastAsia="Times New Roman" w:hAnsi="Book Antiqua" w:cs="Times New Roman"/>
          <w:color w:val="auto"/>
          <w:sz w:val="24"/>
          <w:szCs w:val="24"/>
          <w:lang w:val="en-US"/>
        </w:rPr>
        <w:t>Siewert’s</w:t>
      </w:r>
      <w:proofErr w:type="spellEnd"/>
      <w:r w:rsidRPr="008D76C0">
        <w:rPr>
          <w:rFonts w:ascii="Book Antiqua" w:eastAsia="Times New Roman" w:hAnsi="Book Antiqua" w:cs="Times New Roman"/>
          <w:color w:val="auto"/>
          <w:sz w:val="24"/>
          <w:szCs w:val="24"/>
          <w:lang w:val="en-US"/>
        </w:rPr>
        <w:t xml:space="preserve"> type II or type III large EGJ tumors, also called EGJ cancer type IV by </w:t>
      </w:r>
      <w:proofErr w:type="spellStart"/>
      <w:proofErr w:type="gramStart"/>
      <w:r w:rsidRPr="008D76C0">
        <w:rPr>
          <w:rFonts w:ascii="Book Antiqua" w:eastAsia="Times New Roman" w:hAnsi="Book Antiqua" w:cs="Times New Roman"/>
          <w:color w:val="auto"/>
          <w:sz w:val="24"/>
          <w:szCs w:val="24"/>
          <w:lang w:val="en-US"/>
        </w:rPr>
        <w:t>Burmeister</w:t>
      </w:r>
      <w:proofErr w:type="spellEnd"/>
      <w:r w:rsidR="002F4DB1" w:rsidRPr="008D76C0">
        <w:rPr>
          <w:rFonts w:ascii="Book Antiqua" w:eastAsia="Times New Roman" w:hAnsi="Book Antiqua" w:cs="Times New Roman"/>
          <w:color w:val="auto"/>
          <w:sz w:val="24"/>
          <w:szCs w:val="24"/>
          <w:vertAlign w:val="superscript"/>
          <w:lang w:val="en-US"/>
        </w:rPr>
        <w:t>[</w:t>
      </w:r>
      <w:proofErr w:type="gramEnd"/>
      <w:r w:rsidR="002F4DB1" w:rsidRPr="008D76C0">
        <w:rPr>
          <w:rFonts w:ascii="Book Antiqua" w:eastAsia="Times New Roman" w:hAnsi="Book Antiqua" w:cs="Times New Roman"/>
          <w:color w:val="auto"/>
          <w:sz w:val="24"/>
          <w:szCs w:val="24"/>
          <w:vertAlign w:val="superscript"/>
          <w:lang w:val="en-US"/>
        </w:rPr>
        <w:t>8]</w:t>
      </w:r>
      <w:r w:rsidRPr="008D76C0">
        <w:rPr>
          <w:rFonts w:ascii="Book Antiqua" w:eastAsia="Times New Roman" w:hAnsi="Book Antiqua" w:cs="Times New Roman"/>
          <w:color w:val="auto"/>
          <w:sz w:val="24"/>
          <w:szCs w:val="24"/>
          <w:lang w:val="en-US"/>
        </w:rPr>
        <w:t>,</w:t>
      </w:r>
      <w:r w:rsidRPr="008D76C0">
        <w:rPr>
          <w:rFonts w:ascii="Book Antiqua" w:eastAsia="Times New Roman" w:hAnsi="Book Antiqua" w:cs="Times New Roman"/>
          <w:color w:val="auto"/>
          <w:sz w:val="24"/>
          <w:szCs w:val="24"/>
          <w:vertAlign w:val="superscript"/>
          <w:lang w:val="en-US"/>
        </w:rPr>
        <w:t xml:space="preserve"> </w:t>
      </w:r>
      <w:r w:rsidRPr="008D76C0">
        <w:rPr>
          <w:rFonts w:ascii="Book Antiqua" w:eastAsia="Times New Roman" w:hAnsi="Book Antiqua" w:cs="Times New Roman"/>
          <w:color w:val="auto"/>
          <w:sz w:val="24"/>
          <w:szCs w:val="24"/>
          <w:lang w:val="en-US"/>
        </w:rPr>
        <w:t>is the length of the extension of the esophageal tumor involvement when performing preoperative studies. Therefore, in some cases, the choice of the treatment alternative for surgery is made during the intra-operative period. It has been established that in order for the treatment to meet oncological criteria, it has to ensure a macroscopic tumor-free margin of at least 5</w:t>
      </w:r>
      <w:r w:rsidRPr="008D76C0">
        <w:rPr>
          <w:rFonts w:ascii="Book Antiqua" w:hAnsi="Book Antiqua" w:cs="Times New Roman"/>
          <w:color w:val="auto"/>
          <w:sz w:val="24"/>
          <w:szCs w:val="24"/>
          <w:lang w:val="en-US"/>
        </w:rPr>
        <w:t>–</w:t>
      </w:r>
      <w:r w:rsidRPr="008D76C0">
        <w:rPr>
          <w:rFonts w:ascii="Book Antiqua" w:eastAsia="Times New Roman" w:hAnsi="Book Antiqua" w:cs="Times New Roman"/>
          <w:color w:val="auto"/>
          <w:sz w:val="24"/>
          <w:szCs w:val="24"/>
          <w:lang w:val="en-US"/>
        </w:rPr>
        <w:t>10 cm</w:t>
      </w:r>
      <w:r w:rsidRPr="008D76C0">
        <w:rPr>
          <w:rFonts w:ascii="Book Antiqua" w:hAnsi="Book Antiqua" w:cs="Times New Roman"/>
          <w:color w:val="auto"/>
          <w:sz w:val="24"/>
          <w:szCs w:val="24"/>
          <w:lang w:val="en-US"/>
        </w:rPr>
        <w:t xml:space="preserve"> </w:t>
      </w:r>
      <w:r w:rsidRPr="008D76C0">
        <w:rPr>
          <w:rFonts w:ascii="Book Antiqua" w:eastAsia="Times New Roman" w:hAnsi="Book Antiqua" w:cs="Times New Roman"/>
          <w:color w:val="auto"/>
          <w:sz w:val="24"/>
          <w:szCs w:val="24"/>
          <w:lang w:val="en-US"/>
        </w:rPr>
        <w:t xml:space="preserve">in the </w:t>
      </w:r>
      <w:proofErr w:type="gramStart"/>
      <w:r w:rsidRPr="008D76C0">
        <w:rPr>
          <w:rFonts w:ascii="Book Antiqua" w:eastAsia="Times New Roman" w:hAnsi="Book Antiqua" w:cs="Times New Roman"/>
          <w:color w:val="auto"/>
          <w:sz w:val="24"/>
          <w:szCs w:val="24"/>
          <w:lang w:val="en-US"/>
        </w:rPr>
        <w:t>esophagus</w:t>
      </w:r>
      <w:r w:rsidR="002F4DB1" w:rsidRPr="008D76C0">
        <w:rPr>
          <w:rFonts w:ascii="Book Antiqua" w:eastAsia="Times New Roman" w:hAnsi="Book Antiqua" w:cs="Times New Roman"/>
          <w:color w:val="auto"/>
          <w:sz w:val="24"/>
          <w:szCs w:val="24"/>
          <w:vertAlign w:val="superscript"/>
          <w:lang w:val="en-US"/>
        </w:rPr>
        <w:t>[</w:t>
      </w:r>
      <w:proofErr w:type="gramEnd"/>
      <w:r w:rsidR="002F4DB1" w:rsidRPr="008D76C0">
        <w:rPr>
          <w:rFonts w:ascii="Book Antiqua" w:eastAsia="Times New Roman" w:hAnsi="Book Antiqua" w:cs="Times New Roman"/>
          <w:color w:val="auto"/>
          <w:sz w:val="24"/>
          <w:szCs w:val="24"/>
          <w:vertAlign w:val="superscript"/>
          <w:lang w:val="en-US"/>
        </w:rPr>
        <w:t>19-22]</w:t>
      </w:r>
      <w:r w:rsidRPr="008D76C0">
        <w:rPr>
          <w:rFonts w:ascii="Book Antiqua" w:eastAsia="Times New Roman" w:hAnsi="Book Antiqua" w:cs="Times New Roman"/>
          <w:color w:val="auto"/>
          <w:sz w:val="24"/>
          <w:szCs w:val="24"/>
          <w:lang w:val="en-US"/>
        </w:rPr>
        <w:t xml:space="preserve">. At the other extreme, 2 cm is considered as a macroscopic tumor-free margin of poor prognosis or insufficient in a Japanese series. Therefore, we performed a total esophagectomy with total gastrectomy if an esophageal macroscopic tumor-free margin of less than 10 cm was determined while in </w:t>
      </w:r>
      <w:proofErr w:type="gramStart"/>
      <w:r w:rsidRPr="008D76C0">
        <w:rPr>
          <w:rFonts w:ascii="Book Antiqua" w:eastAsia="Times New Roman" w:hAnsi="Book Antiqua" w:cs="Times New Roman"/>
          <w:color w:val="auto"/>
          <w:sz w:val="24"/>
          <w:szCs w:val="24"/>
          <w:lang w:val="en-US"/>
        </w:rPr>
        <w:t>surgery</w:t>
      </w:r>
      <w:r w:rsidR="002F4DB1" w:rsidRPr="008D76C0">
        <w:rPr>
          <w:rFonts w:ascii="Book Antiqua" w:eastAsia="Times New Roman" w:hAnsi="Book Antiqua" w:cs="Times New Roman"/>
          <w:color w:val="auto"/>
          <w:sz w:val="24"/>
          <w:szCs w:val="24"/>
          <w:vertAlign w:val="superscript"/>
          <w:lang w:val="en-US"/>
        </w:rPr>
        <w:t>[</w:t>
      </w:r>
      <w:proofErr w:type="gramEnd"/>
      <w:r w:rsidR="002F4DB1" w:rsidRPr="008D76C0">
        <w:rPr>
          <w:rFonts w:ascii="Book Antiqua" w:eastAsia="Times New Roman" w:hAnsi="Book Antiqua" w:cs="Times New Roman"/>
          <w:color w:val="auto"/>
          <w:sz w:val="24"/>
          <w:szCs w:val="24"/>
          <w:vertAlign w:val="superscript"/>
          <w:lang w:val="en-US"/>
        </w:rPr>
        <w:t>19-22]</w:t>
      </w:r>
      <w:r w:rsidRPr="008D76C0">
        <w:rPr>
          <w:rFonts w:ascii="Book Antiqua" w:eastAsia="Times New Roman" w:hAnsi="Book Antiqua" w:cs="Times New Roman"/>
          <w:color w:val="auto"/>
          <w:sz w:val="24"/>
          <w:szCs w:val="24"/>
          <w:lang w:val="en-US"/>
        </w:rPr>
        <w:t>.</w:t>
      </w:r>
    </w:p>
    <w:p w14:paraId="588DAB56" w14:textId="272F4F6A"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The aforementioned situation is why patients with EGJ cancer should be prepared for an eventual TEG and colon interposition plus an extended lymph node dissection (D2), due to the frequent lymph node metastasis of groups 1, 2, 3 and 7 of the Japanese classifications</w:t>
      </w:r>
      <w:r w:rsidR="002F4DB1" w:rsidRPr="008D76C0">
        <w:rPr>
          <w:rFonts w:ascii="Book Antiqua" w:eastAsia="Times New Roman" w:hAnsi="Book Antiqua" w:cs="Times New Roman"/>
          <w:color w:val="auto"/>
          <w:sz w:val="24"/>
          <w:szCs w:val="24"/>
          <w:vertAlign w:val="superscript"/>
          <w:lang w:val="en-US"/>
        </w:rPr>
        <w:t>[6</w:t>
      </w:r>
      <w:r w:rsidR="002F4DB1">
        <w:rPr>
          <w:rFonts w:ascii="Book Antiqua" w:eastAsiaTheme="minorEastAsia" w:hAnsi="Book Antiqua" w:cs="Times New Roman" w:hint="eastAsia"/>
          <w:color w:val="auto"/>
          <w:sz w:val="24"/>
          <w:szCs w:val="24"/>
          <w:vertAlign w:val="superscript"/>
          <w:lang w:val="en-US" w:eastAsia="zh-CN"/>
        </w:rPr>
        <w:t>,</w:t>
      </w:r>
      <w:r w:rsidR="002F4DB1">
        <w:rPr>
          <w:rFonts w:ascii="Book Antiqua" w:eastAsia="Times New Roman" w:hAnsi="Book Antiqua" w:cs="Times New Roman"/>
          <w:color w:val="auto"/>
          <w:sz w:val="24"/>
          <w:szCs w:val="24"/>
          <w:vertAlign w:val="superscript"/>
          <w:lang w:val="en-US"/>
        </w:rPr>
        <w:t>7,</w:t>
      </w:r>
      <w:r w:rsidR="002F4DB1" w:rsidRPr="008D76C0">
        <w:rPr>
          <w:rFonts w:ascii="Book Antiqua" w:eastAsia="Times New Roman" w:hAnsi="Book Antiqua" w:cs="Times New Roman"/>
          <w:color w:val="auto"/>
          <w:sz w:val="24"/>
          <w:szCs w:val="24"/>
          <w:vertAlign w:val="superscript"/>
          <w:lang w:val="en-US"/>
        </w:rPr>
        <w:t>23]</w:t>
      </w:r>
      <w:r w:rsidRPr="008D76C0">
        <w:rPr>
          <w:rFonts w:ascii="Book Antiqua" w:eastAsia="Times New Roman" w:hAnsi="Book Antiqua" w:cs="Times New Roman"/>
          <w:color w:val="auto"/>
          <w:sz w:val="24"/>
          <w:szCs w:val="24"/>
          <w:lang w:val="en-US"/>
        </w:rPr>
        <w:t>.</w:t>
      </w:r>
    </w:p>
    <w:p w14:paraId="78EC238E" w14:textId="77777777"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A second group of patients in whom the indication of TEG is clearer, are those who have a concomitant esophageal and gastric cancer (double cancer).</w:t>
      </w:r>
    </w:p>
    <w:p w14:paraId="72924FAD" w14:textId="77777777"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 xml:space="preserve">In this study, a splenectomy was performed only when evidence of invasion of the splenic hilum was found or in cases when significant LNM of groups 10 and 11 of the Japanese classifications were found. Resection of other organs such as the pancreas or </w:t>
      </w:r>
      <w:r w:rsidRPr="008D76C0">
        <w:rPr>
          <w:rFonts w:ascii="Book Antiqua" w:eastAsia="Times New Roman" w:hAnsi="Book Antiqua" w:cs="Times New Roman"/>
          <w:color w:val="auto"/>
          <w:sz w:val="24"/>
          <w:szCs w:val="24"/>
          <w:lang w:val="en-US"/>
        </w:rPr>
        <w:lastRenderedPageBreak/>
        <w:t>adrenal gland is recommended only in cases with evidence of direct invasion by the tumor.</w:t>
      </w:r>
    </w:p>
    <w:p w14:paraId="3B6D2602" w14:textId="2B955875"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eastAsia="zh-CN"/>
        </w:rPr>
      </w:pPr>
      <w:r w:rsidRPr="008D76C0">
        <w:rPr>
          <w:rFonts w:ascii="Book Antiqua" w:eastAsia="Times New Roman" w:hAnsi="Book Antiqua" w:cs="Times New Roman"/>
          <w:color w:val="auto"/>
          <w:sz w:val="24"/>
          <w:szCs w:val="24"/>
          <w:lang w:val="en-US"/>
        </w:rPr>
        <w:t xml:space="preserve">While reviewing this series, we observed a high morbidity (68%) and respiratory complications were the most frequently observed (40%), followed by leakage of the esophageal-colon anastomosis (30%); however, only 1 postoperative death (5%) was observed. These results were similar to results reported in other series of TEG and can even be compared to a series </w:t>
      </w:r>
      <w:r w:rsidRPr="008D76C0">
        <w:rPr>
          <w:rFonts w:ascii="Book Antiqua" w:eastAsia="Times New Roman" w:hAnsi="Book Antiqua" w:cs="Times New Roman"/>
          <w:color w:val="auto"/>
          <w:sz w:val="24"/>
          <w:szCs w:val="24"/>
        </w:rPr>
        <w:t xml:space="preserve">of patients </w:t>
      </w:r>
      <w:r w:rsidRPr="008D76C0">
        <w:rPr>
          <w:rFonts w:ascii="Book Antiqua" w:eastAsia="Times New Roman" w:hAnsi="Book Antiqua" w:cs="Times New Roman"/>
          <w:color w:val="auto"/>
          <w:sz w:val="24"/>
          <w:szCs w:val="24"/>
          <w:lang w:val="en-US"/>
        </w:rPr>
        <w:t xml:space="preserve">who underwent proximal </w:t>
      </w:r>
      <w:proofErr w:type="spellStart"/>
      <w:proofErr w:type="gramStart"/>
      <w:r w:rsidRPr="008D76C0">
        <w:rPr>
          <w:rFonts w:ascii="Book Antiqua" w:eastAsia="Times New Roman" w:hAnsi="Book Antiqua" w:cs="Times New Roman"/>
          <w:color w:val="auto"/>
          <w:sz w:val="24"/>
          <w:szCs w:val="24"/>
          <w:lang w:val="en-US"/>
        </w:rPr>
        <w:t>esophagogastrectomy</w:t>
      </w:r>
      <w:proofErr w:type="spellEnd"/>
      <w:r w:rsidR="002F4DB1" w:rsidRPr="008D76C0">
        <w:rPr>
          <w:rFonts w:ascii="Book Antiqua" w:eastAsia="Times New Roman" w:hAnsi="Book Antiqua" w:cs="Times New Roman"/>
          <w:color w:val="auto"/>
          <w:sz w:val="24"/>
          <w:szCs w:val="24"/>
          <w:vertAlign w:val="superscript"/>
          <w:lang w:val="en-US"/>
        </w:rPr>
        <w:t>[</w:t>
      </w:r>
      <w:proofErr w:type="gramEnd"/>
      <w:r w:rsidR="002F4DB1" w:rsidRPr="008D76C0">
        <w:rPr>
          <w:rFonts w:ascii="Book Antiqua" w:eastAsia="Times New Roman" w:hAnsi="Book Antiqua" w:cs="Times New Roman"/>
          <w:color w:val="auto"/>
          <w:sz w:val="24"/>
          <w:szCs w:val="24"/>
          <w:vertAlign w:val="superscript"/>
          <w:lang w:val="en-US"/>
        </w:rPr>
        <w:t>8]</w:t>
      </w:r>
      <w:r w:rsidRPr="008D76C0">
        <w:rPr>
          <w:rFonts w:ascii="Book Antiqua" w:eastAsia="Times New Roman" w:hAnsi="Book Antiqua" w:cs="Times New Roman"/>
          <w:color w:val="auto"/>
          <w:sz w:val="24"/>
          <w:szCs w:val="24"/>
          <w:lang w:val="en-US"/>
        </w:rPr>
        <w:t>, suggesting that multidisciplinary management is crucial for the management of postoperative complications.</w:t>
      </w:r>
      <w:bookmarkStart w:id="0" w:name="h.gjdgxs" w:colFirst="0" w:colLast="0"/>
      <w:bookmarkEnd w:id="0"/>
    </w:p>
    <w:p w14:paraId="6557E74D" w14:textId="5F8F486B"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Oncological results observed in this study were very satisfying when compared to large series, resulting in a 39.6% survival rate at 5 years follow-up and a median of 20</w:t>
      </w:r>
      <w:r w:rsidR="002F4DB1">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5 </w:t>
      </w:r>
      <w:proofErr w:type="spellStart"/>
      <w:r w:rsidRPr="008D76C0">
        <w:rPr>
          <w:rFonts w:ascii="Book Antiqua" w:eastAsia="Times New Roman" w:hAnsi="Book Antiqua" w:cs="Times New Roman"/>
          <w:color w:val="auto"/>
          <w:sz w:val="24"/>
          <w:szCs w:val="24"/>
          <w:lang w:val="en-US"/>
        </w:rPr>
        <w:t>mo</w:t>
      </w:r>
      <w:proofErr w:type="spellEnd"/>
      <w:r w:rsidRPr="008D76C0">
        <w:rPr>
          <w:rFonts w:ascii="Book Antiqua" w:eastAsia="Times New Roman" w:hAnsi="Book Antiqua" w:cs="Times New Roman"/>
          <w:color w:val="auto"/>
          <w:sz w:val="24"/>
          <w:szCs w:val="24"/>
          <w:lang w:val="en-US"/>
        </w:rPr>
        <w:t xml:space="preserve"> of survival when curative surgery was achieved. The surgical results obtained in this study showed that it is still controversial to perform this procedure with palliative intention; however, it showed better outcomes than other palliative procedures such as esophageal prosthesis, a gastrostomy or palliative chemotherapy. Similar to our series, </w:t>
      </w:r>
      <w:proofErr w:type="spellStart"/>
      <w:r w:rsidRPr="008D76C0">
        <w:rPr>
          <w:rFonts w:ascii="Book Antiqua" w:eastAsia="Times New Roman" w:hAnsi="Book Antiqua" w:cs="Times New Roman"/>
          <w:color w:val="auto"/>
          <w:sz w:val="24"/>
          <w:szCs w:val="24"/>
          <w:lang w:val="en-US"/>
        </w:rPr>
        <w:t>Siewert’s</w:t>
      </w:r>
      <w:proofErr w:type="spellEnd"/>
      <w:r w:rsidRPr="008D76C0">
        <w:rPr>
          <w:rFonts w:ascii="Book Antiqua" w:eastAsia="Times New Roman" w:hAnsi="Book Antiqua" w:cs="Times New Roman"/>
          <w:color w:val="auto"/>
          <w:sz w:val="24"/>
          <w:szCs w:val="24"/>
          <w:lang w:val="en-US"/>
        </w:rPr>
        <w:t xml:space="preserve"> study even had patients who underwent palliative TEG who were reported to have survival after 1 year of follow-</w:t>
      </w:r>
      <w:proofErr w:type="gramStart"/>
      <w:r w:rsidRPr="008D76C0">
        <w:rPr>
          <w:rFonts w:ascii="Book Antiqua" w:eastAsia="Times New Roman" w:hAnsi="Book Antiqua" w:cs="Times New Roman"/>
          <w:color w:val="auto"/>
          <w:sz w:val="24"/>
          <w:szCs w:val="24"/>
          <w:lang w:val="en-US"/>
        </w:rPr>
        <w:t>up</w:t>
      </w:r>
      <w:r w:rsidR="002F4DB1" w:rsidRPr="008D76C0">
        <w:rPr>
          <w:rFonts w:ascii="Book Antiqua" w:eastAsia="Times New Roman" w:hAnsi="Book Antiqua" w:cs="Times New Roman"/>
          <w:color w:val="auto"/>
          <w:sz w:val="24"/>
          <w:szCs w:val="24"/>
          <w:vertAlign w:val="superscript"/>
          <w:lang w:val="en-US"/>
        </w:rPr>
        <w:t>[</w:t>
      </w:r>
      <w:proofErr w:type="gramEnd"/>
      <w:r w:rsidR="002F4DB1" w:rsidRPr="008D76C0">
        <w:rPr>
          <w:rFonts w:ascii="Book Antiqua" w:eastAsia="Times New Roman" w:hAnsi="Book Antiqua" w:cs="Times New Roman"/>
          <w:color w:val="auto"/>
          <w:sz w:val="24"/>
          <w:szCs w:val="24"/>
          <w:vertAlign w:val="superscript"/>
          <w:lang w:val="en-US"/>
        </w:rPr>
        <w:t>6]</w:t>
      </w:r>
      <w:r w:rsidRPr="008D76C0">
        <w:rPr>
          <w:rFonts w:ascii="Book Antiqua" w:eastAsia="Times New Roman" w:hAnsi="Book Antiqua" w:cs="Times New Roman"/>
          <w:color w:val="auto"/>
          <w:sz w:val="24"/>
          <w:szCs w:val="24"/>
          <w:lang w:val="en-US"/>
        </w:rPr>
        <w:t>.</w:t>
      </w:r>
    </w:p>
    <w:p w14:paraId="1DF467C4" w14:textId="77777777" w:rsidR="00AD41FD" w:rsidRPr="008D76C0" w:rsidRDefault="00AD41FD" w:rsidP="002F4DB1">
      <w:pPr>
        <w:pStyle w:val="1"/>
        <w:spacing w:line="360" w:lineRule="auto"/>
        <w:ind w:firstLineChars="100" w:firstLine="240"/>
        <w:rPr>
          <w:rFonts w:ascii="Book Antiqua" w:hAnsi="Book Antiqua" w:cs="Times New Roman"/>
          <w:color w:val="auto"/>
          <w:sz w:val="24"/>
          <w:szCs w:val="24"/>
          <w:lang w:val="en-US"/>
        </w:rPr>
      </w:pPr>
      <w:r w:rsidRPr="008D76C0">
        <w:rPr>
          <w:rFonts w:ascii="Book Antiqua" w:eastAsia="Times New Roman" w:hAnsi="Book Antiqua" w:cs="Times New Roman"/>
          <w:color w:val="auto"/>
          <w:sz w:val="24"/>
          <w:szCs w:val="24"/>
          <w:lang w:val="en-US"/>
        </w:rPr>
        <w:t>TEG D2 has a high postoperative morbidity rate, which suggests that it should be performed only in specialized centers that are dedicated to high complexity oncological surgeries.</w:t>
      </w:r>
    </w:p>
    <w:p w14:paraId="443D98CE" w14:textId="77777777" w:rsidR="00AD41FD" w:rsidRPr="008D76C0" w:rsidRDefault="00AD41FD" w:rsidP="008D76C0">
      <w:pPr>
        <w:pStyle w:val="1"/>
        <w:spacing w:line="360" w:lineRule="auto"/>
        <w:rPr>
          <w:rFonts w:ascii="Book Antiqua" w:hAnsi="Book Antiqua" w:cs="Times New Roman"/>
          <w:color w:val="auto"/>
          <w:sz w:val="24"/>
          <w:szCs w:val="24"/>
          <w:lang w:val="en-US"/>
        </w:rPr>
      </w:pPr>
    </w:p>
    <w:p w14:paraId="0A1BDF12" w14:textId="77777777" w:rsidR="00AD41FD" w:rsidRPr="008D76C0" w:rsidRDefault="00AD41FD" w:rsidP="008D76C0">
      <w:pPr>
        <w:autoSpaceDE w:val="0"/>
        <w:autoSpaceDN w:val="0"/>
        <w:spacing w:line="360" w:lineRule="auto"/>
        <w:rPr>
          <w:rFonts w:ascii="Book Antiqua" w:hAnsi="Book Antiqua" w:cs="Times New Roman"/>
          <w:b/>
          <w:bCs/>
          <w:color w:val="auto"/>
          <w:sz w:val="24"/>
          <w:szCs w:val="24"/>
        </w:rPr>
      </w:pPr>
      <w:bookmarkStart w:id="1" w:name="OLE_LINK218"/>
      <w:r w:rsidRPr="008D76C0">
        <w:rPr>
          <w:rFonts w:ascii="Book Antiqua" w:hAnsi="Book Antiqua" w:cs="Times New Roman"/>
          <w:b/>
          <w:bCs/>
          <w:color w:val="auto"/>
          <w:sz w:val="24"/>
          <w:szCs w:val="24"/>
        </w:rPr>
        <w:t>COMMENTS</w:t>
      </w:r>
    </w:p>
    <w:p w14:paraId="6A496CE9" w14:textId="77777777" w:rsidR="00AD41FD" w:rsidRPr="002F4DB1" w:rsidRDefault="00AD41FD" w:rsidP="008D76C0">
      <w:pPr>
        <w:spacing w:line="360" w:lineRule="auto"/>
        <w:rPr>
          <w:rFonts w:ascii="Book Antiqua" w:hAnsi="Book Antiqua" w:cs="Times New Roman"/>
          <w:b/>
          <w:bCs/>
          <w:i/>
          <w:color w:val="auto"/>
          <w:sz w:val="24"/>
          <w:szCs w:val="24"/>
        </w:rPr>
      </w:pPr>
      <w:r w:rsidRPr="002F4DB1">
        <w:rPr>
          <w:rFonts w:ascii="Book Antiqua" w:hAnsi="Book Antiqua" w:cs="Times New Roman"/>
          <w:b/>
          <w:bCs/>
          <w:i/>
          <w:color w:val="auto"/>
          <w:sz w:val="24"/>
          <w:szCs w:val="24"/>
        </w:rPr>
        <w:t>Background</w:t>
      </w:r>
    </w:p>
    <w:p w14:paraId="1DE40967" w14:textId="77777777" w:rsidR="00AD41FD" w:rsidRPr="008D76C0" w:rsidRDefault="00AD41FD" w:rsidP="008D76C0">
      <w:pPr>
        <w:spacing w:line="360" w:lineRule="auto"/>
        <w:rPr>
          <w:rFonts w:ascii="Book Antiqua" w:hAnsi="Book Antiqua" w:cs="Times New Roman"/>
          <w:color w:val="auto"/>
          <w:sz w:val="24"/>
          <w:szCs w:val="24"/>
        </w:rPr>
      </w:pPr>
      <w:r w:rsidRPr="008D76C0">
        <w:rPr>
          <w:rFonts w:ascii="Book Antiqua" w:hAnsi="Book Antiqua" w:cs="Times New Roman"/>
          <w:color w:val="auto"/>
          <w:sz w:val="24"/>
          <w:szCs w:val="24"/>
        </w:rPr>
        <w:t>Total esophagectomy associated with total gastrectomy for cancer is a highly complex surgery, associated high postoperative morbidity and infrequently indicated. The literature reported about 20% overall survival at 5 years.</w:t>
      </w:r>
    </w:p>
    <w:p w14:paraId="0C0D2EA5" w14:textId="77777777" w:rsidR="00212FAF" w:rsidRDefault="00212FAF" w:rsidP="008D76C0">
      <w:pPr>
        <w:spacing w:line="360" w:lineRule="auto"/>
        <w:rPr>
          <w:rFonts w:ascii="Book Antiqua" w:hAnsi="Book Antiqua" w:cs="Times New Roman"/>
          <w:b/>
          <w:bCs/>
          <w:color w:val="auto"/>
          <w:sz w:val="24"/>
          <w:szCs w:val="24"/>
          <w:lang w:eastAsia="zh-CN"/>
        </w:rPr>
      </w:pPr>
    </w:p>
    <w:p w14:paraId="50497754" w14:textId="77777777" w:rsidR="00AD41FD" w:rsidRPr="00212FAF" w:rsidRDefault="00AD41FD" w:rsidP="008D76C0">
      <w:pPr>
        <w:spacing w:line="360" w:lineRule="auto"/>
        <w:rPr>
          <w:rFonts w:ascii="Book Antiqua" w:hAnsi="Book Antiqua" w:cs="Times New Roman"/>
          <w:b/>
          <w:bCs/>
          <w:i/>
          <w:color w:val="auto"/>
          <w:sz w:val="24"/>
          <w:szCs w:val="24"/>
        </w:rPr>
      </w:pPr>
      <w:r w:rsidRPr="00212FAF">
        <w:rPr>
          <w:rFonts w:ascii="Book Antiqua" w:hAnsi="Book Antiqua" w:cs="Times New Roman"/>
          <w:b/>
          <w:bCs/>
          <w:i/>
          <w:color w:val="auto"/>
          <w:sz w:val="24"/>
          <w:szCs w:val="24"/>
        </w:rPr>
        <w:t>Research frontiers</w:t>
      </w:r>
    </w:p>
    <w:p w14:paraId="2D73B339" w14:textId="77777777" w:rsidR="00AD41FD" w:rsidRPr="008D76C0" w:rsidRDefault="00AD41FD" w:rsidP="008D76C0">
      <w:pPr>
        <w:spacing w:line="360" w:lineRule="auto"/>
        <w:rPr>
          <w:rFonts w:ascii="Book Antiqua" w:hAnsi="Book Antiqua" w:cs="Times New Roman"/>
          <w:color w:val="auto"/>
          <w:sz w:val="24"/>
          <w:szCs w:val="24"/>
        </w:rPr>
      </w:pPr>
      <w:r w:rsidRPr="008D76C0">
        <w:rPr>
          <w:rFonts w:ascii="Book Antiqua" w:hAnsi="Book Antiqua" w:cs="Times New Roman"/>
          <w:color w:val="auto"/>
          <w:sz w:val="24"/>
          <w:szCs w:val="24"/>
        </w:rPr>
        <w:t>Describe surgery in patients with cancers of the gastroesophageal junction, which is feasible, the main complication is respiratory cancer and has good oncological results.</w:t>
      </w:r>
    </w:p>
    <w:p w14:paraId="70C32463" w14:textId="77777777" w:rsidR="00212FAF" w:rsidRDefault="00212FAF" w:rsidP="008D76C0">
      <w:pPr>
        <w:spacing w:line="360" w:lineRule="auto"/>
        <w:rPr>
          <w:rFonts w:ascii="Book Antiqua" w:hAnsi="Book Antiqua" w:cs="Times New Roman"/>
          <w:b/>
          <w:bCs/>
          <w:color w:val="auto"/>
          <w:sz w:val="24"/>
          <w:szCs w:val="24"/>
          <w:lang w:eastAsia="zh-CN"/>
        </w:rPr>
      </w:pPr>
    </w:p>
    <w:p w14:paraId="4AAF6627" w14:textId="77777777" w:rsidR="00AD41FD" w:rsidRPr="00212FAF" w:rsidRDefault="00AD41FD" w:rsidP="008D76C0">
      <w:pPr>
        <w:spacing w:line="360" w:lineRule="auto"/>
        <w:rPr>
          <w:rFonts w:ascii="Book Antiqua" w:hAnsi="Book Antiqua" w:cs="Times New Roman"/>
          <w:i/>
          <w:color w:val="auto"/>
          <w:sz w:val="24"/>
          <w:szCs w:val="24"/>
        </w:rPr>
      </w:pPr>
      <w:r w:rsidRPr="00212FAF">
        <w:rPr>
          <w:rFonts w:ascii="Book Antiqua" w:hAnsi="Book Antiqua" w:cs="Times New Roman"/>
          <w:b/>
          <w:bCs/>
          <w:i/>
          <w:color w:val="auto"/>
          <w:sz w:val="24"/>
          <w:szCs w:val="24"/>
        </w:rPr>
        <w:t>Innovations and breakthroughs</w:t>
      </w:r>
    </w:p>
    <w:p w14:paraId="45EEB4D8" w14:textId="77777777" w:rsidR="00AD41FD" w:rsidRPr="008D76C0" w:rsidRDefault="00AD41FD" w:rsidP="008D76C0">
      <w:pPr>
        <w:spacing w:line="360" w:lineRule="auto"/>
        <w:rPr>
          <w:rFonts w:ascii="Book Antiqua" w:hAnsi="Book Antiqua" w:cs="Times New Roman"/>
          <w:color w:val="auto"/>
          <w:sz w:val="24"/>
          <w:szCs w:val="24"/>
        </w:rPr>
      </w:pPr>
      <w:r w:rsidRPr="008D76C0">
        <w:rPr>
          <w:rFonts w:ascii="Book Antiqua" w:hAnsi="Book Antiqua" w:cs="Times New Roman"/>
          <w:color w:val="auto"/>
          <w:sz w:val="24"/>
          <w:szCs w:val="24"/>
        </w:rPr>
        <w:t>The difference with other studies, is that described in detail the surgical steps, also includes high quality diagrams to understand step by step surgery.</w:t>
      </w:r>
    </w:p>
    <w:p w14:paraId="0957EFDE" w14:textId="77777777" w:rsidR="00212FAF" w:rsidRDefault="00212FAF" w:rsidP="008D76C0">
      <w:pPr>
        <w:spacing w:line="360" w:lineRule="auto"/>
        <w:rPr>
          <w:rFonts w:ascii="Book Antiqua" w:hAnsi="Book Antiqua" w:cs="Times New Roman"/>
          <w:b/>
          <w:bCs/>
          <w:color w:val="auto"/>
          <w:sz w:val="24"/>
          <w:szCs w:val="24"/>
          <w:lang w:eastAsia="zh-CN"/>
        </w:rPr>
      </w:pPr>
    </w:p>
    <w:p w14:paraId="719C91AA" w14:textId="77777777" w:rsidR="00AD41FD" w:rsidRPr="00212FAF" w:rsidRDefault="00AD41FD" w:rsidP="008D76C0">
      <w:pPr>
        <w:spacing w:line="360" w:lineRule="auto"/>
        <w:rPr>
          <w:rFonts w:ascii="Book Antiqua" w:hAnsi="Book Antiqua" w:cs="Times New Roman"/>
          <w:b/>
          <w:bCs/>
          <w:i/>
          <w:color w:val="auto"/>
          <w:sz w:val="24"/>
          <w:szCs w:val="24"/>
        </w:rPr>
      </w:pPr>
      <w:r w:rsidRPr="00212FAF">
        <w:rPr>
          <w:rFonts w:ascii="Book Antiqua" w:hAnsi="Book Antiqua" w:cs="Times New Roman"/>
          <w:b/>
          <w:bCs/>
          <w:i/>
          <w:color w:val="auto"/>
          <w:sz w:val="24"/>
          <w:szCs w:val="24"/>
        </w:rPr>
        <w:t>Applications</w:t>
      </w:r>
    </w:p>
    <w:p w14:paraId="1E8D26BD" w14:textId="0D99BB8B" w:rsidR="00AD41FD" w:rsidRPr="008D76C0" w:rsidRDefault="00AD41FD" w:rsidP="008D76C0">
      <w:pPr>
        <w:spacing w:line="360" w:lineRule="auto"/>
        <w:rPr>
          <w:rFonts w:ascii="Book Antiqua" w:hAnsi="Book Antiqua" w:cs="Times New Roman"/>
          <w:color w:val="auto"/>
          <w:sz w:val="24"/>
          <w:szCs w:val="24"/>
        </w:rPr>
      </w:pPr>
      <w:r w:rsidRPr="008D76C0">
        <w:rPr>
          <w:rFonts w:ascii="Book Antiqua" w:hAnsi="Book Antiqua" w:cs="Times New Roman"/>
          <w:color w:val="auto"/>
          <w:sz w:val="24"/>
          <w:szCs w:val="24"/>
        </w:rPr>
        <w:t>This study provides interesting information to indicate total esophagogastrectomy, in selected patients, which is useful even in patients in advanced stages, with more than 12 mo survival.</w:t>
      </w:r>
    </w:p>
    <w:p w14:paraId="5DBC7732" w14:textId="77777777" w:rsidR="00212FAF" w:rsidRDefault="00212FAF" w:rsidP="008D76C0">
      <w:pPr>
        <w:spacing w:line="360" w:lineRule="auto"/>
        <w:rPr>
          <w:rFonts w:ascii="Book Antiqua" w:hAnsi="Book Antiqua" w:cs="Times New Roman"/>
          <w:b/>
          <w:bCs/>
          <w:color w:val="auto"/>
          <w:sz w:val="24"/>
          <w:szCs w:val="24"/>
          <w:lang w:eastAsia="zh-CN"/>
        </w:rPr>
      </w:pPr>
    </w:p>
    <w:p w14:paraId="2813DD6E" w14:textId="77777777" w:rsidR="00AD41FD" w:rsidRPr="00212FAF" w:rsidRDefault="00AD41FD" w:rsidP="008D76C0">
      <w:pPr>
        <w:spacing w:line="360" w:lineRule="auto"/>
        <w:rPr>
          <w:rFonts w:ascii="Book Antiqua" w:hAnsi="Book Antiqua" w:cs="Times New Roman"/>
          <w:b/>
          <w:bCs/>
          <w:i/>
          <w:color w:val="auto"/>
          <w:sz w:val="24"/>
          <w:szCs w:val="24"/>
        </w:rPr>
      </w:pPr>
      <w:r w:rsidRPr="00212FAF">
        <w:rPr>
          <w:rFonts w:ascii="Book Antiqua" w:hAnsi="Book Antiqua" w:cs="Times New Roman"/>
          <w:b/>
          <w:bCs/>
          <w:i/>
          <w:color w:val="auto"/>
          <w:sz w:val="24"/>
          <w:szCs w:val="24"/>
        </w:rPr>
        <w:t>Terminology</w:t>
      </w:r>
    </w:p>
    <w:p w14:paraId="503C3DCC" w14:textId="7643E0E6" w:rsidR="00AD41FD" w:rsidRPr="008D76C0" w:rsidRDefault="00BF36A1" w:rsidP="008D76C0">
      <w:pPr>
        <w:spacing w:line="360" w:lineRule="auto"/>
        <w:rPr>
          <w:rFonts w:ascii="Book Antiqua" w:hAnsi="Book Antiqua" w:cs="Times New Roman"/>
          <w:color w:val="auto"/>
          <w:sz w:val="24"/>
          <w:szCs w:val="24"/>
        </w:rPr>
      </w:pPr>
      <w:r>
        <w:rPr>
          <w:rFonts w:ascii="Book Antiqua" w:hAnsi="Book Antiqua" w:cs="Times New Roman"/>
          <w:color w:val="auto"/>
          <w:sz w:val="24"/>
          <w:szCs w:val="24"/>
        </w:rPr>
        <w:t xml:space="preserve">TEG: Total </w:t>
      </w:r>
      <w:proofErr w:type="spellStart"/>
      <w:r>
        <w:rPr>
          <w:rFonts w:ascii="Book Antiqua" w:hAnsi="Book Antiqua" w:cs="Times New Roman"/>
          <w:color w:val="auto"/>
          <w:sz w:val="24"/>
          <w:szCs w:val="24"/>
        </w:rPr>
        <w:t>esophagogastrectomy</w:t>
      </w:r>
      <w:proofErr w:type="spellEnd"/>
      <w:r>
        <w:rPr>
          <w:rFonts w:ascii="Book Antiqua" w:hAnsi="Book Antiqua" w:cs="Times New Roman"/>
          <w:color w:val="auto"/>
          <w:sz w:val="24"/>
          <w:szCs w:val="24"/>
        </w:rPr>
        <w:t xml:space="preserve">; </w:t>
      </w:r>
      <w:r w:rsidR="00AD41FD" w:rsidRPr="008D76C0">
        <w:rPr>
          <w:rFonts w:ascii="Book Antiqua" w:hAnsi="Book Antiqua" w:cs="Times New Roman"/>
          <w:color w:val="auto"/>
          <w:sz w:val="24"/>
          <w:szCs w:val="24"/>
        </w:rPr>
        <w:t>EGJ: Esophagogastric junction.</w:t>
      </w:r>
    </w:p>
    <w:p w14:paraId="22359FBE" w14:textId="77777777" w:rsidR="00212FAF" w:rsidRDefault="00212FAF" w:rsidP="008D76C0">
      <w:pPr>
        <w:spacing w:line="360" w:lineRule="auto"/>
        <w:rPr>
          <w:rFonts w:ascii="Book Antiqua" w:hAnsi="Book Antiqua" w:cs="Times New Roman"/>
          <w:b/>
          <w:bCs/>
          <w:color w:val="auto"/>
          <w:sz w:val="24"/>
          <w:szCs w:val="24"/>
          <w:lang w:eastAsia="zh-CN"/>
        </w:rPr>
      </w:pPr>
    </w:p>
    <w:p w14:paraId="321B916E" w14:textId="4292252A" w:rsidR="00AD41FD" w:rsidRPr="00212FAF" w:rsidRDefault="00212FAF" w:rsidP="008D76C0">
      <w:pPr>
        <w:spacing w:line="360" w:lineRule="auto"/>
        <w:rPr>
          <w:rFonts w:ascii="Book Antiqua" w:hAnsi="Book Antiqua" w:cs="Times New Roman"/>
          <w:b/>
          <w:bCs/>
          <w:i/>
          <w:color w:val="auto"/>
          <w:sz w:val="24"/>
          <w:szCs w:val="24"/>
        </w:rPr>
      </w:pPr>
      <w:r w:rsidRPr="00212FAF">
        <w:rPr>
          <w:rFonts w:ascii="Book Antiqua" w:hAnsi="Book Antiqua" w:cs="Times New Roman"/>
          <w:b/>
          <w:bCs/>
          <w:i/>
          <w:color w:val="auto"/>
          <w:sz w:val="24"/>
          <w:szCs w:val="24"/>
        </w:rPr>
        <w:t>Peer</w:t>
      </w:r>
      <w:r w:rsidRPr="00212FAF">
        <w:rPr>
          <w:rFonts w:ascii="Book Antiqua" w:hAnsi="Book Antiqua" w:cs="Times New Roman" w:hint="eastAsia"/>
          <w:b/>
          <w:bCs/>
          <w:i/>
          <w:color w:val="auto"/>
          <w:sz w:val="24"/>
          <w:szCs w:val="24"/>
          <w:lang w:eastAsia="zh-CN"/>
        </w:rPr>
        <w:t>-</w:t>
      </w:r>
      <w:r w:rsidR="00AD41FD" w:rsidRPr="00212FAF">
        <w:rPr>
          <w:rFonts w:ascii="Book Antiqua" w:hAnsi="Book Antiqua" w:cs="Times New Roman"/>
          <w:b/>
          <w:bCs/>
          <w:i/>
          <w:color w:val="auto"/>
          <w:sz w:val="24"/>
          <w:szCs w:val="24"/>
        </w:rPr>
        <w:t>review</w:t>
      </w:r>
    </w:p>
    <w:p w14:paraId="2BD375CF" w14:textId="0EC6A0EB" w:rsidR="00AD41FD" w:rsidRDefault="00212FAF" w:rsidP="008D76C0">
      <w:pPr>
        <w:spacing w:line="360" w:lineRule="auto"/>
        <w:rPr>
          <w:rFonts w:ascii="Book Antiqua" w:hAnsi="Book Antiqua" w:cs="Times New Roman"/>
          <w:color w:val="auto"/>
          <w:sz w:val="24"/>
          <w:szCs w:val="24"/>
          <w:lang w:eastAsia="zh-CN"/>
        </w:rPr>
      </w:pPr>
      <w:r w:rsidRPr="00212FAF">
        <w:rPr>
          <w:rFonts w:ascii="Book Antiqua" w:hAnsi="Book Antiqua" w:cs="Times New Roman"/>
          <w:color w:val="auto"/>
          <w:sz w:val="24"/>
          <w:szCs w:val="24"/>
        </w:rPr>
        <w:t>This is a interesting article for surgeon. The authores of the work is very meaningful.</w:t>
      </w:r>
    </w:p>
    <w:p w14:paraId="75181DE0" w14:textId="77777777" w:rsidR="00212FAF" w:rsidRDefault="00212FAF" w:rsidP="008D76C0">
      <w:pPr>
        <w:spacing w:line="360" w:lineRule="auto"/>
        <w:rPr>
          <w:rFonts w:ascii="Book Antiqua" w:hAnsi="Book Antiqua" w:cs="Times New Roman"/>
          <w:color w:val="auto"/>
          <w:sz w:val="24"/>
          <w:szCs w:val="24"/>
          <w:lang w:eastAsia="zh-CN"/>
        </w:rPr>
      </w:pPr>
    </w:p>
    <w:p w14:paraId="393F17A8" w14:textId="77777777" w:rsidR="00212FAF" w:rsidRDefault="00212FAF" w:rsidP="008D76C0">
      <w:pPr>
        <w:spacing w:line="360" w:lineRule="auto"/>
        <w:rPr>
          <w:rFonts w:ascii="Book Antiqua" w:hAnsi="Book Antiqua" w:cs="Times New Roman"/>
          <w:color w:val="auto"/>
          <w:sz w:val="24"/>
          <w:szCs w:val="24"/>
          <w:lang w:eastAsia="zh-CN"/>
        </w:rPr>
      </w:pPr>
    </w:p>
    <w:p w14:paraId="447B567B" w14:textId="77777777" w:rsidR="00212FAF" w:rsidRDefault="00212FAF" w:rsidP="008D76C0">
      <w:pPr>
        <w:spacing w:line="360" w:lineRule="auto"/>
        <w:rPr>
          <w:rFonts w:ascii="Book Antiqua" w:hAnsi="Book Antiqua" w:cs="Times New Roman"/>
          <w:color w:val="auto"/>
          <w:sz w:val="24"/>
          <w:szCs w:val="24"/>
          <w:lang w:eastAsia="zh-CN"/>
        </w:rPr>
      </w:pPr>
    </w:p>
    <w:p w14:paraId="4AB18D57" w14:textId="77777777" w:rsidR="00212FAF" w:rsidRDefault="00212FAF" w:rsidP="008D76C0">
      <w:pPr>
        <w:spacing w:line="360" w:lineRule="auto"/>
        <w:rPr>
          <w:rFonts w:ascii="Book Antiqua" w:hAnsi="Book Antiqua" w:cs="Times New Roman"/>
          <w:color w:val="auto"/>
          <w:sz w:val="24"/>
          <w:szCs w:val="24"/>
          <w:lang w:eastAsia="zh-CN"/>
        </w:rPr>
      </w:pPr>
    </w:p>
    <w:p w14:paraId="18882896" w14:textId="77777777" w:rsidR="00212FAF" w:rsidRDefault="00212FAF" w:rsidP="008D76C0">
      <w:pPr>
        <w:spacing w:line="360" w:lineRule="auto"/>
        <w:rPr>
          <w:rFonts w:ascii="Book Antiqua" w:hAnsi="Book Antiqua" w:cs="Times New Roman"/>
          <w:color w:val="auto"/>
          <w:sz w:val="24"/>
          <w:szCs w:val="24"/>
          <w:lang w:eastAsia="zh-CN"/>
        </w:rPr>
      </w:pPr>
    </w:p>
    <w:p w14:paraId="3A89BE23" w14:textId="77777777" w:rsidR="00212FAF" w:rsidRPr="008D76C0" w:rsidRDefault="00212FAF" w:rsidP="008D76C0">
      <w:pPr>
        <w:spacing w:line="360" w:lineRule="auto"/>
        <w:rPr>
          <w:rFonts w:ascii="Book Antiqua" w:hAnsi="Book Antiqua" w:cs="Times New Roman"/>
          <w:color w:val="auto"/>
          <w:sz w:val="24"/>
          <w:szCs w:val="24"/>
          <w:lang w:eastAsia="zh-CN"/>
        </w:rPr>
      </w:pPr>
    </w:p>
    <w:p w14:paraId="6A5B42D0" w14:textId="77777777" w:rsidR="00AD41FD" w:rsidRPr="00C36241" w:rsidRDefault="00AD41FD" w:rsidP="00C36241">
      <w:pPr>
        <w:pStyle w:val="1"/>
        <w:spacing w:line="360" w:lineRule="auto"/>
        <w:rPr>
          <w:rFonts w:ascii="Book Antiqua" w:hAnsi="Book Antiqua" w:cs="Times New Roman"/>
          <w:color w:val="auto"/>
          <w:sz w:val="24"/>
          <w:szCs w:val="24"/>
          <w:lang w:val="en-US"/>
        </w:rPr>
      </w:pPr>
      <w:r w:rsidRPr="00C36241">
        <w:rPr>
          <w:rFonts w:ascii="Book Antiqua" w:eastAsia="Times New Roman" w:hAnsi="Book Antiqua" w:cs="Times New Roman"/>
          <w:b/>
          <w:color w:val="auto"/>
          <w:sz w:val="24"/>
          <w:szCs w:val="24"/>
          <w:lang w:val="en-US"/>
        </w:rPr>
        <w:t>REFERENCES</w:t>
      </w:r>
    </w:p>
    <w:bookmarkEnd w:id="1"/>
    <w:p w14:paraId="690DBAFD" w14:textId="284EF7FA"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1</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Vial M</w:t>
      </w:r>
      <w:r w:rsidRPr="0035088E">
        <w:rPr>
          <w:rFonts w:ascii="Book Antiqua" w:hAnsi="Book Antiqua" w:cs="宋体"/>
          <w:sz w:val="24"/>
          <w:szCs w:val="24"/>
          <w:lang w:val="en-US" w:eastAsia="zh-CN"/>
        </w:rPr>
        <w:t xml:space="preserve">, Grande L, </w:t>
      </w:r>
      <w:proofErr w:type="spellStart"/>
      <w:r w:rsidRPr="0035088E">
        <w:rPr>
          <w:rFonts w:ascii="Book Antiqua" w:hAnsi="Book Antiqua" w:cs="宋体"/>
          <w:sz w:val="24"/>
          <w:szCs w:val="24"/>
          <w:lang w:val="en-US" w:eastAsia="zh-CN"/>
        </w:rPr>
        <w:t>Pera</w:t>
      </w:r>
      <w:proofErr w:type="spellEnd"/>
      <w:r w:rsidRPr="0035088E">
        <w:rPr>
          <w:rFonts w:ascii="Book Antiqua" w:hAnsi="Book Antiqua" w:cs="宋体"/>
          <w:sz w:val="24"/>
          <w:szCs w:val="24"/>
          <w:lang w:val="en-US" w:eastAsia="zh-CN"/>
        </w:rPr>
        <w:t xml:space="preserve"> M. Epidemiology of adenocarcinoma of the esophagus, gastric cardia, and upper gastric third.</w:t>
      </w:r>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Recent Results Cancer Res</w:t>
      </w:r>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2010;</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182</w:t>
      </w:r>
      <w:r w:rsidRPr="0035088E">
        <w:rPr>
          <w:rFonts w:ascii="Book Antiqua" w:hAnsi="Book Antiqua" w:cs="宋体"/>
          <w:sz w:val="24"/>
          <w:szCs w:val="24"/>
          <w:lang w:val="en-US" w:eastAsia="zh-CN"/>
        </w:rPr>
        <w:t>: 1-17 [PMID: 20676867 DOI: 10.1</w:t>
      </w:r>
      <w:r w:rsidR="00C36241">
        <w:rPr>
          <w:rFonts w:ascii="Book Antiqua" w:hAnsi="Book Antiqua" w:cs="宋体"/>
          <w:sz w:val="24"/>
          <w:szCs w:val="24"/>
          <w:lang w:val="en-US" w:eastAsia="zh-CN"/>
        </w:rPr>
        <w:t>007/978-3-540-70579-6_1</w:t>
      </w:r>
      <w:r w:rsidRPr="0035088E">
        <w:rPr>
          <w:rFonts w:ascii="Book Antiqua" w:hAnsi="Book Antiqua" w:cs="宋体"/>
          <w:sz w:val="24"/>
          <w:szCs w:val="24"/>
          <w:lang w:val="en-US" w:eastAsia="zh-CN"/>
        </w:rPr>
        <w:t>]</w:t>
      </w:r>
    </w:p>
    <w:p w14:paraId="4ECB5D9E" w14:textId="77777777" w:rsidR="0035088E" w:rsidRPr="0035088E" w:rsidRDefault="0035088E" w:rsidP="00C36241">
      <w:pPr>
        <w:spacing w:line="360" w:lineRule="auto"/>
        <w:rPr>
          <w:rFonts w:ascii="Book Antiqua" w:hAnsi="Book Antiqua" w:cs="宋体"/>
          <w:sz w:val="24"/>
          <w:szCs w:val="24"/>
          <w:lang w:val="en-US" w:eastAsia="zh-CN"/>
        </w:rPr>
      </w:pPr>
      <w:proofErr w:type="gramStart"/>
      <w:r w:rsidRPr="0035088E">
        <w:rPr>
          <w:rFonts w:ascii="Book Antiqua" w:hAnsi="Book Antiqua" w:cs="宋体"/>
          <w:sz w:val="24"/>
          <w:szCs w:val="24"/>
          <w:lang w:val="en-US" w:eastAsia="zh-CN"/>
        </w:rPr>
        <w:t>2</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Blot WJ</w:t>
      </w:r>
      <w:r w:rsidRPr="0035088E">
        <w:rPr>
          <w:rFonts w:ascii="Book Antiqua" w:hAnsi="Book Antiqua" w:cs="宋体"/>
          <w:sz w:val="24"/>
          <w:szCs w:val="24"/>
          <w:lang w:val="en-US" w:eastAsia="zh-CN"/>
        </w:rPr>
        <w:t xml:space="preserve">, </w:t>
      </w:r>
      <w:proofErr w:type="spellStart"/>
      <w:r w:rsidRPr="0035088E">
        <w:rPr>
          <w:rFonts w:ascii="Book Antiqua" w:hAnsi="Book Antiqua" w:cs="宋体"/>
          <w:sz w:val="24"/>
          <w:szCs w:val="24"/>
          <w:lang w:val="en-US" w:eastAsia="zh-CN"/>
        </w:rPr>
        <w:t>Devesa</w:t>
      </w:r>
      <w:proofErr w:type="spellEnd"/>
      <w:r w:rsidRPr="0035088E">
        <w:rPr>
          <w:rFonts w:ascii="Book Antiqua" w:hAnsi="Book Antiqua" w:cs="宋体"/>
          <w:sz w:val="24"/>
          <w:szCs w:val="24"/>
          <w:lang w:val="en-US" w:eastAsia="zh-CN"/>
        </w:rPr>
        <w:t xml:space="preserve"> SS, Kneller RW, </w:t>
      </w:r>
      <w:proofErr w:type="spellStart"/>
      <w:r w:rsidRPr="0035088E">
        <w:rPr>
          <w:rFonts w:ascii="Book Antiqua" w:hAnsi="Book Antiqua" w:cs="宋体"/>
          <w:sz w:val="24"/>
          <w:szCs w:val="24"/>
          <w:lang w:val="en-US" w:eastAsia="zh-CN"/>
        </w:rPr>
        <w:t>Fraumeni</w:t>
      </w:r>
      <w:proofErr w:type="spellEnd"/>
      <w:r w:rsidRPr="0035088E">
        <w:rPr>
          <w:rFonts w:ascii="Book Antiqua" w:hAnsi="Book Antiqua" w:cs="宋体"/>
          <w:sz w:val="24"/>
          <w:szCs w:val="24"/>
          <w:lang w:val="en-US" w:eastAsia="zh-CN"/>
        </w:rPr>
        <w:t xml:space="preserve"> JF.</w:t>
      </w:r>
      <w:proofErr w:type="gramEnd"/>
      <w:r w:rsidRPr="0035088E">
        <w:rPr>
          <w:rFonts w:ascii="Book Antiqua" w:hAnsi="Book Antiqua" w:cs="宋体"/>
          <w:sz w:val="24"/>
          <w:szCs w:val="24"/>
          <w:lang w:val="en-US" w:eastAsia="zh-CN"/>
        </w:rPr>
        <w:t xml:space="preserve"> </w:t>
      </w:r>
      <w:proofErr w:type="gramStart"/>
      <w:r w:rsidRPr="0035088E">
        <w:rPr>
          <w:rFonts w:ascii="Book Antiqua" w:hAnsi="Book Antiqua" w:cs="宋体"/>
          <w:sz w:val="24"/>
          <w:szCs w:val="24"/>
          <w:lang w:val="en-US" w:eastAsia="zh-CN"/>
        </w:rPr>
        <w:t>Rising incidence of adenocarcinoma of the esophagus and gastric cardia.</w:t>
      </w:r>
      <w:proofErr w:type="gramEnd"/>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JAMA</w:t>
      </w:r>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1991;</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265</w:t>
      </w:r>
      <w:r w:rsidRPr="0035088E">
        <w:rPr>
          <w:rFonts w:ascii="Book Antiqua" w:hAnsi="Book Antiqua" w:cs="宋体"/>
          <w:sz w:val="24"/>
          <w:szCs w:val="24"/>
          <w:lang w:val="en-US" w:eastAsia="zh-CN"/>
        </w:rPr>
        <w:t>: 1287-1289 [PMID: 1995976]</w:t>
      </w:r>
    </w:p>
    <w:p w14:paraId="6AD361D8" w14:textId="77777777"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3</w:t>
      </w:r>
      <w:r w:rsidRPr="00C36241">
        <w:rPr>
          <w:rFonts w:ascii="Book Antiqua" w:hAnsi="Book Antiqua" w:cs="宋体"/>
          <w:sz w:val="24"/>
          <w:szCs w:val="24"/>
          <w:lang w:val="en-US" w:eastAsia="zh-CN"/>
        </w:rPr>
        <w:t> </w:t>
      </w:r>
      <w:proofErr w:type="spellStart"/>
      <w:r w:rsidRPr="0035088E">
        <w:rPr>
          <w:rFonts w:ascii="Book Antiqua" w:hAnsi="Book Antiqua" w:cs="宋体"/>
          <w:b/>
          <w:bCs/>
          <w:sz w:val="24"/>
          <w:szCs w:val="24"/>
          <w:lang w:val="en-US" w:eastAsia="zh-CN"/>
        </w:rPr>
        <w:t>Pera</w:t>
      </w:r>
      <w:proofErr w:type="spellEnd"/>
      <w:r w:rsidRPr="0035088E">
        <w:rPr>
          <w:rFonts w:ascii="Book Antiqua" w:hAnsi="Book Antiqua" w:cs="宋体"/>
          <w:b/>
          <w:bCs/>
          <w:sz w:val="24"/>
          <w:szCs w:val="24"/>
          <w:lang w:val="en-US" w:eastAsia="zh-CN"/>
        </w:rPr>
        <w:t xml:space="preserve"> M</w:t>
      </w:r>
      <w:r w:rsidRPr="0035088E">
        <w:rPr>
          <w:rFonts w:ascii="Book Antiqua" w:hAnsi="Book Antiqua" w:cs="宋体"/>
          <w:sz w:val="24"/>
          <w:szCs w:val="24"/>
          <w:lang w:val="en-US" w:eastAsia="zh-CN"/>
        </w:rPr>
        <w:t xml:space="preserve">, Cameron AJ, </w:t>
      </w:r>
      <w:proofErr w:type="spellStart"/>
      <w:r w:rsidRPr="0035088E">
        <w:rPr>
          <w:rFonts w:ascii="Book Antiqua" w:hAnsi="Book Antiqua" w:cs="宋体"/>
          <w:sz w:val="24"/>
          <w:szCs w:val="24"/>
          <w:lang w:val="en-US" w:eastAsia="zh-CN"/>
        </w:rPr>
        <w:t>Trastek</w:t>
      </w:r>
      <w:proofErr w:type="spellEnd"/>
      <w:r w:rsidRPr="0035088E">
        <w:rPr>
          <w:rFonts w:ascii="Book Antiqua" w:hAnsi="Book Antiqua" w:cs="宋体"/>
          <w:sz w:val="24"/>
          <w:szCs w:val="24"/>
          <w:lang w:val="en-US" w:eastAsia="zh-CN"/>
        </w:rPr>
        <w:t xml:space="preserve"> VF, Carpenter HA, </w:t>
      </w:r>
      <w:proofErr w:type="spellStart"/>
      <w:r w:rsidRPr="0035088E">
        <w:rPr>
          <w:rFonts w:ascii="Book Antiqua" w:hAnsi="Book Antiqua" w:cs="宋体"/>
          <w:sz w:val="24"/>
          <w:szCs w:val="24"/>
          <w:lang w:val="en-US" w:eastAsia="zh-CN"/>
        </w:rPr>
        <w:t>Zinsmeister</w:t>
      </w:r>
      <w:proofErr w:type="spellEnd"/>
      <w:r w:rsidRPr="0035088E">
        <w:rPr>
          <w:rFonts w:ascii="Book Antiqua" w:hAnsi="Book Antiqua" w:cs="宋体"/>
          <w:sz w:val="24"/>
          <w:szCs w:val="24"/>
          <w:lang w:val="en-US" w:eastAsia="zh-CN"/>
        </w:rPr>
        <w:t xml:space="preserve"> AR. Increasing incidence of adenocarcinoma of the esophagus and </w:t>
      </w:r>
      <w:proofErr w:type="spellStart"/>
      <w:r w:rsidRPr="0035088E">
        <w:rPr>
          <w:rFonts w:ascii="Book Antiqua" w:hAnsi="Book Antiqua" w:cs="宋体"/>
          <w:sz w:val="24"/>
          <w:szCs w:val="24"/>
          <w:lang w:val="en-US" w:eastAsia="zh-CN"/>
        </w:rPr>
        <w:t>esophagogastric</w:t>
      </w:r>
      <w:proofErr w:type="spellEnd"/>
      <w:r w:rsidRPr="0035088E">
        <w:rPr>
          <w:rFonts w:ascii="Book Antiqua" w:hAnsi="Book Antiqua" w:cs="宋体"/>
          <w:sz w:val="24"/>
          <w:szCs w:val="24"/>
          <w:lang w:val="en-US" w:eastAsia="zh-CN"/>
        </w:rPr>
        <w:t xml:space="preserve"> junction.</w:t>
      </w:r>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Gastroenterology</w:t>
      </w:r>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1993;</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104</w:t>
      </w:r>
      <w:r w:rsidRPr="0035088E">
        <w:rPr>
          <w:rFonts w:ascii="Book Antiqua" w:hAnsi="Book Antiqua" w:cs="宋体"/>
          <w:sz w:val="24"/>
          <w:szCs w:val="24"/>
          <w:lang w:val="en-US" w:eastAsia="zh-CN"/>
        </w:rPr>
        <w:t>: 510-513 [PMID: 8425693]</w:t>
      </w:r>
    </w:p>
    <w:p w14:paraId="4A5D8771" w14:textId="77777777" w:rsidR="0035088E" w:rsidRPr="0035088E" w:rsidRDefault="0035088E" w:rsidP="00C36241">
      <w:pPr>
        <w:spacing w:line="360" w:lineRule="auto"/>
        <w:rPr>
          <w:rFonts w:ascii="Book Antiqua" w:hAnsi="Book Antiqua" w:cs="宋体"/>
          <w:sz w:val="24"/>
          <w:szCs w:val="24"/>
          <w:lang w:val="en-US" w:eastAsia="zh-CN"/>
        </w:rPr>
      </w:pPr>
      <w:proofErr w:type="gramStart"/>
      <w:r w:rsidRPr="0035088E">
        <w:rPr>
          <w:rFonts w:ascii="Book Antiqua" w:hAnsi="Book Antiqua" w:cs="宋体"/>
          <w:sz w:val="24"/>
          <w:szCs w:val="24"/>
          <w:lang w:val="en-US" w:eastAsia="zh-CN"/>
        </w:rPr>
        <w:lastRenderedPageBreak/>
        <w:t>4</w:t>
      </w:r>
      <w:r w:rsidRPr="00C36241">
        <w:rPr>
          <w:rFonts w:ascii="Book Antiqua" w:hAnsi="Book Antiqua" w:cs="宋体"/>
          <w:sz w:val="24"/>
          <w:szCs w:val="24"/>
          <w:lang w:val="en-US" w:eastAsia="zh-CN"/>
        </w:rPr>
        <w:t> </w:t>
      </w:r>
      <w:proofErr w:type="spellStart"/>
      <w:r w:rsidRPr="0035088E">
        <w:rPr>
          <w:rFonts w:ascii="Book Antiqua" w:hAnsi="Book Antiqua" w:cs="宋体"/>
          <w:b/>
          <w:bCs/>
          <w:sz w:val="24"/>
          <w:szCs w:val="24"/>
          <w:lang w:val="en-US" w:eastAsia="zh-CN"/>
        </w:rPr>
        <w:t>Devesa</w:t>
      </w:r>
      <w:proofErr w:type="spellEnd"/>
      <w:r w:rsidRPr="0035088E">
        <w:rPr>
          <w:rFonts w:ascii="Book Antiqua" w:hAnsi="Book Antiqua" w:cs="宋体"/>
          <w:b/>
          <w:bCs/>
          <w:sz w:val="24"/>
          <w:szCs w:val="24"/>
          <w:lang w:val="en-US" w:eastAsia="zh-CN"/>
        </w:rPr>
        <w:t xml:space="preserve"> SS</w:t>
      </w:r>
      <w:r w:rsidRPr="0035088E">
        <w:rPr>
          <w:rFonts w:ascii="Book Antiqua" w:hAnsi="Book Antiqua" w:cs="宋体"/>
          <w:sz w:val="24"/>
          <w:szCs w:val="24"/>
          <w:lang w:val="en-US" w:eastAsia="zh-CN"/>
        </w:rPr>
        <w:t xml:space="preserve">, Blot WJ, </w:t>
      </w:r>
      <w:proofErr w:type="spellStart"/>
      <w:r w:rsidRPr="0035088E">
        <w:rPr>
          <w:rFonts w:ascii="Book Antiqua" w:hAnsi="Book Antiqua" w:cs="宋体"/>
          <w:sz w:val="24"/>
          <w:szCs w:val="24"/>
          <w:lang w:val="en-US" w:eastAsia="zh-CN"/>
        </w:rPr>
        <w:t>Fraumeni</w:t>
      </w:r>
      <w:proofErr w:type="spellEnd"/>
      <w:r w:rsidRPr="0035088E">
        <w:rPr>
          <w:rFonts w:ascii="Book Antiqua" w:hAnsi="Book Antiqua" w:cs="宋体"/>
          <w:sz w:val="24"/>
          <w:szCs w:val="24"/>
          <w:lang w:val="en-US" w:eastAsia="zh-CN"/>
        </w:rPr>
        <w:t xml:space="preserve"> JF.</w:t>
      </w:r>
      <w:proofErr w:type="gramEnd"/>
      <w:r w:rsidRPr="0035088E">
        <w:rPr>
          <w:rFonts w:ascii="Book Antiqua" w:hAnsi="Book Antiqua" w:cs="宋体"/>
          <w:sz w:val="24"/>
          <w:szCs w:val="24"/>
          <w:lang w:val="en-US" w:eastAsia="zh-CN"/>
        </w:rPr>
        <w:t xml:space="preserve"> Changing patterns in the incidence of esophageal and gastric carcinoma in the United States.</w:t>
      </w:r>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Cancer</w:t>
      </w:r>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1998;</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83</w:t>
      </w:r>
      <w:r w:rsidRPr="0035088E">
        <w:rPr>
          <w:rFonts w:ascii="Book Antiqua" w:hAnsi="Book Antiqua" w:cs="宋体"/>
          <w:sz w:val="24"/>
          <w:szCs w:val="24"/>
          <w:lang w:val="en-US" w:eastAsia="zh-CN"/>
        </w:rPr>
        <w:t>: 2049-2053 [PMID: 9827707]</w:t>
      </w:r>
    </w:p>
    <w:p w14:paraId="0121CA27" w14:textId="2D2FC085" w:rsidR="0035088E" w:rsidRPr="0035088E" w:rsidRDefault="0035088E" w:rsidP="00C36241">
      <w:pPr>
        <w:spacing w:line="360" w:lineRule="auto"/>
        <w:rPr>
          <w:rFonts w:ascii="Book Antiqua" w:hAnsi="Book Antiqua" w:cs="宋体"/>
          <w:sz w:val="24"/>
          <w:szCs w:val="24"/>
          <w:lang w:val="en-US" w:eastAsia="zh-CN"/>
        </w:rPr>
      </w:pPr>
      <w:proofErr w:type="gramStart"/>
      <w:r w:rsidRPr="0035088E">
        <w:rPr>
          <w:rFonts w:ascii="Book Antiqua" w:hAnsi="Book Antiqua" w:cs="宋体"/>
          <w:sz w:val="24"/>
          <w:szCs w:val="24"/>
          <w:lang w:val="en-US" w:eastAsia="zh-CN"/>
        </w:rPr>
        <w:t>5</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Whitson BA</w:t>
      </w:r>
      <w:r w:rsidRPr="0035088E">
        <w:rPr>
          <w:rFonts w:ascii="Book Antiqua" w:hAnsi="Book Antiqua" w:cs="宋体"/>
          <w:sz w:val="24"/>
          <w:szCs w:val="24"/>
          <w:lang w:val="en-US" w:eastAsia="zh-CN"/>
        </w:rPr>
        <w:t xml:space="preserve">, </w:t>
      </w:r>
      <w:proofErr w:type="spellStart"/>
      <w:r w:rsidRPr="0035088E">
        <w:rPr>
          <w:rFonts w:ascii="Book Antiqua" w:hAnsi="Book Antiqua" w:cs="宋体"/>
          <w:sz w:val="24"/>
          <w:szCs w:val="24"/>
          <w:lang w:val="en-US" w:eastAsia="zh-CN"/>
        </w:rPr>
        <w:t>Groth</w:t>
      </w:r>
      <w:proofErr w:type="spellEnd"/>
      <w:r w:rsidRPr="0035088E">
        <w:rPr>
          <w:rFonts w:ascii="Book Antiqua" w:hAnsi="Book Antiqua" w:cs="宋体"/>
          <w:sz w:val="24"/>
          <w:szCs w:val="24"/>
          <w:lang w:val="en-US" w:eastAsia="zh-CN"/>
        </w:rPr>
        <w:t xml:space="preserve"> SS, Li Z, </w:t>
      </w:r>
      <w:proofErr w:type="spellStart"/>
      <w:r w:rsidRPr="0035088E">
        <w:rPr>
          <w:rFonts w:ascii="Book Antiqua" w:hAnsi="Book Antiqua" w:cs="宋体"/>
          <w:sz w:val="24"/>
          <w:szCs w:val="24"/>
          <w:lang w:val="en-US" w:eastAsia="zh-CN"/>
        </w:rPr>
        <w:t>Kratzke</w:t>
      </w:r>
      <w:proofErr w:type="spellEnd"/>
      <w:r w:rsidRPr="0035088E">
        <w:rPr>
          <w:rFonts w:ascii="Book Antiqua" w:hAnsi="Book Antiqua" w:cs="宋体"/>
          <w:sz w:val="24"/>
          <w:szCs w:val="24"/>
          <w:lang w:val="en-US" w:eastAsia="zh-CN"/>
        </w:rPr>
        <w:t xml:space="preserve"> RA, </w:t>
      </w:r>
      <w:proofErr w:type="spellStart"/>
      <w:r w:rsidRPr="0035088E">
        <w:rPr>
          <w:rFonts w:ascii="Book Antiqua" w:hAnsi="Book Antiqua" w:cs="宋体"/>
          <w:sz w:val="24"/>
          <w:szCs w:val="24"/>
          <w:lang w:val="en-US" w:eastAsia="zh-CN"/>
        </w:rPr>
        <w:t>Maddaus</w:t>
      </w:r>
      <w:proofErr w:type="spellEnd"/>
      <w:r w:rsidRPr="0035088E">
        <w:rPr>
          <w:rFonts w:ascii="Book Antiqua" w:hAnsi="Book Antiqua" w:cs="宋体"/>
          <w:sz w:val="24"/>
          <w:szCs w:val="24"/>
          <w:lang w:val="en-US" w:eastAsia="zh-CN"/>
        </w:rPr>
        <w:t xml:space="preserve"> MA.</w:t>
      </w:r>
      <w:proofErr w:type="gramEnd"/>
      <w:r w:rsidRPr="0035088E">
        <w:rPr>
          <w:rFonts w:ascii="Book Antiqua" w:hAnsi="Book Antiqua" w:cs="宋体"/>
          <w:sz w:val="24"/>
          <w:szCs w:val="24"/>
          <w:lang w:val="en-US" w:eastAsia="zh-CN"/>
        </w:rPr>
        <w:t xml:space="preserve"> Survival of patients with distal esophageal and gastric cardia tumors: a population-based analysis of gastroesophageal junction carcinomas.</w:t>
      </w:r>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 xml:space="preserve">J </w:t>
      </w:r>
      <w:proofErr w:type="spellStart"/>
      <w:r w:rsidRPr="0035088E">
        <w:rPr>
          <w:rFonts w:ascii="Book Antiqua" w:hAnsi="Book Antiqua" w:cs="宋体"/>
          <w:i/>
          <w:iCs/>
          <w:sz w:val="24"/>
          <w:szCs w:val="24"/>
          <w:lang w:val="en-US" w:eastAsia="zh-CN"/>
        </w:rPr>
        <w:t>Thorac</w:t>
      </w:r>
      <w:proofErr w:type="spellEnd"/>
      <w:r w:rsidRPr="0035088E">
        <w:rPr>
          <w:rFonts w:ascii="Book Antiqua" w:hAnsi="Book Antiqua" w:cs="宋体"/>
          <w:i/>
          <w:iCs/>
          <w:sz w:val="24"/>
          <w:szCs w:val="24"/>
          <w:lang w:val="en-US" w:eastAsia="zh-CN"/>
        </w:rPr>
        <w:t xml:space="preserve"> </w:t>
      </w:r>
      <w:proofErr w:type="spellStart"/>
      <w:r w:rsidRPr="0035088E">
        <w:rPr>
          <w:rFonts w:ascii="Book Antiqua" w:hAnsi="Book Antiqua" w:cs="宋体"/>
          <w:i/>
          <w:iCs/>
          <w:sz w:val="24"/>
          <w:szCs w:val="24"/>
          <w:lang w:val="en-US" w:eastAsia="zh-CN"/>
        </w:rPr>
        <w:t>Cardiovasc</w:t>
      </w:r>
      <w:proofErr w:type="spellEnd"/>
      <w:r w:rsidRPr="0035088E">
        <w:rPr>
          <w:rFonts w:ascii="Book Antiqua" w:hAnsi="Book Antiqua" w:cs="宋体"/>
          <w:i/>
          <w:iCs/>
          <w:sz w:val="24"/>
          <w:szCs w:val="24"/>
          <w:lang w:val="en-US" w:eastAsia="zh-CN"/>
        </w:rPr>
        <w:t xml:space="preserve"> </w:t>
      </w:r>
      <w:proofErr w:type="spellStart"/>
      <w:r w:rsidRPr="0035088E">
        <w:rPr>
          <w:rFonts w:ascii="Book Antiqua" w:hAnsi="Book Antiqua" w:cs="宋体"/>
          <w:i/>
          <w:iCs/>
          <w:sz w:val="24"/>
          <w:szCs w:val="24"/>
          <w:lang w:val="en-US" w:eastAsia="zh-CN"/>
        </w:rPr>
        <w:t>Surg</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2010;</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139</w:t>
      </w:r>
      <w:r w:rsidRPr="0035088E">
        <w:rPr>
          <w:rFonts w:ascii="Book Antiqua" w:hAnsi="Book Antiqua" w:cs="宋体"/>
          <w:sz w:val="24"/>
          <w:szCs w:val="24"/>
          <w:lang w:val="en-US" w:eastAsia="zh-CN"/>
        </w:rPr>
        <w:t>: 43-48 [PMID: 19660401 D</w:t>
      </w:r>
      <w:r w:rsidR="00C36241">
        <w:rPr>
          <w:rFonts w:ascii="Book Antiqua" w:hAnsi="Book Antiqua" w:cs="宋体"/>
          <w:sz w:val="24"/>
          <w:szCs w:val="24"/>
          <w:lang w:val="en-US" w:eastAsia="zh-CN"/>
        </w:rPr>
        <w:t>OI: 10.1016/j.jtcvs.2009.04.011</w:t>
      </w:r>
      <w:r w:rsidRPr="0035088E">
        <w:rPr>
          <w:rFonts w:ascii="Book Antiqua" w:hAnsi="Book Antiqua" w:cs="宋体"/>
          <w:sz w:val="24"/>
          <w:szCs w:val="24"/>
          <w:lang w:val="en-US" w:eastAsia="zh-CN"/>
        </w:rPr>
        <w:t>]</w:t>
      </w:r>
    </w:p>
    <w:p w14:paraId="0854F451" w14:textId="77777777"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6</w:t>
      </w:r>
      <w:r w:rsidRPr="00C36241">
        <w:rPr>
          <w:rFonts w:ascii="Book Antiqua" w:hAnsi="Book Antiqua" w:cs="宋体"/>
          <w:sz w:val="24"/>
          <w:szCs w:val="24"/>
          <w:lang w:val="en-US" w:eastAsia="zh-CN"/>
        </w:rPr>
        <w:t> </w:t>
      </w:r>
      <w:proofErr w:type="spellStart"/>
      <w:r w:rsidRPr="0035088E">
        <w:rPr>
          <w:rFonts w:ascii="Book Antiqua" w:hAnsi="Book Antiqua" w:cs="宋体"/>
          <w:b/>
          <w:bCs/>
          <w:sz w:val="24"/>
          <w:szCs w:val="24"/>
          <w:lang w:val="en-US" w:eastAsia="zh-CN"/>
        </w:rPr>
        <w:t>Rüdiger</w:t>
      </w:r>
      <w:proofErr w:type="spellEnd"/>
      <w:r w:rsidRPr="0035088E">
        <w:rPr>
          <w:rFonts w:ascii="Book Antiqua" w:hAnsi="Book Antiqua" w:cs="宋体"/>
          <w:b/>
          <w:bCs/>
          <w:sz w:val="24"/>
          <w:szCs w:val="24"/>
          <w:lang w:val="en-US" w:eastAsia="zh-CN"/>
        </w:rPr>
        <w:t xml:space="preserve"> </w:t>
      </w:r>
      <w:proofErr w:type="spellStart"/>
      <w:r w:rsidRPr="0035088E">
        <w:rPr>
          <w:rFonts w:ascii="Book Antiqua" w:hAnsi="Book Antiqua" w:cs="宋体"/>
          <w:b/>
          <w:bCs/>
          <w:sz w:val="24"/>
          <w:szCs w:val="24"/>
          <w:lang w:val="en-US" w:eastAsia="zh-CN"/>
        </w:rPr>
        <w:t>Siewert</w:t>
      </w:r>
      <w:proofErr w:type="spellEnd"/>
      <w:r w:rsidRPr="0035088E">
        <w:rPr>
          <w:rFonts w:ascii="Book Antiqua" w:hAnsi="Book Antiqua" w:cs="宋体"/>
          <w:b/>
          <w:bCs/>
          <w:sz w:val="24"/>
          <w:szCs w:val="24"/>
          <w:lang w:val="en-US" w:eastAsia="zh-CN"/>
        </w:rPr>
        <w:t xml:space="preserve"> J</w:t>
      </w:r>
      <w:r w:rsidRPr="0035088E">
        <w:rPr>
          <w:rFonts w:ascii="Book Antiqua" w:hAnsi="Book Antiqua" w:cs="宋体"/>
          <w:sz w:val="24"/>
          <w:szCs w:val="24"/>
          <w:lang w:val="en-US" w:eastAsia="zh-CN"/>
        </w:rPr>
        <w:t xml:space="preserve">, </w:t>
      </w:r>
      <w:proofErr w:type="spellStart"/>
      <w:r w:rsidRPr="0035088E">
        <w:rPr>
          <w:rFonts w:ascii="Book Antiqua" w:hAnsi="Book Antiqua" w:cs="宋体"/>
          <w:sz w:val="24"/>
          <w:szCs w:val="24"/>
          <w:lang w:val="en-US" w:eastAsia="zh-CN"/>
        </w:rPr>
        <w:t>Feith</w:t>
      </w:r>
      <w:proofErr w:type="spellEnd"/>
      <w:r w:rsidRPr="0035088E">
        <w:rPr>
          <w:rFonts w:ascii="Book Antiqua" w:hAnsi="Book Antiqua" w:cs="宋体"/>
          <w:sz w:val="24"/>
          <w:szCs w:val="24"/>
          <w:lang w:val="en-US" w:eastAsia="zh-CN"/>
        </w:rPr>
        <w:t xml:space="preserve"> M, Werner M, Stein HJ. Adenocarcinoma of the </w:t>
      </w:r>
      <w:proofErr w:type="spellStart"/>
      <w:r w:rsidRPr="0035088E">
        <w:rPr>
          <w:rFonts w:ascii="Book Antiqua" w:hAnsi="Book Antiqua" w:cs="宋体"/>
          <w:sz w:val="24"/>
          <w:szCs w:val="24"/>
          <w:lang w:val="en-US" w:eastAsia="zh-CN"/>
        </w:rPr>
        <w:t>esophagogastric</w:t>
      </w:r>
      <w:proofErr w:type="spellEnd"/>
      <w:r w:rsidRPr="0035088E">
        <w:rPr>
          <w:rFonts w:ascii="Book Antiqua" w:hAnsi="Book Antiqua" w:cs="宋体"/>
          <w:sz w:val="24"/>
          <w:szCs w:val="24"/>
          <w:lang w:val="en-US" w:eastAsia="zh-CN"/>
        </w:rPr>
        <w:t xml:space="preserve"> junction: results of surgical therapy based on anatomical/topographic classification in 1,002 consecutive patients.</w:t>
      </w:r>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 xml:space="preserve">Ann </w:t>
      </w:r>
      <w:proofErr w:type="spellStart"/>
      <w:r w:rsidRPr="0035088E">
        <w:rPr>
          <w:rFonts w:ascii="Book Antiqua" w:hAnsi="Book Antiqua" w:cs="宋体"/>
          <w:i/>
          <w:iCs/>
          <w:sz w:val="24"/>
          <w:szCs w:val="24"/>
          <w:lang w:val="en-US" w:eastAsia="zh-CN"/>
        </w:rPr>
        <w:t>Surg</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2000;</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232</w:t>
      </w:r>
      <w:r w:rsidRPr="0035088E">
        <w:rPr>
          <w:rFonts w:ascii="Book Antiqua" w:hAnsi="Book Antiqua" w:cs="宋体"/>
          <w:sz w:val="24"/>
          <w:szCs w:val="24"/>
          <w:lang w:val="en-US" w:eastAsia="zh-CN"/>
        </w:rPr>
        <w:t>: 353-361 [PMID: 10973385]</w:t>
      </w:r>
    </w:p>
    <w:p w14:paraId="3E2D791B" w14:textId="4CBB914B"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7</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Butte JM</w:t>
      </w:r>
      <w:r w:rsidRPr="0035088E">
        <w:rPr>
          <w:rFonts w:ascii="Book Antiqua" w:hAnsi="Book Antiqua" w:cs="宋体"/>
          <w:sz w:val="24"/>
          <w:szCs w:val="24"/>
          <w:lang w:val="en-US" w:eastAsia="zh-CN"/>
        </w:rPr>
        <w:t xml:space="preserve">, Waugh E, </w:t>
      </w:r>
      <w:proofErr w:type="spellStart"/>
      <w:r w:rsidRPr="0035088E">
        <w:rPr>
          <w:rFonts w:ascii="Book Antiqua" w:hAnsi="Book Antiqua" w:cs="宋体"/>
          <w:sz w:val="24"/>
          <w:szCs w:val="24"/>
          <w:lang w:val="en-US" w:eastAsia="zh-CN"/>
        </w:rPr>
        <w:t>Parada</w:t>
      </w:r>
      <w:proofErr w:type="spellEnd"/>
      <w:r w:rsidRPr="0035088E">
        <w:rPr>
          <w:rFonts w:ascii="Book Antiqua" w:hAnsi="Book Antiqua" w:cs="宋体"/>
          <w:sz w:val="24"/>
          <w:szCs w:val="24"/>
          <w:lang w:val="en-US" w:eastAsia="zh-CN"/>
        </w:rPr>
        <w:t xml:space="preserve"> H, De La Fuente H. Combined total gastrectomy, total </w:t>
      </w:r>
      <w:proofErr w:type="spellStart"/>
      <w:r w:rsidRPr="0035088E">
        <w:rPr>
          <w:rFonts w:ascii="Book Antiqua" w:hAnsi="Book Antiqua" w:cs="宋体"/>
          <w:sz w:val="24"/>
          <w:szCs w:val="24"/>
          <w:lang w:val="en-US" w:eastAsia="zh-CN"/>
        </w:rPr>
        <w:t>esophagectomy</w:t>
      </w:r>
      <w:proofErr w:type="spellEnd"/>
      <w:r w:rsidRPr="0035088E">
        <w:rPr>
          <w:rFonts w:ascii="Book Antiqua" w:hAnsi="Book Antiqua" w:cs="宋体"/>
          <w:sz w:val="24"/>
          <w:szCs w:val="24"/>
          <w:lang w:val="en-US" w:eastAsia="zh-CN"/>
        </w:rPr>
        <w:t>, and D2 lymph node dissection with transverse colonic interposition for adenocarcinoma of the gastroesophageal junction.</w:t>
      </w:r>
      <w:r w:rsidRPr="00C36241">
        <w:rPr>
          <w:rFonts w:ascii="Book Antiqua" w:hAnsi="Book Antiqua" w:cs="宋体"/>
          <w:sz w:val="24"/>
          <w:szCs w:val="24"/>
          <w:lang w:val="en-US" w:eastAsia="zh-CN"/>
        </w:rPr>
        <w:t> </w:t>
      </w:r>
      <w:proofErr w:type="spellStart"/>
      <w:r w:rsidRPr="0035088E">
        <w:rPr>
          <w:rFonts w:ascii="Book Antiqua" w:hAnsi="Book Antiqua" w:cs="宋体"/>
          <w:i/>
          <w:iCs/>
          <w:sz w:val="24"/>
          <w:szCs w:val="24"/>
          <w:lang w:val="en-US" w:eastAsia="zh-CN"/>
        </w:rPr>
        <w:t>Surg</w:t>
      </w:r>
      <w:proofErr w:type="spellEnd"/>
      <w:r w:rsidRPr="0035088E">
        <w:rPr>
          <w:rFonts w:ascii="Book Antiqua" w:hAnsi="Book Antiqua" w:cs="宋体"/>
          <w:i/>
          <w:iCs/>
          <w:sz w:val="24"/>
          <w:szCs w:val="24"/>
          <w:lang w:val="en-US" w:eastAsia="zh-CN"/>
        </w:rPr>
        <w:t xml:space="preserve"> Today</w:t>
      </w:r>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2011;</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41</w:t>
      </w:r>
      <w:r w:rsidRPr="0035088E">
        <w:rPr>
          <w:rFonts w:ascii="Book Antiqua" w:hAnsi="Book Antiqua" w:cs="宋体"/>
          <w:sz w:val="24"/>
          <w:szCs w:val="24"/>
          <w:lang w:val="en-US" w:eastAsia="zh-CN"/>
        </w:rPr>
        <w:t>: 1319-1323 [PMID: 21874440</w:t>
      </w:r>
      <w:r w:rsidR="00C36241">
        <w:rPr>
          <w:rFonts w:ascii="Book Antiqua" w:hAnsi="Book Antiqua" w:cs="宋体"/>
          <w:sz w:val="24"/>
          <w:szCs w:val="24"/>
          <w:lang w:val="en-US" w:eastAsia="zh-CN"/>
        </w:rPr>
        <w:t xml:space="preserve"> DOI: 10.1007/s00595-010-4412-z</w:t>
      </w:r>
      <w:r w:rsidRPr="0035088E">
        <w:rPr>
          <w:rFonts w:ascii="Book Antiqua" w:hAnsi="Book Antiqua" w:cs="宋体"/>
          <w:sz w:val="24"/>
          <w:szCs w:val="24"/>
          <w:lang w:val="en-US" w:eastAsia="zh-CN"/>
        </w:rPr>
        <w:t>]</w:t>
      </w:r>
    </w:p>
    <w:p w14:paraId="684B8FAA" w14:textId="60EB9DF2" w:rsidR="00C36241" w:rsidRPr="00C36241" w:rsidRDefault="00C36241" w:rsidP="00C36241">
      <w:pPr>
        <w:pStyle w:val="1"/>
        <w:spacing w:line="360" w:lineRule="auto"/>
        <w:rPr>
          <w:rFonts w:ascii="Book Antiqua" w:hAnsi="Book Antiqua" w:cs="Times New Roman"/>
          <w:color w:val="auto"/>
          <w:sz w:val="24"/>
          <w:szCs w:val="24"/>
        </w:rPr>
      </w:pPr>
      <w:r w:rsidRPr="00C36241">
        <w:rPr>
          <w:rStyle w:val="Label"/>
          <w:rFonts w:ascii="Book Antiqua" w:hAnsi="Book Antiqua" w:cs="Times New Roman"/>
          <w:color w:val="auto"/>
          <w:sz w:val="24"/>
          <w:szCs w:val="24"/>
        </w:rPr>
        <w:t>8</w:t>
      </w:r>
      <w:r>
        <w:rPr>
          <w:rFonts w:ascii="Book Antiqua" w:hAnsi="Book Antiqua" w:cs="Times New Roman" w:hint="eastAsia"/>
          <w:color w:val="auto"/>
          <w:sz w:val="24"/>
          <w:szCs w:val="24"/>
          <w:lang w:eastAsia="zh-CN"/>
        </w:rPr>
        <w:t xml:space="preserve"> </w:t>
      </w:r>
      <w:r w:rsidRPr="00C36241">
        <w:rPr>
          <w:rStyle w:val="Name"/>
          <w:rFonts w:ascii="Book Antiqua" w:hAnsi="Book Antiqua" w:cs="Times New Roman"/>
          <w:b/>
          <w:color w:val="auto"/>
          <w:sz w:val="24"/>
          <w:szCs w:val="24"/>
        </w:rPr>
        <w:t>Burmeister L</w:t>
      </w:r>
      <w:r w:rsidRPr="00C36241">
        <w:rPr>
          <w:rStyle w:val="NameGiven"/>
          <w:rFonts w:ascii="Book Antiqua" w:hAnsi="Book Antiqua" w:cs="Times New Roman"/>
          <w:b/>
          <w:color w:val="auto"/>
          <w:sz w:val="24"/>
          <w:szCs w:val="24"/>
        </w:rPr>
        <w:t>R</w:t>
      </w:r>
      <w:r w:rsidRPr="00C36241">
        <w:rPr>
          <w:rFonts w:ascii="Book Antiqua" w:hAnsi="Book Antiqua" w:cs="Times New Roman"/>
          <w:b/>
          <w:color w:val="auto"/>
          <w:sz w:val="24"/>
          <w:szCs w:val="24"/>
        </w:rPr>
        <w:t xml:space="preserve">, </w:t>
      </w:r>
      <w:r w:rsidRPr="00C36241">
        <w:rPr>
          <w:rStyle w:val="Name"/>
          <w:rFonts w:ascii="Book Antiqua" w:hAnsi="Book Antiqua" w:cs="Times New Roman"/>
          <w:color w:val="auto"/>
          <w:sz w:val="24"/>
          <w:szCs w:val="24"/>
        </w:rPr>
        <w:t>Benavides</w:t>
      </w:r>
      <w:r w:rsidRPr="00C36241">
        <w:rPr>
          <w:rFonts w:ascii="Book Antiqua" w:hAnsi="Book Antiqua" w:cs="Times New Roman"/>
          <w:color w:val="auto"/>
          <w:sz w:val="24"/>
          <w:szCs w:val="24"/>
        </w:rPr>
        <w:t xml:space="preserve"> </w:t>
      </w:r>
      <w:r w:rsidRPr="00C36241">
        <w:rPr>
          <w:rStyle w:val="NameGiven"/>
          <w:rFonts w:ascii="Book Antiqua" w:hAnsi="Book Antiqua" w:cs="Times New Roman"/>
          <w:color w:val="auto"/>
          <w:sz w:val="24"/>
          <w:szCs w:val="24"/>
        </w:rPr>
        <w:t>C</w:t>
      </w:r>
      <w:r w:rsidRPr="00C36241">
        <w:rPr>
          <w:rFonts w:ascii="Book Antiqua" w:hAnsi="Book Antiqua" w:cs="Times New Roman"/>
          <w:color w:val="auto"/>
          <w:sz w:val="24"/>
          <w:szCs w:val="24"/>
        </w:rPr>
        <w:t xml:space="preserve">. </w:t>
      </w:r>
      <w:r w:rsidRPr="00C36241">
        <w:rPr>
          <w:rStyle w:val="BibTitle"/>
          <w:rFonts w:ascii="Book Antiqua" w:hAnsi="Book Antiqua" w:cs="Times New Roman"/>
          <w:color w:val="auto"/>
          <w:sz w:val="24"/>
          <w:szCs w:val="24"/>
        </w:rPr>
        <w:t>Cáncer gastroesofágico</w:t>
      </w:r>
      <w:r w:rsidRPr="00C36241">
        <w:rPr>
          <w:rStyle w:val="BibTitle"/>
          <w:rFonts w:ascii="Book Antiqua" w:hAnsi="Book Antiqua" w:cs="Times New Roman"/>
          <w:i/>
          <w:color w:val="auto"/>
          <w:sz w:val="24"/>
          <w:szCs w:val="24"/>
        </w:rPr>
        <w:t xml:space="preserve">. Revista colombiana de cirugía </w:t>
      </w:r>
      <w:r w:rsidRPr="00C36241">
        <w:rPr>
          <w:rStyle w:val="BibYear"/>
          <w:rFonts w:ascii="Book Antiqua" w:hAnsi="Book Antiqua" w:cs="Times New Roman"/>
          <w:color w:val="auto"/>
          <w:sz w:val="24"/>
          <w:szCs w:val="24"/>
        </w:rPr>
        <w:t>2000</w:t>
      </w:r>
      <w:r w:rsidRPr="00C36241">
        <w:rPr>
          <w:rFonts w:ascii="Book Antiqua" w:hAnsi="Book Antiqua" w:cs="Times New Roman"/>
          <w:color w:val="auto"/>
          <w:sz w:val="24"/>
          <w:szCs w:val="24"/>
        </w:rPr>
        <w:t>;</w:t>
      </w:r>
      <w:r w:rsidR="00BF36A1">
        <w:rPr>
          <w:rFonts w:ascii="Book Antiqua" w:hAnsi="Book Antiqua" w:cs="Times New Roman"/>
          <w:color w:val="auto"/>
          <w:sz w:val="24"/>
          <w:szCs w:val="24"/>
        </w:rPr>
        <w:t xml:space="preserve"> </w:t>
      </w:r>
      <w:r w:rsidRPr="00C36241">
        <w:rPr>
          <w:rFonts w:ascii="Book Antiqua" w:hAnsi="Book Antiqua" w:cs="Times New Roman"/>
          <w:color w:val="auto"/>
          <w:sz w:val="24"/>
          <w:szCs w:val="24"/>
        </w:rPr>
        <w:t>15:</w:t>
      </w:r>
      <w:r w:rsidR="00BF36A1">
        <w:rPr>
          <w:rFonts w:ascii="Book Antiqua" w:hAnsi="Book Antiqua" w:cs="Times New Roman"/>
          <w:color w:val="auto"/>
          <w:sz w:val="24"/>
          <w:szCs w:val="24"/>
        </w:rPr>
        <w:t xml:space="preserve"> </w:t>
      </w:r>
      <w:r w:rsidRPr="00C36241">
        <w:rPr>
          <w:rStyle w:val="BibPage"/>
          <w:rFonts w:ascii="Book Antiqua" w:hAnsi="Book Antiqua" w:cs="Times New Roman"/>
          <w:color w:val="auto"/>
          <w:sz w:val="24"/>
          <w:szCs w:val="24"/>
        </w:rPr>
        <w:t>238-</w:t>
      </w:r>
      <w:r w:rsidR="00BF36A1">
        <w:rPr>
          <w:rStyle w:val="BibPage"/>
          <w:rFonts w:ascii="Book Antiqua" w:hAnsi="Book Antiqua" w:cs="Times New Roman"/>
          <w:color w:val="auto"/>
          <w:sz w:val="24"/>
          <w:szCs w:val="24"/>
        </w:rPr>
        <w:t>2</w:t>
      </w:r>
      <w:r w:rsidRPr="00C36241">
        <w:rPr>
          <w:rStyle w:val="BibPage"/>
          <w:rFonts w:ascii="Book Antiqua" w:hAnsi="Book Antiqua" w:cs="Times New Roman"/>
          <w:color w:val="auto"/>
          <w:sz w:val="24"/>
          <w:szCs w:val="24"/>
        </w:rPr>
        <w:t>42</w:t>
      </w:r>
      <w:r w:rsidR="00BF36A1">
        <w:rPr>
          <w:rFonts w:ascii="Book Antiqua" w:hAnsi="Book Antiqua" w:cs="Times New Roman"/>
          <w:color w:val="auto"/>
          <w:sz w:val="24"/>
          <w:szCs w:val="24"/>
        </w:rPr>
        <w:t>. ID</w:t>
      </w:r>
      <w:r w:rsidRPr="00C36241">
        <w:rPr>
          <w:rFonts w:ascii="Book Antiqua" w:hAnsi="Book Antiqua" w:cs="Times New Roman"/>
          <w:color w:val="auto"/>
          <w:sz w:val="24"/>
          <w:szCs w:val="24"/>
        </w:rPr>
        <w:t>:</w:t>
      </w:r>
      <w:r w:rsidR="00BF36A1">
        <w:rPr>
          <w:rFonts w:ascii="Book Antiqua" w:hAnsi="Book Antiqua" w:cs="Times New Roman"/>
          <w:color w:val="auto"/>
          <w:sz w:val="24"/>
          <w:szCs w:val="24"/>
        </w:rPr>
        <w:t xml:space="preserve"> </w:t>
      </w:r>
      <w:r w:rsidRPr="00C36241">
        <w:rPr>
          <w:rFonts w:ascii="Book Antiqua" w:hAnsi="Book Antiqua" w:cs="Times New Roman"/>
          <w:color w:val="auto"/>
          <w:sz w:val="24"/>
          <w:szCs w:val="24"/>
        </w:rPr>
        <w:tab/>
        <w:t>327543.</w:t>
      </w:r>
      <w:r w:rsidRPr="00C36241">
        <w:rPr>
          <w:rFonts w:ascii="Book Antiqua" w:hAnsi="Book Antiqua"/>
          <w:b/>
          <w:sz w:val="24"/>
        </w:rPr>
        <w:t xml:space="preserve"> </w:t>
      </w:r>
      <w:r w:rsidRPr="00C36241">
        <w:rPr>
          <w:rFonts w:ascii="Book Antiqua" w:hAnsi="Book Antiqua"/>
          <w:sz w:val="24"/>
        </w:rPr>
        <w:t>Available from</w:t>
      </w:r>
      <w:r w:rsidRPr="00C36241">
        <w:rPr>
          <w:rFonts w:ascii="Book Antiqua" w:hAnsi="Book Antiqua" w:hint="eastAsia"/>
          <w:sz w:val="24"/>
          <w:lang w:eastAsia="zh-CN"/>
        </w:rPr>
        <w:t xml:space="preserve"> </w:t>
      </w:r>
      <w:r w:rsidRPr="00C36241">
        <w:rPr>
          <w:rFonts w:ascii="Book Antiqua" w:hAnsi="Book Antiqua" w:cs="Times New Roman"/>
          <w:color w:val="auto"/>
          <w:sz w:val="24"/>
          <w:szCs w:val="24"/>
        </w:rPr>
        <w:t>http://bases.bireme.br/cgi-bin/wxislind.exe/iah/online/?IsisScript=iah/iah.xis&amp;src=google&amp;base=LILACS&amp;lang=p&amp;nextAction=lnk&amp;exprSearch=327543&amp;indexSearch=ID</w:t>
      </w:r>
    </w:p>
    <w:p w14:paraId="35D361CC" w14:textId="6CB20DDE" w:rsidR="00C36241" w:rsidRPr="00C36241" w:rsidRDefault="00C36241" w:rsidP="00C36241">
      <w:pPr>
        <w:pStyle w:val="1"/>
        <w:spacing w:line="360" w:lineRule="auto"/>
        <w:rPr>
          <w:rFonts w:ascii="Book Antiqua" w:hAnsi="Book Antiqua" w:cs="Times New Roman"/>
          <w:color w:val="auto"/>
          <w:sz w:val="24"/>
          <w:szCs w:val="24"/>
          <w:lang w:eastAsia="zh-CN"/>
        </w:rPr>
      </w:pPr>
      <w:r w:rsidRPr="00C36241">
        <w:rPr>
          <w:rStyle w:val="Label"/>
          <w:rFonts w:ascii="Book Antiqua" w:hAnsi="Book Antiqua" w:cs="Times New Roman"/>
          <w:color w:val="auto"/>
          <w:sz w:val="24"/>
          <w:szCs w:val="24"/>
        </w:rPr>
        <w:t>9</w:t>
      </w:r>
      <w:r>
        <w:rPr>
          <w:rFonts w:ascii="Book Antiqua" w:hAnsi="Book Antiqua" w:cs="Times New Roman" w:hint="eastAsia"/>
          <w:color w:val="auto"/>
          <w:sz w:val="24"/>
          <w:szCs w:val="24"/>
          <w:lang w:eastAsia="zh-CN"/>
        </w:rPr>
        <w:t xml:space="preserve"> </w:t>
      </w:r>
      <w:r w:rsidRPr="00C36241">
        <w:rPr>
          <w:rStyle w:val="Name"/>
          <w:rFonts w:ascii="Book Antiqua" w:hAnsi="Book Antiqua" w:cs="Times New Roman"/>
          <w:b/>
          <w:color w:val="auto"/>
          <w:sz w:val="24"/>
          <w:szCs w:val="24"/>
        </w:rPr>
        <w:t>Abularach C</w:t>
      </w:r>
      <w:r w:rsidRPr="00C36241">
        <w:rPr>
          <w:rStyle w:val="NameGiven"/>
          <w:rFonts w:ascii="Book Antiqua" w:hAnsi="Book Antiqua" w:cs="Times New Roman"/>
          <w:b/>
          <w:color w:val="auto"/>
          <w:sz w:val="24"/>
          <w:szCs w:val="24"/>
        </w:rPr>
        <w:t>R</w:t>
      </w:r>
      <w:r w:rsidRPr="00C36241">
        <w:rPr>
          <w:rFonts w:ascii="Book Antiqua" w:hAnsi="Book Antiqua" w:cs="Times New Roman"/>
          <w:b/>
          <w:color w:val="auto"/>
          <w:sz w:val="24"/>
          <w:szCs w:val="24"/>
        </w:rPr>
        <w:t>,</w:t>
      </w:r>
      <w:r w:rsidRPr="00C36241">
        <w:rPr>
          <w:rFonts w:ascii="Book Antiqua" w:hAnsi="Book Antiqua" w:cs="Times New Roman"/>
          <w:color w:val="auto"/>
          <w:sz w:val="24"/>
          <w:szCs w:val="24"/>
        </w:rPr>
        <w:t xml:space="preserve"> </w:t>
      </w:r>
      <w:r>
        <w:rPr>
          <w:rStyle w:val="Name"/>
          <w:rFonts w:ascii="Book Antiqua" w:hAnsi="Book Antiqua" w:cs="Times New Roman"/>
          <w:color w:val="auto"/>
          <w:sz w:val="24"/>
          <w:szCs w:val="24"/>
        </w:rPr>
        <w:t>Venturelli M</w:t>
      </w:r>
      <w:r w:rsidRPr="00C36241">
        <w:rPr>
          <w:rStyle w:val="NameGiven"/>
          <w:rFonts w:ascii="Book Antiqua" w:hAnsi="Book Antiqua" w:cs="Times New Roman"/>
          <w:color w:val="auto"/>
          <w:sz w:val="24"/>
          <w:szCs w:val="24"/>
        </w:rPr>
        <w:t>F</w:t>
      </w:r>
      <w:r w:rsidRPr="00C36241">
        <w:rPr>
          <w:rFonts w:ascii="Book Antiqua" w:hAnsi="Book Antiqua" w:cs="Times New Roman"/>
          <w:color w:val="auto"/>
          <w:sz w:val="24"/>
          <w:szCs w:val="24"/>
        </w:rPr>
        <w:t xml:space="preserve">, </w:t>
      </w:r>
      <w:r>
        <w:rPr>
          <w:rStyle w:val="Name"/>
          <w:rFonts w:ascii="Book Antiqua" w:hAnsi="Book Antiqua" w:cs="Times New Roman"/>
          <w:color w:val="auto"/>
          <w:sz w:val="24"/>
          <w:szCs w:val="24"/>
        </w:rPr>
        <w:t>Cerda C</w:t>
      </w:r>
      <w:r w:rsidRPr="00C36241">
        <w:rPr>
          <w:rStyle w:val="NameGiven"/>
          <w:rFonts w:ascii="Book Antiqua" w:hAnsi="Book Antiqua" w:cs="Times New Roman"/>
          <w:color w:val="auto"/>
          <w:sz w:val="24"/>
          <w:szCs w:val="24"/>
        </w:rPr>
        <w:t>R</w:t>
      </w:r>
      <w:r w:rsidRPr="00C36241">
        <w:rPr>
          <w:rFonts w:ascii="Book Antiqua" w:hAnsi="Book Antiqua" w:cs="Times New Roman"/>
          <w:color w:val="auto"/>
          <w:sz w:val="24"/>
          <w:szCs w:val="24"/>
        </w:rPr>
        <w:t xml:space="preserve">, </w:t>
      </w:r>
      <w:r w:rsidRPr="00C36241">
        <w:rPr>
          <w:rStyle w:val="Name"/>
          <w:rFonts w:ascii="Book Antiqua" w:hAnsi="Book Antiqua" w:cs="Times New Roman"/>
          <w:color w:val="auto"/>
          <w:sz w:val="24"/>
          <w:szCs w:val="24"/>
        </w:rPr>
        <w:t>Urizar A, Lira E, Haito Y, Matus</w:t>
      </w:r>
      <w:r>
        <w:rPr>
          <w:rStyle w:val="Name"/>
          <w:rFonts w:ascii="Book Antiqua" w:hAnsi="Book Antiqua" w:cs="Times New Roman" w:hint="eastAsia"/>
          <w:color w:val="auto"/>
          <w:sz w:val="24"/>
          <w:szCs w:val="24"/>
          <w:lang w:eastAsia="zh-CN"/>
        </w:rPr>
        <w:t xml:space="preserve"> LC</w:t>
      </w:r>
      <w:r w:rsidRPr="00C36241">
        <w:rPr>
          <w:rStyle w:val="Name"/>
          <w:rFonts w:ascii="Book Antiqua" w:hAnsi="Book Antiqua" w:cs="Times New Roman"/>
          <w:color w:val="auto"/>
          <w:sz w:val="24"/>
          <w:szCs w:val="24"/>
        </w:rPr>
        <w:t xml:space="preserve">. </w:t>
      </w:r>
      <w:r w:rsidRPr="00C36241">
        <w:rPr>
          <w:rStyle w:val="BibDocTitle"/>
          <w:rFonts w:ascii="Book Antiqua" w:hAnsi="Book Antiqua" w:cs="Times New Roman"/>
          <w:color w:val="auto"/>
          <w:sz w:val="24"/>
          <w:szCs w:val="24"/>
        </w:rPr>
        <w:t>Interposición de colon transverso Como alternativa de reconstrucción tras la esofagogastrectomía total</w:t>
      </w:r>
      <w:r w:rsidRPr="00C36241">
        <w:rPr>
          <w:rFonts w:ascii="Book Antiqua" w:hAnsi="Book Antiqua" w:cs="Times New Roman"/>
          <w:color w:val="auto"/>
          <w:sz w:val="24"/>
          <w:szCs w:val="24"/>
        </w:rPr>
        <w:t xml:space="preserve">. </w:t>
      </w:r>
      <w:r w:rsidRPr="00C36241">
        <w:rPr>
          <w:rStyle w:val="BibTitle"/>
          <w:rFonts w:ascii="Book Antiqua" w:hAnsi="Book Antiqua" w:cs="Times New Roman"/>
          <w:i/>
          <w:color w:val="auto"/>
          <w:sz w:val="24"/>
          <w:szCs w:val="24"/>
        </w:rPr>
        <w:t>Rev Chil Cir</w:t>
      </w:r>
      <w:r w:rsidRPr="00C36241">
        <w:rPr>
          <w:rFonts w:ascii="Book Antiqua" w:hAnsi="Book Antiqua" w:cs="Times New Roman"/>
          <w:color w:val="auto"/>
          <w:sz w:val="24"/>
          <w:szCs w:val="24"/>
        </w:rPr>
        <w:t xml:space="preserve"> </w:t>
      </w:r>
      <w:r w:rsidRPr="00C36241">
        <w:rPr>
          <w:rStyle w:val="BibYear"/>
          <w:rFonts w:ascii="Book Antiqua" w:hAnsi="Book Antiqua" w:cs="Times New Roman"/>
          <w:color w:val="auto"/>
          <w:sz w:val="24"/>
          <w:szCs w:val="24"/>
        </w:rPr>
        <w:t>2011</w:t>
      </w:r>
      <w:r w:rsidRPr="00C36241">
        <w:rPr>
          <w:rFonts w:ascii="Book Antiqua" w:hAnsi="Book Antiqua" w:cs="Times New Roman"/>
          <w:color w:val="auto"/>
          <w:sz w:val="24"/>
          <w:szCs w:val="24"/>
        </w:rPr>
        <w:t>;</w:t>
      </w:r>
      <w:r>
        <w:rPr>
          <w:rFonts w:ascii="Book Antiqua" w:hAnsi="Book Antiqua" w:cs="Times New Roman" w:hint="eastAsia"/>
          <w:color w:val="auto"/>
          <w:sz w:val="24"/>
          <w:szCs w:val="24"/>
          <w:lang w:eastAsia="zh-CN"/>
        </w:rPr>
        <w:t xml:space="preserve"> </w:t>
      </w:r>
      <w:r w:rsidRPr="00C36241">
        <w:rPr>
          <w:rFonts w:ascii="Book Antiqua" w:hAnsi="Book Antiqua" w:cs="Times New Roman"/>
          <w:color w:val="auto"/>
          <w:sz w:val="24"/>
          <w:szCs w:val="24"/>
        </w:rPr>
        <w:t>63:</w:t>
      </w:r>
      <w:r>
        <w:rPr>
          <w:rFonts w:ascii="Book Antiqua" w:hAnsi="Book Antiqua" w:cs="Times New Roman" w:hint="eastAsia"/>
          <w:color w:val="auto"/>
          <w:sz w:val="24"/>
          <w:szCs w:val="24"/>
          <w:lang w:eastAsia="zh-CN"/>
        </w:rPr>
        <w:t xml:space="preserve"> </w:t>
      </w:r>
      <w:r w:rsidRPr="00C36241">
        <w:rPr>
          <w:rStyle w:val="BibPage"/>
          <w:rFonts w:ascii="Book Antiqua" w:hAnsi="Book Antiqua" w:cs="Times New Roman"/>
          <w:color w:val="auto"/>
          <w:sz w:val="24"/>
          <w:szCs w:val="24"/>
        </w:rPr>
        <w:t>432-6</w:t>
      </w:r>
      <w:r>
        <w:rPr>
          <w:rStyle w:val="BibPage"/>
          <w:rFonts w:ascii="Book Antiqua" w:hAnsi="Book Antiqua" w:cs="Times New Roman" w:hint="eastAsia"/>
          <w:color w:val="auto"/>
          <w:sz w:val="24"/>
          <w:szCs w:val="24"/>
          <w:lang w:eastAsia="zh-CN"/>
        </w:rPr>
        <w:t xml:space="preserve"> </w:t>
      </w:r>
      <w:r>
        <w:rPr>
          <w:rFonts w:ascii="Book Antiqua" w:hAnsi="Book Antiqua" w:cs="Times New Roman" w:hint="eastAsia"/>
          <w:color w:val="auto"/>
          <w:sz w:val="24"/>
          <w:szCs w:val="24"/>
          <w:lang w:eastAsia="zh-CN"/>
        </w:rPr>
        <w:t xml:space="preserve">[DOI: </w:t>
      </w:r>
      <w:r w:rsidRPr="00C36241">
        <w:rPr>
          <w:rFonts w:ascii="Book Antiqua" w:hAnsi="Book Antiqua" w:cs="Times New Roman"/>
          <w:color w:val="auto"/>
          <w:sz w:val="24"/>
          <w:szCs w:val="24"/>
        </w:rPr>
        <w:t>10.4067/S0718-40262011000400019</w:t>
      </w:r>
      <w:r>
        <w:rPr>
          <w:rFonts w:ascii="Book Antiqua" w:hAnsi="Book Antiqua" w:cs="Times New Roman" w:hint="eastAsia"/>
          <w:color w:val="auto"/>
          <w:sz w:val="24"/>
          <w:szCs w:val="24"/>
          <w:lang w:eastAsia="zh-CN"/>
        </w:rPr>
        <w:t>]</w:t>
      </w:r>
    </w:p>
    <w:p w14:paraId="095B9E50" w14:textId="7DF2CE12" w:rsidR="00C36241" w:rsidRPr="00C36241" w:rsidRDefault="00C36241" w:rsidP="00C36241">
      <w:pPr>
        <w:pStyle w:val="1"/>
        <w:spacing w:line="360" w:lineRule="auto"/>
        <w:rPr>
          <w:rFonts w:ascii="Book Antiqua" w:hAnsi="Book Antiqua" w:cs="Times New Roman"/>
          <w:color w:val="auto"/>
          <w:sz w:val="24"/>
          <w:szCs w:val="24"/>
          <w:lang w:eastAsia="zh-CN"/>
        </w:rPr>
      </w:pPr>
      <w:r w:rsidRPr="00C36241">
        <w:rPr>
          <w:rStyle w:val="Label"/>
          <w:rFonts w:ascii="Book Antiqua" w:hAnsi="Book Antiqua" w:cs="Times New Roman"/>
          <w:color w:val="auto"/>
          <w:sz w:val="24"/>
          <w:szCs w:val="24"/>
        </w:rPr>
        <w:t>10</w:t>
      </w:r>
      <w:r>
        <w:rPr>
          <w:rFonts w:ascii="Book Antiqua" w:hAnsi="Book Antiqua" w:cs="Times New Roman" w:hint="eastAsia"/>
          <w:color w:val="auto"/>
          <w:sz w:val="24"/>
          <w:szCs w:val="24"/>
          <w:lang w:eastAsia="zh-CN"/>
        </w:rPr>
        <w:t xml:space="preserve"> </w:t>
      </w:r>
      <w:r w:rsidRPr="00C36241">
        <w:rPr>
          <w:rStyle w:val="Name"/>
          <w:rFonts w:ascii="Book Antiqua" w:hAnsi="Book Antiqua" w:cs="Times New Roman"/>
          <w:b/>
          <w:color w:val="auto"/>
          <w:sz w:val="24"/>
          <w:szCs w:val="24"/>
        </w:rPr>
        <w:t>Rice TW,</w:t>
      </w:r>
      <w:r w:rsidRPr="00C36241">
        <w:rPr>
          <w:rStyle w:val="Name"/>
          <w:rFonts w:ascii="Book Antiqua" w:hAnsi="Book Antiqua" w:cs="Times New Roman"/>
          <w:color w:val="auto"/>
          <w:sz w:val="24"/>
          <w:szCs w:val="24"/>
        </w:rPr>
        <w:t xml:space="preserve"> Blackstone EH, Rusch VW</w:t>
      </w:r>
      <w:r w:rsidRPr="00C36241">
        <w:rPr>
          <w:rFonts w:ascii="Book Antiqua" w:hAnsi="Book Antiqua" w:cs="Times New Roman"/>
          <w:color w:val="auto"/>
          <w:sz w:val="24"/>
          <w:szCs w:val="24"/>
        </w:rPr>
        <w:t>. Esophagus and esophagogastric junction</w:t>
      </w:r>
      <w:r w:rsidRPr="00C36241">
        <w:rPr>
          <w:rStyle w:val="BibTitle"/>
          <w:rFonts w:ascii="Book Antiqua" w:hAnsi="Book Antiqua" w:cs="Times New Roman"/>
          <w:color w:val="auto"/>
          <w:sz w:val="24"/>
          <w:szCs w:val="24"/>
        </w:rPr>
        <w:t>. In: AJCC Cancer Staging Manual</w:t>
      </w:r>
      <w:r w:rsidRPr="00C36241">
        <w:rPr>
          <w:rFonts w:ascii="Book Antiqua" w:hAnsi="Book Antiqua" w:cs="Times New Roman"/>
          <w:color w:val="auto"/>
          <w:sz w:val="24"/>
          <w:szCs w:val="24"/>
        </w:rPr>
        <w:t xml:space="preserve">. </w:t>
      </w:r>
      <w:r w:rsidRPr="00C36241">
        <w:rPr>
          <w:rStyle w:val="BibComment"/>
          <w:rFonts w:ascii="Book Antiqua" w:hAnsi="Book Antiqua" w:cs="Times New Roman"/>
          <w:color w:val="auto"/>
          <w:sz w:val="24"/>
          <w:szCs w:val="24"/>
        </w:rPr>
        <w:t>7th ed</w:t>
      </w:r>
      <w:r w:rsidRPr="00C36241">
        <w:rPr>
          <w:rFonts w:ascii="Book Antiqua" w:hAnsi="Book Antiqua" w:cs="Times New Roman"/>
          <w:color w:val="auto"/>
          <w:sz w:val="24"/>
          <w:szCs w:val="24"/>
        </w:rPr>
        <w:t xml:space="preserve">. </w:t>
      </w:r>
      <w:r w:rsidRPr="00C36241">
        <w:rPr>
          <w:rStyle w:val="BibPublisher"/>
          <w:rFonts w:ascii="Book Antiqua" w:hAnsi="Book Antiqua" w:cs="Times New Roman"/>
          <w:color w:val="auto"/>
          <w:sz w:val="24"/>
          <w:szCs w:val="24"/>
        </w:rPr>
        <w:t>New York, NY: Springer Verlag</w:t>
      </w:r>
      <w:r w:rsidRPr="00C36241">
        <w:rPr>
          <w:rFonts w:ascii="Book Antiqua" w:hAnsi="Book Antiqua" w:cs="Times New Roman"/>
          <w:color w:val="auto"/>
          <w:sz w:val="24"/>
          <w:szCs w:val="24"/>
        </w:rPr>
        <w:t xml:space="preserve"> </w:t>
      </w:r>
      <w:r w:rsidRPr="00C36241">
        <w:rPr>
          <w:rStyle w:val="BibYear"/>
          <w:rFonts w:ascii="Book Antiqua" w:hAnsi="Book Antiqua" w:cs="Times New Roman"/>
          <w:color w:val="auto"/>
          <w:sz w:val="24"/>
          <w:szCs w:val="24"/>
        </w:rPr>
        <w:t>2010</w:t>
      </w:r>
      <w:r w:rsidRPr="00C36241">
        <w:rPr>
          <w:rFonts w:ascii="Book Antiqua" w:hAnsi="Book Antiqua" w:cs="Times New Roman"/>
          <w:color w:val="auto"/>
          <w:sz w:val="24"/>
          <w:szCs w:val="24"/>
        </w:rPr>
        <w:t>:103</w:t>
      </w:r>
      <w:r>
        <w:rPr>
          <w:rFonts w:ascii="Book Antiqua" w:hAnsi="Book Antiqua" w:cs="Times New Roman" w:hint="eastAsia"/>
          <w:color w:val="auto"/>
          <w:sz w:val="24"/>
          <w:szCs w:val="24"/>
          <w:lang w:eastAsia="zh-CN"/>
        </w:rPr>
        <w:t>-</w:t>
      </w:r>
      <w:r>
        <w:rPr>
          <w:rFonts w:ascii="Book Antiqua" w:hAnsi="Book Antiqua" w:cs="Times New Roman"/>
          <w:color w:val="auto"/>
          <w:sz w:val="24"/>
          <w:szCs w:val="24"/>
        </w:rPr>
        <w:t>11</w:t>
      </w:r>
    </w:p>
    <w:p w14:paraId="7A9C915F" w14:textId="7FB7B494" w:rsidR="0035088E" w:rsidRPr="0035088E" w:rsidRDefault="0035088E" w:rsidP="00C36241">
      <w:pPr>
        <w:spacing w:line="360" w:lineRule="auto"/>
        <w:rPr>
          <w:rFonts w:ascii="Book Antiqua" w:hAnsi="Book Antiqua" w:cs="宋体"/>
          <w:sz w:val="24"/>
          <w:szCs w:val="24"/>
          <w:lang w:val="en-US" w:eastAsia="zh-CN"/>
        </w:rPr>
      </w:pPr>
      <w:proofErr w:type="gramStart"/>
      <w:r w:rsidRPr="0035088E">
        <w:rPr>
          <w:rFonts w:ascii="Book Antiqua" w:hAnsi="Book Antiqua" w:cs="宋体"/>
          <w:sz w:val="24"/>
          <w:szCs w:val="24"/>
          <w:lang w:val="en-US" w:eastAsia="zh-CN"/>
        </w:rPr>
        <w:t>11</w:t>
      </w:r>
      <w:r w:rsidRPr="0035088E">
        <w:rPr>
          <w:rFonts w:ascii="Book Antiqua" w:hAnsi="Book Antiqua" w:cs="宋体"/>
          <w:b/>
          <w:sz w:val="24"/>
          <w:szCs w:val="24"/>
          <w:lang w:val="en-US" w:eastAsia="zh-CN"/>
        </w:rPr>
        <w:t xml:space="preserve"> </w:t>
      </w:r>
      <w:r w:rsidR="00C36241" w:rsidRPr="00C36241">
        <w:rPr>
          <w:rStyle w:val="NameOrganization"/>
          <w:rFonts w:ascii="Book Antiqua" w:hAnsi="Book Antiqua" w:cs="Times New Roman"/>
          <w:b/>
          <w:color w:val="auto"/>
          <w:sz w:val="24"/>
          <w:szCs w:val="24"/>
        </w:rPr>
        <w:t>Japanese Gastric Cancer Association</w:t>
      </w:r>
      <w:r w:rsidRPr="0035088E">
        <w:rPr>
          <w:rFonts w:ascii="Book Antiqua" w:hAnsi="Book Antiqua" w:cs="宋体"/>
          <w:b/>
          <w:sz w:val="24"/>
          <w:szCs w:val="24"/>
          <w:lang w:val="en-US" w:eastAsia="zh-CN"/>
        </w:rPr>
        <w:t>.</w:t>
      </w:r>
      <w:proofErr w:type="gramEnd"/>
      <w:r w:rsidRPr="0035088E">
        <w:rPr>
          <w:rFonts w:ascii="Book Antiqua" w:hAnsi="Book Antiqua" w:cs="宋体"/>
          <w:sz w:val="24"/>
          <w:szCs w:val="24"/>
          <w:lang w:val="en-US" w:eastAsia="zh-CN"/>
        </w:rPr>
        <w:t xml:space="preserve"> </w:t>
      </w:r>
      <w:proofErr w:type="gramStart"/>
      <w:r w:rsidRPr="0035088E">
        <w:rPr>
          <w:rFonts w:ascii="Book Antiqua" w:hAnsi="Book Antiqua" w:cs="宋体"/>
          <w:sz w:val="24"/>
          <w:szCs w:val="24"/>
          <w:lang w:val="en-US" w:eastAsia="zh-CN"/>
        </w:rPr>
        <w:t>Japanese gastric cancer treatment guidelines 2010 (ver. 3).</w:t>
      </w:r>
      <w:proofErr w:type="gramEnd"/>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Gastric Cancer</w:t>
      </w:r>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2011;</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14</w:t>
      </w:r>
      <w:r w:rsidRPr="0035088E">
        <w:rPr>
          <w:rFonts w:ascii="Book Antiqua" w:hAnsi="Book Antiqua" w:cs="宋体"/>
          <w:sz w:val="24"/>
          <w:szCs w:val="24"/>
          <w:lang w:val="en-US" w:eastAsia="zh-CN"/>
        </w:rPr>
        <w:t xml:space="preserve">: 113-123 [PMID: 21573742 DOI: </w:t>
      </w:r>
      <w:r w:rsidR="00C36241">
        <w:rPr>
          <w:rFonts w:ascii="Book Antiqua" w:hAnsi="Book Antiqua" w:cs="宋体"/>
          <w:sz w:val="24"/>
          <w:szCs w:val="24"/>
          <w:lang w:val="en-US" w:eastAsia="zh-CN"/>
        </w:rPr>
        <w:t>10.1007/s10120-011-0042-4</w:t>
      </w:r>
      <w:r w:rsidRPr="0035088E">
        <w:rPr>
          <w:rFonts w:ascii="Book Antiqua" w:hAnsi="Book Antiqua" w:cs="宋体"/>
          <w:sz w:val="24"/>
          <w:szCs w:val="24"/>
          <w:lang w:val="en-US" w:eastAsia="zh-CN"/>
        </w:rPr>
        <w:t>]</w:t>
      </w:r>
    </w:p>
    <w:p w14:paraId="7BC5DE30" w14:textId="5F86F475" w:rsidR="00C36241" w:rsidRPr="00C36241" w:rsidRDefault="00C36241" w:rsidP="00C36241">
      <w:pPr>
        <w:pStyle w:val="1"/>
        <w:spacing w:line="360" w:lineRule="auto"/>
        <w:rPr>
          <w:rFonts w:ascii="Book Antiqua" w:hAnsi="Book Antiqua" w:cs="Times New Roman"/>
          <w:color w:val="auto"/>
          <w:sz w:val="24"/>
          <w:szCs w:val="24"/>
          <w:lang w:eastAsia="zh-CN"/>
        </w:rPr>
      </w:pPr>
      <w:r w:rsidRPr="00C36241">
        <w:rPr>
          <w:rStyle w:val="Label"/>
          <w:rFonts w:ascii="Book Antiqua" w:hAnsi="Book Antiqua" w:cs="Times New Roman"/>
          <w:color w:val="auto"/>
          <w:sz w:val="24"/>
          <w:szCs w:val="24"/>
        </w:rPr>
        <w:t>12</w:t>
      </w:r>
      <w:r>
        <w:rPr>
          <w:rFonts w:ascii="Book Antiqua" w:hAnsi="Book Antiqua" w:cs="Times New Roman" w:hint="eastAsia"/>
          <w:color w:val="auto"/>
          <w:sz w:val="24"/>
          <w:szCs w:val="24"/>
          <w:lang w:eastAsia="zh-CN"/>
        </w:rPr>
        <w:t xml:space="preserve"> </w:t>
      </w:r>
      <w:r w:rsidRPr="00C36241">
        <w:rPr>
          <w:rStyle w:val="Name"/>
          <w:rFonts w:ascii="Book Antiqua" w:hAnsi="Book Antiqua" w:cs="Times New Roman"/>
          <w:b/>
          <w:color w:val="auto"/>
          <w:sz w:val="24"/>
          <w:szCs w:val="24"/>
        </w:rPr>
        <w:t>Ceroni V</w:t>
      </w:r>
      <w:r w:rsidRPr="00C36241">
        <w:rPr>
          <w:rStyle w:val="NameGiven"/>
          <w:rFonts w:ascii="Book Antiqua" w:hAnsi="Book Antiqua" w:cs="Times New Roman"/>
          <w:b/>
          <w:color w:val="auto"/>
          <w:sz w:val="24"/>
          <w:szCs w:val="24"/>
        </w:rPr>
        <w:t>M</w:t>
      </w:r>
      <w:r w:rsidRPr="00C36241">
        <w:rPr>
          <w:rFonts w:ascii="Book Antiqua" w:hAnsi="Book Antiqua" w:cs="Times New Roman"/>
          <w:b/>
          <w:color w:val="auto"/>
          <w:sz w:val="24"/>
          <w:szCs w:val="24"/>
        </w:rPr>
        <w:t xml:space="preserve">, </w:t>
      </w:r>
      <w:r>
        <w:rPr>
          <w:rStyle w:val="Name"/>
          <w:rFonts w:ascii="Book Antiqua" w:hAnsi="Book Antiqua" w:cs="Times New Roman"/>
          <w:color w:val="auto"/>
          <w:sz w:val="24"/>
          <w:szCs w:val="24"/>
        </w:rPr>
        <w:t>García C</w:t>
      </w:r>
      <w:r w:rsidRPr="00C36241">
        <w:rPr>
          <w:rStyle w:val="NameGiven"/>
          <w:rFonts w:ascii="Book Antiqua" w:hAnsi="Book Antiqua" w:cs="Times New Roman"/>
          <w:color w:val="auto"/>
          <w:sz w:val="24"/>
          <w:szCs w:val="24"/>
        </w:rPr>
        <w:t>C</w:t>
      </w:r>
      <w:r w:rsidRPr="00C36241">
        <w:rPr>
          <w:rFonts w:ascii="Book Antiqua" w:hAnsi="Book Antiqua" w:cs="Times New Roman"/>
          <w:color w:val="auto"/>
          <w:sz w:val="24"/>
          <w:szCs w:val="24"/>
        </w:rPr>
        <w:t xml:space="preserve">, </w:t>
      </w:r>
      <w:r>
        <w:rPr>
          <w:rStyle w:val="Name"/>
          <w:rFonts w:ascii="Book Antiqua" w:hAnsi="Book Antiqua" w:cs="Times New Roman"/>
          <w:color w:val="auto"/>
          <w:sz w:val="24"/>
          <w:szCs w:val="24"/>
        </w:rPr>
        <w:t>Vallejos H</w:t>
      </w:r>
      <w:r w:rsidRPr="00C36241">
        <w:rPr>
          <w:rStyle w:val="NameGiven"/>
          <w:rFonts w:ascii="Book Antiqua" w:hAnsi="Book Antiqua" w:cs="Times New Roman"/>
          <w:color w:val="auto"/>
          <w:sz w:val="24"/>
          <w:szCs w:val="24"/>
        </w:rPr>
        <w:t>R</w:t>
      </w:r>
      <w:r w:rsidRPr="00C36241">
        <w:rPr>
          <w:rFonts w:ascii="Book Antiqua" w:hAnsi="Book Antiqua" w:cs="Times New Roman"/>
          <w:color w:val="auto"/>
          <w:sz w:val="24"/>
          <w:szCs w:val="24"/>
        </w:rPr>
        <w:t xml:space="preserve">, Zamarin J, Benavides C, Cid H, Rubilar P, Quijada MI, Solar F, Solar I. </w:t>
      </w:r>
      <w:r w:rsidRPr="00C36241">
        <w:rPr>
          <w:rStyle w:val="BibDocTitle"/>
          <w:rFonts w:ascii="Book Antiqua" w:hAnsi="Book Antiqua" w:cs="Times New Roman"/>
          <w:color w:val="auto"/>
          <w:sz w:val="24"/>
          <w:szCs w:val="24"/>
        </w:rPr>
        <w:t xml:space="preserve">Valoración del análisis de la pieza operatoria en el cáncer </w:t>
      </w:r>
      <w:r w:rsidRPr="00C36241">
        <w:rPr>
          <w:rStyle w:val="BibDocTitle"/>
          <w:rFonts w:ascii="Book Antiqua" w:hAnsi="Book Antiqua" w:cs="Times New Roman"/>
          <w:color w:val="auto"/>
          <w:sz w:val="24"/>
          <w:szCs w:val="24"/>
        </w:rPr>
        <w:lastRenderedPageBreak/>
        <w:t>gástrico por el cirujano</w:t>
      </w:r>
      <w:r w:rsidRPr="00C36241">
        <w:rPr>
          <w:rFonts w:ascii="Book Antiqua" w:hAnsi="Book Antiqua" w:cs="Times New Roman"/>
          <w:color w:val="auto"/>
          <w:sz w:val="24"/>
          <w:szCs w:val="24"/>
        </w:rPr>
        <w:t xml:space="preserve">. </w:t>
      </w:r>
      <w:r w:rsidRPr="00C36241">
        <w:rPr>
          <w:rStyle w:val="BibTitle"/>
          <w:rFonts w:ascii="Book Antiqua" w:hAnsi="Book Antiqua" w:cs="Times New Roman"/>
          <w:i/>
          <w:color w:val="auto"/>
          <w:sz w:val="24"/>
          <w:szCs w:val="24"/>
        </w:rPr>
        <w:t>Rev Chil Cir</w:t>
      </w:r>
      <w:r w:rsidRPr="00C36241">
        <w:rPr>
          <w:rFonts w:ascii="Book Antiqua" w:hAnsi="Book Antiqua" w:cs="Times New Roman"/>
          <w:color w:val="auto"/>
          <w:sz w:val="24"/>
          <w:szCs w:val="24"/>
        </w:rPr>
        <w:t xml:space="preserve"> </w:t>
      </w:r>
      <w:r w:rsidRPr="00C36241">
        <w:rPr>
          <w:rStyle w:val="BibYear"/>
          <w:rFonts w:ascii="Book Antiqua" w:hAnsi="Book Antiqua" w:cs="Times New Roman"/>
          <w:color w:val="auto"/>
          <w:sz w:val="24"/>
          <w:szCs w:val="24"/>
        </w:rPr>
        <w:t>2011</w:t>
      </w:r>
      <w:r w:rsidRPr="00C36241">
        <w:rPr>
          <w:rFonts w:ascii="Book Antiqua" w:hAnsi="Book Antiqua" w:cs="Times New Roman"/>
          <w:color w:val="auto"/>
          <w:sz w:val="24"/>
          <w:szCs w:val="24"/>
        </w:rPr>
        <w:t>;</w:t>
      </w:r>
      <w:r>
        <w:rPr>
          <w:rFonts w:ascii="Book Antiqua" w:hAnsi="Book Antiqua" w:cs="Times New Roman" w:hint="eastAsia"/>
          <w:color w:val="auto"/>
          <w:sz w:val="24"/>
          <w:szCs w:val="24"/>
          <w:lang w:eastAsia="zh-CN"/>
        </w:rPr>
        <w:t xml:space="preserve"> </w:t>
      </w:r>
      <w:r w:rsidRPr="00C36241">
        <w:rPr>
          <w:rFonts w:ascii="Book Antiqua" w:hAnsi="Book Antiqua" w:cs="Times New Roman"/>
          <w:b/>
          <w:color w:val="auto"/>
          <w:sz w:val="24"/>
          <w:szCs w:val="24"/>
        </w:rPr>
        <w:t>63:</w:t>
      </w:r>
      <w:r>
        <w:rPr>
          <w:rFonts w:ascii="Book Antiqua" w:hAnsi="Book Antiqua" w:cs="Times New Roman" w:hint="eastAsia"/>
          <w:color w:val="auto"/>
          <w:sz w:val="24"/>
          <w:szCs w:val="24"/>
          <w:lang w:eastAsia="zh-CN"/>
        </w:rPr>
        <w:t xml:space="preserve"> </w:t>
      </w:r>
      <w:r w:rsidRPr="00C36241">
        <w:rPr>
          <w:rStyle w:val="BibPage"/>
          <w:rFonts w:ascii="Book Antiqua" w:hAnsi="Book Antiqua" w:cs="Times New Roman"/>
          <w:color w:val="auto"/>
          <w:sz w:val="24"/>
          <w:szCs w:val="24"/>
        </w:rPr>
        <w:t>373-80</w:t>
      </w:r>
      <w:r w:rsidRPr="00C36241">
        <w:rPr>
          <w:rFonts w:ascii="Book Antiqua" w:hAnsi="Book Antiqua" w:cs="Times New Roman"/>
          <w:color w:val="auto"/>
          <w:sz w:val="24"/>
          <w:szCs w:val="24"/>
        </w:rPr>
        <w:t xml:space="preserve"> </w:t>
      </w:r>
      <w:r>
        <w:rPr>
          <w:rFonts w:ascii="Book Antiqua" w:hAnsi="Book Antiqua" w:cs="Times New Roman" w:hint="eastAsia"/>
          <w:color w:val="auto"/>
          <w:sz w:val="24"/>
          <w:szCs w:val="24"/>
          <w:lang w:eastAsia="zh-CN"/>
        </w:rPr>
        <w:t xml:space="preserve">[DOI: </w:t>
      </w:r>
      <w:r w:rsidRPr="00C36241">
        <w:rPr>
          <w:rFonts w:ascii="Book Antiqua" w:hAnsi="Book Antiqua" w:cs="Times New Roman"/>
          <w:color w:val="auto"/>
          <w:sz w:val="24"/>
          <w:szCs w:val="24"/>
        </w:rPr>
        <w:t>10.4067/S0718-40262011000400007</w:t>
      </w:r>
      <w:r>
        <w:rPr>
          <w:rFonts w:ascii="Book Antiqua" w:hAnsi="Book Antiqua" w:cs="Times New Roman" w:hint="eastAsia"/>
          <w:color w:val="auto"/>
          <w:sz w:val="24"/>
          <w:szCs w:val="24"/>
          <w:lang w:eastAsia="zh-CN"/>
        </w:rPr>
        <w:t>]</w:t>
      </w:r>
    </w:p>
    <w:p w14:paraId="1C846EF2" w14:textId="24B70579" w:rsidR="00C36241" w:rsidRPr="00C36241" w:rsidRDefault="00C36241" w:rsidP="00C36241">
      <w:pPr>
        <w:pStyle w:val="1"/>
        <w:spacing w:line="360" w:lineRule="auto"/>
        <w:rPr>
          <w:rFonts w:ascii="Book Antiqua" w:hAnsi="Book Antiqua" w:cs="Times New Roman"/>
          <w:color w:val="auto"/>
          <w:sz w:val="24"/>
          <w:szCs w:val="24"/>
          <w:lang w:eastAsia="zh-CN"/>
        </w:rPr>
      </w:pPr>
      <w:r w:rsidRPr="00C36241">
        <w:rPr>
          <w:rStyle w:val="Label"/>
          <w:rFonts w:ascii="Book Antiqua" w:hAnsi="Book Antiqua" w:cs="Times New Roman"/>
          <w:color w:val="auto"/>
          <w:sz w:val="24"/>
          <w:szCs w:val="24"/>
        </w:rPr>
        <w:t>13</w:t>
      </w:r>
      <w:r>
        <w:rPr>
          <w:rFonts w:ascii="Book Antiqua" w:hAnsi="Book Antiqua" w:cs="Times New Roman" w:hint="eastAsia"/>
          <w:color w:val="auto"/>
          <w:sz w:val="24"/>
          <w:szCs w:val="24"/>
          <w:lang w:eastAsia="zh-CN"/>
        </w:rPr>
        <w:t xml:space="preserve"> </w:t>
      </w:r>
      <w:r w:rsidRPr="00C36241">
        <w:rPr>
          <w:rStyle w:val="Name"/>
          <w:rFonts w:ascii="Book Antiqua" w:hAnsi="Book Antiqua" w:cs="Times New Roman"/>
          <w:b/>
          <w:color w:val="auto"/>
          <w:sz w:val="24"/>
          <w:szCs w:val="24"/>
        </w:rPr>
        <w:t>Pera</w:t>
      </w:r>
      <w:r w:rsidRPr="00C36241">
        <w:rPr>
          <w:rFonts w:ascii="Book Antiqua" w:hAnsi="Book Antiqua" w:cs="Times New Roman"/>
          <w:b/>
          <w:color w:val="auto"/>
          <w:sz w:val="24"/>
          <w:szCs w:val="24"/>
        </w:rPr>
        <w:t xml:space="preserve"> </w:t>
      </w:r>
      <w:r w:rsidRPr="00C36241">
        <w:rPr>
          <w:rStyle w:val="NameGiven"/>
          <w:rFonts w:ascii="Book Antiqua" w:hAnsi="Book Antiqua" w:cs="Times New Roman"/>
          <w:b/>
          <w:color w:val="auto"/>
          <w:sz w:val="24"/>
          <w:szCs w:val="24"/>
        </w:rPr>
        <w:t>M</w:t>
      </w:r>
      <w:r w:rsidRPr="00C36241">
        <w:rPr>
          <w:rFonts w:ascii="Book Antiqua" w:hAnsi="Book Antiqua" w:cs="Times New Roman"/>
          <w:b/>
          <w:color w:val="auto"/>
          <w:sz w:val="24"/>
          <w:szCs w:val="24"/>
        </w:rPr>
        <w:t xml:space="preserve">, </w:t>
      </w:r>
      <w:r w:rsidRPr="00C36241">
        <w:rPr>
          <w:rStyle w:val="Name"/>
          <w:rFonts w:ascii="Book Antiqua" w:hAnsi="Book Antiqua" w:cs="Times New Roman"/>
          <w:color w:val="auto"/>
          <w:sz w:val="24"/>
          <w:szCs w:val="24"/>
        </w:rPr>
        <w:t>Manterola</w:t>
      </w:r>
      <w:r w:rsidRPr="00C36241">
        <w:rPr>
          <w:rFonts w:ascii="Book Antiqua" w:hAnsi="Book Antiqua" w:cs="Times New Roman"/>
          <w:color w:val="auto"/>
          <w:sz w:val="24"/>
          <w:szCs w:val="24"/>
        </w:rPr>
        <w:t xml:space="preserve"> </w:t>
      </w:r>
      <w:r w:rsidRPr="00C36241">
        <w:rPr>
          <w:rStyle w:val="NameGiven"/>
          <w:rFonts w:ascii="Book Antiqua" w:hAnsi="Book Antiqua" w:cs="Times New Roman"/>
          <w:color w:val="auto"/>
          <w:sz w:val="24"/>
          <w:szCs w:val="24"/>
        </w:rPr>
        <w:t>C</w:t>
      </w:r>
      <w:r w:rsidRPr="00C36241">
        <w:rPr>
          <w:rFonts w:ascii="Book Antiqua" w:hAnsi="Book Antiqua" w:cs="Times New Roman"/>
          <w:color w:val="auto"/>
          <w:sz w:val="24"/>
          <w:szCs w:val="24"/>
        </w:rPr>
        <w:t xml:space="preserve">, </w:t>
      </w:r>
      <w:r w:rsidRPr="00C36241">
        <w:rPr>
          <w:rStyle w:val="Name"/>
          <w:rFonts w:ascii="Book Antiqua" w:hAnsi="Book Antiqua" w:cs="Times New Roman"/>
          <w:color w:val="auto"/>
          <w:sz w:val="24"/>
          <w:szCs w:val="24"/>
        </w:rPr>
        <w:t>Vidal</w:t>
      </w:r>
      <w:r w:rsidRPr="00C36241">
        <w:rPr>
          <w:rFonts w:ascii="Book Antiqua" w:hAnsi="Book Antiqua" w:cs="Times New Roman"/>
          <w:color w:val="auto"/>
          <w:sz w:val="24"/>
          <w:szCs w:val="24"/>
        </w:rPr>
        <w:t xml:space="preserve"> </w:t>
      </w:r>
      <w:r w:rsidRPr="00C36241">
        <w:rPr>
          <w:rStyle w:val="NameGiven"/>
          <w:rFonts w:ascii="Book Antiqua" w:hAnsi="Book Antiqua" w:cs="Times New Roman"/>
          <w:color w:val="auto"/>
          <w:sz w:val="24"/>
          <w:szCs w:val="24"/>
        </w:rPr>
        <w:t>O</w:t>
      </w:r>
      <w:r w:rsidRPr="00C36241">
        <w:rPr>
          <w:rFonts w:ascii="Book Antiqua" w:hAnsi="Book Antiqua" w:cs="Times New Roman"/>
          <w:color w:val="auto"/>
          <w:sz w:val="24"/>
          <w:szCs w:val="24"/>
        </w:rPr>
        <w:t xml:space="preserve">, </w:t>
      </w:r>
      <w:r w:rsidRPr="00C36241">
        <w:rPr>
          <w:rStyle w:val="Name"/>
          <w:rFonts w:ascii="Book Antiqua" w:hAnsi="Book Antiqua" w:cs="Times New Roman"/>
          <w:color w:val="auto"/>
          <w:sz w:val="24"/>
          <w:szCs w:val="24"/>
        </w:rPr>
        <w:t>Grande L</w:t>
      </w:r>
      <w:r w:rsidRPr="00C36241">
        <w:rPr>
          <w:rStyle w:val="Name"/>
          <w:rFonts w:ascii="Book Antiqua" w:hAnsi="Book Antiqua" w:cs="Times New Roman"/>
          <w:i/>
          <w:color w:val="auto"/>
          <w:sz w:val="24"/>
          <w:szCs w:val="24"/>
        </w:rPr>
        <w:t>.</w:t>
      </w:r>
      <w:r w:rsidRPr="00C36241">
        <w:rPr>
          <w:rFonts w:ascii="Book Antiqua" w:hAnsi="Book Antiqua" w:cs="Times New Roman"/>
          <w:color w:val="auto"/>
          <w:sz w:val="24"/>
          <w:szCs w:val="24"/>
        </w:rPr>
        <w:t xml:space="preserve"> </w:t>
      </w:r>
      <w:r w:rsidRPr="00C36241">
        <w:rPr>
          <w:rStyle w:val="BibDocTitle"/>
          <w:rFonts w:ascii="Book Antiqua" w:hAnsi="Book Antiqua" w:cs="Times New Roman"/>
          <w:color w:val="auto"/>
          <w:sz w:val="24"/>
          <w:szCs w:val="24"/>
        </w:rPr>
        <w:t>Epidemiology of esophageal adenocarcinoma</w:t>
      </w:r>
      <w:r w:rsidRPr="00C36241">
        <w:rPr>
          <w:rFonts w:ascii="Book Antiqua" w:hAnsi="Book Antiqua" w:cs="Times New Roman"/>
          <w:color w:val="auto"/>
          <w:sz w:val="24"/>
          <w:szCs w:val="24"/>
        </w:rPr>
        <w:t xml:space="preserve">. </w:t>
      </w:r>
      <w:r w:rsidRPr="00C36241">
        <w:rPr>
          <w:rStyle w:val="BibTitle"/>
          <w:rFonts w:ascii="Book Antiqua" w:hAnsi="Book Antiqua" w:cs="Times New Roman"/>
          <w:i/>
          <w:color w:val="auto"/>
          <w:sz w:val="24"/>
          <w:szCs w:val="24"/>
        </w:rPr>
        <w:t>J Surg Oncol</w:t>
      </w:r>
      <w:r w:rsidRPr="00C36241">
        <w:rPr>
          <w:rFonts w:ascii="Book Antiqua" w:hAnsi="Book Antiqua" w:cs="Times New Roman"/>
          <w:color w:val="auto"/>
          <w:sz w:val="24"/>
          <w:szCs w:val="24"/>
        </w:rPr>
        <w:t xml:space="preserve"> </w:t>
      </w:r>
      <w:r w:rsidRPr="00C36241">
        <w:rPr>
          <w:rStyle w:val="BibYear"/>
          <w:rFonts w:ascii="Book Antiqua" w:hAnsi="Book Antiqua" w:cs="Times New Roman"/>
          <w:color w:val="auto"/>
          <w:sz w:val="24"/>
          <w:szCs w:val="24"/>
        </w:rPr>
        <w:t>2005</w:t>
      </w:r>
      <w:r w:rsidRPr="00C36241">
        <w:rPr>
          <w:rFonts w:ascii="Book Antiqua" w:hAnsi="Book Antiqua" w:cs="Times New Roman"/>
          <w:color w:val="auto"/>
          <w:sz w:val="24"/>
          <w:szCs w:val="24"/>
        </w:rPr>
        <w:t>;</w:t>
      </w:r>
      <w:r>
        <w:rPr>
          <w:rFonts w:ascii="Book Antiqua" w:hAnsi="Book Antiqua" w:cs="Times New Roman" w:hint="eastAsia"/>
          <w:color w:val="auto"/>
          <w:sz w:val="24"/>
          <w:szCs w:val="24"/>
          <w:lang w:eastAsia="zh-CN"/>
        </w:rPr>
        <w:t xml:space="preserve"> </w:t>
      </w:r>
      <w:r w:rsidRPr="00C36241">
        <w:rPr>
          <w:rFonts w:ascii="Book Antiqua" w:hAnsi="Book Antiqua" w:cs="Times New Roman"/>
          <w:b/>
          <w:color w:val="auto"/>
          <w:sz w:val="24"/>
          <w:szCs w:val="24"/>
        </w:rPr>
        <w:t>92:</w:t>
      </w:r>
      <w:r w:rsidRPr="00C36241">
        <w:rPr>
          <w:rFonts w:ascii="Book Antiqua" w:hAnsi="Book Antiqua" w:cs="Times New Roman" w:hint="eastAsia"/>
          <w:b/>
          <w:color w:val="auto"/>
          <w:sz w:val="24"/>
          <w:szCs w:val="24"/>
          <w:lang w:eastAsia="zh-CN"/>
        </w:rPr>
        <w:t xml:space="preserve"> </w:t>
      </w:r>
      <w:r w:rsidRPr="00C36241">
        <w:rPr>
          <w:rStyle w:val="BibPage"/>
          <w:rFonts w:ascii="Book Antiqua" w:hAnsi="Book Antiqua" w:cs="Times New Roman"/>
          <w:color w:val="auto"/>
          <w:sz w:val="24"/>
          <w:szCs w:val="24"/>
        </w:rPr>
        <w:t>151</w:t>
      </w:r>
      <w:r>
        <w:rPr>
          <w:rStyle w:val="BibPage"/>
          <w:rFonts w:ascii="Book Antiqua" w:hAnsi="Book Antiqua" w:cs="Times New Roman" w:hint="eastAsia"/>
          <w:color w:val="auto"/>
          <w:sz w:val="24"/>
          <w:szCs w:val="24"/>
          <w:lang w:eastAsia="zh-CN"/>
        </w:rPr>
        <w:t>-</w:t>
      </w:r>
      <w:r w:rsidRPr="00C36241">
        <w:rPr>
          <w:rStyle w:val="BibPage"/>
          <w:rFonts w:ascii="Book Antiqua" w:hAnsi="Book Antiqua" w:cs="Times New Roman"/>
          <w:color w:val="auto"/>
          <w:sz w:val="24"/>
          <w:szCs w:val="24"/>
        </w:rPr>
        <w:t>9</w:t>
      </w:r>
      <w:r w:rsidRPr="00C36241">
        <w:rPr>
          <w:rFonts w:ascii="Book Antiqua" w:hAnsi="Book Antiqua"/>
          <w:color w:val="auto"/>
          <w:sz w:val="24"/>
          <w:szCs w:val="24"/>
        </w:rPr>
        <w:t xml:space="preserve"> </w:t>
      </w:r>
      <w:r>
        <w:rPr>
          <w:rFonts w:ascii="Book Antiqua" w:hAnsi="Book Antiqua" w:hint="eastAsia"/>
          <w:color w:val="auto"/>
          <w:sz w:val="24"/>
          <w:szCs w:val="24"/>
          <w:lang w:eastAsia="zh-CN"/>
        </w:rPr>
        <w:t>[</w:t>
      </w:r>
      <w:r w:rsidRPr="00C36241">
        <w:rPr>
          <w:rFonts w:ascii="Book Antiqua" w:hAnsi="Book Antiqua" w:cs="Times New Roman"/>
          <w:color w:val="auto"/>
          <w:sz w:val="24"/>
          <w:szCs w:val="24"/>
        </w:rPr>
        <w:t>PMID: 16299786</w:t>
      </w:r>
      <w:r>
        <w:rPr>
          <w:rFonts w:ascii="Book Antiqua" w:hAnsi="Book Antiqua" w:cs="Times New Roman" w:hint="eastAsia"/>
          <w:color w:val="auto"/>
          <w:sz w:val="24"/>
          <w:szCs w:val="24"/>
          <w:lang w:eastAsia="zh-CN"/>
        </w:rPr>
        <w:t>]</w:t>
      </w:r>
    </w:p>
    <w:p w14:paraId="5D68659A" w14:textId="1C59B9FE"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14</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Souza RF</w:t>
      </w:r>
      <w:r w:rsidRPr="0035088E">
        <w:rPr>
          <w:rFonts w:ascii="Book Antiqua" w:hAnsi="Book Antiqua" w:cs="宋体"/>
          <w:sz w:val="24"/>
          <w:szCs w:val="24"/>
          <w:lang w:val="en-US" w:eastAsia="zh-CN"/>
        </w:rPr>
        <w:t xml:space="preserve">, </w:t>
      </w:r>
      <w:proofErr w:type="spellStart"/>
      <w:r w:rsidRPr="0035088E">
        <w:rPr>
          <w:rFonts w:ascii="Book Antiqua" w:hAnsi="Book Antiqua" w:cs="宋体"/>
          <w:sz w:val="24"/>
          <w:szCs w:val="24"/>
          <w:lang w:val="en-US" w:eastAsia="zh-CN"/>
        </w:rPr>
        <w:t>Spechler</w:t>
      </w:r>
      <w:proofErr w:type="spellEnd"/>
      <w:r w:rsidRPr="0035088E">
        <w:rPr>
          <w:rFonts w:ascii="Book Antiqua" w:hAnsi="Book Antiqua" w:cs="宋体"/>
          <w:sz w:val="24"/>
          <w:szCs w:val="24"/>
          <w:lang w:val="en-US" w:eastAsia="zh-CN"/>
        </w:rPr>
        <w:t xml:space="preserve"> SJ. </w:t>
      </w:r>
      <w:proofErr w:type="gramStart"/>
      <w:r w:rsidRPr="0035088E">
        <w:rPr>
          <w:rFonts w:ascii="Book Antiqua" w:hAnsi="Book Antiqua" w:cs="宋体"/>
          <w:sz w:val="24"/>
          <w:szCs w:val="24"/>
          <w:lang w:val="en-US" w:eastAsia="zh-CN"/>
        </w:rPr>
        <w:t>Concepts in the prevention of adenocarcinoma of the distal esophagus and proximal stomach.</w:t>
      </w:r>
      <w:proofErr w:type="gramEnd"/>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 xml:space="preserve">CA Cancer J </w:t>
      </w:r>
      <w:proofErr w:type="spellStart"/>
      <w:r w:rsidRPr="0035088E">
        <w:rPr>
          <w:rFonts w:ascii="Book Antiqua" w:hAnsi="Book Antiqua" w:cs="宋体"/>
          <w:i/>
          <w:iCs/>
          <w:sz w:val="24"/>
          <w:szCs w:val="24"/>
          <w:lang w:val="en-US" w:eastAsia="zh-CN"/>
        </w:rPr>
        <w:t>Clin</w:t>
      </w:r>
      <w:proofErr w:type="spellEnd"/>
      <w:r w:rsidRPr="00C36241">
        <w:rPr>
          <w:rFonts w:ascii="Book Antiqua" w:hAnsi="Book Antiqua" w:cs="宋体"/>
          <w:sz w:val="24"/>
          <w:szCs w:val="24"/>
          <w:lang w:val="en-US" w:eastAsia="zh-CN"/>
        </w:rPr>
        <w:t> </w:t>
      </w:r>
      <w:r w:rsidR="00C36241">
        <w:rPr>
          <w:rFonts w:ascii="Book Antiqua" w:hAnsi="Book Antiqua" w:cs="宋体" w:hint="eastAsia"/>
          <w:sz w:val="24"/>
          <w:szCs w:val="24"/>
          <w:lang w:val="en-US" w:eastAsia="zh-CN"/>
        </w:rPr>
        <w:t>2005</w:t>
      </w:r>
      <w:r w:rsidRPr="0035088E">
        <w:rPr>
          <w:rFonts w:ascii="Book Antiqua" w:hAnsi="Book Antiqua" w:cs="宋体"/>
          <w:sz w:val="24"/>
          <w:szCs w:val="24"/>
          <w:lang w:val="en-US" w:eastAsia="zh-CN"/>
        </w:rPr>
        <w:t>;</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55</w:t>
      </w:r>
      <w:r w:rsidRPr="0035088E">
        <w:rPr>
          <w:rFonts w:ascii="Book Antiqua" w:hAnsi="Book Antiqua" w:cs="宋体"/>
          <w:sz w:val="24"/>
          <w:szCs w:val="24"/>
          <w:lang w:val="en-US" w:eastAsia="zh-CN"/>
        </w:rPr>
        <w:t>: 334-351 [PMID: 16282279]</w:t>
      </w:r>
    </w:p>
    <w:p w14:paraId="090EA921" w14:textId="77777777"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15</w:t>
      </w:r>
      <w:r w:rsidRPr="00C36241">
        <w:rPr>
          <w:rFonts w:ascii="Book Antiqua" w:hAnsi="Book Antiqua" w:cs="宋体"/>
          <w:sz w:val="24"/>
          <w:szCs w:val="24"/>
          <w:lang w:val="en-US" w:eastAsia="zh-CN"/>
        </w:rPr>
        <w:t> </w:t>
      </w:r>
      <w:proofErr w:type="spellStart"/>
      <w:r w:rsidRPr="0035088E">
        <w:rPr>
          <w:rFonts w:ascii="Book Antiqua" w:hAnsi="Book Antiqua" w:cs="宋体"/>
          <w:b/>
          <w:bCs/>
          <w:sz w:val="24"/>
          <w:szCs w:val="24"/>
          <w:lang w:val="en-US" w:eastAsia="zh-CN"/>
        </w:rPr>
        <w:t>Siewert</w:t>
      </w:r>
      <w:proofErr w:type="spellEnd"/>
      <w:r w:rsidRPr="0035088E">
        <w:rPr>
          <w:rFonts w:ascii="Book Antiqua" w:hAnsi="Book Antiqua" w:cs="宋体"/>
          <w:b/>
          <w:bCs/>
          <w:sz w:val="24"/>
          <w:szCs w:val="24"/>
          <w:lang w:val="en-US" w:eastAsia="zh-CN"/>
        </w:rPr>
        <w:t xml:space="preserve"> JR</w:t>
      </w:r>
      <w:r w:rsidRPr="0035088E">
        <w:rPr>
          <w:rFonts w:ascii="Book Antiqua" w:hAnsi="Book Antiqua" w:cs="宋体"/>
          <w:sz w:val="24"/>
          <w:szCs w:val="24"/>
          <w:lang w:val="en-US" w:eastAsia="zh-CN"/>
        </w:rPr>
        <w:t xml:space="preserve">, Stein HJ, </w:t>
      </w:r>
      <w:proofErr w:type="spellStart"/>
      <w:r w:rsidRPr="0035088E">
        <w:rPr>
          <w:rFonts w:ascii="Book Antiqua" w:hAnsi="Book Antiqua" w:cs="宋体"/>
          <w:sz w:val="24"/>
          <w:szCs w:val="24"/>
          <w:lang w:val="en-US" w:eastAsia="zh-CN"/>
        </w:rPr>
        <w:t>Sendler</w:t>
      </w:r>
      <w:proofErr w:type="spellEnd"/>
      <w:r w:rsidRPr="0035088E">
        <w:rPr>
          <w:rFonts w:ascii="Book Antiqua" w:hAnsi="Book Antiqua" w:cs="宋体"/>
          <w:sz w:val="24"/>
          <w:szCs w:val="24"/>
          <w:lang w:val="en-US" w:eastAsia="zh-CN"/>
        </w:rPr>
        <w:t xml:space="preserve"> A, Fink U. Surgical resection for cancer of the cardia.</w:t>
      </w:r>
      <w:r w:rsidRPr="00C36241">
        <w:rPr>
          <w:rFonts w:ascii="Book Antiqua" w:hAnsi="Book Antiqua" w:cs="宋体"/>
          <w:sz w:val="24"/>
          <w:szCs w:val="24"/>
          <w:lang w:val="en-US" w:eastAsia="zh-CN"/>
        </w:rPr>
        <w:t> </w:t>
      </w:r>
      <w:proofErr w:type="spellStart"/>
      <w:r w:rsidRPr="0035088E">
        <w:rPr>
          <w:rFonts w:ascii="Book Antiqua" w:hAnsi="Book Antiqua" w:cs="宋体"/>
          <w:i/>
          <w:iCs/>
          <w:sz w:val="24"/>
          <w:szCs w:val="24"/>
          <w:lang w:val="en-US" w:eastAsia="zh-CN"/>
        </w:rPr>
        <w:t>Semin</w:t>
      </w:r>
      <w:proofErr w:type="spellEnd"/>
      <w:r w:rsidRPr="0035088E">
        <w:rPr>
          <w:rFonts w:ascii="Book Antiqua" w:hAnsi="Book Antiqua" w:cs="宋体"/>
          <w:i/>
          <w:iCs/>
          <w:sz w:val="24"/>
          <w:szCs w:val="24"/>
          <w:lang w:val="en-US" w:eastAsia="zh-CN"/>
        </w:rPr>
        <w:t xml:space="preserve"> </w:t>
      </w:r>
      <w:proofErr w:type="spellStart"/>
      <w:r w:rsidRPr="0035088E">
        <w:rPr>
          <w:rFonts w:ascii="Book Antiqua" w:hAnsi="Book Antiqua" w:cs="宋体"/>
          <w:i/>
          <w:iCs/>
          <w:sz w:val="24"/>
          <w:szCs w:val="24"/>
          <w:lang w:val="en-US" w:eastAsia="zh-CN"/>
        </w:rPr>
        <w:t>Surg</w:t>
      </w:r>
      <w:proofErr w:type="spellEnd"/>
      <w:r w:rsidRPr="0035088E">
        <w:rPr>
          <w:rFonts w:ascii="Book Antiqua" w:hAnsi="Book Antiqua" w:cs="宋体"/>
          <w:i/>
          <w:iCs/>
          <w:sz w:val="24"/>
          <w:szCs w:val="24"/>
          <w:lang w:val="en-US" w:eastAsia="zh-CN"/>
        </w:rPr>
        <w:t xml:space="preserve"> </w:t>
      </w:r>
      <w:proofErr w:type="spellStart"/>
      <w:r w:rsidRPr="0035088E">
        <w:rPr>
          <w:rFonts w:ascii="Book Antiqua" w:hAnsi="Book Antiqua" w:cs="宋体"/>
          <w:i/>
          <w:iCs/>
          <w:sz w:val="24"/>
          <w:szCs w:val="24"/>
          <w:lang w:val="en-US" w:eastAsia="zh-CN"/>
        </w:rPr>
        <w:t>Oncol</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1999;</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17</w:t>
      </w:r>
      <w:r w:rsidRPr="0035088E">
        <w:rPr>
          <w:rFonts w:ascii="Book Antiqua" w:hAnsi="Book Antiqua" w:cs="宋体"/>
          <w:sz w:val="24"/>
          <w:szCs w:val="24"/>
          <w:lang w:val="en-US" w:eastAsia="zh-CN"/>
        </w:rPr>
        <w:t>: 125-131 [PMID: 10449684]</w:t>
      </w:r>
    </w:p>
    <w:p w14:paraId="127B04D9" w14:textId="77777777"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16</w:t>
      </w:r>
      <w:r w:rsidRPr="00C36241">
        <w:rPr>
          <w:rFonts w:ascii="Book Antiqua" w:hAnsi="Book Antiqua" w:cs="宋体"/>
          <w:sz w:val="24"/>
          <w:szCs w:val="24"/>
          <w:lang w:val="en-US" w:eastAsia="zh-CN"/>
        </w:rPr>
        <w:t> </w:t>
      </w:r>
      <w:proofErr w:type="spellStart"/>
      <w:r w:rsidRPr="0035088E">
        <w:rPr>
          <w:rFonts w:ascii="Book Antiqua" w:hAnsi="Book Antiqua" w:cs="宋体"/>
          <w:b/>
          <w:bCs/>
          <w:sz w:val="24"/>
          <w:szCs w:val="24"/>
          <w:lang w:val="en-US" w:eastAsia="zh-CN"/>
        </w:rPr>
        <w:t>Siewert</w:t>
      </w:r>
      <w:proofErr w:type="spellEnd"/>
      <w:r w:rsidRPr="0035088E">
        <w:rPr>
          <w:rFonts w:ascii="Book Antiqua" w:hAnsi="Book Antiqua" w:cs="宋体"/>
          <w:b/>
          <w:bCs/>
          <w:sz w:val="24"/>
          <w:szCs w:val="24"/>
          <w:lang w:val="en-US" w:eastAsia="zh-CN"/>
        </w:rPr>
        <w:t xml:space="preserve"> JR</w:t>
      </w:r>
      <w:r w:rsidRPr="0035088E">
        <w:rPr>
          <w:rFonts w:ascii="Book Antiqua" w:hAnsi="Book Antiqua" w:cs="宋体"/>
          <w:sz w:val="24"/>
          <w:szCs w:val="24"/>
          <w:lang w:val="en-US" w:eastAsia="zh-CN"/>
        </w:rPr>
        <w:t xml:space="preserve">, Stein HJ. </w:t>
      </w:r>
      <w:proofErr w:type="gramStart"/>
      <w:r w:rsidRPr="0035088E">
        <w:rPr>
          <w:rFonts w:ascii="Book Antiqua" w:hAnsi="Book Antiqua" w:cs="宋体"/>
          <w:sz w:val="24"/>
          <w:szCs w:val="24"/>
          <w:lang w:val="en-US" w:eastAsia="zh-CN"/>
        </w:rPr>
        <w:t xml:space="preserve">Classification of adenocarcinoma of the </w:t>
      </w:r>
      <w:proofErr w:type="spellStart"/>
      <w:r w:rsidRPr="0035088E">
        <w:rPr>
          <w:rFonts w:ascii="Book Antiqua" w:hAnsi="Book Antiqua" w:cs="宋体"/>
          <w:sz w:val="24"/>
          <w:szCs w:val="24"/>
          <w:lang w:val="en-US" w:eastAsia="zh-CN"/>
        </w:rPr>
        <w:t>oesophagogastric</w:t>
      </w:r>
      <w:proofErr w:type="spellEnd"/>
      <w:r w:rsidRPr="0035088E">
        <w:rPr>
          <w:rFonts w:ascii="Book Antiqua" w:hAnsi="Book Antiqua" w:cs="宋体"/>
          <w:sz w:val="24"/>
          <w:szCs w:val="24"/>
          <w:lang w:val="en-US" w:eastAsia="zh-CN"/>
        </w:rPr>
        <w:t xml:space="preserve"> junction.</w:t>
      </w:r>
      <w:proofErr w:type="gramEnd"/>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 xml:space="preserve">Br J </w:t>
      </w:r>
      <w:proofErr w:type="spellStart"/>
      <w:r w:rsidRPr="0035088E">
        <w:rPr>
          <w:rFonts w:ascii="Book Antiqua" w:hAnsi="Book Antiqua" w:cs="宋体"/>
          <w:i/>
          <w:iCs/>
          <w:sz w:val="24"/>
          <w:szCs w:val="24"/>
          <w:lang w:val="en-US" w:eastAsia="zh-CN"/>
        </w:rPr>
        <w:t>Surg</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1998;</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85</w:t>
      </w:r>
      <w:r w:rsidRPr="0035088E">
        <w:rPr>
          <w:rFonts w:ascii="Book Antiqua" w:hAnsi="Book Antiqua" w:cs="宋体"/>
          <w:sz w:val="24"/>
          <w:szCs w:val="24"/>
          <w:lang w:val="en-US" w:eastAsia="zh-CN"/>
        </w:rPr>
        <w:t>: 1457-1459 [PMID: 9823902]</w:t>
      </w:r>
    </w:p>
    <w:p w14:paraId="1475B29B" w14:textId="77777777"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17</w:t>
      </w:r>
      <w:r w:rsidRPr="00C36241">
        <w:rPr>
          <w:rFonts w:ascii="Book Antiqua" w:hAnsi="Book Antiqua" w:cs="宋体"/>
          <w:sz w:val="24"/>
          <w:szCs w:val="24"/>
          <w:lang w:val="en-US" w:eastAsia="zh-CN"/>
        </w:rPr>
        <w:t> </w:t>
      </w:r>
      <w:proofErr w:type="spellStart"/>
      <w:r w:rsidRPr="0035088E">
        <w:rPr>
          <w:rFonts w:ascii="Book Antiqua" w:hAnsi="Book Antiqua" w:cs="宋体"/>
          <w:b/>
          <w:bCs/>
          <w:sz w:val="24"/>
          <w:szCs w:val="24"/>
          <w:lang w:val="en-US" w:eastAsia="zh-CN"/>
        </w:rPr>
        <w:t>Bumm</w:t>
      </w:r>
      <w:proofErr w:type="spellEnd"/>
      <w:r w:rsidRPr="0035088E">
        <w:rPr>
          <w:rFonts w:ascii="Book Antiqua" w:hAnsi="Book Antiqua" w:cs="宋体"/>
          <w:b/>
          <w:bCs/>
          <w:sz w:val="24"/>
          <w:szCs w:val="24"/>
          <w:lang w:val="en-US" w:eastAsia="zh-CN"/>
        </w:rPr>
        <w:t xml:space="preserve"> R</w:t>
      </w:r>
      <w:r w:rsidRPr="0035088E">
        <w:rPr>
          <w:rFonts w:ascii="Book Antiqua" w:hAnsi="Book Antiqua" w:cs="宋体"/>
          <w:sz w:val="24"/>
          <w:szCs w:val="24"/>
          <w:lang w:val="en-US" w:eastAsia="zh-CN"/>
        </w:rPr>
        <w:t xml:space="preserve">, </w:t>
      </w:r>
      <w:proofErr w:type="spellStart"/>
      <w:r w:rsidRPr="0035088E">
        <w:rPr>
          <w:rFonts w:ascii="Book Antiqua" w:hAnsi="Book Antiqua" w:cs="宋体"/>
          <w:sz w:val="24"/>
          <w:szCs w:val="24"/>
          <w:lang w:val="en-US" w:eastAsia="zh-CN"/>
        </w:rPr>
        <w:t>Feussner</w:t>
      </w:r>
      <w:proofErr w:type="spellEnd"/>
      <w:r w:rsidRPr="0035088E">
        <w:rPr>
          <w:rFonts w:ascii="Book Antiqua" w:hAnsi="Book Antiqua" w:cs="宋体"/>
          <w:sz w:val="24"/>
          <w:szCs w:val="24"/>
          <w:lang w:val="en-US" w:eastAsia="zh-CN"/>
        </w:rPr>
        <w:t xml:space="preserve"> H, Bartels H, Stein H, </w:t>
      </w:r>
      <w:proofErr w:type="spellStart"/>
      <w:r w:rsidRPr="0035088E">
        <w:rPr>
          <w:rFonts w:ascii="Book Antiqua" w:hAnsi="Book Antiqua" w:cs="宋体"/>
          <w:sz w:val="24"/>
          <w:szCs w:val="24"/>
          <w:lang w:val="en-US" w:eastAsia="zh-CN"/>
        </w:rPr>
        <w:t>Dittler</w:t>
      </w:r>
      <w:proofErr w:type="spellEnd"/>
      <w:r w:rsidRPr="0035088E">
        <w:rPr>
          <w:rFonts w:ascii="Book Antiqua" w:hAnsi="Book Antiqua" w:cs="宋体"/>
          <w:sz w:val="24"/>
          <w:szCs w:val="24"/>
          <w:lang w:val="en-US" w:eastAsia="zh-CN"/>
        </w:rPr>
        <w:t xml:space="preserve"> HJ, </w:t>
      </w:r>
      <w:proofErr w:type="spellStart"/>
      <w:r w:rsidRPr="0035088E">
        <w:rPr>
          <w:rFonts w:ascii="Book Antiqua" w:hAnsi="Book Antiqua" w:cs="宋体"/>
          <w:sz w:val="24"/>
          <w:szCs w:val="24"/>
          <w:lang w:val="en-US" w:eastAsia="zh-CN"/>
        </w:rPr>
        <w:t>Höfler</w:t>
      </w:r>
      <w:proofErr w:type="spellEnd"/>
      <w:r w:rsidRPr="0035088E">
        <w:rPr>
          <w:rFonts w:ascii="Book Antiqua" w:hAnsi="Book Antiqua" w:cs="宋体"/>
          <w:sz w:val="24"/>
          <w:szCs w:val="24"/>
          <w:lang w:val="en-US" w:eastAsia="zh-CN"/>
        </w:rPr>
        <w:t xml:space="preserve"> H, </w:t>
      </w:r>
      <w:proofErr w:type="spellStart"/>
      <w:r w:rsidRPr="0035088E">
        <w:rPr>
          <w:rFonts w:ascii="Book Antiqua" w:hAnsi="Book Antiqua" w:cs="宋体"/>
          <w:sz w:val="24"/>
          <w:szCs w:val="24"/>
          <w:lang w:val="en-US" w:eastAsia="zh-CN"/>
        </w:rPr>
        <w:t>Siewert</w:t>
      </w:r>
      <w:proofErr w:type="spellEnd"/>
      <w:r w:rsidRPr="0035088E">
        <w:rPr>
          <w:rFonts w:ascii="Book Antiqua" w:hAnsi="Book Antiqua" w:cs="宋体"/>
          <w:sz w:val="24"/>
          <w:szCs w:val="24"/>
          <w:lang w:val="en-US" w:eastAsia="zh-CN"/>
        </w:rPr>
        <w:t xml:space="preserve"> JR. Radical </w:t>
      </w:r>
      <w:proofErr w:type="spellStart"/>
      <w:r w:rsidRPr="0035088E">
        <w:rPr>
          <w:rFonts w:ascii="Book Antiqua" w:hAnsi="Book Antiqua" w:cs="宋体"/>
          <w:sz w:val="24"/>
          <w:szCs w:val="24"/>
          <w:lang w:val="en-US" w:eastAsia="zh-CN"/>
        </w:rPr>
        <w:t>transhiatal</w:t>
      </w:r>
      <w:proofErr w:type="spellEnd"/>
      <w:r w:rsidRPr="0035088E">
        <w:rPr>
          <w:rFonts w:ascii="Book Antiqua" w:hAnsi="Book Antiqua" w:cs="宋体"/>
          <w:sz w:val="24"/>
          <w:szCs w:val="24"/>
          <w:lang w:val="en-US" w:eastAsia="zh-CN"/>
        </w:rPr>
        <w:t xml:space="preserve"> </w:t>
      </w:r>
      <w:proofErr w:type="spellStart"/>
      <w:r w:rsidRPr="0035088E">
        <w:rPr>
          <w:rFonts w:ascii="Book Antiqua" w:hAnsi="Book Antiqua" w:cs="宋体"/>
          <w:sz w:val="24"/>
          <w:szCs w:val="24"/>
          <w:lang w:val="en-US" w:eastAsia="zh-CN"/>
        </w:rPr>
        <w:t>esophagectomy</w:t>
      </w:r>
      <w:proofErr w:type="spellEnd"/>
      <w:r w:rsidRPr="0035088E">
        <w:rPr>
          <w:rFonts w:ascii="Book Antiqua" w:hAnsi="Book Antiqua" w:cs="宋体"/>
          <w:sz w:val="24"/>
          <w:szCs w:val="24"/>
          <w:lang w:val="en-US" w:eastAsia="zh-CN"/>
        </w:rPr>
        <w:t xml:space="preserve"> with two-field lymphadenectomy and </w:t>
      </w:r>
      <w:proofErr w:type="spellStart"/>
      <w:r w:rsidRPr="0035088E">
        <w:rPr>
          <w:rFonts w:ascii="Book Antiqua" w:hAnsi="Book Antiqua" w:cs="宋体"/>
          <w:sz w:val="24"/>
          <w:szCs w:val="24"/>
          <w:lang w:val="en-US" w:eastAsia="zh-CN"/>
        </w:rPr>
        <w:t>endodissection</w:t>
      </w:r>
      <w:proofErr w:type="spellEnd"/>
      <w:r w:rsidRPr="0035088E">
        <w:rPr>
          <w:rFonts w:ascii="Book Antiqua" w:hAnsi="Book Antiqua" w:cs="宋体"/>
          <w:sz w:val="24"/>
          <w:szCs w:val="24"/>
          <w:lang w:val="en-US" w:eastAsia="zh-CN"/>
        </w:rPr>
        <w:t xml:space="preserve"> for distal esophageal adenocarcinoma.</w:t>
      </w:r>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 xml:space="preserve">World J </w:t>
      </w:r>
      <w:proofErr w:type="spellStart"/>
      <w:r w:rsidRPr="0035088E">
        <w:rPr>
          <w:rFonts w:ascii="Book Antiqua" w:hAnsi="Book Antiqua" w:cs="宋体"/>
          <w:i/>
          <w:iCs/>
          <w:sz w:val="24"/>
          <w:szCs w:val="24"/>
          <w:lang w:val="en-US" w:eastAsia="zh-CN"/>
        </w:rPr>
        <w:t>Surg</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1997;</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21</w:t>
      </w:r>
      <w:r w:rsidRPr="0035088E">
        <w:rPr>
          <w:rFonts w:ascii="Book Antiqua" w:hAnsi="Book Antiqua" w:cs="宋体"/>
          <w:sz w:val="24"/>
          <w:szCs w:val="24"/>
          <w:lang w:val="en-US" w:eastAsia="zh-CN"/>
        </w:rPr>
        <w:t>: 822-831 [PMID: 9327673]</w:t>
      </w:r>
    </w:p>
    <w:p w14:paraId="02519983" w14:textId="77777777"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18</w:t>
      </w:r>
      <w:r w:rsidRPr="00C36241">
        <w:rPr>
          <w:rFonts w:ascii="Book Antiqua" w:hAnsi="Book Antiqua" w:cs="宋体"/>
          <w:sz w:val="24"/>
          <w:szCs w:val="24"/>
          <w:lang w:val="en-US" w:eastAsia="zh-CN"/>
        </w:rPr>
        <w:t> </w:t>
      </w:r>
      <w:proofErr w:type="spellStart"/>
      <w:r w:rsidRPr="0035088E">
        <w:rPr>
          <w:rFonts w:ascii="Book Antiqua" w:hAnsi="Book Antiqua" w:cs="宋体"/>
          <w:b/>
          <w:bCs/>
          <w:sz w:val="24"/>
          <w:szCs w:val="24"/>
          <w:lang w:val="en-US" w:eastAsia="zh-CN"/>
        </w:rPr>
        <w:t>Siewert</w:t>
      </w:r>
      <w:proofErr w:type="spellEnd"/>
      <w:r w:rsidRPr="0035088E">
        <w:rPr>
          <w:rFonts w:ascii="Book Antiqua" w:hAnsi="Book Antiqua" w:cs="宋体"/>
          <w:b/>
          <w:bCs/>
          <w:sz w:val="24"/>
          <w:szCs w:val="24"/>
          <w:lang w:val="en-US" w:eastAsia="zh-CN"/>
        </w:rPr>
        <w:t xml:space="preserve"> JR</w:t>
      </w:r>
      <w:r w:rsidRPr="0035088E">
        <w:rPr>
          <w:rFonts w:ascii="Book Antiqua" w:hAnsi="Book Antiqua" w:cs="宋体"/>
          <w:sz w:val="24"/>
          <w:szCs w:val="24"/>
          <w:lang w:val="en-US" w:eastAsia="zh-CN"/>
        </w:rPr>
        <w:t xml:space="preserve">, Fink U, </w:t>
      </w:r>
      <w:proofErr w:type="spellStart"/>
      <w:r w:rsidRPr="0035088E">
        <w:rPr>
          <w:rFonts w:ascii="Book Antiqua" w:hAnsi="Book Antiqua" w:cs="宋体"/>
          <w:sz w:val="24"/>
          <w:szCs w:val="24"/>
          <w:lang w:val="en-US" w:eastAsia="zh-CN"/>
        </w:rPr>
        <w:t>Sendler</w:t>
      </w:r>
      <w:proofErr w:type="spellEnd"/>
      <w:r w:rsidRPr="0035088E">
        <w:rPr>
          <w:rFonts w:ascii="Book Antiqua" w:hAnsi="Book Antiqua" w:cs="宋体"/>
          <w:sz w:val="24"/>
          <w:szCs w:val="24"/>
          <w:lang w:val="en-US" w:eastAsia="zh-CN"/>
        </w:rPr>
        <w:t xml:space="preserve"> A, Becker K, </w:t>
      </w:r>
      <w:proofErr w:type="spellStart"/>
      <w:r w:rsidRPr="0035088E">
        <w:rPr>
          <w:rFonts w:ascii="Book Antiqua" w:hAnsi="Book Antiqua" w:cs="宋体"/>
          <w:sz w:val="24"/>
          <w:szCs w:val="24"/>
          <w:lang w:val="en-US" w:eastAsia="zh-CN"/>
        </w:rPr>
        <w:t>Böttcher</w:t>
      </w:r>
      <w:proofErr w:type="spellEnd"/>
      <w:r w:rsidRPr="0035088E">
        <w:rPr>
          <w:rFonts w:ascii="Book Antiqua" w:hAnsi="Book Antiqua" w:cs="宋体"/>
          <w:sz w:val="24"/>
          <w:szCs w:val="24"/>
          <w:lang w:val="en-US" w:eastAsia="zh-CN"/>
        </w:rPr>
        <w:t xml:space="preserve"> K, </w:t>
      </w:r>
      <w:proofErr w:type="spellStart"/>
      <w:r w:rsidRPr="0035088E">
        <w:rPr>
          <w:rFonts w:ascii="Book Antiqua" w:hAnsi="Book Antiqua" w:cs="宋体"/>
          <w:sz w:val="24"/>
          <w:szCs w:val="24"/>
          <w:lang w:val="en-US" w:eastAsia="zh-CN"/>
        </w:rPr>
        <w:t>Feldmann</w:t>
      </w:r>
      <w:proofErr w:type="spellEnd"/>
      <w:r w:rsidRPr="0035088E">
        <w:rPr>
          <w:rFonts w:ascii="Book Antiqua" w:hAnsi="Book Antiqua" w:cs="宋体"/>
          <w:sz w:val="24"/>
          <w:szCs w:val="24"/>
          <w:lang w:val="en-US" w:eastAsia="zh-CN"/>
        </w:rPr>
        <w:t xml:space="preserve"> HJ, </w:t>
      </w:r>
      <w:proofErr w:type="spellStart"/>
      <w:r w:rsidRPr="0035088E">
        <w:rPr>
          <w:rFonts w:ascii="Book Antiqua" w:hAnsi="Book Antiqua" w:cs="宋体"/>
          <w:sz w:val="24"/>
          <w:szCs w:val="24"/>
          <w:lang w:val="en-US" w:eastAsia="zh-CN"/>
        </w:rPr>
        <w:t>Höfler</w:t>
      </w:r>
      <w:proofErr w:type="spellEnd"/>
      <w:r w:rsidRPr="0035088E">
        <w:rPr>
          <w:rFonts w:ascii="Book Antiqua" w:hAnsi="Book Antiqua" w:cs="宋体"/>
          <w:sz w:val="24"/>
          <w:szCs w:val="24"/>
          <w:lang w:val="en-US" w:eastAsia="zh-CN"/>
        </w:rPr>
        <w:t xml:space="preserve"> H, Mueller J, Molls M, </w:t>
      </w:r>
      <w:proofErr w:type="spellStart"/>
      <w:r w:rsidRPr="0035088E">
        <w:rPr>
          <w:rFonts w:ascii="Book Antiqua" w:hAnsi="Book Antiqua" w:cs="宋体"/>
          <w:sz w:val="24"/>
          <w:szCs w:val="24"/>
          <w:lang w:val="en-US" w:eastAsia="zh-CN"/>
        </w:rPr>
        <w:t>Nekarda</w:t>
      </w:r>
      <w:proofErr w:type="spellEnd"/>
      <w:r w:rsidRPr="0035088E">
        <w:rPr>
          <w:rFonts w:ascii="Book Antiqua" w:hAnsi="Book Antiqua" w:cs="宋体"/>
          <w:sz w:val="24"/>
          <w:szCs w:val="24"/>
          <w:lang w:val="en-US" w:eastAsia="zh-CN"/>
        </w:rPr>
        <w:t xml:space="preserve"> H, </w:t>
      </w:r>
      <w:proofErr w:type="spellStart"/>
      <w:r w:rsidRPr="0035088E">
        <w:rPr>
          <w:rFonts w:ascii="Book Antiqua" w:hAnsi="Book Antiqua" w:cs="宋体"/>
          <w:sz w:val="24"/>
          <w:szCs w:val="24"/>
          <w:lang w:val="en-US" w:eastAsia="zh-CN"/>
        </w:rPr>
        <w:t>Roder</w:t>
      </w:r>
      <w:proofErr w:type="spellEnd"/>
      <w:r w:rsidRPr="0035088E">
        <w:rPr>
          <w:rFonts w:ascii="Book Antiqua" w:hAnsi="Book Antiqua" w:cs="宋体"/>
          <w:sz w:val="24"/>
          <w:szCs w:val="24"/>
          <w:lang w:val="en-US" w:eastAsia="zh-CN"/>
        </w:rPr>
        <w:t xml:space="preserve"> JD, Stein HJ. Gastric Cancer.</w:t>
      </w:r>
      <w:r w:rsidRPr="00C36241">
        <w:rPr>
          <w:rFonts w:ascii="Book Antiqua" w:hAnsi="Book Antiqua" w:cs="宋体"/>
          <w:sz w:val="24"/>
          <w:szCs w:val="24"/>
          <w:lang w:val="en-US" w:eastAsia="zh-CN"/>
        </w:rPr>
        <w:t> </w:t>
      </w:r>
      <w:proofErr w:type="spellStart"/>
      <w:r w:rsidRPr="0035088E">
        <w:rPr>
          <w:rFonts w:ascii="Book Antiqua" w:hAnsi="Book Antiqua" w:cs="宋体"/>
          <w:i/>
          <w:iCs/>
          <w:sz w:val="24"/>
          <w:szCs w:val="24"/>
          <w:lang w:val="en-US" w:eastAsia="zh-CN"/>
        </w:rPr>
        <w:t>Curr</w:t>
      </w:r>
      <w:proofErr w:type="spellEnd"/>
      <w:r w:rsidRPr="0035088E">
        <w:rPr>
          <w:rFonts w:ascii="Book Antiqua" w:hAnsi="Book Antiqua" w:cs="宋体"/>
          <w:i/>
          <w:iCs/>
          <w:sz w:val="24"/>
          <w:szCs w:val="24"/>
          <w:lang w:val="en-US" w:eastAsia="zh-CN"/>
        </w:rPr>
        <w:t xml:space="preserve"> </w:t>
      </w:r>
      <w:proofErr w:type="spellStart"/>
      <w:r w:rsidRPr="0035088E">
        <w:rPr>
          <w:rFonts w:ascii="Book Antiqua" w:hAnsi="Book Antiqua" w:cs="宋体"/>
          <w:i/>
          <w:iCs/>
          <w:sz w:val="24"/>
          <w:szCs w:val="24"/>
          <w:lang w:val="en-US" w:eastAsia="zh-CN"/>
        </w:rPr>
        <w:t>Probl</w:t>
      </w:r>
      <w:proofErr w:type="spellEnd"/>
      <w:r w:rsidRPr="0035088E">
        <w:rPr>
          <w:rFonts w:ascii="Book Antiqua" w:hAnsi="Book Antiqua" w:cs="宋体"/>
          <w:i/>
          <w:iCs/>
          <w:sz w:val="24"/>
          <w:szCs w:val="24"/>
          <w:lang w:val="en-US" w:eastAsia="zh-CN"/>
        </w:rPr>
        <w:t xml:space="preserve"> </w:t>
      </w:r>
      <w:proofErr w:type="spellStart"/>
      <w:r w:rsidRPr="0035088E">
        <w:rPr>
          <w:rFonts w:ascii="Book Antiqua" w:hAnsi="Book Antiqua" w:cs="宋体"/>
          <w:i/>
          <w:iCs/>
          <w:sz w:val="24"/>
          <w:szCs w:val="24"/>
          <w:lang w:val="en-US" w:eastAsia="zh-CN"/>
        </w:rPr>
        <w:t>Surg</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1997;</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34</w:t>
      </w:r>
      <w:r w:rsidRPr="0035088E">
        <w:rPr>
          <w:rFonts w:ascii="Book Antiqua" w:hAnsi="Book Antiqua" w:cs="宋体"/>
          <w:sz w:val="24"/>
          <w:szCs w:val="24"/>
          <w:lang w:val="en-US" w:eastAsia="zh-CN"/>
        </w:rPr>
        <w:t>: 835-939 [PMID: 9413246]</w:t>
      </w:r>
    </w:p>
    <w:p w14:paraId="0F7AE8B8" w14:textId="77777777"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19</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Barbour AP</w:t>
      </w:r>
      <w:r w:rsidRPr="0035088E">
        <w:rPr>
          <w:rFonts w:ascii="Book Antiqua" w:hAnsi="Book Antiqua" w:cs="宋体"/>
          <w:sz w:val="24"/>
          <w:szCs w:val="24"/>
          <w:lang w:val="en-US" w:eastAsia="zh-CN"/>
        </w:rPr>
        <w:t xml:space="preserve">, </w:t>
      </w:r>
      <w:proofErr w:type="spellStart"/>
      <w:r w:rsidRPr="0035088E">
        <w:rPr>
          <w:rFonts w:ascii="Book Antiqua" w:hAnsi="Book Antiqua" w:cs="宋体"/>
          <w:sz w:val="24"/>
          <w:szCs w:val="24"/>
          <w:lang w:val="en-US" w:eastAsia="zh-CN"/>
        </w:rPr>
        <w:t>Rizk</w:t>
      </w:r>
      <w:proofErr w:type="spellEnd"/>
      <w:r w:rsidRPr="0035088E">
        <w:rPr>
          <w:rFonts w:ascii="Book Antiqua" w:hAnsi="Book Antiqua" w:cs="宋体"/>
          <w:sz w:val="24"/>
          <w:szCs w:val="24"/>
          <w:lang w:val="en-US" w:eastAsia="zh-CN"/>
        </w:rPr>
        <w:t xml:space="preserve"> NP, </w:t>
      </w:r>
      <w:proofErr w:type="spellStart"/>
      <w:r w:rsidRPr="0035088E">
        <w:rPr>
          <w:rFonts w:ascii="Book Antiqua" w:hAnsi="Book Antiqua" w:cs="宋体"/>
          <w:sz w:val="24"/>
          <w:szCs w:val="24"/>
          <w:lang w:val="en-US" w:eastAsia="zh-CN"/>
        </w:rPr>
        <w:t>Gonen</w:t>
      </w:r>
      <w:proofErr w:type="spellEnd"/>
      <w:r w:rsidRPr="0035088E">
        <w:rPr>
          <w:rFonts w:ascii="Book Antiqua" w:hAnsi="Book Antiqua" w:cs="宋体"/>
          <w:sz w:val="24"/>
          <w:szCs w:val="24"/>
          <w:lang w:val="en-US" w:eastAsia="zh-CN"/>
        </w:rPr>
        <w:t xml:space="preserve"> M, Tang L, </w:t>
      </w:r>
      <w:proofErr w:type="spellStart"/>
      <w:r w:rsidRPr="0035088E">
        <w:rPr>
          <w:rFonts w:ascii="Book Antiqua" w:hAnsi="Book Antiqua" w:cs="宋体"/>
          <w:sz w:val="24"/>
          <w:szCs w:val="24"/>
          <w:lang w:val="en-US" w:eastAsia="zh-CN"/>
        </w:rPr>
        <w:t>Bains</w:t>
      </w:r>
      <w:proofErr w:type="spellEnd"/>
      <w:r w:rsidRPr="0035088E">
        <w:rPr>
          <w:rFonts w:ascii="Book Antiqua" w:hAnsi="Book Antiqua" w:cs="宋体"/>
          <w:sz w:val="24"/>
          <w:szCs w:val="24"/>
          <w:lang w:val="en-US" w:eastAsia="zh-CN"/>
        </w:rPr>
        <w:t xml:space="preserve"> MS, </w:t>
      </w:r>
      <w:proofErr w:type="spellStart"/>
      <w:r w:rsidRPr="0035088E">
        <w:rPr>
          <w:rFonts w:ascii="Book Antiqua" w:hAnsi="Book Antiqua" w:cs="宋体"/>
          <w:sz w:val="24"/>
          <w:szCs w:val="24"/>
          <w:lang w:val="en-US" w:eastAsia="zh-CN"/>
        </w:rPr>
        <w:t>Rusch</w:t>
      </w:r>
      <w:proofErr w:type="spellEnd"/>
      <w:r w:rsidRPr="0035088E">
        <w:rPr>
          <w:rFonts w:ascii="Book Antiqua" w:hAnsi="Book Antiqua" w:cs="宋体"/>
          <w:sz w:val="24"/>
          <w:szCs w:val="24"/>
          <w:lang w:val="en-US" w:eastAsia="zh-CN"/>
        </w:rPr>
        <w:t xml:space="preserve"> VW, </w:t>
      </w:r>
      <w:proofErr w:type="spellStart"/>
      <w:r w:rsidRPr="0035088E">
        <w:rPr>
          <w:rFonts w:ascii="Book Antiqua" w:hAnsi="Book Antiqua" w:cs="宋体"/>
          <w:sz w:val="24"/>
          <w:szCs w:val="24"/>
          <w:lang w:val="en-US" w:eastAsia="zh-CN"/>
        </w:rPr>
        <w:t>Coit</w:t>
      </w:r>
      <w:proofErr w:type="spellEnd"/>
      <w:r w:rsidRPr="0035088E">
        <w:rPr>
          <w:rFonts w:ascii="Book Antiqua" w:hAnsi="Book Antiqua" w:cs="宋体"/>
          <w:sz w:val="24"/>
          <w:szCs w:val="24"/>
          <w:lang w:val="en-US" w:eastAsia="zh-CN"/>
        </w:rPr>
        <w:t xml:space="preserve"> DG, Brennan MF. Adenocarcinoma of the gastroesophageal junction: influence of esophageal resection margin and operative approach on outcome.</w:t>
      </w:r>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 xml:space="preserve">Ann </w:t>
      </w:r>
      <w:proofErr w:type="spellStart"/>
      <w:r w:rsidRPr="0035088E">
        <w:rPr>
          <w:rFonts w:ascii="Book Antiqua" w:hAnsi="Book Antiqua" w:cs="宋体"/>
          <w:i/>
          <w:iCs/>
          <w:sz w:val="24"/>
          <w:szCs w:val="24"/>
          <w:lang w:val="en-US" w:eastAsia="zh-CN"/>
        </w:rPr>
        <w:t>Surg</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2007;</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246</w:t>
      </w:r>
      <w:r w:rsidRPr="0035088E">
        <w:rPr>
          <w:rFonts w:ascii="Book Antiqua" w:hAnsi="Book Antiqua" w:cs="宋体"/>
          <w:sz w:val="24"/>
          <w:szCs w:val="24"/>
          <w:lang w:val="en-US" w:eastAsia="zh-CN"/>
        </w:rPr>
        <w:t>: 1-8 [PMID: 17592282]</w:t>
      </w:r>
    </w:p>
    <w:p w14:paraId="793EA22D" w14:textId="77777777"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20</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Ito H</w:t>
      </w:r>
      <w:r w:rsidRPr="0035088E">
        <w:rPr>
          <w:rFonts w:ascii="Book Antiqua" w:hAnsi="Book Antiqua" w:cs="宋体"/>
          <w:sz w:val="24"/>
          <w:szCs w:val="24"/>
          <w:lang w:val="en-US" w:eastAsia="zh-CN"/>
        </w:rPr>
        <w:t xml:space="preserve">, Clancy TE, Osteen RT, Swanson RS, Bueno R, </w:t>
      </w:r>
      <w:proofErr w:type="spellStart"/>
      <w:r w:rsidRPr="0035088E">
        <w:rPr>
          <w:rFonts w:ascii="Book Antiqua" w:hAnsi="Book Antiqua" w:cs="宋体"/>
          <w:sz w:val="24"/>
          <w:szCs w:val="24"/>
          <w:lang w:val="en-US" w:eastAsia="zh-CN"/>
        </w:rPr>
        <w:t>Sugarbaker</w:t>
      </w:r>
      <w:proofErr w:type="spellEnd"/>
      <w:r w:rsidRPr="0035088E">
        <w:rPr>
          <w:rFonts w:ascii="Book Antiqua" w:hAnsi="Book Antiqua" w:cs="宋体"/>
          <w:sz w:val="24"/>
          <w:szCs w:val="24"/>
          <w:lang w:val="en-US" w:eastAsia="zh-CN"/>
        </w:rPr>
        <w:t xml:space="preserve"> DJ, Ashley SW, </w:t>
      </w:r>
      <w:proofErr w:type="spellStart"/>
      <w:r w:rsidRPr="0035088E">
        <w:rPr>
          <w:rFonts w:ascii="Book Antiqua" w:hAnsi="Book Antiqua" w:cs="宋体"/>
          <w:sz w:val="24"/>
          <w:szCs w:val="24"/>
          <w:lang w:val="en-US" w:eastAsia="zh-CN"/>
        </w:rPr>
        <w:t>Zinner</w:t>
      </w:r>
      <w:proofErr w:type="spellEnd"/>
      <w:r w:rsidRPr="0035088E">
        <w:rPr>
          <w:rFonts w:ascii="Book Antiqua" w:hAnsi="Book Antiqua" w:cs="宋体"/>
          <w:sz w:val="24"/>
          <w:szCs w:val="24"/>
          <w:lang w:val="en-US" w:eastAsia="zh-CN"/>
        </w:rPr>
        <w:t xml:space="preserve"> MJ, Whang EE. Adenocarcinoma of the gastric cardia: what is the optimal surgical approach?</w:t>
      </w:r>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 xml:space="preserve">J Am </w:t>
      </w:r>
      <w:proofErr w:type="spellStart"/>
      <w:r w:rsidRPr="0035088E">
        <w:rPr>
          <w:rFonts w:ascii="Book Antiqua" w:hAnsi="Book Antiqua" w:cs="宋体"/>
          <w:i/>
          <w:iCs/>
          <w:sz w:val="24"/>
          <w:szCs w:val="24"/>
          <w:lang w:val="en-US" w:eastAsia="zh-CN"/>
        </w:rPr>
        <w:t>Coll</w:t>
      </w:r>
      <w:proofErr w:type="spellEnd"/>
      <w:r w:rsidRPr="0035088E">
        <w:rPr>
          <w:rFonts w:ascii="Book Antiqua" w:hAnsi="Book Antiqua" w:cs="宋体"/>
          <w:i/>
          <w:iCs/>
          <w:sz w:val="24"/>
          <w:szCs w:val="24"/>
          <w:lang w:val="en-US" w:eastAsia="zh-CN"/>
        </w:rPr>
        <w:t xml:space="preserve"> </w:t>
      </w:r>
      <w:proofErr w:type="spellStart"/>
      <w:r w:rsidRPr="0035088E">
        <w:rPr>
          <w:rFonts w:ascii="Book Antiqua" w:hAnsi="Book Antiqua" w:cs="宋体"/>
          <w:i/>
          <w:iCs/>
          <w:sz w:val="24"/>
          <w:szCs w:val="24"/>
          <w:lang w:val="en-US" w:eastAsia="zh-CN"/>
        </w:rPr>
        <w:t>Surg</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2004;</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199</w:t>
      </w:r>
      <w:r w:rsidRPr="0035088E">
        <w:rPr>
          <w:rFonts w:ascii="Book Antiqua" w:hAnsi="Book Antiqua" w:cs="宋体"/>
          <w:sz w:val="24"/>
          <w:szCs w:val="24"/>
          <w:lang w:val="en-US" w:eastAsia="zh-CN"/>
        </w:rPr>
        <w:t>: 880-886 [PMID: 15555971]</w:t>
      </w:r>
    </w:p>
    <w:p w14:paraId="72E08631" w14:textId="77777777"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21</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Mariette C</w:t>
      </w:r>
      <w:r w:rsidRPr="0035088E">
        <w:rPr>
          <w:rFonts w:ascii="Book Antiqua" w:hAnsi="Book Antiqua" w:cs="宋体"/>
          <w:sz w:val="24"/>
          <w:szCs w:val="24"/>
          <w:lang w:val="en-US" w:eastAsia="zh-CN"/>
        </w:rPr>
        <w:t xml:space="preserve">, Castel B, </w:t>
      </w:r>
      <w:proofErr w:type="spellStart"/>
      <w:r w:rsidRPr="0035088E">
        <w:rPr>
          <w:rFonts w:ascii="Book Antiqua" w:hAnsi="Book Antiqua" w:cs="宋体"/>
          <w:sz w:val="24"/>
          <w:szCs w:val="24"/>
          <w:lang w:val="en-US" w:eastAsia="zh-CN"/>
        </w:rPr>
        <w:t>Balon</w:t>
      </w:r>
      <w:proofErr w:type="spellEnd"/>
      <w:r w:rsidRPr="0035088E">
        <w:rPr>
          <w:rFonts w:ascii="Book Antiqua" w:hAnsi="Book Antiqua" w:cs="宋体"/>
          <w:sz w:val="24"/>
          <w:szCs w:val="24"/>
          <w:lang w:val="en-US" w:eastAsia="zh-CN"/>
        </w:rPr>
        <w:t xml:space="preserve"> JM, Van </w:t>
      </w:r>
      <w:proofErr w:type="spellStart"/>
      <w:r w:rsidRPr="0035088E">
        <w:rPr>
          <w:rFonts w:ascii="Book Antiqua" w:hAnsi="Book Antiqua" w:cs="宋体"/>
          <w:sz w:val="24"/>
          <w:szCs w:val="24"/>
          <w:lang w:val="en-US" w:eastAsia="zh-CN"/>
        </w:rPr>
        <w:t>Seuningen</w:t>
      </w:r>
      <w:proofErr w:type="spellEnd"/>
      <w:r w:rsidRPr="0035088E">
        <w:rPr>
          <w:rFonts w:ascii="Book Antiqua" w:hAnsi="Book Antiqua" w:cs="宋体"/>
          <w:sz w:val="24"/>
          <w:szCs w:val="24"/>
          <w:lang w:val="en-US" w:eastAsia="zh-CN"/>
        </w:rPr>
        <w:t xml:space="preserve"> I, </w:t>
      </w:r>
      <w:proofErr w:type="spellStart"/>
      <w:r w:rsidRPr="0035088E">
        <w:rPr>
          <w:rFonts w:ascii="Book Antiqua" w:hAnsi="Book Antiqua" w:cs="宋体"/>
          <w:sz w:val="24"/>
          <w:szCs w:val="24"/>
          <w:lang w:val="en-US" w:eastAsia="zh-CN"/>
        </w:rPr>
        <w:t>Triboulet</w:t>
      </w:r>
      <w:proofErr w:type="spellEnd"/>
      <w:r w:rsidRPr="0035088E">
        <w:rPr>
          <w:rFonts w:ascii="Book Antiqua" w:hAnsi="Book Antiqua" w:cs="宋体"/>
          <w:sz w:val="24"/>
          <w:szCs w:val="24"/>
          <w:lang w:val="en-US" w:eastAsia="zh-CN"/>
        </w:rPr>
        <w:t xml:space="preserve"> JP. </w:t>
      </w:r>
      <w:proofErr w:type="gramStart"/>
      <w:r w:rsidRPr="0035088E">
        <w:rPr>
          <w:rFonts w:ascii="Book Antiqua" w:hAnsi="Book Antiqua" w:cs="宋体"/>
          <w:sz w:val="24"/>
          <w:szCs w:val="24"/>
          <w:lang w:val="en-US" w:eastAsia="zh-CN"/>
        </w:rPr>
        <w:t xml:space="preserve">Extent of </w:t>
      </w:r>
      <w:proofErr w:type="spellStart"/>
      <w:r w:rsidRPr="0035088E">
        <w:rPr>
          <w:rFonts w:ascii="Book Antiqua" w:hAnsi="Book Antiqua" w:cs="宋体"/>
          <w:sz w:val="24"/>
          <w:szCs w:val="24"/>
          <w:lang w:val="en-US" w:eastAsia="zh-CN"/>
        </w:rPr>
        <w:t>oesophageal</w:t>
      </w:r>
      <w:proofErr w:type="spellEnd"/>
      <w:r w:rsidRPr="0035088E">
        <w:rPr>
          <w:rFonts w:ascii="Book Antiqua" w:hAnsi="Book Antiqua" w:cs="宋体"/>
          <w:sz w:val="24"/>
          <w:szCs w:val="24"/>
          <w:lang w:val="en-US" w:eastAsia="zh-CN"/>
        </w:rPr>
        <w:t xml:space="preserve"> resection for adenocarcinoma of the </w:t>
      </w:r>
      <w:proofErr w:type="spellStart"/>
      <w:r w:rsidRPr="0035088E">
        <w:rPr>
          <w:rFonts w:ascii="Book Antiqua" w:hAnsi="Book Antiqua" w:cs="宋体"/>
          <w:sz w:val="24"/>
          <w:szCs w:val="24"/>
          <w:lang w:val="en-US" w:eastAsia="zh-CN"/>
        </w:rPr>
        <w:t>oesophagogastric</w:t>
      </w:r>
      <w:proofErr w:type="spellEnd"/>
      <w:r w:rsidRPr="0035088E">
        <w:rPr>
          <w:rFonts w:ascii="Book Antiqua" w:hAnsi="Book Antiqua" w:cs="宋体"/>
          <w:sz w:val="24"/>
          <w:szCs w:val="24"/>
          <w:lang w:val="en-US" w:eastAsia="zh-CN"/>
        </w:rPr>
        <w:t xml:space="preserve"> junction.</w:t>
      </w:r>
      <w:proofErr w:type="gramEnd"/>
      <w:r w:rsidRPr="00C36241">
        <w:rPr>
          <w:rFonts w:ascii="Book Antiqua" w:hAnsi="Book Antiqua" w:cs="宋体"/>
          <w:sz w:val="24"/>
          <w:szCs w:val="24"/>
          <w:lang w:val="en-US" w:eastAsia="zh-CN"/>
        </w:rPr>
        <w:t> </w:t>
      </w:r>
      <w:proofErr w:type="spellStart"/>
      <w:r w:rsidRPr="0035088E">
        <w:rPr>
          <w:rFonts w:ascii="Book Antiqua" w:hAnsi="Book Antiqua" w:cs="宋体"/>
          <w:i/>
          <w:iCs/>
          <w:sz w:val="24"/>
          <w:szCs w:val="24"/>
          <w:lang w:val="en-US" w:eastAsia="zh-CN"/>
        </w:rPr>
        <w:t>Eur</w:t>
      </w:r>
      <w:proofErr w:type="spellEnd"/>
      <w:r w:rsidRPr="0035088E">
        <w:rPr>
          <w:rFonts w:ascii="Book Antiqua" w:hAnsi="Book Antiqua" w:cs="宋体"/>
          <w:i/>
          <w:iCs/>
          <w:sz w:val="24"/>
          <w:szCs w:val="24"/>
          <w:lang w:val="en-US" w:eastAsia="zh-CN"/>
        </w:rPr>
        <w:t xml:space="preserve"> J </w:t>
      </w:r>
      <w:proofErr w:type="spellStart"/>
      <w:r w:rsidRPr="0035088E">
        <w:rPr>
          <w:rFonts w:ascii="Book Antiqua" w:hAnsi="Book Antiqua" w:cs="宋体"/>
          <w:i/>
          <w:iCs/>
          <w:sz w:val="24"/>
          <w:szCs w:val="24"/>
          <w:lang w:val="en-US" w:eastAsia="zh-CN"/>
        </w:rPr>
        <w:t>Surg</w:t>
      </w:r>
      <w:proofErr w:type="spellEnd"/>
      <w:r w:rsidRPr="0035088E">
        <w:rPr>
          <w:rFonts w:ascii="Book Antiqua" w:hAnsi="Book Antiqua" w:cs="宋体"/>
          <w:i/>
          <w:iCs/>
          <w:sz w:val="24"/>
          <w:szCs w:val="24"/>
          <w:lang w:val="en-US" w:eastAsia="zh-CN"/>
        </w:rPr>
        <w:t xml:space="preserve"> </w:t>
      </w:r>
      <w:proofErr w:type="spellStart"/>
      <w:r w:rsidRPr="0035088E">
        <w:rPr>
          <w:rFonts w:ascii="Book Antiqua" w:hAnsi="Book Antiqua" w:cs="宋体"/>
          <w:i/>
          <w:iCs/>
          <w:sz w:val="24"/>
          <w:szCs w:val="24"/>
          <w:lang w:val="en-US" w:eastAsia="zh-CN"/>
        </w:rPr>
        <w:t>Oncol</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2003;</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29</w:t>
      </w:r>
      <w:r w:rsidRPr="0035088E">
        <w:rPr>
          <w:rFonts w:ascii="Book Antiqua" w:hAnsi="Book Antiqua" w:cs="宋体"/>
          <w:sz w:val="24"/>
          <w:szCs w:val="24"/>
          <w:lang w:val="en-US" w:eastAsia="zh-CN"/>
        </w:rPr>
        <w:t>: 588-593 [PMID: 12943624]</w:t>
      </w:r>
    </w:p>
    <w:p w14:paraId="2A88EA95" w14:textId="0DB3227E" w:rsidR="0035088E" w:rsidRPr="0035088E" w:rsidRDefault="0035088E" w:rsidP="00C36241">
      <w:pPr>
        <w:spacing w:line="360" w:lineRule="auto"/>
        <w:rPr>
          <w:rFonts w:ascii="Book Antiqua" w:hAnsi="Book Antiqua" w:cs="宋体"/>
          <w:sz w:val="24"/>
          <w:szCs w:val="24"/>
          <w:lang w:val="en-US" w:eastAsia="zh-CN"/>
        </w:rPr>
      </w:pPr>
      <w:r w:rsidRPr="0035088E">
        <w:rPr>
          <w:rFonts w:ascii="Book Antiqua" w:hAnsi="Book Antiqua" w:cs="宋体"/>
          <w:sz w:val="24"/>
          <w:szCs w:val="24"/>
          <w:lang w:val="en-US" w:eastAsia="zh-CN"/>
        </w:rPr>
        <w:t>22</w:t>
      </w:r>
      <w:r w:rsidRPr="00C36241">
        <w:rPr>
          <w:rFonts w:ascii="Book Antiqua" w:hAnsi="Book Antiqua" w:cs="宋体"/>
          <w:sz w:val="24"/>
          <w:szCs w:val="24"/>
          <w:lang w:val="en-US" w:eastAsia="zh-CN"/>
        </w:rPr>
        <w:t> </w:t>
      </w:r>
      <w:proofErr w:type="spellStart"/>
      <w:r w:rsidRPr="0035088E">
        <w:rPr>
          <w:rFonts w:ascii="Book Antiqua" w:hAnsi="Book Antiqua" w:cs="宋体"/>
          <w:b/>
          <w:bCs/>
          <w:sz w:val="24"/>
          <w:szCs w:val="24"/>
          <w:lang w:val="en-US" w:eastAsia="zh-CN"/>
        </w:rPr>
        <w:t>Polkowski</w:t>
      </w:r>
      <w:proofErr w:type="spellEnd"/>
      <w:r w:rsidRPr="0035088E">
        <w:rPr>
          <w:rFonts w:ascii="Book Antiqua" w:hAnsi="Book Antiqua" w:cs="宋体"/>
          <w:b/>
          <w:bCs/>
          <w:sz w:val="24"/>
          <w:szCs w:val="24"/>
          <w:lang w:val="en-US" w:eastAsia="zh-CN"/>
        </w:rPr>
        <w:t xml:space="preserve"> WP</w:t>
      </w:r>
      <w:r w:rsidRPr="0035088E">
        <w:rPr>
          <w:rFonts w:ascii="Book Antiqua" w:hAnsi="Book Antiqua" w:cs="宋体"/>
          <w:sz w:val="24"/>
          <w:szCs w:val="24"/>
          <w:lang w:val="en-US" w:eastAsia="zh-CN"/>
        </w:rPr>
        <w:t xml:space="preserve">, van </w:t>
      </w:r>
      <w:proofErr w:type="spellStart"/>
      <w:r w:rsidRPr="0035088E">
        <w:rPr>
          <w:rFonts w:ascii="Book Antiqua" w:hAnsi="Book Antiqua" w:cs="宋体"/>
          <w:sz w:val="24"/>
          <w:szCs w:val="24"/>
          <w:lang w:val="en-US" w:eastAsia="zh-CN"/>
        </w:rPr>
        <w:t>Lanschot</w:t>
      </w:r>
      <w:proofErr w:type="spellEnd"/>
      <w:r w:rsidRPr="0035088E">
        <w:rPr>
          <w:rFonts w:ascii="Book Antiqua" w:hAnsi="Book Antiqua" w:cs="宋体"/>
          <w:sz w:val="24"/>
          <w:szCs w:val="24"/>
          <w:lang w:val="en-US" w:eastAsia="zh-CN"/>
        </w:rPr>
        <w:t xml:space="preserve"> JJ. </w:t>
      </w:r>
      <w:proofErr w:type="gramStart"/>
      <w:r w:rsidRPr="0035088E">
        <w:rPr>
          <w:rFonts w:ascii="Book Antiqua" w:hAnsi="Book Antiqua" w:cs="宋体"/>
          <w:sz w:val="24"/>
          <w:szCs w:val="24"/>
          <w:lang w:val="en-US" w:eastAsia="zh-CN"/>
        </w:rPr>
        <w:t xml:space="preserve">Proximal margin length with </w:t>
      </w:r>
      <w:proofErr w:type="spellStart"/>
      <w:r w:rsidRPr="0035088E">
        <w:rPr>
          <w:rFonts w:ascii="Book Antiqua" w:hAnsi="Book Antiqua" w:cs="宋体"/>
          <w:sz w:val="24"/>
          <w:szCs w:val="24"/>
          <w:lang w:val="en-US" w:eastAsia="zh-CN"/>
        </w:rPr>
        <w:t>transhiatal</w:t>
      </w:r>
      <w:proofErr w:type="spellEnd"/>
      <w:r w:rsidRPr="0035088E">
        <w:rPr>
          <w:rFonts w:ascii="Book Antiqua" w:hAnsi="Book Antiqua" w:cs="宋体"/>
          <w:sz w:val="24"/>
          <w:szCs w:val="24"/>
          <w:lang w:val="en-US" w:eastAsia="zh-CN"/>
        </w:rPr>
        <w:t xml:space="preserve"> gastrectomy for </w:t>
      </w:r>
      <w:proofErr w:type="spellStart"/>
      <w:r w:rsidRPr="0035088E">
        <w:rPr>
          <w:rFonts w:ascii="Book Antiqua" w:hAnsi="Book Antiqua" w:cs="宋体"/>
          <w:sz w:val="24"/>
          <w:szCs w:val="24"/>
          <w:lang w:val="en-US" w:eastAsia="zh-CN"/>
        </w:rPr>
        <w:t>Siewert</w:t>
      </w:r>
      <w:proofErr w:type="spellEnd"/>
      <w:r w:rsidRPr="0035088E">
        <w:rPr>
          <w:rFonts w:ascii="Book Antiqua" w:hAnsi="Book Antiqua" w:cs="宋体"/>
          <w:sz w:val="24"/>
          <w:szCs w:val="24"/>
          <w:lang w:val="en-US" w:eastAsia="zh-CN"/>
        </w:rPr>
        <w:t xml:space="preserve"> type II and III adenocarcinomas of the </w:t>
      </w:r>
      <w:proofErr w:type="spellStart"/>
      <w:r w:rsidRPr="0035088E">
        <w:rPr>
          <w:rFonts w:ascii="Book Antiqua" w:hAnsi="Book Antiqua" w:cs="宋体"/>
          <w:sz w:val="24"/>
          <w:szCs w:val="24"/>
          <w:lang w:val="en-US" w:eastAsia="zh-CN"/>
        </w:rPr>
        <w:t>oesophagogastric</w:t>
      </w:r>
      <w:proofErr w:type="spellEnd"/>
      <w:r w:rsidRPr="0035088E">
        <w:rPr>
          <w:rFonts w:ascii="Book Antiqua" w:hAnsi="Book Antiqua" w:cs="宋体"/>
          <w:sz w:val="24"/>
          <w:szCs w:val="24"/>
          <w:lang w:val="en-US" w:eastAsia="zh-CN"/>
        </w:rPr>
        <w:t xml:space="preserve"> junction (Br J </w:t>
      </w:r>
      <w:proofErr w:type="spellStart"/>
      <w:r w:rsidRPr="0035088E">
        <w:rPr>
          <w:rFonts w:ascii="Book Antiqua" w:hAnsi="Book Antiqua" w:cs="宋体"/>
          <w:sz w:val="24"/>
          <w:szCs w:val="24"/>
          <w:lang w:val="en-US" w:eastAsia="zh-CN"/>
        </w:rPr>
        <w:t>Surg</w:t>
      </w:r>
      <w:proofErr w:type="spellEnd"/>
      <w:r w:rsidRPr="0035088E">
        <w:rPr>
          <w:rFonts w:ascii="Book Antiqua" w:hAnsi="Book Antiqua" w:cs="宋体"/>
          <w:sz w:val="24"/>
          <w:szCs w:val="24"/>
          <w:lang w:val="en-US" w:eastAsia="zh-CN"/>
        </w:rPr>
        <w:t xml:space="preserve"> 2013; 100: 1050-1054).</w:t>
      </w:r>
      <w:proofErr w:type="gramEnd"/>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 xml:space="preserve">Br J </w:t>
      </w:r>
      <w:proofErr w:type="spellStart"/>
      <w:r w:rsidRPr="0035088E">
        <w:rPr>
          <w:rFonts w:ascii="Book Antiqua" w:hAnsi="Book Antiqua" w:cs="宋体"/>
          <w:i/>
          <w:iCs/>
          <w:sz w:val="24"/>
          <w:szCs w:val="24"/>
          <w:lang w:val="en-US" w:eastAsia="zh-CN"/>
        </w:rPr>
        <w:t>Surg</w:t>
      </w:r>
      <w:proofErr w:type="spellEnd"/>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2014;</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101</w:t>
      </w:r>
      <w:r w:rsidRPr="0035088E">
        <w:rPr>
          <w:rFonts w:ascii="Book Antiqua" w:hAnsi="Book Antiqua" w:cs="宋体"/>
          <w:sz w:val="24"/>
          <w:szCs w:val="24"/>
          <w:lang w:val="en-US" w:eastAsia="zh-CN"/>
        </w:rPr>
        <w:t>: 735 [PMID:</w:t>
      </w:r>
      <w:r w:rsidR="00C36241">
        <w:rPr>
          <w:rFonts w:ascii="Book Antiqua" w:hAnsi="Book Antiqua" w:cs="宋体"/>
          <w:sz w:val="24"/>
          <w:szCs w:val="24"/>
          <w:lang w:val="en-US" w:eastAsia="zh-CN"/>
        </w:rPr>
        <w:t xml:space="preserve"> 24723025 DOI: 10.1002/bjs.9503</w:t>
      </w:r>
      <w:r w:rsidRPr="0035088E">
        <w:rPr>
          <w:rFonts w:ascii="Book Antiqua" w:hAnsi="Book Antiqua" w:cs="宋体"/>
          <w:sz w:val="24"/>
          <w:szCs w:val="24"/>
          <w:lang w:val="en-US" w:eastAsia="zh-CN"/>
        </w:rPr>
        <w:t>]</w:t>
      </w:r>
    </w:p>
    <w:p w14:paraId="619C1571" w14:textId="77777777" w:rsidR="0035088E" w:rsidRPr="0035088E" w:rsidRDefault="0035088E" w:rsidP="00C36241">
      <w:pPr>
        <w:spacing w:line="360" w:lineRule="auto"/>
        <w:rPr>
          <w:rFonts w:ascii="Book Antiqua" w:hAnsi="Book Antiqua" w:cs="宋体"/>
          <w:sz w:val="24"/>
          <w:szCs w:val="24"/>
          <w:lang w:val="en-US" w:eastAsia="zh-CN"/>
        </w:rPr>
      </w:pPr>
      <w:proofErr w:type="gramStart"/>
      <w:r w:rsidRPr="0035088E">
        <w:rPr>
          <w:rFonts w:ascii="Book Antiqua" w:hAnsi="Book Antiqua" w:cs="宋体"/>
          <w:sz w:val="24"/>
          <w:szCs w:val="24"/>
          <w:lang w:val="en-US" w:eastAsia="zh-CN"/>
        </w:rPr>
        <w:lastRenderedPageBreak/>
        <w:t>23</w:t>
      </w:r>
      <w:r w:rsidRPr="00C36241">
        <w:rPr>
          <w:rFonts w:ascii="Book Antiqua" w:hAnsi="Book Antiqua" w:cs="宋体"/>
          <w:sz w:val="24"/>
          <w:szCs w:val="24"/>
          <w:lang w:val="en-US" w:eastAsia="zh-CN"/>
        </w:rPr>
        <w:t> </w:t>
      </w:r>
      <w:proofErr w:type="spellStart"/>
      <w:r w:rsidRPr="0035088E">
        <w:rPr>
          <w:rFonts w:ascii="Book Antiqua" w:hAnsi="Book Antiqua" w:cs="宋体"/>
          <w:b/>
          <w:bCs/>
          <w:sz w:val="24"/>
          <w:szCs w:val="24"/>
          <w:lang w:val="en-US" w:eastAsia="zh-CN"/>
        </w:rPr>
        <w:t>Wayman</w:t>
      </w:r>
      <w:proofErr w:type="spellEnd"/>
      <w:r w:rsidRPr="0035088E">
        <w:rPr>
          <w:rFonts w:ascii="Book Antiqua" w:hAnsi="Book Antiqua" w:cs="宋体"/>
          <w:b/>
          <w:bCs/>
          <w:sz w:val="24"/>
          <w:szCs w:val="24"/>
          <w:lang w:val="en-US" w:eastAsia="zh-CN"/>
        </w:rPr>
        <w:t xml:space="preserve"> J</w:t>
      </w:r>
      <w:r w:rsidRPr="0035088E">
        <w:rPr>
          <w:rFonts w:ascii="Book Antiqua" w:hAnsi="Book Antiqua" w:cs="宋体"/>
          <w:sz w:val="24"/>
          <w:szCs w:val="24"/>
          <w:lang w:val="en-US" w:eastAsia="zh-CN"/>
        </w:rPr>
        <w:t xml:space="preserve">, Bennett MK, </w:t>
      </w:r>
      <w:proofErr w:type="spellStart"/>
      <w:r w:rsidRPr="0035088E">
        <w:rPr>
          <w:rFonts w:ascii="Book Antiqua" w:hAnsi="Book Antiqua" w:cs="宋体"/>
          <w:sz w:val="24"/>
          <w:szCs w:val="24"/>
          <w:lang w:val="en-US" w:eastAsia="zh-CN"/>
        </w:rPr>
        <w:t>Raimes</w:t>
      </w:r>
      <w:proofErr w:type="spellEnd"/>
      <w:r w:rsidRPr="0035088E">
        <w:rPr>
          <w:rFonts w:ascii="Book Antiqua" w:hAnsi="Book Antiqua" w:cs="宋体"/>
          <w:sz w:val="24"/>
          <w:szCs w:val="24"/>
          <w:lang w:val="en-US" w:eastAsia="zh-CN"/>
        </w:rPr>
        <w:t xml:space="preserve"> SA, Griffin SM.</w:t>
      </w:r>
      <w:proofErr w:type="gramEnd"/>
      <w:r w:rsidRPr="0035088E">
        <w:rPr>
          <w:rFonts w:ascii="Book Antiqua" w:hAnsi="Book Antiqua" w:cs="宋体"/>
          <w:sz w:val="24"/>
          <w:szCs w:val="24"/>
          <w:lang w:val="en-US" w:eastAsia="zh-CN"/>
        </w:rPr>
        <w:t xml:space="preserve"> </w:t>
      </w:r>
      <w:proofErr w:type="gramStart"/>
      <w:r w:rsidRPr="0035088E">
        <w:rPr>
          <w:rFonts w:ascii="Book Antiqua" w:hAnsi="Book Antiqua" w:cs="宋体"/>
          <w:sz w:val="24"/>
          <w:szCs w:val="24"/>
          <w:lang w:val="en-US" w:eastAsia="zh-CN"/>
        </w:rPr>
        <w:t xml:space="preserve">The pattern of recurrence of adenocarcinoma of the </w:t>
      </w:r>
      <w:proofErr w:type="spellStart"/>
      <w:r w:rsidRPr="0035088E">
        <w:rPr>
          <w:rFonts w:ascii="Book Antiqua" w:hAnsi="Book Antiqua" w:cs="宋体"/>
          <w:sz w:val="24"/>
          <w:szCs w:val="24"/>
          <w:lang w:val="en-US" w:eastAsia="zh-CN"/>
        </w:rPr>
        <w:t>oesophago</w:t>
      </w:r>
      <w:proofErr w:type="spellEnd"/>
      <w:r w:rsidRPr="0035088E">
        <w:rPr>
          <w:rFonts w:ascii="Book Antiqua" w:hAnsi="Book Antiqua" w:cs="宋体"/>
          <w:sz w:val="24"/>
          <w:szCs w:val="24"/>
          <w:lang w:val="en-US" w:eastAsia="zh-CN"/>
        </w:rPr>
        <w:t>-gastric junction.</w:t>
      </w:r>
      <w:proofErr w:type="gramEnd"/>
      <w:r w:rsidRPr="00C36241">
        <w:rPr>
          <w:rFonts w:ascii="Book Antiqua" w:hAnsi="Book Antiqua" w:cs="宋体"/>
          <w:sz w:val="24"/>
          <w:szCs w:val="24"/>
          <w:lang w:val="en-US" w:eastAsia="zh-CN"/>
        </w:rPr>
        <w:t> </w:t>
      </w:r>
      <w:r w:rsidRPr="0035088E">
        <w:rPr>
          <w:rFonts w:ascii="Book Antiqua" w:hAnsi="Book Antiqua" w:cs="宋体"/>
          <w:i/>
          <w:iCs/>
          <w:sz w:val="24"/>
          <w:szCs w:val="24"/>
          <w:lang w:val="en-US" w:eastAsia="zh-CN"/>
        </w:rPr>
        <w:t>Br J Cancer</w:t>
      </w:r>
      <w:r w:rsidRPr="00C36241">
        <w:rPr>
          <w:rFonts w:ascii="Book Antiqua" w:hAnsi="Book Antiqua" w:cs="宋体"/>
          <w:sz w:val="24"/>
          <w:szCs w:val="24"/>
          <w:lang w:val="en-US" w:eastAsia="zh-CN"/>
        </w:rPr>
        <w:t> </w:t>
      </w:r>
      <w:r w:rsidRPr="0035088E">
        <w:rPr>
          <w:rFonts w:ascii="Book Antiqua" w:hAnsi="Book Antiqua" w:cs="宋体"/>
          <w:sz w:val="24"/>
          <w:szCs w:val="24"/>
          <w:lang w:val="en-US" w:eastAsia="zh-CN"/>
        </w:rPr>
        <w:t>2002;</w:t>
      </w:r>
      <w:r w:rsidRPr="00C36241">
        <w:rPr>
          <w:rFonts w:ascii="Book Antiqua" w:hAnsi="Book Antiqua" w:cs="宋体"/>
          <w:sz w:val="24"/>
          <w:szCs w:val="24"/>
          <w:lang w:val="en-US" w:eastAsia="zh-CN"/>
        </w:rPr>
        <w:t> </w:t>
      </w:r>
      <w:r w:rsidRPr="0035088E">
        <w:rPr>
          <w:rFonts w:ascii="Book Antiqua" w:hAnsi="Book Antiqua" w:cs="宋体"/>
          <w:b/>
          <w:bCs/>
          <w:sz w:val="24"/>
          <w:szCs w:val="24"/>
          <w:lang w:val="en-US" w:eastAsia="zh-CN"/>
        </w:rPr>
        <w:t>86</w:t>
      </w:r>
      <w:r w:rsidRPr="0035088E">
        <w:rPr>
          <w:rFonts w:ascii="Book Antiqua" w:hAnsi="Book Antiqua" w:cs="宋体"/>
          <w:sz w:val="24"/>
          <w:szCs w:val="24"/>
          <w:lang w:val="en-US" w:eastAsia="zh-CN"/>
        </w:rPr>
        <w:t>: 1223-1229 [PMID: 11953876]</w:t>
      </w:r>
    </w:p>
    <w:p w14:paraId="1DED72F1" w14:textId="77777777" w:rsidR="00212FAF" w:rsidRPr="00C36241" w:rsidRDefault="00212FAF" w:rsidP="00C36241">
      <w:pPr>
        <w:pStyle w:val="1"/>
        <w:spacing w:line="360" w:lineRule="auto"/>
        <w:rPr>
          <w:rFonts w:ascii="Book Antiqua" w:eastAsiaTheme="minorEastAsia" w:hAnsi="Book Antiqua" w:cs="Times New Roman"/>
          <w:b/>
          <w:color w:val="auto"/>
          <w:sz w:val="24"/>
          <w:szCs w:val="24"/>
          <w:lang w:eastAsia="zh-CN"/>
        </w:rPr>
      </w:pPr>
    </w:p>
    <w:p w14:paraId="484D6CD3" w14:textId="13B2E49F" w:rsidR="00C36241" w:rsidRPr="00C36241" w:rsidRDefault="00C36241" w:rsidP="00C36241">
      <w:pPr>
        <w:wordWrap w:val="0"/>
        <w:adjustRightInd w:val="0"/>
        <w:snapToGrid w:val="0"/>
        <w:spacing w:line="360" w:lineRule="auto"/>
        <w:jc w:val="right"/>
        <w:rPr>
          <w:rFonts w:ascii="Book Antiqua" w:hAnsi="Book Antiqua"/>
          <w:b/>
          <w:bCs/>
          <w:sz w:val="24"/>
          <w:szCs w:val="24"/>
        </w:rPr>
      </w:pPr>
      <w:r w:rsidRPr="00C36241">
        <w:rPr>
          <w:rFonts w:ascii="Book Antiqua" w:hAnsi="Book Antiqua"/>
          <w:b/>
          <w:sz w:val="24"/>
          <w:szCs w:val="24"/>
        </w:rPr>
        <w:t>P-</w:t>
      </w:r>
      <w:r>
        <w:rPr>
          <w:rFonts w:ascii="Book Antiqua" w:hAnsi="Book Antiqua" w:hint="eastAsia"/>
          <w:b/>
          <w:sz w:val="24"/>
          <w:szCs w:val="24"/>
          <w:lang w:eastAsia="zh-CN"/>
        </w:rPr>
        <w:t xml:space="preserve"> </w:t>
      </w:r>
      <w:r w:rsidRPr="00C36241">
        <w:rPr>
          <w:rFonts w:ascii="Book Antiqua" w:hAnsi="Book Antiqua"/>
          <w:b/>
          <w:sz w:val="24"/>
          <w:szCs w:val="24"/>
        </w:rPr>
        <w:t xml:space="preserve">Reviewer: </w:t>
      </w:r>
      <w:r>
        <w:rPr>
          <w:rFonts w:ascii="Book Antiqua" w:hAnsi="Book Antiqua"/>
          <w:sz w:val="24"/>
          <w:szCs w:val="24"/>
          <w:lang w:eastAsia="zh-CN"/>
        </w:rPr>
        <w:t>Shiryajev</w:t>
      </w:r>
      <w:r>
        <w:rPr>
          <w:rFonts w:ascii="Book Antiqua" w:hAnsi="Book Antiqua" w:hint="eastAsia"/>
          <w:sz w:val="24"/>
          <w:szCs w:val="24"/>
          <w:lang w:eastAsia="zh-CN"/>
        </w:rPr>
        <w:t xml:space="preserve"> </w:t>
      </w:r>
      <w:r w:rsidRPr="00C36241">
        <w:rPr>
          <w:rFonts w:ascii="Book Antiqua" w:hAnsi="Book Antiqua"/>
          <w:sz w:val="24"/>
          <w:szCs w:val="24"/>
          <w:lang w:eastAsia="zh-CN"/>
        </w:rPr>
        <w:t>YN</w:t>
      </w:r>
      <w:r w:rsidRPr="00C36241">
        <w:rPr>
          <w:rFonts w:ascii="Book Antiqua" w:hAnsi="Book Antiqua" w:hint="eastAsia"/>
          <w:sz w:val="24"/>
          <w:szCs w:val="24"/>
          <w:lang w:eastAsia="zh-CN"/>
        </w:rPr>
        <w:t xml:space="preserve">, </w:t>
      </w:r>
      <w:r w:rsidRPr="00C36241">
        <w:rPr>
          <w:rFonts w:ascii="Book Antiqua" w:hAnsi="Book Antiqua"/>
          <w:sz w:val="24"/>
          <w:szCs w:val="24"/>
          <w:lang w:eastAsia="zh-CN"/>
        </w:rPr>
        <w:t>Shen G</w:t>
      </w:r>
      <w:r>
        <w:rPr>
          <w:rFonts w:ascii="Tahoma" w:hAnsi="Tahoma" w:cs="Tahoma" w:hint="eastAsia"/>
          <w:sz w:val="18"/>
          <w:szCs w:val="18"/>
          <w:shd w:val="clear" w:color="auto" w:fill="FFFFFF"/>
          <w:lang w:eastAsia="zh-CN"/>
        </w:rPr>
        <w:t xml:space="preserve"> </w:t>
      </w:r>
      <w:r w:rsidRPr="00C36241">
        <w:rPr>
          <w:rFonts w:ascii="Book Antiqua" w:hAnsi="Book Antiqua"/>
          <w:b/>
          <w:sz w:val="24"/>
          <w:szCs w:val="24"/>
        </w:rPr>
        <w:t>S-</w:t>
      </w:r>
      <w:r>
        <w:rPr>
          <w:rFonts w:ascii="Book Antiqua" w:hAnsi="Book Antiqua" w:hint="eastAsia"/>
          <w:b/>
          <w:sz w:val="24"/>
          <w:szCs w:val="24"/>
          <w:lang w:eastAsia="zh-CN"/>
        </w:rPr>
        <w:t xml:space="preserve"> </w:t>
      </w:r>
      <w:r w:rsidRPr="00C36241">
        <w:rPr>
          <w:rFonts w:ascii="Book Antiqua" w:hAnsi="Book Antiqua"/>
          <w:b/>
          <w:sz w:val="24"/>
          <w:szCs w:val="24"/>
        </w:rPr>
        <w:t>Editor:</w:t>
      </w:r>
      <w:r w:rsidRPr="00C36241">
        <w:rPr>
          <w:rFonts w:ascii="Book Antiqua" w:hAnsi="Book Antiqua"/>
          <w:sz w:val="24"/>
          <w:szCs w:val="24"/>
        </w:rPr>
        <w:t xml:space="preserve"> </w:t>
      </w:r>
      <w:r>
        <w:rPr>
          <w:rFonts w:ascii="Book Antiqua" w:hAnsi="Book Antiqua" w:hint="eastAsia"/>
          <w:sz w:val="24"/>
          <w:szCs w:val="24"/>
          <w:lang w:eastAsia="zh-CN"/>
        </w:rPr>
        <w:t xml:space="preserve">Song XX </w:t>
      </w:r>
      <w:r w:rsidRPr="00C36241">
        <w:rPr>
          <w:rFonts w:ascii="Book Antiqua" w:hAnsi="Book Antiqua"/>
          <w:b/>
          <w:sz w:val="24"/>
          <w:szCs w:val="24"/>
        </w:rPr>
        <w:t>L-</w:t>
      </w:r>
      <w:r>
        <w:rPr>
          <w:rFonts w:ascii="Book Antiqua" w:hAnsi="Book Antiqua" w:hint="eastAsia"/>
          <w:b/>
          <w:sz w:val="24"/>
          <w:szCs w:val="24"/>
          <w:lang w:eastAsia="zh-CN"/>
        </w:rPr>
        <w:t xml:space="preserve"> </w:t>
      </w:r>
      <w:r w:rsidRPr="00C36241">
        <w:rPr>
          <w:rFonts w:ascii="Book Antiqua" w:hAnsi="Book Antiqua"/>
          <w:b/>
          <w:sz w:val="24"/>
          <w:szCs w:val="24"/>
        </w:rPr>
        <w:t>Editor:</w:t>
      </w:r>
      <w:r w:rsidRPr="00C36241">
        <w:rPr>
          <w:rFonts w:ascii="Book Antiqua" w:hAnsi="Book Antiqua"/>
          <w:sz w:val="24"/>
          <w:szCs w:val="24"/>
        </w:rPr>
        <w:t xml:space="preserve"> </w:t>
      </w:r>
      <w:r w:rsidRPr="00C36241">
        <w:rPr>
          <w:rFonts w:ascii="Book Antiqua" w:hAnsi="Book Antiqua"/>
          <w:b/>
          <w:sz w:val="24"/>
          <w:szCs w:val="24"/>
        </w:rPr>
        <w:t>E-</w:t>
      </w:r>
      <w:r>
        <w:rPr>
          <w:rFonts w:ascii="Book Antiqua" w:hAnsi="Book Antiqua" w:hint="eastAsia"/>
          <w:b/>
          <w:sz w:val="24"/>
          <w:szCs w:val="24"/>
          <w:lang w:eastAsia="zh-CN"/>
        </w:rPr>
        <w:t xml:space="preserve"> </w:t>
      </w:r>
      <w:r w:rsidRPr="00C36241">
        <w:rPr>
          <w:rFonts w:ascii="Book Antiqua" w:hAnsi="Book Antiqua"/>
          <w:b/>
          <w:sz w:val="24"/>
          <w:szCs w:val="24"/>
        </w:rPr>
        <w:t>Editor:</w:t>
      </w:r>
    </w:p>
    <w:p w14:paraId="395F3F99" w14:textId="77777777" w:rsidR="00212FAF" w:rsidRPr="00C36241" w:rsidRDefault="00212FAF" w:rsidP="00C36241">
      <w:pPr>
        <w:pStyle w:val="1"/>
        <w:spacing w:line="360" w:lineRule="auto"/>
        <w:rPr>
          <w:rFonts w:ascii="Book Antiqua" w:eastAsiaTheme="minorEastAsia" w:hAnsi="Book Antiqua" w:cs="Times New Roman"/>
          <w:b/>
          <w:color w:val="auto"/>
          <w:sz w:val="24"/>
          <w:szCs w:val="24"/>
          <w:lang w:eastAsia="zh-CN"/>
        </w:rPr>
      </w:pPr>
    </w:p>
    <w:p w14:paraId="1617A554" w14:textId="77777777" w:rsidR="00212FAF" w:rsidRPr="00C36241" w:rsidRDefault="00212FAF" w:rsidP="00C36241">
      <w:pPr>
        <w:pStyle w:val="1"/>
        <w:spacing w:line="360" w:lineRule="auto"/>
        <w:rPr>
          <w:rFonts w:ascii="Book Antiqua" w:eastAsiaTheme="minorEastAsia" w:hAnsi="Book Antiqua" w:cs="Times New Roman"/>
          <w:b/>
          <w:color w:val="auto"/>
          <w:sz w:val="24"/>
          <w:szCs w:val="24"/>
          <w:lang w:eastAsia="zh-CN"/>
        </w:rPr>
      </w:pPr>
    </w:p>
    <w:p w14:paraId="242E4BB4" w14:textId="77777777" w:rsidR="00212FAF" w:rsidRDefault="00212FAF" w:rsidP="008D76C0">
      <w:pPr>
        <w:pStyle w:val="1"/>
        <w:spacing w:line="360" w:lineRule="auto"/>
        <w:rPr>
          <w:rFonts w:ascii="Book Antiqua" w:eastAsiaTheme="minorEastAsia" w:hAnsi="Book Antiqua" w:cs="Times New Roman"/>
          <w:b/>
          <w:color w:val="auto"/>
          <w:sz w:val="24"/>
          <w:szCs w:val="24"/>
          <w:lang w:eastAsia="zh-CN"/>
        </w:rPr>
      </w:pPr>
    </w:p>
    <w:p w14:paraId="1F1AF71C" w14:textId="77777777" w:rsidR="00212FAF" w:rsidRDefault="00212FAF" w:rsidP="008D76C0">
      <w:pPr>
        <w:pStyle w:val="1"/>
        <w:spacing w:line="360" w:lineRule="auto"/>
        <w:rPr>
          <w:rFonts w:ascii="Book Antiqua" w:eastAsiaTheme="minorEastAsia" w:hAnsi="Book Antiqua" w:cs="Times New Roman"/>
          <w:b/>
          <w:color w:val="auto"/>
          <w:sz w:val="24"/>
          <w:szCs w:val="24"/>
          <w:lang w:eastAsia="zh-CN"/>
        </w:rPr>
      </w:pPr>
    </w:p>
    <w:p w14:paraId="6886A1EB" w14:textId="77777777" w:rsidR="00212FAF" w:rsidRDefault="00212FAF" w:rsidP="008D76C0">
      <w:pPr>
        <w:pStyle w:val="1"/>
        <w:spacing w:line="360" w:lineRule="auto"/>
        <w:rPr>
          <w:rFonts w:ascii="Book Antiqua" w:eastAsiaTheme="minorEastAsia" w:hAnsi="Book Antiqua" w:cs="Times New Roman"/>
          <w:b/>
          <w:color w:val="auto"/>
          <w:sz w:val="24"/>
          <w:szCs w:val="24"/>
          <w:lang w:eastAsia="zh-CN"/>
        </w:rPr>
      </w:pPr>
    </w:p>
    <w:p w14:paraId="0FFEAFC8" w14:textId="77777777" w:rsidR="00212FAF" w:rsidRDefault="00212FAF" w:rsidP="008D76C0">
      <w:pPr>
        <w:pStyle w:val="1"/>
        <w:spacing w:line="360" w:lineRule="auto"/>
        <w:rPr>
          <w:rFonts w:ascii="Book Antiqua" w:eastAsiaTheme="minorEastAsia" w:hAnsi="Book Antiqua" w:cs="Times New Roman"/>
          <w:b/>
          <w:color w:val="auto"/>
          <w:sz w:val="24"/>
          <w:szCs w:val="24"/>
          <w:lang w:eastAsia="zh-CN"/>
        </w:rPr>
      </w:pPr>
    </w:p>
    <w:p w14:paraId="38AA455A" w14:textId="77777777" w:rsidR="00212FAF" w:rsidRDefault="00212FAF" w:rsidP="008D76C0">
      <w:pPr>
        <w:pStyle w:val="1"/>
        <w:spacing w:line="360" w:lineRule="auto"/>
        <w:rPr>
          <w:rFonts w:ascii="Book Antiqua" w:eastAsiaTheme="minorEastAsia" w:hAnsi="Book Antiqua" w:cs="Times New Roman"/>
          <w:b/>
          <w:color w:val="auto"/>
          <w:sz w:val="24"/>
          <w:szCs w:val="24"/>
          <w:lang w:eastAsia="zh-CN"/>
        </w:rPr>
      </w:pPr>
    </w:p>
    <w:p w14:paraId="77336249" w14:textId="77777777" w:rsidR="00212FAF" w:rsidRDefault="00212FAF" w:rsidP="008D76C0">
      <w:pPr>
        <w:pStyle w:val="1"/>
        <w:spacing w:line="360" w:lineRule="auto"/>
        <w:rPr>
          <w:rFonts w:ascii="Book Antiqua" w:eastAsiaTheme="minorEastAsia" w:hAnsi="Book Antiqua" w:cs="Times New Roman"/>
          <w:b/>
          <w:color w:val="auto"/>
          <w:sz w:val="24"/>
          <w:szCs w:val="24"/>
          <w:lang w:eastAsia="zh-CN"/>
        </w:rPr>
      </w:pPr>
    </w:p>
    <w:p w14:paraId="094E8D7F" w14:textId="77777777" w:rsidR="00212FAF" w:rsidRDefault="00212FAF" w:rsidP="008D76C0">
      <w:pPr>
        <w:pStyle w:val="1"/>
        <w:spacing w:line="360" w:lineRule="auto"/>
        <w:rPr>
          <w:rFonts w:ascii="Book Antiqua" w:eastAsiaTheme="minorEastAsia" w:hAnsi="Book Antiqua" w:cs="Times New Roman"/>
          <w:b/>
          <w:color w:val="auto"/>
          <w:sz w:val="24"/>
          <w:szCs w:val="24"/>
          <w:lang w:eastAsia="zh-CN"/>
        </w:rPr>
      </w:pPr>
    </w:p>
    <w:p w14:paraId="25970819" w14:textId="07A8CBA2" w:rsidR="00212FAF" w:rsidRDefault="00212FAF" w:rsidP="008D76C0">
      <w:pPr>
        <w:pStyle w:val="1"/>
        <w:spacing w:line="360" w:lineRule="auto"/>
        <w:rPr>
          <w:rFonts w:ascii="Book Antiqua" w:eastAsiaTheme="minorEastAsia" w:hAnsi="Book Antiqua" w:cs="Times New Roman"/>
          <w:b/>
          <w:color w:val="auto"/>
          <w:sz w:val="24"/>
          <w:szCs w:val="24"/>
          <w:lang w:eastAsia="zh-CN"/>
        </w:rPr>
      </w:pPr>
      <w:r>
        <w:rPr>
          <w:rFonts w:ascii="Book Antiqua" w:eastAsiaTheme="minorEastAsia" w:hAnsi="Book Antiqua" w:cs="Times New Roman"/>
          <w:b/>
          <w:noProof/>
          <w:color w:val="auto"/>
          <w:sz w:val="24"/>
          <w:szCs w:val="24"/>
          <w:lang w:val="en-US" w:eastAsia="en-US"/>
        </w:rPr>
        <w:drawing>
          <wp:inline distT="0" distB="0" distL="0" distR="0" wp14:anchorId="65FEAF06" wp14:editId="06FDB232">
            <wp:extent cx="2020996" cy="2647933"/>
            <wp:effectExtent l="0" t="0" r="0" b="635"/>
            <wp:docPr id="1" name="图片 1" descr="D:\宋秀霞\新期刊\修回稿\已编辑，给作者发信修改\作者改回\18741\18741-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宋秀霞\新期刊\修回稿\已编辑，给作者发信修改\作者改回\18741\18741-fig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478" cy="2648564"/>
                    </a:xfrm>
                    <a:prstGeom prst="rect">
                      <a:avLst/>
                    </a:prstGeom>
                    <a:noFill/>
                    <a:ln>
                      <a:noFill/>
                    </a:ln>
                  </pic:spPr>
                </pic:pic>
              </a:graphicData>
            </a:graphic>
          </wp:inline>
        </w:drawing>
      </w:r>
    </w:p>
    <w:p w14:paraId="70435A67" w14:textId="5A1D0BD4" w:rsidR="00AD41FD" w:rsidRDefault="00AD41FD" w:rsidP="008D76C0">
      <w:pPr>
        <w:pStyle w:val="1"/>
        <w:spacing w:line="360" w:lineRule="auto"/>
        <w:rPr>
          <w:rFonts w:ascii="Book Antiqua" w:hAnsi="Book Antiqua" w:cs="Times New Roman"/>
          <w:color w:val="auto"/>
          <w:sz w:val="24"/>
          <w:szCs w:val="24"/>
          <w:lang w:eastAsia="zh-CN"/>
        </w:rPr>
      </w:pPr>
      <w:r w:rsidRPr="008D76C0">
        <w:rPr>
          <w:rFonts w:ascii="Book Antiqua" w:eastAsia="Times New Roman" w:hAnsi="Book Antiqua" w:cs="Times New Roman"/>
          <w:b/>
          <w:color w:val="auto"/>
          <w:sz w:val="24"/>
          <w:szCs w:val="24"/>
        </w:rPr>
        <w:t>Fig</w:t>
      </w:r>
      <w:r w:rsidR="00212FAF">
        <w:rPr>
          <w:rFonts w:ascii="Book Antiqua" w:eastAsiaTheme="minorEastAsia" w:hAnsi="Book Antiqua" w:cs="Times New Roman" w:hint="eastAsia"/>
          <w:b/>
          <w:color w:val="auto"/>
          <w:sz w:val="24"/>
          <w:szCs w:val="24"/>
          <w:lang w:eastAsia="zh-CN"/>
        </w:rPr>
        <w:t>ure</w:t>
      </w:r>
      <w:r w:rsidRPr="008D76C0">
        <w:rPr>
          <w:rFonts w:ascii="Book Antiqua" w:eastAsia="Times New Roman" w:hAnsi="Book Antiqua" w:cs="Times New Roman"/>
          <w:b/>
          <w:color w:val="auto"/>
          <w:sz w:val="24"/>
          <w:szCs w:val="24"/>
        </w:rPr>
        <w:t xml:space="preserve"> 1</w:t>
      </w:r>
      <w:r w:rsidRPr="00212FAF">
        <w:rPr>
          <w:rFonts w:ascii="Book Antiqua" w:eastAsia="Times New Roman" w:hAnsi="Book Antiqua" w:cs="Times New Roman"/>
          <w:b/>
          <w:color w:val="auto"/>
          <w:sz w:val="24"/>
          <w:szCs w:val="24"/>
        </w:rPr>
        <w:t xml:space="preserve"> Lymph node dissection when performing </w:t>
      </w:r>
      <w:r w:rsidR="00212FAF" w:rsidRPr="00212FAF">
        <w:rPr>
          <w:rFonts w:ascii="Book Antiqua" w:hAnsi="Book Antiqua" w:cs="Times New Roman" w:hint="eastAsia"/>
          <w:b/>
          <w:color w:val="auto"/>
          <w:sz w:val="24"/>
          <w:szCs w:val="24"/>
          <w:lang w:eastAsia="zh-CN"/>
        </w:rPr>
        <w:t>t</w:t>
      </w:r>
      <w:r w:rsidR="00212FAF" w:rsidRPr="00212FAF">
        <w:rPr>
          <w:rFonts w:ascii="Book Antiqua" w:hAnsi="Book Antiqua" w:cs="Times New Roman"/>
          <w:b/>
          <w:color w:val="auto"/>
          <w:sz w:val="24"/>
          <w:szCs w:val="24"/>
        </w:rPr>
        <w:t>otal esophagogastrectomy</w:t>
      </w:r>
      <w:r w:rsidR="00212FAF" w:rsidRPr="00212FAF">
        <w:rPr>
          <w:rFonts w:ascii="Book Antiqua" w:hAnsi="Book Antiqua" w:cs="Times New Roman" w:hint="eastAsia"/>
          <w:b/>
          <w:color w:val="auto"/>
          <w:sz w:val="24"/>
          <w:szCs w:val="24"/>
          <w:lang w:eastAsia="zh-CN"/>
        </w:rPr>
        <w:t>.</w:t>
      </w:r>
    </w:p>
    <w:p w14:paraId="4DA9D38C" w14:textId="77777777" w:rsidR="00212FAF" w:rsidRDefault="00212FAF" w:rsidP="008D76C0">
      <w:pPr>
        <w:pStyle w:val="1"/>
        <w:spacing w:line="360" w:lineRule="auto"/>
        <w:rPr>
          <w:rFonts w:ascii="Book Antiqua" w:hAnsi="Book Antiqua" w:cs="Times New Roman"/>
          <w:color w:val="auto"/>
          <w:sz w:val="24"/>
          <w:szCs w:val="24"/>
          <w:lang w:eastAsia="zh-CN"/>
        </w:rPr>
      </w:pPr>
    </w:p>
    <w:p w14:paraId="50F966C7" w14:textId="77777777" w:rsidR="00C36241" w:rsidRDefault="00C36241" w:rsidP="008D76C0">
      <w:pPr>
        <w:pStyle w:val="1"/>
        <w:spacing w:line="360" w:lineRule="auto"/>
        <w:rPr>
          <w:rFonts w:ascii="Book Antiqua" w:hAnsi="Book Antiqua" w:cs="Times New Roman"/>
          <w:color w:val="auto"/>
          <w:sz w:val="24"/>
          <w:szCs w:val="24"/>
          <w:lang w:eastAsia="zh-CN"/>
        </w:rPr>
      </w:pPr>
    </w:p>
    <w:p w14:paraId="0AE8B0EB" w14:textId="77777777" w:rsidR="00C36241" w:rsidRDefault="00C36241" w:rsidP="008D76C0">
      <w:pPr>
        <w:pStyle w:val="1"/>
        <w:spacing w:line="360" w:lineRule="auto"/>
        <w:rPr>
          <w:rFonts w:ascii="Book Antiqua" w:hAnsi="Book Antiqua" w:cs="Times New Roman"/>
          <w:color w:val="auto"/>
          <w:sz w:val="24"/>
          <w:szCs w:val="24"/>
          <w:lang w:eastAsia="zh-CN"/>
        </w:rPr>
      </w:pPr>
    </w:p>
    <w:p w14:paraId="1BD7EBEF" w14:textId="77777777" w:rsidR="00C36241" w:rsidRDefault="00C36241" w:rsidP="008D76C0">
      <w:pPr>
        <w:pStyle w:val="1"/>
        <w:spacing w:line="360" w:lineRule="auto"/>
        <w:rPr>
          <w:rFonts w:ascii="Book Antiqua" w:hAnsi="Book Antiqua" w:cs="Times New Roman"/>
          <w:color w:val="auto"/>
          <w:sz w:val="24"/>
          <w:szCs w:val="24"/>
          <w:lang w:eastAsia="zh-CN"/>
        </w:rPr>
      </w:pPr>
    </w:p>
    <w:p w14:paraId="4582EB04" w14:textId="77777777" w:rsidR="00C36241" w:rsidRDefault="00C36241" w:rsidP="008D76C0">
      <w:pPr>
        <w:pStyle w:val="1"/>
        <w:spacing w:line="360" w:lineRule="auto"/>
        <w:rPr>
          <w:rFonts w:ascii="Book Antiqua" w:hAnsi="Book Antiqua" w:cs="Times New Roman"/>
          <w:color w:val="auto"/>
          <w:sz w:val="24"/>
          <w:szCs w:val="24"/>
          <w:lang w:eastAsia="zh-CN"/>
        </w:rPr>
      </w:pPr>
    </w:p>
    <w:p w14:paraId="4A7EE553" w14:textId="77777777" w:rsidR="00C36241" w:rsidRDefault="00C36241" w:rsidP="008D76C0">
      <w:pPr>
        <w:pStyle w:val="1"/>
        <w:spacing w:line="360" w:lineRule="auto"/>
        <w:rPr>
          <w:rFonts w:ascii="Book Antiqua" w:hAnsi="Book Antiqua" w:cs="Times New Roman"/>
          <w:color w:val="auto"/>
          <w:sz w:val="24"/>
          <w:szCs w:val="24"/>
          <w:lang w:eastAsia="zh-CN"/>
        </w:rPr>
      </w:pPr>
    </w:p>
    <w:p w14:paraId="01307813" w14:textId="77777777" w:rsidR="00C36241" w:rsidRDefault="00C36241" w:rsidP="008D76C0">
      <w:pPr>
        <w:pStyle w:val="1"/>
        <w:spacing w:line="360" w:lineRule="auto"/>
        <w:rPr>
          <w:rFonts w:ascii="Book Antiqua" w:hAnsi="Book Antiqua" w:cs="Times New Roman"/>
          <w:color w:val="auto"/>
          <w:sz w:val="24"/>
          <w:szCs w:val="24"/>
          <w:lang w:eastAsia="zh-CN"/>
        </w:rPr>
      </w:pPr>
    </w:p>
    <w:p w14:paraId="3B7B18FD" w14:textId="77777777" w:rsidR="00C36241" w:rsidRDefault="00C36241" w:rsidP="008D76C0">
      <w:pPr>
        <w:pStyle w:val="1"/>
        <w:spacing w:line="360" w:lineRule="auto"/>
        <w:rPr>
          <w:rFonts w:ascii="Book Antiqua" w:hAnsi="Book Antiqua" w:cs="Times New Roman"/>
          <w:color w:val="auto"/>
          <w:sz w:val="24"/>
          <w:szCs w:val="24"/>
          <w:lang w:eastAsia="zh-CN"/>
        </w:rPr>
      </w:pPr>
    </w:p>
    <w:p w14:paraId="7C7A8291" w14:textId="77777777" w:rsidR="00C36241" w:rsidRDefault="00C36241" w:rsidP="008D76C0">
      <w:pPr>
        <w:pStyle w:val="1"/>
        <w:spacing w:line="360" w:lineRule="auto"/>
        <w:rPr>
          <w:rFonts w:ascii="Book Antiqua" w:hAnsi="Book Antiqua" w:cs="Times New Roman"/>
          <w:color w:val="auto"/>
          <w:sz w:val="24"/>
          <w:szCs w:val="24"/>
          <w:lang w:eastAsia="zh-CN"/>
        </w:rPr>
      </w:pPr>
    </w:p>
    <w:p w14:paraId="02EFE61F" w14:textId="77777777" w:rsidR="00C36241" w:rsidRDefault="00C36241" w:rsidP="008D76C0">
      <w:pPr>
        <w:pStyle w:val="1"/>
        <w:spacing w:line="360" w:lineRule="auto"/>
        <w:rPr>
          <w:rFonts w:ascii="Book Antiqua" w:hAnsi="Book Antiqua" w:cs="Times New Roman"/>
          <w:color w:val="auto"/>
          <w:sz w:val="24"/>
          <w:szCs w:val="24"/>
          <w:lang w:eastAsia="zh-CN"/>
        </w:rPr>
      </w:pPr>
    </w:p>
    <w:p w14:paraId="485BE6E3" w14:textId="77777777" w:rsidR="00C36241" w:rsidRDefault="00C36241" w:rsidP="008D76C0">
      <w:pPr>
        <w:pStyle w:val="1"/>
        <w:spacing w:line="360" w:lineRule="auto"/>
        <w:rPr>
          <w:rFonts w:ascii="Book Antiqua" w:hAnsi="Book Antiqua" w:cs="Times New Roman"/>
          <w:color w:val="auto"/>
          <w:sz w:val="24"/>
          <w:szCs w:val="24"/>
          <w:lang w:eastAsia="zh-CN"/>
        </w:rPr>
      </w:pPr>
    </w:p>
    <w:p w14:paraId="08B57214" w14:textId="77777777" w:rsidR="00C36241" w:rsidRDefault="00C36241" w:rsidP="008D76C0">
      <w:pPr>
        <w:pStyle w:val="1"/>
        <w:spacing w:line="360" w:lineRule="auto"/>
        <w:rPr>
          <w:rFonts w:ascii="Book Antiqua" w:hAnsi="Book Antiqua" w:cs="Times New Roman"/>
          <w:color w:val="auto"/>
          <w:sz w:val="24"/>
          <w:szCs w:val="24"/>
          <w:lang w:eastAsia="zh-CN"/>
        </w:rPr>
      </w:pPr>
    </w:p>
    <w:p w14:paraId="33E62B0E" w14:textId="77777777" w:rsidR="00C36241" w:rsidRDefault="00C36241" w:rsidP="008D76C0">
      <w:pPr>
        <w:pStyle w:val="1"/>
        <w:spacing w:line="360" w:lineRule="auto"/>
        <w:rPr>
          <w:rFonts w:ascii="Book Antiqua" w:hAnsi="Book Antiqua" w:cs="Times New Roman"/>
          <w:color w:val="auto"/>
          <w:sz w:val="24"/>
          <w:szCs w:val="24"/>
          <w:lang w:eastAsia="zh-CN"/>
        </w:rPr>
      </w:pPr>
    </w:p>
    <w:p w14:paraId="07258239" w14:textId="20879038" w:rsidR="00212FAF" w:rsidRDefault="0035088E" w:rsidP="008D76C0">
      <w:pPr>
        <w:pStyle w:val="1"/>
        <w:spacing w:line="360" w:lineRule="auto"/>
        <w:rPr>
          <w:rFonts w:ascii="Book Antiqua" w:hAnsi="Book Antiqua" w:cs="Times New Roman"/>
          <w:color w:val="auto"/>
          <w:sz w:val="24"/>
          <w:szCs w:val="24"/>
          <w:lang w:eastAsia="zh-CN"/>
        </w:rPr>
      </w:pPr>
      <w:r>
        <w:rPr>
          <w:rFonts w:ascii="Book Antiqua" w:hAnsi="Book Antiqua" w:cs="Times New Roman"/>
          <w:noProof/>
          <w:color w:val="auto"/>
          <w:sz w:val="24"/>
          <w:szCs w:val="24"/>
          <w:lang w:val="en-US" w:eastAsia="en-US"/>
        </w:rPr>
        <w:drawing>
          <wp:inline distT="0" distB="0" distL="0" distR="0" wp14:anchorId="7E1AAB59" wp14:editId="36FB68B6">
            <wp:extent cx="2804160" cy="2360062"/>
            <wp:effectExtent l="0" t="0" r="0" b="2540"/>
            <wp:docPr id="2" name="图片 2" descr="D:\宋秀霞\新期刊\修回稿\已编辑，给作者发信修改\作者改回\18741\18741-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宋秀霞\新期刊\修回稿\已编辑，给作者发信修改\作者改回\18741\18741-figure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4160" cy="2360062"/>
                    </a:xfrm>
                    <a:prstGeom prst="rect">
                      <a:avLst/>
                    </a:prstGeom>
                    <a:noFill/>
                    <a:ln>
                      <a:noFill/>
                    </a:ln>
                  </pic:spPr>
                </pic:pic>
              </a:graphicData>
            </a:graphic>
          </wp:inline>
        </w:drawing>
      </w:r>
    </w:p>
    <w:p w14:paraId="62F00213" w14:textId="472723AD" w:rsidR="00AD41FD" w:rsidRPr="008D76C0" w:rsidRDefault="00AD41FD" w:rsidP="008D76C0">
      <w:pPr>
        <w:pStyle w:val="1"/>
        <w:spacing w:line="360" w:lineRule="auto"/>
        <w:rPr>
          <w:rFonts w:ascii="Book Antiqua" w:hAnsi="Book Antiqua" w:cs="Times New Roman"/>
          <w:color w:val="auto"/>
          <w:sz w:val="24"/>
          <w:szCs w:val="24"/>
        </w:rPr>
      </w:pPr>
      <w:r w:rsidRPr="008D76C0">
        <w:rPr>
          <w:rFonts w:ascii="Book Antiqua" w:eastAsia="Times New Roman" w:hAnsi="Book Antiqua" w:cs="Times New Roman"/>
          <w:b/>
          <w:color w:val="auto"/>
          <w:sz w:val="24"/>
          <w:szCs w:val="24"/>
          <w:lang w:val="en-US"/>
        </w:rPr>
        <w:t>Fig</w:t>
      </w:r>
      <w:r w:rsidR="0035088E">
        <w:rPr>
          <w:rFonts w:ascii="Book Antiqua" w:eastAsiaTheme="minorEastAsia" w:hAnsi="Book Antiqua" w:cs="Times New Roman" w:hint="eastAsia"/>
          <w:b/>
          <w:color w:val="auto"/>
          <w:sz w:val="24"/>
          <w:szCs w:val="24"/>
          <w:lang w:val="en-US" w:eastAsia="zh-CN"/>
        </w:rPr>
        <w:t>ure</w:t>
      </w:r>
      <w:r w:rsidRPr="008D76C0">
        <w:rPr>
          <w:rFonts w:ascii="Book Antiqua" w:eastAsia="Times New Roman" w:hAnsi="Book Antiqua" w:cs="Times New Roman"/>
          <w:b/>
          <w:color w:val="auto"/>
          <w:sz w:val="24"/>
          <w:szCs w:val="24"/>
          <w:lang w:val="en-US"/>
        </w:rPr>
        <w:t xml:space="preserve"> 2</w:t>
      </w:r>
      <w:r w:rsidRPr="0035088E">
        <w:rPr>
          <w:rFonts w:ascii="Book Antiqua" w:eastAsia="Times New Roman" w:hAnsi="Book Antiqua" w:cs="Times New Roman"/>
          <w:b/>
          <w:color w:val="auto"/>
          <w:sz w:val="24"/>
          <w:szCs w:val="24"/>
          <w:lang w:val="en-US"/>
        </w:rPr>
        <w:t xml:space="preserve"> Surgery </w:t>
      </w:r>
      <w:proofErr w:type="gramStart"/>
      <w:r w:rsidRPr="0035088E">
        <w:rPr>
          <w:rFonts w:ascii="Book Antiqua" w:eastAsia="Times New Roman" w:hAnsi="Book Antiqua" w:cs="Times New Roman"/>
          <w:b/>
          <w:color w:val="auto"/>
          <w:sz w:val="24"/>
          <w:szCs w:val="24"/>
          <w:lang w:val="en-US"/>
        </w:rPr>
        <w:t>specimen</w:t>
      </w:r>
      <w:proofErr w:type="gramEnd"/>
      <w:r w:rsidRPr="0035088E">
        <w:rPr>
          <w:rFonts w:ascii="Book Antiqua" w:eastAsia="Times New Roman" w:hAnsi="Book Antiqua" w:cs="Times New Roman"/>
          <w:b/>
          <w:color w:val="auto"/>
          <w:sz w:val="24"/>
          <w:szCs w:val="24"/>
          <w:lang w:val="en-US"/>
        </w:rPr>
        <w:t>, which was dissected in the operating room after surgery.</w:t>
      </w:r>
    </w:p>
    <w:p w14:paraId="65ECEA34" w14:textId="77777777" w:rsidR="0035088E" w:rsidRDefault="0035088E" w:rsidP="008D76C0">
      <w:pPr>
        <w:spacing w:line="360" w:lineRule="auto"/>
        <w:rPr>
          <w:rFonts w:ascii="Book Antiqua" w:eastAsiaTheme="minorEastAsia" w:hAnsi="Book Antiqua" w:cs="Times New Roman"/>
          <w:b/>
          <w:color w:val="auto"/>
          <w:sz w:val="24"/>
          <w:szCs w:val="24"/>
          <w:lang w:eastAsia="zh-CN"/>
        </w:rPr>
      </w:pPr>
    </w:p>
    <w:p w14:paraId="26699184" w14:textId="77777777" w:rsidR="00164D5D" w:rsidRDefault="00164D5D" w:rsidP="008D76C0">
      <w:pPr>
        <w:spacing w:line="360" w:lineRule="auto"/>
        <w:rPr>
          <w:rFonts w:ascii="Book Antiqua" w:eastAsiaTheme="minorEastAsia" w:hAnsi="Book Antiqua" w:cs="Times New Roman"/>
          <w:b/>
          <w:color w:val="auto"/>
          <w:sz w:val="24"/>
          <w:szCs w:val="24"/>
          <w:lang w:eastAsia="zh-CN"/>
        </w:rPr>
      </w:pPr>
    </w:p>
    <w:p w14:paraId="3B0038EA" w14:textId="77777777" w:rsidR="00164D5D" w:rsidRDefault="00164D5D" w:rsidP="008D76C0">
      <w:pPr>
        <w:spacing w:line="360" w:lineRule="auto"/>
        <w:rPr>
          <w:rFonts w:ascii="Book Antiqua" w:eastAsiaTheme="minorEastAsia" w:hAnsi="Book Antiqua" w:cs="Times New Roman"/>
          <w:b/>
          <w:color w:val="auto"/>
          <w:sz w:val="24"/>
          <w:szCs w:val="24"/>
          <w:lang w:eastAsia="zh-CN"/>
        </w:rPr>
      </w:pPr>
    </w:p>
    <w:p w14:paraId="1294392F" w14:textId="77777777" w:rsidR="00164D5D" w:rsidRDefault="00164D5D" w:rsidP="008D76C0">
      <w:pPr>
        <w:spacing w:line="360" w:lineRule="auto"/>
        <w:rPr>
          <w:rFonts w:ascii="Book Antiqua" w:eastAsiaTheme="minorEastAsia" w:hAnsi="Book Antiqua" w:cs="Times New Roman"/>
          <w:b/>
          <w:color w:val="auto"/>
          <w:sz w:val="24"/>
          <w:szCs w:val="24"/>
          <w:lang w:eastAsia="zh-CN"/>
        </w:rPr>
      </w:pPr>
    </w:p>
    <w:p w14:paraId="5B628130" w14:textId="77777777" w:rsidR="00164D5D" w:rsidRDefault="00164D5D" w:rsidP="008D76C0">
      <w:pPr>
        <w:spacing w:line="360" w:lineRule="auto"/>
        <w:rPr>
          <w:rFonts w:ascii="Book Antiqua" w:eastAsiaTheme="minorEastAsia" w:hAnsi="Book Antiqua" w:cs="Times New Roman"/>
          <w:b/>
          <w:color w:val="auto"/>
          <w:sz w:val="24"/>
          <w:szCs w:val="24"/>
          <w:lang w:eastAsia="zh-CN"/>
        </w:rPr>
      </w:pPr>
    </w:p>
    <w:p w14:paraId="6D02E25B" w14:textId="77777777" w:rsidR="00164D5D" w:rsidRDefault="00164D5D" w:rsidP="008D76C0">
      <w:pPr>
        <w:spacing w:line="360" w:lineRule="auto"/>
        <w:rPr>
          <w:rFonts w:ascii="Book Antiqua" w:eastAsiaTheme="minorEastAsia" w:hAnsi="Book Antiqua" w:cs="Times New Roman"/>
          <w:b/>
          <w:color w:val="auto"/>
          <w:sz w:val="24"/>
          <w:szCs w:val="24"/>
          <w:lang w:eastAsia="zh-CN"/>
        </w:rPr>
      </w:pPr>
    </w:p>
    <w:p w14:paraId="22B2A7AF" w14:textId="77777777" w:rsidR="00164D5D" w:rsidRDefault="00164D5D" w:rsidP="008D76C0">
      <w:pPr>
        <w:spacing w:line="360" w:lineRule="auto"/>
        <w:rPr>
          <w:rFonts w:ascii="Book Antiqua" w:eastAsiaTheme="minorEastAsia" w:hAnsi="Book Antiqua" w:cs="Times New Roman"/>
          <w:b/>
          <w:color w:val="auto"/>
          <w:sz w:val="24"/>
          <w:szCs w:val="24"/>
          <w:lang w:eastAsia="zh-CN"/>
        </w:rPr>
      </w:pPr>
    </w:p>
    <w:p w14:paraId="4CE1AFCC" w14:textId="356CD6F1" w:rsidR="0035088E" w:rsidRDefault="00C36241" w:rsidP="008D76C0">
      <w:pPr>
        <w:spacing w:line="360" w:lineRule="auto"/>
        <w:rPr>
          <w:rFonts w:ascii="Book Antiqua" w:eastAsiaTheme="minorEastAsia" w:hAnsi="Book Antiqua" w:cs="Times New Roman"/>
          <w:b/>
          <w:color w:val="auto"/>
          <w:sz w:val="24"/>
          <w:szCs w:val="24"/>
          <w:lang w:eastAsia="zh-CN"/>
        </w:rPr>
      </w:pPr>
      <w:r>
        <w:rPr>
          <w:rFonts w:ascii="Book Antiqua" w:eastAsiaTheme="minorEastAsia" w:hAnsi="Book Antiqua" w:cs="Times New Roman"/>
          <w:b/>
          <w:noProof/>
          <w:color w:val="auto"/>
          <w:sz w:val="24"/>
          <w:szCs w:val="24"/>
          <w:lang w:val="en-US" w:eastAsia="en-US"/>
        </w:rPr>
        <w:lastRenderedPageBreak/>
        <w:drawing>
          <wp:inline distT="0" distB="0" distL="0" distR="0" wp14:anchorId="4D82E74B" wp14:editId="36FBE22D">
            <wp:extent cx="3444240" cy="3858796"/>
            <wp:effectExtent l="0" t="0" r="3810" b="8890"/>
            <wp:docPr id="3" name="图片 3" descr="D:\宋秀霞\新期刊\修回稿\已编辑，给作者发信修改\作者改回\18741\18741-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宋秀霞\新期刊\修回稿\已编辑，给作者发信修改\作者改回\18741\18741-figure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240" cy="3858796"/>
                    </a:xfrm>
                    <a:prstGeom prst="rect">
                      <a:avLst/>
                    </a:prstGeom>
                    <a:noFill/>
                    <a:ln>
                      <a:noFill/>
                    </a:ln>
                  </pic:spPr>
                </pic:pic>
              </a:graphicData>
            </a:graphic>
          </wp:inline>
        </w:drawing>
      </w:r>
    </w:p>
    <w:p w14:paraId="2C8C7908" w14:textId="54E4B1D0" w:rsidR="00AD41FD" w:rsidRPr="008D76C0" w:rsidRDefault="00AD41FD" w:rsidP="008D76C0">
      <w:pPr>
        <w:spacing w:line="360" w:lineRule="auto"/>
        <w:rPr>
          <w:rFonts w:ascii="Book Antiqua" w:hAnsi="Book Antiqua" w:cs="Times New Roman"/>
          <w:color w:val="auto"/>
          <w:sz w:val="24"/>
          <w:szCs w:val="24"/>
          <w:lang w:val="en-US"/>
        </w:rPr>
      </w:pPr>
      <w:r w:rsidRPr="008D76C0">
        <w:rPr>
          <w:rFonts w:ascii="Book Antiqua" w:eastAsia="Times New Roman" w:hAnsi="Book Antiqua" w:cs="Times New Roman"/>
          <w:b/>
          <w:color w:val="auto"/>
          <w:sz w:val="24"/>
          <w:szCs w:val="24"/>
          <w:lang w:val="en-US"/>
        </w:rPr>
        <w:t>Fig</w:t>
      </w:r>
      <w:r w:rsidR="00C36241">
        <w:rPr>
          <w:rFonts w:ascii="Book Antiqua" w:eastAsiaTheme="minorEastAsia" w:hAnsi="Book Antiqua" w:cs="Times New Roman" w:hint="eastAsia"/>
          <w:b/>
          <w:color w:val="auto"/>
          <w:sz w:val="24"/>
          <w:szCs w:val="24"/>
          <w:lang w:val="en-US" w:eastAsia="zh-CN"/>
        </w:rPr>
        <w:t>ure</w:t>
      </w:r>
      <w:r w:rsidRPr="008D76C0">
        <w:rPr>
          <w:rFonts w:ascii="Book Antiqua" w:eastAsia="Times New Roman" w:hAnsi="Book Antiqua" w:cs="Times New Roman"/>
          <w:b/>
          <w:color w:val="auto"/>
          <w:sz w:val="24"/>
          <w:szCs w:val="24"/>
          <w:lang w:val="en-US"/>
        </w:rPr>
        <w:t xml:space="preserve"> 3</w:t>
      </w:r>
      <w:r w:rsidRPr="00C36241">
        <w:rPr>
          <w:rFonts w:ascii="Book Antiqua" w:eastAsia="Times New Roman" w:hAnsi="Book Antiqua" w:cs="Times New Roman"/>
          <w:b/>
          <w:color w:val="auto"/>
          <w:sz w:val="24"/>
          <w:szCs w:val="24"/>
          <w:lang w:val="en-US"/>
        </w:rPr>
        <w:t xml:space="preserve"> Colon section at the origin of middle colic artery, preserving the marginal arcade.</w:t>
      </w:r>
    </w:p>
    <w:p w14:paraId="782098C8" w14:textId="77777777" w:rsidR="00C36241" w:rsidRDefault="00C36241" w:rsidP="008D76C0">
      <w:pPr>
        <w:spacing w:line="360" w:lineRule="auto"/>
        <w:rPr>
          <w:rFonts w:ascii="Book Antiqua" w:eastAsiaTheme="minorEastAsia" w:hAnsi="Book Antiqua" w:cs="Times New Roman"/>
          <w:b/>
          <w:color w:val="auto"/>
          <w:sz w:val="24"/>
          <w:szCs w:val="24"/>
          <w:lang w:val="en-US" w:eastAsia="zh-CN"/>
        </w:rPr>
      </w:pPr>
    </w:p>
    <w:p w14:paraId="159238F4" w14:textId="58E20B54" w:rsidR="00C36241" w:rsidRDefault="00C36241" w:rsidP="008D76C0">
      <w:pPr>
        <w:spacing w:line="360" w:lineRule="auto"/>
        <w:rPr>
          <w:rFonts w:ascii="Book Antiqua" w:eastAsiaTheme="minorEastAsia" w:hAnsi="Book Antiqua" w:cs="Times New Roman"/>
          <w:b/>
          <w:color w:val="auto"/>
          <w:sz w:val="24"/>
          <w:szCs w:val="24"/>
          <w:lang w:val="en-US" w:eastAsia="zh-CN"/>
        </w:rPr>
      </w:pPr>
      <w:r>
        <w:rPr>
          <w:rFonts w:ascii="Book Antiqua" w:eastAsiaTheme="minorEastAsia" w:hAnsi="Book Antiqua" w:cs="Times New Roman"/>
          <w:b/>
          <w:noProof/>
          <w:color w:val="auto"/>
          <w:sz w:val="24"/>
          <w:szCs w:val="24"/>
          <w:lang w:val="en-US" w:eastAsia="en-US"/>
        </w:rPr>
        <w:lastRenderedPageBreak/>
        <w:drawing>
          <wp:inline distT="0" distB="0" distL="0" distR="0" wp14:anchorId="3F743C26" wp14:editId="2E372C9D">
            <wp:extent cx="2468880" cy="4341577"/>
            <wp:effectExtent l="0" t="0" r="7620" b="1905"/>
            <wp:docPr id="4" name="图片 4" descr="D:\宋秀霞\新期刊\修回稿\已编辑，给作者发信修改\作者改回\18741\18741-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宋秀霞\新期刊\修回稿\已编辑，给作者发信修改\作者改回\18741\18741-figure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0384" cy="4344221"/>
                    </a:xfrm>
                    <a:prstGeom prst="rect">
                      <a:avLst/>
                    </a:prstGeom>
                    <a:noFill/>
                    <a:ln>
                      <a:noFill/>
                    </a:ln>
                  </pic:spPr>
                </pic:pic>
              </a:graphicData>
            </a:graphic>
          </wp:inline>
        </w:drawing>
      </w:r>
    </w:p>
    <w:p w14:paraId="240BF17D" w14:textId="1C05F81F" w:rsidR="00AD41FD" w:rsidRDefault="00AD41FD" w:rsidP="008D76C0">
      <w:pPr>
        <w:spacing w:line="360" w:lineRule="auto"/>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Fig</w:t>
      </w:r>
      <w:r w:rsidR="00C36241">
        <w:rPr>
          <w:rFonts w:ascii="Book Antiqua" w:eastAsiaTheme="minorEastAsia" w:hAnsi="Book Antiqua" w:cs="Times New Roman" w:hint="eastAsia"/>
          <w:b/>
          <w:color w:val="auto"/>
          <w:sz w:val="24"/>
          <w:szCs w:val="24"/>
          <w:lang w:val="en-US" w:eastAsia="zh-CN"/>
        </w:rPr>
        <w:t>ure</w:t>
      </w:r>
      <w:r w:rsidR="00C36241">
        <w:rPr>
          <w:rFonts w:ascii="Book Antiqua" w:eastAsia="Times New Roman" w:hAnsi="Book Antiqua" w:cs="Times New Roman"/>
          <w:b/>
          <w:color w:val="auto"/>
          <w:sz w:val="24"/>
          <w:szCs w:val="24"/>
          <w:lang w:val="en-US"/>
        </w:rPr>
        <w:t xml:space="preserve"> 4</w:t>
      </w:r>
      <w:r w:rsidRPr="008D76C0">
        <w:rPr>
          <w:rFonts w:ascii="Book Antiqua" w:eastAsia="Times New Roman" w:hAnsi="Book Antiqua" w:cs="Times New Roman"/>
          <w:color w:val="auto"/>
          <w:sz w:val="24"/>
          <w:szCs w:val="24"/>
          <w:lang w:val="en-US"/>
        </w:rPr>
        <w:t xml:space="preserve"> </w:t>
      </w:r>
      <w:r w:rsidRPr="00C36241">
        <w:rPr>
          <w:rFonts w:ascii="Book Antiqua" w:eastAsia="Times New Roman" w:hAnsi="Book Antiqua" w:cs="Times New Roman"/>
          <w:b/>
          <w:color w:val="auto"/>
          <w:sz w:val="24"/>
          <w:szCs w:val="24"/>
          <w:lang w:val="en-US"/>
        </w:rPr>
        <w:t xml:space="preserve">Transverse colon </w:t>
      </w:r>
      <w:proofErr w:type="gramStart"/>
      <w:r w:rsidRPr="00C36241">
        <w:rPr>
          <w:rFonts w:ascii="Book Antiqua" w:eastAsia="Times New Roman" w:hAnsi="Book Antiqua" w:cs="Times New Roman"/>
          <w:b/>
          <w:color w:val="auto"/>
          <w:sz w:val="24"/>
          <w:szCs w:val="24"/>
          <w:lang w:val="en-US"/>
        </w:rPr>
        <w:t>interposition</w:t>
      </w:r>
      <w:proofErr w:type="gramEnd"/>
      <w:r w:rsidRPr="00C36241">
        <w:rPr>
          <w:rFonts w:ascii="Book Antiqua" w:eastAsia="Times New Roman" w:hAnsi="Book Antiqua" w:cs="Times New Roman"/>
          <w:b/>
          <w:color w:val="auto"/>
          <w:sz w:val="24"/>
          <w:szCs w:val="24"/>
          <w:lang w:val="en-US"/>
        </w:rPr>
        <w:t xml:space="preserve"> through the posterior mediastinum. </w:t>
      </w:r>
      <w:proofErr w:type="spellStart"/>
      <w:r w:rsidRPr="00C36241">
        <w:rPr>
          <w:rFonts w:ascii="Book Antiqua" w:eastAsia="Times New Roman" w:hAnsi="Book Antiqua" w:cs="Times New Roman"/>
          <w:b/>
          <w:color w:val="auto"/>
          <w:sz w:val="24"/>
          <w:szCs w:val="24"/>
          <w:lang w:val="en-US"/>
        </w:rPr>
        <w:t>Coloesophageal</w:t>
      </w:r>
      <w:proofErr w:type="spellEnd"/>
      <w:r w:rsidRPr="00C36241">
        <w:rPr>
          <w:rFonts w:ascii="Book Antiqua" w:eastAsia="Times New Roman" w:hAnsi="Book Antiqua" w:cs="Times New Roman"/>
          <w:b/>
          <w:color w:val="auto"/>
          <w:sz w:val="24"/>
          <w:szCs w:val="24"/>
          <w:lang w:val="en-US"/>
        </w:rPr>
        <w:t xml:space="preserve"> anastomosis and </w:t>
      </w:r>
      <w:proofErr w:type="spellStart"/>
      <w:r w:rsidRPr="00C36241">
        <w:rPr>
          <w:rFonts w:ascii="Book Antiqua" w:eastAsia="Times New Roman" w:hAnsi="Book Antiqua" w:cs="Times New Roman"/>
          <w:b/>
          <w:color w:val="auto"/>
          <w:sz w:val="24"/>
          <w:szCs w:val="24"/>
          <w:lang w:val="en-US"/>
        </w:rPr>
        <w:t>co</w:t>
      </w:r>
      <w:r w:rsidR="00C36241" w:rsidRPr="00C36241">
        <w:rPr>
          <w:rFonts w:ascii="Book Antiqua" w:eastAsia="Times New Roman" w:hAnsi="Book Antiqua" w:cs="Times New Roman"/>
          <w:b/>
          <w:color w:val="auto"/>
          <w:sz w:val="24"/>
          <w:szCs w:val="24"/>
          <w:lang w:val="en-US"/>
        </w:rPr>
        <w:t>lojejunal</w:t>
      </w:r>
      <w:proofErr w:type="spellEnd"/>
      <w:r w:rsidR="00C36241" w:rsidRPr="00C36241">
        <w:rPr>
          <w:rFonts w:ascii="Book Antiqua" w:eastAsia="Times New Roman" w:hAnsi="Book Antiqua" w:cs="Times New Roman"/>
          <w:b/>
          <w:color w:val="auto"/>
          <w:sz w:val="24"/>
          <w:szCs w:val="24"/>
          <w:lang w:val="en-US"/>
        </w:rPr>
        <w:t xml:space="preserve"> anastomosis are shown</w:t>
      </w:r>
      <w:r w:rsidRPr="00C36241">
        <w:rPr>
          <w:rFonts w:ascii="Book Antiqua" w:eastAsia="Times New Roman" w:hAnsi="Book Antiqua" w:cs="Times New Roman"/>
          <w:b/>
          <w:color w:val="auto"/>
          <w:sz w:val="24"/>
          <w:szCs w:val="24"/>
          <w:lang w:val="en-US"/>
        </w:rPr>
        <w:t xml:space="preserve"> </w:t>
      </w:r>
      <w:r w:rsidR="00C36241" w:rsidRPr="00C36241">
        <w:rPr>
          <w:rFonts w:ascii="Book Antiqua" w:eastAsiaTheme="minorEastAsia" w:hAnsi="Book Antiqua" w:cs="Times New Roman" w:hint="eastAsia"/>
          <w:b/>
          <w:color w:val="auto"/>
          <w:sz w:val="24"/>
          <w:szCs w:val="24"/>
          <w:lang w:val="en-US" w:eastAsia="zh-CN"/>
        </w:rPr>
        <w:t>l</w:t>
      </w:r>
      <w:r w:rsidRPr="00C36241">
        <w:rPr>
          <w:rFonts w:ascii="Book Antiqua" w:eastAsia="Times New Roman" w:hAnsi="Book Antiqua" w:cs="Times New Roman"/>
          <w:b/>
          <w:color w:val="auto"/>
          <w:sz w:val="24"/>
          <w:szCs w:val="24"/>
          <w:lang w:val="en-US"/>
        </w:rPr>
        <w:t>ateral view.</w:t>
      </w:r>
    </w:p>
    <w:p w14:paraId="4EF17127" w14:textId="77777777" w:rsidR="00C36241" w:rsidRDefault="00C36241" w:rsidP="008D76C0">
      <w:pPr>
        <w:spacing w:line="360" w:lineRule="auto"/>
        <w:rPr>
          <w:rFonts w:ascii="Book Antiqua" w:eastAsiaTheme="minorEastAsia" w:hAnsi="Book Antiqua" w:cs="Times New Roman"/>
          <w:color w:val="auto"/>
          <w:sz w:val="24"/>
          <w:szCs w:val="24"/>
          <w:lang w:val="en-US" w:eastAsia="zh-CN"/>
        </w:rPr>
      </w:pPr>
    </w:p>
    <w:p w14:paraId="01071E05" w14:textId="77777777" w:rsidR="00C36241" w:rsidRDefault="00C36241" w:rsidP="008D76C0">
      <w:pPr>
        <w:spacing w:line="360" w:lineRule="auto"/>
        <w:rPr>
          <w:rFonts w:ascii="Book Antiqua" w:eastAsiaTheme="minorEastAsia" w:hAnsi="Book Antiqua" w:cs="Times New Roman"/>
          <w:b/>
          <w:color w:val="auto"/>
          <w:sz w:val="24"/>
          <w:szCs w:val="24"/>
          <w:lang w:val="en-US" w:eastAsia="zh-CN"/>
        </w:rPr>
      </w:pPr>
      <w:r>
        <w:rPr>
          <w:rFonts w:ascii="Book Antiqua" w:eastAsiaTheme="minorEastAsia" w:hAnsi="Book Antiqua" w:cs="Times New Roman"/>
          <w:noProof/>
          <w:color w:val="auto"/>
          <w:sz w:val="24"/>
          <w:szCs w:val="24"/>
          <w:lang w:val="en-US" w:eastAsia="en-US"/>
        </w:rPr>
        <w:lastRenderedPageBreak/>
        <w:drawing>
          <wp:inline distT="0" distB="0" distL="0" distR="0" wp14:anchorId="4D48D0D2" wp14:editId="241C2B5C">
            <wp:extent cx="1797944" cy="4546600"/>
            <wp:effectExtent l="0" t="0" r="0" b="6350"/>
            <wp:docPr id="5" name="图片 5" descr="D:\宋秀霞\新期刊\修回稿\已编辑，给作者发信修改\作者改回\18741\18741-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宋秀霞\新期刊\修回稿\已编辑，给作者发信修改\作者改回\18741\18741-figure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944" cy="4546600"/>
                    </a:xfrm>
                    <a:prstGeom prst="rect">
                      <a:avLst/>
                    </a:prstGeom>
                    <a:noFill/>
                    <a:ln>
                      <a:noFill/>
                    </a:ln>
                  </pic:spPr>
                </pic:pic>
              </a:graphicData>
            </a:graphic>
          </wp:inline>
        </w:drawing>
      </w:r>
    </w:p>
    <w:p w14:paraId="793C0A1E" w14:textId="79F4D237" w:rsidR="00AD41FD" w:rsidRDefault="00AD41FD" w:rsidP="008D76C0">
      <w:pPr>
        <w:spacing w:line="360" w:lineRule="auto"/>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Fig</w:t>
      </w:r>
      <w:r w:rsidR="00C36241">
        <w:rPr>
          <w:rFonts w:ascii="Book Antiqua" w:eastAsiaTheme="minorEastAsia" w:hAnsi="Book Antiqua" w:cs="Times New Roman" w:hint="eastAsia"/>
          <w:b/>
          <w:color w:val="auto"/>
          <w:sz w:val="24"/>
          <w:szCs w:val="24"/>
          <w:lang w:val="en-US" w:eastAsia="zh-CN"/>
        </w:rPr>
        <w:t>ure</w:t>
      </w:r>
      <w:r w:rsidR="00164D5D">
        <w:rPr>
          <w:rFonts w:ascii="Book Antiqua" w:eastAsia="Times New Roman" w:hAnsi="Book Antiqua" w:cs="Times New Roman"/>
          <w:b/>
          <w:color w:val="auto"/>
          <w:sz w:val="24"/>
          <w:szCs w:val="24"/>
          <w:lang w:val="en-US"/>
        </w:rPr>
        <w:t xml:space="preserve"> 5</w:t>
      </w:r>
      <w:r w:rsidRPr="008D76C0">
        <w:rPr>
          <w:rFonts w:ascii="Book Antiqua" w:eastAsia="Times New Roman" w:hAnsi="Book Antiqua" w:cs="Times New Roman"/>
          <w:color w:val="auto"/>
          <w:sz w:val="24"/>
          <w:szCs w:val="24"/>
          <w:lang w:val="en-US"/>
        </w:rPr>
        <w:t xml:space="preserve"> </w:t>
      </w:r>
      <w:r w:rsidRPr="00164D5D">
        <w:rPr>
          <w:rFonts w:ascii="Book Antiqua" w:eastAsia="Times New Roman" w:hAnsi="Book Antiqua" w:cs="Times New Roman"/>
          <w:b/>
          <w:color w:val="auto"/>
          <w:sz w:val="24"/>
          <w:szCs w:val="24"/>
          <w:lang w:val="en-US"/>
        </w:rPr>
        <w:t xml:space="preserve">Transverse colon </w:t>
      </w:r>
      <w:proofErr w:type="gramStart"/>
      <w:r w:rsidRPr="00164D5D">
        <w:rPr>
          <w:rFonts w:ascii="Book Antiqua" w:eastAsia="Times New Roman" w:hAnsi="Book Antiqua" w:cs="Times New Roman"/>
          <w:b/>
          <w:color w:val="auto"/>
          <w:sz w:val="24"/>
          <w:szCs w:val="24"/>
          <w:lang w:val="en-US"/>
        </w:rPr>
        <w:t>interposition</w:t>
      </w:r>
      <w:proofErr w:type="gramEnd"/>
      <w:r w:rsidRPr="00164D5D">
        <w:rPr>
          <w:rFonts w:ascii="Book Antiqua" w:eastAsia="Times New Roman" w:hAnsi="Book Antiqua" w:cs="Times New Roman"/>
          <w:b/>
          <w:color w:val="auto"/>
          <w:sz w:val="24"/>
          <w:szCs w:val="24"/>
          <w:lang w:val="en-US"/>
        </w:rPr>
        <w:t xml:space="preserve"> through the posterior mediastinum. </w:t>
      </w:r>
      <w:proofErr w:type="spellStart"/>
      <w:r w:rsidRPr="00164D5D">
        <w:rPr>
          <w:rFonts w:ascii="Book Antiqua" w:eastAsia="Times New Roman" w:hAnsi="Book Antiqua" w:cs="Times New Roman"/>
          <w:b/>
          <w:color w:val="auto"/>
          <w:sz w:val="24"/>
          <w:szCs w:val="24"/>
          <w:lang w:val="en-US"/>
        </w:rPr>
        <w:t>Coloesophageal</w:t>
      </w:r>
      <w:proofErr w:type="spellEnd"/>
      <w:r w:rsidRPr="00164D5D">
        <w:rPr>
          <w:rFonts w:ascii="Book Antiqua" w:eastAsia="Times New Roman" w:hAnsi="Book Antiqua" w:cs="Times New Roman"/>
          <w:b/>
          <w:color w:val="auto"/>
          <w:sz w:val="24"/>
          <w:szCs w:val="24"/>
          <w:lang w:val="en-US"/>
        </w:rPr>
        <w:t xml:space="preserve"> anastomosis and </w:t>
      </w:r>
      <w:proofErr w:type="spellStart"/>
      <w:r w:rsidRPr="00164D5D">
        <w:rPr>
          <w:rFonts w:ascii="Book Antiqua" w:eastAsia="Times New Roman" w:hAnsi="Book Antiqua" w:cs="Times New Roman"/>
          <w:b/>
          <w:color w:val="auto"/>
          <w:sz w:val="24"/>
          <w:szCs w:val="24"/>
          <w:lang w:val="en-US"/>
        </w:rPr>
        <w:t>colojejunal</w:t>
      </w:r>
      <w:proofErr w:type="spellEnd"/>
      <w:r w:rsidRPr="00164D5D">
        <w:rPr>
          <w:rFonts w:ascii="Book Antiqua" w:eastAsia="Times New Roman" w:hAnsi="Book Antiqua" w:cs="Times New Roman"/>
          <w:b/>
          <w:color w:val="auto"/>
          <w:sz w:val="24"/>
          <w:szCs w:val="24"/>
          <w:lang w:val="en-US"/>
        </w:rPr>
        <w:t xml:space="preserve"> anastomosis are shown </w:t>
      </w:r>
      <w:r w:rsidR="00164D5D" w:rsidRPr="00164D5D">
        <w:rPr>
          <w:rFonts w:ascii="Book Antiqua" w:eastAsiaTheme="minorEastAsia" w:hAnsi="Book Antiqua" w:cs="Times New Roman" w:hint="eastAsia"/>
          <w:b/>
          <w:color w:val="auto"/>
          <w:sz w:val="24"/>
          <w:szCs w:val="24"/>
          <w:lang w:val="en-US" w:eastAsia="zh-CN"/>
        </w:rPr>
        <w:t>f</w:t>
      </w:r>
      <w:r w:rsidRPr="00164D5D">
        <w:rPr>
          <w:rFonts w:ascii="Book Antiqua" w:eastAsia="Times New Roman" w:hAnsi="Book Antiqua" w:cs="Times New Roman"/>
          <w:b/>
          <w:color w:val="auto"/>
          <w:sz w:val="24"/>
          <w:szCs w:val="24"/>
          <w:lang w:val="en-US"/>
        </w:rPr>
        <w:t>ront view.</w:t>
      </w:r>
    </w:p>
    <w:p w14:paraId="3AEA3E26" w14:textId="6D23514A" w:rsidR="00C36241" w:rsidRPr="00C36241" w:rsidRDefault="00C36241" w:rsidP="008D76C0">
      <w:pPr>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noProof/>
          <w:color w:val="auto"/>
          <w:sz w:val="24"/>
          <w:szCs w:val="24"/>
          <w:lang w:val="en-US" w:eastAsia="en-US"/>
        </w:rPr>
        <w:lastRenderedPageBreak/>
        <w:drawing>
          <wp:inline distT="0" distB="0" distL="0" distR="0" wp14:anchorId="4137DB6B" wp14:editId="6EF956D5">
            <wp:extent cx="3637280" cy="3321281"/>
            <wp:effectExtent l="0" t="0" r="1270" b="0"/>
            <wp:docPr id="6" name="图片 6" descr="D:\宋秀霞\新期刊\修回稿\已编辑，给作者发信修改\作者改回\18741\18741-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宋秀霞\新期刊\修回稿\已编辑，给作者发信修改\作者改回\18741\18741-figure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7280" cy="3321281"/>
                    </a:xfrm>
                    <a:prstGeom prst="rect">
                      <a:avLst/>
                    </a:prstGeom>
                    <a:noFill/>
                    <a:ln>
                      <a:noFill/>
                    </a:ln>
                  </pic:spPr>
                </pic:pic>
              </a:graphicData>
            </a:graphic>
          </wp:inline>
        </w:drawing>
      </w:r>
    </w:p>
    <w:p w14:paraId="2AA547BD" w14:textId="40318B08" w:rsidR="00E064CF" w:rsidRPr="008D76C0" w:rsidRDefault="00E064CF" w:rsidP="008D76C0">
      <w:pPr>
        <w:spacing w:line="360" w:lineRule="auto"/>
        <w:rPr>
          <w:rFonts w:ascii="Book Antiqua" w:eastAsia="Times New Roman" w:hAnsi="Book Antiqua" w:cs="Times New Roman"/>
          <w:color w:val="auto"/>
          <w:sz w:val="24"/>
          <w:szCs w:val="24"/>
          <w:lang w:val="en-US"/>
        </w:rPr>
      </w:pPr>
      <w:r w:rsidRPr="008D76C0">
        <w:rPr>
          <w:rFonts w:ascii="Book Antiqua" w:eastAsia="Times New Roman" w:hAnsi="Book Antiqua" w:cs="Times New Roman"/>
          <w:b/>
          <w:color w:val="auto"/>
          <w:sz w:val="24"/>
          <w:szCs w:val="24"/>
          <w:lang w:val="en-US"/>
        </w:rPr>
        <w:t>Fig</w:t>
      </w:r>
      <w:r w:rsidR="00C36241">
        <w:rPr>
          <w:rFonts w:ascii="Book Antiqua" w:eastAsiaTheme="minorEastAsia" w:hAnsi="Book Antiqua" w:cs="Times New Roman" w:hint="eastAsia"/>
          <w:b/>
          <w:color w:val="auto"/>
          <w:sz w:val="24"/>
          <w:szCs w:val="24"/>
          <w:lang w:val="en-US" w:eastAsia="zh-CN"/>
        </w:rPr>
        <w:t>ure</w:t>
      </w:r>
      <w:r w:rsidRPr="008D76C0">
        <w:rPr>
          <w:rFonts w:ascii="Book Antiqua" w:eastAsia="Times New Roman" w:hAnsi="Book Antiqua" w:cs="Times New Roman"/>
          <w:b/>
          <w:color w:val="auto"/>
          <w:sz w:val="24"/>
          <w:szCs w:val="24"/>
          <w:lang w:val="en-US"/>
        </w:rPr>
        <w:t xml:space="preserve"> 6</w:t>
      </w:r>
      <w:r w:rsidRPr="008D76C0">
        <w:rPr>
          <w:rFonts w:ascii="Book Antiqua" w:eastAsia="Times New Roman" w:hAnsi="Book Antiqua" w:cs="Times New Roman"/>
          <w:color w:val="auto"/>
          <w:sz w:val="24"/>
          <w:szCs w:val="24"/>
          <w:lang w:val="en-US"/>
        </w:rPr>
        <w:t xml:space="preserve"> </w:t>
      </w:r>
      <w:r w:rsidRPr="00164D5D">
        <w:rPr>
          <w:rFonts w:ascii="Book Antiqua" w:eastAsia="Times New Roman" w:hAnsi="Book Antiqua" w:cs="Times New Roman"/>
          <w:b/>
          <w:color w:val="auto"/>
          <w:sz w:val="24"/>
          <w:szCs w:val="24"/>
          <w:lang w:val="en-US"/>
        </w:rPr>
        <w:t xml:space="preserve">Complications observed according to </w:t>
      </w:r>
      <w:proofErr w:type="spellStart"/>
      <w:r w:rsidRPr="00164D5D">
        <w:rPr>
          <w:rFonts w:ascii="Book Antiqua" w:eastAsia="Times New Roman" w:hAnsi="Book Antiqua" w:cs="Times New Roman"/>
          <w:b/>
          <w:color w:val="auto"/>
          <w:sz w:val="24"/>
          <w:szCs w:val="24"/>
          <w:lang w:val="en-US"/>
        </w:rPr>
        <w:t>Clavien</w:t>
      </w:r>
      <w:proofErr w:type="spellEnd"/>
      <w:r w:rsidRPr="00164D5D">
        <w:rPr>
          <w:rFonts w:ascii="Book Antiqua" w:eastAsia="Times New Roman" w:hAnsi="Book Antiqua" w:cs="Times New Roman"/>
          <w:b/>
          <w:color w:val="auto"/>
          <w:sz w:val="24"/>
          <w:szCs w:val="24"/>
          <w:lang w:val="en-US"/>
        </w:rPr>
        <w:t xml:space="preserve"> </w:t>
      </w:r>
      <w:proofErr w:type="spellStart"/>
      <w:r w:rsidRPr="00164D5D">
        <w:rPr>
          <w:rFonts w:ascii="Book Antiqua" w:eastAsia="Times New Roman" w:hAnsi="Book Antiqua" w:cs="Times New Roman"/>
          <w:b/>
          <w:color w:val="auto"/>
          <w:sz w:val="24"/>
          <w:szCs w:val="24"/>
          <w:lang w:val="en-US"/>
        </w:rPr>
        <w:t>Dindo</w:t>
      </w:r>
      <w:proofErr w:type="spellEnd"/>
      <w:r w:rsidRPr="00164D5D">
        <w:rPr>
          <w:rFonts w:ascii="Book Antiqua" w:eastAsia="Times New Roman" w:hAnsi="Book Antiqua" w:cs="Times New Roman"/>
          <w:b/>
          <w:color w:val="auto"/>
          <w:sz w:val="24"/>
          <w:szCs w:val="24"/>
          <w:lang w:val="en-US"/>
        </w:rPr>
        <w:t xml:space="preserve"> classifications.</w:t>
      </w:r>
    </w:p>
    <w:p w14:paraId="6E851F9D" w14:textId="77777777" w:rsidR="00C36241" w:rsidRDefault="00C36241" w:rsidP="008D76C0">
      <w:pPr>
        <w:spacing w:line="360" w:lineRule="auto"/>
        <w:rPr>
          <w:rFonts w:ascii="Book Antiqua" w:eastAsiaTheme="minorEastAsia" w:hAnsi="Book Antiqua" w:cs="Times New Roman"/>
          <w:b/>
          <w:color w:val="auto"/>
          <w:sz w:val="24"/>
          <w:szCs w:val="24"/>
          <w:lang w:val="en-US" w:eastAsia="zh-CN"/>
        </w:rPr>
      </w:pPr>
    </w:p>
    <w:p w14:paraId="041ABC01" w14:textId="3B30B989" w:rsidR="00C36241" w:rsidRDefault="00C36241" w:rsidP="008D76C0">
      <w:pPr>
        <w:spacing w:line="360" w:lineRule="auto"/>
        <w:rPr>
          <w:rFonts w:ascii="Book Antiqua" w:eastAsiaTheme="minorEastAsia" w:hAnsi="Book Antiqua" w:cs="Times New Roman"/>
          <w:b/>
          <w:color w:val="auto"/>
          <w:sz w:val="24"/>
          <w:szCs w:val="24"/>
          <w:lang w:val="en-US" w:eastAsia="zh-CN"/>
        </w:rPr>
      </w:pPr>
      <w:r>
        <w:rPr>
          <w:rFonts w:ascii="Book Antiqua" w:eastAsiaTheme="minorEastAsia" w:hAnsi="Book Antiqua" w:cs="Times New Roman"/>
          <w:b/>
          <w:noProof/>
          <w:color w:val="auto"/>
          <w:sz w:val="24"/>
          <w:szCs w:val="24"/>
          <w:lang w:val="en-US" w:eastAsia="en-US"/>
        </w:rPr>
        <w:lastRenderedPageBreak/>
        <w:drawing>
          <wp:inline distT="0" distB="0" distL="0" distR="0" wp14:anchorId="779E6D97" wp14:editId="76F0B26D">
            <wp:extent cx="3180080" cy="4378277"/>
            <wp:effectExtent l="0" t="0" r="0" b="3810"/>
            <wp:docPr id="7" name="图片 7" descr="D:\宋秀霞\新期刊\修回稿\已编辑，给作者发信修改\作者改回\18741\18741-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宋秀霞\新期刊\修回稿\已编辑，给作者发信修改\作者改回\18741\18741-figure 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0080" cy="4378277"/>
                    </a:xfrm>
                    <a:prstGeom prst="rect">
                      <a:avLst/>
                    </a:prstGeom>
                    <a:noFill/>
                    <a:ln>
                      <a:noFill/>
                    </a:ln>
                  </pic:spPr>
                </pic:pic>
              </a:graphicData>
            </a:graphic>
          </wp:inline>
        </w:drawing>
      </w:r>
    </w:p>
    <w:p w14:paraId="0F5D2C91" w14:textId="1C23192E" w:rsidR="00AD41FD" w:rsidRDefault="00AD41FD" w:rsidP="008D76C0">
      <w:pPr>
        <w:spacing w:line="360" w:lineRule="auto"/>
        <w:rPr>
          <w:rFonts w:ascii="Book Antiqua" w:eastAsiaTheme="minorEastAsia" w:hAnsi="Book Antiqua" w:cs="Times New Roman"/>
          <w:b/>
          <w:color w:val="auto"/>
          <w:sz w:val="24"/>
          <w:szCs w:val="24"/>
          <w:lang w:val="en-US" w:eastAsia="zh-CN"/>
        </w:rPr>
      </w:pPr>
      <w:r w:rsidRPr="008D76C0">
        <w:rPr>
          <w:rFonts w:ascii="Book Antiqua" w:eastAsia="Times New Roman" w:hAnsi="Book Antiqua" w:cs="Times New Roman"/>
          <w:b/>
          <w:color w:val="auto"/>
          <w:sz w:val="24"/>
          <w:szCs w:val="24"/>
          <w:lang w:val="en-US"/>
        </w:rPr>
        <w:t>Fig</w:t>
      </w:r>
      <w:r w:rsidR="00C36241">
        <w:rPr>
          <w:rFonts w:ascii="Book Antiqua" w:eastAsiaTheme="minorEastAsia" w:hAnsi="Book Antiqua" w:cs="Times New Roman" w:hint="eastAsia"/>
          <w:b/>
          <w:color w:val="auto"/>
          <w:sz w:val="24"/>
          <w:szCs w:val="24"/>
          <w:lang w:val="en-US" w:eastAsia="zh-CN"/>
        </w:rPr>
        <w:t>ure</w:t>
      </w:r>
      <w:r w:rsidRPr="008D76C0">
        <w:rPr>
          <w:rFonts w:ascii="Book Antiqua" w:eastAsia="Times New Roman" w:hAnsi="Book Antiqua" w:cs="Times New Roman"/>
          <w:b/>
          <w:color w:val="auto"/>
          <w:sz w:val="24"/>
          <w:szCs w:val="24"/>
          <w:lang w:val="en-US"/>
        </w:rPr>
        <w:t xml:space="preserve"> </w:t>
      </w:r>
      <w:r w:rsidR="00E064CF" w:rsidRPr="008D76C0">
        <w:rPr>
          <w:rFonts w:ascii="Book Antiqua" w:eastAsia="Times New Roman" w:hAnsi="Book Antiqua" w:cs="Times New Roman"/>
          <w:b/>
          <w:color w:val="auto"/>
          <w:sz w:val="24"/>
          <w:szCs w:val="24"/>
          <w:lang w:val="en-US"/>
        </w:rPr>
        <w:t>7</w:t>
      </w:r>
      <w:r w:rsidRPr="008D76C0">
        <w:rPr>
          <w:rFonts w:ascii="Book Antiqua" w:eastAsia="Times New Roman" w:hAnsi="Book Antiqua" w:cs="Times New Roman"/>
          <w:b/>
          <w:color w:val="auto"/>
          <w:sz w:val="24"/>
          <w:szCs w:val="24"/>
          <w:lang w:val="en-US"/>
        </w:rPr>
        <w:t xml:space="preserve"> </w:t>
      </w:r>
      <w:r w:rsidRPr="00DC337C">
        <w:rPr>
          <w:rFonts w:ascii="Book Antiqua" w:eastAsia="Times New Roman" w:hAnsi="Book Antiqua" w:cs="Times New Roman"/>
          <w:b/>
          <w:color w:val="auto"/>
          <w:sz w:val="24"/>
          <w:szCs w:val="24"/>
          <w:lang w:val="en-US"/>
        </w:rPr>
        <w:t xml:space="preserve">Lymph node metastasis </w:t>
      </w:r>
      <w:proofErr w:type="gramStart"/>
      <w:r w:rsidRPr="00DC337C">
        <w:rPr>
          <w:rFonts w:ascii="Book Antiqua" w:eastAsia="Times New Roman" w:hAnsi="Book Antiqua" w:cs="Times New Roman"/>
          <w:b/>
          <w:color w:val="auto"/>
          <w:sz w:val="24"/>
          <w:szCs w:val="24"/>
          <w:lang w:val="en-US"/>
        </w:rPr>
        <w:t>distribution</w:t>
      </w:r>
      <w:proofErr w:type="gramEnd"/>
      <w:r w:rsidRPr="00DC337C">
        <w:rPr>
          <w:rFonts w:ascii="Book Antiqua" w:eastAsia="Times New Roman" w:hAnsi="Book Antiqua" w:cs="Times New Roman"/>
          <w:b/>
          <w:color w:val="auto"/>
          <w:sz w:val="24"/>
          <w:szCs w:val="24"/>
          <w:lang w:val="en-US"/>
        </w:rPr>
        <w:t>.</w:t>
      </w:r>
      <w:r w:rsidRPr="008D76C0">
        <w:rPr>
          <w:rFonts w:ascii="Book Antiqua" w:eastAsia="Times New Roman" w:hAnsi="Book Antiqua" w:cs="Times New Roman"/>
          <w:color w:val="auto"/>
          <w:sz w:val="24"/>
          <w:szCs w:val="24"/>
          <w:lang w:val="en-US"/>
        </w:rPr>
        <w:t xml:space="preserve"> Only patients with </w:t>
      </w:r>
      <w:r w:rsidR="005B74BB">
        <w:rPr>
          <w:rFonts w:ascii="Book Antiqua" w:hAnsi="Book Antiqua" w:cs="Times New Roman" w:hint="eastAsia"/>
          <w:color w:val="auto"/>
          <w:sz w:val="24"/>
          <w:szCs w:val="24"/>
          <w:lang w:eastAsia="zh-CN"/>
        </w:rPr>
        <w:t>e</w:t>
      </w:r>
      <w:r w:rsidR="005B74BB" w:rsidRPr="008D76C0">
        <w:rPr>
          <w:rFonts w:ascii="Book Antiqua" w:hAnsi="Book Antiqua" w:cs="Times New Roman"/>
          <w:color w:val="auto"/>
          <w:sz w:val="24"/>
          <w:szCs w:val="24"/>
        </w:rPr>
        <w:t>sophagogastric junction</w:t>
      </w:r>
      <w:r w:rsidRPr="008D76C0">
        <w:rPr>
          <w:rFonts w:ascii="Book Antiqua" w:eastAsia="Times New Roman" w:hAnsi="Book Antiqua" w:cs="Times New Roman"/>
          <w:color w:val="auto"/>
          <w:sz w:val="24"/>
          <w:szCs w:val="24"/>
          <w:lang w:val="en-US"/>
        </w:rPr>
        <w:t xml:space="preserve"> cancer are considered. LN</w:t>
      </w:r>
      <w:r w:rsidR="005B74BB">
        <w:rPr>
          <w:rFonts w:ascii="Book Antiqua" w:eastAsiaTheme="minorEastAsia" w:hAnsi="Book Antiqua" w:cs="Times New Roman" w:hint="eastAsia"/>
          <w:color w:val="auto"/>
          <w:sz w:val="24"/>
          <w:szCs w:val="24"/>
          <w:lang w:val="en-US" w:eastAsia="zh-CN"/>
        </w:rPr>
        <w:t>:</w:t>
      </w:r>
      <w:r w:rsidRPr="008D76C0">
        <w:rPr>
          <w:rFonts w:ascii="Book Antiqua" w:eastAsia="Times New Roman" w:hAnsi="Book Antiqua" w:cs="Times New Roman"/>
          <w:color w:val="auto"/>
          <w:sz w:val="24"/>
          <w:szCs w:val="24"/>
          <w:lang w:val="en-US"/>
        </w:rPr>
        <w:t xml:space="preserve"> Lymph node according to the Japanese classifications</w:t>
      </w:r>
      <w:r w:rsidRPr="005B74BB">
        <w:rPr>
          <w:rFonts w:ascii="Book Antiqua" w:eastAsia="Times New Roman" w:hAnsi="Book Antiqua" w:cs="Times New Roman"/>
          <w:color w:val="auto"/>
          <w:sz w:val="24"/>
          <w:szCs w:val="24"/>
          <w:lang w:val="en-US"/>
        </w:rPr>
        <w:t>.</w:t>
      </w:r>
    </w:p>
    <w:p w14:paraId="0AF9F1DE" w14:textId="77777777" w:rsidR="00C36241" w:rsidRDefault="00C36241" w:rsidP="008D76C0">
      <w:pPr>
        <w:spacing w:line="360" w:lineRule="auto"/>
        <w:rPr>
          <w:rFonts w:ascii="Book Antiqua" w:eastAsiaTheme="minorEastAsia" w:hAnsi="Book Antiqua" w:cs="Times New Roman"/>
          <w:b/>
          <w:color w:val="auto"/>
          <w:sz w:val="24"/>
          <w:szCs w:val="24"/>
          <w:lang w:val="en-US" w:eastAsia="zh-CN"/>
        </w:rPr>
      </w:pPr>
    </w:p>
    <w:p w14:paraId="31C08546" w14:textId="0EB16188" w:rsidR="00C36241" w:rsidRPr="00C36241" w:rsidRDefault="00C36241" w:rsidP="008D76C0">
      <w:pPr>
        <w:spacing w:line="360" w:lineRule="auto"/>
        <w:rPr>
          <w:rFonts w:ascii="Book Antiqua" w:eastAsiaTheme="minorEastAsia" w:hAnsi="Book Antiqua" w:cs="Times New Roman"/>
          <w:color w:val="auto"/>
          <w:sz w:val="24"/>
          <w:szCs w:val="24"/>
          <w:lang w:val="en-US" w:eastAsia="zh-CN"/>
        </w:rPr>
      </w:pPr>
      <w:r>
        <w:rPr>
          <w:rFonts w:ascii="Book Antiqua" w:eastAsiaTheme="minorEastAsia" w:hAnsi="Book Antiqua" w:cs="Times New Roman"/>
          <w:noProof/>
          <w:color w:val="auto"/>
          <w:sz w:val="24"/>
          <w:szCs w:val="24"/>
          <w:lang w:val="en-US" w:eastAsia="en-US"/>
        </w:rPr>
        <w:lastRenderedPageBreak/>
        <w:drawing>
          <wp:inline distT="0" distB="0" distL="0" distR="0" wp14:anchorId="75528C8F" wp14:editId="0981C51E">
            <wp:extent cx="3876040" cy="3521662"/>
            <wp:effectExtent l="0" t="0" r="0" b="3175"/>
            <wp:docPr id="8" name="图片 8" descr="D:\宋秀霞\新期刊\修回稿\已编辑，给作者发信修改\作者改回\18741\18741-fig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宋秀霞\新期刊\修回稿\已编辑，给作者发信修改\作者改回\18741\18741-figure 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5205" cy="3520904"/>
                    </a:xfrm>
                    <a:prstGeom prst="rect">
                      <a:avLst/>
                    </a:prstGeom>
                    <a:noFill/>
                    <a:ln>
                      <a:noFill/>
                    </a:ln>
                  </pic:spPr>
                </pic:pic>
              </a:graphicData>
            </a:graphic>
          </wp:inline>
        </w:drawing>
      </w:r>
    </w:p>
    <w:p w14:paraId="04838056" w14:textId="0989C1DF" w:rsidR="00AD41FD" w:rsidRPr="008D76C0" w:rsidRDefault="00AD41FD" w:rsidP="008D76C0">
      <w:pPr>
        <w:spacing w:line="360" w:lineRule="auto"/>
        <w:rPr>
          <w:rFonts w:ascii="Book Antiqua" w:hAnsi="Book Antiqua" w:cs="Times New Roman"/>
          <w:color w:val="auto"/>
          <w:sz w:val="24"/>
          <w:szCs w:val="24"/>
          <w:lang w:val="en-US"/>
        </w:rPr>
      </w:pPr>
      <w:r w:rsidRPr="008D76C0">
        <w:rPr>
          <w:rFonts w:ascii="Book Antiqua" w:eastAsia="Times New Roman" w:hAnsi="Book Antiqua" w:cs="Times New Roman"/>
          <w:b/>
          <w:color w:val="auto"/>
          <w:sz w:val="24"/>
          <w:szCs w:val="24"/>
          <w:lang w:val="en-US"/>
        </w:rPr>
        <w:t>Fig</w:t>
      </w:r>
      <w:r w:rsidR="00C36241">
        <w:rPr>
          <w:rFonts w:ascii="Book Antiqua" w:eastAsiaTheme="minorEastAsia" w:hAnsi="Book Antiqua" w:cs="Times New Roman" w:hint="eastAsia"/>
          <w:b/>
          <w:color w:val="auto"/>
          <w:sz w:val="24"/>
          <w:szCs w:val="24"/>
          <w:lang w:val="en-US" w:eastAsia="zh-CN"/>
        </w:rPr>
        <w:t>ure</w:t>
      </w:r>
      <w:r w:rsidRPr="008D76C0">
        <w:rPr>
          <w:rFonts w:ascii="Book Antiqua" w:eastAsia="Times New Roman" w:hAnsi="Book Antiqua" w:cs="Times New Roman"/>
          <w:b/>
          <w:color w:val="auto"/>
          <w:sz w:val="24"/>
          <w:szCs w:val="24"/>
          <w:lang w:val="en-US"/>
        </w:rPr>
        <w:t xml:space="preserve"> </w:t>
      </w:r>
      <w:r w:rsidR="00E064CF" w:rsidRPr="008D76C0">
        <w:rPr>
          <w:rFonts w:ascii="Book Antiqua" w:eastAsia="Times New Roman" w:hAnsi="Book Antiqua" w:cs="Times New Roman"/>
          <w:b/>
          <w:color w:val="auto"/>
          <w:sz w:val="24"/>
          <w:szCs w:val="24"/>
          <w:lang w:val="en-US"/>
        </w:rPr>
        <w:t>8</w:t>
      </w:r>
      <w:r w:rsidRPr="008D76C0">
        <w:rPr>
          <w:rFonts w:ascii="Book Antiqua" w:eastAsia="Times New Roman" w:hAnsi="Book Antiqua" w:cs="Times New Roman"/>
          <w:color w:val="auto"/>
          <w:sz w:val="24"/>
          <w:szCs w:val="24"/>
          <w:lang w:val="en-US"/>
        </w:rPr>
        <w:t xml:space="preserve"> </w:t>
      </w:r>
      <w:r w:rsidRPr="005B74BB">
        <w:rPr>
          <w:rFonts w:ascii="Book Antiqua" w:eastAsia="Times New Roman" w:hAnsi="Book Antiqua" w:cs="Times New Roman"/>
          <w:b/>
          <w:color w:val="auto"/>
          <w:sz w:val="24"/>
          <w:szCs w:val="24"/>
          <w:lang w:val="en-US"/>
        </w:rPr>
        <w:t xml:space="preserve">Cancer specific </w:t>
      </w:r>
      <w:proofErr w:type="gramStart"/>
      <w:r w:rsidRPr="005B74BB">
        <w:rPr>
          <w:rFonts w:ascii="Book Antiqua" w:eastAsia="Times New Roman" w:hAnsi="Book Antiqua" w:cs="Times New Roman"/>
          <w:b/>
          <w:color w:val="auto"/>
          <w:sz w:val="24"/>
          <w:szCs w:val="24"/>
          <w:lang w:val="en-US"/>
        </w:rPr>
        <w:t>sur</w:t>
      </w:r>
      <w:bookmarkStart w:id="2" w:name="_GoBack"/>
      <w:bookmarkEnd w:id="2"/>
      <w:r w:rsidRPr="005B74BB">
        <w:rPr>
          <w:rFonts w:ascii="Book Antiqua" w:eastAsia="Times New Roman" w:hAnsi="Book Antiqua" w:cs="Times New Roman"/>
          <w:b/>
          <w:color w:val="auto"/>
          <w:sz w:val="24"/>
          <w:szCs w:val="24"/>
          <w:lang w:val="en-US"/>
        </w:rPr>
        <w:t>vival</w:t>
      </w:r>
      <w:proofErr w:type="gramEnd"/>
      <w:r w:rsidRPr="005B74BB">
        <w:rPr>
          <w:rFonts w:ascii="Book Antiqua" w:eastAsia="Times New Roman" w:hAnsi="Book Antiqua" w:cs="Times New Roman"/>
          <w:b/>
          <w:color w:val="auto"/>
          <w:sz w:val="24"/>
          <w:szCs w:val="24"/>
          <w:lang w:val="en-US"/>
        </w:rPr>
        <w:t xml:space="preserve"> at 5 years, according to residual tumors.</w:t>
      </w:r>
    </w:p>
    <w:p w14:paraId="5273CA44" w14:textId="77777777" w:rsidR="00C36241" w:rsidRDefault="00C36241" w:rsidP="008D76C0">
      <w:pPr>
        <w:spacing w:line="360" w:lineRule="auto"/>
        <w:rPr>
          <w:rFonts w:ascii="Book Antiqua" w:eastAsiaTheme="minorEastAsia" w:hAnsi="Book Antiqua" w:cs="Times New Roman"/>
          <w:b/>
          <w:color w:val="auto"/>
          <w:sz w:val="24"/>
          <w:szCs w:val="24"/>
          <w:lang w:val="en-US" w:eastAsia="zh-CN"/>
        </w:rPr>
      </w:pPr>
    </w:p>
    <w:p w14:paraId="04DF386B" w14:textId="77777777" w:rsidR="005B74BB" w:rsidRDefault="005B74BB" w:rsidP="008D76C0">
      <w:pPr>
        <w:spacing w:line="360" w:lineRule="auto"/>
        <w:rPr>
          <w:rFonts w:ascii="Book Antiqua" w:eastAsiaTheme="minorEastAsia" w:hAnsi="Book Antiqua" w:cs="Times New Roman"/>
          <w:b/>
          <w:color w:val="auto"/>
          <w:sz w:val="24"/>
          <w:szCs w:val="24"/>
          <w:lang w:val="en-US" w:eastAsia="zh-CN"/>
        </w:rPr>
      </w:pPr>
    </w:p>
    <w:p w14:paraId="02842163" w14:textId="77777777" w:rsidR="005B74BB" w:rsidRDefault="005B74BB" w:rsidP="008D76C0">
      <w:pPr>
        <w:spacing w:line="360" w:lineRule="auto"/>
        <w:rPr>
          <w:rFonts w:ascii="Book Antiqua" w:eastAsiaTheme="minorEastAsia" w:hAnsi="Book Antiqua" w:cs="Times New Roman"/>
          <w:b/>
          <w:color w:val="auto"/>
          <w:sz w:val="24"/>
          <w:szCs w:val="24"/>
          <w:lang w:val="en-US" w:eastAsia="zh-CN"/>
        </w:rPr>
      </w:pPr>
    </w:p>
    <w:p w14:paraId="3F237FA6" w14:textId="30C2AFB3" w:rsidR="00C36241" w:rsidRDefault="00C36241" w:rsidP="008D76C0">
      <w:pPr>
        <w:spacing w:line="360" w:lineRule="auto"/>
        <w:rPr>
          <w:rFonts w:ascii="Book Antiqua" w:eastAsiaTheme="minorEastAsia" w:hAnsi="Book Antiqua" w:cs="Times New Roman"/>
          <w:b/>
          <w:color w:val="auto"/>
          <w:sz w:val="24"/>
          <w:szCs w:val="24"/>
          <w:lang w:val="en-US" w:eastAsia="zh-CN"/>
        </w:rPr>
      </w:pPr>
      <w:r>
        <w:rPr>
          <w:rFonts w:ascii="Book Antiqua" w:eastAsiaTheme="minorEastAsia" w:hAnsi="Book Antiqua" w:cs="Times New Roman"/>
          <w:b/>
          <w:noProof/>
          <w:color w:val="auto"/>
          <w:sz w:val="24"/>
          <w:szCs w:val="24"/>
          <w:lang w:val="en-US" w:eastAsia="en-US"/>
        </w:rPr>
        <w:lastRenderedPageBreak/>
        <w:drawing>
          <wp:inline distT="0" distB="0" distL="0" distR="0" wp14:anchorId="66026045" wp14:editId="6E910169">
            <wp:extent cx="3876040" cy="3614324"/>
            <wp:effectExtent l="0" t="0" r="0" b="5715"/>
            <wp:docPr id="9" name="图片 9" descr="D:\宋秀霞\新期刊\修回稿\已编辑，给作者发信修改\作者改回\18741\18741-fig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宋秀霞\新期刊\修回稿\已编辑，给作者发信修改\作者改回\18741\18741-figure 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040" cy="3614324"/>
                    </a:xfrm>
                    <a:prstGeom prst="rect">
                      <a:avLst/>
                    </a:prstGeom>
                    <a:noFill/>
                    <a:ln>
                      <a:noFill/>
                    </a:ln>
                  </pic:spPr>
                </pic:pic>
              </a:graphicData>
            </a:graphic>
          </wp:inline>
        </w:drawing>
      </w:r>
    </w:p>
    <w:p w14:paraId="43DF058F" w14:textId="45B780D0" w:rsidR="00AD41FD" w:rsidRDefault="00AD41FD" w:rsidP="008D76C0">
      <w:pPr>
        <w:spacing w:line="360" w:lineRule="auto"/>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t>Fig</w:t>
      </w:r>
      <w:r w:rsidR="00C36241">
        <w:rPr>
          <w:rFonts w:ascii="Book Antiqua" w:eastAsiaTheme="minorEastAsia" w:hAnsi="Book Antiqua" w:cs="Times New Roman" w:hint="eastAsia"/>
          <w:b/>
          <w:color w:val="auto"/>
          <w:sz w:val="24"/>
          <w:szCs w:val="24"/>
          <w:lang w:val="en-US" w:eastAsia="zh-CN"/>
        </w:rPr>
        <w:t>ure</w:t>
      </w:r>
      <w:r w:rsidRPr="008D76C0">
        <w:rPr>
          <w:rFonts w:ascii="Book Antiqua" w:eastAsia="Times New Roman" w:hAnsi="Book Antiqua" w:cs="Times New Roman"/>
          <w:b/>
          <w:color w:val="auto"/>
          <w:sz w:val="24"/>
          <w:szCs w:val="24"/>
          <w:lang w:val="en-US"/>
        </w:rPr>
        <w:t xml:space="preserve"> </w:t>
      </w:r>
      <w:r w:rsidR="00E064CF" w:rsidRPr="008D76C0">
        <w:rPr>
          <w:rFonts w:ascii="Book Antiqua" w:eastAsia="Times New Roman" w:hAnsi="Book Antiqua" w:cs="Times New Roman"/>
          <w:b/>
          <w:color w:val="auto"/>
          <w:sz w:val="24"/>
          <w:szCs w:val="24"/>
          <w:lang w:val="en-US"/>
        </w:rPr>
        <w:t>9</w:t>
      </w:r>
      <w:r w:rsidRPr="008D76C0">
        <w:rPr>
          <w:rFonts w:ascii="Book Antiqua" w:eastAsia="Times New Roman" w:hAnsi="Book Antiqua" w:cs="Times New Roman"/>
          <w:color w:val="auto"/>
          <w:sz w:val="24"/>
          <w:szCs w:val="24"/>
          <w:lang w:val="en-US"/>
        </w:rPr>
        <w:t xml:space="preserve"> </w:t>
      </w:r>
      <w:r w:rsidR="005B74BB" w:rsidRPr="005B74BB">
        <w:rPr>
          <w:rFonts w:ascii="Book Antiqua" w:eastAsiaTheme="minorEastAsia" w:hAnsi="Book Antiqua" w:cs="Times New Roman" w:hint="eastAsia"/>
          <w:b/>
          <w:color w:val="auto"/>
          <w:sz w:val="24"/>
          <w:szCs w:val="24"/>
          <w:lang w:val="en-US" w:eastAsia="zh-CN"/>
        </w:rPr>
        <w:t>Five</w:t>
      </w:r>
      <w:r w:rsidRPr="005B74BB">
        <w:rPr>
          <w:rFonts w:ascii="Book Antiqua" w:eastAsia="Times New Roman" w:hAnsi="Book Antiqua" w:cs="Times New Roman"/>
          <w:b/>
          <w:color w:val="auto"/>
          <w:sz w:val="24"/>
          <w:szCs w:val="24"/>
          <w:lang w:val="en-US"/>
        </w:rPr>
        <w:t xml:space="preserve"> year survival follow-up by tumor stage according to the TNM classifications.</w:t>
      </w:r>
    </w:p>
    <w:p w14:paraId="22019581"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31D134BB"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41E0C39F"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66BD94DC"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12049D8E"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561D1E10"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36171E9C"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2FFE157F"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418B8646"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20AAFCCE"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5AB1285A"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5965E367"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34D1D709"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71334E55" w14:textId="77777777" w:rsidR="005B74BB" w:rsidRDefault="005B74BB" w:rsidP="008D76C0">
      <w:pPr>
        <w:spacing w:line="360" w:lineRule="auto"/>
        <w:rPr>
          <w:rFonts w:ascii="Book Antiqua" w:eastAsiaTheme="minorEastAsia" w:hAnsi="Book Antiqua" w:cs="Times New Roman"/>
          <w:color w:val="auto"/>
          <w:sz w:val="24"/>
          <w:szCs w:val="24"/>
          <w:lang w:val="en-US" w:eastAsia="zh-CN"/>
        </w:rPr>
      </w:pPr>
    </w:p>
    <w:p w14:paraId="357ECA9B" w14:textId="57637B22" w:rsidR="005B74BB" w:rsidRPr="005B74BB" w:rsidRDefault="005B74BB" w:rsidP="005B74BB">
      <w:pPr>
        <w:pStyle w:val="1"/>
        <w:spacing w:line="360" w:lineRule="auto"/>
        <w:rPr>
          <w:rFonts w:ascii="Book Antiqua" w:eastAsiaTheme="minorEastAsia" w:hAnsi="Book Antiqua" w:cs="Times New Roman"/>
          <w:color w:val="auto"/>
          <w:sz w:val="24"/>
          <w:szCs w:val="24"/>
          <w:lang w:val="en-US" w:eastAsia="zh-CN"/>
        </w:rPr>
      </w:pPr>
      <w:r w:rsidRPr="008D76C0">
        <w:rPr>
          <w:rFonts w:ascii="Book Antiqua" w:eastAsia="Times New Roman" w:hAnsi="Book Antiqua" w:cs="Times New Roman"/>
          <w:b/>
          <w:color w:val="auto"/>
          <w:sz w:val="24"/>
          <w:szCs w:val="24"/>
          <w:lang w:val="en-US"/>
        </w:rPr>
        <w:lastRenderedPageBreak/>
        <w:t xml:space="preserve">Table </w:t>
      </w:r>
      <w:proofErr w:type="gramStart"/>
      <w:r w:rsidRPr="008D76C0">
        <w:rPr>
          <w:rFonts w:ascii="Book Antiqua" w:eastAsia="Times New Roman" w:hAnsi="Book Antiqua" w:cs="Times New Roman"/>
          <w:b/>
          <w:color w:val="auto"/>
          <w:sz w:val="24"/>
          <w:szCs w:val="24"/>
          <w:lang w:val="en-US"/>
        </w:rPr>
        <w:t>1</w:t>
      </w:r>
      <w:r w:rsidRPr="008D76C0">
        <w:rPr>
          <w:rFonts w:ascii="Book Antiqua" w:eastAsia="Times New Roman" w:hAnsi="Book Antiqua" w:cs="Times New Roman"/>
          <w:color w:val="auto"/>
          <w:sz w:val="24"/>
          <w:szCs w:val="24"/>
          <w:lang w:val="en-US"/>
        </w:rPr>
        <w:t xml:space="preserve"> </w:t>
      </w:r>
      <w:r w:rsidRPr="005B74BB">
        <w:rPr>
          <w:rFonts w:ascii="Book Antiqua" w:eastAsia="Times New Roman" w:hAnsi="Book Antiqua" w:cs="Times New Roman"/>
          <w:b/>
          <w:color w:val="auto"/>
          <w:sz w:val="24"/>
          <w:szCs w:val="24"/>
          <w:lang w:val="en-US"/>
        </w:rPr>
        <w:t>Cumulative complications</w:t>
      </w:r>
      <w:proofErr w:type="gramEnd"/>
      <w:r w:rsidRPr="005B74BB">
        <w:rPr>
          <w:rFonts w:ascii="Book Antiqua" w:eastAsia="Times New Roman" w:hAnsi="Book Antiqua" w:cs="Times New Roman"/>
          <w:b/>
          <w:color w:val="auto"/>
          <w:sz w:val="24"/>
          <w:szCs w:val="24"/>
          <w:lang w:val="en-US"/>
        </w:rPr>
        <w:t xml:space="preserve"> (patients may have presented with more than one complication)</w:t>
      </w:r>
    </w:p>
    <w:tbl>
      <w:tblPr>
        <w:tblStyle w:val="a1"/>
        <w:tblW w:w="94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C36241" w:rsidRPr="005B74BB" w14:paraId="50C446D0" w14:textId="77777777" w:rsidTr="00DC337C">
        <w:tc>
          <w:tcPr>
            <w:tcW w:w="9464" w:type="dxa"/>
            <w:shd w:val="clear" w:color="auto" w:fill="FFFFFF"/>
          </w:tcPr>
          <w:p w14:paraId="6FE555A8" w14:textId="5629DC8A" w:rsidR="005B74BB" w:rsidRPr="005B74BB" w:rsidRDefault="005B74BB" w:rsidP="005B74BB">
            <w:pPr>
              <w:pStyle w:val="1"/>
              <w:spacing w:line="360" w:lineRule="auto"/>
              <w:rPr>
                <w:rFonts w:ascii="Book Antiqua" w:eastAsiaTheme="minorEastAsia" w:hAnsi="Book Antiqua" w:cs="Times New Roman"/>
                <w:color w:val="auto"/>
                <w:sz w:val="24"/>
                <w:szCs w:val="24"/>
                <w:lang w:val="en-US" w:eastAsia="zh-CN"/>
              </w:rPr>
            </w:pPr>
            <w:r>
              <w:rPr>
                <w:rFonts w:ascii="Book Antiqua" w:eastAsia="Times New Roman" w:hAnsi="Book Antiqua" w:cs="Times New Roman"/>
                <w:color w:val="auto"/>
                <w:sz w:val="24"/>
                <w:szCs w:val="24"/>
                <w:lang w:val="en-US"/>
              </w:rPr>
              <w:t>Surgical</w:t>
            </w:r>
          </w:p>
          <w:p w14:paraId="3D0D0429" w14:textId="595A38F8" w:rsidR="00C36241" w:rsidRPr="005B74BB" w:rsidRDefault="00C36241" w:rsidP="005B74BB">
            <w:pPr>
              <w:pStyle w:val="1"/>
              <w:spacing w:line="360" w:lineRule="auto"/>
              <w:rPr>
                <w:rFonts w:ascii="Book Antiqua" w:hAnsi="Book Antiqua" w:cs="Times New Roman"/>
                <w:color w:val="auto"/>
                <w:sz w:val="24"/>
                <w:szCs w:val="24"/>
                <w:lang w:val="en-US"/>
              </w:rPr>
            </w:pPr>
            <w:r w:rsidRPr="005B74BB">
              <w:rPr>
                <w:rFonts w:ascii="Book Antiqua" w:eastAsia="Times New Roman" w:hAnsi="Book Antiqua" w:cs="Times New Roman"/>
                <w:color w:val="auto"/>
                <w:sz w:val="24"/>
                <w:szCs w:val="24"/>
                <w:lang w:val="en-US"/>
              </w:rPr>
              <w:t xml:space="preserve"> </w:t>
            </w:r>
            <w:proofErr w:type="spellStart"/>
            <w:r w:rsidRPr="005B74BB">
              <w:rPr>
                <w:rFonts w:ascii="Book Antiqua" w:eastAsia="Times New Roman" w:hAnsi="Book Antiqua" w:cs="Times New Roman"/>
                <w:color w:val="auto"/>
                <w:sz w:val="24"/>
                <w:szCs w:val="24"/>
                <w:lang w:val="en-US"/>
              </w:rPr>
              <w:t>Esophagocolonic</w:t>
            </w:r>
            <w:proofErr w:type="spellEnd"/>
            <w:r w:rsidRPr="005B74BB">
              <w:rPr>
                <w:rFonts w:ascii="Book Antiqua" w:eastAsia="Times New Roman" w:hAnsi="Book Antiqua" w:cs="Times New Roman"/>
                <w:color w:val="auto"/>
                <w:sz w:val="24"/>
                <w:szCs w:val="24"/>
                <w:lang w:val="en-US"/>
              </w:rPr>
              <w:t xml:space="preserve"> anastomosis leak: 7 (33</w:t>
            </w:r>
            <w:r w:rsidR="005B74BB">
              <w:rPr>
                <w:rFonts w:ascii="Book Antiqua" w:eastAsiaTheme="minorEastAsia" w:hAnsi="Book Antiqua" w:cs="Times New Roman" w:hint="eastAsia"/>
                <w:color w:val="auto"/>
                <w:sz w:val="24"/>
                <w:szCs w:val="24"/>
                <w:lang w:val="en-US" w:eastAsia="zh-CN"/>
              </w:rPr>
              <w:t>.</w:t>
            </w:r>
            <w:r w:rsidRPr="005B74BB">
              <w:rPr>
                <w:rFonts w:ascii="Book Antiqua" w:eastAsia="Times New Roman" w:hAnsi="Book Antiqua" w:cs="Times New Roman"/>
                <w:color w:val="auto"/>
                <w:sz w:val="24"/>
                <w:szCs w:val="24"/>
                <w:lang w:val="en-US"/>
              </w:rPr>
              <w:t xml:space="preserve">3%) </w:t>
            </w:r>
          </w:p>
          <w:p w14:paraId="37656865" w14:textId="7548709C" w:rsidR="00C36241" w:rsidRPr="005B74BB" w:rsidRDefault="00C36241" w:rsidP="005B74BB">
            <w:pPr>
              <w:pStyle w:val="1"/>
              <w:spacing w:line="360" w:lineRule="auto"/>
              <w:ind w:firstLineChars="50" w:firstLine="120"/>
              <w:rPr>
                <w:rFonts w:ascii="Book Antiqua" w:hAnsi="Book Antiqua" w:cs="Times New Roman"/>
                <w:color w:val="auto"/>
                <w:sz w:val="24"/>
                <w:szCs w:val="24"/>
                <w:lang w:val="en-US"/>
              </w:rPr>
            </w:pPr>
            <w:proofErr w:type="spellStart"/>
            <w:r w:rsidRPr="005B74BB">
              <w:rPr>
                <w:rFonts w:ascii="Book Antiqua" w:eastAsia="Times New Roman" w:hAnsi="Book Antiqua" w:cs="Times New Roman"/>
                <w:color w:val="auto"/>
                <w:sz w:val="24"/>
                <w:szCs w:val="24"/>
                <w:lang w:val="en-US"/>
              </w:rPr>
              <w:t>Colocolonic</w:t>
            </w:r>
            <w:proofErr w:type="spellEnd"/>
            <w:r w:rsidRPr="005B74BB">
              <w:rPr>
                <w:rFonts w:ascii="Book Antiqua" w:eastAsia="Times New Roman" w:hAnsi="Book Antiqua" w:cs="Times New Roman"/>
                <w:color w:val="auto"/>
                <w:sz w:val="24"/>
                <w:szCs w:val="24"/>
                <w:lang w:val="en-US"/>
              </w:rPr>
              <w:t xml:space="preserve"> anastomosis leak: 2 (9</w:t>
            </w:r>
            <w:r w:rsidR="005B74BB">
              <w:rPr>
                <w:rFonts w:ascii="Book Antiqua" w:eastAsiaTheme="minorEastAsia" w:hAnsi="Book Antiqua" w:cs="Times New Roman" w:hint="eastAsia"/>
                <w:color w:val="auto"/>
                <w:sz w:val="24"/>
                <w:szCs w:val="24"/>
                <w:lang w:val="en-US" w:eastAsia="zh-CN"/>
              </w:rPr>
              <w:t>.</w:t>
            </w:r>
            <w:r w:rsidRPr="005B74BB">
              <w:rPr>
                <w:rFonts w:ascii="Book Antiqua" w:eastAsia="Times New Roman" w:hAnsi="Book Antiqua" w:cs="Times New Roman"/>
                <w:color w:val="auto"/>
                <w:sz w:val="24"/>
                <w:szCs w:val="24"/>
                <w:lang w:val="en-US"/>
              </w:rPr>
              <w:t>5%)</w:t>
            </w:r>
          </w:p>
          <w:p w14:paraId="4862B9D1" w14:textId="77150DCD" w:rsidR="00C36241" w:rsidRPr="005B74BB" w:rsidRDefault="00C36241" w:rsidP="005B74BB">
            <w:pPr>
              <w:pStyle w:val="1"/>
              <w:spacing w:line="360" w:lineRule="auto"/>
              <w:ind w:firstLineChars="50" w:firstLine="120"/>
              <w:rPr>
                <w:rFonts w:ascii="Book Antiqua" w:hAnsi="Book Antiqua" w:cs="Times New Roman"/>
                <w:color w:val="auto"/>
                <w:sz w:val="24"/>
                <w:szCs w:val="24"/>
                <w:lang w:val="en-US"/>
              </w:rPr>
            </w:pPr>
            <w:proofErr w:type="spellStart"/>
            <w:r w:rsidRPr="005B74BB">
              <w:rPr>
                <w:rFonts w:ascii="Book Antiqua" w:eastAsia="Times New Roman" w:hAnsi="Book Antiqua" w:cs="Times New Roman"/>
                <w:color w:val="auto"/>
                <w:sz w:val="24"/>
                <w:szCs w:val="24"/>
                <w:lang w:val="en-US"/>
              </w:rPr>
              <w:t>Colojejunal</w:t>
            </w:r>
            <w:proofErr w:type="spellEnd"/>
            <w:r w:rsidRPr="005B74BB">
              <w:rPr>
                <w:rFonts w:ascii="Book Antiqua" w:eastAsia="Times New Roman" w:hAnsi="Book Antiqua" w:cs="Times New Roman"/>
                <w:color w:val="auto"/>
                <w:sz w:val="24"/>
                <w:szCs w:val="24"/>
                <w:lang w:val="en-US"/>
              </w:rPr>
              <w:t xml:space="preserve"> leak: 1 (4</w:t>
            </w:r>
            <w:r w:rsidR="005B74BB">
              <w:rPr>
                <w:rFonts w:ascii="Book Antiqua" w:eastAsiaTheme="minorEastAsia" w:hAnsi="Book Antiqua" w:cs="Times New Roman" w:hint="eastAsia"/>
                <w:color w:val="auto"/>
                <w:sz w:val="24"/>
                <w:szCs w:val="24"/>
                <w:lang w:val="en-US" w:eastAsia="zh-CN"/>
              </w:rPr>
              <w:t>.</w:t>
            </w:r>
            <w:r w:rsidRPr="005B74BB">
              <w:rPr>
                <w:rFonts w:ascii="Book Antiqua" w:eastAsia="Times New Roman" w:hAnsi="Book Antiqua" w:cs="Times New Roman"/>
                <w:color w:val="auto"/>
                <w:sz w:val="24"/>
                <w:szCs w:val="24"/>
                <w:lang w:val="en-US"/>
              </w:rPr>
              <w:t>7%)</w:t>
            </w:r>
          </w:p>
          <w:p w14:paraId="0E7F5993" w14:textId="7DBF5859" w:rsidR="00C36241" w:rsidRPr="005B74BB" w:rsidRDefault="00C36241" w:rsidP="005B74BB">
            <w:pPr>
              <w:pStyle w:val="1"/>
              <w:spacing w:line="360" w:lineRule="auto"/>
              <w:ind w:firstLineChars="50" w:firstLine="120"/>
              <w:rPr>
                <w:rFonts w:ascii="Book Antiqua" w:hAnsi="Book Antiqua" w:cs="Times New Roman"/>
                <w:color w:val="auto"/>
                <w:sz w:val="24"/>
                <w:szCs w:val="24"/>
                <w:lang w:val="en-US"/>
              </w:rPr>
            </w:pPr>
            <w:proofErr w:type="spellStart"/>
            <w:r w:rsidRPr="005B74BB">
              <w:rPr>
                <w:rFonts w:ascii="Book Antiqua" w:eastAsia="Times New Roman" w:hAnsi="Book Antiqua" w:cs="Times New Roman"/>
                <w:color w:val="auto"/>
                <w:sz w:val="24"/>
                <w:szCs w:val="24"/>
                <w:lang w:val="en-US"/>
              </w:rPr>
              <w:t>Jejunostomy</w:t>
            </w:r>
            <w:proofErr w:type="spellEnd"/>
            <w:r w:rsidRPr="005B74BB">
              <w:rPr>
                <w:rFonts w:ascii="Book Antiqua" w:eastAsia="Times New Roman" w:hAnsi="Book Antiqua" w:cs="Times New Roman"/>
                <w:color w:val="auto"/>
                <w:sz w:val="24"/>
                <w:szCs w:val="24"/>
                <w:lang w:val="en-US"/>
              </w:rPr>
              <w:t xml:space="preserve"> obstruction: 2 (9</w:t>
            </w:r>
            <w:r w:rsidR="005B74BB">
              <w:rPr>
                <w:rFonts w:ascii="Book Antiqua" w:eastAsiaTheme="minorEastAsia" w:hAnsi="Book Antiqua" w:cs="Times New Roman" w:hint="eastAsia"/>
                <w:color w:val="auto"/>
                <w:sz w:val="24"/>
                <w:szCs w:val="24"/>
                <w:lang w:val="en-US" w:eastAsia="zh-CN"/>
              </w:rPr>
              <w:t>.</w:t>
            </w:r>
            <w:r w:rsidRPr="005B74BB">
              <w:rPr>
                <w:rFonts w:ascii="Book Antiqua" w:eastAsia="Times New Roman" w:hAnsi="Book Antiqua" w:cs="Times New Roman"/>
                <w:color w:val="auto"/>
                <w:sz w:val="24"/>
                <w:szCs w:val="24"/>
                <w:lang w:val="en-US"/>
              </w:rPr>
              <w:t>5%)</w:t>
            </w:r>
          </w:p>
          <w:p w14:paraId="469C1D4A" w14:textId="30AD374F" w:rsidR="00C36241" w:rsidRPr="005B74BB" w:rsidRDefault="00C36241" w:rsidP="005B74BB">
            <w:pPr>
              <w:pStyle w:val="1"/>
              <w:spacing w:line="360" w:lineRule="auto"/>
              <w:ind w:firstLineChars="50" w:firstLine="120"/>
              <w:rPr>
                <w:rFonts w:ascii="Book Antiqua" w:hAnsi="Book Antiqua" w:cs="Times New Roman"/>
                <w:color w:val="auto"/>
                <w:sz w:val="24"/>
                <w:szCs w:val="24"/>
                <w:lang w:val="en-US"/>
              </w:rPr>
            </w:pPr>
            <w:proofErr w:type="spellStart"/>
            <w:r w:rsidRPr="005B74BB">
              <w:rPr>
                <w:rFonts w:ascii="Book Antiqua" w:eastAsia="Times New Roman" w:hAnsi="Book Antiqua" w:cs="Times New Roman"/>
                <w:color w:val="auto"/>
                <w:sz w:val="24"/>
                <w:szCs w:val="24"/>
                <w:lang w:val="en-US"/>
              </w:rPr>
              <w:t>Intraabdominal</w:t>
            </w:r>
            <w:proofErr w:type="spellEnd"/>
            <w:r w:rsidRPr="005B74BB">
              <w:rPr>
                <w:rFonts w:ascii="Book Antiqua" w:eastAsia="Times New Roman" w:hAnsi="Book Antiqua" w:cs="Times New Roman"/>
                <w:color w:val="auto"/>
                <w:sz w:val="24"/>
                <w:szCs w:val="24"/>
                <w:lang w:val="en-US"/>
              </w:rPr>
              <w:t xml:space="preserve"> collection: 4 (19%)</w:t>
            </w:r>
          </w:p>
          <w:p w14:paraId="6E1C8542" w14:textId="002F979D" w:rsidR="00C36241" w:rsidRPr="005B74BB" w:rsidRDefault="00C36241" w:rsidP="005B74BB">
            <w:pPr>
              <w:pStyle w:val="1"/>
              <w:spacing w:line="360" w:lineRule="auto"/>
              <w:ind w:firstLineChars="50" w:firstLine="120"/>
              <w:rPr>
                <w:rFonts w:ascii="Book Antiqua" w:hAnsi="Book Antiqua" w:cs="Times New Roman"/>
                <w:color w:val="auto"/>
                <w:sz w:val="24"/>
                <w:szCs w:val="24"/>
                <w:lang w:val="en-US"/>
              </w:rPr>
            </w:pPr>
            <w:r w:rsidRPr="005B74BB">
              <w:rPr>
                <w:rFonts w:ascii="Book Antiqua" w:eastAsia="Times New Roman" w:hAnsi="Book Antiqua" w:cs="Times New Roman"/>
                <w:color w:val="auto"/>
                <w:sz w:val="24"/>
                <w:szCs w:val="24"/>
                <w:lang w:val="en-US"/>
              </w:rPr>
              <w:t>Infection of surgery wound: 4 (19%)</w:t>
            </w:r>
          </w:p>
          <w:p w14:paraId="57312BF6" w14:textId="26C47A51" w:rsidR="00C36241" w:rsidRPr="005B74BB" w:rsidRDefault="005B74BB" w:rsidP="00DC337C">
            <w:pPr>
              <w:pStyle w:val="1"/>
              <w:spacing w:line="360" w:lineRule="auto"/>
              <w:rPr>
                <w:rFonts w:ascii="Book Antiqua" w:eastAsiaTheme="minorEastAsia" w:hAnsi="Book Antiqua" w:cs="Times New Roman"/>
                <w:color w:val="auto"/>
                <w:sz w:val="24"/>
                <w:szCs w:val="24"/>
                <w:lang w:val="en-US" w:eastAsia="zh-CN"/>
              </w:rPr>
            </w:pPr>
            <w:r>
              <w:rPr>
                <w:rFonts w:ascii="Book Antiqua" w:eastAsia="Times New Roman" w:hAnsi="Book Antiqua" w:cs="Times New Roman"/>
                <w:color w:val="auto"/>
                <w:sz w:val="24"/>
                <w:szCs w:val="24"/>
                <w:lang w:val="en-US"/>
              </w:rPr>
              <w:t>Medical</w:t>
            </w:r>
          </w:p>
          <w:p w14:paraId="1470674B" w14:textId="3CD80135" w:rsidR="00C36241" w:rsidRPr="005B74BB" w:rsidRDefault="00C36241" w:rsidP="005B74BB">
            <w:pPr>
              <w:pStyle w:val="1"/>
              <w:spacing w:line="360" w:lineRule="auto"/>
              <w:ind w:firstLineChars="50" w:firstLine="120"/>
              <w:rPr>
                <w:rFonts w:ascii="Book Antiqua" w:eastAsia="Times New Roman" w:hAnsi="Book Antiqua" w:cs="Times New Roman"/>
                <w:color w:val="auto"/>
                <w:sz w:val="24"/>
                <w:szCs w:val="24"/>
                <w:lang w:val="en-US"/>
              </w:rPr>
            </w:pPr>
            <w:r w:rsidRPr="005B74BB">
              <w:rPr>
                <w:rFonts w:ascii="Book Antiqua" w:eastAsia="Times New Roman" w:hAnsi="Book Antiqua" w:cs="Times New Roman"/>
                <w:color w:val="auto"/>
                <w:sz w:val="24"/>
                <w:szCs w:val="24"/>
                <w:lang w:val="en-US"/>
              </w:rPr>
              <w:t>Respiratory: 9 (42</w:t>
            </w:r>
            <w:r w:rsidR="005B74BB">
              <w:rPr>
                <w:rFonts w:ascii="Book Antiqua" w:eastAsiaTheme="minorEastAsia" w:hAnsi="Book Antiqua" w:cs="Times New Roman" w:hint="eastAsia"/>
                <w:color w:val="auto"/>
                <w:sz w:val="24"/>
                <w:szCs w:val="24"/>
                <w:lang w:val="en-US" w:eastAsia="zh-CN"/>
              </w:rPr>
              <w:t>.</w:t>
            </w:r>
            <w:r w:rsidRPr="005B74BB">
              <w:rPr>
                <w:rFonts w:ascii="Book Antiqua" w:eastAsia="Times New Roman" w:hAnsi="Book Antiqua" w:cs="Times New Roman"/>
                <w:color w:val="auto"/>
                <w:sz w:val="24"/>
                <w:szCs w:val="24"/>
                <w:lang w:val="en-US"/>
              </w:rPr>
              <w:t>8%)</w:t>
            </w:r>
          </w:p>
          <w:p w14:paraId="37376371" w14:textId="45B3174F" w:rsidR="00C36241" w:rsidRPr="005B74BB" w:rsidRDefault="00C36241" w:rsidP="005B74BB">
            <w:pPr>
              <w:pStyle w:val="1"/>
              <w:spacing w:line="360" w:lineRule="auto"/>
              <w:ind w:firstLineChars="50" w:firstLine="120"/>
              <w:rPr>
                <w:rFonts w:ascii="Book Antiqua" w:eastAsia="Times New Roman" w:hAnsi="Book Antiqua" w:cs="Times New Roman"/>
                <w:color w:val="auto"/>
                <w:sz w:val="24"/>
                <w:szCs w:val="24"/>
                <w:lang w:val="en-US"/>
              </w:rPr>
            </w:pPr>
            <w:r w:rsidRPr="005B74BB">
              <w:rPr>
                <w:rFonts w:ascii="Book Antiqua" w:eastAsia="Times New Roman" w:hAnsi="Book Antiqua" w:cs="Times New Roman"/>
                <w:color w:val="auto"/>
                <w:sz w:val="24"/>
                <w:szCs w:val="24"/>
                <w:lang w:val="en-US"/>
              </w:rPr>
              <w:t>Sepsis by central venous catheter: 2 (9</w:t>
            </w:r>
            <w:r w:rsidR="005B74BB">
              <w:rPr>
                <w:rFonts w:ascii="Book Antiqua" w:eastAsiaTheme="minorEastAsia" w:hAnsi="Book Antiqua" w:cs="Times New Roman" w:hint="eastAsia"/>
                <w:color w:val="auto"/>
                <w:sz w:val="24"/>
                <w:szCs w:val="24"/>
                <w:lang w:val="en-US" w:eastAsia="zh-CN"/>
              </w:rPr>
              <w:t>.</w:t>
            </w:r>
            <w:r w:rsidRPr="005B74BB">
              <w:rPr>
                <w:rFonts w:ascii="Book Antiqua" w:eastAsia="Times New Roman" w:hAnsi="Book Antiqua" w:cs="Times New Roman"/>
                <w:color w:val="auto"/>
                <w:sz w:val="24"/>
                <w:szCs w:val="24"/>
                <w:lang w:val="en-US"/>
              </w:rPr>
              <w:t>5%)</w:t>
            </w:r>
          </w:p>
          <w:p w14:paraId="62EEAC8E" w14:textId="02921DC0" w:rsidR="00C36241" w:rsidRPr="005B74BB" w:rsidRDefault="00C36241" w:rsidP="005B74BB">
            <w:pPr>
              <w:pStyle w:val="1"/>
              <w:spacing w:line="360" w:lineRule="auto"/>
              <w:ind w:firstLineChars="50" w:firstLine="120"/>
              <w:rPr>
                <w:rFonts w:ascii="Book Antiqua" w:eastAsia="Times New Roman" w:hAnsi="Book Antiqua" w:cs="Times New Roman"/>
                <w:color w:val="auto"/>
                <w:sz w:val="24"/>
                <w:szCs w:val="24"/>
                <w:lang w:val="en-US"/>
              </w:rPr>
            </w:pPr>
            <w:r w:rsidRPr="005B74BB">
              <w:rPr>
                <w:rFonts w:ascii="Book Antiqua" w:eastAsia="Times New Roman" w:hAnsi="Book Antiqua" w:cs="Times New Roman"/>
                <w:color w:val="auto"/>
                <w:sz w:val="24"/>
                <w:szCs w:val="24"/>
                <w:lang w:val="en-US"/>
              </w:rPr>
              <w:t>Atrial fibrillation: 1 (4</w:t>
            </w:r>
            <w:r w:rsidR="005B74BB">
              <w:rPr>
                <w:rFonts w:ascii="Book Antiqua" w:eastAsiaTheme="minorEastAsia" w:hAnsi="Book Antiqua" w:cs="Times New Roman" w:hint="eastAsia"/>
                <w:color w:val="auto"/>
                <w:sz w:val="24"/>
                <w:szCs w:val="24"/>
                <w:lang w:val="en-US" w:eastAsia="zh-CN"/>
              </w:rPr>
              <w:t>.</w:t>
            </w:r>
            <w:r w:rsidRPr="005B74BB">
              <w:rPr>
                <w:rFonts w:ascii="Book Antiqua" w:eastAsia="Times New Roman" w:hAnsi="Book Antiqua" w:cs="Times New Roman"/>
                <w:color w:val="auto"/>
                <w:sz w:val="24"/>
                <w:szCs w:val="24"/>
                <w:lang w:val="en-US"/>
              </w:rPr>
              <w:t>7%)</w:t>
            </w:r>
          </w:p>
          <w:p w14:paraId="4319D319" w14:textId="3A8BFF61" w:rsidR="00C36241" w:rsidRPr="005B74BB" w:rsidRDefault="00C36241" w:rsidP="005B74BB">
            <w:pPr>
              <w:pStyle w:val="1"/>
              <w:spacing w:line="360" w:lineRule="auto"/>
              <w:rPr>
                <w:rFonts w:ascii="Book Antiqua" w:eastAsiaTheme="minorEastAsia" w:hAnsi="Book Antiqua" w:cs="Times New Roman"/>
                <w:color w:val="auto"/>
                <w:sz w:val="24"/>
                <w:szCs w:val="24"/>
                <w:lang w:val="en-US" w:eastAsia="zh-CN"/>
              </w:rPr>
            </w:pPr>
            <w:r w:rsidRPr="005B74BB">
              <w:rPr>
                <w:rFonts w:ascii="Book Antiqua" w:eastAsia="Times New Roman" w:hAnsi="Book Antiqua" w:cs="Times New Roman"/>
                <w:color w:val="auto"/>
                <w:sz w:val="24"/>
                <w:szCs w:val="24"/>
                <w:lang w:val="en-US"/>
              </w:rPr>
              <w:t xml:space="preserve"> Clostridium difficile diarrhea: 1 (4</w:t>
            </w:r>
            <w:r w:rsidR="005B74BB">
              <w:rPr>
                <w:rFonts w:ascii="Book Antiqua" w:eastAsiaTheme="minorEastAsia" w:hAnsi="Book Antiqua" w:cs="Times New Roman" w:hint="eastAsia"/>
                <w:color w:val="auto"/>
                <w:sz w:val="24"/>
                <w:szCs w:val="24"/>
                <w:lang w:val="en-US" w:eastAsia="zh-CN"/>
              </w:rPr>
              <w:t>.</w:t>
            </w:r>
            <w:r w:rsidRPr="005B74BB">
              <w:rPr>
                <w:rFonts w:ascii="Book Antiqua" w:eastAsia="Times New Roman" w:hAnsi="Book Antiqua" w:cs="Times New Roman"/>
                <w:color w:val="auto"/>
                <w:sz w:val="24"/>
                <w:szCs w:val="24"/>
                <w:lang w:val="en-US"/>
              </w:rPr>
              <w:t>7%</w:t>
            </w:r>
            <w:r w:rsidR="005B74BB">
              <w:rPr>
                <w:rFonts w:ascii="Book Antiqua" w:eastAsia="Times New Roman" w:hAnsi="Book Antiqua" w:cs="Times New Roman"/>
                <w:color w:val="auto"/>
                <w:sz w:val="24"/>
                <w:szCs w:val="24"/>
                <w:lang w:val="en-US"/>
              </w:rPr>
              <w:t>)</w:t>
            </w:r>
          </w:p>
        </w:tc>
      </w:tr>
    </w:tbl>
    <w:p w14:paraId="3A0E8262" w14:textId="77777777" w:rsidR="003463C5" w:rsidRPr="008D76C0" w:rsidRDefault="003463C5" w:rsidP="008D76C0">
      <w:pPr>
        <w:spacing w:line="360" w:lineRule="auto"/>
        <w:rPr>
          <w:rFonts w:ascii="Book Antiqua" w:hAnsi="Book Antiqua"/>
          <w:color w:val="auto"/>
          <w:sz w:val="24"/>
          <w:szCs w:val="24"/>
          <w:lang w:val="en-US" w:eastAsia="zh-CN"/>
        </w:rPr>
      </w:pPr>
    </w:p>
    <w:sectPr w:rsidR="003463C5" w:rsidRPr="008D76C0" w:rsidSect="004838E0">
      <w:footerReference w:type="default" r:id="rId1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477A0" w14:textId="77777777" w:rsidR="005E333D" w:rsidRDefault="005E333D" w:rsidP="00AD41FD">
      <w:r>
        <w:separator/>
      </w:r>
    </w:p>
  </w:endnote>
  <w:endnote w:type="continuationSeparator" w:id="0">
    <w:p w14:paraId="63E07359" w14:textId="77777777" w:rsidR="005E333D" w:rsidRDefault="005E333D" w:rsidP="00AD4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727777"/>
      <w:docPartObj>
        <w:docPartGallery w:val="Page Numbers (Bottom of Page)"/>
        <w:docPartUnique/>
      </w:docPartObj>
    </w:sdtPr>
    <w:sdtEndPr>
      <w:rPr>
        <w:rFonts w:ascii="Times New Roman" w:hAnsi="Times New Roman" w:cs="Times New Roman"/>
        <w:noProof/>
      </w:rPr>
    </w:sdtEndPr>
    <w:sdtContent>
      <w:p w14:paraId="1A3CA33B" w14:textId="77777777" w:rsidR="00DC337C" w:rsidRPr="007E3E9C" w:rsidRDefault="00DC337C">
        <w:pPr>
          <w:pStyle w:val="Footer"/>
          <w:jc w:val="right"/>
          <w:rPr>
            <w:rFonts w:ascii="Times New Roman" w:hAnsi="Times New Roman" w:cs="Times New Roman"/>
          </w:rPr>
        </w:pPr>
        <w:r w:rsidRPr="007E3E9C">
          <w:rPr>
            <w:rFonts w:ascii="Times New Roman" w:hAnsi="Times New Roman" w:cs="Times New Roman"/>
          </w:rPr>
          <w:fldChar w:fldCharType="begin"/>
        </w:r>
        <w:r w:rsidRPr="007E3E9C">
          <w:rPr>
            <w:rFonts w:ascii="Times New Roman" w:hAnsi="Times New Roman" w:cs="Times New Roman"/>
          </w:rPr>
          <w:instrText xml:space="preserve"> PAGE   \* MERGEFORMAT </w:instrText>
        </w:r>
        <w:r w:rsidRPr="007E3E9C">
          <w:rPr>
            <w:rFonts w:ascii="Times New Roman" w:hAnsi="Times New Roman" w:cs="Times New Roman"/>
          </w:rPr>
          <w:fldChar w:fldCharType="separate"/>
        </w:r>
        <w:r w:rsidR="00BF36A1">
          <w:rPr>
            <w:rFonts w:ascii="Times New Roman" w:hAnsi="Times New Roman" w:cs="Times New Roman"/>
            <w:noProof/>
          </w:rPr>
          <w:t>26</w:t>
        </w:r>
        <w:r w:rsidRPr="007E3E9C">
          <w:rPr>
            <w:rFonts w:ascii="Times New Roman" w:hAnsi="Times New Roman" w:cs="Times New Roman"/>
            <w:noProof/>
          </w:rPr>
          <w:fldChar w:fldCharType="end"/>
        </w:r>
      </w:p>
    </w:sdtContent>
  </w:sdt>
  <w:p w14:paraId="234ECE80" w14:textId="77777777" w:rsidR="00DC337C" w:rsidRDefault="00DC33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AD35C" w14:textId="77777777" w:rsidR="005E333D" w:rsidRDefault="005E333D" w:rsidP="00AD41FD">
      <w:r>
        <w:separator/>
      </w:r>
    </w:p>
  </w:footnote>
  <w:footnote w:type="continuationSeparator" w:id="0">
    <w:p w14:paraId="44F7E053" w14:textId="77777777" w:rsidR="005E333D" w:rsidRDefault="005E333D" w:rsidP="00AD41F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47465"/>
    <w:multiLevelType w:val="multilevel"/>
    <w:tmpl w:val="42726F44"/>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7F5F4141"/>
    <w:multiLevelType w:val="multilevel"/>
    <w:tmpl w:val="54C80B42"/>
    <w:lvl w:ilvl="0">
      <w:start w:val="1"/>
      <w:numFmt w:val="decimal"/>
      <w:lvlText w:val="%1-"/>
      <w:lvlJc w:val="left"/>
      <w:pPr>
        <w:ind w:left="720" w:firstLine="360"/>
      </w:pPr>
      <w:rPr>
        <w:rFonts w:ascii="Times New Roman" w:eastAsia="Times New Roman" w:hAnsi="Times New Roman" w:cs="Times New Roman"/>
      </w:rPr>
    </w:lvl>
    <w:lvl w:ilvl="1">
      <w:start w:val="1"/>
      <w:numFmt w:val="decimal"/>
      <w:lvlText w:val=""/>
      <w:lvlJc w:val="left"/>
      <w:pPr>
        <w:ind w:left="0" w:firstLine="0"/>
      </w:p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64B"/>
    <w:rsid w:val="00005E98"/>
    <w:rsid w:val="000303D9"/>
    <w:rsid w:val="001077CA"/>
    <w:rsid w:val="0014719F"/>
    <w:rsid w:val="00164D5D"/>
    <w:rsid w:val="00212FAF"/>
    <w:rsid w:val="00253C27"/>
    <w:rsid w:val="002F4DB1"/>
    <w:rsid w:val="003463C5"/>
    <w:rsid w:val="0035088E"/>
    <w:rsid w:val="003C4604"/>
    <w:rsid w:val="003C723C"/>
    <w:rsid w:val="004838E0"/>
    <w:rsid w:val="004B6D61"/>
    <w:rsid w:val="0053385A"/>
    <w:rsid w:val="005B74BB"/>
    <w:rsid w:val="005E333D"/>
    <w:rsid w:val="006A0885"/>
    <w:rsid w:val="006B3C3A"/>
    <w:rsid w:val="006E6936"/>
    <w:rsid w:val="00753D59"/>
    <w:rsid w:val="008D76C0"/>
    <w:rsid w:val="00915214"/>
    <w:rsid w:val="0092441E"/>
    <w:rsid w:val="009C49AB"/>
    <w:rsid w:val="009E0D98"/>
    <w:rsid w:val="00A345D0"/>
    <w:rsid w:val="00A556BF"/>
    <w:rsid w:val="00AD0E5C"/>
    <w:rsid w:val="00AD41FD"/>
    <w:rsid w:val="00AE2A8F"/>
    <w:rsid w:val="00B9164B"/>
    <w:rsid w:val="00BC4A40"/>
    <w:rsid w:val="00BE3C65"/>
    <w:rsid w:val="00BF36A1"/>
    <w:rsid w:val="00C21246"/>
    <w:rsid w:val="00C36241"/>
    <w:rsid w:val="00C7252C"/>
    <w:rsid w:val="00D1645B"/>
    <w:rsid w:val="00DC337C"/>
    <w:rsid w:val="00E043A1"/>
    <w:rsid w:val="00E064CF"/>
    <w:rsid w:val="00E31263"/>
    <w:rsid w:val="00E52F60"/>
    <w:rsid w:val="00E923D2"/>
    <w:rsid w:val="00F4078D"/>
    <w:rsid w:val="00F475E6"/>
    <w:rsid w:val="00F829C4"/>
    <w:rsid w:val="00FE5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D2B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1FD"/>
    <w:pPr>
      <w:jc w:val="both"/>
    </w:pPr>
    <w:rPr>
      <w:rFonts w:ascii="Calibri" w:eastAsia="宋体" w:hAnsi="Calibri" w:cs="Calibri"/>
      <w:color w:val="000000"/>
      <w:kern w:val="0"/>
      <w:sz w:val="22"/>
      <w:szCs w:val="20"/>
      <w:lang w:val="es-ES_tradnl" w:eastAsia="es-ES"/>
    </w:rPr>
  </w:style>
  <w:style w:type="paragraph" w:styleId="Heading1">
    <w:name w:val="heading 1"/>
    <w:basedOn w:val="1"/>
    <w:next w:val="1"/>
    <w:link w:val="Heading1Char"/>
    <w:rsid w:val="00AD41FD"/>
    <w:pPr>
      <w:keepNext/>
      <w:keepLines/>
      <w:spacing w:before="480" w:after="120"/>
      <w:contextualSpacing/>
      <w:outlineLvl w:val="0"/>
    </w:pPr>
    <w:rPr>
      <w:b/>
      <w:sz w:val="48"/>
    </w:rPr>
  </w:style>
  <w:style w:type="paragraph" w:styleId="Heading2">
    <w:name w:val="heading 2"/>
    <w:basedOn w:val="1"/>
    <w:next w:val="1"/>
    <w:link w:val="Heading2Char"/>
    <w:rsid w:val="00AD41FD"/>
    <w:pPr>
      <w:keepNext/>
      <w:keepLines/>
      <w:spacing w:before="360" w:after="80"/>
      <w:contextualSpacing/>
      <w:outlineLvl w:val="1"/>
    </w:pPr>
    <w:rPr>
      <w:b/>
      <w:sz w:val="36"/>
    </w:rPr>
  </w:style>
  <w:style w:type="paragraph" w:styleId="Heading3">
    <w:name w:val="heading 3"/>
    <w:basedOn w:val="1"/>
    <w:next w:val="1"/>
    <w:link w:val="Heading3Char"/>
    <w:rsid w:val="00AD41FD"/>
    <w:pPr>
      <w:keepNext/>
      <w:keepLines/>
      <w:spacing w:before="100" w:after="100"/>
      <w:jc w:val="left"/>
      <w:outlineLvl w:val="2"/>
    </w:pPr>
    <w:rPr>
      <w:rFonts w:ascii="Times New Roman" w:eastAsia="Times New Roman" w:hAnsi="Times New Roman" w:cs="Times New Roman"/>
      <w:b/>
      <w:sz w:val="27"/>
    </w:rPr>
  </w:style>
  <w:style w:type="paragraph" w:styleId="Heading4">
    <w:name w:val="heading 4"/>
    <w:basedOn w:val="1"/>
    <w:next w:val="1"/>
    <w:link w:val="Heading4Char"/>
    <w:rsid w:val="00AD41FD"/>
    <w:pPr>
      <w:keepNext/>
      <w:keepLines/>
      <w:spacing w:before="240" w:after="40"/>
      <w:contextualSpacing/>
      <w:outlineLvl w:val="3"/>
    </w:pPr>
    <w:rPr>
      <w:b/>
      <w:sz w:val="24"/>
    </w:rPr>
  </w:style>
  <w:style w:type="paragraph" w:styleId="Heading5">
    <w:name w:val="heading 5"/>
    <w:basedOn w:val="1"/>
    <w:next w:val="1"/>
    <w:link w:val="Heading5Char"/>
    <w:rsid w:val="00AD41FD"/>
    <w:pPr>
      <w:keepNext/>
      <w:keepLines/>
      <w:spacing w:before="220" w:after="40"/>
      <w:contextualSpacing/>
      <w:outlineLvl w:val="4"/>
    </w:pPr>
    <w:rPr>
      <w:b/>
    </w:rPr>
  </w:style>
  <w:style w:type="paragraph" w:styleId="Heading6">
    <w:name w:val="heading 6"/>
    <w:basedOn w:val="1"/>
    <w:next w:val="1"/>
    <w:link w:val="Heading6Char"/>
    <w:rsid w:val="00AD41FD"/>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1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D41FD"/>
    <w:rPr>
      <w:sz w:val="18"/>
      <w:szCs w:val="18"/>
    </w:rPr>
  </w:style>
  <w:style w:type="paragraph" w:styleId="Footer">
    <w:name w:val="footer"/>
    <w:basedOn w:val="Normal"/>
    <w:link w:val="FooterChar"/>
    <w:uiPriority w:val="99"/>
    <w:unhideWhenUsed/>
    <w:rsid w:val="00AD41F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D41FD"/>
    <w:rPr>
      <w:sz w:val="18"/>
      <w:szCs w:val="18"/>
    </w:rPr>
  </w:style>
  <w:style w:type="character" w:customStyle="1" w:styleId="Heading1Char">
    <w:name w:val="Heading 1 Char"/>
    <w:basedOn w:val="DefaultParagraphFont"/>
    <w:link w:val="Heading1"/>
    <w:rsid w:val="00AD41FD"/>
    <w:rPr>
      <w:rFonts w:ascii="Calibri" w:eastAsia="宋体" w:hAnsi="Calibri" w:cs="Calibri"/>
      <w:b/>
      <w:color w:val="000000"/>
      <w:kern w:val="0"/>
      <w:sz w:val="48"/>
      <w:szCs w:val="20"/>
      <w:lang w:val="es-ES_tradnl" w:eastAsia="es-ES"/>
    </w:rPr>
  </w:style>
  <w:style w:type="character" w:customStyle="1" w:styleId="Heading2Char">
    <w:name w:val="Heading 2 Char"/>
    <w:basedOn w:val="DefaultParagraphFont"/>
    <w:link w:val="Heading2"/>
    <w:rsid w:val="00AD41FD"/>
    <w:rPr>
      <w:rFonts w:ascii="Calibri" w:eastAsia="宋体" w:hAnsi="Calibri" w:cs="Calibri"/>
      <w:b/>
      <w:color w:val="000000"/>
      <w:kern w:val="0"/>
      <w:sz w:val="36"/>
      <w:szCs w:val="20"/>
      <w:lang w:val="es-ES_tradnl" w:eastAsia="es-ES"/>
    </w:rPr>
  </w:style>
  <w:style w:type="character" w:customStyle="1" w:styleId="Heading3Char">
    <w:name w:val="Heading 3 Char"/>
    <w:basedOn w:val="DefaultParagraphFont"/>
    <w:link w:val="Heading3"/>
    <w:rsid w:val="00AD41FD"/>
    <w:rPr>
      <w:rFonts w:ascii="Times New Roman" w:eastAsia="Times New Roman" w:hAnsi="Times New Roman" w:cs="Times New Roman"/>
      <w:b/>
      <w:color w:val="000000"/>
      <w:kern w:val="0"/>
      <w:sz w:val="27"/>
      <w:szCs w:val="20"/>
      <w:lang w:val="es-ES_tradnl" w:eastAsia="es-ES"/>
    </w:rPr>
  </w:style>
  <w:style w:type="character" w:customStyle="1" w:styleId="Heading4Char">
    <w:name w:val="Heading 4 Char"/>
    <w:basedOn w:val="DefaultParagraphFont"/>
    <w:link w:val="Heading4"/>
    <w:rsid w:val="00AD41FD"/>
    <w:rPr>
      <w:rFonts w:ascii="Calibri" w:eastAsia="宋体" w:hAnsi="Calibri" w:cs="Calibri"/>
      <w:b/>
      <w:color w:val="000000"/>
      <w:kern w:val="0"/>
      <w:sz w:val="24"/>
      <w:szCs w:val="20"/>
      <w:lang w:val="es-ES_tradnl" w:eastAsia="es-ES"/>
    </w:rPr>
  </w:style>
  <w:style w:type="character" w:customStyle="1" w:styleId="Heading5Char">
    <w:name w:val="Heading 5 Char"/>
    <w:basedOn w:val="DefaultParagraphFont"/>
    <w:link w:val="Heading5"/>
    <w:rsid w:val="00AD41FD"/>
    <w:rPr>
      <w:rFonts w:ascii="Calibri" w:eastAsia="宋体" w:hAnsi="Calibri" w:cs="Calibri"/>
      <w:b/>
      <w:color w:val="000000"/>
      <w:kern w:val="0"/>
      <w:sz w:val="22"/>
      <w:szCs w:val="20"/>
      <w:lang w:val="es-ES_tradnl" w:eastAsia="es-ES"/>
    </w:rPr>
  </w:style>
  <w:style w:type="character" w:customStyle="1" w:styleId="Heading6Char">
    <w:name w:val="Heading 6 Char"/>
    <w:basedOn w:val="DefaultParagraphFont"/>
    <w:link w:val="Heading6"/>
    <w:rsid w:val="00AD41FD"/>
    <w:rPr>
      <w:rFonts w:ascii="Calibri" w:eastAsia="宋体" w:hAnsi="Calibri" w:cs="Calibri"/>
      <w:b/>
      <w:color w:val="000000"/>
      <w:kern w:val="0"/>
      <w:sz w:val="20"/>
      <w:szCs w:val="20"/>
      <w:lang w:val="es-ES_tradnl" w:eastAsia="es-ES"/>
    </w:rPr>
  </w:style>
  <w:style w:type="paragraph" w:customStyle="1" w:styleId="1">
    <w:name w:val="正文1"/>
    <w:rsid w:val="00AD41FD"/>
    <w:pPr>
      <w:jc w:val="both"/>
    </w:pPr>
    <w:rPr>
      <w:rFonts w:ascii="Calibri" w:eastAsia="宋体" w:hAnsi="Calibri" w:cs="Calibri"/>
      <w:color w:val="000000"/>
      <w:kern w:val="0"/>
      <w:sz w:val="22"/>
      <w:szCs w:val="20"/>
      <w:lang w:val="es-ES_tradnl" w:eastAsia="es-ES"/>
    </w:rPr>
  </w:style>
  <w:style w:type="table" w:customStyle="1" w:styleId="TableNormal0">
    <w:name w:val="Table Normal_0"/>
    <w:rsid w:val="00AD41FD"/>
    <w:pPr>
      <w:jc w:val="both"/>
    </w:pPr>
    <w:rPr>
      <w:rFonts w:ascii="Calibri" w:eastAsia="宋体" w:hAnsi="Calibri" w:cs="Calibri"/>
      <w:color w:val="000000"/>
      <w:kern w:val="0"/>
      <w:sz w:val="22"/>
      <w:szCs w:val="20"/>
      <w:lang w:val="es-ES_tradnl" w:eastAsia="es-ES"/>
    </w:rPr>
    <w:tblPr>
      <w:tblCellMar>
        <w:top w:w="0" w:type="dxa"/>
        <w:left w:w="0" w:type="dxa"/>
        <w:bottom w:w="0" w:type="dxa"/>
        <w:right w:w="0" w:type="dxa"/>
      </w:tblCellMar>
    </w:tblPr>
  </w:style>
  <w:style w:type="paragraph" w:styleId="Title">
    <w:name w:val="Title"/>
    <w:basedOn w:val="1"/>
    <w:next w:val="1"/>
    <w:link w:val="TitleChar"/>
    <w:rsid w:val="00AD41FD"/>
    <w:pPr>
      <w:keepNext/>
      <w:keepLines/>
      <w:spacing w:before="480" w:after="120"/>
      <w:contextualSpacing/>
    </w:pPr>
    <w:rPr>
      <w:b/>
      <w:sz w:val="72"/>
    </w:rPr>
  </w:style>
  <w:style w:type="character" w:customStyle="1" w:styleId="TitleChar">
    <w:name w:val="Title Char"/>
    <w:basedOn w:val="DefaultParagraphFont"/>
    <w:link w:val="Title"/>
    <w:rsid w:val="00AD41FD"/>
    <w:rPr>
      <w:rFonts w:ascii="Calibri" w:eastAsia="宋体" w:hAnsi="Calibri" w:cs="Calibri"/>
      <w:b/>
      <w:color w:val="000000"/>
      <w:kern w:val="0"/>
      <w:sz w:val="72"/>
      <w:szCs w:val="20"/>
      <w:lang w:val="es-ES_tradnl" w:eastAsia="es-ES"/>
    </w:rPr>
  </w:style>
  <w:style w:type="paragraph" w:styleId="Subtitle">
    <w:name w:val="Subtitle"/>
    <w:basedOn w:val="1"/>
    <w:next w:val="1"/>
    <w:link w:val="SubtitleChar"/>
    <w:rsid w:val="00AD41FD"/>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AD41FD"/>
    <w:rPr>
      <w:rFonts w:ascii="Georgia" w:eastAsia="Georgia" w:hAnsi="Georgia" w:cs="Georgia"/>
      <w:i/>
      <w:color w:val="666666"/>
      <w:kern w:val="0"/>
      <w:sz w:val="48"/>
      <w:szCs w:val="20"/>
      <w:lang w:val="es-ES_tradnl" w:eastAsia="es-ES"/>
    </w:rPr>
  </w:style>
  <w:style w:type="table" w:customStyle="1" w:styleId="a">
    <w:name w:val="a"/>
    <w:basedOn w:val="TableNormal0"/>
    <w:rsid w:val="00AD41FD"/>
    <w:pPr>
      <w:contextualSpacing/>
    </w:pPr>
    <w:tblPr>
      <w:tblStyleRowBandSize w:val="1"/>
      <w:tblStyleColBandSize w:val="1"/>
      <w:tblCellMar>
        <w:top w:w="0" w:type="dxa"/>
        <w:left w:w="115" w:type="dxa"/>
        <w:bottom w:w="0" w:type="dxa"/>
        <w:right w:w="115" w:type="dxa"/>
      </w:tblCellMar>
    </w:tblPr>
  </w:style>
  <w:style w:type="table" w:customStyle="1" w:styleId="a0">
    <w:name w:val="a0"/>
    <w:basedOn w:val="TableNormal0"/>
    <w:rsid w:val="00AD41FD"/>
    <w:pPr>
      <w:contextualSpacing/>
    </w:pPr>
    <w:tblPr>
      <w:tblStyleRowBandSize w:val="1"/>
      <w:tblStyleColBandSize w:val="1"/>
      <w:tblCellMar>
        <w:top w:w="0" w:type="dxa"/>
        <w:left w:w="115" w:type="dxa"/>
        <w:bottom w:w="0" w:type="dxa"/>
        <w:right w:w="115" w:type="dxa"/>
      </w:tblCellMar>
    </w:tblPr>
  </w:style>
  <w:style w:type="table" w:customStyle="1" w:styleId="a1">
    <w:name w:val="a1"/>
    <w:basedOn w:val="TableNormal0"/>
    <w:rsid w:val="00AD41FD"/>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D41FD"/>
    <w:pPr>
      <w:jc w:val="left"/>
    </w:pPr>
    <w:rPr>
      <w:rFonts w:ascii="Tahoma" w:hAnsi="Tahoma"/>
      <w:sz w:val="16"/>
      <w:szCs w:val="18"/>
      <w:lang w:val="en-US"/>
    </w:rPr>
  </w:style>
  <w:style w:type="character" w:customStyle="1" w:styleId="BalloonTextChar">
    <w:name w:val="Balloon Text Char"/>
    <w:basedOn w:val="DefaultParagraphFont"/>
    <w:link w:val="BalloonText"/>
    <w:uiPriority w:val="99"/>
    <w:semiHidden/>
    <w:rsid w:val="00AD41FD"/>
    <w:rPr>
      <w:rFonts w:ascii="Tahoma" w:eastAsia="宋体" w:hAnsi="Tahoma" w:cs="Calibri"/>
      <w:color w:val="000000"/>
      <w:kern w:val="0"/>
      <w:sz w:val="16"/>
      <w:szCs w:val="18"/>
      <w:lang w:eastAsia="es-ES"/>
    </w:rPr>
  </w:style>
  <w:style w:type="character" w:styleId="CommentReference">
    <w:name w:val="annotation reference"/>
    <w:basedOn w:val="DefaultParagraphFont"/>
    <w:unhideWhenUsed/>
    <w:rsid w:val="00AD41FD"/>
    <w:rPr>
      <w:sz w:val="21"/>
      <w:szCs w:val="21"/>
    </w:rPr>
  </w:style>
  <w:style w:type="paragraph" w:styleId="CommentText">
    <w:name w:val="annotation text"/>
    <w:basedOn w:val="Normal"/>
    <w:link w:val="CommentTextChar"/>
    <w:unhideWhenUsed/>
    <w:rsid w:val="00AD41FD"/>
    <w:pPr>
      <w:jc w:val="left"/>
    </w:pPr>
    <w:rPr>
      <w:rFonts w:ascii="Tahoma" w:hAnsi="Tahoma"/>
      <w:sz w:val="16"/>
      <w:lang w:val="en-US"/>
    </w:rPr>
  </w:style>
  <w:style w:type="character" w:customStyle="1" w:styleId="CommentTextChar">
    <w:name w:val="Comment Text Char"/>
    <w:basedOn w:val="DefaultParagraphFont"/>
    <w:link w:val="CommentText"/>
    <w:rsid w:val="00AD41FD"/>
    <w:rPr>
      <w:rFonts w:ascii="Tahoma" w:eastAsia="宋体" w:hAnsi="Tahoma" w:cs="Calibri"/>
      <w:color w:val="000000"/>
      <w:kern w:val="0"/>
      <w:sz w:val="16"/>
      <w:szCs w:val="20"/>
      <w:lang w:eastAsia="es-ES"/>
    </w:rPr>
  </w:style>
  <w:style w:type="paragraph" w:styleId="CommentSubject">
    <w:name w:val="annotation subject"/>
    <w:basedOn w:val="CommentText"/>
    <w:next w:val="CommentText"/>
    <w:link w:val="CommentSubjectChar"/>
    <w:uiPriority w:val="99"/>
    <w:semiHidden/>
    <w:unhideWhenUsed/>
    <w:rsid w:val="00AD41FD"/>
    <w:rPr>
      <w:b/>
      <w:bCs/>
    </w:rPr>
  </w:style>
  <w:style w:type="character" w:customStyle="1" w:styleId="CommentSubjectChar">
    <w:name w:val="Comment Subject Char"/>
    <w:basedOn w:val="CommentTextChar"/>
    <w:link w:val="CommentSubject"/>
    <w:uiPriority w:val="99"/>
    <w:semiHidden/>
    <w:rsid w:val="00AD41FD"/>
    <w:rPr>
      <w:rFonts w:ascii="Tahoma" w:eastAsia="宋体" w:hAnsi="Tahoma" w:cs="Calibri"/>
      <w:b/>
      <w:bCs/>
      <w:color w:val="000000"/>
      <w:kern w:val="0"/>
      <w:sz w:val="16"/>
      <w:szCs w:val="20"/>
      <w:lang w:eastAsia="es-ES"/>
    </w:rPr>
  </w:style>
  <w:style w:type="character" w:styleId="Hyperlink">
    <w:name w:val="Hyperlink"/>
    <w:rsid w:val="00AD41FD"/>
    <w:rPr>
      <w:color w:val="0000FF"/>
      <w:u w:val="single"/>
    </w:rPr>
  </w:style>
  <w:style w:type="paragraph" w:styleId="Revision">
    <w:name w:val="Revision"/>
    <w:hidden/>
    <w:uiPriority w:val="99"/>
    <w:semiHidden/>
    <w:rsid w:val="00AD41FD"/>
    <w:rPr>
      <w:rFonts w:ascii="Calibri" w:eastAsia="宋体" w:hAnsi="Calibri" w:cs="Calibri"/>
      <w:color w:val="000000"/>
      <w:kern w:val="0"/>
      <w:sz w:val="22"/>
      <w:szCs w:val="20"/>
      <w:lang w:val="es-ES_tradnl" w:eastAsia="es-ES"/>
    </w:rPr>
  </w:style>
  <w:style w:type="character" w:customStyle="1" w:styleId="NoList1">
    <w:name w:val="No List1"/>
    <w:basedOn w:val="DefaultParagraphFont"/>
    <w:rsid w:val="00AD41FD"/>
  </w:style>
  <w:style w:type="character" w:customStyle="1" w:styleId="BibPage">
    <w:name w:val="Bib Page"/>
    <w:basedOn w:val="DefaultParagraphFont"/>
    <w:rsid w:val="00AD41FD"/>
    <w:rPr>
      <w:color w:val="903C39"/>
    </w:rPr>
  </w:style>
  <w:style w:type="character" w:customStyle="1" w:styleId="BibComment">
    <w:name w:val="Bib Comment"/>
    <w:basedOn w:val="DefaultParagraphFont"/>
    <w:rsid w:val="00AD41FD"/>
    <w:rPr>
      <w:color w:val="F7B580"/>
    </w:rPr>
  </w:style>
  <w:style w:type="character" w:customStyle="1" w:styleId="BibPublisher">
    <w:name w:val="Bib Publisher"/>
    <w:basedOn w:val="DefaultParagraphFont"/>
    <w:rsid w:val="00AD41FD"/>
    <w:rPr>
      <w:color w:val="6F3198"/>
    </w:rPr>
  </w:style>
  <w:style w:type="character" w:customStyle="1" w:styleId="NameOrganization">
    <w:name w:val="Name Organization"/>
    <w:basedOn w:val="DefaultParagraphFont"/>
    <w:rsid w:val="00AD41FD"/>
    <w:rPr>
      <w:color w:val="22B14C"/>
    </w:rPr>
  </w:style>
  <w:style w:type="character" w:customStyle="1" w:styleId="BibTitle">
    <w:name w:val="Bib Title"/>
    <w:basedOn w:val="DefaultParagraphFont"/>
    <w:qFormat/>
    <w:rsid w:val="00AD41FD"/>
    <w:rPr>
      <w:color w:val="00B7EF"/>
    </w:rPr>
  </w:style>
  <w:style w:type="character" w:customStyle="1" w:styleId="CommentText1">
    <w:name w:val="Comment Text1"/>
    <w:basedOn w:val="DefaultParagraphFont"/>
    <w:rsid w:val="00AD41FD"/>
    <w:rPr>
      <w:rFonts w:ascii="Calibri" w:hAnsi="Calibri"/>
      <w:b w:val="0"/>
      <w:i w:val="0"/>
      <w:caps w:val="0"/>
      <w:smallCaps w:val="0"/>
      <w:color w:val="000000"/>
      <w:sz w:val="20"/>
      <w:u w:val="none"/>
      <w:vertAlign w:val="baseline"/>
    </w:rPr>
  </w:style>
  <w:style w:type="character" w:customStyle="1" w:styleId="BibYear">
    <w:name w:val="Bib Year"/>
    <w:basedOn w:val="DefaultParagraphFont"/>
    <w:rsid w:val="00AD41FD"/>
    <w:rPr>
      <w:color w:val="B77540"/>
    </w:rPr>
  </w:style>
  <w:style w:type="character" w:customStyle="1" w:styleId="BibDocTitle">
    <w:name w:val="Bib DocTitle"/>
    <w:basedOn w:val="DefaultParagraphFont"/>
    <w:qFormat/>
    <w:rsid w:val="00AD41FD"/>
    <w:rPr>
      <w:color w:val="A29D96"/>
    </w:rPr>
  </w:style>
  <w:style w:type="character" w:customStyle="1" w:styleId="NameGiven">
    <w:name w:val="Name Given"/>
    <w:basedOn w:val="DefaultParagraphFont"/>
    <w:rsid w:val="00AD41FD"/>
    <w:rPr>
      <w:color w:val="FFC20E"/>
    </w:rPr>
  </w:style>
  <w:style w:type="character" w:customStyle="1" w:styleId="Name">
    <w:name w:val="Name"/>
    <w:basedOn w:val="DefaultParagraphFont"/>
    <w:rsid w:val="00AD41FD"/>
    <w:rPr>
      <w:color w:val="22B14C"/>
    </w:rPr>
  </w:style>
  <w:style w:type="character" w:customStyle="1" w:styleId="Label">
    <w:name w:val="Label"/>
    <w:basedOn w:val="DefaultParagraphFont"/>
    <w:rsid w:val="00AD41FD"/>
    <w:rPr>
      <w:color w:val="C0504D"/>
    </w:rPr>
  </w:style>
  <w:style w:type="character" w:customStyle="1" w:styleId="apple-converted-space">
    <w:name w:val="apple-converted-space"/>
    <w:basedOn w:val="DefaultParagraphFont"/>
    <w:rsid w:val="0035088E"/>
  </w:style>
  <w:style w:type="character" w:styleId="Emphasis">
    <w:name w:val="Emphasis"/>
    <w:qFormat/>
    <w:rsid w:val="00BF36A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1FD"/>
    <w:pPr>
      <w:jc w:val="both"/>
    </w:pPr>
    <w:rPr>
      <w:rFonts w:ascii="Calibri" w:eastAsia="宋体" w:hAnsi="Calibri" w:cs="Calibri"/>
      <w:color w:val="000000"/>
      <w:kern w:val="0"/>
      <w:sz w:val="22"/>
      <w:szCs w:val="20"/>
      <w:lang w:val="es-ES_tradnl" w:eastAsia="es-ES"/>
    </w:rPr>
  </w:style>
  <w:style w:type="paragraph" w:styleId="Heading1">
    <w:name w:val="heading 1"/>
    <w:basedOn w:val="1"/>
    <w:next w:val="1"/>
    <w:link w:val="Heading1Char"/>
    <w:rsid w:val="00AD41FD"/>
    <w:pPr>
      <w:keepNext/>
      <w:keepLines/>
      <w:spacing w:before="480" w:after="120"/>
      <w:contextualSpacing/>
      <w:outlineLvl w:val="0"/>
    </w:pPr>
    <w:rPr>
      <w:b/>
      <w:sz w:val="48"/>
    </w:rPr>
  </w:style>
  <w:style w:type="paragraph" w:styleId="Heading2">
    <w:name w:val="heading 2"/>
    <w:basedOn w:val="1"/>
    <w:next w:val="1"/>
    <w:link w:val="Heading2Char"/>
    <w:rsid w:val="00AD41FD"/>
    <w:pPr>
      <w:keepNext/>
      <w:keepLines/>
      <w:spacing w:before="360" w:after="80"/>
      <w:contextualSpacing/>
      <w:outlineLvl w:val="1"/>
    </w:pPr>
    <w:rPr>
      <w:b/>
      <w:sz w:val="36"/>
    </w:rPr>
  </w:style>
  <w:style w:type="paragraph" w:styleId="Heading3">
    <w:name w:val="heading 3"/>
    <w:basedOn w:val="1"/>
    <w:next w:val="1"/>
    <w:link w:val="Heading3Char"/>
    <w:rsid w:val="00AD41FD"/>
    <w:pPr>
      <w:keepNext/>
      <w:keepLines/>
      <w:spacing w:before="100" w:after="100"/>
      <w:jc w:val="left"/>
      <w:outlineLvl w:val="2"/>
    </w:pPr>
    <w:rPr>
      <w:rFonts w:ascii="Times New Roman" w:eastAsia="Times New Roman" w:hAnsi="Times New Roman" w:cs="Times New Roman"/>
      <w:b/>
      <w:sz w:val="27"/>
    </w:rPr>
  </w:style>
  <w:style w:type="paragraph" w:styleId="Heading4">
    <w:name w:val="heading 4"/>
    <w:basedOn w:val="1"/>
    <w:next w:val="1"/>
    <w:link w:val="Heading4Char"/>
    <w:rsid w:val="00AD41FD"/>
    <w:pPr>
      <w:keepNext/>
      <w:keepLines/>
      <w:spacing w:before="240" w:after="40"/>
      <w:contextualSpacing/>
      <w:outlineLvl w:val="3"/>
    </w:pPr>
    <w:rPr>
      <w:b/>
      <w:sz w:val="24"/>
    </w:rPr>
  </w:style>
  <w:style w:type="paragraph" w:styleId="Heading5">
    <w:name w:val="heading 5"/>
    <w:basedOn w:val="1"/>
    <w:next w:val="1"/>
    <w:link w:val="Heading5Char"/>
    <w:rsid w:val="00AD41FD"/>
    <w:pPr>
      <w:keepNext/>
      <w:keepLines/>
      <w:spacing w:before="220" w:after="40"/>
      <w:contextualSpacing/>
      <w:outlineLvl w:val="4"/>
    </w:pPr>
    <w:rPr>
      <w:b/>
    </w:rPr>
  </w:style>
  <w:style w:type="paragraph" w:styleId="Heading6">
    <w:name w:val="heading 6"/>
    <w:basedOn w:val="1"/>
    <w:next w:val="1"/>
    <w:link w:val="Heading6Char"/>
    <w:rsid w:val="00AD41FD"/>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1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D41FD"/>
    <w:rPr>
      <w:sz w:val="18"/>
      <w:szCs w:val="18"/>
    </w:rPr>
  </w:style>
  <w:style w:type="paragraph" w:styleId="Footer">
    <w:name w:val="footer"/>
    <w:basedOn w:val="Normal"/>
    <w:link w:val="FooterChar"/>
    <w:uiPriority w:val="99"/>
    <w:unhideWhenUsed/>
    <w:rsid w:val="00AD41F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D41FD"/>
    <w:rPr>
      <w:sz w:val="18"/>
      <w:szCs w:val="18"/>
    </w:rPr>
  </w:style>
  <w:style w:type="character" w:customStyle="1" w:styleId="Heading1Char">
    <w:name w:val="Heading 1 Char"/>
    <w:basedOn w:val="DefaultParagraphFont"/>
    <w:link w:val="Heading1"/>
    <w:rsid w:val="00AD41FD"/>
    <w:rPr>
      <w:rFonts w:ascii="Calibri" w:eastAsia="宋体" w:hAnsi="Calibri" w:cs="Calibri"/>
      <w:b/>
      <w:color w:val="000000"/>
      <w:kern w:val="0"/>
      <w:sz w:val="48"/>
      <w:szCs w:val="20"/>
      <w:lang w:val="es-ES_tradnl" w:eastAsia="es-ES"/>
    </w:rPr>
  </w:style>
  <w:style w:type="character" w:customStyle="1" w:styleId="Heading2Char">
    <w:name w:val="Heading 2 Char"/>
    <w:basedOn w:val="DefaultParagraphFont"/>
    <w:link w:val="Heading2"/>
    <w:rsid w:val="00AD41FD"/>
    <w:rPr>
      <w:rFonts w:ascii="Calibri" w:eastAsia="宋体" w:hAnsi="Calibri" w:cs="Calibri"/>
      <w:b/>
      <w:color w:val="000000"/>
      <w:kern w:val="0"/>
      <w:sz w:val="36"/>
      <w:szCs w:val="20"/>
      <w:lang w:val="es-ES_tradnl" w:eastAsia="es-ES"/>
    </w:rPr>
  </w:style>
  <w:style w:type="character" w:customStyle="1" w:styleId="Heading3Char">
    <w:name w:val="Heading 3 Char"/>
    <w:basedOn w:val="DefaultParagraphFont"/>
    <w:link w:val="Heading3"/>
    <w:rsid w:val="00AD41FD"/>
    <w:rPr>
      <w:rFonts w:ascii="Times New Roman" w:eastAsia="Times New Roman" w:hAnsi="Times New Roman" w:cs="Times New Roman"/>
      <w:b/>
      <w:color w:val="000000"/>
      <w:kern w:val="0"/>
      <w:sz w:val="27"/>
      <w:szCs w:val="20"/>
      <w:lang w:val="es-ES_tradnl" w:eastAsia="es-ES"/>
    </w:rPr>
  </w:style>
  <w:style w:type="character" w:customStyle="1" w:styleId="Heading4Char">
    <w:name w:val="Heading 4 Char"/>
    <w:basedOn w:val="DefaultParagraphFont"/>
    <w:link w:val="Heading4"/>
    <w:rsid w:val="00AD41FD"/>
    <w:rPr>
      <w:rFonts w:ascii="Calibri" w:eastAsia="宋体" w:hAnsi="Calibri" w:cs="Calibri"/>
      <w:b/>
      <w:color w:val="000000"/>
      <w:kern w:val="0"/>
      <w:sz w:val="24"/>
      <w:szCs w:val="20"/>
      <w:lang w:val="es-ES_tradnl" w:eastAsia="es-ES"/>
    </w:rPr>
  </w:style>
  <w:style w:type="character" w:customStyle="1" w:styleId="Heading5Char">
    <w:name w:val="Heading 5 Char"/>
    <w:basedOn w:val="DefaultParagraphFont"/>
    <w:link w:val="Heading5"/>
    <w:rsid w:val="00AD41FD"/>
    <w:rPr>
      <w:rFonts w:ascii="Calibri" w:eastAsia="宋体" w:hAnsi="Calibri" w:cs="Calibri"/>
      <w:b/>
      <w:color w:val="000000"/>
      <w:kern w:val="0"/>
      <w:sz w:val="22"/>
      <w:szCs w:val="20"/>
      <w:lang w:val="es-ES_tradnl" w:eastAsia="es-ES"/>
    </w:rPr>
  </w:style>
  <w:style w:type="character" w:customStyle="1" w:styleId="Heading6Char">
    <w:name w:val="Heading 6 Char"/>
    <w:basedOn w:val="DefaultParagraphFont"/>
    <w:link w:val="Heading6"/>
    <w:rsid w:val="00AD41FD"/>
    <w:rPr>
      <w:rFonts w:ascii="Calibri" w:eastAsia="宋体" w:hAnsi="Calibri" w:cs="Calibri"/>
      <w:b/>
      <w:color w:val="000000"/>
      <w:kern w:val="0"/>
      <w:sz w:val="20"/>
      <w:szCs w:val="20"/>
      <w:lang w:val="es-ES_tradnl" w:eastAsia="es-ES"/>
    </w:rPr>
  </w:style>
  <w:style w:type="paragraph" w:customStyle="1" w:styleId="1">
    <w:name w:val="正文1"/>
    <w:rsid w:val="00AD41FD"/>
    <w:pPr>
      <w:jc w:val="both"/>
    </w:pPr>
    <w:rPr>
      <w:rFonts w:ascii="Calibri" w:eastAsia="宋体" w:hAnsi="Calibri" w:cs="Calibri"/>
      <w:color w:val="000000"/>
      <w:kern w:val="0"/>
      <w:sz w:val="22"/>
      <w:szCs w:val="20"/>
      <w:lang w:val="es-ES_tradnl" w:eastAsia="es-ES"/>
    </w:rPr>
  </w:style>
  <w:style w:type="table" w:customStyle="1" w:styleId="TableNormal0">
    <w:name w:val="Table Normal_0"/>
    <w:rsid w:val="00AD41FD"/>
    <w:pPr>
      <w:jc w:val="both"/>
    </w:pPr>
    <w:rPr>
      <w:rFonts w:ascii="Calibri" w:eastAsia="宋体" w:hAnsi="Calibri" w:cs="Calibri"/>
      <w:color w:val="000000"/>
      <w:kern w:val="0"/>
      <w:sz w:val="22"/>
      <w:szCs w:val="20"/>
      <w:lang w:val="es-ES_tradnl" w:eastAsia="es-ES"/>
    </w:rPr>
    <w:tblPr>
      <w:tblCellMar>
        <w:top w:w="0" w:type="dxa"/>
        <w:left w:w="0" w:type="dxa"/>
        <w:bottom w:w="0" w:type="dxa"/>
        <w:right w:w="0" w:type="dxa"/>
      </w:tblCellMar>
    </w:tblPr>
  </w:style>
  <w:style w:type="paragraph" w:styleId="Title">
    <w:name w:val="Title"/>
    <w:basedOn w:val="1"/>
    <w:next w:val="1"/>
    <w:link w:val="TitleChar"/>
    <w:rsid w:val="00AD41FD"/>
    <w:pPr>
      <w:keepNext/>
      <w:keepLines/>
      <w:spacing w:before="480" w:after="120"/>
      <w:contextualSpacing/>
    </w:pPr>
    <w:rPr>
      <w:b/>
      <w:sz w:val="72"/>
    </w:rPr>
  </w:style>
  <w:style w:type="character" w:customStyle="1" w:styleId="TitleChar">
    <w:name w:val="Title Char"/>
    <w:basedOn w:val="DefaultParagraphFont"/>
    <w:link w:val="Title"/>
    <w:rsid w:val="00AD41FD"/>
    <w:rPr>
      <w:rFonts w:ascii="Calibri" w:eastAsia="宋体" w:hAnsi="Calibri" w:cs="Calibri"/>
      <w:b/>
      <w:color w:val="000000"/>
      <w:kern w:val="0"/>
      <w:sz w:val="72"/>
      <w:szCs w:val="20"/>
      <w:lang w:val="es-ES_tradnl" w:eastAsia="es-ES"/>
    </w:rPr>
  </w:style>
  <w:style w:type="paragraph" w:styleId="Subtitle">
    <w:name w:val="Subtitle"/>
    <w:basedOn w:val="1"/>
    <w:next w:val="1"/>
    <w:link w:val="SubtitleChar"/>
    <w:rsid w:val="00AD41FD"/>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AD41FD"/>
    <w:rPr>
      <w:rFonts w:ascii="Georgia" w:eastAsia="Georgia" w:hAnsi="Georgia" w:cs="Georgia"/>
      <w:i/>
      <w:color w:val="666666"/>
      <w:kern w:val="0"/>
      <w:sz w:val="48"/>
      <w:szCs w:val="20"/>
      <w:lang w:val="es-ES_tradnl" w:eastAsia="es-ES"/>
    </w:rPr>
  </w:style>
  <w:style w:type="table" w:customStyle="1" w:styleId="a">
    <w:name w:val="a"/>
    <w:basedOn w:val="TableNormal0"/>
    <w:rsid w:val="00AD41FD"/>
    <w:pPr>
      <w:contextualSpacing/>
    </w:pPr>
    <w:tblPr>
      <w:tblStyleRowBandSize w:val="1"/>
      <w:tblStyleColBandSize w:val="1"/>
      <w:tblCellMar>
        <w:top w:w="0" w:type="dxa"/>
        <w:left w:w="115" w:type="dxa"/>
        <w:bottom w:w="0" w:type="dxa"/>
        <w:right w:w="115" w:type="dxa"/>
      </w:tblCellMar>
    </w:tblPr>
  </w:style>
  <w:style w:type="table" w:customStyle="1" w:styleId="a0">
    <w:name w:val="a0"/>
    <w:basedOn w:val="TableNormal0"/>
    <w:rsid w:val="00AD41FD"/>
    <w:pPr>
      <w:contextualSpacing/>
    </w:pPr>
    <w:tblPr>
      <w:tblStyleRowBandSize w:val="1"/>
      <w:tblStyleColBandSize w:val="1"/>
      <w:tblCellMar>
        <w:top w:w="0" w:type="dxa"/>
        <w:left w:w="115" w:type="dxa"/>
        <w:bottom w:w="0" w:type="dxa"/>
        <w:right w:w="115" w:type="dxa"/>
      </w:tblCellMar>
    </w:tblPr>
  </w:style>
  <w:style w:type="table" w:customStyle="1" w:styleId="a1">
    <w:name w:val="a1"/>
    <w:basedOn w:val="TableNormal0"/>
    <w:rsid w:val="00AD41FD"/>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AD41FD"/>
    <w:pPr>
      <w:jc w:val="left"/>
    </w:pPr>
    <w:rPr>
      <w:rFonts w:ascii="Tahoma" w:hAnsi="Tahoma"/>
      <w:sz w:val="16"/>
      <w:szCs w:val="18"/>
      <w:lang w:val="en-US"/>
    </w:rPr>
  </w:style>
  <w:style w:type="character" w:customStyle="1" w:styleId="BalloonTextChar">
    <w:name w:val="Balloon Text Char"/>
    <w:basedOn w:val="DefaultParagraphFont"/>
    <w:link w:val="BalloonText"/>
    <w:uiPriority w:val="99"/>
    <w:semiHidden/>
    <w:rsid w:val="00AD41FD"/>
    <w:rPr>
      <w:rFonts w:ascii="Tahoma" w:eastAsia="宋体" w:hAnsi="Tahoma" w:cs="Calibri"/>
      <w:color w:val="000000"/>
      <w:kern w:val="0"/>
      <w:sz w:val="16"/>
      <w:szCs w:val="18"/>
      <w:lang w:eastAsia="es-ES"/>
    </w:rPr>
  </w:style>
  <w:style w:type="character" w:styleId="CommentReference">
    <w:name w:val="annotation reference"/>
    <w:basedOn w:val="DefaultParagraphFont"/>
    <w:unhideWhenUsed/>
    <w:rsid w:val="00AD41FD"/>
    <w:rPr>
      <w:sz w:val="21"/>
      <w:szCs w:val="21"/>
    </w:rPr>
  </w:style>
  <w:style w:type="paragraph" w:styleId="CommentText">
    <w:name w:val="annotation text"/>
    <w:basedOn w:val="Normal"/>
    <w:link w:val="CommentTextChar"/>
    <w:unhideWhenUsed/>
    <w:rsid w:val="00AD41FD"/>
    <w:pPr>
      <w:jc w:val="left"/>
    </w:pPr>
    <w:rPr>
      <w:rFonts w:ascii="Tahoma" w:hAnsi="Tahoma"/>
      <w:sz w:val="16"/>
      <w:lang w:val="en-US"/>
    </w:rPr>
  </w:style>
  <w:style w:type="character" w:customStyle="1" w:styleId="CommentTextChar">
    <w:name w:val="Comment Text Char"/>
    <w:basedOn w:val="DefaultParagraphFont"/>
    <w:link w:val="CommentText"/>
    <w:rsid w:val="00AD41FD"/>
    <w:rPr>
      <w:rFonts w:ascii="Tahoma" w:eastAsia="宋体" w:hAnsi="Tahoma" w:cs="Calibri"/>
      <w:color w:val="000000"/>
      <w:kern w:val="0"/>
      <w:sz w:val="16"/>
      <w:szCs w:val="20"/>
      <w:lang w:eastAsia="es-ES"/>
    </w:rPr>
  </w:style>
  <w:style w:type="paragraph" w:styleId="CommentSubject">
    <w:name w:val="annotation subject"/>
    <w:basedOn w:val="CommentText"/>
    <w:next w:val="CommentText"/>
    <w:link w:val="CommentSubjectChar"/>
    <w:uiPriority w:val="99"/>
    <w:semiHidden/>
    <w:unhideWhenUsed/>
    <w:rsid w:val="00AD41FD"/>
    <w:rPr>
      <w:b/>
      <w:bCs/>
    </w:rPr>
  </w:style>
  <w:style w:type="character" w:customStyle="1" w:styleId="CommentSubjectChar">
    <w:name w:val="Comment Subject Char"/>
    <w:basedOn w:val="CommentTextChar"/>
    <w:link w:val="CommentSubject"/>
    <w:uiPriority w:val="99"/>
    <w:semiHidden/>
    <w:rsid w:val="00AD41FD"/>
    <w:rPr>
      <w:rFonts w:ascii="Tahoma" w:eastAsia="宋体" w:hAnsi="Tahoma" w:cs="Calibri"/>
      <w:b/>
      <w:bCs/>
      <w:color w:val="000000"/>
      <w:kern w:val="0"/>
      <w:sz w:val="16"/>
      <w:szCs w:val="20"/>
      <w:lang w:eastAsia="es-ES"/>
    </w:rPr>
  </w:style>
  <w:style w:type="character" w:styleId="Hyperlink">
    <w:name w:val="Hyperlink"/>
    <w:rsid w:val="00AD41FD"/>
    <w:rPr>
      <w:color w:val="0000FF"/>
      <w:u w:val="single"/>
    </w:rPr>
  </w:style>
  <w:style w:type="paragraph" w:styleId="Revision">
    <w:name w:val="Revision"/>
    <w:hidden/>
    <w:uiPriority w:val="99"/>
    <w:semiHidden/>
    <w:rsid w:val="00AD41FD"/>
    <w:rPr>
      <w:rFonts w:ascii="Calibri" w:eastAsia="宋体" w:hAnsi="Calibri" w:cs="Calibri"/>
      <w:color w:val="000000"/>
      <w:kern w:val="0"/>
      <w:sz w:val="22"/>
      <w:szCs w:val="20"/>
      <w:lang w:val="es-ES_tradnl" w:eastAsia="es-ES"/>
    </w:rPr>
  </w:style>
  <w:style w:type="character" w:customStyle="1" w:styleId="NoList1">
    <w:name w:val="No List1"/>
    <w:basedOn w:val="DefaultParagraphFont"/>
    <w:rsid w:val="00AD41FD"/>
  </w:style>
  <w:style w:type="character" w:customStyle="1" w:styleId="BibPage">
    <w:name w:val="Bib Page"/>
    <w:basedOn w:val="DefaultParagraphFont"/>
    <w:rsid w:val="00AD41FD"/>
    <w:rPr>
      <w:color w:val="903C39"/>
    </w:rPr>
  </w:style>
  <w:style w:type="character" w:customStyle="1" w:styleId="BibComment">
    <w:name w:val="Bib Comment"/>
    <w:basedOn w:val="DefaultParagraphFont"/>
    <w:rsid w:val="00AD41FD"/>
    <w:rPr>
      <w:color w:val="F7B580"/>
    </w:rPr>
  </w:style>
  <w:style w:type="character" w:customStyle="1" w:styleId="BibPublisher">
    <w:name w:val="Bib Publisher"/>
    <w:basedOn w:val="DefaultParagraphFont"/>
    <w:rsid w:val="00AD41FD"/>
    <w:rPr>
      <w:color w:val="6F3198"/>
    </w:rPr>
  </w:style>
  <w:style w:type="character" w:customStyle="1" w:styleId="NameOrganization">
    <w:name w:val="Name Organization"/>
    <w:basedOn w:val="DefaultParagraphFont"/>
    <w:rsid w:val="00AD41FD"/>
    <w:rPr>
      <w:color w:val="22B14C"/>
    </w:rPr>
  </w:style>
  <w:style w:type="character" w:customStyle="1" w:styleId="BibTitle">
    <w:name w:val="Bib Title"/>
    <w:basedOn w:val="DefaultParagraphFont"/>
    <w:qFormat/>
    <w:rsid w:val="00AD41FD"/>
    <w:rPr>
      <w:color w:val="00B7EF"/>
    </w:rPr>
  </w:style>
  <w:style w:type="character" w:customStyle="1" w:styleId="CommentText1">
    <w:name w:val="Comment Text1"/>
    <w:basedOn w:val="DefaultParagraphFont"/>
    <w:rsid w:val="00AD41FD"/>
    <w:rPr>
      <w:rFonts w:ascii="Calibri" w:hAnsi="Calibri"/>
      <w:b w:val="0"/>
      <w:i w:val="0"/>
      <w:caps w:val="0"/>
      <w:smallCaps w:val="0"/>
      <w:color w:val="000000"/>
      <w:sz w:val="20"/>
      <w:u w:val="none"/>
      <w:vertAlign w:val="baseline"/>
    </w:rPr>
  </w:style>
  <w:style w:type="character" w:customStyle="1" w:styleId="BibYear">
    <w:name w:val="Bib Year"/>
    <w:basedOn w:val="DefaultParagraphFont"/>
    <w:rsid w:val="00AD41FD"/>
    <w:rPr>
      <w:color w:val="B77540"/>
    </w:rPr>
  </w:style>
  <w:style w:type="character" w:customStyle="1" w:styleId="BibDocTitle">
    <w:name w:val="Bib DocTitle"/>
    <w:basedOn w:val="DefaultParagraphFont"/>
    <w:qFormat/>
    <w:rsid w:val="00AD41FD"/>
    <w:rPr>
      <w:color w:val="A29D96"/>
    </w:rPr>
  </w:style>
  <w:style w:type="character" w:customStyle="1" w:styleId="NameGiven">
    <w:name w:val="Name Given"/>
    <w:basedOn w:val="DefaultParagraphFont"/>
    <w:rsid w:val="00AD41FD"/>
    <w:rPr>
      <w:color w:val="FFC20E"/>
    </w:rPr>
  </w:style>
  <w:style w:type="character" w:customStyle="1" w:styleId="Name">
    <w:name w:val="Name"/>
    <w:basedOn w:val="DefaultParagraphFont"/>
    <w:rsid w:val="00AD41FD"/>
    <w:rPr>
      <w:color w:val="22B14C"/>
    </w:rPr>
  </w:style>
  <w:style w:type="character" w:customStyle="1" w:styleId="Label">
    <w:name w:val="Label"/>
    <w:basedOn w:val="DefaultParagraphFont"/>
    <w:rsid w:val="00AD41FD"/>
    <w:rPr>
      <w:color w:val="C0504D"/>
    </w:rPr>
  </w:style>
  <w:style w:type="character" w:customStyle="1" w:styleId="apple-converted-space">
    <w:name w:val="apple-converted-space"/>
    <w:basedOn w:val="DefaultParagraphFont"/>
    <w:rsid w:val="0035088E"/>
  </w:style>
  <w:style w:type="character" w:styleId="Emphasis">
    <w:name w:val="Emphasis"/>
    <w:qFormat/>
    <w:rsid w:val="00BF36A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4646">
      <w:bodyDiv w:val="1"/>
      <w:marLeft w:val="0"/>
      <w:marRight w:val="0"/>
      <w:marTop w:val="0"/>
      <w:marBottom w:val="0"/>
      <w:divBdr>
        <w:top w:val="none" w:sz="0" w:space="0" w:color="auto"/>
        <w:left w:val="none" w:sz="0" w:space="0" w:color="auto"/>
        <w:bottom w:val="none" w:sz="0" w:space="0" w:color="auto"/>
        <w:right w:val="none" w:sz="0" w:space="0" w:color="auto"/>
      </w:divBdr>
      <w:divsChild>
        <w:div w:id="1395541983">
          <w:marLeft w:val="0"/>
          <w:marRight w:val="0"/>
          <w:marTop w:val="0"/>
          <w:marBottom w:val="0"/>
          <w:divBdr>
            <w:top w:val="none" w:sz="0" w:space="0" w:color="auto"/>
            <w:left w:val="none" w:sz="0" w:space="0" w:color="auto"/>
            <w:bottom w:val="none" w:sz="0" w:space="0" w:color="auto"/>
            <w:right w:val="none" w:sz="0" w:space="0" w:color="auto"/>
          </w:divBdr>
        </w:div>
        <w:div w:id="1154834651">
          <w:marLeft w:val="0"/>
          <w:marRight w:val="0"/>
          <w:marTop w:val="0"/>
          <w:marBottom w:val="0"/>
          <w:divBdr>
            <w:top w:val="none" w:sz="0" w:space="0" w:color="auto"/>
            <w:left w:val="none" w:sz="0" w:space="0" w:color="auto"/>
            <w:bottom w:val="none" w:sz="0" w:space="0" w:color="auto"/>
            <w:right w:val="none" w:sz="0" w:space="0" w:color="auto"/>
          </w:divBdr>
        </w:div>
        <w:div w:id="1591159575">
          <w:marLeft w:val="0"/>
          <w:marRight w:val="0"/>
          <w:marTop w:val="0"/>
          <w:marBottom w:val="0"/>
          <w:divBdr>
            <w:top w:val="none" w:sz="0" w:space="0" w:color="auto"/>
            <w:left w:val="none" w:sz="0" w:space="0" w:color="auto"/>
            <w:bottom w:val="none" w:sz="0" w:space="0" w:color="auto"/>
            <w:right w:val="none" w:sz="0" w:space="0" w:color="auto"/>
          </w:divBdr>
        </w:div>
        <w:div w:id="356397566">
          <w:marLeft w:val="0"/>
          <w:marRight w:val="0"/>
          <w:marTop w:val="0"/>
          <w:marBottom w:val="0"/>
          <w:divBdr>
            <w:top w:val="none" w:sz="0" w:space="0" w:color="auto"/>
            <w:left w:val="none" w:sz="0" w:space="0" w:color="auto"/>
            <w:bottom w:val="none" w:sz="0" w:space="0" w:color="auto"/>
            <w:right w:val="none" w:sz="0" w:space="0" w:color="auto"/>
          </w:divBdr>
        </w:div>
        <w:div w:id="1897468490">
          <w:marLeft w:val="0"/>
          <w:marRight w:val="0"/>
          <w:marTop w:val="0"/>
          <w:marBottom w:val="0"/>
          <w:divBdr>
            <w:top w:val="none" w:sz="0" w:space="0" w:color="auto"/>
            <w:left w:val="none" w:sz="0" w:space="0" w:color="auto"/>
            <w:bottom w:val="none" w:sz="0" w:space="0" w:color="auto"/>
            <w:right w:val="none" w:sz="0" w:space="0" w:color="auto"/>
          </w:divBdr>
        </w:div>
        <w:div w:id="691807608">
          <w:marLeft w:val="0"/>
          <w:marRight w:val="0"/>
          <w:marTop w:val="0"/>
          <w:marBottom w:val="0"/>
          <w:divBdr>
            <w:top w:val="none" w:sz="0" w:space="0" w:color="auto"/>
            <w:left w:val="none" w:sz="0" w:space="0" w:color="auto"/>
            <w:bottom w:val="none" w:sz="0" w:space="0" w:color="auto"/>
            <w:right w:val="none" w:sz="0" w:space="0" w:color="auto"/>
          </w:divBdr>
        </w:div>
        <w:div w:id="2063212247">
          <w:marLeft w:val="0"/>
          <w:marRight w:val="0"/>
          <w:marTop w:val="0"/>
          <w:marBottom w:val="0"/>
          <w:divBdr>
            <w:top w:val="none" w:sz="0" w:space="0" w:color="auto"/>
            <w:left w:val="none" w:sz="0" w:space="0" w:color="auto"/>
            <w:bottom w:val="none" w:sz="0" w:space="0" w:color="auto"/>
            <w:right w:val="none" w:sz="0" w:space="0" w:color="auto"/>
          </w:divBdr>
        </w:div>
        <w:div w:id="709645576">
          <w:marLeft w:val="0"/>
          <w:marRight w:val="0"/>
          <w:marTop w:val="0"/>
          <w:marBottom w:val="0"/>
          <w:divBdr>
            <w:top w:val="none" w:sz="0" w:space="0" w:color="auto"/>
            <w:left w:val="none" w:sz="0" w:space="0" w:color="auto"/>
            <w:bottom w:val="none" w:sz="0" w:space="0" w:color="auto"/>
            <w:right w:val="none" w:sz="0" w:space="0" w:color="auto"/>
          </w:divBdr>
        </w:div>
        <w:div w:id="1033992239">
          <w:marLeft w:val="0"/>
          <w:marRight w:val="0"/>
          <w:marTop w:val="0"/>
          <w:marBottom w:val="0"/>
          <w:divBdr>
            <w:top w:val="none" w:sz="0" w:space="0" w:color="auto"/>
            <w:left w:val="none" w:sz="0" w:space="0" w:color="auto"/>
            <w:bottom w:val="none" w:sz="0" w:space="0" w:color="auto"/>
            <w:right w:val="none" w:sz="0" w:space="0" w:color="auto"/>
          </w:divBdr>
        </w:div>
        <w:div w:id="1454515813">
          <w:marLeft w:val="0"/>
          <w:marRight w:val="0"/>
          <w:marTop w:val="0"/>
          <w:marBottom w:val="0"/>
          <w:divBdr>
            <w:top w:val="none" w:sz="0" w:space="0" w:color="auto"/>
            <w:left w:val="none" w:sz="0" w:space="0" w:color="auto"/>
            <w:bottom w:val="none" w:sz="0" w:space="0" w:color="auto"/>
            <w:right w:val="none" w:sz="0" w:space="0" w:color="auto"/>
          </w:divBdr>
        </w:div>
        <w:div w:id="282155040">
          <w:marLeft w:val="0"/>
          <w:marRight w:val="0"/>
          <w:marTop w:val="0"/>
          <w:marBottom w:val="0"/>
          <w:divBdr>
            <w:top w:val="none" w:sz="0" w:space="0" w:color="auto"/>
            <w:left w:val="none" w:sz="0" w:space="0" w:color="auto"/>
            <w:bottom w:val="none" w:sz="0" w:space="0" w:color="auto"/>
            <w:right w:val="none" w:sz="0" w:space="0" w:color="auto"/>
          </w:divBdr>
        </w:div>
        <w:div w:id="1555265578">
          <w:marLeft w:val="0"/>
          <w:marRight w:val="0"/>
          <w:marTop w:val="0"/>
          <w:marBottom w:val="0"/>
          <w:divBdr>
            <w:top w:val="none" w:sz="0" w:space="0" w:color="auto"/>
            <w:left w:val="none" w:sz="0" w:space="0" w:color="auto"/>
            <w:bottom w:val="none" w:sz="0" w:space="0" w:color="auto"/>
            <w:right w:val="none" w:sz="0" w:space="0" w:color="auto"/>
          </w:divBdr>
        </w:div>
        <w:div w:id="2111272546">
          <w:marLeft w:val="0"/>
          <w:marRight w:val="0"/>
          <w:marTop w:val="0"/>
          <w:marBottom w:val="0"/>
          <w:divBdr>
            <w:top w:val="none" w:sz="0" w:space="0" w:color="auto"/>
            <w:left w:val="none" w:sz="0" w:space="0" w:color="auto"/>
            <w:bottom w:val="none" w:sz="0" w:space="0" w:color="auto"/>
            <w:right w:val="none" w:sz="0" w:space="0" w:color="auto"/>
          </w:divBdr>
        </w:div>
        <w:div w:id="834954412">
          <w:marLeft w:val="0"/>
          <w:marRight w:val="0"/>
          <w:marTop w:val="0"/>
          <w:marBottom w:val="0"/>
          <w:divBdr>
            <w:top w:val="none" w:sz="0" w:space="0" w:color="auto"/>
            <w:left w:val="none" w:sz="0" w:space="0" w:color="auto"/>
            <w:bottom w:val="none" w:sz="0" w:space="0" w:color="auto"/>
            <w:right w:val="none" w:sz="0" w:space="0" w:color="auto"/>
          </w:divBdr>
        </w:div>
        <w:div w:id="1086417204">
          <w:marLeft w:val="0"/>
          <w:marRight w:val="0"/>
          <w:marTop w:val="0"/>
          <w:marBottom w:val="0"/>
          <w:divBdr>
            <w:top w:val="none" w:sz="0" w:space="0" w:color="auto"/>
            <w:left w:val="none" w:sz="0" w:space="0" w:color="auto"/>
            <w:bottom w:val="none" w:sz="0" w:space="0" w:color="auto"/>
            <w:right w:val="none" w:sz="0" w:space="0" w:color="auto"/>
          </w:divBdr>
        </w:div>
        <w:div w:id="117841435">
          <w:marLeft w:val="0"/>
          <w:marRight w:val="0"/>
          <w:marTop w:val="0"/>
          <w:marBottom w:val="0"/>
          <w:divBdr>
            <w:top w:val="none" w:sz="0" w:space="0" w:color="auto"/>
            <w:left w:val="none" w:sz="0" w:space="0" w:color="auto"/>
            <w:bottom w:val="none" w:sz="0" w:space="0" w:color="auto"/>
            <w:right w:val="none" w:sz="0" w:space="0" w:color="auto"/>
          </w:divBdr>
        </w:div>
        <w:div w:id="2110201528">
          <w:marLeft w:val="0"/>
          <w:marRight w:val="0"/>
          <w:marTop w:val="0"/>
          <w:marBottom w:val="0"/>
          <w:divBdr>
            <w:top w:val="none" w:sz="0" w:space="0" w:color="auto"/>
            <w:left w:val="none" w:sz="0" w:space="0" w:color="auto"/>
            <w:bottom w:val="none" w:sz="0" w:space="0" w:color="auto"/>
            <w:right w:val="none" w:sz="0" w:space="0" w:color="auto"/>
          </w:divBdr>
        </w:div>
        <w:div w:id="204828841">
          <w:marLeft w:val="0"/>
          <w:marRight w:val="0"/>
          <w:marTop w:val="0"/>
          <w:marBottom w:val="0"/>
          <w:divBdr>
            <w:top w:val="none" w:sz="0" w:space="0" w:color="auto"/>
            <w:left w:val="none" w:sz="0" w:space="0" w:color="auto"/>
            <w:bottom w:val="none" w:sz="0" w:space="0" w:color="auto"/>
            <w:right w:val="none" w:sz="0" w:space="0" w:color="auto"/>
          </w:divBdr>
        </w:div>
        <w:div w:id="508057676">
          <w:marLeft w:val="0"/>
          <w:marRight w:val="0"/>
          <w:marTop w:val="0"/>
          <w:marBottom w:val="0"/>
          <w:divBdr>
            <w:top w:val="none" w:sz="0" w:space="0" w:color="auto"/>
            <w:left w:val="none" w:sz="0" w:space="0" w:color="auto"/>
            <w:bottom w:val="none" w:sz="0" w:space="0" w:color="auto"/>
            <w:right w:val="none" w:sz="0" w:space="0" w:color="auto"/>
          </w:divBdr>
        </w:div>
        <w:div w:id="14503962">
          <w:marLeft w:val="0"/>
          <w:marRight w:val="0"/>
          <w:marTop w:val="0"/>
          <w:marBottom w:val="0"/>
          <w:divBdr>
            <w:top w:val="none" w:sz="0" w:space="0" w:color="auto"/>
            <w:left w:val="none" w:sz="0" w:space="0" w:color="auto"/>
            <w:bottom w:val="none" w:sz="0" w:space="0" w:color="auto"/>
            <w:right w:val="none" w:sz="0" w:space="0" w:color="auto"/>
          </w:divBdr>
        </w:div>
        <w:div w:id="382212738">
          <w:marLeft w:val="0"/>
          <w:marRight w:val="0"/>
          <w:marTop w:val="0"/>
          <w:marBottom w:val="0"/>
          <w:divBdr>
            <w:top w:val="none" w:sz="0" w:space="0" w:color="auto"/>
            <w:left w:val="none" w:sz="0" w:space="0" w:color="auto"/>
            <w:bottom w:val="none" w:sz="0" w:space="0" w:color="auto"/>
            <w:right w:val="none" w:sz="0" w:space="0" w:color="auto"/>
          </w:divBdr>
        </w:div>
        <w:div w:id="2131976978">
          <w:marLeft w:val="0"/>
          <w:marRight w:val="0"/>
          <w:marTop w:val="0"/>
          <w:marBottom w:val="0"/>
          <w:divBdr>
            <w:top w:val="none" w:sz="0" w:space="0" w:color="auto"/>
            <w:left w:val="none" w:sz="0" w:space="0" w:color="auto"/>
            <w:bottom w:val="none" w:sz="0" w:space="0" w:color="auto"/>
            <w:right w:val="none" w:sz="0" w:space="0" w:color="auto"/>
          </w:divBdr>
        </w:div>
        <w:div w:id="1397321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sahq.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4392</Words>
  <Characters>25040</Characters>
  <Application>Microsoft Macintosh Word</Application>
  <DocSecurity>0</DocSecurity>
  <Lines>208</Lines>
  <Paragraphs>58</Paragraphs>
  <ScaleCrop>false</ScaleCrop>
  <Company/>
  <LinksUpToDate>false</LinksUpToDate>
  <CharactersWithSpaces>29374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Na Ma</cp:lastModifiedBy>
  <cp:revision>2</cp:revision>
  <dcterms:created xsi:type="dcterms:W3CDTF">2015-09-15T18:49:00Z</dcterms:created>
  <dcterms:modified xsi:type="dcterms:W3CDTF">2015-09-15T18:49:00Z</dcterms:modified>
</cp:coreProperties>
</file>