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F4D65E" w14:textId="3F4E9C88" w:rsidR="006E24B1" w:rsidRPr="00D02AF8" w:rsidRDefault="006E24B1" w:rsidP="00D02AF8">
      <w:pPr>
        <w:spacing w:after="0" w:line="360" w:lineRule="auto"/>
        <w:jc w:val="both"/>
        <w:rPr>
          <w:rFonts w:ascii="Book Antiqua" w:hAnsi="Book Antiqua"/>
          <w:b/>
          <w:sz w:val="24"/>
          <w:szCs w:val="24"/>
        </w:rPr>
      </w:pPr>
      <w:r w:rsidRPr="00D02AF8">
        <w:rPr>
          <w:rFonts w:ascii="Book Antiqua" w:hAnsi="Book Antiqua"/>
          <w:b/>
          <w:sz w:val="24"/>
          <w:szCs w:val="24"/>
        </w:rPr>
        <w:t xml:space="preserve">Name of </w:t>
      </w:r>
      <w:r w:rsidR="00A924C6" w:rsidRPr="00D02AF8">
        <w:rPr>
          <w:rFonts w:ascii="Book Antiqua" w:hAnsi="Book Antiqua"/>
          <w:b/>
          <w:sz w:val="24"/>
          <w:szCs w:val="24"/>
        </w:rPr>
        <w:t>J</w:t>
      </w:r>
      <w:r w:rsidRPr="00D02AF8">
        <w:rPr>
          <w:rFonts w:ascii="Book Antiqua" w:hAnsi="Book Antiqua"/>
          <w:b/>
          <w:sz w:val="24"/>
          <w:szCs w:val="24"/>
        </w:rPr>
        <w:t xml:space="preserve">ournal: </w:t>
      </w:r>
      <w:r w:rsidRPr="00D02AF8">
        <w:rPr>
          <w:rFonts w:ascii="Book Antiqua" w:hAnsi="Book Antiqua"/>
          <w:b/>
          <w:i/>
          <w:iCs/>
          <w:sz w:val="24"/>
          <w:szCs w:val="24"/>
        </w:rPr>
        <w:t>World Journal of Gastrointestinal Surgery</w:t>
      </w:r>
    </w:p>
    <w:p w14:paraId="7BD0CCA1" w14:textId="77777777" w:rsidR="006E24B1" w:rsidRPr="00D02AF8" w:rsidRDefault="006E24B1" w:rsidP="00D02AF8">
      <w:pPr>
        <w:spacing w:after="0" w:line="360" w:lineRule="auto"/>
        <w:jc w:val="both"/>
        <w:rPr>
          <w:rFonts w:ascii="Book Antiqua" w:hAnsi="Book Antiqua"/>
          <w:b/>
          <w:sz w:val="24"/>
          <w:szCs w:val="24"/>
          <w:lang w:eastAsia="zh-CN"/>
        </w:rPr>
      </w:pPr>
      <w:r w:rsidRPr="00D02AF8">
        <w:rPr>
          <w:rFonts w:ascii="Book Antiqua" w:hAnsi="Book Antiqua"/>
          <w:b/>
          <w:sz w:val="24"/>
          <w:szCs w:val="24"/>
        </w:rPr>
        <w:t xml:space="preserve">ESPS Manuscript NO: </w:t>
      </w:r>
      <w:r w:rsidRPr="00D02AF8">
        <w:rPr>
          <w:rFonts w:ascii="Book Antiqua" w:hAnsi="Book Antiqua"/>
          <w:b/>
          <w:sz w:val="24"/>
          <w:szCs w:val="24"/>
          <w:lang w:eastAsia="zh-CN"/>
        </w:rPr>
        <w:t>19020</w:t>
      </w:r>
    </w:p>
    <w:p w14:paraId="14473FB1" w14:textId="77777777" w:rsidR="006E24B1" w:rsidRPr="00D02AF8" w:rsidRDefault="006E24B1" w:rsidP="00D02AF8">
      <w:pPr>
        <w:pStyle w:val="standard"/>
        <w:spacing w:before="0" w:beforeAutospacing="0" w:after="0" w:afterAutospacing="0" w:line="360" w:lineRule="auto"/>
        <w:jc w:val="both"/>
        <w:rPr>
          <w:rFonts w:ascii="Book Antiqua" w:hAnsi="Book Antiqua"/>
          <w:b/>
          <w:lang w:eastAsia="zh-CN"/>
        </w:rPr>
      </w:pPr>
      <w:r w:rsidRPr="00D02AF8">
        <w:rPr>
          <w:rFonts w:ascii="Book Antiqua" w:hAnsi="Book Antiqua"/>
          <w:b/>
        </w:rPr>
        <w:t xml:space="preserve">Manuscript Type: </w:t>
      </w:r>
      <w:r w:rsidRPr="00D02AF8">
        <w:rPr>
          <w:rFonts w:ascii="Book Antiqua" w:hAnsi="Book Antiqua"/>
          <w:b/>
          <w:lang w:eastAsia="zh-CN"/>
        </w:rPr>
        <w:t>CASE REPORT</w:t>
      </w:r>
    </w:p>
    <w:p w14:paraId="0C631EE1" w14:textId="77777777" w:rsidR="006E24B1" w:rsidRPr="00D02AF8" w:rsidRDefault="006E24B1" w:rsidP="00D02AF8">
      <w:pPr>
        <w:pStyle w:val="standard"/>
        <w:spacing w:before="0" w:beforeAutospacing="0" w:after="0" w:afterAutospacing="0" w:line="360" w:lineRule="auto"/>
        <w:jc w:val="both"/>
        <w:rPr>
          <w:rFonts w:ascii="Book Antiqua" w:hAnsi="Book Antiqua"/>
          <w:b/>
          <w:lang w:eastAsia="zh-CN"/>
        </w:rPr>
      </w:pPr>
    </w:p>
    <w:p w14:paraId="51A44C58" w14:textId="4A0AA601" w:rsidR="00755C59" w:rsidRPr="00D02AF8" w:rsidRDefault="00C975EC" w:rsidP="00D02AF8">
      <w:pPr>
        <w:pStyle w:val="standard"/>
        <w:spacing w:before="0" w:beforeAutospacing="0" w:after="0" w:afterAutospacing="0" w:line="360" w:lineRule="auto"/>
        <w:jc w:val="both"/>
        <w:rPr>
          <w:rFonts w:ascii="Book Antiqua" w:hAnsi="Book Antiqua"/>
        </w:rPr>
      </w:pPr>
      <w:r w:rsidRPr="00D02AF8">
        <w:rPr>
          <w:rStyle w:val="standardchar"/>
          <w:rFonts w:ascii="Book Antiqua" w:hAnsi="Book Antiqua"/>
          <w:b/>
          <w:bCs/>
        </w:rPr>
        <w:t>Gallstone</w:t>
      </w:r>
      <w:r w:rsidR="00A924C6" w:rsidRPr="00D02AF8">
        <w:rPr>
          <w:rStyle w:val="standardchar"/>
          <w:rFonts w:ascii="Book Antiqua" w:hAnsi="Book Antiqua"/>
          <w:b/>
          <w:bCs/>
        </w:rPr>
        <w:t xml:space="preserve"> i</w:t>
      </w:r>
      <w:r w:rsidRPr="00D02AF8">
        <w:rPr>
          <w:rStyle w:val="standardchar"/>
          <w:rFonts w:ascii="Book Antiqua" w:hAnsi="Book Antiqua"/>
          <w:b/>
          <w:bCs/>
        </w:rPr>
        <w:t xml:space="preserve">leus with </w:t>
      </w:r>
      <w:r w:rsidR="00A924C6" w:rsidRPr="00D02AF8">
        <w:rPr>
          <w:rStyle w:val="standardchar"/>
          <w:rFonts w:ascii="Book Antiqua" w:hAnsi="Book Antiqua"/>
          <w:b/>
          <w:bCs/>
        </w:rPr>
        <w:t>multiple sto</w:t>
      </w:r>
      <w:r w:rsidRPr="00D02AF8">
        <w:rPr>
          <w:rStyle w:val="standardchar"/>
          <w:rFonts w:ascii="Book Antiqua" w:hAnsi="Book Antiqua"/>
          <w:b/>
          <w:bCs/>
        </w:rPr>
        <w:t xml:space="preserve">nes: Where </w:t>
      </w:r>
      <w:proofErr w:type="spellStart"/>
      <w:r w:rsidRPr="00D02AF8">
        <w:rPr>
          <w:rStyle w:val="standardchar"/>
          <w:rFonts w:ascii="Book Antiqua" w:hAnsi="Book Antiqua"/>
          <w:b/>
          <w:bCs/>
        </w:rPr>
        <w:t>Rigler</w:t>
      </w:r>
      <w:proofErr w:type="spellEnd"/>
      <w:r w:rsidRPr="00D02AF8">
        <w:rPr>
          <w:rStyle w:val="standardchar"/>
          <w:rFonts w:ascii="Book Antiqua" w:hAnsi="Book Antiqua"/>
          <w:b/>
          <w:bCs/>
        </w:rPr>
        <w:t xml:space="preserve"> </w:t>
      </w:r>
      <w:r w:rsidR="00A924C6" w:rsidRPr="00D02AF8">
        <w:rPr>
          <w:rStyle w:val="standardchar"/>
          <w:rFonts w:ascii="Book Antiqua" w:hAnsi="Book Antiqua"/>
          <w:b/>
          <w:bCs/>
        </w:rPr>
        <w:t>t</w:t>
      </w:r>
      <w:r w:rsidRPr="00D02AF8">
        <w:rPr>
          <w:rStyle w:val="standardchar"/>
          <w:rFonts w:ascii="Book Antiqua" w:hAnsi="Book Antiqua"/>
          <w:b/>
          <w:bCs/>
        </w:rPr>
        <w:t xml:space="preserve">riad meets </w:t>
      </w:r>
      <w:proofErr w:type="spellStart"/>
      <w:r w:rsidRPr="00D02AF8">
        <w:rPr>
          <w:rStyle w:val="standardchar"/>
          <w:rFonts w:ascii="Book Antiqua" w:hAnsi="Book Antiqua"/>
          <w:b/>
          <w:bCs/>
        </w:rPr>
        <w:t>Bou</w:t>
      </w:r>
      <w:r w:rsidR="00E12666" w:rsidRPr="00D02AF8">
        <w:rPr>
          <w:rStyle w:val="standardchar"/>
          <w:rFonts w:ascii="Book Antiqua" w:hAnsi="Book Antiqua"/>
          <w:b/>
          <w:bCs/>
        </w:rPr>
        <w:t>veret</w:t>
      </w:r>
      <w:r w:rsidRPr="00D02AF8">
        <w:rPr>
          <w:rStyle w:val="standardchar"/>
          <w:rFonts w:ascii="Book Antiqua" w:hAnsi="Book Antiqua"/>
          <w:b/>
          <w:bCs/>
        </w:rPr>
        <w:t>’s</w:t>
      </w:r>
      <w:proofErr w:type="spellEnd"/>
      <w:r w:rsidRPr="00D02AF8">
        <w:rPr>
          <w:rStyle w:val="standardchar"/>
          <w:rFonts w:ascii="Book Antiqua" w:hAnsi="Book Antiqua"/>
          <w:b/>
          <w:bCs/>
        </w:rPr>
        <w:t xml:space="preserve"> </w:t>
      </w:r>
      <w:r w:rsidR="00A924C6" w:rsidRPr="00D02AF8">
        <w:rPr>
          <w:rStyle w:val="standardchar"/>
          <w:rFonts w:ascii="Book Antiqua" w:hAnsi="Book Antiqua"/>
          <w:b/>
          <w:bCs/>
        </w:rPr>
        <w:t>s</w:t>
      </w:r>
      <w:r w:rsidR="006E24B1" w:rsidRPr="00D02AF8">
        <w:rPr>
          <w:rStyle w:val="standardchar"/>
          <w:rFonts w:ascii="Book Antiqua" w:hAnsi="Book Antiqua"/>
          <w:b/>
          <w:bCs/>
        </w:rPr>
        <w:t>yndrome</w:t>
      </w:r>
      <w:r w:rsidR="00755C59" w:rsidRPr="00D02AF8">
        <w:rPr>
          <w:rFonts w:ascii="Book Antiqua" w:hAnsi="Book Antiqua"/>
        </w:rPr>
        <w:t> </w:t>
      </w:r>
    </w:p>
    <w:p w14:paraId="2711A50F" w14:textId="77777777" w:rsidR="00755C59" w:rsidRPr="00D02AF8" w:rsidRDefault="00755C59" w:rsidP="00D02AF8">
      <w:pPr>
        <w:pStyle w:val="standard"/>
        <w:spacing w:before="0" w:beforeAutospacing="0" w:after="0" w:afterAutospacing="0" w:line="360" w:lineRule="auto"/>
        <w:jc w:val="both"/>
        <w:rPr>
          <w:rFonts w:ascii="Book Antiqua" w:hAnsi="Book Antiqua"/>
          <w:lang w:eastAsia="zh-CN"/>
        </w:rPr>
      </w:pPr>
    </w:p>
    <w:p w14:paraId="759CBA6C" w14:textId="5A27DDF8" w:rsidR="00C6683A" w:rsidRPr="00D02AF8" w:rsidRDefault="00C6683A" w:rsidP="00D02AF8">
      <w:pPr>
        <w:pStyle w:val="standard"/>
        <w:spacing w:before="0" w:beforeAutospacing="0" w:after="0" w:afterAutospacing="0" w:line="360" w:lineRule="auto"/>
        <w:jc w:val="both"/>
        <w:rPr>
          <w:rStyle w:val="standardchar"/>
          <w:rFonts w:ascii="Book Antiqua" w:hAnsi="Book Antiqua"/>
          <w:bCs/>
          <w:lang w:eastAsia="zh-CN"/>
        </w:rPr>
      </w:pPr>
      <w:proofErr w:type="spellStart"/>
      <w:r w:rsidRPr="00D02AF8">
        <w:rPr>
          <w:rStyle w:val="standardchar"/>
          <w:rFonts w:ascii="Book Antiqua" w:hAnsi="Book Antiqua"/>
          <w:bCs/>
        </w:rPr>
        <w:t>Gaduputi</w:t>
      </w:r>
      <w:proofErr w:type="spellEnd"/>
      <w:r w:rsidRPr="00D02AF8">
        <w:rPr>
          <w:rStyle w:val="standardchar"/>
          <w:rFonts w:ascii="Book Antiqua" w:hAnsi="Book Antiqua"/>
          <w:bCs/>
          <w:lang w:eastAsia="zh-CN"/>
        </w:rPr>
        <w:t xml:space="preserve"> V </w:t>
      </w:r>
      <w:r w:rsidRPr="00D02AF8">
        <w:rPr>
          <w:rStyle w:val="standardchar"/>
          <w:rFonts w:ascii="Book Antiqua" w:hAnsi="Book Antiqua"/>
          <w:bCs/>
          <w:i/>
          <w:lang w:eastAsia="zh-CN"/>
        </w:rPr>
        <w:t xml:space="preserve">et al. </w:t>
      </w:r>
      <w:r w:rsidRPr="00D02AF8">
        <w:rPr>
          <w:rStyle w:val="standardchar"/>
          <w:rFonts w:ascii="Book Antiqua" w:hAnsi="Book Antiqua"/>
          <w:bCs/>
        </w:rPr>
        <w:t>Gallstone ileus with multiple stones</w:t>
      </w:r>
    </w:p>
    <w:p w14:paraId="467B6A88" w14:textId="77777777" w:rsidR="00C6683A" w:rsidRPr="00D02AF8" w:rsidRDefault="00C6683A" w:rsidP="00D02AF8">
      <w:pPr>
        <w:pStyle w:val="standard"/>
        <w:spacing w:before="0" w:beforeAutospacing="0" w:after="0" w:afterAutospacing="0" w:line="360" w:lineRule="auto"/>
        <w:jc w:val="both"/>
        <w:rPr>
          <w:rFonts w:ascii="Book Antiqua" w:hAnsi="Book Antiqua"/>
          <w:i/>
          <w:lang w:eastAsia="zh-CN"/>
        </w:rPr>
      </w:pPr>
    </w:p>
    <w:p w14:paraId="6AF60929" w14:textId="46527770" w:rsidR="00755C59" w:rsidRPr="00D02AF8" w:rsidRDefault="00A924C6" w:rsidP="00D02AF8">
      <w:pPr>
        <w:pStyle w:val="standard"/>
        <w:spacing w:before="0" w:beforeAutospacing="0" w:after="0" w:afterAutospacing="0" w:line="360" w:lineRule="auto"/>
        <w:jc w:val="both"/>
        <w:rPr>
          <w:rFonts w:ascii="Book Antiqua" w:hAnsi="Book Antiqua"/>
          <w:b/>
          <w:lang w:eastAsia="zh-CN"/>
        </w:rPr>
      </w:pPr>
      <w:proofErr w:type="spellStart"/>
      <w:r w:rsidRPr="00D02AF8">
        <w:rPr>
          <w:rStyle w:val="standardchar"/>
          <w:rFonts w:ascii="Book Antiqua" w:hAnsi="Book Antiqua"/>
          <w:b/>
          <w:bCs/>
        </w:rPr>
        <w:t>Vinaya</w:t>
      </w:r>
      <w:proofErr w:type="spellEnd"/>
      <w:r w:rsidRPr="00D02AF8">
        <w:rPr>
          <w:rStyle w:val="standardchar"/>
          <w:rFonts w:ascii="Book Antiqua" w:hAnsi="Book Antiqua"/>
          <w:b/>
          <w:bCs/>
        </w:rPr>
        <w:t xml:space="preserve"> </w:t>
      </w:r>
      <w:proofErr w:type="spellStart"/>
      <w:r w:rsidRPr="00D02AF8">
        <w:rPr>
          <w:rStyle w:val="standardchar"/>
          <w:rFonts w:ascii="Book Antiqua" w:hAnsi="Book Antiqua"/>
          <w:b/>
          <w:bCs/>
        </w:rPr>
        <w:t>Gaduputi</w:t>
      </w:r>
      <w:proofErr w:type="spellEnd"/>
      <w:r w:rsidRPr="00D02AF8">
        <w:rPr>
          <w:rStyle w:val="standardchar"/>
          <w:rFonts w:ascii="Book Antiqua" w:hAnsi="Book Antiqua"/>
          <w:b/>
          <w:bCs/>
        </w:rPr>
        <w:t xml:space="preserve">, Hassan Tariq, Amir A </w:t>
      </w:r>
      <w:proofErr w:type="spellStart"/>
      <w:r w:rsidRPr="00D02AF8">
        <w:rPr>
          <w:rStyle w:val="standardchar"/>
          <w:rFonts w:ascii="Book Antiqua" w:hAnsi="Book Antiqua"/>
          <w:b/>
          <w:bCs/>
        </w:rPr>
        <w:t>Rahnemai-Azar</w:t>
      </w:r>
      <w:proofErr w:type="spellEnd"/>
      <w:r w:rsidRPr="00D02AF8">
        <w:rPr>
          <w:rStyle w:val="standardchar"/>
          <w:rFonts w:ascii="Book Antiqua" w:hAnsi="Book Antiqua"/>
          <w:b/>
          <w:bCs/>
        </w:rPr>
        <w:t xml:space="preserve">, Anil </w:t>
      </w:r>
      <w:proofErr w:type="spellStart"/>
      <w:r w:rsidRPr="00D02AF8">
        <w:rPr>
          <w:rStyle w:val="standardchar"/>
          <w:rFonts w:ascii="Book Antiqua" w:hAnsi="Book Antiqua"/>
          <w:b/>
          <w:bCs/>
        </w:rPr>
        <w:t>Dev</w:t>
      </w:r>
      <w:proofErr w:type="spellEnd"/>
      <w:r w:rsidRPr="00D02AF8">
        <w:rPr>
          <w:rStyle w:val="standardchar"/>
          <w:rFonts w:ascii="Book Antiqua" w:hAnsi="Book Antiqua"/>
          <w:b/>
          <w:bCs/>
        </w:rPr>
        <w:t xml:space="preserve">, Daniel T </w:t>
      </w:r>
      <w:proofErr w:type="spellStart"/>
      <w:r w:rsidRPr="00D02AF8">
        <w:rPr>
          <w:rStyle w:val="standardchar"/>
          <w:rFonts w:ascii="Book Antiqua" w:hAnsi="Book Antiqua"/>
          <w:b/>
          <w:bCs/>
        </w:rPr>
        <w:t>Farkas</w:t>
      </w:r>
      <w:proofErr w:type="spellEnd"/>
    </w:p>
    <w:p w14:paraId="1FB10EB1" w14:textId="5B13B198" w:rsidR="00755C59" w:rsidRPr="00D02AF8" w:rsidRDefault="00755C59" w:rsidP="00D02AF8">
      <w:pPr>
        <w:pStyle w:val="standard"/>
        <w:spacing w:before="0" w:beforeAutospacing="0" w:after="0" w:afterAutospacing="0" w:line="360" w:lineRule="auto"/>
        <w:jc w:val="both"/>
        <w:rPr>
          <w:rFonts w:ascii="Book Antiqua" w:hAnsi="Book Antiqua"/>
          <w:lang w:eastAsia="zh-CN"/>
        </w:rPr>
      </w:pPr>
    </w:p>
    <w:p w14:paraId="4DBC96F9" w14:textId="2389CD57" w:rsidR="00C6683A" w:rsidRPr="00D02AF8" w:rsidRDefault="00755C59" w:rsidP="00D02AF8">
      <w:pPr>
        <w:pStyle w:val="standard"/>
        <w:spacing w:before="0" w:beforeAutospacing="0" w:after="0" w:afterAutospacing="0" w:line="360" w:lineRule="auto"/>
        <w:jc w:val="both"/>
        <w:rPr>
          <w:rFonts w:ascii="Book Antiqua" w:hAnsi="Book Antiqua"/>
          <w:lang w:eastAsia="zh-CN"/>
        </w:rPr>
      </w:pPr>
      <w:proofErr w:type="spellStart"/>
      <w:r w:rsidRPr="00D02AF8">
        <w:rPr>
          <w:rStyle w:val="standardchar"/>
          <w:rFonts w:ascii="Book Antiqua" w:hAnsi="Book Antiqua"/>
          <w:b/>
          <w:bCs/>
        </w:rPr>
        <w:t>Vinaya</w:t>
      </w:r>
      <w:proofErr w:type="spellEnd"/>
      <w:r w:rsidRPr="00D02AF8">
        <w:rPr>
          <w:rStyle w:val="standardchar"/>
          <w:rFonts w:ascii="Book Antiqua" w:hAnsi="Book Antiqua"/>
          <w:b/>
          <w:bCs/>
        </w:rPr>
        <w:t xml:space="preserve"> </w:t>
      </w:r>
      <w:proofErr w:type="spellStart"/>
      <w:r w:rsidRPr="00D02AF8">
        <w:rPr>
          <w:rStyle w:val="standardchar"/>
          <w:rFonts w:ascii="Book Antiqua" w:hAnsi="Book Antiqua"/>
          <w:b/>
          <w:bCs/>
        </w:rPr>
        <w:t>Gaduputi</w:t>
      </w:r>
      <w:proofErr w:type="spellEnd"/>
      <w:r w:rsidRPr="00D02AF8">
        <w:rPr>
          <w:rStyle w:val="standardchar"/>
          <w:rFonts w:ascii="Book Antiqua" w:hAnsi="Book Antiqua"/>
          <w:b/>
          <w:bCs/>
        </w:rPr>
        <w:t xml:space="preserve">, </w:t>
      </w:r>
      <w:r w:rsidR="00C6683A" w:rsidRPr="00D02AF8">
        <w:rPr>
          <w:rStyle w:val="standardchar"/>
          <w:rFonts w:ascii="Book Antiqua" w:hAnsi="Book Antiqua"/>
          <w:b/>
          <w:bCs/>
        </w:rPr>
        <w:t>Hassan Tariq,</w:t>
      </w:r>
      <w:r w:rsidR="00C6683A" w:rsidRPr="00D02AF8">
        <w:rPr>
          <w:rStyle w:val="standardchar"/>
          <w:rFonts w:ascii="Book Antiqua" w:hAnsi="Book Antiqua"/>
          <w:b/>
          <w:bCs/>
          <w:lang w:eastAsia="zh-CN"/>
        </w:rPr>
        <w:t xml:space="preserve"> </w:t>
      </w:r>
      <w:r w:rsidR="00C6683A" w:rsidRPr="00D02AF8">
        <w:rPr>
          <w:rStyle w:val="standardchar"/>
          <w:rFonts w:ascii="Book Antiqua" w:hAnsi="Book Antiqua"/>
          <w:b/>
          <w:bCs/>
        </w:rPr>
        <w:t xml:space="preserve">Anil </w:t>
      </w:r>
      <w:proofErr w:type="spellStart"/>
      <w:r w:rsidR="00C6683A" w:rsidRPr="00D02AF8">
        <w:rPr>
          <w:rStyle w:val="standardchar"/>
          <w:rFonts w:ascii="Book Antiqua" w:hAnsi="Book Antiqua"/>
          <w:b/>
          <w:bCs/>
        </w:rPr>
        <w:t>Dev</w:t>
      </w:r>
      <w:proofErr w:type="spellEnd"/>
      <w:r w:rsidR="00C6683A" w:rsidRPr="00D02AF8">
        <w:rPr>
          <w:rStyle w:val="standardchar"/>
          <w:rFonts w:ascii="Book Antiqua" w:hAnsi="Book Antiqua"/>
          <w:b/>
          <w:bCs/>
        </w:rPr>
        <w:t>,</w:t>
      </w:r>
      <w:r w:rsidR="00C6683A" w:rsidRPr="00D02AF8">
        <w:rPr>
          <w:rStyle w:val="standardchar"/>
          <w:rFonts w:ascii="Book Antiqua" w:hAnsi="Book Antiqua"/>
          <w:b/>
          <w:bCs/>
          <w:lang w:eastAsia="zh-CN"/>
        </w:rPr>
        <w:t xml:space="preserve"> </w:t>
      </w:r>
      <w:r w:rsidR="00C6683A" w:rsidRPr="00D02AF8">
        <w:rPr>
          <w:rStyle w:val="standardchar"/>
          <w:rFonts w:ascii="Book Antiqua" w:hAnsi="Book Antiqua"/>
        </w:rPr>
        <w:t>Department of Med</w:t>
      </w:r>
      <w:r w:rsidR="00C6683A" w:rsidRPr="00D02AF8">
        <w:rPr>
          <w:rFonts w:ascii="Book Antiqua" w:hAnsi="Book Antiqua"/>
        </w:rPr>
        <w:t>icine</w:t>
      </w:r>
      <w:r w:rsidR="00C6683A" w:rsidRPr="00D02AF8">
        <w:rPr>
          <w:rFonts w:ascii="Book Antiqua" w:hAnsi="Book Antiqua"/>
          <w:lang w:eastAsia="zh-CN"/>
        </w:rPr>
        <w:t xml:space="preserve">, </w:t>
      </w:r>
      <w:r w:rsidRPr="00D02AF8">
        <w:rPr>
          <w:rStyle w:val="standardchar"/>
          <w:rFonts w:ascii="Book Antiqua" w:hAnsi="Book Antiqua"/>
        </w:rPr>
        <w:t>Bronx Lebanon Hospital Center</w:t>
      </w:r>
      <w:r w:rsidR="00C6683A" w:rsidRPr="00D02AF8">
        <w:rPr>
          <w:rStyle w:val="standardchar"/>
          <w:rFonts w:ascii="Book Antiqua" w:hAnsi="Book Antiqua"/>
          <w:lang w:eastAsia="zh-CN"/>
        </w:rPr>
        <w:t>,</w:t>
      </w:r>
      <w:r w:rsidR="00C6683A" w:rsidRPr="00D02AF8">
        <w:rPr>
          <w:rStyle w:val="standardchar"/>
          <w:rFonts w:ascii="Book Antiqua" w:hAnsi="Book Antiqua"/>
        </w:rPr>
        <w:t xml:space="preserve"> Bronx, NY 10457</w:t>
      </w:r>
      <w:r w:rsidR="00C6683A" w:rsidRPr="00D02AF8">
        <w:rPr>
          <w:rStyle w:val="standardchar"/>
          <w:rFonts w:ascii="Book Antiqua" w:hAnsi="Book Antiqua"/>
          <w:lang w:eastAsia="zh-CN"/>
        </w:rPr>
        <w:t>, United States</w:t>
      </w:r>
    </w:p>
    <w:p w14:paraId="150176C1" w14:textId="1A121463" w:rsidR="000D4AB7" w:rsidRPr="00D02AF8" w:rsidRDefault="00755C59" w:rsidP="00D02AF8">
      <w:pPr>
        <w:pStyle w:val="standard"/>
        <w:spacing w:before="0" w:beforeAutospacing="0" w:after="0" w:afterAutospacing="0" w:line="360" w:lineRule="auto"/>
        <w:jc w:val="both"/>
        <w:rPr>
          <w:rFonts w:ascii="Book Antiqua" w:hAnsi="Book Antiqua"/>
          <w:lang w:eastAsia="zh-CN"/>
        </w:rPr>
      </w:pPr>
      <w:r w:rsidRPr="00D02AF8">
        <w:rPr>
          <w:rFonts w:ascii="Book Antiqua" w:hAnsi="Book Antiqua"/>
        </w:rPr>
        <w:t>  </w:t>
      </w:r>
    </w:p>
    <w:p w14:paraId="42598473" w14:textId="0C2FAD4B" w:rsidR="00755C59" w:rsidRPr="00D02AF8" w:rsidRDefault="00C6683A" w:rsidP="00D02AF8">
      <w:pPr>
        <w:pStyle w:val="standard"/>
        <w:spacing w:before="0" w:beforeAutospacing="0" w:after="0" w:afterAutospacing="0" w:line="360" w:lineRule="auto"/>
        <w:jc w:val="both"/>
        <w:rPr>
          <w:rFonts w:ascii="Book Antiqua" w:hAnsi="Book Antiqua"/>
          <w:lang w:eastAsia="zh-CN"/>
        </w:rPr>
      </w:pPr>
      <w:r w:rsidRPr="00D02AF8">
        <w:rPr>
          <w:rStyle w:val="standardchar"/>
          <w:rFonts w:ascii="Book Antiqua" w:hAnsi="Book Antiqua"/>
          <w:b/>
          <w:bCs/>
        </w:rPr>
        <w:t>Amir A</w:t>
      </w:r>
      <w:r w:rsidR="00755C59" w:rsidRPr="00D02AF8">
        <w:rPr>
          <w:rStyle w:val="standardchar"/>
          <w:rFonts w:ascii="Book Antiqua" w:hAnsi="Book Antiqua"/>
          <w:b/>
          <w:bCs/>
        </w:rPr>
        <w:t xml:space="preserve"> </w:t>
      </w:r>
      <w:proofErr w:type="spellStart"/>
      <w:r w:rsidR="00755C59" w:rsidRPr="00D02AF8">
        <w:rPr>
          <w:rStyle w:val="standardchar"/>
          <w:rFonts w:ascii="Book Antiqua" w:hAnsi="Book Antiqua"/>
          <w:b/>
          <w:bCs/>
        </w:rPr>
        <w:t>Rahnemai-Azar</w:t>
      </w:r>
      <w:proofErr w:type="spellEnd"/>
      <w:r w:rsidR="00755C59" w:rsidRPr="00D02AF8">
        <w:rPr>
          <w:rStyle w:val="standardchar"/>
          <w:rFonts w:ascii="Book Antiqua" w:hAnsi="Book Antiqua"/>
          <w:b/>
          <w:bCs/>
        </w:rPr>
        <w:t>,</w:t>
      </w:r>
      <w:r w:rsidRPr="00D02AF8">
        <w:rPr>
          <w:rStyle w:val="standardchar"/>
          <w:rFonts w:ascii="Book Antiqua" w:hAnsi="Book Antiqua"/>
          <w:b/>
          <w:bCs/>
        </w:rPr>
        <w:t xml:space="preserve"> Daniel T </w:t>
      </w:r>
      <w:proofErr w:type="spellStart"/>
      <w:r w:rsidRPr="00D02AF8">
        <w:rPr>
          <w:rStyle w:val="standardchar"/>
          <w:rFonts w:ascii="Book Antiqua" w:hAnsi="Book Antiqua"/>
          <w:b/>
          <w:bCs/>
        </w:rPr>
        <w:t>Farkas</w:t>
      </w:r>
      <w:proofErr w:type="spellEnd"/>
      <w:r w:rsidRPr="00D02AF8">
        <w:rPr>
          <w:rStyle w:val="standardchar"/>
          <w:rFonts w:ascii="Book Antiqua" w:hAnsi="Book Antiqua"/>
          <w:b/>
          <w:bCs/>
        </w:rPr>
        <w:t xml:space="preserve">, </w:t>
      </w:r>
      <w:r w:rsidRPr="00D02AF8">
        <w:rPr>
          <w:rStyle w:val="standardchar"/>
          <w:rFonts w:ascii="Book Antiqua" w:hAnsi="Book Antiqua"/>
        </w:rPr>
        <w:t>Department of Surgery</w:t>
      </w:r>
      <w:r w:rsidRPr="00D02AF8">
        <w:rPr>
          <w:rStyle w:val="standardchar"/>
          <w:rFonts w:ascii="Book Antiqua" w:hAnsi="Book Antiqua"/>
          <w:lang w:eastAsia="zh-CN"/>
        </w:rPr>
        <w:t>,</w:t>
      </w:r>
      <w:r w:rsidRPr="00D02AF8">
        <w:rPr>
          <w:rFonts w:ascii="Book Antiqua" w:hAnsi="Book Antiqua"/>
          <w:lang w:eastAsia="zh-CN"/>
        </w:rPr>
        <w:t xml:space="preserve"> </w:t>
      </w:r>
      <w:r w:rsidR="00755C59" w:rsidRPr="00D02AF8">
        <w:rPr>
          <w:rStyle w:val="standardchar"/>
          <w:rFonts w:ascii="Book Antiqua" w:hAnsi="Book Antiqua"/>
        </w:rPr>
        <w:t>Bronx Lebanon Hospital Center</w:t>
      </w:r>
      <w:r w:rsidRPr="00D02AF8">
        <w:rPr>
          <w:rStyle w:val="standardchar"/>
          <w:rFonts w:ascii="Book Antiqua" w:hAnsi="Book Antiqua"/>
          <w:lang w:eastAsia="zh-CN"/>
        </w:rPr>
        <w:t xml:space="preserve">, </w:t>
      </w:r>
      <w:r w:rsidRPr="00D02AF8">
        <w:rPr>
          <w:rStyle w:val="standardchar"/>
          <w:rFonts w:ascii="Book Antiqua" w:hAnsi="Book Antiqua"/>
        </w:rPr>
        <w:t>Bronx, NY 10457</w:t>
      </w:r>
      <w:r w:rsidRPr="00D02AF8">
        <w:rPr>
          <w:rStyle w:val="standardchar"/>
          <w:rFonts w:ascii="Book Antiqua" w:hAnsi="Book Antiqua"/>
          <w:lang w:eastAsia="zh-CN"/>
        </w:rPr>
        <w:t>, United States</w:t>
      </w:r>
    </w:p>
    <w:p w14:paraId="4658BBA0" w14:textId="1C17D484" w:rsidR="00E12666" w:rsidRPr="00D02AF8" w:rsidRDefault="00755C59" w:rsidP="00D02AF8">
      <w:pPr>
        <w:pStyle w:val="standard"/>
        <w:spacing w:before="0" w:beforeAutospacing="0" w:after="0" w:afterAutospacing="0" w:line="360" w:lineRule="auto"/>
        <w:jc w:val="both"/>
        <w:rPr>
          <w:rFonts w:ascii="Book Antiqua" w:hAnsi="Book Antiqua"/>
          <w:lang w:eastAsia="zh-CN"/>
        </w:rPr>
      </w:pPr>
      <w:r w:rsidRPr="00D02AF8">
        <w:rPr>
          <w:rFonts w:ascii="Book Antiqua" w:hAnsi="Book Antiqua"/>
        </w:rPr>
        <w:t> </w:t>
      </w:r>
    </w:p>
    <w:p w14:paraId="57D7B077" w14:textId="0B8BE3C7" w:rsidR="00C6683A" w:rsidRPr="00D02AF8" w:rsidRDefault="00C6683A" w:rsidP="00D02AF8">
      <w:pPr>
        <w:pStyle w:val="standard"/>
        <w:spacing w:before="0" w:beforeAutospacing="0" w:after="0" w:afterAutospacing="0" w:line="360" w:lineRule="auto"/>
        <w:jc w:val="both"/>
        <w:rPr>
          <w:rFonts w:ascii="Book Antiqua" w:hAnsi="Book Antiqua"/>
        </w:rPr>
      </w:pPr>
      <w:r w:rsidRPr="00D02AF8">
        <w:rPr>
          <w:rFonts w:ascii="Book Antiqua" w:hAnsi="Book Antiqua"/>
          <w:b/>
        </w:rPr>
        <w:t>Author contributions:</w:t>
      </w:r>
      <w:r w:rsidRPr="00D02AF8">
        <w:rPr>
          <w:rFonts w:ascii="Book Antiqua" w:hAnsi="Book Antiqua"/>
          <w:b/>
          <w:lang w:eastAsia="zh-CN"/>
        </w:rPr>
        <w:t xml:space="preserve"> </w:t>
      </w:r>
      <w:r w:rsidRPr="00D02AF8">
        <w:rPr>
          <w:rFonts w:ascii="Book Antiqua" w:hAnsi="Book Antiqua"/>
        </w:rPr>
        <w:t>All Authors ha</w:t>
      </w:r>
      <w:r w:rsidRPr="00D02AF8">
        <w:rPr>
          <w:rFonts w:ascii="Book Antiqua" w:hAnsi="Book Antiqua"/>
          <w:lang w:eastAsia="zh-CN"/>
        </w:rPr>
        <w:t xml:space="preserve">d </w:t>
      </w:r>
      <w:r w:rsidRPr="00D02AF8">
        <w:rPr>
          <w:rFonts w:ascii="Book Antiqua" w:hAnsi="Book Antiqua"/>
        </w:rPr>
        <w:t>made contributions to the article and have reviewed it before submission.</w:t>
      </w:r>
    </w:p>
    <w:p w14:paraId="05BB8A1A" w14:textId="77777777" w:rsidR="00C6683A" w:rsidRPr="00D02AF8" w:rsidRDefault="00C6683A" w:rsidP="00D02AF8">
      <w:pPr>
        <w:pStyle w:val="standard"/>
        <w:spacing w:before="0" w:beforeAutospacing="0" w:after="0" w:afterAutospacing="0" w:line="360" w:lineRule="auto"/>
        <w:jc w:val="both"/>
        <w:rPr>
          <w:rFonts w:ascii="Book Antiqua" w:hAnsi="Book Antiqua"/>
          <w:lang w:eastAsia="zh-CN"/>
        </w:rPr>
      </w:pPr>
    </w:p>
    <w:p w14:paraId="441AC20C" w14:textId="1B642C67" w:rsidR="00C6683A" w:rsidRPr="00D02AF8" w:rsidRDefault="00C6683A" w:rsidP="00D02AF8">
      <w:pPr>
        <w:pStyle w:val="standard"/>
        <w:spacing w:before="0" w:beforeAutospacing="0" w:after="0" w:afterAutospacing="0" w:line="360" w:lineRule="auto"/>
        <w:jc w:val="both"/>
        <w:rPr>
          <w:rFonts w:ascii="Book Antiqua" w:hAnsi="Book Antiqua"/>
          <w:lang w:eastAsia="zh-CN"/>
        </w:rPr>
      </w:pPr>
      <w:r w:rsidRPr="00D02AF8">
        <w:rPr>
          <w:rFonts w:ascii="Book Antiqua" w:hAnsi="Book Antiqua"/>
          <w:b/>
        </w:rPr>
        <w:t>Institutional review board statement:</w:t>
      </w:r>
      <w:r w:rsidRPr="00D02AF8">
        <w:rPr>
          <w:rFonts w:ascii="Book Antiqua" w:hAnsi="Book Antiqua"/>
        </w:rPr>
        <w:t xml:space="preserve"> This case report was exempted from our Institutional Review Board as per its policy.</w:t>
      </w:r>
    </w:p>
    <w:p w14:paraId="1271357E" w14:textId="77777777" w:rsidR="00C6683A" w:rsidRPr="00D02AF8" w:rsidRDefault="00C6683A" w:rsidP="00D02AF8">
      <w:pPr>
        <w:spacing w:after="0" w:line="360" w:lineRule="auto"/>
        <w:jc w:val="both"/>
        <w:rPr>
          <w:rFonts w:ascii="Book Antiqua" w:hAnsi="Book Antiqua"/>
          <w:b/>
          <w:sz w:val="24"/>
          <w:szCs w:val="24"/>
          <w:lang w:eastAsia="zh-CN"/>
        </w:rPr>
      </w:pPr>
    </w:p>
    <w:p w14:paraId="14366702" w14:textId="77777777" w:rsidR="00C6683A" w:rsidRPr="00D02AF8" w:rsidRDefault="00C6683A" w:rsidP="00D02AF8">
      <w:pPr>
        <w:spacing w:after="0" w:line="360" w:lineRule="auto"/>
        <w:jc w:val="both"/>
        <w:rPr>
          <w:rFonts w:ascii="Book Antiqua" w:hAnsi="Book Antiqua"/>
          <w:sz w:val="24"/>
          <w:szCs w:val="24"/>
        </w:rPr>
      </w:pPr>
      <w:r w:rsidRPr="00D02AF8">
        <w:rPr>
          <w:rFonts w:ascii="Book Antiqua" w:hAnsi="Book Antiqua"/>
          <w:b/>
          <w:sz w:val="24"/>
          <w:szCs w:val="24"/>
        </w:rPr>
        <w:t xml:space="preserve">Informed consent statement: </w:t>
      </w:r>
      <w:r w:rsidRPr="00D02AF8">
        <w:rPr>
          <w:rFonts w:ascii="Book Antiqua" w:hAnsi="Book Antiqua"/>
          <w:sz w:val="24"/>
          <w:szCs w:val="24"/>
        </w:rPr>
        <w:t>Informed consent for participation was obtained from this patient.</w:t>
      </w:r>
    </w:p>
    <w:p w14:paraId="421E0AFD" w14:textId="77777777" w:rsidR="00C6683A" w:rsidRPr="00D02AF8" w:rsidRDefault="00C6683A" w:rsidP="00D02AF8">
      <w:pPr>
        <w:spacing w:after="0" w:line="360" w:lineRule="auto"/>
        <w:jc w:val="both"/>
        <w:rPr>
          <w:rFonts w:ascii="Book Antiqua" w:hAnsi="Book Antiqua"/>
          <w:b/>
          <w:sz w:val="24"/>
          <w:szCs w:val="24"/>
          <w:lang w:eastAsia="zh-CN"/>
        </w:rPr>
      </w:pPr>
    </w:p>
    <w:p w14:paraId="4092046A" w14:textId="3CC02722" w:rsidR="00C6683A" w:rsidRPr="00D02AF8" w:rsidRDefault="00C6683A" w:rsidP="00D02AF8">
      <w:pPr>
        <w:pStyle w:val="standard"/>
        <w:spacing w:before="0" w:beforeAutospacing="0" w:after="0" w:afterAutospacing="0" w:line="360" w:lineRule="auto"/>
        <w:jc w:val="both"/>
        <w:rPr>
          <w:rFonts w:ascii="Book Antiqua" w:hAnsi="Book Antiqua"/>
        </w:rPr>
      </w:pPr>
      <w:r w:rsidRPr="00D02AF8">
        <w:rPr>
          <w:rFonts w:ascii="Book Antiqua" w:hAnsi="Book Antiqua"/>
          <w:b/>
        </w:rPr>
        <w:t>Conflict-of-interest statement:</w:t>
      </w:r>
      <w:r w:rsidRPr="00D02AF8">
        <w:rPr>
          <w:rStyle w:val="apple-converted-space"/>
          <w:rFonts w:ascii="Book Antiqua" w:hAnsi="Book Antiqua"/>
        </w:rPr>
        <w:t xml:space="preserve"> None of the</w:t>
      </w:r>
      <w:r w:rsidRPr="00D02AF8">
        <w:rPr>
          <w:rFonts w:ascii="Book Antiqua" w:hAnsi="Book Antiqua"/>
        </w:rPr>
        <w:t xml:space="preserve"> authors have any financial conflicts of interest.</w:t>
      </w:r>
    </w:p>
    <w:p w14:paraId="54903F3E" w14:textId="77777777" w:rsidR="00E12666" w:rsidRPr="00D02AF8" w:rsidRDefault="00E12666" w:rsidP="00D02AF8">
      <w:pPr>
        <w:pStyle w:val="standard"/>
        <w:spacing w:before="0" w:beforeAutospacing="0" w:after="0" w:afterAutospacing="0" w:line="360" w:lineRule="auto"/>
        <w:jc w:val="both"/>
        <w:rPr>
          <w:rFonts w:ascii="Book Antiqua" w:hAnsi="Book Antiqua"/>
          <w:lang w:eastAsia="zh-CN"/>
        </w:rPr>
      </w:pPr>
    </w:p>
    <w:p w14:paraId="4E005F93" w14:textId="77777777" w:rsidR="00C6683A" w:rsidRPr="00D02AF8" w:rsidRDefault="00C6683A" w:rsidP="00D02AF8">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D02AF8">
        <w:rPr>
          <w:rFonts w:ascii="Book Antiqua" w:hAnsi="Book Antiqua"/>
          <w:b/>
          <w:sz w:val="24"/>
          <w:szCs w:val="24"/>
        </w:rPr>
        <w:t xml:space="preserve">Open-Access: </w:t>
      </w:r>
      <w:r w:rsidRPr="00D02AF8">
        <w:rPr>
          <w:rFonts w:ascii="Book Antiqua" w:hAnsi="Book Antiqua"/>
          <w:sz w:val="24"/>
          <w:szCs w:val="24"/>
        </w:rPr>
        <w:t xml:space="preserve">This article is an open-access article which was selected by an in-house editor and fully peer-reviewed by external reviewers. It is </w:t>
      </w:r>
      <w:r w:rsidRPr="00D02AF8">
        <w:rPr>
          <w:rFonts w:ascii="Book Antiqua" w:hAnsi="Book Antiqua"/>
          <w:sz w:val="24"/>
          <w:szCs w:val="24"/>
        </w:rPr>
        <w:lastRenderedPageBreak/>
        <w:t xml:space="preserve">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D55950">
          <w:rPr>
            <w:rStyle w:val="Hyperlink"/>
            <w:rFonts w:ascii="Book Antiqua" w:hAnsi="Book Antiqua"/>
            <w:color w:val="auto"/>
            <w:sz w:val="24"/>
            <w:szCs w:val="24"/>
            <w:u w:val="none"/>
          </w:rPr>
          <w:t>http://creativecommons.org/licenses/by-nc/4.0/</w:t>
        </w:r>
      </w:hyperlink>
      <w:bookmarkEnd w:id="0"/>
      <w:bookmarkEnd w:id="1"/>
      <w:bookmarkEnd w:id="2"/>
      <w:bookmarkEnd w:id="3"/>
    </w:p>
    <w:p w14:paraId="3CD70DE2" w14:textId="77777777" w:rsidR="00E12666" w:rsidRPr="00D02AF8" w:rsidRDefault="00E12666" w:rsidP="00D02AF8">
      <w:pPr>
        <w:pStyle w:val="standard"/>
        <w:spacing w:before="0" w:beforeAutospacing="0" w:after="0" w:afterAutospacing="0" w:line="360" w:lineRule="auto"/>
        <w:jc w:val="both"/>
        <w:rPr>
          <w:rFonts w:ascii="Book Antiqua" w:hAnsi="Book Antiqua"/>
        </w:rPr>
      </w:pPr>
    </w:p>
    <w:p w14:paraId="019A661D" w14:textId="77777777" w:rsidR="00C6683A" w:rsidRPr="00D02AF8" w:rsidRDefault="00C6683A" w:rsidP="00D02AF8">
      <w:pPr>
        <w:pStyle w:val="standard"/>
        <w:spacing w:before="0" w:beforeAutospacing="0" w:after="0" w:afterAutospacing="0" w:line="360" w:lineRule="auto"/>
        <w:jc w:val="both"/>
        <w:rPr>
          <w:rStyle w:val="hyperlinkchar"/>
          <w:rFonts w:ascii="Book Antiqua" w:hAnsi="Book Antiqua"/>
          <w:lang w:eastAsia="zh-CN"/>
        </w:rPr>
      </w:pPr>
      <w:r w:rsidRPr="00D02AF8">
        <w:rPr>
          <w:rFonts w:ascii="Book Antiqua" w:hAnsi="Book Antiqua"/>
          <w:b/>
        </w:rPr>
        <w:t>Correspondence to:</w:t>
      </w:r>
      <w:r w:rsidRPr="00D02AF8">
        <w:rPr>
          <w:rStyle w:val="apple-converted-space"/>
          <w:rFonts w:ascii="Book Antiqua" w:hAnsi="Book Antiqua"/>
        </w:rPr>
        <w:t> </w:t>
      </w:r>
      <w:r w:rsidRPr="00D02AF8">
        <w:rPr>
          <w:rStyle w:val="standardchar"/>
          <w:rFonts w:ascii="Book Antiqua" w:hAnsi="Book Antiqua"/>
          <w:b/>
          <w:bCs/>
        </w:rPr>
        <w:t>Hassan Tariq,</w:t>
      </w:r>
      <w:r w:rsidRPr="00D02AF8">
        <w:rPr>
          <w:rStyle w:val="standardchar"/>
          <w:rFonts w:ascii="Book Antiqua" w:hAnsi="Book Antiqua"/>
          <w:b/>
          <w:bCs/>
          <w:lang w:eastAsia="zh-CN"/>
        </w:rPr>
        <w:t xml:space="preserve"> </w:t>
      </w:r>
      <w:r w:rsidRPr="00D02AF8">
        <w:rPr>
          <w:rStyle w:val="standardchar"/>
          <w:rFonts w:ascii="Book Antiqua" w:hAnsi="Book Antiqua"/>
          <w:b/>
          <w:bCs/>
        </w:rPr>
        <w:t>MD</w:t>
      </w:r>
      <w:r w:rsidRPr="00D02AF8">
        <w:rPr>
          <w:rStyle w:val="standardchar"/>
          <w:rFonts w:ascii="Book Antiqua" w:hAnsi="Book Antiqua"/>
          <w:b/>
          <w:bCs/>
          <w:lang w:eastAsia="zh-CN"/>
        </w:rPr>
        <w:t>,</w:t>
      </w:r>
      <w:r w:rsidRPr="00D02AF8">
        <w:rPr>
          <w:rStyle w:val="standardchar"/>
          <w:rFonts w:ascii="Book Antiqua" w:hAnsi="Book Antiqua"/>
        </w:rPr>
        <w:t xml:space="preserve"> Department of Medicine</w:t>
      </w:r>
      <w:r w:rsidRPr="00D02AF8">
        <w:rPr>
          <w:rStyle w:val="standardchar"/>
          <w:rFonts w:ascii="Book Antiqua" w:hAnsi="Book Antiqua"/>
          <w:lang w:eastAsia="zh-CN"/>
        </w:rPr>
        <w:t>,</w:t>
      </w:r>
      <w:r w:rsidRPr="00D02AF8">
        <w:rPr>
          <w:rFonts w:ascii="Book Antiqua" w:hAnsi="Book Antiqua"/>
          <w:lang w:eastAsia="zh-CN"/>
        </w:rPr>
        <w:t xml:space="preserve"> </w:t>
      </w:r>
      <w:r w:rsidRPr="00D02AF8">
        <w:rPr>
          <w:rStyle w:val="standardchar"/>
          <w:rFonts w:ascii="Book Antiqua" w:hAnsi="Book Antiqua"/>
        </w:rPr>
        <w:t>Bronx Lebanon Hospital Center</w:t>
      </w:r>
      <w:r w:rsidRPr="00D02AF8">
        <w:rPr>
          <w:rStyle w:val="standardchar"/>
          <w:rFonts w:ascii="Book Antiqua" w:hAnsi="Book Antiqua"/>
          <w:lang w:eastAsia="zh-CN"/>
        </w:rPr>
        <w:t>,</w:t>
      </w:r>
      <w:r w:rsidRPr="00D02AF8">
        <w:rPr>
          <w:rFonts w:ascii="Book Antiqua" w:hAnsi="Book Antiqua"/>
          <w:lang w:eastAsia="zh-CN"/>
        </w:rPr>
        <w:t xml:space="preserve"> </w:t>
      </w:r>
      <w:r w:rsidRPr="00D02AF8">
        <w:rPr>
          <w:rStyle w:val="standardchar"/>
          <w:rFonts w:ascii="Book Antiqua" w:hAnsi="Book Antiqua"/>
        </w:rPr>
        <w:t>1650 Selwyn Ave, Suite #10C</w:t>
      </w:r>
      <w:r w:rsidRPr="00D02AF8">
        <w:rPr>
          <w:rStyle w:val="standardchar"/>
          <w:rFonts w:ascii="Book Antiqua" w:hAnsi="Book Antiqua"/>
          <w:lang w:eastAsia="zh-CN"/>
        </w:rPr>
        <w:t xml:space="preserve">, </w:t>
      </w:r>
      <w:r w:rsidRPr="00D02AF8">
        <w:rPr>
          <w:rStyle w:val="standardchar"/>
          <w:rFonts w:ascii="Book Antiqua" w:hAnsi="Book Antiqua"/>
        </w:rPr>
        <w:t>Bronx, NY 10457</w:t>
      </w:r>
      <w:r w:rsidRPr="00D02AF8">
        <w:rPr>
          <w:rStyle w:val="standardchar"/>
          <w:rFonts w:ascii="Book Antiqua" w:hAnsi="Book Antiqua"/>
          <w:lang w:eastAsia="zh-CN"/>
        </w:rPr>
        <w:t>, United States.</w:t>
      </w:r>
      <w:r w:rsidRPr="00D02AF8">
        <w:rPr>
          <w:rFonts w:ascii="Book Antiqua" w:hAnsi="Book Antiqua"/>
        </w:rPr>
        <w:t xml:space="preserve"> </w:t>
      </w:r>
      <w:r w:rsidR="00BB44A4">
        <w:fldChar w:fldCharType="begin"/>
      </w:r>
      <w:r w:rsidR="00BB44A4">
        <w:instrText xml:space="preserve"> HYPERLINK "https://mail.bronxleb.org/owa/redir.aspx?C=SArQtv3KJEi8NzVYjNfUKOw1B8S1SNIIpUEUkF_oegYOZnBI9cFMZMgGVu7ImnVaOwzW3SymLSQ.&amp;URL=mailto%3aHTARIQ%40bronxleb.org" \t "_blank" </w:instrText>
      </w:r>
      <w:r w:rsidR="00BB44A4">
        <w:fldChar w:fldCharType="separate"/>
      </w:r>
      <w:r w:rsidRPr="00D02AF8">
        <w:rPr>
          <w:rStyle w:val="hyperlinkchar"/>
          <w:rFonts w:ascii="Book Antiqua" w:hAnsi="Book Antiqua"/>
        </w:rPr>
        <w:t>htariq@bronxleb.org</w:t>
      </w:r>
      <w:r w:rsidR="00BB44A4">
        <w:rPr>
          <w:rStyle w:val="hyperlinkchar"/>
          <w:rFonts w:ascii="Book Antiqua" w:hAnsi="Book Antiqua"/>
        </w:rPr>
        <w:fldChar w:fldCharType="end"/>
      </w:r>
    </w:p>
    <w:p w14:paraId="1B4C2507" w14:textId="77777777" w:rsidR="00C6683A" w:rsidRPr="00D02AF8" w:rsidRDefault="00C6683A" w:rsidP="00D02AF8">
      <w:pPr>
        <w:spacing w:after="0" w:line="360" w:lineRule="auto"/>
        <w:jc w:val="both"/>
        <w:rPr>
          <w:rFonts w:ascii="Book Antiqua" w:hAnsi="Book Antiqua"/>
          <w:b/>
          <w:sz w:val="24"/>
          <w:szCs w:val="24"/>
        </w:rPr>
      </w:pPr>
      <w:r w:rsidRPr="00D02AF8">
        <w:rPr>
          <w:rFonts w:ascii="Book Antiqua" w:hAnsi="Book Antiqua"/>
          <w:b/>
          <w:sz w:val="24"/>
          <w:szCs w:val="24"/>
        </w:rPr>
        <w:t xml:space="preserve">Telephone: </w:t>
      </w:r>
      <w:r w:rsidRPr="00D02AF8">
        <w:rPr>
          <w:rStyle w:val="standardchar"/>
          <w:rFonts w:ascii="Book Antiqua" w:hAnsi="Book Antiqua"/>
          <w:sz w:val="24"/>
          <w:szCs w:val="24"/>
          <w:lang w:eastAsia="zh-CN"/>
        </w:rPr>
        <w:t>+1-</w:t>
      </w:r>
      <w:r w:rsidRPr="00D02AF8">
        <w:rPr>
          <w:rStyle w:val="standardchar"/>
          <w:rFonts w:ascii="Book Antiqua" w:hAnsi="Book Antiqua"/>
          <w:sz w:val="24"/>
          <w:szCs w:val="24"/>
        </w:rPr>
        <w:t>718-9601234</w:t>
      </w:r>
    </w:p>
    <w:p w14:paraId="533543C0" w14:textId="77777777" w:rsidR="00C6683A" w:rsidRPr="00D02AF8" w:rsidRDefault="00C6683A" w:rsidP="00D02AF8">
      <w:pPr>
        <w:spacing w:after="0" w:line="360" w:lineRule="auto"/>
        <w:jc w:val="both"/>
        <w:rPr>
          <w:rFonts w:ascii="Book Antiqua" w:hAnsi="Book Antiqua"/>
          <w:b/>
          <w:sz w:val="24"/>
          <w:szCs w:val="24"/>
        </w:rPr>
      </w:pPr>
      <w:r w:rsidRPr="00D02AF8">
        <w:rPr>
          <w:rFonts w:ascii="Book Antiqua" w:hAnsi="Book Antiqua"/>
          <w:b/>
          <w:sz w:val="24"/>
          <w:szCs w:val="24"/>
        </w:rPr>
        <w:t>Fax:</w:t>
      </w:r>
      <w:r w:rsidRPr="00D02AF8">
        <w:rPr>
          <w:rStyle w:val="standardchar"/>
          <w:rFonts w:ascii="Book Antiqua" w:hAnsi="Book Antiqua"/>
          <w:sz w:val="24"/>
          <w:szCs w:val="24"/>
          <w:lang w:eastAsia="zh-CN"/>
        </w:rPr>
        <w:t xml:space="preserve"> +1-</w:t>
      </w:r>
      <w:r w:rsidRPr="00D02AF8">
        <w:rPr>
          <w:rStyle w:val="standardchar"/>
          <w:rFonts w:ascii="Book Antiqua" w:hAnsi="Book Antiqua"/>
          <w:sz w:val="24"/>
          <w:szCs w:val="24"/>
        </w:rPr>
        <w:t>718-9602055</w:t>
      </w:r>
    </w:p>
    <w:p w14:paraId="213C6135" w14:textId="77777777" w:rsidR="00E12666" w:rsidRPr="00D02AF8" w:rsidRDefault="00E12666" w:rsidP="00D02AF8">
      <w:pPr>
        <w:pStyle w:val="standard"/>
        <w:spacing w:before="0" w:beforeAutospacing="0" w:after="0" w:afterAutospacing="0" w:line="360" w:lineRule="auto"/>
        <w:jc w:val="both"/>
        <w:rPr>
          <w:rFonts w:ascii="Book Antiqua" w:hAnsi="Book Antiqua"/>
        </w:rPr>
      </w:pPr>
    </w:p>
    <w:p w14:paraId="2BCE58E8" w14:textId="72EEE963" w:rsidR="00C6683A" w:rsidRPr="00D02AF8" w:rsidRDefault="00D02AF8" w:rsidP="00D02AF8">
      <w:pPr>
        <w:spacing w:after="0" w:line="360" w:lineRule="auto"/>
        <w:jc w:val="both"/>
        <w:rPr>
          <w:rFonts w:ascii="Book Antiqua" w:hAnsi="Book Antiqua"/>
          <w:b/>
          <w:sz w:val="24"/>
          <w:szCs w:val="24"/>
        </w:rPr>
      </w:pPr>
      <w:r w:rsidRPr="00D02AF8">
        <w:rPr>
          <w:rFonts w:ascii="Book Antiqua" w:hAnsi="Book Antiqua"/>
          <w:b/>
          <w:sz w:val="24"/>
          <w:szCs w:val="24"/>
        </w:rPr>
        <w:t xml:space="preserve">Received: </w:t>
      </w:r>
      <w:r w:rsidRPr="00D02AF8">
        <w:rPr>
          <w:rFonts w:ascii="Book Antiqua" w:hAnsi="Book Antiqua"/>
          <w:sz w:val="24"/>
          <w:szCs w:val="24"/>
          <w:lang w:eastAsia="zh-CN"/>
        </w:rPr>
        <w:t>April 28, 2015</w:t>
      </w:r>
      <w:r w:rsidR="00C6683A" w:rsidRPr="00D02AF8">
        <w:rPr>
          <w:rFonts w:ascii="Book Antiqua" w:hAnsi="Book Antiqua"/>
          <w:sz w:val="24"/>
          <w:szCs w:val="24"/>
        </w:rPr>
        <w:t xml:space="preserve"> </w:t>
      </w:r>
    </w:p>
    <w:p w14:paraId="26358856" w14:textId="016C2C7E" w:rsidR="00C6683A" w:rsidRPr="00D02AF8" w:rsidRDefault="00C6683A" w:rsidP="00D02AF8">
      <w:pPr>
        <w:spacing w:after="0" w:line="360" w:lineRule="auto"/>
        <w:jc w:val="both"/>
        <w:rPr>
          <w:rFonts w:ascii="Book Antiqua" w:hAnsi="Book Antiqua"/>
          <w:b/>
          <w:sz w:val="24"/>
          <w:szCs w:val="24"/>
        </w:rPr>
      </w:pPr>
      <w:r w:rsidRPr="00D02AF8">
        <w:rPr>
          <w:rFonts w:ascii="Book Antiqua" w:hAnsi="Book Antiqua"/>
          <w:b/>
          <w:sz w:val="24"/>
          <w:szCs w:val="24"/>
        </w:rPr>
        <w:t>Peer-review started:</w:t>
      </w:r>
      <w:r w:rsidR="00D02AF8" w:rsidRPr="00D02AF8">
        <w:rPr>
          <w:rFonts w:ascii="Book Antiqua" w:hAnsi="Book Antiqua"/>
          <w:sz w:val="24"/>
          <w:szCs w:val="24"/>
          <w:lang w:eastAsia="zh-CN"/>
        </w:rPr>
        <w:t xml:space="preserve"> April 30, 2015</w:t>
      </w:r>
    </w:p>
    <w:p w14:paraId="6EBC0CBA" w14:textId="2DF37EAB" w:rsidR="00C6683A" w:rsidRPr="00D02AF8" w:rsidRDefault="00C6683A" w:rsidP="00D02AF8">
      <w:pPr>
        <w:spacing w:after="0" w:line="360" w:lineRule="auto"/>
        <w:jc w:val="both"/>
        <w:rPr>
          <w:rFonts w:ascii="Book Antiqua" w:hAnsi="Book Antiqua"/>
          <w:b/>
          <w:sz w:val="24"/>
          <w:szCs w:val="24"/>
          <w:lang w:eastAsia="zh-CN"/>
        </w:rPr>
      </w:pPr>
      <w:r w:rsidRPr="00D02AF8">
        <w:rPr>
          <w:rFonts w:ascii="Book Antiqua" w:hAnsi="Book Antiqua"/>
          <w:b/>
          <w:sz w:val="24"/>
          <w:szCs w:val="24"/>
        </w:rPr>
        <w:t>First decision:</w:t>
      </w:r>
      <w:r w:rsidR="00D02AF8" w:rsidRPr="00D02AF8">
        <w:rPr>
          <w:rFonts w:ascii="Book Antiqua" w:hAnsi="Book Antiqua"/>
          <w:b/>
          <w:sz w:val="24"/>
          <w:szCs w:val="24"/>
          <w:lang w:eastAsia="zh-CN"/>
        </w:rPr>
        <w:t xml:space="preserve"> </w:t>
      </w:r>
      <w:r w:rsidR="00D02AF8" w:rsidRPr="00D02AF8">
        <w:rPr>
          <w:rFonts w:ascii="Book Antiqua" w:hAnsi="Book Antiqua"/>
          <w:sz w:val="24"/>
          <w:szCs w:val="24"/>
          <w:lang w:eastAsia="zh-CN"/>
        </w:rPr>
        <w:t>August 4, 2015</w:t>
      </w:r>
    </w:p>
    <w:p w14:paraId="3F413255" w14:textId="714F35FE" w:rsidR="00C6683A" w:rsidRPr="00D02AF8" w:rsidRDefault="00C6683A" w:rsidP="00D02AF8">
      <w:pPr>
        <w:spacing w:after="0" w:line="360" w:lineRule="auto"/>
        <w:jc w:val="both"/>
        <w:rPr>
          <w:rFonts w:ascii="Book Antiqua" w:hAnsi="Book Antiqua"/>
          <w:b/>
          <w:sz w:val="24"/>
          <w:szCs w:val="24"/>
        </w:rPr>
      </w:pPr>
      <w:r w:rsidRPr="00D02AF8">
        <w:rPr>
          <w:rFonts w:ascii="Book Antiqua" w:hAnsi="Book Antiqua"/>
          <w:b/>
          <w:sz w:val="24"/>
          <w:szCs w:val="24"/>
        </w:rPr>
        <w:t xml:space="preserve">Revised: </w:t>
      </w:r>
      <w:r w:rsidR="00D02AF8" w:rsidRPr="00D02AF8">
        <w:rPr>
          <w:rFonts w:ascii="Book Antiqua" w:hAnsi="Book Antiqua"/>
          <w:sz w:val="24"/>
          <w:szCs w:val="24"/>
          <w:lang w:eastAsia="zh-CN"/>
        </w:rPr>
        <w:t>September 17, 2015</w:t>
      </w:r>
      <w:r w:rsidRPr="00D02AF8">
        <w:rPr>
          <w:rFonts w:ascii="Book Antiqua" w:hAnsi="Book Antiqua"/>
          <w:sz w:val="24"/>
          <w:szCs w:val="24"/>
        </w:rPr>
        <w:t xml:space="preserve"> </w:t>
      </w:r>
    </w:p>
    <w:p w14:paraId="4334BCF9" w14:textId="1ACBDB0C" w:rsidR="00C6683A" w:rsidRPr="00BB44A4" w:rsidRDefault="00C6683A" w:rsidP="00BB44A4">
      <w:pPr>
        <w:rPr>
          <w:rFonts w:ascii="Book Antiqua" w:hAnsi="Book Antiqua"/>
          <w:iCs/>
          <w:sz w:val="24"/>
        </w:rPr>
      </w:pPr>
      <w:r w:rsidRPr="00D02AF8">
        <w:rPr>
          <w:rFonts w:ascii="Book Antiqua" w:hAnsi="Book Antiqua"/>
          <w:b/>
          <w:sz w:val="24"/>
          <w:szCs w:val="24"/>
        </w:rPr>
        <w:t xml:space="preserve">Accepted: </w:t>
      </w:r>
      <w:r w:rsidR="00BB44A4">
        <w:rPr>
          <w:rStyle w:val="Emphasis"/>
        </w:rPr>
        <w:t>October 16</w:t>
      </w:r>
      <w:r w:rsidR="00BB44A4" w:rsidRPr="00235CD4">
        <w:rPr>
          <w:rStyle w:val="Emphasis"/>
        </w:rPr>
        <w:t>, 2015</w:t>
      </w:r>
      <w:bookmarkStart w:id="4" w:name="_GoBack"/>
      <w:bookmarkEnd w:id="4"/>
      <w:r w:rsidRPr="00D02AF8">
        <w:rPr>
          <w:rFonts w:ascii="Book Antiqua" w:hAnsi="Book Antiqua"/>
          <w:b/>
          <w:sz w:val="24"/>
          <w:szCs w:val="24"/>
        </w:rPr>
        <w:t xml:space="preserve"> </w:t>
      </w:r>
    </w:p>
    <w:p w14:paraId="59426AFB" w14:textId="77777777" w:rsidR="00C6683A" w:rsidRPr="00D02AF8" w:rsidRDefault="00C6683A" w:rsidP="00D02AF8">
      <w:pPr>
        <w:spacing w:after="0" w:line="360" w:lineRule="auto"/>
        <w:jc w:val="both"/>
        <w:rPr>
          <w:rFonts w:ascii="Book Antiqua" w:hAnsi="Book Antiqua"/>
          <w:b/>
          <w:sz w:val="24"/>
          <w:szCs w:val="24"/>
        </w:rPr>
      </w:pPr>
      <w:r w:rsidRPr="00D02AF8">
        <w:rPr>
          <w:rFonts w:ascii="Book Antiqua" w:hAnsi="Book Antiqua"/>
          <w:b/>
          <w:sz w:val="24"/>
          <w:szCs w:val="24"/>
        </w:rPr>
        <w:t>Article in press:</w:t>
      </w:r>
      <w:r w:rsidRPr="00D02AF8">
        <w:rPr>
          <w:rFonts w:ascii="Book Antiqua" w:hAnsi="Book Antiqua"/>
          <w:sz w:val="24"/>
          <w:szCs w:val="24"/>
        </w:rPr>
        <w:t xml:space="preserve">    </w:t>
      </w:r>
    </w:p>
    <w:p w14:paraId="5D20CBCE" w14:textId="0CF49BD4" w:rsidR="00451079" w:rsidRPr="00D02AF8" w:rsidRDefault="00C6683A" w:rsidP="00D02AF8">
      <w:pPr>
        <w:spacing w:after="0" w:line="360" w:lineRule="auto"/>
        <w:jc w:val="both"/>
        <w:rPr>
          <w:rFonts w:ascii="Book Antiqua" w:hAnsi="Book Antiqua"/>
          <w:b/>
          <w:sz w:val="24"/>
          <w:szCs w:val="24"/>
          <w:lang w:eastAsia="zh-CN"/>
        </w:rPr>
      </w:pPr>
      <w:r w:rsidRPr="00D02AF8">
        <w:rPr>
          <w:rFonts w:ascii="Book Antiqua" w:hAnsi="Book Antiqua"/>
          <w:b/>
          <w:sz w:val="24"/>
          <w:szCs w:val="24"/>
        </w:rPr>
        <w:t xml:space="preserve">Published online: </w:t>
      </w:r>
    </w:p>
    <w:p w14:paraId="7C9F526A" w14:textId="77777777" w:rsidR="00D02AF8" w:rsidRPr="00D02AF8" w:rsidRDefault="00D02AF8" w:rsidP="00D02AF8">
      <w:pPr>
        <w:spacing w:after="0" w:line="360" w:lineRule="auto"/>
        <w:jc w:val="both"/>
        <w:rPr>
          <w:rFonts w:ascii="Book Antiqua" w:hAnsi="Book Antiqua"/>
          <w:b/>
          <w:sz w:val="24"/>
          <w:szCs w:val="24"/>
        </w:rPr>
      </w:pPr>
      <w:r w:rsidRPr="00D02AF8">
        <w:rPr>
          <w:rFonts w:ascii="Book Antiqua" w:hAnsi="Book Antiqua"/>
          <w:b/>
          <w:sz w:val="24"/>
          <w:szCs w:val="24"/>
        </w:rPr>
        <w:br w:type="page"/>
      </w:r>
    </w:p>
    <w:p w14:paraId="48AD3F58" w14:textId="1F0ACE76" w:rsidR="00755C59" w:rsidRPr="00D02AF8" w:rsidRDefault="00192669" w:rsidP="00D02AF8">
      <w:pPr>
        <w:spacing w:after="0" w:line="360" w:lineRule="auto"/>
        <w:jc w:val="both"/>
        <w:rPr>
          <w:rFonts w:ascii="Book Antiqua" w:hAnsi="Book Antiqua"/>
          <w:b/>
          <w:sz w:val="24"/>
          <w:szCs w:val="24"/>
          <w:lang w:eastAsia="zh-CN"/>
        </w:rPr>
      </w:pPr>
      <w:r w:rsidRPr="00D02AF8">
        <w:rPr>
          <w:rFonts w:ascii="Book Antiqua" w:hAnsi="Book Antiqua"/>
          <w:b/>
          <w:sz w:val="24"/>
          <w:szCs w:val="24"/>
        </w:rPr>
        <w:lastRenderedPageBreak/>
        <w:t>Abstract</w:t>
      </w:r>
    </w:p>
    <w:p w14:paraId="3963F653" w14:textId="78C155DE" w:rsidR="00755C59" w:rsidRPr="00D02AF8" w:rsidRDefault="00755C59" w:rsidP="00D02AF8">
      <w:pPr>
        <w:pStyle w:val="NormalWeb"/>
        <w:spacing w:before="0" w:beforeAutospacing="0" w:after="0" w:afterAutospacing="0" w:line="360" w:lineRule="auto"/>
        <w:jc w:val="both"/>
        <w:rPr>
          <w:rFonts w:ascii="Book Antiqua" w:eastAsiaTheme="minorEastAsia" w:hAnsi="Book Antiqua"/>
          <w:sz w:val="24"/>
          <w:szCs w:val="24"/>
          <w:lang w:eastAsia="zh-CN"/>
        </w:rPr>
      </w:pPr>
      <w:proofErr w:type="gramStart"/>
      <w:r w:rsidRPr="00D02AF8">
        <w:rPr>
          <w:rFonts w:ascii="Book Antiqua" w:hAnsi="Book Antiqua"/>
          <w:sz w:val="24"/>
          <w:szCs w:val="24"/>
        </w:rPr>
        <w:t xml:space="preserve">A 53-year-old man with multiple medical conditions presented to the emergency </w:t>
      </w:r>
      <w:r w:rsidR="00607187" w:rsidRPr="00D02AF8">
        <w:rPr>
          <w:rFonts w:ascii="Book Antiqua" w:hAnsi="Book Antiqua"/>
          <w:sz w:val="24"/>
          <w:szCs w:val="24"/>
        </w:rPr>
        <w:t>department</w:t>
      </w:r>
      <w:r w:rsidRPr="00D02AF8">
        <w:rPr>
          <w:rFonts w:ascii="Book Antiqua" w:hAnsi="Book Antiqua"/>
          <w:sz w:val="24"/>
          <w:szCs w:val="24"/>
        </w:rPr>
        <w:t xml:space="preserve"> with complaints of vomiting, anorexia and diffuse</w:t>
      </w:r>
      <w:proofErr w:type="gramEnd"/>
      <w:r w:rsidRPr="00D02AF8">
        <w:rPr>
          <w:rFonts w:ascii="Book Antiqua" w:hAnsi="Book Antiqua"/>
          <w:sz w:val="24"/>
          <w:szCs w:val="24"/>
        </w:rPr>
        <w:t xml:space="preserve"> colicky abdominal pain </w:t>
      </w:r>
      <w:r w:rsidR="00362F2B" w:rsidRPr="00D02AF8">
        <w:rPr>
          <w:rFonts w:ascii="Book Antiqua" w:hAnsi="Book Antiqua"/>
          <w:sz w:val="24"/>
          <w:szCs w:val="24"/>
        </w:rPr>
        <w:t>for</w:t>
      </w:r>
      <w:r w:rsidR="00D02AF8" w:rsidRPr="00D02AF8">
        <w:rPr>
          <w:rFonts w:ascii="Book Antiqua" w:hAnsi="Book Antiqua"/>
          <w:sz w:val="24"/>
          <w:szCs w:val="24"/>
        </w:rPr>
        <w:t xml:space="preserve"> 3 d</w:t>
      </w:r>
      <w:r w:rsidRPr="00D02AF8">
        <w:rPr>
          <w:rFonts w:ascii="Book Antiqua" w:hAnsi="Book Antiqua"/>
          <w:sz w:val="24"/>
          <w:szCs w:val="24"/>
        </w:rPr>
        <w:t xml:space="preserve">. A computed tomography scan of </w:t>
      </w:r>
      <w:r w:rsidR="00362F2B" w:rsidRPr="00D02AF8">
        <w:rPr>
          <w:rFonts w:ascii="Book Antiqua" w:hAnsi="Book Antiqua"/>
          <w:sz w:val="24"/>
          <w:szCs w:val="24"/>
        </w:rPr>
        <w:t xml:space="preserve">the </w:t>
      </w:r>
      <w:r w:rsidRPr="00D02AF8">
        <w:rPr>
          <w:rFonts w:ascii="Book Antiqua" w:hAnsi="Book Antiqua"/>
          <w:sz w:val="24"/>
          <w:szCs w:val="24"/>
        </w:rPr>
        <w:t xml:space="preserve">abdomen and pelvis showed radiographic findings consistent with </w:t>
      </w:r>
      <w:proofErr w:type="spellStart"/>
      <w:r w:rsidRPr="00D02AF8">
        <w:rPr>
          <w:rFonts w:ascii="Book Antiqua" w:hAnsi="Book Antiqua"/>
          <w:sz w:val="24"/>
          <w:szCs w:val="24"/>
        </w:rPr>
        <w:t>Rigler</w:t>
      </w:r>
      <w:proofErr w:type="spellEnd"/>
      <w:r w:rsidRPr="00D02AF8">
        <w:rPr>
          <w:rFonts w:ascii="Book Antiqua" w:hAnsi="Book Antiqua"/>
          <w:sz w:val="24"/>
          <w:szCs w:val="24"/>
        </w:rPr>
        <w:t xml:space="preserve"> triad seen in small proportion of patients with small bowel obstruction secondary to gallstone impaction. </w:t>
      </w:r>
      <w:r w:rsidR="008D4797" w:rsidRPr="00D02AF8">
        <w:rPr>
          <w:rFonts w:ascii="Book Antiqua" w:hAnsi="Book Antiqua"/>
          <w:sz w:val="24"/>
          <w:szCs w:val="24"/>
        </w:rPr>
        <w:t xml:space="preserve">In addition there was a gastric outlet obstruction, consistent with </w:t>
      </w:r>
      <w:proofErr w:type="spellStart"/>
      <w:r w:rsidR="008D4797" w:rsidRPr="00D02AF8">
        <w:rPr>
          <w:rFonts w:ascii="Book Antiqua" w:hAnsi="Book Antiqua"/>
          <w:sz w:val="24"/>
          <w:szCs w:val="24"/>
        </w:rPr>
        <w:t>Bouveret’s</w:t>
      </w:r>
      <w:proofErr w:type="spellEnd"/>
      <w:r w:rsidR="008D4797" w:rsidRPr="00D02AF8">
        <w:rPr>
          <w:rFonts w:ascii="Book Antiqua" w:hAnsi="Book Antiqua"/>
          <w:sz w:val="24"/>
          <w:szCs w:val="24"/>
        </w:rPr>
        <w:t xml:space="preserve"> syndrome. </w:t>
      </w:r>
      <w:r w:rsidRPr="00D02AF8">
        <w:rPr>
          <w:rFonts w:ascii="Book Antiqua" w:hAnsi="Book Antiqua"/>
          <w:sz w:val="24"/>
          <w:szCs w:val="24"/>
        </w:rPr>
        <w:t xml:space="preserve">The patient underwent an exploratory laparotomy and </w:t>
      </w:r>
      <w:proofErr w:type="spellStart"/>
      <w:r w:rsidRPr="00D02AF8">
        <w:rPr>
          <w:rFonts w:ascii="Book Antiqua" w:hAnsi="Book Antiqua"/>
          <w:sz w:val="24"/>
          <w:szCs w:val="24"/>
        </w:rPr>
        <w:t>enterotomy</w:t>
      </w:r>
      <w:proofErr w:type="spellEnd"/>
      <w:r w:rsidRPr="00D02AF8">
        <w:rPr>
          <w:rFonts w:ascii="Book Antiqua" w:hAnsi="Book Antiqua"/>
          <w:sz w:val="24"/>
          <w:szCs w:val="24"/>
        </w:rPr>
        <w:t xml:space="preserve"> with </w:t>
      </w:r>
      <w:r w:rsidR="008D4797" w:rsidRPr="00D02AF8">
        <w:rPr>
          <w:rFonts w:ascii="Book Antiqua" w:hAnsi="Book Antiqua"/>
          <w:sz w:val="24"/>
          <w:szCs w:val="24"/>
        </w:rPr>
        <w:t xml:space="preserve">multiple </w:t>
      </w:r>
      <w:r w:rsidRPr="00D02AF8">
        <w:rPr>
          <w:rFonts w:ascii="Book Antiqua" w:hAnsi="Book Antiqua"/>
          <w:sz w:val="24"/>
          <w:szCs w:val="24"/>
        </w:rPr>
        <w:t>stone</w:t>
      </w:r>
      <w:r w:rsidR="008D4797" w:rsidRPr="00D02AF8">
        <w:rPr>
          <w:rFonts w:ascii="Book Antiqua" w:hAnsi="Book Antiqua"/>
          <w:sz w:val="24"/>
          <w:szCs w:val="24"/>
        </w:rPr>
        <w:t>s</w:t>
      </w:r>
      <w:r w:rsidRPr="00D02AF8">
        <w:rPr>
          <w:rFonts w:ascii="Book Antiqua" w:hAnsi="Book Antiqua"/>
          <w:sz w:val="24"/>
          <w:szCs w:val="24"/>
        </w:rPr>
        <w:t xml:space="preserve"> extract</w:t>
      </w:r>
      <w:r w:rsidR="008D4797" w:rsidRPr="00D02AF8">
        <w:rPr>
          <w:rFonts w:ascii="Book Antiqua" w:hAnsi="Book Antiqua"/>
          <w:sz w:val="24"/>
          <w:szCs w:val="24"/>
        </w:rPr>
        <w:t>ed</w:t>
      </w:r>
      <w:r w:rsidRPr="00D02AF8">
        <w:rPr>
          <w:rFonts w:ascii="Book Antiqua" w:hAnsi="Book Antiqua"/>
          <w:sz w:val="24"/>
          <w:szCs w:val="24"/>
        </w:rPr>
        <w:t>. The patient had an uneventful post-surgical clinical course and was discharged home.</w:t>
      </w:r>
    </w:p>
    <w:p w14:paraId="4AEDA272" w14:textId="77777777" w:rsidR="006E24B1" w:rsidRPr="00D02AF8" w:rsidRDefault="006E24B1" w:rsidP="00D02AF8">
      <w:pPr>
        <w:pStyle w:val="NormalWeb"/>
        <w:spacing w:before="0" w:beforeAutospacing="0" w:after="0" w:afterAutospacing="0" w:line="360" w:lineRule="auto"/>
        <w:jc w:val="both"/>
        <w:rPr>
          <w:rFonts w:ascii="Book Antiqua" w:eastAsiaTheme="minorEastAsia" w:hAnsi="Book Antiqua"/>
          <w:sz w:val="24"/>
          <w:szCs w:val="24"/>
          <w:lang w:eastAsia="zh-CN"/>
        </w:rPr>
      </w:pPr>
    </w:p>
    <w:p w14:paraId="197DD685" w14:textId="70530678" w:rsidR="006E24B1" w:rsidRPr="00D02AF8" w:rsidRDefault="006E24B1" w:rsidP="00D02AF8">
      <w:pPr>
        <w:pStyle w:val="standard"/>
        <w:spacing w:before="0" w:beforeAutospacing="0" w:after="0" w:afterAutospacing="0" w:line="360" w:lineRule="auto"/>
        <w:jc w:val="both"/>
        <w:rPr>
          <w:rFonts w:ascii="Book Antiqua" w:hAnsi="Book Antiqua"/>
        </w:rPr>
      </w:pPr>
      <w:r w:rsidRPr="00D02AF8">
        <w:rPr>
          <w:rStyle w:val="standardchar"/>
          <w:rFonts w:ascii="Book Antiqua" w:hAnsi="Book Antiqua"/>
          <w:b/>
          <w:bCs/>
        </w:rPr>
        <w:t xml:space="preserve">Key </w:t>
      </w:r>
      <w:r w:rsidR="00D02AF8" w:rsidRPr="00D02AF8">
        <w:rPr>
          <w:rStyle w:val="standardchar"/>
          <w:rFonts w:ascii="Book Antiqua" w:hAnsi="Book Antiqua"/>
          <w:b/>
          <w:bCs/>
        </w:rPr>
        <w:t>w</w:t>
      </w:r>
      <w:r w:rsidRPr="00D02AF8">
        <w:rPr>
          <w:rStyle w:val="standardchar"/>
          <w:rFonts w:ascii="Book Antiqua" w:hAnsi="Book Antiqua"/>
          <w:b/>
          <w:bCs/>
        </w:rPr>
        <w:t>ords:</w:t>
      </w:r>
      <w:r w:rsidRPr="00D02AF8">
        <w:rPr>
          <w:rStyle w:val="apple-converted-space"/>
          <w:rFonts w:ascii="Book Antiqua" w:hAnsi="Book Antiqua"/>
        </w:rPr>
        <w:t> </w:t>
      </w:r>
      <w:proofErr w:type="spellStart"/>
      <w:r w:rsidRPr="00D02AF8">
        <w:rPr>
          <w:rFonts w:ascii="Book Antiqua" w:hAnsi="Book Antiqua"/>
        </w:rPr>
        <w:t>Rigler</w:t>
      </w:r>
      <w:proofErr w:type="spellEnd"/>
      <w:r w:rsidRPr="00D02AF8">
        <w:rPr>
          <w:rFonts w:ascii="Book Antiqua" w:hAnsi="Book Antiqua"/>
        </w:rPr>
        <w:t xml:space="preserve"> triad</w:t>
      </w:r>
      <w:r w:rsidR="00D02AF8" w:rsidRPr="00D02AF8">
        <w:rPr>
          <w:rFonts w:ascii="Book Antiqua" w:hAnsi="Book Antiqua"/>
          <w:lang w:eastAsia="zh-CN"/>
        </w:rPr>
        <w:t>;</w:t>
      </w:r>
      <w:r w:rsidRPr="00D02AF8">
        <w:rPr>
          <w:rFonts w:ascii="Book Antiqua" w:hAnsi="Book Antiqua"/>
        </w:rPr>
        <w:t xml:space="preserve"> </w:t>
      </w:r>
      <w:r w:rsidR="00D02AF8" w:rsidRPr="00D02AF8">
        <w:rPr>
          <w:rFonts w:ascii="Book Antiqua" w:hAnsi="Book Antiqua"/>
        </w:rPr>
        <w:t>G</w:t>
      </w:r>
      <w:r w:rsidRPr="00D02AF8">
        <w:rPr>
          <w:rFonts w:ascii="Book Antiqua" w:hAnsi="Book Antiqua"/>
        </w:rPr>
        <w:t>allstone ileus</w:t>
      </w:r>
      <w:r w:rsidR="00D02AF8" w:rsidRPr="00D02AF8">
        <w:rPr>
          <w:rFonts w:ascii="Book Antiqua" w:hAnsi="Book Antiqua"/>
          <w:lang w:eastAsia="zh-CN"/>
        </w:rPr>
        <w:t>;</w:t>
      </w:r>
      <w:r w:rsidRPr="00D02AF8">
        <w:rPr>
          <w:rFonts w:ascii="Book Antiqua" w:hAnsi="Book Antiqua"/>
        </w:rPr>
        <w:t xml:space="preserve"> </w:t>
      </w:r>
      <w:proofErr w:type="spellStart"/>
      <w:r w:rsidRPr="00D02AF8">
        <w:rPr>
          <w:rFonts w:ascii="Book Antiqua" w:hAnsi="Book Antiqua"/>
        </w:rPr>
        <w:t>Bouveret’s</w:t>
      </w:r>
      <w:proofErr w:type="spellEnd"/>
      <w:r w:rsidRPr="00D02AF8">
        <w:rPr>
          <w:rFonts w:ascii="Book Antiqua" w:hAnsi="Book Antiqua"/>
        </w:rPr>
        <w:t xml:space="preserve"> syndrome</w:t>
      </w:r>
      <w:r w:rsidR="00D02AF8" w:rsidRPr="00D02AF8">
        <w:rPr>
          <w:rFonts w:ascii="Book Antiqua" w:hAnsi="Book Antiqua"/>
          <w:lang w:eastAsia="zh-CN"/>
        </w:rPr>
        <w:t>;</w:t>
      </w:r>
      <w:r w:rsidRPr="00D02AF8">
        <w:rPr>
          <w:rFonts w:ascii="Book Antiqua" w:hAnsi="Book Antiqua"/>
        </w:rPr>
        <w:t xml:space="preserve"> </w:t>
      </w:r>
      <w:r w:rsidR="00D02AF8" w:rsidRPr="00D02AF8">
        <w:rPr>
          <w:rFonts w:ascii="Book Antiqua" w:hAnsi="Book Antiqua"/>
        </w:rPr>
        <w:t>S</w:t>
      </w:r>
      <w:r w:rsidRPr="00D02AF8">
        <w:rPr>
          <w:rFonts w:ascii="Book Antiqua" w:hAnsi="Book Antiqua"/>
        </w:rPr>
        <w:t>mall bowel obstruction</w:t>
      </w:r>
    </w:p>
    <w:p w14:paraId="0B9B5D66" w14:textId="77777777" w:rsidR="006E24B1" w:rsidRPr="00D02AF8" w:rsidRDefault="006E24B1" w:rsidP="00D02AF8">
      <w:pPr>
        <w:pStyle w:val="NormalWeb"/>
        <w:spacing w:before="0" w:beforeAutospacing="0" w:after="0" w:afterAutospacing="0" w:line="360" w:lineRule="auto"/>
        <w:jc w:val="both"/>
        <w:rPr>
          <w:rFonts w:ascii="Book Antiqua" w:eastAsiaTheme="minorEastAsia" w:hAnsi="Book Antiqua"/>
          <w:sz w:val="24"/>
          <w:szCs w:val="24"/>
          <w:lang w:eastAsia="zh-CN"/>
        </w:rPr>
      </w:pPr>
    </w:p>
    <w:p w14:paraId="69563E24" w14:textId="77777777" w:rsidR="00D02AF8" w:rsidRPr="00D02AF8" w:rsidRDefault="00D02AF8" w:rsidP="00D02AF8">
      <w:pPr>
        <w:spacing w:after="0" w:line="360" w:lineRule="auto"/>
        <w:jc w:val="both"/>
        <w:rPr>
          <w:rFonts w:ascii="Book Antiqua" w:hAnsi="Book Antiqua" w:cs="Arial"/>
          <w:sz w:val="24"/>
          <w:szCs w:val="24"/>
        </w:rPr>
      </w:pPr>
      <w:proofErr w:type="gramStart"/>
      <w:r w:rsidRPr="00D02AF8">
        <w:rPr>
          <w:rFonts w:ascii="Book Antiqua" w:hAnsi="Book Antiqua"/>
          <w:b/>
          <w:sz w:val="24"/>
          <w:szCs w:val="24"/>
        </w:rPr>
        <w:t xml:space="preserve">© </w:t>
      </w:r>
      <w:r w:rsidRPr="00D02AF8">
        <w:rPr>
          <w:rFonts w:ascii="Book Antiqua" w:hAnsi="Book Antiqua" w:cs="Arial"/>
          <w:b/>
          <w:sz w:val="24"/>
          <w:szCs w:val="24"/>
        </w:rPr>
        <w:t>The Author(s) 2015.</w:t>
      </w:r>
      <w:proofErr w:type="gramEnd"/>
      <w:r w:rsidRPr="00D02AF8">
        <w:rPr>
          <w:rFonts w:ascii="Book Antiqua" w:hAnsi="Book Antiqua" w:cs="Arial"/>
          <w:sz w:val="24"/>
          <w:szCs w:val="24"/>
        </w:rPr>
        <w:t xml:space="preserve"> Published by </w:t>
      </w:r>
      <w:proofErr w:type="spellStart"/>
      <w:r w:rsidRPr="00D02AF8">
        <w:rPr>
          <w:rFonts w:ascii="Book Antiqua" w:hAnsi="Book Antiqua" w:cs="Arial"/>
          <w:sz w:val="24"/>
          <w:szCs w:val="24"/>
        </w:rPr>
        <w:t>Baishideng</w:t>
      </w:r>
      <w:proofErr w:type="spellEnd"/>
      <w:r w:rsidRPr="00D02AF8">
        <w:rPr>
          <w:rFonts w:ascii="Book Antiqua" w:hAnsi="Book Antiqua" w:cs="Arial"/>
          <w:sz w:val="24"/>
          <w:szCs w:val="24"/>
        </w:rPr>
        <w:t xml:space="preserve"> Publishing Group Inc. All rights reserved.</w:t>
      </w:r>
    </w:p>
    <w:p w14:paraId="3C2C20CE" w14:textId="77777777" w:rsidR="00D02AF8" w:rsidRPr="00D02AF8" w:rsidRDefault="00D02AF8" w:rsidP="00D02AF8">
      <w:pPr>
        <w:pStyle w:val="NormalWeb"/>
        <w:spacing w:before="0" w:beforeAutospacing="0" w:after="0" w:afterAutospacing="0" w:line="360" w:lineRule="auto"/>
        <w:jc w:val="both"/>
        <w:rPr>
          <w:rFonts w:ascii="Book Antiqua" w:eastAsiaTheme="minorEastAsia" w:hAnsi="Book Antiqua"/>
          <w:sz w:val="24"/>
          <w:szCs w:val="24"/>
          <w:lang w:eastAsia="zh-CN"/>
        </w:rPr>
      </w:pPr>
    </w:p>
    <w:p w14:paraId="4F3365C2" w14:textId="48314086" w:rsidR="006E24B1" w:rsidRPr="00D02AF8" w:rsidRDefault="006E24B1" w:rsidP="00D02AF8">
      <w:pPr>
        <w:spacing w:after="0" w:line="360" w:lineRule="auto"/>
        <w:jc w:val="both"/>
        <w:rPr>
          <w:rFonts w:ascii="Book Antiqua" w:eastAsia="Arial Unicode MS" w:hAnsi="Book Antiqua" w:cs="Arial Unicode MS"/>
          <w:b/>
          <w:sz w:val="24"/>
          <w:szCs w:val="24"/>
        </w:rPr>
      </w:pPr>
      <w:r w:rsidRPr="00D02AF8">
        <w:rPr>
          <w:rFonts w:ascii="Book Antiqua" w:eastAsia="Arial Unicode MS" w:hAnsi="Book Antiqua" w:cs="Arial Unicode MS"/>
          <w:b/>
          <w:sz w:val="24"/>
          <w:szCs w:val="24"/>
        </w:rPr>
        <w:t>C</w:t>
      </w:r>
      <w:r w:rsidR="00D02AF8" w:rsidRPr="00D02AF8">
        <w:rPr>
          <w:rFonts w:ascii="Book Antiqua" w:eastAsia="Arial Unicode MS" w:hAnsi="Book Antiqua" w:cs="Arial Unicode MS"/>
          <w:b/>
          <w:sz w:val="24"/>
          <w:szCs w:val="24"/>
        </w:rPr>
        <w:t>ore tip</w:t>
      </w:r>
      <w:r w:rsidR="00D02AF8" w:rsidRPr="00D02AF8">
        <w:rPr>
          <w:rFonts w:ascii="Book Antiqua" w:eastAsia="Arial Unicode MS" w:hAnsi="Book Antiqua" w:cs="Arial Unicode MS"/>
          <w:b/>
          <w:sz w:val="24"/>
          <w:szCs w:val="24"/>
          <w:lang w:eastAsia="zh-CN"/>
        </w:rPr>
        <w:t xml:space="preserve">: </w:t>
      </w:r>
      <w:r w:rsidR="00AE7179" w:rsidRPr="00D02AF8">
        <w:rPr>
          <w:rFonts w:ascii="Book Antiqua" w:hAnsi="Book Antiqua"/>
          <w:sz w:val="24"/>
          <w:szCs w:val="24"/>
        </w:rPr>
        <w:t>Gallstone ileus is a</w:t>
      </w:r>
      <w:r w:rsidR="00362F2B" w:rsidRPr="00D02AF8">
        <w:rPr>
          <w:rFonts w:ascii="Book Antiqua" w:hAnsi="Book Antiqua"/>
          <w:sz w:val="24"/>
          <w:szCs w:val="24"/>
        </w:rPr>
        <w:t>n uncommon</w:t>
      </w:r>
      <w:r w:rsidR="00AE7179" w:rsidRPr="00D02AF8">
        <w:rPr>
          <w:rFonts w:ascii="Book Antiqua" w:hAnsi="Book Antiqua"/>
          <w:sz w:val="24"/>
          <w:szCs w:val="24"/>
        </w:rPr>
        <w:t xml:space="preserve"> cause of small bowel obstruction. The classic finding of </w:t>
      </w:r>
      <w:proofErr w:type="spellStart"/>
      <w:r w:rsidR="00AE7179" w:rsidRPr="00D02AF8">
        <w:rPr>
          <w:rFonts w:ascii="Book Antiqua" w:hAnsi="Book Antiqua"/>
          <w:sz w:val="24"/>
          <w:szCs w:val="24"/>
        </w:rPr>
        <w:t>Rig</w:t>
      </w:r>
      <w:r w:rsidR="000D4AB7" w:rsidRPr="00D02AF8">
        <w:rPr>
          <w:rFonts w:ascii="Book Antiqua" w:hAnsi="Book Antiqua"/>
          <w:sz w:val="24"/>
          <w:szCs w:val="24"/>
        </w:rPr>
        <w:t>l</w:t>
      </w:r>
      <w:r w:rsidR="00AE7179" w:rsidRPr="00D02AF8">
        <w:rPr>
          <w:rFonts w:ascii="Book Antiqua" w:hAnsi="Book Antiqua"/>
          <w:sz w:val="24"/>
          <w:szCs w:val="24"/>
        </w:rPr>
        <w:t>er</w:t>
      </w:r>
      <w:proofErr w:type="spellEnd"/>
      <w:r w:rsidR="00AE7179" w:rsidRPr="00D02AF8">
        <w:rPr>
          <w:rFonts w:ascii="Book Antiqua" w:hAnsi="Book Antiqua"/>
          <w:sz w:val="24"/>
          <w:szCs w:val="24"/>
        </w:rPr>
        <w:t xml:space="preserve"> triad is often seen. </w:t>
      </w:r>
      <w:proofErr w:type="spellStart"/>
      <w:r w:rsidR="00AE7179" w:rsidRPr="00D02AF8">
        <w:rPr>
          <w:rFonts w:ascii="Book Antiqua" w:hAnsi="Book Antiqua"/>
          <w:sz w:val="24"/>
          <w:szCs w:val="24"/>
        </w:rPr>
        <w:t>Bouveret’s</w:t>
      </w:r>
      <w:proofErr w:type="spellEnd"/>
      <w:r w:rsidR="00AE7179" w:rsidRPr="00D02AF8">
        <w:rPr>
          <w:rFonts w:ascii="Book Antiqua" w:hAnsi="Book Antiqua"/>
          <w:sz w:val="24"/>
          <w:szCs w:val="24"/>
        </w:rPr>
        <w:t xml:space="preserve"> syndrome is a subset of gallstone ileus, and usually presents with gastric outlet obstruction as opposed to small bowel obstruction. We present a case where there were multiple stones, each causing obstruction in different locations. Clinicians need to be aware of the possibility of multiple stones when deciding treatment options.</w:t>
      </w:r>
    </w:p>
    <w:p w14:paraId="4C0B1B68" w14:textId="77777777" w:rsidR="00D02AF8" w:rsidRPr="00D02AF8" w:rsidRDefault="00D02AF8" w:rsidP="00D02AF8">
      <w:pPr>
        <w:pStyle w:val="standard"/>
        <w:spacing w:before="0" w:beforeAutospacing="0" w:after="0" w:afterAutospacing="0" w:line="360" w:lineRule="auto"/>
        <w:jc w:val="both"/>
        <w:rPr>
          <w:rFonts w:ascii="Book Antiqua" w:hAnsi="Book Antiqua"/>
          <w:i/>
          <w:lang w:eastAsia="zh-CN"/>
        </w:rPr>
      </w:pPr>
    </w:p>
    <w:p w14:paraId="31B36522" w14:textId="7409CE35" w:rsidR="006E24B1" w:rsidRPr="00D02AF8" w:rsidRDefault="00D02AF8" w:rsidP="00D02AF8">
      <w:pPr>
        <w:pStyle w:val="standard"/>
        <w:spacing w:before="0" w:beforeAutospacing="0" w:after="0" w:afterAutospacing="0" w:line="360" w:lineRule="auto"/>
        <w:jc w:val="both"/>
        <w:rPr>
          <w:rFonts w:ascii="Book Antiqua" w:hAnsi="Book Antiqua"/>
          <w:lang w:eastAsia="zh-CN"/>
        </w:rPr>
      </w:pPr>
      <w:proofErr w:type="spellStart"/>
      <w:r w:rsidRPr="00D02AF8">
        <w:rPr>
          <w:rStyle w:val="standardchar"/>
          <w:rFonts w:ascii="Book Antiqua" w:hAnsi="Book Antiqua"/>
          <w:bCs/>
        </w:rPr>
        <w:t>Gaduputi</w:t>
      </w:r>
      <w:proofErr w:type="spellEnd"/>
      <w:r w:rsidRPr="00D02AF8">
        <w:rPr>
          <w:rStyle w:val="standardchar"/>
          <w:rFonts w:ascii="Book Antiqua" w:hAnsi="Book Antiqua"/>
          <w:bCs/>
          <w:lang w:eastAsia="zh-CN"/>
        </w:rPr>
        <w:t xml:space="preserve"> V</w:t>
      </w:r>
      <w:r w:rsidRPr="00D02AF8">
        <w:rPr>
          <w:rStyle w:val="standardchar"/>
          <w:rFonts w:ascii="Book Antiqua" w:hAnsi="Book Antiqua"/>
          <w:bCs/>
        </w:rPr>
        <w:t>, Tariq</w:t>
      </w:r>
      <w:r w:rsidRPr="00D02AF8">
        <w:rPr>
          <w:rStyle w:val="standardchar"/>
          <w:rFonts w:ascii="Book Antiqua" w:hAnsi="Book Antiqua"/>
          <w:bCs/>
          <w:lang w:eastAsia="zh-CN"/>
        </w:rPr>
        <w:t xml:space="preserve"> H</w:t>
      </w:r>
      <w:r w:rsidRPr="00D02AF8">
        <w:rPr>
          <w:rStyle w:val="standardchar"/>
          <w:rFonts w:ascii="Book Antiqua" w:hAnsi="Book Antiqua"/>
          <w:bCs/>
        </w:rPr>
        <w:t xml:space="preserve">, </w:t>
      </w:r>
      <w:proofErr w:type="spellStart"/>
      <w:r w:rsidRPr="00D02AF8">
        <w:rPr>
          <w:rStyle w:val="standardchar"/>
          <w:rFonts w:ascii="Book Antiqua" w:hAnsi="Book Antiqua"/>
          <w:bCs/>
        </w:rPr>
        <w:t>Rahnemai-Azar</w:t>
      </w:r>
      <w:proofErr w:type="spellEnd"/>
      <w:r w:rsidRPr="00D02AF8">
        <w:rPr>
          <w:rStyle w:val="standardchar"/>
          <w:rFonts w:ascii="Book Antiqua" w:hAnsi="Book Antiqua"/>
          <w:bCs/>
          <w:lang w:eastAsia="zh-CN"/>
        </w:rPr>
        <w:t xml:space="preserve"> AA</w:t>
      </w:r>
      <w:r w:rsidRPr="00D02AF8">
        <w:rPr>
          <w:rStyle w:val="standardchar"/>
          <w:rFonts w:ascii="Book Antiqua" w:hAnsi="Book Antiqua"/>
          <w:bCs/>
        </w:rPr>
        <w:t xml:space="preserve">, </w:t>
      </w:r>
      <w:proofErr w:type="spellStart"/>
      <w:r w:rsidRPr="00D02AF8">
        <w:rPr>
          <w:rStyle w:val="standardchar"/>
          <w:rFonts w:ascii="Book Antiqua" w:hAnsi="Book Antiqua"/>
          <w:bCs/>
        </w:rPr>
        <w:t>Dev</w:t>
      </w:r>
      <w:proofErr w:type="spellEnd"/>
      <w:r w:rsidRPr="00D02AF8">
        <w:rPr>
          <w:rStyle w:val="standardchar"/>
          <w:rFonts w:ascii="Book Antiqua" w:hAnsi="Book Antiqua"/>
          <w:bCs/>
          <w:lang w:eastAsia="zh-CN"/>
        </w:rPr>
        <w:t xml:space="preserve"> A</w:t>
      </w:r>
      <w:r w:rsidRPr="00D02AF8">
        <w:rPr>
          <w:rStyle w:val="standardchar"/>
          <w:rFonts w:ascii="Book Antiqua" w:hAnsi="Book Antiqua"/>
          <w:bCs/>
        </w:rPr>
        <w:t xml:space="preserve">, </w:t>
      </w:r>
      <w:proofErr w:type="spellStart"/>
      <w:r w:rsidRPr="00D02AF8">
        <w:rPr>
          <w:rStyle w:val="standardchar"/>
          <w:rFonts w:ascii="Book Antiqua" w:hAnsi="Book Antiqua"/>
          <w:bCs/>
        </w:rPr>
        <w:t>Farkas</w:t>
      </w:r>
      <w:proofErr w:type="spellEnd"/>
      <w:r w:rsidRPr="00D02AF8">
        <w:rPr>
          <w:rStyle w:val="standardchar"/>
          <w:rFonts w:ascii="Book Antiqua" w:hAnsi="Book Antiqua"/>
          <w:bCs/>
          <w:lang w:eastAsia="zh-CN"/>
        </w:rPr>
        <w:t xml:space="preserve"> DT.</w:t>
      </w:r>
      <w:r w:rsidRPr="00D02AF8">
        <w:rPr>
          <w:rStyle w:val="standardchar"/>
          <w:rFonts w:ascii="Book Antiqua" w:hAnsi="Book Antiqua"/>
          <w:bCs/>
        </w:rPr>
        <w:t xml:space="preserve"> Gallstone ileus with multiple stones: Where </w:t>
      </w:r>
      <w:proofErr w:type="spellStart"/>
      <w:r w:rsidRPr="00D02AF8">
        <w:rPr>
          <w:rStyle w:val="standardchar"/>
          <w:rFonts w:ascii="Book Antiqua" w:hAnsi="Book Antiqua"/>
          <w:bCs/>
        </w:rPr>
        <w:t>Rigler</w:t>
      </w:r>
      <w:proofErr w:type="spellEnd"/>
      <w:r w:rsidRPr="00D02AF8">
        <w:rPr>
          <w:rStyle w:val="standardchar"/>
          <w:rFonts w:ascii="Book Antiqua" w:hAnsi="Book Antiqua"/>
          <w:bCs/>
        </w:rPr>
        <w:t xml:space="preserve"> triad meets </w:t>
      </w:r>
      <w:proofErr w:type="spellStart"/>
      <w:r w:rsidRPr="00D02AF8">
        <w:rPr>
          <w:rStyle w:val="standardchar"/>
          <w:rFonts w:ascii="Book Antiqua" w:hAnsi="Book Antiqua"/>
          <w:bCs/>
        </w:rPr>
        <w:t>Bouveret’s</w:t>
      </w:r>
      <w:proofErr w:type="spellEnd"/>
      <w:r w:rsidRPr="00D02AF8">
        <w:rPr>
          <w:rStyle w:val="standardchar"/>
          <w:rFonts w:ascii="Book Antiqua" w:hAnsi="Book Antiqua"/>
          <w:bCs/>
        </w:rPr>
        <w:t xml:space="preserve"> syndrome</w:t>
      </w:r>
      <w:r w:rsidRPr="00D02AF8">
        <w:rPr>
          <w:rFonts w:ascii="Book Antiqua" w:hAnsi="Book Antiqua"/>
          <w:lang w:eastAsia="zh-CN"/>
        </w:rPr>
        <w:t xml:space="preserve">. </w:t>
      </w:r>
      <w:r w:rsidRPr="00D02AF8">
        <w:rPr>
          <w:rFonts w:ascii="Book Antiqua" w:hAnsi="Book Antiqua"/>
          <w:i/>
          <w:iCs/>
        </w:rPr>
        <w:t xml:space="preserve">World J </w:t>
      </w:r>
      <w:proofErr w:type="spellStart"/>
      <w:r w:rsidRPr="00D02AF8">
        <w:rPr>
          <w:rFonts w:ascii="Book Antiqua" w:hAnsi="Book Antiqua"/>
          <w:i/>
          <w:iCs/>
        </w:rPr>
        <w:t>Gastrointest</w:t>
      </w:r>
      <w:proofErr w:type="spellEnd"/>
      <w:r w:rsidRPr="00D02AF8">
        <w:rPr>
          <w:rFonts w:ascii="Book Antiqua" w:hAnsi="Book Antiqua"/>
          <w:i/>
          <w:iCs/>
        </w:rPr>
        <w:t xml:space="preserve"> </w:t>
      </w:r>
      <w:proofErr w:type="spellStart"/>
      <w:r w:rsidRPr="00D02AF8">
        <w:rPr>
          <w:rFonts w:ascii="Book Antiqua" w:hAnsi="Book Antiqua"/>
          <w:i/>
          <w:iCs/>
        </w:rPr>
        <w:t>Surg</w:t>
      </w:r>
      <w:proofErr w:type="spellEnd"/>
      <w:r w:rsidRPr="00D02AF8">
        <w:rPr>
          <w:rFonts w:ascii="Book Antiqua" w:hAnsi="Book Antiqua"/>
          <w:i/>
          <w:iCs/>
          <w:lang w:eastAsia="zh-CN"/>
        </w:rPr>
        <w:t xml:space="preserve"> </w:t>
      </w:r>
      <w:r w:rsidRPr="00D02AF8">
        <w:rPr>
          <w:rFonts w:ascii="Book Antiqua" w:hAnsi="Book Antiqua"/>
          <w:iCs/>
          <w:lang w:eastAsia="zh-CN"/>
        </w:rPr>
        <w:t xml:space="preserve">2015; </w:t>
      </w:r>
      <w:proofErr w:type="gramStart"/>
      <w:r w:rsidRPr="00D02AF8">
        <w:rPr>
          <w:rFonts w:ascii="Book Antiqua" w:hAnsi="Book Antiqua"/>
          <w:iCs/>
          <w:lang w:eastAsia="zh-CN"/>
        </w:rPr>
        <w:t>In</w:t>
      </w:r>
      <w:proofErr w:type="gramEnd"/>
      <w:r w:rsidRPr="00D02AF8">
        <w:rPr>
          <w:rFonts w:ascii="Book Antiqua" w:hAnsi="Book Antiqua"/>
          <w:iCs/>
          <w:lang w:eastAsia="zh-CN"/>
        </w:rPr>
        <w:t xml:space="preserve"> press</w:t>
      </w:r>
    </w:p>
    <w:p w14:paraId="4A3B88D1" w14:textId="77777777" w:rsidR="006E24B1" w:rsidRPr="00D02AF8" w:rsidRDefault="006E24B1" w:rsidP="00D02AF8">
      <w:pPr>
        <w:pStyle w:val="NormalWeb"/>
        <w:spacing w:before="0" w:beforeAutospacing="0" w:after="0" w:afterAutospacing="0" w:line="360" w:lineRule="auto"/>
        <w:jc w:val="both"/>
        <w:rPr>
          <w:rFonts w:ascii="Book Antiqua" w:eastAsiaTheme="minorEastAsia" w:hAnsi="Book Antiqua"/>
          <w:sz w:val="24"/>
          <w:szCs w:val="24"/>
          <w:lang w:eastAsia="zh-CN"/>
        </w:rPr>
      </w:pPr>
    </w:p>
    <w:p w14:paraId="1152F4DB" w14:textId="77777777" w:rsidR="00D02AF8" w:rsidRPr="00D02AF8" w:rsidRDefault="00D02AF8" w:rsidP="00D02AF8">
      <w:pPr>
        <w:spacing w:after="0" w:line="360" w:lineRule="auto"/>
        <w:jc w:val="both"/>
        <w:rPr>
          <w:rFonts w:ascii="Book Antiqua" w:hAnsi="Book Antiqua"/>
          <w:b/>
          <w:sz w:val="24"/>
          <w:szCs w:val="24"/>
        </w:rPr>
      </w:pPr>
      <w:r w:rsidRPr="00D02AF8">
        <w:rPr>
          <w:rFonts w:ascii="Book Antiqua" w:hAnsi="Book Antiqua"/>
          <w:b/>
          <w:sz w:val="24"/>
          <w:szCs w:val="24"/>
        </w:rPr>
        <w:br w:type="page"/>
      </w:r>
    </w:p>
    <w:p w14:paraId="3BE041D5" w14:textId="5928E7D6" w:rsidR="00755C59" w:rsidRPr="00D02AF8" w:rsidRDefault="00D02AF8" w:rsidP="00D02AF8">
      <w:pPr>
        <w:spacing w:after="0" w:line="360" w:lineRule="auto"/>
        <w:jc w:val="both"/>
        <w:rPr>
          <w:rFonts w:ascii="Book Antiqua" w:hAnsi="Book Antiqua"/>
          <w:b/>
          <w:sz w:val="24"/>
          <w:szCs w:val="24"/>
          <w:lang w:eastAsia="zh-CN"/>
        </w:rPr>
      </w:pPr>
      <w:r w:rsidRPr="00D02AF8">
        <w:rPr>
          <w:rFonts w:ascii="Book Antiqua" w:hAnsi="Book Antiqua"/>
          <w:b/>
          <w:sz w:val="24"/>
          <w:szCs w:val="24"/>
        </w:rPr>
        <w:lastRenderedPageBreak/>
        <w:t>INTRODUCTION</w:t>
      </w:r>
    </w:p>
    <w:p w14:paraId="254A6C2F" w14:textId="0E8CB7D5" w:rsidR="00755C59" w:rsidRDefault="00755C59" w:rsidP="00D02AF8">
      <w:pPr>
        <w:pStyle w:val="NormalWeb"/>
        <w:spacing w:before="0" w:beforeAutospacing="0" w:after="0" w:afterAutospacing="0" w:line="360" w:lineRule="auto"/>
        <w:jc w:val="both"/>
        <w:rPr>
          <w:rFonts w:ascii="Book Antiqua" w:eastAsiaTheme="minorEastAsia" w:hAnsi="Book Antiqua"/>
          <w:sz w:val="24"/>
          <w:szCs w:val="24"/>
          <w:lang w:eastAsia="zh-CN"/>
        </w:rPr>
      </w:pPr>
      <w:proofErr w:type="spellStart"/>
      <w:r w:rsidRPr="00D02AF8">
        <w:rPr>
          <w:rFonts w:ascii="Book Antiqua" w:hAnsi="Book Antiqua"/>
          <w:sz w:val="24"/>
          <w:szCs w:val="24"/>
        </w:rPr>
        <w:t>Bouveret</w:t>
      </w:r>
      <w:r w:rsidR="00D02AF8" w:rsidRPr="00D02AF8">
        <w:rPr>
          <w:rFonts w:ascii="Book Antiqua" w:eastAsiaTheme="minorEastAsia" w:hAnsi="Book Antiqua"/>
          <w:sz w:val="24"/>
          <w:szCs w:val="24"/>
          <w:lang w:eastAsia="zh-CN"/>
        </w:rPr>
        <w:t>’</w:t>
      </w:r>
      <w:r w:rsidRPr="00D02AF8">
        <w:rPr>
          <w:rFonts w:ascii="Book Antiqua" w:hAnsi="Book Antiqua"/>
          <w:sz w:val="24"/>
          <w:szCs w:val="24"/>
        </w:rPr>
        <w:t>s</w:t>
      </w:r>
      <w:proofErr w:type="spellEnd"/>
      <w:r w:rsidRPr="00D02AF8">
        <w:rPr>
          <w:rFonts w:ascii="Book Antiqua" w:hAnsi="Book Antiqua"/>
          <w:sz w:val="24"/>
          <w:szCs w:val="24"/>
        </w:rPr>
        <w:t xml:space="preserve"> syndrome is an uncommon form of gallstone ileus,</w:t>
      </w:r>
      <w:r w:rsidR="005742AF" w:rsidRPr="00D02AF8">
        <w:rPr>
          <w:rFonts w:ascii="Book Antiqua" w:hAnsi="Book Antiqua"/>
          <w:sz w:val="24"/>
          <w:szCs w:val="24"/>
        </w:rPr>
        <w:t xml:space="preserve"> caused by a gall stone which has migrated into the duodenal bulb from a </w:t>
      </w:r>
      <w:proofErr w:type="spellStart"/>
      <w:r w:rsidR="005742AF" w:rsidRPr="00D02AF8">
        <w:rPr>
          <w:rFonts w:ascii="Book Antiqua" w:hAnsi="Book Antiqua"/>
          <w:sz w:val="24"/>
          <w:szCs w:val="24"/>
        </w:rPr>
        <w:t>bilioduodenal</w:t>
      </w:r>
      <w:proofErr w:type="spellEnd"/>
      <w:r w:rsidR="005742AF" w:rsidRPr="00D02AF8">
        <w:rPr>
          <w:rFonts w:ascii="Book Antiqua" w:hAnsi="Book Antiqua"/>
          <w:sz w:val="24"/>
          <w:szCs w:val="24"/>
        </w:rPr>
        <w:t xml:space="preserve"> fistula</w:t>
      </w:r>
      <w:r w:rsidRPr="00D02AF8">
        <w:rPr>
          <w:rFonts w:ascii="Book Antiqua" w:hAnsi="Book Antiqua"/>
          <w:sz w:val="24"/>
          <w:szCs w:val="24"/>
        </w:rPr>
        <w:t xml:space="preserve"> comprising only 1</w:t>
      </w:r>
      <w:r w:rsidR="00D02AF8" w:rsidRPr="00D02AF8">
        <w:rPr>
          <w:rFonts w:ascii="Book Antiqua" w:eastAsiaTheme="minorEastAsia" w:hAnsi="Book Antiqua" w:hint="eastAsia"/>
          <w:sz w:val="24"/>
          <w:szCs w:val="24"/>
          <w:lang w:eastAsia="zh-CN"/>
        </w:rPr>
        <w:t>%-</w:t>
      </w:r>
      <w:r w:rsidRPr="00D02AF8">
        <w:rPr>
          <w:rFonts w:ascii="Book Antiqua" w:hAnsi="Book Antiqua"/>
          <w:sz w:val="24"/>
          <w:szCs w:val="24"/>
        </w:rPr>
        <w:t xml:space="preserve">3% of all cases. </w:t>
      </w:r>
      <w:r w:rsidR="00F60EAE" w:rsidRPr="00D02AF8">
        <w:rPr>
          <w:rFonts w:ascii="Book Antiqua" w:hAnsi="Book Antiqua"/>
          <w:sz w:val="24"/>
          <w:szCs w:val="24"/>
        </w:rPr>
        <w:t xml:space="preserve">It is a rare cause of </w:t>
      </w:r>
      <w:r w:rsidR="00362F2B" w:rsidRPr="00D02AF8">
        <w:rPr>
          <w:rFonts w:ascii="Book Antiqua" w:hAnsi="Book Antiqua"/>
          <w:sz w:val="24"/>
          <w:szCs w:val="24"/>
        </w:rPr>
        <w:t>g</w:t>
      </w:r>
      <w:r w:rsidR="00F60EAE" w:rsidRPr="00D02AF8">
        <w:rPr>
          <w:rFonts w:ascii="Book Antiqua" w:hAnsi="Book Antiqua"/>
          <w:sz w:val="24"/>
          <w:szCs w:val="24"/>
        </w:rPr>
        <w:t xml:space="preserve">astric outlet obstruction. </w:t>
      </w:r>
      <w:r w:rsidRPr="00D02AF8">
        <w:rPr>
          <w:rFonts w:ascii="Book Antiqua" w:hAnsi="Book Antiqua"/>
          <w:sz w:val="24"/>
          <w:szCs w:val="24"/>
        </w:rPr>
        <w:t xml:space="preserve">The gallstone </w:t>
      </w:r>
      <w:r w:rsidR="00451079" w:rsidRPr="00D02AF8">
        <w:rPr>
          <w:rFonts w:ascii="Book Antiqua" w:hAnsi="Book Antiqua"/>
          <w:sz w:val="24"/>
          <w:szCs w:val="24"/>
        </w:rPr>
        <w:t xml:space="preserve">usually </w:t>
      </w:r>
      <w:r w:rsidRPr="00D02AF8">
        <w:rPr>
          <w:rFonts w:ascii="Book Antiqua" w:hAnsi="Book Antiqua"/>
          <w:sz w:val="24"/>
          <w:szCs w:val="24"/>
        </w:rPr>
        <w:t xml:space="preserve">obstructs the distal </w:t>
      </w:r>
      <w:r w:rsidR="00451079" w:rsidRPr="00D02AF8">
        <w:rPr>
          <w:rFonts w:ascii="Book Antiqua" w:hAnsi="Book Antiqua"/>
          <w:sz w:val="24"/>
          <w:szCs w:val="24"/>
        </w:rPr>
        <w:t xml:space="preserve">part of </w:t>
      </w:r>
      <w:r w:rsidR="00B357FE" w:rsidRPr="00D02AF8">
        <w:rPr>
          <w:rFonts w:ascii="Book Antiqua" w:hAnsi="Book Antiqua"/>
          <w:sz w:val="24"/>
          <w:szCs w:val="24"/>
        </w:rPr>
        <w:t xml:space="preserve">the </w:t>
      </w:r>
      <w:r w:rsidRPr="00D02AF8">
        <w:rPr>
          <w:rFonts w:ascii="Book Antiqua" w:hAnsi="Book Antiqua"/>
          <w:sz w:val="24"/>
          <w:szCs w:val="24"/>
        </w:rPr>
        <w:t xml:space="preserve">small intestine where the lumen is narrowest. It rarely obstructs the duodenum. </w:t>
      </w:r>
      <w:proofErr w:type="spellStart"/>
      <w:r w:rsidRPr="00D02AF8">
        <w:rPr>
          <w:rFonts w:ascii="Book Antiqua" w:hAnsi="Book Antiqua"/>
          <w:sz w:val="24"/>
          <w:szCs w:val="24"/>
        </w:rPr>
        <w:t>Bouveret's</w:t>
      </w:r>
      <w:proofErr w:type="spellEnd"/>
      <w:r w:rsidRPr="00D02AF8">
        <w:rPr>
          <w:rFonts w:ascii="Book Antiqua" w:hAnsi="Book Antiqua"/>
          <w:sz w:val="24"/>
          <w:szCs w:val="24"/>
        </w:rPr>
        <w:t xml:space="preserve"> syndrome presents as a distinct </w:t>
      </w:r>
      <w:r w:rsidR="00B357FE" w:rsidRPr="00D02AF8">
        <w:rPr>
          <w:rFonts w:ascii="Book Antiqua" w:hAnsi="Book Antiqua"/>
          <w:sz w:val="24"/>
          <w:szCs w:val="24"/>
        </w:rPr>
        <w:t xml:space="preserve">variety </w:t>
      </w:r>
      <w:r w:rsidRPr="00D02AF8">
        <w:rPr>
          <w:rFonts w:ascii="Book Antiqua" w:hAnsi="Book Antiqua"/>
          <w:sz w:val="24"/>
          <w:szCs w:val="24"/>
        </w:rPr>
        <w:t xml:space="preserve">of gallstone ileus because of </w:t>
      </w:r>
      <w:r w:rsidR="00B357FE" w:rsidRPr="00D02AF8">
        <w:rPr>
          <w:rFonts w:ascii="Book Antiqua" w:hAnsi="Book Antiqua"/>
          <w:sz w:val="24"/>
          <w:szCs w:val="24"/>
        </w:rPr>
        <w:t xml:space="preserve">how </w:t>
      </w:r>
      <w:r w:rsidRPr="00D02AF8">
        <w:rPr>
          <w:rFonts w:ascii="Book Antiqua" w:hAnsi="Book Antiqua"/>
          <w:sz w:val="24"/>
          <w:szCs w:val="24"/>
        </w:rPr>
        <w:t xml:space="preserve">proximal </w:t>
      </w:r>
      <w:r w:rsidR="00B357FE" w:rsidRPr="00D02AF8">
        <w:rPr>
          <w:rFonts w:ascii="Book Antiqua" w:hAnsi="Book Antiqua"/>
          <w:sz w:val="24"/>
          <w:szCs w:val="24"/>
        </w:rPr>
        <w:t xml:space="preserve">the </w:t>
      </w:r>
      <w:r w:rsidRPr="00D02AF8">
        <w:rPr>
          <w:rFonts w:ascii="Book Antiqua" w:hAnsi="Book Antiqua"/>
          <w:sz w:val="24"/>
          <w:szCs w:val="24"/>
        </w:rPr>
        <w:t>obstruction</w:t>
      </w:r>
      <w:r w:rsidR="00B357FE" w:rsidRPr="00D02AF8">
        <w:rPr>
          <w:rFonts w:ascii="Book Antiqua" w:hAnsi="Book Antiqua"/>
          <w:sz w:val="24"/>
          <w:szCs w:val="24"/>
        </w:rPr>
        <w:t xml:space="preserve"> </w:t>
      </w:r>
      <w:proofErr w:type="gramStart"/>
      <w:r w:rsidR="00B357FE" w:rsidRPr="00D02AF8">
        <w:rPr>
          <w:rFonts w:ascii="Book Antiqua" w:hAnsi="Book Antiqua"/>
          <w:sz w:val="24"/>
          <w:szCs w:val="24"/>
        </w:rPr>
        <w:t>is</w:t>
      </w:r>
      <w:r w:rsidR="00813813" w:rsidRPr="00D02AF8">
        <w:rPr>
          <w:rFonts w:ascii="Book Antiqua" w:hAnsi="Book Antiqua"/>
          <w:sz w:val="24"/>
          <w:szCs w:val="24"/>
          <w:vertAlign w:val="superscript"/>
        </w:rPr>
        <w:t>[</w:t>
      </w:r>
      <w:proofErr w:type="gramEnd"/>
      <w:r w:rsidRPr="00D02AF8">
        <w:rPr>
          <w:rFonts w:ascii="Book Antiqua" w:hAnsi="Book Antiqua"/>
          <w:sz w:val="24"/>
          <w:szCs w:val="24"/>
          <w:vertAlign w:val="superscript"/>
        </w:rPr>
        <w:t>1</w:t>
      </w:r>
      <w:r w:rsidR="00D02AF8">
        <w:rPr>
          <w:rFonts w:ascii="Book Antiqua" w:hAnsi="Book Antiqua"/>
          <w:sz w:val="24"/>
          <w:szCs w:val="24"/>
          <w:vertAlign w:val="superscript"/>
        </w:rPr>
        <w:t>,</w:t>
      </w:r>
      <w:r w:rsidR="00E302C2" w:rsidRPr="00D02AF8">
        <w:rPr>
          <w:rFonts w:ascii="Book Antiqua" w:hAnsi="Book Antiqua"/>
          <w:sz w:val="24"/>
          <w:szCs w:val="24"/>
          <w:vertAlign w:val="superscript"/>
        </w:rPr>
        <w:t>2</w:t>
      </w:r>
      <w:r w:rsidR="00813813" w:rsidRPr="00D02AF8">
        <w:rPr>
          <w:rFonts w:ascii="Book Antiqua" w:hAnsi="Book Antiqua"/>
          <w:sz w:val="24"/>
          <w:szCs w:val="24"/>
          <w:vertAlign w:val="superscript"/>
        </w:rPr>
        <w:t>]</w:t>
      </w:r>
      <w:r w:rsidR="00813813" w:rsidRPr="00D02AF8">
        <w:rPr>
          <w:rFonts w:ascii="Book Antiqua" w:hAnsi="Book Antiqua"/>
          <w:sz w:val="24"/>
          <w:szCs w:val="24"/>
        </w:rPr>
        <w:t>.</w:t>
      </w:r>
      <w:r w:rsidRPr="00D02AF8">
        <w:rPr>
          <w:rFonts w:ascii="Book Antiqua" w:hAnsi="Book Antiqua"/>
          <w:sz w:val="24"/>
          <w:szCs w:val="24"/>
        </w:rPr>
        <w:t xml:space="preserve"> It is known to occur more commonly in elderly women due to the increased incidence of gallstone disease and can cause significant mortality in patients with multiple medical comorbidities. The pathophysiology of this syndrome stems from the increase in gallbladder intraluminal pressure </w:t>
      </w:r>
      <w:r w:rsidR="00B357FE" w:rsidRPr="00D02AF8">
        <w:rPr>
          <w:rFonts w:ascii="Book Antiqua" w:hAnsi="Book Antiqua"/>
          <w:sz w:val="24"/>
          <w:szCs w:val="24"/>
        </w:rPr>
        <w:t>due to</w:t>
      </w:r>
      <w:r w:rsidRPr="00D02AF8">
        <w:rPr>
          <w:rFonts w:ascii="Book Antiqua" w:hAnsi="Book Antiqua"/>
          <w:sz w:val="24"/>
          <w:szCs w:val="24"/>
        </w:rPr>
        <w:t xml:space="preserve"> obstruction which in turn leads to local ischemia and necrosis. This enables the gall stone to pe</w:t>
      </w:r>
      <w:r w:rsidR="00B357FE" w:rsidRPr="00D02AF8">
        <w:rPr>
          <w:rFonts w:ascii="Book Antiqua" w:hAnsi="Book Antiqua"/>
          <w:sz w:val="24"/>
          <w:szCs w:val="24"/>
        </w:rPr>
        <w:t>netrate</w:t>
      </w:r>
      <w:r w:rsidRPr="00D02AF8">
        <w:rPr>
          <w:rFonts w:ascii="Book Antiqua" w:hAnsi="Book Antiqua"/>
          <w:sz w:val="24"/>
          <w:szCs w:val="24"/>
        </w:rPr>
        <w:t xml:space="preserve"> the wall of the gallbladder</w:t>
      </w:r>
      <w:r w:rsidR="00F21CEB" w:rsidRPr="00D02AF8">
        <w:rPr>
          <w:rFonts w:ascii="Book Antiqua" w:hAnsi="Book Antiqua"/>
          <w:sz w:val="24"/>
          <w:szCs w:val="24"/>
        </w:rPr>
        <w:t xml:space="preserve"> and </w:t>
      </w:r>
      <w:r w:rsidR="00B357FE" w:rsidRPr="00D02AF8">
        <w:rPr>
          <w:rFonts w:ascii="Book Antiqua" w:hAnsi="Book Antiqua"/>
          <w:sz w:val="24"/>
          <w:szCs w:val="24"/>
        </w:rPr>
        <w:t>enter</w:t>
      </w:r>
      <w:r w:rsidR="00D02AF8">
        <w:rPr>
          <w:rFonts w:ascii="Book Antiqua" w:hAnsi="Book Antiqua"/>
          <w:sz w:val="24"/>
          <w:szCs w:val="24"/>
        </w:rPr>
        <w:t xml:space="preserve"> into the </w:t>
      </w:r>
      <w:proofErr w:type="gramStart"/>
      <w:r w:rsidR="00D02AF8">
        <w:rPr>
          <w:rFonts w:ascii="Book Antiqua" w:hAnsi="Book Antiqua"/>
          <w:sz w:val="24"/>
          <w:szCs w:val="24"/>
        </w:rPr>
        <w:t>intestines</w:t>
      </w:r>
      <w:r w:rsidR="00813813" w:rsidRPr="00D02AF8">
        <w:rPr>
          <w:rFonts w:ascii="Book Antiqua" w:hAnsi="Book Antiqua"/>
          <w:sz w:val="24"/>
          <w:szCs w:val="24"/>
          <w:vertAlign w:val="superscript"/>
        </w:rPr>
        <w:t>[</w:t>
      </w:r>
      <w:proofErr w:type="gramEnd"/>
      <w:r w:rsidR="00F21CEB" w:rsidRPr="00D02AF8">
        <w:rPr>
          <w:rFonts w:ascii="Book Antiqua" w:hAnsi="Book Antiqua"/>
          <w:sz w:val="24"/>
          <w:szCs w:val="24"/>
          <w:vertAlign w:val="superscript"/>
        </w:rPr>
        <w:t>3</w:t>
      </w:r>
      <w:r w:rsidR="00813813" w:rsidRPr="00D02AF8">
        <w:rPr>
          <w:rFonts w:ascii="Book Antiqua" w:hAnsi="Book Antiqua"/>
          <w:sz w:val="24"/>
          <w:szCs w:val="24"/>
          <w:vertAlign w:val="superscript"/>
        </w:rPr>
        <w:t>]</w:t>
      </w:r>
      <w:r w:rsidR="00813813" w:rsidRPr="00D02AF8">
        <w:rPr>
          <w:rFonts w:ascii="Book Antiqua" w:hAnsi="Book Antiqua"/>
          <w:sz w:val="24"/>
          <w:szCs w:val="24"/>
        </w:rPr>
        <w:t>.</w:t>
      </w:r>
    </w:p>
    <w:p w14:paraId="47752CBD" w14:textId="77777777" w:rsidR="00D02AF8" w:rsidRPr="00D02AF8" w:rsidRDefault="00D02AF8" w:rsidP="00D02AF8">
      <w:pPr>
        <w:pStyle w:val="NormalWeb"/>
        <w:spacing w:before="0" w:beforeAutospacing="0" w:after="0" w:afterAutospacing="0" w:line="360" w:lineRule="auto"/>
        <w:jc w:val="both"/>
        <w:rPr>
          <w:rFonts w:ascii="Book Antiqua" w:eastAsiaTheme="minorEastAsia" w:hAnsi="Book Antiqua"/>
          <w:sz w:val="24"/>
          <w:szCs w:val="24"/>
          <w:lang w:eastAsia="zh-CN"/>
        </w:rPr>
      </w:pPr>
    </w:p>
    <w:p w14:paraId="33251ED1" w14:textId="69C4F5C2" w:rsidR="00755C59" w:rsidRPr="00D02AF8" w:rsidRDefault="00D02AF8" w:rsidP="00D02AF8">
      <w:pPr>
        <w:spacing w:after="0" w:line="360" w:lineRule="auto"/>
        <w:jc w:val="both"/>
        <w:rPr>
          <w:rFonts w:ascii="Book Antiqua" w:hAnsi="Book Antiqua"/>
          <w:b/>
          <w:sz w:val="24"/>
          <w:szCs w:val="24"/>
          <w:lang w:eastAsia="zh-CN"/>
        </w:rPr>
      </w:pPr>
      <w:r w:rsidRPr="00D02AF8">
        <w:rPr>
          <w:rFonts w:ascii="Book Antiqua" w:hAnsi="Book Antiqua"/>
          <w:b/>
          <w:sz w:val="24"/>
          <w:szCs w:val="24"/>
        </w:rPr>
        <w:t xml:space="preserve">CASE </w:t>
      </w:r>
      <w:r w:rsidRPr="00D02AF8">
        <w:rPr>
          <w:rFonts w:ascii="Book Antiqua" w:hAnsi="Book Antiqua"/>
          <w:b/>
          <w:sz w:val="24"/>
          <w:szCs w:val="24"/>
          <w:lang w:eastAsia="zh-CN"/>
        </w:rPr>
        <w:t>REPORT</w:t>
      </w:r>
    </w:p>
    <w:p w14:paraId="321C064D" w14:textId="1FC82D2E" w:rsidR="00755C59" w:rsidRPr="00D02AF8" w:rsidRDefault="00755C59" w:rsidP="00D02AF8">
      <w:pPr>
        <w:pStyle w:val="NormalWeb"/>
        <w:spacing w:before="0" w:beforeAutospacing="0" w:after="0" w:afterAutospacing="0" w:line="360" w:lineRule="auto"/>
        <w:jc w:val="both"/>
        <w:rPr>
          <w:rFonts w:ascii="Book Antiqua" w:hAnsi="Book Antiqua"/>
          <w:sz w:val="24"/>
          <w:szCs w:val="24"/>
        </w:rPr>
      </w:pPr>
      <w:r w:rsidRPr="00D02AF8">
        <w:rPr>
          <w:rFonts w:ascii="Book Antiqua" w:hAnsi="Book Antiqua"/>
          <w:sz w:val="24"/>
          <w:szCs w:val="24"/>
        </w:rPr>
        <w:t>A 53-year-old man with multiple medical conditions including diabetes mellitus type 2, hypertension and end stage renal disease on renal replacement therapy, present</w:t>
      </w:r>
      <w:r w:rsidR="00B357FE" w:rsidRPr="00D02AF8">
        <w:rPr>
          <w:rFonts w:ascii="Book Antiqua" w:hAnsi="Book Antiqua"/>
          <w:sz w:val="24"/>
          <w:szCs w:val="24"/>
        </w:rPr>
        <w:t>ed</w:t>
      </w:r>
      <w:r w:rsidRPr="00D02AF8">
        <w:rPr>
          <w:rFonts w:ascii="Book Antiqua" w:hAnsi="Book Antiqua"/>
          <w:sz w:val="24"/>
          <w:szCs w:val="24"/>
        </w:rPr>
        <w:t xml:space="preserve"> to the emergency </w:t>
      </w:r>
      <w:r w:rsidR="00B357FE" w:rsidRPr="00D02AF8">
        <w:rPr>
          <w:rFonts w:ascii="Book Antiqua" w:hAnsi="Book Antiqua"/>
          <w:sz w:val="24"/>
          <w:szCs w:val="24"/>
        </w:rPr>
        <w:t xml:space="preserve">department </w:t>
      </w:r>
      <w:r w:rsidRPr="00D02AF8">
        <w:rPr>
          <w:rFonts w:ascii="Book Antiqua" w:hAnsi="Book Antiqua"/>
          <w:sz w:val="24"/>
          <w:szCs w:val="24"/>
        </w:rPr>
        <w:t xml:space="preserve">with vomiting, anorexia and diffuse colicky abdominal pain </w:t>
      </w:r>
      <w:r w:rsidR="00B357FE" w:rsidRPr="00D02AF8">
        <w:rPr>
          <w:rFonts w:ascii="Book Antiqua" w:hAnsi="Book Antiqua"/>
          <w:sz w:val="24"/>
          <w:szCs w:val="24"/>
        </w:rPr>
        <w:t>for</w:t>
      </w:r>
      <w:r w:rsidR="00D02AF8">
        <w:rPr>
          <w:rFonts w:ascii="Book Antiqua" w:hAnsi="Book Antiqua"/>
          <w:sz w:val="24"/>
          <w:szCs w:val="24"/>
        </w:rPr>
        <w:t xml:space="preserve"> 3 d</w:t>
      </w:r>
      <w:r w:rsidRPr="00D02AF8">
        <w:rPr>
          <w:rFonts w:ascii="Book Antiqua" w:hAnsi="Book Antiqua"/>
          <w:sz w:val="24"/>
          <w:szCs w:val="24"/>
        </w:rPr>
        <w:t xml:space="preserve">.  He denied having ever smoked, consumed alcohol or used illicit drugs. In the emergency </w:t>
      </w:r>
      <w:r w:rsidR="00B357FE" w:rsidRPr="00D02AF8">
        <w:rPr>
          <w:rFonts w:ascii="Book Antiqua" w:hAnsi="Book Antiqua"/>
          <w:sz w:val="24"/>
          <w:szCs w:val="24"/>
        </w:rPr>
        <w:t xml:space="preserve">department </w:t>
      </w:r>
      <w:r w:rsidRPr="00D02AF8">
        <w:rPr>
          <w:rFonts w:ascii="Book Antiqua" w:hAnsi="Book Antiqua"/>
          <w:sz w:val="24"/>
          <w:szCs w:val="24"/>
        </w:rPr>
        <w:t xml:space="preserve">he was afebrile and </w:t>
      </w:r>
      <w:proofErr w:type="spellStart"/>
      <w:r w:rsidRPr="00D02AF8">
        <w:rPr>
          <w:rFonts w:ascii="Book Antiqua" w:hAnsi="Book Antiqua"/>
          <w:sz w:val="24"/>
          <w:szCs w:val="24"/>
        </w:rPr>
        <w:t>hemodynamically</w:t>
      </w:r>
      <w:proofErr w:type="spellEnd"/>
      <w:r w:rsidRPr="00D02AF8">
        <w:rPr>
          <w:rFonts w:ascii="Book Antiqua" w:hAnsi="Book Antiqua"/>
          <w:sz w:val="24"/>
          <w:szCs w:val="24"/>
        </w:rPr>
        <w:t xml:space="preserve"> stable. </w:t>
      </w:r>
      <w:r w:rsidR="00B357FE" w:rsidRPr="00D02AF8">
        <w:rPr>
          <w:rFonts w:ascii="Book Antiqua" w:hAnsi="Book Antiqua"/>
          <w:sz w:val="24"/>
          <w:szCs w:val="24"/>
        </w:rPr>
        <w:t>His a</w:t>
      </w:r>
      <w:r w:rsidRPr="00D02AF8">
        <w:rPr>
          <w:rFonts w:ascii="Book Antiqua" w:hAnsi="Book Antiqua"/>
          <w:sz w:val="24"/>
          <w:szCs w:val="24"/>
        </w:rPr>
        <w:t xml:space="preserve">bdomen was distended, soft, non-tender with no rigidity, but with hypoactive bowel sounds. </w:t>
      </w:r>
      <w:r w:rsidR="00945D66" w:rsidRPr="00D02AF8">
        <w:rPr>
          <w:rFonts w:ascii="Book Antiqua" w:hAnsi="Book Antiqua"/>
          <w:sz w:val="24"/>
          <w:szCs w:val="24"/>
        </w:rPr>
        <w:t xml:space="preserve">Laboratory results </w:t>
      </w:r>
      <w:r w:rsidR="00B357FE" w:rsidRPr="00D02AF8">
        <w:rPr>
          <w:rFonts w:ascii="Book Antiqua" w:hAnsi="Book Antiqua"/>
          <w:sz w:val="24"/>
          <w:szCs w:val="24"/>
        </w:rPr>
        <w:t>revealed an elevated</w:t>
      </w:r>
      <w:r w:rsidR="00945D66" w:rsidRPr="00D02AF8">
        <w:rPr>
          <w:rFonts w:ascii="Book Antiqua" w:hAnsi="Book Antiqua"/>
          <w:sz w:val="24"/>
          <w:szCs w:val="24"/>
        </w:rPr>
        <w:t xml:space="preserve"> white blood cell count of</w:t>
      </w:r>
      <w:r w:rsidR="003F1114" w:rsidRPr="00D02AF8">
        <w:rPr>
          <w:rFonts w:ascii="Book Antiqua" w:hAnsi="Book Antiqua"/>
          <w:sz w:val="24"/>
          <w:szCs w:val="24"/>
        </w:rPr>
        <w:t xml:space="preserve"> 20 k/</w:t>
      </w:r>
      <w:proofErr w:type="spellStart"/>
      <w:r w:rsidR="003F1114" w:rsidRPr="00D02AF8">
        <w:rPr>
          <w:rFonts w:ascii="Book Antiqua" w:hAnsi="Book Antiqua"/>
          <w:sz w:val="24"/>
          <w:szCs w:val="24"/>
        </w:rPr>
        <w:t>u</w:t>
      </w:r>
      <w:r w:rsidR="00D02AF8" w:rsidRPr="00D02AF8">
        <w:rPr>
          <w:rFonts w:ascii="Book Antiqua" w:hAnsi="Book Antiqua"/>
          <w:sz w:val="24"/>
          <w:szCs w:val="24"/>
        </w:rPr>
        <w:t>L</w:t>
      </w:r>
      <w:proofErr w:type="spellEnd"/>
      <w:r w:rsidR="00EE6EE9">
        <w:rPr>
          <w:rFonts w:ascii="Book Antiqua" w:hAnsi="Book Antiqua"/>
          <w:sz w:val="24"/>
          <w:szCs w:val="24"/>
        </w:rPr>
        <w:t xml:space="preserve">, serum bicarbonate of 32 </w:t>
      </w:r>
      <w:proofErr w:type="spellStart"/>
      <w:r w:rsidR="00EE6EE9">
        <w:rPr>
          <w:rFonts w:ascii="Book Antiqua" w:hAnsi="Book Antiqua"/>
          <w:sz w:val="24"/>
          <w:szCs w:val="24"/>
        </w:rPr>
        <w:t>mEq</w:t>
      </w:r>
      <w:proofErr w:type="spellEnd"/>
      <w:r w:rsidR="00EE6EE9">
        <w:rPr>
          <w:rFonts w:ascii="Book Antiqua" w:hAnsi="Book Antiqua"/>
          <w:sz w:val="24"/>
          <w:szCs w:val="24"/>
        </w:rPr>
        <w:t>/L</w:t>
      </w:r>
      <w:r w:rsidR="003F1114" w:rsidRPr="00D02AF8">
        <w:rPr>
          <w:rFonts w:ascii="Book Antiqua" w:hAnsi="Book Antiqua"/>
          <w:sz w:val="24"/>
          <w:szCs w:val="24"/>
        </w:rPr>
        <w:t>, serum chlori</w:t>
      </w:r>
      <w:r w:rsidR="00DB0BAE" w:rsidRPr="00D02AF8">
        <w:rPr>
          <w:rFonts w:ascii="Book Antiqua" w:hAnsi="Book Antiqua"/>
          <w:sz w:val="24"/>
          <w:szCs w:val="24"/>
        </w:rPr>
        <w:t xml:space="preserve">de of 88 </w:t>
      </w:r>
      <w:proofErr w:type="spellStart"/>
      <w:r w:rsidR="00DB0BAE" w:rsidRPr="00D02AF8">
        <w:rPr>
          <w:rFonts w:ascii="Book Antiqua" w:hAnsi="Book Antiqua"/>
          <w:sz w:val="24"/>
          <w:szCs w:val="24"/>
        </w:rPr>
        <w:t>mEq</w:t>
      </w:r>
      <w:proofErr w:type="spellEnd"/>
      <w:r w:rsidR="00DB0BAE" w:rsidRPr="00D02AF8">
        <w:rPr>
          <w:rFonts w:ascii="Book Antiqua" w:hAnsi="Book Antiqua"/>
          <w:sz w:val="24"/>
          <w:szCs w:val="24"/>
        </w:rPr>
        <w:t>/L, serum blood urea</w:t>
      </w:r>
      <w:r w:rsidR="003F1114" w:rsidRPr="00D02AF8">
        <w:rPr>
          <w:rFonts w:ascii="Book Antiqua" w:hAnsi="Book Antiqua"/>
          <w:sz w:val="24"/>
          <w:szCs w:val="24"/>
        </w:rPr>
        <w:t xml:space="preserve"> nitrogen  </w:t>
      </w:r>
      <w:r w:rsidR="00DB0BAE" w:rsidRPr="00D02AF8">
        <w:rPr>
          <w:rFonts w:ascii="Book Antiqua" w:hAnsi="Book Antiqua"/>
          <w:sz w:val="24"/>
          <w:szCs w:val="24"/>
        </w:rPr>
        <w:t>36 mg/</w:t>
      </w:r>
      <w:proofErr w:type="spellStart"/>
      <w:r w:rsidR="00DB0BAE" w:rsidRPr="00D02AF8">
        <w:rPr>
          <w:rFonts w:ascii="Book Antiqua" w:hAnsi="Book Antiqua"/>
          <w:sz w:val="24"/>
          <w:szCs w:val="24"/>
        </w:rPr>
        <w:t>d</w:t>
      </w:r>
      <w:r w:rsidR="00D02AF8" w:rsidRPr="00D02AF8">
        <w:rPr>
          <w:rFonts w:ascii="Book Antiqua" w:hAnsi="Book Antiqua"/>
          <w:sz w:val="24"/>
          <w:szCs w:val="24"/>
        </w:rPr>
        <w:t>L</w:t>
      </w:r>
      <w:proofErr w:type="spellEnd"/>
      <w:r w:rsidR="00DB0BAE" w:rsidRPr="00D02AF8">
        <w:rPr>
          <w:rFonts w:ascii="Book Antiqua" w:hAnsi="Book Antiqua"/>
          <w:sz w:val="24"/>
          <w:szCs w:val="24"/>
        </w:rPr>
        <w:t xml:space="preserve">, </w:t>
      </w:r>
      <w:proofErr w:type="spellStart"/>
      <w:r w:rsidR="00DB0BAE" w:rsidRPr="00D02AF8">
        <w:rPr>
          <w:rFonts w:ascii="Book Antiqua" w:hAnsi="Book Antiqua"/>
          <w:sz w:val="24"/>
          <w:szCs w:val="24"/>
        </w:rPr>
        <w:t>creatinine</w:t>
      </w:r>
      <w:proofErr w:type="spellEnd"/>
      <w:r w:rsidR="00DB0BAE" w:rsidRPr="00D02AF8">
        <w:rPr>
          <w:rFonts w:ascii="Book Antiqua" w:hAnsi="Book Antiqua"/>
          <w:sz w:val="24"/>
          <w:szCs w:val="24"/>
        </w:rPr>
        <w:t xml:space="preserve"> 6.4 mg/</w:t>
      </w:r>
      <w:proofErr w:type="spellStart"/>
      <w:r w:rsidR="00DB0BAE" w:rsidRPr="00D02AF8">
        <w:rPr>
          <w:rFonts w:ascii="Book Antiqua" w:hAnsi="Book Antiqua"/>
          <w:sz w:val="24"/>
          <w:szCs w:val="24"/>
        </w:rPr>
        <w:t>d</w:t>
      </w:r>
      <w:r w:rsidR="00D02AF8" w:rsidRPr="00D02AF8">
        <w:rPr>
          <w:rFonts w:ascii="Book Antiqua" w:hAnsi="Book Antiqua"/>
          <w:sz w:val="24"/>
          <w:szCs w:val="24"/>
        </w:rPr>
        <w:t>L</w:t>
      </w:r>
      <w:proofErr w:type="spellEnd"/>
      <w:r w:rsidR="00D02AF8" w:rsidRPr="00D02AF8">
        <w:rPr>
          <w:rFonts w:ascii="Book Antiqua" w:hAnsi="Book Antiqua"/>
          <w:sz w:val="24"/>
          <w:szCs w:val="24"/>
        </w:rPr>
        <w:t>,</w:t>
      </w:r>
      <w:r w:rsidR="00DB0BAE" w:rsidRPr="00D02AF8">
        <w:rPr>
          <w:rFonts w:ascii="Book Antiqua" w:hAnsi="Book Antiqua"/>
          <w:sz w:val="24"/>
          <w:szCs w:val="24"/>
        </w:rPr>
        <w:t xml:space="preserve"> serum lipase of 38 and</w:t>
      </w:r>
      <w:r w:rsidR="009E74CB" w:rsidRPr="00D02AF8">
        <w:rPr>
          <w:rFonts w:ascii="Book Antiqua" w:hAnsi="Book Antiqua"/>
          <w:sz w:val="24"/>
          <w:szCs w:val="24"/>
        </w:rPr>
        <w:t xml:space="preserve"> </w:t>
      </w:r>
      <w:r w:rsidR="00DB0BAE" w:rsidRPr="00D02AF8">
        <w:rPr>
          <w:rFonts w:ascii="Book Antiqua" w:hAnsi="Book Antiqua"/>
          <w:sz w:val="24"/>
          <w:szCs w:val="24"/>
        </w:rPr>
        <w:t>normal liver function tests.</w:t>
      </w:r>
    </w:p>
    <w:p w14:paraId="782A91A9" w14:textId="204A0959" w:rsidR="00E302C2" w:rsidRPr="00D02AF8" w:rsidRDefault="00356CBA" w:rsidP="00D02AF8">
      <w:pPr>
        <w:pStyle w:val="NormalWeb"/>
        <w:spacing w:before="0" w:beforeAutospacing="0" w:after="0" w:afterAutospacing="0" w:line="360" w:lineRule="auto"/>
        <w:ind w:firstLineChars="100" w:firstLine="240"/>
        <w:jc w:val="both"/>
        <w:rPr>
          <w:rFonts w:ascii="Book Antiqua" w:hAnsi="Book Antiqua"/>
          <w:sz w:val="24"/>
          <w:szCs w:val="24"/>
        </w:rPr>
      </w:pPr>
      <w:r w:rsidRPr="00D02AF8">
        <w:rPr>
          <w:rFonts w:ascii="Book Antiqua" w:hAnsi="Book Antiqua"/>
          <w:sz w:val="24"/>
          <w:szCs w:val="24"/>
        </w:rPr>
        <w:t xml:space="preserve">A computed tomography (CT) scan of abdomen and pelvis showed findings consistent with </w:t>
      </w:r>
      <w:proofErr w:type="spellStart"/>
      <w:r w:rsidRPr="00D02AF8">
        <w:rPr>
          <w:rFonts w:ascii="Book Antiqua" w:hAnsi="Book Antiqua"/>
          <w:sz w:val="24"/>
          <w:szCs w:val="24"/>
        </w:rPr>
        <w:t>Rigler</w:t>
      </w:r>
      <w:proofErr w:type="spellEnd"/>
      <w:r w:rsidRPr="00D02AF8">
        <w:rPr>
          <w:rFonts w:ascii="Book Antiqua" w:hAnsi="Book Antiqua"/>
          <w:sz w:val="24"/>
          <w:szCs w:val="24"/>
        </w:rPr>
        <w:t xml:space="preserve"> triad seen in gallstone ileus: </w:t>
      </w:r>
      <w:r w:rsidR="00D02AF8">
        <w:rPr>
          <w:rFonts w:ascii="Book Antiqua" w:eastAsiaTheme="minorEastAsia" w:hAnsi="Book Antiqua" w:hint="eastAsia"/>
          <w:sz w:val="24"/>
          <w:szCs w:val="24"/>
          <w:lang w:eastAsia="zh-CN"/>
        </w:rPr>
        <w:t>(</w:t>
      </w:r>
      <w:r w:rsidRPr="00D02AF8">
        <w:rPr>
          <w:rFonts w:ascii="Book Antiqua" w:hAnsi="Book Antiqua"/>
          <w:sz w:val="24"/>
          <w:szCs w:val="24"/>
        </w:rPr>
        <w:t>1) Signs of small bowel obstruction</w:t>
      </w:r>
      <w:r w:rsidR="00D02AF8">
        <w:rPr>
          <w:rFonts w:ascii="Book Antiqua" w:eastAsiaTheme="minorEastAsia" w:hAnsi="Book Antiqua" w:hint="eastAsia"/>
          <w:sz w:val="24"/>
          <w:szCs w:val="24"/>
          <w:lang w:eastAsia="zh-CN"/>
        </w:rPr>
        <w:t>;</w:t>
      </w:r>
      <w:r w:rsidRPr="00D02AF8">
        <w:rPr>
          <w:rFonts w:ascii="Book Antiqua" w:hAnsi="Book Antiqua"/>
          <w:sz w:val="24"/>
          <w:szCs w:val="24"/>
        </w:rPr>
        <w:t xml:space="preserve"> </w:t>
      </w:r>
      <w:r w:rsidR="00D02AF8">
        <w:rPr>
          <w:rFonts w:ascii="Book Antiqua" w:eastAsiaTheme="minorEastAsia" w:hAnsi="Book Antiqua" w:hint="eastAsia"/>
          <w:sz w:val="24"/>
          <w:szCs w:val="24"/>
          <w:lang w:eastAsia="zh-CN"/>
        </w:rPr>
        <w:t>(</w:t>
      </w:r>
      <w:r w:rsidRPr="00D02AF8">
        <w:rPr>
          <w:rFonts w:ascii="Book Antiqua" w:hAnsi="Book Antiqua"/>
          <w:sz w:val="24"/>
          <w:szCs w:val="24"/>
        </w:rPr>
        <w:t xml:space="preserve">2) </w:t>
      </w:r>
      <w:proofErr w:type="spellStart"/>
      <w:r w:rsidRPr="00D02AF8">
        <w:rPr>
          <w:rFonts w:ascii="Book Antiqua" w:hAnsi="Book Antiqua"/>
          <w:sz w:val="24"/>
          <w:szCs w:val="24"/>
        </w:rPr>
        <w:t>pneumobilia</w:t>
      </w:r>
      <w:proofErr w:type="spellEnd"/>
      <w:r w:rsidR="00D02AF8">
        <w:rPr>
          <w:rFonts w:ascii="Book Antiqua" w:eastAsiaTheme="minorEastAsia" w:hAnsi="Book Antiqua" w:hint="eastAsia"/>
          <w:sz w:val="24"/>
          <w:szCs w:val="24"/>
          <w:lang w:eastAsia="zh-CN"/>
        </w:rPr>
        <w:t>;</w:t>
      </w:r>
      <w:r w:rsidRPr="00D02AF8">
        <w:rPr>
          <w:rFonts w:ascii="Book Antiqua" w:hAnsi="Book Antiqua"/>
          <w:sz w:val="24"/>
          <w:szCs w:val="24"/>
        </w:rPr>
        <w:t xml:space="preserve"> and </w:t>
      </w:r>
      <w:r w:rsidR="00D02AF8">
        <w:rPr>
          <w:rFonts w:ascii="Book Antiqua" w:eastAsiaTheme="minorEastAsia" w:hAnsi="Book Antiqua" w:hint="eastAsia"/>
          <w:sz w:val="24"/>
          <w:szCs w:val="24"/>
          <w:lang w:eastAsia="zh-CN"/>
        </w:rPr>
        <w:t>(</w:t>
      </w:r>
      <w:r w:rsidRPr="00D02AF8">
        <w:rPr>
          <w:rFonts w:ascii="Book Antiqua" w:hAnsi="Book Antiqua"/>
          <w:sz w:val="24"/>
          <w:szCs w:val="24"/>
        </w:rPr>
        <w:t xml:space="preserve">3) ectopic gallstone. Both the </w:t>
      </w:r>
      <w:proofErr w:type="spellStart"/>
      <w:r w:rsidRPr="00D02AF8">
        <w:rPr>
          <w:rFonts w:ascii="Book Antiqua" w:hAnsi="Book Antiqua"/>
          <w:sz w:val="24"/>
          <w:szCs w:val="24"/>
        </w:rPr>
        <w:t>pneumobilia</w:t>
      </w:r>
      <w:proofErr w:type="spellEnd"/>
      <w:r w:rsidRPr="00D02AF8">
        <w:rPr>
          <w:rFonts w:ascii="Book Antiqua" w:hAnsi="Book Antiqua"/>
          <w:sz w:val="24"/>
          <w:szCs w:val="24"/>
        </w:rPr>
        <w:t xml:space="preserve"> and ectopic gallstone are seen in the scout (Figure 1), with the </w:t>
      </w:r>
      <w:proofErr w:type="spellStart"/>
      <w:r w:rsidRPr="00D02AF8">
        <w:rPr>
          <w:rFonts w:ascii="Book Antiqua" w:hAnsi="Book Antiqua"/>
          <w:sz w:val="24"/>
          <w:szCs w:val="24"/>
        </w:rPr>
        <w:t>pneumobilia</w:t>
      </w:r>
      <w:proofErr w:type="spellEnd"/>
      <w:r w:rsidRPr="00D02AF8">
        <w:rPr>
          <w:rFonts w:ascii="Book Antiqua" w:hAnsi="Book Antiqua"/>
          <w:sz w:val="24"/>
          <w:szCs w:val="24"/>
        </w:rPr>
        <w:t xml:space="preserve"> more clearly seen in the axial cuts (Figure 2). The small bowel obstruction as well as the large stone in the left lower quadrant with a transition point in the bowel caliber are seen on lower abdominal cuts </w:t>
      </w:r>
      <w:r w:rsidRPr="00D02AF8">
        <w:rPr>
          <w:rFonts w:ascii="Book Antiqua" w:hAnsi="Book Antiqua"/>
          <w:sz w:val="24"/>
          <w:szCs w:val="24"/>
        </w:rPr>
        <w:lastRenderedPageBreak/>
        <w:t xml:space="preserve">(Figure 3).What was unusual in this case was the extent of gastric outlet obstruction in comparison to the small bowel distention. On closer inspection a smaller stone fragment was noted in the duodenum (Figure 4), leading to a secondary </w:t>
      </w:r>
      <w:proofErr w:type="spellStart"/>
      <w:r w:rsidRPr="00D02AF8">
        <w:rPr>
          <w:rFonts w:ascii="Book Antiqua" w:hAnsi="Book Antiqua"/>
          <w:sz w:val="24"/>
          <w:szCs w:val="24"/>
        </w:rPr>
        <w:t>Bouveret’s</w:t>
      </w:r>
      <w:proofErr w:type="spellEnd"/>
      <w:r w:rsidRPr="00D02AF8">
        <w:rPr>
          <w:rFonts w:ascii="Book Antiqua" w:hAnsi="Book Antiqua"/>
          <w:sz w:val="24"/>
          <w:szCs w:val="24"/>
        </w:rPr>
        <w:t xml:space="preserve"> syndrome.</w:t>
      </w:r>
    </w:p>
    <w:p w14:paraId="1422EA7F" w14:textId="11F69691" w:rsidR="00DB0BAE" w:rsidRDefault="00755C59" w:rsidP="00D02AF8">
      <w:pPr>
        <w:pStyle w:val="NormalWeb"/>
        <w:spacing w:before="0" w:beforeAutospacing="0" w:after="0" w:afterAutospacing="0" w:line="360" w:lineRule="auto"/>
        <w:ind w:firstLineChars="100" w:firstLine="240"/>
        <w:jc w:val="both"/>
        <w:rPr>
          <w:rFonts w:ascii="Book Antiqua" w:eastAsiaTheme="minorEastAsia" w:hAnsi="Book Antiqua"/>
          <w:sz w:val="24"/>
          <w:szCs w:val="24"/>
          <w:lang w:eastAsia="zh-CN"/>
        </w:rPr>
      </w:pPr>
      <w:r w:rsidRPr="00D02AF8">
        <w:rPr>
          <w:rFonts w:ascii="Book Antiqua" w:hAnsi="Book Antiqua"/>
          <w:sz w:val="24"/>
          <w:szCs w:val="24"/>
        </w:rPr>
        <w:t xml:space="preserve">The patient underwent an exploratory laparotomy </w:t>
      </w:r>
      <w:r w:rsidR="00B357FE" w:rsidRPr="00D02AF8">
        <w:rPr>
          <w:rFonts w:ascii="Book Antiqua" w:hAnsi="Book Antiqua"/>
          <w:sz w:val="24"/>
          <w:szCs w:val="24"/>
        </w:rPr>
        <w:t>at which time</w:t>
      </w:r>
      <w:r w:rsidR="002F3315" w:rsidRPr="00D02AF8">
        <w:rPr>
          <w:rFonts w:ascii="Book Antiqua" w:hAnsi="Book Antiqua"/>
          <w:sz w:val="24"/>
          <w:szCs w:val="24"/>
        </w:rPr>
        <w:t xml:space="preserve"> distended proximal small bowel up to distal jejunum</w:t>
      </w:r>
      <w:r w:rsidR="00B357FE" w:rsidRPr="00D02AF8">
        <w:rPr>
          <w:rFonts w:ascii="Book Antiqua" w:hAnsi="Book Antiqua"/>
          <w:sz w:val="24"/>
          <w:szCs w:val="24"/>
        </w:rPr>
        <w:t xml:space="preserve"> was seen</w:t>
      </w:r>
      <w:r w:rsidR="002F3315" w:rsidRPr="00D02AF8">
        <w:rPr>
          <w:rFonts w:ascii="Book Antiqua" w:hAnsi="Book Antiqua"/>
          <w:sz w:val="24"/>
          <w:szCs w:val="24"/>
        </w:rPr>
        <w:t xml:space="preserve">.  </w:t>
      </w:r>
      <w:r w:rsidR="00B357FE" w:rsidRPr="00D02AF8">
        <w:rPr>
          <w:rFonts w:ascii="Book Antiqua" w:hAnsi="Book Antiqua"/>
          <w:sz w:val="24"/>
          <w:szCs w:val="24"/>
        </w:rPr>
        <w:t>A l</w:t>
      </w:r>
      <w:r w:rsidR="002F3315" w:rsidRPr="00D02AF8">
        <w:rPr>
          <w:rFonts w:ascii="Book Antiqua" w:hAnsi="Book Antiqua"/>
          <w:sz w:val="24"/>
          <w:szCs w:val="24"/>
        </w:rPr>
        <w:t xml:space="preserve">arge gallstone </w:t>
      </w:r>
      <w:r w:rsidR="00B357FE" w:rsidRPr="00D02AF8">
        <w:rPr>
          <w:rFonts w:ascii="Book Antiqua" w:hAnsi="Book Antiqua"/>
          <w:sz w:val="24"/>
          <w:szCs w:val="24"/>
        </w:rPr>
        <w:t xml:space="preserve">was </w:t>
      </w:r>
      <w:r w:rsidR="002F3315" w:rsidRPr="00D02AF8">
        <w:rPr>
          <w:rFonts w:ascii="Book Antiqua" w:hAnsi="Book Antiqua"/>
          <w:sz w:val="24"/>
          <w:szCs w:val="24"/>
        </w:rPr>
        <w:t xml:space="preserve">noted </w:t>
      </w:r>
      <w:r w:rsidR="00B357FE" w:rsidRPr="00D02AF8">
        <w:rPr>
          <w:rFonts w:ascii="Book Antiqua" w:hAnsi="Book Antiqua"/>
          <w:sz w:val="24"/>
          <w:szCs w:val="24"/>
        </w:rPr>
        <w:t xml:space="preserve">here </w:t>
      </w:r>
      <w:r w:rsidR="002F3315" w:rsidRPr="00D02AF8">
        <w:rPr>
          <w:rFonts w:ascii="Book Antiqua" w:hAnsi="Book Antiqua"/>
          <w:sz w:val="24"/>
          <w:szCs w:val="24"/>
        </w:rPr>
        <w:t xml:space="preserve">measuring 6 </w:t>
      </w:r>
      <w:r w:rsidR="00D02AF8">
        <w:rPr>
          <w:rFonts w:ascii="Book Antiqua" w:eastAsiaTheme="minorEastAsia" w:hAnsi="Book Antiqua" w:hint="eastAsia"/>
          <w:sz w:val="24"/>
          <w:szCs w:val="24"/>
          <w:lang w:eastAsia="zh-CN"/>
        </w:rPr>
        <w:t xml:space="preserve">cm </w:t>
      </w:r>
      <w:r w:rsidR="00D02AF8" w:rsidRPr="009D014F">
        <w:rPr>
          <w:rFonts w:ascii="Book Antiqua" w:hAnsi="Book Antiqua"/>
          <w:color w:val="000000"/>
          <w:sz w:val="24"/>
          <w:szCs w:val="24"/>
        </w:rPr>
        <w:t>×</w:t>
      </w:r>
      <w:r w:rsidR="002F3315" w:rsidRPr="00D02AF8">
        <w:rPr>
          <w:rFonts w:ascii="Book Antiqua" w:hAnsi="Book Antiqua"/>
          <w:sz w:val="24"/>
          <w:szCs w:val="24"/>
        </w:rPr>
        <w:t xml:space="preserve"> 4 cm</w:t>
      </w:r>
      <w:r w:rsidR="00E302C2" w:rsidRPr="00D02AF8">
        <w:rPr>
          <w:rFonts w:ascii="Book Antiqua" w:hAnsi="Book Antiqua"/>
          <w:sz w:val="24"/>
          <w:szCs w:val="24"/>
        </w:rPr>
        <w:t>,</w:t>
      </w:r>
      <w:r w:rsidR="002F3315" w:rsidRPr="00D02AF8">
        <w:rPr>
          <w:rFonts w:ascii="Book Antiqua" w:hAnsi="Book Antiqua"/>
          <w:sz w:val="24"/>
          <w:szCs w:val="24"/>
        </w:rPr>
        <w:t xml:space="preserve"> </w:t>
      </w:r>
      <w:r w:rsidR="00B357FE" w:rsidRPr="00D02AF8">
        <w:rPr>
          <w:rFonts w:ascii="Book Antiqua" w:hAnsi="Book Antiqua"/>
          <w:sz w:val="24"/>
          <w:szCs w:val="24"/>
        </w:rPr>
        <w:t xml:space="preserve">while </w:t>
      </w:r>
      <w:r w:rsidR="002F3315" w:rsidRPr="00D02AF8">
        <w:rPr>
          <w:rFonts w:ascii="Book Antiqua" w:hAnsi="Book Antiqua"/>
          <w:sz w:val="24"/>
          <w:szCs w:val="24"/>
        </w:rPr>
        <w:t xml:space="preserve">another gallstone </w:t>
      </w:r>
      <w:r w:rsidR="00B357FE" w:rsidRPr="00D02AF8">
        <w:rPr>
          <w:rFonts w:ascii="Book Antiqua" w:hAnsi="Book Antiqua"/>
          <w:sz w:val="24"/>
          <w:szCs w:val="24"/>
        </w:rPr>
        <w:t xml:space="preserve">was </w:t>
      </w:r>
      <w:r w:rsidR="002F3315" w:rsidRPr="00D02AF8">
        <w:rPr>
          <w:rFonts w:ascii="Book Antiqua" w:hAnsi="Book Antiqua"/>
          <w:sz w:val="24"/>
          <w:szCs w:val="24"/>
        </w:rPr>
        <w:t xml:space="preserve">noted in proximal jejunum just beyond the </w:t>
      </w:r>
      <w:proofErr w:type="spellStart"/>
      <w:r w:rsidR="002F3315" w:rsidRPr="00D02AF8">
        <w:rPr>
          <w:rFonts w:ascii="Book Antiqua" w:hAnsi="Book Antiqua"/>
          <w:sz w:val="24"/>
          <w:szCs w:val="24"/>
        </w:rPr>
        <w:t>duodeno-jejunal</w:t>
      </w:r>
      <w:proofErr w:type="spellEnd"/>
      <w:r w:rsidR="002F3315" w:rsidRPr="00D02AF8">
        <w:rPr>
          <w:rFonts w:ascii="Book Antiqua" w:hAnsi="Book Antiqua"/>
          <w:sz w:val="24"/>
          <w:szCs w:val="24"/>
        </w:rPr>
        <w:t xml:space="preserve"> flexure measuring 2 </w:t>
      </w:r>
      <w:r w:rsidR="000F4465">
        <w:rPr>
          <w:rFonts w:ascii="Book Antiqua" w:eastAsiaTheme="minorEastAsia" w:hAnsi="Book Antiqua" w:hint="eastAsia"/>
          <w:sz w:val="24"/>
          <w:szCs w:val="24"/>
          <w:lang w:eastAsia="zh-CN"/>
        </w:rPr>
        <w:t xml:space="preserve">cm </w:t>
      </w:r>
      <w:r w:rsidR="000F4465" w:rsidRPr="009D014F">
        <w:rPr>
          <w:rFonts w:ascii="Book Antiqua" w:hAnsi="Book Antiqua"/>
          <w:color w:val="000000"/>
          <w:sz w:val="24"/>
          <w:szCs w:val="24"/>
        </w:rPr>
        <w:t>×</w:t>
      </w:r>
      <w:r w:rsidR="002F3315" w:rsidRPr="00D02AF8">
        <w:rPr>
          <w:rFonts w:ascii="Book Antiqua" w:hAnsi="Book Antiqua"/>
          <w:sz w:val="24"/>
          <w:szCs w:val="24"/>
        </w:rPr>
        <w:t xml:space="preserve"> 2.5 cm. </w:t>
      </w:r>
      <w:proofErr w:type="spellStart"/>
      <w:r w:rsidR="002F3315" w:rsidRPr="00D02AF8">
        <w:rPr>
          <w:rFonts w:ascii="Book Antiqua" w:hAnsi="Book Antiqua"/>
          <w:sz w:val="24"/>
          <w:szCs w:val="24"/>
        </w:rPr>
        <w:t>Enterotomy</w:t>
      </w:r>
      <w:proofErr w:type="spellEnd"/>
      <w:r w:rsidR="002F3315" w:rsidRPr="00D02AF8">
        <w:rPr>
          <w:rFonts w:ascii="Book Antiqua" w:hAnsi="Book Antiqua"/>
          <w:sz w:val="24"/>
          <w:szCs w:val="24"/>
        </w:rPr>
        <w:t xml:space="preserve"> was performed and 2 gallstones were removed. No other lesion was </w:t>
      </w:r>
      <w:r w:rsidR="00B357FE" w:rsidRPr="00D02AF8">
        <w:rPr>
          <w:rFonts w:ascii="Book Antiqua" w:hAnsi="Book Antiqua"/>
          <w:sz w:val="24"/>
          <w:szCs w:val="24"/>
        </w:rPr>
        <w:t>identified</w:t>
      </w:r>
      <w:r w:rsidR="002F3315" w:rsidRPr="00D02AF8">
        <w:rPr>
          <w:rFonts w:ascii="Book Antiqua" w:hAnsi="Book Antiqua"/>
          <w:sz w:val="24"/>
          <w:szCs w:val="24"/>
        </w:rPr>
        <w:t xml:space="preserve"> in </w:t>
      </w:r>
      <w:r w:rsidR="0021126A" w:rsidRPr="00D02AF8">
        <w:rPr>
          <w:rFonts w:ascii="Book Antiqua" w:hAnsi="Book Antiqua"/>
          <w:sz w:val="24"/>
          <w:szCs w:val="24"/>
        </w:rPr>
        <w:t xml:space="preserve">the </w:t>
      </w:r>
      <w:r w:rsidR="002F3315" w:rsidRPr="00D02AF8">
        <w:rPr>
          <w:rFonts w:ascii="Book Antiqua" w:hAnsi="Book Antiqua"/>
          <w:sz w:val="24"/>
          <w:szCs w:val="24"/>
        </w:rPr>
        <w:t xml:space="preserve">small bowel. </w:t>
      </w:r>
      <w:r w:rsidR="0021126A" w:rsidRPr="00D02AF8">
        <w:rPr>
          <w:rFonts w:ascii="Book Antiqua" w:hAnsi="Book Antiqua"/>
          <w:sz w:val="24"/>
          <w:szCs w:val="24"/>
        </w:rPr>
        <w:t>The g</w:t>
      </w:r>
      <w:r w:rsidR="002F3315" w:rsidRPr="00D02AF8">
        <w:rPr>
          <w:rFonts w:ascii="Book Antiqua" w:hAnsi="Book Antiqua"/>
          <w:sz w:val="24"/>
          <w:szCs w:val="24"/>
        </w:rPr>
        <w:t xml:space="preserve">allbladder </w:t>
      </w:r>
      <w:r w:rsidR="00B357FE" w:rsidRPr="00D02AF8">
        <w:rPr>
          <w:rFonts w:ascii="Book Antiqua" w:hAnsi="Book Antiqua"/>
          <w:sz w:val="24"/>
          <w:szCs w:val="24"/>
        </w:rPr>
        <w:t>was</w:t>
      </w:r>
      <w:r w:rsidR="002F3315" w:rsidRPr="00D02AF8">
        <w:rPr>
          <w:rFonts w:ascii="Book Antiqua" w:hAnsi="Book Antiqua"/>
          <w:sz w:val="24"/>
          <w:szCs w:val="24"/>
        </w:rPr>
        <w:t xml:space="preserve"> palpated, but no definite stone was </w:t>
      </w:r>
      <w:r w:rsidR="00B357FE" w:rsidRPr="00D02AF8">
        <w:rPr>
          <w:rFonts w:ascii="Book Antiqua" w:hAnsi="Book Antiqua"/>
          <w:sz w:val="24"/>
          <w:szCs w:val="24"/>
        </w:rPr>
        <w:t>felt</w:t>
      </w:r>
      <w:r w:rsidR="002F3315" w:rsidRPr="00D02AF8">
        <w:rPr>
          <w:rFonts w:ascii="Book Antiqua" w:hAnsi="Book Antiqua"/>
          <w:sz w:val="24"/>
          <w:szCs w:val="24"/>
        </w:rPr>
        <w:t xml:space="preserve">. </w:t>
      </w:r>
      <w:r w:rsidRPr="00D02AF8">
        <w:rPr>
          <w:rFonts w:ascii="Book Antiqua" w:hAnsi="Book Antiqua"/>
          <w:sz w:val="24"/>
          <w:szCs w:val="24"/>
        </w:rPr>
        <w:t>The patient had an uneventful post-surgical clinical course.</w:t>
      </w:r>
      <w:r w:rsidR="009F0FFB" w:rsidRPr="00D02AF8">
        <w:rPr>
          <w:rFonts w:ascii="Book Antiqua" w:hAnsi="Book Antiqua"/>
          <w:sz w:val="24"/>
          <w:szCs w:val="24"/>
        </w:rPr>
        <w:t xml:space="preserve"> </w:t>
      </w:r>
    </w:p>
    <w:p w14:paraId="66A3B218" w14:textId="77777777" w:rsidR="0010718C" w:rsidRPr="0010718C" w:rsidRDefault="0010718C" w:rsidP="00D02AF8">
      <w:pPr>
        <w:pStyle w:val="NormalWeb"/>
        <w:spacing w:before="0" w:beforeAutospacing="0" w:after="0" w:afterAutospacing="0" w:line="360" w:lineRule="auto"/>
        <w:ind w:firstLineChars="100" w:firstLine="240"/>
        <w:jc w:val="both"/>
        <w:rPr>
          <w:rFonts w:ascii="Book Antiqua" w:eastAsiaTheme="minorEastAsia" w:hAnsi="Book Antiqua"/>
          <w:sz w:val="24"/>
          <w:szCs w:val="24"/>
          <w:lang w:eastAsia="zh-CN"/>
        </w:rPr>
      </w:pPr>
    </w:p>
    <w:p w14:paraId="1A8AC568" w14:textId="00BE5520" w:rsidR="00755C59" w:rsidRPr="0010718C" w:rsidRDefault="0010718C" w:rsidP="00D02AF8">
      <w:pPr>
        <w:spacing w:after="0" w:line="360" w:lineRule="auto"/>
        <w:jc w:val="both"/>
        <w:rPr>
          <w:rFonts w:ascii="Book Antiqua" w:hAnsi="Book Antiqua"/>
          <w:b/>
          <w:sz w:val="24"/>
          <w:szCs w:val="24"/>
          <w:lang w:eastAsia="zh-CN"/>
        </w:rPr>
      </w:pPr>
      <w:r w:rsidRPr="0010718C">
        <w:rPr>
          <w:rFonts w:ascii="Book Antiqua" w:hAnsi="Book Antiqua"/>
          <w:b/>
          <w:sz w:val="24"/>
          <w:szCs w:val="24"/>
        </w:rPr>
        <w:t>DISCUSSION</w:t>
      </w:r>
    </w:p>
    <w:p w14:paraId="58C3F442" w14:textId="3E6D34A5" w:rsidR="00755C59" w:rsidRPr="00D02AF8" w:rsidRDefault="00755C59" w:rsidP="00D02AF8">
      <w:pPr>
        <w:pStyle w:val="NormalWeb"/>
        <w:spacing w:before="0" w:beforeAutospacing="0" w:after="0" w:afterAutospacing="0" w:line="360" w:lineRule="auto"/>
        <w:jc w:val="both"/>
        <w:rPr>
          <w:rFonts w:ascii="Book Antiqua" w:hAnsi="Book Antiqua"/>
          <w:sz w:val="24"/>
          <w:szCs w:val="24"/>
        </w:rPr>
      </w:pPr>
      <w:r w:rsidRPr="00D02AF8">
        <w:rPr>
          <w:rFonts w:ascii="Book Antiqua" w:hAnsi="Book Antiqua"/>
          <w:sz w:val="24"/>
          <w:szCs w:val="24"/>
        </w:rPr>
        <w:t xml:space="preserve">Leon </w:t>
      </w:r>
      <w:proofErr w:type="spellStart"/>
      <w:r w:rsidRPr="00D02AF8">
        <w:rPr>
          <w:rFonts w:ascii="Book Antiqua" w:hAnsi="Book Antiqua"/>
          <w:sz w:val="24"/>
          <w:szCs w:val="24"/>
        </w:rPr>
        <w:t>Bouveret</w:t>
      </w:r>
      <w:proofErr w:type="spellEnd"/>
      <w:r w:rsidR="00451079" w:rsidRPr="00D02AF8">
        <w:rPr>
          <w:rFonts w:ascii="Book Antiqua" w:hAnsi="Book Antiqua"/>
          <w:sz w:val="24"/>
          <w:szCs w:val="24"/>
        </w:rPr>
        <w:t xml:space="preserve"> </w:t>
      </w:r>
      <w:r w:rsidRPr="00D02AF8">
        <w:rPr>
          <w:rFonts w:ascii="Book Antiqua" w:hAnsi="Book Antiqua"/>
          <w:sz w:val="24"/>
          <w:szCs w:val="24"/>
        </w:rPr>
        <w:t xml:space="preserve">first </w:t>
      </w:r>
      <w:r w:rsidR="00451079" w:rsidRPr="00D02AF8">
        <w:rPr>
          <w:rFonts w:ascii="Book Antiqua" w:hAnsi="Book Antiqua"/>
          <w:sz w:val="24"/>
          <w:szCs w:val="24"/>
        </w:rPr>
        <w:t xml:space="preserve">reported </w:t>
      </w:r>
      <w:r w:rsidRPr="00D02AF8">
        <w:rPr>
          <w:rFonts w:ascii="Book Antiqua" w:hAnsi="Book Antiqua"/>
          <w:sz w:val="24"/>
          <w:szCs w:val="24"/>
        </w:rPr>
        <w:t xml:space="preserve">two cases of gastric outlet obstruction </w:t>
      </w:r>
      <w:r w:rsidR="00B357FE" w:rsidRPr="00D02AF8">
        <w:rPr>
          <w:rFonts w:ascii="Book Antiqua" w:hAnsi="Book Antiqua"/>
          <w:sz w:val="24"/>
          <w:szCs w:val="24"/>
        </w:rPr>
        <w:t>due to</w:t>
      </w:r>
      <w:r w:rsidRPr="00D02AF8">
        <w:rPr>
          <w:rFonts w:ascii="Book Antiqua" w:hAnsi="Book Antiqua"/>
          <w:sz w:val="24"/>
          <w:szCs w:val="24"/>
        </w:rPr>
        <w:t xml:space="preserve"> gallstones, </w:t>
      </w:r>
      <w:r w:rsidR="006708A1" w:rsidRPr="00D02AF8">
        <w:rPr>
          <w:rFonts w:ascii="Book Antiqua" w:hAnsi="Book Antiqua"/>
          <w:sz w:val="24"/>
          <w:szCs w:val="24"/>
        </w:rPr>
        <w:t xml:space="preserve">in </w:t>
      </w:r>
      <w:r w:rsidR="00B357FE" w:rsidRPr="00D02AF8">
        <w:rPr>
          <w:rFonts w:ascii="Book Antiqua" w:hAnsi="Book Antiqua"/>
          <w:sz w:val="24"/>
          <w:szCs w:val="24"/>
        </w:rPr>
        <w:t xml:space="preserve">1896 in </w:t>
      </w:r>
      <w:r w:rsidR="006708A1" w:rsidRPr="00D02AF8">
        <w:rPr>
          <w:rFonts w:ascii="Book Antiqua" w:hAnsi="Book Antiqua"/>
          <w:sz w:val="24"/>
          <w:szCs w:val="24"/>
        </w:rPr>
        <w:t>the</w:t>
      </w:r>
      <w:r w:rsidR="003D3F94" w:rsidRPr="00D02AF8">
        <w:rPr>
          <w:rFonts w:ascii="Book Antiqua" w:hAnsi="Book Antiqua"/>
          <w:sz w:val="24"/>
          <w:szCs w:val="24"/>
        </w:rPr>
        <w:t xml:space="preserve"> “Revue </w:t>
      </w:r>
      <w:proofErr w:type="spellStart"/>
      <w:r w:rsidR="003D3F94" w:rsidRPr="00D02AF8">
        <w:rPr>
          <w:rFonts w:ascii="Book Antiqua" w:hAnsi="Book Antiqua"/>
          <w:sz w:val="24"/>
          <w:szCs w:val="24"/>
        </w:rPr>
        <w:t>Medicale</w:t>
      </w:r>
      <w:proofErr w:type="spellEnd"/>
      <w:r w:rsidR="003D3F94" w:rsidRPr="00D02AF8">
        <w:rPr>
          <w:rFonts w:ascii="Book Antiqua" w:hAnsi="Book Antiqua"/>
          <w:sz w:val="24"/>
          <w:szCs w:val="24"/>
        </w:rPr>
        <w:t>”</w:t>
      </w:r>
      <w:r w:rsidR="00813813" w:rsidRPr="00D02AF8">
        <w:rPr>
          <w:rFonts w:ascii="Book Antiqua" w:hAnsi="Book Antiqua"/>
          <w:sz w:val="24"/>
          <w:szCs w:val="24"/>
          <w:vertAlign w:val="superscript"/>
        </w:rPr>
        <w:t>[</w:t>
      </w:r>
      <w:r w:rsidR="008633BE">
        <w:rPr>
          <w:rFonts w:ascii="Book Antiqua" w:hAnsi="Book Antiqua"/>
          <w:sz w:val="24"/>
          <w:szCs w:val="24"/>
          <w:vertAlign w:val="superscript"/>
        </w:rPr>
        <w:t>1,</w:t>
      </w:r>
      <w:r w:rsidR="00F21CEB" w:rsidRPr="00D02AF8">
        <w:rPr>
          <w:rFonts w:ascii="Book Antiqua" w:hAnsi="Book Antiqua"/>
          <w:sz w:val="24"/>
          <w:szCs w:val="24"/>
          <w:vertAlign w:val="superscript"/>
        </w:rPr>
        <w:t>2</w:t>
      </w:r>
      <w:r w:rsidR="00813813" w:rsidRPr="00D02AF8">
        <w:rPr>
          <w:rFonts w:ascii="Book Antiqua" w:hAnsi="Book Antiqua"/>
          <w:sz w:val="24"/>
          <w:szCs w:val="24"/>
          <w:vertAlign w:val="superscript"/>
        </w:rPr>
        <w:t>]</w:t>
      </w:r>
      <w:r w:rsidR="00813813" w:rsidRPr="00D02AF8">
        <w:rPr>
          <w:rFonts w:ascii="Book Antiqua" w:hAnsi="Book Antiqua"/>
          <w:sz w:val="24"/>
          <w:szCs w:val="24"/>
        </w:rPr>
        <w:t>.</w:t>
      </w:r>
      <w:r w:rsidRPr="00D02AF8">
        <w:rPr>
          <w:rFonts w:ascii="Book Antiqua" w:hAnsi="Book Antiqua"/>
          <w:sz w:val="24"/>
          <w:szCs w:val="24"/>
        </w:rPr>
        <w:t xml:space="preserve"> Gallstone ileus is the cause in about 1</w:t>
      </w:r>
      <w:r w:rsidR="00992760">
        <w:rPr>
          <w:rFonts w:ascii="Book Antiqua" w:eastAsiaTheme="minorEastAsia" w:hAnsi="Book Antiqua" w:hint="eastAsia"/>
          <w:sz w:val="24"/>
          <w:szCs w:val="24"/>
          <w:lang w:eastAsia="zh-CN"/>
        </w:rPr>
        <w:t>%</w:t>
      </w:r>
      <w:r w:rsidRPr="00D02AF8">
        <w:rPr>
          <w:rFonts w:ascii="Book Antiqua" w:hAnsi="Book Antiqua"/>
          <w:sz w:val="24"/>
          <w:szCs w:val="24"/>
        </w:rPr>
        <w:t xml:space="preserve">-4% of all cases with intestinal obstruction. </w:t>
      </w:r>
      <w:proofErr w:type="spellStart"/>
      <w:r w:rsidRPr="00D02AF8">
        <w:rPr>
          <w:rFonts w:ascii="Book Antiqua" w:hAnsi="Book Antiqua"/>
          <w:sz w:val="24"/>
          <w:szCs w:val="24"/>
        </w:rPr>
        <w:t>Bouveret’s</w:t>
      </w:r>
      <w:proofErr w:type="spellEnd"/>
      <w:r w:rsidRPr="00D02AF8">
        <w:rPr>
          <w:rFonts w:ascii="Book Antiqua" w:hAnsi="Book Antiqua"/>
          <w:sz w:val="24"/>
          <w:szCs w:val="24"/>
        </w:rPr>
        <w:t xml:space="preserve"> syndrome is a rare </w:t>
      </w:r>
      <w:r w:rsidR="00C67320" w:rsidRPr="00D02AF8">
        <w:rPr>
          <w:rFonts w:ascii="Book Antiqua" w:hAnsi="Book Antiqua"/>
          <w:sz w:val="24"/>
          <w:szCs w:val="24"/>
        </w:rPr>
        <w:t>subset</w:t>
      </w:r>
      <w:r w:rsidRPr="00D02AF8">
        <w:rPr>
          <w:rFonts w:ascii="Book Antiqua" w:hAnsi="Book Antiqua"/>
          <w:sz w:val="24"/>
          <w:szCs w:val="24"/>
        </w:rPr>
        <w:t xml:space="preserve"> of gallstone ileus compri</w:t>
      </w:r>
      <w:r w:rsidR="008633BE">
        <w:rPr>
          <w:rFonts w:ascii="Book Antiqua" w:hAnsi="Book Antiqua"/>
          <w:sz w:val="24"/>
          <w:szCs w:val="24"/>
        </w:rPr>
        <w:t>sing of about 1</w:t>
      </w:r>
      <w:r w:rsidR="008633BE">
        <w:rPr>
          <w:rFonts w:ascii="Book Antiqua" w:eastAsiaTheme="minorEastAsia" w:hAnsi="Book Antiqua" w:hint="eastAsia"/>
          <w:sz w:val="24"/>
          <w:szCs w:val="24"/>
          <w:lang w:eastAsia="zh-CN"/>
        </w:rPr>
        <w:t>%</w:t>
      </w:r>
      <w:r w:rsidR="008633BE">
        <w:rPr>
          <w:rFonts w:ascii="Book Antiqua" w:hAnsi="Book Antiqua"/>
          <w:sz w:val="24"/>
          <w:szCs w:val="24"/>
        </w:rPr>
        <w:t xml:space="preserve">-3% of </w:t>
      </w:r>
      <w:proofErr w:type="gramStart"/>
      <w:r w:rsidR="008633BE">
        <w:rPr>
          <w:rFonts w:ascii="Book Antiqua" w:hAnsi="Book Antiqua"/>
          <w:sz w:val="24"/>
          <w:szCs w:val="24"/>
        </w:rPr>
        <w:t>cases</w:t>
      </w:r>
      <w:r w:rsidR="00813813" w:rsidRPr="00D02AF8">
        <w:rPr>
          <w:rFonts w:ascii="Book Antiqua" w:hAnsi="Book Antiqua"/>
          <w:sz w:val="24"/>
          <w:szCs w:val="24"/>
          <w:vertAlign w:val="superscript"/>
        </w:rPr>
        <w:t>[</w:t>
      </w:r>
      <w:proofErr w:type="gramEnd"/>
      <w:r w:rsidRPr="00D02AF8">
        <w:rPr>
          <w:rFonts w:ascii="Book Antiqua" w:hAnsi="Book Antiqua"/>
          <w:sz w:val="24"/>
          <w:szCs w:val="24"/>
          <w:vertAlign w:val="superscript"/>
        </w:rPr>
        <w:t>2</w:t>
      </w:r>
      <w:r w:rsidR="008633BE">
        <w:rPr>
          <w:rFonts w:ascii="Book Antiqua" w:hAnsi="Book Antiqua"/>
          <w:sz w:val="24"/>
          <w:szCs w:val="24"/>
          <w:vertAlign w:val="superscript"/>
        </w:rPr>
        <w:t>,</w:t>
      </w:r>
      <w:r w:rsidR="00E302C2" w:rsidRPr="00D02AF8">
        <w:rPr>
          <w:rFonts w:ascii="Book Antiqua" w:hAnsi="Book Antiqua"/>
          <w:sz w:val="24"/>
          <w:szCs w:val="24"/>
          <w:vertAlign w:val="superscript"/>
        </w:rPr>
        <w:t>3</w:t>
      </w:r>
      <w:r w:rsidR="00813813" w:rsidRPr="00D02AF8">
        <w:rPr>
          <w:rFonts w:ascii="Book Antiqua" w:hAnsi="Book Antiqua"/>
          <w:sz w:val="24"/>
          <w:szCs w:val="24"/>
          <w:vertAlign w:val="superscript"/>
        </w:rPr>
        <w:t>]</w:t>
      </w:r>
      <w:r w:rsidR="00813813" w:rsidRPr="00D02AF8">
        <w:rPr>
          <w:rFonts w:ascii="Book Antiqua" w:hAnsi="Book Antiqua"/>
          <w:sz w:val="24"/>
          <w:szCs w:val="24"/>
        </w:rPr>
        <w:t>.</w:t>
      </w:r>
      <w:r w:rsidRPr="00D02AF8">
        <w:rPr>
          <w:rFonts w:ascii="Book Antiqua" w:hAnsi="Book Antiqua"/>
          <w:sz w:val="24"/>
          <w:szCs w:val="24"/>
        </w:rPr>
        <w:t xml:space="preserve"> </w:t>
      </w:r>
      <w:proofErr w:type="spellStart"/>
      <w:r w:rsidRPr="00D02AF8">
        <w:rPr>
          <w:rFonts w:ascii="Book Antiqua" w:hAnsi="Book Antiqua"/>
          <w:sz w:val="24"/>
          <w:szCs w:val="24"/>
        </w:rPr>
        <w:t>Bouveret’s</w:t>
      </w:r>
      <w:proofErr w:type="spellEnd"/>
      <w:r w:rsidRPr="00D02AF8">
        <w:rPr>
          <w:rFonts w:ascii="Book Antiqua" w:hAnsi="Book Antiqua"/>
          <w:sz w:val="24"/>
          <w:szCs w:val="24"/>
        </w:rPr>
        <w:t xml:space="preserve"> syndrome is more prevalent in women with reported median age of presentation being 74 years. The gender difference in prevalence is explained by the higher incidence of gallstone disease in women</w:t>
      </w:r>
      <w:r w:rsidR="00C67320" w:rsidRPr="00D02AF8">
        <w:rPr>
          <w:rFonts w:ascii="Book Antiqua" w:hAnsi="Book Antiqua"/>
          <w:sz w:val="24"/>
          <w:szCs w:val="24"/>
        </w:rPr>
        <w:t>,</w:t>
      </w:r>
      <w:r w:rsidRPr="00D02AF8">
        <w:rPr>
          <w:rFonts w:ascii="Book Antiqua" w:hAnsi="Book Antiqua"/>
          <w:sz w:val="24"/>
          <w:szCs w:val="24"/>
        </w:rPr>
        <w:t xml:space="preserve"> </w:t>
      </w:r>
      <w:r w:rsidR="00451079" w:rsidRPr="00D02AF8">
        <w:rPr>
          <w:rFonts w:ascii="Book Antiqua" w:hAnsi="Book Antiqua"/>
          <w:sz w:val="24"/>
          <w:szCs w:val="24"/>
        </w:rPr>
        <w:t>likely due</w:t>
      </w:r>
      <w:r w:rsidRPr="00D02AF8">
        <w:rPr>
          <w:rFonts w:ascii="Book Antiqua" w:hAnsi="Book Antiqua"/>
          <w:sz w:val="24"/>
          <w:szCs w:val="24"/>
        </w:rPr>
        <w:t xml:space="preserve"> to the </w:t>
      </w:r>
      <w:proofErr w:type="spellStart"/>
      <w:r w:rsidRPr="00D02AF8">
        <w:rPr>
          <w:rFonts w:ascii="Book Antiqua" w:hAnsi="Book Antiqua"/>
          <w:sz w:val="24"/>
          <w:szCs w:val="24"/>
        </w:rPr>
        <w:t>cholestatic</w:t>
      </w:r>
      <w:proofErr w:type="spellEnd"/>
      <w:r w:rsidRPr="00D02AF8">
        <w:rPr>
          <w:rFonts w:ascii="Book Antiqua" w:hAnsi="Book Antiqua"/>
          <w:sz w:val="24"/>
          <w:szCs w:val="24"/>
        </w:rPr>
        <w:t xml:space="preserve"> effects of </w:t>
      </w:r>
      <w:proofErr w:type="gramStart"/>
      <w:r w:rsidR="00451079" w:rsidRPr="00D02AF8">
        <w:rPr>
          <w:rFonts w:ascii="Book Antiqua" w:hAnsi="Book Antiqua"/>
          <w:sz w:val="24"/>
          <w:szCs w:val="24"/>
        </w:rPr>
        <w:t>estrogen</w:t>
      </w:r>
      <w:r w:rsidR="00451079" w:rsidRPr="00D02AF8">
        <w:rPr>
          <w:rFonts w:ascii="Book Antiqua" w:hAnsi="Book Antiqua"/>
          <w:sz w:val="24"/>
          <w:szCs w:val="24"/>
          <w:vertAlign w:val="superscript"/>
        </w:rPr>
        <w:t>[</w:t>
      </w:r>
      <w:proofErr w:type="gramEnd"/>
      <w:r w:rsidR="00F21CEB" w:rsidRPr="00D02AF8">
        <w:rPr>
          <w:rFonts w:ascii="Book Antiqua" w:hAnsi="Book Antiqua"/>
          <w:sz w:val="24"/>
          <w:szCs w:val="24"/>
          <w:vertAlign w:val="superscript"/>
        </w:rPr>
        <w:t>2</w:t>
      </w:r>
      <w:r w:rsidR="00813813" w:rsidRPr="00D02AF8">
        <w:rPr>
          <w:rFonts w:ascii="Book Antiqua" w:hAnsi="Book Antiqua"/>
          <w:sz w:val="24"/>
          <w:szCs w:val="24"/>
          <w:vertAlign w:val="superscript"/>
        </w:rPr>
        <w:t>]</w:t>
      </w:r>
      <w:r w:rsidRPr="00D02AF8">
        <w:rPr>
          <w:rFonts w:ascii="Book Antiqua" w:hAnsi="Book Antiqua"/>
          <w:sz w:val="24"/>
          <w:szCs w:val="24"/>
        </w:rPr>
        <w:t>.  The case we presented was unusual in regards to the g</w:t>
      </w:r>
      <w:r w:rsidR="00F60EAE" w:rsidRPr="00D02AF8">
        <w:rPr>
          <w:rFonts w:ascii="Book Antiqua" w:hAnsi="Book Antiqua"/>
          <w:sz w:val="24"/>
          <w:szCs w:val="24"/>
        </w:rPr>
        <w:t>ender and age of presentation.</w:t>
      </w:r>
    </w:p>
    <w:p w14:paraId="707E5AC5" w14:textId="13151097" w:rsidR="00755C59" w:rsidRPr="00D02AF8" w:rsidRDefault="00755C59" w:rsidP="00992760">
      <w:pPr>
        <w:pStyle w:val="NormalWeb"/>
        <w:spacing w:before="0" w:beforeAutospacing="0" w:after="0" w:afterAutospacing="0" w:line="360" w:lineRule="auto"/>
        <w:ind w:firstLineChars="100" w:firstLine="240"/>
        <w:jc w:val="both"/>
        <w:rPr>
          <w:rFonts w:ascii="Book Antiqua" w:hAnsi="Book Antiqua"/>
          <w:sz w:val="24"/>
          <w:szCs w:val="24"/>
        </w:rPr>
      </w:pPr>
      <w:r w:rsidRPr="00D02AF8">
        <w:rPr>
          <w:rFonts w:ascii="Book Antiqua" w:hAnsi="Book Antiqua"/>
          <w:sz w:val="24"/>
          <w:szCs w:val="24"/>
        </w:rPr>
        <w:t>The pathophysiology includes perforation of the wall of biliary system by a stone usually larger than 2.5</w:t>
      </w:r>
      <w:r w:rsidR="00992760">
        <w:rPr>
          <w:rFonts w:ascii="Book Antiqua" w:eastAsiaTheme="minorEastAsia" w:hAnsi="Book Antiqua" w:hint="eastAsia"/>
          <w:sz w:val="24"/>
          <w:szCs w:val="24"/>
          <w:lang w:eastAsia="zh-CN"/>
        </w:rPr>
        <w:t xml:space="preserve"> </w:t>
      </w:r>
      <w:r w:rsidRPr="00D02AF8">
        <w:rPr>
          <w:rFonts w:ascii="Book Antiqua" w:hAnsi="Book Antiqua"/>
          <w:sz w:val="24"/>
          <w:szCs w:val="24"/>
        </w:rPr>
        <w:t xml:space="preserve">cm and subsequent passage into the bowel with impaction usually </w:t>
      </w:r>
      <w:r w:rsidR="00813813" w:rsidRPr="00D02AF8">
        <w:rPr>
          <w:rFonts w:ascii="Book Antiqua" w:hAnsi="Book Antiqua"/>
          <w:sz w:val="24"/>
          <w:szCs w:val="24"/>
        </w:rPr>
        <w:t>in th</w:t>
      </w:r>
      <w:r w:rsidR="00992760">
        <w:rPr>
          <w:rFonts w:ascii="Book Antiqua" w:hAnsi="Book Antiqua"/>
          <w:sz w:val="24"/>
          <w:szCs w:val="24"/>
        </w:rPr>
        <w:t xml:space="preserve">e terminal </w:t>
      </w:r>
      <w:proofErr w:type="gramStart"/>
      <w:r w:rsidR="00992760">
        <w:rPr>
          <w:rFonts w:ascii="Book Antiqua" w:hAnsi="Book Antiqua"/>
          <w:sz w:val="24"/>
          <w:szCs w:val="24"/>
        </w:rPr>
        <w:t>ileum</w:t>
      </w:r>
      <w:r w:rsidR="00813813" w:rsidRPr="00D02AF8">
        <w:rPr>
          <w:rFonts w:ascii="Book Antiqua" w:hAnsi="Book Antiqua"/>
          <w:sz w:val="24"/>
          <w:szCs w:val="24"/>
          <w:vertAlign w:val="superscript"/>
        </w:rPr>
        <w:t>[</w:t>
      </w:r>
      <w:proofErr w:type="gramEnd"/>
      <w:r w:rsidR="00F21CEB" w:rsidRPr="00D02AF8">
        <w:rPr>
          <w:rFonts w:ascii="Book Antiqua" w:hAnsi="Book Antiqua"/>
          <w:sz w:val="24"/>
          <w:szCs w:val="24"/>
          <w:vertAlign w:val="superscript"/>
        </w:rPr>
        <w:t>4</w:t>
      </w:r>
      <w:r w:rsidR="00813813" w:rsidRPr="00D02AF8">
        <w:rPr>
          <w:rFonts w:ascii="Book Antiqua" w:hAnsi="Book Antiqua"/>
          <w:sz w:val="24"/>
          <w:szCs w:val="24"/>
          <w:vertAlign w:val="superscript"/>
        </w:rPr>
        <w:t>]</w:t>
      </w:r>
      <w:r w:rsidRPr="00D02AF8">
        <w:rPr>
          <w:rFonts w:ascii="Book Antiqua" w:hAnsi="Book Antiqua"/>
          <w:sz w:val="24"/>
          <w:szCs w:val="24"/>
        </w:rPr>
        <w:t>.</w:t>
      </w:r>
      <w:r w:rsidR="00980839" w:rsidRPr="00D02AF8">
        <w:rPr>
          <w:rFonts w:ascii="Book Antiqua" w:hAnsi="Book Antiqua"/>
          <w:sz w:val="24"/>
          <w:szCs w:val="24"/>
        </w:rPr>
        <w:t xml:space="preserve"> Around 1% of gall stone cases develop </w:t>
      </w:r>
      <w:proofErr w:type="spellStart"/>
      <w:r w:rsidR="00980839" w:rsidRPr="00D02AF8">
        <w:rPr>
          <w:rFonts w:ascii="Book Antiqua" w:hAnsi="Book Antiqua"/>
          <w:sz w:val="24"/>
          <w:szCs w:val="24"/>
        </w:rPr>
        <w:t>bilio</w:t>
      </w:r>
      <w:proofErr w:type="spellEnd"/>
      <w:r w:rsidR="00980839" w:rsidRPr="00D02AF8">
        <w:rPr>
          <w:rFonts w:ascii="Book Antiqua" w:hAnsi="Book Antiqua"/>
          <w:sz w:val="24"/>
          <w:szCs w:val="24"/>
        </w:rPr>
        <w:t xml:space="preserve">-enteric fistulas including </w:t>
      </w:r>
      <w:proofErr w:type="spellStart"/>
      <w:r w:rsidR="00980839" w:rsidRPr="00D02AF8">
        <w:rPr>
          <w:rFonts w:ascii="Book Antiqua" w:hAnsi="Book Antiqua"/>
          <w:sz w:val="24"/>
          <w:szCs w:val="24"/>
        </w:rPr>
        <w:t>cholecystoduodenal</w:t>
      </w:r>
      <w:proofErr w:type="spellEnd"/>
      <w:r w:rsidR="00980839" w:rsidRPr="00D02AF8">
        <w:rPr>
          <w:rFonts w:ascii="Book Antiqua" w:hAnsi="Book Antiqua"/>
          <w:sz w:val="24"/>
          <w:szCs w:val="24"/>
        </w:rPr>
        <w:t xml:space="preserve"> (60%), </w:t>
      </w:r>
      <w:proofErr w:type="spellStart"/>
      <w:r w:rsidR="00980839" w:rsidRPr="00D02AF8">
        <w:rPr>
          <w:rFonts w:ascii="Book Antiqua" w:hAnsi="Book Antiqua"/>
          <w:sz w:val="24"/>
          <w:szCs w:val="24"/>
        </w:rPr>
        <w:t>cholecystocolic</w:t>
      </w:r>
      <w:proofErr w:type="spellEnd"/>
      <w:r w:rsidR="00980839" w:rsidRPr="00D02AF8">
        <w:rPr>
          <w:rFonts w:ascii="Book Antiqua" w:hAnsi="Book Antiqua"/>
          <w:sz w:val="24"/>
          <w:szCs w:val="24"/>
        </w:rPr>
        <w:t xml:space="preserve"> (17%), </w:t>
      </w:r>
      <w:proofErr w:type="spellStart"/>
      <w:r w:rsidR="00980839" w:rsidRPr="00D02AF8">
        <w:rPr>
          <w:rFonts w:ascii="Book Antiqua" w:hAnsi="Book Antiqua"/>
          <w:sz w:val="24"/>
          <w:szCs w:val="24"/>
        </w:rPr>
        <w:t>cholecystogastric</w:t>
      </w:r>
      <w:proofErr w:type="spellEnd"/>
      <w:r w:rsidR="00980839" w:rsidRPr="00D02AF8">
        <w:rPr>
          <w:rFonts w:ascii="Book Antiqua" w:hAnsi="Book Antiqua"/>
          <w:sz w:val="24"/>
          <w:szCs w:val="24"/>
        </w:rPr>
        <w:t xml:space="preserve"> (5%), </w:t>
      </w:r>
      <w:proofErr w:type="spellStart"/>
      <w:r w:rsidR="00980839" w:rsidRPr="00D02AF8">
        <w:rPr>
          <w:rFonts w:ascii="Book Antiqua" w:hAnsi="Book Antiqua"/>
          <w:sz w:val="24"/>
          <w:szCs w:val="24"/>
        </w:rPr>
        <w:t>chol</w:t>
      </w:r>
      <w:r w:rsidR="00992760">
        <w:rPr>
          <w:rFonts w:ascii="Book Antiqua" w:hAnsi="Book Antiqua"/>
          <w:sz w:val="24"/>
          <w:szCs w:val="24"/>
        </w:rPr>
        <w:t>edochoduodenal</w:t>
      </w:r>
      <w:proofErr w:type="spellEnd"/>
      <w:r w:rsidR="00992760">
        <w:rPr>
          <w:rFonts w:ascii="Book Antiqua" w:hAnsi="Book Antiqua"/>
          <w:sz w:val="24"/>
          <w:szCs w:val="24"/>
        </w:rPr>
        <w:t xml:space="preserve"> (5%) </w:t>
      </w:r>
      <w:proofErr w:type="gramStart"/>
      <w:r w:rsidR="00992760">
        <w:rPr>
          <w:rFonts w:ascii="Book Antiqua" w:hAnsi="Book Antiqua"/>
          <w:sz w:val="24"/>
          <w:szCs w:val="24"/>
        </w:rPr>
        <w:t>fistulas</w:t>
      </w:r>
      <w:r w:rsidR="00813813" w:rsidRPr="00D02AF8">
        <w:rPr>
          <w:rFonts w:ascii="Book Antiqua" w:hAnsi="Book Antiqua"/>
          <w:sz w:val="24"/>
          <w:szCs w:val="24"/>
          <w:vertAlign w:val="superscript"/>
        </w:rPr>
        <w:t>[</w:t>
      </w:r>
      <w:proofErr w:type="gramEnd"/>
      <w:r w:rsidR="00813813" w:rsidRPr="00D02AF8">
        <w:rPr>
          <w:rFonts w:ascii="Book Antiqua" w:hAnsi="Book Antiqua"/>
          <w:sz w:val="24"/>
          <w:szCs w:val="24"/>
          <w:vertAlign w:val="superscript"/>
        </w:rPr>
        <w:t>1]</w:t>
      </w:r>
      <w:r w:rsidR="00813813" w:rsidRPr="00D02AF8">
        <w:rPr>
          <w:rFonts w:ascii="Book Antiqua" w:hAnsi="Book Antiqua"/>
          <w:sz w:val="24"/>
          <w:szCs w:val="24"/>
        </w:rPr>
        <w:t>.</w:t>
      </w:r>
      <w:r w:rsidR="003C3377" w:rsidRPr="00D02AF8">
        <w:rPr>
          <w:rFonts w:ascii="Book Antiqua" w:hAnsi="Book Antiqua"/>
          <w:sz w:val="24"/>
          <w:szCs w:val="24"/>
        </w:rPr>
        <w:t xml:space="preserve"> </w:t>
      </w:r>
      <w:r w:rsidRPr="00D02AF8">
        <w:rPr>
          <w:rFonts w:ascii="Book Antiqua" w:hAnsi="Book Antiqua"/>
          <w:sz w:val="24"/>
          <w:szCs w:val="24"/>
        </w:rPr>
        <w:t>Most common symptoms</w:t>
      </w:r>
      <w:r w:rsidR="003C3377" w:rsidRPr="00D02AF8">
        <w:rPr>
          <w:rFonts w:ascii="Book Antiqua" w:hAnsi="Book Antiqua"/>
          <w:sz w:val="24"/>
          <w:szCs w:val="24"/>
        </w:rPr>
        <w:t xml:space="preserve"> include</w:t>
      </w:r>
      <w:r w:rsidRPr="00D02AF8">
        <w:rPr>
          <w:rFonts w:ascii="Book Antiqua" w:hAnsi="Book Antiqua"/>
          <w:sz w:val="24"/>
          <w:szCs w:val="24"/>
        </w:rPr>
        <w:t xml:space="preserve"> </w:t>
      </w:r>
      <w:r w:rsidR="003C3377" w:rsidRPr="00D02AF8">
        <w:rPr>
          <w:rFonts w:ascii="Book Antiqua" w:hAnsi="Book Antiqua"/>
          <w:sz w:val="24"/>
          <w:szCs w:val="24"/>
        </w:rPr>
        <w:t>vomiting (87%), abdominal</w:t>
      </w:r>
      <w:r w:rsidR="00451079" w:rsidRPr="00D02AF8">
        <w:rPr>
          <w:rFonts w:ascii="Book Antiqua" w:hAnsi="Book Antiqua"/>
          <w:sz w:val="24"/>
          <w:szCs w:val="24"/>
        </w:rPr>
        <w:t xml:space="preserve"> pain (71%), hematemesis (15%), </w:t>
      </w:r>
      <w:r w:rsidR="003C3377" w:rsidRPr="00D02AF8">
        <w:rPr>
          <w:rFonts w:ascii="Book Antiqua" w:hAnsi="Book Antiqua"/>
          <w:sz w:val="24"/>
          <w:szCs w:val="24"/>
        </w:rPr>
        <w:t xml:space="preserve">weight loss (14%), and anorexia (13%). Common signs </w:t>
      </w:r>
      <w:r w:rsidR="00451079" w:rsidRPr="00D02AF8">
        <w:rPr>
          <w:rFonts w:ascii="Book Antiqua" w:hAnsi="Book Antiqua"/>
          <w:sz w:val="24"/>
          <w:szCs w:val="24"/>
        </w:rPr>
        <w:t>may include</w:t>
      </w:r>
      <w:r w:rsidR="003C3377" w:rsidRPr="00D02AF8">
        <w:rPr>
          <w:rFonts w:ascii="Book Antiqua" w:hAnsi="Book Antiqua"/>
          <w:sz w:val="24"/>
          <w:szCs w:val="24"/>
        </w:rPr>
        <w:t xml:space="preserve"> abdominal tenderness (44%), dehydration (3</w:t>
      </w:r>
      <w:r w:rsidR="00992760">
        <w:rPr>
          <w:rFonts w:ascii="Book Antiqua" w:hAnsi="Book Antiqua"/>
          <w:sz w:val="24"/>
          <w:szCs w:val="24"/>
        </w:rPr>
        <w:t xml:space="preserve">1%), </w:t>
      </w:r>
      <w:proofErr w:type="gramStart"/>
      <w:r w:rsidR="00992760">
        <w:rPr>
          <w:rFonts w:ascii="Book Antiqua" w:hAnsi="Book Antiqua"/>
          <w:sz w:val="24"/>
          <w:szCs w:val="24"/>
        </w:rPr>
        <w:t>abdominal distension</w:t>
      </w:r>
      <w:proofErr w:type="gramEnd"/>
      <w:r w:rsidR="00992760">
        <w:rPr>
          <w:rFonts w:ascii="Book Antiqua" w:hAnsi="Book Antiqua"/>
          <w:sz w:val="24"/>
          <w:szCs w:val="24"/>
        </w:rPr>
        <w:t xml:space="preserve"> (26%)</w:t>
      </w:r>
      <w:r w:rsidR="00813813" w:rsidRPr="00D02AF8">
        <w:rPr>
          <w:rFonts w:ascii="Book Antiqua" w:hAnsi="Book Antiqua"/>
          <w:sz w:val="24"/>
          <w:szCs w:val="24"/>
          <w:vertAlign w:val="superscript"/>
        </w:rPr>
        <w:t>[</w:t>
      </w:r>
      <w:r w:rsidR="00F21CEB" w:rsidRPr="00D02AF8">
        <w:rPr>
          <w:rFonts w:ascii="Book Antiqua" w:hAnsi="Book Antiqua"/>
          <w:sz w:val="24"/>
          <w:szCs w:val="24"/>
          <w:vertAlign w:val="superscript"/>
        </w:rPr>
        <w:t>2</w:t>
      </w:r>
      <w:r w:rsidR="00813813" w:rsidRPr="00D02AF8">
        <w:rPr>
          <w:rFonts w:ascii="Book Antiqua" w:hAnsi="Book Antiqua"/>
          <w:sz w:val="24"/>
          <w:szCs w:val="24"/>
          <w:vertAlign w:val="superscript"/>
        </w:rPr>
        <w:t>]</w:t>
      </w:r>
      <w:r w:rsidR="00813813" w:rsidRPr="00D02AF8">
        <w:rPr>
          <w:rFonts w:ascii="Book Antiqua" w:hAnsi="Book Antiqua"/>
          <w:sz w:val="24"/>
          <w:szCs w:val="24"/>
        </w:rPr>
        <w:t>.</w:t>
      </w:r>
      <w:r w:rsidR="00BC14F8" w:rsidRPr="00D02AF8">
        <w:rPr>
          <w:rFonts w:ascii="Book Antiqua" w:hAnsi="Book Antiqua"/>
          <w:sz w:val="24"/>
          <w:szCs w:val="24"/>
        </w:rPr>
        <w:t xml:space="preserve"> Our case was unique as the patient had two stones, first in the distal duodenum causing gastric obstruction (</w:t>
      </w:r>
      <w:proofErr w:type="spellStart"/>
      <w:r w:rsidR="00BC14F8" w:rsidRPr="00D02AF8">
        <w:rPr>
          <w:rFonts w:ascii="Book Antiqua" w:hAnsi="Book Antiqua"/>
          <w:sz w:val="24"/>
          <w:szCs w:val="24"/>
        </w:rPr>
        <w:t>Bouverets</w:t>
      </w:r>
      <w:proofErr w:type="spellEnd"/>
      <w:r w:rsidR="00BC14F8" w:rsidRPr="00D02AF8">
        <w:rPr>
          <w:rFonts w:ascii="Book Antiqua" w:hAnsi="Book Antiqua"/>
          <w:sz w:val="24"/>
          <w:szCs w:val="24"/>
        </w:rPr>
        <w:t xml:space="preserve"> syndrome) and another larger stone in the left lower quadrant causing ileus of small bowel.</w:t>
      </w:r>
    </w:p>
    <w:p w14:paraId="3A6D2CC1" w14:textId="7C44A5C7" w:rsidR="003C3377" w:rsidRPr="00D02AF8" w:rsidRDefault="00755C59" w:rsidP="00992760">
      <w:pPr>
        <w:pStyle w:val="NormalWeb"/>
        <w:spacing w:before="0" w:beforeAutospacing="0" w:after="0" w:afterAutospacing="0" w:line="360" w:lineRule="auto"/>
        <w:ind w:firstLineChars="100" w:firstLine="240"/>
        <w:jc w:val="both"/>
        <w:rPr>
          <w:rFonts w:ascii="Book Antiqua" w:hAnsi="Book Antiqua"/>
          <w:sz w:val="24"/>
          <w:szCs w:val="24"/>
        </w:rPr>
      </w:pPr>
      <w:r w:rsidRPr="00D02AF8">
        <w:rPr>
          <w:rFonts w:ascii="Book Antiqua" w:hAnsi="Book Antiqua"/>
          <w:sz w:val="24"/>
          <w:szCs w:val="24"/>
        </w:rPr>
        <w:lastRenderedPageBreak/>
        <w:t xml:space="preserve">The </w:t>
      </w:r>
      <w:proofErr w:type="spellStart"/>
      <w:r w:rsidRPr="00D02AF8">
        <w:rPr>
          <w:rFonts w:ascii="Book Antiqua" w:hAnsi="Book Antiqua"/>
          <w:sz w:val="24"/>
          <w:szCs w:val="24"/>
        </w:rPr>
        <w:t>Rigler</w:t>
      </w:r>
      <w:proofErr w:type="spellEnd"/>
      <w:r w:rsidRPr="00D02AF8">
        <w:rPr>
          <w:rFonts w:ascii="Book Antiqua" w:hAnsi="Book Antiqua"/>
          <w:sz w:val="24"/>
          <w:szCs w:val="24"/>
        </w:rPr>
        <w:t xml:space="preserve"> triad consisting of small-bowel obstruction, </w:t>
      </w:r>
      <w:proofErr w:type="spellStart"/>
      <w:r w:rsidRPr="00D02AF8">
        <w:rPr>
          <w:rFonts w:ascii="Book Antiqua" w:hAnsi="Book Antiqua"/>
          <w:sz w:val="24"/>
          <w:szCs w:val="24"/>
        </w:rPr>
        <w:t>pneumobilia</w:t>
      </w:r>
      <w:proofErr w:type="spellEnd"/>
      <w:r w:rsidRPr="00D02AF8">
        <w:rPr>
          <w:rFonts w:ascii="Book Antiqua" w:hAnsi="Book Antiqua"/>
          <w:sz w:val="24"/>
          <w:szCs w:val="24"/>
        </w:rPr>
        <w:t xml:space="preserve"> and an ectopic gallstone is virtually pathognomonic for </w:t>
      </w:r>
      <w:r w:rsidR="0021126A" w:rsidRPr="00D02AF8">
        <w:rPr>
          <w:rFonts w:ascii="Book Antiqua" w:hAnsi="Book Antiqua"/>
          <w:sz w:val="24"/>
          <w:szCs w:val="24"/>
        </w:rPr>
        <w:t>gallstone ileus</w:t>
      </w:r>
      <w:r w:rsidRPr="00D02AF8">
        <w:rPr>
          <w:rFonts w:ascii="Book Antiqua" w:hAnsi="Book Antiqua"/>
          <w:sz w:val="24"/>
          <w:szCs w:val="24"/>
        </w:rPr>
        <w:t>. However, it is present on conventional radiographs in only about a third</w:t>
      </w:r>
      <w:r w:rsidR="00F21CEB" w:rsidRPr="00D02AF8">
        <w:rPr>
          <w:rFonts w:ascii="Book Antiqua" w:hAnsi="Book Antiqua"/>
          <w:sz w:val="24"/>
          <w:szCs w:val="24"/>
        </w:rPr>
        <w:t xml:space="preserve"> of </w:t>
      </w:r>
      <w:r w:rsidR="0021126A" w:rsidRPr="00D02AF8">
        <w:rPr>
          <w:rFonts w:ascii="Book Antiqua" w:hAnsi="Book Antiqua"/>
          <w:sz w:val="24"/>
          <w:szCs w:val="24"/>
        </w:rPr>
        <w:t>gallstone ileus</w:t>
      </w:r>
      <w:r w:rsidR="00992760">
        <w:rPr>
          <w:rFonts w:ascii="Book Antiqua" w:hAnsi="Book Antiqua"/>
          <w:sz w:val="24"/>
          <w:szCs w:val="24"/>
        </w:rPr>
        <w:t xml:space="preserve"> </w:t>
      </w:r>
      <w:proofErr w:type="gramStart"/>
      <w:r w:rsidR="00992760">
        <w:rPr>
          <w:rFonts w:ascii="Book Antiqua" w:hAnsi="Book Antiqua"/>
          <w:sz w:val="24"/>
          <w:szCs w:val="24"/>
        </w:rPr>
        <w:t>cases</w:t>
      </w:r>
      <w:r w:rsidR="00813813" w:rsidRPr="00D02AF8">
        <w:rPr>
          <w:rFonts w:ascii="Book Antiqua" w:hAnsi="Book Antiqua"/>
          <w:sz w:val="24"/>
          <w:szCs w:val="24"/>
          <w:vertAlign w:val="superscript"/>
        </w:rPr>
        <w:t>[</w:t>
      </w:r>
      <w:proofErr w:type="gramEnd"/>
      <w:r w:rsidR="00F21CEB" w:rsidRPr="00D02AF8">
        <w:rPr>
          <w:rFonts w:ascii="Book Antiqua" w:hAnsi="Book Antiqua"/>
          <w:sz w:val="24"/>
          <w:szCs w:val="24"/>
          <w:vertAlign w:val="superscript"/>
        </w:rPr>
        <w:t>5</w:t>
      </w:r>
      <w:r w:rsidR="00813813" w:rsidRPr="00D02AF8">
        <w:rPr>
          <w:rFonts w:ascii="Book Antiqua" w:hAnsi="Book Antiqua"/>
          <w:sz w:val="24"/>
          <w:szCs w:val="24"/>
          <w:vertAlign w:val="superscript"/>
        </w:rPr>
        <w:t>]</w:t>
      </w:r>
      <w:r w:rsidR="00813813" w:rsidRPr="00D02AF8">
        <w:rPr>
          <w:rFonts w:ascii="Book Antiqua" w:hAnsi="Book Antiqua"/>
          <w:sz w:val="24"/>
          <w:szCs w:val="24"/>
        </w:rPr>
        <w:t>.</w:t>
      </w:r>
      <w:r w:rsidRPr="00D02AF8">
        <w:rPr>
          <w:rFonts w:ascii="Book Antiqua" w:hAnsi="Book Antiqua"/>
          <w:sz w:val="24"/>
          <w:szCs w:val="24"/>
        </w:rPr>
        <w:t xml:space="preserve"> This triad of findings is more readily apparent on CT scans. CT scan also provides information about the presence of a fistula; the degree of inflammation in the surrounding tissue; the degree of bowel obstruction; the size, number and locations of the occluding gallstones. However,</w:t>
      </w:r>
      <w:r w:rsidR="00451079" w:rsidRPr="00D02AF8">
        <w:rPr>
          <w:rFonts w:ascii="Book Antiqua" w:hAnsi="Book Antiqua"/>
          <w:sz w:val="24"/>
          <w:szCs w:val="24"/>
        </w:rPr>
        <w:t xml:space="preserve"> a</w:t>
      </w:r>
      <w:r w:rsidR="00C67320" w:rsidRPr="00D02AF8">
        <w:rPr>
          <w:rFonts w:ascii="Book Antiqua" w:hAnsi="Book Antiqua"/>
          <w:sz w:val="24"/>
          <w:szCs w:val="24"/>
        </w:rPr>
        <w:t>pproximately</w:t>
      </w:r>
      <w:r w:rsidRPr="00D02AF8">
        <w:rPr>
          <w:rFonts w:ascii="Book Antiqua" w:hAnsi="Book Antiqua"/>
          <w:sz w:val="24"/>
          <w:szCs w:val="24"/>
        </w:rPr>
        <w:t xml:space="preserve"> 15</w:t>
      </w:r>
      <w:r w:rsidR="00992760">
        <w:rPr>
          <w:rFonts w:ascii="Book Antiqua" w:eastAsiaTheme="minorEastAsia" w:hAnsi="Book Antiqua" w:hint="eastAsia"/>
          <w:sz w:val="24"/>
          <w:szCs w:val="24"/>
          <w:lang w:eastAsia="zh-CN"/>
        </w:rPr>
        <w:t>%</w:t>
      </w:r>
      <w:r w:rsidRPr="00D02AF8">
        <w:rPr>
          <w:rFonts w:ascii="Book Antiqua" w:hAnsi="Book Antiqua"/>
          <w:sz w:val="24"/>
          <w:szCs w:val="24"/>
        </w:rPr>
        <w:t xml:space="preserve"> to 25% of gallstones are </w:t>
      </w:r>
      <w:r w:rsidR="00451079" w:rsidRPr="00D02AF8">
        <w:rPr>
          <w:rFonts w:ascii="Book Antiqua" w:hAnsi="Book Antiqua"/>
          <w:sz w:val="24"/>
          <w:szCs w:val="24"/>
        </w:rPr>
        <w:t xml:space="preserve">not </w:t>
      </w:r>
      <w:r w:rsidR="00C67320" w:rsidRPr="00D02AF8">
        <w:rPr>
          <w:rFonts w:ascii="Book Antiqua" w:hAnsi="Book Antiqua"/>
          <w:sz w:val="24"/>
          <w:szCs w:val="24"/>
        </w:rPr>
        <w:t xml:space="preserve">able to be </w:t>
      </w:r>
      <w:r w:rsidR="00451079" w:rsidRPr="00D02AF8">
        <w:rPr>
          <w:rFonts w:ascii="Book Antiqua" w:hAnsi="Book Antiqua"/>
          <w:sz w:val="24"/>
          <w:szCs w:val="24"/>
        </w:rPr>
        <w:t xml:space="preserve">visualized on CT scans, </w:t>
      </w:r>
      <w:r w:rsidR="00C67320" w:rsidRPr="00D02AF8">
        <w:rPr>
          <w:rFonts w:ascii="Book Antiqua" w:hAnsi="Book Antiqua"/>
          <w:sz w:val="24"/>
          <w:szCs w:val="24"/>
        </w:rPr>
        <w:t>as they are</w:t>
      </w:r>
      <w:r w:rsidR="00451079" w:rsidRPr="00D02AF8">
        <w:rPr>
          <w:rFonts w:ascii="Book Antiqua" w:hAnsi="Book Antiqua"/>
          <w:sz w:val="24"/>
          <w:szCs w:val="24"/>
        </w:rPr>
        <w:t xml:space="preserve"> </w:t>
      </w:r>
      <w:proofErr w:type="spellStart"/>
      <w:r w:rsidRPr="00D02AF8">
        <w:rPr>
          <w:rFonts w:ascii="Book Antiqua" w:hAnsi="Book Antiqua"/>
          <w:sz w:val="24"/>
          <w:szCs w:val="24"/>
        </w:rPr>
        <w:t>isoattenuating</w:t>
      </w:r>
      <w:proofErr w:type="spellEnd"/>
      <w:r w:rsidRPr="00D02AF8">
        <w:rPr>
          <w:rFonts w:ascii="Book Antiqua" w:hAnsi="Book Antiqua"/>
          <w:sz w:val="24"/>
          <w:szCs w:val="24"/>
        </w:rPr>
        <w:t xml:space="preserve">. Such stones can be visualized with </w:t>
      </w:r>
      <w:r w:rsidR="003C3377" w:rsidRPr="00D02AF8">
        <w:rPr>
          <w:rFonts w:ascii="Book Antiqua" w:hAnsi="Book Antiqua"/>
          <w:sz w:val="24"/>
          <w:szCs w:val="24"/>
        </w:rPr>
        <w:t xml:space="preserve">magnetic resonance </w:t>
      </w:r>
      <w:proofErr w:type="spellStart"/>
      <w:r w:rsidR="003C3377" w:rsidRPr="00D02AF8">
        <w:rPr>
          <w:rFonts w:ascii="Book Antiqua" w:hAnsi="Book Antiqua"/>
          <w:sz w:val="24"/>
          <w:szCs w:val="24"/>
        </w:rPr>
        <w:t>cholan</w:t>
      </w:r>
      <w:r w:rsidR="00992760">
        <w:rPr>
          <w:rFonts w:ascii="Book Antiqua" w:hAnsi="Book Antiqua"/>
          <w:sz w:val="24"/>
          <w:szCs w:val="24"/>
        </w:rPr>
        <w:t>giopancreatography</w:t>
      </w:r>
      <w:proofErr w:type="spellEnd"/>
      <w:r w:rsidR="00992760">
        <w:rPr>
          <w:rFonts w:ascii="Book Antiqua" w:hAnsi="Book Antiqua"/>
          <w:sz w:val="24"/>
          <w:szCs w:val="24"/>
        </w:rPr>
        <w:t xml:space="preserve"> (MRCP)</w:t>
      </w:r>
      <w:r w:rsidR="00992760">
        <w:rPr>
          <w:rFonts w:ascii="Book Antiqua" w:hAnsi="Book Antiqua"/>
          <w:sz w:val="24"/>
          <w:szCs w:val="24"/>
          <w:vertAlign w:val="superscript"/>
        </w:rPr>
        <w:t>[4,</w:t>
      </w:r>
      <w:r w:rsidR="00813813" w:rsidRPr="00D02AF8">
        <w:rPr>
          <w:rFonts w:ascii="Book Antiqua" w:hAnsi="Book Antiqua"/>
          <w:sz w:val="24"/>
          <w:szCs w:val="24"/>
          <w:vertAlign w:val="superscript"/>
        </w:rPr>
        <w:t>5]</w:t>
      </w:r>
      <w:r w:rsidR="00813813" w:rsidRPr="00D02AF8">
        <w:rPr>
          <w:rFonts w:ascii="Book Antiqua" w:hAnsi="Book Antiqua"/>
          <w:sz w:val="24"/>
          <w:szCs w:val="24"/>
        </w:rPr>
        <w:t>.</w:t>
      </w:r>
    </w:p>
    <w:p w14:paraId="095AC541" w14:textId="0E422580" w:rsidR="00755C59" w:rsidRPr="00D02AF8" w:rsidRDefault="009D2CF3" w:rsidP="00992760">
      <w:pPr>
        <w:pStyle w:val="NormalWeb"/>
        <w:spacing w:before="0" w:beforeAutospacing="0" w:after="0" w:afterAutospacing="0" w:line="360" w:lineRule="auto"/>
        <w:ind w:firstLineChars="100" w:firstLine="240"/>
        <w:jc w:val="both"/>
        <w:rPr>
          <w:rFonts w:ascii="Book Antiqua" w:hAnsi="Book Antiqua"/>
          <w:sz w:val="24"/>
          <w:szCs w:val="24"/>
        </w:rPr>
      </w:pPr>
      <w:r w:rsidRPr="00D02AF8">
        <w:rPr>
          <w:rFonts w:ascii="Book Antiqua" w:hAnsi="Book Antiqua"/>
          <w:sz w:val="24"/>
          <w:szCs w:val="24"/>
        </w:rPr>
        <w:t>The first successful endoscopic extraction was descri</w:t>
      </w:r>
      <w:r w:rsidR="00813813" w:rsidRPr="00D02AF8">
        <w:rPr>
          <w:rFonts w:ascii="Book Antiqua" w:hAnsi="Book Antiqua"/>
          <w:sz w:val="24"/>
          <w:szCs w:val="24"/>
        </w:rPr>
        <w:t xml:space="preserve">bed in 1985 by </w:t>
      </w:r>
      <w:proofErr w:type="spellStart"/>
      <w:r w:rsidR="00813813" w:rsidRPr="00D02AF8">
        <w:rPr>
          <w:rFonts w:ascii="Book Antiqua" w:hAnsi="Book Antiqua"/>
          <w:sz w:val="24"/>
          <w:szCs w:val="24"/>
        </w:rPr>
        <w:t>Bedogni</w:t>
      </w:r>
      <w:proofErr w:type="spellEnd"/>
      <w:r w:rsidR="00813813" w:rsidRPr="00D02AF8">
        <w:rPr>
          <w:rFonts w:ascii="Book Antiqua" w:hAnsi="Book Antiqua"/>
          <w:sz w:val="24"/>
          <w:szCs w:val="24"/>
        </w:rPr>
        <w:t xml:space="preserve"> </w:t>
      </w:r>
      <w:r w:rsidR="00813813" w:rsidRPr="00992760">
        <w:rPr>
          <w:rFonts w:ascii="Book Antiqua" w:hAnsi="Book Antiqua"/>
          <w:i/>
          <w:sz w:val="24"/>
          <w:szCs w:val="24"/>
        </w:rPr>
        <w:t>et </w:t>
      </w:r>
      <w:proofErr w:type="gramStart"/>
      <w:r w:rsidR="00813813" w:rsidRPr="00992760">
        <w:rPr>
          <w:rFonts w:ascii="Book Antiqua" w:hAnsi="Book Antiqua"/>
          <w:i/>
          <w:sz w:val="24"/>
          <w:szCs w:val="24"/>
        </w:rPr>
        <w:t>al</w:t>
      </w:r>
      <w:r w:rsidR="00813813" w:rsidRPr="00D02AF8">
        <w:rPr>
          <w:rFonts w:ascii="Book Antiqua" w:hAnsi="Book Antiqua"/>
          <w:sz w:val="24"/>
          <w:szCs w:val="24"/>
          <w:vertAlign w:val="superscript"/>
        </w:rPr>
        <w:t>[</w:t>
      </w:r>
      <w:proofErr w:type="gramEnd"/>
      <w:r w:rsidR="00813813" w:rsidRPr="00D02AF8">
        <w:rPr>
          <w:rFonts w:ascii="Book Antiqua" w:hAnsi="Book Antiqua"/>
          <w:sz w:val="24"/>
          <w:szCs w:val="24"/>
          <w:vertAlign w:val="superscript"/>
        </w:rPr>
        <w:t>1]</w:t>
      </w:r>
      <w:r w:rsidR="00813813" w:rsidRPr="00D02AF8">
        <w:rPr>
          <w:rFonts w:ascii="Book Antiqua" w:hAnsi="Book Antiqua"/>
          <w:sz w:val="24"/>
          <w:szCs w:val="24"/>
        </w:rPr>
        <w:t>.</w:t>
      </w:r>
      <w:r w:rsidRPr="00D02AF8">
        <w:rPr>
          <w:rFonts w:ascii="Book Antiqua" w:hAnsi="Book Antiqua"/>
          <w:sz w:val="24"/>
          <w:szCs w:val="24"/>
        </w:rPr>
        <w:t xml:space="preserve"> </w:t>
      </w:r>
      <w:r w:rsidR="00755C59" w:rsidRPr="00D02AF8">
        <w:rPr>
          <w:rFonts w:ascii="Book Antiqua" w:hAnsi="Book Antiqua"/>
          <w:sz w:val="24"/>
          <w:szCs w:val="24"/>
        </w:rPr>
        <w:t>Endoscopy in tandem with extrac</w:t>
      </w:r>
      <w:r w:rsidR="00813813" w:rsidRPr="00D02AF8">
        <w:rPr>
          <w:rFonts w:ascii="Book Antiqua" w:hAnsi="Book Antiqua"/>
          <w:sz w:val="24"/>
          <w:szCs w:val="24"/>
        </w:rPr>
        <w:t xml:space="preserve">orporeal shockwave </w:t>
      </w:r>
      <w:proofErr w:type="gramStart"/>
      <w:r w:rsidR="00C2421B" w:rsidRPr="00D02AF8">
        <w:rPr>
          <w:rFonts w:ascii="Book Antiqua" w:hAnsi="Book Antiqua"/>
          <w:sz w:val="24"/>
          <w:szCs w:val="24"/>
        </w:rPr>
        <w:t>lithotripsy</w:t>
      </w:r>
      <w:r w:rsidR="00C2421B" w:rsidRPr="00D02AF8">
        <w:rPr>
          <w:rFonts w:ascii="Book Antiqua" w:hAnsi="Book Antiqua"/>
          <w:sz w:val="24"/>
          <w:szCs w:val="24"/>
          <w:vertAlign w:val="superscript"/>
        </w:rPr>
        <w:t>[</w:t>
      </w:r>
      <w:proofErr w:type="gramEnd"/>
      <w:r w:rsidR="00F21CEB" w:rsidRPr="00D02AF8">
        <w:rPr>
          <w:rFonts w:ascii="Book Antiqua" w:hAnsi="Book Antiqua"/>
          <w:sz w:val="24"/>
          <w:szCs w:val="24"/>
          <w:vertAlign w:val="superscript"/>
        </w:rPr>
        <w:t>6</w:t>
      </w:r>
      <w:r w:rsidR="00813813" w:rsidRPr="00D02AF8">
        <w:rPr>
          <w:rFonts w:ascii="Book Antiqua" w:hAnsi="Book Antiqua"/>
          <w:sz w:val="24"/>
          <w:szCs w:val="24"/>
          <w:vertAlign w:val="superscript"/>
        </w:rPr>
        <w:t>]</w:t>
      </w:r>
      <w:r w:rsidR="00755C59" w:rsidRPr="00D02AF8">
        <w:rPr>
          <w:rFonts w:ascii="Book Antiqua" w:hAnsi="Book Antiqua"/>
          <w:sz w:val="24"/>
          <w:szCs w:val="24"/>
        </w:rPr>
        <w:t xml:space="preserve"> or endoscopic electrohydraulic </w:t>
      </w:r>
      <w:r w:rsidR="00C2421B" w:rsidRPr="00D02AF8">
        <w:rPr>
          <w:rFonts w:ascii="Book Antiqua" w:hAnsi="Book Antiqua"/>
          <w:sz w:val="24"/>
          <w:szCs w:val="24"/>
        </w:rPr>
        <w:t>lithotripsy</w:t>
      </w:r>
      <w:r w:rsidR="00C2421B" w:rsidRPr="00D02AF8">
        <w:rPr>
          <w:rFonts w:ascii="Book Antiqua" w:hAnsi="Book Antiqua"/>
          <w:sz w:val="24"/>
          <w:szCs w:val="24"/>
          <w:vertAlign w:val="superscript"/>
        </w:rPr>
        <w:t>[</w:t>
      </w:r>
      <w:r w:rsidR="00F21CEB" w:rsidRPr="00D02AF8">
        <w:rPr>
          <w:rFonts w:ascii="Book Antiqua" w:hAnsi="Book Antiqua"/>
          <w:sz w:val="24"/>
          <w:szCs w:val="24"/>
          <w:vertAlign w:val="superscript"/>
        </w:rPr>
        <w:t>7</w:t>
      </w:r>
      <w:r w:rsidR="00813813" w:rsidRPr="00D02AF8">
        <w:rPr>
          <w:rFonts w:ascii="Book Antiqua" w:hAnsi="Book Antiqua"/>
          <w:sz w:val="24"/>
          <w:szCs w:val="24"/>
          <w:vertAlign w:val="superscript"/>
        </w:rPr>
        <w:t>]</w:t>
      </w:r>
      <w:r w:rsidR="00755C59" w:rsidRPr="00D02AF8">
        <w:rPr>
          <w:rFonts w:ascii="Book Antiqua" w:hAnsi="Book Antiqua"/>
          <w:sz w:val="24"/>
          <w:szCs w:val="24"/>
        </w:rPr>
        <w:t xml:space="preserve"> and percutaneous approaches should be considered before surgical options, as most patients with </w:t>
      </w:r>
      <w:proofErr w:type="spellStart"/>
      <w:r w:rsidR="00755C59" w:rsidRPr="00D02AF8">
        <w:rPr>
          <w:rFonts w:ascii="Book Antiqua" w:hAnsi="Book Antiqua"/>
          <w:sz w:val="24"/>
          <w:szCs w:val="24"/>
        </w:rPr>
        <w:t>Bouveret’s</w:t>
      </w:r>
      <w:proofErr w:type="spellEnd"/>
      <w:r w:rsidR="00755C59" w:rsidRPr="00D02AF8">
        <w:rPr>
          <w:rFonts w:ascii="Book Antiqua" w:hAnsi="Book Antiqua"/>
          <w:sz w:val="24"/>
          <w:szCs w:val="24"/>
        </w:rPr>
        <w:t xml:space="preserve"> syndrome ma</w:t>
      </w:r>
      <w:r w:rsidR="00992760">
        <w:rPr>
          <w:rFonts w:ascii="Book Antiqua" w:hAnsi="Book Antiqua"/>
          <w:sz w:val="24"/>
          <w:szCs w:val="24"/>
        </w:rPr>
        <w:t>ke for poor surgical candidates</w:t>
      </w:r>
      <w:r w:rsidR="00813813" w:rsidRPr="00D02AF8">
        <w:rPr>
          <w:rFonts w:ascii="Book Antiqua" w:hAnsi="Book Antiqua"/>
          <w:sz w:val="24"/>
          <w:szCs w:val="24"/>
          <w:vertAlign w:val="superscript"/>
        </w:rPr>
        <w:t>[</w:t>
      </w:r>
      <w:r w:rsidR="00F21CEB" w:rsidRPr="00D02AF8">
        <w:rPr>
          <w:rFonts w:ascii="Book Antiqua" w:hAnsi="Book Antiqua"/>
          <w:sz w:val="24"/>
          <w:szCs w:val="24"/>
          <w:vertAlign w:val="superscript"/>
        </w:rPr>
        <w:t>8</w:t>
      </w:r>
      <w:r w:rsidR="00813813" w:rsidRPr="00D02AF8">
        <w:rPr>
          <w:rFonts w:ascii="Book Antiqua" w:hAnsi="Book Antiqua"/>
          <w:sz w:val="24"/>
          <w:szCs w:val="24"/>
          <w:vertAlign w:val="superscript"/>
        </w:rPr>
        <w:t>]</w:t>
      </w:r>
      <w:r w:rsidR="00813813" w:rsidRPr="00D02AF8">
        <w:rPr>
          <w:rFonts w:ascii="Book Antiqua" w:hAnsi="Book Antiqua"/>
          <w:sz w:val="24"/>
          <w:szCs w:val="24"/>
        </w:rPr>
        <w:t>.</w:t>
      </w:r>
      <w:r w:rsidRPr="00D02AF8">
        <w:rPr>
          <w:rFonts w:ascii="Book Antiqua" w:hAnsi="Book Antiqua"/>
          <w:sz w:val="24"/>
          <w:szCs w:val="24"/>
        </w:rPr>
        <w:t xml:space="preserve"> </w:t>
      </w:r>
      <w:r w:rsidR="008D4797" w:rsidRPr="00D02AF8">
        <w:rPr>
          <w:rFonts w:ascii="Book Antiqua" w:hAnsi="Book Antiqua"/>
          <w:sz w:val="24"/>
          <w:szCs w:val="24"/>
        </w:rPr>
        <w:t>Laser</w:t>
      </w:r>
      <w:r w:rsidR="0021126A" w:rsidRPr="00D02AF8">
        <w:rPr>
          <w:rFonts w:ascii="Book Antiqua" w:hAnsi="Book Antiqua"/>
          <w:sz w:val="24"/>
          <w:szCs w:val="24"/>
        </w:rPr>
        <w:t xml:space="preserve"> </w:t>
      </w:r>
      <w:r w:rsidR="008D4797" w:rsidRPr="00D02AF8">
        <w:rPr>
          <w:rFonts w:ascii="Book Antiqua" w:hAnsi="Book Antiqua"/>
          <w:sz w:val="24"/>
          <w:szCs w:val="24"/>
        </w:rPr>
        <w:t>lithotripsy is also a</w:t>
      </w:r>
      <w:r w:rsidR="00451079" w:rsidRPr="00D02AF8">
        <w:rPr>
          <w:rFonts w:ascii="Book Antiqua" w:hAnsi="Book Antiqua"/>
          <w:sz w:val="24"/>
          <w:szCs w:val="24"/>
        </w:rPr>
        <w:t>n</w:t>
      </w:r>
      <w:r w:rsidR="008D4797" w:rsidRPr="00D02AF8">
        <w:rPr>
          <w:rFonts w:ascii="Book Antiqua" w:hAnsi="Book Antiqua"/>
          <w:sz w:val="24"/>
          <w:szCs w:val="24"/>
        </w:rPr>
        <w:t xml:space="preserve"> </w:t>
      </w:r>
      <w:r w:rsidR="00451079" w:rsidRPr="00D02AF8">
        <w:rPr>
          <w:rFonts w:ascii="Book Antiqua" w:hAnsi="Book Antiqua"/>
          <w:sz w:val="24"/>
          <w:szCs w:val="24"/>
        </w:rPr>
        <w:t xml:space="preserve">alternative, </w:t>
      </w:r>
      <w:r w:rsidR="008D4797" w:rsidRPr="00D02AF8">
        <w:rPr>
          <w:rFonts w:ascii="Book Antiqua" w:hAnsi="Book Antiqua"/>
          <w:sz w:val="24"/>
          <w:szCs w:val="24"/>
        </w:rPr>
        <w:t>non-invasive therapeutic</w:t>
      </w:r>
      <w:r w:rsidR="00451079" w:rsidRPr="00D02AF8">
        <w:rPr>
          <w:rFonts w:ascii="Book Antiqua" w:hAnsi="Book Antiqua"/>
          <w:sz w:val="24"/>
          <w:szCs w:val="24"/>
        </w:rPr>
        <w:t xml:space="preserve"> option</w:t>
      </w:r>
      <w:r w:rsidR="008D4797" w:rsidRPr="00D02AF8">
        <w:rPr>
          <w:rFonts w:ascii="Book Antiqua" w:hAnsi="Book Antiqua"/>
          <w:sz w:val="24"/>
          <w:szCs w:val="24"/>
        </w:rPr>
        <w:t xml:space="preserve"> to surgical treatment in </w:t>
      </w:r>
      <w:r w:rsidR="00451079" w:rsidRPr="00D02AF8">
        <w:rPr>
          <w:rFonts w:ascii="Book Antiqua" w:hAnsi="Book Antiqua"/>
          <w:sz w:val="24"/>
          <w:szCs w:val="24"/>
        </w:rPr>
        <w:t xml:space="preserve">old or high-risk patients </w:t>
      </w:r>
      <w:r w:rsidR="00992760">
        <w:rPr>
          <w:rFonts w:ascii="Book Antiqua" w:hAnsi="Book Antiqua"/>
          <w:sz w:val="24"/>
          <w:szCs w:val="24"/>
        </w:rPr>
        <w:t xml:space="preserve">with </w:t>
      </w:r>
      <w:proofErr w:type="spellStart"/>
      <w:r w:rsidR="00992760">
        <w:rPr>
          <w:rFonts w:ascii="Book Antiqua" w:hAnsi="Book Antiqua"/>
          <w:sz w:val="24"/>
          <w:szCs w:val="24"/>
        </w:rPr>
        <w:t>Bouveret's</w:t>
      </w:r>
      <w:proofErr w:type="spellEnd"/>
      <w:r w:rsidR="00992760">
        <w:rPr>
          <w:rFonts w:ascii="Book Antiqua" w:hAnsi="Book Antiqua"/>
          <w:sz w:val="24"/>
          <w:szCs w:val="24"/>
        </w:rPr>
        <w:t xml:space="preserve"> </w:t>
      </w:r>
      <w:proofErr w:type="gramStart"/>
      <w:r w:rsidR="00992760">
        <w:rPr>
          <w:rFonts w:ascii="Book Antiqua" w:hAnsi="Book Antiqua"/>
          <w:sz w:val="24"/>
          <w:szCs w:val="24"/>
        </w:rPr>
        <w:t>syndrome</w:t>
      </w:r>
      <w:r w:rsidR="00813813" w:rsidRPr="00D02AF8">
        <w:rPr>
          <w:rFonts w:ascii="Book Antiqua" w:hAnsi="Book Antiqua"/>
          <w:sz w:val="24"/>
          <w:szCs w:val="24"/>
          <w:vertAlign w:val="superscript"/>
        </w:rPr>
        <w:t>[</w:t>
      </w:r>
      <w:proofErr w:type="gramEnd"/>
      <w:r w:rsidR="008D4797" w:rsidRPr="00D02AF8">
        <w:rPr>
          <w:rFonts w:ascii="Book Antiqua" w:hAnsi="Book Antiqua"/>
          <w:sz w:val="24"/>
          <w:szCs w:val="24"/>
          <w:vertAlign w:val="superscript"/>
        </w:rPr>
        <w:t>9</w:t>
      </w:r>
      <w:r w:rsidR="00813813" w:rsidRPr="00D02AF8">
        <w:rPr>
          <w:rFonts w:ascii="Book Antiqua" w:hAnsi="Book Antiqua"/>
          <w:sz w:val="24"/>
          <w:szCs w:val="24"/>
          <w:vertAlign w:val="superscript"/>
        </w:rPr>
        <w:t>]</w:t>
      </w:r>
      <w:r w:rsidR="00813813" w:rsidRPr="00D02AF8">
        <w:rPr>
          <w:rFonts w:ascii="Book Antiqua" w:hAnsi="Book Antiqua"/>
          <w:sz w:val="24"/>
          <w:szCs w:val="24"/>
        </w:rPr>
        <w:t>.</w:t>
      </w:r>
      <w:r w:rsidR="008D4797" w:rsidRPr="00D02AF8">
        <w:rPr>
          <w:rFonts w:ascii="Book Antiqua" w:hAnsi="Book Antiqua"/>
          <w:sz w:val="24"/>
          <w:szCs w:val="24"/>
        </w:rPr>
        <w:t xml:space="preserve"> </w:t>
      </w:r>
      <w:r w:rsidRPr="00D02AF8">
        <w:rPr>
          <w:rFonts w:ascii="Book Antiqua" w:hAnsi="Book Antiqua"/>
          <w:sz w:val="24"/>
          <w:szCs w:val="24"/>
        </w:rPr>
        <w:t>Indications for open surgery are stone size greater than 2.5 cm, residual stones in GB, multiple stones in intestinal lumen, sepsis, perforation, stricture and</w:t>
      </w:r>
      <w:r w:rsidR="00992760">
        <w:rPr>
          <w:rFonts w:ascii="Book Antiqua" w:hAnsi="Book Antiqua"/>
          <w:sz w:val="24"/>
          <w:szCs w:val="24"/>
        </w:rPr>
        <w:t xml:space="preserve"> failure of endoscopic </w:t>
      </w:r>
      <w:proofErr w:type="gramStart"/>
      <w:r w:rsidR="00992760">
        <w:rPr>
          <w:rFonts w:ascii="Book Antiqua" w:hAnsi="Book Antiqua"/>
          <w:sz w:val="24"/>
          <w:szCs w:val="24"/>
        </w:rPr>
        <w:t>approach</w:t>
      </w:r>
      <w:r w:rsidR="00813813" w:rsidRPr="00D02AF8">
        <w:rPr>
          <w:rFonts w:ascii="Book Antiqua" w:hAnsi="Book Antiqua"/>
          <w:sz w:val="24"/>
          <w:szCs w:val="24"/>
          <w:vertAlign w:val="superscript"/>
        </w:rPr>
        <w:t>[</w:t>
      </w:r>
      <w:proofErr w:type="gramEnd"/>
      <w:r w:rsidR="00813813" w:rsidRPr="00D02AF8">
        <w:rPr>
          <w:rFonts w:ascii="Book Antiqua" w:hAnsi="Book Antiqua"/>
          <w:sz w:val="24"/>
          <w:szCs w:val="24"/>
          <w:vertAlign w:val="superscript"/>
        </w:rPr>
        <w:t>1]</w:t>
      </w:r>
      <w:r w:rsidR="00813813" w:rsidRPr="00D02AF8">
        <w:rPr>
          <w:rFonts w:ascii="Book Antiqua" w:hAnsi="Book Antiqua"/>
          <w:sz w:val="24"/>
          <w:szCs w:val="24"/>
        </w:rPr>
        <w:t>.</w:t>
      </w:r>
      <w:r w:rsidR="00755C59" w:rsidRPr="00D02AF8">
        <w:rPr>
          <w:rFonts w:ascii="Book Antiqua" w:hAnsi="Book Antiqua"/>
          <w:sz w:val="24"/>
          <w:szCs w:val="24"/>
        </w:rPr>
        <w:t xml:space="preserve"> In patients who require surgery, common options include </w:t>
      </w:r>
      <w:proofErr w:type="spellStart"/>
      <w:r w:rsidR="00755C59" w:rsidRPr="00D02AF8">
        <w:rPr>
          <w:rFonts w:ascii="Book Antiqua" w:hAnsi="Book Antiqua"/>
          <w:sz w:val="24"/>
          <w:szCs w:val="24"/>
        </w:rPr>
        <w:t>enterolithotomy</w:t>
      </w:r>
      <w:proofErr w:type="spellEnd"/>
      <w:r w:rsidR="00755C59" w:rsidRPr="00D02AF8">
        <w:rPr>
          <w:rFonts w:ascii="Book Antiqua" w:hAnsi="Book Antiqua"/>
          <w:sz w:val="24"/>
          <w:szCs w:val="24"/>
        </w:rPr>
        <w:t xml:space="preserve"> with or without intest</w:t>
      </w:r>
      <w:r w:rsidR="00992760">
        <w:rPr>
          <w:rFonts w:ascii="Book Antiqua" w:hAnsi="Book Antiqua"/>
          <w:sz w:val="24"/>
          <w:szCs w:val="24"/>
        </w:rPr>
        <w:t xml:space="preserve">inal resection and </w:t>
      </w:r>
      <w:proofErr w:type="gramStart"/>
      <w:r w:rsidR="00992760">
        <w:rPr>
          <w:rFonts w:ascii="Book Antiqua" w:hAnsi="Book Antiqua"/>
          <w:sz w:val="24"/>
          <w:szCs w:val="24"/>
        </w:rPr>
        <w:t>gastrostomy</w:t>
      </w:r>
      <w:r w:rsidR="00813813" w:rsidRPr="00D02AF8">
        <w:rPr>
          <w:rFonts w:ascii="Book Antiqua" w:hAnsi="Book Antiqua"/>
          <w:sz w:val="24"/>
          <w:szCs w:val="24"/>
          <w:vertAlign w:val="superscript"/>
        </w:rPr>
        <w:t>[</w:t>
      </w:r>
      <w:proofErr w:type="gramEnd"/>
      <w:r w:rsidR="008D4797" w:rsidRPr="00D02AF8">
        <w:rPr>
          <w:rFonts w:ascii="Book Antiqua" w:hAnsi="Book Antiqua"/>
          <w:sz w:val="24"/>
          <w:szCs w:val="24"/>
          <w:vertAlign w:val="superscript"/>
        </w:rPr>
        <w:t>10</w:t>
      </w:r>
      <w:r w:rsidR="00813813" w:rsidRPr="00D02AF8">
        <w:rPr>
          <w:rFonts w:ascii="Book Antiqua" w:hAnsi="Book Antiqua"/>
          <w:sz w:val="24"/>
          <w:szCs w:val="24"/>
          <w:vertAlign w:val="superscript"/>
        </w:rPr>
        <w:t>]</w:t>
      </w:r>
      <w:r w:rsidR="00813813" w:rsidRPr="00D02AF8">
        <w:rPr>
          <w:rFonts w:ascii="Book Antiqua" w:hAnsi="Book Antiqua"/>
          <w:sz w:val="24"/>
          <w:szCs w:val="24"/>
        </w:rPr>
        <w:t>.</w:t>
      </w:r>
      <w:r w:rsidR="00755C59" w:rsidRPr="00D02AF8">
        <w:rPr>
          <w:rFonts w:ascii="Book Antiqua" w:hAnsi="Book Antiqua"/>
          <w:sz w:val="24"/>
          <w:szCs w:val="24"/>
        </w:rPr>
        <w:t xml:space="preserve"> Cholecystectomy should be </w:t>
      </w:r>
      <w:r w:rsidR="00992760">
        <w:rPr>
          <w:rFonts w:ascii="Book Antiqua" w:hAnsi="Book Antiqua"/>
          <w:sz w:val="24"/>
          <w:szCs w:val="24"/>
        </w:rPr>
        <w:t xml:space="preserve">offered to prevent </w:t>
      </w:r>
      <w:proofErr w:type="gramStart"/>
      <w:r w:rsidR="00992760">
        <w:rPr>
          <w:rFonts w:ascii="Book Antiqua" w:hAnsi="Book Antiqua"/>
          <w:sz w:val="24"/>
          <w:szCs w:val="24"/>
        </w:rPr>
        <w:t>recurrences</w:t>
      </w:r>
      <w:r w:rsidR="00813813" w:rsidRPr="00D02AF8">
        <w:rPr>
          <w:rFonts w:ascii="Book Antiqua" w:hAnsi="Book Antiqua"/>
          <w:sz w:val="24"/>
          <w:szCs w:val="24"/>
          <w:vertAlign w:val="superscript"/>
        </w:rPr>
        <w:t>[</w:t>
      </w:r>
      <w:proofErr w:type="gramEnd"/>
      <w:r w:rsidR="00F21CEB" w:rsidRPr="00D02AF8">
        <w:rPr>
          <w:rFonts w:ascii="Book Antiqua" w:hAnsi="Book Antiqua"/>
          <w:sz w:val="24"/>
          <w:szCs w:val="24"/>
          <w:vertAlign w:val="superscript"/>
        </w:rPr>
        <w:t>1</w:t>
      </w:r>
      <w:r w:rsidR="008D4797" w:rsidRPr="00D02AF8">
        <w:rPr>
          <w:rFonts w:ascii="Book Antiqua" w:hAnsi="Book Antiqua"/>
          <w:sz w:val="24"/>
          <w:szCs w:val="24"/>
          <w:vertAlign w:val="superscript"/>
        </w:rPr>
        <w:t>1</w:t>
      </w:r>
      <w:r w:rsidR="00813813" w:rsidRPr="00D02AF8">
        <w:rPr>
          <w:rFonts w:ascii="Book Antiqua" w:hAnsi="Book Antiqua"/>
          <w:sz w:val="24"/>
          <w:szCs w:val="24"/>
          <w:vertAlign w:val="superscript"/>
        </w:rPr>
        <w:t>]</w:t>
      </w:r>
      <w:r w:rsidR="00813813" w:rsidRPr="00D02AF8">
        <w:rPr>
          <w:rFonts w:ascii="Book Antiqua" w:hAnsi="Book Antiqua"/>
          <w:sz w:val="24"/>
          <w:szCs w:val="24"/>
        </w:rPr>
        <w:t>.</w:t>
      </w:r>
      <w:r w:rsidR="00755C59" w:rsidRPr="00D02AF8">
        <w:rPr>
          <w:rFonts w:ascii="Book Antiqua" w:hAnsi="Book Antiqua"/>
          <w:sz w:val="24"/>
          <w:szCs w:val="24"/>
        </w:rPr>
        <w:t xml:space="preserve"> </w:t>
      </w:r>
      <w:r w:rsidR="00BC14F8" w:rsidRPr="00D02AF8">
        <w:rPr>
          <w:rFonts w:ascii="Book Antiqua" w:hAnsi="Book Antiqua"/>
          <w:sz w:val="24"/>
          <w:szCs w:val="24"/>
        </w:rPr>
        <w:t xml:space="preserve">Our patient was not a candidate for endoscopic therapy due to the presence of </w:t>
      </w:r>
      <w:r w:rsidRPr="00D02AF8">
        <w:rPr>
          <w:rFonts w:ascii="Book Antiqua" w:hAnsi="Book Antiqua"/>
          <w:sz w:val="24"/>
          <w:szCs w:val="24"/>
        </w:rPr>
        <w:t xml:space="preserve">multiple gallstones in </w:t>
      </w:r>
      <w:r w:rsidR="0021126A" w:rsidRPr="00D02AF8">
        <w:rPr>
          <w:rFonts w:ascii="Book Antiqua" w:hAnsi="Book Antiqua"/>
          <w:sz w:val="24"/>
          <w:szCs w:val="24"/>
        </w:rPr>
        <w:t>separate locations</w:t>
      </w:r>
      <w:r w:rsidRPr="00D02AF8">
        <w:rPr>
          <w:rFonts w:ascii="Book Antiqua" w:hAnsi="Book Antiqua"/>
          <w:sz w:val="24"/>
          <w:szCs w:val="24"/>
        </w:rPr>
        <w:t>.</w:t>
      </w:r>
    </w:p>
    <w:p w14:paraId="7A4DF99E" w14:textId="210D606F" w:rsidR="0021126A" w:rsidRPr="00D02AF8" w:rsidRDefault="009D2CF3" w:rsidP="00992760">
      <w:pPr>
        <w:spacing w:after="0" w:line="360" w:lineRule="auto"/>
        <w:ind w:firstLineChars="100" w:firstLine="240"/>
        <w:jc w:val="both"/>
        <w:rPr>
          <w:rFonts w:ascii="Book Antiqua" w:eastAsia="Times New Roman" w:hAnsi="Book Antiqua"/>
          <w:sz w:val="24"/>
          <w:szCs w:val="24"/>
        </w:rPr>
      </w:pPr>
      <w:r w:rsidRPr="00D02AF8">
        <w:rPr>
          <w:rFonts w:ascii="Book Antiqua" w:eastAsia="Times New Roman" w:hAnsi="Book Antiqua"/>
          <w:sz w:val="24"/>
          <w:szCs w:val="24"/>
        </w:rPr>
        <w:t xml:space="preserve">In conclusion, </w:t>
      </w:r>
      <w:r w:rsidR="0021126A" w:rsidRPr="00D02AF8">
        <w:rPr>
          <w:rFonts w:ascii="Book Antiqua" w:eastAsia="Times New Roman" w:hAnsi="Book Antiqua"/>
          <w:sz w:val="24"/>
          <w:szCs w:val="24"/>
        </w:rPr>
        <w:t>gallstone ileus is a</w:t>
      </w:r>
      <w:r w:rsidR="00C67320" w:rsidRPr="00D02AF8">
        <w:rPr>
          <w:rFonts w:ascii="Book Antiqua" w:eastAsia="Times New Roman" w:hAnsi="Book Antiqua"/>
          <w:sz w:val="24"/>
          <w:szCs w:val="24"/>
        </w:rPr>
        <w:t>n uncommon</w:t>
      </w:r>
      <w:r w:rsidR="0021126A" w:rsidRPr="00D02AF8">
        <w:rPr>
          <w:rFonts w:ascii="Book Antiqua" w:eastAsia="Times New Roman" w:hAnsi="Book Antiqua"/>
          <w:sz w:val="24"/>
          <w:szCs w:val="24"/>
        </w:rPr>
        <w:t xml:space="preserve"> diagnosis and is usually </w:t>
      </w:r>
      <w:r w:rsidR="00C67320" w:rsidRPr="00D02AF8">
        <w:rPr>
          <w:rFonts w:ascii="Book Antiqua" w:eastAsia="Times New Roman" w:hAnsi="Book Antiqua"/>
          <w:sz w:val="24"/>
          <w:szCs w:val="24"/>
        </w:rPr>
        <w:t>identified</w:t>
      </w:r>
      <w:r w:rsidR="0021126A" w:rsidRPr="00D02AF8">
        <w:rPr>
          <w:rFonts w:ascii="Book Antiqua" w:eastAsia="Times New Roman" w:hAnsi="Book Antiqua"/>
          <w:sz w:val="24"/>
          <w:szCs w:val="24"/>
        </w:rPr>
        <w:t xml:space="preserve"> by the </w:t>
      </w:r>
      <w:proofErr w:type="spellStart"/>
      <w:r w:rsidR="0021126A" w:rsidRPr="00D02AF8">
        <w:rPr>
          <w:rFonts w:ascii="Book Antiqua" w:eastAsia="Times New Roman" w:hAnsi="Book Antiqua"/>
          <w:sz w:val="24"/>
          <w:szCs w:val="24"/>
        </w:rPr>
        <w:t>Rigler</w:t>
      </w:r>
      <w:proofErr w:type="spellEnd"/>
      <w:r w:rsidR="0021126A" w:rsidRPr="00D02AF8">
        <w:rPr>
          <w:rFonts w:ascii="Book Antiqua" w:eastAsia="Times New Roman" w:hAnsi="Book Antiqua"/>
          <w:sz w:val="24"/>
          <w:szCs w:val="24"/>
        </w:rPr>
        <w:t xml:space="preserve"> triad seen on imaging. </w:t>
      </w:r>
      <w:proofErr w:type="spellStart"/>
      <w:r w:rsidRPr="00D02AF8">
        <w:rPr>
          <w:rFonts w:ascii="Book Antiqua" w:eastAsia="Times New Roman" w:hAnsi="Book Antiqua"/>
          <w:sz w:val="24"/>
          <w:szCs w:val="24"/>
        </w:rPr>
        <w:t>Bouveret</w:t>
      </w:r>
      <w:r w:rsidR="00CC319A" w:rsidRPr="00D02AF8">
        <w:rPr>
          <w:rFonts w:ascii="Book Antiqua" w:eastAsia="Times New Roman" w:hAnsi="Book Antiqua"/>
          <w:sz w:val="24"/>
          <w:szCs w:val="24"/>
        </w:rPr>
        <w:t>’s</w:t>
      </w:r>
      <w:proofErr w:type="spellEnd"/>
      <w:r w:rsidRPr="00D02AF8">
        <w:rPr>
          <w:rFonts w:ascii="Book Antiqua" w:eastAsia="Times New Roman" w:hAnsi="Book Antiqua"/>
          <w:sz w:val="24"/>
          <w:szCs w:val="24"/>
        </w:rPr>
        <w:t xml:space="preserve"> syndrome </w:t>
      </w:r>
      <w:r w:rsidR="0021126A" w:rsidRPr="00D02AF8">
        <w:rPr>
          <w:rFonts w:ascii="Book Antiqua" w:eastAsia="Times New Roman" w:hAnsi="Book Antiqua"/>
          <w:sz w:val="24"/>
          <w:szCs w:val="24"/>
        </w:rPr>
        <w:t xml:space="preserve">is a rare subset of </w:t>
      </w:r>
      <w:r w:rsidR="00C67320" w:rsidRPr="00D02AF8">
        <w:rPr>
          <w:rFonts w:ascii="Book Antiqua" w:eastAsia="Times New Roman" w:hAnsi="Book Antiqua"/>
          <w:sz w:val="24"/>
          <w:szCs w:val="24"/>
        </w:rPr>
        <w:t>this</w:t>
      </w:r>
      <w:r w:rsidR="0021126A" w:rsidRPr="00D02AF8">
        <w:rPr>
          <w:rFonts w:ascii="Book Antiqua" w:eastAsia="Times New Roman" w:hAnsi="Book Antiqua"/>
          <w:sz w:val="24"/>
          <w:szCs w:val="24"/>
        </w:rPr>
        <w:t xml:space="preserve"> that presents with gastric outlet obstruction. Clinicians should be aware of the possibility of multiple stones being present in the gastrointestinal tract, as is this is critical to choosing the right form of treatment.</w:t>
      </w:r>
    </w:p>
    <w:p w14:paraId="1C6E2CA5" w14:textId="77777777" w:rsidR="00B12D0F" w:rsidRPr="00D02AF8" w:rsidRDefault="0021126A" w:rsidP="00D02AF8">
      <w:pPr>
        <w:spacing w:after="0" w:line="360" w:lineRule="auto"/>
        <w:jc w:val="both"/>
        <w:rPr>
          <w:rFonts w:ascii="Book Antiqua" w:hAnsi="Book Antiqua"/>
          <w:sz w:val="24"/>
          <w:szCs w:val="24"/>
        </w:rPr>
      </w:pPr>
      <w:r w:rsidRPr="00D02AF8">
        <w:rPr>
          <w:rFonts w:ascii="Book Antiqua" w:hAnsi="Book Antiqua"/>
          <w:sz w:val="24"/>
          <w:szCs w:val="24"/>
        </w:rPr>
        <w:t xml:space="preserve"> </w:t>
      </w:r>
    </w:p>
    <w:p w14:paraId="039DB703" w14:textId="1AA55CB8" w:rsidR="00356CBA" w:rsidRPr="00992760" w:rsidRDefault="006E24B1" w:rsidP="00992760">
      <w:pPr>
        <w:autoSpaceDE w:val="0"/>
        <w:autoSpaceDN w:val="0"/>
        <w:adjustRightInd w:val="0"/>
        <w:spacing w:after="0" w:line="360" w:lineRule="auto"/>
        <w:jc w:val="both"/>
        <w:rPr>
          <w:rFonts w:ascii="Book Antiqua" w:hAnsi="Book Antiqua"/>
          <w:b/>
          <w:sz w:val="24"/>
          <w:szCs w:val="24"/>
          <w:lang w:eastAsia="zh-CN"/>
        </w:rPr>
      </w:pPr>
      <w:r w:rsidRPr="00D02AF8">
        <w:rPr>
          <w:rFonts w:ascii="Book Antiqua" w:hAnsi="Book Antiqua"/>
          <w:b/>
          <w:sz w:val="24"/>
          <w:szCs w:val="24"/>
        </w:rPr>
        <w:t>COMMENTS</w:t>
      </w:r>
    </w:p>
    <w:p w14:paraId="0F9D00C6" w14:textId="6DCED6BD" w:rsidR="00992760" w:rsidRPr="00992760" w:rsidRDefault="00AE7179" w:rsidP="00992760">
      <w:pPr>
        <w:pStyle w:val="NormalWeb"/>
        <w:spacing w:before="0" w:beforeAutospacing="0" w:after="0" w:afterAutospacing="0" w:line="360" w:lineRule="auto"/>
        <w:jc w:val="both"/>
        <w:rPr>
          <w:rFonts w:ascii="Book Antiqua" w:eastAsiaTheme="minorEastAsia" w:hAnsi="Book Antiqua"/>
          <w:b/>
          <w:i/>
          <w:sz w:val="24"/>
          <w:szCs w:val="24"/>
          <w:lang w:eastAsia="zh-CN"/>
        </w:rPr>
      </w:pPr>
      <w:r w:rsidRPr="00992760">
        <w:rPr>
          <w:rFonts w:ascii="Book Antiqua" w:hAnsi="Book Antiqua"/>
          <w:b/>
          <w:i/>
          <w:sz w:val="24"/>
          <w:szCs w:val="24"/>
        </w:rPr>
        <w:t>Case characteristics</w:t>
      </w:r>
    </w:p>
    <w:p w14:paraId="54829DAB" w14:textId="0D8FF4F6" w:rsidR="00356CBA" w:rsidRDefault="009E74CB" w:rsidP="00992760">
      <w:pPr>
        <w:pStyle w:val="NormalWeb"/>
        <w:spacing w:before="0" w:beforeAutospacing="0" w:after="0" w:afterAutospacing="0" w:line="360" w:lineRule="auto"/>
        <w:jc w:val="both"/>
        <w:rPr>
          <w:rFonts w:ascii="Book Antiqua" w:eastAsiaTheme="minorEastAsia" w:hAnsi="Book Antiqua"/>
          <w:sz w:val="24"/>
          <w:szCs w:val="24"/>
          <w:lang w:eastAsia="zh-CN"/>
        </w:rPr>
      </w:pPr>
      <w:proofErr w:type="gramStart"/>
      <w:r w:rsidRPr="00D02AF8">
        <w:rPr>
          <w:rFonts w:ascii="Book Antiqua" w:hAnsi="Book Antiqua"/>
          <w:sz w:val="24"/>
          <w:szCs w:val="24"/>
        </w:rPr>
        <w:lastRenderedPageBreak/>
        <w:t>A 53</w:t>
      </w:r>
      <w:r w:rsidR="00992760">
        <w:rPr>
          <w:rFonts w:ascii="Book Antiqua" w:eastAsiaTheme="minorEastAsia" w:hAnsi="Book Antiqua" w:hint="eastAsia"/>
          <w:sz w:val="24"/>
          <w:szCs w:val="24"/>
          <w:lang w:eastAsia="zh-CN"/>
        </w:rPr>
        <w:t>-</w:t>
      </w:r>
      <w:r w:rsidRPr="00D02AF8">
        <w:rPr>
          <w:rFonts w:ascii="Book Antiqua" w:hAnsi="Book Antiqua"/>
          <w:sz w:val="24"/>
          <w:szCs w:val="24"/>
        </w:rPr>
        <w:t>year</w:t>
      </w:r>
      <w:r w:rsidR="00992760">
        <w:rPr>
          <w:rFonts w:ascii="Book Antiqua" w:eastAsiaTheme="minorEastAsia" w:hAnsi="Book Antiqua" w:hint="eastAsia"/>
          <w:sz w:val="24"/>
          <w:szCs w:val="24"/>
          <w:lang w:eastAsia="zh-CN"/>
        </w:rPr>
        <w:t>-</w:t>
      </w:r>
      <w:r w:rsidRPr="00D02AF8">
        <w:rPr>
          <w:rFonts w:ascii="Book Antiqua" w:hAnsi="Book Antiqua"/>
          <w:sz w:val="24"/>
          <w:szCs w:val="24"/>
        </w:rPr>
        <w:t>old man with vomiting and abdominal pain for three days.</w:t>
      </w:r>
      <w:proofErr w:type="gramEnd"/>
    </w:p>
    <w:p w14:paraId="66B537FD" w14:textId="77777777" w:rsidR="00992760" w:rsidRPr="00992760" w:rsidRDefault="00992760" w:rsidP="00992760">
      <w:pPr>
        <w:pStyle w:val="NormalWeb"/>
        <w:spacing w:before="0" w:beforeAutospacing="0" w:after="0" w:afterAutospacing="0" w:line="360" w:lineRule="auto"/>
        <w:jc w:val="both"/>
        <w:rPr>
          <w:rFonts w:ascii="Book Antiqua" w:eastAsiaTheme="minorEastAsia" w:hAnsi="Book Antiqua"/>
          <w:sz w:val="24"/>
          <w:szCs w:val="24"/>
          <w:lang w:eastAsia="zh-CN"/>
        </w:rPr>
      </w:pPr>
    </w:p>
    <w:p w14:paraId="10A10B9C" w14:textId="5E1D73EC" w:rsidR="00992760" w:rsidRPr="00992760" w:rsidRDefault="00992760" w:rsidP="00D02AF8">
      <w:pPr>
        <w:pStyle w:val="NormalWeb"/>
        <w:spacing w:before="0" w:beforeAutospacing="0" w:after="0" w:afterAutospacing="0" w:line="360" w:lineRule="auto"/>
        <w:jc w:val="both"/>
        <w:rPr>
          <w:rFonts w:ascii="Book Antiqua" w:eastAsiaTheme="minorEastAsia" w:hAnsi="Book Antiqua"/>
          <w:b/>
          <w:i/>
          <w:sz w:val="24"/>
          <w:szCs w:val="24"/>
          <w:lang w:eastAsia="zh-CN"/>
        </w:rPr>
      </w:pPr>
      <w:r w:rsidRPr="00992760">
        <w:rPr>
          <w:rFonts w:ascii="Book Antiqua" w:hAnsi="Book Antiqua"/>
          <w:b/>
          <w:i/>
          <w:sz w:val="24"/>
          <w:szCs w:val="24"/>
        </w:rPr>
        <w:t>Clinical diagnosis</w:t>
      </w:r>
    </w:p>
    <w:p w14:paraId="31E79013" w14:textId="0D472A4E" w:rsidR="009E74CB" w:rsidRDefault="009E74CB" w:rsidP="00D02AF8">
      <w:pPr>
        <w:pStyle w:val="NormalWeb"/>
        <w:spacing w:before="0" w:beforeAutospacing="0" w:after="0" w:afterAutospacing="0" w:line="360" w:lineRule="auto"/>
        <w:jc w:val="both"/>
        <w:rPr>
          <w:rFonts w:ascii="Book Antiqua" w:eastAsiaTheme="minorEastAsia" w:hAnsi="Book Antiqua"/>
          <w:sz w:val="24"/>
          <w:szCs w:val="24"/>
          <w:lang w:eastAsia="zh-CN"/>
        </w:rPr>
      </w:pPr>
      <w:r w:rsidRPr="00D02AF8">
        <w:rPr>
          <w:rFonts w:ascii="Book Antiqua" w:hAnsi="Book Antiqua"/>
          <w:sz w:val="24"/>
          <w:szCs w:val="24"/>
        </w:rPr>
        <w:t>The clinical diagnosis was small bowel obstruction.</w:t>
      </w:r>
    </w:p>
    <w:p w14:paraId="388443F5" w14:textId="77777777" w:rsidR="009220D8" w:rsidRPr="009220D8" w:rsidRDefault="009220D8" w:rsidP="00D02AF8">
      <w:pPr>
        <w:pStyle w:val="NormalWeb"/>
        <w:spacing w:before="0" w:beforeAutospacing="0" w:after="0" w:afterAutospacing="0" w:line="360" w:lineRule="auto"/>
        <w:jc w:val="both"/>
        <w:rPr>
          <w:rFonts w:ascii="Book Antiqua" w:eastAsiaTheme="minorEastAsia" w:hAnsi="Book Antiqua"/>
          <w:sz w:val="24"/>
          <w:szCs w:val="24"/>
          <w:lang w:eastAsia="zh-CN"/>
        </w:rPr>
      </w:pPr>
    </w:p>
    <w:p w14:paraId="1377033A" w14:textId="77777777" w:rsidR="009220D8" w:rsidRPr="009220D8" w:rsidRDefault="009E74CB" w:rsidP="00D02AF8">
      <w:pPr>
        <w:pStyle w:val="NormalWeb"/>
        <w:spacing w:before="0" w:beforeAutospacing="0" w:after="0" w:afterAutospacing="0" w:line="360" w:lineRule="auto"/>
        <w:jc w:val="both"/>
        <w:rPr>
          <w:rFonts w:ascii="Book Antiqua" w:eastAsiaTheme="minorEastAsia" w:hAnsi="Book Antiqua"/>
          <w:b/>
          <w:i/>
          <w:sz w:val="24"/>
          <w:szCs w:val="24"/>
          <w:lang w:eastAsia="zh-CN"/>
        </w:rPr>
      </w:pPr>
      <w:r w:rsidRPr="009220D8">
        <w:rPr>
          <w:rFonts w:ascii="Book Antiqua" w:hAnsi="Book Antiqua"/>
          <w:b/>
          <w:i/>
          <w:sz w:val="24"/>
          <w:szCs w:val="24"/>
        </w:rPr>
        <w:t xml:space="preserve">Differential </w:t>
      </w:r>
      <w:r w:rsidR="009220D8" w:rsidRPr="009220D8">
        <w:rPr>
          <w:rFonts w:ascii="Book Antiqua" w:hAnsi="Book Antiqua"/>
          <w:b/>
          <w:i/>
          <w:sz w:val="24"/>
          <w:szCs w:val="24"/>
        </w:rPr>
        <w:t>diagnosis</w:t>
      </w:r>
    </w:p>
    <w:p w14:paraId="1B8EF269" w14:textId="57C38789" w:rsidR="009E74CB" w:rsidRDefault="009E74CB" w:rsidP="00D02AF8">
      <w:pPr>
        <w:pStyle w:val="NormalWeb"/>
        <w:spacing w:before="0" w:beforeAutospacing="0" w:after="0" w:afterAutospacing="0" w:line="360" w:lineRule="auto"/>
        <w:jc w:val="both"/>
        <w:rPr>
          <w:rFonts w:ascii="Book Antiqua" w:eastAsiaTheme="minorEastAsia" w:hAnsi="Book Antiqua"/>
          <w:sz w:val="24"/>
          <w:szCs w:val="24"/>
          <w:lang w:eastAsia="zh-CN"/>
        </w:rPr>
      </w:pPr>
      <w:r w:rsidRPr="00D02AF8">
        <w:rPr>
          <w:rFonts w:ascii="Book Antiqua" w:hAnsi="Book Antiqua"/>
          <w:sz w:val="24"/>
          <w:szCs w:val="24"/>
        </w:rPr>
        <w:t>Other diagnoses included other types of gastrointestinal obstruction, as well as various causes of peritonitis.</w:t>
      </w:r>
    </w:p>
    <w:p w14:paraId="033366D8" w14:textId="77777777" w:rsidR="009220D8" w:rsidRPr="009220D8" w:rsidRDefault="009220D8" w:rsidP="00D02AF8">
      <w:pPr>
        <w:pStyle w:val="NormalWeb"/>
        <w:spacing w:before="0" w:beforeAutospacing="0" w:after="0" w:afterAutospacing="0" w:line="360" w:lineRule="auto"/>
        <w:jc w:val="both"/>
        <w:rPr>
          <w:rFonts w:ascii="Book Antiqua" w:eastAsiaTheme="minorEastAsia" w:hAnsi="Book Antiqua"/>
          <w:sz w:val="24"/>
          <w:szCs w:val="24"/>
          <w:lang w:eastAsia="zh-CN"/>
        </w:rPr>
      </w:pPr>
    </w:p>
    <w:p w14:paraId="7069C5D5" w14:textId="617A356B" w:rsidR="009220D8" w:rsidRPr="009220D8" w:rsidRDefault="009220D8" w:rsidP="00D02AF8">
      <w:pPr>
        <w:pStyle w:val="NormalWeb"/>
        <w:spacing w:before="0" w:beforeAutospacing="0" w:after="0" w:afterAutospacing="0" w:line="360" w:lineRule="auto"/>
        <w:jc w:val="both"/>
        <w:rPr>
          <w:rFonts w:ascii="Book Antiqua" w:eastAsiaTheme="minorEastAsia" w:hAnsi="Book Antiqua"/>
          <w:b/>
          <w:i/>
          <w:sz w:val="24"/>
          <w:szCs w:val="24"/>
          <w:lang w:eastAsia="zh-CN"/>
        </w:rPr>
      </w:pPr>
      <w:r w:rsidRPr="009220D8">
        <w:rPr>
          <w:rFonts w:ascii="Book Antiqua" w:hAnsi="Book Antiqua"/>
          <w:b/>
          <w:i/>
          <w:sz w:val="24"/>
          <w:szCs w:val="24"/>
        </w:rPr>
        <w:t>Laboratory diagnosis</w:t>
      </w:r>
    </w:p>
    <w:p w14:paraId="55F660E3" w14:textId="24D77D7B" w:rsidR="009E74CB" w:rsidRDefault="009E74CB" w:rsidP="00D02AF8">
      <w:pPr>
        <w:pStyle w:val="NormalWeb"/>
        <w:spacing w:before="0" w:beforeAutospacing="0" w:after="0" w:afterAutospacing="0" w:line="360" w:lineRule="auto"/>
        <w:jc w:val="both"/>
        <w:rPr>
          <w:rFonts w:ascii="Book Antiqua" w:eastAsiaTheme="minorEastAsia" w:hAnsi="Book Antiqua"/>
          <w:sz w:val="24"/>
          <w:szCs w:val="24"/>
          <w:lang w:eastAsia="zh-CN"/>
        </w:rPr>
      </w:pPr>
      <w:r w:rsidRPr="00D02AF8">
        <w:rPr>
          <w:rFonts w:ascii="Book Antiqua" w:hAnsi="Book Antiqua"/>
          <w:sz w:val="24"/>
          <w:szCs w:val="24"/>
        </w:rPr>
        <w:t>Lab values were significant for a raised white cell count, as well as a metabolic alkalosis seen in the electrolytes.</w:t>
      </w:r>
    </w:p>
    <w:p w14:paraId="28603EFC" w14:textId="77777777" w:rsidR="009220D8" w:rsidRPr="009220D8" w:rsidRDefault="009220D8" w:rsidP="00D02AF8">
      <w:pPr>
        <w:pStyle w:val="NormalWeb"/>
        <w:spacing w:before="0" w:beforeAutospacing="0" w:after="0" w:afterAutospacing="0" w:line="360" w:lineRule="auto"/>
        <w:jc w:val="both"/>
        <w:rPr>
          <w:rFonts w:ascii="Book Antiqua" w:eastAsiaTheme="minorEastAsia" w:hAnsi="Book Antiqua"/>
          <w:sz w:val="24"/>
          <w:szCs w:val="24"/>
          <w:lang w:eastAsia="zh-CN"/>
        </w:rPr>
      </w:pPr>
    </w:p>
    <w:p w14:paraId="54BC158A" w14:textId="40FED7E0" w:rsidR="009220D8" w:rsidRPr="009220D8" w:rsidRDefault="009220D8" w:rsidP="00D02AF8">
      <w:pPr>
        <w:pStyle w:val="NormalWeb"/>
        <w:spacing w:before="0" w:beforeAutospacing="0" w:after="0" w:afterAutospacing="0" w:line="360" w:lineRule="auto"/>
        <w:jc w:val="both"/>
        <w:rPr>
          <w:rFonts w:ascii="Book Antiqua" w:eastAsiaTheme="minorEastAsia" w:hAnsi="Book Antiqua"/>
          <w:b/>
          <w:i/>
          <w:sz w:val="24"/>
          <w:szCs w:val="24"/>
          <w:lang w:eastAsia="zh-CN"/>
        </w:rPr>
      </w:pPr>
      <w:r w:rsidRPr="009220D8">
        <w:rPr>
          <w:rFonts w:ascii="Book Antiqua" w:hAnsi="Book Antiqua"/>
          <w:b/>
          <w:i/>
          <w:sz w:val="24"/>
          <w:szCs w:val="24"/>
        </w:rPr>
        <w:t>Imaging diagnosis</w:t>
      </w:r>
    </w:p>
    <w:p w14:paraId="67EFCDE3" w14:textId="73EA3F73" w:rsidR="009E74CB" w:rsidRDefault="009E74CB" w:rsidP="00D02AF8">
      <w:pPr>
        <w:pStyle w:val="NormalWeb"/>
        <w:spacing w:before="0" w:beforeAutospacing="0" w:after="0" w:afterAutospacing="0" w:line="360" w:lineRule="auto"/>
        <w:jc w:val="both"/>
        <w:rPr>
          <w:rFonts w:ascii="Book Antiqua" w:eastAsiaTheme="minorEastAsia" w:hAnsi="Book Antiqua"/>
          <w:sz w:val="24"/>
          <w:szCs w:val="24"/>
          <w:lang w:eastAsia="zh-CN"/>
        </w:rPr>
      </w:pPr>
      <w:r w:rsidRPr="00D02AF8">
        <w:rPr>
          <w:rFonts w:ascii="Book Antiqua" w:hAnsi="Book Antiqua"/>
          <w:sz w:val="24"/>
          <w:szCs w:val="24"/>
        </w:rPr>
        <w:t xml:space="preserve">X-rays revealed a gastric outlet obstruction, and </w:t>
      </w:r>
      <w:r w:rsidR="009220D8" w:rsidRPr="00D02AF8">
        <w:rPr>
          <w:rFonts w:ascii="Book Antiqua" w:hAnsi="Book Antiqua"/>
          <w:sz w:val="24"/>
          <w:szCs w:val="24"/>
        </w:rPr>
        <w:t>computed tomography</w:t>
      </w:r>
      <w:r w:rsidRPr="00D02AF8">
        <w:rPr>
          <w:rFonts w:ascii="Book Antiqua" w:hAnsi="Book Antiqua"/>
          <w:sz w:val="24"/>
          <w:szCs w:val="24"/>
        </w:rPr>
        <w:t xml:space="preserve"> scan showed small bowel obstruction as well, and the presence of multiple obstructing stones.</w:t>
      </w:r>
    </w:p>
    <w:p w14:paraId="0BAC7D14" w14:textId="77777777" w:rsidR="009220D8" w:rsidRPr="009220D8" w:rsidRDefault="009220D8" w:rsidP="00D02AF8">
      <w:pPr>
        <w:pStyle w:val="NormalWeb"/>
        <w:spacing w:before="0" w:beforeAutospacing="0" w:after="0" w:afterAutospacing="0" w:line="360" w:lineRule="auto"/>
        <w:jc w:val="both"/>
        <w:rPr>
          <w:rFonts w:ascii="Book Antiqua" w:eastAsiaTheme="minorEastAsia" w:hAnsi="Book Antiqua"/>
          <w:sz w:val="24"/>
          <w:szCs w:val="24"/>
          <w:lang w:eastAsia="zh-CN"/>
        </w:rPr>
      </w:pPr>
    </w:p>
    <w:p w14:paraId="7E4E9F2A" w14:textId="74195E64" w:rsidR="009220D8" w:rsidRPr="009220D8" w:rsidRDefault="009220D8" w:rsidP="00D02AF8">
      <w:pPr>
        <w:pStyle w:val="NormalWeb"/>
        <w:spacing w:before="0" w:beforeAutospacing="0" w:after="0" w:afterAutospacing="0" w:line="360" w:lineRule="auto"/>
        <w:jc w:val="both"/>
        <w:rPr>
          <w:rFonts w:ascii="Book Antiqua" w:eastAsiaTheme="minorEastAsia" w:hAnsi="Book Antiqua"/>
          <w:b/>
          <w:i/>
          <w:sz w:val="24"/>
          <w:szCs w:val="24"/>
          <w:lang w:eastAsia="zh-CN"/>
        </w:rPr>
      </w:pPr>
      <w:r w:rsidRPr="009220D8">
        <w:rPr>
          <w:rFonts w:ascii="Book Antiqua" w:hAnsi="Book Antiqua"/>
          <w:b/>
          <w:i/>
          <w:sz w:val="24"/>
          <w:szCs w:val="24"/>
        </w:rPr>
        <w:t>Pathologic diagnosis</w:t>
      </w:r>
    </w:p>
    <w:p w14:paraId="75BA6D1B" w14:textId="293D1342" w:rsidR="009E74CB" w:rsidRDefault="009E74CB" w:rsidP="00D02AF8">
      <w:pPr>
        <w:pStyle w:val="NormalWeb"/>
        <w:spacing w:before="0" w:beforeAutospacing="0" w:after="0" w:afterAutospacing="0" w:line="360" w:lineRule="auto"/>
        <w:jc w:val="both"/>
        <w:rPr>
          <w:rFonts w:ascii="Book Antiqua" w:eastAsiaTheme="minorEastAsia" w:hAnsi="Book Antiqua"/>
          <w:sz w:val="24"/>
          <w:szCs w:val="24"/>
          <w:lang w:eastAsia="zh-CN"/>
        </w:rPr>
      </w:pPr>
      <w:r w:rsidRPr="00D02AF8">
        <w:rPr>
          <w:rFonts w:ascii="Book Antiqua" w:hAnsi="Book Antiqua"/>
          <w:sz w:val="24"/>
          <w:szCs w:val="24"/>
        </w:rPr>
        <w:t>Pathology was consistent with a gallstone in the gastrointestinal tract.</w:t>
      </w:r>
    </w:p>
    <w:p w14:paraId="0C472AC7" w14:textId="77777777" w:rsidR="009220D8" w:rsidRPr="009220D8" w:rsidRDefault="009220D8" w:rsidP="00D02AF8">
      <w:pPr>
        <w:pStyle w:val="NormalWeb"/>
        <w:spacing w:before="0" w:beforeAutospacing="0" w:after="0" w:afterAutospacing="0" w:line="360" w:lineRule="auto"/>
        <w:jc w:val="both"/>
        <w:rPr>
          <w:rFonts w:ascii="Book Antiqua" w:eastAsiaTheme="minorEastAsia" w:hAnsi="Book Antiqua"/>
          <w:sz w:val="24"/>
          <w:szCs w:val="24"/>
          <w:lang w:eastAsia="zh-CN"/>
        </w:rPr>
      </w:pPr>
    </w:p>
    <w:p w14:paraId="26CCBB80" w14:textId="77777777" w:rsidR="009220D8" w:rsidRPr="009220D8" w:rsidRDefault="009220D8" w:rsidP="00D02AF8">
      <w:pPr>
        <w:pStyle w:val="NormalWeb"/>
        <w:spacing w:before="0" w:beforeAutospacing="0" w:after="0" w:afterAutospacing="0" w:line="360" w:lineRule="auto"/>
        <w:jc w:val="both"/>
        <w:rPr>
          <w:rFonts w:ascii="Book Antiqua" w:eastAsiaTheme="minorEastAsia" w:hAnsi="Book Antiqua"/>
          <w:b/>
          <w:i/>
          <w:sz w:val="24"/>
          <w:szCs w:val="24"/>
          <w:lang w:eastAsia="zh-CN"/>
        </w:rPr>
      </w:pPr>
      <w:r w:rsidRPr="009220D8">
        <w:rPr>
          <w:rFonts w:ascii="Book Antiqua" w:hAnsi="Book Antiqua"/>
          <w:b/>
          <w:i/>
          <w:sz w:val="24"/>
          <w:szCs w:val="24"/>
        </w:rPr>
        <w:t>Treatment</w:t>
      </w:r>
    </w:p>
    <w:p w14:paraId="0BF89761" w14:textId="1741E822" w:rsidR="009E74CB" w:rsidRDefault="009E74CB" w:rsidP="00D02AF8">
      <w:pPr>
        <w:pStyle w:val="NormalWeb"/>
        <w:spacing w:before="0" w:beforeAutospacing="0" w:after="0" w:afterAutospacing="0" w:line="360" w:lineRule="auto"/>
        <w:jc w:val="both"/>
        <w:rPr>
          <w:rFonts w:ascii="Book Antiqua" w:eastAsiaTheme="minorEastAsia" w:hAnsi="Book Antiqua"/>
          <w:sz w:val="24"/>
          <w:szCs w:val="24"/>
          <w:lang w:eastAsia="zh-CN"/>
        </w:rPr>
      </w:pPr>
      <w:r w:rsidRPr="00D02AF8">
        <w:rPr>
          <w:rFonts w:ascii="Book Antiqua" w:hAnsi="Book Antiqua"/>
          <w:sz w:val="24"/>
          <w:szCs w:val="24"/>
        </w:rPr>
        <w:t xml:space="preserve">Treatment for this patient was a laparotomy after fluid resuscitation, with an </w:t>
      </w:r>
      <w:proofErr w:type="spellStart"/>
      <w:r w:rsidRPr="00D02AF8">
        <w:rPr>
          <w:rFonts w:ascii="Book Antiqua" w:hAnsi="Book Antiqua"/>
          <w:sz w:val="24"/>
          <w:szCs w:val="24"/>
        </w:rPr>
        <w:t>enterotomy</w:t>
      </w:r>
      <w:proofErr w:type="spellEnd"/>
      <w:r w:rsidRPr="00D02AF8">
        <w:rPr>
          <w:rFonts w:ascii="Book Antiqua" w:hAnsi="Book Antiqua"/>
          <w:sz w:val="24"/>
          <w:szCs w:val="24"/>
        </w:rPr>
        <w:t xml:space="preserve"> and multiple stone </w:t>
      </w:r>
      <w:proofErr w:type="gramStart"/>
      <w:r w:rsidRPr="00D02AF8">
        <w:rPr>
          <w:rFonts w:ascii="Book Antiqua" w:hAnsi="Book Antiqua"/>
          <w:sz w:val="24"/>
          <w:szCs w:val="24"/>
        </w:rPr>
        <w:t>removal</w:t>
      </w:r>
      <w:proofErr w:type="gramEnd"/>
      <w:r w:rsidRPr="00D02AF8">
        <w:rPr>
          <w:rFonts w:ascii="Book Antiqua" w:hAnsi="Book Antiqua"/>
          <w:sz w:val="24"/>
          <w:szCs w:val="24"/>
        </w:rPr>
        <w:t>.</w:t>
      </w:r>
    </w:p>
    <w:p w14:paraId="7A02C3F0" w14:textId="77777777" w:rsidR="00FF6936" w:rsidRPr="00FF6936" w:rsidRDefault="00FF6936" w:rsidP="00D02AF8">
      <w:pPr>
        <w:pStyle w:val="NormalWeb"/>
        <w:spacing w:before="0" w:beforeAutospacing="0" w:after="0" w:afterAutospacing="0" w:line="360" w:lineRule="auto"/>
        <w:jc w:val="both"/>
        <w:rPr>
          <w:rFonts w:ascii="Book Antiqua" w:eastAsiaTheme="minorEastAsia" w:hAnsi="Book Antiqua"/>
          <w:sz w:val="24"/>
          <w:szCs w:val="24"/>
          <w:lang w:eastAsia="zh-CN"/>
        </w:rPr>
      </w:pPr>
    </w:p>
    <w:p w14:paraId="00592AFF" w14:textId="1BD50427" w:rsidR="00FF6936" w:rsidRPr="00FF6936" w:rsidRDefault="00FF6936" w:rsidP="00D02AF8">
      <w:pPr>
        <w:pStyle w:val="NormalWeb"/>
        <w:spacing w:before="0" w:beforeAutospacing="0" w:after="0" w:afterAutospacing="0" w:line="360" w:lineRule="auto"/>
        <w:jc w:val="both"/>
        <w:rPr>
          <w:rFonts w:ascii="Book Antiqua" w:eastAsiaTheme="minorEastAsia" w:hAnsi="Book Antiqua"/>
          <w:b/>
          <w:i/>
          <w:sz w:val="24"/>
          <w:szCs w:val="24"/>
          <w:lang w:eastAsia="zh-CN"/>
        </w:rPr>
      </w:pPr>
      <w:r w:rsidRPr="00FF6936">
        <w:rPr>
          <w:rFonts w:ascii="Book Antiqua" w:hAnsi="Book Antiqua"/>
          <w:b/>
          <w:i/>
          <w:sz w:val="24"/>
          <w:szCs w:val="24"/>
        </w:rPr>
        <w:t>Related reports</w:t>
      </w:r>
    </w:p>
    <w:p w14:paraId="5AD40D5F" w14:textId="77D3231E" w:rsidR="009E74CB" w:rsidRDefault="009E74CB" w:rsidP="00D02AF8">
      <w:pPr>
        <w:pStyle w:val="NormalWeb"/>
        <w:spacing w:before="0" w:beforeAutospacing="0" w:after="0" w:afterAutospacing="0" w:line="360" w:lineRule="auto"/>
        <w:jc w:val="both"/>
        <w:rPr>
          <w:rFonts w:ascii="Book Antiqua" w:eastAsiaTheme="minorEastAsia" w:hAnsi="Book Antiqua"/>
          <w:sz w:val="24"/>
          <w:szCs w:val="24"/>
          <w:lang w:eastAsia="zh-CN"/>
        </w:rPr>
      </w:pPr>
      <w:r w:rsidRPr="00D02AF8">
        <w:rPr>
          <w:rFonts w:ascii="Book Antiqua" w:hAnsi="Book Antiqua"/>
          <w:sz w:val="24"/>
          <w:szCs w:val="24"/>
        </w:rPr>
        <w:t xml:space="preserve">Other reports discuss various treatments for </w:t>
      </w:r>
      <w:r w:rsidR="0017611C" w:rsidRPr="00D02AF8">
        <w:rPr>
          <w:rFonts w:ascii="Book Antiqua" w:hAnsi="Book Antiqua"/>
          <w:sz w:val="24"/>
          <w:szCs w:val="24"/>
        </w:rPr>
        <w:t>gallstone ileus, depending on stone location and other factors.</w:t>
      </w:r>
    </w:p>
    <w:p w14:paraId="7D1858E6" w14:textId="77777777" w:rsidR="007329C7" w:rsidRPr="007329C7" w:rsidRDefault="007329C7" w:rsidP="00D02AF8">
      <w:pPr>
        <w:pStyle w:val="NormalWeb"/>
        <w:spacing w:before="0" w:beforeAutospacing="0" w:after="0" w:afterAutospacing="0" w:line="360" w:lineRule="auto"/>
        <w:jc w:val="both"/>
        <w:rPr>
          <w:rFonts w:ascii="Book Antiqua" w:eastAsiaTheme="minorEastAsia" w:hAnsi="Book Antiqua"/>
          <w:sz w:val="24"/>
          <w:szCs w:val="24"/>
          <w:lang w:eastAsia="zh-CN"/>
        </w:rPr>
      </w:pPr>
    </w:p>
    <w:p w14:paraId="59B977A9" w14:textId="16412DAC" w:rsidR="007329C7" w:rsidRPr="007329C7" w:rsidRDefault="007329C7" w:rsidP="00D02AF8">
      <w:pPr>
        <w:pStyle w:val="NormalWeb"/>
        <w:spacing w:before="0" w:beforeAutospacing="0" w:after="0" w:afterAutospacing="0" w:line="360" w:lineRule="auto"/>
        <w:jc w:val="both"/>
        <w:rPr>
          <w:rFonts w:ascii="Book Antiqua" w:eastAsiaTheme="minorEastAsia" w:hAnsi="Book Antiqua"/>
          <w:b/>
          <w:i/>
          <w:sz w:val="24"/>
          <w:szCs w:val="24"/>
          <w:lang w:eastAsia="zh-CN"/>
        </w:rPr>
      </w:pPr>
      <w:r w:rsidRPr="007329C7">
        <w:rPr>
          <w:rFonts w:ascii="Book Antiqua" w:hAnsi="Book Antiqua"/>
          <w:b/>
          <w:i/>
          <w:sz w:val="24"/>
          <w:szCs w:val="24"/>
        </w:rPr>
        <w:t>Term explanation</w:t>
      </w:r>
    </w:p>
    <w:p w14:paraId="1411EB01" w14:textId="3B306457" w:rsidR="0017611C" w:rsidRDefault="0017611C" w:rsidP="00D02AF8">
      <w:pPr>
        <w:pStyle w:val="NormalWeb"/>
        <w:spacing w:before="0" w:beforeAutospacing="0" w:after="0" w:afterAutospacing="0" w:line="360" w:lineRule="auto"/>
        <w:jc w:val="both"/>
        <w:rPr>
          <w:rFonts w:ascii="Book Antiqua" w:eastAsiaTheme="minorEastAsia" w:hAnsi="Book Antiqua"/>
          <w:sz w:val="24"/>
          <w:szCs w:val="24"/>
          <w:lang w:eastAsia="zh-CN"/>
        </w:rPr>
      </w:pPr>
      <w:r w:rsidRPr="00D02AF8">
        <w:rPr>
          <w:rFonts w:ascii="Book Antiqua" w:hAnsi="Book Antiqua"/>
          <w:sz w:val="24"/>
          <w:szCs w:val="24"/>
        </w:rPr>
        <w:lastRenderedPageBreak/>
        <w:t xml:space="preserve">Gallstone ileus refers to an ectopic location of a gallstone in the gastrointestinal tract; </w:t>
      </w:r>
      <w:proofErr w:type="spellStart"/>
      <w:r w:rsidRPr="00D02AF8">
        <w:rPr>
          <w:rFonts w:ascii="Book Antiqua" w:hAnsi="Book Antiqua"/>
          <w:sz w:val="24"/>
          <w:szCs w:val="24"/>
        </w:rPr>
        <w:t>Rigler</w:t>
      </w:r>
      <w:proofErr w:type="spellEnd"/>
      <w:r w:rsidRPr="00D02AF8">
        <w:rPr>
          <w:rFonts w:ascii="Book Antiqua" w:hAnsi="Book Antiqua"/>
          <w:sz w:val="24"/>
          <w:szCs w:val="24"/>
        </w:rPr>
        <w:t xml:space="preserve"> triad refers to the classic finding of </w:t>
      </w:r>
      <w:proofErr w:type="spellStart"/>
      <w:r w:rsidRPr="00D02AF8">
        <w:rPr>
          <w:rFonts w:ascii="Book Antiqua" w:hAnsi="Book Antiqua"/>
          <w:sz w:val="24"/>
          <w:szCs w:val="24"/>
        </w:rPr>
        <w:t>pneumobilia</w:t>
      </w:r>
      <w:proofErr w:type="spellEnd"/>
      <w:r w:rsidRPr="00D02AF8">
        <w:rPr>
          <w:rFonts w:ascii="Book Antiqua" w:hAnsi="Book Antiqua"/>
          <w:sz w:val="24"/>
          <w:szCs w:val="24"/>
        </w:rPr>
        <w:t xml:space="preserve">, small bowel obstruction and ectopic gallstone; </w:t>
      </w:r>
      <w:proofErr w:type="spellStart"/>
      <w:r w:rsidRPr="00D02AF8">
        <w:rPr>
          <w:rFonts w:ascii="Book Antiqua" w:hAnsi="Book Antiqua"/>
          <w:sz w:val="24"/>
          <w:szCs w:val="24"/>
        </w:rPr>
        <w:t>Bouveret’s</w:t>
      </w:r>
      <w:proofErr w:type="spellEnd"/>
      <w:r w:rsidRPr="00D02AF8">
        <w:rPr>
          <w:rFonts w:ascii="Book Antiqua" w:hAnsi="Book Antiqua"/>
          <w:sz w:val="24"/>
          <w:szCs w:val="24"/>
        </w:rPr>
        <w:t xml:space="preserve"> syndrome refers to the subset of gallstone ileus where the stone causes a gastric outlet obstruction.</w:t>
      </w:r>
    </w:p>
    <w:p w14:paraId="5D81DA3A" w14:textId="77777777" w:rsidR="007329C7" w:rsidRPr="007329C7" w:rsidRDefault="007329C7" w:rsidP="00D02AF8">
      <w:pPr>
        <w:pStyle w:val="NormalWeb"/>
        <w:spacing w:before="0" w:beforeAutospacing="0" w:after="0" w:afterAutospacing="0" w:line="360" w:lineRule="auto"/>
        <w:jc w:val="both"/>
        <w:rPr>
          <w:rFonts w:ascii="Book Antiqua" w:eastAsiaTheme="minorEastAsia" w:hAnsi="Book Antiqua"/>
          <w:sz w:val="24"/>
          <w:szCs w:val="24"/>
          <w:lang w:eastAsia="zh-CN"/>
        </w:rPr>
      </w:pPr>
    </w:p>
    <w:p w14:paraId="0D935141" w14:textId="111EE0E9" w:rsidR="007329C7" w:rsidRPr="007329C7" w:rsidRDefault="007329C7" w:rsidP="00D02AF8">
      <w:pPr>
        <w:pStyle w:val="NormalWeb"/>
        <w:spacing w:before="0" w:beforeAutospacing="0" w:after="0" w:afterAutospacing="0" w:line="360" w:lineRule="auto"/>
        <w:jc w:val="both"/>
        <w:rPr>
          <w:rFonts w:ascii="Book Antiqua" w:eastAsiaTheme="minorEastAsia" w:hAnsi="Book Antiqua"/>
          <w:b/>
          <w:i/>
          <w:sz w:val="24"/>
          <w:szCs w:val="24"/>
          <w:lang w:eastAsia="zh-CN"/>
        </w:rPr>
      </w:pPr>
      <w:r w:rsidRPr="007329C7">
        <w:rPr>
          <w:rFonts w:ascii="Book Antiqua" w:hAnsi="Book Antiqua"/>
          <w:b/>
          <w:i/>
          <w:sz w:val="24"/>
          <w:szCs w:val="24"/>
        </w:rPr>
        <w:t>Experiences and lessons</w:t>
      </w:r>
    </w:p>
    <w:p w14:paraId="0E7131A6" w14:textId="67A0EB20" w:rsidR="0017611C" w:rsidRPr="00D02AF8" w:rsidRDefault="0017611C" w:rsidP="00D02AF8">
      <w:pPr>
        <w:pStyle w:val="NormalWeb"/>
        <w:spacing w:before="0" w:beforeAutospacing="0" w:after="0" w:afterAutospacing="0" w:line="360" w:lineRule="auto"/>
        <w:jc w:val="both"/>
        <w:rPr>
          <w:rFonts w:ascii="Book Antiqua" w:hAnsi="Book Antiqua"/>
          <w:sz w:val="24"/>
          <w:szCs w:val="24"/>
        </w:rPr>
      </w:pPr>
      <w:r w:rsidRPr="00D02AF8">
        <w:rPr>
          <w:rFonts w:ascii="Book Antiqua" w:hAnsi="Book Antiqua"/>
          <w:sz w:val="24"/>
          <w:szCs w:val="24"/>
        </w:rPr>
        <w:t>This case highlights the possibility of there being multiple stones causing obstruction in different areas, something which is important to be aware of when deciding which treatment option to use.</w:t>
      </w:r>
    </w:p>
    <w:p w14:paraId="278A6E32" w14:textId="77777777" w:rsidR="00356CBA" w:rsidRPr="00D02AF8" w:rsidRDefault="00356CBA" w:rsidP="00D02AF8">
      <w:pPr>
        <w:pStyle w:val="NormalWeb"/>
        <w:spacing w:before="0" w:beforeAutospacing="0" w:after="0" w:afterAutospacing="0" w:line="360" w:lineRule="auto"/>
        <w:jc w:val="both"/>
        <w:rPr>
          <w:rFonts w:ascii="Book Antiqua" w:hAnsi="Book Antiqua"/>
          <w:b/>
          <w:sz w:val="24"/>
          <w:szCs w:val="24"/>
          <w:u w:val="single"/>
        </w:rPr>
      </w:pPr>
    </w:p>
    <w:p w14:paraId="04B2332F" w14:textId="5D09035E" w:rsidR="00356CBA" w:rsidRPr="007329C7" w:rsidRDefault="007329C7" w:rsidP="00D02AF8">
      <w:pPr>
        <w:pStyle w:val="NormalWeb"/>
        <w:spacing w:before="0" w:beforeAutospacing="0" w:after="0" w:afterAutospacing="0" w:line="360" w:lineRule="auto"/>
        <w:jc w:val="both"/>
        <w:rPr>
          <w:rFonts w:ascii="Book Antiqua" w:eastAsiaTheme="minorEastAsia" w:hAnsi="Book Antiqua"/>
          <w:b/>
          <w:i/>
          <w:sz w:val="24"/>
          <w:szCs w:val="24"/>
          <w:lang w:eastAsia="zh-CN"/>
        </w:rPr>
      </w:pPr>
      <w:r w:rsidRPr="007329C7">
        <w:rPr>
          <w:rFonts w:ascii="Book Antiqua" w:eastAsiaTheme="minorEastAsia" w:hAnsi="Book Antiqua"/>
          <w:b/>
          <w:i/>
          <w:sz w:val="24"/>
          <w:szCs w:val="24"/>
          <w:lang w:eastAsia="zh-CN"/>
        </w:rPr>
        <w:t>P</w:t>
      </w:r>
      <w:r w:rsidRPr="007329C7">
        <w:rPr>
          <w:rFonts w:ascii="Book Antiqua" w:eastAsiaTheme="minorEastAsia" w:hAnsi="Book Antiqua" w:hint="eastAsia"/>
          <w:b/>
          <w:i/>
          <w:sz w:val="24"/>
          <w:szCs w:val="24"/>
          <w:lang w:eastAsia="zh-CN"/>
        </w:rPr>
        <w:t>eer-review</w:t>
      </w:r>
    </w:p>
    <w:p w14:paraId="74B46107" w14:textId="1A41F537" w:rsidR="00356CBA" w:rsidRPr="007E5D3D" w:rsidRDefault="00D55950" w:rsidP="00D02AF8">
      <w:pPr>
        <w:pStyle w:val="NormalWeb"/>
        <w:spacing w:before="0" w:beforeAutospacing="0" w:after="0" w:afterAutospacing="0" w:line="360" w:lineRule="auto"/>
        <w:jc w:val="both"/>
        <w:rPr>
          <w:rFonts w:ascii="Book Antiqua" w:hAnsi="Book Antiqua"/>
          <w:sz w:val="24"/>
          <w:szCs w:val="24"/>
        </w:rPr>
      </w:pPr>
      <w:r>
        <w:rPr>
          <w:rFonts w:ascii="Book Antiqua" w:eastAsiaTheme="minorEastAsia" w:hAnsi="Book Antiqua"/>
          <w:sz w:val="24"/>
          <w:szCs w:val="24"/>
          <w:lang w:eastAsia="zh-CN"/>
        </w:rPr>
        <w:t>The</w:t>
      </w:r>
      <w:r>
        <w:rPr>
          <w:rFonts w:ascii="Book Antiqua" w:eastAsiaTheme="minorEastAsia" w:hAnsi="Book Antiqua" w:hint="eastAsia"/>
          <w:sz w:val="24"/>
          <w:szCs w:val="24"/>
          <w:lang w:eastAsia="zh-CN"/>
        </w:rPr>
        <w:t xml:space="preserve"> </w:t>
      </w:r>
      <w:r w:rsidR="007E5D3D" w:rsidRPr="007E5D3D">
        <w:rPr>
          <w:rFonts w:ascii="Book Antiqua" w:hAnsi="Book Antiqua"/>
          <w:sz w:val="24"/>
          <w:szCs w:val="24"/>
        </w:rPr>
        <w:t>authors describe a nice case of a patient with multiple obstructions caused by a gallstone including the special case of a gastric outlet obstruction.</w:t>
      </w:r>
    </w:p>
    <w:p w14:paraId="636E8096" w14:textId="77777777" w:rsidR="004C2E98" w:rsidRDefault="004C2E98">
      <w:pPr>
        <w:spacing w:after="0" w:line="240" w:lineRule="auto"/>
        <w:rPr>
          <w:rFonts w:ascii="Book Antiqua" w:eastAsia="Times New Roman" w:hAnsi="Book Antiqua"/>
          <w:b/>
          <w:sz w:val="24"/>
          <w:szCs w:val="24"/>
        </w:rPr>
      </w:pPr>
      <w:r>
        <w:rPr>
          <w:rFonts w:ascii="Book Antiqua" w:eastAsia="Times New Roman" w:hAnsi="Book Antiqua"/>
          <w:b/>
          <w:sz w:val="24"/>
          <w:szCs w:val="24"/>
        </w:rPr>
        <w:br w:type="page"/>
      </w:r>
    </w:p>
    <w:p w14:paraId="596C65A0" w14:textId="0FCDC0EA" w:rsidR="008D4797" w:rsidRPr="00EE6EE9" w:rsidRDefault="004C2E98" w:rsidP="00EE6EE9">
      <w:pPr>
        <w:spacing w:after="0" w:line="360" w:lineRule="auto"/>
        <w:jc w:val="both"/>
        <w:rPr>
          <w:rFonts w:ascii="Book Antiqua" w:hAnsi="Book Antiqua"/>
          <w:b/>
          <w:sz w:val="24"/>
          <w:szCs w:val="24"/>
          <w:lang w:eastAsia="zh-CN"/>
        </w:rPr>
      </w:pPr>
      <w:r w:rsidRPr="00EE6EE9">
        <w:rPr>
          <w:rFonts w:ascii="Book Antiqua" w:eastAsia="Times New Roman" w:hAnsi="Book Antiqua"/>
          <w:b/>
          <w:sz w:val="24"/>
          <w:szCs w:val="24"/>
        </w:rPr>
        <w:lastRenderedPageBreak/>
        <w:t>REFERENCES</w:t>
      </w:r>
    </w:p>
    <w:p w14:paraId="10CED06E" w14:textId="750B2BB0" w:rsidR="00EE6EE9" w:rsidRPr="00EE6EE9" w:rsidRDefault="00EE6EE9" w:rsidP="00EE6EE9">
      <w:pPr>
        <w:spacing w:after="0" w:line="360" w:lineRule="auto"/>
        <w:jc w:val="both"/>
        <w:rPr>
          <w:rFonts w:ascii="Book Antiqua" w:eastAsia="宋体" w:hAnsi="Book Antiqua" w:cs="宋体"/>
          <w:sz w:val="24"/>
          <w:szCs w:val="24"/>
          <w:lang w:eastAsia="zh-CN"/>
        </w:rPr>
      </w:pPr>
      <w:r w:rsidRPr="00EE6EE9">
        <w:rPr>
          <w:rFonts w:ascii="Book Antiqua" w:eastAsia="宋体" w:hAnsi="Book Antiqua" w:cs="宋体"/>
          <w:sz w:val="24"/>
          <w:szCs w:val="24"/>
          <w:lang w:eastAsia="zh-CN"/>
        </w:rPr>
        <w:t xml:space="preserve">1 </w:t>
      </w:r>
      <w:proofErr w:type="spellStart"/>
      <w:r w:rsidRPr="00EE6EE9">
        <w:rPr>
          <w:rFonts w:ascii="Book Antiqua" w:eastAsia="宋体" w:hAnsi="Book Antiqua" w:cs="宋体"/>
          <w:b/>
          <w:bCs/>
          <w:sz w:val="24"/>
          <w:szCs w:val="24"/>
          <w:lang w:eastAsia="zh-CN"/>
        </w:rPr>
        <w:t>Kalwaniya</w:t>
      </w:r>
      <w:proofErr w:type="spellEnd"/>
      <w:r w:rsidRPr="00EE6EE9">
        <w:rPr>
          <w:rFonts w:ascii="Book Antiqua" w:eastAsia="宋体" w:hAnsi="Book Antiqua" w:cs="宋体"/>
          <w:b/>
          <w:bCs/>
          <w:sz w:val="24"/>
          <w:szCs w:val="24"/>
          <w:lang w:eastAsia="zh-CN"/>
        </w:rPr>
        <w:t xml:space="preserve"> DS</w:t>
      </w:r>
      <w:r w:rsidRPr="00EE6EE9">
        <w:rPr>
          <w:rFonts w:ascii="Book Antiqua" w:eastAsia="宋体" w:hAnsi="Book Antiqua" w:cs="宋体"/>
          <w:sz w:val="24"/>
          <w:szCs w:val="24"/>
          <w:lang w:eastAsia="zh-CN"/>
        </w:rPr>
        <w:t xml:space="preserve">, </w:t>
      </w:r>
      <w:proofErr w:type="spellStart"/>
      <w:r w:rsidRPr="00EE6EE9">
        <w:rPr>
          <w:rFonts w:ascii="Book Antiqua" w:eastAsia="宋体" w:hAnsi="Book Antiqua" w:cs="宋体"/>
          <w:sz w:val="24"/>
          <w:szCs w:val="24"/>
          <w:lang w:eastAsia="zh-CN"/>
        </w:rPr>
        <w:t>Arya</w:t>
      </w:r>
      <w:proofErr w:type="spellEnd"/>
      <w:r w:rsidRPr="00EE6EE9">
        <w:rPr>
          <w:rFonts w:ascii="Book Antiqua" w:eastAsia="宋体" w:hAnsi="Book Antiqua" w:cs="宋体"/>
          <w:sz w:val="24"/>
          <w:szCs w:val="24"/>
          <w:lang w:eastAsia="zh-CN"/>
        </w:rPr>
        <w:t xml:space="preserve"> SV, </w:t>
      </w:r>
      <w:proofErr w:type="spellStart"/>
      <w:r w:rsidRPr="00EE6EE9">
        <w:rPr>
          <w:rFonts w:ascii="Book Antiqua" w:eastAsia="宋体" w:hAnsi="Book Antiqua" w:cs="宋体"/>
          <w:sz w:val="24"/>
          <w:szCs w:val="24"/>
          <w:lang w:eastAsia="zh-CN"/>
        </w:rPr>
        <w:t>Guha</w:t>
      </w:r>
      <w:proofErr w:type="spellEnd"/>
      <w:r w:rsidRPr="00EE6EE9">
        <w:rPr>
          <w:rFonts w:ascii="Book Antiqua" w:eastAsia="宋体" w:hAnsi="Book Antiqua" w:cs="宋体"/>
          <w:sz w:val="24"/>
          <w:szCs w:val="24"/>
          <w:lang w:eastAsia="zh-CN"/>
        </w:rPr>
        <w:t xml:space="preserve"> S, </w:t>
      </w:r>
      <w:proofErr w:type="spellStart"/>
      <w:r w:rsidRPr="00EE6EE9">
        <w:rPr>
          <w:rFonts w:ascii="Book Antiqua" w:eastAsia="宋体" w:hAnsi="Book Antiqua" w:cs="宋体"/>
          <w:sz w:val="24"/>
          <w:szCs w:val="24"/>
          <w:lang w:eastAsia="zh-CN"/>
        </w:rPr>
        <w:t>Kuppuswamy</w:t>
      </w:r>
      <w:proofErr w:type="spellEnd"/>
      <w:r w:rsidRPr="00EE6EE9">
        <w:rPr>
          <w:rFonts w:ascii="Book Antiqua" w:eastAsia="宋体" w:hAnsi="Book Antiqua" w:cs="宋体"/>
          <w:sz w:val="24"/>
          <w:szCs w:val="24"/>
          <w:lang w:eastAsia="zh-CN"/>
        </w:rPr>
        <w:t xml:space="preserve"> M, </w:t>
      </w:r>
      <w:proofErr w:type="spellStart"/>
      <w:r w:rsidRPr="00EE6EE9">
        <w:rPr>
          <w:rFonts w:ascii="Book Antiqua" w:eastAsia="宋体" w:hAnsi="Book Antiqua" w:cs="宋体"/>
          <w:sz w:val="24"/>
          <w:szCs w:val="24"/>
          <w:lang w:eastAsia="zh-CN"/>
        </w:rPr>
        <w:t>Chaggar</w:t>
      </w:r>
      <w:proofErr w:type="spellEnd"/>
      <w:r w:rsidRPr="00EE6EE9">
        <w:rPr>
          <w:rFonts w:ascii="Book Antiqua" w:eastAsia="宋体" w:hAnsi="Book Antiqua" w:cs="宋体"/>
          <w:sz w:val="24"/>
          <w:szCs w:val="24"/>
          <w:lang w:eastAsia="zh-CN"/>
        </w:rPr>
        <w:t xml:space="preserve"> JG, </w:t>
      </w:r>
      <w:proofErr w:type="spellStart"/>
      <w:r w:rsidRPr="00EE6EE9">
        <w:rPr>
          <w:rFonts w:ascii="Book Antiqua" w:eastAsia="宋体" w:hAnsi="Book Antiqua" w:cs="宋体"/>
          <w:sz w:val="24"/>
          <w:szCs w:val="24"/>
          <w:lang w:eastAsia="zh-CN"/>
        </w:rPr>
        <w:t>Ralte</w:t>
      </w:r>
      <w:proofErr w:type="spellEnd"/>
      <w:r w:rsidRPr="00EE6EE9">
        <w:rPr>
          <w:rFonts w:ascii="Book Antiqua" w:eastAsia="宋体" w:hAnsi="Book Antiqua" w:cs="宋体"/>
          <w:sz w:val="24"/>
          <w:szCs w:val="24"/>
          <w:lang w:eastAsia="zh-CN"/>
        </w:rPr>
        <w:t xml:space="preserve"> L, </w:t>
      </w:r>
      <w:proofErr w:type="spellStart"/>
      <w:r w:rsidRPr="00EE6EE9">
        <w:rPr>
          <w:rFonts w:ascii="Book Antiqua" w:eastAsia="宋体" w:hAnsi="Book Antiqua" w:cs="宋体"/>
          <w:sz w:val="24"/>
          <w:szCs w:val="24"/>
          <w:lang w:eastAsia="zh-CN"/>
        </w:rPr>
        <w:t>Chejera</w:t>
      </w:r>
      <w:proofErr w:type="spellEnd"/>
      <w:r w:rsidRPr="00EE6EE9">
        <w:rPr>
          <w:rFonts w:ascii="Book Antiqua" w:eastAsia="宋体" w:hAnsi="Book Antiqua" w:cs="宋体"/>
          <w:sz w:val="24"/>
          <w:szCs w:val="24"/>
          <w:lang w:eastAsia="zh-CN"/>
        </w:rPr>
        <w:t xml:space="preserve"> R, Sharma A. </w:t>
      </w:r>
      <w:proofErr w:type="gramStart"/>
      <w:r w:rsidRPr="00EE6EE9">
        <w:rPr>
          <w:rFonts w:ascii="Book Antiqua" w:eastAsia="宋体" w:hAnsi="Book Antiqua" w:cs="宋体"/>
          <w:sz w:val="24"/>
          <w:szCs w:val="24"/>
          <w:lang w:eastAsia="zh-CN"/>
        </w:rPr>
        <w:t xml:space="preserve">A rare presentation of gastric outlet obstruction (GOO) - The </w:t>
      </w:r>
      <w:proofErr w:type="spellStart"/>
      <w:r w:rsidRPr="00EE6EE9">
        <w:rPr>
          <w:rFonts w:ascii="Book Antiqua" w:eastAsia="宋体" w:hAnsi="Book Antiqua" w:cs="宋体"/>
          <w:sz w:val="24"/>
          <w:szCs w:val="24"/>
          <w:lang w:eastAsia="zh-CN"/>
        </w:rPr>
        <w:t>Bouveret's</w:t>
      </w:r>
      <w:proofErr w:type="spellEnd"/>
      <w:r w:rsidRPr="00EE6EE9">
        <w:rPr>
          <w:rFonts w:ascii="Book Antiqua" w:eastAsia="宋体" w:hAnsi="Book Antiqua" w:cs="宋体"/>
          <w:sz w:val="24"/>
          <w:szCs w:val="24"/>
          <w:lang w:eastAsia="zh-CN"/>
        </w:rPr>
        <w:t xml:space="preserve"> syndrome.</w:t>
      </w:r>
      <w:proofErr w:type="gramEnd"/>
      <w:r w:rsidRPr="00EE6EE9">
        <w:rPr>
          <w:rFonts w:ascii="Book Antiqua" w:eastAsia="宋体" w:hAnsi="Book Antiqua" w:cs="宋体"/>
          <w:sz w:val="24"/>
          <w:szCs w:val="24"/>
          <w:lang w:eastAsia="zh-CN"/>
        </w:rPr>
        <w:t xml:space="preserve"> </w:t>
      </w:r>
      <w:r w:rsidRPr="00EE6EE9">
        <w:rPr>
          <w:rFonts w:ascii="Book Antiqua" w:eastAsia="宋体" w:hAnsi="Book Antiqua" w:cs="宋体"/>
          <w:i/>
          <w:iCs/>
          <w:sz w:val="24"/>
          <w:szCs w:val="24"/>
          <w:lang w:eastAsia="zh-CN"/>
        </w:rPr>
        <w:t xml:space="preserve">Ann Med </w:t>
      </w:r>
      <w:proofErr w:type="spellStart"/>
      <w:r w:rsidRPr="00EE6EE9">
        <w:rPr>
          <w:rFonts w:ascii="Book Antiqua" w:eastAsia="宋体" w:hAnsi="Book Antiqua" w:cs="宋体"/>
          <w:i/>
          <w:iCs/>
          <w:sz w:val="24"/>
          <w:szCs w:val="24"/>
          <w:lang w:eastAsia="zh-CN"/>
        </w:rPr>
        <w:t>Surg</w:t>
      </w:r>
      <w:proofErr w:type="spellEnd"/>
      <w:r w:rsidRPr="00EE6EE9">
        <w:rPr>
          <w:rFonts w:ascii="Book Antiqua" w:eastAsia="宋体" w:hAnsi="Book Antiqua" w:cs="宋体"/>
          <w:i/>
          <w:iCs/>
          <w:sz w:val="24"/>
          <w:szCs w:val="24"/>
          <w:lang w:eastAsia="zh-CN"/>
        </w:rPr>
        <w:t xml:space="preserve"> </w:t>
      </w:r>
      <w:r w:rsidRPr="00EE6EE9">
        <w:rPr>
          <w:rFonts w:ascii="Book Antiqua" w:eastAsia="宋体" w:hAnsi="Book Antiqua" w:cs="宋体"/>
          <w:iCs/>
          <w:sz w:val="24"/>
          <w:szCs w:val="24"/>
          <w:lang w:eastAsia="zh-CN"/>
        </w:rPr>
        <w:t>(</w:t>
      </w:r>
      <w:proofErr w:type="spellStart"/>
      <w:r w:rsidRPr="00EE6EE9">
        <w:rPr>
          <w:rFonts w:ascii="Book Antiqua" w:eastAsia="宋体" w:hAnsi="Book Antiqua" w:cs="宋体"/>
          <w:iCs/>
          <w:sz w:val="24"/>
          <w:szCs w:val="24"/>
          <w:lang w:eastAsia="zh-CN"/>
        </w:rPr>
        <w:t>Lond</w:t>
      </w:r>
      <w:proofErr w:type="spellEnd"/>
      <w:r w:rsidRPr="00EE6EE9">
        <w:rPr>
          <w:rFonts w:ascii="Book Antiqua" w:eastAsia="宋体" w:hAnsi="Book Antiqua" w:cs="宋体"/>
          <w:iCs/>
          <w:sz w:val="24"/>
          <w:szCs w:val="24"/>
          <w:lang w:eastAsia="zh-CN"/>
        </w:rPr>
        <w:t>)</w:t>
      </w:r>
      <w:r w:rsidRPr="00EE6EE9">
        <w:rPr>
          <w:rFonts w:ascii="Book Antiqua" w:eastAsia="宋体" w:hAnsi="Book Antiqua" w:cs="宋体"/>
          <w:sz w:val="24"/>
          <w:szCs w:val="24"/>
          <w:lang w:eastAsia="zh-CN"/>
        </w:rPr>
        <w:t xml:space="preserve"> 2015; </w:t>
      </w:r>
      <w:r w:rsidRPr="00EE6EE9">
        <w:rPr>
          <w:rFonts w:ascii="Book Antiqua" w:eastAsia="宋体" w:hAnsi="Book Antiqua" w:cs="宋体"/>
          <w:b/>
          <w:bCs/>
          <w:sz w:val="24"/>
          <w:szCs w:val="24"/>
          <w:lang w:eastAsia="zh-CN"/>
        </w:rPr>
        <w:t>4</w:t>
      </w:r>
      <w:r w:rsidRPr="00EE6EE9">
        <w:rPr>
          <w:rFonts w:ascii="Book Antiqua" w:eastAsia="宋体" w:hAnsi="Book Antiqua" w:cs="宋体"/>
          <w:sz w:val="24"/>
          <w:szCs w:val="24"/>
          <w:lang w:eastAsia="zh-CN"/>
        </w:rPr>
        <w:t xml:space="preserve">: 67-71 [PMID: 25830020 </w:t>
      </w:r>
      <w:r>
        <w:rPr>
          <w:rFonts w:ascii="Book Antiqua" w:eastAsia="宋体" w:hAnsi="Book Antiqua" w:cs="宋体"/>
          <w:sz w:val="24"/>
          <w:szCs w:val="24"/>
          <w:lang w:eastAsia="zh-CN"/>
        </w:rPr>
        <w:t>DOI: 10.1016/j.amsu.2015.02.001</w:t>
      </w:r>
      <w:r w:rsidRPr="00EE6EE9">
        <w:rPr>
          <w:rFonts w:ascii="Book Antiqua" w:eastAsia="宋体" w:hAnsi="Book Antiqua" w:cs="宋体"/>
          <w:sz w:val="24"/>
          <w:szCs w:val="24"/>
          <w:lang w:eastAsia="zh-CN"/>
        </w:rPr>
        <w:t>]</w:t>
      </w:r>
    </w:p>
    <w:p w14:paraId="691EC102" w14:textId="77777777" w:rsidR="00EE6EE9" w:rsidRPr="00EE6EE9" w:rsidRDefault="00EE6EE9" w:rsidP="00EE6EE9">
      <w:pPr>
        <w:spacing w:after="0" w:line="360" w:lineRule="auto"/>
        <w:jc w:val="both"/>
        <w:rPr>
          <w:rFonts w:ascii="Book Antiqua" w:eastAsia="宋体" w:hAnsi="Book Antiqua" w:cs="宋体"/>
          <w:sz w:val="24"/>
          <w:szCs w:val="24"/>
          <w:lang w:eastAsia="zh-CN"/>
        </w:rPr>
      </w:pPr>
      <w:r w:rsidRPr="00EE6EE9">
        <w:rPr>
          <w:rFonts w:ascii="Book Antiqua" w:eastAsia="宋体" w:hAnsi="Book Antiqua" w:cs="宋体"/>
          <w:sz w:val="24"/>
          <w:szCs w:val="24"/>
          <w:lang w:eastAsia="zh-CN"/>
        </w:rPr>
        <w:t xml:space="preserve">2 </w:t>
      </w:r>
      <w:proofErr w:type="spellStart"/>
      <w:r w:rsidRPr="00EE6EE9">
        <w:rPr>
          <w:rFonts w:ascii="Book Antiqua" w:eastAsia="宋体" w:hAnsi="Book Antiqua" w:cs="宋体"/>
          <w:b/>
          <w:bCs/>
          <w:sz w:val="24"/>
          <w:szCs w:val="24"/>
          <w:lang w:eastAsia="zh-CN"/>
        </w:rPr>
        <w:t>Cappell</w:t>
      </w:r>
      <w:proofErr w:type="spellEnd"/>
      <w:r w:rsidRPr="00EE6EE9">
        <w:rPr>
          <w:rFonts w:ascii="Book Antiqua" w:eastAsia="宋体" w:hAnsi="Book Antiqua" w:cs="宋体"/>
          <w:b/>
          <w:bCs/>
          <w:sz w:val="24"/>
          <w:szCs w:val="24"/>
          <w:lang w:eastAsia="zh-CN"/>
        </w:rPr>
        <w:t xml:space="preserve"> MS</w:t>
      </w:r>
      <w:r w:rsidRPr="00EE6EE9">
        <w:rPr>
          <w:rFonts w:ascii="Book Antiqua" w:eastAsia="宋体" w:hAnsi="Book Antiqua" w:cs="宋体"/>
          <w:sz w:val="24"/>
          <w:szCs w:val="24"/>
          <w:lang w:eastAsia="zh-CN"/>
        </w:rPr>
        <w:t xml:space="preserve">, Davis M. Characterization of </w:t>
      </w:r>
      <w:proofErr w:type="spellStart"/>
      <w:r w:rsidRPr="00EE6EE9">
        <w:rPr>
          <w:rFonts w:ascii="Book Antiqua" w:eastAsia="宋体" w:hAnsi="Book Antiqua" w:cs="宋体"/>
          <w:sz w:val="24"/>
          <w:szCs w:val="24"/>
          <w:lang w:eastAsia="zh-CN"/>
        </w:rPr>
        <w:t>Bouveret's</w:t>
      </w:r>
      <w:proofErr w:type="spellEnd"/>
      <w:r w:rsidRPr="00EE6EE9">
        <w:rPr>
          <w:rFonts w:ascii="Book Antiqua" w:eastAsia="宋体" w:hAnsi="Book Antiqua" w:cs="宋体"/>
          <w:sz w:val="24"/>
          <w:szCs w:val="24"/>
          <w:lang w:eastAsia="zh-CN"/>
        </w:rPr>
        <w:t xml:space="preserve"> syndrome: a comprehensive review of 128 cases. </w:t>
      </w:r>
      <w:r w:rsidRPr="00EE6EE9">
        <w:rPr>
          <w:rFonts w:ascii="Book Antiqua" w:eastAsia="宋体" w:hAnsi="Book Antiqua" w:cs="宋体"/>
          <w:i/>
          <w:iCs/>
          <w:sz w:val="24"/>
          <w:szCs w:val="24"/>
          <w:lang w:eastAsia="zh-CN"/>
        </w:rPr>
        <w:t xml:space="preserve">Am J </w:t>
      </w:r>
      <w:proofErr w:type="spellStart"/>
      <w:r w:rsidRPr="00EE6EE9">
        <w:rPr>
          <w:rFonts w:ascii="Book Antiqua" w:eastAsia="宋体" w:hAnsi="Book Antiqua" w:cs="宋体"/>
          <w:i/>
          <w:iCs/>
          <w:sz w:val="24"/>
          <w:szCs w:val="24"/>
          <w:lang w:eastAsia="zh-CN"/>
        </w:rPr>
        <w:t>Gastroenterol</w:t>
      </w:r>
      <w:proofErr w:type="spellEnd"/>
      <w:r w:rsidRPr="00EE6EE9">
        <w:rPr>
          <w:rFonts w:ascii="Book Antiqua" w:eastAsia="宋体" w:hAnsi="Book Antiqua" w:cs="宋体"/>
          <w:sz w:val="24"/>
          <w:szCs w:val="24"/>
          <w:lang w:eastAsia="zh-CN"/>
        </w:rPr>
        <w:t xml:space="preserve"> 2006; </w:t>
      </w:r>
      <w:r w:rsidRPr="00EE6EE9">
        <w:rPr>
          <w:rFonts w:ascii="Book Antiqua" w:eastAsia="宋体" w:hAnsi="Book Antiqua" w:cs="宋体"/>
          <w:b/>
          <w:bCs/>
          <w:sz w:val="24"/>
          <w:szCs w:val="24"/>
          <w:lang w:eastAsia="zh-CN"/>
        </w:rPr>
        <w:t>101</w:t>
      </w:r>
      <w:r w:rsidRPr="00EE6EE9">
        <w:rPr>
          <w:rFonts w:ascii="Book Antiqua" w:eastAsia="宋体" w:hAnsi="Book Antiqua" w:cs="宋体"/>
          <w:sz w:val="24"/>
          <w:szCs w:val="24"/>
          <w:lang w:eastAsia="zh-CN"/>
        </w:rPr>
        <w:t>: 2139-2146 [PMID: 16817848]</w:t>
      </w:r>
    </w:p>
    <w:p w14:paraId="5BDF5AA4" w14:textId="06442685" w:rsidR="00EE6EE9" w:rsidRPr="00EE6EE9" w:rsidRDefault="00EE6EE9" w:rsidP="00EE6EE9">
      <w:pPr>
        <w:spacing w:after="0" w:line="360" w:lineRule="auto"/>
        <w:jc w:val="both"/>
        <w:rPr>
          <w:rFonts w:ascii="Book Antiqua" w:eastAsia="宋体" w:hAnsi="Book Antiqua" w:cs="宋体"/>
          <w:sz w:val="24"/>
          <w:szCs w:val="24"/>
          <w:lang w:eastAsia="zh-CN"/>
        </w:rPr>
      </w:pPr>
      <w:r w:rsidRPr="00EE6EE9">
        <w:rPr>
          <w:rFonts w:ascii="Book Antiqua" w:eastAsia="宋体" w:hAnsi="Book Antiqua" w:cs="宋体"/>
          <w:sz w:val="24"/>
          <w:szCs w:val="24"/>
          <w:lang w:eastAsia="zh-CN"/>
        </w:rPr>
        <w:t xml:space="preserve">3 </w:t>
      </w:r>
      <w:proofErr w:type="spellStart"/>
      <w:r w:rsidRPr="00EE6EE9">
        <w:rPr>
          <w:rFonts w:ascii="Book Antiqua" w:eastAsia="宋体" w:hAnsi="Book Antiqua" w:cs="宋体"/>
          <w:b/>
          <w:bCs/>
          <w:sz w:val="24"/>
          <w:szCs w:val="24"/>
          <w:lang w:eastAsia="zh-CN"/>
        </w:rPr>
        <w:t>Baharith</w:t>
      </w:r>
      <w:proofErr w:type="spellEnd"/>
      <w:r w:rsidRPr="00EE6EE9">
        <w:rPr>
          <w:rFonts w:ascii="Book Antiqua" w:eastAsia="宋体" w:hAnsi="Book Antiqua" w:cs="宋体"/>
          <w:b/>
          <w:bCs/>
          <w:sz w:val="24"/>
          <w:szCs w:val="24"/>
          <w:lang w:eastAsia="zh-CN"/>
        </w:rPr>
        <w:t xml:space="preserve"> H</w:t>
      </w:r>
      <w:r w:rsidRPr="00EE6EE9">
        <w:rPr>
          <w:rFonts w:ascii="Book Antiqua" w:eastAsia="宋体" w:hAnsi="Book Antiqua" w:cs="宋体"/>
          <w:sz w:val="24"/>
          <w:szCs w:val="24"/>
          <w:lang w:eastAsia="zh-CN"/>
        </w:rPr>
        <w:t xml:space="preserve">, Khan K. </w:t>
      </w:r>
      <w:proofErr w:type="spellStart"/>
      <w:r w:rsidRPr="00EE6EE9">
        <w:rPr>
          <w:rFonts w:ascii="Book Antiqua" w:eastAsia="宋体" w:hAnsi="Book Antiqua" w:cs="宋体"/>
          <w:sz w:val="24"/>
          <w:szCs w:val="24"/>
          <w:lang w:eastAsia="zh-CN"/>
        </w:rPr>
        <w:t>Bouveret</w:t>
      </w:r>
      <w:proofErr w:type="spellEnd"/>
      <w:r w:rsidRPr="00EE6EE9">
        <w:rPr>
          <w:rFonts w:ascii="Book Antiqua" w:eastAsia="宋体" w:hAnsi="Book Antiqua" w:cs="宋体"/>
          <w:sz w:val="24"/>
          <w:szCs w:val="24"/>
          <w:lang w:eastAsia="zh-CN"/>
        </w:rPr>
        <w:t xml:space="preserve"> syndrome: when there are no options. </w:t>
      </w:r>
      <w:r w:rsidRPr="00EE6EE9">
        <w:rPr>
          <w:rFonts w:ascii="Book Antiqua" w:eastAsia="宋体" w:hAnsi="Book Antiqua" w:cs="宋体"/>
          <w:i/>
          <w:iCs/>
          <w:sz w:val="24"/>
          <w:szCs w:val="24"/>
          <w:lang w:eastAsia="zh-CN"/>
        </w:rPr>
        <w:t xml:space="preserve">Can J </w:t>
      </w:r>
      <w:proofErr w:type="spellStart"/>
      <w:r w:rsidRPr="00EE6EE9">
        <w:rPr>
          <w:rFonts w:ascii="Book Antiqua" w:eastAsia="宋体" w:hAnsi="Book Antiqua" w:cs="宋体"/>
          <w:i/>
          <w:iCs/>
          <w:sz w:val="24"/>
          <w:szCs w:val="24"/>
          <w:lang w:eastAsia="zh-CN"/>
        </w:rPr>
        <w:t>Gastroenterol</w:t>
      </w:r>
      <w:proofErr w:type="spellEnd"/>
      <w:r w:rsidRPr="00EE6EE9">
        <w:rPr>
          <w:rFonts w:ascii="Book Antiqua" w:eastAsia="宋体" w:hAnsi="Book Antiqua" w:cs="宋体"/>
          <w:i/>
          <w:iCs/>
          <w:sz w:val="24"/>
          <w:szCs w:val="24"/>
          <w:lang w:eastAsia="zh-CN"/>
        </w:rPr>
        <w:t xml:space="preserve"> </w:t>
      </w:r>
      <w:proofErr w:type="spellStart"/>
      <w:r w:rsidRPr="00EE6EE9">
        <w:rPr>
          <w:rFonts w:ascii="Book Antiqua" w:eastAsia="宋体" w:hAnsi="Book Antiqua" w:cs="宋体"/>
          <w:i/>
          <w:iCs/>
          <w:sz w:val="24"/>
          <w:szCs w:val="24"/>
          <w:lang w:eastAsia="zh-CN"/>
        </w:rPr>
        <w:t>Hepatol</w:t>
      </w:r>
      <w:proofErr w:type="spellEnd"/>
      <w:r w:rsidRPr="00EE6EE9">
        <w:rPr>
          <w:rFonts w:ascii="Book Antiqua" w:eastAsia="宋体" w:hAnsi="Book Antiqua" w:cs="宋体"/>
          <w:sz w:val="24"/>
          <w:szCs w:val="24"/>
          <w:lang w:eastAsia="zh-CN"/>
        </w:rPr>
        <w:t xml:space="preserve"> </w:t>
      </w:r>
      <w:r>
        <w:rPr>
          <w:rFonts w:ascii="Book Antiqua" w:eastAsia="宋体" w:hAnsi="Book Antiqua" w:cs="宋体" w:hint="eastAsia"/>
          <w:sz w:val="24"/>
          <w:szCs w:val="24"/>
          <w:lang w:eastAsia="zh-CN"/>
        </w:rPr>
        <w:t>2015</w:t>
      </w:r>
      <w:r w:rsidRPr="00EE6EE9">
        <w:rPr>
          <w:rFonts w:ascii="Book Antiqua" w:eastAsia="宋体" w:hAnsi="Book Antiqua" w:cs="宋体"/>
          <w:sz w:val="24"/>
          <w:szCs w:val="24"/>
          <w:lang w:eastAsia="zh-CN"/>
        </w:rPr>
        <w:t xml:space="preserve">; </w:t>
      </w:r>
      <w:r w:rsidRPr="00EE6EE9">
        <w:rPr>
          <w:rFonts w:ascii="Book Antiqua" w:eastAsia="宋体" w:hAnsi="Book Antiqua" w:cs="宋体"/>
          <w:b/>
          <w:bCs/>
          <w:sz w:val="24"/>
          <w:szCs w:val="24"/>
          <w:lang w:eastAsia="zh-CN"/>
        </w:rPr>
        <w:t>29</w:t>
      </w:r>
      <w:r w:rsidRPr="00EE6EE9">
        <w:rPr>
          <w:rFonts w:ascii="Book Antiqua" w:eastAsia="宋体" w:hAnsi="Book Antiqua" w:cs="宋体"/>
          <w:sz w:val="24"/>
          <w:szCs w:val="24"/>
          <w:lang w:eastAsia="zh-CN"/>
        </w:rPr>
        <w:t>: 17-18 [PMID: 25706571]</w:t>
      </w:r>
    </w:p>
    <w:p w14:paraId="22A53B84" w14:textId="77777777" w:rsidR="00EE6EE9" w:rsidRPr="00EE6EE9" w:rsidRDefault="00EE6EE9" w:rsidP="00EE6EE9">
      <w:pPr>
        <w:spacing w:after="0" w:line="360" w:lineRule="auto"/>
        <w:jc w:val="both"/>
        <w:rPr>
          <w:rFonts w:ascii="Book Antiqua" w:eastAsia="宋体" w:hAnsi="Book Antiqua" w:cs="宋体"/>
          <w:sz w:val="24"/>
          <w:szCs w:val="24"/>
          <w:lang w:eastAsia="zh-CN"/>
        </w:rPr>
      </w:pPr>
      <w:r w:rsidRPr="00EE6EE9">
        <w:rPr>
          <w:rFonts w:ascii="Book Antiqua" w:eastAsia="宋体" w:hAnsi="Book Antiqua" w:cs="宋体"/>
          <w:sz w:val="24"/>
          <w:szCs w:val="24"/>
          <w:lang w:eastAsia="zh-CN"/>
        </w:rPr>
        <w:t xml:space="preserve">4 </w:t>
      </w:r>
      <w:proofErr w:type="spellStart"/>
      <w:r w:rsidRPr="00EE6EE9">
        <w:rPr>
          <w:rFonts w:ascii="Book Antiqua" w:eastAsia="宋体" w:hAnsi="Book Antiqua" w:cs="宋体"/>
          <w:b/>
          <w:bCs/>
          <w:sz w:val="24"/>
          <w:szCs w:val="24"/>
          <w:lang w:eastAsia="zh-CN"/>
        </w:rPr>
        <w:t>Pickhardt</w:t>
      </w:r>
      <w:proofErr w:type="spellEnd"/>
      <w:r w:rsidRPr="00EE6EE9">
        <w:rPr>
          <w:rFonts w:ascii="Book Antiqua" w:eastAsia="宋体" w:hAnsi="Book Antiqua" w:cs="宋体"/>
          <w:b/>
          <w:bCs/>
          <w:sz w:val="24"/>
          <w:szCs w:val="24"/>
          <w:lang w:eastAsia="zh-CN"/>
        </w:rPr>
        <w:t xml:space="preserve"> PJ</w:t>
      </w:r>
      <w:r w:rsidRPr="00EE6EE9">
        <w:rPr>
          <w:rFonts w:ascii="Book Antiqua" w:eastAsia="宋体" w:hAnsi="Book Antiqua" w:cs="宋体"/>
          <w:sz w:val="24"/>
          <w:szCs w:val="24"/>
          <w:lang w:eastAsia="zh-CN"/>
        </w:rPr>
        <w:t xml:space="preserve">, </w:t>
      </w:r>
      <w:proofErr w:type="spellStart"/>
      <w:r w:rsidRPr="00EE6EE9">
        <w:rPr>
          <w:rFonts w:ascii="Book Antiqua" w:eastAsia="宋体" w:hAnsi="Book Antiqua" w:cs="宋体"/>
          <w:sz w:val="24"/>
          <w:szCs w:val="24"/>
          <w:lang w:eastAsia="zh-CN"/>
        </w:rPr>
        <w:t>Bhalla</w:t>
      </w:r>
      <w:proofErr w:type="spellEnd"/>
      <w:r w:rsidRPr="00EE6EE9">
        <w:rPr>
          <w:rFonts w:ascii="Book Antiqua" w:eastAsia="宋体" w:hAnsi="Book Antiqua" w:cs="宋体"/>
          <w:sz w:val="24"/>
          <w:szCs w:val="24"/>
          <w:lang w:eastAsia="zh-CN"/>
        </w:rPr>
        <w:t xml:space="preserve"> S, Balfe DM. Acquired gastrointestinal fistulas: classification, etiologies, and imaging evaluation. </w:t>
      </w:r>
      <w:r w:rsidRPr="00EE6EE9">
        <w:rPr>
          <w:rFonts w:ascii="Book Antiqua" w:eastAsia="宋体" w:hAnsi="Book Antiqua" w:cs="宋体"/>
          <w:i/>
          <w:iCs/>
          <w:sz w:val="24"/>
          <w:szCs w:val="24"/>
          <w:lang w:eastAsia="zh-CN"/>
        </w:rPr>
        <w:t>Radiology</w:t>
      </w:r>
      <w:r w:rsidRPr="00EE6EE9">
        <w:rPr>
          <w:rFonts w:ascii="Book Antiqua" w:eastAsia="宋体" w:hAnsi="Book Antiqua" w:cs="宋体"/>
          <w:sz w:val="24"/>
          <w:szCs w:val="24"/>
          <w:lang w:eastAsia="zh-CN"/>
        </w:rPr>
        <w:t xml:space="preserve"> 2002; </w:t>
      </w:r>
      <w:r w:rsidRPr="00EE6EE9">
        <w:rPr>
          <w:rFonts w:ascii="Book Antiqua" w:eastAsia="宋体" w:hAnsi="Book Antiqua" w:cs="宋体"/>
          <w:b/>
          <w:bCs/>
          <w:sz w:val="24"/>
          <w:szCs w:val="24"/>
          <w:lang w:eastAsia="zh-CN"/>
        </w:rPr>
        <w:t>224</w:t>
      </w:r>
      <w:r w:rsidRPr="00EE6EE9">
        <w:rPr>
          <w:rFonts w:ascii="Book Antiqua" w:eastAsia="宋体" w:hAnsi="Book Antiqua" w:cs="宋体"/>
          <w:sz w:val="24"/>
          <w:szCs w:val="24"/>
          <w:lang w:eastAsia="zh-CN"/>
        </w:rPr>
        <w:t>: 9-23 [PMID: 12091657]</w:t>
      </w:r>
    </w:p>
    <w:p w14:paraId="37E90D0C" w14:textId="2BFB1B08" w:rsidR="00EE6EE9" w:rsidRPr="00EE6EE9" w:rsidRDefault="00EE6EE9" w:rsidP="00EE6EE9">
      <w:pPr>
        <w:spacing w:after="0" w:line="360" w:lineRule="auto"/>
        <w:jc w:val="both"/>
        <w:rPr>
          <w:rFonts w:ascii="Book Antiqua" w:eastAsia="宋体" w:hAnsi="Book Antiqua" w:cs="宋体"/>
          <w:sz w:val="24"/>
          <w:szCs w:val="24"/>
          <w:lang w:eastAsia="zh-CN"/>
        </w:rPr>
      </w:pPr>
      <w:r w:rsidRPr="00EE6EE9">
        <w:rPr>
          <w:rFonts w:ascii="Book Antiqua" w:eastAsia="宋体" w:hAnsi="Book Antiqua" w:cs="宋体"/>
          <w:sz w:val="24"/>
          <w:szCs w:val="24"/>
          <w:lang w:eastAsia="zh-CN"/>
        </w:rPr>
        <w:t xml:space="preserve">5 </w:t>
      </w:r>
      <w:r w:rsidRPr="00EE6EE9">
        <w:rPr>
          <w:rFonts w:ascii="Book Antiqua" w:eastAsia="宋体" w:hAnsi="Book Antiqua" w:cs="宋体"/>
          <w:b/>
          <w:bCs/>
          <w:sz w:val="24"/>
          <w:szCs w:val="24"/>
          <w:lang w:eastAsia="zh-CN"/>
        </w:rPr>
        <w:t>Nickel F</w:t>
      </w:r>
      <w:r w:rsidRPr="00EE6EE9">
        <w:rPr>
          <w:rFonts w:ascii="Book Antiqua" w:eastAsia="宋体" w:hAnsi="Book Antiqua" w:cs="宋体"/>
          <w:sz w:val="24"/>
          <w:szCs w:val="24"/>
          <w:lang w:eastAsia="zh-CN"/>
        </w:rPr>
        <w:t>, Müller-</w:t>
      </w:r>
      <w:proofErr w:type="spellStart"/>
      <w:r w:rsidRPr="00EE6EE9">
        <w:rPr>
          <w:rFonts w:ascii="Book Antiqua" w:eastAsia="宋体" w:hAnsi="Book Antiqua" w:cs="宋体"/>
          <w:sz w:val="24"/>
          <w:szCs w:val="24"/>
          <w:lang w:eastAsia="zh-CN"/>
        </w:rPr>
        <w:t>Eschner</w:t>
      </w:r>
      <w:proofErr w:type="spellEnd"/>
      <w:r w:rsidRPr="00EE6EE9">
        <w:rPr>
          <w:rFonts w:ascii="Book Antiqua" w:eastAsia="宋体" w:hAnsi="Book Antiqua" w:cs="宋体"/>
          <w:sz w:val="24"/>
          <w:szCs w:val="24"/>
          <w:lang w:eastAsia="zh-CN"/>
        </w:rPr>
        <w:t xml:space="preserve"> MM, Chu J, von </w:t>
      </w:r>
      <w:proofErr w:type="spellStart"/>
      <w:r w:rsidRPr="00EE6EE9">
        <w:rPr>
          <w:rFonts w:ascii="Book Antiqua" w:eastAsia="宋体" w:hAnsi="Book Antiqua" w:cs="宋体"/>
          <w:sz w:val="24"/>
          <w:szCs w:val="24"/>
          <w:lang w:eastAsia="zh-CN"/>
        </w:rPr>
        <w:t>Tengg-Kobligk</w:t>
      </w:r>
      <w:proofErr w:type="spellEnd"/>
      <w:r w:rsidRPr="00EE6EE9">
        <w:rPr>
          <w:rFonts w:ascii="Book Antiqua" w:eastAsia="宋体" w:hAnsi="Book Antiqua" w:cs="宋体"/>
          <w:sz w:val="24"/>
          <w:szCs w:val="24"/>
          <w:lang w:eastAsia="zh-CN"/>
        </w:rPr>
        <w:t xml:space="preserve"> H, Müller-Stich BP. </w:t>
      </w:r>
      <w:proofErr w:type="spellStart"/>
      <w:r w:rsidRPr="00EE6EE9">
        <w:rPr>
          <w:rFonts w:ascii="Book Antiqua" w:eastAsia="宋体" w:hAnsi="Book Antiqua" w:cs="宋体"/>
          <w:sz w:val="24"/>
          <w:szCs w:val="24"/>
          <w:lang w:eastAsia="zh-CN"/>
        </w:rPr>
        <w:t>Bouveret's</w:t>
      </w:r>
      <w:proofErr w:type="spellEnd"/>
      <w:r w:rsidRPr="00EE6EE9">
        <w:rPr>
          <w:rFonts w:ascii="Book Antiqua" w:eastAsia="宋体" w:hAnsi="Book Antiqua" w:cs="宋体"/>
          <w:sz w:val="24"/>
          <w:szCs w:val="24"/>
          <w:lang w:eastAsia="zh-CN"/>
        </w:rPr>
        <w:t xml:space="preserve"> syndrome: presentation of two cases with review of the literature and development of a surgical treatment strategy. </w:t>
      </w:r>
      <w:r w:rsidRPr="00EE6EE9">
        <w:rPr>
          <w:rFonts w:ascii="Book Antiqua" w:eastAsia="宋体" w:hAnsi="Book Antiqua" w:cs="宋体"/>
          <w:i/>
          <w:iCs/>
          <w:sz w:val="24"/>
          <w:szCs w:val="24"/>
          <w:lang w:eastAsia="zh-CN"/>
        </w:rPr>
        <w:t xml:space="preserve">BMC </w:t>
      </w:r>
      <w:proofErr w:type="spellStart"/>
      <w:r w:rsidRPr="00EE6EE9">
        <w:rPr>
          <w:rFonts w:ascii="Book Antiqua" w:eastAsia="宋体" w:hAnsi="Book Antiqua" w:cs="宋体"/>
          <w:i/>
          <w:iCs/>
          <w:sz w:val="24"/>
          <w:szCs w:val="24"/>
          <w:lang w:eastAsia="zh-CN"/>
        </w:rPr>
        <w:t>Surg</w:t>
      </w:r>
      <w:proofErr w:type="spellEnd"/>
      <w:r w:rsidRPr="00EE6EE9">
        <w:rPr>
          <w:rFonts w:ascii="Book Antiqua" w:eastAsia="宋体" w:hAnsi="Book Antiqua" w:cs="宋体"/>
          <w:sz w:val="24"/>
          <w:szCs w:val="24"/>
          <w:lang w:eastAsia="zh-CN"/>
        </w:rPr>
        <w:t xml:space="preserve"> 2013; </w:t>
      </w:r>
      <w:r w:rsidRPr="00EE6EE9">
        <w:rPr>
          <w:rFonts w:ascii="Book Antiqua" w:eastAsia="宋体" w:hAnsi="Book Antiqua" w:cs="宋体"/>
          <w:b/>
          <w:bCs/>
          <w:sz w:val="24"/>
          <w:szCs w:val="24"/>
          <w:lang w:eastAsia="zh-CN"/>
        </w:rPr>
        <w:t>13</w:t>
      </w:r>
      <w:r w:rsidRPr="00EE6EE9">
        <w:rPr>
          <w:rFonts w:ascii="Book Antiqua" w:eastAsia="宋体" w:hAnsi="Book Antiqua" w:cs="宋体"/>
          <w:sz w:val="24"/>
          <w:szCs w:val="24"/>
          <w:lang w:eastAsia="zh-CN"/>
        </w:rPr>
        <w:t>: 33 [PMID: 24006869 DOI: 10.1186/1471-2482-13-33</w:t>
      </w:r>
      <w:r>
        <w:rPr>
          <w:rFonts w:ascii="Book Antiqua" w:eastAsia="宋体" w:hAnsi="Book Antiqua" w:cs="宋体" w:hint="eastAsia"/>
          <w:sz w:val="24"/>
          <w:szCs w:val="24"/>
          <w:lang w:eastAsia="zh-CN"/>
        </w:rPr>
        <w:t>]</w:t>
      </w:r>
    </w:p>
    <w:p w14:paraId="02A653E3" w14:textId="77777777" w:rsidR="00EE6EE9" w:rsidRPr="00EE6EE9" w:rsidRDefault="00EE6EE9" w:rsidP="00EE6EE9">
      <w:pPr>
        <w:spacing w:after="0" w:line="360" w:lineRule="auto"/>
        <w:jc w:val="both"/>
        <w:rPr>
          <w:rFonts w:ascii="Book Antiqua" w:eastAsia="宋体" w:hAnsi="Book Antiqua" w:cs="宋体"/>
          <w:sz w:val="24"/>
          <w:szCs w:val="24"/>
          <w:lang w:eastAsia="zh-CN"/>
        </w:rPr>
      </w:pPr>
      <w:r w:rsidRPr="00EE6EE9">
        <w:rPr>
          <w:rFonts w:ascii="Book Antiqua" w:eastAsia="宋体" w:hAnsi="Book Antiqua" w:cs="宋体"/>
          <w:sz w:val="24"/>
          <w:szCs w:val="24"/>
          <w:lang w:eastAsia="zh-CN"/>
        </w:rPr>
        <w:t xml:space="preserve">6 </w:t>
      </w:r>
      <w:proofErr w:type="spellStart"/>
      <w:r w:rsidRPr="00EE6EE9">
        <w:rPr>
          <w:rFonts w:ascii="Book Antiqua" w:eastAsia="宋体" w:hAnsi="Book Antiqua" w:cs="宋体"/>
          <w:b/>
          <w:bCs/>
          <w:sz w:val="24"/>
          <w:szCs w:val="24"/>
          <w:lang w:eastAsia="zh-CN"/>
        </w:rPr>
        <w:t>Dumonceau</w:t>
      </w:r>
      <w:proofErr w:type="spellEnd"/>
      <w:r w:rsidRPr="00EE6EE9">
        <w:rPr>
          <w:rFonts w:ascii="Book Antiqua" w:eastAsia="宋体" w:hAnsi="Book Antiqua" w:cs="宋体"/>
          <w:b/>
          <w:bCs/>
          <w:sz w:val="24"/>
          <w:szCs w:val="24"/>
          <w:lang w:eastAsia="zh-CN"/>
        </w:rPr>
        <w:t xml:space="preserve"> JM</w:t>
      </w:r>
      <w:r w:rsidRPr="00EE6EE9">
        <w:rPr>
          <w:rFonts w:ascii="Book Antiqua" w:eastAsia="宋体" w:hAnsi="Book Antiqua" w:cs="宋体"/>
          <w:sz w:val="24"/>
          <w:szCs w:val="24"/>
          <w:lang w:eastAsia="zh-CN"/>
        </w:rPr>
        <w:t xml:space="preserve">, </w:t>
      </w:r>
      <w:proofErr w:type="spellStart"/>
      <w:r w:rsidRPr="00EE6EE9">
        <w:rPr>
          <w:rFonts w:ascii="Book Antiqua" w:eastAsia="宋体" w:hAnsi="Book Antiqua" w:cs="宋体"/>
          <w:sz w:val="24"/>
          <w:szCs w:val="24"/>
          <w:lang w:eastAsia="zh-CN"/>
        </w:rPr>
        <w:t>Delhaye</w:t>
      </w:r>
      <w:proofErr w:type="spellEnd"/>
      <w:r w:rsidRPr="00EE6EE9">
        <w:rPr>
          <w:rFonts w:ascii="Book Antiqua" w:eastAsia="宋体" w:hAnsi="Book Antiqua" w:cs="宋体"/>
          <w:sz w:val="24"/>
          <w:szCs w:val="24"/>
          <w:lang w:eastAsia="zh-CN"/>
        </w:rPr>
        <w:t xml:space="preserve"> M, </w:t>
      </w:r>
      <w:proofErr w:type="spellStart"/>
      <w:r w:rsidRPr="00EE6EE9">
        <w:rPr>
          <w:rFonts w:ascii="Book Antiqua" w:eastAsia="宋体" w:hAnsi="Book Antiqua" w:cs="宋体"/>
          <w:sz w:val="24"/>
          <w:szCs w:val="24"/>
          <w:lang w:eastAsia="zh-CN"/>
        </w:rPr>
        <w:t>Devière</w:t>
      </w:r>
      <w:proofErr w:type="spellEnd"/>
      <w:r w:rsidRPr="00EE6EE9">
        <w:rPr>
          <w:rFonts w:ascii="Book Antiqua" w:eastAsia="宋体" w:hAnsi="Book Antiqua" w:cs="宋体"/>
          <w:sz w:val="24"/>
          <w:szCs w:val="24"/>
          <w:lang w:eastAsia="zh-CN"/>
        </w:rPr>
        <w:t xml:space="preserve"> J, Baize M, Cremer M. Endoscopic treatment of gastric outlet obstruction caused by a gallstone (</w:t>
      </w:r>
      <w:proofErr w:type="spellStart"/>
      <w:r w:rsidRPr="00EE6EE9">
        <w:rPr>
          <w:rFonts w:ascii="Book Antiqua" w:eastAsia="宋体" w:hAnsi="Book Antiqua" w:cs="宋体"/>
          <w:sz w:val="24"/>
          <w:szCs w:val="24"/>
          <w:lang w:eastAsia="zh-CN"/>
        </w:rPr>
        <w:t>Bouveret's</w:t>
      </w:r>
      <w:proofErr w:type="spellEnd"/>
      <w:r w:rsidRPr="00EE6EE9">
        <w:rPr>
          <w:rFonts w:ascii="Book Antiqua" w:eastAsia="宋体" w:hAnsi="Book Antiqua" w:cs="宋体"/>
          <w:sz w:val="24"/>
          <w:szCs w:val="24"/>
          <w:lang w:eastAsia="zh-CN"/>
        </w:rPr>
        <w:t xml:space="preserve"> syndrome) after extracorporeal shock-wave lithotripsy. </w:t>
      </w:r>
      <w:r w:rsidRPr="00EE6EE9">
        <w:rPr>
          <w:rFonts w:ascii="Book Antiqua" w:eastAsia="宋体" w:hAnsi="Book Antiqua" w:cs="宋体"/>
          <w:i/>
          <w:iCs/>
          <w:sz w:val="24"/>
          <w:szCs w:val="24"/>
          <w:lang w:eastAsia="zh-CN"/>
        </w:rPr>
        <w:t>Endoscopy</w:t>
      </w:r>
      <w:r w:rsidRPr="00EE6EE9">
        <w:rPr>
          <w:rFonts w:ascii="Book Antiqua" w:eastAsia="宋体" w:hAnsi="Book Antiqua" w:cs="宋体"/>
          <w:sz w:val="24"/>
          <w:szCs w:val="24"/>
          <w:lang w:eastAsia="zh-CN"/>
        </w:rPr>
        <w:t xml:space="preserve"> 1997; </w:t>
      </w:r>
      <w:r w:rsidRPr="00EE6EE9">
        <w:rPr>
          <w:rFonts w:ascii="Book Antiqua" w:eastAsia="宋体" w:hAnsi="Book Antiqua" w:cs="宋体"/>
          <w:b/>
          <w:bCs/>
          <w:sz w:val="24"/>
          <w:szCs w:val="24"/>
          <w:lang w:eastAsia="zh-CN"/>
        </w:rPr>
        <w:t>29</w:t>
      </w:r>
      <w:r w:rsidRPr="00EE6EE9">
        <w:rPr>
          <w:rFonts w:ascii="Book Antiqua" w:eastAsia="宋体" w:hAnsi="Book Antiqua" w:cs="宋体"/>
          <w:sz w:val="24"/>
          <w:szCs w:val="24"/>
          <w:lang w:eastAsia="zh-CN"/>
        </w:rPr>
        <w:t>: 319-321 [PMID: 9255539]</w:t>
      </w:r>
    </w:p>
    <w:p w14:paraId="41ECECBA" w14:textId="77777777" w:rsidR="00EE6EE9" w:rsidRPr="00EE6EE9" w:rsidRDefault="00EE6EE9" w:rsidP="00EE6EE9">
      <w:pPr>
        <w:spacing w:after="0" w:line="360" w:lineRule="auto"/>
        <w:jc w:val="both"/>
        <w:rPr>
          <w:rFonts w:ascii="Book Antiqua" w:eastAsia="宋体" w:hAnsi="Book Antiqua" w:cs="宋体"/>
          <w:sz w:val="24"/>
          <w:szCs w:val="24"/>
          <w:lang w:eastAsia="zh-CN"/>
        </w:rPr>
      </w:pPr>
      <w:r w:rsidRPr="00EE6EE9">
        <w:rPr>
          <w:rFonts w:ascii="Book Antiqua" w:eastAsia="宋体" w:hAnsi="Book Antiqua" w:cs="宋体"/>
          <w:sz w:val="24"/>
          <w:szCs w:val="24"/>
          <w:lang w:eastAsia="zh-CN"/>
        </w:rPr>
        <w:t xml:space="preserve">7 </w:t>
      </w:r>
      <w:proofErr w:type="spellStart"/>
      <w:r w:rsidRPr="00EE6EE9">
        <w:rPr>
          <w:rFonts w:ascii="Book Antiqua" w:eastAsia="宋体" w:hAnsi="Book Antiqua" w:cs="宋体"/>
          <w:b/>
          <w:bCs/>
          <w:sz w:val="24"/>
          <w:szCs w:val="24"/>
          <w:lang w:eastAsia="zh-CN"/>
        </w:rPr>
        <w:t>Moriai</w:t>
      </w:r>
      <w:proofErr w:type="spellEnd"/>
      <w:r w:rsidRPr="00EE6EE9">
        <w:rPr>
          <w:rFonts w:ascii="Book Antiqua" w:eastAsia="宋体" w:hAnsi="Book Antiqua" w:cs="宋体"/>
          <w:b/>
          <w:bCs/>
          <w:sz w:val="24"/>
          <w:szCs w:val="24"/>
          <w:lang w:eastAsia="zh-CN"/>
        </w:rPr>
        <w:t xml:space="preserve"> T</w:t>
      </w:r>
      <w:r w:rsidRPr="00EE6EE9">
        <w:rPr>
          <w:rFonts w:ascii="Book Antiqua" w:eastAsia="宋体" w:hAnsi="Book Antiqua" w:cs="宋体"/>
          <w:sz w:val="24"/>
          <w:szCs w:val="24"/>
          <w:lang w:eastAsia="zh-CN"/>
        </w:rPr>
        <w:t xml:space="preserve">, Hasegawa T, </w:t>
      </w:r>
      <w:proofErr w:type="spellStart"/>
      <w:r w:rsidRPr="00EE6EE9">
        <w:rPr>
          <w:rFonts w:ascii="Book Antiqua" w:eastAsia="宋体" w:hAnsi="Book Antiqua" w:cs="宋体"/>
          <w:sz w:val="24"/>
          <w:szCs w:val="24"/>
          <w:lang w:eastAsia="zh-CN"/>
        </w:rPr>
        <w:t>Fuzita</w:t>
      </w:r>
      <w:proofErr w:type="spellEnd"/>
      <w:r w:rsidRPr="00EE6EE9">
        <w:rPr>
          <w:rFonts w:ascii="Book Antiqua" w:eastAsia="宋体" w:hAnsi="Book Antiqua" w:cs="宋体"/>
          <w:sz w:val="24"/>
          <w:szCs w:val="24"/>
          <w:lang w:eastAsia="zh-CN"/>
        </w:rPr>
        <w:t xml:space="preserve"> M, Kimura A, </w:t>
      </w:r>
      <w:proofErr w:type="spellStart"/>
      <w:r w:rsidRPr="00EE6EE9">
        <w:rPr>
          <w:rFonts w:ascii="Book Antiqua" w:eastAsia="宋体" w:hAnsi="Book Antiqua" w:cs="宋体"/>
          <w:sz w:val="24"/>
          <w:szCs w:val="24"/>
          <w:lang w:eastAsia="zh-CN"/>
        </w:rPr>
        <w:t>Tani</w:t>
      </w:r>
      <w:proofErr w:type="spellEnd"/>
      <w:r w:rsidRPr="00EE6EE9">
        <w:rPr>
          <w:rFonts w:ascii="Book Antiqua" w:eastAsia="宋体" w:hAnsi="Book Antiqua" w:cs="宋体"/>
          <w:sz w:val="24"/>
          <w:szCs w:val="24"/>
          <w:lang w:eastAsia="zh-CN"/>
        </w:rPr>
        <w:t xml:space="preserve"> T, Makino I. Successful removal of massive </w:t>
      </w:r>
      <w:proofErr w:type="spellStart"/>
      <w:r w:rsidRPr="00EE6EE9">
        <w:rPr>
          <w:rFonts w:ascii="Book Antiqua" w:eastAsia="宋体" w:hAnsi="Book Antiqua" w:cs="宋体"/>
          <w:sz w:val="24"/>
          <w:szCs w:val="24"/>
          <w:lang w:eastAsia="zh-CN"/>
        </w:rPr>
        <w:t>intragastric</w:t>
      </w:r>
      <w:proofErr w:type="spellEnd"/>
      <w:r w:rsidRPr="00EE6EE9">
        <w:rPr>
          <w:rFonts w:ascii="Book Antiqua" w:eastAsia="宋体" w:hAnsi="Book Antiqua" w:cs="宋体"/>
          <w:sz w:val="24"/>
          <w:szCs w:val="24"/>
          <w:lang w:eastAsia="zh-CN"/>
        </w:rPr>
        <w:t xml:space="preserve"> gallstones by endoscopic electrohydraulic lithotripsy and mechanical lithotripsy. </w:t>
      </w:r>
      <w:r w:rsidRPr="00EE6EE9">
        <w:rPr>
          <w:rFonts w:ascii="Book Antiqua" w:eastAsia="宋体" w:hAnsi="Book Antiqua" w:cs="宋体"/>
          <w:i/>
          <w:iCs/>
          <w:sz w:val="24"/>
          <w:szCs w:val="24"/>
          <w:lang w:eastAsia="zh-CN"/>
        </w:rPr>
        <w:t xml:space="preserve">Am J </w:t>
      </w:r>
      <w:proofErr w:type="spellStart"/>
      <w:r w:rsidRPr="00EE6EE9">
        <w:rPr>
          <w:rFonts w:ascii="Book Antiqua" w:eastAsia="宋体" w:hAnsi="Book Antiqua" w:cs="宋体"/>
          <w:i/>
          <w:iCs/>
          <w:sz w:val="24"/>
          <w:szCs w:val="24"/>
          <w:lang w:eastAsia="zh-CN"/>
        </w:rPr>
        <w:t>Gastroenterol</w:t>
      </w:r>
      <w:proofErr w:type="spellEnd"/>
      <w:r w:rsidRPr="00EE6EE9">
        <w:rPr>
          <w:rFonts w:ascii="Book Antiqua" w:eastAsia="宋体" w:hAnsi="Book Antiqua" w:cs="宋体"/>
          <w:sz w:val="24"/>
          <w:szCs w:val="24"/>
          <w:lang w:eastAsia="zh-CN"/>
        </w:rPr>
        <w:t xml:space="preserve"> 1991; </w:t>
      </w:r>
      <w:r w:rsidRPr="00EE6EE9">
        <w:rPr>
          <w:rFonts w:ascii="Book Antiqua" w:eastAsia="宋体" w:hAnsi="Book Antiqua" w:cs="宋体"/>
          <w:b/>
          <w:bCs/>
          <w:sz w:val="24"/>
          <w:szCs w:val="24"/>
          <w:lang w:eastAsia="zh-CN"/>
        </w:rPr>
        <w:t>86</w:t>
      </w:r>
      <w:r w:rsidRPr="00EE6EE9">
        <w:rPr>
          <w:rFonts w:ascii="Book Antiqua" w:eastAsia="宋体" w:hAnsi="Book Antiqua" w:cs="宋体"/>
          <w:sz w:val="24"/>
          <w:szCs w:val="24"/>
          <w:lang w:eastAsia="zh-CN"/>
        </w:rPr>
        <w:t>: 627-629 [PMID: 2028958]</w:t>
      </w:r>
    </w:p>
    <w:p w14:paraId="39427D6E" w14:textId="7F867F99" w:rsidR="00EE6EE9" w:rsidRPr="00EE6EE9" w:rsidRDefault="00EE6EE9" w:rsidP="00EE6EE9">
      <w:pPr>
        <w:spacing w:after="0" w:line="360" w:lineRule="auto"/>
        <w:jc w:val="both"/>
        <w:rPr>
          <w:rFonts w:ascii="Book Antiqua" w:eastAsia="宋体" w:hAnsi="Book Antiqua" w:cs="宋体"/>
          <w:sz w:val="24"/>
          <w:szCs w:val="24"/>
          <w:lang w:eastAsia="zh-CN"/>
        </w:rPr>
      </w:pPr>
      <w:r w:rsidRPr="00EE6EE9">
        <w:rPr>
          <w:rFonts w:ascii="Book Antiqua" w:eastAsia="宋体" w:hAnsi="Book Antiqua" w:cs="宋体"/>
          <w:sz w:val="24"/>
          <w:szCs w:val="24"/>
          <w:lang w:eastAsia="zh-CN"/>
        </w:rPr>
        <w:t xml:space="preserve">8 </w:t>
      </w:r>
      <w:proofErr w:type="spellStart"/>
      <w:r w:rsidRPr="00EE6EE9">
        <w:rPr>
          <w:rFonts w:ascii="Book Antiqua" w:eastAsia="宋体" w:hAnsi="Book Antiqua" w:cs="宋体"/>
          <w:b/>
          <w:bCs/>
          <w:sz w:val="24"/>
          <w:szCs w:val="24"/>
          <w:lang w:eastAsia="zh-CN"/>
        </w:rPr>
        <w:t>Egawa</w:t>
      </w:r>
      <w:proofErr w:type="spellEnd"/>
      <w:r w:rsidRPr="00EE6EE9">
        <w:rPr>
          <w:rFonts w:ascii="Book Antiqua" w:eastAsia="宋体" w:hAnsi="Book Antiqua" w:cs="宋体"/>
          <w:b/>
          <w:bCs/>
          <w:sz w:val="24"/>
          <w:szCs w:val="24"/>
          <w:lang w:eastAsia="zh-CN"/>
        </w:rPr>
        <w:t xml:space="preserve"> N</w:t>
      </w:r>
      <w:r w:rsidRPr="00EE6EE9">
        <w:rPr>
          <w:rFonts w:ascii="Book Antiqua" w:eastAsia="宋体" w:hAnsi="Book Antiqua" w:cs="宋体"/>
          <w:sz w:val="24"/>
          <w:szCs w:val="24"/>
          <w:lang w:eastAsia="zh-CN"/>
        </w:rPr>
        <w:t xml:space="preserve">, </w:t>
      </w:r>
      <w:proofErr w:type="spellStart"/>
      <w:r w:rsidRPr="00EE6EE9">
        <w:rPr>
          <w:rFonts w:ascii="Book Antiqua" w:eastAsia="宋体" w:hAnsi="Book Antiqua" w:cs="宋体"/>
          <w:sz w:val="24"/>
          <w:szCs w:val="24"/>
          <w:lang w:eastAsia="zh-CN"/>
        </w:rPr>
        <w:t>Kamisawa</w:t>
      </w:r>
      <w:proofErr w:type="spellEnd"/>
      <w:r w:rsidRPr="00EE6EE9">
        <w:rPr>
          <w:rFonts w:ascii="Book Antiqua" w:eastAsia="宋体" w:hAnsi="Book Antiqua" w:cs="宋体"/>
          <w:sz w:val="24"/>
          <w:szCs w:val="24"/>
          <w:lang w:eastAsia="zh-CN"/>
        </w:rPr>
        <w:t xml:space="preserve"> T, </w:t>
      </w:r>
      <w:proofErr w:type="spellStart"/>
      <w:r w:rsidRPr="00EE6EE9">
        <w:rPr>
          <w:rFonts w:ascii="Book Antiqua" w:eastAsia="宋体" w:hAnsi="Book Antiqua" w:cs="宋体"/>
          <w:sz w:val="24"/>
          <w:szCs w:val="24"/>
          <w:lang w:eastAsia="zh-CN"/>
        </w:rPr>
        <w:t>Tu</w:t>
      </w:r>
      <w:proofErr w:type="spellEnd"/>
      <w:r w:rsidRPr="00EE6EE9">
        <w:rPr>
          <w:rFonts w:ascii="Book Antiqua" w:eastAsia="宋体" w:hAnsi="Book Antiqua" w:cs="宋体"/>
          <w:sz w:val="24"/>
          <w:szCs w:val="24"/>
          <w:lang w:eastAsia="zh-CN"/>
        </w:rPr>
        <w:t xml:space="preserve"> Y, </w:t>
      </w:r>
      <w:proofErr w:type="spellStart"/>
      <w:r w:rsidRPr="00EE6EE9">
        <w:rPr>
          <w:rFonts w:ascii="Book Antiqua" w:eastAsia="宋体" w:hAnsi="Book Antiqua" w:cs="宋体"/>
          <w:sz w:val="24"/>
          <w:szCs w:val="24"/>
          <w:lang w:eastAsia="zh-CN"/>
        </w:rPr>
        <w:t>Sakaki</w:t>
      </w:r>
      <w:proofErr w:type="spellEnd"/>
      <w:r w:rsidRPr="00EE6EE9">
        <w:rPr>
          <w:rFonts w:ascii="Book Antiqua" w:eastAsia="宋体" w:hAnsi="Book Antiqua" w:cs="宋体"/>
          <w:sz w:val="24"/>
          <w:szCs w:val="24"/>
          <w:lang w:eastAsia="zh-CN"/>
        </w:rPr>
        <w:t xml:space="preserve"> N, </w:t>
      </w:r>
      <w:proofErr w:type="spellStart"/>
      <w:r w:rsidRPr="00EE6EE9">
        <w:rPr>
          <w:rFonts w:ascii="Book Antiqua" w:eastAsia="宋体" w:hAnsi="Book Antiqua" w:cs="宋体"/>
          <w:sz w:val="24"/>
          <w:szCs w:val="24"/>
          <w:lang w:eastAsia="zh-CN"/>
        </w:rPr>
        <w:t>Tsuruta</w:t>
      </w:r>
      <w:proofErr w:type="spellEnd"/>
      <w:r w:rsidRPr="00EE6EE9">
        <w:rPr>
          <w:rFonts w:ascii="Book Antiqua" w:eastAsia="宋体" w:hAnsi="Book Antiqua" w:cs="宋体"/>
          <w:sz w:val="24"/>
          <w:szCs w:val="24"/>
          <w:lang w:eastAsia="zh-CN"/>
        </w:rPr>
        <w:t xml:space="preserve"> K, Okamoto A. </w:t>
      </w:r>
      <w:proofErr w:type="gramStart"/>
      <w:r w:rsidRPr="00EE6EE9">
        <w:rPr>
          <w:rFonts w:ascii="Book Antiqua" w:eastAsia="宋体" w:hAnsi="Book Antiqua" w:cs="宋体"/>
          <w:sz w:val="24"/>
          <w:szCs w:val="24"/>
          <w:lang w:eastAsia="zh-CN"/>
        </w:rPr>
        <w:t xml:space="preserve">The role of </w:t>
      </w:r>
      <w:proofErr w:type="spellStart"/>
      <w:r w:rsidRPr="00EE6EE9">
        <w:rPr>
          <w:rFonts w:ascii="Book Antiqua" w:eastAsia="宋体" w:hAnsi="Book Antiqua" w:cs="宋体"/>
          <w:sz w:val="24"/>
          <w:szCs w:val="24"/>
          <w:lang w:eastAsia="zh-CN"/>
        </w:rPr>
        <w:t>juxtapapillary</w:t>
      </w:r>
      <w:proofErr w:type="spellEnd"/>
      <w:r w:rsidRPr="00EE6EE9">
        <w:rPr>
          <w:rFonts w:ascii="Book Antiqua" w:eastAsia="宋体" w:hAnsi="Book Antiqua" w:cs="宋体"/>
          <w:sz w:val="24"/>
          <w:szCs w:val="24"/>
          <w:lang w:eastAsia="zh-CN"/>
        </w:rPr>
        <w:t xml:space="preserve"> duodenal diverticulum in the formation of gallbladder stones.</w:t>
      </w:r>
      <w:proofErr w:type="gramEnd"/>
      <w:r w:rsidRPr="00EE6EE9">
        <w:rPr>
          <w:rFonts w:ascii="Book Antiqua" w:eastAsia="宋体" w:hAnsi="Book Antiqua" w:cs="宋体"/>
          <w:sz w:val="24"/>
          <w:szCs w:val="24"/>
          <w:lang w:eastAsia="zh-CN"/>
        </w:rPr>
        <w:t xml:space="preserve"> </w:t>
      </w:r>
      <w:proofErr w:type="spellStart"/>
      <w:r w:rsidRPr="00EE6EE9">
        <w:rPr>
          <w:rFonts w:ascii="Book Antiqua" w:eastAsia="宋体" w:hAnsi="Book Antiqua" w:cs="宋体"/>
          <w:i/>
          <w:iCs/>
          <w:sz w:val="24"/>
          <w:szCs w:val="24"/>
          <w:lang w:eastAsia="zh-CN"/>
        </w:rPr>
        <w:t>Hepatogastroenterology</w:t>
      </w:r>
      <w:proofErr w:type="spellEnd"/>
      <w:r w:rsidRPr="00EE6EE9">
        <w:rPr>
          <w:rFonts w:ascii="Book Antiqua" w:eastAsia="宋体" w:hAnsi="Book Antiqua" w:cs="宋体"/>
          <w:sz w:val="24"/>
          <w:szCs w:val="24"/>
          <w:lang w:eastAsia="zh-CN"/>
        </w:rPr>
        <w:t xml:space="preserve"> </w:t>
      </w:r>
      <w:r>
        <w:rPr>
          <w:rFonts w:ascii="Book Antiqua" w:eastAsia="宋体" w:hAnsi="Book Antiqua" w:cs="宋体" w:hint="eastAsia"/>
          <w:sz w:val="24"/>
          <w:szCs w:val="24"/>
          <w:lang w:eastAsia="zh-CN"/>
        </w:rPr>
        <w:t>1998</w:t>
      </w:r>
      <w:r w:rsidRPr="00EE6EE9">
        <w:rPr>
          <w:rFonts w:ascii="Book Antiqua" w:eastAsia="宋体" w:hAnsi="Book Antiqua" w:cs="宋体"/>
          <w:sz w:val="24"/>
          <w:szCs w:val="24"/>
          <w:lang w:eastAsia="zh-CN"/>
        </w:rPr>
        <w:t xml:space="preserve">; </w:t>
      </w:r>
      <w:r w:rsidRPr="00EE6EE9">
        <w:rPr>
          <w:rFonts w:ascii="Book Antiqua" w:eastAsia="宋体" w:hAnsi="Book Antiqua" w:cs="宋体"/>
          <w:b/>
          <w:bCs/>
          <w:sz w:val="24"/>
          <w:szCs w:val="24"/>
          <w:lang w:eastAsia="zh-CN"/>
        </w:rPr>
        <w:t>45</w:t>
      </w:r>
      <w:r w:rsidRPr="00EE6EE9">
        <w:rPr>
          <w:rFonts w:ascii="Book Antiqua" w:eastAsia="宋体" w:hAnsi="Book Antiqua" w:cs="宋体"/>
          <w:sz w:val="24"/>
          <w:szCs w:val="24"/>
          <w:lang w:eastAsia="zh-CN"/>
        </w:rPr>
        <w:t>: 917-920 [PMID: 9755980]</w:t>
      </w:r>
    </w:p>
    <w:p w14:paraId="46D2B7FB" w14:textId="77777777" w:rsidR="00EE6EE9" w:rsidRPr="00EE6EE9" w:rsidRDefault="00EE6EE9" w:rsidP="00EE6EE9">
      <w:pPr>
        <w:spacing w:after="0" w:line="360" w:lineRule="auto"/>
        <w:jc w:val="both"/>
        <w:rPr>
          <w:rFonts w:ascii="Book Antiqua" w:eastAsia="宋体" w:hAnsi="Book Antiqua" w:cs="宋体"/>
          <w:sz w:val="24"/>
          <w:szCs w:val="24"/>
          <w:lang w:eastAsia="zh-CN"/>
        </w:rPr>
      </w:pPr>
      <w:r w:rsidRPr="00EE6EE9">
        <w:rPr>
          <w:rFonts w:ascii="Book Antiqua" w:eastAsia="宋体" w:hAnsi="Book Antiqua" w:cs="宋体"/>
          <w:sz w:val="24"/>
          <w:szCs w:val="24"/>
          <w:lang w:eastAsia="zh-CN"/>
        </w:rPr>
        <w:t xml:space="preserve">9 </w:t>
      </w:r>
      <w:proofErr w:type="spellStart"/>
      <w:r w:rsidRPr="00EE6EE9">
        <w:rPr>
          <w:rFonts w:ascii="Book Antiqua" w:eastAsia="宋体" w:hAnsi="Book Antiqua" w:cs="宋体"/>
          <w:b/>
          <w:bCs/>
          <w:sz w:val="24"/>
          <w:szCs w:val="24"/>
          <w:lang w:eastAsia="zh-CN"/>
        </w:rPr>
        <w:t>Maiss</w:t>
      </w:r>
      <w:proofErr w:type="spellEnd"/>
      <w:r w:rsidRPr="00EE6EE9">
        <w:rPr>
          <w:rFonts w:ascii="Book Antiqua" w:eastAsia="宋体" w:hAnsi="Book Antiqua" w:cs="宋体"/>
          <w:b/>
          <w:bCs/>
          <w:sz w:val="24"/>
          <w:szCs w:val="24"/>
          <w:lang w:eastAsia="zh-CN"/>
        </w:rPr>
        <w:t xml:space="preserve"> J</w:t>
      </w:r>
      <w:r w:rsidRPr="00EE6EE9">
        <w:rPr>
          <w:rFonts w:ascii="Book Antiqua" w:eastAsia="宋体" w:hAnsi="Book Antiqua" w:cs="宋体"/>
          <w:sz w:val="24"/>
          <w:szCs w:val="24"/>
          <w:lang w:eastAsia="zh-CN"/>
        </w:rPr>
        <w:t xml:space="preserve">, </w:t>
      </w:r>
      <w:proofErr w:type="spellStart"/>
      <w:r w:rsidRPr="00EE6EE9">
        <w:rPr>
          <w:rFonts w:ascii="Book Antiqua" w:eastAsia="宋体" w:hAnsi="Book Antiqua" w:cs="宋体"/>
          <w:sz w:val="24"/>
          <w:szCs w:val="24"/>
          <w:lang w:eastAsia="zh-CN"/>
        </w:rPr>
        <w:t>Hochberger</w:t>
      </w:r>
      <w:proofErr w:type="spellEnd"/>
      <w:r w:rsidRPr="00EE6EE9">
        <w:rPr>
          <w:rFonts w:ascii="Book Antiqua" w:eastAsia="宋体" w:hAnsi="Book Antiqua" w:cs="宋体"/>
          <w:sz w:val="24"/>
          <w:szCs w:val="24"/>
          <w:lang w:eastAsia="zh-CN"/>
        </w:rPr>
        <w:t xml:space="preserve"> J, Hahn EG, </w:t>
      </w:r>
      <w:proofErr w:type="spellStart"/>
      <w:r w:rsidRPr="00EE6EE9">
        <w:rPr>
          <w:rFonts w:ascii="Book Antiqua" w:eastAsia="宋体" w:hAnsi="Book Antiqua" w:cs="宋体"/>
          <w:sz w:val="24"/>
          <w:szCs w:val="24"/>
          <w:lang w:eastAsia="zh-CN"/>
        </w:rPr>
        <w:t>Lederer</w:t>
      </w:r>
      <w:proofErr w:type="spellEnd"/>
      <w:r w:rsidRPr="00EE6EE9">
        <w:rPr>
          <w:rFonts w:ascii="Book Antiqua" w:eastAsia="宋体" w:hAnsi="Book Antiqua" w:cs="宋体"/>
          <w:sz w:val="24"/>
          <w:szCs w:val="24"/>
          <w:lang w:eastAsia="zh-CN"/>
        </w:rPr>
        <w:t xml:space="preserve"> R, Schneider HT, </w:t>
      </w:r>
      <w:proofErr w:type="spellStart"/>
      <w:r w:rsidRPr="00EE6EE9">
        <w:rPr>
          <w:rFonts w:ascii="Book Antiqua" w:eastAsia="宋体" w:hAnsi="Book Antiqua" w:cs="宋体"/>
          <w:sz w:val="24"/>
          <w:szCs w:val="24"/>
          <w:lang w:eastAsia="zh-CN"/>
        </w:rPr>
        <w:t>Muehldorfer</w:t>
      </w:r>
      <w:proofErr w:type="spellEnd"/>
      <w:r w:rsidRPr="00EE6EE9">
        <w:rPr>
          <w:rFonts w:ascii="Book Antiqua" w:eastAsia="宋体" w:hAnsi="Book Antiqua" w:cs="宋体"/>
          <w:sz w:val="24"/>
          <w:szCs w:val="24"/>
          <w:lang w:eastAsia="zh-CN"/>
        </w:rPr>
        <w:t xml:space="preserve"> S. Successful </w:t>
      </w:r>
      <w:proofErr w:type="spellStart"/>
      <w:r w:rsidRPr="00EE6EE9">
        <w:rPr>
          <w:rFonts w:ascii="Book Antiqua" w:eastAsia="宋体" w:hAnsi="Book Antiqua" w:cs="宋体"/>
          <w:sz w:val="24"/>
          <w:szCs w:val="24"/>
          <w:lang w:eastAsia="zh-CN"/>
        </w:rPr>
        <w:t>laserlithotripsy</w:t>
      </w:r>
      <w:proofErr w:type="spellEnd"/>
      <w:r w:rsidRPr="00EE6EE9">
        <w:rPr>
          <w:rFonts w:ascii="Book Antiqua" w:eastAsia="宋体" w:hAnsi="Book Antiqua" w:cs="宋体"/>
          <w:sz w:val="24"/>
          <w:szCs w:val="24"/>
          <w:lang w:eastAsia="zh-CN"/>
        </w:rPr>
        <w:t xml:space="preserve"> in </w:t>
      </w:r>
      <w:proofErr w:type="spellStart"/>
      <w:r w:rsidRPr="00EE6EE9">
        <w:rPr>
          <w:rFonts w:ascii="Book Antiqua" w:eastAsia="宋体" w:hAnsi="Book Antiqua" w:cs="宋体"/>
          <w:sz w:val="24"/>
          <w:szCs w:val="24"/>
          <w:lang w:eastAsia="zh-CN"/>
        </w:rPr>
        <w:t>Bouveret's</w:t>
      </w:r>
      <w:proofErr w:type="spellEnd"/>
      <w:r w:rsidRPr="00EE6EE9">
        <w:rPr>
          <w:rFonts w:ascii="Book Antiqua" w:eastAsia="宋体" w:hAnsi="Book Antiqua" w:cs="宋体"/>
          <w:sz w:val="24"/>
          <w:szCs w:val="24"/>
          <w:lang w:eastAsia="zh-CN"/>
        </w:rPr>
        <w:t xml:space="preserve"> syndrome using a new frequency doubled </w:t>
      </w:r>
      <w:proofErr w:type="spellStart"/>
      <w:r w:rsidRPr="00EE6EE9">
        <w:rPr>
          <w:rFonts w:ascii="Book Antiqua" w:eastAsia="宋体" w:hAnsi="Book Antiqua" w:cs="宋体"/>
          <w:sz w:val="24"/>
          <w:szCs w:val="24"/>
          <w:lang w:eastAsia="zh-CN"/>
        </w:rPr>
        <w:t>doublepulse</w:t>
      </w:r>
      <w:proofErr w:type="spellEnd"/>
      <w:r w:rsidRPr="00EE6EE9">
        <w:rPr>
          <w:rFonts w:ascii="Book Antiqua" w:eastAsia="宋体" w:hAnsi="Book Antiqua" w:cs="宋体"/>
          <w:sz w:val="24"/>
          <w:szCs w:val="24"/>
          <w:lang w:eastAsia="zh-CN"/>
        </w:rPr>
        <w:t xml:space="preserve"> </w:t>
      </w:r>
      <w:proofErr w:type="spellStart"/>
      <w:r w:rsidRPr="00EE6EE9">
        <w:rPr>
          <w:rFonts w:ascii="Book Antiqua" w:eastAsia="宋体" w:hAnsi="Book Antiqua" w:cs="宋体"/>
          <w:sz w:val="24"/>
          <w:szCs w:val="24"/>
          <w:lang w:eastAsia="zh-CN"/>
        </w:rPr>
        <w:t>Nd</w:t>
      </w:r>
      <w:proofErr w:type="spellEnd"/>
      <w:r w:rsidRPr="00EE6EE9">
        <w:rPr>
          <w:rFonts w:ascii="Book Antiqua" w:eastAsia="宋体" w:hAnsi="Book Antiqua" w:cs="宋体"/>
          <w:sz w:val="24"/>
          <w:szCs w:val="24"/>
          <w:lang w:eastAsia="zh-CN"/>
        </w:rPr>
        <w:t xml:space="preserve">: YAG laser (FREDDY). </w:t>
      </w:r>
      <w:proofErr w:type="spellStart"/>
      <w:r w:rsidRPr="00EE6EE9">
        <w:rPr>
          <w:rFonts w:ascii="Book Antiqua" w:eastAsia="宋体" w:hAnsi="Book Antiqua" w:cs="宋体"/>
          <w:i/>
          <w:iCs/>
          <w:sz w:val="24"/>
          <w:szCs w:val="24"/>
          <w:lang w:eastAsia="zh-CN"/>
        </w:rPr>
        <w:t>Scand</w:t>
      </w:r>
      <w:proofErr w:type="spellEnd"/>
      <w:r w:rsidRPr="00EE6EE9">
        <w:rPr>
          <w:rFonts w:ascii="Book Antiqua" w:eastAsia="宋体" w:hAnsi="Book Antiqua" w:cs="宋体"/>
          <w:i/>
          <w:iCs/>
          <w:sz w:val="24"/>
          <w:szCs w:val="24"/>
          <w:lang w:eastAsia="zh-CN"/>
        </w:rPr>
        <w:t xml:space="preserve"> J </w:t>
      </w:r>
      <w:proofErr w:type="spellStart"/>
      <w:r w:rsidRPr="00EE6EE9">
        <w:rPr>
          <w:rFonts w:ascii="Book Antiqua" w:eastAsia="宋体" w:hAnsi="Book Antiqua" w:cs="宋体"/>
          <w:i/>
          <w:iCs/>
          <w:sz w:val="24"/>
          <w:szCs w:val="24"/>
          <w:lang w:eastAsia="zh-CN"/>
        </w:rPr>
        <w:t>Gastroenterol</w:t>
      </w:r>
      <w:proofErr w:type="spellEnd"/>
      <w:r w:rsidRPr="00EE6EE9">
        <w:rPr>
          <w:rFonts w:ascii="Book Antiqua" w:eastAsia="宋体" w:hAnsi="Book Antiqua" w:cs="宋体"/>
          <w:sz w:val="24"/>
          <w:szCs w:val="24"/>
          <w:lang w:eastAsia="zh-CN"/>
        </w:rPr>
        <w:t xml:space="preserve"> 2004; </w:t>
      </w:r>
      <w:r w:rsidRPr="00EE6EE9">
        <w:rPr>
          <w:rFonts w:ascii="Book Antiqua" w:eastAsia="宋体" w:hAnsi="Book Antiqua" w:cs="宋体"/>
          <w:b/>
          <w:bCs/>
          <w:sz w:val="24"/>
          <w:szCs w:val="24"/>
          <w:lang w:eastAsia="zh-CN"/>
        </w:rPr>
        <w:t>39</w:t>
      </w:r>
      <w:r w:rsidRPr="00EE6EE9">
        <w:rPr>
          <w:rFonts w:ascii="Book Antiqua" w:eastAsia="宋体" w:hAnsi="Book Antiqua" w:cs="宋体"/>
          <w:sz w:val="24"/>
          <w:szCs w:val="24"/>
          <w:lang w:eastAsia="zh-CN"/>
        </w:rPr>
        <w:t>: 791-794 [PMID: 15513369]</w:t>
      </w:r>
    </w:p>
    <w:p w14:paraId="1CE8FBEA" w14:textId="7A697943" w:rsidR="00EE6EE9" w:rsidRPr="00EE6EE9" w:rsidRDefault="00EE6EE9" w:rsidP="00EE6EE9">
      <w:pPr>
        <w:spacing w:after="0" w:line="360" w:lineRule="auto"/>
        <w:jc w:val="both"/>
        <w:rPr>
          <w:rFonts w:ascii="Book Antiqua" w:eastAsia="宋体" w:hAnsi="Book Antiqua" w:cs="宋体"/>
          <w:sz w:val="24"/>
          <w:szCs w:val="24"/>
          <w:lang w:eastAsia="zh-CN"/>
        </w:rPr>
      </w:pPr>
      <w:r w:rsidRPr="00EE6EE9">
        <w:rPr>
          <w:rFonts w:ascii="Book Antiqua" w:eastAsia="宋体" w:hAnsi="Book Antiqua" w:cs="宋体"/>
          <w:sz w:val="24"/>
          <w:szCs w:val="24"/>
          <w:lang w:eastAsia="zh-CN"/>
        </w:rPr>
        <w:t xml:space="preserve">10 </w:t>
      </w:r>
      <w:proofErr w:type="spellStart"/>
      <w:r w:rsidRPr="00EE6EE9">
        <w:rPr>
          <w:rFonts w:ascii="Book Antiqua" w:eastAsia="宋体" w:hAnsi="Book Antiqua" w:cs="宋体"/>
          <w:b/>
          <w:bCs/>
          <w:sz w:val="24"/>
          <w:szCs w:val="24"/>
          <w:lang w:eastAsia="zh-CN"/>
        </w:rPr>
        <w:t>Halabi</w:t>
      </w:r>
      <w:proofErr w:type="spellEnd"/>
      <w:r w:rsidRPr="00EE6EE9">
        <w:rPr>
          <w:rFonts w:ascii="Book Antiqua" w:eastAsia="宋体" w:hAnsi="Book Antiqua" w:cs="宋体"/>
          <w:b/>
          <w:bCs/>
          <w:sz w:val="24"/>
          <w:szCs w:val="24"/>
          <w:lang w:eastAsia="zh-CN"/>
        </w:rPr>
        <w:t xml:space="preserve"> WJ</w:t>
      </w:r>
      <w:r w:rsidRPr="00EE6EE9">
        <w:rPr>
          <w:rFonts w:ascii="Book Antiqua" w:eastAsia="宋体" w:hAnsi="Book Antiqua" w:cs="宋体"/>
          <w:sz w:val="24"/>
          <w:szCs w:val="24"/>
          <w:lang w:eastAsia="zh-CN"/>
        </w:rPr>
        <w:t xml:space="preserve">, Kang CY, </w:t>
      </w:r>
      <w:proofErr w:type="spellStart"/>
      <w:r w:rsidRPr="00EE6EE9">
        <w:rPr>
          <w:rFonts w:ascii="Book Antiqua" w:eastAsia="宋体" w:hAnsi="Book Antiqua" w:cs="宋体"/>
          <w:sz w:val="24"/>
          <w:szCs w:val="24"/>
          <w:lang w:eastAsia="zh-CN"/>
        </w:rPr>
        <w:t>Ketana</w:t>
      </w:r>
      <w:proofErr w:type="spellEnd"/>
      <w:r w:rsidRPr="00EE6EE9">
        <w:rPr>
          <w:rFonts w:ascii="Book Antiqua" w:eastAsia="宋体" w:hAnsi="Book Antiqua" w:cs="宋体"/>
          <w:sz w:val="24"/>
          <w:szCs w:val="24"/>
          <w:lang w:eastAsia="zh-CN"/>
        </w:rPr>
        <w:t xml:space="preserve"> N, </w:t>
      </w:r>
      <w:proofErr w:type="spellStart"/>
      <w:r w:rsidRPr="00EE6EE9">
        <w:rPr>
          <w:rFonts w:ascii="Book Antiqua" w:eastAsia="宋体" w:hAnsi="Book Antiqua" w:cs="宋体"/>
          <w:sz w:val="24"/>
          <w:szCs w:val="24"/>
          <w:lang w:eastAsia="zh-CN"/>
        </w:rPr>
        <w:t>Lafaro</w:t>
      </w:r>
      <w:proofErr w:type="spellEnd"/>
      <w:r w:rsidRPr="00EE6EE9">
        <w:rPr>
          <w:rFonts w:ascii="Book Antiqua" w:eastAsia="宋体" w:hAnsi="Book Antiqua" w:cs="宋体"/>
          <w:sz w:val="24"/>
          <w:szCs w:val="24"/>
          <w:lang w:eastAsia="zh-CN"/>
        </w:rPr>
        <w:t xml:space="preserve"> KJ, Nguyen VQ, </w:t>
      </w:r>
      <w:proofErr w:type="spellStart"/>
      <w:r w:rsidRPr="00EE6EE9">
        <w:rPr>
          <w:rFonts w:ascii="Book Antiqua" w:eastAsia="宋体" w:hAnsi="Book Antiqua" w:cs="宋体"/>
          <w:sz w:val="24"/>
          <w:szCs w:val="24"/>
          <w:lang w:eastAsia="zh-CN"/>
        </w:rPr>
        <w:t>Stamos</w:t>
      </w:r>
      <w:proofErr w:type="spellEnd"/>
      <w:r w:rsidRPr="00EE6EE9">
        <w:rPr>
          <w:rFonts w:ascii="Book Antiqua" w:eastAsia="宋体" w:hAnsi="Book Antiqua" w:cs="宋体"/>
          <w:sz w:val="24"/>
          <w:szCs w:val="24"/>
          <w:lang w:eastAsia="zh-CN"/>
        </w:rPr>
        <w:t xml:space="preserve"> MJ, </w:t>
      </w:r>
      <w:proofErr w:type="spellStart"/>
      <w:r w:rsidRPr="00EE6EE9">
        <w:rPr>
          <w:rFonts w:ascii="Book Antiqua" w:eastAsia="宋体" w:hAnsi="Book Antiqua" w:cs="宋体"/>
          <w:sz w:val="24"/>
          <w:szCs w:val="24"/>
          <w:lang w:eastAsia="zh-CN"/>
        </w:rPr>
        <w:t>Imagawa</w:t>
      </w:r>
      <w:proofErr w:type="spellEnd"/>
      <w:r w:rsidRPr="00EE6EE9">
        <w:rPr>
          <w:rFonts w:ascii="Book Antiqua" w:eastAsia="宋体" w:hAnsi="Book Antiqua" w:cs="宋体"/>
          <w:sz w:val="24"/>
          <w:szCs w:val="24"/>
          <w:lang w:eastAsia="zh-CN"/>
        </w:rPr>
        <w:t xml:space="preserve"> DK, </w:t>
      </w:r>
      <w:proofErr w:type="spellStart"/>
      <w:r w:rsidRPr="00EE6EE9">
        <w:rPr>
          <w:rFonts w:ascii="Book Antiqua" w:eastAsia="宋体" w:hAnsi="Book Antiqua" w:cs="宋体"/>
          <w:sz w:val="24"/>
          <w:szCs w:val="24"/>
          <w:lang w:eastAsia="zh-CN"/>
        </w:rPr>
        <w:t>Demirjian</w:t>
      </w:r>
      <w:proofErr w:type="spellEnd"/>
      <w:r w:rsidRPr="00EE6EE9">
        <w:rPr>
          <w:rFonts w:ascii="Book Antiqua" w:eastAsia="宋体" w:hAnsi="Book Antiqua" w:cs="宋体"/>
          <w:sz w:val="24"/>
          <w:szCs w:val="24"/>
          <w:lang w:eastAsia="zh-CN"/>
        </w:rPr>
        <w:t xml:space="preserve"> AN. Surgery for gallstone ileus: a nationwide comparison of trends and </w:t>
      </w:r>
      <w:r w:rsidRPr="00EE6EE9">
        <w:rPr>
          <w:rFonts w:ascii="Book Antiqua" w:eastAsia="宋体" w:hAnsi="Book Antiqua" w:cs="宋体"/>
          <w:sz w:val="24"/>
          <w:szCs w:val="24"/>
          <w:lang w:eastAsia="zh-CN"/>
        </w:rPr>
        <w:lastRenderedPageBreak/>
        <w:t xml:space="preserve">outcomes. </w:t>
      </w:r>
      <w:r w:rsidRPr="00EE6EE9">
        <w:rPr>
          <w:rFonts w:ascii="Book Antiqua" w:eastAsia="宋体" w:hAnsi="Book Antiqua" w:cs="宋体"/>
          <w:i/>
          <w:iCs/>
          <w:sz w:val="24"/>
          <w:szCs w:val="24"/>
          <w:lang w:eastAsia="zh-CN"/>
        </w:rPr>
        <w:t xml:space="preserve">Ann </w:t>
      </w:r>
      <w:proofErr w:type="spellStart"/>
      <w:r w:rsidRPr="00EE6EE9">
        <w:rPr>
          <w:rFonts w:ascii="Book Antiqua" w:eastAsia="宋体" w:hAnsi="Book Antiqua" w:cs="宋体"/>
          <w:i/>
          <w:iCs/>
          <w:sz w:val="24"/>
          <w:szCs w:val="24"/>
          <w:lang w:eastAsia="zh-CN"/>
        </w:rPr>
        <w:t>Surg</w:t>
      </w:r>
      <w:proofErr w:type="spellEnd"/>
      <w:r w:rsidRPr="00EE6EE9">
        <w:rPr>
          <w:rFonts w:ascii="Book Antiqua" w:eastAsia="宋体" w:hAnsi="Book Antiqua" w:cs="宋体"/>
          <w:sz w:val="24"/>
          <w:szCs w:val="24"/>
          <w:lang w:eastAsia="zh-CN"/>
        </w:rPr>
        <w:t xml:space="preserve"> 2014; </w:t>
      </w:r>
      <w:r w:rsidRPr="00EE6EE9">
        <w:rPr>
          <w:rFonts w:ascii="Book Antiqua" w:eastAsia="宋体" w:hAnsi="Book Antiqua" w:cs="宋体"/>
          <w:b/>
          <w:bCs/>
          <w:sz w:val="24"/>
          <w:szCs w:val="24"/>
          <w:lang w:eastAsia="zh-CN"/>
        </w:rPr>
        <w:t>259</w:t>
      </w:r>
      <w:r w:rsidRPr="00EE6EE9">
        <w:rPr>
          <w:rFonts w:ascii="Book Antiqua" w:eastAsia="宋体" w:hAnsi="Book Antiqua" w:cs="宋体"/>
          <w:sz w:val="24"/>
          <w:szCs w:val="24"/>
          <w:lang w:eastAsia="zh-CN"/>
        </w:rPr>
        <w:t>: 329-335 [PMID: 23295322 DO</w:t>
      </w:r>
      <w:r>
        <w:rPr>
          <w:rFonts w:ascii="Book Antiqua" w:eastAsia="宋体" w:hAnsi="Book Antiqua" w:cs="宋体"/>
          <w:sz w:val="24"/>
          <w:szCs w:val="24"/>
          <w:lang w:eastAsia="zh-CN"/>
        </w:rPr>
        <w:t>I: 10.1097/SLA.0b013e31827eefed</w:t>
      </w:r>
      <w:r w:rsidRPr="00EE6EE9">
        <w:rPr>
          <w:rFonts w:ascii="Book Antiqua" w:eastAsia="宋体" w:hAnsi="Book Antiqua" w:cs="宋体"/>
          <w:sz w:val="24"/>
          <w:szCs w:val="24"/>
          <w:lang w:eastAsia="zh-CN"/>
        </w:rPr>
        <w:t>]</w:t>
      </w:r>
    </w:p>
    <w:p w14:paraId="311510C8" w14:textId="77777777" w:rsidR="00EE6EE9" w:rsidRPr="00EE6EE9" w:rsidRDefault="00EE6EE9" w:rsidP="00EE6EE9">
      <w:pPr>
        <w:spacing w:after="0" w:line="360" w:lineRule="auto"/>
        <w:jc w:val="both"/>
        <w:rPr>
          <w:rFonts w:ascii="Book Antiqua" w:eastAsia="宋体" w:hAnsi="Book Antiqua" w:cs="宋体"/>
          <w:sz w:val="24"/>
          <w:szCs w:val="24"/>
          <w:lang w:eastAsia="zh-CN"/>
        </w:rPr>
      </w:pPr>
      <w:r w:rsidRPr="00EE6EE9">
        <w:rPr>
          <w:rFonts w:ascii="Book Antiqua" w:eastAsia="宋体" w:hAnsi="Book Antiqua" w:cs="宋体"/>
          <w:sz w:val="24"/>
          <w:szCs w:val="24"/>
          <w:lang w:eastAsia="zh-CN"/>
        </w:rPr>
        <w:t xml:space="preserve">11 </w:t>
      </w:r>
      <w:proofErr w:type="spellStart"/>
      <w:r w:rsidRPr="00EE6EE9">
        <w:rPr>
          <w:rFonts w:ascii="Book Antiqua" w:eastAsia="宋体" w:hAnsi="Book Antiqua" w:cs="宋体"/>
          <w:b/>
          <w:bCs/>
          <w:sz w:val="24"/>
          <w:szCs w:val="24"/>
          <w:lang w:eastAsia="zh-CN"/>
        </w:rPr>
        <w:t>Iancu</w:t>
      </w:r>
      <w:proofErr w:type="spellEnd"/>
      <w:r w:rsidRPr="00EE6EE9">
        <w:rPr>
          <w:rFonts w:ascii="Book Antiqua" w:eastAsia="宋体" w:hAnsi="Book Antiqua" w:cs="宋体"/>
          <w:b/>
          <w:bCs/>
          <w:sz w:val="24"/>
          <w:szCs w:val="24"/>
          <w:lang w:eastAsia="zh-CN"/>
        </w:rPr>
        <w:t xml:space="preserve"> C</w:t>
      </w:r>
      <w:r w:rsidRPr="00EE6EE9">
        <w:rPr>
          <w:rFonts w:ascii="Book Antiqua" w:eastAsia="宋体" w:hAnsi="Book Antiqua" w:cs="宋体"/>
          <w:sz w:val="24"/>
          <w:szCs w:val="24"/>
          <w:lang w:eastAsia="zh-CN"/>
        </w:rPr>
        <w:t xml:space="preserve">, </w:t>
      </w:r>
      <w:proofErr w:type="spellStart"/>
      <w:r w:rsidRPr="00EE6EE9">
        <w:rPr>
          <w:rFonts w:ascii="Book Antiqua" w:eastAsia="宋体" w:hAnsi="Book Antiqua" w:cs="宋体"/>
          <w:sz w:val="24"/>
          <w:szCs w:val="24"/>
          <w:lang w:eastAsia="zh-CN"/>
        </w:rPr>
        <w:t>Bodea</w:t>
      </w:r>
      <w:proofErr w:type="spellEnd"/>
      <w:r w:rsidRPr="00EE6EE9">
        <w:rPr>
          <w:rFonts w:ascii="Book Antiqua" w:eastAsia="宋体" w:hAnsi="Book Antiqua" w:cs="宋体"/>
          <w:sz w:val="24"/>
          <w:szCs w:val="24"/>
          <w:lang w:eastAsia="zh-CN"/>
        </w:rPr>
        <w:t xml:space="preserve"> R, Al </w:t>
      </w:r>
      <w:proofErr w:type="spellStart"/>
      <w:r w:rsidRPr="00EE6EE9">
        <w:rPr>
          <w:rFonts w:ascii="Book Antiqua" w:eastAsia="宋体" w:hAnsi="Book Antiqua" w:cs="宋体"/>
          <w:sz w:val="24"/>
          <w:szCs w:val="24"/>
          <w:lang w:eastAsia="zh-CN"/>
        </w:rPr>
        <w:t>Hajjar</w:t>
      </w:r>
      <w:proofErr w:type="spellEnd"/>
      <w:r w:rsidRPr="00EE6EE9">
        <w:rPr>
          <w:rFonts w:ascii="Book Antiqua" w:eastAsia="宋体" w:hAnsi="Book Antiqua" w:cs="宋体"/>
          <w:sz w:val="24"/>
          <w:szCs w:val="24"/>
          <w:lang w:eastAsia="zh-CN"/>
        </w:rPr>
        <w:t xml:space="preserve"> N, </w:t>
      </w:r>
      <w:proofErr w:type="spellStart"/>
      <w:r w:rsidRPr="00EE6EE9">
        <w:rPr>
          <w:rFonts w:ascii="Book Antiqua" w:eastAsia="宋体" w:hAnsi="Book Antiqua" w:cs="宋体"/>
          <w:sz w:val="24"/>
          <w:szCs w:val="24"/>
          <w:lang w:eastAsia="zh-CN"/>
        </w:rPr>
        <w:t>Todea-Iancu</w:t>
      </w:r>
      <w:proofErr w:type="spellEnd"/>
      <w:r w:rsidRPr="00EE6EE9">
        <w:rPr>
          <w:rFonts w:ascii="Book Antiqua" w:eastAsia="宋体" w:hAnsi="Book Antiqua" w:cs="宋体"/>
          <w:sz w:val="24"/>
          <w:szCs w:val="24"/>
          <w:lang w:eastAsia="zh-CN"/>
        </w:rPr>
        <w:t xml:space="preserve"> D, </w:t>
      </w:r>
      <w:proofErr w:type="spellStart"/>
      <w:r w:rsidRPr="00EE6EE9">
        <w:rPr>
          <w:rFonts w:ascii="Book Antiqua" w:eastAsia="宋体" w:hAnsi="Book Antiqua" w:cs="宋体"/>
          <w:sz w:val="24"/>
          <w:szCs w:val="24"/>
          <w:lang w:eastAsia="zh-CN"/>
        </w:rPr>
        <w:t>B</w:t>
      </w:r>
      <w:r w:rsidRPr="00EE6EE9">
        <w:rPr>
          <w:rFonts w:ascii="Book Antiqua" w:eastAsia="MS Mincho" w:hAnsi="Book Antiqua" w:cs="MS Mincho"/>
          <w:sz w:val="24"/>
          <w:szCs w:val="24"/>
          <w:lang w:eastAsia="zh-CN"/>
        </w:rPr>
        <w:t>ă</w:t>
      </w:r>
      <w:r w:rsidRPr="00EE6EE9">
        <w:rPr>
          <w:rFonts w:ascii="Book Antiqua" w:eastAsia="宋体" w:hAnsi="Book Antiqua" w:cs="宋体"/>
          <w:sz w:val="24"/>
          <w:szCs w:val="24"/>
          <w:lang w:eastAsia="zh-CN"/>
        </w:rPr>
        <w:t>l</w:t>
      </w:r>
      <w:r w:rsidRPr="00EE6EE9">
        <w:rPr>
          <w:rFonts w:ascii="Book Antiqua" w:eastAsia="MS Mincho" w:hAnsi="Book Antiqua" w:cs="MS Mincho"/>
          <w:sz w:val="24"/>
          <w:szCs w:val="24"/>
          <w:lang w:eastAsia="zh-CN"/>
        </w:rPr>
        <w:t>ă</w:t>
      </w:r>
      <w:proofErr w:type="spellEnd"/>
      <w:r w:rsidRPr="00EE6EE9">
        <w:rPr>
          <w:rFonts w:ascii="Book Antiqua" w:eastAsia="宋体" w:hAnsi="Book Antiqua" w:cs="宋体"/>
          <w:sz w:val="24"/>
          <w:szCs w:val="24"/>
          <w:lang w:eastAsia="zh-CN"/>
        </w:rPr>
        <w:t xml:space="preserve"> O, </w:t>
      </w:r>
      <w:proofErr w:type="spellStart"/>
      <w:r w:rsidRPr="00EE6EE9">
        <w:rPr>
          <w:rFonts w:ascii="Book Antiqua" w:eastAsia="宋体" w:hAnsi="Book Antiqua" w:cs="宋体"/>
          <w:sz w:val="24"/>
          <w:szCs w:val="24"/>
          <w:lang w:eastAsia="zh-CN"/>
        </w:rPr>
        <w:t>Acalovschi</w:t>
      </w:r>
      <w:proofErr w:type="spellEnd"/>
      <w:r w:rsidRPr="00EE6EE9">
        <w:rPr>
          <w:rFonts w:ascii="Book Antiqua" w:eastAsia="宋体" w:hAnsi="Book Antiqua" w:cs="宋体"/>
          <w:sz w:val="24"/>
          <w:szCs w:val="24"/>
          <w:lang w:eastAsia="zh-CN"/>
        </w:rPr>
        <w:t xml:space="preserve"> I. </w:t>
      </w:r>
      <w:proofErr w:type="spellStart"/>
      <w:r w:rsidRPr="00EE6EE9">
        <w:rPr>
          <w:rFonts w:ascii="Book Antiqua" w:eastAsia="宋体" w:hAnsi="Book Antiqua" w:cs="宋体"/>
          <w:sz w:val="24"/>
          <w:szCs w:val="24"/>
          <w:lang w:eastAsia="zh-CN"/>
        </w:rPr>
        <w:t>Bouveret</w:t>
      </w:r>
      <w:proofErr w:type="spellEnd"/>
      <w:r w:rsidRPr="00EE6EE9">
        <w:rPr>
          <w:rFonts w:ascii="Book Antiqua" w:eastAsia="宋体" w:hAnsi="Book Antiqua" w:cs="宋体"/>
          <w:sz w:val="24"/>
          <w:szCs w:val="24"/>
          <w:lang w:eastAsia="zh-CN"/>
        </w:rPr>
        <w:t xml:space="preserve"> syndrome associated with acute gangrenous </w:t>
      </w:r>
      <w:proofErr w:type="spellStart"/>
      <w:r w:rsidRPr="00EE6EE9">
        <w:rPr>
          <w:rFonts w:ascii="Book Antiqua" w:eastAsia="宋体" w:hAnsi="Book Antiqua" w:cs="宋体"/>
          <w:sz w:val="24"/>
          <w:szCs w:val="24"/>
          <w:lang w:eastAsia="zh-CN"/>
        </w:rPr>
        <w:t>cholecystitis</w:t>
      </w:r>
      <w:proofErr w:type="spellEnd"/>
      <w:r w:rsidRPr="00EE6EE9">
        <w:rPr>
          <w:rFonts w:ascii="Book Antiqua" w:eastAsia="宋体" w:hAnsi="Book Antiqua" w:cs="宋体"/>
          <w:sz w:val="24"/>
          <w:szCs w:val="24"/>
          <w:lang w:eastAsia="zh-CN"/>
        </w:rPr>
        <w:t xml:space="preserve">. </w:t>
      </w:r>
      <w:r w:rsidRPr="00EE6EE9">
        <w:rPr>
          <w:rFonts w:ascii="Book Antiqua" w:eastAsia="宋体" w:hAnsi="Book Antiqua" w:cs="宋体"/>
          <w:i/>
          <w:iCs/>
          <w:sz w:val="24"/>
          <w:szCs w:val="24"/>
          <w:lang w:eastAsia="zh-CN"/>
        </w:rPr>
        <w:t xml:space="preserve">J </w:t>
      </w:r>
      <w:proofErr w:type="spellStart"/>
      <w:r w:rsidRPr="00EE6EE9">
        <w:rPr>
          <w:rFonts w:ascii="Book Antiqua" w:eastAsia="宋体" w:hAnsi="Book Antiqua" w:cs="宋体"/>
          <w:i/>
          <w:iCs/>
          <w:sz w:val="24"/>
          <w:szCs w:val="24"/>
          <w:lang w:eastAsia="zh-CN"/>
        </w:rPr>
        <w:t>Gastrointestin</w:t>
      </w:r>
      <w:proofErr w:type="spellEnd"/>
      <w:r w:rsidRPr="00EE6EE9">
        <w:rPr>
          <w:rFonts w:ascii="Book Antiqua" w:eastAsia="宋体" w:hAnsi="Book Antiqua" w:cs="宋体"/>
          <w:i/>
          <w:iCs/>
          <w:sz w:val="24"/>
          <w:szCs w:val="24"/>
          <w:lang w:eastAsia="zh-CN"/>
        </w:rPr>
        <w:t xml:space="preserve"> Liver Dis</w:t>
      </w:r>
      <w:r w:rsidRPr="00EE6EE9">
        <w:rPr>
          <w:rFonts w:ascii="Book Antiqua" w:eastAsia="宋体" w:hAnsi="Book Antiqua" w:cs="宋体"/>
          <w:sz w:val="24"/>
          <w:szCs w:val="24"/>
          <w:lang w:eastAsia="zh-CN"/>
        </w:rPr>
        <w:t xml:space="preserve"> 2008; </w:t>
      </w:r>
      <w:r w:rsidRPr="00EE6EE9">
        <w:rPr>
          <w:rFonts w:ascii="Book Antiqua" w:eastAsia="宋体" w:hAnsi="Book Antiqua" w:cs="宋体"/>
          <w:b/>
          <w:bCs/>
          <w:sz w:val="24"/>
          <w:szCs w:val="24"/>
          <w:lang w:eastAsia="zh-CN"/>
        </w:rPr>
        <w:t>17</w:t>
      </w:r>
      <w:r w:rsidRPr="00EE6EE9">
        <w:rPr>
          <w:rFonts w:ascii="Book Antiqua" w:eastAsia="宋体" w:hAnsi="Book Antiqua" w:cs="宋体"/>
          <w:sz w:val="24"/>
          <w:szCs w:val="24"/>
          <w:lang w:eastAsia="zh-CN"/>
        </w:rPr>
        <w:t>: 87-90 [PMID: 18392252]</w:t>
      </w:r>
    </w:p>
    <w:p w14:paraId="04261270" w14:textId="77777777" w:rsidR="00755C59" w:rsidRPr="00EE6EE9" w:rsidRDefault="00755C59" w:rsidP="00EE6EE9">
      <w:pPr>
        <w:pStyle w:val="HTMLPreformatted"/>
        <w:spacing w:line="360" w:lineRule="auto"/>
        <w:jc w:val="both"/>
        <w:rPr>
          <w:rFonts w:ascii="Book Antiqua" w:hAnsi="Book Antiqua"/>
          <w:sz w:val="24"/>
          <w:szCs w:val="24"/>
        </w:rPr>
      </w:pPr>
    </w:p>
    <w:p w14:paraId="439E0963" w14:textId="32511154" w:rsidR="00755C59" w:rsidRPr="00EE6EE9" w:rsidRDefault="004C2E98" w:rsidP="00EE6EE9">
      <w:pPr>
        <w:autoSpaceDE w:val="0"/>
        <w:autoSpaceDN w:val="0"/>
        <w:adjustRightInd w:val="0"/>
        <w:spacing w:after="0" w:line="360" w:lineRule="auto"/>
        <w:jc w:val="right"/>
        <w:rPr>
          <w:rFonts w:ascii="Book Antiqua" w:hAnsi="Book Antiqua" w:cs="Calibri"/>
          <w:sz w:val="24"/>
          <w:szCs w:val="24"/>
        </w:rPr>
      </w:pPr>
      <w:r w:rsidRPr="00EE6EE9">
        <w:rPr>
          <w:rFonts w:ascii="Book Antiqua" w:hAnsi="Book Antiqua"/>
          <w:b/>
          <w:sz w:val="24"/>
          <w:szCs w:val="24"/>
        </w:rPr>
        <w:t>P-Reviewer:</w:t>
      </w:r>
      <w:r w:rsidR="00E10462" w:rsidRPr="00EE6EE9">
        <w:rPr>
          <w:rFonts w:ascii="Book Antiqua" w:hAnsi="Book Antiqua" w:cs="Tahoma"/>
          <w:color w:val="000000"/>
          <w:sz w:val="24"/>
          <w:szCs w:val="24"/>
        </w:rPr>
        <w:t xml:space="preserve"> </w:t>
      </w:r>
      <w:proofErr w:type="spellStart"/>
      <w:r w:rsidR="00E10462" w:rsidRPr="00EE6EE9">
        <w:rPr>
          <w:rFonts w:ascii="Book Antiqua" w:hAnsi="Book Antiqua" w:cs="Tahoma"/>
          <w:color w:val="000000"/>
          <w:sz w:val="24"/>
          <w:szCs w:val="24"/>
        </w:rPr>
        <w:t>Maiss</w:t>
      </w:r>
      <w:proofErr w:type="spellEnd"/>
      <w:r w:rsidR="00E10462" w:rsidRPr="00EE6EE9">
        <w:rPr>
          <w:rFonts w:ascii="Book Antiqua" w:hAnsi="Book Antiqua" w:cs="Tahoma"/>
          <w:color w:val="000000"/>
          <w:sz w:val="24"/>
          <w:szCs w:val="24"/>
          <w:lang w:eastAsia="zh-CN"/>
        </w:rPr>
        <w:t xml:space="preserve"> J, </w:t>
      </w:r>
      <w:proofErr w:type="spellStart"/>
      <w:r w:rsidR="00E10462" w:rsidRPr="00EE6EE9">
        <w:rPr>
          <w:rFonts w:ascii="Book Antiqua" w:hAnsi="Book Antiqua" w:cs="Tahoma"/>
          <w:color w:val="000000"/>
          <w:sz w:val="24"/>
          <w:szCs w:val="24"/>
        </w:rPr>
        <w:t>Xu</w:t>
      </w:r>
      <w:proofErr w:type="spellEnd"/>
      <w:r w:rsidR="00E10462" w:rsidRPr="00EE6EE9">
        <w:rPr>
          <w:rFonts w:ascii="Book Antiqua" w:hAnsi="Book Antiqua" w:cs="Tahoma"/>
          <w:color w:val="000000"/>
          <w:sz w:val="24"/>
          <w:szCs w:val="24"/>
          <w:lang w:eastAsia="zh-CN"/>
        </w:rPr>
        <w:t xml:space="preserve"> Z</w:t>
      </w:r>
      <w:r w:rsidRPr="00EE6EE9">
        <w:rPr>
          <w:rFonts w:ascii="Book Antiqua" w:hAnsi="Book Antiqua"/>
          <w:b/>
          <w:sz w:val="24"/>
          <w:szCs w:val="24"/>
        </w:rPr>
        <w:t xml:space="preserve"> S-Editor: </w:t>
      </w:r>
      <w:proofErr w:type="spellStart"/>
      <w:r w:rsidRPr="00EE6EE9">
        <w:rPr>
          <w:rFonts w:ascii="Book Antiqua" w:hAnsi="Book Antiqua"/>
          <w:sz w:val="24"/>
          <w:szCs w:val="24"/>
        </w:rPr>
        <w:t>Ji</w:t>
      </w:r>
      <w:proofErr w:type="spellEnd"/>
      <w:r w:rsidRPr="00EE6EE9">
        <w:rPr>
          <w:rFonts w:ascii="Book Antiqua" w:hAnsi="Book Antiqua"/>
          <w:sz w:val="24"/>
          <w:szCs w:val="24"/>
        </w:rPr>
        <w:t xml:space="preserve"> FF</w:t>
      </w:r>
      <w:r w:rsidRPr="00EE6EE9">
        <w:rPr>
          <w:rFonts w:ascii="Book Antiqua" w:hAnsi="Book Antiqua"/>
          <w:b/>
          <w:sz w:val="24"/>
          <w:szCs w:val="24"/>
        </w:rPr>
        <w:t xml:space="preserve"> L-Editor: E-Editor:</w:t>
      </w:r>
    </w:p>
    <w:p w14:paraId="20DAE55F" w14:textId="77777777" w:rsidR="00755C59" w:rsidRPr="00D02AF8" w:rsidRDefault="00755C59" w:rsidP="00D02AF8">
      <w:pPr>
        <w:autoSpaceDE w:val="0"/>
        <w:autoSpaceDN w:val="0"/>
        <w:adjustRightInd w:val="0"/>
        <w:spacing w:after="0" w:line="360" w:lineRule="auto"/>
        <w:jc w:val="both"/>
        <w:rPr>
          <w:rFonts w:ascii="Book Antiqua" w:hAnsi="Book Antiqua" w:cs="MS Sans Serif"/>
          <w:sz w:val="24"/>
          <w:szCs w:val="24"/>
        </w:rPr>
      </w:pPr>
    </w:p>
    <w:p w14:paraId="089E2F27" w14:textId="77777777" w:rsidR="00755C59" w:rsidRPr="00D02AF8" w:rsidRDefault="00755C59" w:rsidP="00D02AF8">
      <w:pPr>
        <w:spacing w:after="0" w:line="360" w:lineRule="auto"/>
        <w:jc w:val="both"/>
        <w:rPr>
          <w:rFonts w:ascii="Book Antiqua" w:hAnsi="Book Antiqua"/>
          <w:sz w:val="24"/>
          <w:szCs w:val="24"/>
        </w:rPr>
      </w:pPr>
    </w:p>
    <w:p w14:paraId="3783A324" w14:textId="77777777" w:rsidR="00977121" w:rsidRPr="00D02AF8" w:rsidRDefault="00356CBA" w:rsidP="00D02AF8">
      <w:pPr>
        <w:keepNext/>
        <w:spacing w:after="0" w:line="360" w:lineRule="auto"/>
        <w:jc w:val="both"/>
        <w:rPr>
          <w:rFonts w:ascii="Book Antiqua" w:hAnsi="Book Antiqua"/>
          <w:sz w:val="24"/>
          <w:szCs w:val="24"/>
        </w:rPr>
      </w:pPr>
      <w:r w:rsidRPr="00D02AF8">
        <w:rPr>
          <w:rFonts w:ascii="Book Antiqua" w:hAnsi="Book Antiqua"/>
          <w:noProof/>
          <w:sz w:val="24"/>
          <w:szCs w:val="24"/>
        </w:rPr>
        <w:lastRenderedPageBreak/>
        <w:drawing>
          <wp:inline distT="0" distB="0" distL="0" distR="0" wp14:anchorId="271BE5A2" wp14:editId="744539C9">
            <wp:extent cx="5943600" cy="6271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6271260"/>
                    </a:xfrm>
                    <a:prstGeom prst="rect">
                      <a:avLst/>
                    </a:prstGeom>
                  </pic:spPr>
                </pic:pic>
              </a:graphicData>
            </a:graphic>
          </wp:inline>
        </w:drawing>
      </w:r>
    </w:p>
    <w:p w14:paraId="501669DA" w14:textId="5DA09BEB" w:rsidR="00356CBA" w:rsidRPr="00D02AF8" w:rsidRDefault="004C2E98" w:rsidP="00D02AF8">
      <w:pPr>
        <w:spacing w:after="0" w:line="360" w:lineRule="auto"/>
        <w:jc w:val="both"/>
        <w:rPr>
          <w:rFonts w:ascii="Book Antiqua" w:hAnsi="Book Antiqua"/>
          <w:sz w:val="24"/>
          <w:szCs w:val="24"/>
        </w:rPr>
      </w:pPr>
      <w:r w:rsidRPr="004C2E98">
        <w:rPr>
          <w:rFonts w:ascii="Book Antiqua" w:hAnsi="Book Antiqua"/>
          <w:b/>
          <w:sz w:val="24"/>
          <w:szCs w:val="24"/>
        </w:rPr>
        <w:t>Figure 1</w:t>
      </w:r>
      <w:r w:rsidR="00356CBA" w:rsidRPr="004C2E98">
        <w:rPr>
          <w:rFonts w:ascii="Book Antiqua" w:hAnsi="Book Antiqua"/>
          <w:b/>
          <w:sz w:val="24"/>
          <w:szCs w:val="24"/>
        </w:rPr>
        <w:t xml:space="preserve"> Scout film.</w:t>
      </w:r>
      <w:r w:rsidR="00356CBA" w:rsidRPr="00D02AF8">
        <w:rPr>
          <w:rFonts w:ascii="Book Antiqua" w:hAnsi="Book Antiqua"/>
          <w:sz w:val="24"/>
          <w:szCs w:val="24"/>
        </w:rPr>
        <w:t xml:space="preserve"> </w:t>
      </w:r>
      <w:proofErr w:type="spellStart"/>
      <w:proofErr w:type="gramStart"/>
      <w:r w:rsidR="00356CBA" w:rsidRPr="00D02AF8">
        <w:rPr>
          <w:rFonts w:ascii="Book Antiqua" w:hAnsi="Book Antiqua"/>
          <w:sz w:val="24"/>
          <w:szCs w:val="24"/>
        </w:rPr>
        <w:t>Pneumobilia</w:t>
      </w:r>
      <w:proofErr w:type="spellEnd"/>
      <w:r w:rsidR="00356CBA" w:rsidRPr="00D02AF8">
        <w:rPr>
          <w:rFonts w:ascii="Book Antiqua" w:hAnsi="Book Antiqua"/>
          <w:sz w:val="24"/>
          <w:szCs w:val="24"/>
        </w:rPr>
        <w:t xml:space="preserve"> (hollow arrow) and ectopic gallstone (solid arrow).</w:t>
      </w:r>
      <w:proofErr w:type="gramEnd"/>
      <w:r w:rsidR="00356CBA" w:rsidRPr="00D02AF8">
        <w:rPr>
          <w:rFonts w:ascii="Book Antiqua" w:hAnsi="Book Antiqua"/>
          <w:sz w:val="24"/>
          <w:szCs w:val="24"/>
        </w:rPr>
        <w:t xml:space="preserve"> Marked gastric distention, with small bowel obstruction less clearly seen.</w:t>
      </w:r>
    </w:p>
    <w:p w14:paraId="06E7BEDE" w14:textId="77777777" w:rsidR="00755C59" w:rsidRPr="00D02AF8" w:rsidRDefault="00755C59" w:rsidP="00D02AF8">
      <w:pPr>
        <w:spacing w:after="0" w:line="360" w:lineRule="auto"/>
        <w:jc w:val="both"/>
        <w:rPr>
          <w:rFonts w:ascii="Book Antiqua" w:hAnsi="Book Antiqua"/>
          <w:sz w:val="24"/>
          <w:szCs w:val="24"/>
        </w:rPr>
      </w:pPr>
    </w:p>
    <w:p w14:paraId="039208FE" w14:textId="77777777" w:rsidR="00755C59" w:rsidRPr="00D02AF8" w:rsidRDefault="00755C59" w:rsidP="00D02AF8">
      <w:pPr>
        <w:spacing w:after="0" w:line="360" w:lineRule="auto"/>
        <w:jc w:val="both"/>
        <w:rPr>
          <w:rFonts w:ascii="Book Antiqua" w:hAnsi="Book Antiqua"/>
          <w:sz w:val="24"/>
          <w:szCs w:val="24"/>
        </w:rPr>
      </w:pPr>
    </w:p>
    <w:p w14:paraId="146FB08C" w14:textId="77777777" w:rsidR="00755C59" w:rsidRPr="00D02AF8" w:rsidRDefault="00755C59" w:rsidP="00D02AF8">
      <w:pPr>
        <w:spacing w:after="0" w:line="360" w:lineRule="auto"/>
        <w:jc w:val="both"/>
        <w:rPr>
          <w:rFonts w:ascii="Book Antiqua" w:hAnsi="Book Antiqua"/>
          <w:sz w:val="24"/>
          <w:szCs w:val="24"/>
        </w:rPr>
      </w:pPr>
    </w:p>
    <w:p w14:paraId="1BD4AE26" w14:textId="77777777" w:rsidR="00755C59" w:rsidRPr="00D02AF8" w:rsidRDefault="00755C59" w:rsidP="00D02AF8">
      <w:pPr>
        <w:spacing w:after="0" w:line="360" w:lineRule="auto"/>
        <w:jc w:val="both"/>
        <w:rPr>
          <w:rFonts w:ascii="Book Antiqua" w:hAnsi="Book Antiqua"/>
          <w:sz w:val="24"/>
          <w:szCs w:val="24"/>
        </w:rPr>
      </w:pPr>
    </w:p>
    <w:p w14:paraId="49299FA0" w14:textId="77777777" w:rsidR="00977121" w:rsidRPr="00D02AF8" w:rsidRDefault="00356CBA" w:rsidP="00D02AF8">
      <w:pPr>
        <w:keepNext/>
        <w:spacing w:after="0" w:line="360" w:lineRule="auto"/>
        <w:jc w:val="both"/>
        <w:rPr>
          <w:rFonts w:ascii="Book Antiqua" w:hAnsi="Book Antiqua"/>
          <w:sz w:val="24"/>
          <w:szCs w:val="24"/>
        </w:rPr>
      </w:pPr>
      <w:r w:rsidRPr="00D02AF8">
        <w:rPr>
          <w:rFonts w:ascii="Book Antiqua" w:hAnsi="Book Antiqua"/>
          <w:noProof/>
          <w:sz w:val="24"/>
          <w:szCs w:val="24"/>
        </w:rPr>
        <w:lastRenderedPageBreak/>
        <w:drawing>
          <wp:inline distT="0" distB="0" distL="0" distR="0" wp14:anchorId="1EC6CE3B" wp14:editId="4BE26ACD">
            <wp:extent cx="5943600" cy="55683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5568315"/>
                    </a:xfrm>
                    <a:prstGeom prst="rect">
                      <a:avLst/>
                    </a:prstGeom>
                  </pic:spPr>
                </pic:pic>
              </a:graphicData>
            </a:graphic>
          </wp:inline>
        </w:drawing>
      </w:r>
    </w:p>
    <w:p w14:paraId="5CDDA353" w14:textId="77777777" w:rsidR="00356CBA" w:rsidRPr="004C2E98" w:rsidRDefault="00356CBA" w:rsidP="00D02AF8">
      <w:pPr>
        <w:spacing w:after="0" w:line="360" w:lineRule="auto"/>
        <w:jc w:val="both"/>
        <w:rPr>
          <w:rFonts w:ascii="Book Antiqua" w:hAnsi="Book Antiqua"/>
          <w:b/>
          <w:sz w:val="24"/>
          <w:szCs w:val="24"/>
        </w:rPr>
      </w:pPr>
      <w:r w:rsidRPr="004C2E98">
        <w:rPr>
          <w:rFonts w:ascii="Book Antiqua" w:hAnsi="Book Antiqua"/>
          <w:b/>
          <w:sz w:val="24"/>
          <w:szCs w:val="24"/>
        </w:rPr>
        <w:t xml:space="preserve">Figure 2 </w:t>
      </w:r>
      <w:proofErr w:type="spellStart"/>
      <w:r w:rsidRPr="004C2E98">
        <w:rPr>
          <w:rFonts w:ascii="Book Antiqua" w:hAnsi="Book Antiqua"/>
          <w:b/>
          <w:sz w:val="24"/>
          <w:szCs w:val="24"/>
        </w:rPr>
        <w:t>Pneumobilia</w:t>
      </w:r>
      <w:proofErr w:type="spellEnd"/>
      <w:r w:rsidRPr="004C2E98">
        <w:rPr>
          <w:rFonts w:ascii="Book Antiqua" w:hAnsi="Book Antiqua"/>
          <w:b/>
          <w:sz w:val="24"/>
          <w:szCs w:val="24"/>
        </w:rPr>
        <w:t xml:space="preserve"> clearly demonstrated.</w:t>
      </w:r>
    </w:p>
    <w:p w14:paraId="3DCF9E10" w14:textId="77777777" w:rsidR="00755C59" w:rsidRPr="00D02AF8" w:rsidRDefault="00755C59" w:rsidP="00D02AF8">
      <w:pPr>
        <w:spacing w:after="0" w:line="360" w:lineRule="auto"/>
        <w:jc w:val="both"/>
        <w:rPr>
          <w:rFonts w:ascii="Book Antiqua" w:hAnsi="Book Antiqua"/>
          <w:sz w:val="24"/>
          <w:szCs w:val="24"/>
        </w:rPr>
      </w:pPr>
    </w:p>
    <w:p w14:paraId="60EFAFC4" w14:textId="77777777" w:rsidR="00C224B3" w:rsidRPr="00D02AF8" w:rsidRDefault="00C224B3" w:rsidP="00D02AF8">
      <w:pPr>
        <w:spacing w:after="0" w:line="360" w:lineRule="auto"/>
        <w:jc w:val="both"/>
        <w:rPr>
          <w:rFonts w:ascii="Book Antiqua" w:hAnsi="Book Antiqua"/>
          <w:sz w:val="24"/>
          <w:szCs w:val="24"/>
        </w:rPr>
      </w:pPr>
    </w:p>
    <w:p w14:paraId="6636D7E1" w14:textId="77777777" w:rsidR="00C224B3" w:rsidRPr="00D02AF8" w:rsidRDefault="00356CBA" w:rsidP="00D02AF8">
      <w:pPr>
        <w:spacing w:after="0" w:line="360" w:lineRule="auto"/>
        <w:jc w:val="both"/>
        <w:rPr>
          <w:rFonts w:ascii="Book Antiqua" w:hAnsi="Book Antiqua"/>
          <w:sz w:val="24"/>
          <w:szCs w:val="24"/>
        </w:rPr>
      </w:pPr>
      <w:r w:rsidRPr="00D02AF8">
        <w:rPr>
          <w:rFonts w:ascii="Book Antiqua" w:hAnsi="Book Antiqua"/>
          <w:noProof/>
          <w:sz w:val="24"/>
          <w:szCs w:val="24"/>
        </w:rPr>
        <w:lastRenderedPageBreak/>
        <w:drawing>
          <wp:inline distT="0" distB="0" distL="0" distR="0" wp14:anchorId="48280B3F" wp14:editId="43444262">
            <wp:extent cx="5943600" cy="53638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5363845"/>
                    </a:xfrm>
                    <a:prstGeom prst="rect">
                      <a:avLst/>
                    </a:prstGeom>
                  </pic:spPr>
                </pic:pic>
              </a:graphicData>
            </a:graphic>
          </wp:inline>
        </w:drawing>
      </w:r>
    </w:p>
    <w:p w14:paraId="6104BF3C" w14:textId="77777777" w:rsidR="00356CBA" w:rsidRPr="00D02AF8" w:rsidRDefault="00356CBA" w:rsidP="00D02AF8">
      <w:pPr>
        <w:spacing w:after="0" w:line="360" w:lineRule="auto"/>
        <w:jc w:val="both"/>
        <w:rPr>
          <w:rFonts w:ascii="Book Antiqua" w:hAnsi="Book Antiqua"/>
          <w:sz w:val="24"/>
          <w:szCs w:val="24"/>
        </w:rPr>
      </w:pPr>
      <w:r w:rsidRPr="004C2E98">
        <w:rPr>
          <w:rFonts w:ascii="Book Antiqua" w:hAnsi="Book Antiqua"/>
          <w:b/>
          <w:sz w:val="24"/>
          <w:szCs w:val="24"/>
        </w:rPr>
        <w:t xml:space="preserve">Figure 3 Small bowel </w:t>
      </w:r>
      <w:proofErr w:type="gramStart"/>
      <w:r w:rsidRPr="004C2E98">
        <w:rPr>
          <w:rFonts w:ascii="Book Antiqua" w:hAnsi="Book Antiqua"/>
          <w:b/>
          <w:sz w:val="24"/>
          <w:szCs w:val="24"/>
        </w:rPr>
        <w:t>obstruction</w:t>
      </w:r>
      <w:proofErr w:type="gramEnd"/>
      <w:r w:rsidRPr="004C2E98">
        <w:rPr>
          <w:rFonts w:ascii="Book Antiqua" w:hAnsi="Book Antiqua"/>
          <w:b/>
          <w:sz w:val="24"/>
          <w:szCs w:val="24"/>
        </w:rPr>
        <w:t xml:space="preserve"> with multiple dilated loops with air fluid levels (hollow arrows).</w:t>
      </w:r>
      <w:r w:rsidRPr="00D02AF8">
        <w:rPr>
          <w:rFonts w:ascii="Book Antiqua" w:hAnsi="Book Antiqua"/>
          <w:sz w:val="24"/>
          <w:szCs w:val="24"/>
        </w:rPr>
        <w:t xml:space="preserve"> </w:t>
      </w:r>
      <w:proofErr w:type="gramStart"/>
      <w:r w:rsidRPr="00D02AF8">
        <w:rPr>
          <w:rFonts w:ascii="Book Antiqua" w:hAnsi="Book Antiqua"/>
          <w:sz w:val="24"/>
          <w:szCs w:val="24"/>
        </w:rPr>
        <w:t>Ectopic gallstones in left lower quadrant is</w:t>
      </w:r>
      <w:proofErr w:type="gramEnd"/>
      <w:r w:rsidRPr="00D02AF8">
        <w:rPr>
          <w:rFonts w:ascii="Book Antiqua" w:hAnsi="Book Antiqua"/>
          <w:sz w:val="24"/>
          <w:szCs w:val="24"/>
        </w:rPr>
        <w:t xml:space="preserve"> seen (solid arrow).</w:t>
      </w:r>
    </w:p>
    <w:p w14:paraId="0E293B3D" w14:textId="77777777" w:rsidR="00C224B3" w:rsidRPr="00D02AF8" w:rsidRDefault="00C224B3" w:rsidP="00D02AF8">
      <w:pPr>
        <w:spacing w:after="0" w:line="360" w:lineRule="auto"/>
        <w:jc w:val="both"/>
        <w:rPr>
          <w:rFonts w:ascii="Book Antiqua" w:hAnsi="Book Antiqua"/>
          <w:sz w:val="24"/>
          <w:szCs w:val="24"/>
        </w:rPr>
      </w:pPr>
    </w:p>
    <w:p w14:paraId="5ED24FDA" w14:textId="77777777" w:rsidR="00C224B3" w:rsidRPr="00D02AF8" w:rsidRDefault="00C224B3" w:rsidP="00D02AF8">
      <w:pPr>
        <w:spacing w:after="0" w:line="360" w:lineRule="auto"/>
        <w:jc w:val="both"/>
        <w:rPr>
          <w:rFonts w:ascii="Book Antiqua" w:hAnsi="Book Antiqua"/>
          <w:sz w:val="24"/>
          <w:szCs w:val="24"/>
        </w:rPr>
      </w:pPr>
    </w:p>
    <w:p w14:paraId="454E3CFB" w14:textId="77777777" w:rsidR="00C224B3" w:rsidRPr="00D02AF8" w:rsidRDefault="00C224B3" w:rsidP="00D02AF8">
      <w:pPr>
        <w:spacing w:after="0" w:line="360" w:lineRule="auto"/>
        <w:jc w:val="both"/>
        <w:rPr>
          <w:rFonts w:ascii="Book Antiqua" w:hAnsi="Book Antiqua"/>
          <w:sz w:val="24"/>
          <w:szCs w:val="24"/>
        </w:rPr>
      </w:pPr>
    </w:p>
    <w:p w14:paraId="65863A67" w14:textId="77777777" w:rsidR="00C224B3" w:rsidRPr="00D02AF8" w:rsidRDefault="00C224B3" w:rsidP="00D02AF8">
      <w:pPr>
        <w:spacing w:after="0" w:line="360" w:lineRule="auto"/>
        <w:jc w:val="both"/>
        <w:rPr>
          <w:rFonts w:ascii="Book Antiqua" w:hAnsi="Book Antiqua"/>
          <w:sz w:val="24"/>
          <w:szCs w:val="24"/>
        </w:rPr>
      </w:pPr>
    </w:p>
    <w:p w14:paraId="697B7DB9" w14:textId="77777777" w:rsidR="00C224B3" w:rsidRPr="00D02AF8" w:rsidRDefault="00C224B3" w:rsidP="00D02AF8">
      <w:pPr>
        <w:spacing w:after="0" w:line="360" w:lineRule="auto"/>
        <w:jc w:val="both"/>
        <w:rPr>
          <w:rFonts w:ascii="Book Antiqua" w:hAnsi="Book Antiqua"/>
          <w:sz w:val="24"/>
          <w:szCs w:val="24"/>
        </w:rPr>
      </w:pPr>
    </w:p>
    <w:p w14:paraId="41930929" w14:textId="77777777" w:rsidR="00C224B3" w:rsidRPr="00D02AF8" w:rsidRDefault="00C224B3" w:rsidP="00D02AF8">
      <w:pPr>
        <w:spacing w:after="0" w:line="360" w:lineRule="auto"/>
        <w:jc w:val="both"/>
        <w:rPr>
          <w:rFonts w:ascii="Book Antiqua" w:hAnsi="Book Antiqua"/>
          <w:sz w:val="24"/>
          <w:szCs w:val="24"/>
        </w:rPr>
      </w:pPr>
    </w:p>
    <w:p w14:paraId="40D33366" w14:textId="77777777" w:rsidR="00C224B3" w:rsidRPr="00D02AF8" w:rsidRDefault="00C224B3" w:rsidP="00D02AF8">
      <w:pPr>
        <w:spacing w:after="0" w:line="360" w:lineRule="auto"/>
        <w:jc w:val="both"/>
        <w:rPr>
          <w:rFonts w:ascii="Book Antiqua" w:hAnsi="Book Antiqua"/>
          <w:sz w:val="24"/>
          <w:szCs w:val="24"/>
        </w:rPr>
      </w:pPr>
    </w:p>
    <w:p w14:paraId="0167B12A" w14:textId="77777777" w:rsidR="00C224B3" w:rsidRPr="00D02AF8" w:rsidRDefault="00356CBA" w:rsidP="00D02AF8">
      <w:pPr>
        <w:spacing w:after="0" w:line="360" w:lineRule="auto"/>
        <w:jc w:val="both"/>
        <w:rPr>
          <w:rFonts w:ascii="Book Antiqua" w:hAnsi="Book Antiqua"/>
          <w:sz w:val="24"/>
          <w:szCs w:val="24"/>
        </w:rPr>
      </w:pPr>
      <w:r w:rsidRPr="00D02AF8">
        <w:rPr>
          <w:rFonts w:ascii="Book Antiqua" w:hAnsi="Book Antiqua"/>
          <w:noProof/>
          <w:sz w:val="24"/>
          <w:szCs w:val="24"/>
        </w:rPr>
        <w:lastRenderedPageBreak/>
        <w:drawing>
          <wp:inline distT="0" distB="0" distL="0" distR="0" wp14:anchorId="2CB382EB" wp14:editId="7DB238A0">
            <wp:extent cx="5943600" cy="55613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5561330"/>
                    </a:xfrm>
                    <a:prstGeom prst="rect">
                      <a:avLst/>
                    </a:prstGeom>
                  </pic:spPr>
                </pic:pic>
              </a:graphicData>
            </a:graphic>
          </wp:inline>
        </w:drawing>
      </w:r>
    </w:p>
    <w:p w14:paraId="02045B53" w14:textId="517A9031" w:rsidR="00356CBA" w:rsidRPr="004C2E98" w:rsidRDefault="004C2E98" w:rsidP="00D02AF8">
      <w:pPr>
        <w:spacing w:after="0" w:line="360" w:lineRule="auto"/>
        <w:jc w:val="both"/>
        <w:rPr>
          <w:rFonts w:ascii="Book Antiqua" w:hAnsi="Book Antiqua"/>
          <w:b/>
          <w:sz w:val="24"/>
          <w:szCs w:val="24"/>
        </w:rPr>
      </w:pPr>
      <w:r w:rsidRPr="004C2E98">
        <w:rPr>
          <w:rFonts w:ascii="Book Antiqua" w:hAnsi="Book Antiqua"/>
          <w:b/>
          <w:sz w:val="24"/>
          <w:szCs w:val="24"/>
        </w:rPr>
        <w:t>Figure 4</w:t>
      </w:r>
      <w:r w:rsidR="00356CBA" w:rsidRPr="004C2E98">
        <w:rPr>
          <w:rFonts w:ascii="Book Antiqua" w:hAnsi="Book Antiqua"/>
          <w:b/>
          <w:sz w:val="24"/>
          <w:szCs w:val="24"/>
        </w:rPr>
        <w:t xml:space="preserve"> Stone fragment in duodenum leading to gastric outlet obstruction (</w:t>
      </w:r>
      <w:proofErr w:type="spellStart"/>
      <w:r w:rsidR="00356CBA" w:rsidRPr="004C2E98">
        <w:rPr>
          <w:rFonts w:ascii="Book Antiqua" w:hAnsi="Book Antiqua"/>
          <w:b/>
          <w:sz w:val="24"/>
          <w:szCs w:val="24"/>
        </w:rPr>
        <w:t>Bouveret’s</w:t>
      </w:r>
      <w:proofErr w:type="spellEnd"/>
      <w:r w:rsidR="00356CBA" w:rsidRPr="004C2E98">
        <w:rPr>
          <w:rFonts w:ascii="Book Antiqua" w:hAnsi="Book Antiqua"/>
          <w:b/>
          <w:sz w:val="24"/>
          <w:szCs w:val="24"/>
        </w:rPr>
        <w:t xml:space="preserve"> </w:t>
      </w:r>
      <w:r w:rsidRPr="004C2E98">
        <w:rPr>
          <w:rFonts w:ascii="Book Antiqua" w:hAnsi="Book Antiqua"/>
          <w:b/>
          <w:sz w:val="24"/>
          <w:szCs w:val="24"/>
        </w:rPr>
        <w:t>s</w:t>
      </w:r>
      <w:r w:rsidR="00356CBA" w:rsidRPr="004C2E98">
        <w:rPr>
          <w:rFonts w:ascii="Book Antiqua" w:hAnsi="Book Antiqua"/>
          <w:b/>
          <w:sz w:val="24"/>
          <w:szCs w:val="24"/>
        </w:rPr>
        <w:t>yndrome).</w:t>
      </w:r>
    </w:p>
    <w:p w14:paraId="7C302211" w14:textId="77777777" w:rsidR="00C224B3" w:rsidRPr="00D02AF8" w:rsidRDefault="00C224B3" w:rsidP="00D02AF8">
      <w:pPr>
        <w:spacing w:after="0" w:line="360" w:lineRule="auto"/>
        <w:jc w:val="both"/>
        <w:rPr>
          <w:rFonts w:ascii="Book Antiqua" w:hAnsi="Book Antiqua"/>
          <w:sz w:val="24"/>
          <w:szCs w:val="24"/>
        </w:rPr>
      </w:pPr>
    </w:p>
    <w:p w14:paraId="5D97E43D" w14:textId="77777777" w:rsidR="00755C59" w:rsidRPr="00D02AF8" w:rsidRDefault="00755C59" w:rsidP="00D02AF8">
      <w:pPr>
        <w:tabs>
          <w:tab w:val="left" w:pos="5352"/>
        </w:tabs>
        <w:spacing w:after="0" w:line="360" w:lineRule="auto"/>
        <w:jc w:val="both"/>
        <w:rPr>
          <w:rFonts w:ascii="Book Antiqua" w:hAnsi="Book Antiqua"/>
          <w:sz w:val="24"/>
          <w:szCs w:val="24"/>
        </w:rPr>
      </w:pPr>
    </w:p>
    <w:sectPr w:rsidR="00755C59" w:rsidRPr="00D02AF8" w:rsidSect="00A705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0ABBC6" w14:textId="77777777" w:rsidR="00D8395C" w:rsidRDefault="00D8395C" w:rsidP="006E24B1">
      <w:pPr>
        <w:spacing w:after="0" w:line="240" w:lineRule="auto"/>
      </w:pPr>
      <w:r>
        <w:separator/>
      </w:r>
    </w:p>
  </w:endnote>
  <w:endnote w:type="continuationSeparator" w:id="0">
    <w:p w14:paraId="152DE7EE" w14:textId="77777777" w:rsidR="00D8395C" w:rsidRDefault="00D8395C" w:rsidP="006E2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MS Sans Serif">
    <w:panose1 w:val="00000000000000000000"/>
    <w:charset w:val="4D"/>
    <w:family w:val="swiss"/>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58AE8D" w14:textId="77777777" w:rsidR="00D8395C" w:rsidRDefault="00D8395C" w:rsidP="006E24B1">
      <w:pPr>
        <w:spacing w:after="0" w:line="240" w:lineRule="auto"/>
      </w:pPr>
      <w:r>
        <w:separator/>
      </w:r>
    </w:p>
  </w:footnote>
  <w:footnote w:type="continuationSeparator" w:id="0">
    <w:p w14:paraId="746A4AE4" w14:textId="77777777" w:rsidR="00D8395C" w:rsidRDefault="00D8395C" w:rsidP="006E24B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20458"/>
    <w:multiLevelType w:val="hybridMultilevel"/>
    <w:tmpl w:val="08ACEF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7E7C38"/>
    <w:multiLevelType w:val="hybridMultilevel"/>
    <w:tmpl w:val="65BC6AF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33102C1D"/>
    <w:multiLevelType w:val="hybridMultilevel"/>
    <w:tmpl w:val="CAA6FFD2"/>
    <w:lvl w:ilvl="0" w:tplc="8C900010">
      <w:start w:val="1"/>
      <w:numFmt w:val="decimal"/>
      <w:lvlText w:val="%1)"/>
      <w:lvlJc w:val="left"/>
      <w:pPr>
        <w:ind w:left="360" w:hanging="360"/>
      </w:pPr>
      <w:rPr>
        <w:rFonts w:eastAsia="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4507E3F"/>
    <w:multiLevelType w:val="multilevel"/>
    <w:tmpl w:val="FCE0E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F4A"/>
    <w:rsid w:val="000279BB"/>
    <w:rsid w:val="00030303"/>
    <w:rsid w:val="00051E3E"/>
    <w:rsid w:val="00063560"/>
    <w:rsid w:val="00072180"/>
    <w:rsid w:val="000821B7"/>
    <w:rsid w:val="000D4AB7"/>
    <w:rsid w:val="000E00D8"/>
    <w:rsid w:val="000F0F4A"/>
    <w:rsid w:val="000F4465"/>
    <w:rsid w:val="0010718C"/>
    <w:rsid w:val="001472BD"/>
    <w:rsid w:val="0017611C"/>
    <w:rsid w:val="00187358"/>
    <w:rsid w:val="00192669"/>
    <w:rsid w:val="0021126A"/>
    <w:rsid w:val="002306F0"/>
    <w:rsid w:val="0023143D"/>
    <w:rsid w:val="00293271"/>
    <w:rsid w:val="002B782C"/>
    <w:rsid w:val="002F3315"/>
    <w:rsid w:val="00310E59"/>
    <w:rsid w:val="003166A0"/>
    <w:rsid w:val="00356CBA"/>
    <w:rsid w:val="00362F2B"/>
    <w:rsid w:val="00370276"/>
    <w:rsid w:val="003C3377"/>
    <w:rsid w:val="003C3758"/>
    <w:rsid w:val="003D3F94"/>
    <w:rsid w:val="003E11E5"/>
    <w:rsid w:val="003F1114"/>
    <w:rsid w:val="00451079"/>
    <w:rsid w:val="004B1E91"/>
    <w:rsid w:val="004C2E98"/>
    <w:rsid w:val="004C4BA1"/>
    <w:rsid w:val="004E6562"/>
    <w:rsid w:val="005174DA"/>
    <w:rsid w:val="0052156B"/>
    <w:rsid w:val="005513DB"/>
    <w:rsid w:val="005742AF"/>
    <w:rsid w:val="00584CBF"/>
    <w:rsid w:val="005D06EA"/>
    <w:rsid w:val="00607187"/>
    <w:rsid w:val="006708A1"/>
    <w:rsid w:val="006A6476"/>
    <w:rsid w:val="006B07CB"/>
    <w:rsid w:val="006B5CE9"/>
    <w:rsid w:val="006C6E41"/>
    <w:rsid w:val="006D3994"/>
    <w:rsid w:val="006E24B1"/>
    <w:rsid w:val="006E2A5A"/>
    <w:rsid w:val="006E67BC"/>
    <w:rsid w:val="00707603"/>
    <w:rsid w:val="007166E7"/>
    <w:rsid w:val="007229E5"/>
    <w:rsid w:val="007329C7"/>
    <w:rsid w:val="00755C59"/>
    <w:rsid w:val="00790291"/>
    <w:rsid w:val="007E5D3D"/>
    <w:rsid w:val="0080359E"/>
    <w:rsid w:val="00812EBF"/>
    <w:rsid w:val="00813813"/>
    <w:rsid w:val="00843F9C"/>
    <w:rsid w:val="0085074E"/>
    <w:rsid w:val="008633BE"/>
    <w:rsid w:val="00894B17"/>
    <w:rsid w:val="008A0851"/>
    <w:rsid w:val="008C060E"/>
    <w:rsid w:val="008D4797"/>
    <w:rsid w:val="00903E8F"/>
    <w:rsid w:val="009220D8"/>
    <w:rsid w:val="00945D66"/>
    <w:rsid w:val="009612F4"/>
    <w:rsid w:val="00977121"/>
    <w:rsid w:val="00980839"/>
    <w:rsid w:val="00992760"/>
    <w:rsid w:val="009B0EB1"/>
    <w:rsid w:val="009D2CF3"/>
    <w:rsid w:val="009E74CB"/>
    <w:rsid w:val="009F0FFB"/>
    <w:rsid w:val="00A009AC"/>
    <w:rsid w:val="00A7057C"/>
    <w:rsid w:val="00A924C6"/>
    <w:rsid w:val="00AB221C"/>
    <w:rsid w:val="00AE7179"/>
    <w:rsid w:val="00B02614"/>
    <w:rsid w:val="00B12D0F"/>
    <w:rsid w:val="00B357FE"/>
    <w:rsid w:val="00B46F52"/>
    <w:rsid w:val="00B505AC"/>
    <w:rsid w:val="00B74066"/>
    <w:rsid w:val="00BB44A4"/>
    <w:rsid w:val="00BC14F8"/>
    <w:rsid w:val="00C224B3"/>
    <w:rsid w:val="00C2421B"/>
    <w:rsid w:val="00C6683A"/>
    <w:rsid w:val="00C67320"/>
    <w:rsid w:val="00C975EC"/>
    <w:rsid w:val="00CA6A73"/>
    <w:rsid w:val="00CB55BE"/>
    <w:rsid w:val="00CC319A"/>
    <w:rsid w:val="00CE0EF5"/>
    <w:rsid w:val="00D02AF8"/>
    <w:rsid w:val="00D445EB"/>
    <w:rsid w:val="00D55950"/>
    <w:rsid w:val="00D8395C"/>
    <w:rsid w:val="00DB0BAE"/>
    <w:rsid w:val="00E10462"/>
    <w:rsid w:val="00E111A7"/>
    <w:rsid w:val="00E11856"/>
    <w:rsid w:val="00E12666"/>
    <w:rsid w:val="00E302C2"/>
    <w:rsid w:val="00E73E44"/>
    <w:rsid w:val="00EC5828"/>
    <w:rsid w:val="00EE6EE9"/>
    <w:rsid w:val="00F21CEB"/>
    <w:rsid w:val="00F33802"/>
    <w:rsid w:val="00F6052E"/>
    <w:rsid w:val="00F60EAE"/>
    <w:rsid w:val="00F6116C"/>
    <w:rsid w:val="00FC4DBE"/>
    <w:rsid w:val="00FD4BCA"/>
    <w:rsid w:val="00FF69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9B13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F4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F0F4A"/>
    <w:pPr>
      <w:spacing w:before="100" w:beforeAutospacing="1" w:after="100" w:afterAutospacing="1" w:line="240" w:lineRule="auto"/>
    </w:pPr>
    <w:rPr>
      <w:rFonts w:ascii="Times" w:eastAsia="Times New Roman" w:hAnsi="Times"/>
      <w:sz w:val="20"/>
      <w:szCs w:val="20"/>
    </w:rPr>
  </w:style>
  <w:style w:type="paragraph" w:styleId="HTMLPreformatted">
    <w:name w:val="HTML Preformatted"/>
    <w:basedOn w:val="Normal"/>
    <w:link w:val="HTMLPreformattedChar"/>
    <w:uiPriority w:val="99"/>
    <w:rsid w:val="000F0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locked/>
    <w:rsid w:val="000F0F4A"/>
    <w:rPr>
      <w:rFonts w:ascii="Courier New" w:hAnsi="Courier New" w:cs="Courier New"/>
      <w:sz w:val="20"/>
      <w:szCs w:val="20"/>
    </w:rPr>
  </w:style>
  <w:style w:type="paragraph" w:styleId="ListParagraph">
    <w:name w:val="List Paragraph"/>
    <w:basedOn w:val="Normal"/>
    <w:uiPriority w:val="99"/>
    <w:qFormat/>
    <w:rsid w:val="000F0F4A"/>
    <w:pPr>
      <w:ind w:left="720"/>
      <w:contextualSpacing/>
    </w:pPr>
  </w:style>
  <w:style w:type="paragraph" w:styleId="BalloonText">
    <w:name w:val="Balloon Text"/>
    <w:basedOn w:val="Normal"/>
    <w:link w:val="BalloonTextChar"/>
    <w:uiPriority w:val="99"/>
    <w:semiHidden/>
    <w:rsid w:val="00FD4BC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FD4BCA"/>
    <w:rPr>
      <w:rFonts w:ascii="Tahoma" w:hAnsi="Tahoma" w:cs="Tahoma"/>
      <w:sz w:val="16"/>
      <w:szCs w:val="16"/>
    </w:rPr>
  </w:style>
  <w:style w:type="table" w:styleId="TableGrid">
    <w:name w:val="Table Grid"/>
    <w:basedOn w:val="TableNormal"/>
    <w:uiPriority w:val="99"/>
    <w:rsid w:val="008035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99"/>
    <w:rsid w:val="007166E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norm">
    <w:name w:val="norm"/>
    <w:basedOn w:val="Normal"/>
    <w:uiPriority w:val="99"/>
    <w:rsid w:val="008A0851"/>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semiHidden/>
    <w:rsid w:val="008A0851"/>
    <w:rPr>
      <w:rFonts w:cs="Times New Roman"/>
      <w:color w:val="0000FF"/>
      <w:u w:val="single"/>
    </w:rPr>
  </w:style>
  <w:style w:type="paragraph" w:customStyle="1" w:styleId="standard">
    <w:name w:val="standard"/>
    <w:basedOn w:val="Normal"/>
    <w:uiPriority w:val="99"/>
    <w:rsid w:val="00D445EB"/>
    <w:pPr>
      <w:spacing w:before="100" w:beforeAutospacing="1" w:after="100" w:afterAutospacing="1" w:line="240" w:lineRule="auto"/>
    </w:pPr>
    <w:rPr>
      <w:rFonts w:ascii="Times New Roman" w:hAnsi="Times New Roman"/>
      <w:sz w:val="24"/>
      <w:szCs w:val="24"/>
      <w:lang w:eastAsia="ko-KR"/>
    </w:rPr>
  </w:style>
  <w:style w:type="character" w:customStyle="1" w:styleId="standardchar">
    <w:name w:val="standard__char"/>
    <w:uiPriority w:val="99"/>
    <w:rsid w:val="00D445EB"/>
    <w:rPr>
      <w:rFonts w:cs="Times New Roman"/>
    </w:rPr>
  </w:style>
  <w:style w:type="character" w:customStyle="1" w:styleId="apple-converted-space">
    <w:name w:val="apple-converted-space"/>
    <w:uiPriority w:val="99"/>
    <w:rsid w:val="00D445EB"/>
    <w:rPr>
      <w:rFonts w:cs="Times New Roman"/>
    </w:rPr>
  </w:style>
  <w:style w:type="character" w:customStyle="1" w:styleId="hyperlinkchar">
    <w:name w:val="hyperlink__char"/>
    <w:uiPriority w:val="99"/>
    <w:rsid w:val="00D445EB"/>
    <w:rPr>
      <w:rFonts w:cs="Times New Roman"/>
    </w:rPr>
  </w:style>
  <w:style w:type="paragraph" w:customStyle="1" w:styleId="Normal1">
    <w:name w:val="Normal1"/>
    <w:basedOn w:val="Normal"/>
    <w:uiPriority w:val="99"/>
    <w:rsid w:val="00D445EB"/>
    <w:pPr>
      <w:spacing w:before="100" w:beforeAutospacing="1" w:after="100" w:afterAutospacing="1" w:line="240" w:lineRule="auto"/>
    </w:pPr>
    <w:rPr>
      <w:rFonts w:ascii="Times New Roman" w:hAnsi="Times New Roman"/>
      <w:sz w:val="24"/>
      <w:szCs w:val="24"/>
      <w:lang w:eastAsia="ko-KR"/>
    </w:rPr>
  </w:style>
  <w:style w:type="character" w:customStyle="1" w:styleId="normalchar">
    <w:name w:val="normal__char"/>
    <w:uiPriority w:val="99"/>
    <w:rsid w:val="00D445EB"/>
    <w:rPr>
      <w:rFonts w:cs="Times New Roman"/>
    </w:rPr>
  </w:style>
  <w:style w:type="paragraph" w:styleId="Caption">
    <w:name w:val="caption"/>
    <w:basedOn w:val="Normal"/>
    <w:next w:val="Normal"/>
    <w:unhideWhenUsed/>
    <w:qFormat/>
    <w:locked/>
    <w:rsid w:val="00977121"/>
    <w:rPr>
      <w:b/>
      <w:bCs/>
      <w:sz w:val="20"/>
      <w:szCs w:val="20"/>
    </w:rPr>
  </w:style>
  <w:style w:type="paragraph" w:styleId="Header">
    <w:name w:val="header"/>
    <w:basedOn w:val="Normal"/>
    <w:link w:val="HeaderChar"/>
    <w:uiPriority w:val="99"/>
    <w:unhideWhenUsed/>
    <w:rsid w:val="006E24B1"/>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6E24B1"/>
    <w:rPr>
      <w:sz w:val="18"/>
      <w:szCs w:val="18"/>
    </w:rPr>
  </w:style>
  <w:style w:type="paragraph" w:styleId="Footer">
    <w:name w:val="footer"/>
    <w:basedOn w:val="Normal"/>
    <w:link w:val="FooterChar"/>
    <w:uiPriority w:val="99"/>
    <w:unhideWhenUsed/>
    <w:rsid w:val="006E24B1"/>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6E24B1"/>
    <w:rPr>
      <w:sz w:val="18"/>
      <w:szCs w:val="18"/>
    </w:rPr>
  </w:style>
  <w:style w:type="character" w:customStyle="1" w:styleId="hps">
    <w:name w:val="hps"/>
    <w:basedOn w:val="DefaultParagraphFont"/>
    <w:rsid w:val="006E24B1"/>
  </w:style>
  <w:style w:type="character" w:styleId="CommentReference">
    <w:name w:val="annotation reference"/>
    <w:basedOn w:val="DefaultParagraphFont"/>
    <w:uiPriority w:val="99"/>
    <w:semiHidden/>
    <w:unhideWhenUsed/>
    <w:rsid w:val="006E24B1"/>
    <w:rPr>
      <w:sz w:val="21"/>
      <w:szCs w:val="21"/>
    </w:rPr>
  </w:style>
  <w:style w:type="paragraph" w:styleId="CommentText">
    <w:name w:val="annotation text"/>
    <w:basedOn w:val="Normal"/>
    <w:link w:val="CommentTextChar"/>
    <w:uiPriority w:val="99"/>
    <w:unhideWhenUsed/>
    <w:rsid w:val="006E24B1"/>
    <w:rPr>
      <w:rFonts w:asciiTheme="minorHAnsi" w:hAnsiTheme="minorHAnsi" w:cstheme="minorBidi"/>
      <w:lang w:eastAsia="zh-CN"/>
    </w:rPr>
  </w:style>
  <w:style w:type="character" w:customStyle="1" w:styleId="CommentTextChar">
    <w:name w:val="Comment Text Char"/>
    <w:basedOn w:val="DefaultParagraphFont"/>
    <w:link w:val="CommentText"/>
    <w:uiPriority w:val="99"/>
    <w:rsid w:val="006E24B1"/>
    <w:rPr>
      <w:rFonts w:asciiTheme="minorHAnsi" w:hAnsiTheme="minorHAnsi" w:cstheme="minorBidi"/>
      <w:sz w:val="22"/>
      <w:szCs w:val="22"/>
      <w:lang w:eastAsia="zh-CN"/>
    </w:rPr>
  </w:style>
  <w:style w:type="paragraph" w:styleId="CommentSubject">
    <w:name w:val="annotation subject"/>
    <w:basedOn w:val="CommentText"/>
    <w:next w:val="CommentText"/>
    <w:link w:val="CommentSubjectChar"/>
    <w:uiPriority w:val="99"/>
    <w:semiHidden/>
    <w:unhideWhenUsed/>
    <w:rsid w:val="006E24B1"/>
    <w:rPr>
      <w:rFonts w:ascii="Calibri" w:hAnsi="Calibri" w:cs="Times New Roman"/>
      <w:b/>
      <w:bCs/>
      <w:lang w:eastAsia="en-US"/>
    </w:rPr>
  </w:style>
  <w:style w:type="character" w:customStyle="1" w:styleId="CommentSubjectChar">
    <w:name w:val="Comment Subject Char"/>
    <w:basedOn w:val="CommentTextChar"/>
    <w:link w:val="CommentSubject"/>
    <w:uiPriority w:val="99"/>
    <w:semiHidden/>
    <w:rsid w:val="006E24B1"/>
    <w:rPr>
      <w:rFonts w:asciiTheme="minorHAnsi" w:hAnsiTheme="minorHAnsi" w:cstheme="minorBidi"/>
      <w:b/>
      <w:bCs/>
      <w:sz w:val="22"/>
      <w:szCs w:val="22"/>
      <w:lang w:eastAsia="zh-CN"/>
    </w:rPr>
  </w:style>
  <w:style w:type="paragraph" w:styleId="Revision">
    <w:name w:val="Revision"/>
    <w:hidden/>
    <w:uiPriority w:val="99"/>
    <w:semiHidden/>
    <w:rsid w:val="00293271"/>
    <w:rPr>
      <w:sz w:val="22"/>
      <w:szCs w:val="22"/>
    </w:rPr>
  </w:style>
  <w:style w:type="character" w:styleId="Emphasis">
    <w:name w:val="Emphasis"/>
    <w:qFormat/>
    <w:locked/>
    <w:rsid w:val="00BB44A4"/>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F4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F0F4A"/>
    <w:pPr>
      <w:spacing w:before="100" w:beforeAutospacing="1" w:after="100" w:afterAutospacing="1" w:line="240" w:lineRule="auto"/>
    </w:pPr>
    <w:rPr>
      <w:rFonts w:ascii="Times" w:eastAsia="Times New Roman" w:hAnsi="Times"/>
      <w:sz w:val="20"/>
      <w:szCs w:val="20"/>
    </w:rPr>
  </w:style>
  <w:style w:type="paragraph" w:styleId="HTMLPreformatted">
    <w:name w:val="HTML Preformatted"/>
    <w:basedOn w:val="Normal"/>
    <w:link w:val="HTMLPreformattedChar"/>
    <w:uiPriority w:val="99"/>
    <w:rsid w:val="000F0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locked/>
    <w:rsid w:val="000F0F4A"/>
    <w:rPr>
      <w:rFonts w:ascii="Courier New" w:hAnsi="Courier New" w:cs="Courier New"/>
      <w:sz w:val="20"/>
      <w:szCs w:val="20"/>
    </w:rPr>
  </w:style>
  <w:style w:type="paragraph" w:styleId="ListParagraph">
    <w:name w:val="List Paragraph"/>
    <w:basedOn w:val="Normal"/>
    <w:uiPriority w:val="99"/>
    <w:qFormat/>
    <w:rsid w:val="000F0F4A"/>
    <w:pPr>
      <w:ind w:left="720"/>
      <w:contextualSpacing/>
    </w:pPr>
  </w:style>
  <w:style w:type="paragraph" w:styleId="BalloonText">
    <w:name w:val="Balloon Text"/>
    <w:basedOn w:val="Normal"/>
    <w:link w:val="BalloonTextChar"/>
    <w:uiPriority w:val="99"/>
    <w:semiHidden/>
    <w:rsid w:val="00FD4BC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FD4BCA"/>
    <w:rPr>
      <w:rFonts w:ascii="Tahoma" w:hAnsi="Tahoma" w:cs="Tahoma"/>
      <w:sz w:val="16"/>
      <w:szCs w:val="16"/>
    </w:rPr>
  </w:style>
  <w:style w:type="table" w:styleId="TableGrid">
    <w:name w:val="Table Grid"/>
    <w:basedOn w:val="TableNormal"/>
    <w:uiPriority w:val="99"/>
    <w:rsid w:val="008035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99"/>
    <w:rsid w:val="007166E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norm">
    <w:name w:val="norm"/>
    <w:basedOn w:val="Normal"/>
    <w:uiPriority w:val="99"/>
    <w:rsid w:val="008A0851"/>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semiHidden/>
    <w:rsid w:val="008A0851"/>
    <w:rPr>
      <w:rFonts w:cs="Times New Roman"/>
      <w:color w:val="0000FF"/>
      <w:u w:val="single"/>
    </w:rPr>
  </w:style>
  <w:style w:type="paragraph" w:customStyle="1" w:styleId="standard">
    <w:name w:val="standard"/>
    <w:basedOn w:val="Normal"/>
    <w:uiPriority w:val="99"/>
    <w:rsid w:val="00D445EB"/>
    <w:pPr>
      <w:spacing w:before="100" w:beforeAutospacing="1" w:after="100" w:afterAutospacing="1" w:line="240" w:lineRule="auto"/>
    </w:pPr>
    <w:rPr>
      <w:rFonts w:ascii="Times New Roman" w:hAnsi="Times New Roman"/>
      <w:sz w:val="24"/>
      <w:szCs w:val="24"/>
      <w:lang w:eastAsia="ko-KR"/>
    </w:rPr>
  </w:style>
  <w:style w:type="character" w:customStyle="1" w:styleId="standardchar">
    <w:name w:val="standard__char"/>
    <w:uiPriority w:val="99"/>
    <w:rsid w:val="00D445EB"/>
    <w:rPr>
      <w:rFonts w:cs="Times New Roman"/>
    </w:rPr>
  </w:style>
  <w:style w:type="character" w:customStyle="1" w:styleId="apple-converted-space">
    <w:name w:val="apple-converted-space"/>
    <w:uiPriority w:val="99"/>
    <w:rsid w:val="00D445EB"/>
    <w:rPr>
      <w:rFonts w:cs="Times New Roman"/>
    </w:rPr>
  </w:style>
  <w:style w:type="character" w:customStyle="1" w:styleId="hyperlinkchar">
    <w:name w:val="hyperlink__char"/>
    <w:uiPriority w:val="99"/>
    <w:rsid w:val="00D445EB"/>
    <w:rPr>
      <w:rFonts w:cs="Times New Roman"/>
    </w:rPr>
  </w:style>
  <w:style w:type="paragraph" w:customStyle="1" w:styleId="Normal1">
    <w:name w:val="Normal1"/>
    <w:basedOn w:val="Normal"/>
    <w:uiPriority w:val="99"/>
    <w:rsid w:val="00D445EB"/>
    <w:pPr>
      <w:spacing w:before="100" w:beforeAutospacing="1" w:after="100" w:afterAutospacing="1" w:line="240" w:lineRule="auto"/>
    </w:pPr>
    <w:rPr>
      <w:rFonts w:ascii="Times New Roman" w:hAnsi="Times New Roman"/>
      <w:sz w:val="24"/>
      <w:szCs w:val="24"/>
      <w:lang w:eastAsia="ko-KR"/>
    </w:rPr>
  </w:style>
  <w:style w:type="character" w:customStyle="1" w:styleId="normalchar">
    <w:name w:val="normal__char"/>
    <w:uiPriority w:val="99"/>
    <w:rsid w:val="00D445EB"/>
    <w:rPr>
      <w:rFonts w:cs="Times New Roman"/>
    </w:rPr>
  </w:style>
  <w:style w:type="paragraph" w:styleId="Caption">
    <w:name w:val="caption"/>
    <w:basedOn w:val="Normal"/>
    <w:next w:val="Normal"/>
    <w:unhideWhenUsed/>
    <w:qFormat/>
    <w:locked/>
    <w:rsid w:val="00977121"/>
    <w:rPr>
      <w:b/>
      <w:bCs/>
      <w:sz w:val="20"/>
      <w:szCs w:val="20"/>
    </w:rPr>
  </w:style>
  <w:style w:type="paragraph" w:styleId="Header">
    <w:name w:val="header"/>
    <w:basedOn w:val="Normal"/>
    <w:link w:val="HeaderChar"/>
    <w:uiPriority w:val="99"/>
    <w:unhideWhenUsed/>
    <w:rsid w:val="006E24B1"/>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6E24B1"/>
    <w:rPr>
      <w:sz w:val="18"/>
      <w:szCs w:val="18"/>
    </w:rPr>
  </w:style>
  <w:style w:type="paragraph" w:styleId="Footer">
    <w:name w:val="footer"/>
    <w:basedOn w:val="Normal"/>
    <w:link w:val="FooterChar"/>
    <w:uiPriority w:val="99"/>
    <w:unhideWhenUsed/>
    <w:rsid w:val="006E24B1"/>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6E24B1"/>
    <w:rPr>
      <w:sz w:val="18"/>
      <w:szCs w:val="18"/>
    </w:rPr>
  </w:style>
  <w:style w:type="character" w:customStyle="1" w:styleId="hps">
    <w:name w:val="hps"/>
    <w:basedOn w:val="DefaultParagraphFont"/>
    <w:rsid w:val="006E24B1"/>
  </w:style>
  <w:style w:type="character" w:styleId="CommentReference">
    <w:name w:val="annotation reference"/>
    <w:basedOn w:val="DefaultParagraphFont"/>
    <w:uiPriority w:val="99"/>
    <w:semiHidden/>
    <w:unhideWhenUsed/>
    <w:rsid w:val="006E24B1"/>
    <w:rPr>
      <w:sz w:val="21"/>
      <w:szCs w:val="21"/>
    </w:rPr>
  </w:style>
  <w:style w:type="paragraph" w:styleId="CommentText">
    <w:name w:val="annotation text"/>
    <w:basedOn w:val="Normal"/>
    <w:link w:val="CommentTextChar"/>
    <w:uiPriority w:val="99"/>
    <w:unhideWhenUsed/>
    <w:rsid w:val="006E24B1"/>
    <w:rPr>
      <w:rFonts w:asciiTheme="minorHAnsi" w:hAnsiTheme="minorHAnsi" w:cstheme="minorBidi"/>
      <w:lang w:eastAsia="zh-CN"/>
    </w:rPr>
  </w:style>
  <w:style w:type="character" w:customStyle="1" w:styleId="CommentTextChar">
    <w:name w:val="Comment Text Char"/>
    <w:basedOn w:val="DefaultParagraphFont"/>
    <w:link w:val="CommentText"/>
    <w:uiPriority w:val="99"/>
    <w:rsid w:val="006E24B1"/>
    <w:rPr>
      <w:rFonts w:asciiTheme="minorHAnsi" w:hAnsiTheme="minorHAnsi" w:cstheme="minorBidi"/>
      <w:sz w:val="22"/>
      <w:szCs w:val="22"/>
      <w:lang w:eastAsia="zh-CN"/>
    </w:rPr>
  </w:style>
  <w:style w:type="paragraph" w:styleId="CommentSubject">
    <w:name w:val="annotation subject"/>
    <w:basedOn w:val="CommentText"/>
    <w:next w:val="CommentText"/>
    <w:link w:val="CommentSubjectChar"/>
    <w:uiPriority w:val="99"/>
    <w:semiHidden/>
    <w:unhideWhenUsed/>
    <w:rsid w:val="006E24B1"/>
    <w:rPr>
      <w:rFonts w:ascii="Calibri" w:hAnsi="Calibri" w:cs="Times New Roman"/>
      <w:b/>
      <w:bCs/>
      <w:lang w:eastAsia="en-US"/>
    </w:rPr>
  </w:style>
  <w:style w:type="character" w:customStyle="1" w:styleId="CommentSubjectChar">
    <w:name w:val="Comment Subject Char"/>
    <w:basedOn w:val="CommentTextChar"/>
    <w:link w:val="CommentSubject"/>
    <w:uiPriority w:val="99"/>
    <w:semiHidden/>
    <w:rsid w:val="006E24B1"/>
    <w:rPr>
      <w:rFonts w:asciiTheme="minorHAnsi" w:hAnsiTheme="minorHAnsi" w:cstheme="minorBidi"/>
      <w:b/>
      <w:bCs/>
      <w:sz w:val="22"/>
      <w:szCs w:val="22"/>
      <w:lang w:eastAsia="zh-CN"/>
    </w:rPr>
  </w:style>
  <w:style w:type="paragraph" w:styleId="Revision">
    <w:name w:val="Revision"/>
    <w:hidden/>
    <w:uiPriority w:val="99"/>
    <w:semiHidden/>
    <w:rsid w:val="00293271"/>
    <w:rPr>
      <w:sz w:val="22"/>
      <w:szCs w:val="22"/>
    </w:rPr>
  </w:style>
  <w:style w:type="character" w:styleId="Emphasis">
    <w:name w:val="Emphasis"/>
    <w:qFormat/>
    <w:locked/>
    <w:rsid w:val="00BB44A4"/>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260439">
      <w:marLeft w:val="0"/>
      <w:marRight w:val="0"/>
      <w:marTop w:val="0"/>
      <w:marBottom w:val="0"/>
      <w:divBdr>
        <w:top w:val="none" w:sz="0" w:space="0" w:color="auto"/>
        <w:left w:val="none" w:sz="0" w:space="0" w:color="auto"/>
        <w:bottom w:val="none" w:sz="0" w:space="0" w:color="auto"/>
        <w:right w:val="none" w:sz="0" w:space="0" w:color="auto"/>
      </w:divBdr>
    </w:div>
    <w:div w:id="191260441">
      <w:marLeft w:val="0"/>
      <w:marRight w:val="0"/>
      <w:marTop w:val="0"/>
      <w:marBottom w:val="0"/>
      <w:divBdr>
        <w:top w:val="none" w:sz="0" w:space="0" w:color="auto"/>
        <w:left w:val="none" w:sz="0" w:space="0" w:color="auto"/>
        <w:bottom w:val="none" w:sz="0" w:space="0" w:color="auto"/>
        <w:right w:val="none" w:sz="0" w:space="0" w:color="auto"/>
      </w:divBdr>
    </w:div>
    <w:div w:id="191260442">
      <w:marLeft w:val="0"/>
      <w:marRight w:val="0"/>
      <w:marTop w:val="0"/>
      <w:marBottom w:val="0"/>
      <w:divBdr>
        <w:top w:val="none" w:sz="0" w:space="0" w:color="auto"/>
        <w:left w:val="none" w:sz="0" w:space="0" w:color="auto"/>
        <w:bottom w:val="none" w:sz="0" w:space="0" w:color="auto"/>
        <w:right w:val="none" w:sz="0" w:space="0" w:color="auto"/>
      </w:divBdr>
    </w:div>
    <w:div w:id="191260443">
      <w:marLeft w:val="0"/>
      <w:marRight w:val="0"/>
      <w:marTop w:val="0"/>
      <w:marBottom w:val="0"/>
      <w:divBdr>
        <w:top w:val="none" w:sz="0" w:space="0" w:color="auto"/>
        <w:left w:val="none" w:sz="0" w:space="0" w:color="auto"/>
        <w:bottom w:val="none" w:sz="0" w:space="0" w:color="auto"/>
        <w:right w:val="none" w:sz="0" w:space="0" w:color="auto"/>
      </w:divBdr>
      <w:divsChild>
        <w:div w:id="191260449">
          <w:marLeft w:val="0"/>
          <w:marRight w:val="0"/>
          <w:marTop w:val="0"/>
          <w:marBottom w:val="0"/>
          <w:divBdr>
            <w:top w:val="none" w:sz="0" w:space="0" w:color="auto"/>
            <w:left w:val="none" w:sz="0" w:space="0" w:color="auto"/>
            <w:bottom w:val="none" w:sz="0" w:space="0" w:color="auto"/>
            <w:right w:val="none" w:sz="0" w:space="0" w:color="auto"/>
          </w:divBdr>
          <w:divsChild>
            <w:div w:id="191260440">
              <w:marLeft w:val="0"/>
              <w:marRight w:val="0"/>
              <w:marTop w:val="0"/>
              <w:marBottom w:val="0"/>
              <w:divBdr>
                <w:top w:val="none" w:sz="0" w:space="0" w:color="auto"/>
                <w:left w:val="none" w:sz="0" w:space="0" w:color="auto"/>
                <w:bottom w:val="none" w:sz="0" w:space="0" w:color="auto"/>
                <w:right w:val="none" w:sz="0" w:space="0" w:color="auto"/>
              </w:divBdr>
              <w:divsChild>
                <w:div w:id="191260437">
                  <w:marLeft w:val="0"/>
                  <w:marRight w:val="0"/>
                  <w:marTop w:val="0"/>
                  <w:marBottom w:val="0"/>
                  <w:divBdr>
                    <w:top w:val="none" w:sz="0" w:space="0" w:color="auto"/>
                    <w:left w:val="none" w:sz="0" w:space="0" w:color="auto"/>
                    <w:bottom w:val="none" w:sz="0" w:space="0" w:color="auto"/>
                    <w:right w:val="none" w:sz="0" w:space="0" w:color="auto"/>
                  </w:divBdr>
                  <w:divsChild>
                    <w:div w:id="191260450">
                      <w:marLeft w:val="0"/>
                      <w:marRight w:val="0"/>
                      <w:marTop w:val="0"/>
                      <w:marBottom w:val="0"/>
                      <w:divBdr>
                        <w:top w:val="none" w:sz="0" w:space="0" w:color="auto"/>
                        <w:left w:val="none" w:sz="0" w:space="0" w:color="auto"/>
                        <w:bottom w:val="none" w:sz="0" w:space="0" w:color="auto"/>
                        <w:right w:val="none" w:sz="0" w:space="0" w:color="auto"/>
                      </w:divBdr>
                      <w:divsChild>
                        <w:div w:id="191260448">
                          <w:marLeft w:val="0"/>
                          <w:marRight w:val="0"/>
                          <w:marTop w:val="0"/>
                          <w:marBottom w:val="0"/>
                          <w:divBdr>
                            <w:top w:val="none" w:sz="0" w:space="0" w:color="auto"/>
                            <w:left w:val="none" w:sz="0" w:space="0" w:color="auto"/>
                            <w:bottom w:val="none" w:sz="0" w:space="0" w:color="auto"/>
                            <w:right w:val="none" w:sz="0" w:space="0" w:color="auto"/>
                          </w:divBdr>
                          <w:divsChild>
                            <w:div w:id="19126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60444">
      <w:marLeft w:val="0"/>
      <w:marRight w:val="0"/>
      <w:marTop w:val="0"/>
      <w:marBottom w:val="0"/>
      <w:divBdr>
        <w:top w:val="none" w:sz="0" w:space="0" w:color="auto"/>
        <w:left w:val="none" w:sz="0" w:space="0" w:color="auto"/>
        <w:bottom w:val="none" w:sz="0" w:space="0" w:color="auto"/>
        <w:right w:val="none" w:sz="0" w:space="0" w:color="auto"/>
      </w:divBdr>
    </w:div>
    <w:div w:id="191260447">
      <w:marLeft w:val="0"/>
      <w:marRight w:val="0"/>
      <w:marTop w:val="0"/>
      <w:marBottom w:val="0"/>
      <w:divBdr>
        <w:top w:val="none" w:sz="0" w:space="0" w:color="auto"/>
        <w:left w:val="none" w:sz="0" w:space="0" w:color="auto"/>
        <w:bottom w:val="none" w:sz="0" w:space="0" w:color="auto"/>
        <w:right w:val="none" w:sz="0" w:space="0" w:color="auto"/>
      </w:divBdr>
      <w:divsChild>
        <w:div w:id="191260451">
          <w:marLeft w:val="0"/>
          <w:marRight w:val="0"/>
          <w:marTop w:val="0"/>
          <w:marBottom w:val="0"/>
          <w:divBdr>
            <w:top w:val="none" w:sz="0" w:space="0" w:color="auto"/>
            <w:left w:val="none" w:sz="0" w:space="0" w:color="auto"/>
            <w:bottom w:val="none" w:sz="0" w:space="0" w:color="auto"/>
            <w:right w:val="none" w:sz="0" w:space="0" w:color="auto"/>
          </w:divBdr>
          <w:divsChild>
            <w:div w:id="191260435">
              <w:marLeft w:val="0"/>
              <w:marRight w:val="0"/>
              <w:marTop w:val="0"/>
              <w:marBottom w:val="0"/>
              <w:divBdr>
                <w:top w:val="none" w:sz="0" w:space="0" w:color="auto"/>
                <w:left w:val="none" w:sz="0" w:space="0" w:color="auto"/>
                <w:bottom w:val="none" w:sz="0" w:space="0" w:color="auto"/>
                <w:right w:val="none" w:sz="0" w:space="0" w:color="auto"/>
              </w:divBdr>
              <w:divsChild>
                <w:div w:id="191260453">
                  <w:marLeft w:val="0"/>
                  <w:marRight w:val="0"/>
                  <w:marTop w:val="0"/>
                  <w:marBottom w:val="0"/>
                  <w:divBdr>
                    <w:top w:val="none" w:sz="0" w:space="0" w:color="auto"/>
                    <w:left w:val="none" w:sz="0" w:space="0" w:color="auto"/>
                    <w:bottom w:val="none" w:sz="0" w:space="0" w:color="auto"/>
                    <w:right w:val="none" w:sz="0" w:space="0" w:color="auto"/>
                  </w:divBdr>
                  <w:divsChild>
                    <w:div w:id="191260446">
                      <w:marLeft w:val="0"/>
                      <w:marRight w:val="0"/>
                      <w:marTop w:val="0"/>
                      <w:marBottom w:val="0"/>
                      <w:divBdr>
                        <w:top w:val="none" w:sz="0" w:space="0" w:color="auto"/>
                        <w:left w:val="none" w:sz="0" w:space="0" w:color="auto"/>
                        <w:bottom w:val="none" w:sz="0" w:space="0" w:color="auto"/>
                        <w:right w:val="none" w:sz="0" w:space="0" w:color="auto"/>
                      </w:divBdr>
                      <w:divsChild>
                        <w:div w:id="191260445">
                          <w:marLeft w:val="0"/>
                          <w:marRight w:val="0"/>
                          <w:marTop w:val="0"/>
                          <w:marBottom w:val="0"/>
                          <w:divBdr>
                            <w:top w:val="none" w:sz="0" w:space="0" w:color="auto"/>
                            <w:left w:val="none" w:sz="0" w:space="0" w:color="auto"/>
                            <w:bottom w:val="none" w:sz="0" w:space="0" w:color="auto"/>
                            <w:right w:val="none" w:sz="0" w:space="0" w:color="auto"/>
                          </w:divBdr>
                          <w:divsChild>
                            <w:div w:id="19126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60452">
      <w:marLeft w:val="0"/>
      <w:marRight w:val="0"/>
      <w:marTop w:val="0"/>
      <w:marBottom w:val="0"/>
      <w:divBdr>
        <w:top w:val="none" w:sz="0" w:space="0" w:color="auto"/>
        <w:left w:val="none" w:sz="0" w:space="0" w:color="auto"/>
        <w:bottom w:val="none" w:sz="0" w:space="0" w:color="auto"/>
        <w:right w:val="none" w:sz="0" w:space="0" w:color="auto"/>
      </w:divBdr>
    </w:div>
    <w:div w:id="191260454">
      <w:marLeft w:val="0"/>
      <w:marRight w:val="0"/>
      <w:marTop w:val="0"/>
      <w:marBottom w:val="0"/>
      <w:divBdr>
        <w:top w:val="none" w:sz="0" w:space="0" w:color="auto"/>
        <w:left w:val="none" w:sz="0" w:space="0" w:color="auto"/>
        <w:bottom w:val="none" w:sz="0" w:space="0" w:color="auto"/>
        <w:right w:val="none" w:sz="0" w:space="0" w:color="auto"/>
      </w:divBdr>
    </w:div>
    <w:div w:id="1327049891">
      <w:bodyDiv w:val="1"/>
      <w:marLeft w:val="0"/>
      <w:marRight w:val="0"/>
      <w:marTop w:val="0"/>
      <w:marBottom w:val="0"/>
      <w:divBdr>
        <w:top w:val="none" w:sz="0" w:space="0" w:color="auto"/>
        <w:left w:val="none" w:sz="0" w:space="0" w:color="auto"/>
        <w:bottom w:val="none" w:sz="0" w:space="0" w:color="auto"/>
        <w:right w:val="none" w:sz="0" w:space="0" w:color="auto"/>
      </w:divBdr>
    </w:div>
    <w:div w:id="1634480387">
      <w:bodyDiv w:val="1"/>
      <w:marLeft w:val="0"/>
      <w:marRight w:val="0"/>
      <w:marTop w:val="0"/>
      <w:marBottom w:val="0"/>
      <w:divBdr>
        <w:top w:val="none" w:sz="0" w:space="0" w:color="auto"/>
        <w:left w:val="none" w:sz="0" w:space="0" w:color="auto"/>
        <w:bottom w:val="none" w:sz="0" w:space="0" w:color="auto"/>
        <w:right w:val="none" w:sz="0" w:space="0" w:color="auto"/>
      </w:divBdr>
      <w:divsChild>
        <w:div w:id="728574099">
          <w:marLeft w:val="0"/>
          <w:marRight w:val="0"/>
          <w:marTop w:val="0"/>
          <w:marBottom w:val="0"/>
          <w:divBdr>
            <w:top w:val="none" w:sz="0" w:space="0" w:color="auto"/>
            <w:left w:val="none" w:sz="0" w:space="0" w:color="auto"/>
            <w:bottom w:val="none" w:sz="0" w:space="0" w:color="auto"/>
            <w:right w:val="none" w:sz="0" w:space="0" w:color="auto"/>
          </w:divBdr>
          <w:divsChild>
            <w:div w:id="796608532">
              <w:marLeft w:val="0"/>
              <w:marRight w:val="0"/>
              <w:marTop w:val="0"/>
              <w:marBottom w:val="0"/>
              <w:divBdr>
                <w:top w:val="none" w:sz="0" w:space="0" w:color="auto"/>
                <w:left w:val="none" w:sz="0" w:space="0" w:color="auto"/>
                <w:bottom w:val="none" w:sz="0" w:space="0" w:color="auto"/>
                <w:right w:val="none" w:sz="0" w:space="0" w:color="auto"/>
              </w:divBdr>
            </w:div>
            <w:div w:id="1272739085">
              <w:marLeft w:val="0"/>
              <w:marRight w:val="0"/>
              <w:marTop w:val="0"/>
              <w:marBottom w:val="0"/>
              <w:divBdr>
                <w:top w:val="none" w:sz="0" w:space="0" w:color="auto"/>
                <w:left w:val="none" w:sz="0" w:space="0" w:color="auto"/>
                <w:bottom w:val="none" w:sz="0" w:space="0" w:color="auto"/>
                <w:right w:val="none" w:sz="0" w:space="0" w:color="auto"/>
              </w:divBdr>
            </w:div>
            <w:div w:id="201597125">
              <w:marLeft w:val="0"/>
              <w:marRight w:val="0"/>
              <w:marTop w:val="0"/>
              <w:marBottom w:val="0"/>
              <w:divBdr>
                <w:top w:val="none" w:sz="0" w:space="0" w:color="auto"/>
                <w:left w:val="none" w:sz="0" w:space="0" w:color="auto"/>
                <w:bottom w:val="none" w:sz="0" w:space="0" w:color="auto"/>
                <w:right w:val="none" w:sz="0" w:space="0" w:color="auto"/>
              </w:divBdr>
            </w:div>
            <w:div w:id="880748625">
              <w:marLeft w:val="0"/>
              <w:marRight w:val="0"/>
              <w:marTop w:val="0"/>
              <w:marBottom w:val="0"/>
              <w:divBdr>
                <w:top w:val="none" w:sz="0" w:space="0" w:color="auto"/>
                <w:left w:val="none" w:sz="0" w:space="0" w:color="auto"/>
                <w:bottom w:val="none" w:sz="0" w:space="0" w:color="auto"/>
                <w:right w:val="none" w:sz="0" w:space="0" w:color="auto"/>
              </w:divBdr>
            </w:div>
            <w:div w:id="1350184136">
              <w:marLeft w:val="0"/>
              <w:marRight w:val="0"/>
              <w:marTop w:val="0"/>
              <w:marBottom w:val="0"/>
              <w:divBdr>
                <w:top w:val="none" w:sz="0" w:space="0" w:color="auto"/>
                <w:left w:val="none" w:sz="0" w:space="0" w:color="auto"/>
                <w:bottom w:val="none" w:sz="0" w:space="0" w:color="auto"/>
                <w:right w:val="none" w:sz="0" w:space="0" w:color="auto"/>
              </w:divBdr>
            </w:div>
            <w:div w:id="10572313">
              <w:marLeft w:val="0"/>
              <w:marRight w:val="0"/>
              <w:marTop w:val="0"/>
              <w:marBottom w:val="0"/>
              <w:divBdr>
                <w:top w:val="none" w:sz="0" w:space="0" w:color="auto"/>
                <w:left w:val="none" w:sz="0" w:space="0" w:color="auto"/>
                <w:bottom w:val="none" w:sz="0" w:space="0" w:color="auto"/>
                <w:right w:val="none" w:sz="0" w:space="0" w:color="auto"/>
              </w:divBdr>
            </w:div>
            <w:div w:id="487088851">
              <w:marLeft w:val="0"/>
              <w:marRight w:val="0"/>
              <w:marTop w:val="0"/>
              <w:marBottom w:val="0"/>
              <w:divBdr>
                <w:top w:val="none" w:sz="0" w:space="0" w:color="auto"/>
                <w:left w:val="none" w:sz="0" w:space="0" w:color="auto"/>
                <w:bottom w:val="none" w:sz="0" w:space="0" w:color="auto"/>
                <w:right w:val="none" w:sz="0" w:space="0" w:color="auto"/>
              </w:divBdr>
            </w:div>
            <w:div w:id="1795638408">
              <w:marLeft w:val="0"/>
              <w:marRight w:val="0"/>
              <w:marTop w:val="0"/>
              <w:marBottom w:val="0"/>
              <w:divBdr>
                <w:top w:val="none" w:sz="0" w:space="0" w:color="auto"/>
                <w:left w:val="none" w:sz="0" w:space="0" w:color="auto"/>
                <w:bottom w:val="none" w:sz="0" w:space="0" w:color="auto"/>
                <w:right w:val="none" w:sz="0" w:space="0" w:color="auto"/>
              </w:divBdr>
            </w:div>
            <w:div w:id="592981990">
              <w:marLeft w:val="0"/>
              <w:marRight w:val="0"/>
              <w:marTop w:val="0"/>
              <w:marBottom w:val="0"/>
              <w:divBdr>
                <w:top w:val="none" w:sz="0" w:space="0" w:color="auto"/>
                <w:left w:val="none" w:sz="0" w:space="0" w:color="auto"/>
                <w:bottom w:val="none" w:sz="0" w:space="0" w:color="auto"/>
                <w:right w:val="none" w:sz="0" w:space="0" w:color="auto"/>
              </w:divBdr>
            </w:div>
            <w:div w:id="769274986">
              <w:marLeft w:val="0"/>
              <w:marRight w:val="0"/>
              <w:marTop w:val="0"/>
              <w:marBottom w:val="0"/>
              <w:divBdr>
                <w:top w:val="none" w:sz="0" w:space="0" w:color="auto"/>
                <w:left w:val="none" w:sz="0" w:space="0" w:color="auto"/>
                <w:bottom w:val="none" w:sz="0" w:space="0" w:color="auto"/>
                <w:right w:val="none" w:sz="0" w:space="0" w:color="auto"/>
              </w:divBdr>
            </w:div>
            <w:div w:id="185187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1641">
      <w:bodyDiv w:val="1"/>
      <w:marLeft w:val="0"/>
      <w:marRight w:val="0"/>
      <w:marTop w:val="0"/>
      <w:marBottom w:val="0"/>
      <w:divBdr>
        <w:top w:val="none" w:sz="0" w:space="0" w:color="auto"/>
        <w:left w:val="none" w:sz="0" w:space="0" w:color="auto"/>
        <w:bottom w:val="none" w:sz="0" w:space="0" w:color="auto"/>
        <w:right w:val="none" w:sz="0" w:space="0" w:color="auto"/>
      </w:divBdr>
      <w:divsChild>
        <w:div w:id="305553838">
          <w:marLeft w:val="0"/>
          <w:marRight w:val="0"/>
          <w:marTop w:val="0"/>
          <w:marBottom w:val="0"/>
          <w:divBdr>
            <w:top w:val="none" w:sz="0" w:space="0" w:color="auto"/>
            <w:left w:val="none" w:sz="0" w:space="0" w:color="auto"/>
            <w:bottom w:val="none" w:sz="0" w:space="0" w:color="auto"/>
            <w:right w:val="none" w:sz="0" w:space="0" w:color="auto"/>
          </w:divBdr>
          <w:divsChild>
            <w:div w:id="1634864156">
              <w:marLeft w:val="0"/>
              <w:marRight w:val="0"/>
              <w:marTop w:val="0"/>
              <w:marBottom w:val="0"/>
              <w:divBdr>
                <w:top w:val="none" w:sz="0" w:space="0" w:color="auto"/>
                <w:left w:val="none" w:sz="0" w:space="0" w:color="auto"/>
                <w:bottom w:val="none" w:sz="0" w:space="0" w:color="auto"/>
                <w:right w:val="none" w:sz="0" w:space="0" w:color="auto"/>
              </w:divBdr>
              <w:divsChild>
                <w:div w:id="294607691">
                  <w:marLeft w:val="0"/>
                  <w:marRight w:val="0"/>
                  <w:marTop w:val="0"/>
                  <w:marBottom w:val="0"/>
                  <w:divBdr>
                    <w:top w:val="none" w:sz="0" w:space="0" w:color="auto"/>
                    <w:left w:val="none" w:sz="0" w:space="0" w:color="auto"/>
                    <w:bottom w:val="none" w:sz="0" w:space="0" w:color="auto"/>
                    <w:right w:val="none" w:sz="0" w:space="0" w:color="auto"/>
                  </w:divBdr>
                  <w:divsChild>
                    <w:div w:id="454913406">
                      <w:marLeft w:val="0"/>
                      <w:marRight w:val="0"/>
                      <w:marTop w:val="0"/>
                      <w:marBottom w:val="0"/>
                      <w:divBdr>
                        <w:top w:val="none" w:sz="0" w:space="0" w:color="auto"/>
                        <w:left w:val="none" w:sz="0" w:space="0" w:color="auto"/>
                        <w:bottom w:val="none" w:sz="0" w:space="0" w:color="auto"/>
                        <w:right w:val="none" w:sz="0" w:space="0" w:color="auto"/>
                      </w:divBdr>
                      <w:divsChild>
                        <w:div w:id="593589517">
                          <w:marLeft w:val="0"/>
                          <w:marRight w:val="0"/>
                          <w:marTop w:val="0"/>
                          <w:marBottom w:val="0"/>
                          <w:divBdr>
                            <w:top w:val="none" w:sz="0" w:space="0" w:color="auto"/>
                            <w:left w:val="none" w:sz="0" w:space="0" w:color="auto"/>
                            <w:bottom w:val="none" w:sz="0" w:space="0" w:color="auto"/>
                            <w:right w:val="none" w:sz="0" w:space="0" w:color="auto"/>
                          </w:divBdr>
                          <w:divsChild>
                            <w:div w:id="705326509">
                              <w:marLeft w:val="0"/>
                              <w:marRight w:val="0"/>
                              <w:marTop w:val="0"/>
                              <w:marBottom w:val="0"/>
                              <w:divBdr>
                                <w:top w:val="none" w:sz="0" w:space="0" w:color="auto"/>
                                <w:left w:val="none" w:sz="0" w:space="0" w:color="auto"/>
                                <w:bottom w:val="none" w:sz="0" w:space="0" w:color="auto"/>
                                <w:right w:val="none" w:sz="0" w:space="0" w:color="auto"/>
                              </w:divBdr>
                              <w:divsChild>
                                <w:div w:id="1299801239">
                                  <w:marLeft w:val="0"/>
                                  <w:marRight w:val="0"/>
                                  <w:marTop w:val="0"/>
                                  <w:marBottom w:val="0"/>
                                  <w:divBdr>
                                    <w:top w:val="none" w:sz="0" w:space="0" w:color="auto"/>
                                    <w:left w:val="none" w:sz="0" w:space="0" w:color="auto"/>
                                    <w:bottom w:val="none" w:sz="0" w:space="0" w:color="auto"/>
                                    <w:right w:val="none" w:sz="0" w:space="0" w:color="auto"/>
                                  </w:divBdr>
                                  <w:divsChild>
                                    <w:div w:id="1459182127">
                                      <w:marLeft w:val="0"/>
                                      <w:marRight w:val="0"/>
                                      <w:marTop w:val="0"/>
                                      <w:marBottom w:val="0"/>
                                      <w:divBdr>
                                        <w:top w:val="none" w:sz="0" w:space="0" w:color="auto"/>
                                        <w:left w:val="none" w:sz="0" w:space="0" w:color="auto"/>
                                        <w:bottom w:val="none" w:sz="0" w:space="0" w:color="auto"/>
                                        <w:right w:val="none" w:sz="0" w:space="0" w:color="auto"/>
                                      </w:divBdr>
                                      <w:divsChild>
                                        <w:div w:id="1085683017">
                                          <w:marLeft w:val="0"/>
                                          <w:marRight w:val="0"/>
                                          <w:marTop w:val="0"/>
                                          <w:marBottom w:val="0"/>
                                          <w:divBdr>
                                            <w:top w:val="none" w:sz="0" w:space="0" w:color="auto"/>
                                            <w:left w:val="none" w:sz="0" w:space="0" w:color="auto"/>
                                            <w:bottom w:val="none" w:sz="0" w:space="0" w:color="auto"/>
                                            <w:right w:val="none" w:sz="0" w:space="0" w:color="auto"/>
                                          </w:divBdr>
                                          <w:divsChild>
                                            <w:div w:id="1439982911">
                                              <w:marLeft w:val="0"/>
                                              <w:marRight w:val="0"/>
                                              <w:marTop w:val="0"/>
                                              <w:marBottom w:val="0"/>
                                              <w:divBdr>
                                                <w:top w:val="none" w:sz="0" w:space="0" w:color="auto"/>
                                                <w:left w:val="none" w:sz="0" w:space="0" w:color="auto"/>
                                                <w:bottom w:val="none" w:sz="0" w:space="0" w:color="auto"/>
                                                <w:right w:val="none" w:sz="0" w:space="0" w:color="auto"/>
                                              </w:divBdr>
                                              <w:divsChild>
                                                <w:div w:id="1676107872">
                                                  <w:marLeft w:val="0"/>
                                                  <w:marRight w:val="0"/>
                                                  <w:marTop w:val="0"/>
                                                  <w:marBottom w:val="0"/>
                                                  <w:divBdr>
                                                    <w:top w:val="none" w:sz="0" w:space="0" w:color="auto"/>
                                                    <w:left w:val="none" w:sz="0" w:space="0" w:color="auto"/>
                                                    <w:bottom w:val="none" w:sz="0" w:space="0" w:color="auto"/>
                                                    <w:right w:val="none" w:sz="0" w:space="0" w:color="auto"/>
                                                  </w:divBdr>
                                                  <w:divsChild>
                                                    <w:div w:id="198052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2233</Words>
  <Characters>12732</Characters>
  <Application>Microsoft Macintosh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Abstract:</vt:lpstr>
    </vt:vector>
  </TitlesOfParts>
  <Company/>
  <LinksUpToDate>false</LinksUpToDate>
  <CharactersWithSpaces>14936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dc:title>
  <dc:creator>Windows User</dc:creator>
  <cp:lastModifiedBy>Na Ma</cp:lastModifiedBy>
  <cp:revision>2</cp:revision>
  <dcterms:created xsi:type="dcterms:W3CDTF">2015-10-16T19:21:00Z</dcterms:created>
  <dcterms:modified xsi:type="dcterms:W3CDTF">2015-10-16T19:21:00Z</dcterms:modified>
</cp:coreProperties>
</file>