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BD4" w:rsidRPr="004533EC" w:rsidRDefault="00832BD4" w:rsidP="000458DA">
      <w:pPr>
        <w:spacing w:after="0" w:line="360" w:lineRule="auto"/>
        <w:jc w:val="both"/>
        <w:rPr>
          <w:rFonts w:ascii="Book Antiqua" w:hAnsi="Book Antiqua"/>
          <w:b/>
          <w:lang w:val="en-US"/>
        </w:rPr>
      </w:pPr>
      <w:r w:rsidRPr="004533EC">
        <w:rPr>
          <w:rFonts w:ascii="Book Antiqua" w:hAnsi="Book Antiqua"/>
          <w:b/>
          <w:lang w:val="en-US"/>
        </w:rPr>
        <w:t xml:space="preserve">Name of Journal: </w:t>
      </w:r>
      <w:r w:rsidRPr="004533EC">
        <w:rPr>
          <w:rFonts w:ascii="Book Antiqua" w:hAnsi="Book Antiqua"/>
          <w:b/>
          <w:i/>
          <w:iCs/>
          <w:lang w:val="en-US"/>
        </w:rPr>
        <w:t>World Journal of Hepatology</w:t>
      </w:r>
    </w:p>
    <w:p w:rsidR="00832BD4" w:rsidRPr="004533EC" w:rsidRDefault="00832BD4" w:rsidP="000458DA">
      <w:pPr>
        <w:spacing w:after="0" w:line="360" w:lineRule="auto"/>
        <w:jc w:val="both"/>
        <w:rPr>
          <w:rFonts w:ascii="Book Antiqua" w:eastAsia="宋体" w:hAnsi="Book Antiqua"/>
          <w:b/>
          <w:lang w:val="en-US" w:eastAsia="zh-CN"/>
        </w:rPr>
      </w:pPr>
      <w:r w:rsidRPr="004533EC">
        <w:rPr>
          <w:rFonts w:ascii="Book Antiqua" w:hAnsi="Book Antiqua"/>
          <w:b/>
          <w:lang w:val="en-US"/>
        </w:rPr>
        <w:t xml:space="preserve">ESPS Manuscript NO: </w:t>
      </w:r>
      <w:r w:rsidRPr="004533EC">
        <w:rPr>
          <w:rFonts w:ascii="Book Antiqua" w:eastAsia="宋体" w:hAnsi="Book Antiqua"/>
          <w:b/>
          <w:lang w:val="en-US" w:eastAsia="zh-CN"/>
        </w:rPr>
        <w:t>19163</w:t>
      </w:r>
    </w:p>
    <w:p w:rsidR="006C35DA" w:rsidRPr="004533EC" w:rsidRDefault="00832BD4" w:rsidP="000458DA">
      <w:pPr>
        <w:spacing w:after="0" w:line="360" w:lineRule="auto"/>
        <w:jc w:val="both"/>
        <w:rPr>
          <w:rFonts w:ascii="Book Antiqua" w:hAnsi="Book Antiqua"/>
          <w:b/>
          <w:lang w:val="en-US"/>
        </w:rPr>
      </w:pPr>
      <w:r w:rsidRPr="004533EC">
        <w:rPr>
          <w:rFonts w:ascii="Book Antiqua" w:hAnsi="Book Antiqua"/>
          <w:b/>
          <w:lang w:val="en-US"/>
        </w:rPr>
        <w:t xml:space="preserve">Manuscript Type: </w:t>
      </w:r>
      <w:r w:rsidR="006C35DA" w:rsidRPr="004533EC">
        <w:rPr>
          <w:rFonts w:ascii="Book Antiqua" w:hAnsi="Book Antiqua"/>
          <w:b/>
          <w:lang w:val="en-US"/>
        </w:rPr>
        <w:t>TOPIC HIGHLIGHT</w:t>
      </w:r>
    </w:p>
    <w:p w:rsidR="006C35DA" w:rsidRPr="004533EC" w:rsidRDefault="006C35DA" w:rsidP="000458DA">
      <w:pPr>
        <w:spacing w:after="0" w:line="360" w:lineRule="auto"/>
        <w:jc w:val="both"/>
        <w:rPr>
          <w:rFonts w:ascii="Verdana" w:eastAsia="宋体" w:hAnsi="Verdana"/>
          <w:sz w:val="17"/>
          <w:szCs w:val="17"/>
          <w:shd w:val="clear" w:color="auto" w:fill="FFFFFF"/>
          <w:lang w:eastAsia="zh-CN"/>
        </w:rPr>
      </w:pPr>
    </w:p>
    <w:p w:rsidR="00832BD4" w:rsidRPr="004533EC" w:rsidRDefault="006C35DA" w:rsidP="000458DA">
      <w:pPr>
        <w:spacing w:after="0" w:line="360" w:lineRule="auto"/>
        <w:jc w:val="both"/>
        <w:rPr>
          <w:rFonts w:ascii="Book Antiqua" w:hAnsi="Book Antiqua"/>
          <w:b/>
          <w:lang w:val="en-US"/>
        </w:rPr>
      </w:pPr>
      <w:r w:rsidRPr="004533EC">
        <w:rPr>
          <w:rFonts w:ascii="Book Antiqua" w:hAnsi="Book Antiqua"/>
          <w:b/>
          <w:lang w:val="en-US"/>
        </w:rPr>
        <w:t>2015 Advances in Hepatitis C virus</w:t>
      </w:r>
    </w:p>
    <w:p w:rsidR="00832BD4" w:rsidRPr="004533EC" w:rsidRDefault="00832BD4" w:rsidP="000458DA">
      <w:pPr>
        <w:spacing w:after="0" w:line="360" w:lineRule="auto"/>
        <w:jc w:val="both"/>
        <w:rPr>
          <w:rFonts w:ascii="Book Antiqua" w:eastAsia="宋体" w:hAnsi="Book Antiqua" w:cs="Arial"/>
          <w:b/>
          <w:lang w:val="en-US" w:eastAsia="zh-CN"/>
        </w:rPr>
      </w:pPr>
    </w:p>
    <w:p w:rsidR="00FF216C" w:rsidRPr="004533EC" w:rsidRDefault="00FA0C05" w:rsidP="000458DA">
      <w:pPr>
        <w:spacing w:after="0" w:line="360" w:lineRule="auto"/>
        <w:jc w:val="both"/>
        <w:rPr>
          <w:rFonts w:ascii="Book Antiqua" w:eastAsia="宋体" w:hAnsi="Book Antiqua" w:cs="Arial"/>
          <w:b/>
          <w:lang w:val="en-US" w:eastAsia="zh-CN"/>
        </w:rPr>
      </w:pPr>
      <w:r w:rsidRPr="004533EC">
        <w:rPr>
          <w:rFonts w:ascii="Book Antiqua" w:hAnsi="Book Antiqua" w:cs="Arial"/>
          <w:b/>
          <w:lang w:val="en-US"/>
        </w:rPr>
        <w:t>O</w:t>
      </w:r>
      <w:r w:rsidR="00FF216C" w:rsidRPr="004533EC">
        <w:rPr>
          <w:rFonts w:ascii="Book Antiqua" w:hAnsi="Book Antiqua" w:cs="Arial"/>
          <w:b/>
          <w:lang w:val="en-US"/>
        </w:rPr>
        <w:t xml:space="preserve">xidative stress modulation </w:t>
      </w:r>
      <w:r w:rsidRPr="004533EC">
        <w:rPr>
          <w:rFonts w:ascii="Book Antiqua" w:hAnsi="Book Antiqua" w:cs="Arial"/>
          <w:b/>
          <w:lang w:val="en-US"/>
        </w:rPr>
        <w:t>in</w:t>
      </w:r>
      <w:r w:rsidR="00FF216C" w:rsidRPr="004533EC">
        <w:rPr>
          <w:rFonts w:ascii="Book Antiqua" w:hAnsi="Book Antiqua" w:cs="Arial"/>
          <w:b/>
          <w:lang w:val="en-US"/>
        </w:rPr>
        <w:t xml:space="preserve"> </w:t>
      </w:r>
      <w:r w:rsidR="000122E8" w:rsidRPr="004533EC">
        <w:rPr>
          <w:rFonts w:ascii="Book Antiqua" w:hAnsi="Book Antiqua" w:cs="Arial"/>
          <w:b/>
          <w:lang w:val="en-US" w:eastAsia="en-US"/>
        </w:rPr>
        <w:t>hepatitis C virus</w:t>
      </w:r>
      <w:r w:rsidR="00FF216C" w:rsidRPr="004533EC">
        <w:rPr>
          <w:rFonts w:ascii="Book Antiqua" w:hAnsi="Book Antiqua" w:cs="Arial"/>
          <w:b/>
          <w:lang w:val="en-US"/>
        </w:rPr>
        <w:t xml:space="preserve"> </w:t>
      </w:r>
      <w:r w:rsidRPr="004533EC">
        <w:rPr>
          <w:rFonts w:ascii="Book Antiqua" w:hAnsi="Book Antiqua" w:cs="Arial"/>
          <w:b/>
          <w:lang w:val="en-US"/>
        </w:rPr>
        <w:t xml:space="preserve">infected </w:t>
      </w:r>
      <w:r w:rsidR="00772F97" w:rsidRPr="004533EC">
        <w:rPr>
          <w:rFonts w:ascii="Book Antiqua" w:hAnsi="Book Antiqua" w:cs="Arial"/>
          <w:b/>
          <w:lang w:val="en-US"/>
        </w:rPr>
        <w:t>cells</w:t>
      </w:r>
    </w:p>
    <w:p w:rsidR="001131E4" w:rsidRPr="004533EC" w:rsidRDefault="001131E4" w:rsidP="000458DA">
      <w:pPr>
        <w:spacing w:after="0" w:line="360" w:lineRule="auto"/>
        <w:jc w:val="both"/>
        <w:rPr>
          <w:rFonts w:ascii="Book Antiqua" w:eastAsia="宋体" w:hAnsi="Book Antiqua" w:cs="Arial"/>
          <w:b/>
          <w:lang w:val="en-US" w:eastAsia="zh-CN"/>
        </w:rPr>
      </w:pPr>
    </w:p>
    <w:p w:rsidR="009D30A1" w:rsidRPr="004533EC" w:rsidRDefault="001131E4" w:rsidP="000458DA">
      <w:pPr>
        <w:spacing w:after="0" w:line="360" w:lineRule="auto"/>
        <w:jc w:val="both"/>
        <w:rPr>
          <w:rFonts w:ascii="Book Antiqua" w:eastAsia="宋体" w:hAnsi="Book Antiqua" w:cs="Arial"/>
          <w:lang w:val="en-US" w:eastAsia="zh-CN"/>
        </w:rPr>
      </w:pPr>
      <w:r w:rsidRPr="004533EC">
        <w:rPr>
          <w:rFonts w:ascii="Book Antiqua" w:hAnsi="Book Antiqua" w:cs="Arial"/>
        </w:rPr>
        <w:t>Lozano-Sepulveda</w:t>
      </w:r>
      <w:r w:rsidRPr="004533EC">
        <w:rPr>
          <w:rFonts w:ascii="Book Antiqua" w:eastAsia="宋体" w:hAnsi="Book Antiqua" w:cs="Arial"/>
          <w:lang w:eastAsia="zh-CN"/>
        </w:rPr>
        <w:t xml:space="preserve"> SA </w:t>
      </w:r>
      <w:r w:rsidRPr="004533EC">
        <w:rPr>
          <w:rFonts w:ascii="Book Antiqua" w:eastAsia="宋体" w:hAnsi="Book Antiqua" w:cs="Arial"/>
          <w:i/>
          <w:lang w:eastAsia="zh-CN"/>
        </w:rPr>
        <w:t>et al.</w:t>
      </w:r>
      <w:r w:rsidR="009D30A1" w:rsidRPr="004533EC">
        <w:rPr>
          <w:rFonts w:ascii="Book Antiqua" w:hAnsi="Book Antiqua" w:cs="Arial"/>
          <w:lang w:val="en-US"/>
        </w:rPr>
        <w:t xml:space="preserve"> Oxidative stress modulation and HCV</w:t>
      </w:r>
    </w:p>
    <w:p w:rsidR="00E11C3A" w:rsidRPr="004533EC" w:rsidRDefault="00E11C3A" w:rsidP="000458DA">
      <w:pPr>
        <w:spacing w:after="0" w:line="360" w:lineRule="auto"/>
        <w:jc w:val="both"/>
        <w:rPr>
          <w:rFonts w:ascii="Book Antiqua" w:eastAsia="宋体" w:hAnsi="Book Antiqua" w:cs="Arial"/>
          <w:lang w:val="en-US" w:eastAsia="zh-CN"/>
        </w:rPr>
      </w:pPr>
    </w:p>
    <w:p w:rsidR="00F21DF4" w:rsidRPr="004533EC" w:rsidRDefault="00F21DF4" w:rsidP="000458DA">
      <w:pPr>
        <w:spacing w:after="0" w:line="360" w:lineRule="auto"/>
        <w:jc w:val="both"/>
        <w:rPr>
          <w:rFonts w:ascii="Book Antiqua" w:eastAsia="宋体" w:hAnsi="Book Antiqua" w:cs="Arial"/>
          <w:b/>
          <w:lang w:val="es-ES" w:eastAsia="zh-CN"/>
        </w:rPr>
      </w:pPr>
      <w:r w:rsidRPr="004533EC">
        <w:rPr>
          <w:rFonts w:ascii="Book Antiqua" w:hAnsi="Book Antiqua" w:cs="Arial"/>
          <w:b/>
        </w:rPr>
        <w:t>Sonia A Lozano</w:t>
      </w:r>
      <w:r w:rsidR="009D30A1" w:rsidRPr="004533EC">
        <w:rPr>
          <w:rFonts w:ascii="Book Antiqua" w:hAnsi="Book Antiqua" w:cs="Arial"/>
          <w:b/>
        </w:rPr>
        <w:t>-</w:t>
      </w:r>
      <w:r w:rsidR="00FF216C" w:rsidRPr="004533EC">
        <w:rPr>
          <w:rFonts w:ascii="Book Antiqua" w:hAnsi="Book Antiqua" w:cs="Arial"/>
          <w:b/>
        </w:rPr>
        <w:t>Sep</w:t>
      </w:r>
      <w:r w:rsidR="009D30A1" w:rsidRPr="004533EC">
        <w:rPr>
          <w:rFonts w:ascii="Book Antiqua" w:hAnsi="Book Antiqua" w:cs="Arial"/>
          <w:b/>
        </w:rPr>
        <w:t>u</w:t>
      </w:r>
      <w:r w:rsidR="00FF216C" w:rsidRPr="004533EC">
        <w:rPr>
          <w:rFonts w:ascii="Book Antiqua" w:hAnsi="Book Antiqua" w:cs="Arial"/>
          <w:b/>
        </w:rPr>
        <w:t>lveda</w:t>
      </w:r>
      <w:r w:rsidR="00FF216C" w:rsidRPr="004533EC">
        <w:rPr>
          <w:rFonts w:ascii="Book Antiqua" w:hAnsi="Book Antiqua" w:cs="Arial"/>
          <w:b/>
          <w:lang w:val="es-ES"/>
        </w:rPr>
        <w:t>,</w:t>
      </w:r>
      <w:r w:rsidR="00772F97" w:rsidRPr="004533EC">
        <w:rPr>
          <w:rFonts w:ascii="Book Antiqua" w:hAnsi="Book Antiqua" w:cs="Arial"/>
          <w:b/>
          <w:lang w:val="es-ES"/>
        </w:rPr>
        <w:t xml:space="preserve"> </w:t>
      </w:r>
      <w:r w:rsidR="000122E8" w:rsidRPr="004533EC">
        <w:rPr>
          <w:rFonts w:ascii="Book Antiqua" w:hAnsi="Book Antiqua" w:cs="Arial"/>
          <w:b/>
          <w:lang w:val="es-ES"/>
        </w:rPr>
        <w:t>Owen L</w:t>
      </w:r>
      <w:r w:rsidR="00FA0C05" w:rsidRPr="004533EC">
        <w:rPr>
          <w:rFonts w:ascii="Book Antiqua" w:hAnsi="Book Antiqua" w:cs="Arial"/>
          <w:b/>
          <w:lang w:val="es-ES"/>
        </w:rPr>
        <w:t xml:space="preserve"> Bryan-Marrugo</w:t>
      </w:r>
      <w:r w:rsidR="00FA0C05" w:rsidRPr="004533EC">
        <w:rPr>
          <w:rFonts w:ascii="Book Antiqua" w:hAnsi="Book Antiqua" w:cs="Arial"/>
          <w:b/>
        </w:rPr>
        <w:t xml:space="preserve">, </w:t>
      </w:r>
      <w:r w:rsidR="00772F97" w:rsidRPr="004533EC">
        <w:rPr>
          <w:rFonts w:ascii="Book Antiqua" w:hAnsi="Book Antiqua" w:cs="Arial"/>
          <w:b/>
        </w:rPr>
        <w:t xml:space="preserve">Carlos Cordova-Fletes, </w:t>
      </w:r>
      <w:r w:rsidR="000122E8" w:rsidRPr="004533EC">
        <w:rPr>
          <w:rFonts w:ascii="Book Antiqua" w:hAnsi="Book Antiqua" w:cs="Arial"/>
          <w:b/>
        </w:rPr>
        <w:t>Maria C</w:t>
      </w:r>
      <w:r w:rsidR="009D30A1" w:rsidRPr="004533EC">
        <w:rPr>
          <w:rFonts w:ascii="Book Antiqua" w:hAnsi="Book Antiqua" w:cs="Arial"/>
          <w:b/>
        </w:rPr>
        <w:t xml:space="preserve"> Gutie</w:t>
      </w:r>
      <w:r w:rsidR="00FF216C" w:rsidRPr="004533EC">
        <w:rPr>
          <w:rFonts w:ascii="Book Antiqua" w:hAnsi="Book Antiqua" w:cs="Arial"/>
          <w:b/>
        </w:rPr>
        <w:t>rrez</w:t>
      </w:r>
      <w:r w:rsidR="009D30A1" w:rsidRPr="004533EC">
        <w:rPr>
          <w:rFonts w:ascii="Book Antiqua" w:hAnsi="Book Antiqua" w:cs="Arial"/>
          <w:b/>
        </w:rPr>
        <w:t>-</w:t>
      </w:r>
      <w:r w:rsidR="00FF216C" w:rsidRPr="004533EC">
        <w:rPr>
          <w:rFonts w:ascii="Book Antiqua" w:hAnsi="Book Antiqua" w:cs="Arial"/>
          <w:b/>
        </w:rPr>
        <w:t>Ruiz</w:t>
      </w:r>
      <w:r w:rsidRPr="004533EC">
        <w:rPr>
          <w:rFonts w:ascii="Book Antiqua" w:hAnsi="Book Antiqua" w:cs="Arial"/>
          <w:b/>
        </w:rPr>
        <w:t>,</w:t>
      </w:r>
      <w:r w:rsidR="00772F97" w:rsidRPr="004533EC">
        <w:rPr>
          <w:rFonts w:ascii="Book Antiqua" w:hAnsi="Book Antiqua" w:cs="Arial"/>
          <w:b/>
        </w:rPr>
        <w:t xml:space="preserve"> </w:t>
      </w:r>
      <w:r w:rsidR="000122E8" w:rsidRPr="004533EC">
        <w:rPr>
          <w:rFonts w:ascii="Book Antiqua" w:hAnsi="Book Antiqua" w:cs="Arial"/>
          <w:b/>
          <w:lang w:val="es-ES"/>
        </w:rPr>
        <w:t>Ana M</w:t>
      </w:r>
      <w:r w:rsidRPr="004533EC">
        <w:rPr>
          <w:rFonts w:ascii="Book Antiqua" w:hAnsi="Book Antiqua" w:cs="Arial"/>
          <w:b/>
          <w:lang w:val="es-ES"/>
        </w:rPr>
        <w:t xml:space="preserve"> Rivas</w:t>
      </w:r>
      <w:r w:rsidR="009D30A1" w:rsidRPr="004533EC">
        <w:rPr>
          <w:rFonts w:ascii="Book Antiqua" w:hAnsi="Book Antiqua" w:cs="Arial"/>
          <w:b/>
          <w:lang w:val="es-ES"/>
        </w:rPr>
        <w:t>-</w:t>
      </w:r>
      <w:r w:rsidR="00FF216C" w:rsidRPr="004533EC">
        <w:rPr>
          <w:rFonts w:ascii="Book Antiqua" w:hAnsi="Book Antiqua" w:cs="Arial"/>
          <w:b/>
          <w:lang w:val="es-ES"/>
        </w:rPr>
        <w:t>Estilla</w:t>
      </w:r>
    </w:p>
    <w:p w:rsidR="00F21DF4" w:rsidRPr="004533EC" w:rsidRDefault="00F21DF4" w:rsidP="000458DA">
      <w:pPr>
        <w:spacing w:after="0" w:line="360" w:lineRule="auto"/>
        <w:jc w:val="both"/>
        <w:rPr>
          <w:rFonts w:ascii="Book Antiqua" w:hAnsi="Book Antiqua" w:cs="Arial"/>
        </w:rPr>
      </w:pPr>
    </w:p>
    <w:p w:rsidR="00F21DF4" w:rsidRPr="004533EC" w:rsidRDefault="00F21DF4" w:rsidP="000458DA">
      <w:pPr>
        <w:spacing w:after="0" w:line="360" w:lineRule="auto"/>
        <w:jc w:val="both"/>
        <w:rPr>
          <w:rFonts w:ascii="Book Antiqua" w:hAnsi="Book Antiqua" w:cs="Arial"/>
        </w:rPr>
        <w:sectPr w:rsidR="00F21DF4" w:rsidRPr="004533EC" w:rsidSect="00E11C3A">
          <w:footerReference w:type="even" r:id="rId8"/>
          <w:footerReference w:type="default" r:id="rId9"/>
          <w:pgSz w:w="12240" w:h="15840"/>
          <w:pgMar w:top="1440" w:right="1800" w:bottom="1440" w:left="1800" w:header="708" w:footer="708" w:gutter="0"/>
          <w:cols w:space="708"/>
          <w:docGrid w:linePitch="326"/>
        </w:sectPr>
      </w:pPr>
    </w:p>
    <w:p w:rsidR="001131E4" w:rsidRPr="004533EC" w:rsidRDefault="00F21DF4" w:rsidP="000458DA">
      <w:pPr>
        <w:spacing w:after="0" w:line="360" w:lineRule="auto"/>
        <w:jc w:val="both"/>
        <w:rPr>
          <w:rFonts w:ascii="Book Antiqua" w:eastAsia="宋体" w:hAnsi="Book Antiqua" w:cs="Arial"/>
          <w:lang w:val="es-ES" w:eastAsia="zh-CN"/>
        </w:rPr>
      </w:pPr>
      <w:r w:rsidRPr="004533EC">
        <w:rPr>
          <w:rFonts w:ascii="Book Antiqua" w:hAnsi="Book Antiqua" w:cs="Arial"/>
          <w:b/>
        </w:rPr>
        <w:lastRenderedPageBreak/>
        <w:t>Sonia A Lozano</w:t>
      </w:r>
      <w:r w:rsidR="009D30A1" w:rsidRPr="004533EC">
        <w:rPr>
          <w:rFonts w:ascii="Book Antiqua" w:hAnsi="Book Antiqua" w:cs="Arial"/>
          <w:b/>
        </w:rPr>
        <w:t>-Sepu</w:t>
      </w:r>
      <w:r w:rsidRPr="004533EC">
        <w:rPr>
          <w:rFonts w:ascii="Book Antiqua" w:hAnsi="Book Antiqua" w:cs="Arial"/>
          <w:b/>
        </w:rPr>
        <w:t>lved</w:t>
      </w:r>
      <w:r w:rsidR="00042946" w:rsidRPr="004533EC">
        <w:rPr>
          <w:rFonts w:ascii="Book Antiqua" w:hAnsi="Book Antiqua" w:cs="Arial"/>
          <w:b/>
        </w:rPr>
        <w:t>a,</w:t>
      </w:r>
      <w:r w:rsidR="00772F97" w:rsidRPr="004533EC">
        <w:rPr>
          <w:rFonts w:ascii="Book Antiqua" w:hAnsi="Book Antiqua" w:cs="Arial"/>
          <w:b/>
        </w:rPr>
        <w:t xml:space="preserve"> </w:t>
      </w:r>
      <w:r w:rsidR="001131E4" w:rsidRPr="004533EC">
        <w:rPr>
          <w:rFonts w:ascii="Book Antiqua" w:hAnsi="Book Antiqua" w:cs="Arial"/>
          <w:b/>
          <w:lang w:val="es-ES"/>
        </w:rPr>
        <w:t>Owen L</w:t>
      </w:r>
      <w:r w:rsidR="00FA0C05" w:rsidRPr="004533EC">
        <w:rPr>
          <w:rFonts w:ascii="Book Antiqua" w:hAnsi="Book Antiqua" w:cs="Arial"/>
          <w:b/>
          <w:lang w:val="es-ES"/>
        </w:rPr>
        <w:t xml:space="preserve"> Bryan-Marrugo</w:t>
      </w:r>
      <w:r w:rsidR="00717019" w:rsidRPr="004533EC">
        <w:rPr>
          <w:rFonts w:ascii="Book Antiqua" w:hAnsi="Book Antiqua" w:cs="Arial"/>
          <w:b/>
          <w:lang w:val="es-ES"/>
        </w:rPr>
        <w:t xml:space="preserve">, </w:t>
      </w:r>
      <w:r w:rsidR="00717019" w:rsidRPr="004533EC">
        <w:rPr>
          <w:rFonts w:ascii="Book Antiqua" w:hAnsi="Book Antiqua" w:cs="Arial"/>
          <w:b/>
        </w:rPr>
        <w:t>Carlos Cordova-Fletes</w:t>
      </w:r>
      <w:r w:rsidR="001131E4" w:rsidRPr="004533EC">
        <w:rPr>
          <w:rFonts w:ascii="Book Antiqua" w:eastAsia="宋体" w:hAnsi="Book Antiqua" w:cs="Arial"/>
          <w:b/>
          <w:lang w:val="es-ES" w:eastAsia="zh-CN"/>
        </w:rPr>
        <w:t xml:space="preserve">, </w:t>
      </w:r>
      <w:r w:rsidR="001131E4" w:rsidRPr="004533EC">
        <w:rPr>
          <w:rFonts w:ascii="Book Antiqua" w:hAnsi="Book Antiqua" w:cs="Arial"/>
          <w:b/>
          <w:lang w:val="es-ES"/>
        </w:rPr>
        <w:t>Ana M</w:t>
      </w:r>
      <w:r w:rsidRPr="004533EC">
        <w:rPr>
          <w:rFonts w:ascii="Book Antiqua" w:hAnsi="Book Antiqua" w:cs="Arial"/>
          <w:b/>
          <w:lang w:val="es-ES"/>
        </w:rPr>
        <w:t xml:space="preserve"> Rivas</w:t>
      </w:r>
      <w:r w:rsidR="009D30A1" w:rsidRPr="004533EC">
        <w:rPr>
          <w:rFonts w:ascii="Book Antiqua" w:hAnsi="Book Antiqua" w:cs="Arial"/>
          <w:b/>
          <w:lang w:val="es-ES"/>
        </w:rPr>
        <w:t>-</w:t>
      </w:r>
      <w:r w:rsidRPr="004533EC">
        <w:rPr>
          <w:rFonts w:ascii="Book Antiqua" w:hAnsi="Book Antiqua" w:cs="Arial"/>
          <w:b/>
          <w:lang w:val="es-ES"/>
        </w:rPr>
        <w:t>Estilla</w:t>
      </w:r>
      <w:r w:rsidRPr="004533EC">
        <w:rPr>
          <w:rFonts w:ascii="Book Antiqua" w:hAnsi="Book Antiqua" w:cs="Arial"/>
          <w:b/>
          <w:lang w:eastAsia="en-US"/>
        </w:rPr>
        <w:t>,</w:t>
      </w:r>
      <w:r w:rsidR="00772F97" w:rsidRPr="004533EC">
        <w:rPr>
          <w:rFonts w:ascii="Book Antiqua" w:hAnsi="Book Antiqua" w:cs="Arial"/>
          <w:b/>
          <w:lang w:eastAsia="en-US"/>
        </w:rPr>
        <w:t xml:space="preserve"> </w:t>
      </w:r>
      <w:r w:rsidRPr="004533EC">
        <w:rPr>
          <w:rFonts w:ascii="Book Antiqua" w:hAnsi="Book Antiqua" w:cs="Arial"/>
          <w:lang w:val="es-ES"/>
        </w:rPr>
        <w:t>Department of Biochemistry and Mole</w:t>
      </w:r>
      <w:r w:rsidR="009D30A1" w:rsidRPr="004533EC">
        <w:rPr>
          <w:rFonts w:ascii="Book Antiqua" w:hAnsi="Book Antiqua" w:cs="Arial"/>
          <w:lang w:val="es-ES"/>
        </w:rPr>
        <w:t>cular Medicine</w:t>
      </w:r>
      <w:r w:rsidR="001131E4" w:rsidRPr="004533EC">
        <w:rPr>
          <w:rFonts w:ascii="Book Antiqua" w:eastAsia="宋体" w:hAnsi="Book Antiqua" w:cs="Arial"/>
          <w:lang w:val="es-ES" w:eastAsia="zh-CN"/>
        </w:rPr>
        <w:t>,</w:t>
      </w:r>
      <w:r w:rsidR="009D30A1" w:rsidRPr="004533EC">
        <w:rPr>
          <w:rFonts w:ascii="Book Antiqua" w:hAnsi="Book Antiqua" w:cs="Arial"/>
          <w:lang w:val="es-ES"/>
        </w:rPr>
        <w:t xml:space="preserve"> School of Medicine, Universidad Autonoma de Nuevo Leon, Monterrey, Nuevo Leon</w:t>
      </w:r>
      <w:r w:rsidR="00C04B40" w:rsidRPr="004533EC">
        <w:rPr>
          <w:rFonts w:ascii="Book Antiqua" w:eastAsia="宋体" w:hAnsi="Book Antiqua" w:cs="Arial"/>
          <w:lang w:val="es-ES" w:eastAsia="zh-CN"/>
        </w:rPr>
        <w:t xml:space="preserve"> </w:t>
      </w:r>
      <w:r w:rsidR="001131E4" w:rsidRPr="004533EC">
        <w:rPr>
          <w:rFonts w:ascii="Book Antiqua" w:hAnsi="Book Antiqua" w:cs="Arial"/>
          <w:lang w:val="es-ES"/>
        </w:rPr>
        <w:t>64460</w:t>
      </w:r>
      <w:r w:rsidR="009D30A1" w:rsidRPr="004533EC">
        <w:rPr>
          <w:rFonts w:ascii="Book Antiqua" w:hAnsi="Book Antiqua" w:cs="Arial"/>
          <w:lang w:val="es-ES"/>
        </w:rPr>
        <w:t>, Me</w:t>
      </w:r>
      <w:r w:rsidRPr="004533EC">
        <w:rPr>
          <w:rFonts w:ascii="Book Antiqua" w:hAnsi="Book Antiqua" w:cs="Arial"/>
          <w:lang w:val="es-ES"/>
        </w:rPr>
        <w:t>xico</w:t>
      </w:r>
    </w:p>
    <w:p w:rsidR="009D30A1" w:rsidRPr="004533EC" w:rsidRDefault="00F21DF4" w:rsidP="000458DA">
      <w:pPr>
        <w:spacing w:after="0" w:line="360" w:lineRule="auto"/>
        <w:jc w:val="both"/>
        <w:rPr>
          <w:rFonts w:ascii="Book Antiqua" w:hAnsi="Book Antiqua" w:cs="Arial"/>
          <w:lang w:val="es-ES"/>
        </w:rPr>
      </w:pPr>
      <w:r w:rsidRPr="004533EC">
        <w:rPr>
          <w:rFonts w:ascii="Book Antiqua" w:hAnsi="Book Antiqua" w:cs="Arial"/>
          <w:lang w:val="es-ES"/>
        </w:rPr>
        <w:t xml:space="preserve"> </w:t>
      </w:r>
    </w:p>
    <w:p w:rsidR="003120C6" w:rsidRPr="004533EC" w:rsidRDefault="001131E4" w:rsidP="000458DA">
      <w:pPr>
        <w:spacing w:after="0" w:line="360" w:lineRule="auto"/>
        <w:jc w:val="both"/>
        <w:rPr>
          <w:rFonts w:ascii="Book Antiqua" w:eastAsia="宋体" w:hAnsi="Book Antiqua" w:cs="Arial"/>
          <w:lang w:val="en-US" w:eastAsia="zh-CN"/>
        </w:rPr>
      </w:pPr>
      <w:r w:rsidRPr="004533EC">
        <w:rPr>
          <w:rFonts w:ascii="Book Antiqua" w:hAnsi="Book Antiqua" w:cs="Arial"/>
          <w:b/>
          <w:lang w:val="en-US"/>
        </w:rPr>
        <w:t>Maria C</w:t>
      </w:r>
      <w:r w:rsidR="009D30A1" w:rsidRPr="004533EC">
        <w:rPr>
          <w:rFonts w:ascii="Book Antiqua" w:hAnsi="Book Antiqua" w:cs="Arial"/>
          <w:b/>
          <w:lang w:val="en-US"/>
        </w:rPr>
        <w:t xml:space="preserve"> Gutierrez-Ruiz,</w:t>
      </w:r>
      <w:r w:rsidR="009D30A1" w:rsidRPr="004533EC">
        <w:rPr>
          <w:rFonts w:ascii="Book Antiqua" w:hAnsi="Book Antiqua" w:cs="Arial"/>
          <w:lang w:val="en-US"/>
        </w:rPr>
        <w:t xml:space="preserve"> </w:t>
      </w:r>
      <w:r w:rsidR="00F21DF4" w:rsidRPr="004533EC">
        <w:rPr>
          <w:rFonts w:ascii="Book Antiqua" w:hAnsi="Book Antiqua" w:cs="Arial"/>
          <w:lang w:val="en-US"/>
        </w:rPr>
        <w:t xml:space="preserve">Department of Health Sciences, Biological Sciences and Health Division, School of Biological Sciences, </w:t>
      </w:r>
      <w:r w:rsidR="009D30A1" w:rsidRPr="004533EC">
        <w:rPr>
          <w:rFonts w:ascii="Book Antiqua" w:hAnsi="Book Antiqua" w:cs="Arial"/>
          <w:lang w:val="en-US"/>
        </w:rPr>
        <w:t xml:space="preserve">Universidad </w:t>
      </w:r>
      <w:proofErr w:type="spellStart"/>
      <w:r w:rsidR="009D30A1" w:rsidRPr="004533EC">
        <w:rPr>
          <w:rFonts w:ascii="Book Antiqua" w:hAnsi="Book Antiqua" w:cs="Arial"/>
          <w:lang w:val="en-US"/>
        </w:rPr>
        <w:t>Auto</w:t>
      </w:r>
      <w:r w:rsidR="00F21DF4" w:rsidRPr="004533EC">
        <w:rPr>
          <w:rFonts w:ascii="Book Antiqua" w:hAnsi="Book Antiqua" w:cs="Arial"/>
          <w:lang w:val="en-US"/>
        </w:rPr>
        <w:t>noma</w:t>
      </w:r>
      <w:proofErr w:type="spellEnd"/>
      <w:r w:rsidR="00772F97" w:rsidRPr="004533EC">
        <w:rPr>
          <w:rFonts w:ascii="Book Antiqua" w:hAnsi="Book Antiqua" w:cs="Arial"/>
          <w:lang w:val="en-US"/>
        </w:rPr>
        <w:t xml:space="preserve"> </w:t>
      </w:r>
      <w:proofErr w:type="spellStart"/>
      <w:r w:rsidR="00F21DF4" w:rsidRPr="004533EC">
        <w:rPr>
          <w:rFonts w:ascii="Book Antiqua" w:hAnsi="Book Antiqua" w:cs="Arial"/>
          <w:lang w:val="en-US"/>
        </w:rPr>
        <w:t>Metropolitana</w:t>
      </w:r>
      <w:proofErr w:type="spellEnd"/>
      <w:r w:rsidR="00F21DF4" w:rsidRPr="004533EC">
        <w:rPr>
          <w:rFonts w:ascii="Book Antiqua" w:hAnsi="Book Antiqua" w:cs="Arial"/>
          <w:lang w:val="en-US"/>
        </w:rPr>
        <w:t>, Distrito Federal</w:t>
      </w:r>
      <w:r w:rsidRPr="004533EC">
        <w:rPr>
          <w:rFonts w:ascii="Book Antiqua" w:eastAsia="宋体" w:hAnsi="Book Antiqua" w:cs="Arial"/>
          <w:lang w:val="en-US" w:eastAsia="zh-CN"/>
        </w:rPr>
        <w:t xml:space="preserve"> </w:t>
      </w:r>
      <w:r w:rsidRPr="004533EC">
        <w:rPr>
          <w:rFonts w:ascii="Book Antiqua" w:hAnsi="Book Antiqua" w:cs="Arial"/>
          <w:lang w:val="en-US"/>
        </w:rPr>
        <w:t>09340</w:t>
      </w:r>
      <w:r w:rsidR="00F21DF4" w:rsidRPr="004533EC">
        <w:rPr>
          <w:rFonts w:ascii="Book Antiqua" w:hAnsi="Book Antiqua" w:cs="Arial"/>
          <w:lang w:val="en-US"/>
        </w:rPr>
        <w:t>, M</w:t>
      </w:r>
      <w:r w:rsidR="009D30A1" w:rsidRPr="004533EC">
        <w:rPr>
          <w:rFonts w:ascii="Book Antiqua" w:hAnsi="Book Antiqua" w:cs="Arial"/>
          <w:lang w:val="en-US"/>
        </w:rPr>
        <w:t>e</w:t>
      </w:r>
      <w:r w:rsidR="00F21DF4" w:rsidRPr="004533EC">
        <w:rPr>
          <w:rFonts w:ascii="Book Antiqua" w:hAnsi="Book Antiqua" w:cs="Arial"/>
          <w:lang w:val="en-US"/>
        </w:rPr>
        <w:t>xico</w:t>
      </w:r>
    </w:p>
    <w:p w:rsidR="003120C6" w:rsidRPr="004533EC" w:rsidRDefault="003120C6" w:rsidP="000458DA">
      <w:pPr>
        <w:spacing w:after="0" w:line="360" w:lineRule="auto"/>
        <w:jc w:val="both"/>
        <w:rPr>
          <w:rFonts w:ascii="Book Antiqua" w:eastAsia="宋体" w:hAnsi="Book Antiqua" w:cs="Arial"/>
          <w:lang w:val="en-US" w:eastAsia="zh-CN"/>
        </w:rPr>
      </w:pPr>
    </w:p>
    <w:p w:rsidR="00F21DF4" w:rsidRPr="004533EC" w:rsidRDefault="00241156" w:rsidP="000458DA">
      <w:pPr>
        <w:spacing w:after="0" w:line="360" w:lineRule="auto"/>
        <w:jc w:val="both"/>
        <w:rPr>
          <w:rFonts w:ascii="Book Antiqua" w:eastAsia="宋体" w:hAnsi="Book Antiqua" w:cs="Arial"/>
          <w:lang w:val="en-US" w:eastAsia="zh-CN"/>
        </w:rPr>
      </w:pPr>
      <w:r w:rsidRPr="004533EC">
        <w:rPr>
          <w:rFonts w:ascii="Book Antiqua" w:hAnsi="Book Antiqua"/>
          <w:b/>
        </w:rPr>
        <w:t>Author contributions:</w:t>
      </w:r>
      <w:r w:rsidR="00F21DF4" w:rsidRPr="004533EC">
        <w:rPr>
          <w:rFonts w:ascii="Book Antiqua" w:hAnsi="Book Antiqua" w:cs="Arial"/>
          <w:lang w:val="en-US" w:eastAsia="en-US"/>
        </w:rPr>
        <w:t xml:space="preserve"> </w:t>
      </w:r>
      <w:r w:rsidR="006056A5" w:rsidRPr="004533EC">
        <w:rPr>
          <w:rFonts w:ascii="Book Antiqua" w:hAnsi="Book Antiqua" w:cs="Arial"/>
          <w:lang w:val="en-US" w:eastAsia="en-US"/>
        </w:rPr>
        <w:t>All the authors contributed to the preparation of this manuscript.</w:t>
      </w:r>
    </w:p>
    <w:p w:rsidR="00241156" w:rsidRPr="004533EC" w:rsidRDefault="00241156" w:rsidP="000458DA">
      <w:pPr>
        <w:spacing w:after="0" w:line="360" w:lineRule="auto"/>
        <w:jc w:val="both"/>
        <w:rPr>
          <w:rFonts w:ascii="Book Antiqua" w:eastAsia="宋体" w:hAnsi="Book Antiqua" w:cs="Arial"/>
          <w:lang w:val="en-US" w:eastAsia="zh-CN"/>
        </w:rPr>
      </w:pPr>
    </w:p>
    <w:p w:rsidR="000F6283" w:rsidRPr="004533EC" w:rsidRDefault="000F6283" w:rsidP="000458DA">
      <w:pPr>
        <w:autoSpaceDE w:val="0"/>
        <w:autoSpaceDN w:val="0"/>
        <w:adjustRightInd w:val="0"/>
        <w:spacing w:after="0" w:line="360" w:lineRule="auto"/>
        <w:jc w:val="both"/>
        <w:rPr>
          <w:rFonts w:ascii="Book Antiqua" w:hAnsi="Book Antiqua" w:cs="Arial"/>
          <w:bCs/>
          <w:kern w:val="36"/>
          <w:lang w:val="en-US"/>
        </w:rPr>
      </w:pPr>
      <w:r w:rsidRPr="004533EC">
        <w:rPr>
          <w:rFonts w:ascii="Book Antiqua" w:hAnsi="Book Antiqua" w:cs="Arial"/>
          <w:b/>
          <w:lang w:val="en-US"/>
        </w:rPr>
        <w:t>Support</w:t>
      </w:r>
      <w:r w:rsidRPr="004533EC">
        <w:rPr>
          <w:rFonts w:ascii="Book Antiqua" w:eastAsia="宋体" w:hAnsi="Book Antiqua" w:cs="Arial"/>
          <w:b/>
          <w:lang w:val="en-US" w:eastAsia="zh-CN"/>
        </w:rPr>
        <w:t>ed by</w:t>
      </w:r>
      <w:r w:rsidRPr="004533EC">
        <w:rPr>
          <w:rFonts w:ascii="Book Antiqua" w:hAnsi="Book Antiqua" w:cs="Arial"/>
          <w:lang w:val="en-US"/>
        </w:rPr>
        <w:t xml:space="preserve"> The CONACYT, </w:t>
      </w:r>
      <w:r w:rsidRPr="004533EC">
        <w:rPr>
          <w:rFonts w:ascii="Book Antiqua" w:eastAsia="宋体" w:hAnsi="Book Antiqua" w:cs="Arial"/>
          <w:lang w:val="en-US" w:eastAsia="zh-CN"/>
        </w:rPr>
        <w:t>No.</w:t>
      </w:r>
      <w:r w:rsidRPr="004533EC">
        <w:rPr>
          <w:rFonts w:ascii="Book Antiqua" w:hAnsi="Book Antiqua" w:cs="Arial"/>
          <w:lang w:val="en-US"/>
        </w:rPr>
        <w:t xml:space="preserve"> </w:t>
      </w:r>
      <w:proofErr w:type="gramStart"/>
      <w:r w:rsidRPr="004533EC">
        <w:rPr>
          <w:rFonts w:ascii="Book Antiqua" w:hAnsi="Book Antiqua" w:cs="Arial"/>
          <w:lang w:val="en-US"/>
        </w:rPr>
        <w:t xml:space="preserve">CB-2011-1-58781 </w:t>
      </w:r>
      <w:r w:rsidRPr="004533EC">
        <w:rPr>
          <w:rFonts w:ascii="Book Antiqua" w:hAnsi="Book Antiqua" w:cs="Arial"/>
          <w:bCs/>
          <w:kern w:val="36"/>
          <w:lang w:val="en-US"/>
        </w:rPr>
        <w:t xml:space="preserve">to </w:t>
      </w:r>
      <w:r w:rsidRPr="004533EC">
        <w:rPr>
          <w:rFonts w:ascii="Book Antiqua" w:hAnsi="Book Antiqua" w:cs="Arial"/>
          <w:lang w:val="es-ES"/>
        </w:rPr>
        <w:t>Ana M Rivas-Estilla</w:t>
      </w:r>
      <w:r w:rsidRPr="004533EC">
        <w:rPr>
          <w:rFonts w:ascii="Book Antiqua" w:eastAsia="宋体" w:hAnsi="Book Antiqua" w:cs="Arial"/>
          <w:lang w:val="es-ES" w:eastAsia="zh-CN"/>
        </w:rPr>
        <w:t xml:space="preserve"> </w:t>
      </w:r>
      <w:r w:rsidRPr="004533EC">
        <w:rPr>
          <w:rFonts w:ascii="Book Antiqua" w:eastAsia="宋体" w:hAnsi="Book Antiqua" w:cs="Arial"/>
          <w:bCs/>
          <w:kern w:val="36"/>
          <w:lang w:val="en-US" w:eastAsia="zh-CN"/>
        </w:rPr>
        <w:t>(</w:t>
      </w:r>
      <w:r w:rsidRPr="004533EC">
        <w:rPr>
          <w:rFonts w:ascii="Book Antiqua" w:hAnsi="Book Antiqua" w:cs="Arial"/>
          <w:lang w:val="en-US"/>
        </w:rPr>
        <w:t>partially</w:t>
      </w:r>
      <w:r w:rsidRPr="004533EC">
        <w:rPr>
          <w:rFonts w:ascii="Book Antiqua" w:eastAsia="宋体" w:hAnsi="Book Antiqua" w:cs="Arial"/>
          <w:lang w:val="en-US" w:eastAsia="zh-CN"/>
        </w:rPr>
        <w:t>)</w:t>
      </w:r>
      <w:r w:rsidRPr="004533EC">
        <w:rPr>
          <w:rFonts w:ascii="Book Antiqua" w:eastAsia="宋体" w:hAnsi="Book Antiqua" w:cs="Arial"/>
          <w:lang w:val="es-ES" w:eastAsia="zh-CN"/>
        </w:rPr>
        <w:t xml:space="preserve">; </w:t>
      </w:r>
      <w:r w:rsidRPr="004533EC">
        <w:rPr>
          <w:rFonts w:ascii="Book Antiqua" w:hAnsi="Book Antiqua" w:cs="Arial"/>
          <w:bCs/>
          <w:kern w:val="36"/>
          <w:lang w:val="en-US"/>
        </w:rPr>
        <w:t xml:space="preserve">and </w:t>
      </w:r>
      <w:r w:rsidRPr="004533EC">
        <w:rPr>
          <w:rFonts w:ascii="Book Antiqua" w:hAnsi="Book Antiqua" w:cs="Arial"/>
          <w:lang w:val="en-US"/>
        </w:rPr>
        <w:t xml:space="preserve">Red CA </w:t>
      </w:r>
      <w:proofErr w:type="spellStart"/>
      <w:r w:rsidRPr="004533EC">
        <w:rPr>
          <w:rFonts w:ascii="Book Antiqua" w:hAnsi="Book Antiqua" w:cs="Arial"/>
          <w:lang w:val="en-US"/>
        </w:rPr>
        <w:t>Fisiopatología</w:t>
      </w:r>
      <w:proofErr w:type="spellEnd"/>
      <w:r w:rsidRPr="004533EC">
        <w:rPr>
          <w:rFonts w:ascii="Book Antiqua" w:hAnsi="Book Antiqua" w:cs="Arial"/>
          <w:lang w:val="en-US"/>
        </w:rPr>
        <w:t xml:space="preserve"> de </w:t>
      </w:r>
      <w:proofErr w:type="spellStart"/>
      <w:r w:rsidRPr="004533EC">
        <w:rPr>
          <w:rFonts w:ascii="Book Antiqua" w:hAnsi="Book Antiqua" w:cs="Arial"/>
          <w:lang w:val="en-US"/>
        </w:rPr>
        <w:t>Enfermedades</w:t>
      </w:r>
      <w:proofErr w:type="spellEnd"/>
      <w:r w:rsidRPr="004533EC">
        <w:rPr>
          <w:rFonts w:ascii="Book Antiqua" w:hAnsi="Book Antiqua" w:cs="Arial"/>
          <w:lang w:val="en-US"/>
        </w:rPr>
        <w:t xml:space="preserve"> </w:t>
      </w:r>
      <w:proofErr w:type="spellStart"/>
      <w:r w:rsidRPr="004533EC">
        <w:rPr>
          <w:rFonts w:ascii="Book Antiqua" w:hAnsi="Book Antiqua" w:cs="Arial"/>
          <w:lang w:val="en-US"/>
        </w:rPr>
        <w:t>Hepáticas</w:t>
      </w:r>
      <w:proofErr w:type="spellEnd"/>
      <w:r w:rsidRPr="004533EC">
        <w:rPr>
          <w:rFonts w:ascii="Book Antiqua" w:hAnsi="Book Antiqua" w:cs="Arial"/>
          <w:lang w:val="en-US"/>
        </w:rPr>
        <w:t xml:space="preserve"> </w:t>
      </w:r>
      <w:r w:rsidRPr="004533EC">
        <w:rPr>
          <w:rFonts w:ascii="Book Antiqua" w:hAnsi="Book Antiqua" w:cs="Arial"/>
          <w:bCs/>
          <w:kern w:val="36"/>
          <w:lang w:val="en-US"/>
        </w:rPr>
        <w:t>2015.</w:t>
      </w:r>
      <w:proofErr w:type="gramEnd"/>
    </w:p>
    <w:p w:rsidR="000F6283" w:rsidRPr="004533EC" w:rsidRDefault="000F6283" w:rsidP="000458DA">
      <w:pPr>
        <w:spacing w:after="0" w:line="360" w:lineRule="auto"/>
        <w:jc w:val="both"/>
        <w:rPr>
          <w:rFonts w:ascii="Book Antiqua" w:eastAsia="宋体" w:hAnsi="Book Antiqua" w:cs="Arial"/>
          <w:lang w:val="en-US" w:eastAsia="zh-CN"/>
        </w:rPr>
      </w:pPr>
    </w:p>
    <w:p w:rsidR="00241156" w:rsidRPr="004533EC" w:rsidRDefault="00241156" w:rsidP="000458DA">
      <w:pPr>
        <w:spacing w:after="0" w:line="360" w:lineRule="auto"/>
        <w:jc w:val="both"/>
        <w:rPr>
          <w:rFonts w:ascii="Book Antiqua" w:hAnsi="Book Antiqua" w:cs="Garamond"/>
        </w:rPr>
      </w:pPr>
      <w:r w:rsidRPr="004533EC">
        <w:rPr>
          <w:rFonts w:ascii="Book Antiqua" w:hAnsi="Book Antiqua" w:cs="TimesNewRomanPS-BoldItalicMT"/>
          <w:b/>
          <w:bCs/>
          <w:iCs/>
        </w:rPr>
        <w:lastRenderedPageBreak/>
        <w:t>Conflict-of-interest</w:t>
      </w:r>
      <w:r w:rsidRPr="004533EC">
        <w:rPr>
          <w:rFonts w:ascii="Book Antiqua" w:hAnsi="Book Antiqua"/>
        </w:rPr>
        <w:t xml:space="preserve"> </w:t>
      </w:r>
      <w:r w:rsidRPr="004533EC">
        <w:rPr>
          <w:rFonts w:ascii="Book Antiqua" w:hAnsi="Book Antiqua" w:cs="TimesNewRomanPS-BoldItalicMT"/>
          <w:b/>
          <w:bCs/>
          <w:iCs/>
        </w:rPr>
        <w:t xml:space="preserve">statement: </w:t>
      </w:r>
      <w:r w:rsidRPr="004533EC">
        <w:rPr>
          <w:rFonts w:ascii="Book Antiqua" w:hAnsi="Book Antiqua" w:cs="Arial"/>
          <w:lang w:val="en-US"/>
        </w:rPr>
        <w:t>There is no conflict of interest associated with any of the senior author or other coauthors contributed their efforts in this manuscript.</w:t>
      </w:r>
    </w:p>
    <w:p w:rsidR="00241156" w:rsidRPr="004533EC" w:rsidRDefault="00241156" w:rsidP="000458DA">
      <w:pPr>
        <w:spacing w:after="0" w:line="360" w:lineRule="auto"/>
        <w:jc w:val="both"/>
        <w:rPr>
          <w:rFonts w:ascii="Book Antiqua" w:hAnsi="Book Antiqua" w:cs="Garamond"/>
        </w:rPr>
      </w:pPr>
    </w:p>
    <w:p w:rsidR="00241156" w:rsidRPr="004533EC" w:rsidRDefault="00241156" w:rsidP="000458DA">
      <w:pPr>
        <w:spacing w:after="0" w:line="360" w:lineRule="auto"/>
        <w:jc w:val="both"/>
        <w:rPr>
          <w:rFonts w:ascii="Book Antiqua" w:hAnsi="Book Antiqua"/>
        </w:rPr>
      </w:pPr>
      <w:bookmarkStart w:id="0" w:name="OLE_LINK507"/>
      <w:bookmarkStart w:id="1" w:name="OLE_LINK506"/>
      <w:bookmarkStart w:id="2" w:name="OLE_LINK496"/>
      <w:bookmarkStart w:id="3" w:name="OLE_LINK479"/>
      <w:r w:rsidRPr="004533EC">
        <w:rPr>
          <w:rFonts w:ascii="Book Antiqua" w:hAnsi="Book Antiqua"/>
          <w:b/>
        </w:rPr>
        <w:t xml:space="preserve">Open-Access: </w:t>
      </w:r>
      <w:r w:rsidRPr="004533EC">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4533EC">
          <w:rPr>
            <w:rStyle w:val="Hyperlink"/>
            <w:rFonts w:ascii="Book Antiqua" w:hAnsi="Book Antiqua"/>
            <w:color w:val="auto"/>
            <w:u w:val="none"/>
          </w:rPr>
          <w:t>http://creativecommons.org/licenses/by-nc/4.0/</w:t>
        </w:r>
      </w:hyperlink>
      <w:bookmarkEnd w:id="0"/>
      <w:bookmarkEnd w:id="1"/>
      <w:bookmarkEnd w:id="2"/>
      <w:bookmarkEnd w:id="3"/>
    </w:p>
    <w:p w:rsidR="00241156" w:rsidRPr="004533EC" w:rsidRDefault="00241156" w:rsidP="000458DA">
      <w:pPr>
        <w:spacing w:after="0" w:line="360" w:lineRule="auto"/>
        <w:jc w:val="both"/>
        <w:rPr>
          <w:rFonts w:ascii="Book Antiqua" w:eastAsia="宋体" w:hAnsi="Book Antiqua" w:cs="Arial"/>
          <w:lang w:val="en-US" w:eastAsia="zh-CN"/>
        </w:rPr>
      </w:pPr>
    </w:p>
    <w:p w:rsidR="00241156" w:rsidRPr="004533EC" w:rsidRDefault="00241156" w:rsidP="000458DA">
      <w:pPr>
        <w:spacing w:after="0" w:line="360" w:lineRule="auto"/>
        <w:jc w:val="both"/>
        <w:rPr>
          <w:rFonts w:ascii="Book Antiqua" w:eastAsia="宋体" w:hAnsi="Book Antiqua" w:cs="Arial"/>
          <w:lang w:val="es-MX" w:eastAsia="zh-CN"/>
        </w:rPr>
      </w:pPr>
      <w:r w:rsidRPr="004533EC">
        <w:rPr>
          <w:rFonts w:ascii="Book Antiqua" w:hAnsi="Book Antiqua"/>
          <w:b/>
        </w:rPr>
        <w:t>Correspondence to:</w:t>
      </w:r>
      <w:r w:rsidRPr="004533EC">
        <w:rPr>
          <w:rFonts w:ascii="Book Antiqua" w:eastAsia="宋体" w:hAnsi="Book Antiqua"/>
          <w:b/>
          <w:lang w:eastAsia="zh-CN"/>
        </w:rPr>
        <w:t xml:space="preserve"> </w:t>
      </w:r>
      <w:r w:rsidRPr="004533EC">
        <w:rPr>
          <w:rFonts w:ascii="Book Antiqua" w:hAnsi="Book Antiqua" w:cs="Arial"/>
          <w:b/>
          <w:lang w:val="en-US" w:eastAsia="en-US"/>
        </w:rPr>
        <w:t>Ana M</w:t>
      </w:r>
      <w:r w:rsidR="00F21DF4" w:rsidRPr="004533EC">
        <w:rPr>
          <w:rFonts w:ascii="Book Antiqua" w:hAnsi="Book Antiqua" w:cs="Arial"/>
          <w:b/>
          <w:lang w:val="en-US" w:eastAsia="en-US"/>
        </w:rPr>
        <w:t xml:space="preserve"> Rivas</w:t>
      </w:r>
      <w:r w:rsidR="009D30A1" w:rsidRPr="004533EC">
        <w:rPr>
          <w:rFonts w:ascii="Book Antiqua" w:hAnsi="Book Antiqua" w:cs="Arial"/>
          <w:b/>
          <w:lang w:val="en-US" w:eastAsia="en-US"/>
        </w:rPr>
        <w:t>-</w:t>
      </w:r>
      <w:proofErr w:type="spellStart"/>
      <w:r w:rsidR="00F21DF4" w:rsidRPr="004533EC">
        <w:rPr>
          <w:rFonts w:ascii="Book Antiqua" w:hAnsi="Book Antiqua" w:cs="Arial"/>
          <w:b/>
          <w:lang w:val="en-US" w:eastAsia="en-US"/>
        </w:rPr>
        <w:t>Estilla</w:t>
      </w:r>
      <w:proofErr w:type="spellEnd"/>
      <w:r w:rsidR="00F21DF4" w:rsidRPr="004533EC">
        <w:rPr>
          <w:rFonts w:ascii="Book Antiqua" w:hAnsi="Book Antiqua" w:cs="Arial"/>
          <w:b/>
          <w:lang w:val="en-US" w:eastAsia="en-US"/>
        </w:rPr>
        <w:t>, PhD,</w:t>
      </w:r>
      <w:r w:rsidR="00065E3F" w:rsidRPr="004533EC">
        <w:rPr>
          <w:rFonts w:ascii="Book Antiqua" w:hAnsi="Book Antiqua" w:cs="Arial"/>
          <w:lang w:val="en-US" w:eastAsia="en-US"/>
        </w:rPr>
        <w:t xml:space="preserve"> </w:t>
      </w:r>
      <w:r w:rsidR="00F21DF4" w:rsidRPr="004533EC">
        <w:rPr>
          <w:rFonts w:ascii="Book Antiqua" w:hAnsi="Book Antiqua" w:cs="Arial"/>
          <w:lang w:val="en-US" w:eastAsia="en-US"/>
        </w:rPr>
        <w:t>Department of Biochemistry and Molecular Medicine</w:t>
      </w:r>
      <w:r w:rsidRPr="004533EC">
        <w:rPr>
          <w:rFonts w:ascii="Book Antiqua" w:eastAsia="宋体" w:hAnsi="Book Antiqua" w:cs="Arial"/>
          <w:lang w:val="en-US" w:eastAsia="zh-CN"/>
        </w:rPr>
        <w:t>,</w:t>
      </w:r>
      <w:r w:rsidR="00F21DF4" w:rsidRPr="004533EC">
        <w:rPr>
          <w:rFonts w:ascii="Book Antiqua" w:hAnsi="Book Antiqua" w:cs="Arial"/>
          <w:lang w:val="en-US" w:eastAsia="en-US"/>
        </w:rPr>
        <w:t xml:space="preserve"> </w:t>
      </w:r>
      <w:r w:rsidR="009D30A1" w:rsidRPr="004533EC">
        <w:rPr>
          <w:rFonts w:ascii="Book Antiqua" w:hAnsi="Book Antiqua" w:cs="Arial"/>
          <w:lang w:val="en-US" w:eastAsia="en-US"/>
        </w:rPr>
        <w:t>School of Medicine</w:t>
      </w:r>
      <w:r w:rsidR="00F21DF4" w:rsidRPr="004533EC">
        <w:rPr>
          <w:rFonts w:ascii="Book Antiqua" w:hAnsi="Book Antiqua" w:cs="Arial"/>
          <w:lang w:val="en-US" w:eastAsia="en-US"/>
        </w:rPr>
        <w:t>, U</w:t>
      </w:r>
      <w:r w:rsidR="00AC2A36" w:rsidRPr="004533EC">
        <w:rPr>
          <w:rFonts w:ascii="Book Antiqua" w:hAnsi="Book Antiqua" w:cs="Arial"/>
          <w:lang w:val="en-US" w:eastAsia="en-US"/>
        </w:rPr>
        <w:t xml:space="preserve">niversidad </w:t>
      </w:r>
      <w:proofErr w:type="spellStart"/>
      <w:r w:rsidR="00AC2A36" w:rsidRPr="004533EC">
        <w:rPr>
          <w:rFonts w:ascii="Book Antiqua" w:hAnsi="Book Antiqua" w:cs="Arial"/>
          <w:lang w:val="en-US" w:eastAsia="en-US"/>
        </w:rPr>
        <w:t>Auto</w:t>
      </w:r>
      <w:r w:rsidR="006056A5" w:rsidRPr="004533EC">
        <w:rPr>
          <w:rFonts w:ascii="Book Antiqua" w:hAnsi="Book Antiqua" w:cs="Arial"/>
          <w:lang w:val="en-US" w:eastAsia="en-US"/>
        </w:rPr>
        <w:t>noma</w:t>
      </w:r>
      <w:proofErr w:type="spellEnd"/>
      <w:r w:rsidR="006056A5" w:rsidRPr="004533EC">
        <w:rPr>
          <w:rFonts w:ascii="Book Antiqua" w:hAnsi="Book Antiqua" w:cs="Arial"/>
          <w:lang w:val="en-US" w:eastAsia="en-US"/>
        </w:rPr>
        <w:t xml:space="preserve"> de Nuevo Leo</w:t>
      </w:r>
      <w:r w:rsidR="0026333F" w:rsidRPr="004533EC">
        <w:rPr>
          <w:rFonts w:ascii="Book Antiqua" w:hAnsi="Book Antiqua" w:cs="Arial"/>
          <w:lang w:val="en-US" w:eastAsia="en-US"/>
        </w:rPr>
        <w:t>n,</w:t>
      </w:r>
      <w:r w:rsidRPr="004533EC">
        <w:rPr>
          <w:rFonts w:ascii="Book Antiqua" w:eastAsia="宋体" w:hAnsi="Book Antiqua" w:cs="Arial"/>
          <w:lang w:val="en-US" w:eastAsia="zh-CN"/>
        </w:rPr>
        <w:t xml:space="preserve"> </w:t>
      </w:r>
      <w:r w:rsidR="009D30A1" w:rsidRPr="004533EC">
        <w:rPr>
          <w:rFonts w:ascii="Book Antiqua" w:hAnsi="Book Antiqua" w:cs="Arial"/>
          <w:lang w:val="en-US" w:eastAsia="en-US"/>
        </w:rPr>
        <w:t>Av.</w:t>
      </w:r>
      <w:r w:rsidR="00065E3F" w:rsidRPr="004533EC">
        <w:rPr>
          <w:rFonts w:ascii="Book Antiqua" w:hAnsi="Book Antiqua" w:cs="Arial"/>
          <w:lang w:val="en-US" w:eastAsia="en-US"/>
        </w:rPr>
        <w:t xml:space="preserve"> </w:t>
      </w:r>
      <w:r w:rsidR="000629E4" w:rsidRPr="004533EC">
        <w:rPr>
          <w:rFonts w:ascii="Book Antiqua" w:hAnsi="Book Antiqua" w:cs="Arial"/>
          <w:lang w:val="es-MX" w:eastAsia="en-US"/>
        </w:rPr>
        <w:t xml:space="preserve">Francisco I. Madero and Eduardo Aguirre Pequeño, Mitras Centro, </w:t>
      </w:r>
      <w:r w:rsidRPr="004533EC">
        <w:rPr>
          <w:rFonts w:ascii="Book Antiqua" w:hAnsi="Book Antiqua" w:cs="Arial"/>
          <w:lang w:val="es-ES"/>
        </w:rPr>
        <w:t>Monterrey, Nuevo Leon</w:t>
      </w:r>
      <w:r w:rsidR="00C04B40" w:rsidRPr="004533EC">
        <w:rPr>
          <w:rFonts w:ascii="Book Antiqua" w:eastAsia="宋体" w:hAnsi="Book Antiqua" w:cs="Arial"/>
          <w:lang w:val="es-ES" w:eastAsia="zh-CN"/>
        </w:rPr>
        <w:t xml:space="preserve"> </w:t>
      </w:r>
      <w:r w:rsidRPr="004533EC">
        <w:rPr>
          <w:rFonts w:ascii="Book Antiqua" w:hAnsi="Book Antiqua" w:cs="Arial"/>
          <w:lang w:val="es-ES"/>
        </w:rPr>
        <w:t>64460, Mexico</w:t>
      </w:r>
      <w:r w:rsidRPr="004533EC">
        <w:rPr>
          <w:rFonts w:ascii="Book Antiqua" w:eastAsia="宋体" w:hAnsi="Book Antiqua" w:cs="Arial"/>
          <w:lang w:val="es-ES" w:eastAsia="zh-CN"/>
        </w:rPr>
        <w:t>.</w:t>
      </w:r>
      <w:r w:rsidRPr="004533EC">
        <w:rPr>
          <w:rFonts w:ascii="Book Antiqua" w:hAnsi="Book Antiqua" w:cs="Arial"/>
          <w:lang w:val="es-MX" w:eastAsia="en-US"/>
        </w:rPr>
        <w:t xml:space="preserve"> </w:t>
      </w:r>
      <w:hyperlink r:id="rId11" w:history="1">
        <w:r w:rsidRPr="004533EC">
          <w:rPr>
            <w:rStyle w:val="Hyperlink"/>
            <w:rFonts w:ascii="Book Antiqua" w:hAnsi="Book Antiqua" w:cs="Arial"/>
            <w:color w:val="auto"/>
            <w:u w:val="none"/>
            <w:lang w:val="en-US" w:eastAsia="en-US"/>
          </w:rPr>
          <w:t>amrivas1@yahoo.ca</w:t>
        </w:r>
      </w:hyperlink>
    </w:p>
    <w:p w:rsidR="00241156" w:rsidRPr="004533EC" w:rsidRDefault="000644AF" w:rsidP="000458DA">
      <w:pPr>
        <w:spacing w:after="0" w:line="360" w:lineRule="auto"/>
        <w:jc w:val="both"/>
        <w:rPr>
          <w:rFonts w:ascii="Book Antiqua" w:eastAsia="宋体" w:hAnsi="Book Antiqua" w:cs="Arial"/>
          <w:lang w:val="es-MX" w:eastAsia="zh-CN"/>
        </w:rPr>
      </w:pPr>
      <w:r w:rsidRPr="004533EC">
        <w:rPr>
          <w:rFonts w:ascii="Book Antiqua" w:hAnsi="Book Antiqua" w:cs="Arial"/>
          <w:b/>
          <w:lang w:val="es-MX" w:eastAsia="en-US"/>
        </w:rPr>
        <w:t>Tel</w:t>
      </w:r>
      <w:r w:rsidR="00241156" w:rsidRPr="004533EC">
        <w:rPr>
          <w:rFonts w:ascii="Book Antiqua" w:eastAsia="宋体" w:hAnsi="Book Antiqua" w:cs="Arial"/>
          <w:b/>
          <w:lang w:val="es-MX" w:eastAsia="zh-CN"/>
        </w:rPr>
        <w:t>ephone:</w:t>
      </w:r>
      <w:r w:rsidRPr="004533EC">
        <w:rPr>
          <w:rFonts w:ascii="Book Antiqua" w:hAnsi="Book Antiqua" w:cs="Arial"/>
          <w:lang w:val="es-MX" w:eastAsia="en-US"/>
        </w:rPr>
        <w:t xml:space="preserve"> +52-81</w:t>
      </w:r>
      <w:r w:rsidR="00F47333" w:rsidRPr="004533EC">
        <w:rPr>
          <w:rFonts w:ascii="Book Antiqua" w:hAnsi="Book Antiqua" w:cs="Arial"/>
          <w:lang w:val="es-MX" w:eastAsia="en-US"/>
        </w:rPr>
        <w:t>-</w:t>
      </w:r>
      <w:r w:rsidRPr="004533EC">
        <w:rPr>
          <w:rFonts w:ascii="Book Antiqua" w:hAnsi="Book Antiqua" w:cs="Arial"/>
          <w:lang w:val="es-MX" w:eastAsia="en-US"/>
        </w:rPr>
        <w:t xml:space="preserve">83294174 </w:t>
      </w:r>
    </w:p>
    <w:p w:rsidR="00241156" w:rsidRPr="004533EC" w:rsidRDefault="000644AF" w:rsidP="000458DA">
      <w:pPr>
        <w:spacing w:after="0" w:line="360" w:lineRule="auto"/>
        <w:jc w:val="both"/>
        <w:rPr>
          <w:rStyle w:val="Hyperlink"/>
          <w:rFonts w:ascii="Book Antiqua" w:eastAsia="宋体" w:hAnsi="Book Antiqua" w:cs="Arial"/>
          <w:color w:val="auto"/>
          <w:u w:val="none"/>
          <w:lang w:val="en-US" w:eastAsia="zh-CN"/>
        </w:rPr>
      </w:pPr>
      <w:r w:rsidRPr="004533EC">
        <w:rPr>
          <w:rFonts w:ascii="Book Antiqua" w:hAnsi="Book Antiqua" w:cs="Arial"/>
          <w:b/>
          <w:lang w:val="es-MX" w:eastAsia="en-US"/>
        </w:rPr>
        <w:t>Fax</w:t>
      </w:r>
      <w:r w:rsidR="00241156" w:rsidRPr="004533EC">
        <w:rPr>
          <w:rFonts w:ascii="Book Antiqua" w:eastAsia="宋体" w:hAnsi="Book Antiqua" w:cs="Arial"/>
          <w:b/>
          <w:lang w:val="es-MX" w:eastAsia="zh-CN"/>
        </w:rPr>
        <w:t>:</w:t>
      </w:r>
      <w:r w:rsidRPr="004533EC">
        <w:rPr>
          <w:rFonts w:ascii="Book Antiqua" w:hAnsi="Book Antiqua" w:cs="Arial"/>
          <w:b/>
          <w:lang w:val="es-MX" w:eastAsia="en-US"/>
        </w:rPr>
        <w:t xml:space="preserve"> </w:t>
      </w:r>
      <w:r w:rsidRPr="004533EC">
        <w:rPr>
          <w:rFonts w:ascii="Book Antiqua" w:hAnsi="Book Antiqua" w:cs="Arial"/>
          <w:lang w:val="es-MX" w:eastAsia="en-US"/>
        </w:rPr>
        <w:t>+52-81</w:t>
      </w:r>
      <w:r w:rsidR="00F47333" w:rsidRPr="004533EC">
        <w:rPr>
          <w:rFonts w:ascii="Book Antiqua" w:hAnsi="Book Antiqua" w:cs="Arial"/>
          <w:lang w:val="es-MX" w:eastAsia="en-US"/>
        </w:rPr>
        <w:t>-</w:t>
      </w:r>
      <w:r w:rsidRPr="004533EC">
        <w:rPr>
          <w:rFonts w:ascii="Book Antiqua" w:hAnsi="Book Antiqua" w:cs="Arial"/>
          <w:lang w:val="es-MX" w:eastAsia="en-US"/>
        </w:rPr>
        <w:t xml:space="preserve">83337747 </w:t>
      </w:r>
    </w:p>
    <w:p w:rsidR="00241156" w:rsidRPr="004533EC" w:rsidRDefault="00241156" w:rsidP="000458DA">
      <w:pPr>
        <w:spacing w:after="0" w:line="360" w:lineRule="auto"/>
        <w:jc w:val="both"/>
        <w:rPr>
          <w:rStyle w:val="Hyperlink"/>
          <w:rFonts w:ascii="Book Antiqua" w:eastAsia="宋体" w:hAnsi="Book Antiqua" w:cs="Arial"/>
          <w:color w:val="auto"/>
          <w:u w:val="none"/>
          <w:lang w:val="en-US" w:eastAsia="zh-CN"/>
        </w:rPr>
      </w:pPr>
    </w:p>
    <w:p w:rsidR="00241156" w:rsidRPr="004533EC" w:rsidRDefault="00241156" w:rsidP="000458DA">
      <w:pPr>
        <w:spacing w:after="0" w:line="360" w:lineRule="auto"/>
        <w:jc w:val="both"/>
        <w:rPr>
          <w:rFonts w:ascii="Book Antiqua" w:hAnsi="Book Antiqua"/>
          <w:b/>
        </w:rPr>
      </w:pPr>
      <w:r w:rsidRPr="004533EC">
        <w:rPr>
          <w:rFonts w:ascii="Book Antiqua" w:hAnsi="Book Antiqua"/>
          <w:b/>
        </w:rPr>
        <w:t xml:space="preserve">Received: </w:t>
      </w:r>
      <w:r w:rsidRPr="004533EC">
        <w:rPr>
          <w:rFonts w:ascii="Book Antiqua" w:eastAsia="宋体" w:hAnsi="Book Antiqua"/>
          <w:lang w:eastAsia="zh-CN"/>
        </w:rPr>
        <w:t>April 29, 2015</w:t>
      </w:r>
      <w:r w:rsidR="00C04B40" w:rsidRPr="004533EC">
        <w:rPr>
          <w:rFonts w:ascii="Book Antiqua" w:hAnsi="Book Antiqua"/>
        </w:rPr>
        <w:t xml:space="preserve"> </w:t>
      </w:r>
    </w:p>
    <w:p w:rsidR="00241156" w:rsidRPr="004533EC" w:rsidRDefault="00241156" w:rsidP="000458DA">
      <w:pPr>
        <w:spacing w:after="0" w:line="360" w:lineRule="auto"/>
        <w:jc w:val="both"/>
        <w:rPr>
          <w:rFonts w:ascii="Book Antiqua" w:eastAsia="宋体" w:hAnsi="Book Antiqua"/>
          <w:b/>
          <w:lang w:eastAsia="zh-CN"/>
        </w:rPr>
      </w:pPr>
      <w:r w:rsidRPr="004533EC">
        <w:rPr>
          <w:rFonts w:ascii="Book Antiqua" w:hAnsi="Book Antiqua"/>
          <w:b/>
        </w:rPr>
        <w:t>Peer-review started:</w:t>
      </w:r>
      <w:r w:rsidRPr="004533EC">
        <w:rPr>
          <w:rFonts w:ascii="Book Antiqua" w:eastAsia="宋体" w:hAnsi="Book Antiqua"/>
          <w:b/>
          <w:lang w:eastAsia="zh-CN"/>
        </w:rPr>
        <w:t xml:space="preserve"> </w:t>
      </w:r>
      <w:r w:rsidRPr="004533EC">
        <w:rPr>
          <w:rFonts w:ascii="Book Antiqua" w:eastAsia="宋体" w:hAnsi="Book Antiqua"/>
          <w:lang w:eastAsia="zh-CN"/>
        </w:rPr>
        <w:t>May 8, 2015</w:t>
      </w:r>
    </w:p>
    <w:p w:rsidR="00241156" w:rsidRPr="004533EC" w:rsidRDefault="00241156" w:rsidP="000458DA">
      <w:pPr>
        <w:spacing w:after="0" w:line="360" w:lineRule="auto"/>
        <w:jc w:val="both"/>
        <w:rPr>
          <w:rFonts w:ascii="Book Antiqua" w:eastAsia="宋体" w:hAnsi="Book Antiqua"/>
          <w:lang w:eastAsia="zh-CN"/>
        </w:rPr>
      </w:pPr>
      <w:r w:rsidRPr="004533EC">
        <w:rPr>
          <w:rFonts w:ascii="Book Antiqua" w:hAnsi="Book Antiqua"/>
          <w:b/>
        </w:rPr>
        <w:t>First decision:</w:t>
      </w:r>
      <w:r w:rsidRPr="004533EC">
        <w:rPr>
          <w:rFonts w:ascii="Book Antiqua" w:eastAsia="宋体" w:hAnsi="Book Antiqua"/>
          <w:b/>
          <w:lang w:eastAsia="zh-CN"/>
        </w:rPr>
        <w:t xml:space="preserve"> </w:t>
      </w:r>
      <w:r w:rsidRPr="004533EC">
        <w:rPr>
          <w:rFonts w:ascii="Book Antiqua" w:eastAsia="宋体" w:hAnsi="Book Antiqua"/>
          <w:lang w:eastAsia="zh-CN"/>
        </w:rPr>
        <w:t>September 8, 2015</w:t>
      </w:r>
    </w:p>
    <w:p w:rsidR="00241156" w:rsidRPr="004533EC" w:rsidRDefault="00241156" w:rsidP="000458DA">
      <w:pPr>
        <w:spacing w:after="0" w:line="360" w:lineRule="auto"/>
        <w:jc w:val="both"/>
        <w:rPr>
          <w:rFonts w:ascii="Book Antiqua" w:hAnsi="Book Antiqua"/>
          <w:b/>
        </w:rPr>
      </w:pPr>
      <w:r w:rsidRPr="004533EC">
        <w:rPr>
          <w:rFonts w:ascii="Book Antiqua" w:hAnsi="Book Antiqua"/>
          <w:b/>
        </w:rPr>
        <w:t xml:space="preserve">Revised: </w:t>
      </w:r>
      <w:r w:rsidRPr="004533EC">
        <w:rPr>
          <w:rFonts w:ascii="Book Antiqua" w:eastAsia="宋体" w:hAnsi="Book Antiqua"/>
          <w:lang w:eastAsia="zh-CN"/>
        </w:rPr>
        <w:t>November 7, 2015</w:t>
      </w:r>
      <w:r w:rsidRPr="004533EC">
        <w:rPr>
          <w:rFonts w:ascii="Book Antiqua" w:hAnsi="Book Antiqua"/>
        </w:rPr>
        <w:t xml:space="preserve"> </w:t>
      </w:r>
    </w:p>
    <w:p w:rsidR="00241156" w:rsidRPr="004533EC" w:rsidRDefault="00241156" w:rsidP="000458DA">
      <w:pPr>
        <w:spacing w:after="0" w:line="360" w:lineRule="auto"/>
        <w:jc w:val="both"/>
        <w:rPr>
          <w:rFonts w:ascii="Book Antiqua" w:hAnsi="Book Antiqua"/>
          <w:b/>
        </w:rPr>
      </w:pPr>
      <w:proofErr w:type="spellStart"/>
      <w:r w:rsidRPr="004533EC">
        <w:rPr>
          <w:rFonts w:ascii="Book Antiqua" w:hAnsi="Book Antiqua"/>
          <w:b/>
        </w:rPr>
        <w:t>Accepted</w:t>
      </w:r>
      <w:proofErr w:type="spellEnd"/>
      <w:r w:rsidRPr="004533EC">
        <w:rPr>
          <w:rFonts w:ascii="Book Antiqua" w:hAnsi="Book Antiqua"/>
          <w:b/>
        </w:rPr>
        <w:t>:</w:t>
      </w:r>
      <w:r w:rsidR="00C04B40" w:rsidRPr="004533EC">
        <w:rPr>
          <w:rFonts w:ascii="Book Antiqua" w:hAnsi="Book Antiqua"/>
          <w:b/>
        </w:rPr>
        <w:t xml:space="preserve"> </w:t>
      </w:r>
      <w:proofErr w:type="spellStart"/>
      <w:r w:rsidR="001136AA" w:rsidRPr="001136AA">
        <w:rPr>
          <w:rFonts w:ascii="Book Antiqua" w:hAnsi="Book Antiqua"/>
        </w:rPr>
        <w:t>December</w:t>
      </w:r>
      <w:proofErr w:type="spellEnd"/>
      <w:r w:rsidR="001136AA" w:rsidRPr="001136AA">
        <w:rPr>
          <w:rFonts w:ascii="Book Antiqua" w:hAnsi="Book Antiqua"/>
        </w:rPr>
        <w:t xml:space="preserve"> 1, 2015</w:t>
      </w:r>
    </w:p>
    <w:p w:rsidR="00241156" w:rsidRPr="004533EC" w:rsidRDefault="00241156" w:rsidP="000458DA">
      <w:pPr>
        <w:spacing w:after="0" w:line="360" w:lineRule="auto"/>
        <w:jc w:val="both"/>
        <w:rPr>
          <w:rFonts w:ascii="Book Antiqua" w:hAnsi="Book Antiqua"/>
          <w:b/>
        </w:rPr>
      </w:pPr>
      <w:r w:rsidRPr="004533EC">
        <w:rPr>
          <w:rFonts w:ascii="Book Antiqua" w:hAnsi="Book Antiqua"/>
          <w:b/>
        </w:rPr>
        <w:t>Article in press:</w:t>
      </w:r>
      <w:r w:rsidR="00C04B40" w:rsidRPr="004533EC">
        <w:rPr>
          <w:rFonts w:ascii="Book Antiqua" w:hAnsi="Book Antiqua"/>
        </w:rPr>
        <w:t xml:space="preserve"> </w:t>
      </w:r>
    </w:p>
    <w:p w:rsidR="00241156" w:rsidRPr="004533EC" w:rsidRDefault="00241156" w:rsidP="000458DA">
      <w:pPr>
        <w:spacing w:after="0" w:line="360" w:lineRule="auto"/>
        <w:jc w:val="both"/>
        <w:rPr>
          <w:rFonts w:ascii="Book Antiqua" w:hAnsi="Book Antiqua"/>
          <w:b/>
        </w:rPr>
      </w:pPr>
      <w:r w:rsidRPr="004533EC">
        <w:rPr>
          <w:rFonts w:ascii="Book Antiqua" w:hAnsi="Book Antiqua"/>
          <w:b/>
        </w:rPr>
        <w:t xml:space="preserve">Published online: </w:t>
      </w:r>
    </w:p>
    <w:p w:rsidR="00241156" w:rsidRPr="004533EC" w:rsidRDefault="00241156" w:rsidP="000458DA">
      <w:pPr>
        <w:spacing w:after="0" w:line="360" w:lineRule="auto"/>
        <w:jc w:val="both"/>
        <w:rPr>
          <w:rStyle w:val="Hyperlink"/>
          <w:rFonts w:ascii="Book Antiqua" w:eastAsia="宋体" w:hAnsi="Book Antiqua" w:cs="Arial"/>
          <w:color w:val="auto"/>
          <w:u w:val="none"/>
          <w:lang w:val="en-US" w:eastAsia="zh-CN"/>
        </w:rPr>
      </w:pPr>
    </w:p>
    <w:p w:rsidR="009D30A1" w:rsidRPr="004533EC" w:rsidRDefault="009D30A1" w:rsidP="000458DA">
      <w:pPr>
        <w:spacing w:after="0" w:line="360" w:lineRule="auto"/>
        <w:jc w:val="both"/>
        <w:rPr>
          <w:rFonts w:ascii="Book Antiqua" w:hAnsi="Book Antiqua" w:cs="Arial"/>
          <w:lang w:val="en-US"/>
        </w:rPr>
      </w:pPr>
      <w:r w:rsidRPr="004533EC">
        <w:rPr>
          <w:rFonts w:ascii="Book Antiqua" w:hAnsi="Book Antiqua" w:cs="Arial"/>
          <w:bCs/>
          <w:lang w:val="en-US" w:eastAsia="en-US"/>
        </w:rPr>
        <w:br w:type="page"/>
      </w:r>
    </w:p>
    <w:p w:rsidR="00F21DF4" w:rsidRPr="004533EC" w:rsidRDefault="00F21DF4" w:rsidP="000458DA">
      <w:pPr>
        <w:spacing w:after="0" w:line="360" w:lineRule="auto"/>
        <w:jc w:val="both"/>
        <w:rPr>
          <w:rFonts w:ascii="Book Antiqua" w:hAnsi="Book Antiqua" w:cs="Arial"/>
          <w:b/>
          <w:bCs/>
          <w:lang w:val="en-US" w:eastAsia="en-US"/>
        </w:rPr>
      </w:pPr>
      <w:r w:rsidRPr="004533EC">
        <w:rPr>
          <w:rFonts w:ascii="Book Antiqua" w:hAnsi="Book Antiqua" w:cs="Arial"/>
          <w:b/>
          <w:bCs/>
          <w:lang w:val="en-US" w:eastAsia="en-US"/>
        </w:rPr>
        <w:lastRenderedPageBreak/>
        <w:t xml:space="preserve">Abstract </w:t>
      </w:r>
    </w:p>
    <w:p w:rsidR="00B55CF3" w:rsidRPr="004533EC" w:rsidRDefault="00B55CF3" w:rsidP="000458DA">
      <w:pPr>
        <w:widowControl w:val="0"/>
        <w:autoSpaceDE w:val="0"/>
        <w:autoSpaceDN w:val="0"/>
        <w:adjustRightInd w:val="0"/>
        <w:spacing w:after="0" w:line="360" w:lineRule="auto"/>
        <w:jc w:val="both"/>
        <w:rPr>
          <w:rFonts w:ascii="Book Antiqua" w:hAnsi="Book Antiqua" w:cs="Arial"/>
          <w:b/>
          <w:bCs/>
          <w:lang w:val="en-US" w:eastAsia="en-US"/>
        </w:rPr>
      </w:pPr>
      <w:r w:rsidRPr="004533EC">
        <w:rPr>
          <w:rFonts w:ascii="Book Antiqua" w:hAnsi="Book Antiqua" w:cs="Arial"/>
          <w:lang w:val="en-US" w:eastAsia="en-US"/>
        </w:rPr>
        <w:t xml:space="preserve">Hepatitis C virus (HCV) replication is associated with the endoplasmic reticulum (ER), where the virus can induce cellular stress. </w:t>
      </w:r>
      <w:r w:rsidRPr="004533EC">
        <w:rPr>
          <w:rFonts w:ascii="Book Antiqua" w:hAnsi="Book Antiqua" w:cs="Arial"/>
          <w:lang w:val="en-US"/>
        </w:rPr>
        <w:t xml:space="preserve">Oxidative </w:t>
      </w:r>
      <w:r w:rsidR="007F740A" w:rsidRPr="004533EC">
        <w:rPr>
          <w:rFonts w:ascii="Book Antiqua" w:hAnsi="Book Antiqua" w:cs="Arial"/>
          <w:lang w:val="en-US"/>
        </w:rPr>
        <w:t xml:space="preserve">cell </w:t>
      </w:r>
      <w:r w:rsidRPr="004533EC">
        <w:rPr>
          <w:rFonts w:ascii="Book Antiqua" w:hAnsi="Book Antiqua" w:cs="Arial"/>
          <w:lang w:val="en-US"/>
        </w:rPr>
        <w:t>damage play</w:t>
      </w:r>
      <w:r w:rsidR="004E7103" w:rsidRPr="004533EC">
        <w:rPr>
          <w:rFonts w:ascii="Book Antiqua" w:hAnsi="Book Antiqua" w:cs="Arial"/>
          <w:lang w:val="en-US"/>
        </w:rPr>
        <w:t>s</w:t>
      </w:r>
      <w:r w:rsidRPr="004533EC">
        <w:rPr>
          <w:rFonts w:ascii="Book Antiqua" w:hAnsi="Book Antiqua" w:cs="Arial"/>
          <w:lang w:val="en-US"/>
        </w:rPr>
        <w:t xml:space="preserve"> an important role in HCV</w:t>
      </w:r>
      <w:r w:rsidR="007F740A" w:rsidRPr="004533EC">
        <w:rPr>
          <w:rFonts w:ascii="Book Antiqua" w:hAnsi="Book Antiqua" w:cs="Arial"/>
          <w:lang w:val="en-US"/>
        </w:rPr>
        <w:t xml:space="preserve"> </w:t>
      </w:r>
      <w:r w:rsidR="004E7103" w:rsidRPr="004533EC">
        <w:rPr>
          <w:rFonts w:ascii="Book Antiqua" w:hAnsi="Book Antiqua" w:cs="Arial"/>
          <w:lang w:val="en-US"/>
        </w:rPr>
        <w:t>physiopathology</w:t>
      </w:r>
      <w:r w:rsidRPr="004533EC">
        <w:rPr>
          <w:rFonts w:ascii="Book Antiqua" w:hAnsi="Book Antiqua" w:cs="Arial"/>
          <w:lang w:val="en-US"/>
        </w:rPr>
        <w:t xml:space="preserve">. Oxidative stress </w:t>
      </w:r>
      <w:r w:rsidR="004E7103" w:rsidRPr="004533EC">
        <w:rPr>
          <w:rFonts w:ascii="Book Antiqua" w:hAnsi="Book Antiqua" w:cs="Arial"/>
          <w:lang w:val="en-US"/>
        </w:rPr>
        <w:t>is triggered</w:t>
      </w:r>
      <w:r w:rsidRPr="004533EC">
        <w:rPr>
          <w:rFonts w:ascii="Book Antiqua" w:hAnsi="Book Antiqua" w:cs="Arial"/>
          <w:lang w:val="en-US"/>
        </w:rPr>
        <w:t xml:space="preserve"> when the concentration of </w:t>
      </w:r>
      <w:r w:rsidR="008B0715" w:rsidRPr="004533EC">
        <w:rPr>
          <w:rFonts w:ascii="Book Antiqua" w:hAnsi="Book Antiqua" w:cs="Arial"/>
          <w:lang w:val="en-US"/>
        </w:rPr>
        <w:t>oxygen</w:t>
      </w:r>
      <w:r w:rsidRPr="004533EC">
        <w:rPr>
          <w:rFonts w:ascii="Book Antiqua" w:hAnsi="Book Antiqua" w:cs="Arial"/>
          <w:lang w:val="en-US"/>
        </w:rPr>
        <w:t xml:space="preserve"> species in the extracellular or </w:t>
      </w:r>
      <w:r w:rsidR="007F740A" w:rsidRPr="004533EC">
        <w:rPr>
          <w:rFonts w:ascii="Book Antiqua" w:hAnsi="Book Antiqua" w:cs="Arial"/>
          <w:lang w:val="en-US"/>
        </w:rPr>
        <w:t>intracellular environment</w:t>
      </w:r>
      <w:r w:rsidRPr="004533EC">
        <w:rPr>
          <w:rFonts w:ascii="Book Antiqua" w:hAnsi="Book Antiqua" w:cs="Arial"/>
          <w:lang w:val="en-US"/>
        </w:rPr>
        <w:t xml:space="preserve"> exceeds antioxidant defenses. </w:t>
      </w:r>
      <w:r w:rsidR="004E7103" w:rsidRPr="004533EC">
        <w:rPr>
          <w:rFonts w:ascii="Book Antiqua" w:hAnsi="Book Antiqua" w:cs="Arial"/>
          <w:lang w:val="en-US"/>
        </w:rPr>
        <w:t xml:space="preserve">Cells are protected and modulate oxidative stress through </w:t>
      </w:r>
      <w:r w:rsidRPr="004533EC">
        <w:rPr>
          <w:rFonts w:ascii="Book Antiqua" w:hAnsi="Book Antiqua" w:cs="Arial"/>
          <w:lang w:val="en-US"/>
        </w:rPr>
        <w:t xml:space="preserve">the </w:t>
      </w:r>
      <w:r w:rsidR="00393454" w:rsidRPr="004533EC">
        <w:rPr>
          <w:rFonts w:ascii="Book Antiqua" w:hAnsi="Book Antiqua" w:cs="Arial"/>
          <w:lang w:val="en-US"/>
        </w:rPr>
        <w:t xml:space="preserve">interplay </w:t>
      </w:r>
      <w:r w:rsidRPr="004533EC">
        <w:rPr>
          <w:rFonts w:ascii="Book Antiqua" w:hAnsi="Book Antiqua" w:cs="Arial"/>
          <w:lang w:val="en-US"/>
        </w:rPr>
        <w:t xml:space="preserve">of intracellular antioxidant </w:t>
      </w:r>
      <w:r w:rsidR="004E7103" w:rsidRPr="004533EC">
        <w:rPr>
          <w:rFonts w:ascii="Book Antiqua" w:hAnsi="Book Antiqua" w:cs="Arial"/>
          <w:lang w:val="en-US"/>
        </w:rPr>
        <w:t>agent</w:t>
      </w:r>
      <w:r w:rsidRPr="004533EC">
        <w:rPr>
          <w:rFonts w:ascii="Book Antiqua" w:hAnsi="Book Antiqua" w:cs="Arial"/>
          <w:lang w:val="en-US"/>
        </w:rPr>
        <w:t xml:space="preserve">s, mainly glutathione </w:t>
      </w:r>
      <w:r w:rsidR="002E5CAF" w:rsidRPr="004533EC">
        <w:rPr>
          <w:rFonts w:ascii="Book Antiqua" w:hAnsi="Book Antiqua" w:cs="Arial"/>
          <w:lang w:val="en-US"/>
        </w:rPr>
        <w:t xml:space="preserve">system </w:t>
      </w:r>
      <w:r w:rsidRPr="004533EC">
        <w:rPr>
          <w:rFonts w:ascii="Book Antiqua" w:hAnsi="Book Antiqua" w:cs="Arial"/>
          <w:lang w:val="en-US"/>
        </w:rPr>
        <w:t xml:space="preserve">(GSH) and </w:t>
      </w:r>
      <w:proofErr w:type="spellStart"/>
      <w:r w:rsidRPr="004533EC">
        <w:rPr>
          <w:rFonts w:ascii="Book Antiqua" w:hAnsi="Book Antiqua" w:cs="Arial"/>
          <w:lang w:val="en-US"/>
        </w:rPr>
        <w:t>thioredoxin</w:t>
      </w:r>
      <w:proofErr w:type="spellEnd"/>
      <w:r w:rsidR="002E5CAF" w:rsidRPr="004533EC">
        <w:rPr>
          <w:rFonts w:ascii="Book Antiqua" w:hAnsi="Book Antiqua" w:cs="Arial"/>
          <w:lang w:val="en-US"/>
        </w:rPr>
        <w:t>;</w:t>
      </w:r>
      <w:r w:rsidRPr="004533EC">
        <w:rPr>
          <w:rFonts w:ascii="Book Antiqua" w:hAnsi="Book Antiqua" w:cs="Arial"/>
          <w:lang w:val="en-US"/>
        </w:rPr>
        <w:t xml:space="preserve"> and antioxidant enzyme</w:t>
      </w:r>
      <w:r w:rsidR="002E5CAF" w:rsidRPr="004533EC">
        <w:rPr>
          <w:rFonts w:ascii="Book Antiqua" w:hAnsi="Book Antiqua" w:cs="Arial"/>
          <w:lang w:val="en-US"/>
        </w:rPr>
        <w:t xml:space="preserve"> </w:t>
      </w:r>
      <w:r w:rsidRPr="004533EC">
        <w:rPr>
          <w:rFonts w:ascii="Book Antiqua" w:hAnsi="Book Antiqua" w:cs="Arial"/>
          <w:lang w:val="en-US"/>
        </w:rPr>
        <w:t>s</w:t>
      </w:r>
      <w:r w:rsidR="002E5CAF" w:rsidRPr="004533EC">
        <w:rPr>
          <w:rFonts w:ascii="Book Antiqua" w:hAnsi="Book Antiqua" w:cs="Arial"/>
          <w:lang w:val="en-US"/>
        </w:rPr>
        <w:t>ystems</w:t>
      </w:r>
      <w:r w:rsidRPr="004533EC">
        <w:rPr>
          <w:rFonts w:ascii="Book Antiqua" w:hAnsi="Book Antiqua" w:cs="Arial"/>
          <w:lang w:val="en-US"/>
        </w:rPr>
        <w:t xml:space="preserve"> such as superoxide dismutase, catalase, GSH peroxidase, and </w:t>
      </w:r>
      <w:proofErr w:type="spellStart"/>
      <w:r w:rsidRPr="004533EC">
        <w:rPr>
          <w:rFonts w:ascii="Book Antiqua" w:hAnsi="Book Antiqua" w:cs="Arial"/>
          <w:lang w:val="en-US"/>
        </w:rPr>
        <w:t>heme</w:t>
      </w:r>
      <w:proofErr w:type="spellEnd"/>
      <w:r w:rsidRPr="004533EC">
        <w:rPr>
          <w:rFonts w:ascii="Book Antiqua" w:hAnsi="Book Antiqua" w:cs="Arial"/>
          <w:lang w:val="en-US"/>
        </w:rPr>
        <w:t xml:space="preserve"> oxygenase-1. Also, the use of </w:t>
      </w:r>
      <w:r w:rsidR="004A7222" w:rsidRPr="004533EC">
        <w:rPr>
          <w:rFonts w:ascii="Book Antiqua" w:hAnsi="Book Antiqua" w:cs="Arial"/>
          <w:lang w:val="en-US"/>
        </w:rPr>
        <w:t xml:space="preserve">natural and </w:t>
      </w:r>
      <w:r w:rsidR="00A06E1A" w:rsidRPr="004533EC">
        <w:rPr>
          <w:rFonts w:ascii="Book Antiqua" w:hAnsi="Book Antiqua" w:cs="Arial"/>
          <w:lang w:val="en-US"/>
        </w:rPr>
        <w:t>synthetic</w:t>
      </w:r>
      <w:r w:rsidR="003371DF" w:rsidRPr="004533EC">
        <w:rPr>
          <w:rFonts w:ascii="Book Antiqua" w:hAnsi="Book Antiqua" w:cs="Arial"/>
          <w:lang w:val="en-US"/>
        </w:rPr>
        <w:t xml:space="preserve"> </w:t>
      </w:r>
      <w:r w:rsidRPr="004533EC">
        <w:rPr>
          <w:rFonts w:ascii="Book Antiqua" w:hAnsi="Book Antiqua" w:cs="Arial"/>
          <w:lang w:val="en-US"/>
        </w:rPr>
        <w:t>antioxidants (</w:t>
      </w:r>
      <w:r w:rsidR="00A06E1A" w:rsidRPr="004533EC">
        <w:rPr>
          <w:rFonts w:ascii="Book Antiqua" w:hAnsi="Book Antiqua" w:cs="Arial"/>
          <w:lang w:val="en-US"/>
        </w:rPr>
        <w:t>v</w:t>
      </w:r>
      <w:r w:rsidRPr="004533EC">
        <w:rPr>
          <w:rFonts w:ascii="Book Antiqua" w:hAnsi="Book Antiqua" w:cs="Arial"/>
          <w:lang w:val="en-US"/>
        </w:rPr>
        <w:t xml:space="preserve">itamin C and E, N-acetylcysteine, glycyrrhizin, </w:t>
      </w:r>
      <w:proofErr w:type="spellStart"/>
      <w:r w:rsidRPr="004533EC">
        <w:rPr>
          <w:rFonts w:ascii="Book Antiqua" w:hAnsi="Book Antiqua" w:cs="Arial"/>
          <w:lang w:val="en-US"/>
        </w:rPr>
        <w:t>polyenylphosphatidyl</w:t>
      </w:r>
      <w:proofErr w:type="spellEnd"/>
      <w:r w:rsidR="00717019" w:rsidRPr="004533EC">
        <w:rPr>
          <w:rFonts w:ascii="Book Antiqua" w:hAnsi="Book Antiqua" w:cs="Arial"/>
          <w:lang w:val="en-US"/>
        </w:rPr>
        <w:t xml:space="preserve"> </w:t>
      </w:r>
      <w:r w:rsidRPr="004533EC">
        <w:rPr>
          <w:rFonts w:ascii="Book Antiqua" w:hAnsi="Book Antiqua" w:cs="Arial"/>
          <w:lang w:val="en-US"/>
        </w:rPr>
        <w:t xml:space="preserve">choline, </w:t>
      </w:r>
      <w:proofErr w:type="spellStart"/>
      <w:r w:rsidRPr="004533EC">
        <w:rPr>
          <w:rFonts w:ascii="Book Antiqua" w:hAnsi="Book Antiqua" w:cs="Arial"/>
          <w:lang w:val="en-US"/>
        </w:rPr>
        <w:t>mitoquinone</w:t>
      </w:r>
      <w:proofErr w:type="spellEnd"/>
      <w:r w:rsidRPr="004533EC">
        <w:rPr>
          <w:rFonts w:ascii="Book Antiqua" w:hAnsi="Book Antiqua" w:cs="Arial"/>
          <w:lang w:val="en-US"/>
        </w:rPr>
        <w:t>, quercetin, S-</w:t>
      </w:r>
      <w:proofErr w:type="spellStart"/>
      <w:r w:rsidRPr="004533EC">
        <w:rPr>
          <w:rFonts w:ascii="Book Antiqua" w:hAnsi="Book Antiqua" w:cs="Arial"/>
          <w:lang w:val="en-US"/>
        </w:rPr>
        <w:t>adenosylmethionine</w:t>
      </w:r>
      <w:proofErr w:type="spellEnd"/>
      <w:r w:rsidR="00717019" w:rsidRPr="004533EC">
        <w:rPr>
          <w:rFonts w:ascii="Book Antiqua" w:hAnsi="Book Antiqua" w:cs="Arial"/>
          <w:lang w:val="en-US"/>
        </w:rPr>
        <w:t xml:space="preserve"> </w:t>
      </w:r>
      <w:r w:rsidRPr="004533EC">
        <w:rPr>
          <w:rFonts w:ascii="Book Antiqua" w:hAnsi="Book Antiqua" w:cs="Arial"/>
          <w:lang w:val="en-US"/>
        </w:rPr>
        <w:t xml:space="preserve">and </w:t>
      </w:r>
      <w:proofErr w:type="spellStart"/>
      <w:r w:rsidRPr="004533EC">
        <w:rPr>
          <w:rFonts w:ascii="Book Antiqua" w:hAnsi="Book Antiqua" w:cs="Arial"/>
          <w:lang w:val="en-US"/>
        </w:rPr>
        <w:t>silymarin</w:t>
      </w:r>
      <w:proofErr w:type="spellEnd"/>
      <w:r w:rsidRPr="004533EC">
        <w:rPr>
          <w:rFonts w:ascii="Book Antiqua" w:hAnsi="Book Antiqua" w:cs="Arial"/>
          <w:lang w:val="en-US"/>
        </w:rPr>
        <w:t>) has already shown promising results as co-adjuvants in HCV therapy.</w:t>
      </w:r>
      <w:r w:rsidR="00717019" w:rsidRPr="004533EC">
        <w:rPr>
          <w:rFonts w:ascii="Book Antiqua" w:hAnsi="Book Antiqua" w:cs="Arial"/>
          <w:lang w:val="en-US"/>
        </w:rPr>
        <w:t xml:space="preserve"> </w:t>
      </w:r>
      <w:r w:rsidRPr="004533EC">
        <w:rPr>
          <w:rStyle w:val="hps"/>
          <w:rFonts w:ascii="Book Antiqua" w:hAnsi="Book Antiqua" w:cs="Arial"/>
          <w:lang w:val="en-US"/>
        </w:rPr>
        <w:t>Despite</w:t>
      </w:r>
      <w:r w:rsidR="00717019" w:rsidRPr="004533EC">
        <w:rPr>
          <w:rStyle w:val="hps"/>
          <w:rFonts w:ascii="Book Antiqua" w:hAnsi="Book Antiqua" w:cs="Arial"/>
          <w:lang w:val="en-US"/>
        </w:rPr>
        <w:t xml:space="preserve"> </w:t>
      </w:r>
      <w:r w:rsidRPr="004533EC">
        <w:rPr>
          <w:rStyle w:val="hps"/>
          <w:rFonts w:ascii="Book Antiqua" w:hAnsi="Book Antiqua" w:cs="Arial"/>
          <w:lang w:val="en-US"/>
        </w:rPr>
        <w:t>all the available</w:t>
      </w:r>
      <w:r w:rsidR="00717019" w:rsidRPr="004533EC">
        <w:rPr>
          <w:rStyle w:val="hps"/>
          <w:rFonts w:ascii="Book Antiqua" w:hAnsi="Book Antiqua" w:cs="Arial"/>
          <w:lang w:val="en-US"/>
        </w:rPr>
        <w:t xml:space="preserve"> </w:t>
      </w:r>
      <w:r w:rsidRPr="004533EC">
        <w:rPr>
          <w:rStyle w:val="hps"/>
          <w:rFonts w:ascii="Book Antiqua" w:hAnsi="Book Antiqua" w:cs="Arial"/>
          <w:lang w:val="en-US"/>
        </w:rPr>
        <w:t>information</w:t>
      </w:r>
      <w:r w:rsidRPr="004533EC">
        <w:rPr>
          <w:rFonts w:ascii="Book Antiqua" w:hAnsi="Book Antiqua" w:cs="Arial"/>
          <w:lang w:val="en-US"/>
        </w:rPr>
        <w:t>,</w:t>
      </w:r>
      <w:r w:rsidR="00717019" w:rsidRPr="004533EC">
        <w:rPr>
          <w:rFonts w:ascii="Book Antiqua" w:hAnsi="Book Antiqua" w:cs="Arial"/>
          <w:lang w:val="en-US"/>
        </w:rPr>
        <w:t xml:space="preserve"> </w:t>
      </w:r>
      <w:r w:rsidRPr="004533EC">
        <w:rPr>
          <w:rStyle w:val="hps"/>
          <w:rFonts w:ascii="Book Antiqua" w:hAnsi="Book Antiqua" w:cs="Arial"/>
          <w:lang w:val="en-US"/>
        </w:rPr>
        <w:t>it is not known</w:t>
      </w:r>
      <w:r w:rsidR="00717019" w:rsidRPr="004533EC">
        <w:rPr>
          <w:rStyle w:val="hps"/>
          <w:rFonts w:ascii="Book Antiqua" w:hAnsi="Book Antiqua" w:cs="Arial"/>
          <w:lang w:val="en-US"/>
        </w:rPr>
        <w:t xml:space="preserve"> </w:t>
      </w:r>
      <w:r w:rsidRPr="004533EC">
        <w:rPr>
          <w:rStyle w:val="hps"/>
          <w:rFonts w:ascii="Book Antiqua" w:hAnsi="Book Antiqua" w:cs="Arial"/>
          <w:lang w:val="en-US"/>
        </w:rPr>
        <w:t>how different</w:t>
      </w:r>
      <w:r w:rsidR="00717019" w:rsidRPr="004533EC">
        <w:rPr>
          <w:rStyle w:val="hps"/>
          <w:rFonts w:ascii="Book Antiqua" w:hAnsi="Book Antiqua" w:cs="Arial"/>
          <w:lang w:val="en-US"/>
        </w:rPr>
        <w:t xml:space="preserve"> </w:t>
      </w:r>
      <w:r w:rsidRPr="004533EC">
        <w:rPr>
          <w:rStyle w:val="hps"/>
          <w:rFonts w:ascii="Book Antiqua" w:hAnsi="Book Antiqua" w:cs="Arial"/>
          <w:lang w:val="en-US"/>
        </w:rPr>
        <w:t>agents with</w:t>
      </w:r>
      <w:r w:rsidR="00717019" w:rsidRPr="004533EC">
        <w:rPr>
          <w:rStyle w:val="hps"/>
          <w:rFonts w:ascii="Book Antiqua" w:hAnsi="Book Antiqua" w:cs="Arial"/>
          <w:lang w:val="en-US"/>
        </w:rPr>
        <w:t xml:space="preserve"> </w:t>
      </w:r>
      <w:r w:rsidRPr="004533EC">
        <w:rPr>
          <w:rStyle w:val="hps"/>
          <w:rFonts w:ascii="Book Antiqua" w:hAnsi="Book Antiqua" w:cs="Arial"/>
          <w:lang w:val="en-US"/>
        </w:rPr>
        <w:t>antiviral</w:t>
      </w:r>
      <w:r w:rsidR="00717019" w:rsidRPr="004533EC">
        <w:rPr>
          <w:rStyle w:val="hps"/>
          <w:rFonts w:ascii="Book Antiqua" w:hAnsi="Book Antiqua" w:cs="Arial"/>
          <w:lang w:val="en-US"/>
        </w:rPr>
        <w:t xml:space="preserve"> </w:t>
      </w:r>
      <w:r w:rsidRPr="004533EC">
        <w:rPr>
          <w:rStyle w:val="hps"/>
          <w:rFonts w:ascii="Book Antiqua" w:hAnsi="Book Antiqua" w:cs="Arial"/>
          <w:lang w:val="en-US"/>
        </w:rPr>
        <w:t>activity</w:t>
      </w:r>
      <w:r w:rsidR="00717019" w:rsidRPr="004533EC">
        <w:rPr>
          <w:rStyle w:val="hps"/>
          <w:rFonts w:ascii="Book Antiqua" w:hAnsi="Book Antiqua" w:cs="Arial"/>
          <w:lang w:val="en-US"/>
        </w:rPr>
        <w:t xml:space="preserve"> </w:t>
      </w:r>
      <w:r w:rsidRPr="004533EC">
        <w:rPr>
          <w:rStyle w:val="hps"/>
          <w:rFonts w:ascii="Book Antiqua" w:hAnsi="Book Antiqua" w:cs="Arial"/>
          <w:lang w:val="en-US"/>
        </w:rPr>
        <w:t>can interfere with</w:t>
      </w:r>
      <w:r w:rsidR="00717019" w:rsidRPr="004533EC">
        <w:rPr>
          <w:rStyle w:val="hps"/>
          <w:rFonts w:ascii="Book Antiqua" w:hAnsi="Book Antiqua" w:cs="Arial"/>
          <w:lang w:val="en-US"/>
        </w:rPr>
        <w:t xml:space="preserve"> </w:t>
      </w:r>
      <w:r w:rsidRPr="004533EC">
        <w:rPr>
          <w:rStyle w:val="hps"/>
          <w:rFonts w:ascii="Book Antiqua" w:hAnsi="Book Antiqua" w:cs="Arial"/>
          <w:lang w:val="en-US"/>
        </w:rPr>
        <w:t>the</w:t>
      </w:r>
      <w:r w:rsidR="00717019" w:rsidRPr="004533EC">
        <w:rPr>
          <w:rStyle w:val="hps"/>
          <w:rFonts w:ascii="Book Antiqua" w:hAnsi="Book Antiqua" w:cs="Arial"/>
          <w:lang w:val="en-US"/>
        </w:rPr>
        <w:t xml:space="preserve"> </w:t>
      </w:r>
      <w:r w:rsidRPr="004533EC">
        <w:rPr>
          <w:rStyle w:val="hps"/>
          <w:rFonts w:ascii="Book Antiqua" w:hAnsi="Book Antiqua" w:cs="Arial"/>
          <w:lang w:val="en-US"/>
        </w:rPr>
        <w:t>modulation</w:t>
      </w:r>
      <w:r w:rsidR="00717019" w:rsidRPr="004533EC">
        <w:rPr>
          <w:rStyle w:val="hps"/>
          <w:rFonts w:ascii="Book Antiqua" w:hAnsi="Book Antiqua" w:cs="Arial"/>
          <w:lang w:val="en-US"/>
        </w:rPr>
        <w:t xml:space="preserve"> </w:t>
      </w:r>
      <w:r w:rsidRPr="004533EC">
        <w:rPr>
          <w:rStyle w:val="hps"/>
          <w:rFonts w:ascii="Book Antiqua" w:hAnsi="Book Antiqua" w:cs="Arial"/>
          <w:lang w:val="en-US"/>
        </w:rPr>
        <w:t>of</w:t>
      </w:r>
      <w:r w:rsidR="00717019" w:rsidRPr="004533EC">
        <w:rPr>
          <w:rStyle w:val="hps"/>
          <w:rFonts w:ascii="Book Antiqua" w:hAnsi="Book Antiqua" w:cs="Arial"/>
          <w:lang w:val="en-US"/>
        </w:rPr>
        <w:t xml:space="preserve"> </w:t>
      </w:r>
      <w:r w:rsidRPr="004533EC">
        <w:rPr>
          <w:rFonts w:ascii="Book Antiqua" w:hAnsi="Book Antiqua" w:cs="Arial"/>
          <w:lang w:val="en-US"/>
        </w:rPr>
        <w:t xml:space="preserve">the </w:t>
      </w:r>
      <w:r w:rsidRPr="004533EC">
        <w:rPr>
          <w:rStyle w:val="hps"/>
          <w:rFonts w:ascii="Book Antiqua" w:hAnsi="Book Antiqua" w:cs="Arial"/>
          <w:lang w:val="en-US"/>
        </w:rPr>
        <w:t>cell</w:t>
      </w:r>
      <w:r w:rsidR="00065E3F" w:rsidRPr="004533EC">
        <w:rPr>
          <w:rStyle w:val="hps"/>
          <w:rFonts w:ascii="Book Antiqua" w:hAnsi="Book Antiqua" w:cs="Arial"/>
          <w:lang w:val="en-US"/>
        </w:rPr>
        <w:t xml:space="preserve"> </w:t>
      </w:r>
      <w:r w:rsidRPr="004533EC">
        <w:rPr>
          <w:rStyle w:val="hps"/>
          <w:rFonts w:ascii="Book Antiqua" w:hAnsi="Book Antiqua" w:cs="Arial"/>
          <w:lang w:val="en-US"/>
        </w:rPr>
        <w:t>redox</w:t>
      </w:r>
      <w:r w:rsidR="00717019" w:rsidRPr="004533EC">
        <w:rPr>
          <w:rStyle w:val="hps"/>
          <w:rFonts w:ascii="Book Antiqua" w:hAnsi="Book Antiqua" w:cs="Arial"/>
          <w:lang w:val="en-US"/>
        </w:rPr>
        <w:t xml:space="preserve"> </w:t>
      </w:r>
      <w:r w:rsidRPr="004533EC">
        <w:rPr>
          <w:rStyle w:val="hps"/>
          <w:rFonts w:ascii="Book Antiqua" w:hAnsi="Book Antiqua" w:cs="Arial"/>
          <w:lang w:val="en-US"/>
        </w:rPr>
        <w:t>state induced</w:t>
      </w:r>
      <w:r w:rsidR="00717019" w:rsidRPr="004533EC">
        <w:rPr>
          <w:rStyle w:val="hps"/>
          <w:rFonts w:ascii="Book Antiqua" w:hAnsi="Book Antiqua" w:cs="Arial"/>
          <w:lang w:val="en-US"/>
        </w:rPr>
        <w:t xml:space="preserve"> </w:t>
      </w:r>
      <w:r w:rsidRPr="004533EC">
        <w:rPr>
          <w:rStyle w:val="hps"/>
          <w:rFonts w:ascii="Book Antiqua" w:hAnsi="Book Antiqua" w:cs="Arial"/>
          <w:lang w:val="en-US"/>
        </w:rPr>
        <w:t>by</w:t>
      </w:r>
      <w:r w:rsidR="00717019" w:rsidRPr="004533EC">
        <w:rPr>
          <w:rStyle w:val="hps"/>
          <w:rFonts w:ascii="Book Antiqua" w:hAnsi="Book Antiqua" w:cs="Arial"/>
          <w:lang w:val="en-US"/>
        </w:rPr>
        <w:t xml:space="preserve"> </w:t>
      </w:r>
      <w:r w:rsidRPr="004533EC">
        <w:rPr>
          <w:rStyle w:val="hps"/>
          <w:rFonts w:ascii="Book Antiqua" w:hAnsi="Book Antiqua" w:cs="Arial"/>
          <w:lang w:val="en-US"/>
        </w:rPr>
        <w:t>HCV and decrease viral replication.</w:t>
      </w:r>
      <w:r w:rsidR="00065E3F" w:rsidRPr="004533EC">
        <w:rPr>
          <w:rStyle w:val="hps"/>
          <w:rFonts w:ascii="Book Antiqua" w:hAnsi="Book Antiqua" w:cs="Arial"/>
          <w:lang w:val="en-US"/>
        </w:rPr>
        <w:t xml:space="preserve"> </w:t>
      </w:r>
      <w:r w:rsidRPr="004533EC">
        <w:rPr>
          <w:rFonts w:ascii="Book Antiqua" w:hAnsi="Book Antiqua" w:cs="Arial"/>
          <w:lang w:val="en-US"/>
        </w:rPr>
        <w:t>This review describes</w:t>
      </w:r>
      <w:r w:rsidR="00717019" w:rsidRPr="004533EC">
        <w:rPr>
          <w:rFonts w:ascii="Book Antiqua" w:hAnsi="Book Antiqua" w:cs="Arial"/>
          <w:lang w:val="en-US"/>
        </w:rPr>
        <w:t xml:space="preserve"> </w:t>
      </w:r>
      <w:r w:rsidR="008B0715" w:rsidRPr="004533EC">
        <w:rPr>
          <w:rFonts w:ascii="Book Antiqua" w:hAnsi="Book Antiqua" w:cs="Arial"/>
          <w:lang w:val="en-US"/>
        </w:rPr>
        <w:t xml:space="preserve">an </w:t>
      </w:r>
      <w:r w:rsidRPr="004533EC">
        <w:rPr>
          <w:rFonts w:ascii="Book Antiqua" w:hAnsi="Book Antiqua" w:cs="Arial"/>
          <w:lang w:val="en-US"/>
        </w:rPr>
        <w:t>evidence</w:t>
      </w:r>
      <w:r w:rsidR="008B0715" w:rsidRPr="004533EC">
        <w:rPr>
          <w:rFonts w:ascii="Book Antiqua" w:hAnsi="Book Antiqua" w:cs="Arial"/>
          <w:lang w:val="en-US"/>
        </w:rPr>
        <w:t>-</w:t>
      </w:r>
      <w:r w:rsidRPr="004533EC">
        <w:rPr>
          <w:rFonts w:ascii="Book Antiqua" w:hAnsi="Book Antiqua" w:cs="Arial"/>
          <w:lang w:val="en-US"/>
        </w:rPr>
        <w:t xml:space="preserve">based consensus on molecular mechanisms involved in HCV replication and </w:t>
      </w:r>
      <w:r w:rsidR="008B0715" w:rsidRPr="004533EC">
        <w:rPr>
          <w:rFonts w:ascii="Book Antiqua" w:hAnsi="Book Antiqua" w:cs="Arial"/>
          <w:lang w:val="en-US"/>
        </w:rPr>
        <w:t>their</w:t>
      </w:r>
      <w:r w:rsidR="00717019" w:rsidRPr="004533EC">
        <w:rPr>
          <w:rFonts w:ascii="Book Antiqua" w:hAnsi="Book Antiqua" w:cs="Arial"/>
          <w:lang w:val="en-US"/>
        </w:rPr>
        <w:t xml:space="preserve"> </w:t>
      </w:r>
      <w:r w:rsidRPr="004533EC">
        <w:rPr>
          <w:rFonts w:ascii="Book Antiqua" w:hAnsi="Book Antiqua" w:cs="Arial"/>
          <w:lang w:val="en-US"/>
        </w:rPr>
        <w:t>relationship with cell damage induced by oxidative stress generated by the virus itself and cell</w:t>
      </w:r>
      <w:r w:rsidR="00065E3F" w:rsidRPr="004533EC">
        <w:rPr>
          <w:rFonts w:ascii="Book Antiqua" w:hAnsi="Book Antiqua" w:cs="Arial"/>
          <w:lang w:val="en-US"/>
        </w:rPr>
        <w:t xml:space="preserve"> </w:t>
      </w:r>
      <w:r w:rsidRPr="004533EC">
        <w:rPr>
          <w:rFonts w:ascii="Book Antiqua" w:hAnsi="Book Antiqua" w:cs="Arial"/>
          <w:lang w:val="en-US"/>
        </w:rPr>
        <w:t xml:space="preserve">antiviral machinery. </w:t>
      </w:r>
      <w:r w:rsidRPr="004533EC">
        <w:rPr>
          <w:rFonts w:ascii="Book Antiqua" w:hAnsi="Book Antiqua" w:cs="Arial"/>
          <w:bCs/>
          <w:lang w:val="en-US"/>
        </w:rPr>
        <w:t>It also describes some molecules that modify the levels of oxidative stress in HCV</w:t>
      </w:r>
      <w:r w:rsidR="008B0715" w:rsidRPr="004533EC">
        <w:rPr>
          <w:rFonts w:ascii="Book Antiqua" w:hAnsi="Book Antiqua" w:cs="Arial"/>
          <w:bCs/>
          <w:lang w:val="en-US"/>
        </w:rPr>
        <w:t>-</w:t>
      </w:r>
      <w:r w:rsidRPr="004533EC">
        <w:rPr>
          <w:rFonts w:ascii="Book Antiqua" w:hAnsi="Book Antiqua" w:cs="Arial"/>
          <w:bCs/>
          <w:lang w:val="en-US"/>
        </w:rPr>
        <w:t>infected cells.</w:t>
      </w:r>
    </w:p>
    <w:p w:rsidR="001D0065" w:rsidRPr="004533EC" w:rsidRDefault="001D0065" w:rsidP="000458DA">
      <w:pPr>
        <w:autoSpaceDE w:val="0"/>
        <w:autoSpaceDN w:val="0"/>
        <w:adjustRightInd w:val="0"/>
        <w:spacing w:after="0" w:line="360" w:lineRule="auto"/>
        <w:jc w:val="both"/>
        <w:rPr>
          <w:rFonts w:ascii="Book Antiqua" w:hAnsi="Book Antiqua" w:cs="Arial"/>
          <w:b/>
          <w:bCs/>
          <w:lang w:val="en-US"/>
        </w:rPr>
      </w:pPr>
    </w:p>
    <w:p w:rsidR="00065E3F" w:rsidRPr="004533EC" w:rsidRDefault="003120C6" w:rsidP="000458DA">
      <w:pPr>
        <w:spacing w:after="0" w:line="360" w:lineRule="auto"/>
        <w:jc w:val="both"/>
        <w:rPr>
          <w:rFonts w:ascii="Book Antiqua" w:eastAsia="宋体" w:hAnsi="Book Antiqua" w:cs="Arial"/>
          <w:lang w:val="en-US" w:eastAsia="zh-CN"/>
        </w:rPr>
      </w:pPr>
      <w:r w:rsidRPr="004533EC">
        <w:rPr>
          <w:rFonts w:ascii="Book Antiqua" w:hAnsi="Book Antiqua" w:cs="Arial"/>
          <w:b/>
          <w:bCs/>
          <w:lang w:val="en-US" w:eastAsia="en-US"/>
        </w:rPr>
        <w:t>Key</w:t>
      </w:r>
      <w:r w:rsidR="0099591D" w:rsidRPr="004533EC">
        <w:rPr>
          <w:rFonts w:ascii="Book Antiqua" w:eastAsia="宋体" w:hAnsi="Book Antiqua" w:cs="Arial"/>
          <w:b/>
          <w:bCs/>
          <w:lang w:val="en-US" w:eastAsia="zh-CN"/>
        </w:rPr>
        <w:t xml:space="preserve"> </w:t>
      </w:r>
      <w:r w:rsidRPr="004533EC">
        <w:rPr>
          <w:rFonts w:ascii="Book Antiqua" w:hAnsi="Book Antiqua" w:cs="Arial"/>
          <w:b/>
          <w:bCs/>
          <w:lang w:val="en-US" w:eastAsia="en-US"/>
        </w:rPr>
        <w:t>words:</w:t>
      </w:r>
      <w:r w:rsidRPr="004533EC">
        <w:rPr>
          <w:rFonts w:ascii="Book Antiqua" w:hAnsi="Book Antiqua" w:cs="Arial"/>
          <w:bCs/>
          <w:lang w:val="en-US" w:eastAsia="en-US"/>
        </w:rPr>
        <w:t xml:space="preserve"> </w:t>
      </w:r>
      <w:r w:rsidR="0099591D" w:rsidRPr="004533EC">
        <w:rPr>
          <w:rFonts w:ascii="Book Antiqua" w:hAnsi="Book Antiqua" w:cs="Arial"/>
          <w:lang w:val="en-US" w:eastAsia="en-US"/>
        </w:rPr>
        <w:t>Hepatitis C virus</w:t>
      </w:r>
      <w:r w:rsidR="0099591D" w:rsidRPr="004533EC">
        <w:rPr>
          <w:rFonts w:ascii="Book Antiqua" w:eastAsia="宋体" w:hAnsi="Book Antiqua" w:cs="Arial"/>
          <w:lang w:val="en-US" w:eastAsia="zh-CN"/>
        </w:rPr>
        <w:t>;</w:t>
      </w:r>
      <w:r w:rsidRPr="004533EC">
        <w:rPr>
          <w:rFonts w:ascii="Book Antiqua" w:hAnsi="Book Antiqua" w:cs="Arial"/>
          <w:bCs/>
          <w:lang w:val="en-US" w:eastAsia="en-US"/>
        </w:rPr>
        <w:t xml:space="preserve"> </w:t>
      </w:r>
      <w:r w:rsidR="0099591D" w:rsidRPr="004533EC">
        <w:rPr>
          <w:rFonts w:ascii="Book Antiqua" w:hAnsi="Book Antiqua" w:cs="Arial"/>
          <w:bCs/>
          <w:lang w:val="en-US" w:eastAsia="en-US"/>
        </w:rPr>
        <w:t>O</w:t>
      </w:r>
      <w:r w:rsidRPr="004533EC">
        <w:rPr>
          <w:rFonts w:ascii="Book Antiqua" w:hAnsi="Book Antiqua" w:cs="Arial"/>
          <w:bCs/>
          <w:lang w:val="en-US" w:eastAsia="en-US"/>
        </w:rPr>
        <w:t>xidative stress</w:t>
      </w:r>
      <w:r w:rsidR="0099591D" w:rsidRPr="004533EC">
        <w:rPr>
          <w:rFonts w:ascii="Book Antiqua" w:eastAsia="宋体" w:hAnsi="Book Antiqua" w:cs="Arial"/>
          <w:bCs/>
          <w:lang w:val="en-US" w:eastAsia="zh-CN"/>
        </w:rPr>
        <w:t>;</w:t>
      </w:r>
      <w:r w:rsidRPr="004533EC">
        <w:rPr>
          <w:rFonts w:ascii="Book Antiqua" w:hAnsi="Book Antiqua" w:cs="Arial"/>
          <w:bCs/>
          <w:lang w:val="en-US" w:eastAsia="en-US"/>
        </w:rPr>
        <w:t xml:space="preserve"> </w:t>
      </w:r>
      <w:r w:rsidR="0099591D" w:rsidRPr="004533EC">
        <w:rPr>
          <w:rFonts w:ascii="Book Antiqua" w:hAnsi="Book Antiqua" w:cs="Arial"/>
          <w:lang w:val="en-US"/>
        </w:rPr>
        <w:t>R</w:t>
      </w:r>
      <w:r w:rsidRPr="004533EC">
        <w:rPr>
          <w:rFonts w:ascii="Book Antiqua" w:hAnsi="Book Antiqua" w:cs="Arial"/>
          <w:lang w:val="en-US"/>
        </w:rPr>
        <w:t>eactive oxygen species</w:t>
      </w:r>
      <w:r w:rsidR="0099591D" w:rsidRPr="004533EC">
        <w:rPr>
          <w:rFonts w:ascii="Book Antiqua" w:eastAsia="宋体" w:hAnsi="Book Antiqua" w:cs="Arial"/>
          <w:lang w:val="en-US" w:eastAsia="zh-CN"/>
        </w:rPr>
        <w:t xml:space="preserve">; </w:t>
      </w:r>
      <w:r w:rsidR="0099591D" w:rsidRPr="004533EC">
        <w:rPr>
          <w:rFonts w:ascii="Book Antiqua" w:hAnsi="Book Antiqua" w:cs="Arial"/>
          <w:bCs/>
          <w:lang w:val="en-US" w:eastAsia="en-US"/>
        </w:rPr>
        <w:t>V</w:t>
      </w:r>
      <w:r w:rsidRPr="004533EC">
        <w:rPr>
          <w:rFonts w:ascii="Book Antiqua" w:hAnsi="Book Antiqua" w:cs="Arial"/>
          <w:bCs/>
          <w:lang w:val="en-US" w:eastAsia="en-US"/>
        </w:rPr>
        <w:t>itamin E</w:t>
      </w:r>
      <w:r w:rsidR="0099591D" w:rsidRPr="004533EC">
        <w:rPr>
          <w:rFonts w:ascii="Book Antiqua" w:eastAsia="宋体" w:hAnsi="Book Antiqua" w:cs="Arial"/>
          <w:bCs/>
          <w:lang w:val="en-US" w:eastAsia="zh-CN"/>
        </w:rPr>
        <w:t>;</w:t>
      </w:r>
      <w:r w:rsidRPr="004533EC">
        <w:rPr>
          <w:rFonts w:ascii="Book Antiqua" w:hAnsi="Book Antiqua" w:cs="Arial"/>
          <w:bCs/>
          <w:lang w:val="en-US" w:eastAsia="en-US"/>
        </w:rPr>
        <w:t xml:space="preserve"> </w:t>
      </w:r>
      <w:r w:rsidR="0099591D" w:rsidRPr="004533EC">
        <w:rPr>
          <w:rFonts w:ascii="Book Antiqua" w:hAnsi="Book Antiqua" w:cs="Arial"/>
          <w:bCs/>
          <w:lang w:val="en-US" w:eastAsia="en-US"/>
        </w:rPr>
        <w:t>A</w:t>
      </w:r>
      <w:r w:rsidRPr="004533EC">
        <w:rPr>
          <w:rFonts w:ascii="Book Antiqua" w:hAnsi="Book Antiqua" w:cs="Arial"/>
          <w:bCs/>
          <w:lang w:val="en-US" w:eastAsia="en-US"/>
        </w:rPr>
        <w:t>ntioxidants</w:t>
      </w:r>
      <w:r w:rsidR="0099591D" w:rsidRPr="004533EC">
        <w:rPr>
          <w:rFonts w:ascii="Book Antiqua" w:eastAsia="宋体" w:hAnsi="Book Antiqua" w:cs="Arial"/>
          <w:bCs/>
          <w:lang w:val="en-US" w:eastAsia="zh-CN"/>
        </w:rPr>
        <w:t>;</w:t>
      </w:r>
      <w:r w:rsidRPr="004533EC">
        <w:rPr>
          <w:rFonts w:ascii="Book Antiqua" w:hAnsi="Book Antiqua" w:cs="Arial"/>
          <w:bCs/>
          <w:lang w:val="en-US" w:eastAsia="en-US"/>
        </w:rPr>
        <w:t xml:space="preserve"> </w:t>
      </w:r>
      <w:r w:rsidR="0099591D" w:rsidRPr="004533EC">
        <w:rPr>
          <w:rFonts w:ascii="Book Antiqua" w:hAnsi="Book Antiqua" w:cs="Arial"/>
          <w:lang w:val="en-US"/>
        </w:rPr>
        <w:t>G</w:t>
      </w:r>
      <w:r w:rsidRPr="004533EC">
        <w:rPr>
          <w:rFonts w:ascii="Book Antiqua" w:hAnsi="Book Antiqua" w:cs="Arial"/>
          <w:lang w:val="en-US"/>
        </w:rPr>
        <w:t>lycyrrhizin</w:t>
      </w:r>
      <w:r w:rsidR="0099591D" w:rsidRPr="004533EC">
        <w:rPr>
          <w:rFonts w:ascii="Book Antiqua" w:eastAsia="宋体" w:hAnsi="Book Antiqua" w:cs="Arial"/>
          <w:lang w:val="en-US" w:eastAsia="zh-CN"/>
        </w:rPr>
        <w:t>;</w:t>
      </w:r>
      <w:r w:rsidRPr="004533EC">
        <w:rPr>
          <w:rFonts w:ascii="Book Antiqua" w:hAnsi="Book Antiqua" w:cs="Arial"/>
          <w:lang w:val="en-US"/>
        </w:rPr>
        <w:t xml:space="preserve"> S-</w:t>
      </w:r>
      <w:proofErr w:type="spellStart"/>
      <w:r w:rsidRPr="004533EC">
        <w:rPr>
          <w:rFonts w:ascii="Book Antiqua" w:hAnsi="Book Antiqua" w:cs="Arial"/>
          <w:lang w:val="en-US"/>
        </w:rPr>
        <w:t>adenosylmethionine</w:t>
      </w:r>
      <w:proofErr w:type="spellEnd"/>
      <w:r w:rsidR="0099591D" w:rsidRPr="004533EC">
        <w:rPr>
          <w:rFonts w:ascii="Book Antiqua" w:eastAsia="宋体" w:hAnsi="Book Antiqua" w:cs="Arial"/>
          <w:lang w:val="en-US" w:eastAsia="zh-CN"/>
        </w:rPr>
        <w:t>;</w:t>
      </w:r>
      <w:r w:rsidRPr="004533EC">
        <w:rPr>
          <w:rFonts w:ascii="Book Antiqua" w:hAnsi="Book Antiqua" w:cs="Arial"/>
          <w:lang w:val="en-US"/>
        </w:rPr>
        <w:t xml:space="preserve"> N-acetylcysteine</w:t>
      </w:r>
      <w:r w:rsidR="0099591D" w:rsidRPr="004533EC">
        <w:rPr>
          <w:rFonts w:ascii="Book Antiqua" w:eastAsia="宋体" w:hAnsi="Book Antiqua" w:cs="Arial"/>
          <w:lang w:val="en-US" w:eastAsia="zh-CN"/>
        </w:rPr>
        <w:t>;</w:t>
      </w:r>
      <w:r w:rsidRPr="004533EC">
        <w:rPr>
          <w:rFonts w:ascii="Book Antiqua" w:hAnsi="Book Antiqua" w:cs="Arial"/>
          <w:lang w:val="en-US"/>
        </w:rPr>
        <w:t xml:space="preserve"> </w:t>
      </w:r>
      <w:proofErr w:type="spellStart"/>
      <w:r w:rsidR="0099591D" w:rsidRPr="004533EC">
        <w:rPr>
          <w:rFonts w:ascii="Book Antiqua" w:hAnsi="Book Antiqua" w:cs="Arial"/>
          <w:lang w:val="en-US"/>
        </w:rPr>
        <w:t>Silymarin</w:t>
      </w:r>
      <w:proofErr w:type="spellEnd"/>
    </w:p>
    <w:p w:rsidR="006C35DA" w:rsidRPr="004533EC" w:rsidRDefault="006C35DA" w:rsidP="000458DA">
      <w:pPr>
        <w:spacing w:after="0" w:line="360" w:lineRule="auto"/>
        <w:jc w:val="both"/>
        <w:rPr>
          <w:rFonts w:ascii="Book Antiqua" w:eastAsia="宋体" w:hAnsi="Book Antiqua" w:cs="Arial"/>
          <w:lang w:val="en-US" w:eastAsia="zh-CN"/>
        </w:rPr>
      </w:pPr>
    </w:p>
    <w:p w:rsidR="006C35DA" w:rsidRPr="004533EC" w:rsidRDefault="006C35DA" w:rsidP="000458DA">
      <w:pPr>
        <w:spacing w:after="0" w:line="360" w:lineRule="auto"/>
        <w:jc w:val="both"/>
        <w:rPr>
          <w:rFonts w:ascii="Book Antiqua" w:eastAsia="宋体" w:hAnsi="Book Antiqua" w:cs="Arial"/>
          <w:lang w:eastAsia="zh-CN"/>
        </w:rPr>
      </w:pPr>
      <w:r w:rsidRPr="004533EC">
        <w:rPr>
          <w:rFonts w:ascii="Book Antiqua" w:hAnsi="Book Antiqua"/>
          <w:b/>
        </w:rPr>
        <w:t xml:space="preserve">© </w:t>
      </w:r>
      <w:r w:rsidRPr="004533EC">
        <w:rPr>
          <w:rFonts w:ascii="Book Antiqua" w:hAnsi="Book Antiqua" w:cs="Arial"/>
          <w:b/>
        </w:rPr>
        <w:t>The Author(s) 2015.</w:t>
      </w:r>
      <w:r w:rsidRPr="004533EC">
        <w:rPr>
          <w:rFonts w:ascii="Book Antiqua" w:hAnsi="Book Antiqua" w:cs="Arial"/>
        </w:rPr>
        <w:t xml:space="preserve"> Published by Baishideng Publishing Group Inc. All rights reserved.</w:t>
      </w:r>
    </w:p>
    <w:p w:rsidR="006C35DA" w:rsidRPr="004533EC" w:rsidRDefault="006C35DA" w:rsidP="000458DA">
      <w:pPr>
        <w:spacing w:after="0" w:line="360" w:lineRule="auto"/>
        <w:jc w:val="both"/>
        <w:rPr>
          <w:rFonts w:ascii="Book Antiqua" w:eastAsia="宋体" w:hAnsi="Book Antiqua" w:cs="Arial"/>
          <w:lang w:eastAsia="zh-CN"/>
        </w:rPr>
      </w:pPr>
    </w:p>
    <w:p w:rsidR="006C35DA" w:rsidRPr="004533EC" w:rsidRDefault="00AE185E" w:rsidP="000458DA">
      <w:pPr>
        <w:spacing w:after="0" w:line="360" w:lineRule="auto"/>
        <w:jc w:val="both"/>
        <w:rPr>
          <w:rFonts w:ascii="Book Antiqua" w:eastAsia="宋体" w:hAnsi="Book Antiqua" w:cs="Arial"/>
          <w:lang w:val="en-US" w:eastAsia="zh-CN"/>
        </w:rPr>
      </w:pPr>
      <w:r w:rsidRPr="004533EC">
        <w:rPr>
          <w:rFonts w:ascii="Book Antiqua" w:hAnsi="Book Antiqua" w:cs="Arial"/>
          <w:b/>
          <w:bCs/>
          <w:lang w:val="en-US"/>
        </w:rPr>
        <w:t xml:space="preserve">Core tip: </w:t>
      </w:r>
      <w:r w:rsidR="00B55CF3" w:rsidRPr="004533EC">
        <w:rPr>
          <w:rFonts w:ascii="Book Antiqua" w:hAnsi="Book Antiqua" w:cs="Arial"/>
          <w:bCs/>
          <w:lang w:val="en-US"/>
        </w:rPr>
        <w:t xml:space="preserve">This review focuses on the available findings </w:t>
      </w:r>
      <w:r w:rsidR="00AE272C" w:rsidRPr="004533EC">
        <w:rPr>
          <w:rFonts w:ascii="Book Antiqua" w:hAnsi="Book Antiqua" w:cs="Arial"/>
          <w:bCs/>
          <w:lang w:val="en-US"/>
        </w:rPr>
        <w:t>regarding</w:t>
      </w:r>
      <w:r w:rsidR="00065E3F" w:rsidRPr="004533EC">
        <w:rPr>
          <w:rFonts w:ascii="Book Antiqua" w:hAnsi="Book Antiqua" w:cs="Arial"/>
          <w:bCs/>
          <w:lang w:val="en-US"/>
        </w:rPr>
        <w:t xml:space="preserve"> </w:t>
      </w:r>
      <w:r w:rsidR="00B55CF3" w:rsidRPr="004533EC">
        <w:rPr>
          <w:rFonts w:ascii="Book Antiqua" w:hAnsi="Book Antiqua" w:cs="Arial"/>
          <w:bCs/>
          <w:lang w:val="en-US"/>
        </w:rPr>
        <w:t xml:space="preserve">the relationship between viral and cellular proteins and the resulting regulation of oxidative stress. </w:t>
      </w:r>
      <w:r w:rsidR="00B55CF3" w:rsidRPr="004533EC">
        <w:rPr>
          <w:rFonts w:ascii="Book Antiqua" w:hAnsi="Book Antiqua" w:cs="Arial"/>
          <w:lang w:val="en-US"/>
        </w:rPr>
        <w:t xml:space="preserve">To understand the liver damage induced by </w:t>
      </w:r>
      <w:r w:rsidR="006C35DA" w:rsidRPr="004533EC">
        <w:rPr>
          <w:rFonts w:ascii="Book Antiqua" w:hAnsi="Book Antiqua" w:cs="Arial"/>
          <w:lang w:val="en-US" w:eastAsia="en-US"/>
        </w:rPr>
        <w:t>hepatitis C virus</w:t>
      </w:r>
      <w:r w:rsidR="00B55CF3" w:rsidRPr="004533EC">
        <w:rPr>
          <w:rFonts w:ascii="Book Antiqua" w:hAnsi="Book Antiqua" w:cs="Arial"/>
          <w:lang w:val="en-US"/>
        </w:rPr>
        <w:t xml:space="preserve"> and its </w:t>
      </w:r>
      <w:r w:rsidR="00B55CF3" w:rsidRPr="004533EC">
        <w:rPr>
          <w:rFonts w:ascii="Book Antiqua" w:hAnsi="Book Antiqua" w:cs="Arial"/>
          <w:lang w:val="en-US"/>
        </w:rPr>
        <w:lastRenderedPageBreak/>
        <w:t>persistence is important to know how</w:t>
      </w:r>
      <w:r w:rsidR="00717019" w:rsidRPr="004533EC">
        <w:rPr>
          <w:rFonts w:ascii="Book Antiqua" w:hAnsi="Book Antiqua" w:cs="Arial"/>
          <w:lang w:val="en-US"/>
        </w:rPr>
        <w:t xml:space="preserve"> </w:t>
      </w:r>
      <w:r w:rsidR="00AE272C" w:rsidRPr="004533EC">
        <w:rPr>
          <w:rFonts w:ascii="Book Antiqua" w:hAnsi="Book Antiqua" w:cs="Arial"/>
          <w:lang w:val="en-US"/>
        </w:rPr>
        <w:t xml:space="preserve">the </w:t>
      </w:r>
      <w:r w:rsidR="00B55CF3" w:rsidRPr="004533EC">
        <w:rPr>
          <w:rFonts w:ascii="Book Antiqua" w:hAnsi="Book Antiqua" w:cs="Arial"/>
          <w:lang w:val="en-US"/>
        </w:rPr>
        <w:t xml:space="preserve">cell regulatory systems involved </w:t>
      </w:r>
      <w:r w:rsidR="00AE272C" w:rsidRPr="004533EC">
        <w:rPr>
          <w:rFonts w:ascii="Book Antiqua" w:hAnsi="Book Antiqua" w:cs="Arial"/>
          <w:lang w:val="en-US"/>
        </w:rPr>
        <w:t>in</w:t>
      </w:r>
      <w:r w:rsidR="00B55CF3" w:rsidRPr="004533EC">
        <w:rPr>
          <w:rFonts w:ascii="Book Antiqua" w:hAnsi="Book Antiqua" w:cs="Arial"/>
          <w:lang w:val="en-US"/>
        </w:rPr>
        <w:t xml:space="preserve"> the production and elimination of </w:t>
      </w:r>
      <w:r w:rsidR="006C35DA" w:rsidRPr="004533EC">
        <w:rPr>
          <w:rFonts w:ascii="Book Antiqua" w:hAnsi="Book Antiqua" w:cs="Arial"/>
          <w:lang w:val="en-US"/>
        </w:rPr>
        <w:t>reactive oxygen species (ROS)</w:t>
      </w:r>
      <w:r w:rsidR="00B55CF3" w:rsidRPr="004533EC">
        <w:rPr>
          <w:rFonts w:ascii="Book Antiqua" w:hAnsi="Book Antiqua" w:cs="Arial"/>
          <w:lang w:val="en-US"/>
        </w:rPr>
        <w:t xml:space="preserve"> benefit the replication of the virus, as well as their participation </w:t>
      </w:r>
      <w:r w:rsidR="00F43C0C" w:rsidRPr="004533EC">
        <w:rPr>
          <w:rFonts w:ascii="Book Antiqua" w:hAnsi="Book Antiqua" w:cs="Arial"/>
          <w:lang w:val="en-US"/>
        </w:rPr>
        <w:t>in the cell defense mechanisms and i</w:t>
      </w:r>
      <w:r w:rsidR="00F43C0C" w:rsidRPr="004533EC">
        <w:rPr>
          <w:rFonts w:ascii="Book Antiqua" w:hAnsi="Book Antiqua" w:cs="Arial"/>
          <w:lang w:val="en-US" w:eastAsia="es-MX"/>
        </w:rPr>
        <w:t>mmune perturbation following the infection</w:t>
      </w:r>
      <w:r w:rsidR="00F43C0C" w:rsidRPr="004533EC">
        <w:rPr>
          <w:rFonts w:ascii="Book Antiqua" w:hAnsi="Book Antiqua" w:cs="Arial"/>
          <w:lang w:val="en-US"/>
        </w:rPr>
        <w:t>.</w:t>
      </w:r>
      <w:r w:rsidR="00B55CF3" w:rsidRPr="004533EC">
        <w:rPr>
          <w:rFonts w:ascii="Book Antiqua" w:hAnsi="Book Antiqua" w:cs="Arial"/>
          <w:lang w:val="en-US"/>
        </w:rPr>
        <w:t xml:space="preserve"> We must also consider the involvement of ROS in signaling pathways that induce viral replication and its implication in antiviral therapies.</w:t>
      </w:r>
    </w:p>
    <w:p w:rsidR="006C35DA" w:rsidRPr="004533EC" w:rsidRDefault="006C35DA" w:rsidP="000458DA">
      <w:pPr>
        <w:spacing w:after="0" w:line="360" w:lineRule="auto"/>
        <w:jc w:val="both"/>
        <w:rPr>
          <w:rFonts w:ascii="Book Antiqua" w:eastAsia="宋体" w:hAnsi="Book Antiqua" w:cs="Arial"/>
          <w:lang w:val="en-US" w:eastAsia="zh-CN"/>
        </w:rPr>
      </w:pPr>
    </w:p>
    <w:p w:rsidR="006C35DA" w:rsidRPr="004533EC" w:rsidRDefault="006C35DA" w:rsidP="000458DA">
      <w:pPr>
        <w:spacing w:after="0" w:line="360" w:lineRule="auto"/>
        <w:jc w:val="both"/>
        <w:rPr>
          <w:rFonts w:ascii="Book Antiqua" w:eastAsia="宋体" w:hAnsi="Book Antiqua" w:cs="Arial"/>
          <w:lang w:val="es-ES" w:eastAsia="zh-CN"/>
        </w:rPr>
      </w:pPr>
      <w:r w:rsidRPr="004533EC">
        <w:rPr>
          <w:rFonts w:ascii="Book Antiqua" w:hAnsi="Book Antiqua" w:cs="Arial"/>
        </w:rPr>
        <w:t>Lozano-Sepulveda</w:t>
      </w:r>
      <w:r w:rsidRPr="004533EC">
        <w:rPr>
          <w:rFonts w:ascii="Book Antiqua" w:eastAsia="宋体" w:hAnsi="Book Antiqua" w:cs="Arial"/>
          <w:lang w:eastAsia="zh-CN"/>
        </w:rPr>
        <w:t xml:space="preserve"> SA</w:t>
      </w:r>
      <w:r w:rsidRPr="004533EC">
        <w:rPr>
          <w:rFonts w:ascii="Book Antiqua" w:hAnsi="Book Antiqua" w:cs="Arial"/>
          <w:lang w:val="es-ES"/>
        </w:rPr>
        <w:t>, Bryan-Marrugo</w:t>
      </w:r>
      <w:r w:rsidRPr="004533EC">
        <w:rPr>
          <w:rFonts w:ascii="Book Antiqua" w:eastAsia="宋体" w:hAnsi="Book Antiqua" w:cs="Arial"/>
          <w:lang w:val="es-ES" w:eastAsia="zh-CN"/>
        </w:rPr>
        <w:t xml:space="preserve"> OL</w:t>
      </w:r>
      <w:r w:rsidRPr="004533EC">
        <w:rPr>
          <w:rFonts w:ascii="Book Antiqua" w:hAnsi="Book Antiqua" w:cs="Arial"/>
        </w:rPr>
        <w:t>, Cordova-Fletes</w:t>
      </w:r>
      <w:r w:rsidRPr="004533EC">
        <w:rPr>
          <w:rFonts w:ascii="Book Antiqua" w:eastAsia="宋体" w:hAnsi="Book Antiqua" w:cs="Arial"/>
          <w:lang w:eastAsia="zh-CN"/>
        </w:rPr>
        <w:t xml:space="preserve"> C</w:t>
      </w:r>
      <w:r w:rsidRPr="004533EC">
        <w:rPr>
          <w:rFonts w:ascii="Book Antiqua" w:hAnsi="Book Antiqua" w:cs="Arial"/>
        </w:rPr>
        <w:t>, Gutierrez-Ruiz</w:t>
      </w:r>
      <w:r w:rsidRPr="004533EC">
        <w:rPr>
          <w:rFonts w:ascii="Book Antiqua" w:eastAsia="宋体" w:hAnsi="Book Antiqua" w:cs="Arial"/>
          <w:lang w:eastAsia="zh-CN"/>
        </w:rPr>
        <w:t xml:space="preserve"> MC</w:t>
      </w:r>
      <w:r w:rsidRPr="004533EC">
        <w:rPr>
          <w:rFonts w:ascii="Book Antiqua" w:hAnsi="Book Antiqua" w:cs="Arial"/>
        </w:rPr>
        <w:t xml:space="preserve">, </w:t>
      </w:r>
      <w:r w:rsidRPr="004533EC">
        <w:rPr>
          <w:rFonts w:ascii="Book Antiqua" w:hAnsi="Book Antiqua" w:cs="Arial"/>
          <w:lang w:val="es-ES"/>
        </w:rPr>
        <w:t>Rivas-Estilla</w:t>
      </w:r>
      <w:r w:rsidRPr="004533EC">
        <w:rPr>
          <w:rFonts w:ascii="Book Antiqua" w:eastAsia="宋体" w:hAnsi="Book Antiqua" w:cs="Arial"/>
          <w:lang w:val="es-ES" w:eastAsia="zh-CN"/>
        </w:rPr>
        <w:t xml:space="preserve"> AM.</w:t>
      </w:r>
      <w:r w:rsidRPr="004533EC">
        <w:rPr>
          <w:rFonts w:ascii="Book Antiqua" w:hAnsi="Book Antiqua" w:cs="Arial"/>
          <w:lang w:val="en-US"/>
        </w:rPr>
        <w:t xml:space="preserve"> Oxidative stress modulation in </w:t>
      </w:r>
      <w:r w:rsidRPr="004533EC">
        <w:rPr>
          <w:rFonts w:ascii="Book Antiqua" w:hAnsi="Book Antiqua" w:cs="Arial"/>
          <w:lang w:val="en-US" w:eastAsia="en-US"/>
        </w:rPr>
        <w:t>hepatitis C virus</w:t>
      </w:r>
      <w:r w:rsidRPr="004533EC">
        <w:rPr>
          <w:rFonts w:ascii="Book Antiqua" w:hAnsi="Book Antiqua" w:cs="Arial"/>
          <w:lang w:val="en-US"/>
        </w:rPr>
        <w:t xml:space="preserve"> infected cells</w:t>
      </w:r>
      <w:r w:rsidRPr="004533EC">
        <w:rPr>
          <w:rFonts w:ascii="Book Antiqua" w:eastAsia="宋体" w:hAnsi="Book Antiqua" w:cs="Arial"/>
          <w:lang w:val="en-US" w:eastAsia="zh-CN"/>
        </w:rPr>
        <w:t>.</w:t>
      </w:r>
      <w:r w:rsidRPr="004533EC">
        <w:rPr>
          <w:rFonts w:ascii="Book Antiqua" w:hAnsi="Book Antiqua"/>
          <w:i/>
          <w:iCs/>
        </w:rPr>
        <w:t xml:space="preserve"> World J Hepatol</w:t>
      </w:r>
      <w:r w:rsidRPr="004533EC">
        <w:rPr>
          <w:rFonts w:ascii="Book Antiqua" w:eastAsia="宋体" w:hAnsi="Book Antiqua"/>
          <w:i/>
          <w:iCs/>
          <w:lang w:eastAsia="zh-CN"/>
        </w:rPr>
        <w:t xml:space="preserve"> </w:t>
      </w:r>
      <w:r w:rsidRPr="004533EC">
        <w:rPr>
          <w:rFonts w:ascii="Book Antiqua" w:eastAsia="宋体" w:hAnsi="Book Antiqua"/>
          <w:iCs/>
          <w:lang w:eastAsia="zh-CN"/>
        </w:rPr>
        <w:t>2015; In press</w:t>
      </w:r>
    </w:p>
    <w:p w:rsidR="00951AC8" w:rsidRPr="004533EC" w:rsidRDefault="00951AC8" w:rsidP="000458DA">
      <w:pPr>
        <w:spacing w:after="0" w:line="360" w:lineRule="auto"/>
        <w:jc w:val="both"/>
        <w:rPr>
          <w:rFonts w:ascii="Book Antiqua" w:hAnsi="Book Antiqua" w:cs="Arial"/>
          <w:b/>
          <w:bCs/>
          <w:lang w:val="en-US"/>
        </w:rPr>
      </w:pPr>
      <w:r w:rsidRPr="004533EC">
        <w:rPr>
          <w:rFonts w:ascii="Book Antiqua" w:hAnsi="Book Antiqua" w:cs="Arial"/>
          <w:b/>
          <w:bCs/>
          <w:lang w:val="en-US" w:eastAsia="en-US"/>
        </w:rPr>
        <w:br w:type="page"/>
      </w:r>
    </w:p>
    <w:p w:rsidR="007361C2" w:rsidRPr="004533EC" w:rsidRDefault="00F21DF4" w:rsidP="000458DA">
      <w:pPr>
        <w:autoSpaceDE w:val="0"/>
        <w:autoSpaceDN w:val="0"/>
        <w:adjustRightInd w:val="0"/>
        <w:spacing w:after="0" w:line="360" w:lineRule="auto"/>
        <w:jc w:val="both"/>
        <w:rPr>
          <w:rFonts w:ascii="Book Antiqua" w:eastAsia="宋体" w:hAnsi="Book Antiqua" w:cs="Arial"/>
          <w:b/>
          <w:bCs/>
          <w:lang w:val="en-US" w:eastAsia="zh-CN"/>
        </w:rPr>
      </w:pPr>
      <w:r w:rsidRPr="004533EC">
        <w:rPr>
          <w:rFonts w:ascii="Book Antiqua" w:hAnsi="Book Antiqua" w:cs="Arial"/>
          <w:b/>
          <w:bCs/>
          <w:lang w:val="en-US" w:eastAsia="en-US"/>
        </w:rPr>
        <w:lastRenderedPageBreak/>
        <w:t xml:space="preserve">INTRODUCTION </w:t>
      </w:r>
    </w:p>
    <w:p w:rsidR="00AC6ADD" w:rsidRPr="004533EC" w:rsidRDefault="00B55CF3" w:rsidP="000458DA">
      <w:pPr>
        <w:widowControl w:val="0"/>
        <w:autoSpaceDE w:val="0"/>
        <w:autoSpaceDN w:val="0"/>
        <w:adjustRightInd w:val="0"/>
        <w:spacing w:after="0" w:line="360" w:lineRule="auto"/>
        <w:jc w:val="both"/>
        <w:rPr>
          <w:rFonts w:ascii="Book Antiqua" w:hAnsi="Book Antiqua" w:cs="Arial"/>
          <w:lang w:val="en-US"/>
        </w:rPr>
      </w:pPr>
      <w:r w:rsidRPr="004533EC">
        <w:rPr>
          <w:rFonts w:ascii="Book Antiqua" w:hAnsi="Book Antiqua" w:cs="Arial"/>
          <w:lang w:val="en-US" w:eastAsia="en-US"/>
        </w:rPr>
        <w:t xml:space="preserve">The number of deaths as a result of liver cirrhosis and cancer rose by 50 million in the last two decades, according to the first-ever World Health Organization (WHO) study </w:t>
      </w:r>
      <w:r w:rsidR="0077021D" w:rsidRPr="004533EC">
        <w:rPr>
          <w:rFonts w:ascii="Book Antiqua" w:hAnsi="Book Antiqua" w:cs="Arial"/>
          <w:lang w:val="en-US" w:eastAsia="en-US"/>
        </w:rPr>
        <w:t>on</w:t>
      </w:r>
      <w:r w:rsidRPr="004533EC">
        <w:rPr>
          <w:rFonts w:ascii="Book Antiqua" w:hAnsi="Book Antiqua" w:cs="Arial"/>
          <w:lang w:val="en-US" w:eastAsia="en-US"/>
        </w:rPr>
        <w:t xml:space="preserve"> liver disease mortality.</w:t>
      </w:r>
      <w:r w:rsidR="00F50DCE" w:rsidRPr="004533EC">
        <w:rPr>
          <w:rFonts w:ascii="Book Antiqua" w:hAnsi="Book Antiqua" w:cs="Arial"/>
          <w:lang w:val="en-US" w:eastAsia="en-US"/>
        </w:rPr>
        <w:t xml:space="preserve"> </w:t>
      </w:r>
      <w:r w:rsidRPr="004533EC">
        <w:rPr>
          <w:rFonts w:ascii="Book Antiqua" w:hAnsi="Book Antiqua" w:cs="Arial"/>
          <w:lang w:val="en-US" w:eastAsia="en-US"/>
        </w:rPr>
        <w:t xml:space="preserve">Liver cancer is largely a problem </w:t>
      </w:r>
      <w:r w:rsidR="00942220" w:rsidRPr="004533EC">
        <w:rPr>
          <w:rFonts w:ascii="Book Antiqua" w:hAnsi="Book Antiqua" w:cs="Arial"/>
          <w:lang w:val="en-US" w:eastAsia="en-US"/>
        </w:rPr>
        <w:t xml:space="preserve">in developing countries </w:t>
      </w:r>
      <w:r w:rsidRPr="004533EC">
        <w:rPr>
          <w:rFonts w:ascii="Book Antiqua" w:hAnsi="Book Antiqua" w:cs="Arial"/>
          <w:lang w:val="en-US" w:eastAsia="en-US"/>
        </w:rPr>
        <w:t>accounti</w:t>
      </w:r>
      <w:r w:rsidR="00C04B40" w:rsidRPr="004533EC">
        <w:rPr>
          <w:rFonts w:ascii="Book Antiqua" w:hAnsi="Book Antiqua" w:cs="Arial"/>
          <w:lang w:val="en-US" w:eastAsia="en-US"/>
        </w:rPr>
        <w:t>ng for 83% of the estimated 782</w:t>
      </w:r>
      <w:r w:rsidRPr="004533EC">
        <w:rPr>
          <w:rFonts w:ascii="Book Antiqua" w:hAnsi="Book Antiqua" w:cs="Arial"/>
          <w:lang w:val="en-US" w:eastAsia="en-US"/>
        </w:rPr>
        <w:t xml:space="preserve">000 new cases occurred in 2012. </w:t>
      </w:r>
      <w:r w:rsidR="00393454" w:rsidRPr="004533EC">
        <w:rPr>
          <w:rFonts w:ascii="Book Antiqua" w:hAnsi="Book Antiqua" w:cs="Arial"/>
          <w:lang w:val="en-US" w:eastAsia="en-US"/>
        </w:rPr>
        <w:t xml:space="preserve">Liver cancer </w:t>
      </w:r>
      <w:r w:rsidRPr="004533EC">
        <w:rPr>
          <w:rFonts w:ascii="Book Antiqua" w:hAnsi="Book Antiqua" w:cs="Arial"/>
          <w:lang w:val="en-US" w:eastAsia="en-US"/>
        </w:rPr>
        <w:t xml:space="preserve">is the fifth most common type of cancer </w:t>
      </w:r>
      <w:r w:rsidR="00393454" w:rsidRPr="004533EC">
        <w:rPr>
          <w:rFonts w:ascii="Book Antiqua" w:hAnsi="Book Antiqua" w:cs="Arial"/>
          <w:lang w:val="en-US" w:eastAsia="en-US"/>
        </w:rPr>
        <w:t xml:space="preserve">reported </w:t>
      </w:r>
      <w:r w:rsidRPr="004533EC">
        <w:rPr>
          <w:rFonts w:ascii="Book Antiqua" w:hAnsi="Book Antiqua" w:cs="Arial"/>
          <w:lang w:val="en-US" w:eastAsia="en-US"/>
        </w:rPr>
        <w:t xml:space="preserve">in men and the ninth in women. Liver cancer </w:t>
      </w:r>
      <w:r w:rsidR="00942220" w:rsidRPr="004533EC">
        <w:rPr>
          <w:rFonts w:ascii="Book Antiqua" w:hAnsi="Book Antiqua" w:cs="Arial"/>
          <w:lang w:val="en-US" w:eastAsia="en-US"/>
        </w:rPr>
        <w:t>is the second leading cause of death by cancer</w:t>
      </w:r>
      <w:r w:rsidRPr="004533EC">
        <w:rPr>
          <w:rFonts w:ascii="Book Antiqua" w:hAnsi="Book Antiqua" w:cs="Arial"/>
          <w:lang w:val="en-US" w:eastAsia="en-US"/>
        </w:rPr>
        <w:t xml:space="preserve"> </w:t>
      </w:r>
      <w:r w:rsidR="00393454" w:rsidRPr="004533EC">
        <w:rPr>
          <w:rFonts w:ascii="Book Antiqua" w:hAnsi="Book Antiqua" w:cs="Arial"/>
          <w:lang w:val="en-US" w:eastAsia="en-US"/>
        </w:rPr>
        <w:t>around the world</w:t>
      </w:r>
      <w:r w:rsidRPr="004533EC">
        <w:rPr>
          <w:rFonts w:ascii="Book Antiqua" w:hAnsi="Book Antiqua" w:cs="Arial"/>
          <w:lang w:val="en-US" w:eastAsia="en-US"/>
        </w:rPr>
        <w:t xml:space="preserve">, </w:t>
      </w:r>
      <w:r w:rsidR="00393454" w:rsidRPr="004533EC">
        <w:rPr>
          <w:rFonts w:ascii="Book Antiqua" w:hAnsi="Book Antiqua" w:cs="Arial"/>
          <w:lang w:val="en-US" w:eastAsia="en-US"/>
        </w:rPr>
        <w:t xml:space="preserve">and it is </w:t>
      </w:r>
      <w:r w:rsidR="0091160E" w:rsidRPr="004533EC">
        <w:rPr>
          <w:rFonts w:ascii="Book Antiqua" w:hAnsi="Book Antiqua" w:cs="Arial"/>
          <w:lang w:val="en-US" w:eastAsia="en-US"/>
        </w:rPr>
        <w:t>considere</w:t>
      </w:r>
      <w:r w:rsidRPr="004533EC">
        <w:rPr>
          <w:rFonts w:ascii="Book Antiqua" w:hAnsi="Book Antiqua" w:cs="Arial"/>
          <w:lang w:val="en-US" w:eastAsia="en-US"/>
        </w:rPr>
        <w:t>d t</w:t>
      </w:r>
      <w:r w:rsidR="00C04B40" w:rsidRPr="004533EC">
        <w:rPr>
          <w:rFonts w:ascii="Book Antiqua" w:hAnsi="Book Antiqua" w:cs="Arial"/>
          <w:lang w:val="en-US" w:eastAsia="en-US"/>
        </w:rPr>
        <w:t>o be responsible for nearly 746</w:t>
      </w:r>
      <w:r w:rsidRPr="004533EC">
        <w:rPr>
          <w:rFonts w:ascii="Book Antiqua" w:hAnsi="Book Antiqua" w:cs="Arial"/>
          <w:lang w:val="en-US" w:eastAsia="en-US"/>
        </w:rPr>
        <w:t>000 deaths in 2012 (9.1% of the total). The prognosis for liver cancer patients is very poor (overall ratio of mortality to incidence of 0.95), and as such, the geographical patterns in incidence and mortality are frighteningly similar</w:t>
      </w:r>
      <w:r w:rsidR="00FA1469" w:rsidRPr="004533EC">
        <w:rPr>
          <w:rFonts w:ascii="Book Antiqua" w:hAnsi="Book Antiqua" w:cs="Arial"/>
          <w:lang w:val="en-US" w:eastAsia="en-US"/>
        </w:rPr>
        <w:fldChar w:fldCharType="begin" w:fldLock="1"/>
      </w:r>
      <w:r w:rsidR="002565F5" w:rsidRPr="004533EC">
        <w:rPr>
          <w:rFonts w:ascii="Book Antiqua" w:hAnsi="Book Antiqua" w:cs="Arial"/>
          <w:lang w:val="en-US" w:eastAsia="en-US"/>
        </w:rPr>
        <w:instrText>ADDIN CSL_CITATION { "citationItems" : [ { "id" : "ITEM-1", "itemData" : { "URL" : "http://globocan.iarc.fr", "author" : [ { "dropping-particle" : "", "family" : "Ferlay", "given" : "J.", "non-dropping-particle" : "", "parse-names" : false, "suffix" : "" }, { "dropping-particle" : "", "family" : "Soerjomataram", "given" : "I.", "non-dropping-particle" : "", "parse-names" : false, "suffix" : "" }, { "dropping-particle" : "", "family" : "Ervik", "given" : "M.", "non-dropping-particle" : "", "parse-names" : false, "suffix" : "" }, { "dropping-particle" : "", "family" : "Dikshit", "given" : "R.", "non-dropping-particle" : "", "parse-names" : false, "suffix" : "" }, { "dropping-particle" : "", "family" : "Eser", "given" : "S.", "non-dropping-particle" : "", "parse-names" : false, "suffix" : "" }, { "dropping-particle" : "", "family" : "Mathers", "given" : "C.", "non-dropping-particle" : "", "parse-names" : false, "suffix" : "" }, { "dropping-particle" : "", "family" : "Rebelo", "given" : "M", "non-dropping-particle" : "", "parse-names" : false, "suffix" : "" }, { "dropping-particle" : "", "family" : "Parkin", "given" : "DM", "non-dropping-particle" : "", "parse-names" : false, "suffix" : "" }, { "dropping-particle" : "", "family" : "Forman", "given" : "D", "non-dropping-particle" : "", "parse-names" : false, "suffix" : "" }, { "dropping-particle" : "", "family" : "Bray", "given" : "F.", "non-dropping-particle" : "", "parse-names" : false, "suffix" : "" } ], "container-title" : "Lyon, France: International Agency for Research on Cancer.", "id" : "ITEM-1", "issued" : { "date-parts" : [ [ "2013" ] ] }, "title" : "GLOBOCAN 2012 v1.0, Cancer Incidence and Mortality Worldwide: IARC CancerBase No. 11.", "type" : "webpage", "volume" : "11" }, "uris" : [ "http://www.mendeley.com/documents/?uuid=b0249d7d-bd27-4f1c-8c51-fa82d2626398" ] } ], "mendeley" : { "formattedCitation" : "&lt;sup&gt;[1]&lt;/sup&gt;", "plainTextFormattedCitation" : "[1]", "previouslyFormattedCitation" : "&lt;sup&gt;[1]&lt;/sup&gt;" }, "properties" : { "noteIndex" : 0 }, "schema" : "https://github.com/citation-style-language/schema/raw/master/csl-citation.json" }</w:instrText>
      </w:r>
      <w:r w:rsidR="00FA1469" w:rsidRPr="004533EC">
        <w:rPr>
          <w:rFonts w:ascii="Book Antiqua" w:hAnsi="Book Antiqua" w:cs="Arial"/>
          <w:lang w:val="en-US" w:eastAsia="en-US"/>
        </w:rPr>
        <w:fldChar w:fldCharType="separate"/>
      </w:r>
      <w:r w:rsidR="002D7815" w:rsidRPr="004533EC">
        <w:rPr>
          <w:rFonts w:ascii="Book Antiqua" w:hAnsi="Book Antiqua" w:cs="Arial"/>
          <w:noProof/>
          <w:vertAlign w:val="superscript"/>
          <w:lang w:val="en-US" w:eastAsia="en-US"/>
        </w:rPr>
        <w:t>[1]</w:t>
      </w:r>
      <w:r w:rsidR="00FA1469" w:rsidRPr="004533EC">
        <w:rPr>
          <w:rFonts w:ascii="Book Antiqua" w:hAnsi="Book Antiqua" w:cs="Arial"/>
          <w:lang w:val="en-US" w:eastAsia="en-US"/>
        </w:rPr>
        <w:fldChar w:fldCharType="end"/>
      </w:r>
      <w:r w:rsidR="002D7815" w:rsidRPr="004533EC">
        <w:rPr>
          <w:rFonts w:ascii="Book Antiqua" w:hAnsi="Book Antiqua" w:cs="Arial"/>
          <w:lang w:val="en-US" w:eastAsia="en-US"/>
        </w:rPr>
        <w:t>.</w:t>
      </w:r>
      <w:r w:rsidR="00F50DCE" w:rsidRPr="004533EC">
        <w:rPr>
          <w:rFonts w:ascii="Book Antiqua" w:hAnsi="Book Antiqua" w:cs="Arial"/>
          <w:lang w:val="en-US" w:eastAsia="en-US"/>
        </w:rPr>
        <w:t xml:space="preserve"> </w:t>
      </w:r>
      <w:r w:rsidR="00193A37" w:rsidRPr="004533EC">
        <w:rPr>
          <w:rFonts w:ascii="Book Antiqua" w:hAnsi="Book Antiqua" w:cs="Arial"/>
          <w:lang w:val="en-US"/>
        </w:rPr>
        <w:t xml:space="preserve">The highest </w:t>
      </w:r>
      <w:r w:rsidR="00C04B40" w:rsidRPr="004533EC">
        <w:rPr>
          <w:rFonts w:ascii="Book Antiqua" w:hAnsi="Book Antiqua" w:cs="Arial"/>
          <w:lang w:val="en-US" w:eastAsia="en-US"/>
        </w:rPr>
        <w:t>hepatitis C virus (HCV)</w:t>
      </w:r>
      <w:r w:rsidR="00193A37" w:rsidRPr="004533EC">
        <w:rPr>
          <w:rFonts w:ascii="Book Antiqua" w:hAnsi="Book Antiqua" w:cs="Arial"/>
          <w:lang w:val="en-US"/>
        </w:rPr>
        <w:t xml:space="preserve"> prevalence </w:t>
      </w:r>
      <w:r w:rsidR="00075D64" w:rsidRPr="004533EC">
        <w:rPr>
          <w:rFonts w:ascii="Book Antiqua" w:hAnsi="Book Antiqua" w:cs="Arial"/>
          <w:lang w:val="en-US"/>
        </w:rPr>
        <w:t xml:space="preserve">worldwide </w:t>
      </w:r>
      <w:r w:rsidR="00193A37" w:rsidRPr="004533EC">
        <w:rPr>
          <w:rFonts w:ascii="Book Antiqua" w:hAnsi="Book Antiqua" w:cs="Arial"/>
          <w:lang w:val="en-US"/>
        </w:rPr>
        <w:t>are reported in the Western Pacific, Southeast Asia, and Africa regions, with around 120 million people</w:t>
      </w:r>
      <w:r w:rsidR="00942220" w:rsidRPr="004533EC">
        <w:rPr>
          <w:rFonts w:ascii="Book Antiqua" w:hAnsi="Book Antiqua" w:cs="Arial"/>
          <w:lang w:val="en-US"/>
        </w:rPr>
        <w:t xml:space="preserve"> infected</w:t>
      </w:r>
      <w:r w:rsidR="00F50DCE" w:rsidRPr="004533EC">
        <w:rPr>
          <w:rFonts w:ascii="Book Antiqua" w:hAnsi="Book Antiqua" w:cs="Arial"/>
          <w:lang w:val="en-US"/>
        </w:rPr>
        <w:t xml:space="preserve"> </w:t>
      </w:r>
      <w:r w:rsidR="00942220" w:rsidRPr="004533EC">
        <w:rPr>
          <w:rFonts w:ascii="Book Antiqua" w:hAnsi="Book Antiqua" w:cs="Arial"/>
          <w:lang w:val="en-US"/>
        </w:rPr>
        <w:t xml:space="preserve">who have limited </w:t>
      </w:r>
      <w:r w:rsidR="00193A37" w:rsidRPr="004533EC">
        <w:rPr>
          <w:rFonts w:ascii="Book Antiqua" w:hAnsi="Book Antiqua" w:cs="Arial"/>
          <w:lang w:val="en-US"/>
        </w:rPr>
        <w:t xml:space="preserve">access to the new </w:t>
      </w:r>
      <w:r w:rsidR="00075D64" w:rsidRPr="004533EC">
        <w:rPr>
          <w:rFonts w:ascii="Book Antiqua" w:hAnsi="Book Antiqua" w:cs="Arial"/>
          <w:lang w:val="en-US"/>
        </w:rPr>
        <w:t>anti-</w:t>
      </w:r>
      <w:r w:rsidR="00193A37" w:rsidRPr="004533EC">
        <w:rPr>
          <w:rFonts w:ascii="Book Antiqua" w:hAnsi="Book Antiqua" w:cs="Arial"/>
          <w:lang w:val="en-US"/>
        </w:rPr>
        <w:t xml:space="preserve">HCV drugs. It is important to </w:t>
      </w:r>
      <w:r w:rsidR="00075D64" w:rsidRPr="004533EC">
        <w:rPr>
          <w:rFonts w:ascii="Book Antiqua" w:hAnsi="Book Antiqua" w:cs="Arial"/>
          <w:lang w:val="en-US"/>
        </w:rPr>
        <w:t>mention</w:t>
      </w:r>
      <w:r w:rsidR="00193A37" w:rsidRPr="004533EC">
        <w:rPr>
          <w:rFonts w:ascii="Book Antiqua" w:hAnsi="Book Antiqua" w:cs="Arial"/>
          <w:lang w:val="en-US"/>
        </w:rPr>
        <w:t xml:space="preserve"> that most of the people with HCV infection do not live in North America</w:t>
      </w:r>
      <w:r w:rsidR="00942220" w:rsidRPr="004533EC">
        <w:rPr>
          <w:rFonts w:ascii="Book Antiqua" w:hAnsi="Book Antiqua" w:cs="Arial"/>
          <w:lang w:val="en-US"/>
        </w:rPr>
        <w:t>,</w:t>
      </w:r>
      <w:r w:rsidR="00DB1266" w:rsidRPr="004533EC">
        <w:rPr>
          <w:rFonts w:ascii="Book Antiqua" w:hAnsi="Book Antiqua" w:cs="Arial"/>
          <w:lang w:val="en-US"/>
        </w:rPr>
        <w:t xml:space="preserve"> </w:t>
      </w:r>
      <w:r w:rsidR="00942220" w:rsidRPr="004533EC">
        <w:rPr>
          <w:rFonts w:ascii="Book Antiqua" w:hAnsi="Book Antiqua" w:cs="Arial"/>
          <w:lang w:val="en-US"/>
        </w:rPr>
        <w:t xml:space="preserve">Europe, or Japan </w:t>
      </w:r>
      <w:r w:rsidR="00193A37" w:rsidRPr="004533EC">
        <w:rPr>
          <w:rFonts w:ascii="Book Antiqua" w:hAnsi="Book Antiqua" w:cs="Arial"/>
          <w:lang w:val="en-US"/>
        </w:rPr>
        <w:t xml:space="preserve">(approximately 3.2 million people in the US are chronically infected with HCV), which are the primary market for current anti-HCV drugs. In addition, it is well known that low- and middle-income countries, like Egypt (22%) and China (3.2%), report the highest prevalence. </w:t>
      </w:r>
      <w:r w:rsidR="00393454" w:rsidRPr="004533EC">
        <w:rPr>
          <w:rFonts w:ascii="Book Antiqua" w:hAnsi="Book Antiqua" w:cs="Arial"/>
          <w:lang w:val="en-US"/>
        </w:rPr>
        <w:t>Although</w:t>
      </w:r>
      <w:r w:rsidR="004A7222" w:rsidRPr="004533EC">
        <w:rPr>
          <w:rFonts w:ascii="Book Antiqua" w:hAnsi="Book Antiqua" w:cs="Arial"/>
          <w:lang w:val="en-US"/>
        </w:rPr>
        <w:t xml:space="preserve"> </w:t>
      </w:r>
      <w:r w:rsidR="00393454" w:rsidRPr="004533EC">
        <w:rPr>
          <w:rFonts w:ascii="Book Antiqua" w:hAnsi="Book Antiqua" w:cs="Arial"/>
          <w:lang w:val="en-US"/>
        </w:rPr>
        <w:t xml:space="preserve">HCV </w:t>
      </w:r>
      <w:r w:rsidR="008F07DC" w:rsidRPr="004533EC">
        <w:rPr>
          <w:rFonts w:ascii="Book Antiqua" w:hAnsi="Book Antiqua" w:cs="Arial"/>
          <w:lang w:val="en-US"/>
        </w:rPr>
        <w:t xml:space="preserve">genotypes 1 and 3 </w:t>
      </w:r>
      <w:r w:rsidR="00393454" w:rsidRPr="004533EC">
        <w:rPr>
          <w:rFonts w:ascii="Book Antiqua" w:hAnsi="Book Antiqua" w:cs="Arial"/>
          <w:lang w:val="en-US"/>
        </w:rPr>
        <w:t xml:space="preserve">are more prevalent </w:t>
      </w:r>
      <w:r w:rsidR="008F07DC" w:rsidRPr="004533EC">
        <w:rPr>
          <w:rFonts w:ascii="Book Antiqua" w:hAnsi="Book Antiqua" w:cs="Arial"/>
          <w:lang w:val="en-US"/>
        </w:rPr>
        <w:t xml:space="preserve">in most countries </w:t>
      </w:r>
      <w:r w:rsidR="00FD5048" w:rsidRPr="004533EC">
        <w:rPr>
          <w:rFonts w:ascii="Book Antiqua" w:hAnsi="Book Antiqua" w:cs="Arial"/>
          <w:lang w:val="en-US"/>
        </w:rPr>
        <w:t>regardless</w:t>
      </w:r>
      <w:r w:rsidR="00F50DCE" w:rsidRPr="004533EC">
        <w:rPr>
          <w:rFonts w:ascii="Book Antiqua" w:hAnsi="Book Antiqua" w:cs="Arial"/>
          <w:lang w:val="en-US"/>
        </w:rPr>
        <w:t xml:space="preserve"> </w:t>
      </w:r>
      <w:r w:rsidR="008F07DC" w:rsidRPr="004533EC">
        <w:rPr>
          <w:rFonts w:ascii="Book Antiqua" w:hAnsi="Book Antiqua" w:cs="Arial"/>
          <w:lang w:val="en-US"/>
        </w:rPr>
        <w:t>of economic status, the largest proportions of genotypes</w:t>
      </w:r>
      <w:r w:rsidR="00FD5048" w:rsidRPr="004533EC">
        <w:rPr>
          <w:rFonts w:ascii="Book Antiqua" w:hAnsi="Book Antiqua" w:cs="Arial"/>
          <w:lang w:val="en-US"/>
        </w:rPr>
        <w:t>,</w:t>
      </w:r>
      <w:r w:rsidR="008F07DC" w:rsidRPr="004533EC">
        <w:rPr>
          <w:rFonts w:ascii="Book Antiqua" w:hAnsi="Book Antiqua" w:cs="Arial"/>
          <w:lang w:val="en-US"/>
        </w:rPr>
        <w:t xml:space="preserve"> 4 and 5 are in low-income countries</w:t>
      </w:r>
      <w:r w:rsidR="00FA1469" w:rsidRPr="004533EC">
        <w:rPr>
          <w:rFonts w:ascii="Book Antiqua" w:hAnsi="Book Antiqua" w:cs="Arial"/>
        </w:rPr>
        <w:fldChar w:fldCharType="begin" w:fldLock="1"/>
      </w:r>
      <w:r w:rsidR="00C478F1" w:rsidRPr="004533EC">
        <w:rPr>
          <w:rFonts w:ascii="Book Antiqua" w:hAnsi="Book Antiqua" w:cs="Arial"/>
          <w:lang w:val="en-US"/>
        </w:rPr>
        <w:instrText>ADDIN CSL_CITATION { "citationItems" : [ { "id" : "ITEM-1", "itemData" : { "author" : [ { "dropping-particle" : "", "family" : "Shepard", "given" : "C W", "non-dropping-particle" : "", "parse-names" : false, "suffix" : "" }, { "dropping-particle" : "", "family" : "Finelli", "given" : "L", "non-dropping-particle" : "", "parse-names" : false, "suffix" : "" }, { "dropping-particle" : "", "family" : "Alter", "given" : "M J", "non-dropping-particle" : "", "parse-names" : false, "suffix" : "" } ], "container-title" : "Lancet Infectious Diseases", "id" : "ITEM-1", "issued" : { "date-parts" : [ [ "2005" ] ] }, "page" : "558-67", "title" : "Global epidemiology of hepatitis C virus infection", "type" : "article-journal", "volume" : "5" }, "uris" : [ "http://www.mendeley.com/documents/?uuid=50deba51-7d05-4255-86b8-0a910dae2098" ] }, { "id" : "ITEM-2", "itemData" : { "DOI" : "10.1002/hep.27259", "ISBN" : "1527-3350 (Electronic)\r0270-9139 (Linking)", "ISSN" : "02709139", "PMID" : "25069599", "abstract" : "Hepatitis C virus (HCV) exhibits high genetic diversity, characterized by regional variations in genotype prevalence. This poses a challenge to the improved development of vaccines and pan-genotypic treatments, which require the consideration of global trends in HCV genotype prevalence. Here we provide the first comprehensive surv</w:instrText>
      </w:r>
      <w:r w:rsidR="000629E4" w:rsidRPr="004533EC">
        <w:rPr>
          <w:rFonts w:ascii="Book Antiqua" w:hAnsi="Book Antiqua" w:cs="Arial"/>
          <w:lang w:val="en-US"/>
        </w:rPr>
        <w:instrText>ey o</w:instrText>
      </w:r>
      <w:r w:rsidR="00C478F1" w:rsidRPr="004533EC">
        <w:rPr>
          <w:rFonts w:ascii="Book Antiqua" w:hAnsi="Book Antiqua" w:cs="Arial"/>
          <w:lang w:val="en-US"/>
        </w:rPr>
        <w:instrText>f</w:instrText>
      </w:r>
      <w:r w:rsidR="00C478F1" w:rsidRPr="004533EC">
        <w:rPr>
          <w:rFonts w:ascii="Book Antiqua" w:hAnsi="Book Antiqua" w:cs="Arial"/>
        </w:rPr>
        <w:instrText xml:space="preserve"> these trends. To approximate national HCV genotype prevalence, studies published between 1989 and 2013 reporting HCV genotypes are reviewed and combined with overall HCV prevalence estimates from the Global Burden of Disease (GBD) project. We also generate regional and global genotype prevalence estimates, inferring data for countries lacking genotype information. We include 1,217 studies in our analysis, representing 117 countries and 90% of the global population. We calculate that HCV genotype 1 is the most prevalent worldwide, comprising 83.4 million cases (46.2% of all HCV cases), approximately one-third of which are in East Asia. Genotype 3 is the next most prevalent globally (54.3 million, 30.1%); genotypes 2, 4, and 6 are responsible for a total 22.8% of all cases; genotype 5 comprises the remaining &lt;1%. While genotypes 1 and 3 dominate in most countries irrespective of economic status, the largest proportions of genotypes 4 and 5 are in lower-income countries. Conclusion: Although genotype 1 is most common worldwide, nongenotype 1 HCV cases-which are less well served by advances in vaccine and drug development-still comprise over half of all HCV cases. Relative genotype proportions are needed to inform healthcare models, which must be geographically tailored to specific countries or regions in order to improve access to new treatments. Genotype surveillance data are needed from many countries to improve estimates of unmet need. (Hepatology 2014;).", "author" : [ { "dropping-particle" : "", "family" : "Messina", "given" : "Jane P.", "non-dropping-particle" : "", "parse-names" : false, "suffix" : "" }, { "dropping-particle" : "", "family" : "Humphreys", "given" : "Isla", "non-dropping-particle" : "", "parse-names" : false, "suffix" : "" }, { "dropping-particle" : "", "family" : "Flaxman", "given" : "Abraham", "non-dropping-particle" : "", "parse-names" : false, "suffix" : "" }, { "dropping-particle" : "", "family" : "Brown", "given" : "Anthony", "non-dropping-particle" : "", "parse-names" : false, "suffix" : "" }, { "dropping-particle" : "", "family" : "Cooke", "given" : "Graham S.", "non-dropping-particle" : "", "parse-names" : false, "suffix"</w:instrText>
      </w:r>
      <w:r w:rsidR="00C478F1" w:rsidRPr="004533EC">
        <w:rPr>
          <w:rFonts w:ascii="Book Antiqua" w:hAnsi="Book Antiqua" w:cs="Arial"/>
          <w:lang w:val="en-US"/>
        </w:rPr>
        <w:instrText xml:space="preserve"> : "" }, { "dropping-particle" : "", "family" : "Pybus", "given" : "Oliver G.", "non-dropping-particle" : "", "parse-names" : false, "suffix" : "" }, { "dropping-particle" : "", "family" : "Barnes", "given" : "Eleanor", "non-dropping-particle" : "", "parse-names" : false, "suffix" : "" } ], "container-title" : "Hepatology", "id" : "ITEM-2", "issue" : "Ec 21803", "issued" : { "date-parts" : [ [ "2014" ] ] }, "page" : "77-87", "title" : "Global distribution and prevalence of hepatitis C virus genotypes", "type" : "article-journal" }, "uris" : [ "http://www.mendeley.com/documents/?uuid=146bc007-fba5-4f09-ae2d-c629f4de7772" ] }, { "id" : "ITEM-3", "itemData" : { "URL" : "http://www.who.int/mediacentre/factsheets/fs164/en/", "accessed" : { "date-parts" : [ [ "2015", "8", "20" ] ] }, "author" : [ { "dropping-particle" : "", "family" : "WHO", "given" : "", "non-dropping-particle" : "", "parse-names" : false, "suffix" : "" } ], "container-title" : "Updated July 2015", "id" : "ITEM-3", "issued" : { "date-parts" : [ [ "2015" ] ] }, "title" : "Hepatitis C Fact sheet N\u00b0164", "type" : "webpage" }, "uris" : [ "http://www.mendeley.com/documents/?uuid=9bff9e3e-255b-4bff-9409-2e0ce87d7ea8" ] } ], "mendeley" : { "formattedCitation" : "&lt;sup&gt;[2\u20134]&lt;/sup&gt;", "plainTextFormattedCitation" : "[2\u20134]", "previouslyFormattedCitation" : "&lt;sup&gt;[2\u20134]&lt;/sup&gt;" }, "properties" : { "noteIndex" : 0 }, "schema" : "https://github.com/citation-style-language/schema/raw/master/csl-citation.json" }</w:instrText>
      </w:r>
      <w:r w:rsidR="00FA1469" w:rsidRPr="004533EC">
        <w:rPr>
          <w:rFonts w:ascii="Book Antiqua" w:hAnsi="Book Antiqua" w:cs="Arial"/>
        </w:rPr>
        <w:fldChar w:fldCharType="separate"/>
      </w:r>
      <w:r w:rsidR="00C478F1" w:rsidRPr="004533EC">
        <w:rPr>
          <w:rFonts w:ascii="Book Antiqua" w:hAnsi="Book Antiqua" w:cs="Arial"/>
          <w:noProof/>
          <w:vertAlign w:val="superscript"/>
          <w:lang w:val="en-US"/>
        </w:rPr>
        <w:t>[2</w:t>
      </w:r>
      <w:r w:rsidR="00C04B40" w:rsidRPr="004533EC">
        <w:rPr>
          <w:rFonts w:ascii="Book Antiqua" w:eastAsia="宋体" w:hAnsi="Book Antiqua" w:cs="Arial" w:hint="eastAsia"/>
          <w:noProof/>
          <w:vertAlign w:val="superscript"/>
          <w:lang w:val="en-US" w:eastAsia="zh-CN"/>
        </w:rPr>
        <w:t>-</w:t>
      </w:r>
      <w:r w:rsidR="00C478F1" w:rsidRPr="004533EC">
        <w:rPr>
          <w:rFonts w:ascii="Book Antiqua" w:hAnsi="Book Antiqua" w:cs="Arial"/>
          <w:noProof/>
          <w:vertAlign w:val="superscript"/>
          <w:lang w:val="en-US"/>
        </w:rPr>
        <w:t>4]</w:t>
      </w:r>
      <w:r w:rsidR="00FA1469" w:rsidRPr="004533EC">
        <w:rPr>
          <w:rFonts w:ascii="Book Antiqua" w:hAnsi="Book Antiqua" w:cs="Arial"/>
        </w:rPr>
        <w:fldChar w:fldCharType="end"/>
      </w:r>
      <w:r w:rsidR="008F07DC" w:rsidRPr="004533EC">
        <w:rPr>
          <w:rFonts w:ascii="Book Antiqua" w:hAnsi="Book Antiqua" w:cs="Arial"/>
          <w:lang w:val="en-US"/>
        </w:rPr>
        <w:t>.</w:t>
      </w:r>
      <w:r w:rsidR="00F50DCE" w:rsidRPr="004533EC">
        <w:rPr>
          <w:rFonts w:ascii="Book Antiqua" w:hAnsi="Book Antiqua" w:cs="Arial"/>
          <w:lang w:val="en-US"/>
        </w:rPr>
        <w:t xml:space="preserve"> </w:t>
      </w:r>
      <w:r w:rsidR="00193A37" w:rsidRPr="004533EC">
        <w:rPr>
          <w:rFonts w:ascii="Book Antiqua" w:hAnsi="Book Antiqua" w:cs="Arial"/>
          <w:lang w:val="en-US"/>
        </w:rPr>
        <w:t>The total population infected with HCV in Latin America in 2010 was estimated at 7.8 million, of which 4.6 million are infected with genotype 1 (approximately 70% with subtypes 1a and 1b) and genotypes 2a, 2b, 2c and 3a which constitute 25% of the remaining genotypes, whereas the other genotypes 4 to 7 are less common</w:t>
      </w:r>
      <w:r w:rsidR="00FA1469" w:rsidRPr="004533EC">
        <w:rPr>
          <w:rFonts w:ascii="Book Antiqua" w:hAnsi="Book Antiqua" w:cs="Arial"/>
          <w:lang w:val="en-US"/>
        </w:rPr>
        <w:fldChar w:fldCharType="begin" w:fldLock="1"/>
      </w:r>
      <w:r w:rsidR="002D15E9" w:rsidRPr="004533EC">
        <w:rPr>
          <w:rFonts w:ascii="Book Antiqua" w:hAnsi="Book Antiqua" w:cs="Arial"/>
          <w:lang w:val="en-US"/>
        </w:rPr>
        <w:instrText>ADDIN CSL_CITATION { "citationItems" : [ { "id" : "ITEM-1", "itemData" : { "DOI" : "10.1111/j.1478-3231.2011.02538.x", "ISBN" : "1478-3231 (Electronic)\\r1478-3223 (Linking)", "ISSN" : "14783223", "PMID" : "21651701", "abstract" : "The purpose of the present investigation is to provide an analysis of previous works on the epidemiology of the hepatitis C virus (HCV) infection from six countries throughout Latin America, to forecast the future HCV prevalence trends in Argentina, Brazil, Mexico and Puerto Rico, and to outline deficiencies in available data, highlighting the need for further research.", "author" : [ { "dropping-particle" : "", "family" : "Kershenobich", "given" : "David", "non-dropping-particle" : "", "parse-names" : false, "suffix" : "" }, { "dropping-particle" : "", "family" : "Razavi", "given" : "Homie a.", "non-dropping-particle" : "", "parse-names" : false, "suffix" : "" }, { "dropping-particle" : "", "family" : "S\u00e1nchez-Avila", "given" : "Juan Francisco", "non-dropping-particle" : "", "parse-names" : false, "suffix" : "" }, { "dropping-particle" : "", "family" : "Bessone", "given" : "Fernando", "non-dropping-particle" : "", "parse-names" : false, "suffix" : "" }, { "dropping-particle" : "", "family" : "Coelho", "given" : "Henrique S.", "non-dropping-particle" : "", "parse-names" : false, "suffix" : "" }, { "dropping-particle" : "", "family" : "Dagher", "given" : "Lucy", "non-dropping-particle" : "", "parse-names" : false, "suffix" : "" }, { "dropping-particle" : "", "family" : "Gon\u00e7ales", "given" : "Fernando L.", "non-dropping-particle" : "", "parse-names" : false, "suffix" : "" }, { "dropping-particle" : "", "family" : "Quiroz", "given" : "Jorge F.", "non-dropping-particle" : "", "parse-names" : false, "suffix" : "" }, { "dropping-particle" : "", "family" : "Rodriguez-Perez", "given" : "Federico", "non-dropping-particle" : "", "parse-names" : false, "suffix" : "" }, { "dropping-particle" : "", "family" : "Rosado", "given" : "Barbara", "non-dropping-particle" : "", "parse-names" : false, "suffix" : "" }, { "dropping-particle" : "", "family" : "Wallace", "given" : "Carolyn", "non-dropping-particle" : "", "parse-names" : false, "suffix" : "" }, { "dropping-particle" : "", "family" : "Negro", "given" : "Francesco", "non-dropping-particle" : "", "parse-names" : false, "suffix" : "" }, { "dropping-particle" : "", "family" : "Silva", "given" : "Marcelo", "non-dropping-particle" : "", "parse-names" : false, "suffix" : "" } ], "container-title" : "Liver International", "id" : "ITEM-1", "issue" : "SUPPL. 2", "issued" : { "date-parts" : [ [ "2011" ] ] }, "page" : "18-29", "title" : "Trends and projections of hepatitis C virus epidemiology in Latin America", "type" : "article-journal", "volume" : "31" }, "uris" : [ "http://www.mendeley.com/documents/?uuid=d7f2a650-9c46-49c6-a08b-08ca2cbbcf51" ] } ], "mendeley" : { "formattedCitation" : "&lt;sup&gt;[5]&lt;/sup&gt;", "plainTextFormattedCitation" : "[5]", "previouslyFormattedCitation" : "&lt;sup&gt;[5]&lt;/sup&gt;"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193A37" w:rsidRPr="004533EC">
        <w:rPr>
          <w:rFonts w:ascii="Book Antiqua" w:hAnsi="Book Antiqua" w:cs="Arial"/>
          <w:noProof/>
          <w:vertAlign w:val="superscript"/>
          <w:lang w:val="en-US"/>
        </w:rPr>
        <w:t>[5]</w:t>
      </w:r>
      <w:r w:rsidR="00FA1469" w:rsidRPr="004533EC">
        <w:rPr>
          <w:rFonts w:ascii="Book Antiqua" w:hAnsi="Book Antiqua" w:cs="Arial"/>
          <w:lang w:val="en-US"/>
        </w:rPr>
        <w:fldChar w:fldCharType="end"/>
      </w:r>
      <w:r w:rsidR="00193A37" w:rsidRPr="004533EC">
        <w:rPr>
          <w:rFonts w:ascii="Book Antiqua" w:hAnsi="Book Antiqua" w:cs="Arial"/>
          <w:lang w:val="en-US"/>
        </w:rPr>
        <w:t>.</w:t>
      </w:r>
      <w:r w:rsidR="00F50DCE" w:rsidRPr="004533EC">
        <w:rPr>
          <w:rFonts w:ascii="Book Antiqua" w:hAnsi="Book Antiqua" w:cs="Arial"/>
          <w:lang w:val="en-US"/>
        </w:rPr>
        <w:t xml:space="preserve"> </w:t>
      </w:r>
      <w:r w:rsidR="00FD5048" w:rsidRPr="004533EC">
        <w:rPr>
          <w:rFonts w:ascii="Book Antiqua" w:hAnsi="Book Antiqua" w:cs="Arial"/>
          <w:lang w:val="en-US"/>
        </w:rPr>
        <w:t>It is estimated that</w:t>
      </w:r>
      <w:r w:rsidR="00F50DCE" w:rsidRPr="004533EC">
        <w:rPr>
          <w:rFonts w:ascii="Book Antiqua" w:hAnsi="Book Antiqua" w:cs="Arial"/>
          <w:lang w:val="en-US"/>
        </w:rPr>
        <w:t xml:space="preserve"> </w:t>
      </w:r>
      <w:r w:rsidR="00CE63A2" w:rsidRPr="004533EC">
        <w:rPr>
          <w:rFonts w:ascii="Book Antiqua" w:hAnsi="Book Antiqua" w:cs="Arial"/>
          <w:lang w:val="en-US"/>
        </w:rPr>
        <w:t>u</w:t>
      </w:r>
      <w:r w:rsidR="004E2E53" w:rsidRPr="004533EC">
        <w:rPr>
          <w:rFonts w:ascii="Book Antiqua" w:hAnsi="Book Antiqua" w:cs="Arial"/>
          <w:lang w:val="en-US"/>
        </w:rPr>
        <w:t xml:space="preserve">p to 3% of the </w:t>
      </w:r>
      <w:r w:rsidR="00FD5048" w:rsidRPr="004533EC">
        <w:rPr>
          <w:rFonts w:ascii="Book Antiqua" w:hAnsi="Book Antiqua" w:cs="Arial"/>
          <w:lang w:val="en-US"/>
        </w:rPr>
        <w:t xml:space="preserve">global </w:t>
      </w:r>
      <w:r w:rsidR="004E2E53" w:rsidRPr="004533EC">
        <w:rPr>
          <w:rFonts w:ascii="Book Antiqua" w:hAnsi="Book Antiqua" w:cs="Arial"/>
          <w:lang w:val="en-US"/>
        </w:rPr>
        <w:t>population (approximat</w:t>
      </w:r>
      <w:r w:rsidR="002D15E9" w:rsidRPr="004533EC">
        <w:rPr>
          <w:rFonts w:ascii="Book Antiqua" w:hAnsi="Book Antiqua" w:cs="Arial"/>
          <w:lang w:val="en-US"/>
        </w:rPr>
        <w:t xml:space="preserve">ely </w:t>
      </w:r>
      <w:r w:rsidR="00F87A50" w:rsidRPr="004533EC">
        <w:rPr>
          <w:rFonts w:ascii="Book Antiqua" w:hAnsi="Book Antiqua" w:cs="Arial"/>
          <w:lang w:val="en-US"/>
        </w:rPr>
        <w:t>15</w:t>
      </w:r>
      <w:r w:rsidR="007E3E55" w:rsidRPr="004533EC">
        <w:rPr>
          <w:rFonts w:ascii="Book Antiqua" w:hAnsi="Book Antiqua" w:cs="Arial"/>
          <w:lang w:val="en-US"/>
        </w:rPr>
        <w:t>0</w:t>
      </w:r>
      <w:r w:rsidR="00F87A50" w:rsidRPr="004533EC">
        <w:rPr>
          <w:rFonts w:ascii="Book Antiqua" w:hAnsi="Book Antiqua" w:cs="Arial"/>
          <w:lang w:val="en-US"/>
        </w:rPr>
        <w:t>-17</w:t>
      </w:r>
      <w:r w:rsidR="002D15E9" w:rsidRPr="004533EC">
        <w:rPr>
          <w:rFonts w:ascii="Book Antiqua" w:hAnsi="Book Antiqua" w:cs="Arial"/>
          <w:lang w:val="en-US"/>
        </w:rPr>
        <w:t>0</w:t>
      </w:r>
      <w:r w:rsidR="007E3E55" w:rsidRPr="004533EC">
        <w:rPr>
          <w:rFonts w:ascii="Book Antiqua" w:hAnsi="Book Antiqua" w:cs="Arial"/>
          <w:lang w:val="en-US"/>
        </w:rPr>
        <w:t xml:space="preserve"> million </w:t>
      </w:r>
      <w:r w:rsidR="000D4727" w:rsidRPr="004533EC">
        <w:rPr>
          <w:rFonts w:ascii="Book Antiqua" w:hAnsi="Book Antiqua" w:cs="Arial"/>
          <w:lang w:val="en-US"/>
        </w:rPr>
        <w:t>persons</w:t>
      </w:r>
      <w:r w:rsidR="00C75866" w:rsidRPr="004533EC">
        <w:rPr>
          <w:rFonts w:ascii="Book Antiqua" w:hAnsi="Book Antiqua" w:cs="Arial"/>
          <w:lang w:val="en-US"/>
        </w:rPr>
        <w:t>) is</w:t>
      </w:r>
      <w:r w:rsidR="00F50DCE" w:rsidRPr="004533EC">
        <w:rPr>
          <w:rFonts w:ascii="Book Antiqua" w:hAnsi="Book Antiqua" w:cs="Arial"/>
          <w:lang w:val="en-US"/>
        </w:rPr>
        <w:t xml:space="preserve"> </w:t>
      </w:r>
      <w:r w:rsidR="004E2E53" w:rsidRPr="004533EC">
        <w:rPr>
          <w:rFonts w:ascii="Book Antiqua" w:hAnsi="Book Antiqua" w:cs="Arial"/>
          <w:lang w:val="en-US"/>
        </w:rPr>
        <w:t xml:space="preserve">infected </w:t>
      </w:r>
      <w:r w:rsidR="001D1ED3" w:rsidRPr="004533EC">
        <w:rPr>
          <w:rFonts w:ascii="Book Antiqua" w:hAnsi="Book Antiqua" w:cs="Arial"/>
          <w:lang w:val="en-US"/>
        </w:rPr>
        <w:t xml:space="preserve">with chronic </w:t>
      </w:r>
      <w:r w:rsidR="00F87A50" w:rsidRPr="004533EC">
        <w:rPr>
          <w:rFonts w:ascii="Book Antiqua" w:hAnsi="Book Antiqua" w:cs="Arial"/>
          <w:lang w:val="en-US"/>
        </w:rPr>
        <w:t>hepatitis C</w:t>
      </w:r>
      <w:r w:rsidR="002D7815" w:rsidRPr="004533EC">
        <w:rPr>
          <w:rFonts w:ascii="Book Antiqua" w:hAnsi="Book Antiqua" w:cs="Arial"/>
          <w:lang w:val="en-US"/>
        </w:rPr>
        <w:t>.</w:t>
      </w:r>
      <w:r w:rsidR="004A7222" w:rsidRPr="004533EC">
        <w:rPr>
          <w:rFonts w:ascii="Book Antiqua" w:hAnsi="Book Antiqua" w:cs="Arial"/>
          <w:lang w:val="en-US"/>
        </w:rPr>
        <w:t xml:space="preserve"> </w:t>
      </w:r>
      <w:r w:rsidR="00FD5048" w:rsidRPr="004533EC">
        <w:rPr>
          <w:rFonts w:ascii="Book Antiqua" w:hAnsi="Book Antiqua" w:cs="Arial"/>
          <w:lang w:val="en-US"/>
        </w:rPr>
        <w:t xml:space="preserve">HCV </w:t>
      </w:r>
      <w:r w:rsidR="001D1ED3" w:rsidRPr="004533EC">
        <w:rPr>
          <w:rFonts w:ascii="Book Antiqua" w:hAnsi="Book Antiqua" w:cs="Arial"/>
          <w:lang w:val="en-US"/>
        </w:rPr>
        <w:t>ha</w:t>
      </w:r>
      <w:r w:rsidR="00FD5048" w:rsidRPr="004533EC">
        <w:rPr>
          <w:rFonts w:ascii="Book Antiqua" w:hAnsi="Book Antiqua" w:cs="Arial"/>
          <w:lang w:val="en-US"/>
        </w:rPr>
        <w:t>s</w:t>
      </w:r>
      <w:r w:rsidR="001D1ED3" w:rsidRPr="004533EC">
        <w:rPr>
          <w:rFonts w:ascii="Book Antiqua" w:hAnsi="Book Antiqua" w:cs="Arial"/>
          <w:lang w:val="en-US"/>
        </w:rPr>
        <w:t xml:space="preserve"> been demonstrated </w:t>
      </w:r>
      <w:r w:rsidR="00FD5048" w:rsidRPr="004533EC">
        <w:rPr>
          <w:rFonts w:ascii="Book Antiqua" w:hAnsi="Book Antiqua" w:cs="Arial"/>
          <w:lang w:val="en-US"/>
        </w:rPr>
        <w:t>to be the</w:t>
      </w:r>
      <w:r w:rsidR="004E2E53" w:rsidRPr="004533EC">
        <w:rPr>
          <w:rFonts w:ascii="Book Antiqua" w:hAnsi="Book Antiqua" w:cs="Arial"/>
          <w:lang w:val="en-US"/>
        </w:rPr>
        <w:t xml:space="preserve"> leading cause of chronic liver disease</w:t>
      </w:r>
      <w:r w:rsidR="00FA1469" w:rsidRPr="004533EC">
        <w:rPr>
          <w:rFonts w:ascii="Book Antiqua" w:hAnsi="Book Antiqua" w:cs="Arial"/>
          <w:lang w:val="en-US"/>
        </w:rPr>
        <w:fldChar w:fldCharType="begin" w:fldLock="1"/>
      </w:r>
      <w:r w:rsidR="002D15E9" w:rsidRPr="004533EC">
        <w:rPr>
          <w:rFonts w:ascii="Book Antiqua" w:hAnsi="Book Antiqua" w:cs="Arial"/>
          <w:lang w:val="en-US"/>
        </w:rPr>
        <w:instrText>ADDIN CSL_CITATION { "citationItems" : [ { "id" : "ITEM-1", "itemData" : { "URL" : "http://www.who.int/mediacentre/factsheets/fs164/en/", "accessed" : { "date-parts" : [ [ "2015", "8", "20" ] ] }, "author" : [ { "dropping-particle" : "", "family" : "WHO", "given" : "", "non-dropping-particle" : "", "parse-names" : false, "suffix" : "" } ], "container-title" : "Updated July 2015", "id" : "ITEM-1", "issued" : { "date-parts" : [ [ "2015" ] ] }, "title" : "Hepatitis C Fact sheet N\u00b0164", "type" : "webpage" }, "uris" : [ "http://www.mendeley.com/documents/?uuid=9bff9e3e-255b-4bff-9409-2e0ce87d7ea8" ] } ], "mendeley" : { "formattedCitation" : "&lt;sup&gt;[4]&lt;/sup&gt;", "plainTextFormattedCitation" : "[4]", "previouslyFormattedCitation" : "&lt;sup&gt;[4]&lt;/sup&gt;"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2D15E9" w:rsidRPr="004533EC">
        <w:rPr>
          <w:rFonts w:ascii="Book Antiqua" w:hAnsi="Book Antiqua" w:cs="Arial"/>
          <w:noProof/>
          <w:vertAlign w:val="superscript"/>
          <w:lang w:val="en-US"/>
        </w:rPr>
        <w:t>[4]</w:t>
      </w:r>
      <w:r w:rsidR="00FA1469" w:rsidRPr="004533EC">
        <w:rPr>
          <w:rFonts w:ascii="Book Antiqua" w:hAnsi="Book Antiqua" w:cs="Arial"/>
          <w:lang w:val="en-US"/>
        </w:rPr>
        <w:fldChar w:fldCharType="end"/>
      </w:r>
      <w:r w:rsidR="002D7815" w:rsidRPr="004533EC">
        <w:rPr>
          <w:rFonts w:ascii="Book Antiqua" w:hAnsi="Book Antiqua" w:cs="Arial"/>
          <w:lang w:val="en-US"/>
        </w:rPr>
        <w:t>,</w:t>
      </w:r>
      <w:r w:rsidR="004A7222" w:rsidRPr="004533EC">
        <w:rPr>
          <w:rFonts w:ascii="Book Antiqua" w:hAnsi="Book Antiqua" w:cs="Arial"/>
          <w:lang w:val="en-US"/>
        </w:rPr>
        <w:t xml:space="preserve"> </w:t>
      </w:r>
      <w:r w:rsidR="004E2E53" w:rsidRPr="004533EC">
        <w:rPr>
          <w:rFonts w:ascii="Book Antiqua" w:hAnsi="Book Antiqua" w:cs="Arial"/>
          <w:lang w:val="en-US"/>
        </w:rPr>
        <w:t>cirrhosis and hepatocellular carcinoma</w:t>
      </w:r>
      <w:r w:rsidR="001D1ED3" w:rsidRPr="004533EC">
        <w:rPr>
          <w:rFonts w:ascii="Book Antiqua" w:hAnsi="Book Antiqua" w:cs="Arial"/>
          <w:lang w:val="en-US"/>
        </w:rPr>
        <w:t xml:space="preserve"> (HCC)</w:t>
      </w:r>
      <w:r w:rsidR="004E2E53" w:rsidRPr="004533EC">
        <w:rPr>
          <w:rFonts w:ascii="Book Antiqua" w:hAnsi="Book Antiqua" w:cs="Arial"/>
          <w:lang w:val="en-US"/>
        </w:rPr>
        <w:t xml:space="preserve">, and is the underlying cause of </w:t>
      </w:r>
      <w:r w:rsidR="00C04B40" w:rsidRPr="004533EC">
        <w:rPr>
          <w:rFonts w:ascii="Book Antiqua" w:hAnsi="Book Antiqua" w:cs="Arial"/>
          <w:lang w:val="en-US"/>
        </w:rPr>
        <w:t>over 475</w:t>
      </w:r>
      <w:r w:rsidR="004E2E53" w:rsidRPr="004533EC">
        <w:rPr>
          <w:rFonts w:ascii="Book Antiqua" w:hAnsi="Book Antiqua" w:cs="Arial"/>
          <w:lang w:val="en-US"/>
        </w:rPr>
        <w:t xml:space="preserve">000 </w:t>
      </w:r>
      <w:r w:rsidR="00FD5048" w:rsidRPr="004533EC">
        <w:rPr>
          <w:rFonts w:ascii="Book Antiqua" w:hAnsi="Book Antiqua" w:cs="Arial"/>
          <w:lang w:val="en-US"/>
        </w:rPr>
        <w:t xml:space="preserve">annual </w:t>
      </w:r>
      <w:r w:rsidR="004E2E53" w:rsidRPr="004533EC">
        <w:rPr>
          <w:rFonts w:ascii="Book Antiqua" w:hAnsi="Book Antiqua" w:cs="Arial"/>
          <w:lang w:val="en-US"/>
        </w:rPr>
        <w:t>deaths, worldwide</w:t>
      </w:r>
      <w:r w:rsidR="00FA1469" w:rsidRPr="004533EC">
        <w:rPr>
          <w:rFonts w:ascii="Book Antiqua" w:hAnsi="Book Antiqua" w:cs="Arial"/>
          <w:lang w:val="en-US"/>
        </w:rPr>
        <w:fldChar w:fldCharType="begin" w:fldLock="1"/>
      </w:r>
      <w:r w:rsidR="00827A13" w:rsidRPr="004533EC">
        <w:rPr>
          <w:rFonts w:ascii="Book Antiqua" w:hAnsi="Book Antiqua" w:cs="Arial"/>
          <w:lang w:val="en-US"/>
        </w:rPr>
        <w:instrText>ADDIN CSL_CITATION { "citationItems" : [ { "id" : "ITEM-1", "itemData" : { "DOI" : "10.1016/j.jhep.2010.09.040", "author" : [ { "dropping-particle" : "", "family" : "Torresi", "given" : "J", "non-dropping-particle" : "", "parse-names" : false, "suffix" : "" }, { "dropping-particle" : "", "family" : "Johnson", "given" : "D", "non-dropping-particle" : "", "parse-names" : false, "suffix" : "" }, { "dropping-particle" : "", "family" : "Wedemeyer", "given" : "H", "non-dropping-particle" : "", "parse-names" : false, "suffix" : "" } ], "container-title" : "Journal of Hepatology", "id" : "ITEM-1", "issued" : { "date-parts" : [ [ "2011" ] ] }, "title" : "Progress in the development of preventive and therapeutic vaccines for hepatitis C virus.", "type" : "article-journal" }, "uris" : [ "http://www.mendeley.com/documents/?uuid=bda63b95-0035-4d1c-822f-20253543e8c0" ] } ], "mendeley" : { "formattedCitation" : "&lt;sup&gt;[6]&lt;/sup&gt;", "plainTextFormattedCitation" : "[6]", "previouslyFormattedCitation" : "&lt;sup&gt;[6]&lt;/sup&gt;"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2D15E9" w:rsidRPr="004533EC">
        <w:rPr>
          <w:rFonts w:ascii="Book Antiqua" w:hAnsi="Book Antiqua" w:cs="Arial"/>
          <w:noProof/>
          <w:vertAlign w:val="superscript"/>
          <w:lang w:val="en-US"/>
        </w:rPr>
        <w:t>[6]</w:t>
      </w:r>
      <w:r w:rsidR="00FA1469" w:rsidRPr="004533EC">
        <w:rPr>
          <w:rFonts w:ascii="Book Antiqua" w:hAnsi="Book Antiqua" w:cs="Arial"/>
          <w:lang w:val="en-US"/>
        </w:rPr>
        <w:fldChar w:fldCharType="end"/>
      </w:r>
      <w:r w:rsidR="002D7815" w:rsidRPr="004533EC">
        <w:rPr>
          <w:rFonts w:ascii="Book Antiqua" w:hAnsi="Book Antiqua" w:cs="Arial"/>
          <w:lang w:val="en-US"/>
        </w:rPr>
        <w:t>.</w:t>
      </w:r>
    </w:p>
    <w:p w:rsidR="001573F0" w:rsidRPr="004533EC" w:rsidRDefault="00C75866" w:rsidP="000458DA">
      <w:pPr>
        <w:autoSpaceDE w:val="0"/>
        <w:autoSpaceDN w:val="0"/>
        <w:adjustRightInd w:val="0"/>
        <w:spacing w:after="0" w:line="360" w:lineRule="auto"/>
        <w:ind w:firstLineChars="100" w:firstLine="240"/>
        <w:jc w:val="both"/>
        <w:rPr>
          <w:rFonts w:ascii="Book Antiqua" w:hAnsi="Book Antiqua" w:cs="Arial"/>
          <w:lang w:val="en-US"/>
        </w:rPr>
      </w:pPr>
      <w:r w:rsidRPr="004533EC">
        <w:rPr>
          <w:rFonts w:ascii="Book Antiqua" w:hAnsi="Book Antiqua" w:cs="Arial"/>
          <w:lang w:val="en-US"/>
        </w:rPr>
        <w:lastRenderedPageBreak/>
        <w:t>There is still no anti-</w:t>
      </w:r>
      <w:r w:rsidRPr="004533EC">
        <w:rPr>
          <w:rStyle w:val="highlight"/>
          <w:rFonts w:ascii="Book Antiqua" w:hAnsi="Book Antiqua" w:cs="Arial"/>
          <w:lang w:val="en-US"/>
        </w:rPr>
        <w:t>HCV</w:t>
      </w:r>
      <w:r w:rsidRPr="004533EC">
        <w:rPr>
          <w:rStyle w:val="apple-converted-space"/>
          <w:rFonts w:ascii="Book Antiqua" w:hAnsi="Book Antiqua" w:cs="Arial"/>
          <w:lang w:val="en-US"/>
        </w:rPr>
        <w:t> </w:t>
      </w:r>
      <w:r w:rsidRPr="004533EC">
        <w:rPr>
          <w:rFonts w:ascii="Book Antiqua" w:hAnsi="Book Antiqua" w:cs="Arial"/>
          <w:lang w:val="en-US"/>
        </w:rPr>
        <w:t xml:space="preserve">vaccine </w:t>
      </w:r>
      <w:r w:rsidR="00C635F7" w:rsidRPr="004533EC">
        <w:rPr>
          <w:rFonts w:ascii="Book Antiqua" w:hAnsi="Book Antiqua" w:cs="Arial"/>
          <w:lang w:val="en-US"/>
        </w:rPr>
        <w:t xml:space="preserve">available </w:t>
      </w:r>
      <w:r w:rsidRPr="004533EC">
        <w:rPr>
          <w:rFonts w:ascii="Book Antiqua" w:hAnsi="Book Antiqua" w:cs="Arial"/>
          <w:lang w:val="en-US"/>
        </w:rPr>
        <w:t xml:space="preserve">and until recently, the only </w:t>
      </w:r>
      <w:r w:rsidR="00C635F7" w:rsidRPr="004533EC">
        <w:rPr>
          <w:rFonts w:ascii="Book Antiqua" w:hAnsi="Book Antiqua" w:cs="Arial"/>
          <w:lang w:val="en-US"/>
        </w:rPr>
        <w:t xml:space="preserve">approved </w:t>
      </w:r>
      <w:r w:rsidRPr="004533EC">
        <w:rPr>
          <w:rFonts w:ascii="Book Antiqua" w:hAnsi="Book Antiqua" w:cs="Arial"/>
          <w:lang w:val="en-US"/>
        </w:rPr>
        <w:t xml:space="preserve">treatment, based on </w:t>
      </w:r>
      <w:r w:rsidR="00C635F7" w:rsidRPr="004533EC">
        <w:rPr>
          <w:rFonts w:ascii="Book Antiqua" w:hAnsi="Book Antiqua" w:cs="Arial"/>
          <w:lang w:val="en-US"/>
        </w:rPr>
        <w:t xml:space="preserve">a combination of </w:t>
      </w:r>
      <w:proofErr w:type="spellStart"/>
      <w:r w:rsidRPr="004533EC">
        <w:rPr>
          <w:rFonts w:ascii="Book Antiqua" w:hAnsi="Book Antiqua" w:cs="Arial"/>
          <w:lang w:val="en-US"/>
        </w:rPr>
        <w:t>pegylated</w:t>
      </w:r>
      <w:proofErr w:type="spellEnd"/>
      <w:r w:rsidRPr="004533EC">
        <w:rPr>
          <w:rFonts w:ascii="Book Antiqua" w:hAnsi="Book Antiqua" w:cs="Arial"/>
          <w:lang w:val="en-US"/>
        </w:rPr>
        <w:t xml:space="preserve"> interferon (PEG-INF) and ribavirin (RBV), was partially effective</w:t>
      </w:r>
      <w:r w:rsidR="00C635F7" w:rsidRPr="004533EC">
        <w:rPr>
          <w:rFonts w:ascii="Book Antiqua" w:hAnsi="Book Antiqua" w:cs="Arial"/>
          <w:lang w:val="en-US"/>
        </w:rPr>
        <w:t xml:space="preserve"> in treated patients </w:t>
      </w:r>
      <w:r w:rsidRPr="004533EC">
        <w:rPr>
          <w:rFonts w:ascii="Book Antiqua" w:hAnsi="Book Antiqua" w:cs="Arial"/>
          <w:lang w:val="en-US"/>
        </w:rPr>
        <w:t xml:space="preserve">and </w:t>
      </w:r>
      <w:r w:rsidR="00C635F7" w:rsidRPr="004533EC">
        <w:rPr>
          <w:rFonts w:ascii="Book Antiqua" w:hAnsi="Book Antiqua" w:cs="Arial"/>
          <w:lang w:val="en-US"/>
        </w:rPr>
        <w:t xml:space="preserve">also </w:t>
      </w:r>
      <w:r w:rsidRPr="004533EC">
        <w:rPr>
          <w:rFonts w:ascii="Book Antiqua" w:hAnsi="Book Antiqua" w:cs="Arial"/>
          <w:lang w:val="en-US"/>
        </w:rPr>
        <w:t>had considerable side effects in most of the patients</w:t>
      </w:r>
      <w:r w:rsidR="00FA1469" w:rsidRPr="004533EC">
        <w:rPr>
          <w:rFonts w:ascii="Book Antiqua" w:hAnsi="Book Antiqua" w:cs="Arial"/>
          <w:lang w:val="en-US"/>
        </w:rPr>
        <w:fldChar w:fldCharType="begin" w:fldLock="1"/>
      </w:r>
      <w:r w:rsidR="002D15E9" w:rsidRPr="004533EC">
        <w:rPr>
          <w:rFonts w:ascii="Book Antiqua" w:hAnsi="Book Antiqua" w:cs="Arial"/>
          <w:lang w:val="en-US"/>
        </w:rPr>
        <w:instrText>ADDIN CSL_CITATION { "citationItems" : [ { "id" : "ITEM-1", "itemData" : { "DOI" : "10.3748/wjg.v20.i24.7555", "ISSN" : "22192840", "PMID" : "24976696", "abstract" : "Hepatitis C virus (HCV) is a major cause of liver disease worldwide. HCV is able to evade host defense mechanisms, including both innate and acquired immune responses, to establish persistent infection, which results in a broad spectrum of pathogenicity, such as lipid and glucose metabolism disorders and hepatocellular carcinoma development. The HCV genome is characterized by a high degree of genetic diversity, which can be associated with viral sensitivity or resistance (reflected by different virological responses) to interferon (IFN)-based therapy. In this regard, it is of importance to note that polymorphisms in certain HCV genomic regions have shown a close correlation with treatment outcome. In particular, among the HCV proteins, the core and nonstructural proteins (NS) 5A have been extensively studied for their correlation with responses to IFN-based treatment. This review aims to cover updated information on the impact of major HCV genetic factors, including HCV genotype, mutations in amino acids 70 and 91 of the core protein and sequence heterogeneity in the IFN sensitivity-determining region and IFN/ribavirin resistance-determining region of NS5A, on virological responses to IFN-based therapy.", "author" : [ { "dropping-particle" : "", "family" : "El-Shamy", "given" : "Ahmed", "non-dropping-particle" : "", "parse-names" : false, "suffix" : "" }, { "dropping-particle" : "", "family" : "Hotta", "given" : "Hak", "non-dropping-particle" : "", "parse-names" : false, "suffix" : "" } ], "container-title" : "World Journal of Gastroenterology", "id" : "ITEM-1", "issue" : "24", "issued" : { "date-parts" : [ [ "2014" ] ] }, "page" : "7555-7569", "title" : "Impact of hepatitis C virus heterogeneity on interferon sensitivity: An overview", "type" : "article-journal", "volume" : "20" }, "uris" : [ "http://www.mendeley.com/documents/?uuid=674369b8-14ac-40ec-add6-7ea0b31a53c7" ] } ], "mendeley" : { "formattedCitation" : "&lt;sup&gt;[7]&lt;/sup&gt;", "plainTextFormattedCitation" : "[7]", "previouslyFormattedCitation" : "&lt;sup&gt;[7]&lt;/sup&gt;"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2D15E9" w:rsidRPr="004533EC">
        <w:rPr>
          <w:rFonts w:ascii="Book Antiqua" w:hAnsi="Book Antiqua" w:cs="Arial"/>
          <w:noProof/>
          <w:vertAlign w:val="superscript"/>
          <w:lang w:val="en-US"/>
        </w:rPr>
        <w:t>[7]</w:t>
      </w:r>
      <w:r w:rsidR="00FA1469" w:rsidRPr="004533EC">
        <w:rPr>
          <w:rFonts w:ascii="Book Antiqua" w:hAnsi="Book Antiqua" w:cs="Arial"/>
          <w:lang w:val="en-US"/>
        </w:rPr>
        <w:fldChar w:fldCharType="end"/>
      </w:r>
      <w:r w:rsidR="001B0AAE" w:rsidRPr="004533EC">
        <w:rPr>
          <w:rFonts w:ascii="Book Antiqua" w:hAnsi="Book Antiqua" w:cs="Arial"/>
          <w:lang w:val="en-US"/>
        </w:rPr>
        <w:t>.</w:t>
      </w:r>
      <w:r w:rsidR="00C635F7" w:rsidRPr="004533EC">
        <w:rPr>
          <w:rFonts w:ascii="Book Antiqua" w:hAnsi="Book Antiqua" w:cs="Arial"/>
          <w:lang w:val="en-US"/>
        </w:rPr>
        <w:t xml:space="preserve"> </w:t>
      </w:r>
      <w:r w:rsidRPr="004533EC">
        <w:rPr>
          <w:rFonts w:ascii="Book Antiqua" w:hAnsi="Book Antiqua" w:cs="Arial"/>
          <w:lang w:val="en-US"/>
        </w:rPr>
        <w:t>Recently, after several years of research, new therap</w:t>
      </w:r>
      <w:r w:rsidR="00FD5048" w:rsidRPr="004533EC">
        <w:rPr>
          <w:rFonts w:ascii="Book Antiqua" w:hAnsi="Book Antiqua" w:cs="Arial"/>
          <w:lang w:val="en-US"/>
        </w:rPr>
        <w:t>ies</w:t>
      </w:r>
      <w:r w:rsidRPr="004533EC">
        <w:rPr>
          <w:rFonts w:ascii="Book Antiqua" w:hAnsi="Book Antiqua" w:cs="Arial"/>
          <w:lang w:val="en-US"/>
        </w:rPr>
        <w:t xml:space="preserve"> that specifically block the virus</w:t>
      </w:r>
      <w:r w:rsidR="00F50DCE" w:rsidRPr="004533EC">
        <w:rPr>
          <w:rFonts w:ascii="Book Antiqua" w:hAnsi="Book Antiqua" w:cs="Arial"/>
          <w:lang w:val="en-US"/>
        </w:rPr>
        <w:t xml:space="preserve"> </w:t>
      </w:r>
      <w:r w:rsidR="00FD5048" w:rsidRPr="004533EC">
        <w:rPr>
          <w:rFonts w:ascii="Book Antiqua" w:hAnsi="Book Antiqua" w:cs="Arial"/>
          <w:lang w:val="en-US"/>
        </w:rPr>
        <w:t xml:space="preserve">have </w:t>
      </w:r>
      <w:r w:rsidR="001803D9" w:rsidRPr="004533EC">
        <w:rPr>
          <w:rFonts w:ascii="Book Antiqua" w:hAnsi="Book Antiqua" w:cs="Arial"/>
          <w:lang w:val="en-US"/>
        </w:rPr>
        <w:t>been</w:t>
      </w:r>
      <w:r w:rsidRPr="004533EC">
        <w:rPr>
          <w:rFonts w:ascii="Book Antiqua" w:hAnsi="Book Antiqua" w:cs="Arial"/>
          <w:lang w:val="en-US"/>
        </w:rPr>
        <w:t xml:space="preserve"> developed. </w:t>
      </w:r>
      <w:r w:rsidR="001803D9" w:rsidRPr="004533EC">
        <w:rPr>
          <w:rFonts w:ascii="Book Antiqua" w:hAnsi="Book Antiqua" w:cs="Arial"/>
          <w:lang w:val="en-US"/>
        </w:rPr>
        <w:t xml:space="preserve">In 2011, the first anti-HCV specific drugs </w:t>
      </w:r>
      <w:r w:rsidR="00FD5048" w:rsidRPr="004533EC">
        <w:rPr>
          <w:rFonts w:ascii="Book Antiqua" w:hAnsi="Book Antiqua" w:cs="Arial"/>
          <w:lang w:val="en-US"/>
        </w:rPr>
        <w:t xml:space="preserve">were approved </w:t>
      </w:r>
      <w:r w:rsidRPr="004533EC">
        <w:rPr>
          <w:rFonts w:ascii="Book Antiqua" w:hAnsi="Book Antiqua" w:cs="Arial"/>
          <w:lang w:val="en-US"/>
        </w:rPr>
        <w:t xml:space="preserve">for clinical </w:t>
      </w:r>
      <w:r w:rsidR="001803D9" w:rsidRPr="004533EC">
        <w:rPr>
          <w:rFonts w:ascii="Book Antiqua" w:hAnsi="Book Antiqua" w:cs="Arial"/>
          <w:lang w:val="en-US"/>
        </w:rPr>
        <w:t>use. Since then</w:t>
      </w:r>
      <w:r w:rsidR="00FD5048" w:rsidRPr="004533EC">
        <w:rPr>
          <w:rFonts w:ascii="Book Antiqua" w:hAnsi="Book Antiqua" w:cs="Arial"/>
          <w:lang w:val="en-US"/>
        </w:rPr>
        <w:t>,</w:t>
      </w:r>
      <w:r w:rsidRPr="004533EC">
        <w:rPr>
          <w:rFonts w:ascii="Book Antiqua" w:hAnsi="Book Antiqua" w:cs="Arial"/>
          <w:lang w:val="en-US"/>
        </w:rPr>
        <w:t xml:space="preserve"> a new era </w:t>
      </w:r>
      <w:r w:rsidR="00FD5048" w:rsidRPr="004533EC">
        <w:rPr>
          <w:rFonts w:ascii="Book Antiqua" w:hAnsi="Book Antiqua" w:cs="Arial"/>
          <w:lang w:val="en-US"/>
        </w:rPr>
        <w:t>began</w:t>
      </w:r>
      <w:r w:rsidR="00F50DCE" w:rsidRPr="004533EC">
        <w:rPr>
          <w:rFonts w:ascii="Book Antiqua" w:hAnsi="Book Antiqua" w:cs="Arial"/>
          <w:lang w:val="en-US"/>
        </w:rPr>
        <w:t xml:space="preserve"> </w:t>
      </w:r>
      <w:r w:rsidRPr="004533EC">
        <w:rPr>
          <w:rFonts w:ascii="Book Antiqua" w:hAnsi="Book Antiqua" w:cs="Arial"/>
          <w:lang w:val="en-US"/>
        </w:rPr>
        <w:t xml:space="preserve">for HCV infected patients </w:t>
      </w:r>
      <w:r w:rsidR="00FD5048" w:rsidRPr="004533EC">
        <w:rPr>
          <w:rFonts w:ascii="Book Antiqua" w:hAnsi="Book Antiqua" w:cs="Arial"/>
          <w:lang w:val="en-US"/>
        </w:rPr>
        <w:t>with</w:t>
      </w:r>
      <w:r w:rsidR="00F50DCE" w:rsidRPr="004533EC">
        <w:rPr>
          <w:rFonts w:ascii="Book Antiqua" w:hAnsi="Book Antiqua" w:cs="Arial"/>
          <w:lang w:val="en-US"/>
        </w:rPr>
        <w:t xml:space="preserve"> </w:t>
      </w:r>
      <w:r w:rsidRPr="004533EC">
        <w:rPr>
          <w:rFonts w:ascii="Book Antiqua" w:hAnsi="Book Antiqua" w:cs="Arial"/>
          <w:lang w:val="en-US"/>
        </w:rPr>
        <w:t xml:space="preserve">the </w:t>
      </w:r>
      <w:r w:rsidR="00FD5048" w:rsidRPr="004533EC">
        <w:rPr>
          <w:rFonts w:ascii="Book Antiqua" w:hAnsi="Book Antiqua" w:cs="Arial"/>
          <w:lang w:val="en-US"/>
        </w:rPr>
        <w:t>founding</w:t>
      </w:r>
      <w:r w:rsidR="00F50DCE" w:rsidRPr="004533EC">
        <w:rPr>
          <w:rFonts w:ascii="Book Antiqua" w:hAnsi="Book Antiqua" w:cs="Arial"/>
          <w:lang w:val="en-US"/>
        </w:rPr>
        <w:t xml:space="preserve"> </w:t>
      </w:r>
      <w:r w:rsidRPr="004533EC">
        <w:rPr>
          <w:rFonts w:ascii="Book Antiqua" w:hAnsi="Book Antiqua" w:cs="Arial"/>
          <w:lang w:val="en-US"/>
        </w:rPr>
        <w:t xml:space="preserve">of </w:t>
      </w:r>
      <w:r w:rsidR="001803D9" w:rsidRPr="004533EC">
        <w:rPr>
          <w:rFonts w:ascii="Book Antiqua" w:hAnsi="Book Antiqua" w:cs="Arial"/>
          <w:lang w:val="en-US"/>
        </w:rPr>
        <w:t>new direct acting agents (DAAs)</w:t>
      </w:r>
      <w:r w:rsidR="00FA1469" w:rsidRPr="004533EC">
        <w:rPr>
          <w:rFonts w:ascii="Book Antiqua" w:hAnsi="Book Antiqua" w:cs="Arial"/>
          <w:lang w:val="en-US"/>
        </w:rPr>
        <w:fldChar w:fldCharType="begin" w:fldLock="1"/>
      </w:r>
      <w:r w:rsidR="002D15E9" w:rsidRPr="004533EC">
        <w:rPr>
          <w:rFonts w:ascii="Book Antiqua" w:hAnsi="Book Antiqua" w:cs="Arial"/>
          <w:lang w:val="en-US"/>
        </w:rPr>
        <w:instrText>ADDIN CSL_CITATION { "citationItems" : [ { "id" : "ITEM-1", "itemData" : { "author" : [ { "dropping-particle" : "", "family" : "Poordad", "given" : "Fred", "non-dropping-particle" : "", "parse-names" : false, "suffix" : "" }, { "dropping-particle" : "", "family" : "McCone", "given" : "Jonathan", "non-dropping-particle" : "", "parse-names" : false, "suffix" : "" }, { "dropping-particle" : "", "family" : "Bacon", "given" : "Bruce R", "non-dropping-particle" : "", "parse-names" : false, "suffix" : "" }, { "dropping-particle" : "", "family" : "Bruno", "given" : "Savino", "non-dropping-particle" : "", "parse-names" : false, "suffix" : "" }, { "dropping-particle" : "", "family" : "Manns", "given" : "Michael P", "non-dropping-particle" : "", "parse-names" : false, "suffix" : "" }, { "dropping-particle" : "", "family" : "Sulkowski", "given" : "Mark S", "non-dropping-particle" : "", "parse-names" : false, "suffix" : "" }, { "dropping-particle" : "", "family" : "Jacobson", "given" : "Ira M", "non-dropping-particle" : "", "parse-names" : false, "suffix" : "" }, { "dropping-particle" : "", "family" : "Reddy", "given" : "K. Rajender", "non-dropping-particle" : "", "parse-names" : false, "suffix" : "" }, { "dropping-particle" : "", "family" : "Goodman", "given" : "Zachary D.", "non-dropping-particle" : "", "parse-names" : false, "suffix" : "" }, { "dropping-particle" : "", "family" : "Boparai", "given" : "Navdeep", "non-dropping-particle" : "", "parse-names" : false, "suffix" : "" }, { "dropping-particle" : "", "family" : "DiNubile", "given" : "Mark J", "non-dropping-particle" : "", "parse-names" : false, "suffix" : "" }, { "dropping-particle" : "", "family" : "Sniukiene", "given" : "Vilma", "non-dropping-particle" : "", "parse-names" : false, "suffix" : "" }, { "dropping-particle" : "", "family" : "Brass", "given" : "Clifford A", "non-dropping-particle" : "", "parse-names" : false, "suffix" : "" }, { "dropping-particle" : "", "family" : "Albrecht", "given" : "Janice K", "non-dropping-particle" : "", "parse-names" : false, "suffix" : "" }, { "dropping-particle" : "", "family" : "Bronowicki", "given" : "Jean-Pierre", "non-dropping-particle" : "", "parse-names" : false, "suffix" : "" } ], "container-title" : "The New England Journal of Medicine", "id" : "ITEM-1", "issue" : "13", "issued" : { "date-parts" : [ [ "2011" ] ] }, "page" : "1195-1206", "title" : "Boceprevir for Untreated Chronic HCV Genotype 1 Infection", "type" : "article-journal", "volume" : "364" }, "uris" : [ "http://www.mendeley.com/documents/?uuid=1d817f18-4a77-4f76-a9dd-3208376c1b0f" ] }, { "id" : "ITEM-2", "itemData" : { "DOI" : "10.4997/JRCPE.2011.222", "ISSN" : "2042-8189", "PMID" : "21677916", "author" : [ { "dropping-particle" : "", "family" : "Bacon", "given" : "Bruce R", "non-dropping-particle" : "", "parse-names" : false, "suffix" : "" }, { "dropping-particle" : "", "family" : "Gordon", "given" : "Stuart C", "non-dropping-particle" : "", "parse-names" : false, "suffix" : "" }, { "dropping-particle" : "", "family" : "Lawitz", "given" : "Eric", "non-dropping-particle" : "", "parse-names" : false, "suffix" : "" }, { "dropping-particle" : "", "family" : "Marcellin", "given" : "Patrick", "non-dropping-particle" : "", "parse-names" : false, "suffix" : "" }, { "dropping-particle" : "", "family" : "Vierling", "given" : "John M", "non-dropping-particle" : "", "parse-names" : false, "suffix" : "" }, { "dropping-particle" : "", "family" : "Zeuzem", "given" : "Stefan", "non-dropping-particle" : "", "parse-names" : false, "suffix" : "" }, { "dropping-particle" : "", "family" : "Poordad", "given" : "Fred", "non-dropping-particle" : "", "parse-names" : false, "suffix" : "" }, { "dropping-particle" : "", "family" : "Goodman", "given" : "Zachary D", "non-dropping-particle" : "", "parse-names" : false, "suffix" : "" }, { "dropping-particle" : "", "family" : "Sings", "given" : "Heather L", "non-dropping-particle" : "", "parse-names" : false, "suffix" : "" }, { "dropping-particle" : "", "family" : "Boparai", "given" : "Navdeep", "non-dropping-particle" : "", "parse-names" : false, "suffix" : "" }, { "dropping-particle" : "", "family" : "Burroughs", "given" : "Margaret", "non-dropping-particle" : "", "parse-names" : false, "suffix" : "" }, { "dropping-particle" : "", "family" : "Brass", "given" : "Clifford A", "non-dropping-particle" : "", "parse-names" : false, "suffix" : "" }, { "dropping-particle" : "", "family" : "Albrecht", "given" : "Janice K", "non-dropping-particle" : "", "parse-names" : false, "suffix" : "" }, { "dropping-particle" : "", "family" : "Esteban", "given" : "Rafael", "non-dropping-particle" : "", "parse-names" : false, "suffix" : "" } ], "container-title" : "The New England Journal of Medicine", "id" : "ITEM-2", "issue" : "13", "issued" : { "date-parts" : [ [ "2011", "6" ] ] }, "page" : "1207-17", "title" : "Boceprevir for previously treated chronic hepatitis C virus genotype 1 infection", "type" : "article-journal", "volume" : "364" }, "uris" : [ "http://www.mendeley.com/documents/?uuid=5e8fe87b-f523-4a7c-b9e2-fc63de7fa43a" ] } ], "mendeley" : { "formattedCitation" : "&lt;sup&gt;[8,9]&lt;/sup&gt;", "plainTextFormattedCitation" : "[8,9]", "previouslyFormattedCitation" : "&lt;sup&gt;[8,9]&lt;/sup&gt;"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2D15E9" w:rsidRPr="004533EC">
        <w:rPr>
          <w:rFonts w:ascii="Book Antiqua" w:hAnsi="Book Antiqua" w:cs="Arial"/>
          <w:noProof/>
          <w:vertAlign w:val="superscript"/>
          <w:lang w:val="en-US"/>
        </w:rPr>
        <w:t>[8,9]</w:t>
      </w:r>
      <w:r w:rsidR="00FA1469" w:rsidRPr="004533EC">
        <w:rPr>
          <w:rFonts w:ascii="Book Antiqua" w:hAnsi="Book Antiqua" w:cs="Arial"/>
          <w:lang w:val="en-US"/>
        </w:rPr>
        <w:fldChar w:fldCharType="end"/>
      </w:r>
      <w:r w:rsidR="001573F0" w:rsidRPr="004533EC">
        <w:rPr>
          <w:rFonts w:ascii="Book Antiqua" w:hAnsi="Book Antiqua" w:cs="Arial"/>
          <w:lang w:val="en-US"/>
        </w:rPr>
        <w:t xml:space="preserve">. </w:t>
      </w:r>
      <w:r w:rsidRPr="004533EC">
        <w:rPr>
          <w:rFonts w:ascii="Book Antiqua" w:hAnsi="Book Antiqua" w:cs="Arial"/>
          <w:lang w:val="en-US"/>
        </w:rPr>
        <w:t xml:space="preserve">However, </w:t>
      </w:r>
      <w:r w:rsidR="001803D9" w:rsidRPr="004533EC">
        <w:rPr>
          <w:rFonts w:ascii="Book Antiqua" w:hAnsi="Book Antiqua" w:cs="Arial"/>
          <w:lang w:val="en-US"/>
        </w:rPr>
        <w:t>t</w:t>
      </w:r>
      <w:r w:rsidRPr="004533EC">
        <w:rPr>
          <w:rFonts w:ascii="Book Antiqua" w:hAnsi="Book Antiqua" w:cs="Arial"/>
          <w:lang w:val="en-US"/>
        </w:rPr>
        <w:t xml:space="preserve">he availability and accessibility of new protease inhibitors (PI), </w:t>
      </w:r>
      <w:proofErr w:type="spellStart"/>
      <w:r w:rsidRPr="004533EC">
        <w:rPr>
          <w:rFonts w:ascii="Book Antiqua" w:hAnsi="Book Antiqua" w:cs="Arial"/>
          <w:lang w:val="en-US"/>
        </w:rPr>
        <w:t>telaprevir</w:t>
      </w:r>
      <w:proofErr w:type="spellEnd"/>
      <w:r w:rsidRPr="004533EC">
        <w:rPr>
          <w:rFonts w:ascii="Book Antiqua" w:hAnsi="Book Antiqua" w:cs="Arial"/>
          <w:lang w:val="en-US"/>
        </w:rPr>
        <w:t xml:space="preserve">, </w:t>
      </w:r>
      <w:proofErr w:type="spellStart"/>
      <w:r w:rsidRPr="004533EC">
        <w:rPr>
          <w:rFonts w:ascii="Book Antiqua" w:hAnsi="Book Antiqua" w:cs="Arial"/>
          <w:lang w:val="en-US"/>
        </w:rPr>
        <w:t>boceprevir</w:t>
      </w:r>
      <w:proofErr w:type="spellEnd"/>
      <w:r w:rsidRPr="004533EC">
        <w:rPr>
          <w:rFonts w:ascii="Book Antiqua" w:hAnsi="Book Antiqua" w:cs="Arial"/>
          <w:lang w:val="en-US"/>
        </w:rPr>
        <w:t xml:space="preserve">, </w:t>
      </w:r>
      <w:proofErr w:type="spellStart"/>
      <w:r w:rsidRPr="004533EC">
        <w:rPr>
          <w:rFonts w:ascii="Book Antiqua" w:hAnsi="Book Antiqua" w:cs="Arial"/>
          <w:lang w:val="en-US"/>
        </w:rPr>
        <w:t>simeprevir</w:t>
      </w:r>
      <w:proofErr w:type="spellEnd"/>
      <w:r w:rsidRPr="004533EC">
        <w:rPr>
          <w:rFonts w:ascii="Book Antiqua" w:hAnsi="Book Antiqua" w:cs="Arial"/>
          <w:lang w:val="en-US"/>
        </w:rPr>
        <w:t xml:space="preserve">; and the recently approved RNA polymerase inhibitor (RPI) </w:t>
      </w:r>
      <w:proofErr w:type="spellStart"/>
      <w:r w:rsidRPr="004533EC">
        <w:rPr>
          <w:rFonts w:ascii="Book Antiqua" w:hAnsi="Book Antiqua" w:cs="Arial"/>
          <w:lang w:val="en-US"/>
        </w:rPr>
        <w:t>sofosbuvir</w:t>
      </w:r>
      <w:proofErr w:type="spellEnd"/>
      <w:r w:rsidRPr="004533EC">
        <w:rPr>
          <w:rFonts w:ascii="Book Antiqua" w:hAnsi="Book Antiqua" w:cs="Arial"/>
          <w:lang w:val="en-US"/>
        </w:rPr>
        <w:t xml:space="preserve">, depends on the region where patients are located and their access through government health programs, </w:t>
      </w:r>
      <w:r w:rsidR="001803D9" w:rsidRPr="004533EC">
        <w:rPr>
          <w:rFonts w:ascii="Book Antiqua" w:hAnsi="Book Antiqua" w:cs="Arial"/>
          <w:lang w:val="en-US"/>
        </w:rPr>
        <w:t>since the costs of DAAS are high</w:t>
      </w:r>
      <w:r w:rsidRPr="004533EC">
        <w:rPr>
          <w:rFonts w:ascii="Book Antiqua" w:hAnsi="Book Antiqua" w:cs="Arial"/>
          <w:lang w:val="en-US"/>
        </w:rPr>
        <w:t>. Increasing response rates are expected in the near future due to the development of numerous new DAAs and host-targeted drugs active against HCV</w:t>
      </w:r>
      <w:r w:rsidR="00FA1469" w:rsidRPr="004533EC">
        <w:rPr>
          <w:rFonts w:ascii="Book Antiqua" w:hAnsi="Book Antiqua" w:cs="Arial"/>
          <w:lang w:val="en-US"/>
        </w:rPr>
        <w:fldChar w:fldCharType="begin" w:fldLock="1"/>
      </w:r>
      <w:r w:rsidR="00337339" w:rsidRPr="004533EC">
        <w:rPr>
          <w:rFonts w:ascii="Book Antiqua" w:hAnsi="Book Antiqua" w:cs="Arial"/>
          <w:lang w:val="en-US"/>
        </w:rPr>
        <w:instrText>ADDIN CSL_CITATION { "citationItems" : [ { "id" : "ITEM-1", "itemData" : { "URL" : "http://www.fda.gov/newsevents/newsroom/pressannouncements/ucm377888.htm", "author" : [ { "dropping-particle" : "", "family" : "FDA", "given" : "", "non-dropping-particle" : "", "parse-names" : false, "suffix" : "" } ], "container-title" : "U.S. Food and Drug Administration", "id" : "ITEM-1", "issued" : { "date-parts" : [ [ "2013" ] ] }, "title" : "FDA approves Sovaldi for chronic hepatitis C", "type" : "webpage" }, "uris" : [ "http://www.mendeley.com/documents/?uuid=b3172b82-2ddf-43e4-ab18-cd4da7a72dc0" ] }, { "id" : "ITEM-2", "itemData" : { "author" : [ { "dropping-particle" : "", "family" : "Hill", "given" : "A", "non-dropping-particle" : "", "parse-names" : false, "suffix" : "" }, { "dropping-particle" : "", "family" : "Khoo", "given" : "S", "non-dropping-particle" : "", "parse-names" : false, "suffix" : "" }, { "dropping-particle" : "", "family" : "Simmons", "given" : "B", "non-dropping-particle" : "", "parse-names" : false, "suffix" : "" }, { "dropping-particle" : "", "family" : "Ford", "given" : "N", "non-dropping-particle" : "", "parse-names" : false, "suffix" : "" } ], "container-title" : "Clinical Infectious Diseases", "id" : "ITEM-2", "issued" : { "date-parts" : [ [ "2014" ] ] }, "page" : "[Epub ahead of print]", "title" : "Minimum costs for producing hepatitis C Direct Acting Antivirals, for use in large-scale treatment access programs in developing countries", "type" : "article-journal" }, "uris" : [ "http://www.mendeley.com/documents/?uuid=72f79d4c-baf3-412d-9278-8a21cb7e5abf" ] }, { "id" : "ITEM-3", "itemData" : { "DOI" : "10.2147/HMER.S7193", "ISBN" : "1312413034", "ISSN" : "1179-1535", "PMID" : "21331152", "abstract" : "Hepatitis C virus (HCV) is a liver-tropic blood-borne pathogen that affects more than 170 million people worldwide. Although acute infections are usually asymptomatic, up to 90% of HCV infections persist with the possibility of long-term consequences such as liver fibrosis, cirrhosis, steatosis, insulin resistance, or hepatocellular carcinoma. As such, HCV-associated liver disease is a major public health concern. Although the currently available standard of care therapy of pegylated interferon \u03b1 plus ribavirin successfully treats infection in a subset of patients, the development of more effective, less toxic HCV antivirals is a health care imperative. This review not only discusses the limitations of the current HCV standard of care but also evaluates upcoming HCV treatment options and how current research elucidating the viral life cycle is facilitating the development of HCV-specific therapeutics that promise to greatly improve treatment response rates both before and after liver transplantation.", "author" : [ { "dropping-particle" : "", "family" : "TenCate", "given" : "Veronica", "non-dropping-particle" : "", "parse-names" : false, "suffix" : "" }, { "dropping-particle" : "", "family" : "Sainz", "given" : "Bruno", "non-dropping-particle" : "", "parse-names" : false, "suffix" : "" }, { "dropping-particle" : "", "family" : "Cotler", "given" : "Scott J", "non-dropping-particle" : "", "parse-names" : false, "suffix" : "" }, { "dropping-particle" : "", "family" : "Uprichard", "given" : "Susan L", "non-dropping-particle" : "", "parse-names" : false, "suffix" : "" } ], "container-title" : "Hepatic Medicine : Evidence and Research", "id" : "ITEM-3", "issue" : "2", "issued" : { "date-parts" : [ [ "2010", "10" ] ] }, "page" : "125-145", "title" : "Potential treatment options and future research to increase hepatitis C virus treatment response rate.", "type" : "article-journal", "volume" : "2010" }, "uris" : [ "http://www.mendeley.com/documents/?uuid=47bcb5e5-accc-4702-a464-1b928fba2b06" ] } ], "mendeley" : { "formattedCitation" : "&lt;sup&gt;[10\u201312]&lt;/sup&gt;", "plainTextFormattedCitation" : "[10\u201312]", "previouslyFormattedCitation" : "&lt;sup&gt;[10\u201312]&lt;/sup&gt;"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2D15E9" w:rsidRPr="004533EC">
        <w:rPr>
          <w:rFonts w:ascii="Book Antiqua" w:hAnsi="Book Antiqua" w:cs="Arial"/>
          <w:noProof/>
          <w:vertAlign w:val="superscript"/>
          <w:lang w:val="en-US"/>
        </w:rPr>
        <w:t>[10</w:t>
      </w:r>
      <w:r w:rsidR="00C04B40" w:rsidRPr="004533EC">
        <w:rPr>
          <w:rFonts w:ascii="Book Antiqua" w:eastAsia="宋体" w:hAnsi="Book Antiqua" w:cs="Arial" w:hint="eastAsia"/>
          <w:noProof/>
          <w:vertAlign w:val="superscript"/>
          <w:lang w:val="en-US" w:eastAsia="zh-CN"/>
        </w:rPr>
        <w:t>-</w:t>
      </w:r>
      <w:r w:rsidR="002D15E9" w:rsidRPr="004533EC">
        <w:rPr>
          <w:rFonts w:ascii="Book Antiqua" w:hAnsi="Book Antiqua" w:cs="Arial"/>
          <w:noProof/>
          <w:vertAlign w:val="superscript"/>
          <w:lang w:val="en-US"/>
        </w:rPr>
        <w:t>12]</w:t>
      </w:r>
      <w:r w:rsidR="00FA1469" w:rsidRPr="004533EC">
        <w:rPr>
          <w:rFonts w:ascii="Book Antiqua" w:hAnsi="Book Antiqua" w:cs="Arial"/>
          <w:lang w:val="en-US"/>
        </w:rPr>
        <w:fldChar w:fldCharType="end"/>
      </w:r>
      <w:r w:rsidR="00111361" w:rsidRPr="004533EC">
        <w:rPr>
          <w:rFonts w:ascii="Book Antiqua" w:hAnsi="Book Antiqua" w:cs="Arial"/>
          <w:lang w:val="en-US"/>
        </w:rPr>
        <w:t>.</w:t>
      </w:r>
      <w:r w:rsidR="003E64AB" w:rsidRPr="004533EC">
        <w:rPr>
          <w:rFonts w:ascii="Book Antiqua" w:hAnsi="Book Antiqua" w:cs="Arial"/>
          <w:lang w:val="en-US"/>
        </w:rPr>
        <w:t xml:space="preserve"> </w:t>
      </w:r>
      <w:r w:rsidR="008E7E36" w:rsidRPr="004533EC">
        <w:rPr>
          <w:rFonts w:ascii="Book Antiqua" w:hAnsi="Book Antiqua" w:cs="Arial"/>
          <w:lang w:val="en-US"/>
        </w:rPr>
        <w:t>There are constant efforts to identify new cheaper and effective antiviral molecules</w:t>
      </w:r>
      <w:r w:rsidR="00452907" w:rsidRPr="004533EC">
        <w:rPr>
          <w:rFonts w:ascii="Book Antiqua" w:hAnsi="Book Antiqua" w:cs="Arial"/>
          <w:lang w:val="en-US"/>
        </w:rPr>
        <w:t xml:space="preserve"> through </w:t>
      </w:r>
      <w:r w:rsidR="008E7E36" w:rsidRPr="004533EC">
        <w:rPr>
          <w:rFonts w:ascii="Book Antiqua" w:hAnsi="Book Antiqua" w:cs="Arial"/>
          <w:lang w:val="en-US"/>
        </w:rPr>
        <w:t>other therapeutic approaches</w:t>
      </w:r>
      <w:r w:rsidR="00452907" w:rsidRPr="004533EC">
        <w:rPr>
          <w:rFonts w:ascii="Book Antiqua" w:hAnsi="Book Antiqua" w:cs="Arial"/>
          <w:lang w:val="en-US"/>
        </w:rPr>
        <w:t xml:space="preserve">. </w:t>
      </w:r>
      <w:r w:rsidR="008E7E36" w:rsidRPr="004533EC">
        <w:rPr>
          <w:rFonts w:ascii="Book Antiqua" w:hAnsi="Book Antiqua" w:cs="Arial"/>
          <w:lang w:val="en-US"/>
        </w:rPr>
        <w:t xml:space="preserve">Recent antioxidant compounds </w:t>
      </w:r>
      <w:r w:rsidR="00452907" w:rsidRPr="004533EC">
        <w:rPr>
          <w:rFonts w:ascii="Book Antiqua" w:hAnsi="Book Antiqua" w:cs="Arial"/>
          <w:lang w:val="en-US"/>
        </w:rPr>
        <w:t xml:space="preserve">reports </w:t>
      </w:r>
      <w:r w:rsidR="008E7E36" w:rsidRPr="004533EC">
        <w:rPr>
          <w:rFonts w:ascii="Book Antiqua" w:hAnsi="Book Antiqua" w:cs="Arial"/>
          <w:lang w:val="en-US"/>
        </w:rPr>
        <w:t>highlight their antiviral activity against</w:t>
      </w:r>
      <w:r w:rsidR="008E7E36" w:rsidRPr="004533EC">
        <w:rPr>
          <w:rStyle w:val="apple-converted-space"/>
          <w:rFonts w:ascii="Book Antiqua" w:hAnsi="Book Antiqua" w:cs="Arial"/>
          <w:lang w:val="en-US"/>
        </w:rPr>
        <w:t> </w:t>
      </w:r>
      <w:r w:rsidR="008E7E36" w:rsidRPr="004533EC">
        <w:rPr>
          <w:rStyle w:val="highlight"/>
          <w:rFonts w:ascii="Book Antiqua" w:hAnsi="Book Antiqua" w:cs="Arial"/>
          <w:lang w:val="en-US"/>
        </w:rPr>
        <w:t>HCV and post them as anti-HCV co-adjuvants that can improve the effectiveness</w:t>
      </w:r>
      <w:r w:rsidR="00452907" w:rsidRPr="004533EC">
        <w:rPr>
          <w:rStyle w:val="highlight"/>
          <w:rFonts w:ascii="Book Antiqua" w:hAnsi="Book Antiqua" w:cs="Arial"/>
          <w:lang w:val="en-US"/>
        </w:rPr>
        <w:t xml:space="preserve"> of treatment as well as</w:t>
      </w:r>
      <w:r w:rsidR="008E7E36" w:rsidRPr="004533EC">
        <w:rPr>
          <w:rStyle w:val="highlight"/>
          <w:rFonts w:ascii="Book Antiqua" w:hAnsi="Book Antiqua" w:cs="Arial"/>
          <w:lang w:val="en-US"/>
        </w:rPr>
        <w:t xml:space="preserve"> shorten the period and reduce the overall cost of the therapy.</w:t>
      </w:r>
    </w:p>
    <w:p w:rsidR="008916BC" w:rsidRPr="004533EC" w:rsidRDefault="008916BC" w:rsidP="000458DA">
      <w:pPr>
        <w:widowControl w:val="0"/>
        <w:autoSpaceDE w:val="0"/>
        <w:autoSpaceDN w:val="0"/>
        <w:adjustRightInd w:val="0"/>
        <w:spacing w:after="0" w:line="360" w:lineRule="auto"/>
        <w:jc w:val="both"/>
        <w:rPr>
          <w:rFonts w:ascii="Book Antiqua" w:hAnsi="Book Antiqua" w:cs="Arial"/>
          <w:lang w:val="en-US" w:eastAsia="en-US"/>
        </w:rPr>
      </w:pPr>
    </w:p>
    <w:p w:rsidR="008916BC" w:rsidRPr="004533EC" w:rsidRDefault="00C04B40" w:rsidP="000458DA">
      <w:pPr>
        <w:widowControl w:val="0"/>
        <w:autoSpaceDE w:val="0"/>
        <w:autoSpaceDN w:val="0"/>
        <w:adjustRightInd w:val="0"/>
        <w:spacing w:after="0" w:line="360" w:lineRule="auto"/>
        <w:jc w:val="both"/>
        <w:rPr>
          <w:rFonts w:ascii="Book Antiqua" w:eastAsia="宋体" w:hAnsi="Book Antiqua" w:cs="Arial"/>
          <w:lang w:val="en-US" w:eastAsia="zh-CN"/>
        </w:rPr>
      </w:pPr>
      <w:r w:rsidRPr="004533EC">
        <w:rPr>
          <w:rFonts w:ascii="Book Antiqua" w:hAnsi="Book Antiqua" w:cs="Arial"/>
          <w:lang w:val="en-US" w:eastAsia="en-US"/>
        </w:rPr>
        <w:t>HCV MOLECULAR BIOLOGY</w:t>
      </w:r>
    </w:p>
    <w:p w:rsidR="00945555" w:rsidRPr="004533EC" w:rsidRDefault="00C04B40" w:rsidP="000458DA">
      <w:pPr>
        <w:widowControl w:val="0"/>
        <w:autoSpaceDE w:val="0"/>
        <w:autoSpaceDN w:val="0"/>
        <w:adjustRightInd w:val="0"/>
        <w:spacing w:after="0" w:line="360" w:lineRule="auto"/>
        <w:jc w:val="both"/>
        <w:rPr>
          <w:rFonts w:ascii="Book Antiqua" w:hAnsi="Book Antiqua" w:cs="Arial"/>
          <w:lang w:val="en-US" w:eastAsia="en-US"/>
        </w:rPr>
      </w:pPr>
      <w:r w:rsidRPr="004533EC">
        <w:rPr>
          <w:rFonts w:ascii="Book Antiqua" w:hAnsi="Book Antiqua" w:cs="Arial"/>
          <w:lang w:val="en-US" w:eastAsia="en-US"/>
        </w:rPr>
        <w:t>HCV</w:t>
      </w:r>
      <w:r w:rsidR="006973BC" w:rsidRPr="004533EC">
        <w:rPr>
          <w:rFonts w:ascii="Book Antiqua" w:hAnsi="Book Antiqua" w:cs="Arial"/>
          <w:lang w:val="en-US" w:eastAsia="en-US"/>
        </w:rPr>
        <w:t xml:space="preserve"> is </w:t>
      </w:r>
      <w:r w:rsidR="0091160E" w:rsidRPr="004533EC">
        <w:rPr>
          <w:rFonts w:ascii="Book Antiqua" w:hAnsi="Book Antiqua" w:cs="Arial"/>
          <w:lang w:val="en-US" w:eastAsia="en-US"/>
        </w:rPr>
        <w:t>a</w:t>
      </w:r>
      <w:r w:rsidR="006973BC" w:rsidRPr="004533EC">
        <w:rPr>
          <w:rFonts w:ascii="Book Antiqua" w:hAnsi="Book Antiqua" w:cs="Arial"/>
          <w:lang w:val="en-US" w:eastAsia="en-US"/>
        </w:rPr>
        <w:t xml:space="preserve"> positive-strand RNA virus</w:t>
      </w:r>
      <w:r w:rsidR="0091160E" w:rsidRPr="004533EC">
        <w:rPr>
          <w:rFonts w:ascii="Book Antiqua" w:hAnsi="Book Antiqua" w:cs="Arial"/>
          <w:lang w:val="en-US" w:eastAsia="en-US"/>
        </w:rPr>
        <w:t xml:space="preserve">, </w:t>
      </w:r>
      <w:r w:rsidR="00D91C5E" w:rsidRPr="004533EC">
        <w:rPr>
          <w:rFonts w:ascii="Book Antiqua" w:hAnsi="Book Antiqua" w:cs="Arial"/>
          <w:lang w:val="en-US" w:eastAsia="en-US"/>
        </w:rPr>
        <w:t>classified into</w:t>
      </w:r>
      <w:r w:rsidR="006973BC" w:rsidRPr="004533EC">
        <w:rPr>
          <w:rFonts w:ascii="Book Antiqua" w:hAnsi="Book Antiqua" w:cs="Arial"/>
          <w:lang w:val="en-US" w:eastAsia="en-US"/>
        </w:rPr>
        <w:t xml:space="preserve"> the </w:t>
      </w:r>
      <w:proofErr w:type="spellStart"/>
      <w:r w:rsidR="006973BC" w:rsidRPr="004533EC">
        <w:rPr>
          <w:rFonts w:ascii="Book Antiqua" w:hAnsi="Book Antiqua" w:cs="Arial"/>
          <w:i/>
          <w:lang w:val="en-US" w:eastAsia="en-US"/>
        </w:rPr>
        <w:t>Hepacivirus</w:t>
      </w:r>
      <w:proofErr w:type="spellEnd"/>
      <w:r w:rsidR="006973BC" w:rsidRPr="004533EC">
        <w:rPr>
          <w:rFonts w:ascii="Book Antiqua" w:hAnsi="Book Antiqua" w:cs="Arial"/>
          <w:lang w:val="en-US" w:eastAsia="en-US"/>
        </w:rPr>
        <w:t xml:space="preserve"> genus </w:t>
      </w:r>
      <w:r w:rsidR="0091160E" w:rsidRPr="004533EC">
        <w:rPr>
          <w:rFonts w:ascii="Book Antiqua" w:hAnsi="Book Antiqua" w:cs="Arial"/>
          <w:lang w:val="en-US" w:eastAsia="en-US"/>
        </w:rPr>
        <w:t>(</w:t>
      </w:r>
      <w:proofErr w:type="spellStart"/>
      <w:r w:rsidR="006973BC" w:rsidRPr="004533EC">
        <w:rPr>
          <w:rFonts w:ascii="Book Antiqua" w:hAnsi="Book Antiqua" w:cs="Arial"/>
          <w:i/>
          <w:lang w:val="en-US" w:eastAsia="en-US"/>
        </w:rPr>
        <w:t>Flaviviridae</w:t>
      </w:r>
      <w:proofErr w:type="spellEnd"/>
      <w:r w:rsidR="006973BC" w:rsidRPr="004533EC">
        <w:rPr>
          <w:rFonts w:ascii="Book Antiqua" w:hAnsi="Book Antiqua" w:cs="Arial"/>
          <w:lang w:val="en-US" w:eastAsia="en-US"/>
        </w:rPr>
        <w:t xml:space="preserve"> family</w:t>
      </w:r>
      <w:r w:rsidR="0091160E" w:rsidRPr="004533EC">
        <w:rPr>
          <w:rFonts w:ascii="Book Antiqua" w:hAnsi="Book Antiqua" w:cs="Arial"/>
          <w:lang w:val="en-US" w:eastAsia="en-US"/>
        </w:rPr>
        <w:t>), with a</w:t>
      </w:r>
      <w:r w:rsidR="006973BC" w:rsidRPr="004533EC">
        <w:rPr>
          <w:rFonts w:ascii="Book Antiqua" w:hAnsi="Book Antiqua" w:cs="Arial"/>
          <w:lang w:val="en-US" w:eastAsia="en-US"/>
        </w:rPr>
        <w:t xml:space="preserve"> </w:t>
      </w:r>
      <w:r w:rsidR="0091160E" w:rsidRPr="004533EC">
        <w:rPr>
          <w:rFonts w:ascii="Book Antiqua" w:hAnsi="Book Antiqua" w:cs="Arial"/>
          <w:lang w:val="en-US" w:eastAsia="en-US"/>
        </w:rPr>
        <w:t xml:space="preserve">genome </w:t>
      </w:r>
      <w:r w:rsidR="006973BC" w:rsidRPr="004533EC">
        <w:rPr>
          <w:rFonts w:ascii="Book Antiqua" w:hAnsi="Book Antiqua" w:cs="Arial"/>
          <w:lang w:val="en-US" w:eastAsia="en-US"/>
        </w:rPr>
        <w:t xml:space="preserve">around 9600 nucleotides in length. </w:t>
      </w:r>
      <w:r w:rsidR="00D91C5E" w:rsidRPr="004533EC">
        <w:rPr>
          <w:rFonts w:ascii="Book Antiqua" w:hAnsi="Book Antiqua" w:cs="Arial"/>
          <w:lang w:val="en-US" w:eastAsia="en-US"/>
        </w:rPr>
        <w:t xml:space="preserve">The single strand genome </w:t>
      </w:r>
      <w:r w:rsidR="006973BC" w:rsidRPr="004533EC">
        <w:rPr>
          <w:rFonts w:ascii="Book Antiqua" w:hAnsi="Book Antiqua" w:cs="Arial"/>
          <w:lang w:val="en-US" w:eastAsia="en-US"/>
        </w:rPr>
        <w:t>carries a 50 and 30</w:t>
      </w:r>
      <w:r w:rsidR="00D91C5E" w:rsidRPr="004533EC">
        <w:rPr>
          <w:rFonts w:ascii="Book Antiqua" w:hAnsi="Book Antiqua" w:cs="Arial"/>
          <w:lang w:val="en-US" w:eastAsia="en-US"/>
        </w:rPr>
        <w:t xml:space="preserve"> </w:t>
      </w:r>
      <w:proofErr w:type="spellStart"/>
      <w:proofErr w:type="gramStart"/>
      <w:r w:rsidR="006973BC" w:rsidRPr="004533EC">
        <w:rPr>
          <w:rFonts w:ascii="Book Antiqua" w:hAnsi="Book Antiqua" w:cs="Arial"/>
          <w:lang w:val="en-US" w:eastAsia="en-US"/>
        </w:rPr>
        <w:t>nt</w:t>
      </w:r>
      <w:proofErr w:type="spellEnd"/>
      <w:proofErr w:type="gramEnd"/>
      <w:r w:rsidR="006973BC" w:rsidRPr="004533EC">
        <w:rPr>
          <w:rFonts w:ascii="Book Antiqua" w:hAnsi="Book Antiqua" w:cs="Arial"/>
          <w:lang w:val="en-US" w:eastAsia="en-US"/>
        </w:rPr>
        <w:t xml:space="preserve"> length in non-coding region </w:t>
      </w:r>
      <w:r w:rsidR="00D91C5E" w:rsidRPr="004533EC">
        <w:rPr>
          <w:rFonts w:ascii="Book Antiqua" w:hAnsi="Book Antiqua" w:cs="Arial"/>
          <w:lang w:val="en-US" w:eastAsia="en-US"/>
        </w:rPr>
        <w:t xml:space="preserve">(NCR) </w:t>
      </w:r>
      <w:r w:rsidR="0091160E" w:rsidRPr="004533EC">
        <w:rPr>
          <w:rFonts w:ascii="Book Antiqua" w:hAnsi="Book Antiqua" w:cs="Arial"/>
          <w:lang w:val="en-US" w:eastAsia="en-US"/>
        </w:rPr>
        <w:t>flank</w:t>
      </w:r>
      <w:r w:rsidR="006973BC" w:rsidRPr="004533EC">
        <w:rPr>
          <w:rFonts w:ascii="Book Antiqua" w:hAnsi="Book Antiqua" w:cs="Arial"/>
          <w:lang w:val="en-US" w:eastAsia="en-US"/>
        </w:rPr>
        <w:t xml:space="preserve">ing a </w:t>
      </w:r>
      <w:r w:rsidR="0091160E" w:rsidRPr="004533EC">
        <w:rPr>
          <w:rFonts w:ascii="Book Antiqua" w:hAnsi="Book Antiqua" w:cs="Arial"/>
          <w:lang w:val="en-US" w:eastAsia="en-US"/>
        </w:rPr>
        <w:t>single</w:t>
      </w:r>
      <w:r w:rsidR="006973BC" w:rsidRPr="004533EC">
        <w:rPr>
          <w:rFonts w:ascii="Book Antiqua" w:hAnsi="Book Antiqua" w:cs="Arial"/>
          <w:lang w:val="en-US" w:eastAsia="en-US"/>
        </w:rPr>
        <w:t xml:space="preserve"> open-reading frame (ORF), </w:t>
      </w:r>
      <w:r w:rsidR="00183C63" w:rsidRPr="004533EC">
        <w:rPr>
          <w:rFonts w:ascii="Book Antiqua" w:hAnsi="Book Antiqua" w:cs="Arial"/>
          <w:lang w:val="en-US" w:eastAsia="en-US"/>
        </w:rPr>
        <w:t>encoding</w:t>
      </w:r>
      <w:r w:rsidR="006973BC" w:rsidRPr="004533EC">
        <w:rPr>
          <w:rFonts w:ascii="Book Antiqua" w:hAnsi="Book Antiqua" w:cs="Arial"/>
          <w:lang w:val="en-US" w:eastAsia="en-US"/>
        </w:rPr>
        <w:t xml:space="preserve"> a </w:t>
      </w:r>
      <w:r w:rsidR="00D91C5E" w:rsidRPr="004533EC">
        <w:rPr>
          <w:rFonts w:ascii="Book Antiqua" w:hAnsi="Book Antiqua" w:cs="Arial"/>
          <w:lang w:val="en-US" w:eastAsia="en-US"/>
        </w:rPr>
        <w:t xml:space="preserve">single </w:t>
      </w:r>
      <w:r w:rsidR="006973BC" w:rsidRPr="004533EC">
        <w:rPr>
          <w:rFonts w:ascii="Book Antiqua" w:hAnsi="Book Antiqua" w:cs="Arial"/>
          <w:lang w:val="en-US" w:eastAsia="en-US"/>
        </w:rPr>
        <w:t xml:space="preserve">polyprotein of </w:t>
      </w:r>
      <w:r w:rsidR="00D91C5E" w:rsidRPr="004533EC">
        <w:rPr>
          <w:rFonts w:ascii="Book Antiqua" w:hAnsi="Book Antiqua" w:cs="Arial"/>
          <w:lang w:val="en-US" w:eastAsia="en-US"/>
        </w:rPr>
        <w:t>around</w:t>
      </w:r>
      <w:r w:rsidRPr="004533EC">
        <w:rPr>
          <w:rFonts w:ascii="Book Antiqua" w:hAnsi="Book Antiqua" w:cs="Arial"/>
          <w:lang w:val="en-US" w:eastAsia="en-US"/>
        </w:rPr>
        <w:t xml:space="preserve"> </w:t>
      </w:r>
      <w:r w:rsidR="006973BC" w:rsidRPr="004533EC">
        <w:rPr>
          <w:rFonts w:ascii="Book Antiqua" w:hAnsi="Book Antiqua" w:cs="Arial"/>
          <w:lang w:val="en-US" w:eastAsia="en-US"/>
        </w:rPr>
        <w:t>300</w:t>
      </w:r>
      <w:r w:rsidR="0091160E" w:rsidRPr="004533EC">
        <w:rPr>
          <w:rFonts w:ascii="Book Antiqua" w:hAnsi="Book Antiqua" w:cs="Arial"/>
          <w:lang w:val="en-US" w:eastAsia="en-US"/>
        </w:rPr>
        <w:t>9</w:t>
      </w:r>
      <w:r w:rsidR="006973BC" w:rsidRPr="004533EC">
        <w:rPr>
          <w:rFonts w:ascii="Book Antiqua" w:hAnsi="Book Antiqua" w:cs="Arial"/>
          <w:lang w:val="en-US" w:eastAsia="en-US"/>
        </w:rPr>
        <w:t xml:space="preserve"> </w:t>
      </w:r>
      <w:proofErr w:type="spellStart"/>
      <w:r w:rsidR="006973BC" w:rsidRPr="004533EC">
        <w:rPr>
          <w:rFonts w:ascii="Book Antiqua" w:hAnsi="Book Antiqua" w:cs="Arial"/>
          <w:lang w:val="en-US" w:eastAsia="en-US"/>
        </w:rPr>
        <w:t>aminoacid</w:t>
      </w:r>
      <w:proofErr w:type="spellEnd"/>
      <w:r w:rsidR="006973BC" w:rsidRPr="004533EC">
        <w:rPr>
          <w:rFonts w:ascii="Book Antiqua" w:hAnsi="Book Antiqua" w:cs="Arial"/>
          <w:lang w:val="en-US" w:eastAsia="en-US"/>
        </w:rPr>
        <w:t xml:space="preserve"> residues. </w:t>
      </w:r>
      <w:r w:rsidR="00D91C5E" w:rsidRPr="004533EC">
        <w:rPr>
          <w:rFonts w:ascii="Book Antiqua" w:hAnsi="Book Antiqua" w:cs="Arial"/>
          <w:lang w:val="en-US" w:eastAsia="en-US"/>
        </w:rPr>
        <w:t>Interestingly, t</w:t>
      </w:r>
      <w:r w:rsidR="00183C63" w:rsidRPr="004533EC">
        <w:rPr>
          <w:rFonts w:ascii="Book Antiqua" w:hAnsi="Book Antiqua" w:cs="Arial"/>
          <w:lang w:val="en-US" w:eastAsia="en-US"/>
        </w:rPr>
        <w:t>his 50 NCR form</w:t>
      </w:r>
      <w:r w:rsidR="006973BC" w:rsidRPr="004533EC">
        <w:rPr>
          <w:rFonts w:ascii="Book Antiqua" w:hAnsi="Book Antiqua" w:cs="Arial"/>
          <w:lang w:val="en-US" w:eastAsia="en-US"/>
        </w:rPr>
        <w:t xml:space="preserve">s an internal ribosome entry site (IRES) that </w:t>
      </w:r>
      <w:r w:rsidR="00D91C5E" w:rsidRPr="004533EC">
        <w:rPr>
          <w:rFonts w:ascii="Book Antiqua" w:hAnsi="Book Antiqua" w:cs="Arial"/>
          <w:lang w:val="en-US" w:eastAsia="en-US"/>
        </w:rPr>
        <w:t xml:space="preserve">leads </w:t>
      </w:r>
      <w:r w:rsidR="00183C63" w:rsidRPr="004533EC">
        <w:rPr>
          <w:rFonts w:ascii="Book Antiqua" w:hAnsi="Book Antiqua" w:cs="Arial"/>
          <w:lang w:val="en-US" w:eastAsia="en-US"/>
        </w:rPr>
        <w:t>the translation of the viral</w:t>
      </w:r>
      <w:r w:rsidR="006973BC" w:rsidRPr="004533EC">
        <w:rPr>
          <w:rFonts w:ascii="Book Antiqua" w:hAnsi="Book Antiqua" w:cs="Arial"/>
          <w:lang w:val="en-US" w:eastAsia="en-US"/>
        </w:rPr>
        <w:t xml:space="preserve"> polyprotein</w:t>
      </w:r>
      <w:r w:rsidR="00BC40D2" w:rsidRPr="004533EC">
        <w:rPr>
          <w:rFonts w:ascii="Book Antiqua" w:hAnsi="Book Antiqua" w:cs="Arial"/>
          <w:lang w:val="en-US" w:eastAsia="en-US"/>
        </w:rPr>
        <w:t xml:space="preserve">, which in turn is </w:t>
      </w:r>
      <w:r w:rsidR="006973BC" w:rsidRPr="004533EC">
        <w:rPr>
          <w:rFonts w:ascii="Book Antiqua" w:hAnsi="Book Antiqua" w:cs="Arial"/>
          <w:lang w:val="en-US" w:eastAsia="en-US"/>
        </w:rPr>
        <w:t xml:space="preserve">cleaved by both viral and host proteases, </w:t>
      </w:r>
      <w:r w:rsidR="00200272" w:rsidRPr="004533EC">
        <w:rPr>
          <w:rFonts w:ascii="Book Antiqua" w:hAnsi="Book Antiqua" w:cs="Arial"/>
          <w:lang w:val="en-US" w:eastAsia="en-US"/>
        </w:rPr>
        <w:t xml:space="preserve">in order to produce </w:t>
      </w:r>
      <w:r w:rsidR="00183C63" w:rsidRPr="004533EC">
        <w:rPr>
          <w:rFonts w:ascii="Book Antiqua" w:hAnsi="Book Antiqua" w:cs="Arial"/>
          <w:lang w:val="en-US" w:eastAsia="en-US"/>
        </w:rPr>
        <w:t>the structural (C</w:t>
      </w:r>
      <w:r w:rsidR="006973BC" w:rsidRPr="004533EC">
        <w:rPr>
          <w:rFonts w:ascii="Book Antiqua" w:hAnsi="Book Antiqua" w:cs="Arial"/>
          <w:lang w:val="en-US" w:eastAsia="en-US"/>
        </w:rPr>
        <w:t>ore, E1 and E2) and non</w:t>
      </w:r>
      <w:r w:rsidR="00183C63" w:rsidRPr="004533EC">
        <w:rPr>
          <w:rFonts w:ascii="Book Antiqua" w:hAnsi="Book Antiqua" w:cs="Arial"/>
          <w:lang w:val="en-US" w:eastAsia="en-US"/>
        </w:rPr>
        <w:t>-</w:t>
      </w:r>
      <w:r w:rsidR="006973BC" w:rsidRPr="004533EC">
        <w:rPr>
          <w:rFonts w:ascii="Book Antiqua" w:hAnsi="Book Antiqua" w:cs="Arial"/>
          <w:lang w:val="en-US" w:eastAsia="en-US"/>
        </w:rPr>
        <w:t xml:space="preserve">structural (NS2 to NS5B) </w:t>
      </w:r>
      <w:r w:rsidR="00183C63" w:rsidRPr="004533EC">
        <w:rPr>
          <w:rFonts w:ascii="Book Antiqua" w:hAnsi="Book Antiqua" w:cs="Arial"/>
          <w:lang w:val="en-US" w:eastAsia="en-US"/>
        </w:rPr>
        <w:t xml:space="preserve">viral </w:t>
      </w:r>
      <w:r w:rsidR="006973BC" w:rsidRPr="004533EC">
        <w:rPr>
          <w:rFonts w:ascii="Book Antiqua" w:hAnsi="Book Antiqua" w:cs="Arial"/>
          <w:lang w:val="en-US" w:eastAsia="en-US"/>
        </w:rPr>
        <w:t xml:space="preserve">proteins. </w:t>
      </w:r>
      <w:r w:rsidR="00772516" w:rsidRPr="004533EC">
        <w:rPr>
          <w:rStyle w:val="hps"/>
          <w:rFonts w:ascii="Book Antiqua" w:hAnsi="Book Antiqua"/>
          <w:lang w:val="en-US"/>
        </w:rPr>
        <w:t>There are numerous</w:t>
      </w:r>
      <w:r w:rsidR="00772516" w:rsidRPr="004533EC">
        <w:rPr>
          <w:rFonts w:ascii="Book Antiqua" w:hAnsi="Book Antiqua"/>
          <w:lang w:val="en-US"/>
        </w:rPr>
        <w:t xml:space="preserve"> </w:t>
      </w:r>
      <w:r w:rsidR="00772516" w:rsidRPr="004533EC">
        <w:rPr>
          <w:rStyle w:val="hps"/>
          <w:rFonts w:ascii="Book Antiqua" w:hAnsi="Book Antiqua"/>
          <w:lang w:val="en-US"/>
        </w:rPr>
        <w:t>reports about</w:t>
      </w:r>
      <w:r w:rsidR="00772516" w:rsidRPr="004533EC">
        <w:rPr>
          <w:rFonts w:ascii="Book Antiqua" w:hAnsi="Book Antiqua"/>
          <w:lang w:val="en-US"/>
        </w:rPr>
        <w:t xml:space="preserve"> </w:t>
      </w:r>
      <w:r w:rsidR="00772516" w:rsidRPr="004533EC">
        <w:rPr>
          <w:rStyle w:val="hps"/>
          <w:rFonts w:ascii="Book Antiqua" w:hAnsi="Book Antiqua"/>
          <w:lang w:val="en-US"/>
        </w:rPr>
        <w:t>the interaction</w:t>
      </w:r>
      <w:r w:rsidR="00772516" w:rsidRPr="004533EC">
        <w:rPr>
          <w:rFonts w:ascii="Book Antiqua" w:hAnsi="Book Antiqua"/>
          <w:lang w:val="en-US"/>
        </w:rPr>
        <w:t xml:space="preserve"> </w:t>
      </w:r>
      <w:r w:rsidR="00772516" w:rsidRPr="004533EC">
        <w:rPr>
          <w:rStyle w:val="hps"/>
          <w:rFonts w:ascii="Book Antiqua" w:hAnsi="Book Antiqua"/>
          <w:lang w:val="en-US"/>
        </w:rPr>
        <w:t>between viral</w:t>
      </w:r>
      <w:r w:rsidR="00772516" w:rsidRPr="004533EC">
        <w:rPr>
          <w:rFonts w:ascii="Book Antiqua" w:hAnsi="Book Antiqua"/>
          <w:lang w:val="en-US"/>
        </w:rPr>
        <w:t xml:space="preserve"> </w:t>
      </w:r>
      <w:r w:rsidR="00772516" w:rsidRPr="004533EC">
        <w:rPr>
          <w:rStyle w:val="hps"/>
          <w:rFonts w:ascii="Book Antiqua" w:hAnsi="Book Antiqua"/>
          <w:lang w:val="en-US"/>
        </w:rPr>
        <w:t>and</w:t>
      </w:r>
      <w:r w:rsidR="00772516" w:rsidRPr="004533EC">
        <w:rPr>
          <w:rFonts w:ascii="Book Antiqua" w:hAnsi="Book Antiqua"/>
          <w:lang w:val="en-US"/>
        </w:rPr>
        <w:t xml:space="preserve"> </w:t>
      </w:r>
      <w:r w:rsidR="00772516" w:rsidRPr="004533EC">
        <w:rPr>
          <w:rStyle w:val="hps"/>
          <w:rFonts w:ascii="Book Antiqua" w:hAnsi="Book Antiqua"/>
          <w:lang w:val="en-US"/>
        </w:rPr>
        <w:t>cellular proteins</w:t>
      </w:r>
      <w:r w:rsidR="00772516" w:rsidRPr="004533EC">
        <w:rPr>
          <w:rFonts w:ascii="Book Antiqua" w:hAnsi="Book Antiqua"/>
          <w:lang w:val="en-US"/>
        </w:rPr>
        <w:t xml:space="preserve"> </w:t>
      </w:r>
      <w:r w:rsidR="00772516" w:rsidRPr="004533EC">
        <w:rPr>
          <w:rStyle w:val="hps"/>
          <w:rFonts w:ascii="Book Antiqua" w:hAnsi="Book Antiqua"/>
          <w:lang w:val="en-US"/>
        </w:rPr>
        <w:t>to facilitate</w:t>
      </w:r>
      <w:r w:rsidR="00772516" w:rsidRPr="004533EC">
        <w:rPr>
          <w:rFonts w:ascii="Book Antiqua" w:hAnsi="Book Antiqua"/>
          <w:lang w:val="en-US"/>
        </w:rPr>
        <w:t xml:space="preserve"> </w:t>
      </w:r>
      <w:r w:rsidR="00772516" w:rsidRPr="004533EC">
        <w:rPr>
          <w:rStyle w:val="hps"/>
          <w:rFonts w:ascii="Book Antiqua" w:hAnsi="Book Antiqua"/>
          <w:lang w:val="en-US"/>
        </w:rPr>
        <w:t>replication</w:t>
      </w:r>
      <w:r w:rsidR="00772516" w:rsidRPr="004533EC">
        <w:rPr>
          <w:rFonts w:ascii="Book Antiqua" w:hAnsi="Book Antiqua"/>
          <w:lang w:val="en-US"/>
        </w:rPr>
        <w:t xml:space="preserve"> </w:t>
      </w:r>
      <w:r w:rsidR="00772516" w:rsidRPr="004533EC">
        <w:rPr>
          <w:rStyle w:val="hps"/>
          <w:rFonts w:ascii="Book Antiqua" w:hAnsi="Book Antiqua"/>
          <w:lang w:val="en-US"/>
        </w:rPr>
        <w:t>of the virus,</w:t>
      </w:r>
      <w:r w:rsidR="00772516" w:rsidRPr="004533EC">
        <w:rPr>
          <w:rFonts w:ascii="Book Antiqua" w:hAnsi="Book Antiqua"/>
          <w:lang w:val="en-US"/>
        </w:rPr>
        <w:t xml:space="preserve"> </w:t>
      </w:r>
      <w:r w:rsidR="00772516" w:rsidRPr="004533EC">
        <w:rPr>
          <w:rStyle w:val="hps"/>
          <w:rFonts w:ascii="Book Antiqua" w:hAnsi="Book Antiqua"/>
          <w:lang w:val="en-US"/>
        </w:rPr>
        <w:t>however</w:t>
      </w:r>
      <w:r w:rsidR="00772516" w:rsidRPr="004533EC">
        <w:rPr>
          <w:rFonts w:ascii="Book Antiqua" w:hAnsi="Book Antiqua"/>
          <w:lang w:val="en-US"/>
        </w:rPr>
        <w:t xml:space="preserve"> </w:t>
      </w:r>
      <w:r w:rsidR="00772516" w:rsidRPr="004533EC">
        <w:rPr>
          <w:rStyle w:val="hps"/>
          <w:rFonts w:ascii="Book Antiqua" w:hAnsi="Book Antiqua"/>
          <w:lang w:val="en-US"/>
        </w:rPr>
        <w:t>more information</w:t>
      </w:r>
      <w:r w:rsidR="00772516" w:rsidRPr="004533EC">
        <w:rPr>
          <w:rFonts w:ascii="Book Antiqua" w:hAnsi="Book Antiqua"/>
          <w:lang w:val="en-US"/>
        </w:rPr>
        <w:t xml:space="preserve"> </w:t>
      </w:r>
      <w:r w:rsidR="00772516" w:rsidRPr="004533EC">
        <w:rPr>
          <w:rStyle w:val="hps"/>
          <w:rFonts w:ascii="Book Antiqua" w:hAnsi="Book Antiqua"/>
          <w:lang w:val="en-US"/>
        </w:rPr>
        <w:t xml:space="preserve">is needed to </w:t>
      </w:r>
      <w:r w:rsidR="00772516" w:rsidRPr="004533EC">
        <w:rPr>
          <w:rStyle w:val="hps"/>
          <w:rFonts w:ascii="Book Antiqua" w:hAnsi="Book Antiqua"/>
          <w:lang w:val="en-US"/>
        </w:rPr>
        <w:lastRenderedPageBreak/>
        <w:t>understand</w:t>
      </w:r>
      <w:r w:rsidR="00772516" w:rsidRPr="004533EC">
        <w:rPr>
          <w:rFonts w:ascii="Book Antiqua" w:hAnsi="Book Antiqua"/>
          <w:lang w:val="en-US"/>
        </w:rPr>
        <w:t xml:space="preserve"> </w:t>
      </w:r>
      <w:r w:rsidR="00772516" w:rsidRPr="004533EC">
        <w:rPr>
          <w:rStyle w:val="hps"/>
          <w:rFonts w:ascii="Book Antiqua" w:hAnsi="Book Antiqua"/>
          <w:lang w:val="en-US"/>
        </w:rPr>
        <w:t>their role in</w:t>
      </w:r>
      <w:r w:rsidR="00772516" w:rsidRPr="004533EC">
        <w:rPr>
          <w:rFonts w:ascii="Book Antiqua" w:hAnsi="Book Antiqua"/>
          <w:lang w:val="en-US"/>
        </w:rPr>
        <w:t xml:space="preserve"> </w:t>
      </w:r>
      <w:r w:rsidR="00772516" w:rsidRPr="004533EC">
        <w:rPr>
          <w:rStyle w:val="hps"/>
          <w:rFonts w:ascii="Book Antiqua" w:hAnsi="Book Antiqua"/>
          <w:lang w:val="en-US"/>
        </w:rPr>
        <w:t>the pathophysiology</w:t>
      </w:r>
      <w:r w:rsidR="00772516" w:rsidRPr="004533EC">
        <w:rPr>
          <w:rFonts w:ascii="Book Antiqua" w:hAnsi="Book Antiqua"/>
          <w:lang w:val="en-US"/>
        </w:rPr>
        <w:t xml:space="preserve"> </w:t>
      </w:r>
      <w:r w:rsidR="00772516" w:rsidRPr="004533EC">
        <w:rPr>
          <w:rStyle w:val="hps"/>
          <w:rFonts w:ascii="Book Antiqua" w:hAnsi="Book Antiqua"/>
          <w:lang w:val="en-US"/>
        </w:rPr>
        <w:t xml:space="preserve">of the </w:t>
      </w:r>
      <w:r w:rsidR="00696DD1" w:rsidRPr="004533EC">
        <w:rPr>
          <w:rStyle w:val="hps"/>
          <w:rFonts w:ascii="Book Antiqua" w:hAnsi="Book Antiqua"/>
          <w:lang w:val="en-US"/>
        </w:rPr>
        <w:t>disease</w:t>
      </w:r>
      <w:r w:rsidR="00FA1469" w:rsidRPr="004533EC">
        <w:rPr>
          <w:rFonts w:ascii="Book Antiqua" w:hAnsi="Book Antiqua" w:cs="Arial"/>
          <w:lang w:val="en-US" w:eastAsia="en-US"/>
        </w:rPr>
        <w:fldChar w:fldCharType="begin" w:fldLock="1"/>
      </w:r>
      <w:r w:rsidR="00842066" w:rsidRPr="004533EC">
        <w:rPr>
          <w:rFonts w:ascii="Book Antiqua" w:hAnsi="Book Antiqua" w:cs="Arial"/>
          <w:lang w:val="en-US" w:eastAsia="en-US"/>
        </w:rPr>
        <w:instrText>ADDIN CSL_CITATION { "citationItems" : [ { "id" : "ITEM-1", "itemData" : { "author" : [ { "dropping-particle" : "", "family" : "Xu", "given" : "Zhenming", "non-dropping-particle" : "", "parse-names" : false, "suffix" : "" }, { "dropping-particle" : "", "family" : "Choi", "given" : "Jinah", "non-dropping-particle" : "", "parse-names" : false, "suffix" : "" }, { "dropping-particle" : "", "family" : "Lu", "given" : "Wen", "non-dropping-particle" : "", "parse-names" : false, "suffix" : "" }, { "dropping-particle" : "", "family" : "Ou", "given" : "Jing-hsiung", "non-dropping-particle" : "", "parse-names" : false, "suffix" : "" } ], "container-title" : "Journal of Virology", "id" : "ITEM-1", "issue" : "2", "issued" : { "date-parts" : [ [ "2003" ] ] }, "page" : "1578-1583", "title" : "Hepatitis C Virus F Protein Is a Short-Lived Protein Associated with the Endoplasmic Reticulum", "type" : "article-journal", "volume" : "77" }, "uris" : [ "http://www.mendeley.com/documents/?uuid=3609110b-c802-49cd-81b7-efd0fc10e94a" ] }, { "id" : "ITEM-2", "itemData" : { "DOI" : "10.1016/j.coviro.2011.12.007", "ISSN" : "18796257", "PMID" : "22440961", "abstract" : "The hepatitis C virus (HCV) is a major medical problem with at least 130 million infected individuals worldwide. Over the last decade multiple host factors required for HCV cell entry have been identified, but a detailed understanding of their mechanistic interplay remains elusive. Nonetheless, recent advances in defining species-specific barriers of HCV transmission have allowed the identification of a minimal set of entry factors that are required for HCV infection of rodent cells and has culminated in an animal model that recapitulates HCV entry in vivo. A detailed understanding of the viral uptake pathway is imperative to define new drug targets allowing for more effective intervention against this devastating disease. \u00a9 2011 Elsevier B.V. All rights reserved.", "author" : [ { "dropping-particle" : "", "family" : "Ploss", "given" : "Alexander", "non-dropping-particle" : "", "parse-names" : false, "suffix" : "" }, { "dropping-particle" : "", "family" : "Evans", "given" : "Matthew J.", "non-dropping-particle" : "", "parse-names" : false, "suffix" : "" } ], "container-title" : "Current Opinion in Virology", "id" : "ITEM-2", "issue" : "1", "issued" : { "date-parts" : [ [ "2012" ] ] }, "page" : "14-19", "title" : "Hepatitis C virus host cell entry", "type" : "article-journal", "volume" : "2" }, "uris" : [ "http://www.mendeley.com/documents/?uuid=0e7500f1-daaa-40bc-9bf6-310cccffe1db" ] } ], "mendeley" : { "formattedCitation" : "&lt;sup&gt;[13,14]&lt;/sup&gt;", "plainTextFormattedCitation" : "[13,14]", "previouslyFormattedCitation" : "&lt;sup&gt;[13,14]&lt;/sup&gt;" }, "properties" : { "noteIndex" : 0 }, "schema" : "https://github.com/citation-style-language/schema/raw/master/csl-citation.json" }</w:instrText>
      </w:r>
      <w:r w:rsidR="00FA1469" w:rsidRPr="004533EC">
        <w:rPr>
          <w:rFonts w:ascii="Book Antiqua" w:hAnsi="Book Antiqua" w:cs="Arial"/>
          <w:lang w:val="en-US" w:eastAsia="en-US"/>
        </w:rPr>
        <w:fldChar w:fldCharType="separate"/>
      </w:r>
      <w:r w:rsidR="00337339" w:rsidRPr="004533EC">
        <w:rPr>
          <w:rFonts w:ascii="Book Antiqua" w:hAnsi="Book Antiqua" w:cs="Arial"/>
          <w:noProof/>
          <w:vertAlign w:val="superscript"/>
          <w:lang w:val="en-US" w:eastAsia="en-US"/>
        </w:rPr>
        <w:t>[13,14]</w:t>
      </w:r>
      <w:r w:rsidR="00FA1469" w:rsidRPr="004533EC">
        <w:rPr>
          <w:rFonts w:ascii="Book Antiqua" w:hAnsi="Book Antiqua" w:cs="Arial"/>
          <w:lang w:val="en-US" w:eastAsia="en-US"/>
        </w:rPr>
        <w:fldChar w:fldCharType="end"/>
      </w:r>
      <w:r w:rsidR="002D7815" w:rsidRPr="004533EC">
        <w:rPr>
          <w:rFonts w:ascii="Book Antiqua" w:hAnsi="Book Antiqua" w:cs="Arial"/>
          <w:lang w:val="en-US" w:eastAsia="en-US"/>
        </w:rPr>
        <w:t>.</w:t>
      </w:r>
    </w:p>
    <w:p w:rsidR="006973BC" w:rsidRPr="004533EC" w:rsidRDefault="006973BC" w:rsidP="000458DA">
      <w:pPr>
        <w:widowControl w:val="0"/>
        <w:autoSpaceDE w:val="0"/>
        <w:autoSpaceDN w:val="0"/>
        <w:adjustRightInd w:val="0"/>
        <w:spacing w:after="0" w:line="360" w:lineRule="auto"/>
        <w:jc w:val="both"/>
        <w:rPr>
          <w:rFonts w:ascii="Book Antiqua" w:hAnsi="Book Antiqua" w:cs="Arial"/>
          <w:b/>
          <w:lang w:val="en-US" w:eastAsia="en-US"/>
        </w:rPr>
      </w:pPr>
    </w:p>
    <w:p w:rsidR="008916BC" w:rsidRPr="004533EC" w:rsidRDefault="00696DD1" w:rsidP="000458DA">
      <w:pPr>
        <w:widowControl w:val="0"/>
        <w:autoSpaceDE w:val="0"/>
        <w:autoSpaceDN w:val="0"/>
        <w:adjustRightInd w:val="0"/>
        <w:spacing w:after="0" w:line="360" w:lineRule="auto"/>
        <w:jc w:val="both"/>
        <w:rPr>
          <w:rFonts w:ascii="Book Antiqua" w:eastAsia="宋体" w:hAnsi="Book Antiqua" w:cs="Arial"/>
          <w:b/>
          <w:lang w:val="en-US" w:eastAsia="zh-CN"/>
        </w:rPr>
      </w:pPr>
      <w:r w:rsidRPr="004533EC">
        <w:rPr>
          <w:rFonts w:ascii="Book Antiqua" w:hAnsi="Book Antiqua" w:cs="Arial"/>
          <w:b/>
          <w:lang w:val="en-US" w:eastAsia="en-US"/>
        </w:rPr>
        <w:t>HCV AND OXIDATIVE STRESS</w:t>
      </w:r>
    </w:p>
    <w:p w:rsidR="00AA73B7" w:rsidRPr="004533EC" w:rsidRDefault="00AA73B7" w:rsidP="000458DA">
      <w:pPr>
        <w:widowControl w:val="0"/>
        <w:autoSpaceDE w:val="0"/>
        <w:autoSpaceDN w:val="0"/>
        <w:adjustRightInd w:val="0"/>
        <w:spacing w:after="0" w:line="360" w:lineRule="auto"/>
        <w:jc w:val="both"/>
        <w:rPr>
          <w:rFonts w:ascii="Book Antiqua" w:hAnsi="Book Antiqua" w:cs="Arial"/>
          <w:lang w:val="en-US" w:eastAsia="en-US"/>
        </w:rPr>
      </w:pPr>
      <w:r w:rsidRPr="004533EC">
        <w:rPr>
          <w:rFonts w:ascii="Book Antiqua" w:hAnsi="Book Antiqua" w:cs="Arial"/>
          <w:lang w:val="en-US" w:eastAsia="en-US"/>
        </w:rPr>
        <w:t xml:space="preserve">It is well known that </w:t>
      </w:r>
      <w:r w:rsidR="00913C6E" w:rsidRPr="004533EC">
        <w:rPr>
          <w:rFonts w:ascii="Book Antiqua" w:hAnsi="Book Antiqua" w:cs="Arial"/>
          <w:lang w:val="en-US" w:eastAsia="en-US"/>
        </w:rPr>
        <w:t>most of the viral replication cycle takes place associated with the endoplasmic reticulum</w:t>
      </w:r>
      <w:r w:rsidR="0099591D" w:rsidRPr="004533EC">
        <w:rPr>
          <w:rFonts w:ascii="Book Antiqua" w:eastAsia="宋体" w:hAnsi="Book Antiqua" w:cs="Arial"/>
          <w:lang w:val="en-US" w:eastAsia="zh-CN"/>
        </w:rPr>
        <w:t xml:space="preserve"> </w:t>
      </w:r>
      <w:r w:rsidR="0099591D" w:rsidRPr="004533EC">
        <w:rPr>
          <w:rFonts w:ascii="Book Antiqua" w:hAnsi="Book Antiqua" w:cs="Arial"/>
          <w:lang w:val="en-US"/>
        </w:rPr>
        <w:t>(ER)</w:t>
      </w:r>
      <w:r w:rsidRPr="004533EC">
        <w:rPr>
          <w:rFonts w:ascii="Book Antiqua" w:hAnsi="Book Antiqua" w:cs="Arial"/>
          <w:lang w:val="en-US" w:eastAsia="en-US"/>
        </w:rPr>
        <w:t xml:space="preserve">, </w:t>
      </w:r>
      <w:r w:rsidR="00913C6E" w:rsidRPr="004533EC">
        <w:rPr>
          <w:rFonts w:ascii="Book Antiqua" w:hAnsi="Book Antiqua" w:cs="Arial"/>
          <w:lang w:val="en-US" w:eastAsia="en-US"/>
        </w:rPr>
        <w:t xml:space="preserve">which encourages </w:t>
      </w:r>
      <w:r w:rsidRPr="004533EC">
        <w:rPr>
          <w:rFonts w:ascii="Book Antiqua" w:hAnsi="Book Antiqua" w:cs="Arial"/>
          <w:lang w:val="en-US" w:eastAsia="en-US"/>
        </w:rPr>
        <w:t>cellular stress. This effect has been associated with a specific regulation of the virus replication cycle</w:t>
      </w:r>
      <w:r w:rsidR="00FA1469" w:rsidRPr="004533EC">
        <w:rPr>
          <w:rFonts w:ascii="Book Antiqua" w:hAnsi="Book Antiqua" w:cs="Arial"/>
          <w:vertAlign w:val="superscript"/>
          <w:lang w:val="en-US" w:eastAsia="en-US"/>
        </w:rPr>
        <w:fldChar w:fldCharType="begin" w:fldLock="1"/>
      </w:r>
      <w:r w:rsidR="00842066" w:rsidRPr="004533EC">
        <w:rPr>
          <w:rFonts w:ascii="Book Antiqua" w:hAnsi="Book Antiqua" w:cs="Arial"/>
          <w:vertAlign w:val="superscript"/>
          <w:lang w:val="en-US" w:eastAsia="en-US"/>
        </w:rPr>
        <w:instrText>ADDIN CSL_CITATION { "citationItems" : [ { "id" : "ITEM-1", "itemData" : { "author" : [ { "dropping-particle" : "", "family" : "Oberley", "given" : "LW", "non-dropping-particle" : "", "parse-names" : false, "suffix" : "" }, { "dropping-particle" : "", "family" : "Buettner", "given" : "GR", "non-dropping-particle" : "", "parse-names" : false, "suffix" : "" } ], "container-title" : "Cancer Research", "id" : "ITEM-1", "issued" : { "date-parts" : [ [ "1979" ] ] }, "page" : "1141-1149", "title" : "Role of superoxide dismutase in cancer: A review.", "type" : "article-journal", "volume" : "39" }, "uris" : [ "http://www.mendeley.com/documents/?uuid=d69e94cd-c321-4879-bd37-1991b0588f8a" ] } ], "mendeley" : { "formattedCitation" : "&lt;sup&gt;[15]&lt;/sup&gt;", "plainTextFormattedCitation" : "[15]", "previouslyFormattedCitation" : "&lt;sup&gt;[15]&lt;/sup&gt;" }, "properties" : { "noteIndex" : 0 }, "schema" : "https://github.com/citation-style-language/schema/raw/master/csl-citation.json" }</w:instrText>
      </w:r>
      <w:r w:rsidR="00FA1469" w:rsidRPr="004533EC">
        <w:rPr>
          <w:rFonts w:ascii="Book Antiqua" w:hAnsi="Book Antiqua" w:cs="Arial"/>
          <w:vertAlign w:val="superscript"/>
          <w:lang w:val="en-US" w:eastAsia="en-US"/>
        </w:rPr>
        <w:fldChar w:fldCharType="separate"/>
      </w:r>
      <w:r w:rsidR="00337339" w:rsidRPr="004533EC">
        <w:rPr>
          <w:rFonts w:ascii="Book Antiqua" w:hAnsi="Book Antiqua" w:cs="Arial"/>
          <w:noProof/>
          <w:vertAlign w:val="superscript"/>
          <w:lang w:val="en-US" w:eastAsia="en-US"/>
        </w:rPr>
        <w:t>[15]</w:t>
      </w:r>
      <w:r w:rsidR="00FA1469" w:rsidRPr="004533EC">
        <w:rPr>
          <w:rFonts w:ascii="Book Antiqua" w:hAnsi="Book Antiqua" w:cs="Arial"/>
          <w:vertAlign w:val="superscript"/>
          <w:lang w:val="en-US" w:eastAsia="en-US"/>
        </w:rPr>
        <w:fldChar w:fldCharType="end"/>
      </w:r>
      <w:r w:rsidR="002824DA" w:rsidRPr="004533EC">
        <w:rPr>
          <w:rFonts w:ascii="Book Antiqua" w:hAnsi="Book Antiqua" w:cs="Arial"/>
          <w:lang w:val="en-US" w:eastAsia="en-US"/>
        </w:rPr>
        <w:t xml:space="preserve">. </w:t>
      </w:r>
      <w:r w:rsidR="00772516" w:rsidRPr="004533EC">
        <w:rPr>
          <w:rFonts w:ascii="Book Antiqua" w:hAnsi="Book Antiqua" w:cs="Arial"/>
          <w:lang w:val="en-US" w:eastAsia="en-US"/>
        </w:rPr>
        <w:t>It is reported that v</w:t>
      </w:r>
      <w:r w:rsidR="00D43794" w:rsidRPr="004533EC">
        <w:rPr>
          <w:rFonts w:ascii="Book Antiqua" w:hAnsi="Book Antiqua" w:cs="Arial"/>
          <w:lang w:val="en-US" w:eastAsia="en-US"/>
        </w:rPr>
        <w:t>iral proteins such as HCV</w:t>
      </w:r>
      <w:r w:rsidR="00772516" w:rsidRPr="004533EC">
        <w:rPr>
          <w:rFonts w:ascii="Book Antiqua" w:hAnsi="Book Antiqua" w:cs="Arial"/>
          <w:lang w:val="en-US" w:eastAsia="en-US"/>
        </w:rPr>
        <w:t>-C</w:t>
      </w:r>
      <w:r w:rsidR="00D43794" w:rsidRPr="004533EC">
        <w:rPr>
          <w:rFonts w:ascii="Book Antiqua" w:hAnsi="Book Antiqua" w:cs="Arial"/>
          <w:lang w:val="en-US" w:eastAsia="en-US"/>
        </w:rPr>
        <w:t xml:space="preserve">ore, E1, and NS3 </w:t>
      </w:r>
      <w:r w:rsidR="00772516" w:rsidRPr="004533EC">
        <w:rPr>
          <w:rFonts w:ascii="Book Antiqua" w:hAnsi="Book Antiqua" w:cs="Arial"/>
          <w:lang w:val="en-US" w:eastAsia="en-US"/>
        </w:rPr>
        <w:t xml:space="preserve">can modulate and </w:t>
      </w:r>
      <w:r w:rsidR="00D43794" w:rsidRPr="004533EC">
        <w:rPr>
          <w:rFonts w:ascii="Book Antiqua" w:hAnsi="Book Antiqua" w:cs="Arial"/>
          <w:lang w:val="en-US" w:eastAsia="en-US"/>
        </w:rPr>
        <w:t xml:space="preserve">inactivate mitochondrial respiratory chain enzymes and </w:t>
      </w:r>
      <w:r w:rsidR="00772516" w:rsidRPr="004533EC">
        <w:rPr>
          <w:rFonts w:ascii="Book Antiqua" w:hAnsi="Book Antiqua" w:cs="Arial"/>
          <w:lang w:val="en-US" w:eastAsia="en-US"/>
        </w:rPr>
        <w:t xml:space="preserve">in turn </w:t>
      </w:r>
      <w:r w:rsidR="00565DBF" w:rsidRPr="004533EC">
        <w:rPr>
          <w:rStyle w:val="hps"/>
          <w:rFonts w:ascii="Book Antiqua" w:hAnsi="Book Antiqua"/>
          <w:lang w:val="en-US"/>
        </w:rPr>
        <w:t>unshackle</w:t>
      </w:r>
      <w:r w:rsidR="00D43794" w:rsidRPr="004533EC">
        <w:rPr>
          <w:rFonts w:ascii="Book Antiqua" w:hAnsi="Book Antiqua" w:cs="Arial"/>
          <w:lang w:val="en-US" w:eastAsia="en-US"/>
        </w:rPr>
        <w:t xml:space="preserve"> blockade of the electron</w:t>
      </w:r>
      <w:r w:rsidR="00913C6E" w:rsidRPr="004533EC">
        <w:rPr>
          <w:rFonts w:ascii="Book Antiqua" w:hAnsi="Book Antiqua" w:cs="Arial"/>
          <w:lang w:val="en-US" w:eastAsia="en-US"/>
        </w:rPr>
        <w:t>s</w:t>
      </w:r>
      <w:r w:rsidR="00D43794" w:rsidRPr="004533EC">
        <w:rPr>
          <w:rFonts w:ascii="Book Antiqua" w:hAnsi="Book Antiqua" w:cs="Arial"/>
          <w:lang w:val="en-US" w:eastAsia="en-US"/>
        </w:rPr>
        <w:t xml:space="preserve">, </w:t>
      </w:r>
      <w:r w:rsidR="00913C6E" w:rsidRPr="004533EC">
        <w:rPr>
          <w:rFonts w:ascii="Book Antiqua" w:hAnsi="Book Antiqua" w:cs="Arial"/>
          <w:lang w:val="en-US" w:eastAsia="en-US"/>
        </w:rPr>
        <w:t xml:space="preserve">disruption of </w:t>
      </w:r>
      <w:r w:rsidR="00D43794" w:rsidRPr="004533EC">
        <w:rPr>
          <w:rFonts w:ascii="Book Antiqua" w:hAnsi="Book Antiqua" w:cs="Arial"/>
          <w:lang w:val="en-US" w:eastAsia="en-US"/>
        </w:rPr>
        <w:t>mitochondria</w:t>
      </w:r>
      <w:r w:rsidR="004B36EB" w:rsidRPr="004533EC">
        <w:rPr>
          <w:rFonts w:ascii="Book Antiqua" w:hAnsi="Book Antiqua" w:cs="Arial"/>
          <w:lang w:val="en-US" w:eastAsia="en-US"/>
        </w:rPr>
        <w:t>l transmembrane potential, and</w:t>
      </w:r>
      <w:r w:rsidR="00D43794" w:rsidRPr="004533EC">
        <w:rPr>
          <w:rFonts w:ascii="Book Antiqua" w:hAnsi="Book Antiqua" w:cs="Arial"/>
          <w:lang w:val="en-US" w:eastAsia="en-US"/>
        </w:rPr>
        <w:t xml:space="preserve"> electron leakage </w:t>
      </w:r>
      <w:r w:rsidR="00565DBF" w:rsidRPr="004533EC">
        <w:rPr>
          <w:rFonts w:ascii="Book Antiqua" w:hAnsi="Book Antiqua" w:cs="Arial"/>
          <w:lang w:val="en-US" w:eastAsia="en-US"/>
        </w:rPr>
        <w:t>inducing an increase</w:t>
      </w:r>
      <w:r w:rsidR="00D43794" w:rsidRPr="004533EC">
        <w:rPr>
          <w:rFonts w:ascii="Book Antiqua" w:hAnsi="Book Antiqua" w:cs="Arial"/>
          <w:lang w:val="en-US" w:eastAsia="en-US"/>
        </w:rPr>
        <w:t xml:space="preserve"> of </w:t>
      </w:r>
      <w:r w:rsidR="00913C6E" w:rsidRPr="004533EC">
        <w:rPr>
          <w:rFonts w:ascii="Book Antiqua" w:hAnsi="Book Antiqua" w:cs="Arial"/>
          <w:lang w:val="en-US" w:eastAsia="en-US"/>
        </w:rPr>
        <w:t>intracellular</w:t>
      </w:r>
      <w:r w:rsidR="00D43794" w:rsidRPr="004533EC">
        <w:rPr>
          <w:rFonts w:ascii="Book Antiqua" w:hAnsi="Book Antiqua" w:cs="Arial"/>
          <w:lang w:val="en-US" w:eastAsia="en-US"/>
        </w:rPr>
        <w:t xml:space="preserve"> </w:t>
      </w:r>
      <w:r w:rsidR="006C35DA" w:rsidRPr="004533EC">
        <w:rPr>
          <w:rFonts w:ascii="Book Antiqua" w:hAnsi="Book Antiqua" w:cs="Arial"/>
          <w:lang w:val="en-US"/>
        </w:rPr>
        <w:t>reactive oxygen species (ROS)</w:t>
      </w:r>
      <w:r w:rsidR="00565DBF" w:rsidRPr="004533EC">
        <w:rPr>
          <w:rFonts w:ascii="Book Antiqua" w:hAnsi="Book Antiqua" w:cs="Arial"/>
          <w:lang w:val="en-US" w:eastAsia="en-US"/>
        </w:rPr>
        <w:t xml:space="preserve"> levels</w:t>
      </w:r>
      <w:r w:rsidR="00FA1469" w:rsidRPr="004533EC">
        <w:rPr>
          <w:rFonts w:ascii="Book Antiqua" w:hAnsi="Book Antiqua" w:cs="Arial"/>
          <w:lang w:val="en-US" w:eastAsia="en-US"/>
        </w:rPr>
        <w:fldChar w:fldCharType="begin" w:fldLock="1"/>
      </w:r>
      <w:r w:rsidR="00D43794" w:rsidRPr="004533EC">
        <w:rPr>
          <w:rFonts w:ascii="Book Antiqua" w:hAnsi="Book Antiqua" w:cs="Arial"/>
          <w:lang w:val="en-US" w:eastAsia="en-US"/>
        </w:rPr>
        <w:instrText>ADDIN CSL_CITATION { "citationItems" : [ { "id" : "ITEM-1", "itemData" : { "author" : [ { "dropping-particle" : "", "family" : "Machida", "given" : "K.", "non-dropping-particle" : "", "parse-names" : false, "suffix" : "" }, { "dropping-particle" : "", "family" : "McNamara", "given" : "G.", "non-dropping-particle" : "", "parse-names" : false, "suffix" : "" }, { "dropping-particle" : "", "family" : "Cheng", "given" : "K. T.", "non-dropping-particle" : "", "parse-names" : false, "suffix" : "" }, { "dropping-particle" : "", "family" : "Huang", "given" : "J.", "non-dropping-particle" : "", "parse-names" : false, "suffix" : "" }, { "dropping-particle" : "", "family" : "Wang", "given" : "C. H.", "non-dropping-particle" : "", "parse-names" : false, "suffix" : "" }, { "dropping-particle" : "", "family" : "Comai", "given" : "L.", "non-dropping-particle" : "", "parse-names" : false, "suffix" : "" }, { "dropping-particle" : "", "family" : "Ou", "given" : "J. H.", "non-dropping-particle" : "", "parse-names" : false, "suffix" : "" }, { "dropping-particle" : "", "family" : "Lai", "given" : "M.M.", "non-dropping-particle" : "", "parse-names" : false, "suffix" : "" } ], "container-title" : "Journal of Immunology", "id" : "ITEM-1", "issued" : { "date-parts" : [ [ "2010" ] ] }, "page" : "6985\u20136998; 2010. [8] Piccoli, C.;Quarato,G.; Ripol", "title" : "Hepatitis C virus inhibitsDNA damage repair through reactive oxygen and nitrogen species and by interfering with the ATM-NBS1/Mre11/Rad50 DNA repair pathway in monocytes and hepatocytes.", "type" : "article-journal", "volume" : "185" }, "uris" : [ "http://www.mendeley.com/documents/?uuid=0aab372f-7fd4-4e73-b206-b3b749a447ad" ] }, { "id" : "ITEM-2", "itemData" : { "DOI" : "10.1016/j.freeradbiomed.2011.08.009", "ISSN" : "08915849", "PMID" : "21893189", "abstract" : "Occult hepatitis C viral infection (OHCI) is a newly reported pathological entity associated with increased risk of developing hepatocellular carcinoma and lymphoproliferative disorders. Although hepatocytes are the primary sites of viral replication, hepatitis C virus is potentially lymphotropic, invading and propagating in cells of the immune system. Lymphocytes, the extrahepatic viral reservoirs, are differentially implicated in the occult and the active forms of the disease. This study aimed to elucidate the implications of mitochondrial oxidative stress on the immune pathophysiological mechanisms of OHCI. We herein report that OHCI induces mitochondrial oxidative stress, leading to DNA double-strand breaks and elicitation of a phosphoinositol 3-kinase-mediated cellular response in peripheral blood lymphocytes. Compared to controls, OHCI subjects showed higher accumulation of pATM, pATR, \u03b3H2AX, and p-p53, along with active recruitment of repair proteins (Mre11, Rad50, and Nbs1) and altered mitochondrial DNA content. Increased mitochondrial membrane depolarization and circulating nucleosome levels along with chromatid-type aberrations and decreased T-cell proliferative index observed in the OHCI group further indicated that this damage might lead to Bax-triggered mitochondria-mediated cellular apoptosis. Together our results provide the mechanistic underpinnings of mitochondrial dysfunction in OHCI, a previously unknown paradigm, for explaining the immune pathogenesis in a redox-dependent manner. \u00a9 2011 Elsevier Inc.", "author" : [ { "dropping-particle" : "", "family" : "Bhargava", "given" : "Arpit", "non-dropping-particle" : "", "parse-names" : false, "suffix" : "" }, { "dropping-particle" : "V.", "family" : "Raghuram", "given" : "Gorantla", "non-dropping-particle" : "", "parse-names" : false, "suffix" : "" }, { "dropping-particle" : "", "family" : "Pathak", "given" : "Neelam", "non-dropping-particle" : "", "parse-names" : false, "suffix" : "" }, { "dropping-particle" : "", "family" : "Varshney", "given" : "Subodh", "non-dropping-particle" : "", "parse-names" : false, "suffix" : "" }, { "dropping-particle" : "", "family" : "Jatawa", "given" : "Suresh K.", "non-dropping-particle" : "", "parse-names" : false, "suffix" : "" }, { "dropping-particle" : "", "family" : "Jain", "given" : "Deepika", "non-dropping-particle" : "", "parse-names" : false, "suffix" : "" }, { "dropping-particle" : "", "family" : "Mishra", "given" : "Pradyumna K.", "non-dropping-particle" : "", "parse-names" : false, "suffix" : "" } ], "container-title" : "Free Radical Biology and Medicine", "id" : "ITEM-2", "issue" : "9", "issued" : { "date-parts" : [ [ "2011" ] ] }, "page" : "1806-1814", "publisher" : "Elsevier Inc.", "title" : "Occult hepatitis C virus elicits mitochondrial oxidative stress in lymphocytes and triggers PI3-kinase-mediated DNA damage response", "type" : "article-journal", "volume" : "51" }, "uris" : [ "http://www.mendeley.com/documents/?uuid=e582a99c-aac1-4395-8f75-ba43d13ce0a4" ] } ], "mendeley" : { "formattedCitation" : "&lt;sup&gt;[16,17]&lt;/sup&gt;", "plainTextFormattedCitation" : "[16,17]" }, "properties" : { "noteIndex" : 0 }, "schema" : "https://github.com/citation-style-language/schema/raw/master/csl-citation.json" }</w:instrText>
      </w:r>
      <w:r w:rsidR="00FA1469" w:rsidRPr="004533EC">
        <w:rPr>
          <w:rFonts w:ascii="Book Antiqua" w:hAnsi="Book Antiqua" w:cs="Arial"/>
          <w:lang w:val="en-US" w:eastAsia="en-US"/>
        </w:rPr>
        <w:fldChar w:fldCharType="separate"/>
      </w:r>
      <w:r w:rsidR="00D43794" w:rsidRPr="004533EC">
        <w:rPr>
          <w:rFonts w:ascii="Book Antiqua" w:hAnsi="Book Antiqua" w:cs="Arial"/>
          <w:noProof/>
          <w:vertAlign w:val="superscript"/>
          <w:lang w:val="en-US" w:eastAsia="en-US"/>
        </w:rPr>
        <w:t>[16,17]</w:t>
      </w:r>
      <w:r w:rsidR="00FA1469" w:rsidRPr="004533EC">
        <w:rPr>
          <w:rFonts w:ascii="Book Antiqua" w:hAnsi="Book Antiqua" w:cs="Arial"/>
          <w:lang w:val="en-US" w:eastAsia="en-US"/>
        </w:rPr>
        <w:fldChar w:fldCharType="end"/>
      </w:r>
      <w:r w:rsidR="00D43794" w:rsidRPr="004533EC">
        <w:rPr>
          <w:rFonts w:ascii="Book Antiqua" w:hAnsi="Book Antiqua" w:cs="Arial"/>
          <w:lang w:val="en-US" w:eastAsia="en-US"/>
        </w:rPr>
        <w:t>.</w:t>
      </w:r>
      <w:r w:rsidR="001803D9" w:rsidRPr="004533EC">
        <w:rPr>
          <w:rFonts w:ascii="Book Antiqua" w:hAnsi="Book Antiqua" w:cs="Arial"/>
          <w:lang w:val="en-US" w:eastAsia="en-US"/>
        </w:rPr>
        <w:t xml:space="preserve"> </w:t>
      </w:r>
      <w:r w:rsidR="00772516" w:rsidRPr="004533EC">
        <w:rPr>
          <w:rFonts w:ascii="Book Antiqua" w:hAnsi="Book Antiqua" w:cs="Arial"/>
          <w:lang w:val="en-US" w:eastAsia="en-US"/>
        </w:rPr>
        <w:t>Together, a</w:t>
      </w:r>
      <w:r w:rsidR="001803D9" w:rsidRPr="004533EC">
        <w:rPr>
          <w:rFonts w:ascii="Book Antiqua" w:hAnsi="Book Antiqua" w:cs="Arial"/>
          <w:lang w:val="en-US" w:eastAsia="en-US"/>
        </w:rPr>
        <w:t xml:space="preserve">ll these molecular events </w:t>
      </w:r>
      <w:r w:rsidR="006E0540" w:rsidRPr="004533EC">
        <w:rPr>
          <w:rFonts w:ascii="Book Antiqua" w:hAnsi="Book Antiqua" w:cs="Arial"/>
          <w:lang w:val="en-US" w:eastAsia="en-US"/>
        </w:rPr>
        <w:t xml:space="preserve">impair mitochondrial and cellular </w:t>
      </w:r>
      <w:r w:rsidR="00772516" w:rsidRPr="004533EC">
        <w:rPr>
          <w:rFonts w:ascii="Book Antiqua" w:hAnsi="Book Antiqua" w:cs="Arial"/>
          <w:lang w:val="en-US" w:eastAsia="en-US"/>
        </w:rPr>
        <w:t>signaling pathways</w:t>
      </w:r>
      <w:r w:rsidR="006E0540" w:rsidRPr="004533EC">
        <w:rPr>
          <w:rFonts w:ascii="Book Antiqua" w:hAnsi="Book Antiqua" w:cs="Arial"/>
          <w:lang w:val="en-US" w:eastAsia="en-US"/>
        </w:rPr>
        <w:t>.</w:t>
      </w:r>
      <w:r w:rsidR="004B36EB" w:rsidRPr="004533EC">
        <w:rPr>
          <w:rFonts w:ascii="Book Antiqua" w:hAnsi="Book Antiqua" w:cs="Arial"/>
          <w:lang w:val="en-US"/>
        </w:rPr>
        <w:t xml:space="preserve"> </w:t>
      </w:r>
    </w:p>
    <w:p w:rsidR="00AA73B7" w:rsidRPr="004533EC" w:rsidRDefault="004B36EB" w:rsidP="000458DA">
      <w:pPr>
        <w:widowControl w:val="0"/>
        <w:autoSpaceDE w:val="0"/>
        <w:autoSpaceDN w:val="0"/>
        <w:adjustRightInd w:val="0"/>
        <w:spacing w:after="0" w:line="360" w:lineRule="auto"/>
        <w:ind w:firstLineChars="100" w:firstLine="240"/>
        <w:jc w:val="both"/>
        <w:rPr>
          <w:rFonts w:ascii="Book Antiqua" w:hAnsi="Book Antiqua" w:cs="Arial"/>
          <w:lang w:val="en-US"/>
        </w:rPr>
      </w:pPr>
      <w:r w:rsidRPr="004533EC">
        <w:rPr>
          <w:rFonts w:ascii="Book Antiqua" w:hAnsi="Book Antiqua" w:cs="Arial"/>
          <w:lang w:val="en-US"/>
        </w:rPr>
        <w:t xml:space="preserve">The generation of oxygen species in several biological processes exceeds the capacity of antioxidant systems. </w:t>
      </w:r>
      <w:r w:rsidR="002824DA" w:rsidRPr="004533EC">
        <w:rPr>
          <w:rFonts w:ascii="Book Antiqua" w:hAnsi="Book Antiqua" w:cs="Arial"/>
          <w:lang w:val="en-US"/>
        </w:rPr>
        <w:t xml:space="preserve">A </w:t>
      </w:r>
      <w:r w:rsidR="0050257C" w:rsidRPr="004533EC">
        <w:rPr>
          <w:rFonts w:ascii="Book Antiqua" w:hAnsi="Book Antiqua" w:cs="Arial"/>
          <w:lang w:val="en-US"/>
        </w:rPr>
        <w:t>greater imbalance</w:t>
      </w:r>
      <w:r w:rsidR="002824DA" w:rsidRPr="004533EC">
        <w:rPr>
          <w:rFonts w:ascii="Book Antiqua" w:hAnsi="Book Antiqua" w:cs="Arial"/>
          <w:lang w:val="en-US"/>
        </w:rPr>
        <w:t xml:space="preserve"> in the pro</w:t>
      </w:r>
      <w:r w:rsidR="00E92870" w:rsidRPr="004533EC">
        <w:rPr>
          <w:rFonts w:ascii="Book Antiqua" w:hAnsi="Book Antiqua" w:cs="Arial"/>
          <w:lang w:val="en-US"/>
        </w:rPr>
        <w:t>-</w:t>
      </w:r>
      <w:r w:rsidR="0050257C" w:rsidRPr="004533EC">
        <w:rPr>
          <w:rFonts w:ascii="Book Antiqua" w:hAnsi="Book Antiqua" w:cs="Arial"/>
          <w:lang w:val="en-US"/>
        </w:rPr>
        <w:t xml:space="preserve">oxidant and </w:t>
      </w:r>
      <w:r w:rsidR="002824DA" w:rsidRPr="004533EC">
        <w:rPr>
          <w:rFonts w:ascii="Book Antiqua" w:hAnsi="Book Antiqua" w:cs="Arial"/>
          <w:lang w:val="en-US"/>
        </w:rPr>
        <w:t xml:space="preserve">antioxidant </w:t>
      </w:r>
      <w:r w:rsidR="0050257C" w:rsidRPr="004533EC">
        <w:rPr>
          <w:rFonts w:ascii="Book Antiqua" w:hAnsi="Book Antiqua" w:cs="Arial"/>
          <w:lang w:val="en-US"/>
        </w:rPr>
        <w:t>ratio</w:t>
      </w:r>
      <w:r w:rsidR="002824DA" w:rsidRPr="004533EC">
        <w:rPr>
          <w:rFonts w:ascii="Book Antiqua" w:hAnsi="Book Antiqua" w:cs="Arial"/>
          <w:lang w:val="en-US"/>
        </w:rPr>
        <w:t xml:space="preserve"> in </w:t>
      </w:r>
      <w:r w:rsidR="0050257C" w:rsidRPr="004533EC">
        <w:rPr>
          <w:rFonts w:ascii="Book Antiqua" w:hAnsi="Book Antiqua" w:cs="Arial"/>
          <w:lang w:val="en-US"/>
        </w:rPr>
        <w:t>benefit</w:t>
      </w:r>
      <w:r w:rsidR="002824DA" w:rsidRPr="004533EC">
        <w:rPr>
          <w:rFonts w:ascii="Book Antiqua" w:hAnsi="Book Antiqua" w:cs="Arial"/>
          <w:lang w:val="en-US"/>
        </w:rPr>
        <w:t xml:space="preserve"> of the pro</w:t>
      </w:r>
      <w:r w:rsidR="00E92870" w:rsidRPr="004533EC">
        <w:rPr>
          <w:rFonts w:ascii="Book Antiqua" w:hAnsi="Book Antiqua" w:cs="Arial"/>
          <w:lang w:val="en-US"/>
        </w:rPr>
        <w:t>-</w:t>
      </w:r>
      <w:r w:rsidR="0050257C" w:rsidRPr="004533EC">
        <w:rPr>
          <w:rFonts w:ascii="Book Antiqua" w:hAnsi="Book Antiqua" w:cs="Arial"/>
          <w:lang w:val="en-US"/>
        </w:rPr>
        <w:t>oxidant can induces</w:t>
      </w:r>
      <w:r w:rsidR="002824DA" w:rsidRPr="004533EC">
        <w:rPr>
          <w:rFonts w:ascii="Book Antiqua" w:hAnsi="Book Antiqua" w:cs="Arial"/>
          <w:lang w:val="en-US"/>
        </w:rPr>
        <w:t xml:space="preserve"> cellular damage</w:t>
      </w:r>
      <w:r w:rsidR="00FA1469" w:rsidRPr="004533EC">
        <w:rPr>
          <w:rFonts w:ascii="Book Antiqua" w:hAnsi="Book Antiqua" w:cs="Arial"/>
          <w:lang w:val="en-US"/>
        </w:rPr>
        <w:fldChar w:fldCharType="begin" w:fldLock="1"/>
      </w:r>
      <w:r w:rsidR="00D43794" w:rsidRPr="004533EC">
        <w:rPr>
          <w:rFonts w:ascii="Book Antiqua" w:hAnsi="Book Antiqua" w:cs="Arial"/>
          <w:lang w:val="en-US"/>
        </w:rPr>
        <w:instrText>ADDIN CSL_CITATION { "citationItems" : [ { "id" : "ITEM-1", "itemData" : { "author" : [ { "dropping-particle" : "", "family" : "Oberley", "given" : "LW", "non-dropping-particle" : "", "parse-names" : false, "suffix" : "" }, { "dropping-particle" : "", "family" : "Buettner", "given" : "GR", "non-dropping-particle" : "", "parse-names" : false, "suffix" : "" } ], "container-title" : "Cancer Research", "id" : "ITEM-1", "issued" : { "date-parts" : [ [ "1979" ] ] }, "page" : "1141-1149", "title" : "Role of superoxide dismutase in cancer: A review.", "type" : "article-journal", "volume" : "39" }, "uris" : [ "http://www.mendeley.com/documents/?uuid=d69e94cd-c321-4879-bd37-1991b0588f8a" ] }, { "id" : "ITEM-2", "itemData" : { "author" : [ { "dropping-particle" : "", "family" : "Halliwell", "given" : "B", "non-dropping-particle" : "", "parse-names" : false, "suffix" : "" } ], "container-title" : "Lancet", "id" : "ITEM-2", "issue" : "721-724", "issued" : { "date-parts" : [ [ "1994" ] ] }, "title" : "Free radicals, antioxidants, and human disease: curiosity, cause, or consequence?", "type" : "article-journal", "volume" : "334" }, "uris" : [ "http://www.mendeley.com/documents/?uuid=0fc446fd-17eb-4f30-9528-a209b41bb79e" ] } ], "mendeley" : { "formattedCitation" : "&lt;sup&gt;[15,18]&lt;/sup&gt;", "plainTextFormattedCitation" : "[15,18]", "previouslyFormattedCitation" : "&lt;sup&gt;[15,16]&lt;/sup&gt;"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D43794" w:rsidRPr="004533EC">
        <w:rPr>
          <w:rFonts w:ascii="Book Antiqua" w:hAnsi="Book Antiqua" w:cs="Arial"/>
          <w:noProof/>
          <w:vertAlign w:val="superscript"/>
          <w:lang w:val="en-US"/>
        </w:rPr>
        <w:t>[15,18]</w:t>
      </w:r>
      <w:r w:rsidR="00FA1469" w:rsidRPr="004533EC">
        <w:rPr>
          <w:rFonts w:ascii="Book Antiqua" w:hAnsi="Book Antiqua" w:cs="Arial"/>
          <w:lang w:val="en-US"/>
        </w:rPr>
        <w:fldChar w:fldCharType="end"/>
      </w:r>
      <w:r w:rsidR="002D7815" w:rsidRPr="004533EC">
        <w:rPr>
          <w:rFonts w:ascii="Book Antiqua" w:hAnsi="Book Antiqua" w:cs="Arial"/>
          <w:lang w:val="en-US"/>
        </w:rPr>
        <w:t>.</w:t>
      </w:r>
    </w:p>
    <w:p w:rsidR="002B2F4E" w:rsidRPr="004533EC" w:rsidRDefault="00AA73B7" w:rsidP="000458DA">
      <w:pPr>
        <w:widowControl w:val="0"/>
        <w:autoSpaceDE w:val="0"/>
        <w:autoSpaceDN w:val="0"/>
        <w:adjustRightInd w:val="0"/>
        <w:spacing w:after="0" w:line="360" w:lineRule="auto"/>
        <w:ind w:firstLineChars="100" w:firstLine="240"/>
        <w:jc w:val="both"/>
        <w:rPr>
          <w:rFonts w:ascii="Book Antiqua" w:hAnsi="Book Antiqua" w:cs="Arial"/>
          <w:lang w:val="en-US"/>
        </w:rPr>
      </w:pPr>
      <w:r w:rsidRPr="004533EC">
        <w:rPr>
          <w:rFonts w:ascii="Book Antiqua" w:hAnsi="Book Antiqua" w:cs="Arial"/>
          <w:lang w:val="en-US"/>
        </w:rPr>
        <w:t xml:space="preserve">Several reports demonstrate that expression </w:t>
      </w:r>
      <w:r w:rsidR="006A5006" w:rsidRPr="004533EC">
        <w:rPr>
          <w:rFonts w:ascii="Book Antiqua" w:hAnsi="Book Antiqua" w:cs="Arial"/>
          <w:lang w:val="en-US"/>
        </w:rPr>
        <w:t>of HCV proteins increase</w:t>
      </w:r>
      <w:r w:rsidRPr="004533EC">
        <w:rPr>
          <w:rFonts w:ascii="Book Antiqua" w:hAnsi="Book Antiqua" w:cs="Arial"/>
          <w:lang w:val="en-US"/>
        </w:rPr>
        <w:t xml:space="preserve"> ROS</w:t>
      </w:r>
      <w:r w:rsidR="006A5006" w:rsidRPr="004533EC">
        <w:rPr>
          <w:rFonts w:ascii="Book Antiqua" w:hAnsi="Book Antiqua" w:cs="Arial"/>
          <w:lang w:val="en-US"/>
        </w:rPr>
        <w:t xml:space="preserve"> levels</w:t>
      </w:r>
      <w:r w:rsidRPr="004533EC">
        <w:rPr>
          <w:rFonts w:ascii="Book Antiqua" w:hAnsi="Book Antiqua" w:cs="Arial"/>
          <w:lang w:val="en-US"/>
        </w:rPr>
        <w:t xml:space="preserve"> </w:t>
      </w:r>
      <w:r w:rsidR="00497AAE" w:rsidRPr="004533EC">
        <w:rPr>
          <w:rFonts w:ascii="Book Antiqua" w:hAnsi="Book Antiqua" w:cs="Arial"/>
          <w:lang w:val="en-US"/>
        </w:rPr>
        <w:t xml:space="preserve">due to activation of </w:t>
      </w:r>
      <w:r w:rsidRPr="004533EC">
        <w:rPr>
          <w:rFonts w:ascii="Book Antiqua" w:hAnsi="Book Antiqua" w:cs="Arial"/>
          <w:lang w:val="en-US"/>
        </w:rPr>
        <w:t xml:space="preserve">several pathways including the activation of MAPK, </w:t>
      </w:r>
      <w:r w:rsidR="0099591D" w:rsidRPr="004533EC">
        <w:rPr>
          <w:rFonts w:ascii="Book Antiqua" w:hAnsi="Book Antiqua" w:cs="Arial"/>
          <w:lang w:val="en-US"/>
        </w:rPr>
        <w:t>ER</w:t>
      </w:r>
      <w:r w:rsidR="0099591D" w:rsidRPr="004533EC">
        <w:rPr>
          <w:rFonts w:ascii="Book Antiqua" w:eastAsia="宋体" w:hAnsi="Book Antiqua" w:cs="Arial"/>
          <w:lang w:val="en-US" w:eastAsia="zh-CN"/>
        </w:rPr>
        <w:t xml:space="preserve"> </w:t>
      </w:r>
      <w:r w:rsidR="006A5006" w:rsidRPr="004533EC">
        <w:rPr>
          <w:rFonts w:ascii="Book Antiqua" w:hAnsi="Book Antiqua" w:cs="Arial"/>
          <w:lang w:val="en-US"/>
        </w:rPr>
        <w:t xml:space="preserve">response, </w:t>
      </w:r>
      <w:r w:rsidRPr="004533EC">
        <w:rPr>
          <w:rFonts w:ascii="Book Antiqua" w:hAnsi="Book Antiqua" w:cs="Arial"/>
          <w:lang w:val="en-US"/>
        </w:rPr>
        <w:t>NF-kB</w:t>
      </w:r>
      <w:r w:rsidR="00C04B40" w:rsidRPr="004533EC">
        <w:rPr>
          <w:rFonts w:ascii="Book Antiqua" w:hAnsi="Book Antiqua" w:cs="Arial"/>
          <w:lang w:val="en-US"/>
        </w:rPr>
        <w:t xml:space="preserve"> </w:t>
      </w:r>
      <w:r w:rsidRPr="004533EC">
        <w:rPr>
          <w:rFonts w:ascii="Book Antiqua" w:hAnsi="Book Antiqua" w:cs="Arial"/>
          <w:lang w:val="en-US"/>
        </w:rPr>
        <w:t>and calcium signaling</w:t>
      </w:r>
      <w:r w:rsidR="00FA1469" w:rsidRPr="004533EC">
        <w:rPr>
          <w:rFonts w:ascii="Book Antiqua" w:hAnsi="Book Antiqua" w:cs="Arial"/>
          <w:lang w:val="en-US"/>
        </w:rPr>
        <w:fldChar w:fldCharType="begin" w:fldLock="1"/>
      </w:r>
      <w:r w:rsidR="00D43794" w:rsidRPr="004533EC">
        <w:rPr>
          <w:rFonts w:ascii="Book Antiqua" w:hAnsi="Book Antiqua" w:cs="Arial"/>
          <w:lang w:val="en-US"/>
        </w:rPr>
        <w:instrText>ADDIN CSL_CITATION { "citationItems" : [ { "id" : "ITEM-1", "itemData" : { "author" : [ { "dropping-particle" : "", "family" : "Gong", "given" : "G", "non-dropping-particle" : "", "parse-names" : false, "suffix" : "" }, { "dropping-particle" : "", "family" : "Waris", "given" : "G", "non-dropping-particle" : "", "parse-names" : false, "suffix" : "" }, { "dropping-particle" : "", "family" : "Tanveer", "given" : "R", "non-dropping-particle" : "", "parse-names" : false, "suffix" : "" }, { "dropping-particle" : "", "family" : "Siddiqui", "given" : "A", "non-dropping-particle" : "", "parse-names" : false, "suffix" : "" } ], "container-title" : "Proceedings of the National Academy of Sciences", "id" : "ITEM-1", "issued" : { "date-parts" : [ [ "2001" ] ] }, "page" : "9599\u20139604", "title" : "Human hepatitis C virus NS5A protein alters intracellular calcium levels, induces oxidative stress, and activates STAT-3 and NF-kappa B.", "type" : "article-journal", "volume" : "98" }, "uris" : [ "http://www.mendeley.com/documents/?uuid=6c88a620-025f-489f-ac86-acc4803aed50" ] } ], "mendeley" : { "formattedCitation" : "&lt;sup&gt;[19]&lt;/sup&gt;", "plainTextFormattedCitation" : "[19]", "previouslyFormattedCitation" : "&lt;sup&gt;[17]&lt;/sup&gt;"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D43794" w:rsidRPr="004533EC">
        <w:rPr>
          <w:rFonts w:ascii="Book Antiqua" w:hAnsi="Book Antiqua" w:cs="Arial"/>
          <w:noProof/>
          <w:vertAlign w:val="superscript"/>
          <w:lang w:val="en-US"/>
        </w:rPr>
        <w:t>[19]</w:t>
      </w:r>
      <w:r w:rsidR="00FA1469" w:rsidRPr="004533EC">
        <w:rPr>
          <w:rFonts w:ascii="Book Antiqua" w:hAnsi="Book Antiqua" w:cs="Arial"/>
          <w:lang w:val="en-US"/>
        </w:rPr>
        <w:fldChar w:fldCharType="end"/>
      </w:r>
      <w:r w:rsidR="002565F5" w:rsidRPr="004533EC">
        <w:rPr>
          <w:rFonts w:ascii="Book Antiqua" w:hAnsi="Book Antiqua" w:cs="Arial"/>
          <w:lang w:val="en-US"/>
        </w:rPr>
        <w:t xml:space="preserve">. </w:t>
      </w:r>
      <w:r w:rsidR="00614C32" w:rsidRPr="004533EC">
        <w:rPr>
          <w:rStyle w:val="hps"/>
          <w:rFonts w:ascii="Book Antiqua" w:hAnsi="Book Antiqua"/>
          <w:lang w:val="en-US"/>
        </w:rPr>
        <w:t>In the cytoplasm,</w:t>
      </w:r>
      <w:r w:rsidR="00614C32" w:rsidRPr="004533EC">
        <w:rPr>
          <w:rFonts w:ascii="Book Antiqua" w:hAnsi="Book Antiqua"/>
          <w:lang w:val="en-US"/>
        </w:rPr>
        <w:t xml:space="preserve"> </w:t>
      </w:r>
      <w:r w:rsidR="00614C32" w:rsidRPr="004533EC">
        <w:rPr>
          <w:rStyle w:val="hps"/>
          <w:rFonts w:ascii="Book Antiqua" w:hAnsi="Book Antiqua"/>
          <w:lang w:val="en-US"/>
        </w:rPr>
        <w:t>the</w:t>
      </w:r>
      <w:r w:rsidR="00614C32" w:rsidRPr="004533EC">
        <w:rPr>
          <w:rFonts w:ascii="Book Antiqua" w:hAnsi="Book Antiqua"/>
          <w:lang w:val="en-US"/>
        </w:rPr>
        <w:t xml:space="preserve"> </w:t>
      </w:r>
      <w:r w:rsidR="0099591D" w:rsidRPr="004533EC">
        <w:rPr>
          <w:rFonts w:ascii="Book Antiqua" w:hAnsi="Book Antiqua" w:cs="Arial"/>
          <w:lang w:val="en-US"/>
        </w:rPr>
        <w:t>ER</w:t>
      </w:r>
      <w:r w:rsidR="00614C32" w:rsidRPr="004533EC">
        <w:rPr>
          <w:rFonts w:ascii="Book Antiqua" w:hAnsi="Book Antiqua"/>
          <w:lang w:val="en-US"/>
        </w:rPr>
        <w:t xml:space="preserve"> is </w:t>
      </w:r>
      <w:r w:rsidR="00614C32" w:rsidRPr="004533EC">
        <w:rPr>
          <w:rStyle w:val="hps"/>
          <w:rFonts w:ascii="Book Antiqua" w:hAnsi="Book Antiqua"/>
          <w:lang w:val="en-US"/>
        </w:rPr>
        <w:t>actively involved in</w:t>
      </w:r>
      <w:r w:rsidR="00614C32" w:rsidRPr="004533EC">
        <w:rPr>
          <w:rFonts w:ascii="Book Antiqua" w:hAnsi="Book Antiqua"/>
          <w:lang w:val="en-US"/>
        </w:rPr>
        <w:t xml:space="preserve"> </w:t>
      </w:r>
      <w:r w:rsidR="00614C32" w:rsidRPr="004533EC">
        <w:rPr>
          <w:rStyle w:val="hps"/>
          <w:rFonts w:ascii="Book Antiqua" w:hAnsi="Book Antiqua"/>
          <w:lang w:val="en-US"/>
        </w:rPr>
        <w:t>the induction of</w:t>
      </w:r>
      <w:r w:rsidR="00614C32" w:rsidRPr="004533EC">
        <w:rPr>
          <w:rFonts w:ascii="Book Antiqua" w:hAnsi="Book Antiqua"/>
          <w:lang w:val="en-US"/>
        </w:rPr>
        <w:t xml:space="preserve"> </w:t>
      </w:r>
      <w:r w:rsidR="00614C32" w:rsidRPr="004533EC">
        <w:rPr>
          <w:rStyle w:val="hps"/>
          <w:rFonts w:ascii="Book Antiqua" w:hAnsi="Book Antiqua"/>
          <w:lang w:val="en-US"/>
        </w:rPr>
        <w:t>ROS,</w:t>
      </w:r>
      <w:r w:rsidR="00614C32" w:rsidRPr="004533EC">
        <w:rPr>
          <w:rFonts w:ascii="Book Antiqua" w:hAnsi="Book Antiqua"/>
          <w:lang w:val="en-US"/>
        </w:rPr>
        <w:t xml:space="preserve"> </w:t>
      </w:r>
      <w:r w:rsidR="00614C32" w:rsidRPr="004533EC">
        <w:rPr>
          <w:rStyle w:val="hps"/>
          <w:rFonts w:ascii="Book Antiqua" w:hAnsi="Book Antiqua"/>
          <w:lang w:val="en-US"/>
        </w:rPr>
        <w:t>since excessive</w:t>
      </w:r>
      <w:r w:rsidR="00614C32" w:rsidRPr="004533EC">
        <w:rPr>
          <w:rFonts w:ascii="Book Antiqua" w:hAnsi="Book Antiqua"/>
          <w:lang w:val="en-US"/>
        </w:rPr>
        <w:t xml:space="preserve"> </w:t>
      </w:r>
      <w:r w:rsidR="00614C32" w:rsidRPr="004533EC">
        <w:rPr>
          <w:rStyle w:val="hps"/>
          <w:rFonts w:ascii="Book Antiqua" w:hAnsi="Book Antiqua"/>
          <w:lang w:val="en-US"/>
        </w:rPr>
        <w:t>production of viral proteins</w:t>
      </w:r>
      <w:r w:rsidR="00614C32" w:rsidRPr="004533EC">
        <w:rPr>
          <w:rFonts w:ascii="Book Antiqua" w:hAnsi="Book Antiqua"/>
          <w:lang w:val="en-US"/>
        </w:rPr>
        <w:t xml:space="preserve"> </w:t>
      </w:r>
      <w:r w:rsidR="00614C32" w:rsidRPr="004533EC">
        <w:rPr>
          <w:rStyle w:val="hps"/>
          <w:rFonts w:ascii="Book Antiqua" w:hAnsi="Book Antiqua"/>
          <w:lang w:val="en-US"/>
        </w:rPr>
        <w:t>induces the unfolded</w:t>
      </w:r>
      <w:r w:rsidR="00614C32" w:rsidRPr="004533EC">
        <w:rPr>
          <w:rFonts w:ascii="Book Antiqua" w:hAnsi="Book Antiqua"/>
          <w:lang w:val="en-US"/>
        </w:rPr>
        <w:t xml:space="preserve"> </w:t>
      </w:r>
      <w:r w:rsidR="00614C32" w:rsidRPr="004533EC">
        <w:rPr>
          <w:rStyle w:val="hps"/>
          <w:rFonts w:ascii="Book Antiqua" w:hAnsi="Book Antiqua"/>
          <w:lang w:val="en-US"/>
        </w:rPr>
        <w:t>proteins response (UPR) which</w:t>
      </w:r>
      <w:r w:rsidR="00614C32" w:rsidRPr="004533EC">
        <w:rPr>
          <w:rStyle w:val="shorttext"/>
          <w:rFonts w:ascii="Book Antiqua" w:hAnsi="Book Antiqua"/>
          <w:lang w:val="en-US"/>
        </w:rPr>
        <w:t xml:space="preserve"> </w:t>
      </w:r>
      <w:r w:rsidR="00614C32" w:rsidRPr="004533EC">
        <w:rPr>
          <w:rStyle w:val="hps"/>
          <w:rFonts w:ascii="Book Antiqua" w:hAnsi="Book Antiqua"/>
          <w:lang w:val="en-US"/>
        </w:rPr>
        <w:t>is accompanied by</w:t>
      </w:r>
      <w:r w:rsidR="00614C32" w:rsidRPr="004533EC">
        <w:rPr>
          <w:rStyle w:val="shorttext"/>
          <w:rFonts w:ascii="Book Antiqua" w:hAnsi="Book Antiqua"/>
          <w:lang w:val="en-US"/>
        </w:rPr>
        <w:t xml:space="preserve"> </w:t>
      </w:r>
      <w:r w:rsidR="00614C32" w:rsidRPr="004533EC">
        <w:rPr>
          <w:rStyle w:val="hps"/>
          <w:rFonts w:ascii="Book Antiqua" w:hAnsi="Book Antiqua"/>
          <w:lang w:val="en-US"/>
        </w:rPr>
        <w:t>calcium release</w:t>
      </w:r>
      <w:r w:rsidRPr="004533EC">
        <w:rPr>
          <w:rFonts w:ascii="Book Antiqua" w:hAnsi="Book Antiqua" w:cs="Arial"/>
          <w:lang w:val="en-US"/>
        </w:rPr>
        <w:t>. The</w:t>
      </w:r>
      <w:r w:rsidR="00565DBF" w:rsidRPr="004533EC">
        <w:rPr>
          <w:rFonts w:ascii="Book Antiqua" w:hAnsi="Book Antiqua" w:cs="Arial"/>
          <w:lang w:val="en-US"/>
        </w:rPr>
        <w:t>n, the</w:t>
      </w:r>
      <w:r w:rsidRPr="004533EC">
        <w:rPr>
          <w:rFonts w:ascii="Book Antiqua" w:hAnsi="Book Antiqua" w:cs="Arial"/>
          <w:lang w:val="en-US"/>
        </w:rPr>
        <w:t xml:space="preserve"> </w:t>
      </w:r>
      <w:r w:rsidR="009F2F83" w:rsidRPr="004533EC">
        <w:rPr>
          <w:rFonts w:ascii="Book Antiqua" w:hAnsi="Book Antiqua" w:cs="Arial"/>
          <w:lang w:val="en-US"/>
        </w:rPr>
        <w:t xml:space="preserve">mitochondria </w:t>
      </w:r>
      <w:r w:rsidRPr="004533EC">
        <w:rPr>
          <w:rFonts w:ascii="Book Antiqua" w:hAnsi="Book Antiqua" w:cs="Arial"/>
          <w:lang w:val="en-US"/>
        </w:rPr>
        <w:t xml:space="preserve">absorbed </w:t>
      </w:r>
      <w:r w:rsidR="009F2F83" w:rsidRPr="004533EC">
        <w:rPr>
          <w:rFonts w:ascii="Book Antiqua" w:hAnsi="Book Antiqua" w:cs="Arial"/>
          <w:lang w:val="en-US"/>
        </w:rPr>
        <w:t>the released calcium quickly</w:t>
      </w:r>
      <w:r w:rsidRPr="004533EC">
        <w:rPr>
          <w:rFonts w:ascii="Book Antiqua" w:hAnsi="Book Antiqua" w:cs="Arial"/>
          <w:lang w:val="en-US"/>
        </w:rPr>
        <w:t xml:space="preserve">, </w:t>
      </w:r>
      <w:r w:rsidR="00565DBF" w:rsidRPr="004533EC">
        <w:rPr>
          <w:rFonts w:ascii="Book Antiqua" w:hAnsi="Book Antiqua" w:cs="Arial"/>
          <w:lang w:val="en-US"/>
        </w:rPr>
        <w:t>giving as a result an</w:t>
      </w:r>
      <w:r w:rsidRPr="004533EC">
        <w:rPr>
          <w:rFonts w:ascii="Book Antiqua" w:hAnsi="Book Antiqua" w:cs="Arial"/>
          <w:lang w:val="en-US"/>
        </w:rPr>
        <w:t xml:space="preserve"> elevation of ROS. </w:t>
      </w:r>
      <w:r w:rsidR="00CA0B7E" w:rsidRPr="004533EC">
        <w:rPr>
          <w:rStyle w:val="hps"/>
          <w:rFonts w:ascii="Book Antiqua" w:hAnsi="Book Antiqua"/>
          <w:lang w:val="en-US"/>
        </w:rPr>
        <w:t>The</w:t>
      </w:r>
      <w:r w:rsidR="00CA0B7E" w:rsidRPr="004533EC">
        <w:rPr>
          <w:rFonts w:ascii="Book Antiqua" w:hAnsi="Book Antiqua"/>
          <w:lang w:val="en-US"/>
        </w:rPr>
        <w:t xml:space="preserve"> </w:t>
      </w:r>
      <w:r w:rsidR="00CA0B7E" w:rsidRPr="004533EC">
        <w:rPr>
          <w:rStyle w:val="hps"/>
          <w:rFonts w:ascii="Book Antiqua" w:hAnsi="Book Antiqua"/>
          <w:lang w:val="en-US"/>
        </w:rPr>
        <w:t>constant production of</w:t>
      </w:r>
      <w:r w:rsidR="00CA0B7E" w:rsidRPr="004533EC">
        <w:rPr>
          <w:rFonts w:ascii="Book Antiqua" w:hAnsi="Book Antiqua"/>
          <w:lang w:val="en-US"/>
        </w:rPr>
        <w:t xml:space="preserve"> </w:t>
      </w:r>
      <w:r w:rsidR="00CA0B7E" w:rsidRPr="004533EC">
        <w:rPr>
          <w:rStyle w:val="hps"/>
          <w:rFonts w:ascii="Book Antiqua" w:hAnsi="Book Antiqua"/>
          <w:lang w:val="en-US"/>
        </w:rPr>
        <w:t>ROS</w:t>
      </w:r>
      <w:r w:rsidR="00CA0B7E" w:rsidRPr="004533EC">
        <w:rPr>
          <w:rFonts w:ascii="Book Antiqua" w:hAnsi="Book Antiqua"/>
          <w:lang w:val="en-US"/>
        </w:rPr>
        <w:t xml:space="preserve"> </w:t>
      </w:r>
      <w:r w:rsidR="00CA0B7E" w:rsidRPr="004533EC">
        <w:rPr>
          <w:rStyle w:val="hps"/>
          <w:rFonts w:ascii="Book Antiqua" w:hAnsi="Book Antiqua"/>
          <w:lang w:val="en-US"/>
        </w:rPr>
        <w:t>is a challenge that</w:t>
      </w:r>
      <w:r w:rsidR="00CA0B7E" w:rsidRPr="004533EC">
        <w:rPr>
          <w:rFonts w:ascii="Book Antiqua" w:hAnsi="Book Antiqua"/>
          <w:lang w:val="en-US"/>
        </w:rPr>
        <w:t xml:space="preserve"> </w:t>
      </w:r>
      <w:r w:rsidR="00CA0B7E" w:rsidRPr="004533EC">
        <w:rPr>
          <w:rStyle w:val="hps"/>
          <w:rFonts w:ascii="Book Antiqua" w:hAnsi="Book Antiqua"/>
          <w:lang w:val="en-US"/>
        </w:rPr>
        <w:t>the cell</w:t>
      </w:r>
      <w:r w:rsidR="00CA0B7E" w:rsidRPr="004533EC">
        <w:rPr>
          <w:rFonts w:ascii="Book Antiqua" w:hAnsi="Book Antiqua"/>
          <w:lang w:val="en-US"/>
        </w:rPr>
        <w:t xml:space="preserve"> </w:t>
      </w:r>
      <w:r w:rsidR="00CA0B7E" w:rsidRPr="004533EC">
        <w:rPr>
          <w:rStyle w:val="hps"/>
          <w:rFonts w:ascii="Book Antiqua" w:hAnsi="Book Antiqua"/>
          <w:lang w:val="en-US"/>
        </w:rPr>
        <w:t>has to</w:t>
      </w:r>
      <w:r w:rsidR="00CA0B7E" w:rsidRPr="004533EC">
        <w:rPr>
          <w:rFonts w:ascii="Book Antiqua" w:hAnsi="Book Antiqua"/>
          <w:lang w:val="en-US"/>
        </w:rPr>
        <w:t xml:space="preserve"> </w:t>
      </w:r>
      <w:r w:rsidR="00CA0B7E" w:rsidRPr="004533EC">
        <w:rPr>
          <w:rStyle w:val="hps"/>
          <w:rFonts w:ascii="Book Antiqua" w:hAnsi="Book Antiqua"/>
          <w:lang w:val="en-US"/>
        </w:rPr>
        <w:t>overcome</w:t>
      </w:r>
      <w:r w:rsidR="00CA0B7E" w:rsidRPr="004533EC">
        <w:rPr>
          <w:rFonts w:ascii="Book Antiqua" w:hAnsi="Book Antiqua"/>
          <w:lang w:val="en-US"/>
        </w:rPr>
        <w:t xml:space="preserve"> </w:t>
      </w:r>
      <w:r w:rsidR="00CA0B7E" w:rsidRPr="004533EC">
        <w:rPr>
          <w:rStyle w:val="hps"/>
          <w:rFonts w:ascii="Book Antiqua" w:hAnsi="Book Antiqua"/>
          <w:lang w:val="en-US"/>
        </w:rPr>
        <w:t>to survive</w:t>
      </w:r>
      <w:r w:rsidRPr="004533EC">
        <w:rPr>
          <w:rFonts w:ascii="Book Antiqua" w:hAnsi="Book Antiqua" w:cs="Arial"/>
          <w:lang w:val="en-US"/>
        </w:rPr>
        <w:t xml:space="preserve">. </w:t>
      </w:r>
      <w:r w:rsidR="009F2F83" w:rsidRPr="004533EC">
        <w:rPr>
          <w:rStyle w:val="hps"/>
          <w:rFonts w:ascii="Book Antiqua" w:hAnsi="Book Antiqua"/>
          <w:lang w:val="en-US"/>
        </w:rPr>
        <w:t>Normally,</w:t>
      </w:r>
      <w:r w:rsidR="009F2F83" w:rsidRPr="004533EC">
        <w:rPr>
          <w:rFonts w:ascii="Book Antiqua" w:hAnsi="Book Antiqua"/>
          <w:lang w:val="en-US"/>
        </w:rPr>
        <w:t xml:space="preserve"> </w:t>
      </w:r>
      <w:r w:rsidR="009F2F83" w:rsidRPr="004533EC">
        <w:rPr>
          <w:rStyle w:val="hps"/>
          <w:rFonts w:ascii="Book Antiqua" w:hAnsi="Book Antiqua"/>
          <w:lang w:val="en-US"/>
        </w:rPr>
        <w:t>cells</w:t>
      </w:r>
      <w:r w:rsidR="009F2F83" w:rsidRPr="004533EC">
        <w:rPr>
          <w:rFonts w:ascii="Book Antiqua" w:hAnsi="Book Antiqua"/>
          <w:lang w:val="en-US"/>
        </w:rPr>
        <w:t xml:space="preserve"> </w:t>
      </w:r>
      <w:r w:rsidR="009F2F83" w:rsidRPr="004533EC">
        <w:rPr>
          <w:rStyle w:val="hps"/>
          <w:rFonts w:ascii="Book Antiqua" w:hAnsi="Book Antiqua"/>
          <w:lang w:val="en-US"/>
        </w:rPr>
        <w:t>have sufficient capacity</w:t>
      </w:r>
      <w:r w:rsidR="009F2F83" w:rsidRPr="004533EC">
        <w:rPr>
          <w:rFonts w:ascii="Book Antiqua" w:hAnsi="Book Antiqua"/>
          <w:lang w:val="en-US"/>
        </w:rPr>
        <w:t xml:space="preserve"> </w:t>
      </w:r>
      <w:r w:rsidR="009F2F83" w:rsidRPr="004533EC">
        <w:rPr>
          <w:rStyle w:val="hps"/>
          <w:rFonts w:ascii="Book Antiqua" w:hAnsi="Book Antiqua"/>
          <w:lang w:val="en-US"/>
        </w:rPr>
        <w:t>to balance</w:t>
      </w:r>
      <w:r w:rsidR="009F2F83" w:rsidRPr="004533EC">
        <w:rPr>
          <w:rFonts w:ascii="Book Antiqua" w:hAnsi="Book Antiqua"/>
          <w:lang w:val="en-US"/>
        </w:rPr>
        <w:t xml:space="preserve"> </w:t>
      </w:r>
      <w:r w:rsidR="009F2F83" w:rsidRPr="004533EC">
        <w:rPr>
          <w:rStyle w:val="hps"/>
          <w:rFonts w:ascii="Book Antiqua" w:hAnsi="Book Antiqua"/>
          <w:lang w:val="en-US"/>
        </w:rPr>
        <w:t>the demand for</w:t>
      </w:r>
      <w:r w:rsidR="009F2F83" w:rsidRPr="004533EC">
        <w:rPr>
          <w:rFonts w:ascii="Book Antiqua" w:hAnsi="Book Antiqua"/>
          <w:lang w:val="en-US"/>
        </w:rPr>
        <w:t xml:space="preserve"> </w:t>
      </w:r>
      <w:r w:rsidR="009F2F83" w:rsidRPr="004533EC">
        <w:rPr>
          <w:rStyle w:val="hps"/>
          <w:rFonts w:ascii="Book Antiqua" w:hAnsi="Book Antiqua"/>
          <w:lang w:val="en-US"/>
        </w:rPr>
        <w:t>antioxidant compounds</w:t>
      </w:r>
      <w:r w:rsidR="009F2F83" w:rsidRPr="004533EC">
        <w:rPr>
          <w:rFonts w:ascii="Book Antiqua" w:hAnsi="Book Antiqua"/>
          <w:lang w:val="en-US"/>
        </w:rPr>
        <w:t xml:space="preserve"> </w:t>
      </w:r>
      <w:r w:rsidR="009F2F83" w:rsidRPr="004533EC">
        <w:rPr>
          <w:rFonts w:ascii="Book Antiqua" w:hAnsi="Book Antiqua" w:cs="Arial"/>
          <w:lang w:val="en-US"/>
        </w:rPr>
        <w:t>and enzymatic antioxidant systems</w:t>
      </w:r>
      <w:r w:rsidR="009F2F83" w:rsidRPr="004533EC">
        <w:rPr>
          <w:rStyle w:val="hps"/>
          <w:rFonts w:ascii="Book Antiqua" w:hAnsi="Book Antiqua"/>
          <w:lang w:val="en-US"/>
        </w:rPr>
        <w:t xml:space="preserve"> with</w:t>
      </w:r>
      <w:r w:rsidR="009F2F83" w:rsidRPr="004533EC">
        <w:rPr>
          <w:rFonts w:ascii="Book Antiqua" w:hAnsi="Book Antiqua"/>
          <w:lang w:val="en-US"/>
        </w:rPr>
        <w:t xml:space="preserve"> </w:t>
      </w:r>
      <w:r w:rsidR="009F2F83" w:rsidRPr="004533EC">
        <w:rPr>
          <w:rStyle w:val="hps"/>
          <w:rFonts w:ascii="Book Antiqua" w:hAnsi="Book Antiqua"/>
          <w:lang w:val="en-US"/>
        </w:rPr>
        <w:t>the production of</w:t>
      </w:r>
      <w:r w:rsidR="009F2F83" w:rsidRPr="004533EC">
        <w:rPr>
          <w:rFonts w:ascii="Book Antiqua" w:hAnsi="Book Antiqua"/>
          <w:lang w:val="en-US"/>
        </w:rPr>
        <w:t xml:space="preserve"> </w:t>
      </w:r>
      <w:r w:rsidR="009F2F83" w:rsidRPr="004533EC">
        <w:rPr>
          <w:rStyle w:val="hps"/>
          <w:rFonts w:ascii="Book Antiqua" w:hAnsi="Book Antiqua"/>
          <w:lang w:val="en-US"/>
        </w:rPr>
        <w:t>ROS</w:t>
      </w:r>
      <w:r w:rsidR="00FA1469" w:rsidRPr="004533EC">
        <w:rPr>
          <w:rFonts w:ascii="Book Antiqua" w:hAnsi="Book Antiqua" w:cs="Arial"/>
          <w:lang w:val="en-US"/>
        </w:rPr>
        <w:fldChar w:fldCharType="begin" w:fldLock="1"/>
      </w:r>
      <w:r w:rsidR="00D43794" w:rsidRPr="004533EC">
        <w:rPr>
          <w:rFonts w:ascii="Book Antiqua" w:hAnsi="Book Antiqua" w:cs="Arial"/>
          <w:lang w:val="en-US"/>
        </w:rPr>
        <w:instrText>ADDIN CSL_CITATION { "citationItems" : [ { "id" : "ITEM-1", "itemData" : { "author" : [ { "dropping-particle" : "", "family" : "Halliwell", "given" : "B", "non-dropping-particle" : "", "parse-names" : false, "suffix" : "" } ], "container-title" : "Mutation Research", "id" : "ITEM-1", "issued" : { "date-parts" : [ [ "1999" ] ] }, "page" : "37\u201352", "title" : "Oxygen and nitrogen are procarcinogens. Damage to DNA by reactive oxygen, chlorine and nitrogen species: measurement, mechanism and the effects of nutrition.", "type" : "article-journal", "volume" : "443" }, "uris" : [ "http://www.mendeley.com/documents/?uuid=c604b1b2-577e-4b32-b554-3a016c43c76e" ] } ], "mendeley" : { "formattedCitation" : "&lt;sup&gt;[20]&lt;/sup&gt;", "plainTextFormattedCitation" : "[20]", "previouslyFormattedCitation" : "&lt;sup&gt;[18]&lt;/sup&gt;"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D43794" w:rsidRPr="004533EC">
        <w:rPr>
          <w:rFonts w:ascii="Book Antiqua" w:hAnsi="Book Antiqua" w:cs="Arial"/>
          <w:noProof/>
          <w:vertAlign w:val="superscript"/>
          <w:lang w:val="en-US"/>
        </w:rPr>
        <w:t>[20]</w:t>
      </w:r>
      <w:r w:rsidR="00FA1469" w:rsidRPr="004533EC">
        <w:rPr>
          <w:rFonts w:ascii="Book Antiqua" w:hAnsi="Book Antiqua" w:cs="Arial"/>
          <w:lang w:val="en-US"/>
        </w:rPr>
        <w:fldChar w:fldCharType="end"/>
      </w:r>
      <w:r w:rsidR="002565F5" w:rsidRPr="004533EC">
        <w:rPr>
          <w:rFonts w:ascii="Book Antiqua" w:hAnsi="Book Antiqua" w:cs="Arial"/>
          <w:lang w:val="en-US"/>
        </w:rPr>
        <w:t xml:space="preserve">, </w:t>
      </w:r>
      <w:r w:rsidR="00DD0557" w:rsidRPr="004533EC">
        <w:rPr>
          <w:rFonts w:ascii="Book Antiqua" w:hAnsi="Book Antiqua" w:cs="Arial"/>
          <w:lang w:val="en-US"/>
        </w:rPr>
        <w:t>then</w:t>
      </w:r>
      <w:r w:rsidRPr="004533EC">
        <w:rPr>
          <w:rFonts w:ascii="Book Antiqua" w:hAnsi="Book Antiqua" w:cs="Arial"/>
          <w:lang w:val="en-US"/>
        </w:rPr>
        <w:t xml:space="preserve"> </w:t>
      </w:r>
      <w:r w:rsidR="00CA0B7E" w:rsidRPr="004533EC">
        <w:rPr>
          <w:rFonts w:ascii="Book Antiqua" w:hAnsi="Book Antiqua" w:cs="Arial"/>
          <w:lang w:val="en-US"/>
        </w:rPr>
        <w:t>modulat</w:t>
      </w:r>
      <w:r w:rsidR="00DD0557" w:rsidRPr="004533EC">
        <w:rPr>
          <w:rFonts w:ascii="Book Antiqua" w:hAnsi="Book Antiqua" w:cs="Arial"/>
          <w:lang w:val="en-US"/>
        </w:rPr>
        <w:t>ing</w:t>
      </w:r>
      <w:r w:rsidR="00CA0B7E" w:rsidRPr="004533EC">
        <w:rPr>
          <w:rFonts w:ascii="Book Antiqua" w:hAnsi="Book Antiqua" w:cs="Arial"/>
          <w:lang w:val="en-US"/>
        </w:rPr>
        <w:t xml:space="preserve"> </w:t>
      </w:r>
      <w:r w:rsidR="00DD0557" w:rsidRPr="004533EC">
        <w:rPr>
          <w:rFonts w:ascii="Book Antiqua" w:hAnsi="Book Antiqua" w:cs="Arial"/>
          <w:lang w:val="en-US"/>
        </w:rPr>
        <w:t>or blocking</w:t>
      </w:r>
      <w:r w:rsidRPr="004533EC">
        <w:rPr>
          <w:rFonts w:ascii="Book Antiqua" w:hAnsi="Book Antiqua" w:cs="Arial"/>
          <w:lang w:val="en-US"/>
        </w:rPr>
        <w:t xml:space="preserve"> tissue </w:t>
      </w:r>
      <w:r w:rsidR="00DD0557" w:rsidRPr="004533EC">
        <w:rPr>
          <w:rFonts w:ascii="Book Antiqua" w:hAnsi="Book Antiqua" w:cs="Arial"/>
          <w:lang w:val="en-US"/>
        </w:rPr>
        <w:t>damage</w:t>
      </w:r>
      <w:r w:rsidRPr="004533EC">
        <w:rPr>
          <w:rFonts w:ascii="Book Antiqua" w:hAnsi="Book Antiqua" w:cs="Arial"/>
          <w:lang w:val="en-US"/>
        </w:rPr>
        <w:t xml:space="preserve">. </w:t>
      </w:r>
      <w:r w:rsidR="00DD0557" w:rsidRPr="004533EC">
        <w:rPr>
          <w:rStyle w:val="hps"/>
          <w:rFonts w:ascii="Book Antiqua" w:hAnsi="Book Antiqua"/>
          <w:lang w:val="en-US"/>
        </w:rPr>
        <w:t>A</w:t>
      </w:r>
      <w:r w:rsidR="00DD0557" w:rsidRPr="004533EC">
        <w:rPr>
          <w:rFonts w:ascii="Book Antiqua" w:hAnsi="Book Antiqua"/>
          <w:lang w:val="en-US"/>
        </w:rPr>
        <w:t xml:space="preserve"> </w:t>
      </w:r>
      <w:r w:rsidR="00DD0557" w:rsidRPr="004533EC">
        <w:rPr>
          <w:rStyle w:val="hps"/>
          <w:rFonts w:ascii="Book Antiqua" w:hAnsi="Book Antiqua"/>
          <w:lang w:val="en-US"/>
        </w:rPr>
        <w:t>biological condition</w:t>
      </w:r>
      <w:r w:rsidR="00DD0557" w:rsidRPr="004533EC">
        <w:rPr>
          <w:rFonts w:ascii="Book Antiqua" w:hAnsi="Book Antiqua"/>
          <w:lang w:val="en-US"/>
        </w:rPr>
        <w:t xml:space="preserve"> </w:t>
      </w:r>
      <w:r w:rsidR="00DD0557" w:rsidRPr="004533EC">
        <w:rPr>
          <w:rStyle w:val="hps"/>
          <w:rFonts w:ascii="Book Antiqua" w:hAnsi="Book Antiqua"/>
          <w:lang w:val="en-US"/>
        </w:rPr>
        <w:t>that disrupts</w:t>
      </w:r>
      <w:r w:rsidR="00DD0557" w:rsidRPr="004533EC">
        <w:rPr>
          <w:rFonts w:ascii="Book Antiqua" w:hAnsi="Book Antiqua"/>
          <w:lang w:val="en-US"/>
        </w:rPr>
        <w:t xml:space="preserve"> </w:t>
      </w:r>
      <w:r w:rsidR="00DD0557" w:rsidRPr="004533EC">
        <w:rPr>
          <w:rStyle w:val="hps"/>
          <w:rFonts w:ascii="Book Antiqua" w:hAnsi="Book Antiqua"/>
          <w:lang w:val="en-US"/>
        </w:rPr>
        <w:t>this</w:t>
      </w:r>
      <w:r w:rsidR="00DD0557" w:rsidRPr="004533EC">
        <w:rPr>
          <w:rFonts w:ascii="Book Antiqua" w:hAnsi="Book Antiqua"/>
          <w:lang w:val="en-US"/>
        </w:rPr>
        <w:t xml:space="preserve"> </w:t>
      </w:r>
      <w:proofErr w:type="gramStart"/>
      <w:r w:rsidR="00DD0557" w:rsidRPr="004533EC">
        <w:rPr>
          <w:rStyle w:val="hps"/>
          <w:rFonts w:ascii="Book Antiqua" w:hAnsi="Book Antiqua"/>
          <w:lang w:val="en-US"/>
        </w:rPr>
        <w:t>balance</w:t>
      </w:r>
      <w:r w:rsidR="00DD0557" w:rsidRPr="004533EC">
        <w:rPr>
          <w:rFonts w:ascii="Book Antiqua" w:hAnsi="Book Antiqua"/>
          <w:lang w:val="en-US"/>
        </w:rPr>
        <w:t>,</w:t>
      </w:r>
      <w:proofErr w:type="gramEnd"/>
      <w:r w:rsidR="00DD0557" w:rsidRPr="004533EC">
        <w:rPr>
          <w:rFonts w:ascii="Book Antiqua" w:hAnsi="Book Antiqua"/>
          <w:lang w:val="en-US"/>
        </w:rPr>
        <w:t xml:space="preserve"> </w:t>
      </w:r>
      <w:r w:rsidR="00DD0557" w:rsidRPr="004533EC">
        <w:rPr>
          <w:rStyle w:val="hps"/>
          <w:rFonts w:ascii="Book Antiqua" w:hAnsi="Book Antiqua"/>
          <w:lang w:val="en-US"/>
        </w:rPr>
        <w:t>can induce</w:t>
      </w:r>
      <w:r w:rsidR="00DD0557" w:rsidRPr="004533EC">
        <w:rPr>
          <w:rFonts w:ascii="Book Antiqua" w:hAnsi="Book Antiqua"/>
          <w:lang w:val="en-US"/>
        </w:rPr>
        <w:t xml:space="preserve"> </w:t>
      </w:r>
      <w:r w:rsidR="00DD0557" w:rsidRPr="004533EC">
        <w:rPr>
          <w:rStyle w:val="hps"/>
          <w:rFonts w:ascii="Book Antiqua" w:hAnsi="Book Antiqua"/>
          <w:lang w:val="en-US"/>
        </w:rPr>
        <w:t>accumulation of</w:t>
      </w:r>
      <w:r w:rsidR="00DD0557" w:rsidRPr="004533EC">
        <w:rPr>
          <w:rFonts w:ascii="Book Antiqua" w:hAnsi="Book Antiqua"/>
          <w:lang w:val="en-US"/>
        </w:rPr>
        <w:t xml:space="preserve"> </w:t>
      </w:r>
      <w:r w:rsidR="00DD0557" w:rsidRPr="004533EC">
        <w:rPr>
          <w:rStyle w:val="hps"/>
          <w:rFonts w:ascii="Book Antiqua" w:hAnsi="Book Antiqua"/>
          <w:lang w:val="en-US"/>
        </w:rPr>
        <w:t>ROS</w:t>
      </w:r>
      <w:r w:rsidR="00DD0557" w:rsidRPr="004533EC">
        <w:rPr>
          <w:rFonts w:ascii="Book Antiqua" w:hAnsi="Book Antiqua"/>
          <w:lang w:val="en-US"/>
        </w:rPr>
        <w:t xml:space="preserve"> </w:t>
      </w:r>
      <w:r w:rsidR="00DD0557" w:rsidRPr="004533EC">
        <w:rPr>
          <w:rStyle w:val="hps"/>
          <w:rFonts w:ascii="Book Antiqua" w:hAnsi="Book Antiqua"/>
          <w:lang w:val="en-US"/>
        </w:rPr>
        <w:t>and</w:t>
      </w:r>
      <w:r w:rsidR="00DD0557" w:rsidRPr="004533EC">
        <w:rPr>
          <w:rFonts w:ascii="Book Antiqua" w:hAnsi="Book Antiqua"/>
          <w:lang w:val="en-US"/>
        </w:rPr>
        <w:t xml:space="preserve"> </w:t>
      </w:r>
      <w:r w:rsidR="00DD0557" w:rsidRPr="004533EC">
        <w:rPr>
          <w:rStyle w:val="hps"/>
          <w:rFonts w:ascii="Book Antiqua" w:hAnsi="Book Antiqua"/>
          <w:lang w:val="en-US"/>
        </w:rPr>
        <w:t>oxidative stress</w:t>
      </w:r>
      <w:r w:rsidRPr="004533EC">
        <w:rPr>
          <w:rFonts w:ascii="Book Antiqua" w:hAnsi="Book Antiqua" w:cs="Arial"/>
          <w:lang w:val="en-US"/>
        </w:rPr>
        <w:t>.</w:t>
      </w:r>
      <w:r w:rsidR="003E64AB" w:rsidRPr="004533EC">
        <w:rPr>
          <w:rFonts w:ascii="Book Antiqua" w:hAnsi="Book Antiqua" w:cs="Arial"/>
          <w:lang w:val="en-US"/>
        </w:rPr>
        <w:t xml:space="preserve"> </w:t>
      </w:r>
      <w:r w:rsidR="00CA0B7E" w:rsidRPr="004533EC">
        <w:rPr>
          <w:rStyle w:val="hps"/>
          <w:rFonts w:ascii="Book Antiqua" w:hAnsi="Book Antiqua"/>
          <w:lang w:val="en-US"/>
        </w:rPr>
        <w:t>Among the</w:t>
      </w:r>
      <w:r w:rsidR="00CA0B7E" w:rsidRPr="004533EC">
        <w:rPr>
          <w:rFonts w:ascii="Book Antiqua" w:hAnsi="Book Antiqua"/>
          <w:lang w:val="en-US"/>
        </w:rPr>
        <w:t xml:space="preserve"> </w:t>
      </w:r>
      <w:r w:rsidR="00CA0B7E" w:rsidRPr="004533EC">
        <w:rPr>
          <w:rStyle w:val="hps"/>
          <w:rFonts w:ascii="Book Antiqua" w:hAnsi="Book Antiqua"/>
          <w:lang w:val="en-US"/>
        </w:rPr>
        <w:t>mechanisms</w:t>
      </w:r>
      <w:r w:rsidR="00CA0B7E" w:rsidRPr="004533EC">
        <w:rPr>
          <w:rFonts w:ascii="Book Antiqua" w:hAnsi="Book Antiqua"/>
          <w:lang w:val="en-US"/>
        </w:rPr>
        <w:t xml:space="preserve"> </w:t>
      </w:r>
      <w:r w:rsidR="00CA0B7E" w:rsidRPr="004533EC">
        <w:rPr>
          <w:rStyle w:val="hps"/>
          <w:rFonts w:ascii="Book Antiqua" w:hAnsi="Book Antiqua"/>
          <w:lang w:val="en-US"/>
        </w:rPr>
        <w:t>involved in</w:t>
      </w:r>
      <w:r w:rsidR="00CA0B7E" w:rsidRPr="004533EC">
        <w:rPr>
          <w:rFonts w:ascii="Book Antiqua" w:hAnsi="Book Antiqua"/>
          <w:lang w:val="en-US"/>
        </w:rPr>
        <w:t xml:space="preserve"> </w:t>
      </w:r>
      <w:r w:rsidR="00CA0B7E" w:rsidRPr="004533EC">
        <w:rPr>
          <w:rStyle w:val="hps"/>
          <w:rFonts w:ascii="Book Antiqua" w:hAnsi="Book Antiqua"/>
          <w:lang w:val="en-US"/>
        </w:rPr>
        <w:t>cell protection</w:t>
      </w:r>
      <w:r w:rsidR="00CA0B7E" w:rsidRPr="004533EC">
        <w:rPr>
          <w:rFonts w:ascii="Book Antiqua" w:hAnsi="Book Antiqua"/>
          <w:lang w:val="en-US"/>
        </w:rPr>
        <w:t xml:space="preserve"> </w:t>
      </w:r>
      <w:r w:rsidR="00CA0B7E" w:rsidRPr="004533EC">
        <w:rPr>
          <w:rStyle w:val="hps"/>
          <w:rFonts w:ascii="Book Antiqua" w:hAnsi="Book Antiqua"/>
          <w:lang w:val="en-US"/>
        </w:rPr>
        <w:t>against oxidative</w:t>
      </w:r>
      <w:r w:rsidR="00CA0B7E" w:rsidRPr="004533EC">
        <w:rPr>
          <w:rFonts w:ascii="Book Antiqua" w:hAnsi="Book Antiqua"/>
          <w:lang w:val="en-US"/>
        </w:rPr>
        <w:t xml:space="preserve"> </w:t>
      </w:r>
      <w:r w:rsidR="00CA0B7E" w:rsidRPr="004533EC">
        <w:rPr>
          <w:rStyle w:val="hps"/>
          <w:rFonts w:ascii="Book Antiqua" w:hAnsi="Book Antiqua"/>
          <w:lang w:val="en-US"/>
        </w:rPr>
        <w:t xml:space="preserve">stress damage </w:t>
      </w:r>
      <w:r w:rsidR="00CA0B7E" w:rsidRPr="004533EC">
        <w:rPr>
          <w:rFonts w:ascii="Book Antiqua" w:hAnsi="Book Antiqua" w:cs="Arial"/>
          <w:lang w:val="en-US"/>
        </w:rPr>
        <w:t xml:space="preserve">we can found </w:t>
      </w:r>
      <w:r w:rsidR="00ED45E5" w:rsidRPr="004533EC">
        <w:rPr>
          <w:rFonts w:ascii="Book Antiqua" w:hAnsi="Book Antiqua" w:cs="Arial"/>
          <w:lang w:val="en-US"/>
        </w:rPr>
        <w:t>several</w:t>
      </w:r>
      <w:r w:rsidRPr="004533EC">
        <w:rPr>
          <w:rFonts w:ascii="Book Antiqua" w:hAnsi="Book Antiqua" w:cs="Arial"/>
          <w:lang w:val="en-US"/>
        </w:rPr>
        <w:t xml:space="preserve"> intracellular antioxidant </w:t>
      </w:r>
      <w:r w:rsidR="00ED45E5" w:rsidRPr="004533EC">
        <w:rPr>
          <w:rFonts w:ascii="Book Antiqua" w:hAnsi="Book Antiqua" w:cs="Arial"/>
          <w:lang w:val="en-US"/>
        </w:rPr>
        <w:t>agent</w:t>
      </w:r>
      <w:r w:rsidRPr="004533EC">
        <w:rPr>
          <w:rFonts w:ascii="Book Antiqua" w:hAnsi="Book Antiqua" w:cs="Arial"/>
          <w:lang w:val="en-US"/>
        </w:rPr>
        <w:t>s</w:t>
      </w:r>
      <w:r w:rsidR="00ED45E5" w:rsidRPr="004533EC">
        <w:rPr>
          <w:rFonts w:ascii="Book Antiqua" w:hAnsi="Book Antiqua" w:cs="Arial"/>
          <w:lang w:val="en-US"/>
        </w:rPr>
        <w:t xml:space="preserve"> (glutathione, S-</w:t>
      </w:r>
      <w:proofErr w:type="spellStart"/>
      <w:r w:rsidR="00ED45E5" w:rsidRPr="004533EC">
        <w:rPr>
          <w:rFonts w:ascii="Book Antiqua" w:hAnsi="Book Antiqua" w:cs="Arial"/>
          <w:lang w:val="en-US"/>
        </w:rPr>
        <w:t>adenosil</w:t>
      </w:r>
      <w:proofErr w:type="spellEnd"/>
      <w:r w:rsidR="00ED45E5" w:rsidRPr="004533EC">
        <w:rPr>
          <w:rFonts w:ascii="Book Antiqua" w:hAnsi="Book Antiqua" w:cs="Arial"/>
          <w:lang w:val="en-US"/>
        </w:rPr>
        <w:t xml:space="preserve">-methionine and </w:t>
      </w:r>
      <w:proofErr w:type="spellStart"/>
      <w:r w:rsidR="00ED45E5" w:rsidRPr="004533EC">
        <w:rPr>
          <w:rFonts w:ascii="Book Antiqua" w:hAnsi="Book Antiqua" w:cs="Arial"/>
          <w:lang w:val="en-US"/>
        </w:rPr>
        <w:t>thioredoxin</w:t>
      </w:r>
      <w:proofErr w:type="spellEnd"/>
      <w:r w:rsidRPr="004533EC">
        <w:rPr>
          <w:rFonts w:ascii="Book Antiqua" w:hAnsi="Book Antiqua" w:cs="Arial"/>
          <w:lang w:val="en-US"/>
        </w:rPr>
        <w:t xml:space="preserve">), and antioxidant enzymes </w:t>
      </w:r>
      <w:r w:rsidR="00ED45E5" w:rsidRPr="004533EC">
        <w:rPr>
          <w:rFonts w:ascii="Book Antiqua" w:hAnsi="Book Antiqua" w:cs="Arial"/>
          <w:lang w:val="en-US"/>
        </w:rPr>
        <w:t>(superoxide dismutase</w:t>
      </w:r>
      <w:r w:rsidRPr="004533EC">
        <w:rPr>
          <w:rFonts w:ascii="Book Antiqua" w:hAnsi="Book Antiqua" w:cs="Arial"/>
          <w:lang w:val="en-US"/>
        </w:rPr>
        <w:t>, catalase, GSH peroxidase a</w:t>
      </w:r>
      <w:r w:rsidR="00ED45E5" w:rsidRPr="004533EC">
        <w:rPr>
          <w:rFonts w:ascii="Book Antiqua" w:hAnsi="Book Antiqua" w:cs="Arial"/>
          <w:lang w:val="en-US"/>
        </w:rPr>
        <w:t xml:space="preserve">nd </w:t>
      </w:r>
      <w:proofErr w:type="spellStart"/>
      <w:r w:rsidR="00ED45E5" w:rsidRPr="004533EC">
        <w:rPr>
          <w:rFonts w:ascii="Book Antiqua" w:hAnsi="Book Antiqua" w:cs="Arial"/>
          <w:lang w:val="en-US"/>
        </w:rPr>
        <w:t>heme</w:t>
      </w:r>
      <w:proofErr w:type="spellEnd"/>
      <w:r w:rsidR="00ED45E5" w:rsidRPr="004533EC">
        <w:rPr>
          <w:rFonts w:ascii="Book Antiqua" w:hAnsi="Book Antiqua" w:cs="Arial"/>
          <w:lang w:val="en-US"/>
        </w:rPr>
        <w:t xml:space="preserve"> </w:t>
      </w:r>
      <w:r w:rsidR="00ED45E5" w:rsidRPr="004533EC">
        <w:rPr>
          <w:rFonts w:ascii="Book Antiqua" w:hAnsi="Book Antiqua" w:cs="Arial"/>
          <w:lang w:val="en-US"/>
        </w:rPr>
        <w:lastRenderedPageBreak/>
        <w:t>oxygenase-1</w:t>
      </w:r>
      <w:r w:rsidR="002824DA" w:rsidRPr="004533EC">
        <w:rPr>
          <w:rFonts w:ascii="Book Antiqua" w:hAnsi="Book Antiqua" w:cs="Arial"/>
          <w:lang w:val="en-US"/>
        </w:rPr>
        <w:t>)</w:t>
      </w:r>
      <w:r w:rsidR="00FA1469" w:rsidRPr="004533EC">
        <w:rPr>
          <w:rFonts w:ascii="Book Antiqua" w:hAnsi="Book Antiqua" w:cs="Arial"/>
          <w:lang w:val="en-US"/>
        </w:rPr>
        <w:fldChar w:fldCharType="begin" w:fldLock="1"/>
      </w:r>
      <w:r w:rsidR="00D43794" w:rsidRPr="004533EC">
        <w:rPr>
          <w:rFonts w:ascii="Book Antiqua" w:hAnsi="Book Antiqua" w:cs="Arial"/>
          <w:lang w:val="en-US"/>
        </w:rPr>
        <w:instrText>ADDIN CSL_CITATION { "citationItems" : [ { "id" : "ITEM-1", "itemData" : { "author" : [ { "dropping-particle" : "", "family" : "Tsan", "given" : "MF", "non-dropping-particle" : "", "parse-names" : false, "suffix" : "" } ], "container-title" : "Proceedings of the Society for Experimental Biology and Medicine", "id" : "ITEM-1", "issued" : { "date-parts" : [ [ "1989" ] ] }, "page" : "286\u2013290", "title" : "Superoxide dismutase and pulmonary oxygen toxicity.", "type" : "article-journal", "volume" : "203" }, "uris" : [ "http://www.mendeley.com/documents/?uuid=ee8d106b-e9b8-47a9-b925-1cb873f15d00" ] }, { "id" : "ITEM-2", "itemData" : { "author" : [ { "dropping-particle" : "", "family" : "Immenschuh", "given" : "S", "non-dropping-particle" : "", "parse-names" : false, "suffix" : "" }, { "dropping-particle" : "", "family" : "Ramadori", "given" : "G", "non-dropping-particle" : "", "parse-names" : false, "suffix" : "" } ], "container-title" : "Biochemical Pharmacology", "id" : "ITEM-2", "issued" : { "date-parts" : [ [ "2000" ] ] }, "page" : "1121-1128", "title" : "Gene regulation of heme oxygenase-1 as a therapeutic target.", "type" : "article-journal", "volume" : "60" }, "uris" : [ "http://www.mendeley.com/documents/?uuid=c18499b1-b386-4427-a8d1-7e9f8ce39952" ] }, { "id" : "ITEM-3", "itemData" : { "author" : [ { "dropping-particle" : "", "family" : "Guo", "given" : "X", "non-dropping-particle" : "", "parse-names" : false, "suffix" : "" }, { "dropping-particle" : "", "family" : "Shin", "given" : "VY", "non-dropping-particle" : "", "parse-names" : false, "suffix" : "" }, { "dropping-particle" : "", "family" : "Cho", "given" : "CH", "non-dropping-particle" : "", "parse-names" : false, "suffix" : "" } ], "container-title" : "Life Sciences", "id" : "ITEM-3", "issued" : { "date-parts" : [ [ "2001" ] ] }, "page" : "3113\u20133119", "title" : "Modulation of heme oxygenase in tissue injury and its implication in protection against gastrointestinal diseases.", "type" : "article-journal", "volume" : "69" }, "uris" : [ "http://www.mendeley.com/documents/?uuid=6d323cda-2113-4d8c-a389-217a1e876d81" ] } ], "mendeley" : { "formattedCitation" : "&lt;sup&gt;[21\u201323]&lt;/sup&gt;", "plainTextFormattedCitation" : "[21\u201323]", "previouslyFormattedCitation" : "&lt;sup&gt;[19\u201321]&lt;/sup&gt;"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D43794" w:rsidRPr="004533EC">
        <w:rPr>
          <w:rFonts w:ascii="Book Antiqua" w:hAnsi="Book Antiqua" w:cs="Arial"/>
          <w:noProof/>
          <w:vertAlign w:val="superscript"/>
          <w:lang w:val="en-US"/>
        </w:rPr>
        <w:t>[21</w:t>
      </w:r>
      <w:r w:rsidR="00696DD1" w:rsidRPr="004533EC">
        <w:rPr>
          <w:rFonts w:ascii="Book Antiqua" w:eastAsia="宋体" w:hAnsi="Book Antiqua" w:cs="Arial" w:hint="eastAsia"/>
          <w:noProof/>
          <w:vertAlign w:val="superscript"/>
          <w:lang w:val="en-US" w:eastAsia="zh-CN"/>
        </w:rPr>
        <w:t>-</w:t>
      </w:r>
      <w:r w:rsidR="00D43794" w:rsidRPr="004533EC">
        <w:rPr>
          <w:rFonts w:ascii="Book Antiqua" w:hAnsi="Book Antiqua" w:cs="Arial"/>
          <w:noProof/>
          <w:vertAlign w:val="superscript"/>
          <w:lang w:val="en-US"/>
        </w:rPr>
        <w:t>23]</w:t>
      </w:r>
      <w:r w:rsidR="00FA1469" w:rsidRPr="004533EC">
        <w:rPr>
          <w:rFonts w:ascii="Book Antiqua" w:hAnsi="Book Antiqua" w:cs="Arial"/>
          <w:lang w:val="en-US"/>
        </w:rPr>
        <w:fldChar w:fldCharType="end"/>
      </w:r>
      <w:r w:rsidR="002D7815" w:rsidRPr="004533EC">
        <w:rPr>
          <w:rFonts w:ascii="Book Antiqua" w:hAnsi="Book Antiqua" w:cs="Arial"/>
          <w:lang w:val="en-US"/>
        </w:rPr>
        <w:t>.</w:t>
      </w:r>
    </w:p>
    <w:p w:rsidR="008916BC" w:rsidRPr="004533EC" w:rsidRDefault="0029117B" w:rsidP="000458DA">
      <w:pPr>
        <w:autoSpaceDE w:val="0"/>
        <w:autoSpaceDN w:val="0"/>
        <w:adjustRightInd w:val="0"/>
        <w:spacing w:after="0" w:line="360" w:lineRule="auto"/>
        <w:ind w:firstLineChars="100" w:firstLine="240"/>
        <w:jc w:val="both"/>
        <w:rPr>
          <w:rFonts w:ascii="Book Antiqua" w:hAnsi="Book Antiqua" w:cs="Arial"/>
          <w:lang w:val="en-US"/>
        </w:rPr>
      </w:pPr>
      <w:r w:rsidRPr="004533EC">
        <w:rPr>
          <w:rFonts w:ascii="Book Antiqua" w:hAnsi="Book Antiqua" w:cs="Arial"/>
          <w:lang w:val="en-US" w:eastAsia="en-US"/>
        </w:rPr>
        <w:t xml:space="preserve">In fact, </w:t>
      </w:r>
      <w:r w:rsidRPr="004533EC">
        <w:rPr>
          <w:rFonts w:ascii="Book Antiqua" w:hAnsi="Book Antiqua" w:cs="Arial"/>
          <w:lang w:val="en-US"/>
        </w:rPr>
        <w:t>there are large amount of data demonstrating that several intracellular signaling pathways are altered by HCV proteins in order to promote replication</w:t>
      </w:r>
      <w:r w:rsidR="006D206F" w:rsidRPr="004533EC">
        <w:rPr>
          <w:rFonts w:ascii="Book Antiqua" w:hAnsi="Book Antiqua" w:cs="Arial"/>
          <w:lang w:val="en-US"/>
        </w:rPr>
        <w:t xml:space="preserve">. The </w:t>
      </w:r>
      <w:r w:rsidRPr="004533EC">
        <w:rPr>
          <w:rFonts w:ascii="Book Antiqua" w:hAnsi="Book Antiqua" w:cs="Arial"/>
          <w:lang w:val="en-US"/>
        </w:rPr>
        <w:t xml:space="preserve">HCV </w:t>
      </w:r>
      <w:r w:rsidR="006D206F" w:rsidRPr="004533EC">
        <w:rPr>
          <w:rFonts w:ascii="Book Antiqua" w:hAnsi="Book Antiqua" w:cs="Arial"/>
          <w:lang w:val="en-US"/>
        </w:rPr>
        <w:t xml:space="preserve">can </w:t>
      </w:r>
      <w:r w:rsidRPr="004533EC">
        <w:rPr>
          <w:rFonts w:ascii="Book Antiqua" w:hAnsi="Book Antiqua" w:cs="Arial"/>
          <w:lang w:val="en-US"/>
        </w:rPr>
        <w:t xml:space="preserve">do </w:t>
      </w:r>
      <w:r w:rsidR="006D206F" w:rsidRPr="004533EC">
        <w:rPr>
          <w:rFonts w:ascii="Book Antiqua" w:hAnsi="Book Antiqua" w:cs="Arial"/>
          <w:lang w:val="en-US"/>
        </w:rPr>
        <w:t xml:space="preserve">accomplish this </w:t>
      </w:r>
      <w:r w:rsidRPr="004533EC">
        <w:rPr>
          <w:rFonts w:ascii="Book Antiqua" w:hAnsi="Book Antiqua" w:cs="Arial"/>
          <w:lang w:val="en-US"/>
        </w:rPr>
        <w:t xml:space="preserve">by finely regulating the </w:t>
      </w:r>
      <w:proofErr w:type="spellStart"/>
      <w:r w:rsidRPr="004533EC">
        <w:rPr>
          <w:rFonts w:ascii="Book Antiqua" w:hAnsi="Book Antiqua" w:cs="Arial"/>
          <w:lang w:val="en-US"/>
        </w:rPr>
        <w:t>oxido</w:t>
      </w:r>
      <w:proofErr w:type="spellEnd"/>
      <w:r w:rsidRPr="004533EC">
        <w:rPr>
          <w:rFonts w:ascii="Book Antiqua" w:hAnsi="Book Antiqua" w:cs="Arial"/>
          <w:lang w:val="en-US"/>
        </w:rPr>
        <w:t>-reductive state of the host cell.</w:t>
      </w:r>
      <w:r w:rsidR="00A67D7E" w:rsidRPr="004533EC">
        <w:rPr>
          <w:rFonts w:ascii="Book Antiqua" w:hAnsi="Book Antiqua" w:cs="Arial"/>
          <w:lang w:val="en-US"/>
        </w:rPr>
        <w:t xml:space="preserve"> </w:t>
      </w:r>
      <w:r w:rsidRPr="004533EC">
        <w:rPr>
          <w:rFonts w:ascii="Book Antiqua" w:hAnsi="Book Antiqua" w:cs="Arial"/>
          <w:bCs/>
          <w:lang w:val="en-US"/>
        </w:rPr>
        <w:t>MAPK and PI3K/</w:t>
      </w:r>
      <w:proofErr w:type="spellStart"/>
      <w:r w:rsidRPr="004533EC">
        <w:rPr>
          <w:rFonts w:ascii="Book Antiqua" w:hAnsi="Book Antiqua" w:cs="Arial"/>
          <w:bCs/>
          <w:lang w:val="en-US"/>
        </w:rPr>
        <w:t>Akt</w:t>
      </w:r>
      <w:proofErr w:type="spellEnd"/>
      <w:r w:rsidRPr="004533EC">
        <w:rPr>
          <w:rFonts w:ascii="Book Antiqua" w:hAnsi="Book Antiqua" w:cs="Arial"/>
          <w:bCs/>
          <w:lang w:val="en-US"/>
        </w:rPr>
        <w:t xml:space="preserve"> signaling pathways are critical controllers of HCV replication</w:t>
      </w:r>
      <w:r w:rsidR="00DB1266" w:rsidRPr="004533EC">
        <w:rPr>
          <w:rFonts w:ascii="Book Antiqua" w:hAnsi="Book Antiqua" w:cs="Arial"/>
          <w:bCs/>
          <w:lang w:val="en-US"/>
        </w:rPr>
        <w:t xml:space="preserve"> </w:t>
      </w:r>
      <w:r w:rsidRPr="004533EC">
        <w:rPr>
          <w:rStyle w:val="hps"/>
          <w:rFonts w:ascii="Book Antiqua" w:hAnsi="Book Antiqua" w:cs="Arial"/>
          <w:lang w:val="en-US"/>
        </w:rPr>
        <w:t>and in turn</w:t>
      </w:r>
      <w:r w:rsidR="006D206F" w:rsidRPr="004533EC">
        <w:rPr>
          <w:rStyle w:val="hps"/>
          <w:rFonts w:ascii="Book Antiqua" w:hAnsi="Book Antiqua" w:cs="Arial"/>
          <w:lang w:val="en-US"/>
        </w:rPr>
        <w:t>,</w:t>
      </w:r>
      <w:r w:rsidR="00DB1266" w:rsidRPr="004533EC">
        <w:rPr>
          <w:rStyle w:val="hps"/>
          <w:rFonts w:ascii="Book Antiqua" w:hAnsi="Book Antiqua" w:cs="Arial"/>
          <w:lang w:val="en-US"/>
        </w:rPr>
        <w:t xml:space="preserve"> </w:t>
      </w:r>
      <w:r w:rsidRPr="004533EC">
        <w:rPr>
          <w:rStyle w:val="hps"/>
          <w:rFonts w:ascii="Book Antiqua" w:hAnsi="Book Antiqua" w:cs="Arial"/>
          <w:lang w:val="en-US"/>
        </w:rPr>
        <w:t>these</w:t>
      </w:r>
      <w:r w:rsidR="00DB1266" w:rsidRPr="004533EC">
        <w:rPr>
          <w:rStyle w:val="hps"/>
          <w:rFonts w:ascii="Book Antiqua" w:hAnsi="Book Antiqua" w:cs="Arial"/>
          <w:lang w:val="en-US"/>
        </w:rPr>
        <w:t xml:space="preserve"> </w:t>
      </w:r>
      <w:r w:rsidRPr="004533EC">
        <w:rPr>
          <w:rStyle w:val="hps"/>
          <w:rFonts w:ascii="Book Antiqua" w:hAnsi="Book Antiqua" w:cs="Arial"/>
          <w:lang w:val="en-US"/>
        </w:rPr>
        <w:t>pathways</w:t>
      </w:r>
      <w:r w:rsidR="00DB1266" w:rsidRPr="004533EC">
        <w:rPr>
          <w:rStyle w:val="hps"/>
          <w:rFonts w:ascii="Book Antiqua" w:hAnsi="Book Antiqua" w:cs="Arial"/>
          <w:lang w:val="en-US"/>
        </w:rPr>
        <w:t xml:space="preserve"> </w:t>
      </w:r>
      <w:r w:rsidRPr="004533EC">
        <w:rPr>
          <w:rStyle w:val="hps"/>
          <w:rFonts w:ascii="Book Antiqua" w:hAnsi="Book Antiqua" w:cs="Arial"/>
          <w:lang w:val="en-US"/>
        </w:rPr>
        <w:t>are modulated by</w:t>
      </w:r>
      <w:r w:rsidR="00DB1266" w:rsidRPr="004533EC">
        <w:rPr>
          <w:rStyle w:val="hps"/>
          <w:rFonts w:ascii="Book Antiqua" w:hAnsi="Book Antiqua" w:cs="Arial"/>
          <w:lang w:val="en-US"/>
        </w:rPr>
        <w:t xml:space="preserve"> </w:t>
      </w:r>
      <w:r w:rsidRPr="004533EC">
        <w:rPr>
          <w:rStyle w:val="hps"/>
          <w:rFonts w:ascii="Book Antiqua" w:hAnsi="Book Antiqua" w:cs="Arial"/>
          <w:lang w:val="en-US"/>
        </w:rPr>
        <w:t>phosphorylation</w:t>
      </w:r>
      <w:r w:rsidR="00DB1266" w:rsidRPr="004533EC">
        <w:rPr>
          <w:rStyle w:val="hps"/>
          <w:rFonts w:ascii="Book Antiqua" w:hAnsi="Book Antiqua" w:cs="Arial"/>
          <w:lang w:val="en-US"/>
        </w:rPr>
        <w:t xml:space="preserve"> </w:t>
      </w:r>
      <w:r w:rsidRPr="004533EC">
        <w:rPr>
          <w:rStyle w:val="hps"/>
          <w:rFonts w:ascii="Book Antiqua" w:hAnsi="Book Antiqua" w:cs="Arial"/>
          <w:lang w:val="en-US"/>
        </w:rPr>
        <w:t>cascades</w:t>
      </w:r>
      <w:r w:rsidR="00DB1266" w:rsidRPr="004533EC">
        <w:rPr>
          <w:rStyle w:val="hps"/>
          <w:rFonts w:ascii="Book Antiqua" w:hAnsi="Book Antiqua" w:cs="Arial"/>
          <w:lang w:val="en-US"/>
        </w:rPr>
        <w:t xml:space="preserve"> </w:t>
      </w:r>
      <w:r w:rsidRPr="004533EC">
        <w:rPr>
          <w:rStyle w:val="hps"/>
          <w:rFonts w:ascii="Book Antiqua" w:hAnsi="Book Antiqua" w:cs="Arial"/>
          <w:lang w:val="en-US"/>
        </w:rPr>
        <w:t>and</w:t>
      </w:r>
      <w:r w:rsidR="00DB1266" w:rsidRPr="004533EC">
        <w:rPr>
          <w:rStyle w:val="hps"/>
          <w:rFonts w:ascii="Book Antiqua" w:hAnsi="Book Antiqua" w:cs="Arial"/>
          <w:lang w:val="en-US"/>
        </w:rPr>
        <w:t xml:space="preserve"> </w:t>
      </w:r>
      <w:r w:rsidRPr="004533EC">
        <w:rPr>
          <w:rStyle w:val="hps"/>
          <w:rFonts w:ascii="Book Antiqua" w:hAnsi="Book Antiqua" w:cs="Arial"/>
          <w:lang w:val="en-US"/>
        </w:rPr>
        <w:t>oxidative</w:t>
      </w:r>
      <w:r w:rsidR="00DB1266" w:rsidRPr="004533EC">
        <w:rPr>
          <w:rStyle w:val="hps"/>
          <w:rFonts w:ascii="Book Antiqua" w:hAnsi="Book Antiqua" w:cs="Arial"/>
          <w:lang w:val="en-US"/>
        </w:rPr>
        <w:t xml:space="preserve"> </w:t>
      </w:r>
      <w:r w:rsidR="00345EA6" w:rsidRPr="004533EC">
        <w:rPr>
          <w:rStyle w:val="hps"/>
          <w:rFonts w:ascii="Book Antiqua" w:hAnsi="Book Antiqua" w:cs="Arial"/>
          <w:lang w:val="en-US"/>
        </w:rPr>
        <w:t>s</w:t>
      </w:r>
      <w:r w:rsidRPr="004533EC">
        <w:rPr>
          <w:rStyle w:val="hps"/>
          <w:rFonts w:ascii="Book Antiqua" w:hAnsi="Book Antiqua" w:cs="Arial"/>
          <w:lang w:val="en-US"/>
        </w:rPr>
        <w:t>tress.</w:t>
      </w:r>
      <w:r w:rsidR="00DB1266" w:rsidRPr="004533EC">
        <w:rPr>
          <w:rStyle w:val="hps"/>
          <w:rFonts w:ascii="Book Antiqua" w:hAnsi="Book Antiqua" w:cs="Arial"/>
          <w:lang w:val="en-US"/>
        </w:rPr>
        <w:t xml:space="preserve"> </w:t>
      </w:r>
      <w:r w:rsidR="007F09EE" w:rsidRPr="004533EC">
        <w:rPr>
          <w:rStyle w:val="hps"/>
          <w:rFonts w:ascii="Book Antiqua" w:hAnsi="Book Antiqua" w:cs="Arial"/>
          <w:lang w:val="en-US"/>
        </w:rPr>
        <w:t xml:space="preserve">The first evidences that a virus could induce oxidative stress by increasing ROS levels, were published by </w:t>
      </w:r>
      <w:proofErr w:type="spellStart"/>
      <w:r w:rsidR="00696DD1" w:rsidRPr="004533EC">
        <w:rPr>
          <w:rFonts w:ascii="Book Antiqua" w:hAnsi="Book Antiqua" w:cs="Arial"/>
          <w:lang w:val="en-US" w:eastAsia="en-US"/>
        </w:rPr>
        <w:t>Peterhans</w:t>
      </w:r>
      <w:proofErr w:type="spellEnd"/>
      <w:r w:rsidR="00696DD1" w:rsidRPr="004533EC">
        <w:rPr>
          <w:rFonts w:ascii="Book Antiqua" w:hAnsi="Book Antiqua" w:cs="Arial"/>
          <w:lang w:val="en-US" w:eastAsia="en-US"/>
        </w:rPr>
        <w:t xml:space="preserve"> </w:t>
      </w:r>
      <w:r w:rsidR="00696DD1" w:rsidRPr="004533EC">
        <w:rPr>
          <w:rFonts w:ascii="Book Antiqua" w:hAnsi="Book Antiqua" w:cs="Arial"/>
          <w:i/>
          <w:lang w:val="en-US" w:eastAsia="en-US"/>
        </w:rPr>
        <w:t xml:space="preserve">et </w:t>
      </w:r>
      <w:proofErr w:type="gramStart"/>
      <w:r w:rsidR="00696DD1" w:rsidRPr="004533EC">
        <w:rPr>
          <w:rFonts w:ascii="Book Antiqua" w:hAnsi="Book Antiqua" w:cs="Arial"/>
          <w:i/>
          <w:lang w:val="en-US" w:eastAsia="en-US"/>
        </w:rPr>
        <w:t>al</w:t>
      </w:r>
      <w:r w:rsidR="00696DD1" w:rsidRPr="004533EC">
        <w:rPr>
          <w:rFonts w:ascii="Book Antiqua" w:eastAsia="宋体" w:hAnsi="Book Antiqua" w:cs="Arial" w:hint="eastAsia"/>
          <w:vertAlign w:val="superscript"/>
          <w:lang w:val="en-US" w:eastAsia="zh-CN"/>
        </w:rPr>
        <w:t>[</w:t>
      </w:r>
      <w:proofErr w:type="gramEnd"/>
      <w:r w:rsidR="00696DD1" w:rsidRPr="004533EC">
        <w:rPr>
          <w:rFonts w:ascii="Book Antiqua" w:eastAsia="宋体" w:hAnsi="Book Antiqua" w:cs="Arial" w:hint="eastAsia"/>
          <w:vertAlign w:val="superscript"/>
          <w:lang w:val="en-US" w:eastAsia="zh-CN"/>
        </w:rPr>
        <w:t>24]</w:t>
      </w:r>
      <w:r w:rsidRPr="004533EC">
        <w:rPr>
          <w:rFonts w:ascii="Book Antiqua" w:hAnsi="Book Antiqua" w:cs="Arial"/>
          <w:lang w:val="en-US" w:eastAsia="en-US"/>
        </w:rPr>
        <w:t xml:space="preserve"> </w:t>
      </w:r>
      <w:r w:rsidR="007F09EE" w:rsidRPr="004533EC">
        <w:rPr>
          <w:rFonts w:ascii="Book Antiqua" w:hAnsi="Book Antiqua" w:cs="Arial"/>
          <w:lang w:val="en-US" w:eastAsia="en-US"/>
        </w:rPr>
        <w:t xml:space="preserve">in 1979. </w:t>
      </w:r>
      <w:r w:rsidR="007F09EE" w:rsidRPr="004533EC">
        <w:rPr>
          <w:rFonts w:ascii="Book Antiqua" w:hAnsi="Book Antiqua" w:cs="Arial"/>
          <w:lang w:val="en-US"/>
        </w:rPr>
        <w:t xml:space="preserve">They demonstrated </w:t>
      </w:r>
      <w:r w:rsidRPr="004533EC">
        <w:rPr>
          <w:rFonts w:ascii="Book Antiqua" w:hAnsi="Book Antiqua" w:cs="Arial"/>
          <w:lang w:val="en-US"/>
        </w:rPr>
        <w:t xml:space="preserve">that the infection of mouse </w:t>
      </w:r>
      <w:proofErr w:type="spellStart"/>
      <w:r w:rsidRPr="004533EC">
        <w:rPr>
          <w:rFonts w:ascii="Book Antiqua" w:hAnsi="Book Antiqua" w:cs="Arial"/>
          <w:lang w:val="en-US"/>
        </w:rPr>
        <w:t>splenocytes</w:t>
      </w:r>
      <w:proofErr w:type="spellEnd"/>
      <w:r w:rsidRPr="004533EC">
        <w:rPr>
          <w:rFonts w:ascii="Book Antiqua" w:hAnsi="Book Antiqua" w:cs="Arial"/>
          <w:lang w:val="en-US"/>
        </w:rPr>
        <w:t xml:space="preserve"> with Sendai virus </w:t>
      </w:r>
      <w:r w:rsidR="007F3A9D" w:rsidRPr="004533EC">
        <w:rPr>
          <w:rFonts w:ascii="Book Antiqua" w:hAnsi="Book Antiqua" w:cs="Arial"/>
          <w:lang w:val="en-US"/>
        </w:rPr>
        <w:t>induced</w:t>
      </w:r>
      <w:r w:rsidRPr="004533EC">
        <w:rPr>
          <w:rFonts w:ascii="Book Antiqua" w:hAnsi="Book Antiqua" w:cs="Arial"/>
          <w:lang w:val="en-US"/>
        </w:rPr>
        <w:t xml:space="preserve"> </w:t>
      </w:r>
      <w:r w:rsidR="00E538C8" w:rsidRPr="004533EC">
        <w:rPr>
          <w:rFonts w:ascii="Book Antiqua" w:hAnsi="Book Antiqua" w:cs="Arial"/>
          <w:lang w:val="en-US"/>
        </w:rPr>
        <w:t>an increase of</w:t>
      </w:r>
      <w:r w:rsidRPr="004533EC">
        <w:rPr>
          <w:rFonts w:ascii="Book Antiqua" w:hAnsi="Book Antiqua" w:cs="Arial"/>
          <w:lang w:val="en-US"/>
        </w:rPr>
        <w:t xml:space="preserve"> </w:t>
      </w:r>
      <w:proofErr w:type="spellStart"/>
      <w:r w:rsidRPr="004533EC">
        <w:rPr>
          <w:rFonts w:ascii="Book Antiqua" w:hAnsi="Book Antiqua" w:cs="Arial"/>
          <w:lang w:val="en-US"/>
        </w:rPr>
        <w:t>chemiluminescence</w:t>
      </w:r>
      <w:proofErr w:type="spellEnd"/>
      <w:r w:rsidRPr="004533EC">
        <w:rPr>
          <w:rFonts w:ascii="Book Antiqua" w:hAnsi="Book Antiqua" w:cs="Arial"/>
          <w:lang w:val="en-US"/>
        </w:rPr>
        <w:t xml:space="preserve"> levels, </w:t>
      </w:r>
      <w:r w:rsidR="007F3A9D" w:rsidRPr="004533EC">
        <w:rPr>
          <w:rFonts w:ascii="Book Antiqua" w:hAnsi="Book Antiqua" w:cs="Arial"/>
          <w:lang w:val="en-US"/>
        </w:rPr>
        <w:t xml:space="preserve">which it meant that the </w:t>
      </w:r>
      <w:proofErr w:type="spellStart"/>
      <w:r w:rsidR="007F3A9D" w:rsidRPr="004533EC">
        <w:rPr>
          <w:rFonts w:ascii="Book Antiqua" w:hAnsi="Book Antiqua" w:cs="Arial"/>
          <w:lang w:val="en-US"/>
        </w:rPr>
        <w:t>luminol</w:t>
      </w:r>
      <w:proofErr w:type="spellEnd"/>
      <w:r w:rsidR="007F3A9D" w:rsidRPr="004533EC">
        <w:rPr>
          <w:rFonts w:ascii="Book Antiqua" w:hAnsi="Book Antiqua" w:cs="Arial"/>
          <w:lang w:val="en-US"/>
        </w:rPr>
        <w:t xml:space="preserve"> had been oxidized by ROS</w:t>
      </w:r>
      <w:r w:rsidRPr="004533EC">
        <w:rPr>
          <w:rFonts w:ascii="Book Antiqua" w:hAnsi="Book Antiqua" w:cs="Arial"/>
          <w:lang w:val="en-US"/>
        </w:rPr>
        <w:t xml:space="preserve"> in the experimental setting.</w:t>
      </w:r>
      <w:r w:rsidR="00E538C8" w:rsidRPr="004533EC">
        <w:rPr>
          <w:rFonts w:ascii="Book Antiqua" w:hAnsi="Book Antiqua" w:cs="Arial"/>
          <w:lang w:val="en-US"/>
        </w:rPr>
        <w:t xml:space="preserve"> They demonstrated that</w:t>
      </w:r>
      <w:r w:rsidRPr="004533EC">
        <w:rPr>
          <w:rFonts w:ascii="Book Antiqua" w:hAnsi="Book Antiqua" w:cs="Arial"/>
          <w:lang w:val="en-US"/>
        </w:rPr>
        <w:t xml:space="preserve"> virus </w:t>
      </w:r>
      <w:r w:rsidR="005B0F35" w:rsidRPr="004533EC">
        <w:rPr>
          <w:rFonts w:ascii="Book Antiqua" w:hAnsi="Book Antiqua" w:cs="Arial"/>
          <w:lang w:val="en-US"/>
        </w:rPr>
        <w:t>inactivated with UV light are able to generate ROS too</w:t>
      </w:r>
      <w:r w:rsidRPr="004533EC">
        <w:rPr>
          <w:rFonts w:ascii="Book Antiqua" w:hAnsi="Book Antiqua" w:cs="Arial"/>
          <w:lang w:val="en-US"/>
        </w:rPr>
        <w:t xml:space="preserve">, whereas virus </w:t>
      </w:r>
      <w:r w:rsidR="005B0F35" w:rsidRPr="004533EC">
        <w:rPr>
          <w:rFonts w:ascii="Book Antiqua" w:hAnsi="Book Antiqua" w:cs="Arial"/>
          <w:lang w:val="en-US"/>
        </w:rPr>
        <w:t>inactivated by heating could not</w:t>
      </w:r>
      <w:r w:rsidRPr="004533EC">
        <w:rPr>
          <w:rFonts w:ascii="Book Antiqua" w:hAnsi="Book Antiqua" w:cs="Arial"/>
          <w:lang w:val="en-US"/>
        </w:rPr>
        <w:t xml:space="preserve"> generate ROS, suggesting that </w:t>
      </w:r>
      <w:r w:rsidR="005B0F35" w:rsidRPr="004533EC">
        <w:rPr>
          <w:rFonts w:ascii="Book Antiqua" w:hAnsi="Book Antiqua" w:cs="Arial"/>
          <w:lang w:val="en-US"/>
        </w:rPr>
        <w:t>viral structure conform</w:t>
      </w:r>
      <w:r w:rsidR="00696DD1" w:rsidRPr="004533EC">
        <w:rPr>
          <w:rFonts w:ascii="Book Antiqua" w:hAnsi="Book Antiqua" w:cs="Arial"/>
          <w:lang w:val="en-US"/>
        </w:rPr>
        <w:t>ation are mediating this action</w:t>
      </w:r>
      <w:r w:rsidR="00FA1469" w:rsidRPr="004533EC">
        <w:rPr>
          <w:rFonts w:ascii="Book Antiqua" w:hAnsi="Book Antiqua" w:cs="Arial"/>
          <w:lang w:val="en-US"/>
        </w:rPr>
        <w:fldChar w:fldCharType="begin" w:fldLock="1"/>
      </w:r>
      <w:r w:rsidR="00D43794" w:rsidRPr="004533EC">
        <w:rPr>
          <w:rFonts w:ascii="Book Antiqua" w:hAnsi="Book Antiqua" w:cs="Arial"/>
          <w:lang w:val="en-US"/>
        </w:rPr>
        <w:instrText>ADDIN CSL_CITATION { "citationItems" : [ { "id" : "ITEM-1", "itemData" : { "author" : [ { "dropping-particle" : "", "family" : "Peterhans", "given" : "Ernst", "non-dropping-particle" : "", "parse-names" : false, "suffix" : "" } ], "container-title" : "Biochemical and Biophysical Research Communications", "id" : "ITEM-1", "issue" : "1", "issued" : { "date-parts" : [ [ "1979" ] ] }, "page" : "383\u2013392", "title" : "Sendai virus stimulates chemiluminescence in mouse spleen cells", "type" : "article-journal", "volume" : "91" }, "uris" : [ "http://www.mendeley.com/documents/?uuid=619457ec-ee87-4d7d-86c6-888d8298f426" ] } ], "mendeley" : { "formattedCitation" : "&lt;sup&gt;[24]&lt;/sup&gt;", "plainTextFormattedCitation" : "[24]", "previouslyFormattedCitation" : "&lt;sup&gt;[22]&lt;/sup&gt;"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D43794" w:rsidRPr="004533EC">
        <w:rPr>
          <w:rFonts w:ascii="Book Antiqua" w:hAnsi="Book Antiqua" w:cs="Arial"/>
          <w:noProof/>
          <w:vertAlign w:val="superscript"/>
          <w:lang w:val="en-US"/>
        </w:rPr>
        <w:t>[24]</w:t>
      </w:r>
      <w:r w:rsidR="00FA1469" w:rsidRPr="004533EC">
        <w:rPr>
          <w:rFonts w:ascii="Book Antiqua" w:hAnsi="Book Antiqua" w:cs="Arial"/>
          <w:lang w:val="en-US"/>
        </w:rPr>
        <w:fldChar w:fldCharType="end"/>
      </w:r>
      <w:r w:rsidR="002D7815" w:rsidRPr="004533EC">
        <w:rPr>
          <w:rFonts w:ascii="Book Antiqua" w:hAnsi="Book Antiqua" w:cs="Arial"/>
          <w:lang w:val="en-US"/>
        </w:rPr>
        <w:t>.</w:t>
      </w:r>
    </w:p>
    <w:p w:rsidR="008916BC" w:rsidRPr="004533EC" w:rsidRDefault="004D79D3" w:rsidP="000458DA">
      <w:pPr>
        <w:autoSpaceDE w:val="0"/>
        <w:autoSpaceDN w:val="0"/>
        <w:adjustRightInd w:val="0"/>
        <w:spacing w:after="0" w:line="360" w:lineRule="auto"/>
        <w:ind w:firstLineChars="100" w:firstLine="240"/>
        <w:jc w:val="both"/>
        <w:rPr>
          <w:rFonts w:ascii="Book Antiqua" w:hAnsi="Book Antiqua" w:cs="Arial"/>
          <w:lang w:val="en-US"/>
        </w:rPr>
      </w:pPr>
      <w:r w:rsidRPr="004533EC">
        <w:rPr>
          <w:rFonts w:ascii="Book Antiqua" w:hAnsi="Book Antiqua" w:cs="Arial"/>
          <w:lang w:val="en-US"/>
        </w:rPr>
        <w:t>It has been shown that o</w:t>
      </w:r>
      <w:r w:rsidR="0029117B" w:rsidRPr="004533EC">
        <w:rPr>
          <w:rFonts w:ascii="Book Antiqua" w:hAnsi="Book Antiqua" w:cs="Arial"/>
          <w:lang w:val="en-US"/>
        </w:rPr>
        <w:t>xidative damage</w:t>
      </w:r>
      <w:r w:rsidR="00C04B40" w:rsidRPr="004533EC">
        <w:rPr>
          <w:rFonts w:ascii="Book Antiqua" w:hAnsi="Book Antiqua" w:cs="Arial"/>
          <w:lang w:val="en-US"/>
        </w:rPr>
        <w:t xml:space="preserve"> </w:t>
      </w:r>
      <w:r w:rsidR="005B0F35" w:rsidRPr="004533EC">
        <w:rPr>
          <w:rFonts w:ascii="Book Antiqua" w:hAnsi="Book Antiqua" w:cs="Arial"/>
          <w:lang w:val="en-US"/>
        </w:rPr>
        <w:t>has</w:t>
      </w:r>
      <w:r w:rsidR="0029117B" w:rsidRPr="004533EC">
        <w:rPr>
          <w:rFonts w:ascii="Book Antiqua" w:hAnsi="Book Antiqua" w:cs="Arial"/>
          <w:lang w:val="en-US"/>
        </w:rPr>
        <w:t xml:space="preserve"> a </w:t>
      </w:r>
      <w:r w:rsidRPr="004533EC">
        <w:rPr>
          <w:rFonts w:ascii="Book Antiqua" w:hAnsi="Book Antiqua" w:cs="Arial"/>
          <w:lang w:val="en-US"/>
        </w:rPr>
        <w:t xml:space="preserve">major </w:t>
      </w:r>
      <w:r w:rsidR="0029117B" w:rsidRPr="004533EC">
        <w:rPr>
          <w:rFonts w:ascii="Book Antiqua" w:hAnsi="Book Antiqua" w:cs="Arial"/>
          <w:lang w:val="en-US"/>
        </w:rPr>
        <w:t xml:space="preserve">role in HCV-induced liver </w:t>
      </w:r>
      <w:r w:rsidR="005B0F35" w:rsidRPr="004533EC">
        <w:rPr>
          <w:rFonts w:ascii="Book Antiqua" w:hAnsi="Book Antiqua" w:cs="Arial"/>
          <w:lang w:val="en-US"/>
        </w:rPr>
        <w:t>damag</w:t>
      </w:r>
      <w:r w:rsidR="0029117B" w:rsidRPr="004533EC">
        <w:rPr>
          <w:rFonts w:ascii="Book Antiqua" w:hAnsi="Book Antiqua" w:cs="Arial"/>
          <w:lang w:val="en-US"/>
        </w:rPr>
        <w:t xml:space="preserve">e, </w:t>
      </w:r>
      <w:r w:rsidR="0029117B" w:rsidRPr="006B5E1B">
        <w:rPr>
          <w:rFonts w:ascii="Book Antiqua" w:hAnsi="Book Antiqua" w:cs="Arial"/>
          <w:i/>
          <w:lang w:val="en-US"/>
        </w:rPr>
        <w:t>via</w:t>
      </w:r>
      <w:r w:rsidR="0029117B" w:rsidRPr="004533EC">
        <w:rPr>
          <w:rFonts w:ascii="Book Antiqua" w:hAnsi="Book Antiqua" w:cs="Arial"/>
          <w:lang w:val="en-US"/>
        </w:rPr>
        <w:t xml:space="preserve"> ROS</w:t>
      </w:r>
      <w:r w:rsidR="005B0F35" w:rsidRPr="004533EC">
        <w:rPr>
          <w:rFonts w:ascii="Book Antiqua" w:hAnsi="Book Antiqua" w:cs="Arial"/>
          <w:lang w:val="en-US"/>
        </w:rPr>
        <w:t xml:space="preserve"> accumulation</w:t>
      </w:r>
      <w:r w:rsidR="0029117B" w:rsidRPr="004533EC">
        <w:rPr>
          <w:rFonts w:ascii="Book Antiqua" w:hAnsi="Book Antiqua" w:cs="Arial"/>
          <w:lang w:val="en-US"/>
        </w:rPr>
        <w:t xml:space="preserve">, </w:t>
      </w:r>
      <w:r w:rsidR="005B0F35" w:rsidRPr="004533EC">
        <w:rPr>
          <w:rFonts w:ascii="Book Antiqua" w:hAnsi="Book Antiqua" w:cs="Arial"/>
          <w:lang w:val="en-US"/>
        </w:rPr>
        <w:t>produc</w:t>
      </w:r>
      <w:r w:rsidR="0029117B" w:rsidRPr="004533EC">
        <w:rPr>
          <w:rFonts w:ascii="Book Antiqua" w:hAnsi="Book Antiqua" w:cs="Arial"/>
          <w:lang w:val="en-US"/>
        </w:rPr>
        <w:t>ed from HCV</w:t>
      </w:r>
      <w:r w:rsidRPr="004533EC">
        <w:rPr>
          <w:rFonts w:ascii="Book Antiqua" w:hAnsi="Book Antiqua" w:cs="Arial"/>
          <w:lang w:val="en-US"/>
        </w:rPr>
        <w:t xml:space="preserve"> </w:t>
      </w:r>
      <w:r w:rsidR="0029117B" w:rsidRPr="004533EC">
        <w:rPr>
          <w:rFonts w:ascii="Book Antiqua" w:hAnsi="Book Antiqua" w:cs="Arial"/>
          <w:lang w:val="en-US"/>
        </w:rPr>
        <w:t xml:space="preserve">infected </w:t>
      </w:r>
      <w:r w:rsidR="005B0F35" w:rsidRPr="004533EC">
        <w:rPr>
          <w:rFonts w:ascii="Book Antiqua" w:hAnsi="Book Antiqua" w:cs="Arial"/>
          <w:lang w:val="en-US"/>
        </w:rPr>
        <w:t>cells</w:t>
      </w:r>
      <w:r w:rsidR="0029117B" w:rsidRPr="004533EC">
        <w:rPr>
          <w:rFonts w:ascii="Book Antiqua" w:hAnsi="Book Antiqua" w:cs="Arial"/>
          <w:lang w:val="en-US"/>
        </w:rPr>
        <w:t xml:space="preserve"> and infiltrating immune cells</w:t>
      </w:r>
      <w:r w:rsidR="00FA1469" w:rsidRPr="004533EC">
        <w:rPr>
          <w:rFonts w:ascii="Book Antiqua" w:hAnsi="Book Antiqua" w:cs="Arial"/>
          <w:lang w:val="en-US"/>
        </w:rPr>
        <w:fldChar w:fldCharType="begin" w:fldLock="1"/>
      </w:r>
      <w:r w:rsidR="00D43794" w:rsidRPr="004533EC">
        <w:rPr>
          <w:rFonts w:ascii="Book Antiqua" w:hAnsi="Book Antiqua" w:cs="Arial"/>
          <w:lang w:val="en-US"/>
        </w:rPr>
        <w:instrText>ADDIN CSL_CITATION { "citationItems" : [ { "id" : "ITEM-1", "itemData" : { "author" : [ { "dropping-particle" : "", "family" : "Lieber", "given" : "CS", "non-dropping-particle" : "", "parse-names" : false, "suffix" : "" } ], "container-title" : "Advances in Pharmacology", "id" : "ITEM-1", "issued" : { "date-parts" : [ [ "1997" ] ] }, "page" : "601\u2013628.", "title" : "Role of oxidative stress and antioxidant therapy in alcoholic and non alcoholic liver diseases.", "type" : "article-journal", "volume" : "38" }, "uris" : [ "http://www.mendeley.com/documents/?uuid=dcda064c-2230-47f2-84a6-42a7eecaa379" ] }, { "id" : "ITEM-2", "itemData" : { "author" : [ { "dropping-particle" : "", "family" : "Okuda", "given" : "M", "non-dropping-particle" : "", "parse-names" : false, "suffix" : "" }, { "dropping-particle" : "", "family" : "Li", "given" : "K", "non-dropping-particle" : "", "parse-names" : false, "suffix" : "" }, { "dropping-particle" : "", "family" : "Beard", "given" : "MR", "non-dropping-particle" : "", "parse-names" : false, "suffix" : "" }, { "dropping-particle" : "", "family" : "Showalter", "given" : "LA", "non-dropping-particle" : "", "parse-names" : false, "suffix" : "" }, { "dropping-particle" : "", "family" : "Scholle", "given" : "F", "non-dropping-particle" : "", "parse-names" : false, "suffix" : "" }, { "dropping-particle" : "", "family" : "Lemon", "given" : "SM", "non-dropping-particle" : "", "parse-names" : false, "suffix" : "" }, { "dropping-particle" : "", "family" : "Weinman", "given" : "SA", "non-dropping-particle" : "", "parse-names" : false, "suffix" : "" } ], "container-title" : "Gastroenterology", "id" : "ITEM-2", "issued" : { "date-parts" : [ [ "2002" ] ] }, "page" : "366\u2013375", "title" : "Mitochondrial injury, oxidative stress, and antioxidant gene expression are induced by hepatitis C virus core protein.", "type" : "article-journal", "volume" : "122" }, "uris" : [ "http://www.mendeley.com/documents/?uuid=9d1e051d-3ce6-4a03-812a-ad42f9b4ab20" ] } ], "mendeley" : { "formattedCitation" : "&lt;sup&gt;[25,26]&lt;/sup&gt;", "plainTextFormattedCitation" : "[25,26]", "previouslyFormattedCitation" : "&lt;sup&gt;[23,24]&lt;/sup&gt;"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D43794" w:rsidRPr="004533EC">
        <w:rPr>
          <w:rFonts w:ascii="Book Antiqua" w:hAnsi="Book Antiqua" w:cs="Arial"/>
          <w:noProof/>
          <w:vertAlign w:val="superscript"/>
          <w:lang w:val="en-US"/>
        </w:rPr>
        <w:t>[25,26]</w:t>
      </w:r>
      <w:r w:rsidR="00FA1469" w:rsidRPr="004533EC">
        <w:rPr>
          <w:rFonts w:ascii="Book Antiqua" w:hAnsi="Book Antiqua" w:cs="Arial"/>
          <w:lang w:val="en-US"/>
        </w:rPr>
        <w:fldChar w:fldCharType="end"/>
      </w:r>
      <w:r w:rsidR="002D7815" w:rsidRPr="004533EC">
        <w:rPr>
          <w:rFonts w:ascii="Book Antiqua" w:hAnsi="Book Antiqua" w:cs="Arial"/>
          <w:lang w:val="en-US"/>
        </w:rPr>
        <w:t>.</w:t>
      </w:r>
      <w:r w:rsidR="00A67D7E" w:rsidRPr="004533EC">
        <w:rPr>
          <w:rFonts w:ascii="Book Antiqua" w:hAnsi="Book Antiqua" w:cs="Arial"/>
          <w:lang w:val="en-US"/>
        </w:rPr>
        <w:t xml:space="preserve"> </w:t>
      </w:r>
      <w:r w:rsidR="003627FD" w:rsidRPr="004533EC">
        <w:rPr>
          <w:rFonts w:ascii="Book Antiqua" w:hAnsi="Book Antiqua" w:cs="Arial"/>
          <w:lang w:val="en-US"/>
        </w:rPr>
        <w:t xml:space="preserve">The high amount of </w:t>
      </w:r>
      <w:r w:rsidR="00842066" w:rsidRPr="004533EC">
        <w:rPr>
          <w:rFonts w:ascii="Book Antiqua" w:hAnsi="Book Antiqua" w:cs="Arial"/>
          <w:lang w:val="en-US"/>
        </w:rPr>
        <w:t xml:space="preserve">either </w:t>
      </w:r>
      <w:r w:rsidR="003627FD" w:rsidRPr="004533EC">
        <w:rPr>
          <w:rFonts w:ascii="Book Antiqua" w:hAnsi="Book Antiqua" w:cs="Arial"/>
          <w:lang w:val="en-US"/>
        </w:rPr>
        <w:t>HCV-</w:t>
      </w:r>
      <w:r w:rsidR="00842066" w:rsidRPr="004533EC">
        <w:rPr>
          <w:rFonts w:ascii="Book Antiqua" w:hAnsi="Book Antiqua" w:cs="Arial"/>
          <w:lang w:val="en-US"/>
        </w:rPr>
        <w:t xml:space="preserve">structural </w:t>
      </w:r>
      <w:r w:rsidR="003627FD" w:rsidRPr="004533EC">
        <w:rPr>
          <w:rFonts w:ascii="Book Antiqua" w:hAnsi="Book Antiqua" w:cs="Arial"/>
          <w:lang w:val="en-US"/>
        </w:rPr>
        <w:t xml:space="preserve">or </w:t>
      </w:r>
      <w:r w:rsidR="00696DD1" w:rsidRPr="004533EC">
        <w:rPr>
          <w:rFonts w:ascii="Book Antiqua" w:hAnsi="Book Antiqua" w:cs="Arial"/>
          <w:lang w:val="en-US"/>
        </w:rPr>
        <w:t>non structural proteins induce</w:t>
      </w:r>
      <w:r w:rsidR="00345EA6" w:rsidRPr="004533EC">
        <w:rPr>
          <w:rFonts w:ascii="Book Antiqua" w:hAnsi="Book Antiqua" w:cs="Arial"/>
          <w:lang w:val="en-US"/>
        </w:rPr>
        <w:t xml:space="preserve"> oxidative stress and disrupt</w:t>
      </w:r>
      <w:r w:rsidR="003627FD" w:rsidRPr="004533EC">
        <w:rPr>
          <w:rFonts w:ascii="Book Antiqua" w:hAnsi="Book Antiqua" w:cs="Arial"/>
          <w:lang w:val="en-US"/>
        </w:rPr>
        <w:t xml:space="preserve"> the antioxidant equilibrium</w:t>
      </w:r>
      <w:r w:rsidR="00842066" w:rsidRPr="004533EC">
        <w:rPr>
          <w:rFonts w:ascii="Book Antiqua" w:hAnsi="Book Antiqua" w:cs="Arial"/>
          <w:lang w:val="en-US"/>
        </w:rPr>
        <w:t xml:space="preserve"> in</w:t>
      </w:r>
      <w:r w:rsidR="003627FD" w:rsidRPr="004533EC">
        <w:rPr>
          <w:rFonts w:ascii="Book Antiqua" w:hAnsi="Book Antiqua" w:cs="Arial"/>
          <w:lang w:val="en-US"/>
        </w:rPr>
        <w:t>to</w:t>
      </w:r>
      <w:r w:rsidR="00842066" w:rsidRPr="004533EC">
        <w:rPr>
          <w:rFonts w:ascii="Book Antiqua" w:hAnsi="Book Antiqua" w:cs="Arial"/>
          <w:lang w:val="en-US"/>
        </w:rPr>
        <w:t xml:space="preserve"> the cells. In addition, a direct</w:t>
      </w:r>
      <w:r w:rsidR="00474EB1" w:rsidRPr="004533EC">
        <w:rPr>
          <w:rFonts w:ascii="Book Antiqua" w:hAnsi="Book Antiqua" w:cs="Arial"/>
          <w:lang w:val="en-US"/>
        </w:rPr>
        <w:t xml:space="preserve"> </w:t>
      </w:r>
      <w:r w:rsidR="00842066" w:rsidRPr="004533EC">
        <w:rPr>
          <w:rFonts w:ascii="Book Antiqua" w:hAnsi="Book Antiqua" w:cs="Arial"/>
          <w:lang w:val="en-US"/>
        </w:rPr>
        <w:t>interaction of the HCV-core protein with mitochondria is able to decrease the mitochondrial NADPH</w:t>
      </w:r>
      <w:r w:rsidR="003627FD" w:rsidRPr="004533EC">
        <w:rPr>
          <w:rFonts w:ascii="Book Antiqua" w:hAnsi="Book Antiqua" w:cs="Arial"/>
          <w:lang w:val="en-US"/>
        </w:rPr>
        <w:t xml:space="preserve"> </w:t>
      </w:r>
      <w:r w:rsidR="00842066" w:rsidRPr="004533EC">
        <w:rPr>
          <w:rFonts w:ascii="Book Antiqua" w:hAnsi="Book Antiqua" w:cs="Arial"/>
          <w:lang w:val="en-US"/>
        </w:rPr>
        <w:t>levels, reducing the activity of the electron transport complex I and then increasing generation of ROS.</w:t>
      </w:r>
      <w:r w:rsidR="00FE5637" w:rsidRPr="004533EC">
        <w:rPr>
          <w:rFonts w:ascii="Book Antiqua" w:hAnsi="Book Antiqua" w:cs="Arial"/>
          <w:lang w:val="en-US"/>
        </w:rPr>
        <w:t xml:space="preserve"> </w:t>
      </w:r>
      <w:r w:rsidR="003627FD" w:rsidRPr="004533EC">
        <w:rPr>
          <w:rFonts w:ascii="Book Antiqua" w:hAnsi="Book Antiqua" w:cs="Arial"/>
          <w:lang w:val="en-US"/>
        </w:rPr>
        <w:t xml:space="preserve">It has been shown that </w:t>
      </w:r>
      <w:r w:rsidR="00842066" w:rsidRPr="004533EC">
        <w:rPr>
          <w:rFonts w:ascii="Book Antiqua" w:hAnsi="Book Antiqua" w:cs="Arial"/>
          <w:lang w:val="en-US"/>
        </w:rPr>
        <w:t>HCV-core protein</w:t>
      </w:r>
      <w:r w:rsidR="003627FD" w:rsidRPr="004533EC">
        <w:rPr>
          <w:rFonts w:ascii="Book Antiqua" w:hAnsi="Book Antiqua" w:cs="Arial"/>
          <w:lang w:val="en-US"/>
        </w:rPr>
        <w:t xml:space="preserve"> over-expression diminished</w:t>
      </w:r>
      <w:r w:rsidR="00842066" w:rsidRPr="004533EC">
        <w:rPr>
          <w:rFonts w:ascii="Book Antiqua" w:hAnsi="Book Antiqua" w:cs="Arial"/>
          <w:lang w:val="en-US"/>
        </w:rPr>
        <w:t xml:space="preserve"> GSH levels and </w:t>
      </w:r>
      <w:r w:rsidR="003627FD" w:rsidRPr="004533EC">
        <w:rPr>
          <w:rFonts w:ascii="Book Antiqua" w:hAnsi="Book Antiqua" w:cs="Arial"/>
          <w:lang w:val="en-US"/>
        </w:rPr>
        <w:t xml:space="preserve">induced </w:t>
      </w:r>
      <w:r w:rsidR="00842066" w:rsidRPr="004533EC">
        <w:rPr>
          <w:rFonts w:ascii="Book Antiqua" w:hAnsi="Book Antiqua" w:cs="Arial"/>
          <w:lang w:val="en-US"/>
        </w:rPr>
        <w:t>GSSG levels.</w:t>
      </w:r>
      <w:r w:rsidR="00F50DCE" w:rsidRPr="004533EC">
        <w:rPr>
          <w:rFonts w:ascii="Book Antiqua" w:hAnsi="Book Antiqua" w:cs="Arial"/>
          <w:lang w:val="en-US"/>
        </w:rPr>
        <w:t xml:space="preserve"> </w:t>
      </w:r>
      <w:r w:rsidR="00842066" w:rsidRPr="004533EC">
        <w:rPr>
          <w:rFonts w:ascii="Book Antiqua" w:hAnsi="Book Antiqua" w:cs="Arial"/>
          <w:lang w:val="en-US"/>
        </w:rPr>
        <w:t xml:space="preserve">In addition, </w:t>
      </w:r>
      <w:r w:rsidR="006D206F" w:rsidRPr="004533EC">
        <w:rPr>
          <w:rFonts w:ascii="Book Antiqua" w:hAnsi="Book Antiqua" w:cs="Arial"/>
          <w:lang w:val="en-US"/>
        </w:rPr>
        <w:t>an</w:t>
      </w:r>
      <w:r w:rsidR="00842066" w:rsidRPr="004533EC">
        <w:rPr>
          <w:rFonts w:ascii="Book Antiqua" w:hAnsi="Book Antiqua" w:cs="Arial"/>
          <w:lang w:val="en-US"/>
        </w:rPr>
        <w:t xml:space="preserve"> expected compensatory response increases </w:t>
      </w:r>
      <w:r w:rsidR="006919BB" w:rsidRPr="004533EC">
        <w:rPr>
          <w:rFonts w:ascii="Book Antiqua" w:hAnsi="Book Antiqua" w:cs="Arial"/>
          <w:lang w:val="en-US"/>
        </w:rPr>
        <w:t xml:space="preserve">the </w:t>
      </w:r>
      <w:r w:rsidR="00842066" w:rsidRPr="004533EC">
        <w:rPr>
          <w:rFonts w:ascii="Book Antiqua" w:hAnsi="Book Antiqua" w:cs="Arial"/>
          <w:lang w:val="en-US"/>
        </w:rPr>
        <w:t xml:space="preserve">major </w:t>
      </w:r>
      <w:r w:rsidR="00474EB1" w:rsidRPr="004533EC">
        <w:rPr>
          <w:rFonts w:ascii="Book Antiqua" w:hAnsi="Book Antiqua" w:cs="Arial"/>
          <w:lang w:val="en-US"/>
        </w:rPr>
        <w:t xml:space="preserve">enzymatic </w:t>
      </w:r>
      <w:r w:rsidR="00842066" w:rsidRPr="004533EC">
        <w:rPr>
          <w:rFonts w:ascii="Book Antiqua" w:hAnsi="Book Antiqua" w:cs="Arial"/>
          <w:lang w:val="en-US"/>
        </w:rPr>
        <w:t xml:space="preserve">antioxidant </w:t>
      </w:r>
      <w:r w:rsidR="00C71D14" w:rsidRPr="004533EC">
        <w:rPr>
          <w:rFonts w:ascii="Book Antiqua" w:hAnsi="Book Antiqua" w:cs="Arial"/>
          <w:lang w:val="en-US"/>
        </w:rPr>
        <w:t>element</w:t>
      </w:r>
      <w:r w:rsidR="00842066" w:rsidRPr="004533EC">
        <w:rPr>
          <w:rFonts w:ascii="Book Antiqua" w:hAnsi="Book Antiqua" w:cs="Arial"/>
          <w:lang w:val="en-US"/>
        </w:rPr>
        <w:t>s such as GSH</w:t>
      </w:r>
      <w:r w:rsidR="00474EB1" w:rsidRPr="004533EC">
        <w:rPr>
          <w:rFonts w:ascii="Book Antiqua" w:hAnsi="Book Antiqua" w:cs="Arial"/>
          <w:lang w:val="en-US"/>
        </w:rPr>
        <w:t xml:space="preserve"> </w:t>
      </w:r>
      <w:proofErr w:type="spellStart"/>
      <w:r w:rsidR="00474EB1" w:rsidRPr="004533EC">
        <w:rPr>
          <w:rFonts w:ascii="Book Antiqua" w:hAnsi="Book Antiqua" w:cs="Arial"/>
          <w:lang w:val="en-US"/>
        </w:rPr>
        <w:t>reductasa</w:t>
      </w:r>
      <w:proofErr w:type="spellEnd"/>
      <w:r w:rsidR="00842066" w:rsidRPr="004533EC">
        <w:rPr>
          <w:rFonts w:ascii="Book Antiqua" w:hAnsi="Book Antiqua" w:cs="Arial"/>
          <w:lang w:val="en-US"/>
        </w:rPr>
        <w:t xml:space="preserve">, </w:t>
      </w:r>
      <w:r w:rsidR="00474EB1" w:rsidRPr="004533EC">
        <w:rPr>
          <w:rFonts w:ascii="Book Antiqua" w:hAnsi="Book Antiqua" w:cs="Arial"/>
          <w:lang w:val="en-US"/>
        </w:rPr>
        <w:t xml:space="preserve">catalase, </w:t>
      </w:r>
      <w:proofErr w:type="spellStart"/>
      <w:r w:rsidR="00C71D14" w:rsidRPr="004533EC">
        <w:rPr>
          <w:rFonts w:ascii="Book Antiqua" w:hAnsi="Book Antiqua" w:cs="Arial"/>
          <w:lang w:val="en-US"/>
        </w:rPr>
        <w:t>MnSOD</w:t>
      </w:r>
      <w:proofErr w:type="spellEnd"/>
      <w:r w:rsidR="00C71D14" w:rsidRPr="004533EC">
        <w:rPr>
          <w:rFonts w:ascii="Book Antiqua" w:hAnsi="Book Antiqua" w:cs="Arial"/>
          <w:lang w:val="en-US"/>
        </w:rPr>
        <w:t xml:space="preserve"> </w:t>
      </w:r>
      <w:r w:rsidR="00842066" w:rsidRPr="004533EC">
        <w:rPr>
          <w:rFonts w:ascii="Book Antiqua" w:hAnsi="Book Antiqua" w:cs="Arial"/>
          <w:lang w:val="en-US"/>
        </w:rPr>
        <w:t xml:space="preserve">and </w:t>
      </w:r>
      <w:proofErr w:type="spellStart"/>
      <w:r w:rsidR="006C35DA" w:rsidRPr="004533EC">
        <w:rPr>
          <w:rFonts w:ascii="Book Antiqua" w:hAnsi="Book Antiqua" w:cs="Arial"/>
          <w:lang w:val="en-US"/>
        </w:rPr>
        <w:t>heme</w:t>
      </w:r>
      <w:proofErr w:type="spellEnd"/>
      <w:r w:rsidR="006C35DA" w:rsidRPr="004533EC">
        <w:rPr>
          <w:rFonts w:ascii="Book Antiqua" w:hAnsi="Book Antiqua" w:cs="Arial"/>
          <w:lang w:val="en-US"/>
        </w:rPr>
        <w:t xml:space="preserve"> oxygenase-1 (HO-1)</w:t>
      </w:r>
      <w:r w:rsidR="00842066" w:rsidRPr="004533EC">
        <w:rPr>
          <w:rFonts w:ascii="Book Antiqua" w:hAnsi="Book Antiqua" w:cs="Arial"/>
          <w:lang w:val="en-US"/>
        </w:rPr>
        <w:t xml:space="preserve">, </w:t>
      </w:r>
      <w:r w:rsidR="00C71D14" w:rsidRPr="004533EC">
        <w:rPr>
          <w:rFonts w:ascii="Book Antiqua" w:hAnsi="Book Antiqua" w:cs="Arial"/>
          <w:lang w:val="en-US"/>
        </w:rPr>
        <w:t>in infected cell</w:t>
      </w:r>
      <w:r w:rsidR="00842066" w:rsidRPr="004533EC">
        <w:rPr>
          <w:rFonts w:ascii="Book Antiqua" w:hAnsi="Book Antiqua" w:cs="Arial"/>
          <w:lang w:val="en-US"/>
        </w:rPr>
        <w:t>s</w:t>
      </w:r>
      <w:r w:rsidR="00FA1469" w:rsidRPr="004533EC">
        <w:rPr>
          <w:rFonts w:ascii="Book Antiqua" w:hAnsi="Book Antiqua" w:cs="Arial"/>
          <w:lang w:val="en-US"/>
        </w:rPr>
        <w:fldChar w:fldCharType="begin" w:fldLock="1"/>
      </w:r>
      <w:r w:rsidR="00D43794" w:rsidRPr="004533EC">
        <w:rPr>
          <w:rFonts w:ascii="Book Antiqua" w:hAnsi="Book Antiqua" w:cs="Arial"/>
          <w:lang w:val="en-US"/>
        </w:rPr>
        <w:instrText>ADDIN CSL_CITATION { "citationItems" : [ { "id" : "ITEM-1", "itemData" : { "DOI" : "10.1002/jmv.20388", "ISSN" : "0146-6615", "PMID" : "15977232", "abstract" : "Chronic hepatitis C virus (HCV) infection leads to increased oxidative stress in the liver. Hepatic antioxidant enzymes provide an important line of defense against oxidative injury. To understand the antioxidant responses of hepatocytes to different HCV proteins, we compared changes in antioxidative enzymes in HCV-core and HCV-nonstructural protein expressing hepatocyte cell lines. We found that expression of HCV-core protein in hepatocyte cell lines leads to increased oxidative stress as determined by increased in the oxidant-sensitive probe 5-(and-6)-chloromethyl-2',7'-dichlorodihydrofluorescein diacetate (CM-DCFH(2)) fluorescence, decreased reduced glutathione (GSH), and increased oxidation of thioredoxin (Trx). Although the expression of HCV-nonstructural (HCV-NS) proteins led to increased oxidative stress as well, the antioxidant enzymatic responses were different. Over-expression of HCV-NS proteins increased antioxidant enzymes (MnSOD and catalase), heme oxygenase-1 (HO-1), and GSH, indicating different mechanism(s) of prooxidative activity than HCV-core protein. Our findings show that different HCV proteins induce different antioxidant defense responses in hepatocytes. These findings may facilitate understanding the interaction of different HCV proteins with infected liver cells and help identify possible factors contributing to hepatocyte damage during HCV infection.", "author" : [ { "dropping-particle" : "", "family" : "Abdalla", "given" : "Maher Y", "non-dropping-particle" : "", "parse-names" : false, "suffix" : "" }, { "dropping-particle" : "", "family" : "Ahmad", "given" : "Iman M", "non-dropping-particle" : "", "parse-names" : false, "suffix" : "" }, { "dropping-particle" : "", "family" : "Spitz", "given" : "Douglas R", "non-dropping-particle" : "", "parse-names" : false, "suffix" : "" }, { "dropping-particle" : "", "family" : "Schmidt", "given" : "Warren N", "non-dropping-particle" : "", "parse-names" : false, "suffix" : "" }, { "dropping-particle" : "", "family" : "Britigan", "given" : "Bradley E", "non-dropping-particle" : "", "parse-names" : false, "suffix" : "" } ], "container-title" : "Journal of Medical Virology", "id" : "ITEM-1", "issue" : "4", "issued" : { "date-parts" : [ [ "2005", "8" ] ] }, "page" : "489-97", "title" : "Hepatitis C virus-core and non structural proteins lead to different effects on cellular antioxidant defenses.", "type" : "article-journal", "volume" : "76" }, "uris" : [ "http://www.mendeley.com/documents/?uuid=01e540a6-dee9-4d92-a361-8c91a35c23b8" ] } ], "mendeley" : { "formattedCitation" : "&lt;sup&gt;[27]&lt;/sup&gt;", "plainTextFormattedCitation" : "[27]", "previouslyFormattedCitation" : "&lt;sup&gt;[25]&lt;/sup&gt;"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D43794" w:rsidRPr="004533EC">
        <w:rPr>
          <w:rFonts w:ascii="Book Antiqua" w:hAnsi="Book Antiqua" w:cs="Arial"/>
          <w:noProof/>
          <w:vertAlign w:val="superscript"/>
          <w:lang w:val="en-US"/>
        </w:rPr>
        <w:t>[27]</w:t>
      </w:r>
      <w:r w:rsidR="00FA1469" w:rsidRPr="004533EC">
        <w:rPr>
          <w:rFonts w:ascii="Book Antiqua" w:hAnsi="Book Antiqua" w:cs="Arial"/>
          <w:lang w:val="en-US"/>
        </w:rPr>
        <w:fldChar w:fldCharType="end"/>
      </w:r>
      <w:r w:rsidR="002D7815" w:rsidRPr="004533EC">
        <w:rPr>
          <w:rFonts w:ascii="Book Antiqua" w:hAnsi="Book Antiqua" w:cs="Arial"/>
          <w:lang w:val="en-US"/>
        </w:rPr>
        <w:t>.</w:t>
      </w:r>
    </w:p>
    <w:p w:rsidR="000644AF" w:rsidRPr="004533EC" w:rsidRDefault="00474EB1" w:rsidP="000458DA">
      <w:pPr>
        <w:spacing w:after="0" w:line="360" w:lineRule="auto"/>
        <w:ind w:firstLineChars="100" w:firstLine="240"/>
        <w:jc w:val="both"/>
        <w:rPr>
          <w:rFonts w:ascii="Book Antiqua" w:hAnsi="Book Antiqua" w:cs="Arial"/>
          <w:bCs/>
          <w:lang w:val="en-US"/>
        </w:rPr>
      </w:pPr>
      <w:r w:rsidRPr="004533EC">
        <w:rPr>
          <w:rFonts w:ascii="Book Antiqua" w:hAnsi="Book Antiqua" w:cs="Arial"/>
          <w:lang w:val="en-US"/>
        </w:rPr>
        <w:t>It is reported that</w:t>
      </w:r>
      <w:r w:rsidR="00842066" w:rsidRPr="004533EC">
        <w:rPr>
          <w:rFonts w:ascii="Book Antiqua" w:hAnsi="Book Antiqua" w:cs="Arial"/>
          <w:lang w:val="en-US"/>
        </w:rPr>
        <w:t xml:space="preserve"> </w:t>
      </w:r>
      <w:r w:rsidRPr="004533EC">
        <w:rPr>
          <w:rFonts w:ascii="Book Antiqua" w:hAnsi="Book Antiqua" w:cs="Arial"/>
          <w:lang w:val="en-US"/>
        </w:rPr>
        <w:t xml:space="preserve">expression of </w:t>
      </w:r>
      <w:r w:rsidR="00C71D14" w:rsidRPr="004533EC">
        <w:rPr>
          <w:rFonts w:ascii="Book Antiqua" w:hAnsi="Book Antiqua" w:cs="Arial"/>
          <w:lang w:val="en-US"/>
        </w:rPr>
        <w:t>viral Core</w:t>
      </w:r>
      <w:r w:rsidR="00842066" w:rsidRPr="004533EC">
        <w:rPr>
          <w:rFonts w:ascii="Book Antiqua" w:hAnsi="Book Antiqua" w:cs="Arial"/>
          <w:lang w:val="en-US"/>
        </w:rPr>
        <w:t xml:space="preserve"> protein </w:t>
      </w:r>
      <w:r w:rsidRPr="004533EC">
        <w:rPr>
          <w:rFonts w:ascii="Book Antiqua" w:hAnsi="Book Antiqua" w:cs="Arial"/>
          <w:lang w:val="en-US"/>
        </w:rPr>
        <w:t xml:space="preserve">induces </w:t>
      </w:r>
      <w:r w:rsidR="00842066" w:rsidRPr="004533EC">
        <w:rPr>
          <w:rFonts w:ascii="Book Antiqua" w:hAnsi="Book Antiqua" w:cs="Arial"/>
          <w:lang w:val="en-US"/>
        </w:rPr>
        <w:t>the expression of p21</w:t>
      </w:r>
      <w:r w:rsidR="00C71D14" w:rsidRPr="004533EC">
        <w:rPr>
          <w:rFonts w:ascii="Book Antiqua" w:hAnsi="Book Antiqua" w:cs="Arial"/>
          <w:lang w:val="en-US"/>
        </w:rPr>
        <w:t>-</w:t>
      </w:r>
      <w:r w:rsidR="00842066" w:rsidRPr="004533EC">
        <w:rPr>
          <w:rFonts w:ascii="Book Antiqua" w:hAnsi="Book Antiqua" w:cs="Arial"/>
          <w:lang w:val="en-US"/>
        </w:rPr>
        <w:t xml:space="preserve">waf1, activates </w:t>
      </w:r>
      <w:r w:rsidR="006D206F" w:rsidRPr="004533EC">
        <w:rPr>
          <w:rFonts w:ascii="Book Antiqua" w:hAnsi="Book Antiqua" w:cs="Arial"/>
          <w:lang w:val="en-US"/>
        </w:rPr>
        <w:t xml:space="preserve">the </w:t>
      </w:r>
      <w:r w:rsidR="00842066" w:rsidRPr="004533EC">
        <w:rPr>
          <w:rFonts w:ascii="Book Antiqua" w:hAnsi="Book Antiqua" w:cs="Arial"/>
          <w:lang w:val="en-US"/>
        </w:rPr>
        <w:t>NF-kB, bind to p53</w:t>
      </w:r>
      <w:r w:rsidR="00C04B40" w:rsidRPr="004533EC">
        <w:rPr>
          <w:rFonts w:ascii="Book Antiqua" w:hAnsi="Book Antiqua" w:cs="Arial"/>
          <w:lang w:val="en-US"/>
        </w:rPr>
        <w:t xml:space="preserve"> </w:t>
      </w:r>
      <w:r w:rsidR="00842066" w:rsidRPr="004533EC">
        <w:rPr>
          <w:rFonts w:ascii="Book Antiqua" w:hAnsi="Book Antiqua" w:cs="Arial"/>
          <w:lang w:val="en-US"/>
        </w:rPr>
        <w:t xml:space="preserve">and induces </w:t>
      </w:r>
      <w:r w:rsidR="00C71D14" w:rsidRPr="004533EC">
        <w:rPr>
          <w:rFonts w:ascii="Book Antiqua" w:hAnsi="Book Antiqua" w:cs="Arial"/>
          <w:lang w:val="en-US"/>
        </w:rPr>
        <w:t>oxidative stress markers (</w:t>
      </w:r>
      <w:r w:rsidR="00842066" w:rsidRPr="004533EC">
        <w:rPr>
          <w:rFonts w:ascii="Book Antiqua" w:hAnsi="Book Antiqua" w:cs="Arial"/>
          <w:lang w:val="en-US"/>
        </w:rPr>
        <w:t xml:space="preserve">ROS and </w:t>
      </w:r>
      <w:proofErr w:type="spellStart"/>
      <w:r w:rsidR="00842066" w:rsidRPr="004533EC">
        <w:rPr>
          <w:rFonts w:ascii="Book Antiqua" w:hAnsi="Book Antiqua" w:cs="Arial"/>
          <w:lang w:val="en-US"/>
        </w:rPr>
        <w:t>peroxidat</w:t>
      </w:r>
      <w:r w:rsidR="00C71D14" w:rsidRPr="004533EC">
        <w:rPr>
          <w:rFonts w:ascii="Book Antiqua" w:hAnsi="Book Antiqua" w:cs="Arial"/>
          <w:lang w:val="en-US"/>
        </w:rPr>
        <w:t>ed</w:t>
      </w:r>
      <w:proofErr w:type="spellEnd"/>
      <w:r w:rsidR="00C71D14" w:rsidRPr="004533EC">
        <w:rPr>
          <w:rFonts w:ascii="Book Antiqua" w:hAnsi="Book Antiqua" w:cs="Arial"/>
          <w:lang w:val="en-US"/>
        </w:rPr>
        <w:t xml:space="preserve"> lipids)</w:t>
      </w:r>
      <w:r w:rsidR="00FA1469" w:rsidRPr="004533EC">
        <w:rPr>
          <w:rFonts w:ascii="Book Antiqua" w:hAnsi="Book Antiqua" w:cs="Arial"/>
          <w:lang w:val="en-US"/>
        </w:rPr>
        <w:fldChar w:fldCharType="begin" w:fldLock="1"/>
      </w:r>
      <w:r w:rsidR="00D43794" w:rsidRPr="004533EC">
        <w:rPr>
          <w:rFonts w:ascii="Book Antiqua" w:hAnsi="Book Antiqua" w:cs="Arial"/>
          <w:lang w:val="en-US"/>
        </w:rPr>
        <w:instrText>ADDIN CSL_CITATION { "citationItems" : [ { "id" : "ITEM-1", "itemData" : { "author" : [ { "dropping-particle" : "", "family" : "Otsuka", "given" : "M", "non-dropping-particle" : "", "parse-names" : false, "suffix" : "" }, { "dropping-particle" : "", "family" : "Kato", "given" : "N", "non-dropping-particle" : "", "parse-names" : false, "suffix" : "" }, { "dropping-particle" : "", "family" : "Lan", "given" : "K", "non-dropping-particle" : "", "parse-names" : false, "suffix" : "" }, { "dropping-particle" : "", "family" : "Yoshida", "given" : "H", "non-dropping-particle" : "", "parse-names" : false, "suffix" : "" }, { "dropping-particle" : "", "family" : "Kato", "given" : "J", "non-dropping-particle" : "", "parse-names" : false, "suffix" : "" }, { "dropping-particle" : "", "family" : "Goto", "given" : "T", "non-dropping-particle" : "", "parse-names" : false, "suffix" : "" }, { "dropping-particle" : "", "family" : "Shiratori", "given" : "Y", "non-dropping-particle" : "", "parse-names" : false, "suffix" : "" }, { "dropping-particle" : "", "family" : "Omata", "given" : "M", "non-dropping-particle" : "", "parse-names" : false, "suffix" : "" } ], "container-title" : "Journal of Biological Chemistry", "id" : "ITEM-1", "issued" : { "date-parts" : [ [ "2000" ] ] }, "page" : "34122\u201334130", "title" : "Hepatitis C virus core protein enhances p53 function through augmentation of DNA binding affinity and transcriptional ability.", "type" : "article-journal", "volume" : "275" }, "uris" : [ "http://www.mendeley.com/documents/?uuid=66fb72a1-3798-4334-985a-61258594a479" ] }, { "id" : "ITEM-2", "itemData" : { "author" : [ { "dropping-particle" : "", "family" : "Yoshida", "given" : "H", "non-dropping-particle" : "", "parse-names" : false, "suffix" : "" }, { "dropping-particle" : "", "family" : "Kato", "given" : "N", "non-dropping-particle" : "", "parse-names" : false, "suffix" : "" }, { "dropping-particle" : "", "family" : "Shiratori", "given" : "Y", "non-dropping-particle" : "", "parse-names" : false, "suffix" : "" }, { "dropping-particle" : "", "family" : "Otsuka", "given" : "M", "non-dropping-particle" : "", "parse-names" : false, "suffix" : "" }, { "dropping-particle" : "", "family" : "Maeda", "given" : "S", "non-dropping-particle" : "", "parse-names" : false, "suffix" : "" }, { "dropping-particle" : "", "family" : "Kato", "given" : "J", "non-dropping-particle" : "", "parse-names" : false, "suffix" : "" }, { "dropping-particle" : "", "family" : "Omata", "given" : "M", "non-dropping-particle" : "", "parse-names" : false, "suffix" : "" } ], "container-title" : "Journal of Biological Chemistry", "id" : "ITEM-2", "issued" : { "date-parts" : [ [ "2001" ] ] }, "page" : "16399\u201316405", "title" : "Hepatitis C virus core protein activates nuclear factor b- dependent signaling through tumor necrosis factor receptor- associated factor.", "type" : "article-journal", "volume" : "276" }, "uris" : [ "http://www.mendeley.com/documents/?uuid=e89843e7-ab3a-4382-84f2-65d80b83224c" ] }, { "id" : "ITEM-3", "itemData" : { "author" : [ { "dropping-particle" : "", "family" : "Wen", "given" : "F", "non-dropping-particle" : "", "parse-names" : false, "suffix" : "" }, { "dropping-particle" : "", "family" : "Abdalla", "given" : "MY", "non-dropping-particle" : "", "parse-names" : false, "suffix" : "" }, { "dropping-particle" : "", "family" : "Aloman", "given" : "C", "non-dropping-particle" : "", "parse-names" : false, "suffix" : "" }, { "dropping-particle" : "", "family" : "Xiang", "given" : "JH", "non-dropping-particle" : "", "parse-names" : false, "suffix" : "" }, { "dropping-particle" : "", "family" : "Ahmad", "given" : "IM", "non-dropping-particle" : "", "parse-names" : false, "suffix" : "" }, { "dropping-particle" : "", "family" : "Walewski", "given" : "J", "non-dropping-particle" : "", "parse-names" : false, "suffix" : "" }, { "dropping-particle" : "", "family" : "McCormick", "given" : "ML", "non-dropping-particle" : "", "parse-names" : false, "suffix" : "" }, { "dropping-particle" : "", "family" : "Brown", "given" : "KE", "non-dropping-particle" : "", "parse-names" : false, "suffix" : "" }, { "dropping-particle" : "", "family" : "Branch", "given" : "AD", "non-dropping-particle" : "", "parse-names" : false, "suffix" : "" }, { "dropping-particle" : "", "family" : "Spitz", "given" : "DR", "non-dropping-particle" : "", "parse-names" : false, "suffix" : "" }, { "dropping-particle" : "", "family" : "Britigan", "given" : "BE", "non-dropping-particle" : "", "parse-names" : false, "suffix" : "" }, { "dropping-particle" : "", "family" : "Schmidt", "given" : "WN", "non-dropping-particle" : "", "parse-names" : false, "suffix" : "" } ], "container-title" : "Journal of Medical Virology", "id" : "ITEM-3", "issued" : { "date-parts" : [ [ "2004" ] ] }, "page" : "230\u2013240", "title" : "Increased prooxidant production and enhanced susceptibility to glutathione depletion inHepG2 cells co-expressing HCV core protein and CYP2E1.", "type" : "article-journal", "volume" : "72" }, "uris" : [ "http://www.mendeley.com/documents/?uuid=f9a6eeb1-30f6-4b2b-b861-f9a639f37d64" ] } ], "mendeley" : { "formattedCitation" : "&lt;sup&gt;[28\u201330]&lt;/sup&gt;", "plainTextFormattedCitation" : "[28\u201330]", "previouslyFormattedCitation" : "&lt;sup&gt;[26\u201328]&lt;/sup&gt;"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D43794" w:rsidRPr="004533EC">
        <w:rPr>
          <w:rFonts w:ascii="Book Antiqua" w:hAnsi="Book Antiqua" w:cs="Arial"/>
          <w:noProof/>
          <w:vertAlign w:val="superscript"/>
          <w:lang w:val="en-US"/>
        </w:rPr>
        <w:t>[28</w:t>
      </w:r>
      <w:r w:rsidR="00696DD1" w:rsidRPr="004533EC">
        <w:rPr>
          <w:rFonts w:ascii="Book Antiqua" w:eastAsia="宋体" w:hAnsi="Book Antiqua" w:cs="Arial" w:hint="eastAsia"/>
          <w:noProof/>
          <w:vertAlign w:val="superscript"/>
          <w:lang w:val="en-US" w:eastAsia="zh-CN"/>
        </w:rPr>
        <w:t>-</w:t>
      </w:r>
      <w:r w:rsidR="00D43794" w:rsidRPr="004533EC">
        <w:rPr>
          <w:rFonts w:ascii="Book Antiqua" w:hAnsi="Book Antiqua" w:cs="Arial"/>
          <w:noProof/>
          <w:vertAlign w:val="superscript"/>
          <w:lang w:val="en-US"/>
        </w:rPr>
        <w:t>30]</w:t>
      </w:r>
      <w:r w:rsidR="00FA1469" w:rsidRPr="004533EC">
        <w:rPr>
          <w:rFonts w:ascii="Book Antiqua" w:hAnsi="Book Antiqua" w:cs="Arial"/>
          <w:lang w:val="en-US"/>
        </w:rPr>
        <w:fldChar w:fldCharType="end"/>
      </w:r>
      <w:r w:rsidR="002D7815" w:rsidRPr="004533EC">
        <w:rPr>
          <w:rFonts w:ascii="Book Antiqua" w:hAnsi="Book Antiqua" w:cs="Arial"/>
          <w:lang w:val="en-US"/>
        </w:rPr>
        <w:t>.</w:t>
      </w:r>
      <w:r w:rsidR="00F50DCE" w:rsidRPr="004533EC">
        <w:rPr>
          <w:rFonts w:ascii="Book Antiqua" w:hAnsi="Book Antiqua" w:cs="Arial"/>
          <w:lang w:val="en-US"/>
        </w:rPr>
        <w:t xml:space="preserve"> </w:t>
      </w:r>
      <w:r w:rsidRPr="004533EC">
        <w:rPr>
          <w:rFonts w:ascii="Book Antiqua" w:hAnsi="Book Antiqua" w:cs="Arial"/>
          <w:lang w:val="en-US"/>
        </w:rPr>
        <w:t xml:space="preserve">There is a differential effect on the enzymatic antioxidant systems in response to the presence of </w:t>
      </w:r>
      <w:r w:rsidR="001F64D1" w:rsidRPr="004533EC">
        <w:rPr>
          <w:rFonts w:ascii="Book Antiqua" w:hAnsi="Book Antiqua" w:cs="Arial"/>
          <w:lang w:val="en-US"/>
        </w:rPr>
        <w:t xml:space="preserve">different </w:t>
      </w:r>
      <w:r w:rsidRPr="004533EC">
        <w:rPr>
          <w:rFonts w:ascii="Book Antiqua" w:hAnsi="Book Antiqua" w:cs="Arial"/>
          <w:lang w:val="en-US"/>
        </w:rPr>
        <w:t xml:space="preserve">viral proteins. </w:t>
      </w:r>
      <w:proofErr w:type="spellStart"/>
      <w:r w:rsidR="00BB4065">
        <w:rPr>
          <w:rFonts w:ascii="Book Antiqua" w:hAnsi="Book Antiqua" w:cs="Arial"/>
          <w:lang w:val="en-US"/>
        </w:rPr>
        <w:lastRenderedPageBreak/>
        <w:t>Abdalla</w:t>
      </w:r>
      <w:proofErr w:type="spellEnd"/>
      <w:r w:rsidR="00842066" w:rsidRPr="00BB4065">
        <w:rPr>
          <w:rFonts w:ascii="Book Antiqua" w:hAnsi="Book Antiqua" w:cs="Arial"/>
          <w:i/>
          <w:lang w:val="en-US"/>
        </w:rPr>
        <w:t xml:space="preserve"> et al</w:t>
      </w:r>
      <w:r w:rsidR="00BB4065" w:rsidRPr="004533EC">
        <w:rPr>
          <w:rFonts w:ascii="Book Antiqua" w:hAnsi="Book Antiqua" w:cs="Arial"/>
          <w:lang w:val="en-US"/>
        </w:rPr>
        <w:fldChar w:fldCharType="begin" w:fldLock="1"/>
      </w:r>
      <w:r w:rsidR="00BB4065" w:rsidRPr="004533EC">
        <w:rPr>
          <w:rFonts w:ascii="Book Antiqua" w:hAnsi="Book Antiqua" w:cs="Arial"/>
          <w:lang w:val="en-US"/>
        </w:rPr>
        <w:instrText>ADDIN CSL_CITATION { "citationItems" : [ { "id" : "ITEM-1", "itemData" : { "author" : [ { "dropping-particle" : "", "family" : "Abdalla", "given" : "MY", "non-dropping-particle" : "", "parse-names" : false, "suffix" : "" }, { "dropping-particle" : "", "family" : "Britigan", "given" : "BE", "non-dropping-particle" : "", "parse-names" : false, "suffix" : "" }, { "dropping-particle" : "", "family" : "Wen", "given" : "F", "non-dropping-particle" : "", "parse-names" : false, "suffix" : "" }, { "dropping-particle" : "", "family" : "Icardi", "given" : "M", "non-dropping-particle" : "", "parse-names" : false, "suffix" : "" }, { "dropping-particle" : "", "family" : "Mc Cormick", "given" : "ML", "non-dropping-particle" : "", "parse-names" : false, "suffix" : "" }, { "dropping-particle" : "", "family" : "Brecque", "given" : "DR", "non-dropping-particle" : "La", "parse-names" : false, "suffix" : "" }, { "dropping-particle" : "", "family" : "Voigt", "given" : "M", "non-dropping-particle" : "", "parse-names" : false, "suffix" : "" }, { "dropping-particle" : "", "family" : "Brown", "given" : "KE", "non-dropping-particle" : "", "parse-names" : false, "suffix" : "" }, { "dropping-particle" : "", "family" : "Schmidt", "given" : "WN", "non-dropping-particle" : "", "parse-names" : false, "suffix" : "" } ], "container-title" : "Journal of Infectious Disease", "id" : "ITEM-1", "issued" : { "date-parts" : [ [ "2004" ] ] }, "page" : "1109\u20131118", "title" : "Down regulation of heme oxygenase-1 by hepatitis C virus infection in vivo and hepatitis C core protein expression in vitro.", "type" : "article-journal", "volume" : "190" }, "uris" : [ "http://www.mendeley.com/documents/?uuid=540fc958-fd88-4a01-bbc8-cab71787a8a4" ] } ], "mendeley" : { "formattedCitation" : "&lt;sup&gt;[31]&lt;/sup&gt;", "plainTextFormattedCitation" : "[31]", "previouslyFormattedCitation" : "&lt;sup&gt;[29]&lt;/sup&gt;" }, "properties" : { "noteIndex" : 0 }, "schema" : "https://github.com/citation-style-language/schema/raw/master/csl-citation.json" }</w:instrText>
      </w:r>
      <w:r w:rsidR="00BB4065" w:rsidRPr="004533EC">
        <w:rPr>
          <w:rFonts w:ascii="Book Antiqua" w:hAnsi="Book Antiqua" w:cs="Arial"/>
          <w:lang w:val="en-US"/>
        </w:rPr>
        <w:fldChar w:fldCharType="separate"/>
      </w:r>
      <w:r w:rsidR="00BB4065" w:rsidRPr="004533EC">
        <w:rPr>
          <w:rFonts w:ascii="Book Antiqua" w:hAnsi="Book Antiqua" w:cs="Arial"/>
          <w:noProof/>
          <w:vertAlign w:val="superscript"/>
          <w:lang w:val="en-US"/>
        </w:rPr>
        <w:t>[31]</w:t>
      </w:r>
      <w:r w:rsidR="00BB4065" w:rsidRPr="004533EC">
        <w:rPr>
          <w:rFonts w:ascii="Book Antiqua" w:hAnsi="Book Antiqua" w:cs="Arial"/>
          <w:lang w:val="en-US"/>
        </w:rPr>
        <w:fldChar w:fldCharType="end"/>
      </w:r>
      <w:r w:rsidR="00842066" w:rsidRPr="004533EC">
        <w:rPr>
          <w:rFonts w:ascii="Book Antiqua" w:hAnsi="Book Antiqua" w:cs="Arial"/>
          <w:lang w:val="en-US"/>
        </w:rPr>
        <w:t xml:space="preserve"> reported that HCV infection </w:t>
      </w:r>
      <w:r w:rsidR="00C71D14" w:rsidRPr="004533EC">
        <w:rPr>
          <w:rFonts w:ascii="Book Antiqua" w:hAnsi="Book Antiqua" w:cs="Arial"/>
          <w:lang w:val="en-US"/>
        </w:rPr>
        <w:t>reduced</w:t>
      </w:r>
      <w:r w:rsidR="00C71D14" w:rsidRPr="004533EC">
        <w:rPr>
          <w:rFonts w:ascii="Book Antiqua" w:hAnsi="Book Antiqua" w:cs="Arial"/>
          <w:i/>
          <w:lang w:val="en-US"/>
        </w:rPr>
        <w:t xml:space="preserve"> </w:t>
      </w:r>
      <w:r w:rsidR="00842066" w:rsidRPr="004533EC">
        <w:rPr>
          <w:rFonts w:ascii="Book Antiqua" w:hAnsi="Book Antiqua" w:cs="Arial"/>
          <w:i/>
          <w:lang w:val="en-US"/>
        </w:rPr>
        <w:t>in vivo</w:t>
      </w:r>
      <w:r w:rsidR="00842066" w:rsidRPr="004533EC">
        <w:rPr>
          <w:rFonts w:ascii="Book Antiqua" w:hAnsi="Book Antiqua" w:cs="Arial"/>
          <w:lang w:val="en-US"/>
        </w:rPr>
        <w:t xml:space="preserve"> </w:t>
      </w:r>
      <w:r w:rsidR="00C71D14" w:rsidRPr="004533EC">
        <w:rPr>
          <w:rFonts w:ascii="Book Antiqua" w:hAnsi="Book Antiqua" w:cs="Arial"/>
          <w:lang w:val="en-US"/>
        </w:rPr>
        <w:t xml:space="preserve">hepatic expression of HO-1 </w:t>
      </w:r>
      <w:r w:rsidR="00842066" w:rsidRPr="004533EC">
        <w:rPr>
          <w:rFonts w:ascii="Book Antiqua" w:hAnsi="Book Antiqua" w:cs="Arial"/>
          <w:lang w:val="en-US"/>
        </w:rPr>
        <w:t xml:space="preserve">and </w:t>
      </w:r>
      <w:r w:rsidR="00C71D14" w:rsidRPr="004533EC">
        <w:rPr>
          <w:rFonts w:ascii="Book Antiqua" w:hAnsi="Book Antiqua" w:cs="Arial"/>
          <w:i/>
          <w:lang w:val="en-US"/>
        </w:rPr>
        <w:t>in vitro</w:t>
      </w:r>
      <w:r w:rsidR="00C71D14" w:rsidRPr="004533EC">
        <w:rPr>
          <w:rFonts w:ascii="Book Antiqua" w:hAnsi="Book Antiqua" w:cs="Arial"/>
          <w:lang w:val="en-US"/>
        </w:rPr>
        <w:t xml:space="preserve"> </w:t>
      </w:r>
      <w:r w:rsidR="00842066" w:rsidRPr="004533EC">
        <w:rPr>
          <w:rFonts w:ascii="Book Antiqua" w:hAnsi="Book Antiqua" w:cs="Arial"/>
          <w:lang w:val="en-US"/>
        </w:rPr>
        <w:t xml:space="preserve">HCV-core protein </w:t>
      </w:r>
      <w:r w:rsidR="00C71D14" w:rsidRPr="004533EC">
        <w:rPr>
          <w:rFonts w:ascii="Book Antiqua" w:hAnsi="Book Antiqua" w:cs="Arial"/>
          <w:lang w:val="en-US"/>
        </w:rPr>
        <w:t xml:space="preserve">expression </w:t>
      </w:r>
      <w:r w:rsidR="00842066" w:rsidRPr="004533EC">
        <w:rPr>
          <w:rFonts w:ascii="Book Antiqua" w:hAnsi="Book Antiqua" w:cs="Arial"/>
          <w:lang w:val="en-US"/>
        </w:rPr>
        <w:t xml:space="preserve">causes a similar effect, </w:t>
      </w:r>
      <w:r w:rsidR="00C71D14" w:rsidRPr="004533EC">
        <w:rPr>
          <w:rFonts w:ascii="Book Antiqua" w:hAnsi="Book Antiqua" w:cs="Arial"/>
          <w:lang w:val="en-US"/>
        </w:rPr>
        <w:t xml:space="preserve">but this effect is not </w:t>
      </w:r>
      <w:r w:rsidR="001C436F" w:rsidRPr="004533EC">
        <w:rPr>
          <w:rFonts w:ascii="Book Antiqua" w:hAnsi="Book Antiqua" w:cs="Arial"/>
          <w:lang w:val="en-US"/>
        </w:rPr>
        <w:t>detected</w:t>
      </w:r>
      <w:r w:rsidR="00C71D14" w:rsidRPr="004533EC">
        <w:rPr>
          <w:rFonts w:ascii="Book Antiqua" w:hAnsi="Book Antiqua" w:cs="Arial"/>
          <w:lang w:val="en-US"/>
        </w:rPr>
        <w:t xml:space="preserve"> in</w:t>
      </w:r>
      <w:r w:rsidR="00345EA6" w:rsidRPr="004533EC">
        <w:rPr>
          <w:rFonts w:ascii="Book Antiqua" w:hAnsi="Book Antiqua" w:cs="Arial"/>
          <w:lang w:val="en-US"/>
        </w:rPr>
        <w:t xml:space="preserve"> </w:t>
      </w:r>
      <w:r w:rsidR="006C35DA" w:rsidRPr="004533EC">
        <w:rPr>
          <w:rFonts w:ascii="Book Antiqua" w:hAnsi="Book Antiqua" w:cs="Arial"/>
          <w:lang w:val="en-US"/>
        </w:rPr>
        <w:t>superoxide dismutase (SOD)</w:t>
      </w:r>
      <w:r w:rsidR="00842066" w:rsidRPr="004533EC">
        <w:rPr>
          <w:rFonts w:ascii="Book Antiqua" w:hAnsi="Book Antiqua" w:cs="Arial"/>
          <w:lang w:val="en-US"/>
        </w:rPr>
        <w:t xml:space="preserve"> and catalase</w:t>
      </w:r>
      <w:r w:rsidR="001C436F" w:rsidRPr="004533EC">
        <w:rPr>
          <w:rFonts w:ascii="Book Antiqua" w:hAnsi="Book Antiqua" w:cs="Arial"/>
          <w:lang w:val="en-US"/>
        </w:rPr>
        <w:t xml:space="preserve"> </w:t>
      </w:r>
      <w:r w:rsidR="00345EA6" w:rsidRPr="004533EC">
        <w:rPr>
          <w:rFonts w:ascii="Book Antiqua" w:hAnsi="Book Antiqua" w:cs="Arial"/>
          <w:lang w:val="en-US"/>
        </w:rPr>
        <w:t>e</w:t>
      </w:r>
      <w:r w:rsidR="001C436F" w:rsidRPr="004533EC">
        <w:rPr>
          <w:rFonts w:ascii="Book Antiqua" w:hAnsi="Book Antiqua" w:cs="Arial"/>
          <w:lang w:val="en-US"/>
        </w:rPr>
        <w:t>nzymes</w:t>
      </w:r>
      <w:r w:rsidR="00842066" w:rsidRPr="004533EC">
        <w:rPr>
          <w:rFonts w:ascii="Book Antiqua" w:hAnsi="Book Antiqua" w:cs="Arial"/>
          <w:lang w:val="en-US"/>
        </w:rPr>
        <w:t xml:space="preserve">. </w:t>
      </w:r>
      <w:r w:rsidR="001C436F" w:rsidRPr="004533EC">
        <w:rPr>
          <w:rFonts w:ascii="Book Antiqua" w:hAnsi="Book Antiqua" w:cs="Arial"/>
          <w:lang w:val="en-US"/>
        </w:rPr>
        <w:t>T</w:t>
      </w:r>
      <w:r w:rsidR="00842066" w:rsidRPr="004533EC">
        <w:rPr>
          <w:rFonts w:ascii="Book Antiqua" w:hAnsi="Book Antiqua" w:cs="Arial"/>
          <w:lang w:val="en-US"/>
        </w:rPr>
        <w:t xml:space="preserve">his group also studied the </w:t>
      </w:r>
      <w:r w:rsidR="001C436F" w:rsidRPr="004533EC">
        <w:rPr>
          <w:rFonts w:ascii="Book Antiqua" w:hAnsi="Book Antiqua" w:cs="Arial"/>
          <w:lang w:val="en-US"/>
        </w:rPr>
        <w:t xml:space="preserve">effect of </w:t>
      </w:r>
      <w:r w:rsidR="00842066" w:rsidRPr="004533EC">
        <w:rPr>
          <w:rFonts w:ascii="Book Antiqua" w:hAnsi="Book Antiqua" w:cs="Arial"/>
          <w:lang w:val="en-US"/>
        </w:rPr>
        <w:t>HCV-core expressi</w:t>
      </w:r>
      <w:r w:rsidR="001C436F" w:rsidRPr="004533EC">
        <w:rPr>
          <w:rFonts w:ascii="Book Antiqua" w:hAnsi="Book Antiqua" w:cs="Arial"/>
          <w:lang w:val="en-US"/>
        </w:rPr>
        <w:t>on in regulation of GSH levels.</w:t>
      </w:r>
      <w:r w:rsidR="00842066" w:rsidRPr="004533EC">
        <w:rPr>
          <w:rFonts w:ascii="Book Antiqua" w:hAnsi="Book Antiqua" w:cs="Arial"/>
          <w:lang w:val="en-US"/>
        </w:rPr>
        <w:t xml:space="preserve"> They </w:t>
      </w:r>
      <w:r w:rsidR="001C436F" w:rsidRPr="004533EC">
        <w:rPr>
          <w:rFonts w:ascii="Book Antiqua" w:hAnsi="Book Antiqua" w:cs="Arial"/>
          <w:lang w:val="en-US"/>
        </w:rPr>
        <w:t>findings demonstrated that</w:t>
      </w:r>
      <w:r w:rsidR="003E64AB" w:rsidRPr="004533EC">
        <w:rPr>
          <w:rFonts w:ascii="Book Antiqua" w:hAnsi="Book Antiqua" w:cs="Arial"/>
          <w:lang w:val="en-US"/>
        </w:rPr>
        <w:t xml:space="preserve"> </w:t>
      </w:r>
      <w:r w:rsidR="00842066" w:rsidRPr="004533EC">
        <w:rPr>
          <w:rFonts w:ascii="Book Antiqua" w:hAnsi="Book Antiqua" w:cs="Arial"/>
          <w:lang w:val="en-US"/>
        </w:rPr>
        <w:t xml:space="preserve">GSH </w:t>
      </w:r>
      <w:r w:rsidR="001C436F" w:rsidRPr="004533EC">
        <w:rPr>
          <w:rFonts w:ascii="Book Antiqua" w:hAnsi="Book Antiqua" w:cs="Arial"/>
          <w:lang w:val="en-US"/>
        </w:rPr>
        <w:t xml:space="preserve">levels were diminished upon HCV-Core expression, but at the same time </w:t>
      </w:r>
      <w:r w:rsidR="00842066" w:rsidRPr="004533EC">
        <w:rPr>
          <w:rFonts w:ascii="Book Antiqua" w:hAnsi="Book Antiqua" w:cs="Arial"/>
          <w:lang w:val="en-US"/>
        </w:rPr>
        <w:t>oxidized GSH (GSSG)</w:t>
      </w:r>
      <w:r w:rsidR="001C436F" w:rsidRPr="004533EC">
        <w:rPr>
          <w:rFonts w:ascii="Book Antiqua" w:hAnsi="Book Antiqua" w:cs="Arial"/>
          <w:lang w:val="en-US"/>
        </w:rPr>
        <w:t xml:space="preserve"> levels</w:t>
      </w:r>
      <w:r w:rsidR="00842066" w:rsidRPr="004533EC">
        <w:rPr>
          <w:rFonts w:ascii="Book Antiqua" w:hAnsi="Book Antiqua" w:cs="Arial"/>
          <w:lang w:val="en-US"/>
        </w:rPr>
        <w:t xml:space="preserve"> w</w:t>
      </w:r>
      <w:r w:rsidR="001C436F" w:rsidRPr="004533EC">
        <w:rPr>
          <w:rFonts w:ascii="Book Antiqua" w:hAnsi="Book Antiqua" w:cs="Arial"/>
          <w:lang w:val="en-US"/>
        </w:rPr>
        <w:t>ere</w:t>
      </w:r>
      <w:r w:rsidR="00842066" w:rsidRPr="004533EC">
        <w:rPr>
          <w:rFonts w:ascii="Book Antiqua" w:hAnsi="Book Antiqua" w:cs="Arial"/>
          <w:lang w:val="en-US"/>
        </w:rPr>
        <w:t xml:space="preserve"> undetectable. This finding le</w:t>
      </w:r>
      <w:r w:rsidR="006D206F" w:rsidRPr="004533EC">
        <w:rPr>
          <w:rFonts w:ascii="Book Antiqua" w:hAnsi="Book Antiqua" w:cs="Arial"/>
          <w:lang w:val="en-US"/>
        </w:rPr>
        <w:t>d</w:t>
      </w:r>
      <w:r w:rsidR="00842066" w:rsidRPr="004533EC">
        <w:rPr>
          <w:rFonts w:ascii="Book Antiqua" w:hAnsi="Book Antiqua" w:cs="Arial"/>
          <w:lang w:val="en-US"/>
        </w:rPr>
        <w:t xml:space="preserve"> them to </w:t>
      </w:r>
      <w:r w:rsidR="001C436F" w:rsidRPr="004533EC">
        <w:rPr>
          <w:rFonts w:ascii="Book Antiqua" w:hAnsi="Book Antiqua" w:cs="Arial"/>
          <w:lang w:val="en-US"/>
        </w:rPr>
        <w:t xml:space="preserve">evaluate if </w:t>
      </w:r>
      <w:proofErr w:type="spellStart"/>
      <w:r w:rsidR="00842066" w:rsidRPr="004533EC">
        <w:rPr>
          <w:rFonts w:ascii="Book Antiqua" w:hAnsi="Book Antiqua" w:cs="Arial"/>
          <w:lang w:val="en-US"/>
        </w:rPr>
        <w:t>thioredoxin</w:t>
      </w:r>
      <w:proofErr w:type="spellEnd"/>
      <w:r w:rsidR="00842066" w:rsidRPr="004533EC">
        <w:rPr>
          <w:rFonts w:ascii="Book Antiqua" w:hAnsi="Book Antiqua" w:cs="Arial"/>
          <w:lang w:val="en-US"/>
        </w:rPr>
        <w:t xml:space="preserve"> (</w:t>
      </w:r>
      <w:proofErr w:type="spellStart"/>
      <w:r w:rsidR="00842066" w:rsidRPr="004533EC">
        <w:rPr>
          <w:rFonts w:ascii="Book Antiqua" w:hAnsi="Book Antiqua" w:cs="Arial"/>
          <w:lang w:val="en-US"/>
        </w:rPr>
        <w:t>Trx</w:t>
      </w:r>
      <w:proofErr w:type="spellEnd"/>
      <w:r w:rsidR="00842066" w:rsidRPr="004533EC">
        <w:rPr>
          <w:rFonts w:ascii="Book Antiqua" w:hAnsi="Book Antiqua" w:cs="Arial"/>
          <w:lang w:val="en-US"/>
        </w:rPr>
        <w:t xml:space="preserve">) was </w:t>
      </w:r>
      <w:r w:rsidR="001C436F" w:rsidRPr="004533EC">
        <w:rPr>
          <w:rFonts w:ascii="Book Antiqua" w:hAnsi="Book Antiqua" w:cs="Arial"/>
          <w:lang w:val="en-US"/>
        </w:rPr>
        <w:t>also regulated</w:t>
      </w:r>
      <w:r w:rsidR="002668D8" w:rsidRPr="004533EC">
        <w:rPr>
          <w:rFonts w:ascii="Book Antiqua" w:hAnsi="Book Antiqua" w:cs="Arial"/>
          <w:lang w:val="en-US"/>
        </w:rPr>
        <w:t xml:space="preserve"> by </w:t>
      </w:r>
      <w:r w:rsidR="002E4A81" w:rsidRPr="004533EC">
        <w:rPr>
          <w:rFonts w:ascii="Book Antiqua" w:hAnsi="Book Antiqua" w:cs="Arial"/>
          <w:lang w:val="en-US"/>
        </w:rPr>
        <w:t>HCV-C</w:t>
      </w:r>
      <w:r w:rsidR="002668D8" w:rsidRPr="004533EC">
        <w:rPr>
          <w:rFonts w:ascii="Book Antiqua" w:hAnsi="Book Antiqua" w:cs="Arial"/>
          <w:lang w:val="en-US"/>
        </w:rPr>
        <w:t>ore protein</w:t>
      </w:r>
      <w:r w:rsidR="002E4A81" w:rsidRPr="004533EC">
        <w:rPr>
          <w:rFonts w:ascii="Book Antiqua" w:hAnsi="Book Antiqua" w:cs="Arial"/>
          <w:lang w:val="en-US"/>
        </w:rPr>
        <w:t>, and the</w:t>
      </w:r>
      <w:r w:rsidR="00842066" w:rsidRPr="004533EC">
        <w:rPr>
          <w:rFonts w:ascii="Book Antiqua" w:hAnsi="Book Antiqua" w:cs="Arial"/>
          <w:lang w:val="en-US"/>
        </w:rPr>
        <w:t xml:space="preserve">y found that </w:t>
      </w:r>
      <w:r w:rsidR="002E4A81" w:rsidRPr="004533EC">
        <w:rPr>
          <w:rFonts w:ascii="Book Antiqua" w:hAnsi="Book Antiqua" w:cs="Arial"/>
          <w:lang w:val="en-US"/>
        </w:rPr>
        <w:t xml:space="preserve">in fact </w:t>
      </w:r>
      <w:proofErr w:type="spellStart"/>
      <w:r w:rsidR="002E4A81" w:rsidRPr="004533EC">
        <w:rPr>
          <w:rFonts w:ascii="Book Antiqua" w:hAnsi="Book Antiqua" w:cs="Arial"/>
          <w:lang w:val="en-US"/>
        </w:rPr>
        <w:t>Trx</w:t>
      </w:r>
      <w:proofErr w:type="spellEnd"/>
      <w:r w:rsidR="002E4A81" w:rsidRPr="004533EC">
        <w:rPr>
          <w:rFonts w:ascii="Book Antiqua" w:hAnsi="Book Antiqua" w:cs="Arial"/>
          <w:lang w:val="en-US"/>
        </w:rPr>
        <w:t xml:space="preserve"> was also </w:t>
      </w:r>
      <w:proofErr w:type="spellStart"/>
      <w:r w:rsidR="002E4A81" w:rsidRPr="004533EC">
        <w:rPr>
          <w:rFonts w:ascii="Book Antiqua" w:hAnsi="Book Antiqua" w:cs="Arial"/>
          <w:lang w:val="en-US"/>
        </w:rPr>
        <w:t>oxidated</w:t>
      </w:r>
      <w:proofErr w:type="spellEnd"/>
      <w:r w:rsidR="00842066" w:rsidRPr="004533EC">
        <w:rPr>
          <w:rFonts w:ascii="Book Antiqua" w:hAnsi="Book Antiqua" w:cs="Arial"/>
          <w:lang w:val="en-US"/>
        </w:rPr>
        <w:t xml:space="preserve">. </w:t>
      </w:r>
      <w:r w:rsidR="002E4A81" w:rsidRPr="004533EC">
        <w:rPr>
          <w:rFonts w:ascii="Book Antiqua" w:hAnsi="Book Antiqua" w:cs="Arial"/>
          <w:lang w:val="en-US"/>
        </w:rPr>
        <w:t>As</w:t>
      </w:r>
      <w:r w:rsidR="00842066" w:rsidRPr="004533EC">
        <w:rPr>
          <w:rFonts w:ascii="Book Antiqua" w:hAnsi="Book Antiqua" w:cs="Arial"/>
          <w:lang w:val="en-US"/>
        </w:rPr>
        <w:t xml:space="preserve"> expected </w:t>
      </w:r>
      <w:r w:rsidR="002E4A81" w:rsidRPr="004533EC">
        <w:rPr>
          <w:rFonts w:ascii="Book Antiqua" w:hAnsi="Book Antiqua" w:cs="Arial"/>
          <w:lang w:val="en-US"/>
        </w:rPr>
        <w:t xml:space="preserve">there is a </w:t>
      </w:r>
      <w:r w:rsidR="00842066" w:rsidRPr="004533EC">
        <w:rPr>
          <w:rFonts w:ascii="Book Antiqua" w:hAnsi="Book Antiqua" w:cs="Arial"/>
          <w:lang w:val="en-US"/>
        </w:rPr>
        <w:t xml:space="preserve">compensatory </w:t>
      </w:r>
      <w:r w:rsidR="002E4A81" w:rsidRPr="004533EC">
        <w:rPr>
          <w:rFonts w:ascii="Book Antiqua" w:hAnsi="Book Antiqua" w:cs="Arial"/>
          <w:lang w:val="en-US"/>
        </w:rPr>
        <w:t xml:space="preserve">induction of </w:t>
      </w:r>
      <w:r w:rsidR="00842066" w:rsidRPr="004533EC">
        <w:rPr>
          <w:rFonts w:ascii="Book Antiqua" w:hAnsi="Book Antiqua" w:cs="Arial"/>
          <w:lang w:val="en-US"/>
        </w:rPr>
        <w:t xml:space="preserve">anti-oxidant defenses in cells expressing </w:t>
      </w:r>
      <w:r w:rsidR="002E4A81" w:rsidRPr="004533EC">
        <w:rPr>
          <w:rFonts w:ascii="Book Antiqua" w:hAnsi="Book Antiqua" w:cs="Arial"/>
          <w:lang w:val="en-US"/>
        </w:rPr>
        <w:t>viral</w:t>
      </w:r>
      <w:r w:rsidR="00842066" w:rsidRPr="004533EC">
        <w:rPr>
          <w:rFonts w:ascii="Book Antiqua" w:hAnsi="Book Antiqua" w:cs="Arial"/>
          <w:lang w:val="en-US"/>
        </w:rPr>
        <w:t xml:space="preserve"> proteins</w:t>
      </w:r>
      <w:r w:rsidR="00FA1469" w:rsidRPr="004533EC">
        <w:rPr>
          <w:rFonts w:ascii="Book Antiqua" w:hAnsi="Book Antiqua" w:cs="Arial"/>
          <w:lang w:val="en-US"/>
        </w:rPr>
        <w:fldChar w:fldCharType="begin" w:fldLock="1"/>
      </w:r>
      <w:r w:rsidR="00D43794" w:rsidRPr="004533EC">
        <w:rPr>
          <w:rFonts w:ascii="Book Antiqua" w:hAnsi="Book Antiqua" w:cs="Arial"/>
          <w:lang w:val="en-US"/>
        </w:rPr>
        <w:instrText>ADDIN CSL_CITATION { "citationItems" : [ { "id" : "ITEM-1", "itemData" : { "author" : [ { "dropping-particle" : "", "family" : "Abdalla", "given" : "MY", "non-dropping-particle" : "", "parse-names" : false, "suffix" : "" }, { "dropping-particle" : "", "family" : "Britigan", "given" : "BE", "non-dropping-particle" : "", "parse-names" : false, "suffix" : "" }, { "dropping-particle" : "", "family" : "Wen", "given" : "F", "non-dropping-particle" : "", "parse-names" : false, "suffix" : "" }, { "dropping-particle" : "", "family" : "Icardi", "given" : "M", "non-dropping-particle" : "", "parse-names" : false, "suffix" : "" }, { "dropping-particle" : "", "family" : "Mc Cormick", "given" : "ML", "non-dropping-particle" : "", "parse-names" : false, "suffix" : "" }, { "dropping-particle" : "", "family" : "Brecque", "given" : "DR", "non-dropping-particle" : "La", "parse-names" : false, "suffix" : "" }, { "dropping-particle" : "", "family" : "Voigt", "given" : "M", "non-dropping-particle" : "", "parse-names" : false, "suffix" : "" }, { "dropping-particle" : "", "family" : "Brown", "given" : "KE", "non-dropping-particle" : "", "parse-names" : false, "suffix" : "" }, { "dropping-particle" : "", "family" : "Schmidt", "given" : "WN", "non-dropping-particle" : "", "parse-names" : false, "suffix" : "" } ], "container-title" : "Journal of Infectious Disease", "id" : "ITEM-1", "issued" : { "date-parts" : [ [ "2004" ] ] }, "page" : "1109\u20131118", "title" : "Down regulation of heme oxygenase-1 by hepatitis C virus infection in vivo and hepatitis C core protein expression in vitro.", "type" : "article-journal", "volume" : "190" }, "uris" : [ "http://www.mendeley.com/documents/?uuid=540fc958-fd88-4a01-bbc8-cab71787a8a4" ] } ], "mendeley" : { "formattedCitation" : "&lt;sup&gt;[31]&lt;/sup&gt;", "plainTextFormattedCitation" : "[31]", "previouslyFormattedCitation" : "&lt;sup&gt;[29]&lt;/sup&gt;"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D43794" w:rsidRPr="004533EC">
        <w:rPr>
          <w:rFonts w:ascii="Book Antiqua" w:hAnsi="Book Antiqua" w:cs="Arial"/>
          <w:noProof/>
          <w:vertAlign w:val="superscript"/>
          <w:lang w:val="en-US"/>
        </w:rPr>
        <w:t>[31]</w:t>
      </w:r>
      <w:r w:rsidR="00FA1469" w:rsidRPr="004533EC">
        <w:rPr>
          <w:rFonts w:ascii="Book Antiqua" w:hAnsi="Book Antiqua" w:cs="Arial"/>
          <w:lang w:val="en-US"/>
        </w:rPr>
        <w:fldChar w:fldCharType="end"/>
      </w:r>
      <w:r w:rsidR="002D7815" w:rsidRPr="004533EC">
        <w:rPr>
          <w:rFonts w:ascii="Book Antiqua" w:hAnsi="Book Antiqua" w:cs="Arial"/>
          <w:lang w:val="en-US"/>
        </w:rPr>
        <w:t>.</w:t>
      </w:r>
      <w:r w:rsidR="00F50DCE" w:rsidRPr="004533EC">
        <w:rPr>
          <w:rFonts w:ascii="Book Antiqua" w:hAnsi="Book Antiqua" w:cs="Arial"/>
          <w:lang w:val="en-US"/>
        </w:rPr>
        <w:t xml:space="preserve"> </w:t>
      </w:r>
      <w:r w:rsidR="00842066" w:rsidRPr="004533EC">
        <w:rPr>
          <w:rFonts w:ascii="Book Antiqua" w:hAnsi="Book Antiqua" w:cs="Arial"/>
          <w:lang w:val="en-US"/>
        </w:rPr>
        <w:t xml:space="preserve">On the other hand, </w:t>
      </w:r>
      <w:r w:rsidR="001F64D1" w:rsidRPr="004533EC">
        <w:rPr>
          <w:rFonts w:ascii="Book Antiqua" w:hAnsi="Book Antiqua" w:cs="Arial"/>
          <w:lang w:val="en-US"/>
        </w:rPr>
        <w:t xml:space="preserve">expression of </w:t>
      </w:r>
      <w:r w:rsidR="00842066" w:rsidRPr="004533EC">
        <w:rPr>
          <w:rFonts w:ascii="Book Antiqua" w:hAnsi="Book Antiqua" w:cs="Arial"/>
          <w:lang w:val="en-US"/>
        </w:rPr>
        <w:t xml:space="preserve">non-structural protein 5A (NS5A) </w:t>
      </w:r>
      <w:r w:rsidR="00DD275E" w:rsidRPr="004533EC">
        <w:rPr>
          <w:rFonts w:ascii="Book Antiqua" w:hAnsi="Book Antiqua" w:cs="Arial"/>
          <w:lang w:val="en-US"/>
        </w:rPr>
        <w:t>up-regulates</w:t>
      </w:r>
      <w:r w:rsidR="00842066" w:rsidRPr="004533EC">
        <w:rPr>
          <w:rFonts w:ascii="Book Antiqua" w:hAnsi="Book Antiqua" w:cs="Arial"/>
          <w:lang w:val="en-US"/>
        </w:rPr>
        <w:t xml:space="preserve"> mitochondrial ROS </w:t>
      </w:r>
      <w:r w:rsidR="00DD275E" w:rsidRPr="004533EC">
        <w:rPr>
          <w:rFonts w:ascii="Book Antiqua" w:hAnsi="Book Antiqua" w:cs="Arial"/>
          <w:lang w:val="en-US"/>
        </w:rPr>
        <w:t>levels</w:t>
      </w:r>
      <w:r w:rsidR="002E4A81" w:rsidRPr="004533EC">
        <w:rPr>
          <w:rFonts w:ascii="Book Antiqua" w:hAnsi="Book Antiqua" w:cs="Arial"/>
          <w:lang w:val="en-US"/>
        </w:rPr>
        <w:t xml:space="preserve"> because </w:t>
      </w:r>
      <w:r w:rsidR="00DD275E" w:rsidRPr="004533EC">
        <w:rPr>
          <w:rFonts w:ascii="Book Antiqua" w:hAnsi="Book Antiqua" w:cs="Arial"/>
          <w:lang w:val="en-US"/>
        </w:rPr>
        <w:t xml:space="preserve">it induces </w:t>
      </w:r>
      <w:r w:rsidR="002E4A81" w:rsidRPr="004533EC">
        <w:rPr>
          <w:rFonts w:ascii="Book Antiqua" w:hAnsi="Book Antiqua" w:cs="Arial"/>
          <w:lang w:val="en-US"/>
        </w:rPr>
        <w:t>the release of calcium from ER</w:t>
      </w:r>
      <w:r w:rsidR="00842066" w:rsidRPr="004533EC">
        <w:rPr>
          <w:rFonts w:ascii="Book Antiqua" w:hAnsi="Book Antiqua" w:cs="Arial"/>
          <w:lang w:val="en-US"/>
        </w:rPr>
        <w:t xml:space="preserve">, binds to phosphoinositide-3 kinase (PI3K) and </w:t>
      </w:r>
      <w:r w:rsidR="00DD275E" w:rsidRPr="004533EC">
        <w:rPr>
          <w:rFonts w:ascii="Book Antiqua" w:hAnsi="Book Antiqua" w:cs="Arial"/>
          <w:lang w:val="en-US"/>
        </w:rPr>
        <w:t>triggers</w:t>
      </w:r>
      <w:r w:rsidR="00842066" w:rsidRPr="004533EC">
        <w:rPr>
          <w:rFonts w:ascii="Book Antiqua" w:hAnsi="Book Antiqua" w:cs="Arial"/>
          <w:lang w:val="en-US"/>
        </w:rPr>
        <w:t xml:space="preserve"> NF-k</w:t>
      </w:r>
      <w:r w:rsidR="00DD275E" w:rsidRPr="004533EC">
        <w:rPr>
          <w:rFonts w:ascii="Book Antiqua" w:hAnsi="Book Antiqua" w:cs="Arial"/>
          <w:lang w:val="en-US"/>
        </w:rPr>
        <w:t>B signaling</w:t>
      </w:r>
      <w:r w:rsidR="00FA1469" w:rsidRPr="004533EC">
        <w:rPr>
          <w:rFonts w:ascii="Book Antiqua" w:hAnsi="Book Antiqua" w:cs="Arial"/>
          <w:lang w:val="en-US"/>
        </w:rPr>
        <w:fldChar w:fldCharType="begin" w:fldLock="1"/>
      </w:r>
      <w:r w:rsidR="00D43794" w:rsidRPr="004533EC">
        <w:rPr>
          <w:rFonts w:ascii="Book Antiqua" w:hAnsi="Book Antiqua" w:cs="Arial"/>
          <w:lang w:val="en-US"/>
        </w:rPr>
        <w:instrText>ADDIN CSL_CITATION { "citationItems" : [ { "id" : "ITEM-1", "itemData" : { "author" : [ { "dropping-particle" : "", "family" : "Gong", "given" : "G", "non-dropping-particle" : "", "parse-names" : false, "suffix" : "" }, { "dropping-particle" : "", "family" : "Waris", "given" : "G", "non-dropping-particle" : "", "parse-names" : false, "suffix" : "" }, { "dropping-particle" : "", "family" : "Tanveer", "given" : "R", "non-dropping-particle" : "", "parse-names" : false, "suffix" : "" }, { "dropping-particle" : "", "family" : "Siddiqui", "given" : "A", "non-dropping-particle" : "", "parse-names" : false, "suffix" : "" } ], "container-title" : "Proceedings of the National Academy of Sciences", "id" : "ITEM-1", "issued" : { "date-parts" : [ [ "2001" ] ] }, "page" : "9599\u20139604", "title" : "Human hepatitis C virus NS5A protein alters intracellular calcium levels, induces oxidative stress, and activates STAT-3 and NF-kappa B.", "type" : "article-journal", "volume" : "98" }, "uris" : [ "http://www.mendeley.com/documents/?uuid=6c88a620-025f-489f-ac86-acc4803aed50" ] }, { "id" : "ITEM-2", "itemData" : { "author" : [ { "dropping-particle" : "", "family" : "He", "given" : "Y", "non-dropping-particle" : "", "parse-names" : false, "suffix" : "" }, { "dropping-particle" : "", "family" : "Nakao", "given" : "H", "non-dropping-particle" : "", "parse-names" : false, "suffix" : "" }, { "dropping-particle" : "", "family" : "Tan", "given" : "SL", "non-dropping-particle" : "", "parse-names" : false, "suffix" : "" }, { "dropping-particle" : "", "family" : "Polyak", "given" : "SJ", "non-dropping-particle" : "", "parse-names" : false, "suffix" : "" }, { "dropping-particle" : "", "family" : "Neddermann", "given" : "P", "non-dropping-particle" : "", "parse-names" : false, "suffix" : "" }, { "dropping-particle" : "", "family" : "Vijaysri", "given" : "S", "non-dropping-particle" : "", "parse-names" : false, "suffix" : "" }, { "dropping-particle" : "", "family" : "Jacobs", "given" : "BL", "non-dropping-particle" : "", "parse-names" : false, "suffix" : "" }, { "dropping-particle" : "", "family" : "Katze", "given" : "MG", "non-dropping-particle" : "", "parse-names" : false, "suffix" : "" } ], "container-title" : "Journal of Virology", "id" : "ITEM-2", "issued" : { "date-parts" : [ [ "2002" ] ] }, "page" : "9207\u20139217", "title" : "Subversion of cell signaling pathways by hepatitis C virus nonstructural 5A protein via interaction with Grb2 and P85 phosphatidylinositol 3-kinase.", "type" : "article-journal", "volume" : "76" }, "uris" : [ "http://www.mendeley.com/documents/?uuid=004b5618-d65c-44a9-818a-a95965a2e2dd" ] }, { "id" : "ITEM-3", "itemData" : { "author" : [ { "dropping-particle" : "", "family" : "Waris", "given" : "G", "non-dropping-particle" : "", "parse-names" : false, "suffix" : "" }, { "dropping-particle" : "", "family" : "Livolsi", "given" : "A", "non-dropping-particle" : "", "parse-names" : false, "suffix" : "" }, { "dropping-particle" : "", "family" : "Imbert", "given" : "V", "non-dropping-particle" : "", "parse-names" : false, "suffix" : "" }, { "dropping-particle" : "", "family" : "Peyron", "given" : "JF", "non-dropping-particle" : "", "parse-names" : false, "suffix" : "" }, { "dropping-particle" : "", "family" : "Siddiqui", "given" : "A", "non-dropping-particle" : "", "parse-names" : false, "suffix" : "" } ], "container-title" : "Journal of Biological Chemistry", "id" : "ITEM-3", "issued" : { "date-parts" : [ [ "2003" ] ] }, "page" : "40778\u201340787", "title" : "Hepatitis C virus NS5A and subgenomic replicon activate NF-kappaB via tyrosine phosphorylation of IkappaBalpha and its degradation by calpain protease.", "type" : "article-journal", "volume" : "278" }, "uris" : [ "http://www.mendeley.com/documents/?uuid=7d119039-e15a-4fbe-b9fa-66ef5da39590" ] }, { "id" : "ITEM-4", "itemData" : { "author" : [ { "dropping-particle" : "", "family" : "Qadri", "given" : "I", "non-dropping-particle" : "", "parse-names" : false, "suffix" : "" }, { "dropping-particle" : "", "family" : "Iwahashi", "given" : "M", "non-dropping-particle" : "", "parse-names" : false, "suffix" : "" }, { "dropping-particle" : "", "family" : "Capasso", "given" : "JM", "non-dropping-particle" : "", "parse-names" : false, "suffix" : "" }, { "dropping-particle" : "", "family" : "Hopken", "given" : "MW", "non-dropping-particle" : "", "parse-names" : false, "suffix" : "" }, { "dropping-particle" : "", "family" : "Flores", "given" : "S", "non-dropping-particle" : "", "parse-names" : false, "suffix" : "" }, { "dropping-particle" : "", "family" : "Schaack", "given" : "J", "non-dropping-particle" : "", "parse-names" : false, "suffix" : "" }, { "dropping-particle" : "", "family" : "Simon", "given" : "FR", "non-dropping-particle" : "", "parse-names" : false, "suffix" : "" } ], "container-title" : "Biochemistry Journal", "id" : "ITEM-4", "issued" : { "date-parts" : [ [ "2004" ] ] }, "page" : "919\u2013 928", "title" : "Induced oxidative stress and activated expression of manganese superoxide dismutase during hepatitis C virus replication: Role of JNK, p38 MAPK and AP-1.", "type" : "article-journal", "volume" : "378" }, "uris" : [ "http://www.mendeley.com/documents/?uuid=e6760f36-f765-4259-bec7-560f96cfa5f6" ] } ], "mendeley" : { "formattedCitation" : "&lt;sup&gt;[19,32\u201334]&lt;/sup&gt;", "plainTextFormattedCitation" : "[19,32\u201334]", "previouslyFormattedCitation" : "&lt;sup&gt;[17,30\u201332]&lt;/sup&gt;"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D43794" w:rsidRPr="004533EC">
        <w:rPr>
          <w:rFonts w:ascii="Book Antiqua" w:hAnsi="Book Antiqua" w:cs="Arial"/>
          <w:noProof/>
          <w:vertAlign w:val="superscript"/>
          <w:lang w:val="en-US"/>
        </w:rPr>
        <w:t>[19,32</w:t>
      </w:r>
      <w:r w:rsidR="00696DD1" w:rsidRPr="004533EC">
        <w:rPr>
          <w:rFonts w:ascii="Book Antiqua" w:eastAsia="宋体" w:hAnsi="Book Antiqua" w:cs="Arial" w:hint="eastAsia"/>
          <w:noProof/>
          <w:vertAlign w:val="superscript"/>
          <w:lang w:val="en-US" w:eastAsia="zh-CN"/>
        </w:rPr>
        <w:t>-</w:t>
      </w:r>
      <w:r w:rsidR="00D43794" w:rsidRPr="004533EC">
        <w:rPr>
          <w:rFonts w:ascii="Book Antiqua" w:hAnsi="Book Antiqua" w:cs="Arial"/>
          <w:noProof/>
          <w:vertAlign w:val="superscript"/>
          <w:lang w:val="en-US"/>
        </w:rPr>
        <w:t>34]</w:t>
      </w:r>
      <w:r w:rsidR="00FA1469" w:rsidRPr="004533EC">
        <w:rPr>
          <w:rFonts w:ascii="Book Antiqua" w:hAnsi="Book Antiqua" w:cs="Arial"/>
          <w:lang w:val="en-US"/>
        </w:rPr>
        <w:fldChar w:fldCharType="end"/>
      </w:r>
      <w:r w:rsidR="002D7815" w:rsidRPr="004533EC">
        <w:rPr>
          <w:rFonts w:ascii="Book Antiqua" w:hAnsi="Book Antiqua" w:cs="Arial"/>
          <w:lang w:val="en-US"/>
        </w:rPr>
        <w:t>.</w:t>
      </w:r>
      <w:r w:rsidR="00F50DCE" w:rsidRPr="004533EC">
        <w:rPr>
          <w:rFonts w:ascii="Book Antiqua" w:hAnsi="Book Antiqua" w:cs="Arial"/>
          <w:lang w:val="en-US"/>
        </w:rPr>
        <w:t xml:space="preserve"> </w:t>
      </w:r>
      <w:r w:rsidR="001F64D1" w:rsidRPr="004533EC">
        <w:rPr>
          <w:rFonts w:ascii="Book Antiqua" w:hAnsi="Book Antiqua" w:cs="Arial"/>
          <w:lang w:val="en-US"/>
        </w:rPr>
        <w:t xml:space="preserve">This </w:t>
      </w:r>
      <w:r w:rsidR="006F4968" w:rsidRPr="004533EC">
        <w:rPr>
          <w:rFonts w:ascii="Book Antiqua" w:hAnsi="Book Antiqua" w:cs="Arial"/>
          <w:lang w:val="en-US"/>
        </w:rPr>
        <w:t xml:space="preserve">event </w:t>
      </w:r>
      <w:r w:rsidR="001F64D1" w:rsidRPr="004533EC">
        <w:rPr>
          <w:rFonts w:ascii="Book Antiqua" w:hAnsi="Book Antiqua" w:cs="Arial"/>
          <w:lang w:val="en-US"/>
        </w:rPr>
        <w:t>is followed by</w:t>
      </w:r>
      <w:r w:rsidR="00842066" w:rsidRPr="004533EC">
        <w:rPr>
          <w:rFonts w:ascii="Book Antiqua" w:hAnsi="Book Antiqua" w:cs="Arial"/>
          <w:lang w:val="en-US"/>
        </w:rPr>
        <w:t xml:space="preserve"> a translocation of NF-</w:t>
      </w:r>
      <w:r w:rsidR="00696DD1" w:rsidRPr="004533EC">
        <w:rPr>
          <w:rFonts w:ascii="Book Antiqua" w:hAnsi="Book Antiqua" w:cs="Arial"/>
          <w:lang w:val="en-US"/>
        </w:rPr>
        <w:t>k</w:t>
      </w:r>
      <w:r w:rsidR="00842066" w:rsidRPr="004533EC">
        <w:rPr>
          <w:rFonts w:ascii="Book Antiqua" w:hAnsi="Book Antiqua" w:cs="Arial"/>
          <w:lang w:val="en-US"/>
        </w:rPr>
        <w:t xml:space="preserve">B to the nucleus, where </w:t>
      </w:r>
      <w:r w:rsidR="006F4968" w:rsidRPr="004533EC">
        <w:rPr>
          <w:rFonts w:ascii="Book Antiqua" w:hAnsi="Book Antiqua" w:cs="Arial"/>
          <w:lang w:val="en-US"/>
        </w:rPr>
        <w:t>it</w:t>
      </w:r>
      <w:r w:rsidR="00842066" w:rsidRPr="004533EC">
        <w:rPr>
          <w:rFonts w:ascii="Book Antiqua" w:hAnsi="Book Antiqua" w:cs="Arial"/>
          <w:lang w:val="en-US"/>
        </w:rPr>
        <w:t xml:space="preserve"> binds to DNA and </w:t>
      </w:r>
      <w:r w:rsidR="00DD275E" w:rsidRPr="004533EC">
        <w:rPr>
          <w:rFonts w:ascii="Book Antiqua" w:hAnsi="Book Antiqua" w:cs="Arial"/>
          <w:lang w:val="en-US"/>
        </w:rPr>
        <w:t>activates several gene promoters</w:t>
      </w:r>
      <w:r w:rsidR="00842066" w:rsidRPr="004533EC">
        <w:rPr>
          <w:rFonts w:ascii="Book Antiqua" w:hAnsi="Book Antiqua" w:cs="Arial"/>
          <w:lang w:val="en-US"/>
        </w:rPr>
        <w:t xml:space="preserve">. </w:t>
      </w:r>
      <w:r w:rsidR="006F4968" w:rsidRPr="004533EC">
        <w:rPr>
          <w:rFonts w:ascii="Book Antiqua" w:hAnsi="Book Antiqua" w:cs="Arial"/>
          <w:lang w:val="en-US"/>
        </w:rPr>
        <w:t xml:space="preserve">In addition, </w:t>
      </w:r>
      <w:r w:rsidR="00082EC5" w:rsidRPr="004533EC">
        <w:rPr>
          <w:rFonts w:ascii="Book Antiqua" w:hAnsi="Book Antiqua" w:cs="Arial"/>
          <w:lang w:val="en-US"/>
        </w:rPr>
        <w:t xml:space="preserve">activation of </w:t>
      </w:r>
      <w:r w:rsidR="00842066" w:rsidRPr="004533EC">
        <w:rPr>
          <w:rFonts w:ascii="Book Antiqua" w:hAnsi="Book Antiqua" w:cs="Arial"/>
          <w:lang w:val="en-US"/>
        </w:rPr>
        <w:t>NF-</w:t>
      </w:r>
      <w:r w:rsidR="00696DD1" w:rsidRPr="004533EC">
        <w:rPr>
          <w:rFonts w:ascii="Book Antiqua" w:hAnsi="Book Antiqua" w:cs="Arial"/>
          <w:lang w:val="en-US"/>
        </w:rPr>
        <w:t>k</w:t>
      </w:r>
      <w:r w:rsidR="00842066" w:rsidRPr="004533EC">
        <w:rPr>
          <w:rFonts w:ascii="Book Antiqua" w:hAnsi="Book Antiqua" w:cs="Arial"/>
          <w:lang w:val="en-US"/>
        </w:rPr>
        <w:t>B</w:t>
      </w:r>
      <w:r w:rsidR="00082EC5" w:rsidRPr="004533EC">
        <w:rPr>
          <w:rFonts w:ascii="Book Antiqua" w:hAnsi="Book Antiqua" w:cs="Arial"/>
          <w:lang w:val="en-US"/>
        </w:rPr>
        <w:t xml:space="preserve"> signaling can be blocked by several antioxidants</w:t>
      </w:r>
      <w:r w:rsidR="00FA1469" w:rsidRPr="004533EC">
        <w:rPr>
          <w:rFonts w:ascii="Book Antiqua" w:hAnsi="Book Antiqua" w:cs="Arial"/>
          <w:lang w:val="en-US"/>
        </w:rPr>
        <w:fldChar w:fldCharType="begin" w:fldLock="1"/>
      </w:r>
      <w:r w:rsidR="00D43794" w:rsidRPr="004533EC">
        <w:rPr>
          <w:rFonts w:ascii="Book Antiqua" w:hAnsi="Book Antiqua" w:cs="Arial"/>
          <w:lang w:val="en-US"/>
        </w:rPr>
        <w:instrText>ADDIN CSL_CITATION { "citationItems" : [ { "id" : "ITEM-1", "itemData" : { "author" : [ { "dropping-particle" : "", "family" : "Schreck", "given" : "Ralf", "non-dropping-particle" : "", "parse-names" : false, "suffix" : "" }, { "dropping-particle" : "", "family" : "Meier", "given" : "Beate", "non-dropping-particle" : "", "parse-names" : false, "suffix" : "" }, { "dropping-particle" : "", "family" : "Mannel", "given" : "Daniela N", "non-dropping-particle" : "", "parse-names" : false, "suffix" : "" }, { "dropping-particle" : "", "family" : "Droge", "given" : "Wulf", "non-dropping-particle" : "", "parse-names" : false, "suffix" : "" }, { "dropping-particle" : "", "family" : "Baeuerle", "given" : "Patrick A", "non-dropping-particle" : "", "parse-names" : false, "suffix" : "" } ], "container-title" : "Journal of Experimental Medicine", "id" : "ITEM-1", "issued" : { "date-parts" : [ [ "1992" ] ] }, "page" : "1181-1194", "title" : "Dithiocarbamates as Potent Inhibitors of Nuclear Factor KB Activation in Intact Cells", "type" : "article-journal", "volume" : "175" }, "uris" : [ "http://www.mendeley.com/documents/?uuid=c34a5a17-e033-4b2f-982a-7f85e9c01ab5" ] } ], "mendeley" : { "formattedCitation" : "&lt;sup&gt;[35]&lt;/sup&gt;", "plainTextFormattedCitation" : "[35]", "previouslyFormattedCitation" : "&lt;sup&gt;[33]&lt;/sup&gt;"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D43794" w:rsidRPr="004533EC">
        <w:rPr>
          <w:rFonts w:ascii="Book Antiqua" w:hAnsi="Book Antiqua" w:cs="Arial"/>
          <w:noProof/>
          <w:vertAlign w:val="superscript"/>
          <w:lang w:val="en-US"/>
        </w:rPr>
        <w:t>[35]</w:t>
      </w:r>
      <w:r w:rsidR="00FA1469" w:rsidRPr="004533EC">
        <w:rPr>
          <w:rFonts w:ascii="Book Antiqua" w:hAnsi="Book Antiqua" w:cs="Arial"/>
          <w:lang w:val="en-US"/>
        </w:rPr>
        <w:fldChar w:fldCharType="end"/>
      </w:r>
      <w:r w:rsidR="002D7815" w:rsidRPr="004533EC">
        <w:rPr>
          <w:rFonts w:ascii="Book Antiqua" w:hAnsi="Book Antiqua" w:cs="Arial"/>
          <w:lang w:val="en-US"/>
        </w:rPr>
        <w:t>.</w:t>
      </w:r>
      <w:r w:rsidR="00842066" w:rsidRPr="004533EC">
        <w:rPr>
          <w:rFonts w:ascii="Book Antiqua" w:hAnsi="Book Antiqua" w:cs="Arial"/>
          <w:lang w:val="en-US"/>
        </w:rPr>
        <w:t xml:space="preserve"> Figure 1 </w:t>
      </w:r>
      <w:r w:rsidR="000644AF" w:rsidRPr="004533EC">
        <w:rPr>
          <w:rFonts w:ascii="Book Antiqua" w:hAnsi="Book Antiqua" w:cs="Arial"/>
          <w:bCs/>
          <w:lang w:val="en-US"/>
        </w:rPr>
        <w:t xml:space="preserve">Possible interactions/mechanisms of antioxidant agents with reported anti-HCV effect. </w:t>
      </w:r>
    </w:p>
    <w:p w:rsidR="002B2F4E" w:rsidRPr="004533EC" w:rsidRDefault="006F4968" w:rsidP="000458DA">
      <w:pPr>
        <w:spacing w:after="0" w:line="360" w:lineRule="auto"/>
        <w:ind w:firstLineChars="100" w:firstLine="240"/>
        <w:jc w:val="both"/>
        <w:rPr>
          <w:rFonts w:ascii="Book Antiqua" w:hAnsi="Book Antiqua" w:cs="Arial"/>
          <w:lang w:val="en-US"/>
        </w:rPr>
      </w:pPr>
      <w:r w:rsidRPr="004533EC">
        <w:rPr>
          <w:rFonts w:ascii="Book Antiqua" w:hAnsi="Book Antiqua" w:cs="Arial"/>
          <w:lang w:val="en-US"/>
        </w:rPr>
        <w:t>On the other hand</w:t>
      </w:r>
      <w:r w:rsidR="00842066" w:rsidRPr="004533EC">
        <w:rPr>
          <w:rFonts w:ascii="Book Antiqua" w:hAnsi="Book Antiqua" w:cs="Arial"/>
          <w:lang w:val="en-US"/>
        </w:rPr>
        <w:t xml:space="preserve">, </w:t>
      </w:r>
      <w:r w:rsidR="00227AC5" w:rsidRPr="004533EC">
        <w:rPr>
          <w:rFonts w:ascii="Book Antiqua" w:hAnsi="Book Antiqua" w:cs="Arial"/>
          <w:lang w:val="en-US"/>
        </w:rPr>
        <w:t xml:space="preserve">twenty years ago, </w:t>
      </w:r>
      <w:proofErr w:type="spellStart"/>
      <w:r w:rsidR="00842066" w:rsidRPr="004533EC">
        <w:rPr>
          <w:rFonts w:ascii="Book Antiqua" w:hAnsi="Book Antiqua" w:cs="Arial"/>
          <w:lang w:val="en-US"/>
        </w:rPr>
        <w:t>Suematsu</w:t>
      </w:r>
      <w:proofErr w:type="spellEnd"/>
      <w:r w:rsidR="00842066" w:rsidRPr="004533EC">
        <w:rPr>
          <w:rFonts w:ascii="Book Antiqua" w:hAnsi="Book Antiqua" w:cs="Arial"/>
          <w:lang w:val="en-US"/>
        </w:rPr>
        <w:t xml:space="preserve"> </w:t>
      </w:r>
      <w:r w:rsidR="00842066" w:rsidRPr="004533EC">
        <w:rPr>
          <w:rFonts w:ascii="Book Antiqua" w:hAnsi="Book Antiqua" w:cs="Arial"/>
          <w:i/>
          <w:lang w:val="en-US"/>
        </w:rPr>
        <w:t>et al</w:t>
      </w:r>
      <w:r w:rsidR="00696DD1" w:rsidRPr="004533EC">
        <w:rPr>
          <w:rFonts w:ascii="Book Antiqua" w:hAnsi="Book Antiqua" w:cs="Arial"/>
          <w:lang w:val="en-US"/>
        </w:rPr>
        <w:fldChar w:fldCharType="begin" w:fldLock="1"/>
      </w:r>
      <w:r w:rsidR="00696DD1" w:rsidRPr="004533EC">
        <w:rPr>
          <w:rFonts w:ascii="Book Antiqua" w:hAnsi="Book Antiqua" w:cs="Arial"/>
          <w:lang w:val="en-US"/>
        </w:rPr>
        <w:instrText>ADDIN CSL_CITATION { "citationItems" : [ { "id" : "ITEM-1", "itemData" : { "author" : [ { "dropping-particle" : "", "family" : "Suematsu", "given" : "T", "non-dropping-particle" : "", "parse-names" : false, "suffix" : "" }, { "dropping-particle" : "", "family" : "Kamada", "given" : "T", "non-dropping-particle" : "", "parse-names" : false, "suffix" : "" }, { "dropping-particle" : "", "family" : "Abe", "given" : "H", "non-dropping-particle" : "", "parse-names" : false, "suffix" : "" }, { "dropping-particle" : "", "family" : "Kikuchi", "given" : "S", "non-dropping-particle" : "", "parse-names" : false, "suffix" : "" }, { "dropping-particle" : "", "family" : "Yagi", "given" : "K", "non-dropping-particle" : "", "parse-names" : false, "suffix" : "" } ], "container-title" : "Clinica Chimica Acta", "id" : "ITEM-1", "issued" : { "date-parts" : [ [ "1977" ] ] }, "page" : "267-270", "title" : "Serum lipid peroxide level in patients suffering from liver diseases.", "type" : "article-journal", "volume" : "79" }, "uris" : [ "http://www.mendeley.com/documents/?uuid=c5effcde-0078-40a9-b7d6-d8c6fccfa344" ] } ], "mendeley" : { "formattedCitation" : "&lt;sup&gt;[36]&lt;/sup&gt;", "plainTextFormattedCitation" : "[36]", "previouslyFormattedCitation" : "&lt;sup&gt;[34]&lt;/sup&gt;" }, "properties" : { "noteIndex" : 0 }, "schema" : "https://github.com/citation-style-language/schema/raw/master/csl-citation.json" }</w:instrText>
      </w:r>
      <w:r w:rsidR="00696DD1" w:rsidRPr="004533EC">
        <w:rPr>
          <w:rFonts w:ascii="Book Antiqua" w:hAnsi="Book Antiqua" w:cs="Arial"/>
          <w:lang w:val="en-US"/>
        </w:rPr>
        <w:fldChar w:fldCharType="separate"/>
      </w:r>
      <w:r w:rsidR="00696DD1" w:rsidRPr="004533EC">
        <w:rPr>
          <w:rFonts w:ascii="Book Antiqua" w:hAnsi="Book Antiqua" w:cs="Arial"/>
          <w:noProof/>
          <w:vertAlign w:val="superscript"/>
          <w:lang w:val="en-US"/>
        </w:rPr>
        <w:t>[36]</w:t>
      </w:r>
      <w:r w:rsidR="00696DD1" w:rsidRPr="004533EC">
        <w:rPr>
          <w:rFonts w:ascii="Book Antiqua" w:hAnsi="Book Antiqua" w:cs="Arial"/>
          <w:lang w:val="en-US"/>
        </w:rPr>
        <w:fldChar w:fldCharType="end"/>
      </w:r>
      <w:r w:rsidR="00842066" w:rsidRPr="004533EC">
        <w:rPr>
          <w:rFonts w:ascii="Book Antiqua" w:hAnsi="Book Antiqua" w:cs="Arial"/>
          <w:lang w:val="en-US"/>
        </w:rPr>
        <w:t xml:space="preserve"> </w:t>
      </w:r>
      <w:r w:rsidRPr="004533EC">
        <w:rPr>
          <w:rFonts w:ascii="Book Antiqua" w:hAnsi="Book Antiqua" w:cs="Arial"/>
          <w:lang w:val="en-US"/>
        </w:rPr>
        <w:t xml:space="preserve">showed </w:t>
      </w:r>
      <w:r w:rsidR="00842066" w:rsidRPr="004533EC">
        <w:rPr>
          <w:rFonts w:ascii="Book Antiqua" w:hAnsi="Book Antiqua" w:cs="Arial"/>
          <w:lang w:val="en-US"/>
        </w:rPr>
        <w:t xml:space="preserve">that </w:t>
      </w:r>
      <w:r w:rsidR="00082EC5" w:rsidRPr="004533EC">
        <w:rPr>
          <w:rFonts w:ascii="Book Antiqua" w:hAnsi="Book Antiqua" w:cs="Arial"/>
          <w:lang w:val="en-US"/>
        </w:rPr>
        <w:t xml:space="preserve">patients with </w:t>
      </w:r>
      <w:r w:rsidR="00696DD1" w:rsidRPr="004533EC">
        <w:rPr>
          <w:rFonts w:ascii="Book Antiqua" w:hAnsi="Book Antiqua" w:cs="Arial"/>
          <w:lang w:val="en-US"/>
        </w:rPr>
        <w:t>h</w:t>
      </w:r>
      <w:r w:rsidR="00082EC5" w:rsidRPr="004533EC">
        <w:rPr>
          <w:rFonts w:ascii="Book Antiqua" w:hAnsi="Book Antiqua" w:cs="Arial"/>
          <w:lang w:val="en-US"/>
        </w:rPr>
        <w:t xml:space="preserve">epatitis C had increased </w:t>
      </w:r>
      <w:r w:rsidR="00842066" w:rsidRPr="004533EC">
        <w:rPr>
          <w:rFonts w:ascii="Book Antiqua" w:hAnsi="Book Antiqua" w:cs="Arial"/>
          <w:lang w:val="en-US"/>
        </w:rPr>
        <w:t>serum lipid peroxides</w:t>
      </w:r>
      <w:r w:rsidR="00082EC5" w:rsidRPr="004533EC">
        <w:rPr>
          <w:rFonts w:ascii="Book Antiqua" w:hAnsi="Book Antiqua" w:cs="Arial"/>
          <w:lang w:val="en-US"/>
        </w:rPr>
        <w:t xml:space="preserve">, and further this </w:t>
      </w:r>
      <w:r w:rsidR="0087475E" w:rsidRPr="004533EC">
        <w:rPr>
          <w:rFonts w:ascii="Book Antiqua" w:hAnsi="Book Antiqua" w:cs="Arial"/>
          <w:lang w:val="en-US"/>
        </w:rPr>
        <w:t>increase</w:t>
      </w:r>
      <w:r w:rsidR="00082EC5" w:rsidRPr="004533EC">
        <w:rPr>
          <w:rFonts w:ascii="Book Antiqua" w:hAnsi="Book Antiqua" w:cs="Arial"/>
          <w:lang w:val="en-US"/>
        </w:rPr>
        <w:t xml:space="preserve"> was </w:t>
      </w:r>
      <w:r w:rsidR="0087475E" w:rsidRPr="004533EC">
        <w:rPr>
          <w:rFonts w:ascii="Book Antiqua" w:hAnsi="Book Antiqua" w:cs="Arial"/>
          <w:lang w:val="en-US"/>
        </w:rPr>
        <w:t>also c</w:t>
      </w:r>
      <w:r w:rsidR="00082EC5" w:rsidRPr="004533EC">
        <w:rPr>
          <w:rFonts w:ascii="Book Antiqua" w:hAnsi="Book Antiqua" w:cs="Arial"/>
          <w:lang w:val="en-US"/>
        </w:rPr>
        <w:t xml:space="preserve">onfirmed by </w:t>
      </w:r>
      <w:proofErr w:type="spellStart"/>
      <w:r w:rsidR="00082EC5" w:rsidRPr="004533EC">
        <w:rPr>
          <w:rFonts w:ascii="Book Antiqua" w:hAnsi="Book Antiqua" w:cs="Arial"/>
          <w:lang w:val="en-US"/>
        </w:rPr>
        <w:t>Higueras</w:t>
      </w:r>
      <w:proofErr w:type="spellEnd"/>
      <w:r w:rsidR="00082EC5" w:rsidRPr="004533EC">
        <w:rPr>
          <w:rFonts w:ascii="Book Antiqua" w:hAnsi="Book Antiqua" w:cs="Arial"/>
          <w:lang w:val="en-US"/>
        </w:rPr>
        <w:t xml:space="preserve"> </w:t>
      </w:r>
      <w:r w:rsidR="00082EC5" w:rsidRPr="004533EC">
        <w:rPr>
          <w:rFonts w:ascii="Book Antiqua" w:hAnsi="Book Antiqua" w:cs="Arial"/>
          <w:i/>
          <w:lang w:val="en-US"/>
        </w:rPr>
        <w:t>et al</w:t>
      </w:r>
      <w:r w:rsidR="00696DD1" w:rsidRPr="004533EC">
        <w:rPr>
          <w:rFonts w:ascii="Book Antiqua" w:hAnsi="Book Antiqua" w:cs="Arial"/>
          <w:lang w:val="en-US"/>
        </w:rPr>
        <w:fldChar w:fldCharType="begin" w:fldLock="1"/>
      </w:r>
      <w:r w:rsidR="00696DD1" w:rsidRPr="004533EC">
        <w:rPr>
          <w:rFonts w:ascii="Book Antiqua" w:hAnsi="Book Antiqua" w:cs="Arial"/>
          <w:lang w:val="en-US"/>
        </w:rPr>
        <w:instrText>ADDIN CSL_CITATION { "citationItems" : [ { "id" : "ITEM-1", "itemData" : { "author" : [ { "dropping-particle" : "", "family" : "Higueras", "given" : "V", "non-dropping-particle" : "", "parse-names" : false, "suffix" : "" }, { "dropping-particle" : "", "family" : "Raya", "given" : "\u00c1", "non-dropping-particle" : "", "parse-names" : false, "suffix" : "" }, { "dropping-particle" : "", "family" : "Rodrigo", "given" : "J", "non-dropping-particle" : "", "parse-names" : false, "suffix" : "" }, { "dropping-particle" : "", "family" : "Serra", "given" : "M", "non-dropping-particle" : "", "parse-names" : false, "suffix" : "" }, { "dropping-particle" : "", "family" : "Rom\u00e1", "given" : "J", "non-dropping-particle" : "", "parse-names" : false, "suffix" : "" }, { "dropping-particle" : "", "family" : "Romero", "given" : "FJ", "non-dropping-particle" : "", "parse-names" : false, "suffix" : "" } ], "container-title" : "Free Radical Biology &amp; Medicine", "id" : "ITEM-1", "issued" : { "date-parts" : [ [ "1994" ] ] }, "page" : "131-133", "title" : "Interferon decreases serum lipid peroxidation products of hepatitis C patients.", "type" : "article-journal", "volume" : "16" }, "uris" : [ "http://www.mendeley.com/documents/?uuid=9e763821-6fe8-4e2b-8221-d2193c2bd694" ] } ], "mendeley" : { "formattedCitation" : "&lt;sup&gt;[37]&lt;/sup&gt;", "plainTextFormattedCitation" : "[37]", "previouslyFormattedCitation" : "&lt;sup&gt;[35]&lt;/sup&gt;" }, "properties" : { "noteIndex" : 0 }, "schema" : "https://github.com/citation-style-language/schema/raw/master/csl-citation.json" }</w:instrText>
      </w:r>
      <w:r w:rsidR="00696DD1" w:rsidRPr="004533EC">
        <w:rPr>
          <w:rFonts w:ascii="Book Antiqua" w:hAnsi="Book Antiqua" w:cs="Arial"/>
          <w:lang w:val="en-US"/>
        </w:rPr>
        <w:fldChar w:fldCharType="separate"/>
      </w:r>
      <w:r w:rsidR="00696DD1" w:rsidRPr="004533EC">
        <w:rPr>
          <w:rFonts w:ascii="Book Antiqua" w:hAnsi="Book Antiqua" w:cs="Arial"/>
          <w:noProof/>
          <w:vertAlign w:val="superscript"/>
          <w:lang w:val="en-US"/>
        </w:rPr>
        <w:t>[37]</w:t>
      </w:r>
      <w:r w:rsidR="00696DD1" w:rsidRPr="004533EC">
        <w:rPr>
          <w:rFonts w:ascii="Book Antiqua" w:hAnsi="Book Antiqua" w:cs="Arial"/>
          <w:lang w:val="en-US"/>
        </w:rPr>
        <w:fldChar w:fldCharType="end"/>
      </w:r>
      <w:r w:rsidR="0087475E" w:rsidRPr="004533EC">
        <w:rPr>
          <w:rFonts w:ascii="Book Antiqua" w:hAnsi="Book Antiqua" w:cs="Arial"/>
          <w:lang w:val="en-US"/>
        </w:rPr>
        <w:t>, but in</w:t>
      </w:r>
      <w:r w:rsidR="00842066" w:rsidRPr="004533EC">
        <w:rPr>
          <w:rFonts w:ascii="Book Antiqua" w:hAnsi="Book Antiqua" w:cs="Arial"/>
          <w:lang w:val="en-US"/>
        </w:rPr>
        <w:t>terestingly</w:t>
      </w:r>
      <w:r w:rsidR="0087475E" w:rsidRPr="004533EC">
        <w:rPr>
          <w:rFonts w:ascii="Book Antiqua" w:hAnsi="Book Antiqua" w:cs="Arial"/>
          <w:lang w:val="en-US"/>
        </w:rPr>
        <w:t xml:space="preserve"> they reported that</w:t>
      </w:r>
      <w:r w:rsidR="00842066" w:rsidRPr="004533EC">
        <w:rPr>
          <w:rFonts w:ascii="Book Antiqua" w:hAnsi="Book Antiqua" w:cs="Arial"/>
          <w:lang w:val="en-US"/>
        </w:rPr>
        <w:t xml:space="preserve"> </w:t>
      </w:r>
      <w:r w:rsidR="0087475E" w:rsidRPr="004533EC">
        <w:rPr>
          <w:rFonts w:ascii="Book Antiqua" w:hAnsi="Book Antiqua" w:cs="Arial"/>
          <w:lang w:val="en-US"/>
        </w:rPr>
        <w:t>lipid peroxides levels were decreased in patients treated with alpha-interferon</w:t>
      </w:r>
      <w:r w:rsidR="00842066" w:rsidRPr="004533EC">
        <w:rPr>
          <w:rFonts w:ascii="Book Antiqua" w:hAnsi="Book Antiqua" w:cs="Arial"/>
          <w:lang w:val="en-US"/>
        </w:rPr>
        <w:t xml:space="preserve">. Still, it </w:t>
      </w:r>
      <w:r w:rsidR="006919BB" w:rsidRPr="004533EC">
        <w:rPr>
          <w:rFonts w:ascii="Book Antiqua" w:hAnsi="Book Antiqua" w:cs="Arial"/>
          <w:lang w:val="en-US"/>
        </w:rPr>
        <w:t xml:space="preserve">has not been </w:t>
      </w:r>
      <w:r w:rsidR="00842066" w:rsidRPr="004533EC">
        <w:rPr>
          <w:rFonts w:ascii="Book Antiqua" w:hAnsi="Book Antiqua" w:cs="Arial"/>
          <w:lang w:val="en-US"/>
        </w:rPr>
        <w:t>define</w:t>
      </w:r>
      <w:r w:rsidR="006919BB" w:rsidRPr="004533EC">
        <w:rPr>
          <w:rFonts w:ascii="Book Antiqua" w:hAnsi="Book Antiqua" w:cs="Arial"/>
          <w:lang w:val="en-US"/>
        </w:rPr>
        <w:t>d</w:t>
      </w:r>
      <w:r w:rsidR="00842066" w:rsidRPr="004533EC">
        <w:rPr>
          <w:rFonts w:ascii="Book Antiqua" w:hAnsi="Book Antiqua" w:cs="Arial"/>
          <w:lang w:val="en-US"/>
        </w:rPr>
        <w:t xml:space="preserve"> whether this effect was </w:t>
      </w:r>
      <w:r w:rsidR="0087475E" w:rsidRPr="004533EC">
        <w:rPr>
          <w:rFonts w:ascii="Book Antiqua" w:hAnsi="Book Antiqua" w:cs="Arial"/>
          <w:lang w:val="en-US"/>
        </w:rPr>
        <w:t>due to the decrease of viral replication and inflammation or a combination of induction of antioxidant enzymes</w:t>
      </w:r>
      <w:r w:rsidR="00C04B40" w:rsidRPr="004533EC">
        <w:rPr>
          <w:rFonts w:ascii="Book Antiqua" w:hAnsi="Book Antiqua" w:cs="Arial"/>
          <w:lang w:val="en-US"/>
        </w:rPr>
        <w:t xml:space="preserve"> </w:t>
      </w:r>
      <w:r w:rsidR="00213935" w:rsidRPr="004533EC">
        <w:rPr>
          <w:rFonts w:ascii="Book Antiqua" w:hAnsi="Book Antiqua" w:cs="Arial"/>
          <w:lang w:val="en-US"/>
        </w:rPr>
        <w:t>by the</w:t>
      </w:r>
      <w:r w:rsidR="00842066" w:rsidRPr="004533EC">
        <w:rPr>
          <w:rFonts w:ascii="Book Antiqua" w:hAnsi="Book Antiqua" w:cs="Arial"/>
          <w:lang w:val="en-US"/>
        </w:rPr>
        <w:t xml:space="preserve"> alpha-interferon treatment</w:t>
      </w:r>
      <w:r w:rsidR="00FA1469" w:rsidRPr="004533EC">
        <w:rPr>
          <w:rFonts w:ascii="Book Antiqua" w:hAnsi="Book Antiqua" w:cs="Arial"/>
          <w:lang w:val="en-US"/>
        </w:rPr>
        <w:fldChar w:fldCharType="begin" w:fldLock="1"/>
      </w:r>
      <w:r w:rsidR="00D43794" w:rsidRPr="004533EC">
        <w:rPr>
          <w:rFonts w:ascii="Book Antiqua" w:hAnsi="Book Antiqua" w:cs="Arial"/>
          <w:lang w:val="en-US"/>
        </w:rPr>
        <w:instrText>ADDIN CSL_CITATION { "citationItems" : [ { "id" : "ITEM-1", "itemData" : { "author" : [ { "dropping-particle" : "", "family" : "Higueras", "given" : "V", "non-dropping-particle" : "", "parse-names" : false, "suffix" : "" }, { "dropping-particle" : "", "family" : "Raya", "given" : "\u00c1", "non-dropping-particle" : "", "parse-names" : false, "suffix" : "" }, { "dropping-particle" : "", "family" : "Rodrigo", "given" : "J", "non-dropping-particle" : "", "parse-names" : false, "suffix" : "" }, { "dropping-particle" : "", "family" : "Serra", "given" : "M", "non-dropping-particle" : "", "parse-names" : false, "suffix" : "" }, { "dropping-particle" : "", "family" : "Rom\u00e1", "given" : "J", "non-dropping-particle" : "", "parse-names" : false, "suffix" : "" }, { "dropping-particle" : "", "family" : "Romero", "given" : "FJ", "non-dropping-particle" : "", "parse-names" : false, "suffix" : "" } ], "container-title" : "Free Radical Biology &amp; Medicine", "id" : "ITEM-1", "issued" : { "date-parts" : [ [ "1994" ] ] }, "page" : "131-133", "title" : "Interferon decreases serum lipid peroxidation products of hepatitis C patients.", "type" : "article-journal", "volume" : "16" }, "uris" : [ "http://www.mendeley.com/documents/?uuid=9e763821-6fe8-4e2b-8221-d2193c2bd694" ] } ], "mendeley" : { "formattedCitation" : "&lt;sup&gt;[37]&lt;/sup&gt;", "plainTextFormattedCitation" : "[37]", "previouslyFormattedCitation" : "&lt;sup&gt;[35]&lt;/sup&gt;"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D43794" w:rsidRPr="004533EC">
        <w:rPr>
          <w:rFonts w:ascii="Book Antiqua" w:hAnsi="Book Antiqua" w:cs="Arial"/>
          <w:noProof/>
          <w:vertAlign w:val="superscript"/>
          <w:lang w:val="en-US"/>
        </w:rPr>
        <w:t>[37]</w:t>
      </w:r>
      <w:r w:rsidR="00FA1469" w:rsidRPr="004533EC">
        <w:rPr>
          <w:rFonts w:ascii="Book Antiqua" w:hAnsi="Book Antiqua" w:cs="Arial"/>
          <w:lang w:val="en-US"/>
        </w:rPr>
        <w:fldChar w:fldCharType="end"/>
      </w:r>
      <w:r w:rsidR="002D7815" w:rsidRPr="004533EC">
        <w:rPr>
          <w:rFonts w:ascii="Book Antiqua" w:hAnsi="Book Antiqua" w:cs="Arial"/>
          <w:lang w:val="en-US"/>
        </w:rPr>
        <w:t>.</w:t>
      </w:r>
      <w:r w:rsidR="00F50DCE" w:rsidRPr="004533EC">
        <w:rPr>
          <w:rFonts w:ascii="Book Antiqua" w:hAnsi="Book Antiqua" w:cs="Arial"/>
          <w:lang w:val="en-US"/>
        </w:rPr>
        <w:t xml:space="preserve"> </w:t>
      </w:r>
      <w:r w:rsidR="00842066" w:rsidRPr="004533EC">
        <w:rPr>
          <w:rStyle w:val="apple-converted-space"/>
          <w:rFonts w:ascii="Book Antiqua" w:hAnsi="Book Antiqua" w:cs="Arial"/>
          <w:lang w:val="en-US"/>
        </w:rPr>
        <w:t xml:space="preserve">Another important </w:t>
      </w:r>
      <w:r w:rsidR="006919BB" w:rsidRPr="004533EC">
        <w:rPr>
          <w:rStyle w:val="apple-converted-space"/>
          <w:rFonts w:ascii="Book Antiqua" w:hAnsi="Book Antiqua" w:cs="Arial"/>
          <w:lang w:val="en-US"/>
        </w:rPr>
        <w:t>component</w:t>
      </w:r>
      <w:r w:rsidR="00DB1266" w:rsidRPr="004533EC">
        <w:rPr>
          <w:rStyle w:val="apple-converted-space"/>
          <w:rFonts w:ascii="Book Antiqua" w:hAnsi="Book Antiqua" w:cs="Arial"/>
          <w:lang w:val="en-US"/>
        </w:rPr>
        <w:t xml:space="preserve"> </w:t>
      </w:r>
      <w:r w:rsidR="00842066" w:rsidRPr="004533EC">
        <w:rPr>
          <w:rStyle w:val="apple-converted-space"/>
          <w:rFonts w:ascii="Book Antiqua" w:hAnsi="Book Antiqua" w:cs="Arial"/>
          <w:lang w:val="en-US"/>
        </w:rPr>
        <w:t xml:space="preserve">in this viral redox imbalance is the </w:t>
      </w:r>
      <w:r w:rsidR="00842066" w:rsidRPr="004533EC">
        <w:rPr>
          <w:rFonts w:ascii="Book Antiqua" w:hAnsi="Book Antiqua" w:cs="Arial"/>
          <w:lang w:val="en-US"/>
        </w:rPr>
        <w:t xml:space="preserve">transcription factor </w:t>
      </w:r>
      <w:r w:rsidR="00842066" w:rsidRPr="004533EC">
        <w:rPr>
          <w:rStyle w:val="apple-converted-space"/>
          <w:rFonts w:ascii="Book Antiqua" w:hAnsi="Book Antiqua" w:cs="Arial"/>
          <w:lang w:val="en-US"/>
        </w:rPr>
        <w:t xml:space="preserve">Nrf2, </w:t>
      </w:r>
      <w:r w:rsidR="00842066" w:rsidRPr="004533EC">
        <w:rPr>
          <w:rFonts w:ascii="Book Antiqua" w:hAnsi="Book Antiqua" w:cs="Arial"/>
          <w:lang w:val="en-US"/>
        </w:rPr>
        <w:t xml:space="preserve">reported by </w:t>
      </w:r>
      <w:proofErr w:type="spellStart"/>
      <w:r w:rsidR="00842066" w:rsidRPr="004533EC">
        <w:rPr>
          <w:rFonts w:ascii="Book Antiqua" w:hAnsi="Book Antiqua" w:cs="Arial"/>
          <w:lang w:val="en-US"/>
        </w:rPr>
        <w:t>Waris</w:t>
      </w:r>
      <w:proofErr w:type="spellEnd"/>
      <w:r w:rsidR="00A67D7E" w:rsidRPr="004533EC">
        <w:rPr>
          <w:rFonts w:ascii="Book Antiqua" w:hAnsi="Book Antiqua" w:cs="Arial"/>
          <w:lang w:val="en-US"/>
        </w:rPr>
        <w:t xml:space="preserve"> </w:t>
      </w:r>
      <w:r w:rsidR="006919BB" w:rsidRPr="004533EC">
        <w:rPr>
          <w:rFonts w:ascii="Book Antiqua" w:hAnsi="Book Antiqua" w:cs="Arial"/>
          <w:i/>
          <w:lang w:val="en-US"/>
        </w:rPr>
        <w:t xml:space="preserve">et </w:t>
      </w:r>
      <w:r w:rsidR="00696DD1" w:rsidRPr="004533EC">
        <w:rPr>
          <w:rFonts w:ascii="Book Antiqua" w:hAnsi="Book Antiqua" w:cs="Arial"/>
          <w:i/>
          <w:lang w:val="en-US"/>
        </w:rPr>
        <w:t>al</w:t>
      </w:r>
      <w:r w:rsidR="00696DD1" w:rsidRPr="004533EC">
        <w:rPr>
          <w:rFonts w:ascii="Book Antiqua" w:hAnsi="Book Antiqua" w:cs="Arial"/>
          <w:vertAlign w:val="superscript"/>
          <w:lang w:val="en-US"/>
        </w:rPr>
        <w:fldChar w:fldCharType="begin" w:fldLock="1"/>
      </w:r>
      <w:r w:rsidR="00696DD1" w:rsidRPr="004533EC">
        <w:rPr>
          <w:rFonts w:ascii="Book Antiqua" w:hAnsi="Book Antiqua" w:cs="Arial"/>
          <w:vertAlign w:val="superscript"/>
          <w:lang w:val="en-US"/>
        </w:rPr>
        <w:instrText>ADDIN CSL_CITATION { "citationItems" : [ { "id" : "ITEM-1", "itemData" : { "author" : [ { "dropping-particle" : "", "family" : "Waris", "given" : "G", "non-dropping-particle" : "", "parse-names" : false, "suffix" : "" }, { "dropping-particle" : "", "family" : "Livolsi", "given" : "A", "non-dropping-particle" : "", "parse-names" : false, "suffix" : "" }, { "dropping-particle" : "", "family" : "Imbert", "given" : "V", "non-dropping-particle" : "", "parse-names" : false, "suffix" : "" }, { "dropping-particle" : "", "family" : "Peyron", "given" : "JF", "non-dropping-particle" : "", "parse-names" : false, "suffix" : "" }, { "dropping-particle" : "", "family" : "Siddiqui", "given" : "A", "non-dropping-particle" : "", "parse-names" : false, "suffix" : "" } ], "container-title" : "Journal of Biological Chemistry", "id" : "ITEM-1", "issued" : { "date-parts" : [ [ "2003" ] ] }, "page" : "40778\u201340787", "title" : "Hepatitis C virus NS5A and subgenomic replicon activate NF-kappaB via tyrosine phosphorylation of IkappaBalpha and its degradation by calpain protease.", "type" : "article-journal", "volume" : "278" }, "uris" : [ "http://www.mendeley.com/documents/?uuid=7d119039-e15a-4fbe-b9fa-66ef5da39590" ] } ], "mendeley" : { "formattedCitation" : "&lt;sup&gt;[33]&lt;/sup&gt;", "plainTextFormattedCitation" : "[33]", "previouslyFormattedCitation" : "&lt;sup&gt;[31]&lt;/sup&gt;" }, "properties" : { "noteIndex" : 0 }, "schema" : "https://github.com/citation-style-language/schema/raw/master/csl-citation.json" }</w:instrText>
      </w:r>
      <w:r w:rsidR="00696DD1" w:rsidRPr="004533EC">
        <w:rPr>
          <w:rFonts w:ascii="Book Antiqua" w:hAnsi="Book Antiqua" w:cs="Arial"/>
          <w:vertAlign w:val="superscript"/>
          <w:lang w:val="en-US"/>
        </w:rPr>
        <w:fldChar w:fldCharType="separate"/>
      </w:r>
      <w:r w:rsidR="00696DD1" w:rsidRPr="004533EC">
        <w:rPr>
          <w:rFonts w:ascii="Book Antiqua" w:hAnsi="Book Antiqua" w:cs="Arial"/>
          <w:noProof/>
          <w:vertAlign w:val="superscript"/>
          <w:lang w:val="en-US"/>
        </w:rPr>
        <w:t>[33]</w:t>
      </w:r>
      <w:r w:rsidR="00696DD1" w:rsidRPr="004533EC">
        <w:rPr>
          <w:rFonts w:ascii="Book Antiqua" w:hAnsi="Book Antiqua" w:cs="Arial"/>
          <w:vertAlign w:val="superscript"/>
          <w:lang w:val="en-US"/>
        </w:rPr>
        <w:fldChar w:fldCharType="end"/>
      </w:r>
      <w:r w:rsidR="00696DD1" w:rsidRPr="004533EC">
        <w:rPr>
          <w:rFonts w:ascii="Book Antiqua" w:eastAsia="宋体" w:hAnsi="Book Antiqua" w:cs="Arial" w:hint="eastAsia"/>
          <w:lang w:val="en-US" w:eastAsia="zh-CN"/>
        </w:rPr>
        <w:t xml:space="preserve"> </w:t>
      </w:r>
      <w:r w:rsidR="00842066" w:rsidRPr="004533EC">
        <w:rPr>
          <w:rFonts w:ascii="Book Antiqua" w:hAnsi="Book Antiqua" w:cs="Arial"/>
          <w:lang w:val="en-US"/>
        </w:rPr>
        <w:t>in 2010</w:t>
      </w:r>
      <w:r w:rsidR="00842066" w:rsidRPr="004533EC">
        <w:rPr>
          <w:rStyle w:val="apple-converted-space"/>
          <w:rFonts w:ascii="Book Antiqua" w:hAnsi="Book Antiqua" w:cs="Arial"/>
          <w:lang w:val="en-US"/>
        </w:rPr>
        <w:t xml:space="preserve">. </w:t>
      </w:r>
      <w:r w:rsidR="00842066" w:rsidRPr="004533EC">
        <w:rPr>
          <w:rFonts w:ascii="Book Antiqua" w:hAnsi="Book Antiqua" w:cs="Arial"/>
          <w:lang w:val="en-US"/>
        </w:rPr>
        <w:t xml:space="preserve">An independent study </w:t>
      </w:r>
      <w:r w:rsidR="006919BB" w:rsidRPr="004533EC">
        <w:rPr>
          <w:rFonts w:ascii="Book Antiqua" w:hAnsi="Book Antiqua" w:cs="Arial"/>
          <w:lang w:val="en-US"/>
        </w:rPr>
        <w:t>by</w:t>
      </w:r>
      <w:r w:rsidR="00A67D7E" w:rsidRPr="004533EC">
        <w:rPr>
          <w:rFonts w:ascii="Book Antiqua" w:hAnsi="Book Antiqua" w:cs="Arial"/>
          <w:lang w:val="en-US"/>
        </w:rPr>
        <w:t xml:space="preserve"> </w:t>
      </w:r>
      <w:r w:rsidR="00213935" w:rsidRPr="004533EC">
        <w:rPr>
          <w:rFonts w:ascii="Book Antiqua" w:hAnsi="Book Antiqua" w:cs="Arial"/>
          <w:lang w:val="en-US"/>
        </w:rPr>
        <w:t xml:space="preserve">Ivanov </w:t>
      </w:r>
      <w:r w:rsidR="005F2270" w:rsidRPr="004533EC">
        <w:rPr>
          <w:rFonts w:ascii="Book Antiqua" w:hAnsi="Book Antiqua" w:cs="Arial"/>
          <w:i/>
          <w:lang w:val="en-US"/>
        </w:rPr>
        <w:t>et al</w:t>
      </w:r>
      <w:r w:rsidR="00EC6689" w:rsidRPr="004533EC">
        <w:rPr>
          <w:rFonts w:ascii="Book Antiqua" w:hAnsi="Book Antiqua" w:cs="Arial"/>
          <w:vertAlign w:val="superscript"/>
          <w:lang w:val="en-US"/>
        </w:rPr>
        <w:fldChar w:fldCharType="begin" w:fldLock="1"/>
      </w:r>
      <w:r w:rsidR="00EC6689" w:rsidRPr="004533EC">
        <w:rPr>
          <w:rFonts w:ascii="Book Antiqua" w:hAnsi="Book Antiqua" w:cs="Arial"/>
          <w:vertAlign w:val="superscript"/>
          <w:lang w:val="en-US"/>
        </w:rPr>
        <w:instrText>ADDIN CSL_CITATION { "citationItems" : [ { "id" : "ITEM-1", "itemData" : { "DOI" : "10.3390/v5020439", "ISSN" : "1999-4915", "PMID" : "23358390", "abstract" : "Hepatitis C virus (HCV) is the etiological agent accounting for chronic liver disease in approximately 2-3% of the population worldwide. HCV infection often leads to liver fibrosis and cirrhosis, various metabolic alterations including steatosis, insulin and interferon resistance or iron overload, and development of hepatocellular carcinoma or non-Hodgkin lymphoma. Multiple molecular mechanisms that trigger the emergence and development of each of these pathogenic processes have been identified so far. One of these involves marked induction of a reactive oxygen species (ROS) in infected cells leading to oxidative stress. To date, markers of oxidative stress were observed both in chronic hepatitis C patients and in various in vitro systems, including replicons or stable cell lines expressing viral proteins. The search for ROS sources in HCV-infected cells revealed several mechanisms of ROS production and thus a number of cellular proteins have become targets for future studies. Furthermore, during last several years it has been shown that HCV modifies antioxidant defense mechanisms. The aim of this review is to summarize the present state of art in the field and to try to predict directions for future studies.", "author" : [ { "dropping-particle" : "V", "family" : "Ivanov", "given" : "Alexander", "non-dropping-particle" : "", "parse-names" : false, "suffix" : "" }, { "dropping-particle" : "", "family" : "Bartosch", "given" : "Birke", "non-dropping-particle" : "", "parse-names" : false, "suffix" : "" }, { "dropping-particle" : "", "family" : "Smirnova", "given" : "Olga a", "non-dropping-particle" : "", "parse-names" : false, "suffix" : "" }, { "dropping-particle" : "", "family" : "Isaguliants", "given" : "Maria G", "non-dropping-particle" : "", "parse-names" : false, "suffix" : "" }, { "dropping-particle" : "", "family" : "Kochetkov", "given" : "Sergey N", "non-dropping-particle" : "", "parse-names" : false, "suffix" : "" } ], "container-title" : "Viruses", "id" : "ITEM-1", "issue" : "2", "issued" : { "date-parts" : [ [ "2013", "2" ] ] }, "page" : "439-69", "title" : "HCV and oxidative stress in the liver.", "type" : "article-journal", "volume" : "5" }, "uris" : [ "http://www.mendeley.com/documents/?uuid=ded94d25-1389-4983-94c9-daea71b02f68" ] } ], "mendeley" : { "formattedCitation" : "&lt;sup&gt;[38]&lt;/sup&gt;", "plainTextFormattedCitation" : "[38]", "previouslyFormattedCitation" : "&lt;sup&gt;[36]&lt;/sup&gt;" }, "properties" : { "noteIndex" : 0 }, "schema" : "https://github.com/citation-style-language/schema/raw/master/csl-citation.json" }</w:instrText>
      </w:r>
      <w:r w:rsidR="00EC6689" w:rsidRPr="004533EC">
        <w:rPr>
          <w:rFonts w:ascii="Book Antiqua" w:hAnsi="Book Antiqua" w:cs="Arial"/>
          <w:vertAlign w:val="superscript"/>
          <w:lang w:val="en-US"/>
        </w:rPr>
        <w:fldChar w:fldCharType="separate"/>
      </w:r>
      <w:r w:rsidR="00EC6689" w:rsidRPr="004533EC">
        <w:rPr>
          <w:rFonts w:ascii="Book Antiqua" w:hAnsi="Book Antiqua" w:cs="Arial"/>
          <w:noProof/>
          <w:vertAlign w:val="superscript"/>
          <w:lang w:val="en-US"/>
        </w:rPr>
        <w:t>[38]</w:t>
      </w:r>
      <w:r w:rsidR="00EC6689" w:rsidRPr="004533EC">
        <w:rPr>
          <w:rFonts w:ascii="Book Antiqua" w:hAnsi="Book Antiqua" w:cs="Arial"/>
          <w:vertAlign w:val="superscript"/>
          <w:lang w:val="en-US"/>
        </w:rPr>
        <w:fldChar w:fldCharType="end"/>
      </w:r>
      <w:r w:rsidR="005F2270" w:rsidRPr="004533EC">
        <w:rPr>
          <w:rFonts w:ascii="Book Antiqua" w:hAnsi="Book Antiqua" w:cs="Arial"/>
          <w:lang w:val="en-US"/>
        </w:rPr>
        <w:t xml:space="preserve">, </w:t>
      </w:r>
      <w:r w:rsidR="006919BB" w:rsidRPr="004533EC">
        <w:rPr>
          <w:rFonts w:ascii="Book Antiqua" w:hAnsi="Book Antiqua" w:cs="Arial"/>
          <w:lang w:val="en-US"/>
        </w:rPr>
        <w:t>on</w:t>
      </w:r>
      <w:r w:rsidR="00F50DCE" w:rsidRPr="004533EC">
        <w:rPr>
          <w:rFonts w:ascii="Book Antiqua" w:hAnsi="Book Antiqua" w:cs="Arial"/>
          <w:lang w:val="en-US"/>
        </w:rPr>
        <w:t xml:space="preserve"> </w:t>
      </w:r>
      <w:r w:rsidR="00842066" w:rsidRPr="004533EC">
        <w:rPr>
          <w:rFonts w:ascii="Book Antiqua" w:hAnsi="Book Antiqua" w:cs="Arial"/>
          <w:lang w:val="en-US"/>
        </w:rPr>
        <w:t xml:space="preserve">Huh7 cells </w:t>
      </w:r>
      <w:r w:rsidR="007F740A" w:rsidRPr="004533EC">
        <w:rPr>
          <w:rFonts w:ascii="Book Antiqua" w:hAnsi="Book Antiqua" w:cs="Arial"/>
          <w:lang w:val="en-US"/>
        </w:rPr>
        <w:t xml:space="preserve">reported </w:t>
      </w:r>
      <w:r w:rsidR="00842066" w:rsidRPr="004533EC">
        <w:rPr>
          <w:rFonts w:ascii="Book Antiqua" w:hAnsi="Book Antiqua" w:cs="Arial"/>
          <w:lang w:val="en-US"/>
        </w:rPr>
        <w:t xml:space="preserve">that </w:t>
      </w:r>
      <w:r w:rsidR="00213935" w:rsidRPr="004533EC">
        <w:rPr>
          <w:rFonts w:ascii="Book Antiqua" w:hAnsi="Book Antiqua" w:cs="Arial"/>
          <w:lang w:val="en-US"/>
        </w:rPr>
        <w:t>induction</w:t>
      </w:r>
      <w:r w:rsidR="00842066" w:rsidRPr="004533EC">
        <w:rPr>
          <w:rFonts w:ascii="Book Antiqua" w:hAnsi="Book Antiqua" w:cs="Arial"/>
          <w:lang w:val="en-US"/>
        </w:rPr>
        <w:t xml:space="preserve"> of the Nrf2/ARE </w:t>
      </w:r>
      <w:r w:rsidR="007F740A" w:rsidRPr="004533EC">
        <w:rPr>
          <w:rFonts w:ascii="Book Antiqua" w:hAnsi="Book Antiqua" w:cs="Arial"/>
          <w:lang w:val="en-US"/>
        </w:rPr>
        <w:t xml:space="preserve">signaling </w:t>
      </w:r>
      <w:r w:rsidR="00842066" w:rsidRPr="004533EC">
        <w:rPr>
          <w:rFonts w:ascii="Book Antiqua" w:hAnsi="Book Antiqua" w:cs="Arial"/>
          <w:lang w:val="en-US"/>
        </w:rPr>
        <w:t xml:space="preserve">pathway is </w:t>
      </w:r>
      <w:r w:rsidR="00213935" w:rsidRPr="004533EC">
        <w:rPr>
          <w:rFonts w:ascii="Book Antiqua" w:hAnsi="Book Antiqua" w:cs="Arial"/>
          <w:lang w:val="en-US"/>
        </w:rPr>
        <w:t>triggered at least</w:t>
      </w:r>
      <w:r w:rsidR="00842066" w:rsidRPr="004533EC">
        <w:rPr>
          <w:rFonts w:ascii="Book Antiqua" w:hAnsi="Book Antiqua" w:cs="Arial"/>
          <w:lang w:val="en-US"/>
        </w:rPr>
        <w:t xml:space="preserve"> by five </w:t>
      </w:r>
      <w:r w:rsidR="007F740A" w:rsidRPr="004533EC">
        <w:rPr>
          <w:rFonts w:ascii="Book Antiqua" w:hAnsi="Book Antiqua" w:cs="Arial"/>
          <w:lang w:val="en-US"/>
        </w:rPr>
        <w:t xml:space="preserve">of the </w:t>
      </w:r>
      <w:r w:rsidR="00213935" w:rsidRPr="004533EC">
        <w:rPr>
          <w:rFonts w:ascii="Book Antiqua" w:hAnsi="Book Antiqua" w:cs="Arial"/>
          <w:lang w:val="en-US"/>
        </w:rPr>
        <w:t>HCV viral proteins (c</w:t>
      </w:r>
      <w:r w:rsidR="00842066" w:rsidRPr="004533EC">
        <w:rPr>
          <w:rFonts w:ascii="Book Antiqua" w:hAnsi="Book Antiqua" w:cs="Arial"/>
          <w:lang w:val="en-US"/>
        </w:rPr>
        <w:t>ore, E1, E2, NS4B, and NS5</w:t>
      </w:r>
      <w:r w:rsidR="00213935" w:rsidRPr="004533EC">
        <w:rPr>
          <w:rFonts w:ascii="Book Antiqua" w:hAnsi="Book Antiqua" w:cs="Arial"/>
          <w:lang w:val="en-US"/>
        </w:rPr>
        <w:t>A)</w:t>
      </w:r>
      <w:r w:rsidR="00D20196" w:rsidRPr="004533EC">
        <w:rPr>
          <w:rFonts w:ascii="Book Antiqua" w:hAnsi="Book Antiqua" w:cs="Arial"/>
          <w:lang w:val="en-US"/>
        </w:rPr>
        <w:t>.</w:t>
      </w:r>
      <w:r w:rsidR="00A67D7E" w:rsidRPr="004533EC">
        <w:rPr>
          <w:rFonts w:ascii="Book Antiqua" w:hAnsi="Book Antiqua" w:cs="Arial"/>
          <w:lang w:val="en-US"/>
        </w:rPr>
        <w:t xml:space="preserve"> </w:t>
      </w:r>
      <w:r w:rsidR="007F740A" w:rsidRPr="004533EC">
        <w:rPr>
          <w:rFonts w:ascii="Book Antiqua" w:hAnsi="Book Antiqua" w:cs="Arial"/>
          <w:lang w:val="en-US"/>
        </w:rPr>
        <w:t>It is reported that v</w:t>
      </w:r>
      <w:r w:rsidR="00842066" w:rsidRPr="004533EC">
        <w:rPr>
          <w:rFonts w:ascii="Book Antiqua" w:hAnsi="Book Antiqua" w:cs="Arial"/>
          <w:lang w:val="en-US"/>
        </w:rPr>
        <w:t>irus</w:t>
      </w:r>
      <w:r w:rsidR="007F740A" w:rsidRPr="004533EC">
        <w:rPr>
          <w:rFonts w:ascii="Book Antiqua" w:hAnsi="Book Antiqua" w:cs="Arial"/>
          <w:lang w:val="en-US"/>
        </w:rPr>
        <w:t xml:space="preserve"> can</w:t>
      </w:r>
      <w:r w:rsidR="00842066" w:rsidRPr="004533EC">
        <w:rPr>
          <w:rFonts w:ascii="Book Antiqua" w:hAnsi="Book Antiqua" w:cs="Arial"/>
          <w:lang w:val="en-US"/>
        </w:rPr>
        <w:t xml:space="preserve"> affect the cell </w:t>
      </w:r>
      <w:r w:rsidR="007F740A" w:rsidRPr="004533EC">
        <w:rPr>
          <w:rFonts w:ascii="Book Antiqua" w:hAnsi="Book Antiqua" w:cs="Arial"/>
          <w:lang w:val="en-US"/>
        </w:rPr>
        <w:t>redox</w:t>
      </w:r>
      <w:r w:rsidR="00842066" w:rsidRPr="004533EC">
        <w:rPr>
          <w:rFonts w:ascii="Book Antiqua" w:hAnsi="Book Antiqua" w:cs="Arial"/>
          <w:lang w:val="en-US"/>
        </w:rPr>
        <w:t xml:space="preserve"> </w:t>
      </w:r>
      <w:r w:rsidR="00213935" w:rsidRPr="004533EC">
        <w:rPr>
          <w:rFonts w:ascii="Book Antiqua" w:hAnsi="Book Antiqua" w:cs="Arial"/>
          <w:lang w:val="en-US"/>
        </w:rPr>
        <w:t>equilibrium</w:t>
      </w:r>
      <w:r w:rsidR="00842066" w:rsidRPr="004533EC">
        <w:rPr>
          <w:rFonts w:ascii="Book Antiqua" w:hAnsi="Book Antiqua" w:cs="Arial"/>
          <w:lang w:val="en-US"/>
        </w:rPr>
        <w:t xml:space="preserve"> by </w:t>
      </w:r>
      <w:r w:rsidR="00213935" w:rsidRPr="004533EC">
        <w:rPr>
          <w:rFonts w:ascii="Book Antiqua" w:hAnsi="Book Antiqua" w:cs="Arial"/>
          <w:lang w:val="en-US"/>
        </w:rPr>
        <w:t>induc</w:t>
      </w:r>
      <w:r w:rsidR="00842066" w:rsidRPr="004533EC">
        <w:rPr>
          <w:rFonts w:ascii="Book Antiqua" w:hAnsi="Book Antiqua" w:cs="Arial"/>
          <w:lang w:val="en-US"/>
        </w:rPr>
        <w:t xml:space="preserve">ing cellular pro-oxidants such as </w:t>
      </w:r>
      <w:r w:rsidR="007F740A" w:rsidRPr="004533EC">
        <w:rPr>
          <w:rFonts w:ascii="Book Antiqua" w:hAnsi="Book Antiqua" w:cs="Arial"/>
          <w:lang w:val="en-US"/>
        </w:rPr>
        <w:t>Fe</w:t>
      </w:r>
      <w:r w:rsidR="007F740A" w:rsidRPr="004533EC">
        <w:rPr>
          <w:rFonts w:ascii="Book Antiqua" w:hAnsi="Book Antiqua" w:cs="Arial"/>
          <w:vertAlign w:val="superscript"/>
          <w:lang w:val="en-US"/>
        </w:rPr>
        <w:t xml:space="preserve">+2/+3 </w:t>
      </w:r>
      <w:r w:rsidR="007F740A" w:rsidRPr="004533EC">
        <w:rPr>
          <w:rFonts w:ascii="Book Antiqua" w:hAnsi="Book Antiqua" w:cs="Arial"/>
          <w:lang w:val="en-US"/>
        </w:rPr>
        <w:t>ions</w:t>
      </w:r>
      <w:r w:rsidR="00213935" w:rsidRPr="004533EC">
        <w:rPr>
          <w:rFonts w:ascii="Book Antiqua" w:hAnsi="Book Antiqua" w:cs="Arial"/>
          <w:lang w:val="en-US"/>
        </w:rPr>
        <w:t>, nitric oxide and</w:t>
      </w:r>
      <w:r w:rsidR="00842066" w:rsidRPr="004533EC">
        <w:rPr>
          <w:rFonts w:ascii="Book Antiqua" w:hAnsi="Book Antiqua" w:cs="Arial"/>
          <w:lang w:val="en-US"/>
        </w:rPr>
        <w:t xml:space="preserve"> by </w:t>
      </w:r>
      <w:r w:rsidR="007F740A" w:rsidRPr="004533EC">
        <w:rPr>
          <w:rFonts w:ascii="Book Antiqua" w:hAnsi="Book Antiqua" w:cs="Arial"/>
          <w:lang w:val="en-US"/>
        </w:rPr>
        <w:t xml:space="preserve">decreasing </w:t>
      </w:r>
      <w:r w:rsidR="00842066" w:rsidRPr="004533EC">
        <w:rPr>
          <w:rFonts w:ascii="Book Antiqua" w:hAnsi="Book Antiqua" w:cs="Arial"/>
          <w:lang w:val="en-US"/>
        </w:rPr>
        <w:t>the synthesis of antioxidant enzyme</w:t>
      </w:r>
      <w:r w:rsidR="007F740A" w:rsidRPr="004533EC">
        <w:rPr>
          <w:rFonts w:ascii="Book Antiqua" w:hAnsi="Book Antiqua" w:cs="Arial"/>
          <w:lang w:val="en-US"/>
        </w:rPr>
        <w:t xml:space="preserve"> </w:t>
      </w:r>
      <w:r w:rsidR="00842066" w:rsidRPr="004533EC">
        <w:rPr>
          <w:rFonts w:ascii="Book Antiqua" w:hAnsi="Book Antiqua" w:cs="Arial"/>
          <w:lang w:val="en-US"/>
        </w:rPr>
        <w:lastRenderedPageBreak/>
        <w:t>s</w:t>
      </w:r>
      <w:r w:rsidR="007F740A" w:rsidRPr="004533EC">
        <w:rPr>
          <w:rFonts w:ascii="Book Antiqua" w:hAnsi="Book Antiqua" w:cs="Arial"/>
          <w:lang w:val="en-US"/>
        </w:rPr>
        <w:t>ystems</w:t>
      </w:r>
      <w:r w:rsidR="00842066" w:rsidRPr="004533EC">
        <w:rPr>
          <w:rFonts w:ascii="Book Antiqua" w:hAnsi="Book Antiqua" w:cs="Arial"/>
          <w:lang w:val="en-US"/>
        </w:rPr>
        <w:t xml:space="preserve">. </w:t>
      </w:r>
      <w:r w:rsidR="00213935" w:rsidRPr="004533EC">
        <w:rPr>
          <w:rFonts w:ascii="Book Antiqua" w:hAnsi="Book Antiqua" w:cs="Arial"/>
          <w:lang w:val="en-US"/>
        </w:rPr>
        <w:t xml:space="preserve">In addition, </w:t>
      </w:r>
      <w:r w:rsidR="00842066" w:rsidRPr="004533EC">
        <w:rPr>
          <w:rFonts w:ascii="Book Antiqua" w:hAnsi="Book Antiqua" w:cs="Arial"/>
          <w:lang w:val="en-US"/>
        </w:rPr>
        <w:t xml:space="preserve">ROS could </w:t>
      </w:r>
      <w:r w:rsidR="008D6803" w:rsidRPr="004533EC">
        <w:rPr>
          <w:rFonts w:ascii="Book Antiqua" w:hAnsi="Book Antiqua" w:cs="Arial"/>
          <w:lang w:val="en-US"/>
        </w:rPr>
        <w:t>regulat</w:t>
      </w:r>
      <w:r w:rsidR="007F740A" w:rsidRPr="004533EC">
        <w:rPr>
          <w:rFonts w:ascii="Book Antiqua" w:hAnsi="Book Antiqua" w:cs="Arial"/>
          <w:lang w:val="en-US"/>
        </w:rPr>
        <w:t xml:space="preserve">e </w:t>
      </w:r>
      <w:r w:rsidR="00842066" w:rsidRPr="004533EC">
        <w:rPr>
          <w:rFonts w:ascii="Book Antiqua" w:hAnsi="Book Antiqua" w:cs="Arial"/>
          <w:lang w:val="en-US"/>
        </w:rPr>
        <w:t>virus</w:t>
      </w:r>
      <w:r w:rsidR="007F740A" w:rsidRPr="004533EC">
        <w:rPr>
          <w:rFonts w:ascii="Book Antiqua" w:hAnsi="Book Antiqua" w:cs="Arial"/>
          <w:lang w:val="en-US"/>
        </w:rPr>
        <w:t xml:space="preserve"> replication</w:t>
      </w:r>
      <w:r w:rsidR="00842066" w:rsidRPr="004533EC">
        <w:rPr>
          <w:rFonts w:ascii="Book Antiqua" w:hAnsi="Book Antiqua" w:cs="Arial"/>
          <w:lang w:val="en-US"/>
        </w:rPr>
        <w:t xml:space="preserve"> </w:t>
      </w:r>
      <w:r w:rsidR="008D6803" w:rsidRPr="004533EC">
        <w:rPr>
          <w:rFonts w:ascii="Book Antiqua" w:hAnsi="Book Antiqua" w:cs="Arial"/>
          <w:lang w:val="en-US"/>
        </w:rPr>
        <w:t>modulating</w:t>
      </w:r>
      <w:r w:rsidR="00842066" w:rsidRPr="004533EC">
        <w:rPr>
          <w:rFonts w:ascii="Book Antiqua" w:hAnsi="Book Antiqua" w:cs="Arial"/>
          <w:lang w:val="en-US"/>
        </w:rPr>
        <w:t xml:space="preserve"> </w:t>
      </w:r>
      <w:r w:rsidR="008D6803" w:rsidRPr="004533EC">
        <w:rPr>
          <w:rFonts w:ascii="Book Antiqua" w:hAnsi="Book Antiqua" w:cs="Arial"/>
          <w:lang w:val="en-US"/>
        </w:rPr>
        <w:t>oxidative stress present in</w:t>
      </w:r>
      <w:r w:rsidR="00842066" w:rsidRPr="004533EC">
        <w:rPr>
          <w:rFonts w:ascii="Book Antiqua" w:hAnsi="Book Antiqua" w:cs="Arial"/>
          <w:lang w:val="en-US"/>
        </w:rPr>
        <w:t xml:space="preserve"> the </w:t>
      </w:r>
      <w:r w:rsidR="007F740A" w:rsidRPr="004533EC">
        <w:rPr>
          <w:rFonts w:ascii="Book Antiqua" w:hAnsi="Book Antiqua" w:cs="Arial"/>
          <w:lang w:val="en-US"/>
        </w:rPr>
        <w:t xml:space="preserve">infected </w:t>
      </w:r>
      <w:r w:rsidR="00842066" w:rsidRPr="004533EC">
        <w:rPr>
          <w:rFonts w:ascii="Book Antiqua" w:hAnsi="Book Antiqua" w:cs="Arial"/>
          <w:lang w:val="en-US"/>
        </w:rPr>
        <w:t>cell</w:t>
      </w:r>
      <w:r w:rsidR="008D6803" w:rsidRPr="004533EC">
        <w:rPr>
          <w:rFonts w:ascii="Book Antiqua" w:hAnsi="Book Antiqua" w:cs="Arial"/>
          <w:lang w:val="en-US"/>
        </w:rPr>
        <w:t xml:space="preserve"> in order</w:t>
      </w:r>
      <w:r w:rsidR="00842066" w:rsidRPr="004533EC">
        <w:rPr>
          <w:rFonts w:ascii="Book Antiqua" w:hAnsi="Book Antiqua" w:cs="Arial"/>
          <w:lang w:val="en-US"/>
        </w:rPr>
        <w:t xml:space="preserve"> to </w:t>
      </w:r>
      <w:r w:rsidR="008D6803" w:rsidRPr="004533EC">
        <w:rPr>
          <w:rFonts w:ascii="Book Antiqua" w:hAnsi="Book Antiqua" w:cs="Arial"/>
          <w:lang w:val="en-US"/>
        </w:rPr>
        <w:t>choose</w:t>
      </w:r>
      <w:r w:rsidR="00842066" w:rsidRPr="004533EC">
        <w:rPr>
          <w:rFonts w:ascii="Book Antiqua" w:hAnsi="Book Antiqua" w:cs="Arial"/>
          <w:lang w:val="en-US"/>
        </w:rPr>
        <w:t xml:space="preserve"> </w:t>
      </w:r>
      <w:r w:rsidR="008D6803" w:rsidRPr="004533EC">
        <w:rPr>
          <w:rFonts w:ascii="Book Antiqua" w:hAnsi="Book Antiqua" w:cs="Arial"/>
          <w:lang w:val="en-US"/>
        </w:rPr>
        <w:t>survivors</w:t>
      </w:r>
      <w:r w:rsidR="00842066" w:rsidRPr="004533EC">
        <w:rPr>
          <w:rFonts w:ascii="Book Antiqua" w:hAnsi="Book Antiqua" w:cs="Arial"/>
          <w:lang w:val="en-US"/>
        </w:rPr>
        <w:t xml:space="preserve"> viral mutants</w:t>
      </w:r>
      <w:r w:rsidR="007F740A" w:rsidRPr="004533EC">
        <w:rPr>
          <w:rFonts w:ascii="Book Antiqua" w:hAnsi="Book Antiqua" w:cs="Arial"/>
          <w:lang w:val="en-US"/>
        </w:rPr>
        <w:t xml:space="preserve">, </w:t>
      </w:r>
      <w:r w:rsidR="00842066" w:rsidRPr="004533EC">
        <w:rPr>
          <w:rFonts w:ascii="Book Antiqua" w:hAnsi="Book Antiqua" w:cs="Arial"/>
          <w:lang w:val="en-US"/>
        </w:rPr>
        <w:t xml:space="preserve">by </w:t>
      </w:r>
      <w:r w:rsidR="007F740A" w:rsidRPr="004533EC">
        <w:rPr>
          <w:rFonts w:ascii="Book Antiqua" w:hAnsi="Book Antiqua" w:cs="Arial"/>
          <w:lang w:val="en-US"/>
        </w:rPr>
        <w:t xml:space="preserve">inducing </w:t>
      </w:r>
      <w:r w:rsidR="00842066" w:rsidRPr="004533EC">
        <w:rPr>
          <w:rFonts w:ascii="Book Antiqua" w:hAnsi="Book Antiqua" w:cs="Arial"/>
          <w:lang w:val="en-US"/>
        </w:rPr>
        <w:t>mutations and also by activating transcription factors such as NF-</w:t>
      </w:r>
      <w:proofErr w:type="spellStart"/>
      <w:r w:rsidR="005927B1" w:rsidRPr="004533EC">
        <w:rPr>
          <w:rFonts w:ascii="Book Antiqua" w:hAnsi="Book Antiqua" w:cs="Arial"/>
          <w:lang w:val="en-US"/>
        </w:rPr>
        <w:t>ĸ</w:t>
      </w:r>
      <w:r w:rsidR="00842066" w:rsidRPr="004533EC">
        <w:rPr>
          <w:rFonts w:ascii="Book Antiqua" w:hAnsi="Book Antiqua" w:cs="Arial"/>
          <w:lang w:val="en-US"/>
        </w:rPr>
        <w:t>B</w:t>
      </w:r>
      <w:proofErr w:type="spellEnd"/>
      <w:r w:rsidR="007F740A" w:rsidRPr="004533EC">
        <w:rPr>
          <w:rFonts w:ascii="Book Antiqua" w:hAnsi="Book Antiqua" w:cs="Arial"/>
          <w:lang w:val="en-US"/>
        </w:rPr>
        <w:t xml:space="preserve"> that could participate in viral protein expression</w:t>
      </w:r>
      <w:r w:rsidR="00FA1469" w:rsidRPr="004533EC">
        <w:rPr>
          <w:rFonts w:ascii="Book Antiqua" w:hAnsi="Book Antiqua" w:cs="Arial"/>
          <w:lang w:val="en-US"/>
        </w:rPr>
        <w:fldChar w:fldCharType="begin" w:fldLock="1"/>
      </w:r>
      <w:r w:rsidR="00D43794" w:rsidRPr="004533EC">
        <w:rPr>
          <w:rFonts w:ascii="Book Antiqua" w:hAnsi="Book Antiqua" w:cs="Arial"/>
          <w:lang w:val="en-US"/>
        </w:rPr>
        <w:instrText>ADDIN CSL_CITATION { "citationItems" : [ { "id" : "ITEM-1", "itemData" : { "DOI" : "10.3390/ijms14034705", "ISSN" : "1422-0067", "PMID" : "23443167", "abstract" : "Hepatitis C virus (HCV) infects approximately 3% of the world's population. Currently licensed treatment of HCV chronic infection with pegylated-interferon-\u03b1 and ribavirin, is not fully effective against all HCV genotypes and is associated to severe side effects. Thus, development of novel therapeutics and identification of new targets for treatment of HCV infection is necessary. Current opinion is orienting to target antiviral drug discovery to the host cell pathways on which the virus relies, instead of against viral structures. Many intracellular signaling pathways manipulated by HCV for its own replication are finely regulated by the oxido-reductive (redox) state of the host cell. At the same time, HCV induces oxidative stress that has been found to affect both virus replication as well as progression and severity of HCV infection. A dual role, positive or negative, for the host cell oxidized conditions on HCV replication has been reported so far. This review examines current information about the effect of oxidative stress on HCV life cycle and the main redox-regulated intracellular pathways activated during HCV infection and involved in its replication.", "author" : [ { "dropping-particle" : "", "family" : "Ruggieri", "given" : "Anna", "non-dropping-particle" : "", "parse-names" : false, "suffix" : "" }, { "dropping-particle" : "", "family" : "Anticoli", "given" : "Simona", "non-dropping-particle" : "", "parse-names" : false, "suffix" : "" }, { "dropping-particle" : "", "family" : "Nencioni", "given" : "Lucia", "non-dropping-particle" : "", "parse-names" : false, "suffix" : "" }, { "dropping-particle" : "", "family" : "Sgarbanti", "given" : "Rossella", "non-dropping-particle" : "", "parse-names" : false, "suffix" : "" }, { "dropping-particle" : "", "family" : "Garaci", "given" : "Enrico", "non-dropping-particle" : "", "parse-names" : false, "suffix" : "" }, { "dropping-particle" : "", "family" : "Palamara", "given" : "Anna Teresa", "non-dropping-particle" : "", "parse-names" : false, "suffix" : "" } ], "container-title" : "International Journal of Molecular Sciences", "id" : "ITEM-1", "issue" : "3", "issued" : { "date-parts" : [ [ "2013", "1" ] ] }, "page" : "4705-21", "title" : "Interplay between Hepatitis C Virus and Redox Cell Signaling.", "type" : "article-journal", "volume" : "14" }, "uris" : [ "http://www.mendeley.com/documents/?uuid=1eb8f453-49df-4701-a5ab-fff658440256" ] } ], "mendeley" : { "formattedCitation" : "&lt;sup&gt;[39]&lt;/sup&gt;", "plainTextFormattedCitation" : "[39]", "previouslyFormattedCitation" : "&lt;sup&gt;[37]&lt;/sup&gt;"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D43794" w:rsidRPr="004533EC">
        <w:rPr>
          <w:rFonts w:ascii="Book Antiqua" w:hAnsi="Book Antiqua" w:cs="Arial"/>
          <w:noProof/>
          <w:vertAlign w:val="superscript"/>
          <w:lang w:val="en-US"/>
        </w:rPr>
        <w:t>[39]</w:t>
      </w:r>
      <w:r w:rsidR="00FA1469" w:rsidRPr="004533EC">
        <w:rPr>
          <w:rFonts w:ascii="Book Antiqua" w:hAnsi="Book Antiqua" w:cs="Arial"/>
          <w:lang w:val="en-US"/>
        </w:rPr>
        <w:fldChar w:fldCharType="end"/>
      </w:r>
      <w:r w:rsidR="002B2F4E" w:rsidRPr="004533EC">
        <w:rPr>
          <w:rFonts w:ascii="Book Antiqua" w:hAnsi="Book Antiqua" w:cs="Arial"/>
          <w:lang w:val="en-US"/>
        </w:rPr>
        <w:t xml:space="preserve">. </w:t>
      </w:r>
      <w:r w:rsidR="007F740A" w:rsidRPr="004533EC">
        <w:rPr>
          <w:rFonts w:ascii="Book Antiqua" w:hAnsi="Book Antiqua" w:cs="Arial"/>
          <w:lang w:val="en-US"/>
        </w:rPr>
        <w:t>Based on the multiple oxidant and</w:t>
      </w:r>
      <w:r w:rsidR="00763B7F" w:rsidRPr="004533EC">
        <w:rPr>
          <w:rFonts w:ascii="Book Antiqua" w:hAnsi="Book Antiqua" w:cs="Arial"/>
          <w:lang w:val="en-US"/>
        </w:rPr>
        <w:t xml:space="preserve"> antioxidant activities performed</w:t>
      </w:r>
      <w:r w:rsidR="007F740A" w:rsidRPr="004533EC">
        <w:rPr>
          <w:rFonts w:ascii="Book Antiqua" w:hAnsi="Book Antiqua" w:cs="Arial"/>
          <w:lang w:val="en-US"/>
        </w:rPr>
        <w:t xml:space="preserve"> in vivo and in vitro </w:t>
      </w:r>
      <w:r w:rsidR="00763B7F" w:rsidRPr="004533EC">
        <w:rPr>
          <w:rFonts w:ascii="Book Antiqua" w:hAnsi="Book Antiqua" w:cs="Arial"/>
          <w:lang w:val="en-US"/>
        </w:rPr>
        <w:t xml:space="preserve">systems </w:t>
      </w:r>
      <w:r w:rsidR="002B2F4E" w:rsidRPr="004533EC">
        <w:rPr>
          <w:rFonts w:ascii="Book Antiqua" w:hAnsi="Book Antiqua" w:cs="Arial"/>
          <w:lang w:val="en-US"/>
        </w:rPr>
        <w:t>during viral infections</w:t>
      </w:r>
      <w:r w:rsidR="00763B7F" w:rsidRPr="004533EC">
        <w:rPr>
          <w:rFonts w:ascii="Book Antiqua" w:hAnsi="Book Antiqua" w:cs="Arial"/>
          <w:lang w:val="en-US"/>
        </w:rPr>
        <w:t>,</w:t>
      </w:r>
      <w:r w:rsidR="00C04B40" w:rsidRPr="004533EC">
        <w:rPr>
          <w:rFonts w:ascii="Book Antiqua" w:hAnsi="Book Antiqua" w:cs="Arial"/>
          <w:lang w:val="en-US"/>
        </w:rPr>
        <w:t xml:space="preserve"> </w:t>
      </w:r>
      <w:r w:rsidR="00763B7F" w:rsidRPr="004533EC">
        <w:rPr>
          <w:rFonts w:ascii="Book Antiqua" w:hAnsi="Book Antiqua" w:cs="Arial"/>
          <w:lang w:val="en-US"/>
        </w:rPr>
        <w:t xml:space="preserve">and the </w:t>
      </w:r>
      <w:r w:rsidR="002B2F4E" w:rsidRPr="004533EC">
        <w:rPr>
          <w:rFonts w:ascii="Book Antiqua" w:hAnsi="Book Antiqua" w:cs="Arial"/>
          <w:lang w:val="en-US"/>
        </w:rPr>
        <w:t xml:space="preserve">variable ability of antioxidants to cross cell membranes, </w:t>
      </w:r>
      <w:r w:rsidR="00763B7F" w:rsidRPr="004533EC">
        <w:rPr>
          <w:rFonts w:ascii="Book Antiqua" w:hAnsi="Book Antiqua" w:cs="Arial"/>
          <w:lang w:val="en-US"/>
        </w:rPr>
        <w:t>the systematic use of antioxidants as antiviral therapies had been limited</w:t>
      </w:r>
      <w:r w:rsidR="00FA1469" w:rsidRPr="004533EC">
        <w:rPr>
          <w:rFonts w:ascii="Book Antiqua" w:hAnsi="Book Antiqua" w:cs="Arial"/>
          <w:lang w:val="en-US"/>
        </w:rPr>
        <w:fldChar w:fldCharType="begin" w:fldLock="1"/>
      </w:r>
      <w:r w:rsidR="00D43794" w:rsidRPr="004533EC">
        <w:rPr>
          <w:rFonts w:ascii="Book Antiqua" w:hAnsi="Book Antiqua" w:cs="Arial"/>
          <w:lang w:val="en-US"/>
        </w:rPr>
        <w:instrText>ADDIN CSL_CITATION { "citationItems" : [ { "id" : "ITEM-1", "itemData" : { "DOI" : "10.1016/j.phymed.2015.05.053", "ISSN" : "09447113", "author" : [ { "dropping-particle" : "", "family" : "Hsiang", "given" : "Chien-Yun", "non-dropping-particle" : "", "parse-names" : false, "suffix" : "" }, { "dropping-particle" : "", "family" : "Lin", "given" : "Li-Jen", "non-dropping-particle" : "", "parse-names" : false, "suffix" : "" }, { "dropping-particle" : "", "family" : "Kao", "given" : "Shung-Te", "non-dropping-particle" : "", "parse-names" : false, "suffix" : "" }, { "dropping-particle" : "", "family" : "Lo", "given" : "Hsin-Yi", "non-dropping-particle" : "", "parse-names" : false, "suffix" : "" }, { "dropping-particle" : "", "family" : "Chou", "given" : "Shun-Ting", "non-dropping-particle" : "", "parse-names" : false, "suffix" : "" }, { "dropping-particle" : "", "family" : "Ho", "given" : "Tin-Yun", "non-dropping-particle" : "", "parse-names" : false, "suffix" : "" } ], "container-title" : "Phytomedicine", "id" : "ITEM-1", "issue" : "7-8", "issued" : { "date-parts" : [ [ "2015" ] ] }, "page" : "768-777", "publisher" : "Elsevier Ltd.", "title" : "Glycyrrhizin, silymarin, and ursodeoxycholic acid regulate a common hepatoprotective pathway in HepG2 cells", "type" : "article-journal", "volume" : "22" }, "uris" : [ "http://www.mendeley.com/documents/?uuid=c2727ddc-1b64-4c79-8ac8-8e4a462b8421" ] } ], "mendeley" : { "formattedCitation" : "&lt;sup&gt;[40]&lt;/sup&gt;", "plainTextFormattedCitation" : "[40]", "previouslyFormattedCitation" : "&lt;sup&gt;[38]&lt;/sup&gt;"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D43794" w:rsidRPr="004533EC">
        <w:rPr>
          <w:rFonts w:ascii="Book Antiqua" w:hAnsi="Book Antiqua" w:cs="Arial"/>
          <w:noProof/>
          <w:vertAlign w:val="superscript"/>
          <w:lang w:val="en-US"/>
        </w:rPr>
        <w:t>[40]</w:t>
      </w:r>
      <w:r w:rsidR="00FA1469" w:rsidRPr="004533EC">
        <w:rPr>
          <w:rFonts w:ascii="Book Antiqua" w:hAnsi="Book Antiqua" w:cs="Arial"/>
          <w:lang w:val="en-US"/>
        </w:rPr>
        <w:fldChar w:fldCharType="end"/>
      </w:r>
      <w:r w:rsidR="002D7815" w:rsidRPr="004533EC">
        <w:rPr>
          <w:rFonts w:ascii="Book Antiqua" w:hAnsi="Book Antiqua" w:cs="Arial"/>
          <w:lang w:val="en-US"/>
        </w:rPr>
        <w:t>.</w:t>
      </w:r>
    </w:p>
    <w:p w:rsidR="0065412D" w:rsidRPr="004533EC" w:rsidRDefault="0065412D" w:rsidP="000458DA">
      <w:pPr>
        <w:spacing w:after="0" w:line="360" w:lineRule="auto"/>
        <w:ind w:firstLineChars="100" w:firstLine="240"/>
        <w:jc w:val="both"/>
        <w:rPr>
          <w:rFonts w:ascii="Book Antiqua" w:hAnsi="Book Antiqua" w:cs="Arial"/>
          <w:bCs/>
          <w:lang w:val="en-US"/>
        </w:rPr>
      </w:pPr>
      <w:r w:rsidRPr="004533EC">
        <w:rPr>
          <w:rFonts w:ascii="Book Antiqua" w:hAnsi="Book Antiqua" w:cs="Arial"/>
          <w:lang w:val="en-US"/>
        </w:rPr>
        <w:t xml:space="preserve">On the other hand, </w:t>
      </w:r>
      <w:r w:rsidR="00AC3C3A" w:rsidRPr="004533EC">
        <w:rPr>
          <w:rFonts w:ascii="Book Antiqua" w:hAnsi="Book Antiqua" w:cs="Arial"/>
          <w:lang w:val="en-US" w:eastAsia="es-MX"/>
        </w:rPr>
        <w:t xml:space="preserve">HCV is potentially </w:t>
      </w:r>
      <w:proofErr w:type="spellStart"/>
      <w:r w:rsidR="00AC3C3A" w:rsidRPr="004533EC">
        <w:rPr>
          <w:rFonts w:ascii="Book Antiqua" w:hAnsi="Book Antiqua" w:cs="Arial"/>
          <w:lang w:val="en-US" w:eastAsia="es-MX"/>
        </w:rPr>
        <w:t>lymphotropic</w:t>
      </w:r>
      <w:proofErr w:type="spellEnd"/>
      <w:r w:rsidR="00AC3C3A" w:rsidRPr="004533EC">
        <w:rPr>
          <w:rFonts w:ascii="Book Antiqua" w:hAnsi="Book Antiqua" w:cs="Arial"/>
          <w:lang w:val="en-US" w:eastAsia="es-MX"/>
        </w:rPr>
        <w:t xml:space="preserve">, because it can invade and propagate in cells of the immune system. It is known that </w:t>
      </w:r>
      <w:r w:rsidR="00773F2B" w:rsidRPr="004533EC">
        <w:rPr>
          <w:rFonts w:ascii="Book Antiqua" w:hAnsi="Book Antiqua" w:cs="Arial"/>
          <w:lang w:val="en-US" w:eastAsia="es-MX"/>
        </w:rPr>
        <w:t>processing of</w:t>
      </w:r>
      <w:r w:rsidR="00AC3C3A" w:rsidRPr="004533EC">
        <w:rPr>
          <w:rFonts w:ascii="Book Antiqua" w:hAnsi="Book Antiqua" w:cs="Arial"/>
          <w:lang w:val="en-US" w:eastAsia="es-MX"/>
        </w:rPr>
        <w:t xml:space="preserve"> HCV proteins </w:t>
      </w:r>
      <w:r w:rsidR="00773F2B" w:rsidRPr="004533EC">
        <w:rPr>
          <w:rFonts w:ascii="Book Antiqua" w:hAnsi="Book Antiqua" w:cs="Arial"/>
          <w:lang w:val="en-US" w:eastAsia="es-MX"/>
        </w:rPr>
        <w:t>are performed in the</w:t>
      </w:r>
      <w:r w:rsidR="00AC3C3A" w:rsidRPr="004533EC">
        <w:rPr>
          <w:rFonts w:ascii="Book Antiqua" w:hAnsi="Book Antiqua" w:cs="Arial"/>
          <w:lang w:val="en-US" w:eastAsia="es-MX"/>
        </w:rPr>
        <w:t xml:space="preserve"> ER but HCV proteins accumulate at the </w:t>
      </w:r>
      <w:r w:rsidR="00773F2B" w:rsidRPr="004533EC">
        <w:rPr>
          <w:rFonts w:ascii="Book Antiqua" w:hAnsi="Book Antiqua" w:cs="Arial"/>
          <w:lang w:val="en-US" w:eastAsia="es-MX"/>
        </w:rPr>
        <w:t>space</w:t>
      </w:r>
      <w:r w:rsidR="00AC3C3A" w:rsidRPr="004533EC">
        <w:rPr>
          <w:rFonts w:ascii="Book Antiqua" w:hAnsi="Book Antiqua" w:cs="Arial"/>
          <w:lang w:val="en-US" w:eastAsia="es-MX"/>
        </w:rPr>
        <w:t xml:space="preserve"> between the mitochondrial outer membrane and ER. It </w:t>
      </w:r>
      <w:r w:rsidR="006919BB" w:rsidRPr="004533EC">
        <w:rPr>
          <w:rFonts w:ascii="Book Antiqua" w:hAnsi="Book Antiqua" w:cs="Arial"/>
          <w:lang w:val="en-US" w:eastAsia="es-MX"/>
        </w:rPr>
        <w:t>has been</w:t>
      </w:r>
      <w:r w:rsidR="00DB1266" w:rsidRPr="004533EC">
        <w:rPr>
          <w:rFonts w:ascii="Book Antiqua" w:hAnsi="Book Antiqua" w:cs="Arial"/>
          <w:lang w:val="en-US" w:eastAsia="es-MX"/>
        </w:rPr>
        <w:t xml:space="preserve"> </w:t>
      </w:r>
      <w:r w:rsidR="00AC3C3A" w:rsidRPr="004533EC">
        <w:rPr>
          <w:rFonts w:ascii="Book Antiqua" w:hAnsi="Book Antiqua" w:cs="Arial"/>
          <w:lang w:val="en-US" w:eastAsia="es-MX"/>
        </w:rPr>
        <w:t xml:space="preserve">reported that HCV proteins can </w:t>
      </w:r>
      <w:r w:rsidR="00773F2B" w:rsidRPr="004533EC">
        <w:rPr>
          <w:rFonts w:ascii="Book Antiqua" w:hAnsi="Book Antiqua" w:cs="Arial"/>
          <w:lang w:val="en-US" w:eastAsia="es-MX"/>
        </w:rPr>
        <w:t>move</w:t>
      </w:r>
      <w:r w:rsidR="00AC3C3A" w:rsidRPr="004533EC">
        <w:rPr>
          <w:rFonts w:ascii="Book Antiqua" w:hAnsi="Book Antiqua" w:cs="Arial"/>
          <w:lang w:val="en-US" w:eastAsia="es-MX"/>
        </w:rPr>
        <w:t xml:space="preserve"> from the ER synthesis site to the mitochondria</w:t>
      </w:r>
      <w:r w:rsidR="00A80AB0" w:rsidRPr="004533EC">
        <w:rPr>
          <w:rFonts w:ascii="Book Antiqua" w:hAnsi="Book Antiqua" w:cs="Arial"/>
          <w:lang w:val="en-US" w:eastAsia="es-MX"/>
        </w:rPr>
        <w:t>, t</w:t>
      </w:r>
      <w:r w:rsidR="00AC3C3A" w:rsidRPr="004533EC">
        <w:rPr>
          <w:rFonts w:ascii="Book Antiqua" w:hAnsi="Book Antiqua" w:cs="Arial"/>
          <w:lang w:val="en-US" w:eastAsia="es-MX"/>
        </w:rPr>
        <w:t xml:space="preserve">herefore, </w:t>
      </w:r>
      <w:r w:rsidR="00773F2B" w:rsidRPr="004533EC">
        <w:rPr>
          <w:rFonts w:ascii="Book Antiqua" w:hAnsi="Book Antiqua" w:cs="Arial"/>
          <w:lang w:val="en-US" w:eastAsia="es-MX"/>
        </w:rPr>
        <w:t>there is an</w:t>
      </w:r>
      <w:r w:rsidR="00AC3C3A" w:rsidRPr="004533EC">
        <w:rPr>
          <w:rFonts w:ascii="Book Antiqua" w:hAnsi="Book Antiqua" w:cs="Arial"/>
          <w:lang w:val="en-US" w:eastAsia="es-MX"/>
        </w:rPr>
        <w:t xml:space="preserve"> interaction </w:t>
      </w:r>
      <w:r w:rsidR="00773F2B" w:rsidRPr="004533EC">
        <w:rPr>
          <w:rFonts w:ascii="Book Antiqua" w:hAnsi="Book Antiqua" w:cs="Arial"/>
          <w:lang w:val="en-US" w:eastAsia="es-MX"/>
        </w:rPr>
        <w:t>between</w:t>
      </w:r>
      <w:r w:rsidR="00AC3C3A" w:rsidRPr="004533EC">
        <w:rPr>
          <w:rFonts w:ascii="Book Antiqua" w:hAnsi="Book Antiqua" w:cs="Arial"/>
          <w:lang w:val="en-US" w:eastAsia="es-MX"/>
        </w:rPr>
        <w:t xml:space="preserve"> HCV proteins with the mitochondrial machinery in hepatic and extra-hepatic sites. Impairment of mitochondria-nuclear cross talk through involvement of PI3 kinases has been </w:t>
      </w:r>
      <w:r w:rsidR="00773F2B" w:rsidRPr="004533EC">
        <w:rPr>
          <w:rFonts w:ascii="Book Antiqua" w:hAnsi="Book Antiqua" w:cs="Arial"/>
          <w:lang w:val="en-US" w:eastAsia="es-MX"/>
        </w:rPr>
        <w:t xml:space="preserve">published </w:t>
      </w:r>
      <w:r w:rsidR="00AC3C3A" w:rsidRPr="004533EC">
        <w:rPr>
          <w:rFonts w:ascii="Book Antiqua" w:hAnsi="Book Antiqua" w:cs="Arial"/>
          <w:lang w:val="en-US" w:eastAsia="es-MX"/>
        </w:rPr>
        <w:t xml:space="preserve">by Bhargava </w:t>
      </w:r>
      <w:r w:rsidR="00AC3C3A" w:rsidRPr="004533EC">
        <w:rPr>
          <w:rFonts w:ascii="Book Antiqua" w:hAnsi="Book Antiqua" w:cs="Arial"/>
          <w:i/>
          <w:lang w:val="en-US" w:eastAsia="es-MX"/>
        </w:rPr>
        <w:t xml:space="preserve">et </w:t>
      </w:r>
      <w:proofErr w:type="gramStart"/>
      <w:r w:rsidR="00AC3C3A" w:rsidRPr="004533EC">
        <w:rPr>
          <w:rFonts w:ascii="Book Antiqua" w:hAnsi="Book Antiqua" w:cs="Arial"/>
          <w:i/>
          <w:lang w:val="en-US" w:eastAsia="es-MX"/>
        </w:rPr>
        <w:t>al</w:t>
      </w:r>
      <w:r w:rsidR="005927B1" w:rsidRPr="004533EC">
        <w:rPr>
          <w:rFonts w:ascii="Book Antiqua" w:hAnsi="Book Antiqua" w:cs="Arial"/>
          <w:vertAlign w:val="superscript"/>
          <w:lang w:val="en-US" w:eastAsia="es-MX"/>
        </w:rPr>
        <w:t>[</w:t>
      </w:r>
      <w:proofErr w:type="gramEnd"/>
      <w:r w:rsidR="005927B1" w:rsidRPr="004533EC">
        <w:rPr>
          <w:rFonts w:ascii="Book Antiqua" w:hAnsi="Book Antiqua" w:cs="Arial"/>
          <w:vertAlign w:val="superscript"/>
          <w:lang w:val="en-US" w:eastAsia="es-MX"/>
        </w:rPr>
        <w:t>17]</w:t>
      </w:r>
      <w:r w:rsidR="00AC3C3A" w:rsidRPr="004533EC">
        <w:rPr>
          <w:rFonts w:ascii="Book Antiqua" w:hAnsi="Book Antiqua" w:cs="Arial"/>
          <w:lang w:val="en-US" w:eastAsia="es-MX"/>
        </w:rPr>
        <w:t>, 2011.</w:t>
      </w:r>
    </w:p>
    <w:p w:rsidR="002B2F4E" w:rsidRPr="004533EC" w:rsidRDefault="002B2F4E" w:rsidP="000458DA">
      <w:pPr>
        <w:widowControl w:val="0"/>
        <w:autoSpaceDE w:val="0"/>
        <w:autoSpaceDN w:val="0"/>
        <w:adjustRightInd w:val="0"/>
        <w:spacing w:after="0" w:line="360" w:lineRule="auto"/>
        <w:jc w:val="both"/>
        <w:rPr>
          <w:rFonts w:ascii="Book Antiqua" w:hAnsi="Book Antiqua" w:cs="Arial"/>
          <w:lang w:val="en-US" w:eastAsia="en-US"/>
        </w:rPr>
      </w:pPr>
    </w:p>
    <w:p w:rsidR="008916BC" w:rsidRPr="004533EC" w:rsidRDefault="005927B1" w:rsidP="000458DA">
      <w:pPr>
        <w:widowControl w:val="0"/>
        <w:autoSpaceDE w:val="0"/>
        <w:autoSpaceDN w:val="0"/>
        <w:adjustRightInd w:val="0"/>
        <w:spacing w:after="0" w:line="360" w:lineRule="auto"/>
        <w:jc w:val="both"/>
        <w:rPr>
          <w:rFonts w:ascii="Book Antiqua" w:hAnsi="Book Antiqua" w:cs="Arial"/>
          <w:b/>
          <w:lang w:val="en-US"/>
        </w:rPr>
      </w:pPr>
      <w:r w:rsidRPr="004533EC">
        <w:rPr>
          <w:rFonts w:ascii="Book Antiqua" w:hAnsi="Book Antiqua" w:cs="Arial"/>
          <w:b/>
          <w:lang w:val="en-US"/>
        </w:rPr>
        <w:t>ANTIOXIDANT THERAPY</w:t>
      </w:r>
    </w:p>
    <w:p w:rsidR="00EB1688" w:rsidRPr="004533EC" w:rsidRDefault="009A20A4" w:rsidP="000458DA">
      <w:pPr>
        <w:spacing w:after="0" w:line="360" w:lineRule="auto"/>
        <w:jc w:val="both"/>
        <w:rPr>
          <w:rFonts w:ascii="Book Antiqua" w:hAnsi="Book Antiqua" w:cs="Arial"/>
          <w:bCs/>
          <w:lang w:val="en-US"/>
        </w:rPr>
      </w:pPr>
      <w:r w:rsidRPr="004533EC">
        <w:rPr>
          <w:rStyle w:val="apple-converted-space"/>
          <w:rFonts w:ascii="Book Antiqua" w:hAnsi="Book Antiqua" w:cs="Arial"/>
          <w:lang w:val="en-US"/>
        </w:rPr>
        <w:t>I</w:t>
      </w:r>
      <w:r w:rsidRPr="004533EC">
        <w:rPr>
          <w:rFonts w:ascii="Book Antiqua" w:hAnsi="Book Antiqua" w:cs="Arial"/>
          <w:lang w:val="en-US"/>
        </w:rPr>
        <w:t>t has been shown that</w:t>
      </w:r>
      <w:r w:rsidRPr="004533EC">
        <w:rPr>
          <w:rStyle w:val="apple-converted-space"/>
          <w:rFonts w:ascii="Book Antiqua" w:hAnsi="Book Antiqua" w:cs="Arial"/>
          <w:lang w:val="en-US"/>
        </w:rPr>
        <w:t> </w:t>
      </w:r>
      <w:r w:rsidRPr="004533EC">
        <w:rPr>
          <w:rStyle w:val="highlight"/>
          <w:rFonts w:ascii="Book Antiqua" w:hAnsi="Book Antiqua" w:cs="Arial"/>
          <w:lang w:val="en-US"/>
        </w:rPr>
        <w:t>HCV</w:t>
      </w:r>
      <w:r w:rsidRPr="004533EC">
        <w:rPr>
          <w:rStyle w:val="apple-converted-space"/>
          <w:rFonts w:ascii="Book Antiqua" w:hAnsi="Book Antiqua" w:cs="Arial"/>
          <w:lang w:val="en-US"/>
        </w:rPr>
        <w:t> </w:t>
      </w:r>
      <w:r w:rsidRPr="004533EC">
        <w:rPr>
          <w:rFonts w:ascii="Book Antiqua" w:hAnsi="Book Antiqua" w:cs="Arial"/>
          <w:lang w:val="en-US"/>
        </w:rPr>
        <w:t>modifies antioxidant defense mechanisms yielding a cellular oxidative imbalance</w:t>
      </w:r>
      <w:r w:rsidR="00FA1469" w:rsidRPr="004533EC">
        <w:rPr>
          <w:rFonts w:ascii="Book Antiqua" w:hAnsi="Book Antiqua" w:cs="Arial"/>
          <w:lang w:val="en-US"/>
        </w:rPr>
        <w:fldChar w:fldCharType="begin" w:fldLock="1"/>
      </w:r>
      <w:r w:rsidR="00D43794" w:rsidRPr="004533EC">
        <w:rPr>
          <w:rFonts w:ascii="Book Antiqua" w:hAnsi="Book Antiqua" w:cs="Arial"/>
          <w:lang w:val="en-US"/>
        </w:rPr>
        <w:instrText>ADDIN CSL_CITATION { "citationItems" : [ { "id" : "ITEM-1", "itemData" : { "author" : [ { "dropping-particle" : "", "family" : "Yoshida", "given" : "H", "non-dropping-particle" : "", "parse-names" : false, "suffix" : "" }, { "dropping-particle" : "", "family" : "Kato", "given" : "N", "non-dropping-particle" : "", "parse-names" : false, "suffix" : "" }, { "dropping-particle" : "", "family" : "Shiratori", "given" : "Y", "non-dropping-particle" : "", "parse-names" : false, "suffix" : "" }, { "dropping-particle" : "", "family" : "Otsuka", "given" : "M", "non-dropping-particle" : "", "parse-names" : false, "suffix" : "" }, { "dropping-particle" : "", "family" : "Maeda", "given" : "S", "non-dropping-particle" : "", "parse-names" : false, "suffix" : "" }, { "dropping-particle" : "", "family" : "Kato", "given" : "J", "non-dropping-particle" : "", "parse-names" : false, "suffix" : "" }, { "dropping-particle" : "", "family" : "Omata", "given" : "M", "non-dropping-particle" : "", "parse-names" : false, "suffix" : "" } ], "container-title" : "Journal of Biological Chemistry", "id" : "ITEM-1", "issued" : { "date-parts" : [ [ "2001" ] ] }, "page" : "16399\u201316405", "title" : "Hepatitis C virus core protein activates nuclear factor b- dependent signaling through tumor necrosis factor receptor- associated factor.", "type" : "article-journal", "volume" : "276" }, "uris" : [ "http://www.mendeley.com/documents/?uuid=e89843e7-ab3a-4382-84f2-65d80b83224c" ] }, { "id" : "ITEM-2", "itemData" : { "author" : [ { "dropping-particle" : "", "family" : "Abdalla", "given" : "MY", "non-dropping-particle" : "", "parse-names" : false, "suffix" : "" }, { "dropping-particle" : "", "family" : "Britigan", "given" : "BE", "non-dropping-particle" : "", "parse-names" : false, "suffix" : "" }, { "dropping-particle" : "", "family" : "Wen", "given" : "F", "non-dropping-particle" : "", "parse-names" : false, "suffix" : "" }, { "dropping-particle" : "", "family" : "Icardi", "given" : "M", "non-dropping-particle" : "", "parse-names" : false, "suffix" : "" }, { "dropping-particle" : "", "family" : "Mc Cormick", "given" : "ML", "non-dropping-particle" : "", "parse-names" : false, "suffix" : "" }, { "dropping-particle" : "", "family" : "Brecque", "given" : "DR", "non-dropping-particle" : "La", "parse-names" : false, "suffix" : "" }, { "dropping-particle" : "", "family" : "Voigt", "given" : "M", "non-dropping-particle" : "", "parse-names" : false, "suffix" : "" }, { "dropping-particle" : "", "family" : "Brown", "given" : "KE", "non-dropping-particle" : "", "parse-names" : false, "suffix" : "" }, { "dropping-particle" : "", "family" : "Schmidt", "given" : "WN", "non-dropping-particle" : "", "parse-names" : false, "suffix" : "" } ], "container-title" : "Journal of Infectious Disease", "id" : "ITEM-2", "issued" : { "date-parts" : [ [ "2004" ] ] }, "page" : "1109\u20131118", "title" : "Down regulation of heme oxygenase-1 by hepatitis C virus infection in vivo and hepatitis C core protein expression in vitro.", "type" : "article-journal", "volume" : "190" }, "uris" : [ "http://www.mendeley.com/documents/?uuid=540fc958-fd88-4a01-bbc8-cab71787a8a4" ] }, { "id" : "ITEM-3", "itemData" : { "author" : [ { "dropping-particle" : "", "family" : "Hawke", "given" : "RL", "non-dropping-particle" : "", "parse-names" : false, "suffix" : "" }, { "dropping-particle" : "", "family" : "Schrieber", "given" : "SJ", "non-dropping-particle" : "", "parse-names" : false, "suffix" : "" }, { "dropping-particle" : "", "family" : "Soule", "given" : "TA", "non-dropping-particle" : "", "parse-names" : false, "suffix" : "" }, { "dropping-particle" : "", "family" : "Wen", "given" : "Z", "non-dropping-particle" : "", "parse-names" : false, "suffix" : "" }, { "dropping-particle" : "", "family" : "Smith", "given" : "PC", "non-dropping-particle" : "", "parse-names" : false, "suffix" : "" }, { "dropping-particle" : "", "family" : "Reddy", "given" : "KR", "non-dropping-particle" : "", "parse-names" : false, "suffix" : "" }, { "dropping-particle" : "", "family" : "Wahed", "given" : "AS", "non-dropping-particle" : "", "parse-names" : false, "suffix" : "" }, { "dropping-particle" : "", "family" : "Belle", "given" : "SH", "non-dropping-particle" : "", "parse-names" : false, "suffix" : "" }, { "dropping-particle" : "", "family" : "Afdhal", "given" : "NH", "non-dropping-particle" : "", "parse-names" : false, "suffix" : "" }, { "dropping-particle" : "", "family" : "Navarro", "given" : "VJ", "non-dropping-particle" : "", "parse-names" : false, "suffix" : "" }, { "dropping-particle" : "", "family" : "Berman", "given" : "J", "non-dropping-particle" : "", "parse-names" : false, "suffix" : "" }, { "dropping-particle" : "", "family" : "Liu", "given" : "QY", "non-dropping-particle" : "", "parse-names" : false, "suffix" : "" }, { "dropping-particle" : "", "family" : "Doo", "given" : "E", "non-dropping-particle" : "", "parse-names" : false, "suffix" : "" }, { "dropping-particle" : "", "family" : "Fried", "given" : "MW", "non-dropping-particle" : "", "parse-names" : false, "suffix" : "" } ], "container-title" : "Journal of Clinical Pharmacology", "id" : "ITEM-3", "issue" : "4", "issued" : { "date-parts" : [ [ "2010" ] ] }, "page" : "434-49", "title" : "Silymarin ascending multiple oral dosing phase I study in noncirrhotic patients with chronic hepatitis C.", "type" : "article-journal", "volume" : "50" }, "uris" : [ "http://www.mendeley.com/documents/?uuid=8767981e-f225-4373-bc56-962f9b255421" ] } ], "mendeley" : { "formattedCitation" : "&lt;sup&gt;[29,31,41]&lt;/sup&gt;", "plainTextFormattedCitation" : "[29,31,41]", "previouslyFormattedCitation" : "&lt;sup&gt;[27,29,39]&lt;/sup&gt;"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D43794" w:rsidRPr="004533EC">
        <w:rPr>
          <w:rFonts w:ascii="Book Antiqua" w:hAnsi="Book Antiqua" w:cs="Arial"/>
          <w:noProof/>
          <w:vertAlign w:val="superscript"/>
          <w:lang w:val="en-US"/>
        </w:rPr>
        <w:t>[29,31,41]</w:t>
      </w:r>
      <w:r w:rsidR="00FA1469" w:rsidRPr="004533EC">
        <w:rPr>
          <w:rFonts w:ascii="Book Antiqua" w:hAnsi="Book Antiqua" w:cs="Arial"/>
          <w:lang w:val="en-US"/>
        </w:rPr>
        <w:fldChar w:fldCharType="end"/>
      </w:r>
      <w:r w:rsidRPr="004533EC">
        <w:rPr>
          <w:rFonts w:ascii="Book Antiqua" w:hAnsi="Book Antiqua" w:cs="Arial"/>
          <w:lang w:val="en-US"/>
        </w:rPr>
        <w:t xml:space="preserve">. Several authors, including our research group, have </w:t>
      </w:r>
      <w:r w:rsidR="00A80AB0" w:rsidRPr="004533EC">
        <w:rPr>
          <w:rFonts w:ascii="Book Antiqua" w:hAnsi="Book Antiqua" w:cs="Arial"/>
          <w:lang w:val="en-US"/>
        </w:rPr>
        <w:t>demonstrated</w:t>
      </w:r>
      <w:r w:rsidR="00DB1266" w:rsidRPr="004533EC">
        <w:rPr>
          <w:rFonts w:ascii="Book Antiqua" w:hAnsi="Book Antiqua" w:cs="Arial"/>
          <w:lang w:val="en-US"/>
        </w:rPr>
        <w:t xml:space="preserve"> </w:t>
      </w:r>
      <w:r w:rsidRPr="004533EC">
        <w:rPr>
          <w:rFonts w:ascii="Book Antiqua" w:hAnsi="Book Antiqua" w:cs="Arial"/>
          <w:lang w:val="en-US"/>
        </w:rPr>
        <w:t>that HCV effectively modifies gene expression regulatory proteins of oxidative stress as SOD and catalase</w:t>
      </w:r>
      <w:r w:rsidR="00FA1469" w:rsidRPr="004533EC">
        <w:rPr>
          <w:rFonts w:ascii="Book Antiqua" w:hAnsi="Book Antiqua" w:cs="Arial"/>
          <w:lang w:val="en-US"/>
        </w:rPr>
        <w:fldChar w:fldCharType="begin" w:fldLock="1"/>
      </w:r>
      <w:r w:rsidR="00D43794" w:rsidRPr="004533EC">
        <w:rPr>
          <w:rFonts w:ascii="Book Antiqua" w:hAnsi="Book Antiqua" w:cs="Arial"/>
          <w:lang w:val="en-US"/>
        </w:rPr>
        <w:instrText>ADDIN CSL_CITATION { "citationItems" : [ { "id" : "ITEM-1", "itemData" : { "author" : [ { "dropping-particle" : "", "family" : "Okuda", "given" : "M", "non-dropping-particle" : "", "parse-names" : false, "suffix" : "" }, { "dropping-particle" : "", "family" : "Li", "given" : "K", "non-dropping-particle" : "", "parse-names" : false, "suffix" : "" }, { "dropping-particle" : "", "family" : "Beard", "given" : "MR", "non-dropping-particle" : "", "parse-names" : false, "suffix" : "" }, { "dropping-particle" : "", "family" : "Showalter", "given" : "LA", "non-dropping-particle" : "", "parse-names" : false, "suffix" : "" }, { "dropping-particle" : "", "family" : "Scholle", "given" : "F", "non-dropping-particle" : "", "parse-names" : false, "suffix" : "" }, { "dropping-particle" : "", "family" : "Lemon", "given" : "SM", "non-dropping-particle" : "", "parse-names" : false, "suffix" : "" }, { "dropping-particle" : "", "family" : "Weinman", "given" : "SA", "non-dropping-particle" : "", "parse-names" : false, "suffix" : "" } ], "container-title" : "Gastroenterology", "id" : "ITEM-1", "issued" : { "date-parts" : [ [ "2002" ] ] }, "page" : "366\u2013375", "title" : "Mitochondrial injury, oxidative stress, and antioxidant gene expression are induced by hepatitis C virus core protein.", "type" : "article-journal", "volume" : "122" }, "uris" : [ "http://www.mendeley.com/documents/?uuid=9d1e051d-3ce6-4a03-812a-ad42f9b4ab20" ] }, { "id" : "ITEM-2", "itemData" : { "author" : [ { "dropping-particle" : "", "family" : "Abdalla", "given" : "MY", "non-dropping-particle" : "", "parse-names" : false, "suffix" : "" }, { "dropping-particle" : "", "family" : "Britigan", "given" : "BE", "non-dropping-particle" : "", "parse-names" : false, "suffix" : "" }, { "dropping-particle" : "", "family" : "Wen", "given" : "F", "non-dropping-particle" : "", "parse-names" : false, "suffix" : "" }, { "dropping-particle" : "", "family" : "Icardi", "given" : "M", "non-dropping-particle" : "", "parse-names" : false, "suffix" : "" }, { "dropping-particle" : "", "family" : "Mc Cormick", "given" : "ML", "non-dropping-particle" : "", "parse-names" : false, "suffix" : "" }, { "dropping-particle" : "", "family" : "Brecque", "given" : "DR", "non-dropping-particle" : "La", "parse-names" : false, "suffix" : "" }, { "dropping-particle" : "", "family" : "Voigt", "given" : "M", "non-dropping-particle" : "", "parse-names" : false, "suffix" : "" }, { "dropping-particle" : "", "family" : "Brown", "given" : "KE", "non-dropping-particle" : "", "parse-names" : false, "suffix" : "" }, { "dropping-particle" : "", "family" : "Schmidt", "given" : "WN", "non-dropping-particle" : "", "parse-names" : false, "suffix" : "" } ], "container-title" : "Journal of Infectious Disease", "id" : "ITEM-2", "issued" : { "date-parts" : [ [ "2004" ] ] }, "page" : "1109\u20131118", "title" : "Down regulation of heme oxygenase-1 by hepatitis C virus infection in vivo and hepatitis C core protein expression in vitro.", "type" : "article-journal", "volume" : "190" }, "uris" : [ "http://www.mendeley.com/documents/?uuid=540fc958-fd88-4a01-bbc8-cab71787a8a4" ] }, { "id" : "ITEM-3", "itemData" : { "author" : [ { "dropping-particle" : "", "family" : "Waris", "given" : "G", "non-dropping-particle" : "", "parse-names" : false, "suffix" : "" }, { "dropping-particle" : "", "family" : "Livolsi", "given" : "A", "non-dropping-particle" : "", "parse-names" : false, "suffix" : "" }, { "dropping-particle" : "", "family" : "Imbert", "given" : "V", "non-dropping-particle" : "", "parse-names" : false, "suffix" : "" }, { "dropping-particle" : "", "family" : "Peyron", "given" : "JF", "non-dropping-particle" : "", "parse-names" : false, "suffix" : "" }, { "dropping-particle" : "", "family" : "Siddiqui", "given" : "A", "non-dropping-particle" : "", "parse-names" : false, "suffix" : "" } ], "container-title" : "Journal of Biological Chemistry", "id" : "ITEM-3", "issued" : { "date-parts" : [ [ "2003" ] ] }, "page" : "40778\u201340787", "title" : "Hepatitis C virus NS5A and subgenomic replicon activate NF-kappaB via tyrosine phosphorylation of IkappaBalpha and its degradation by calpain protease.", "type" : "article-journal", "volume" : "278" }, "uris" : [ "http://www.mendeley.com/documents/?uuid=7d119039-e15a-4fbe-b9fa-66ef5da39590" ] } ], "mendeley" : { "formattedCitation" : "&lt;sup&gt;[26,31,33]&lt;/sup&gt;", "plainTextFormattedCitation" : "[26,31,33]", "previouslyFormattedCitation" : "&lt;sup&gt;[24,29,31]&lt;/sup&gt;"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D43794" w:rsidRPr="004533EC">
        <w:rPr>
          <w:rFonts w:ascii="Book Antiqua" w:hAnsi="Book Antiqua" w:cs="Arial"/>
          <w:noProof/>
          <w:vertAlign w:val="superscript"/>
          <w:lang w:val="en-US"/>
        </w:rPr>
        <w:t>[26,31,33]</w:t>
      </w:r>
      <w:r w:rsidR="00FA1469" w:rsidRPr="004533EC">
        <w:rPr>
          <w:rFonts w:ascii="Book Antiqua" w:hAnsi="Book Antiqua" w:cs="Arial"/>
          <w:lang w:val="en-US"/>
        </w:rPr>
        <w:fldChar w:fldCharType="end"/>
      </w:r>
      <w:r w:rsidRPr="004533EC">
        <w:rPr>
          <w:rFonts w:ascii="Book Antiqua" w:hAnsi="Book Antiqua" w:cs="Arial"/>
          <w:lang w:val="en-US"/>
        </w:rPr>
        <w:t>.</w:t>
      </w:r>
      <w:r w:rsidR="00F50DCE" w:rsidRPr="004533EC">
        <w:rPr>
          <w:rFonts w:ascii="Book Antiqua" w:hAnsi="Book Antiqua" w:cs="Arial"/>
          <w:lang w:val="en-US"/>
        </w:rPr>
        <w:t xml:space="preserve"> </w:t>
      </w:r>
      <w:r w:rsidR="00EB1688" w:rsidRPr="004533EC">
        <w:rPr>
          <w:rFonts w:ascii="Book Antiqua" w:hAnsi="Book Antiqua" w:cs="Arial"/>
          <w:lang w:val="en-US"/>
        </w:rPr>
        <w:t xml:space="preserve">The limitations of interfering with such mechanisms </w:t>
      </w:r>
      <w:r w:rsidR="00A80AB0" w:rsidRPr="004533EC">
        <w:rPr>
          <w:rFonts w:ascii="Book Antiqua" w:hAnsi="Book Antiqua" w:cs="Arial"/>
          <w:lang w:val="en-US"/>
        </w:rPr>
        <w:t>in</w:t>
      </w:r>
      <w:r w:rsidR="00F50DCE" w:rsidRPr="004533EC">
        <w:rPr>
          <w:rFonts w:ascii="Book Antiqua" w:hAnsi="Book Antiqua" w:cs="Arial"/>
          <w:lang w:val="en-US"/>
        </w:rPr>
        <w:t xml:space="preserve"> </w:t>
      </w:r>
      <w:r w:rsidR="00EB1688" w:rsidRPr="004533EC">
        <w:rPr>
          <w:rFonts w:ascii="Book Antiqua" w:hAnsi="Book Antiqua" w:cs="Arial"/>
          <w:lang w:val="en-US"/>
        </w:rPr>
        <w:t>viral diseases are similar to those when interfering with oxidant generation</w:t>
      </w:r>
      <w:r w:rsidR="00A80AB0" w:rsidRPr="004533EC">
        <w:rPr>
          <w:rFonts w:ascii="Book Antiqua" w:hAnsi="Book Antiqua" w:cs="Arial"/>
          <w:lang w:val="en-US"/>
        </w:rPr>
        <w:t xml:space="preserve">. This is a result of the association between </w:t>
      </w:r>
      <w:r w:rsidR="00EB1688" w:rsidRPr="004533EC">
        <w:rPr>
          <w:rFonts w:ascii="Book Antiqua" w:hAnsi="Book Antiqua" w:cs="Arial"/>
          <w:lang w:val="en-US"/>
        </w:rPr>
        <w:t>these pathways with the normal host physiology as well as with host pathology. It is clear that antioxidant therapy could be criticized because it involves a wide variety of drugs, rather than the magic one or two putatively specific ones used in modern pharmacotherapy</w:t>
      </w:r>
      <w:r w:rsidR="00B32281" w:rsidRPr="004533EC">
        <w:rPr>
          <w:rFonts w:ascii="Book Antiqua" w:hAnsi="Book Antiqua" w:cs="Arial"/>
          <w:lang w:val="en-US"/>
        </w:rPr>
        <w:t xml:space="preserve">. </w:t>
      </w:r>
      <w:r w:rsidR="00A80AB0" w:rsidRPr="004533EC">
        <w:rPr>
          <w:rFonts w:ascii="Book Antiqua" w:hAnsi="Book Antiqua" w:cs="Arial"/>
          <w:lang w:val="en-US"/>
        </w:rPr>
        <w:t>T</w:t>
      </w:r>
      <w:r w:rsidR="00EB1688" w:rsidRPr="004533EC">
        <w:rPr>
          <w:rFonts w:ascii="Book Antiqua" w:hAnsi="Book Antiqua" w:cs="Arial"/>
          <w:lang w:val="en-US"/>
        </w:rPr>
        <w:t>he m</w:t>
      </w:r>
      <w:r w:rsidR="00EB1688" w:rsidRPr="004533EC">
        <w:rPr>
          <w:rFonts w:ascii="Book Antiqua" w:hAnsi="Book Antiqua" w:cs="Arial"/>
          <w:bCs/>
          <w:lang w:val="en-US"/>
        </w:rPr>
        <w:t xml:space="preserve">ost common antioxidant used in several clinical trials and </w:t>
      </w:r>
      <w:r w:rsidR="00EB1688" w:rsidRPr="004533EC">
        <w:rPr>
          <w:rFonts w:ascii="Book Antiqua" w:hAnsi="Book Antiqua" w:cs="Arial"/>
          <w:bCs/>
          <w:i/>
          <w:iCs/>
          <w:lang w:val="en-US"/>
        </w:rPr>
        <w:t xml:space="preserve">in vitro </w:t>
      </w:r>
      <w:r w:rsidR="00EB1688" w:rsidRPr="004533EC">
        <w:rPr>
          <w:rFonts w:ascii="Book Antiqua" w:hAnsi="Book Antiqua" w:cs="Arial"/>
          <w:bCs/>
          <w:lang w:val="en-US"/>
        </w:rPr>
        <w:t>experiments are described</w:t>
      </w:r>
      <w:r w:rsidR="00A80AB0" w:rsidRPr="004533EC">
        <w:rPr>
          <w:rFonts w:ascii="Book Antiqua" w:hAnsi="Book Antiqua" w:cs="Arial"/>
          <w:bCs/>
          <w:lang w:val="en-US"/>
        </w:rPr>
        <w:t xml:space="preserve"> in Table 1</w:t>
      </w:r>
      <w:r w:rsidR="00EB1688" w:rsidRPr="004533EC">
        <w:rPr>
          <w:rFonts w:ascii="Book Antiqua" w:hAnsi="Book Antiqua" w:cs="Arial"/>
          <w:bCs/>
          <w:lang w:val="en-US"/>
        </w:rPr>
        <w:t xml:space="preserve">. </w:t>
      </w:r>
      <w:r w:rsidR="00EB1688" w:rsidRPr="004533EC">
        <w:rPr>
          <w:rFonts w:ascii="Book Antiqua" w:hAnsi="Book Antiqua" w:cs="Arial"/>
          <w:lang w:val="en-US"/>
        </w:rPr>
        <w:t xml:space="preserve">However, because the symptoms and pathology of viral diseases are ultimately the result of </w:t>
      </w:r>
      <w:r w:rsidR="00EB1688" w:rsidRPr="004533EC">
        <w:rPr>
          <w:rFonts w:ascii="Book Antiqua" w:hAnsi="Book Antiqua" w:cs="Arial"/>
          <w:lang w:val="en-US"/>
        </w:rPr>
        <w:lastRenderedPageBreak/>
        <w:t xml:space="preserve">complex host reactions in addition to direct viral effects, there is a scientific basis for this strategy of viral disease therapy. Clearly, this does not obviate the </w:t>
      </w:r>
      <w:r w:rsidR="00A80AB0" w:rsidRPr="004533EC">
        <w:rPr>
          <w:rFonts w:ascii="Book Antiqua" w:hAnsi="Book Antiqua" w:cs="Arial"/>
          <w:lang w:val="en-US"/>
        </w:rPr>
        <w:t xml:space="preserve">need for </w:t>
      </w:r>
      <w:r w:rsidR="00EB1688" w:rsidRPr="004533EC">
        <w:rPr>
          <w:rFonts w:ascii="Book Antiqua" w:hAnsi="Book Antiqua" w:cs="Arial"/>
          <w:lang w:val="en-US"/>
        </w:rPr>
        <w:t xml:space="preserve">further </w:t>
      </w:r>
      <w:r w:rsidR="00A80AB0" w:rsidRPr="004533EC">
        <w:rPr>
          <w:rFonts w:ascii="Book Antiqua" w:hAnsi="Book Antiqua" w:cs="Arial"/>
          <w:lang w:val="en-US"/>
        </w:rPr>
        <w:t>re</w:t>
      </w:r>
      <w:r w:rsidR="00EB1688" w:rsidRPr="004533EC">
        <w:rPr>
          <w:rFonts w:ascii="Book Antiqua" w:hAnsi="Book Antiqua" w:cs="Arial"/>
          <w:lang w:val="en-US"/>
        </w:rPr>
        <w:t xml:space="preserve">search </w:t>
      </w:r>
      <w:r w:rsidR="00DA4CA6" w:rsidRPr="004533EC">
        <w:rPr>
          <w:rFonts w:ascii="Book Antiqua" w:hAnsi="Book Antiqua" w:cs="Arial"/>
          <w:lang w:val="en-US"/>
        </w:rPr>
        <w:t xml:space="preserve">to identify a </w:t>
      </w:r>
      <w:r w:rsidR="00EB1688" w:rsidRPr="004533EC">
        <w:rPr>
          <w:rFonts w:ascii="Book Antiqua" w:hAnsi="Book Antiqua" w:cs="Arial"/>
          <w:lang w:val="en-US"/>
        </w:rPr>
        <w:t xml:space="preserve">drugs that </w:t>
      </w:r>
      <w:r w:rsidR="00DA4CA6" w:rsidRPr="004533EC">
        <w:rPr>
          <w:rFonts w:ascii="Book Antiqua" w:hAnsi="Book Antiqua" w:cs="Arial"/>
          <w:lang w:val="en-US"/>
        </w:rPr>
        <w:t xml:space="preserve">may </w:t>
      </w:r>
      <w:r w:rsidR="00EB1688" w:rsidRPr="004533EC">
        <w:rPr>
          <w:rFonts w:ascii="Book Antiqua" w:hAnsi="Book Antiqua" w:cs="Arial"/>
          <w:lang w:val="en-US"/>
        </w:rPr>
        <w:t>specifically interfere with viral replication</w:t>
      </w:r>
      <w:r w:rsidR="00FA1469" w:rsidRPr="004533EC">
        <w:rPr>
          <w:rFonts w:ascii="Book Antiqua" w:hAnsi="Book Antiqua" w:cs="Arial"/>
          <w:lang w:val="en-US"/>
        </w:rPr>
        <w:fldChar w:fldCharType="begin" w:fldLock="1"/>
      </w:r>
      <w:r w:rsidR="00D43794" w:rsidRPr="004533EC">
        <w:rPr>
          <w:rFonts w:ascii="Book Antiqua" w:hAnsi="Book Antiqua" w:cs="Arial"/>
          <w:lang w:val="en-US"/>
        </w:rPr>
        <w:instrText>ADDIN CSL_CITATION { "citationItems" : [ { "id" : "ITEM-1", "itemData" : { "DOI" : "10.1016/j.phymed.2015.05.053", "ISSN" : "09447113", "author" : [ { "dropping-particle" : "", "family" : "Hsiang", "given" : "Chien-Yun", "non-dropping-particle" : "", "parse-names" : false, "suffix" : "" }, { "dropping-particle" : "", "family" : "Lin", "given" : "Li-Jen", "non-dropping-particle" : "", "parse-names" : false, "suffix" : "" }, { "dropping-particle" : "", "family" : "Kao", "given" : "Shung-Te", "non-dropping-particle" : "", "parse-names" : false, "suffix" : "" }, { "dropping-particle" : "", "family" : "Lo", "given" : "Hsin-Yi", "non-dropping-particle" : "", "parse-names" : false, "suffix" : "" }, { "dropping-particle" : "", "family" : "Chou", "given" : "Shun-Ting", "non-dropping-particle" : "", "parse-names" : false, "suffix" : "" }, { "dropping-particle" : "", "family" : "Ho", "given" : "Tin-Yun", "non-dropping-particle" : "", "parse-names" : false, "suffix" : "" } ], "container-title" : "Phytomedicine", "id" : "ITEM-1", "issue" : "7-8", "issued" : { "date-parts" : [ [ "2015" ] ] }, "page" : "768-777", "publisher" : "Elsevier Ltd.", "title" : "Glycyrrhizin, silymarin, and ursodeoxycholic acid regulate a common hepatoprotective pathway in HepG2 cells", "type" : "article-journal", "volume" : "22" }, "uris" : [ "http://www.mendeley.com/documents/?uuid=c2727ddc-1b64-4c79-8ac8-8e4a462b8421" ] }, { "id" : "ITEM-2", "itemData" : { "author" : [ { "dropping-particle" : "", "family" : "Gabbay", "given" : "Ezra", "non-dropping-particle" : "", "parse-names" : false, "suffix" : "" }, { "dropping-particle" : "", "family" : "Zigmond", "given" : "Ehud", "non-dropping-particle" : "", "parse-names" : false, "suffix" : "" }, { "dropping-particle" : "", "family" : "Pappo", "given" : "Orit", "non-dropping-particle" : "", "parse-names" : false, "suffix" : "" }, { "dropping-particle" : "", "family" : "Hemed", "given" : "Nila", "non-dropping-particle" : "", "parse-names" : false, "suffix" : "" }, { "dropping-particle" : "", "family" : "Rowe", "given" : "Mina", "non-dropping-particle" : "", "parse-names" : false, "suffix" : "" }, { "dropping-particle" : "", "family" : "Zabrecky", "given" : "George", "non-dropping-particle" : "", "parse-names" : false, "suffix" : "" }, { "dropping-particle" : "", "family" : "Cohen", "given" : "Robert", "non-dropping-particle" : "", "parse-names" : false, "suffix" : "" }, { "dropping-particle" : "", "family" : "Ilan", "given" : "Yaron", "non-dropping-particle" : "", "parse-names" : false, "suffix" : "" } ], "container-title" : "World Journal of Gastroenterology", "id" : "ITEM-2", "issue" : "40", "issued" : { "date-parts" : [ [ "2007" ] ] }, "page" : "5317-5323", "title" : "Antioxidant therapy for chronic hepatitis C after failure of interferon : Results of phase \u2161 randomized , double-blind placebo controlled clinical trial", "type" : "article-journal", "volume" : "13" }, "uris" : [ "http://www.mendeley.com/documents/?uuid=610e49e7-fa5f-4c2c-b736-54373288949a" ] }, { "id" : "ITEM-3", "itemData" : { "DOI" : "10.5812/hepatmon.837", "ISSN" : "1735-3408", "PMID" : "22550523", "abstract" : "CONTEXT: Oxidative damage due to oxidative stress is the failure of the cell's defense against the deleterious effects of harmful agents by means of its numerous autoprotective mechanisms. oxidative stress is a key impairment induced by various conditions, including atherosclerosis, hypertension, ischemia-reperfusion, hepatitis, pancreatitis, cancer, and neurodegenerative diseases.\n\nEVIDENCE ACQUISITION: Oxidative stress is a common pathogenetic mechanism contributing to the initiation and progression of hepatic damage in cases of inflammatory liver disorders, including acute and chronic hepatitis. Antioxidant administration is a good therapeutic strategy for the treatment of hepatitis.\n\nRESULTS: Our comprehensive review of the literature revealed that contradictory results have been obtained with many antioxidants and antioxidant agents.\n\nCONCLUSION: Since clinical studies to date have generally involved testing of the effects of antioxidant mixtures containing more than 2 antioxidants and also have been limited because of toxic effects of high doses of some antioxidants, antioxidant therapy for acute and chronic hepatitis needs further study.", "author" : [ { "dropping-particle" : "", "family" : "Esrefoglu", "given" : "Mukaddes", "non-dropping-particle" : "", "parse-names" : false, "suffix" : "" } ], "container-title" : "Hepatitis monthly", "id" : "ITEM-3", "issue" : "3", "issued" : { "date-parts" : [ [ "2012", "3" ] ] }, "page" : "160-7", "title" : "Oxidative stress and benefits of antioxidant agents in acute and chronic hepatitis.", "type" : "article-journal", "volume" : "12" }, "uris" : [ "http://www.mendeley.com/documents/?uuid=48544ccb-b12f-4941-901c-61cf21968e55" ] } ], "mendeley" : { "formattedCitation" : "&lt;sup&gt;[40,42,43]&lt;/sup&gt;", "plainTextFormattedCitation" : "[40,42,43]", "previouslyFormattedCitation" : "&lt;sup&gt;[38,40,41]&lt;/sup&gt;"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D43794" w:rsidRPr="004533EC">
        <w:rPr>
          <w:rFonts w:ascii="Book Antiqua" w:hAnsi="Book Antiqua" w:cs="Arial"/>
          <w:noProof/>
          <w:vertAlign w:val="superscript"/>
          <w:lang w:val="en-US"/>
        </w:rPr>
        <w:t>[40,42,43]</w:t>
      </w:r>
      <w:r w:rsidR="00FA1469" w:rsidRPr="004533EC">
        <w:rPr>
          <w:rFonts w:ascii="Book Antiqua" w:hAnsi="Book Antiqua" w:cs="Arial"/>
          <w:lang w:val="en-US"/>
        </w:rPr>
        <w:fldChar w:fldCharType="end"/>
      </w:r>
      <w:r w:rsidR="002D7815" w:rsidRPr="004533EC">
        <w:rPr>
          <w:rFonts w:ascii="Book Antiqua" w:hAnsi="Book Antiqua" w:cs="Arial"/>
          <w:lang w:val="en-US"/>
        </w:rPr>
        <w:t>.</w:t>
      </w:r>
      <w:r w:rsidR="00F50DCE" w:rsidRPr="004533EC">
        <w:rPr>
          <w:rFonts w:ascii="Book Antiqua" w:hAnsi="Book Antiqua" w:cs="Arial"/>
          <w:lang w:val="en-US"/>
        </w:rPr>
        <w:t xml:space="preserve"> </w:t>
      </w:r>
      <w:r w:rsidR="00DA4CA6" w:rsidRPr="004533EC">
        <w:rPr>
          <w:rFonts w:ascii="Book Antiqua" w:hAnsi="Book Antiqua" w:cs="Arial"/>
          <w:bCs/>
          <w:lang w:val="en-US"/>
        </w:rPr>
        <w:t>T</w:t>
      </w:r>
      <w:r w:rsidR="00EB1688" w:rsidRPr="004533EC">
        <w:rPr>
          <w:rFonts w:ascii="Book Antiqua" w:hAnsi="Book Antiqua" w:cs="Arial"/>
          <w:bCs/>
          <w:lang w:val="en-US"/>
        </w:rPr>
        <w:t xml:space="preserve">he </w:t>
      </w:r>
      <w:r w:rsidR="00F50DCE" w:rsidRPr="004533EC">
        <w:rPr>
          <w:rFonts w:ascii="Book Antiqua" w:hAnsi="Book Antiqua" w:cs="Arial"/>
          <w:bCs/>
          <w:lang w:val="en-US"/>
        </w:rPr>
        <w:t>modulation of major signaling pathways by high cell ROS</w:t>
      </w:r>
      <w:r w:rsidR="00C04B40" w:rsidRPr="004533EC">
        <w:rPr>
          <w:rFonts w:ascii="Book Antiqua" w:hAnsi="Book Antiqua" w:cs="Arial"/>
          <w:bCs/>
          <w:lang w:val="en-US"/>
        </w:rPr>
        <w:t xml:space="preserve"> </w:t>
      </w:r>
      <w:r w:rsidR="00F50DCE" w:rsidRPr="004533EC">
        <w:rPr>
          <w:rFonts w:ascii="Book Antiqua" w:hAnsi="Book Antiqua" w:cs="Arial"/>
          <w:bCs/>
          <w:lang w:val="en-US"/>
        </w:rPr>
        <w:t>levels</w:t>
      </w:r>
      <w:r w:rsidR="00C04B40" w:rsidRPr="004533EC">
        <w:rPr>
          <w:rFonts w:ascii="Book Antiqua" w:hAnsi="Book Antiqua" w:cs="Arial"/>
          <w:bCs/>
          <w:lang w:val="en-US"/>
        </w:rPr>
        <w:t xml:space="preserve"> </w:t>
      </w:r>
      <w:r w:rsidR="00DA4CA6" w:rsidRPr="004533EC">
        <w:rPr>
          <w:rFonts w:ascii="Book Antiqua" w:hAnsi="Book Antiqua" w:cs="Arial"/>
          <w:bCs/>
          <w:lang w:val="en-US"/>
        </w:rPr>
        <w:t>are shown in Figure 2</w:t>
      </w:r>
      <w:r w:rsidR="00EB1688" w:rsidRPr="004533EC">
        <w:rPr>
          <w:rFonts w:ascii="Book Antiqua" w:hAnsi="Book Antiqua" w:cs="Arial"/>
          <w:bCs/>
          <w:lang w:val="en-US"/>
        </w:rPr>
        <w:t xml:space="preserve">. </w:t>
      </w:r>
    </w:p>
    <w:p w:rsidR="002A0ECA" w:rsidRPr="004533EC" w:rsidRDefault="002A0ECA" w:rsidP="000458DA">
      <w:pPr>
        <w:spacing w:after="0" w:line="360" w:lineRule="auto"/>
        <w:jc w:val="both"/>
        <w:rPr>
          <w:rFonts w:ascii="Book Antiqua" w:hAnsi="Book Antiqua" w:cs="Arial"/>
          <w:lang w:val="en-US"/>
        </w:rPr>
      </w:pPr>
    </w:p>
    <w:p w:rsidR="00B8523C" w:rsidRPr="004533EC" w:rsidRDefault="007F281D" w:rsidP="000458DA">
      <w:pPr>
        <w:spacing w:after="0" w:line="360" w:lineRule="auto"/>
        <w:jc w:val="both"/>
        <w:rPr>
          <w:rFonts w:ascii="Book Antiqua" w:hAnsi="Book Antiqua" w:cs="Arial"/>
          <w:lang w:val="en-US"/>
        </w:rPr>
      </w:pPr>
      <w:r w:rsidRPr="004533EC">
        <w:rPr>
          <w:rFonts w:ascii="Book Antiqua" w:hAnsi="Book Antiqua" w:cs="Arial"/>
          <w:b/>
          <w:lang w:val="en-US"/>
        </w:rPr>
        <w:t>VITAMINS C AND E</w:t>
      </w:r>
    </w:p>
    <w:p w:rsidR="00EB1688" w:rsidRPr="004533EC" w:rsidRDefault="00EB1688" w:rsidP="000458DA">
      <w:pPr>
        <w:widowControl w:val="0"/>
        <w:autoSpaceDE w:val="0"/>
        <w:autoSpaceDN w:val="0"/>
        <w:adjustRightInd w:val="0"/>
        <w:spacing w:after="0" w:line="360" w:lineRule="auto"/>
        <w:jc w:val="both"/>
        <w:rPr>
          <w:rFonts w:ascii="Book Antiqua" w:hAnsi="Book Antiqua" w:cs="Arial"/>
          <w:lang w:val="en-US"/>
        </w:rPr>
      </w:pPr>
      <w:r w:rsidRPr="004533EC">
        <w:rPr>
          <w:rFonts w:ascii="Book Antiqua" w:hAnsi="Book Antiqua" w:cs="Arial"/>
          <w:lang w:val="en-US"/>
        </w:rPr>
        <w:t xml:space="preserve">Vitamin C </w:t>
      </w:r>
      <w:r w:rsidR="000D6A37" w:rsidRPr="004533EC">
        <w:rPr>
          <w:rFonts w:ascii="Book Antiqua" w:hAnsi="Book Antiqua" w:cs="Arial"/>
          <w:lang w:val="en-US"/>
        </w:rPr>
        <w:t>(</w:t>
      </w:r>
      <w:r w:rsidRPr="004533EC">
        <w:rPr>
          <w:rFonts w:ascii="Book Antiqua" w:hAnsi="Book Antiqua" w:cs="Arial"/>
          <w:lang w:val="en-US"/>
        </w:rPr>
        <w:t>ascorbic acid</w:t>
      </w:r>
      <w:r w:rsidR="000D6A37" w:rsidRPr="004533EC">
        <w:rPr>
          <w:rFonts w:ascii="Book Antiqua" w:hAnsi="Book Antiqua" w:cs="Arial"/>
          <w:lang w:val="en-US"/>
        </w:rPr>
        <w:t>)</w:t>
      </w:r>
      <w:r w:rsidRPr="004533EC">
        <w:rPr>
          <w:rFonts w:ascii="Book Antiqua" w:hAnsi="Book Antiqua" w:cs="Arial"/>
          <w:lang w:val="en-US"/>
        </w:rPr>
        <w:t xml:space="preserve"> </w:t>
      </w:r>
      <w:r w:rsidR="007217DC" w:rsidRPr="004533EC">
        <w:rPr>
          <w:rFonts w:ascii="Book Antiqua" w:hAnsi="Book Antiqua" w:cs="Arial"/>
          <w:lang w:val="en-US"/>
        </w:rPr>
        <w:t>is</w:t>
      </w:r>
      <w:r w:rsidR="000D6A37" w:rsidRPr="004533EC">
        <w:rPr>
          <w:rFonts w:ascii="Book Antiqua" w:hAnsi="Book Antiqua" w:cs="Arial"/>
          <w:lang w:val="en-US"/>
        </w:rPr>
        <w:t xml:space="preserve"> </w:t>
      </w:r>
      <w:r w:rsidRPr="004533EC">
        <w:rPr>
          <w:rFonts w:ascii="Book Antiqua" w:hAnsi="Book Antiqua" w:cs="Arial"/>
          <w:lang w:val="en-US"/>
        </w:rPr>
        <w:t xml:space="preserve">as an electron donor </w:t>
      </w:r>
      <w:r w:rsidR="000D6A37" w:rsidRPr="004533EC">
        <w:rPr>
          <w:rFonts w:ascii="Book Antiqua" w:hAnsi="Book Antiqua" w:cs="Arial"/>
          <w:lang w:val="en-US"/>
        </w:rPr>
        <w:t xml:space="preserve">in enzymatic reactions </w:t>
      </w:r>
      <w:r w:rsidRPr="004533EC">
        <w:rPr>
          <w:rFonts w:ascii="Book Antiqua" w:hAnsi="Book Antiqua" w:cs="Arial"/>
          <w:lang w:val="en-US"/>
        </w:rPr>
        <w:t xml:space="preserve">and thus can </w:t>
      </w:r>
      <w:r w:rsidR="007217DC" w:rsidRPr="004533EC">
        <w:rPr>
          <w:rFonts w:ascii="Book Antiqua" w:hAnsi="Book Antiqua" w:cs="Arial"/>
          <w:lang w:val="en-US"/>
        </w:rPr>
        <w:t>block</w:t>
      </w:r>
      <w:r w:rsidRPr="004533EC">
        <w:rPr>
          <w:rFonts w:ascii="Book Antiqua" w:hAnsi="Book Antiqua" w:cs="Arial"/>
          <w:lang w:val="en-US"/>
        </w:rPr>
        <w:t xml:space="preserve"> free radical chain reactions.</w:t>
      </w:r>
      <w:r w:rsidR="000D6A37" w:rsidRPr="004533EC">
        <w:rPr>
          <w:rFonts w:ascii="Book Antiqua" w:hAnsi="Book Antiqua" w:cs="Arial"/>
          <w:lang w:val="en-US"/>
        </w:rPr>
        <w:t xml:space="preserve"> </w:t>
      </w:r>
      <w:r w:rsidRPr="004533EC">
        <w:rPr>
          <w:rFonts w:ascii="Book Antiqua" w:hAnsi="Book Antiqua" w:cs="Arial"/>
          <w:lang w:val="en-US"/>
        </w:rPr>
        <w:t xml:space="preserve">Vitamins C, A, and E are the most important </w:t>
      </w:r>
      <w:r w:rsidR="000D6A37" w:rsidRPr="004533EC">
        <w:rPr>
          <w:rFonts w:ascii="Book Antiqua" w:hAnsi="Book Antiqua" w:cs="Arial"/>
          <w:lang w:val="en-US"/>
        </w:rPr>
        <w:t xml:space="preserve">natural </w:t>
      </w:r>
      <w:r w:rsidRPr="004533EC">
        <w:rPr>
          <w:rFonts w:ascii="Book Antiqua" w:hAnsi="Book Antiqua" w:cs="Arial"/>
          <w:lang w:val="en-US"/>
        </w:rPr>
        <w:t>antioxidants associated with cell-mediated immunity and toxic hepatitis</w:t>
      </w:r>
      <w:r w:rsidR="00FA1469" w:rsidRPr="004533EC">
        <w:rPr>
          <w:rFonts w:ascii="Book Antiqua" w:hAnsi="Book Antiqua" w:cs="Arial"/>
          <w:lang w:val="en-US"/>
        </w:rPr>
        <w:fldChar w:fldCharType="begin" w:fldLock="1"/>
      </w:r>
      <w:r w:rsidR="00D43794" w:rsidRPr="004533EC">
        <w:rPr>
          <w:rFonts w:ascii="Book Antiqua" w:hAnsi="Book Antiqua" w:cs="Arial"/>
          <w:lang w:val="en-US"/>
        </w:rPr>
        <w:instrText>ADDIN CSL_CITATION { "citationItems" : [ { "id" : "ITEM-1", "itemData" : { "author" : [ { "dropping-particle" : "", "family" : "Stehbens", "given" : "WE", "non-dropping-particle" : "", "parse-names" : false, "suffix" : "" } ], "container-title" : "Experimental and Molecular Pathology", "id" : "ITEM-1", "issue" : "3", "issued" : { "date-parts" : [ [ "2003" ] ] }, "page" : "265- 76", "title" : "Oxidative stress, toxic hepatitis, and antioxidants with particular emphasis on zinc.", "type" : "article-journal", "volume" : "75" }, "uris" : [ "http://www.mendeley.com/documents/?uuid=129b5b4b-ef6c-437b-90df-1b30ea3aaaec" ] } ], "mendeley" : { "formattedCitation" : "&lt;sup&gt;[44]&lt;/sup&gt;", "plainTextFormattedCitation" : "[44]", "previouslyFormattedCitation" : "&lt;sup&gt;[42]&lt;/sup&gt;"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D43794" w:rsidRPr="004533EC">
        <w:rPr>
          <w:rFonts w:ascii="Book Antiqua" w:hAnsi="Book Antiqua" w:cs="Arial"/>
          <w:noProof/>
          <w:vertAlign w:val="superscript"/>
          <w:lang w:val="en-US"/>
        </w:rPr>
        <w:t>[44]</w:t>
      </w:r>
      <w:r w:rsidR="00FA1469" w:rsidRPr="004533EC">
        <w:rPr>
          <w:rFonts w:ascii="Book Antiqua" w:hAnsi="Book Antiqua" w:cs="Arial"/>
          <w:lang w:val="en-US"/>
        </w:rPr>
        <w:fldChar w:fldCharType="end"/>
      </w:r>
      <w:r w:rsidR="00F23058" w:rsidRPr="004533EC">
        <w:rPr>
          <w:rFonts w:ascii="Book Antiqua" w:hAnsi="Book Antiqua" w:cs="Arial"/>
          <w:lang w:val="en-US"/>
        </w:rPr>
        <w:t xml:space="preserve">. </w:t>
      </w:r>
      <w:r w:rsidRPr="004533EC">
        <w:rPr>
          <w:rFonts w:ascii="Book Antiqua" w:hAnsi="Book Antiqua" w:cs="Arial"/>
          <w:lang w:val="en-US"/>
        </w:rPr>
        <w:t xml:space="preserve">Vitamin C </w:t>
      </w:r>
      <w:r w:rsidR="001B78B9" w:rsidRPr="004533EC">
        <w:rPr>
          <w:rFonts w:ascii="Book Antiqua" w:hAnsi="Book Antiqua" w:cs="Arial"/>
          <w:lang w:val="en-US"/>
        </w:rPr>
        <w:t>defends</w:t>
      </w:r>
      <w:r w:rsidRPr="004533EC">
        <w:rPr>
          <w:rFonts w:ascii="Book Antiqua" w:hAnsi="Book Antiqua" w:cs="Arial"/>
          <w:lang w:val="en-US"/>
        </w:rPr>
        <w:t xml:space="preserve"> cell</w:t>
      </w:r>
      <w:r w:rsidR="001B78B9" w:rsidRPr="004533EC">
        <w:rPr>
          <w:rFonts w:ascii="Book Antiqua" w:hAnsi="Book Antiqua" w:cs="Arial"/>
          <w:lang w:val="en-US"/>
        </w:rPr>
        <w:t>s</w:t>
      </w:r>
      <w:r w:rsidRPr="004533EC">
        <w:rPr>
          <w:rFonts w:ascii="Book Antiqua" w:hAnsi="Book Antiqua" w:cs="Arial"/>
          <w:lang w:val="en-US"/>
        </w:rPr>
        <w:t xml:space="preserve"> from free radical damage by reducing radicals, scavenging lipid-peroxidation</w:t>
      </w:r>
      <w:r w:rsidR="007F281D" w:rsidRPr="004533EC">
        <w:rPr>
          <w:rFonts w:ascii="Book Antiqua" w:eastAsia="宋体" w:hAnsi="Book Antiqua" w:cs="Arial" w:hint="eastAsia"/>
          <w:lang w:val="en-US" w:eastAsia="zh-CN"/>
        </w:rPr>
        <w:t>-</w:t>
      </w:r>
      <w:r w:rsidRPr="004533EC">
        <w:rPr>
          <w:rFonts w:ascii="Book Antiqua" w:hAnsi="Book Antiqua" w:cs="Arial"/>
          <w:lang w:val="en-US"/>
        </w:rPr>
        <w:t>derived radicals, or reducing tocopherol radicals to tocopherol</w:t>
      </w:r>
      <w:r w:rsidR="00FA1469" w:rsidRPr="004533EC">
        <w:rPr>
          <w:rFonts w:ascii="Book Antiqua" w:hAnsi="Book Antiqua" w:cs="Arial"/>
          <w:lang w:val="en-US"/>
        </w:rPr>
        <w:fldChar w:fldCharType="begin" w:fldLock="1"/>
      </w:r>
      <w:r w:rsidR="00D43794" w:rsidRPr="004533EC">
        <w:rPr>
          <w:rFonts w:ascii="Book Antiqua" w:hAnsi="Book Antiqua" w:cs="Arial"/>
          <w:lang w:val="en-US"/>
        </w:rPr>
        <w:instrText>ADDIN CSL_CITATION { "citationItems" : [ { "id" : "ITEM-1", "itemData" : { "author" : [ { "dropping-particle" : "", "family" : "Villalba", "given" : "JM", "non-dropping-particle" : "", "parse-names" : false, "suffix" : "" }, { "dropping-particle" : "", "family" : "Navarro", "given" : "F", "non-dropping-particle" : "", "parse-names" : false, "suffix" : "" }, { "dropping-particle" : "", "family" : "Gomez Diaz", "given" : "C", "non-dropping-particle" : "", "parse-names" : false, "suffix" : "" }, { "dropping-particle" : "", "family" : "Arroyo", "given" : "A", "non-dropping-particle" : "", "parse-names" : false, "suffix" : "" }, { "dropping-particle" : "", "family" : "Bello", "given" : "RI", "non-dropping-particle" : "", "parse-names" : false, "suffix" : "" }, { "dropping-particle" : "", "family" : "Navas", "given" : "P", "non-dropping-particle" : "", "parse-names" : false, "suffix" : "" } ], "container-title" : "Molecular Aspects of Medicine", "id" : "ITEM-1", "issued" : { "date-parts" : [ [ "1997" ] ] }, "page" : "(Suppl): S7-13", "title" : "Role of cytochrome b5 reductase on the antioxidant function of coenzyme Q in the plasma membrane.", "type" : "article-journal", "volume" : "18" }, "uris" : [ "http://www.mendeley.com/documents/?uuid=1c1a56ac-3a7d-4571-86b4-4962fe601cea" ] } ], "mendeley" : { "formattedCitation" : "&lt;sup&gt;[45]&lt;/sup&gt;", "plainTextFormattedCitation" : "[45]", "previouslyFormattedCitation" : "&lt;sup&gt;[43]&lt;/sup&gt;"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D43794" w:rsidRPr="004533EC">
        <w:rPr>
          <w:rFonts w:ascii="Book Antiqua" w:hAnsi="Book Antiqua" w:cs="Arial"/>
          <w:noProof/>
          <w:vertAlign w:val="superscript"/>
          <w:lang w:val="en-US"/>
        </w:rPr>
        <w:t>[45]</w:t>
      </w:r>
      <w:r w:rsidR="00FA1469" w:rsidRPr="004533EC">
        <w:rPr>
          <w:rFonts w:ascii="Book Antiqua" w:hAnsi="Book Antiqua" w:cs="Arial"/>
          <w:lang w:val="en-US"/>
        </w:rPr>
        <w:fldChar w:fldCharType="end"/>
      </w:r>
      <w:r w:rsidR="00F23058" w:rsidRPr="004533EC">
        <w:rPr>
          <w:rFonts w:ascii="Book Antiqua" w:hAnsi="Book Antiqua" w:cs="Arial"/>
          <w:lang w:val="en-US"/>
        </w:rPr>
        <w:t xml:space="preserve">. </w:t>
      </w:r>
      <w:r w:rsidRPr="004533EC">
        <w:rPr>
          <w:rFonts w:ascii="Book Antiqua" w:hAnsi="Book Antiqua" w:cs="Arial"/>
          <w:lang w:val="en-US"/>
        </w:rPr>
        <w:t xml:space="preserve">In </w:t>
      </w:r>
      <w:r w:rsidR="000D6A37" w:rsidRPr="004533EC">
        <w:rPr>
          <w:rFonts w:ascii="Book Antiqua" w:hAnsi="Book Antiqua" w:cs="Arial"/>
          <w:lang w:val="en-US"/>
        </w:rPr>
        <w:t>cells</w:t>
      </w:r>
      <w:r w:rsidRPr="004533EC">
        <w:rPr>
          <w:rFonts w:ascii="Book Antiqua" w:hAnsi="Book Antiqua" w:cs="Arial"/>
          <w:lang w:val="en-US"/>
        </w:rPr>
        <w:t xml:space="preserve">, vitamin E is the </w:t>
      </w:r>
      <w:r w:rsidR="000D6A37" w:rsidRPr="004533EC">
        <w:rPr>
          <w:rFonts w:ascii="Book Antiqua" w:hAnsi="Book Antiqua" w:cs="Arial"/>
          <w:lang w:val="en-US"/>
        </w:rPr>
        <w:t xml:space="preserve">major </w:t>
      </w:r>
      <w:r w:rsidRPr="004533EC">
        <w:rPr>
          <w:rFonts w:ascii="Book Antiqua" w:hAnsi="Book Antiqua" w:cs="Arial"/>
          <w:lang w:val="en-US"/>
        </w:rPr>
        <w:t>lipid soluble chain-breaking antioxidant in mitochondri</w:t>
      </w:r>
      <w:r w:rsidR="007F281D" w:rsidRPr="004533EC">
        <w:rPr>
          <w:rFonts w:ascii="Book Antiqua" w:hAnsi="Book Antiqua" w:cs="Arial"/>
          <w:lang w:val="en-US"/>
        </w:rPr>
        <w:t>a, microsomes, and lipoproteins</w:t>
      </w:r>
      <w:r w:rsidR="00FA1469" w:rsidRPr="004533EC">
        <w:rPr>
          <w:rFonts w:ascii="Book Antiqua" w:hAnsi="Book Antiqua" w:cs="Arial"/>
          <w:lang w:val="en-US"/>
        </w:rPr>
        <w:fldChar w:fldCharType="begin" w:fldLock="1"/>
      </w:r>
      <w:r w:rsidR="00D43794" w:rsidRPr="004533EC">
        <w:rPr>
          <w:rFonts w:ascii="Book Antiqua" w:hAnsi="Book Antiqua" w:cs="Arial"/>
          <w:lang w:val="en-US"/>
        </w:rPr>
        <w:instrText>ADDIN CSL_CITATION { "citationItems" : [ { "id" : "ITEM-1", "itemData" : { "author" : [ { "dropping-particle" : "", "family" : "Tappel", "given" : "AL", "non-dropping-particle" : "", "parse-names" : false, "suffix" : "" } ], "container-title" : "Federation Proceedings", "id" : "ITEM-1", "issue" : "8", "issued" : { "date-parts" : [ [ "1973" ] ] }, "page" : "1870-4", "title" : "Lipid peroxidation damage to cell components.", "type" : "article-journal", "volume" : "32" }, "uris" : [ "http://www.mendeley.com/documents/?uuid=689c3df6-8b24-4031-9341-d6af5ac1f36a" ] } ], "mendeley" : { "formattedCitation" : "&lt;sup&gt;[46]&lt;/sup&gt;", "plainTextFormattedCitation" : "[46]", "previouslyFormattedCitation" : "&lt;sup&gt;[44]&lt;/sup&gt;"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D43794" w:rsidRPr="004533EC">
        <w:rPr>
          <w:rFonts w:ascii="Book Antiqua" w:hAnsi="Book Antiqua" w:cs="Arial"/>
          <w:noProof/>
          <w:vertAlign w:val="superscript"/>
          <w:lang w:val="en-US"/>
        </w:rPr>
        <w:t>[46]</w:t>
      </w:r>
      <w:r w:rsidR="00FA1469" w:rsidRPr="004533EC">
        <w:rPr>
          <w:rFonts w:ascii="Book Antiqua" w:hAnsi="Book Antiqua" w:cs="Arial"/>
          <w:lang w:val="en-US"/>
        </w:rPr>
        <w:fldChar w:fldCharType="end"/>
      </w:r>
      <w:r w:rsidR="00F23058" w:rsidRPr="004533EC">
        <w:rPr>
          <w:rFonts w:ascii="Book Antiqua" w:hAnsi="Book Antiqua" w:cs="Arial"/>
          <w:lang w:val="en-US"/>
        </w:rPr>
        <w:t xml:space="preserve">. </w:t>
      </w:r>
      <w:r w:rsidRPr="004533EC">
        <w:rPr>
          <w:rFonts w:ascii="Book Antiqua" w:hAnsi="Book Antiqua" w:cs="Arial"/>
          <w:lang w:val="en-US"/>
        </w:rPr>
        <w:t xml:space="preserve">Von </w:t>
      </w:r>
      <w:proofErr w:type="spellStart"/>
      <w:r w:rsidRPr="004533EC">
        <w:rPr>
          <w:rFonts w:ascii="Book Antiqua" w:hAnsi="Book Antiqua" w:cs="Arial"/>
          <w:lang w:val="en-US"/>
        </w:rPr>
        <w:t>Herbay</w:t>
      </w:r>
      <w:proofErr w:type="spellEnd"/>
      <w:r w:rsidRPr="00BB4065">
        <w:rPr>
          <w:rFonts w:ascii="Book Antiqua" w:hAnsi="Book Antiqua" w:cs="Arial"/>
          <w:i/>
          <w:lang w:val="en-US"/>
        </w:rPr>
        <w:t xml:space="preserve"> et al</w:t>
      </w:r>
      <w:r w:rsidR="00BB4065" w:rsidRPr="004533EC">
        <w:rPr>
          <w:rFonts w:ascii="Book Antiqua" w:hAnsi="Book Antiqua" w:cs="Arial"/>
          <w:lang w:val="en-US"/>
        </w:rPr>
        <w:fldChar w:fldCharType="begin" w:fldLock="1"/>
      </w:r>
      <w:r w:rsidR="00BB4065" w:rsidRPr="004533EC">
        <w:rPr>
          <w:rFonts w:ascii="Book Antiqua" w:hAnsi="Book Antiqua" w:cs="Arial"/>
          <w:lang w:val="en-US"/>
        </w:rPr>
        <w:instrText>ADDIN CSL_CITATION { "citationItems" : [ { "id" : "ITEM-1", "itemData" : { "author" : [ { "dropping-particle" : "", "family" : "Herbay", "given" : "A", "non-dropping-particle" : "von", "parse-names" : false, "suffix" : "" }, { "dropping-particle" : "", "family" : "Stahl", "given" : "W", "non-dropping-particle" : "", "parse-names" : false, "suffix" : "" }, { "dropping-particle" : "", "family" : "Niederau", "given" : "C", "non-dropping-particle" : "", "parse-names" : false, "suffix" : "" }, { "dropping-particle" : "", "family" : "Sies", "given" : "H", "non-dropping-particle" : "", "parse-names" : false, "suffix" : "" } ], "container-title" : "Free Radical Research", "id" : "ITEM-1", "issued" : { "date-parts" : [ [ "1997" ] ] }, "page" : "599-605", "title" : "Vitamin E improves the aminotransferase status of patients suffering from viral hepatitis C: a randomized, double-blind, placebo-controlled study.", "type" : "article-journal", "volume" : "27" }, "uris" : [ "http://www.mendeley.com/documents/?uuid=01606ad9-7ab9-4752-9162-386ea64fc9e5" ] } ], "mendeley" : { "formattedCitation" : "&lt;sup&gt;[47]&lt;/sup&gt;", "plainTextFormattedCitation" : "[47]", "previouslyFormattedCitation" : "&lt;sup&gt;[45]&lt;/sup&gt;" }, "properties" : { "noteIndex" : 0 }, "schema" : "https://github.com/citation-style-language/schema/raw/master/csl-citation.json" }</w:instrText>
      </w:r>
      <w:r w:rsidR="00BB4065" w:rsidRPr="004533EC">
        <w:rPr>
          <w:rFonts w:ascii="Book Antiqua" w:hAnsi="Book Antiqua" w:cs="Arial"/>
          <w:lang w:val="en-US"/>
        </w:rPr>
        <w:fldChar w:fldCharType="separate"/>
      </w:r>
      <w:r w:rsidR="00BB4065" w:rsidRPr="004533EC">
        <w:rPr>
          <w:rFonts w:ascii="Book Antiqua" w:hAnsi="Book Antiqua" w:cs="Arial"/>
          <w:noProof/>
          <w:vertAlign w:val="superscript"/>
          <w:lang w:val="en-US"/>
        </w:rPr>
        <w:t>[47]</w:t>
      </w:r>
      <w:r w:rsidR="00BB4065" w:rsidRPr="004533EC">
        <w:rPr>
          <w:rFonts w:ascii="Book Antiqua" w:hAnsi="Book Antiqua" w:cs="Arial"/>
          <w:lang w:val="en-US"/>
        </w:rPr>
        <w:fldChar w:fldCharType="end"/>
      </w:r>
      <w:r w:rsidRPr="004533EC">
        <w:rPr>
          <w:rFonts w:ascii="Book Antiqua" w:hAnsi="Book Antiqua" w:cs="Arial"/>
          <w:lang w:val="en-US"/>
        </w:rPr>
        <w:t xml:space="preserve"> </w:t>
      </w:r>
      <w:r w:rsidR="001B78B9" w:rsidRPr="004533EC">
        <w:rPr>
          <w:rFonts w:ascii="Book Antiqua" w:hAnsi="Book Antiqua" w:cs="Arial"/>
          <w:lang w:val="en-US"/>
        </w:rPr>
        <w:t>reported</w:t>
      </w:r>
      <w:r w:rsidRPr="004533EC">
        <w:rPr>
          <w:rFonts w:ascii="Book Antiqua" w:hAnsi="Book Antiqua" w:cs="Arial"/>
          <w:lang w:val="en-US"/>
        </w:rPr>
        <w:t xml:space="preserve"> that vitamin E </w:t>
      </w:r>
      <w:r w:rsidR="00831588" w:rsidRPr="004533EC">
        <w:rPr>
          <w:rFonts w:ascii="Book Antiqua" w:hAnsi="Book Antiqua" w:cs="Arial"/>
          <w:lang w:val="en-US"/>
        </w:rPr>
        <w:t>decreases</w:t>
      </w:r>
      <w:r w:rsidRPr="004533EC">
        <w:rPr>
          <w:rFonts w:ascii="Book Antiqua" w:hAnsi="Book Antiqua" w:cs="Arial"/>
          <w:lang w:val="en-US"/>
        </w:rPr>
        <w:t xml:space="preserve"> the </w:t>
      </w:r>
      <w:r w:rsidR="001B78B9" w:rsidRPr="004533EC">
        <w:rPr>
          <w:rFonts w:ascii="Book Antiqua" w:hAnsi="Book Antiqua" w:cs="Arial"/>
          <w:lang w:val="en-US"/>
        </w:rPr>
        <w:t xml:space="preserve">hepatic </w:t>
      </w:r>
      <w:r w:rsidRPr="004533EC">
        <w:rPr>
          <w:rFonts w:ascii="Book Antiqua" w:hAnsi="Book Antiqua" w:cs="Arial"/>
          <w:lang w:val="en-US"/>
        </w:rPr>
        <w:t xml:space="preserve">aminotransferase </w:t>
      </w:r>
      <w:r w:rsidR="001B78B9" w:rsidRPr="004533EC">
        <w:rPr>
          <w:rFonts w:ascii="Book Antiqua" w:hAnsi="Book Antiqua" w:cs="Arial"/>
          <w:lang w:val="en-US"/>
        </w:rPr>
        <w:t>levels</w:t>
      </w:r>
      <w:r w:rsidRPr="004533EC">
        <w:rPr>
          <w:rFonts w:ascii="Book Antiqua" w:hAnsi="Book Antiqua" w:cs="Arial"/>
          <w:lang w:val="en-US"/>
        </w:rPr>
        <w:t xml:space="preserve"> in patients </w:t>
      </w:r>
      <w:r w:rsidR="001B78B9" w:rsidRPr="004533EC">
        <w:rPr>
          <w:rFonts w:ascii="Book Antiqua" w:hAnsi="Book Antiqua" w:cs="Arial"/>
          <w:lang w:val="en-US"/>
        </w:rPr>
        <w:t>whit</w:t>
      </w:r>
      <w:r w:rsidRPr="004533EC">
        <w:rPr>
          <w:rFonts w:ascii="Book Antiqua" w:hAnsi="Book Antiqua" w:cs="Arial"/>
          <w:lang w:val="en-US"/>
        </w:rPr>
        <w:t xml:space="preserve"> chronic HC</w:t>
      </w:r>
      <w:r w:rsidR="000D6A37" w:rsidRPr="004533EC">
        <w:rPr>
          <w:rFonts w:ascii="Book Antiqua" w:hAnsi="Book Antiqua" w:cs="Arial"/>
          <w:lang w:val="en-US"/>
        </w:rPr>
        <w:t>V infection</w:t>
      </w:r>
      <w:r w:rsidR="00B8523C" w:rsidRPr="004533EC">
        <w:rPr>
          <w:rFonts w:ascii="Book Antiqua" w:hAnsi="Book Antiqua" w:cs="Arial"/>
          <w:lang w:val="en-US"/>
        </w:rPr>
        <w:t xml:space="preserve">. </w:t>
      </w:r>
      <w:r w:rsidR="007F281D" w:rsidRPr="004533EC">
        <w:rPr>
          <w:rFonts w:ascii="Book Antiqua" w:hAnsi="Book Antiqua" w:cs="Arial"/>
          <w:lang w:val="en-US"/>
        </w:rPr>
        <w:t>Murakami</w:t>
      </w:r>
      <w:r w:rsidR="007F281D" w:rsidRPr="004533EC">
        <w:rPr>
          <w:rFonts w:ascii="Book Antiqua" w:hAnsi="Book Antiqua" w:cs="Arial"/>
          <w:i/>
          <w:lang w:val="en-US"/>
        </w:rPr>
        <w:t xml:space="preserve"> et al</w:t>
      </w:r>
      <w:r w:rsidR="007F281D" w:rsidRPr="004533EC">
        <w:rPr>
          <w:rFonts w:ascii="Book Antiqua" w:hAnsi="Book Antiqua" w:cs="Arial"/>
          <w:lang w:val="en-US"/>
        </w:rPr>
        <w:fldChar w:fldCharType="begin" w:fldLock="1"/>
      </w:r>
      <w:r w:rsidR="007F281D" w:rsidRPr="004533EC">
        <w:rPr>
          <w:rFonts w:ascii="Book Antiqua" w:hAnsi="Book Antiqua" w:cs="Arial"/>
          <w:lang w:val="en-US"/>
        </w:rPr>
        <w:instrText>ADDIN CSL_CITATION { "citationItems" : [ { "id" : "ITEM-1", "itemData" : { "author" : [ { "dropping-particle" : "", "family" : "Herbay", "given" : "A", "non-dropping-particle" : "von", "parse-names" : false, "suffix" : "" }, { "dropping-particle" : "", "family" : "Stahl", "given" : "W", "non-dropping-particle" : "", "parse-names" : false, "suffix" : "" }, { "dropping-particle" : "", "family" : "Niederau", "given" : "C", "non-dropping-particle" : "", "parse-names" : false, "suffix" : "" }, { "dropping-particle" : "", "family" : "Sies", "given" : "H", "non-dropping-particle" : "", "parse-names" : false, "suffix" : "" } ], "container-title" : "Free Radical Research", "id" : "ITEM-1", "issued" : { "date-parts" : [ [ "1997" ] ] }, "page" : "599-605", "title" : "Vitamin E improves the aminotransferase status of patients suffering from viral hepatitis C: a randomized, double-blind, placebo-controlled study.", "type" : "article-journal", "volume" : "27" }, "uris" : [ "http://www.mendeley.com/documents/?uuid=01606ad9-7ab9-4752-9162-386ea64fc9e5" ] } ], "mendeley" : { "formattedCitation" : "&lt;sup&gt;[47]&lt;/sup&gt;", "plainTextFormattedCitation" : "[47]", "previouslyFormattedCitation" : "&lt;sup&gt;[45]&lt;/sup&gt;" }, "properties" : { "noteIndex" : 0 }, "schema" : "https://github.com/citation-style-language/schema/raw/master/csl-citation.json" }</w:instrText>
      </w:r>
      <w:r w:rsidR="007F281D" w:rsidRPr="004533EC">
        <w:rPr>
          <w:rFonts w:ascii="Book Antiqua" w:hAnsi="Book Antiqua" w:cs="Arial"/>
          <w:lang w:val="en-US"/>
        </w:rPr>
        <w:fldChar w:fldCharType="separate"/>
      </w:r>
      <w:r w:rsidR="007F281D" w:rsidRPr="004533EC">
        <w:rPr>
          <w:rFonts w:ascii="Book Antiqua" w:hAnsi="Book Antiqua" w:cs="Arial"/>
          <w:noProof/>
          <w:vertAlign w:val="superscript"/>
          <w:lang w:val="en-US"/>
        </w:rPr>
        <w:t>[4</w:t>
      </w:r>
      <w:r w:rsidR="007F281D" w:rsidRPr="004533EC">
        <w:rPr>
          <w:rFonts w:ascii="Book Antiqua" w:eastAsia="宋体" w:hAnsi="Book Antiqua" w:cs="Arial" w:hint="eastAsia"/>
          <w:noProof/>
          <w:vertAlign w:val="superscript"/>
          <w:lang w:val="en-US" w:eastAsia="zh-CN"/>
        </w:rPr>
        <w:t>8</w:t>
      </w:r>
      <w:r w:rsidR="007F281D" w:rsidRPr="004533EC">
        <w:rPr>
          <w:rFonts w:ascii="Book Antiqua" w:hAnsi="Book Antiqua" w:cs="Arial"/>
          <w:noProof/>
          <w:vertAlign w:val="superscript"/>
          <w:lang w:val="en-US"/>
        </w:rPr>
        <w:t>]</w:t>
      </w:r>
      <w:r w:rsidR="007F281D" w:rsidRPr="004533EC">
        <w:rPr>
          <w:rFonts w:ascii="Book Antiqua" w:hAnsi="Book Antiqua" w:cs="Arial"/>
          <w:lang w:val="en-US"/>
        </w:rPr>
        <w:fldChar w:fldCharType="end"/>
      </w:r>
      <w:r w:rsidRPr="004533EC">
        <w:rPr>
          <w:rFonts w:ascii="Book Antiqua" w:hAnsi="Book Antiqua" w:cs="Arial"/>
          <w:lang w:val="en-US"/>
        </w:rPr>
        <w:t xml:space="preserve"> </w:t>
      </w:r>
      <w:r w:rsidR="00831588" w:rsidRPr="004533EC">
        <w:rPr>
          <w:rFonts w:ascii="Book Antiqua" w:hAnsi="Book Antiqua" w:cs="Arial"/>
          <w:lang w:val="en-US"/>
        </w:rPr>
        <w:t xml:space="preserve">observed </w:t>
      </w:r>
      <w:r w:rsidRPr="004533EC">
        <w:rPr>
          <w:rFonts w:ascii="Book Antiqua" w:hAnsi="Book Antiqua" w:cs="Arial"/>
          <w:lang w:val="en-US"/>
        </w:rPr>
        <w:t>that antioxidant vitamin</w:t>
      </w:r>
      <w:r w:rsidR="000D6A37" w:rsidRPr="004533EC">
        <w:rPr>
          <w:rFonts w:ascii="Book Antiqua" w:hAnsi="Book Antiqua" w:cs="Arial"/>
          <w:lang w:val="en-US"/>
        </w:rPr>
        <w:t>s</w:t>
      </w:r>
      <w:r w:rsidRPr="004533EC">
        <w:rPr>
          <w:rFonts w:ascii="Book Antiqua" w:hAnsi="Book Antiqua" w:cs="Arial"/>
          <w:lang w:val="en-US"/>
        </w:rPr>
        <w:t xml:space="preserve"> (E and C) supplement</w:t>
      </w:r>
      <w:r w:rsidR="000D6A37" w:rsidRPr="004533EC">
        <w:rPr>
          <w:rFonts w:ascii="Book Antiqua" w:hAnsi="Book Antiqua" w:cs="Arial"/>
          <w:lang w:val="en-US"/>
        </w:rPr>
        <w:t>ed</w:t>
      </w:r>
      <w:r w:rsidRPr="004533EC">
        <w:rPr>
          <w:rFonts w:ascii="Book Antiqua" w:hAnsi="Book Antiqua" w:cs="Arial"/>
          <w:lang w:val="en-US"/>
        </w:rPr>
        <w:t xml:space="preserve"> during interferon </w:t>
      </w:r>
      <w:r w:rsidR="00831588" w:rsidRPr="004533EC">
        <w:rPr>
          <w:rFonts w:ascii="Book Antiqua" w:hAnsi="Book Antiqua" w:cs="Arial"/>
          <w:lang w:val="en-US"/>
        </w:rPr>
        <w:t>alpha treatment</w:t>
      </w:r>
      <w:r w:rsidRPr="004533EC">
        <w:rPr>
          <w:rFonts w:ascii="Book Antiqua" w:hAnsi="Book Antiqua" w:cs="Arial"/>
          <w:lang w:val="en-US"/>
        </w:rPr>
        <w:t xml:space="preserve"> </w:t>
      </w:r>
      <w:r w:rsidR="00831588" w:rsidRPr="004533EC">
        <w:rPr>
          <w:rFonts w:ascii="Book Antiqua" w:hAnsi="Book Antiqua" w:cs="Arial"/>
          <w:lang w:val="en-US"/>
        </w:rPr>
        <w:t>inhibited the</w:t>
      </w:r>
      <w:r w:rsidRPr="004533EC">
        <w:rPr>
          <w:rFonts w:ascii="Book Antiqua" w:hAnsi="Book Antiqua" w:cs="Arial"/>
          <w:lang w:val="en-US"/>
        </w:rPr>
        <w:t xml:space="preserve"> decrease in </w:t>
      </w:r>
      <w:proofErr w:type="spellStart"/>
      <w:r w:rsidRPr="004533EC">
        <w:rPr>
          <w:rFonts w:ascii="Book Antiqua" w:hAnsi="Book Antiqua" w:cs="Arial"/>
          <w:lang w:val="en-US"/>
        </w:rPr>
        <w:t>eicosapentaenoic</w:t>
      </w:r>
      <w:proofErr w:type="spellEnd"/>
      <w:r w:rsidRPr="004533EC">
        <w:rPr>
          <w:rFonts w:ascii="Book Antiqua" w:hAnsi="Book Antiqua" w:cs="Arial"/>
          <w:lang w:val="en-US"/>
        </w:rPr>
        <w:t xml:space="preserve"> acid of mononuclear cell</w:t>
      </w:r>
      <w:r w:rsidR="003F7724" w:rsidRPr="004533EC">
        <w:rPr>
          <w:rFonts w:ascii="Book Antiqua" w:hAnsi="Book Antiqua" w:cs="Arial"/>
          <w:lang w:val="en-US"/>
        </w:rPr>
        <w:t>. They also stated that</w:t>
      </w:r>
      <w:r w:rsidRPr="004533EC">
        <w:rPr>
          <w:rFonts w:ascii="Book Antiqua" w:hAnsi="Book Antiqua" w:cs="Arial"/>
          <w:lang w:val="en-US"/>
        </w:rPr>
        <w:t xml:space="preserve"> it might be possible to enhance the efficacy of combination therapy of interferon alfa-2b and </w:t>
      </w:r>
      <w:r w:rsidR="00C04B40" w:rsidRPr="004533EC">
        <w:rPr>
          <w:rFonts w:ascii="Book Antiqua" w:hAnsi="Book Antiqua" w:cs="Arial"/>
          <w:lang w:val="en-US"/>
        </w:rPr>
        <w:t>RBV</w:t>
      </w:r>
      <w:r w:rsidR="00FA1469" w:rsidRPr="004533EC">
        <w:rPr>
          <w:rFonts w:ascii="Book Antiqua" w:hAnsi="Book Antiqua" w:cs="Arial"/>
          <w:lang w:val="en-US"/>
        </w:rPr>
        <w:fldChar w:fldCharType="begin" w:fldLock="1"/>
      </w:r>
      <w:r w:rsidR="00D43794" w:rsidRPr="004533EC">
        <w:rPr>
          <w:rFonts w:ascii="Book Antiqua" w:hAnsi="Book Antiqua" w:cs="Arial"/>
          <w:lang w:val="en-US"/>
        </w:rPr>
        <w:instrText>ADDIN CSL_CITATION { "citationItems" : [ { "id" : "ITEM-1", "itemData" : { "author" : [ { "dropping-particle" : "", "family" : "Murakami", "given" : "Y", "non-dropping-particle" : "", "parse-names" : false, "suffix" : "" }, { "dropping-particle" : "", "family" : "Nagai", "given" : "A", "non-dropping-particle" : "", "parse-names" : false, "suffix" : "" }, { "dropping-particle" : "", "family" : "Kawakami", "given" : "T", "non-dropping-particle" : "", "parse-names" : false, "suffix" : "" }, { "dropping-particle" : "", "family" : "Hino", "given" : "K", "non-dropping-particle" : "", "parse-names" : false, "suffix" : "" }, { "dropping-particle" : "", "family" : "Kitase", "given" : "A", "non-dropping-particle" : "", "parse-names" : false, "suffix" : "" }, { "dropping-particle" : "", "family" : "Hara", "given" : "Y", "non-dropping-particle" : "", "parse-names" : false, "suffix" : "" }, { "dropping-particle" : "", "family" : "Okuda", "given" : "M", "non-dropping-particle" : "", "parse-names" : false, "suffix" : "" }, { "dropping-particle" : "", "family" : "Okita", "given" : "K", "non-dropping-particle" : "", "parse-names" : false, "suffix" : "" }, { "dropping-particle" : "", "family" : "Okita", "given" : "M", "non-dropping-particle" : "", "parse-names" : false, "suffix" : "" } ], "container-title" : "Nutrition", "id" : "ITEM-1", "issued" : { "date-parts" : [ [ "2006" ] ] }, "page" : "114-122", "title" : "Vitamin E and C supplementation prevents decrease of eicosapentaenoic acid in mononuclear cells in chronic hepatitis C patients during combination therapy of interferon \u03b1- 2b and ribavirin.", "type" : "article-journal", "volume" : "22" }, "uris" : [ "http://www.mendeley.com/documents/?uuid=d22bddf7-6d97-447b-81dc-1517cd27f1c6" ] } ], "mendeley" : { "formattedCitation" : "&lt;sup&gt;[48]&lt;/sup&gt;", "plainTextFormattedCitation" : "[48]", "previouslyFormattedCitation" : "&lt;sup&gt;[46]&lt;/sup&gt;"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D43794" w:rsidRPr="004533EC">
        <w:rPr>
          <w:rFonts w:ascii="Book Antiqua" w:hAnsi="Book Antiqua" w:cs="Arial"/>
          <w:noProof/>
          <w:vertAlign w:val="superscript"/>
          <w:lang w:val="en-US"/>
        </w:rPr>
        <w:t>[48]</w:t>
      </w:r>
      <w:r w:rsidR="00FA1469" w:rsidRPr="004533EC">
        <w:rPr>
          <w:rFonts w:ascii="Book Antiqua" w:hAnsi="Book Antiqua" w:cs="Arial"/>
          <w:lang w:val="en-US"/>
        </w:rPr>
        <w:fldChar w:fldCharType="end"/>
      </w:r>
      <w:r w:rsidR="00B8523C" w:rsidRPr="004533EC">
        <w:rPr>
          <w:rFonts w:ascii="Book Antiqua" w:hAnsi="Book Antiqua" w:cs="Arial"/>
          <w:lang w:val="en-US"/>
        </w:rPr>
        <w:t>.</w:t>
      </w:r>
      <w:r w:rsidR="00F50DCE" w:rsidRPr="004533EC">
        <w:rPr>
          <w:rFonts w:ascii="Book Antiqua" w:hAnsi="Book Antiqua" w:cs="Arial"/>
          <w:lang w:val="en-US"/>
        </w:rPr>
        <w:t xml:space="preserve"> </w:t>
      </w:r>
      <w:r w:rsidRPr="004533EC">
        <w:rPr>
          <w:rFonts w:ascii="Book Antiqua" w:hAnsi="Book Antiqua" w:cs="Arial"/>
          <w:lang w:val="en-US"/>
        </w:rPr>
        <w:t>There are other reports</w:t>
      </w:r>
      <w:r w:rsidR="00DA4CA6" w:rsidRPr="004533EC">
        <w:rPr>
          <w:rFonts w:ascii="Book Antiqua" w:hAnsi="Book Antiqua" w:cs="Arial"/>
          <w:lang w:val="en-US"/>
        </w:rPr>
        <w:t>,</w:t>
      </w:r>
      <w:r w:rsidR="00F50DCE" w:rsidRPr="004533EC">
        <w:rPr>
          <w:rFonts w:ascii="Book Antiqua" w:hAnsi="Book Antiqua" w:cs="Arial"/>
          <w:lang w:val="en-US"/>
        </w:rPr>
        <w:t xml:space="preserve"> </w:t>
      </w:r>
      <w:r w:rsidR="00DA4CA6" w:rsidRPr="004533EC">
        <w:rPr>
          <w:rFonts w:ascii="Book Antiqua" w:hAnsi="Book Antiqua" w:cs="Arial"/>
          <w:lang w:val="en-US"/>
        </w:rPr>
        <w:t>with</w:t>
      </w:r>
      <w:r w:rsidR="00F50DCE" w:rsidRPr="004533EC">
        <w:rPr>
          <w:rFonts w:ascii="Book Antiqua" w:hAnsi="Book Antiqua" w:cs="Arial"/>
          <w:lang w:val="en-US"/>
        </w:rPr>
        <w:t xml:space="preserve"> </w:t>
      </w:r>
      <w:r w:rsidRPr="004533EC">
        <w:rPr>
          <w:rFonts w:ascii="Book Antiqua" w:hAnsi="Book Antiqua" w:cs="Arial"/>
          <w:lang w:val="en-US"/>
        </w:rPr>
        <w:t>conflicting or no</w:t>
      </w:r>
      <w:r w:rsidR="00DA4CA6" w:rsidRPr="004533EC">
        <w:rPr>
          <w:rFonts w:ascii="Book Antiqua" w:hAnsi="Book Antiqua" w:cs="Arial"/>
          <w:lang w:val="en-US"/>
        </w:rPr>
        <w:t>n-</w:t>
      </w:r>
      <w:r w:rsidRPr="004533EC">
        <w:rPr>
          <w:rFonts w:ascii="Book Antiqua" w:hAnsi="Book Antiqua" w:cs="Arial"/>
          <w:lang w:val="en-US"/>
        </w:rPr>
        <w:t>reproducible</w:t>
      </w:r>
      <w:r w:rsidR="00DA4CA6" w:rsidRPr="004533EC">
        <w:rPr>
          <w:rFonts w:ascii="Book Antiqua" w:hAnsi="Book Antiqua" w:cs="Arial"/>
          <w:lang w:val="en-US"/>
        </w:rPr>
        <w:t xml:space="preserve"> results</w:t>
      </w:r>
      <w:r w:rsidRPr="004533EC">
        <w:rPr>
          <w:rFonts w:ascii="Book Antiqua" w:hAnsi="Book Antiqua" w:cs="Arial"/>
          <w:lang w:val="en-US"/>
        </w:rPr>
        <w:t>, so there is still controversy on the</w:t>
      </w:r>
      <w:r w:rsidR="00DA4CA6" w:rsidRPr="004533EC">
        <w:rPr>
          <w:rFonts w:ascii="Book Antiqua" w:hAnsi="Book Antiqua" w:cs="Arial"/>
          <w:lang w:val="en-US"/>
        </w:rPr>
        <w:t>ir</w:t>
      </w:r>
      <w:r w:rsidRPr="004533EC">
        <w:rPr>
          <w:rFonts w:ascii="Book Antiqua" w:hAnsi="Book Antiqua" w:cs="Arial"/>
          <w:lang w:val="en-US"/>
        </w:rPr>
        <w:t xml:space="preserve"> usefulness.</w:t>
      </w:r>
    </w:p>
    <w:p w:rsidR="002A0ECA" w:rsidRPr="004533EC" w:rsidRDefault="002A0ECA" w:rsidP="000458DA">
      <w:pPr>
        <w:widowControl w:val="0"/>
        <w:autoSpaceDE w:val="0"/>
        <w:autoSpaceDN w:val="0"/>
        <w:adjustRightInd w:val="0"/>
        <w:spacing w:after="0" w:line="360" w:lineRule="auto"/>
        <w:jc w:val="both"/>
        <w:rPr>
          <w:rFonts w:ascii="Book Antiqua" w:hAnsi="Book Antiqua" w:cs="Arial"/>
          <w:lang w:val="en-US"/>
        </w:rPr>
      </w:pPr>
    </w:p>
    <w:p w:rsidR="00B8523C" w:rsidRPr="004533EC" w:rsidRDefault="007F281D" w:rsidP="000458DA">
      <w:pPr>
        <w:widowControl w:val="0"/>
        <w:autoSpaceDE w:val="0"/>
        <w:autoSpaceDN w:val="0"/>
        <w:adjustRightInd w:val="0"/>
        <w:spacing w:after="0" w:line="360" w:lineRule="auto"/>
        <w:jc w:val="both"/>
        <w:rPr>
          <w:rFonts w:ascii="Book Antiqua" w:hAnsi="Book Antiqua" w:cs="Arial"/>
          <w:lang w:val="en-US"/>
        </w:rPr>
      </w:pPr>
      <w:r w:rsidRPr="004533EC">
        <w:rPr>
          <w:rFonts w:ascii="Book Antiqua" w:hAnsi="Book Antiqua" w:cs="Arial"/>
          <w:b/>
          <w:lang w:val="en-US"/>
        </w:rPr>
        <w:t>ZINC</w:t>
      </w:r>
    </w:p>
    <w:p w:rsidR="00F911F4" w:rsidRPr="004533EC" w:rsidRDefault="00EB1688" w:rsidP="000458DA">
      <w:pPr>
        <w:widowControl w:val="0"/>
        <w:autoSpaceDE w:val="0"/>
        <w:autoSpaceDN w:val="0"/>
        <w:adjustRightInd w:val="0"/>
        <w:spacing w:after="0" w:line="360" w:lineRule="auto"/>
        <w:jc w:val="both"/>
        <w:rPr>
          <w:rFonts w:ascii="Book Antiqua" w:hAnsi="Book Antiqua" w:cs="Arial"/>
          <w:lang w:val="en-US"/>
        </w:rPr>
      </w:pPr>
      <w:r w:rsidRPr="004533EC">
        <w:rPr>
          <w:rFonts w:ascii="Book Antiqua" w:hAnsi="Book Antiqua" w:cs="Arial"/>
          <w:lang w:val="en-US"/>
        </w:rPr>
        <w:t xml:space="preserve">It has been reported that zinc (Zn) supplementation </w:t>
      </w:r>
      <w:r w:rsidR="002B4818" w:rsidRPr="004533EC">
        <w:rPr>
          <w:rFonts w:ascii="Book Antiqua" w:hAnsi="Book Antiqua" w:cs="Arial"/>
          <w:lang w:val="en-US"/>
        </w:rPr>
        <w:t>down-regulated</w:t>
      </w:r>
      <w:r w:rsidRPr="004533EC">
        <w:rPr>
          <w:rFonts w:ascii="Book Antiqua" w:hAnsi="Book Antiqua" w:cs="Arial"/>
          <w:lang w:val="en-US"/>
        </w:rPr>
        <w:t xml:space="preserve"> oxidative stress </w:t>
      </w:r>
      <w:r w:rsidR="002B4818" w:rsidRPr="004533EC">
        <w:rPr>
          <w:rFonts w:ascii="Book Antiqua" w:hAnsi="Book Antiqua" w:cs="Arial"/>
          <w:lang w:val="en-US"/>
        </w:rPr>
        <w:t>products</w:t>
      </w:r>
      <w:r w:rsidRPr="004533EC">
        <w:rPr>
          <w:rFonts w:ascii="Book Antiqua" w:hAnsi="Book Antiqua" w:cs="Arial"/>
          <w:lang w:val="en-US"/>
        </w:rPr>
        <w:t xml:space="preserve"> such</w:t>
      </w:r>
      <w:r w:rsidR="00F50DCE" w:rsidRPr="004533EC">
        <w:rPr>
          <w:rFonts w:ascii="Book Antiqua" w:hAnsi="Book Antiqua" w:cs="Arial"/>
          <w:lang w:val="en-US"/>
        </w:rPr>
        <w:t xml:space="preserve"> </w:t>
      </w:r>
      <w:r w:rsidRPr="004533EC">
        <w:rPr>
          <w:rFonts w:ascii="Book Antiqua" w:hAnsi="Book Antiqua" w:cs="Arial"/>
          <w:lang w:val="en-US"/>
        </w:rPr>
        <w:t xml:space="preserve">as malondialdehyde (MDA), 4-hydroxyalkenals (HAE), and 8-hydroxydeoxyguanine in plasma; inhibited induction of TNF-α and IL-1β mRNA in mononuclear cells; and </w:t>
      </w:r>
      <w:r w:rsidR="003F7724" w:rsidRPr="004533EC">
        <w:rPr>
          <w:rFonts w:ascii="Book Antiqua" w:hAnsi="Book Antiqua" w:cs="Arial"/>
          <w:lang w:val="en-US"/>
        </w:rPr>
        <w:t>protected</w:t>
      </w:r>
      <w:r w:rsidRPr="004533EC">
        <w:rPr>
          <w:rFonts w:ascii="Book Antiqua" w:hAnsi="Book Antiqua" w:cs="Arial"/>
          <w:lang w:val="en-US"/>
        </w:rPr>
        <w:t xml:space="preserve"> against </w:t>
      </w:r>
      <w:r w:rsidR="002B4818" w:rsidRPr="004533EC">
        <w:rPr>
          <w:rFonts w:ascii="Book Antiqua" w:hAnsi="Book Antiqua" w:cs="Arial"/>
          <w:lang w:val="en-US"/>
        </w:rPr>
        <w:t>NF</w:t>
      </w:r>
      <w:r w:rsidR="007F281D" w:rsidRPr="004533EC">
        <w:rPr>
          <w:rFonts w:ascii="Book Antiqua" w:eastAsia="宋体" w:hAnsi="Book Antiqua" w:cs="Arial" w:hint="eastAsia"/>
          <w:lang w:val="en-US" w:eastAsia="zh-CN"/>
        </w:rPr>
        <w:t>-</w:t>
      </w:r>
      <w:proofErr w:type="spellStart"/>
      <w:r w:rsidRPr="004533EC">
        <w:rPr>
          <w:rFonts w:ascii="Book Antiqua" w:hAnsi="Book Antiqua" w:cs="Arial"/>
          <w:lang w:val="en-US"/>
        </w:rPr>
        <w:t>κB</w:t>
      </w:r>
      <w:proofErr w:type="spellEnd"/>
      <w:r w:rsidR="00BA4D76" w:rsidRPr="004533EC">
        <w:rPr>
          <w:rFonts w:ascii="Book Antiqua" w:hAnsi="Book Antiqua" w:cs="Arial"/>
          <w:lang w:val="en-US"/>
        </w:rPr>
        <w:t xml:space="preserve"> </w:t>
      </w:r>
      <w:r w:rsidRPr="004533EC">
        <w:rPr>
          <w:rFonts w:ascii="Book Antiqua" w:hAnsi="Book Antiqua" w:cs="Arial"/>
          <w:lang w:val="en-US"/>
        </w:rPr>
        <w:t xml:space="preserve">activation in </w:t>
      </w:r>
      <w:r w:rsidR="003F7724" w:rsidRPr="004533EC">
        <w:rPr>
          <w:rFonts w:ascii="Book Antiqua" w:hAnsi="Book Antiqua" w:cs="Arial"/>
          <w:lang w:val="en-US"/>
        </w:rPr>
        <w:t>mononuclear cells</w:t>
      </w:r>
      <w:r w:rsidR="00FA1469" w:rsidRPr="004533EC">
        <w:rPr>
          <w:rFonts w:ascii="Book Antiqua" w:hAnsi="Book Antiqua" w:cs="Arial"/>
          <w:lang w:val="en-US"/>
        </w:rPr>
        <w:fldChar w:fldCharType="begin" w:fldLock="1"/>
      </w:r>
      <w:r w:rsidR="00D43794" w:rsidRPr="004533EC">
        <w:rPr>
          <w:rFonts w:ascii="Book Antiqua" w:hAnsi="Book Antiqua" w:cs="Arial"/>
          <w:lang w:val="en-US"/>
        </w:rPr>
        <w:instrText>ADDIN CSL_CITATION { "citationItems" : [ { "id" : "ITEM-1", "itemData" : { "author" : [ { "dropping-particle" : "", "family" : "Prasad", "given" : "A", "non-dropping-particle" : "", "parse-names" : false, "suffix" : "" }, { "dropping-particle" : "", "family" : "Bao", "given" : "B", "non-dropping-particle" : "", "parse-names" : false, "suffix" : "" }, { "dropping-particle" : "", "family" : "Beck", "given" : "FWJ", "non-dropping-particle" : "", "parse-names" : false, "suffix" : "" }, { "dropping-particle" : "", "family" : "Kucuk", "given" : "O", "non-dropping-particle" : "", "parse-names" : false, "suffix" : "" }, { "dropping-particle" : "", "family" : "Sarkar", "given" : "FH", "non-dropping-particle" : "", "parse-names" : false, "suffix" : "" } ], "container-title" : "Free Radical Biology &amp; Medicine", "id" : "ITEM-1", "issued" : { "date-parts" : [ [ "2004" ] ] }, "page" : "1182-90", "title" : "Antioxidant effect of zinc in humans.", "type" : "article-journal", "volume" : "37" }, "uris" : [ "http://www.mendeley.com/documents/?uuid=892d88d2-0961-47de-af24-6c7eb7466972" ] } ], "mendeley" : { "formattedCitation" : "&lt;sup&gt;[49]&lt;/sup&gt;", "plainTextFormattedCitation" : "[49]", "previouslyFormattedCitation" : "&lt;sup&gt;[47]&lt;/sup&gt;"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D43794" w:rsidRPr="004533EC">
        <w:rPr>
          <w:rFonts w:ascii="Book Antiqua" w:hAnsi="Book Antiqua" w:cs="Arial"/>
          <w:noProof/>
          <w:vertAlign w:val="superscript"/>
          <w:lang w:val="en-US"/>
        </w:rPr>
        <w:t>[49]</w:t>
      </w:r>
      <w:r w:rsidR="00FA1469" w:rsidRPr="004533EC">
        <w:rPr>
          <w:rFonts w:ascii="Book Antiqua" w:hAnsi="Book Antiqua" w:cs="Arial"/>
          <w:lang w:val="en-US"/>
        </w:rPr>
        <w:fldChar w:fldCharType="end"/>
      </w:r>
      <w:r w:rsidR="002F1A4E" w:rsidRPr="004533EC">
        <w:rPr>
          <w:rFonts w:ascii="Book Antiqua" w:hAnsi="Book Antiqua" w:cs="Arial"/>
          <w:lang w:val="en-US"/>
        </w:rPr>
        <w:t>.</w:t>
      </w:r>
      <w:r w:rsidR="00F50DCE" w:rsidRPr="004533EC">
        <w:rPr>
          <w:rFonts w:ascii="Book Antiqua" w:hAnsi="Book Antiqua" w:cs="Arial"/>
          <w:lang w:val="en-US"/>
        </w:rPr>
        <w:t xml:space="preserve"> </w:t>
      </w:r>
      <w:proofErr w:type="spellStart"/>
      <w:r w:rsidRPr="004533EC">
        <w:rPr>
          <w:rFonts w:ascii="Book Antiqua" w:hAnsi="Book Antiqua" w:cs="Arial"/>
          <w:lang w:val="en-US"/>
        </w:rPr>
        <w:t>Polaprezinc</w:t>
      </w:r>
      <w:proofErr w:type="spellEnd"/>
      <w:r w:rsidRPr="004533EC">
        <w:rPr>
          <w:rFonts w:ascii="Book Antiqua" w:hAnsi="Book Antiqua" w:cs="Arial"/>
          <w:lang w:val="en-US"/>
        </w:rPr>
        <w:t xml:space="preserve"> (zinc </w:t>
      </w:r>
      <w:r w:rsidR="003F7724" w:rsidRPr="004533EC">
        <w:rPr>
          <w:rFonts w:ascii="Book Antiqua" w:hAnsi="Book Antiqua" w:cs="Arial"/>
          <w:lang w:val="en-US"/>
        </w:rPr>
        <w:t xml:space="preserve">plus </w:t>
      </w:r>
      <w:r w:rsidRPr="004533EC">
        <w:rPr>
          <w:rFonts w:ascii="Book Antiqua" w:hAnsi="Book Antiqua" w:cs="Arial"/>
          <w:lang w:val="en-US"/>
        </w:rPr>
        <w:t xml:space="preserve">l-carnosine), has been studied </w:t>
      </w:r>
      <w:r w:rsidR="003F7724" w:rsidRPr="004533EC">
        <w:rPr>
          <w:rFonts w:ascii="Book Antiqua" w:hAnsi="Book Antiqua" w:cs="Arial"/>
          <w:lang w:val="en-US"/>
        </w:rPr>
        <w:t xml:space="preserve">in many studies </w:t>
      </w:r>
      <w:r w:rsidRPr="004533EC">
        <w:rPr>
          <w:rFonts w:ascii="Book Antiqua" w:hAnsi="Book Antiqua" w:cs="Arial"/>
          <w:lang w:val="en-US"/>
        </w:rPr>
        <w:t xml:space="preserve">as an </w:t>
      </w:r>
      <w:r w:rsidR="003F7724" w:rsidRPr="004533EC">
        <w:rPr>
          <w:rFonts w:ascii="Book Antiqua" w:hAnsi="Book Antiqua" w:cs="Arial"/>
          <w:lang w:val="en-US"/>
        </w:rPr>
        <w:t xml:space="preserve">antioxidant </w:t>
      </w:r>
      <w:r w:rsidRPr="004533EC">
        <w:rPr>
          <w:rFonts w:ascii="Book Antiqua" w:hAnsi="Book Antiqua" w:cs="Arial"/>
          <w:lang w:val="en-US"/>
        </w:rPr>
        <w:t xml:space="preserve">adjuvant to IFN </w:t>
      </w:r>
      <w:r w:rsidR="00052DA8" w:rsidRPr="004533EC">
        <w:rPr>
          <w:rFonts w:ascii="Book Antiqua" w:hAnsi="Book Antiqua" w:cs="Arial"/>
          <w:lang w:val="en-US"/>
        </w:rPr>
        <w:t>as</w:t>
      </w:r>
      <w:r w:rsidRPr="004533EC">
        <w:rPr>
          <w:rFonts w:ascii="Book Antiqua" w:hAnsi="Book Antiqua" w:cs="Arial"/>
          <w:lang w:val="en-US"/>
        </w:rPr>
        <w:t xml:space="preserve"> treatment </w:t>
      </w:r>
      <w:r w:rsidR="00052DA8" w:rsidRPr="004533EC">
        <w:rPr>
          <w:rFonts w:ascii="Book Antiqua" w:hAnsi="Book Antiqua" w:cs="Arial"/>
          <w:lang w:val="en-US"/>
        </w:rPr>
        <w:t>for</w:t>
      </w:r>
      <w:r w:rsidR="003E64AB" w:rsidRPr="004533EC">
        <w:rPr>
          <w:rFonts w:ascii="Book Antiqua" w:hAnsi="Book Antiqua" w:cs="Arial"/>
          <w:lang w:val="en-US"/>
        </w:rPr>
        <w:t xml:space="preserve"> </w:t>
      </w:r>
      <w:r w:rsidRPr="004533EC">
        <w:rPr>
          <w:rFonts w:ascii="Book Antiqua" w:hAnsi="Book Antiqua" w:cs="Arial"/>
          <w:lang w:val="en-US"/>
        </w:rPr>
        <w:t>chronic HCV infection</w:t>
      </w:r>
      <w:r w:rsidR="00052DA8" w:rsidRPr="004533EC">
        <w:rPr>
          <w:rFonts w:ascii="Book Antiqua" w:hAnsi="Book Antiqua" w:cs="Arial"/>
          <w:lang w:val="en-US"/>
        </w:rPr>
        <w:t>,</w:t>
      </w:r>
      <w:r w:rsidRPr="004533EC">
        <w:rPr>
          <w:rFonts w:ascii="Book Antiqua" w:hAnsi="Book Antiqua" w:cs="Arial"/>
          <w:lang w:val="en-US"/>
        </w:rPr>
        <w:t xml:space="preserve"> showing </w:t>
      </w:r>
      <w:r w:rsidR="003F7724" w:rsidRPr="004533EC">
        <w:rPr>
          <w:rFonts w:ascii="Book Antiqua" w:hAnsi="Book Antiqua" w:cs="Arial"/>
          <w:lang w:val="en-US"/>
        </w:rPr>
        <w:t xml:space="preserve">promising </w:t>
      </w:r>
      <w:r w:rsidRPr="004533EC">
        <w:rPr>
          <w:rFonts w:ascii="Book Antiqua" w:hAnsi="Book Antiqua" w:cs="Arial"/>
          <w:lang w:val="en-US"/>
        </w:rPr>
        <w:t>results</w:t>
      </w:r>
      <w:r w:rsidR="00FA1469" w:rsidRPr="004533EC">
        <w:rPr>
          <w:rFonts w:ascii="Book Antiqua" w:hAnsi="Book Antiqua" w:cs="Arial"/>
          <w:lang w:val="en-US"/>
        </w:rPr>
        <w:fldChar w:fldCharType="begin" w:fldLock="1"/>
      </w:r>
      <w:r w:rsidR="00D43794" w:rsidRPr="004533EC">
        <w:rPr>
          <w:rFonts w:ascii="Book Antiqua" w:hAnsi="Book Antiqua" w:cs="Arial"/>
          <w:lang w:val="en-US"/>
        </w:rPr>
        <w:instrText>ADDIN CSL_CITATION { "citationItems" : [ { "id" : "ITEM-1", "itemData" : { "author" : [ { "dropping-particle" : "", "family" : "Nagamine", "given" : "T", "non-dropping-particle" : "", "parse-names" : false, "suffix" : "" }, { "dropping-particle" : "", "family" : "Takagi", "given" : "H", "non-dropping-particle" : "", "parse-names" : false, "suffix" : "" }, { "dropping-particle" : "", "family" : "Takayama", "given" : "H", "non-dropping-particle" : "", "parse-names" : false, "suffix" : "" }, { "dropping-particle" : "", "family" : "Kojima", "given" : "A", "non-dropping-particle" : "", "parse-names" : false, "suffix" : "" }, { "dropping-particle" : "", "family" : "Kakizaki", "given" : "S", "non-dropping-particle" : "", "parse-names" : false, "suffix" : "" }, { "dropping-particle" : "", "family" : "Mori", "given" : "M", "non-dropping-particle" : "", "parse-names" : false, "suffix" : "" }, { "dropping-particle" : "", "family" : "Nakajima", "given" : "K", "non-dropping-particle" : "", "parse-names" : false, "suffix" : "" } ], "container-title" : "Biological Trace Element Research", "id" : "ITEM-1", "issued" : { "date-parts" : [ [ "2000" ] ] }, "page" : "53\u201363", "title" : "Preliminary study of combination therapy with interferon-alpha and zinc in chronic hepatitis C patients with genotype 1b.", "type" : "article-journal", "volume" : "75" }, "uris" : [ "http://www.mendeley.com/documents/?uuid=08376f72-bb1b-4f5f-bd4e-03dae3ab4cfa" ] }, { "id" : "ITEM-2", "itemData" : { "author" : [ { "dropping-particle" : "", "family" : "Himoto", "given" : "T", "non-dropping-particle" : "", "parse-names" : false, "suffix" : "" }, { "dropping-particle" : "", "family" : "Hosomi", "given" : "N", "non-dropping-particle" : "", "parse-names" : false, "suffix" : "" }, { "dropping-particle" : "", "family" : "Nakai", "given" : "S", "non-dropping-particle" : "", "parse-names" : false, "suffix" : "" }, { "dropping-particle" : "", "family" : "Deguchi", "given" : "A", "non-dropping-particle" : "", "parse-names" : false, "suffix" : "" }, { "dropping-particle" : "", "family" : "Kinekawa", "given" : "F", "non-dropping-particle" : "", "parse-names" : false, "suffix" : "" }, { "dropping-particle" : "", "family" : "Matsuki", "given" : "M", "non-dropping-particle" : "", "parse-names" : false, "suffix" : "" }, { "dropping-particle" : "", "family" : "Yachida", "given" : "M", "non-dropping-particle" : "", "parse-names" : false, "suffix" : "" }, { "dropping-particle" : "", "family" : "Masaki", "given" : "T", "non-dropping-particle" : "", "parse-names" : false, "suffix" : "" }, { "dropping-particle" : "", "family" : "Kurokochi", "given" : "K", "non-dropping-particle" : "", "parse-names" : false, "suffix" : "" }, { "dropping-particle" : "", "family" : "Watanabe", "given" : "S", "non-dropping-particle" : "", "parse-names" : false, "suffix" : "" }, { "dropping-particle" : "", "family" : "Senda", "given" : "S", "non-dropping-particle" : "", "parse-names" : false, "suffix" : "" }, { "dropping-particle" : "", "family" : "Kuriyama", "given" : "S", "non-dropping-particle" : "", "parse-names" : false, "suffix" : "" } ], "container-title" : "Scandinavian Journal of Gastroenterology", "id" : "ITEM-2", "issued" : { "date-parts" : [ [ "2007" ] ] }, "page" : "1078\u20131087", "title" : "Efficacy of zinc administration in patients with hepatitis C virus-related chronic liver disease.", "type" : "article-journal", "volume" : "42" }, "uris" : [ "http://www.mendeley.com/documents/?uuid=487d9e78-4b6d-4f08-80d1-dc69947a4492" ] } ], "mendeley" : { "formattedCitation" : "&lt;sup&gt;[50,51]&lt;/sup&gt;", "plainTextFormattedCitation" : "[50,51]", "previouslyFormattedCitation" : "&lt;sup&gt;[48,49]&lt;/sup&gt;"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DF2486" w:rsidRPr="004533EC">
        <w:rPr>
          <w:rFonts w:ascii="Book Antiqua" w:hAnsi="Book Antiqua" w:cs="Arial"/>
          <w:noProof/>
          <w:vertAlign w:val="superscript"/>
          <w:lang w:val="en-US"/>
        </w:rPr>
        <w:t>[50</w:t>
      </w:r>
      <w:r w:rsidR="00D43794" w:rsidRPr="004533EC">
        <w:rPr>
          <w:rFonts w:ascii="Book Antiqua" w:hAnsi="Book Antiqua" w:cs="Arial"/>
          <w:noProof/>
          <w:vertAlign w:val="superscript"/>
          <w:lang w:val="en-US"/>
        </w:rPr>
        <w:t>]</w:t>
      </w:r>
      <w:r w:rsidR="00FA1469" w:rsidRPr="004533EC">
        <w:rPr>
          <w:rFonts w:ascii="Book Antiqua" w:hAnsi="Book Antiqua" w:cs="Arial"/>
          <w:lang w:val="en-US"/>
        </w:rPr>
        <w:fldChar w:fldCharType="end"/>
      </w:r>
      <w:r w:rsidR="00F911F4" w:rsidRPr="004533EC">
        <w:rPr>
          <w:rFonts w:ascii="Book Antiqua" w:hAnsi="Book Antiqua" w:cs="Arial"/>
          <w:lang w:val="en-US"/>
        </w:rPr>
        <w:t xml:space="preserve">. </w:t>
      </w:r>
      <w:r w:rsidRPr="004533EC">
        <w:rPr>
          <w:rFonts w:ascii="Book Antiqua" w:hAnsi="Book Antiqua" w:cs="Arial"/>
          <w:lang w:val="en-US"/>
        </w:rPr>
        <w:t xml:space="preserve">There are </w:t>
      </w:r>
      <w:r w:rsidR="003F7724" w:rsidRPr="004533EC">
        <w:rPr>
          <w:rFonts w:ascii="Book Antiqua" w:hAnsi="Book Antiqua" w:cs="Arial"/>
          <w:lang w:val="en-US"/>
        </w:rPr>
        <w:t>several</w:t>
      </w:r>
      <w:r w:rsidRPr="004533EC">
        <w:rPr>
          <w:rFonts w:ascii="Book Antiqua" w:hAnsi="Book Antiqua" w:cs="Arial"/>
          <w:lang w:val="en-US"/>
        </w:rPr>
        <w:t xml:space="preserve"> potential mechanisms </w:t>
      </w:r>
      <w:r w:rsidR="003F7724" w:rsidRPr="004533EC">
        <w:rPr>
          <w:rFonts w:ascii="Book Antiqua" w:hAnsi="Book Antiqua" w:cs="Arial"/>
          <w:lang w:val="en-US"/>
        </w:rPr>
        <w:lastRenderedPageBreak/>
        <w:t xml:space="preserve">supporting </w:t>
      </w:r>
      <w:r w:rsidRPr="004533EC">
        <w:rPr>
          <w:rFonts w:ascii="Book Antiqua" w:hAnsi="Book Antiqua" w:cs="Arial"/>
          <w:lang w:val="en-US"/>
        </w:rPr>
        <w:t xml:space="preserve">the </w:t>
      </w:r>
      <w:r w:rsidR="002B4818" w:rsidRPr="004533EC">
        <w:rPr>
          <w:rFonts w:ascii="Book Antiqua" w:hAnsi="Book Antiqua" w:cs="Arial"/>
          <w:lang w:val="en-US"/>
        </w:rPr>
        <w:t xml:space="preserve">antioxidant </w:t>
      </w:r>
      <w:r w:rsidRPr="004533EC">
        <w:rPr>
          <w:rFonts w:ascii="Book Antiqua" w:hAnsi="Book Antiqua" w:cs="Arial"/>
          <w:lang w:val="en-US"/>
        </w:rPr>
        <w:t>effects of zinc</w:t>
      </w:r>
      <w:r w:rsidR="00052DA8" w:rsidRPr="004533EC">
        <w:rPr>
          <w:rFonts w:ascii="Book Antiqua" w:hAnsi="Book Antiqua" w:cs="Arial"/>
          <w:lang w:val="en-US"/>
        </w:rPr>
        <w:t>,</w:t>
      </w:r>
      <w:r w:rsidRPr="004533EC">
        <w:rPr>
          <w:rFonts w:ascii="Book Antiqua" w:hAnsi="Book Antiqua" w:cs="Arial"/>
          <w:lang w:val="en-US"/>
        </w:rPr>
        <w:t xml:space="preserve"> </w:t>
      </w:r>
      <w:r w:rsidR="002B4818" w:rsidRPr="004533EC">
        <w:rPr>
          <w:rFonts w:ascii="Book Antiqua" w:hAnsi="Book Antiqua" w:cs="Arial"/>
          <w:lang w:val="en-US"/>
        </w:rPr>
        <w:t>such as</w:t>
      </w:r>
      <w:r w:rsidRPr="004533EC">
        <w:rPr>
          <w:rFonts w:ascii="Book Antiqua" w:hAnsi="Book Antiqua" w:cs="Arial"/>
          <w:lang w:val="en-US"/>
        </w:rPr>
        <w:t xml:space="preserve"> </w:t>
      </w:r>
      <w:r w:rsidR="00052DA8" w:rsidRPr="004533EC">
        <w:rPr>
          <w:rFonts w:ascii="Book Antiqua" w:hAnsi="Book Antiqua" w:cs="Arial"/>
          <w:lang w:val="en-US"/>
        </w:rPr>
        <w:t xml:space="preserve">the </w:t>
      </w:r>
      <w:r w:rsidR="003F7724" w:rsidRPr="004533EC">
        <w:rPr>
          <w:rFonts w:ascii="Book Antiqua" w:hAnsi="Book Antiqua" w:cs="Arial"/>
          <w:lang w:val="en-US"/>
        </w:rPr>
        <w:t xml:space="preserve">decrease </w:t>
      </w:r>
      <w:r w:rsidRPr="004533EC">
        <w:rPr>
          <w:rFonts w:ascii="Book Antiqua" w:hAnsi="Book Antiqua" w:cs="Arial"/>
          <w:lang w:val="en-US"/>
        </w:rPr>
        <w:t xml:space="preserve">of hepatic fibrosis, </w:t>
      </w:r>
      <w:r w:rsidR="003F7724" w:rsidRPr="004533EC">
        <w:rPr>
          <w:rFonts w:ascii="Book Antiqua" w:hAnsi="Book Antiqua" w:cs="Arial"/>
          <w:lang w:val="en-US"/>
        </w:rPr>
        <w:t xml:space="preserve">antioxidant activity, </w:t>
      </w:r>
      <w:r w:rsidR="002B4818" w:rsidRPr="004533EC">
        <w:rPr>
          <w:rFonts w:ascii="Book Antiqua" w:hAnsi="Book Antiqua" w:cs="Arial"/>
          <w:lang w:val="en-US"/>
        </w:rPr>
        <w:t>down-regulation of</w:t>
      </w:r>
      <w:r w:rsidRPr="004533EC">
        <w:rPr>
          <w:rFonts w:ascii="Book Antiqua" w:hAnsi="Book Antiqua" w:cs="Arial"/>
          <w:lang w:val="en-US"/>
        </w:rPr>
        <w:t xml:space="preserve"> ferritin, and improvement in hepatic encephalopathy. Zinc also </w:t>
      </w:r>
      <w:r w:rsidR="002B4818" w:rsidRPr="004533EC">
        <w:rPr>
          <w:rFonts w:ascii="Book Antiqua" w:hAnsi="Book Antiqua" w:cs="Arial"/>
          <w:lang w:val="en-US"/>
        </w:rPr>
        <w:t xml:space="preserve">is able to decrease </w:t>
      </w:r>
      <w:r w:rsidRPr="004533EC">
        <w:rPr>
          <w:rFonts w:ascii="Book Antiqua" w:hAnsi="Book Antiqua" w:cs="Arial"/>
          <w:lang w:val="en-US"/>
        </w:rPr>
        <w:t>HCV replication</w:t>
      </w:r>
      <w:r w:rsidR="00052DA8" w:rsidRPr="004533EC">
        <w:rPr>
          <w:rFonts w:ascii="Book Antiqua" w:hAnsi="Book Antiqua" w:cs="Arial"/>
          <w:lang w:val="en-US"/>
        </w:rPr>
        <w:t>,</w:t>
      </w:r>
      <w:r w:rsidRPr="004533EC">
        <w:rPr>
          <w:rFonts w:ascii="Book Antiqua" w:hAnsi="Book Antiqua" w:cs="Arial"/>
          <w:lang w:val="en-US"/>
        </w:rPr>
        <w:t xml:space="preserve"> </w:t>
      </w:r>
      <w:r w:rsidR="002B4818" w:rsidRPr="004533EC">
        <w:rPr>
          <w:rFonts w:ascii="Book Antiqua" w:hAnsi="Book Antiqua" w:cs="Arial"/>
          <w:lang w:val="en-US"/>
        </w:rPr>
        <w:t xml:space="preserve">then it has been used as an adjuvant </w:t>
      </w:r>
      <w:r w:rsidRPr="004533EC">
        <w:rPr>
          <w:rFonts w:ascii="Book Antiqua" w:hAnsi="Book Antiqua" w:cs="Arial"/>
          <w:lang w:val="en-US"/>
        </w:rPr>
        <w:t>for treatment of HCV infection, but further studies are needed</w:t>
      </w:r>
      <w:r w:rsidR="002B4818" w:rsidRPr="004533EC">
        <w:rPr>
          <w:rFonts w:ascii="Book Antiqua" w:hAnsi="Book Antiqua" w:cs="Arial"/>
          <w:lang w:val="en-US"/>
        </w:rPr>
        <w:t xml:space="preserve"> to understand the involved mechanisms</w:t>
      </w:r>
      <w:r w:rsidR="00FA1469" w:rsidRPr="004533EC">
        <w:rPr>
          <w:rFonts w:ascii="Book Antiqua" w:hAnsi="Book Antiqua" w:cs="Arial"/>
          <w:lang w:val="en-US"/>
        </w:rPr>
        <w:fldChar w:fldCharType="begin" w:fldLock="1"/>
      </w:r>
      <w:r w:rsidR="00D43794" w:rsidRPr="004533EC">
        <w:rPr>
          <w:rFonts w:ascii="Book Antiqua" w:hAnsi="Book Antiqua" w:cs="Arial"/>
          <w:lang w:val="en-US"/>
        </w:rPr>
        <w:instrText>ADDIN CSL_CITATION { "citationItems" : [ { "id" : "ITEM-1", "itemData" : { "author" : [ { "dropping-particle" : "", "family" : "Yuasa", "given" : "K", "non-dropping-particle" : "", "parse-names" : false, "suffix" : "" }, { "dropping-particle" : "", "family" : "Naganuma", "given" : "A", "non-dropping-particle" : "", "parse-names" : false, "suffix" : "" }, { "dropping-particle" : "", "family" : "Sato", "given" : "K", "non-dropping-particle" : "", "parse-names" : false, "suffix" : "" }, { "dropping-particle" : "", "family" : "Ikeda", "given" : "M", "non-dropping-particle" : "", "parse-names" : false, "suffix" : "" }, { "dropping-particle" : "", "family" : "Kato", "given" : "N", "non-dropping-particle" : "", "parse-names" : false, "suffix" : "" }, { "dropping-particle" : "", "family" : "Takagi", "given" : "H", "non-dropping-particle" : "", "parse-names" : false, "suffix" : "" }, { "dropping-particle" : "", "family" : "Mori", "given" : "M", "non-dropping-particle" : "", "parse-names" : false, "suffix" : "" } ], "container-title" : "Liver International", "id" : "ITEM-1", "issued" : { "date-parts" : [ [ "2006" ] ] }, "page" : "1111\u20131118", "title" : "Zinc is a negative regulator of hepatitis C virus RNA replication.", "type" : "article-journal", "volume" : "26" }, "uris" : [ "http://www.mendeley.com/documents/?uuid=dddb1c8a-5755-4a7e-8e8b-52cca1ec3c3f" ] } ], "mendeley" : { "formattedCitation" : "&lt;sup&gt;[52]&lt;/sup&gt;", "plainTextFormattedCitation" : "[52]", "previouslyFormattedCitation" : "&lt;sup&gt;[50]&lt;/sup&gt;"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DF2486" w:rsidRPr="004533EC">
        <w:rPr>
          <w:rFonts w:ascii="Book Antiqua" w:hAnsi="Book Antiqua" w:cs="Arial"/>
          <w:noProof/>
          <w:vertAlign w:val="superscript"/>
          <w:lang w:val="en-US"/>
        </w:rPr>
        <w:t>[51</w:t>
      </w:r>
      <w:r w:rsidR="00D43794" w:rsidRPr="004533EC">
        <w:rPr>
          <w:rFonts w:ascii="Book Antiqua" w:hAnsi="Book Antiqua" w:cs="Arial"/>
          <w:noProof/>
          <w:vertAlign w:val="superscript"/>
          <w:lang w:val="en-US"/>
        </w:rPr>
        <w:t>]</w:t>
      </w:r>
      <w:r w:rsidR="00FA1469" w:rsidRPr="004533EC">
        <w:rPr>
          <w:rFonts w:ascii="Book Antiqua" w:hAnsi="Book Antiqua" w:cs="Arial"/>
          <w:lang w:val="en-US"/>
        </w:rPr>
        <w:fldChar w:fldCharType="end"/>
      </w:r>
      <w:r w:rsidR="00F911F4" w:rsidRPr="004533EC">
        <w:rPr>
          <w:rFonts w:ascii="Book Antiqua" w:hAnsi="Book Antiqua" w:cs="Arial"/>
          <w:lang w:val="en-US"/>
        </w:rPr>
        <w:t>.</w:t>
      </w:r>
    </w:p>
    <w:p w:rsidR="002A0ECA" w:rsidRPr="004533EC" w:rsidRDefault="002A0ECA" w:rsidP="000458DA">
      <w:pPr>
        <w:widowControl w:val="0"/>
        <w:autoSpaceDE w:val="0"/>
        <w:autoSpaceDN w:val="0"/>
        <w:adjustRightInd w:val="0"/>
        <w:spacing w:after="0" w:line="360" w:lineRule="auto"/>
        <w:jc w:val="both"/>
        <w:rPr>
          <w:rFonts w:ascii="Book Antiqua" w:hAnsi="Book Antiqua" w:cs="Arial"/>
          <w:lang w:val="en-US"/>
        </w:rPr>
      </w:pPr>
    </w:p>
    <w:p w:rsidR="000E43B0" w:rsidRPr="004533EC" w:rsidRDefault="007F281D" w:rsidP="000458DA">
      <w:pPr>
        <w:widowControl w:val="0"/>
        <w:autoSpaceDE w:val="0"/>
        <w:autoSpaceDN w:val="0"/>
        <w:adjustRightInd w:val="0"/>
        <w:spacing w:after="0" w:line="360" w:lineRule="auto"/>
        <w:jc w:val="both"/>
        <w:rPr>
          <w:rFonts w:ascii="Book Antiqua" w:hAnsi="Book Antiqua" w:cs="Arial"/>
          <w:b/>
          <w:lang w:val="en-US"/>
        </w:rPr>
      </w:pPr>
      <w:r w:rsidRPr="004533EC">
        <w:rPr>
          <w:rFonts w:ascii="Book Antiqua" w:hAnsi="Book Antiqua" w:cs="Arial"/>
          <w:b/>
          <w:lang w:val="en-US"/>
        </w:rPr>
        <w:t>N-ACETYLCYSTEINE</w:t>
      </w:r>
    </w:p>
    <w:p w:rsidR="000E43B0" w:rsidRPr="004533EC" w:rsidRDefault="005433D8" w:rsidP="000458DA">
      <w:pPr>
        <w:widowControl w:val="0"/>
        <w:autoSpaceDE w:val="0"/>
        <w:autoSpaceDN w:val="0"/>
        <w:adjustRightInd w:val="0"/>
        <w:spacing w:after="0" w:line="360" w:lineRule="auto"/>
        <w:jc w:val="both"/>
        <w:rPr>
          <w:rFonts w:ascii="Book Antiqua" w:hAnsi="Book Antiqua" w:cs="Arial"/>
          <w:lang w:val="en-US"/>
        </w:rPr>
      </w:pPr>
      <w:r w:rsidRPr="004533EC">
        <w:rPr>
          <w:rFonts w:ascii="Book Antiqua" w:hAnsi="Book Antiqua" w:cs="Arial"/>
          <w:lang w:val="en-US"/>
        </w:rPr>
        <w:t>On the other hand</w:t>
      </w:r>
      <w:r w:rsidR="007F281D" w:rsidRPr="004533EC">
        <w:rPr>
          <w:rFonts w:ascii="Book Antiqua" w:hAnsi="Book Antiqua" w:cs="Arial"/>
          <w:lang w:val="en-US"/>
        </w:rPr>
        <w:t>, Look e</w:t>
      </w:r>
      <w:r w:rsidR="007F281D" w:rsidRPr="004533EC">
        <w:rPr>
          <w:rFonts w:ascii="Book Antiqua" w:hAnsi="Book Antiqua" w:cs="Arial"/>
          <w:i/>
          <w:lang w:val="en-US"/>
        </w:rPr>
        <w:t>t al</w:t>
      </w:r>
      <w:r w:rsidR="007F281D" w:rsidRPr="004533EC">
        <w:rPr>
          <w:rFonts w:ascii="Book Antiqua" w:hAnsi="Book Antiqua" w:cs="Arial"/>
          <w:lang w:val="en-US"/>
        </w:rPr>
        <w:fldChar w:fldCharType="begin" w:fldLock="1"/>
      </w:r>
      <w:r w:rsidR="007F281D" w:rsidRPr="004533EC">
        <w:rPr>
          <w:rFonts w:ascii="Book Antiqua" w:hAnsi="Book Antiqua" w:cs="Arial"/>
          <w:lang w:val="en-US"/>
        </w:rPr>
        <w:instrText>ADDIN CSL_CITATION { "citationItems" : [ { "id" : "ITEM-1", "itemData" : { "author" : [ { "dropping-particle" : "", "family" : "Look", "given" : "MP", "non-dropping-particle" : "", "parse-names" : false, "suffix" : "" }, { "dropping-particle" : "", "family" : "Gerard", "given" : "A", "non-dropping-particle" : "", "parse-names" : false, "suffix" : "" }, { "dropping-particle" : "", "family" : "Rao", "given" : "GS", "non-dropping-particle" : "", "parse-names" : false, "suffix" : "" }, { "dropping-particle" : "", "family" : "Sudhop", "given" : "T", "non-dropping-particle" : "", "parse-names" : false, "suffix" : "" }, { "dropping-particle" : "", "family" : "Fischer", "given" : "HP", "non-dropping-particle" : "", "parse-names" : false, "suffix" : "" }, { "dropping-particle" : "", "family" : "Sauerbruch", "given" : "T", "non-dropping-particle" : "", "parse-names" : false, "suffix" : "" }, { "dropping-particle" : "", "family" : "Spengler", "given" : "U", "non-dropping-particle" : "", "parse-names" : false, "suffix" : "" } ], "container-title" : "Antiviral Research", "id" : "ITEM-1", "issued" : { "date-parts" : [ [ "1999" ] ] }, "page" : "113-22", "title" : "Interferon/antioxidant combination therapy for chronic hepatitis C--a controlled pilot trial.", "type" : "article-journal", "volume" : "43" }, "uris" : [ "http://www.mendeley.com/documents/?uuid=3dc701a0-a1ad-4571-addc-ec628b555046" ] } ], "mendeley" : { "formattedCitation" : "&lt;sup&gt;[53]&lt;/sup&gt;", "plainTextFormattedCitation" : "[53]", "previouslyFormattedCitation" : "&lt;sup&gt;[51]&lt;/sup&gt;" }, "properties" : { "noteIndex" : 0 }, "schema" : "https://github.com/citation-style-language/schema/raw/master/csl-citation.json" }</w:instrText>
      </w:r>
      <w:r w:rsidR="007F281D" w:rsidRPr="004533EC">
        <w:rPr>
          <w:rFonts w:ascii="Book Antiqua" w:hAnsi="Book Antiqua" w:cs="Arial"/>
          <w:lang w:val="en-US"/>
        </w:rPr>
        <w:fldChar w:fldCharType="separate"/>
      </w:r>
      <w:r w:rsidR="007F281D" w:rsidRPr="004533EC">
        <w:rPr>
          <w:rFonts w:ascii="Book Antiqua" w:hAnsi="Book Antiqua" w:cs="Arial"/>
          <w:noProof/>
          <w:vertAlign w:val="superscript"/>
          <w:lang w:val="en-US"/>
        </w:rPr>
        <w:t>[52]</w:t>
      </w:r>
      <w:r w:rsidR="007F281D" w:rsidRPr="004533EC">
        <w:rPr>
          <w:rFonts w:ascii="Book Antiqua" w:hAnsi="Book Antiqua" w:cs="Arial"/>
          <w:lang w:val="en-US"/>
        </w:rPr>
        <w:fldChar w:fldCharType="end"/>
      </w:r>
      <w:r w:rsidR="00EB1688" w:rsidRPr="004533EC">
        <w:rPr>
          <w:rFonts w:ascii="Book Antiqua" w:hAnsi="Book Antiqua" w:cs="Arial"/>
          <w:lang w:val="en-US"/>
        </w:rPr>
        <w:t xml:space="preserve"> </w:t>
      </w:r>
      <w:r w:rsidRPr="004533EC">
        <w:rPr>
          <w:rFonts w:ascii="Book Antiqua" w:hAnsi="Book Antiqua" w:cs="Arial"/>
          <w:lang w:val="en-US"/>
        </w:rPr>
        <w:t>demonstrate</w:t>
      </w:r>
      <w:r w:rsidR="00EB1688" w:rsidRPr="004533EC">
        <w:rPr>
          <w:rFonts w:ascii="Book Antiqua" w:hAnsi="Book Antiqua" w:cs="Arial"/>
          <w:lang w:val="en-US"/>
        </w:rPr>
        <w:t xml:space="preserve">d that adjuvant antioxidant therapy </w:t>
      </w:r>
      <w:r w:rsidR="00052DA8" w:rsidRPr="004533EC">
        <w:rPr>
          <w:rFonts w:ascii="Book Antiqua" w:hAnsi="Book Antiqua" w:cs="Arial"/>
          <w:lang w:val="en-US"/>
        </w:rPr>
        <w:t>with</w:t>
      </w:r>
      <w:r w:rsidR="00DB1266" w:rsidRPr="004533EC">
        <w:rPr>
          <w:rFonts w:ascii="Book Antiqua" w:hAnsi="Book Antiqua" w:cs="Arial"/>
          <w:lang w:val="en-US"/>
        </w:rPr>
        <w:t xml:space="preserve"> </w:t>
      </w:r>
      <w:r w:rsidR="00EB1688" w:rsidRPr="004533EC">
        <w:rPr>
          <w:rFonts w:ascii="Book Antiqua" w:hAnsi="Book Antiqua" w:cs="Arial"/>
          <w:lang w:val="en-US"/>
        </w:rPr>
        <w:t xml:space="preserve">N-acetylcysteine/Selenium co-supplementation </w:t>
      </w:r>
      <w:r w:rsidRPr="004533EC">
        <w:rPr>
          <w:rFonts w:ascii="Book Antiqua" w:hAnsi="Book Antiqua" w:cs="Arial"/>
          <w:lang w:val="en-US"/>
        </w:rPr>
        <w:t>has</w:t>
      </w:r>
      <w:r w:rsidR="00052DA8" w:rsidRPr="004533EC">
        <w:rPr>
          <w:rFonts w:ascii="Book Antiqua" w:hAnsi="Book Antiqua" w:cs="Arial"/>
          <w:lang w:val="en-US"/>
        </w:rPr>
        <w:t xml:space="preserve"> not beneficial</w:t>
      </w:r>
      <w:r w:rsidRPr="004533EC">
        <w:rPr>
          <w:rFonts w:ascii="Book Antiqua" w:hAnsi="Book Antiqua" w:cs="Arial"/>
          <w:lang w:val="en-US"/>
        </w:rPr>
        <w:t xml:space="preserve"> effect</w:t>
      </w:r>
      <w:r w:rsidR="00052DA8" w:rsidRPr="004533EC">
        <w:rPr>
          <w:rFonts w:ascii="Book Antiqua" w:hAnsi="Book Antiqua" w:cs="Arial"/>
          <w:lang w:val="en-US"/>
        </w:rPr>
        <w:t xml:space="preserve"> </w:t>
      </w:r>
      <w:r w:rsidRPr="004533EC">
        <w:rPr>
          <w:rFonts w:ascii="Book Antiqua" w:hAnsi="Book Antiqua" w:cs="Arial"/>
          <w:lang w:val="en-US"/>
        </w:rPr>
        <w:t>to improve antiviral activity in</w:t>
      </w:r>
      <w:r w:rsidR="00052DA8" w:rsidRPr="004533EC">
        <w:rPr>
          <w:rFonts w:ascii="Book Antiqua" w:hAnsi="Book Antiqua" w:cs="Arial"/>
          <w:lang w:val="en-US"/>
        </w:rPr>
        <w:t xml:space="preserve"> chronic hepatitis C patients </w:t>
      </w:r>
      <w:r w:rsidR="007F415A" w:rsidRPr="004533EC">
        <w:rPr>
          <w:rFonts w:ascii="Book Antiqua" w:hAnsi="Book Antiqua" w:cs="Arial"/>
          <w:lang w:val="en-US"/>
        </w:rPr>
        <w:t xml:space="preserve">upon </w:t>
      </w:r>
      <w:r w:rsidR="00052DA8" w:rsidRPr="004533EC">
        <w:rPr>
          <w:rFonts w:ascii="Book Antiqua" w:hAnsi="Book Antiqua" w:cs="Arial"/>
          <w:lang w:val="en-US"/>
        </w:rPr>
        <w:t>a</w:t>
      </w:r>
      <w:r w:rsidR="00F50DCE" w:rsidRPr="004533EC">
        <w:rPr>
          <w:rFonts w:ascii="Book Antiqua" w:hAnsi="Book Antiqua" w:cs="Arial"/>
          <w:lang w:val="en-US"/>
        </w:rPr>
        <w:t xml:space="preserve"> </w:t>
      </w:r>
      <w:r w:rsidR="00EB1688" w:rsidRPr="004533EC">
        <w:rPr>
          <w:rFonts w:ascii="Book Antiqua" w:hAnsi="Book Antiqua" w:cs="Arial"/>
          <w:lang w:val="en-US"/>
        </w:rPr>
        <w:t>six-month interferon alpha monotherapy</w:t>
      </w:r>
      <w:r w:rsidR="000E43B0" w:rsidRPr="004533EC">
        <w:rPr>
          <w:rFonts w:ascii="Book Antiqua" w:hAnsi="Book Antiqua" w:cs="Arial"/>
          <w:lang w:val="en-US"/>
        </w:rPr>
        <w:t>.</w:t>
      </w:r>
      <w:r w:rsidR="003E64AB" w:rsidRPr="004533EC">
        <w:rPr>
          <w:rFonts w:ascii="Book Antiqua" w:hAnsi="Book Antiqua" w:cs="Arial"/>
          <w:lang w:val="en-US"/>
        </w:rPr>
        <w:t xml:space="preserve"> </w:t>
      </w:r>
      <w:r w:rsidR="00EB1688" w:rsidRPr="004533EC">
        <w:rPr>
          <w:rFonts w:ascii="Book Antiqua" w:hAnsi="Book Antiqua" w:cs="Arial"/>
          <w:lang w:val="en-US"/>
        </w:rPr>
        <w:t xml:space="preserve">These </w:t>
      </w:r>
      <w:r w:rsidRPr="004533EC">
        <w:rPr>
          <w:rFonts w:ascii="Book Antiqua" w:hAnsi="Book Antiqua" w:cs="Arial"/>
          <w:lang w:val="en-US"/>
        </w:rPr>
        <w:t>data</w:t>
      </w:r>
      <w:r w:rsidR="00EB1688" w:rsidRPr="004533EC">
        <w:rPr>
          <w:rFonts w:ascii="Book Antiqua" w:hAnsi="Book Antiqua" w:cs="Arial"/>
          <w:lang w:val="en-US"/>
        </w:rPr>
        <w:t xml:space="preserve"> suggest that antioxidant </w:t>
      </w:r>
      <w:r w:rsidRPr="004533EC">
        <w:rPr>
          <w:rFonts w:ascii="Book Antiqua" w:hAnsi="Book Antiqua" w:cs="Arial"/>
          <w:lang w:val="en-US"/>
        </w:rPr>
        <w:t>compounds</w:t>
      </w:r>
      <w:r w:rsidR="00EB1688" w:rsidRPr="004533EC">
        <w:rPr>
          <w:rFonts w:ascii="Book Antiqua" w:hAnsi="Book Antiqua" w:cs="Arial"/>
          <w:lang w:val="en-US"/>
        </w:rPr>
        <w:t xml:space="preserve"> </w:t>
      </w:r>
      <w:r w:rsidRPr="004533EC">
        <w:rPr>
          <w:rFonts w:ascii="Book Antiqua" w:hAnsi="Book Antiqua" w:cs="Arial"/>
          <w:lang w:val="en-US"/>
        </w:rPr>
        <w:t>could</w:t>
      </w:r>
      <w:r w:rsidR="00EB1688" w:rsidRPr="004533EC">
        <w:rPr>
          <w:rFonts w:ascii="Book Antiqua" w:hAnsi="Book Antiqua" w:cs="Arial"/>
          <w:lang w:val="en-US"/>
        </w:rPr>
        <w:t xml:space="preserve"> have a beneficial effect on </w:t>
      </w:r>
      <w:proofErr w:type="spellStart"/>
      <w:r w:rsidR="00EB1688" w:rsidRPr="004533EC">
        <w:rPr>
          <w:rFonts w:ascii="Book Antiqua" w:hAnsi="Book Antiqua" w:cs="Arial"/>
          <w:lang w:val="en-US"/>
        </w:rPr>
        <w:t>necro</w:t>
      </w:r>
      <w:proofErr w:type="spellEnd"/>
      <w:r w:rsidR="00EB1688" w:rsidRPr="004533EC">
        <w:rPr>
          <w:rFonts w:ascii="Book Antiqua" w:hAnsi="Book Antiqua" w:cs="Arial"/>
          <w:lang w:val="en-US"/>
        </w:rPr>
        <w:t xml:space="preserve">-inflammatory variables, but have no effect </w:t>
      </w:r>
      <w:r w:rsidR="00052DA8" w:rsidRPr="004533EC">
        <w:rPr>
          <w:rFonts w:ascii="Book Antiqua" w:hAnsi="Book Antiqua" w:cs="Arial"/>
          <w:lang w:val="en-US"/>
        </w:rPr>
        <w:t xml:space="preserve">on the </w:t>
      </w:r>
      <w:r w:rsidR="00EB1688" w:rsidRPr="004533EC">
        <w:rPr>
          <w:rFonts w:ascii="Book Antiqua" w:hAnsi="Book Antiqua" w:cs="Arial"/>
          <w:lang w:val="en-US"/>
        </w:rPr>
        <w:t>viral cycle reduction.</w:t>
      </w:r>
    </w:p>
    <w:p w:rsidR="002A0ECA" w:rsidRPr="004533EC" w:rsidRDefault="002A0ECA" w:rsidP="000458DA">
      <w:pPr>
        <w:widowControl w:val="0"/>
        <w:autoSpaceDE w:val="0"/>
        <w:autoSpaceDN w:val="0"/>
        <w:adjustRightInd w:val="0"/>
        <w:spacing w:after="0" w:line="360" w:lineRule="auto"/>
        <w:jc w:val="both"/>
        <w:rPr>
          <w:rFonts w:ascii="Book Antiqua" w:hAnsi="Book Antiqua" w:cs="Arial"/>
          <w:b/>
          <w:lang w:val="en-US"/>
        </w:rPr>
      </w:pPr>
    </w:p>
    <w:p w:rsidR="0023410B" w:rsidRPr="004533EC" w:rsidRDefault="007F281D" w:rsidP="000458DA">
      <w:pPr>
        <w:widowControl w:val="0"/>
        <w:autoSpaceDE w:val="0"/>
        <w:autoSpaceDN w:val="0"/>
        <w:adjustRightInd w:val="0"/>
        <w:spacing w:after="0" w:line="360" w:lineRule="auto"/>
        <w:jc w:val="both"/>
        <w:rPr>
          <w:rFonts w:ascii="Book Antiqua" w:hAnsi="Book Antiqua" w:cs="Arial"/>
          <w:lang w:val="en-US"/>
        </w:rPr>
      </w:pPr>
      <w:r w:rsidRPr="004533EC">
        <w:rPr>
          <w:rFonts w:ascii="Book Antiqua" w:hAnsi="Book Antiqua" w:cs="Arial"/>
          <w:b/>
          <w:lang w:val="en-US"/>
        </w:rPr>
        <w:t>GLYCYRRHIZIN</w:t>
      </w:r>
    </w:p>
    <w:p w:rsidR="00AF39F4" w:rsidRPr="004533EC" w:rsidRDefault="007F415A" w:rsidP="000458DA">
      <w:pPr>
        <w:widowControl w:val="0"/>
        <w:autoSpaceDE w:val="0"/>
        <w:autoSpaceDN w:val="0"/>
        <w:adjustRightInd w:val="0"/>
        <w:spacing w:after="0" w:line="360" w:lineRule="auto"/>
        <w:jc w:val="both"/>
        <w:rPr>
          <w:rFonts w:ascii="Book Antiqua" w:hAnsi="Book Antiqua" w:cs="Arial"/>
          <w:lang w:val="en-US"/>
        </w:rPr>
      </w:pPr>
      <w:r w:rsidRPr="004533EC">
        <w:rPr>
          <w:rFonts w:ascii="Book Antiqua" w:hAnsi="Book Antiqua" w:cs="Arial"/>
          <w:lang w:val="en-US"/>
        </w:rPr>
        <w:t>Another antioxidant evaluated in several clinical trials to combat HCV is glycyrrhizin, a free radical scavenger.</w:t>
      </w:r>
      <w:r w:rsidR="00476897" w:rsidRPr="004533EC">
        <w:rPr>
          <w:rFonts w:ascii="Book Antiqua" w:hAnsi="Book Antiqua" w:cs="Arial"/>
          <w:lang w:val="en-US"/>
        </w:rPr>
        <w:t xml:space="preserve"> Intravenous a</w:t>
      </w:r>
      <w:r w:rsidR="00DF2486" w:rsidRPr="004533EC">
        <w:rPr>
          <w:rFonts w:ascii="Book Antiqua" w:hAnsi="Book Antiqua" w:cs="Arial"/>
          <w:lang w:val="en-US"/>
        </w:rPr>
        <w:t>dministration of glycyrrhizin,</w:t>
      </w:r>
      <w:r w:rsidR="00C04B40" w:rsidRPr="004533EC">
        <w:rPr>
          <w:rFonts w:ascii="Book Antiqua" w:hAnsi="Book Antiqua" w:cs="Arial"/>
          <w:lang w:val="en-US"/>
        </w:rPr>
        <w:t xml:space="preserve"> </w:t>
      </w:r>
      <w:r w:rsidR="005433D8" w:rsidRPr="004533EC">
        <w:rPr>
          <w:rFonts w:ascii="Book Antiqua" w:hAnsi="Book Antiqua" w:cs="Arial"/>
          <w:lang w:val="en-US"/>
        </w:rPr>
        <w:t xml:space="preserve">diminished </w:t>
      </w:r>
      <w:r w:rsidR="00476897" w:rsidRPr="004533EC">
        <w:rPr>
          <w:rFonts w:ascii="Book Antiqua" w:hAnsi="Book Antiqua" w:cs="Arial"/>
          <w:lang w:val="en-US"/>
        </w:rPr>
        <w:t>transaminase enzyme</w:t>
      </w:r>
      <w:r w:rsidR="005433D8" w:rsidRPr="004533EC">
        <w:rPr>
          <w:rFonts w:ascii="Book Antiqua" w:hAnsi="Book Antiqua" w:cs="Arial"/>
          <w:lang w:val="en-US"/>
        </w:rPr>
        <w:t xml:space="preserve"> levels</w:t>
      </w:r>
      <w:r w:rsidR="00476897" w:rsidRPr="004533EC">
        <w:rPr>
          <w:rFonts w:ascii="Book Antiqua" w:hAnsi="Book Antiqua" w:cs="Arial"/>
          <w:lang w:val="en-US"/>
        </w:rPr>
        <w:t xml:space="preserve">, and </w:t>
      </w:r>
      <w:r w:rsidR="005433D8" w:rsidRPr="004533EC">
        <w:rPr>
          <w:rFonts w:ascii="Book Antiqua" w:hAnsi="Book Antiqua" w:cs="Arial"/>
          <w:lang w:val="en-US"/>
        </w:rPr>
        <w:t>decrease cellular damage</w:t>
      </w:r>
      <w:r w:rsidR="00476897" w:rsidRPr="004533EC">
        <w:rPr>
          <w:rFonts w:ascii="Book Antiqua" w:hAnsi="Book Antiqua" w:cs="Arial"/>
          <w:lang w:val="en-US"/>
        </w:rPr>
        <w:t xml:space="preserve"> in patients with chronic HCV infections</w:t>
      </w:r>
      <w:r w:rsidR="00FA1469" w:rsidRPr="004533EC">
        <w:rPr>
          <w:rFonts w:ascii="Book Antiqua" w:hAnsi="Book Antiqua" w:cs="Arial"/>
          <w:lang w:val="en-US"/>
        </w:rPr>
        <w:fldChar w:fldCharType="begin" w:fldLock="1"/>
      </w:r>
      <w:r w:rsidR="00D43794" w:rsidRPr="004533EC">
        <w:rPr>
          <w:rFonts w:ascii="Book Antiqua" w:hAnsi="Book Antiqua" w:cs="Arial"/>
          <w:lang w:val="en-US"/>
        </w:rPr>
        <w:instrText>ADDIN CSL_CITATION { "citationItems" : [ { "id" : "ITEM-1", "itemData" : { "author" : [ { "dropping-particle" : "", "family" : "Rossum", "given" : "TG", "non-dropping-particle" : "van", "parse-names" : false, "suffix" : "" }, { "dropping-particle" : "", "family" : "Vulto", "given" : "AG", "non-dropping-particle" : "", "parse-names" : false, "suffix" : "" }, { "dropping-particle" : "", "family" : "Hop", "given" : "WC", "non-dropping-particle" : "", "parse-names" : false, "suffix" : "" }, { "dropping-particle" : "", "family" : "Schalm", "given" : "SW", "non-dropping-particle" : "", "parse-names" : false, "suffix" : "" } ], "container-title" : "Journal of Gastroenterology and Hepatology", "id" : "ITEM-1", "issued" : { "date-parts" : [ [ "1999" ] ] }, "page" : "1093-1099", "title" : "Intravenous glycyrrhizin for the treatment of chronic hepatitis C: a double- blind, randomized, placebo-controlled phase I/II trial.", "type" : "article-journal", "volume" : "14" }, "uris" : [ "http://www.mendeley.com/documents/?uuid=d70ddc84-0217-46bf-bf71-e213829c66b6" ] }, { "id" : "ITEM-2", "itemData" : { "author" : [ { "dropping-particle" : "", "family" : "Abe", "given" : "Y", "non-dropping-particle" : "", "parse-names" : false, "suffix" : "" }, { "dropping-particle" : "", "family" : "Ueda", "given" : "T", "non-dropping-particle" : "", "parse-names" : false, "suffix" : "" }, { "dropping-particle" : "", "family" : "Kato", "given" : "T", "non-dropping-particle" : "", "parse-names" : false, "suffix" : "" }, { "dropping-particle" : "", "family" : "Kohli", "given" : "Y", "non-dropping-particle" : "", "parse-names" : false, "suffix" : "" } ], "container-title" : "Nippon Rinsho. Japanese Journal of Clinical Medicine", "id" : "ITEM-2", "issued" : { "date-parts" : [ [ "1994" ] ] }, "page" : "1817-1822", "title" : "Effectiveness of interferon, glycyrrhizin combination therapy in patients with chronic hepatitis C.", "type" : "article-journal", "volume" : "52" }, "uris" : [ "http://www.mendeley.com/documents/?uuid=a0527633-66b3-4970-993d-7b7f0977f2c7" ] } ], "mendeley" : { "formattedCitation" : "&lt;sup&gt;[54,55]&lt;/sup&gt;", "plainTextFormattedCitation" : "[54,55]", "previouslyFormattedCitation" : "&lt;sup&gt;[52,53]&lt;/sup&gt;"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DF2486" w:rsidRPr="004533EC">
        <w:rPr>
          <w:rFonts w:ascii="Book Antiqua" w:hAnsi="Book Antiqua" w:cs="Arial"/>
          <w:noProof/>
          <w:vertAlign w:val="superscript"/>
          <w:lang w:val="en-US"/>
        </w:rPr>
        <w:t>[53,54</w:t>
      </w:r>
      <w:r w:rsidR="00D43794" w:rsidRPr="004533EC">
        <w:rPr>
          <w:rFonts w:ascii="Book Antiqua" w:hAnsi="Book Antiqua" w:cs="Arial"/>
          <w:noProof/>
          <w:vertAlign w:val="superscript"/>
          <w:lang w:val="en-US"/>
        </w:rPr>
        <w:t>]</w:t>
      </w:r>
      <w:r w:rsidR="00FA1469" w:rsidRPr="004533EC">
        <w:rPr>
          <w:rFonts w:ascii="Book Antiqua" w:hAnsi="Book Antiqua" w:cs="Arial"/>
          <w:lang w:val="en-US"/>
        </w:rPr>
        <w:fldChar w:fldCharType="end"/>
      </w:r>
      <w:r w:rsidR="002D7815" w:rsidRPr="004533EC">
        <w:rPr>
          <w:rFonts w:ascii="Book Antiqua" w:hAnsi="Book Antiqua" w:cs="Arial"/>
          <w:lang w:val="en-US"/>
        </w:rPr>
        <w:t>.</w:t>
      </w:r>
      <w:r w:rsidR="00C822B3" w:rsidRPr="004533EC">
        <w:rPr>
          <w:rFonts w:ascii="Book Antiqua" w:hAnsi="Book Antiqua" w:cs="Arial"/>
          <w:lang w:val="en-US"/>
        </w:rPr>
        <w:t xml:space="preserve"> I</w:t>
      </w:r>
      <w:r w:rsidR="00476897" w:rsidRPr="004533EC">
        <w:rPr>
          <w:rFonts w:ascii="Book Antiqua" w:hAnsi="Book Antiqua" w:cs="Arial"/>
          <w:lang w:val="en-US"/>
        </w:rPr>
        <w:t xml:space="preserve">n the </w:t>
      </w:r>
      <w:proofErr w:type="spellStart"/>
      <w:r w:rsidR="007F281D" w:rsidRPr="004533EC">
        <w:rPr>
          <w:rFonts w:ascii="Book Antiqua" w:hAnsi="Book Antiqua" w:cs="Arial"/>
          <w:lang w:val="en-US"/>
        </w:rPr>
        <w:t>Melhem</w:t>
      </w:r>
      <w:proofErr w:type="spellEnd"/>
      <w:r w:rsidR="007F281D" w:rsidRPr="004533EC">
        <w:rPr>
          <w:rFonts w:ascii="Book Antiqua" w:hAnsi="Book Antiqua" w:cs="Arial"/>
          <w:lang w:val="en-US"/>
        </w:rPr>
        <w:t xml:space="preserve"> </w:t>
      </w:r>
      <w:r w:rsidR="007F281D" w:rsidRPr="004533EC">
        <w:rPr>
          <w:rFonts w:ascii="Book Antiqua" w:hAnsi="Book Antiqua" w:cs="Arial"/>
          <w:i/>
          <w:lang w:val="en-US"/>
        </w:rPr>
        <w:t xml:space="preserve">et </w:t>
      </w:r>
      <w:proofErr w:type="gramStart"/>
      <w:r w:rsidR="007F281D" w:rsidRPr="004533EC">
        <w:rPr>
          <w:rFonts w:ascii="Book Antiqua" w:hAnsi="Book Antiqua" w:cs="Arial"/>
          <w:i/>
          <w:lang w:val="en-US"/>
        </w:rPr>
        <w:t>al</w:t>
      </w:r>
      <w:r w:rsidR="007F281D" w:rsidRPr="004533EC">
        <w:rPr>
          <w:rFonts w:ascii="Book Antiqua" w:eastAsia="宋体" w:hAnsi="Book Antiqua" w:cs="Arial" w:hint="eastAsia"/>
          <w:vertAlign w:val="superscript"/>
          <w:lang w:val="en-US" w:eastAsia="zh-CN"/>
        </w:rPr>
        <w:t>[</w:t>
      </w:r>
      <w:proofErr w:type="gramEnd"/>
      <w:r w:rsidR="007F281D" w:rsidRPr="004533EC">
        <w:rPr>
          <w:rFonts w:ascii="Book Antiqua" w:eastAsia="宋体" w:hAnsi="Book Antiqua" w:cs="Arial" w:hint="eastAsia"/>
          <w:vertAlign w:val="superscript"/>
          <w:lang w:val="en-US" w:eastAsia="zh-CN"/>
        </w:rPr>
        <w:t>55]</w:t>
      </w:r>
      <w:r w:rsidR="00476897" w:rsidRPr="004533EC">
        <w:rPr>
          <w:rFonts w:ascii="Book Antiqua" w:hAnsi="Book Antiqua" w:cs="Arial"/>
          <w:lang w:val="en-US"/>
        </w:rPr>
        <w:t xml:space="preserve"> study, 50 </w:t>
      </w:r>
      <w:r w:rsidR="005433D8" w:rsidRPr="004533EC">
        <w:rPr>
          <w:rFonts w:ascii="Book Antiqua" w:hAnsi="Book Antiqua" w:cs="Arial"/>
          <w:lang w:val="en-US"/>
        </w:rPr>
        <w:t xml:space="preserve">HCV-infected patients </w:t>
      </w:r>
      <w:r w:rsidR="00476897" w:rsidRPr="004533EC">
        <w:rPr>
          <w:rFonts w:ascii="Book Antiqua" w:hAnsi="Book Antiqua" w:cs="Arial"/>
          <w:lang w:val="en-US"/>
        </w:rPr>
        <w:t xml:space="preserve">were treated </w:t>
      </w:r>
      <w:r w:rsidR="007F281D" w:rsidRPr="004533EC">
        <w:rPr>
          <w:rFonts w:ascii="Book Antiqua" w:hAnsi="Book Antiqua" w:cs="Arial"/>
          <w:lang w:val="en-US"/>
        </w:rPr>
        <w:t xml:space="preserve">for 20 </w:t>
      </w:r>
      <w:proofErr w:type="spellStart"/>
      <w:r w:rsidR="007F281D" w:rsidRPr="004533EC">
        <w:rPr>
          <w:rFonts w:ascii="Book Antiqua" w:hAnsi="Book Antiqua" w:cs="Arial"/>
          <w:lang w:val="en-US"/>
        </w:rPr>
        <w:t>wk</w:t>
      </w:r>
      <w:proofErr w:type="spellEnd"/>
      <w:r w:rsidRPr="004533EC">
        <w:rPr>
          <w:rFonts w:ascii="Book Antiqua" w:hAnsi="Book Antiqua" w:cs="Arial"/>
          <w:lang w:val="en-US"/>
        </w:rPr>
        <w:t xml:space="preserve"> </w:t>
      </w:r>
      <w:r w:rsidR="00476897" w:rsidRPr="004533EC">
        <w:rPr>
          <w:rFonts w:ascii="Book Antiqua" w:hAnsi="Book Antiqua" w:cs="Arial"/>
          <w:lang w:val="en-US"/>
        </w:rPr>
        <w:t xml:space="preserve">with a </w:t>
      </w:r>
      <w:r w:rsidR="00DF4122" w:rsidRPr="004533EC">
        <w:rPr>
          <w:rFonts w:ascii="Book Antiqua" w:hAnsi="Book Antiqua" w:cs="Arial"/>
          <w:lang w:val="en-US"/>
        </w:rPr>
        <w:t>mix</w:t>
      </w:r>
      <w:r w:rsidR="00476897" w:rsidRPr="004533EC">
        <w:rPr>
          <w:rFonts w:ascii="Book Antiqua" w:hAnsi="Book Antiqua" w:cs="Arial"/>
          <w:lang w:val="en-US"/>
        </w:rPr>
        <w:t xml:space="preserve"> of seven </w:t>
      </w:r>
      <w:r w:rsidR="00052DA8" w:rsidRPr="004533EC">
        <w:rPr>
          <w:rFonts w:ascii="Book Antiqua" w:hAnsi="Book Antiqua" w:cs="Arial"/>
          <w:lang w:val="en-US"/>
        </w:rPr>
        <w:t xml:space="preserve">oral </w:t>
      </w:r>
      <w:r w:rsidR="00476897" w:rsidRPr="004533EC">
        <w:rPr>
          <w:rFonts w:ascii="Book Antiqua" w:hAnsi="Book Antiqua" w:cs="Arial"/>
          <w:lang w:val="en-US"/>
        </w:rPr>
        <w:t>antioxidant</w:t>
      </w:r>
      <w:r w:rsidR="00DF4122" w:rsidRPr="004533EC">
        <w:rPr>
          <w:rFonts w:ascii="Book Antiqua" w:hAnsi="Book Antiqua" w:cs="Arial"/>
          <w:lang w:val="en-US"/>
        </w:rPr>
        <w:t>s</w:t>
      </w:r>
      <w:r w:rsidR="002A0ECA" w:rsidRPr="004533EC">
        <w:rPr>
          <w:rFonts w:ascii="Book Antiqua" w:hAnsi="Book Antiqua" w:cs="Arial"/>
          <w:lang w:val="en-US"/>
        </w:rPr>
        <w:t xml:space="preserve"> </w:t>
      </w:r>
      <w:r w:rsidR="00476897" w:rsidRPr="004533EC">
        <w:rPr>
          <w:rFonts w:ascii="Book Antiqua" w:hAnsi="Book Antiqua" w:cs="Arial"/>
          <w:lang w:val="en-US"/>
        </w:rPr>
        <w:t xml:space="preserve">(glycyrrhizin, </w:t>
      </w:r>
      <w:proofErr w:type="spellStart"/>
      <w:r w:rsidR="00476897" w:rsidRPr="004533EC">
        <w:rPr>
          <w:rFonts w:ascii="Book Antiqua" w:hAnsi="Book Antiqua" w:cs="Arial"/>
          <w:lang w:val="en-US"/>
        </w:rPr>
        <w:t>schisandra</w:t>
      </w:r>
      <w:proofErr w:type="spellEnd"/>
      <w:r w:rsidR="00476897" w:rsidRPr="004533EC">
        <w:rPr>
          <w:rFonts w:ascii="Book Antiqua" w:hAnsi="Book Antiqua" w:cs="Arial"/>
          <w:lang w:val="en-US"/>
        </w:rPr>
        <w:t xml:space="preserve">, </w:t>
      </w:r>
      <w:proofErr w:type="spellStart"/>
      <w:r w:rsidR="00476897" w:rsidRPr="004533EC">
        <w:rPr>
          <w:rFonts w:ascii="Book Antiqua" w:hAnsi="Book Antiqua" w:cs="Arial"/>
          <w:lang w:val="en-US"/>
        </w:rPr>
        <w:t>silymarin</w:t>
      </w:r>
      <w:proofErr w:type="spellEnd"/>
      <w:r w:rsidR="00476897" w:rsidRPr="004533EC">
        <w:rPr>
          <w:rFonts w:ascii="Book Antiqua" w:hAnsi="Book Antiqua" w:cs="Arial"/>
          <w:lang w:val="en-US"/>
        </w:rPr>
        <w:t xml:space="preserve">, </w:t>
      </w:r>
      <w:r w:rsidRPr="004533EC">
        <w:rPr>
          <w:rFonts w:ascii="Book Antiqua" w:hAnsi="Book Antiqua" w:cs="Arial"/>
          <w:lang w:val="en-US"/>
        </w:rPr>
        <w:t xml:space="preserve">lipoic acid, </w:t>
      </w:r>
      <w:r w:rsidR="00476897" w:rsidRPr="004533EC">
        <w:rPr>
          <w:rFonts w:ascii="Book Antiqua" w:hAnsi="Book Antiqua" w:cs="Arial"/>
          <w:lang w:val="en-US"/>
        </w:rPr>
        <w:t>ascorbic acid,</w:t>
      </w:r>
      <w:r w:rsidR="00C04B40" w:rsidRPr="004533EC">
        <w:rPr>
          <w:rFonts w:ascii="Book Antiqua" w:hAnsi="Book Antiqua" w:cs="Arial"/>
          <w:lang w:val="en-US"/>
        </w:rPr>
        <w:t xml:space="preserve"> </w:t>
      </w:r>
      <w:r w:rsidR="00476897" w:rsidRPr="004533EC">
        <w:rPr>
          <w:rFonts w:ascii="Book Antiqua" w:hAnsi="Book Antiqua" w:cs="Arial"/>
          <w:lang w:val="en-US"/>
        </w:rPr>
        <w:t>L-glu</w:t>
      </w:r>
      <w:r w:rsidR="00DF4122" w:rsidRPr="004533EC">
        <w:rPr>
          <w:rFonts w:ascii="Book Antiqua" w:hAnsi="Book Antiqua" w:cs="Arial"/>
          <w:lang w:val="en-US"/>
        </w:rPr>
        <w:t>tathione, and alpha-tocopherol)</w:t>
      </w:r>
      <w:r w:rsidR="00476897" w:rsidRPr="004533EC">
        <w:rPr>
          <w:rFonts w:ascii="Book Antiqua" w:hAnsi="Book Antiqua" w:cs="Arial"/>
          <w:lang w:val="en-US"/>
        </w:rPr>
        <w:t xml:space="preserve">, along with four different intravenous preparations (glycyrrhizin, ascorbic acid, L-glutathione, B-complex) twice weekly for the first </w:t>
      </w:r>
      <w:r w:rsidR="007F281D" w:rsidRPr="004533EC">
        <w:rPr>
          <w:rFonts w:ascii="Book Antiqua" w:hAnsi="Book Antiqua" w:cs="Arial"/>
          <w:lang w:val="en-US"/>
        </w:rPr>
        <w:t>10 wk</w:t>
      </w:r>
      <w:r w:rsidR="00476897" w:rsidRPr="004533EC">
        <w:rPr>
          <w:rFonts w:ascii="Book Antiqua" w:hAnsi="Book Antiqua" w:cs="Arial"/>
          <w:lang w:val="en-US"/>
        </w:rPr>
        <w:t>. In</w:t>
      </w:r>
      <w:r w:rsidR="00052DA8" w:rsidRPr="004533EC">
        <w:rPr>
          <w:rFonts w:ascii="Book Antiqua" w:hAnsi="Book Antiqua" w:cs="Arial"/>
          <w:lang w:val="en-US"/>
        </w:rPr>
        <w:t xml:space="preserve"> patients who underwent this treatment, </w:t>
      </w:r>
      <w:r w:rsidR="00DF4122" w:rsidRPr="004533EC">
        <w:rPr>
          <w:rFonts w:ascii="Book Antiqua" w:hAnsi="Book Antiqua" w:cs="Arial"/>
          <w:lang w:val="en-US"/>
        </w:rPr>
        <w:t>l</w:t>
      </w:r>
      <w:r w:rsidR="00476897" w:rsidRPr="004533EC">
        <w:rPr>
          <w:rFonts w:ascii="Book Antiqua" w:hAnsi="Book Antiqua" w:cs="Arial"/>
          <w:lang w:val="en-US"/>
        </w:rPr>
        <w:t xml:space="preserve">iver enzymes </w:t>
      </w:r>
      <w:r w:rsidR="00DF4122" w:rsidRPr="004533EC">
        <w:rPr>
          <w:rFonts w:ascii="Book Antiqua" w:hAnsi="Book Antiqua" w:cs="Arial"/>
          <w:lang w:val="en-US"/>
        </w:rPr>
        <w:t xml:space="preserve">normalization </w:t>
      </w:r>
      <w:r w:rsidR="00476897" w:rsidRPr="004533EC">
        <w:rPr>
          <w:rFonts w:ascii="Book Antiqua" w:hAnsi="Book Antiqua" w:cs="Arial"/>
          <w:lang w:val="en-US"/>
        </w:rPr>
        <w:t>occurred in 44% who had elevated ALT levels</w:t>
      </w:r>
      <w:r w:rsidR="00F97C09" w:rsidRPr="004533EC">
        <w:rPr>
          <w:rFonts w:ascii="Book Antiqua" w:hAnsi="Book Antiqua" w:cs="Arial"/>
          <w:lang w:val="en-US"/>
        </w:rPr>
        <w:t xml:space="preserve"> previous to treatment</w:t>
      </w:r>
      <w:r w:rsidR="00476897" w:rsidRPr="004533EC">
        <w:rPr>
          <w:rFonts w:ascii="Book Antiqua" w:hAnsi="Book Antiqua" w:cs="Arial"/>
          <w:lang w:val="en-US"/>
        </w:rPr>
        <w:t>.</w:t>
      </w:r>
      <w:r w:rsidR="00C04B40" w:rsidRPr="004533EC">
        <w:rPr>
          <w:rFonts w:ascii="Book Antiqua" w:hAnsi="Book Antiqua" w:cs="Arial"/>
          <w:lang w:val="en-US"/>
        </w:rPr>
        <w:t xml:space="preserve"> </w:t>
      </w:r>
      <w:r w:rsidR="00DF4122" w:rsidRPr="004533EC">
        <w:rPr>
          <w:rFonts w:ascii="Book Antiqua" w:hAnsi="Book Antiqua" w:cs="Arial"/>
          <w:lang w:val="en-US"/>
        </w:rPr>
        <w:t>Twenty five percent</w:t>
      </w:r>
      <w:r w:rsidR="00476897" w:rsidRPr="004533EC">
        <w:rPr>
          <w:rFonts w:ascii="Book Antiqua" w:hAnsi="Book Antiqua" w:cs="Arial"/>
          <w:lang w:val="en-US"/>
        </w:rPr>
        <w:t xml:space="preserve"> of the patients</w:t>
      </w:r>
      <w:r w:rsidR="00DF4122" w:rsidRPr="004533EC">
        <w:rPr>
          <w:rFonts w:ascii="Book Antiqua" w:hAnsi="Book Antiqua" w:cs="Arial"/>
          <w:lang w:val="en-US"/>
        </w:rPr>
        <w:t xml:space="preserve"> showed a decrease in viral load by one log or more</w:t>
      </w:r>
      <w:r w:rsidR="00476897" w:rsidRPr="004533EC">
        <w:rPr>
          <w:rFonts w:ascii="Book Antiqua" w:hAnsi="Book Antiqua" w:cs="Arial"/>
          <w:lang w:val="en-US"/>
        </w:rPr>
        <w:t xml:space="preserve">. Histological improvement was also noted in 36.1% of patients. </w:t>
      </w:r>
      <w:r w:rsidR="00DF4122" w:rsidRPr="004533EC">
        <w:rPr>
          <w:rFonts w:ascii="Book Antiqua" w:hAnsi="Book Antiqua" w:cs="Arial"/>
          <w:lang w:val="en-US"/>
        </w:rPr>
        <w:t>There were n</w:t>
      </w:r>
      <w:r w:rsidR="00476897" w:rsidRPr="004533EC">
        <w:rPr>
          <w:rFonts w:ascii="Book Antiqua" w:hAnsi="Book Antiqua" w:cs="Arial"/>
          <w:lang w:val="en-US"/>
        </w:rPr>
        <w:t xml:space="preserve">o major adverse reactions </w:t>
      </w:r>
      <w:r w:rsidR="00DF4122" w:rsidRPr="004533EC">
        <w:rPr>
          <w:rFonts w:ascii="Book Antiqua" w:hAnsi="Book Antiqua" w:cs="Arial"/>
          <w:lang w:val="en-US"/>
        </w:rPr>
        <w:t>noticed</w:t>
      </w:r>
      <w:r w:rsidR="00FA1469" w:rsidRPr="004533EC">
        <w:rPr>
          <w:rFonts w:ascii="Book Antiqua" w:hAnsi="Book Antiqua" w:cs="Arial"/>
          <w:lang w:val="en-US"/>
        </w:rPr>
        <w:fldChar w:fldCharType="begin" w:fldLock="1"/>
      </w:r>
      <w:r w:rsidR="00D43794" w:rsidRPr="004533EC">
        <w:rPr>
          <w:rFonts w:ascii="Book Antiqua" w:hAnsi="Book Antiqua" w:cs="Arial"/>
          <w:lang w:val="en-US"/>
        </w:rPr>
        <w:instrText>ADDIN CSL_CITATION { "citationItems" : [ { "id" : "ITEM-1", "itemData" : { "author" : [ { "dropping-particle" : "", "family" : "Melhem", "given" : "Ila", "non-dropping-particle" : "", "parse-names" : false, "suffix" : "" }, { "dropping-particle" : "", "family" : "Stern", "given" : "Mirela", "non-dropping-particle" : "", "parse-names" : false, "suffix" : "" }, { "dropping-particle" : "", "family" : "Shibolet", "given" : "Oren", "non-dropping-particle" : "", "parse-names" : false, "suffix" : "" }, { "dropping-particle" : "", "family" : "Israeli", "given" : "Eran", "non-dropping-particle" : "", "parse-names" : false, "suffix" : "" }, { "dropping-particle" : "", "family" : "Ackerman", "given" : "Zvi", "non-dropping-particle" : "", "parse-names" : false, "suffix" : "" }, { "dropping-particle" : "", "family" : "Pappo", "given" : "Orit", "non-dropping-particle" : "", "parse-names" : false, "suffix" : "" }, { "dropping-particle" : "", "family" : "Hemed", "given" : "Nilla", "non-dropping-particle" : "", "parse-names" : false, "suffix" : "" }, { "dropping-particle" : "", "family" : "Rowe", "given" : "Mina", "non-dropping-particle" : "", "parse-names" : false, "suffix" : "" }, { "dropping-particle" : "", "family" : "Ohana", "given" : "Hana", "non-dropping-particle" : "", "parse-names" : false, "suffix" : "" }, { "dropping-particle" : "", "family" : "Zabrecky", "given" : "George", "non-dropping-particle" : "", "parse-names" : false, "suffix" : "" }, { "dropping-particle" : "", "family" : "Cohen", "given" : "Robert", "non-dropping-particle" : "", "parse-names" : false, "suffix" : "" }, { "dropping-particle" : "", "family" : "Ilan", "given" : "Yaron", "non-dropping-particle" : "", "parse-names" : false, "suffix" : "" } ], "container-title" : "Journal of Clinical Gastroenterology", "id" : "ITEM-1", "issued" : { "date-parts" : [ [ "2005" ] ] }, "page" : "737-742", "title" : "Treatment of chronic hepatitis C virus infection via antioxidants: results of a phase I clinical trial.", "type" : "article-journal", "volume" : "39" }, "uris" : [ "http://www.mendeley.com/documents/?uuid=95909ee3-49ed-4ef0-9e91-e3c812c8bb0f" ] } ], "mendeley" : { "formattedCitation" : "&lt;sup&gt;[56]&lt;/sup&gt;", "plainTextFormattedCitation" : "[56]", "previouslyFormattedCitation" : "&lt;sup&gt;[54]&lt;/sup&gt;"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DF2486" w:rsidRPr="004533EC">
        <w:rPr>
          <w:rFonts w:ascii="Book Antiqua" w:hAnsi="Book Antiqua" w:cs="Arial"/>
          <w:noProof/>
          <w:vertAlign w:val="superscript"/>
          <w:lang w:val="en-US"/>
        </w:rPr>
        <w:t>[55</w:t>
      </w:r>
      <w:r w:rsidR="00D43794" w:rsidRPr="004533EC">
        <w:rPr>
          <w:rFonts w:ascii="Book Antiqua" w:hAnsi="Book Antiqua" w:cs="Arial"/>
          <w:noProof/>
          <w:vertAlign w:val="superscript"/>
          <w:lang w:val="en-US"/>
        </w:rPr>
        <w:t>]</w:t>
      </w:r>
      <w:r w:rsidR="00FA1469" w:rsidRPr="004533EC">
        <w:rPr>
          <w:rFonts w:ascii="Book Antiqua" w:hAnsi="Book Antiqua" w:cs="Arial"/>
          <w:lang w:val="en-US"/>
        </w:rPr>
        <w:fldChar w:fldCharType="end"/>
      </w:r>
      <w:r w:rsidR="002D7815" w:rsidRPr="004533EC">
        <w:rPr>
          <w:rFonts w:ascii="Book Antiqua" w:hAnsi="Book Antiqua" w:cs="Arial"/>
          <w:lang w:val="en-US"/>
        </w:rPr>
        <w:t>.</w:t>
      </w:r>
      <w:r w:rsidR="00DB1266" w:rsidRPr="004533EC">
        <w:rPr>
          <w:rFonts w:ascii="Book Antiqua" w:hAnsi="Book Antiqua" w:cs="Arial"/>
          <w:lang w:val="en-US"/>
        </w:rPr>
        <w:t xml:space="preserve"> </w:t>
      </w:r>
      <w:r w:rsidR="00F97C09" w:rsidRPr="004533EC">
        <w:rPr>
          <w:rFonts w:ascii="Book Antiqua" w:hAnsi="Book Antiqua" w:cs="Arial"/>
          <w:lang w:val="en-US"/>
        </w:rPr>
        <w:t>These data po</w:t>
      </w:r>
      <w:r w:rsidR="003E64AB" w:rsidRPr="004533EC">
        <w:rPr>
          <w:rFonts w:ascii="Book Antiqua" w:hAnsi="Book Antiqua" w:cs="Arial"/>
          <w:lang w:val="en-US"/>
        </w:rPr>
        <w:t>r</w:t>
      </w:r>
      <w:r w:rsidR="00F97C09" w:rsidRPr="004533EC">
        <w:rPr>
          <w:rFonts w:ascii="Book Antiqua" w:hAnsi="Book Antiqua" w:cs="Arial"/>
          <w:lang w:val="en-US"/>
        </w:rPr>
        <w:t>trays</w:t>
      </w:r>
      <w:r w:rsidR="00F50DCE" w:rsidRPr="004533EC">
        <w:rPr>
          <w:rFonts w:ascii="Book Antiqua" w:hAnsi="Book Antiqua" w:cs="Arial"/>
          <w:lang w:val="en-US"/>
        </w:rPr>
        <w:t xml:space="preserve"> </w:t>
      </w:r>
      <w:r w:rsidR="00CF27F2" w:rsidRPr="004533EC">
        <w:rPr>
          <w:rFonts w:ascii="Book Antiqua" w:hAnsi="Book Antiqua" w:cs="Arial"/>
          <w:lang w:val="en-US"/>
        </w:rPr>
        <w:t>promising results for the use of glycyrrhizin in different liver diseases.</w:t>
      </w:r>
    </w:p>
    <w:p w:rsidR="002A0ECA" w:rsidRPr="004533EC" w:rsidRDefault="002A0ECA" w:rsidP="000458DA">
      <w:pPr>
        <w:widowControl w:val="0"/>
        <w:autoSpaceDE w:val="0"/>
        <w:autoSpaceDN w:val="0"/>
        <w:adjustRightInd w:val="0"/>
        <w:spacing w:after="0" w:line="360" w:lineRule="auto"/>
        <w:jc w:val="both"/>
        <w:rPr>
          <w:rFonts w:ascii="Book Antiqua" w:hAnsi="Book Antiqua" w:cs="Arial"/>
          <w:lang w:val="en-US"/>
        </w:rPr>
      </w:pPr>
    </w:p>
    <w:p w:rsidR="000E43B0" w:rsidRPr="004533EC" w:rsidRDefault="007F281D" w:rsidP="000458DA">
      <w:pPr>
        <w:widowControl w:val="0"/>
        <w:autoSpaceDE w:val="0"/>
        <w:autoSpaceDN w:val="0"/>
        <w:adjustRightInd w:val="0"/>
        <w:spacing w:after="0" w:line="360" w:lineRule="auto"/>
        <w:jc w:val="both"/>
        <w:rPr>
          <w:rFonts w:ascii="Book Antiqua" w:hAnsi="Book Antiqua" w:cs="Arial"/>
          <w:b/>
          <w:lang w:val="en-US"/>
        </w:rPr>
      </w:pPr>
      <w:r w:rsidRPr="004533EC">
        <w:rPr>
          <w:rFonts w:ascii="Book Antiqua" w:hAnsi="Book Antiqua" w:cs="Arial"/>
          <w:b/>
          <w:lang w:val="en-US"/>
        </w:rPr>
        <w:lastRenderedPageBreak/>
        <w:t>SILYMARIN COMPLEX</w:t>
      </w:r>
    </w:p>
    <w:p w:rsidR="000E43B0" w:rsidRPr="004533EC" w:rsidRDefault="00476897" w:rsidP="000458DA">
      <w:pPr>
        <w:widowControl w:val="0"/>
        <w:autoSpaceDE w:val="0"/>
        <w:autoSpaceDN w:val="0"/>
        <w:adjustRightInd w:val="0"/>
        <w:spacing w:after="0" w:line="360" w:lineRule="auto"/>
        <w:jc w:val="both"/>
        <w:rPr>
          <w:rFonts w:ascii="Book Antiqua" w:hAnsi="Book Antiqua" w:cs="Arial"/>
          <w:lang w:val="en-US"/>
        </w:rPr>
      </w:pPr>
      <w:proofErr w:type="spellStart"/>
      <w:r w:rsidRPr="004533EC">
        <w:rPr>
          <w:rFonts w:ascii="Book Antiqua" w:hAnsi="Book Antiqua" w:cs="Arial"/>
          <w:lang w:val="en-US"/>
        </w:rPr>
        <w:t>Silibinin</w:t>
      </w:r>
      <w:proofErr w:type="spellEnd"/>
      <w:r w:rsidRPr="004533EC">
        <w:rPr>
          <w:rFonts w:ascii="Book Antiqua" w:hAnsi="Book Antiqua" w:cs="Arial"/>
          <w:lang w:val="en-US"/>
        </w:rPr>
        <w:t xml:space="preserve"> is </w:t>
      </w:r>
      <w:r w:rsidR="00DF4122" w:rsidRPr="004533EC">
        <w:rPr>
          <w:rFonts w:ascii="Book Antiqua" w:hAnsi="Book Antiqua" w:cs="Arial"/>
          <w:lang w:val="en-US"/>
        </w:rPr>
        <w:t>a major</w:t>
      </w:r>
      <w:r w:rsidRPr="004533EC">
        <w:rPr>
          <w:rFonts w:ascii="Book Antiqua" w:hAnsi="Book Antiqua" w:cs="Arial"/>
          <w:lang w:val="en-US"/>
        </w:rPr>
        <w:t xml:space="preserve"> component of milk thistle (</w:t>
      </w:r>
      <w:proofErr w:type="spellStart"/>
      <w:r w:rsidRPr="004533EC">
        <w:rPr>
          <w:rFonts w:ascii="Book Antiqua" w:hAnsi="Book Antiqua" w:cs="Arial"/>
          <w:lang w:val="en-US"/>
        </w:rPr>
        <w:t>silymarin</w:t>
      </w:r>
      <w:proofErr w:type="spellEnd"/>
      <w:r w:rsidRPr="004533EC">
        <w:rPr>
          <w:rFonts w:ascii="Book Antiqua" w:hAnsi="Book Antiqua" w:cs="Arial"/>
          <w:lang w:val="en-US"/>
        </w:rPr>
        <w:t>)</w:t>
      </w:r>
      <w:r w:rsidR="005E15A7" w:rsidRPr="004533EC">
        <w:rPr>
          <w:rFonts w:ascii="Book Antiqua" w:hAnsi="Book Antiqua" w:cs="Arial"/>
          <w:lang w:val="en-US"/>
        </w:rPr>
        <w:t>,</w:t>
      </w:r>
      <w:r w:rsidRPr="004533EC">
        <w:rPr>
          <w:rFonts w:ascii="Book Antiqua" w:hAnsi="Book Antiqua" w:cs="Arial"/>
          <w:lang w:val="en-US"/>
        </w:rPr>
        <w:t xml:space="preserve"> </w:t>
      </w:r>
      <w:r w:rsidR="005E15A7" w:rsidRPr="004533EC">
        <w:rPr>
          <w:rFonts w:ascii="Book Antiqua" w:hAnsi="Book Antiqua" w:cs="Arial"/>
          <w:lang w:val="en-US"/>
        </w:rPr>
        <w:t xml:space="preserve">which has been demonstrated in several </w:t>
      </w:r>
      <w:r w:rsidR="00DF4122" w:rsidRPr="004533EC">
        <w:rPr>
          <w:rFonts w:ascii="Book Antiqua" w:hAnsi="Book Antiqua" w:cs="Arial"/>
          <w:lang w:val="en-US"/>
        </w:rPr>
        <w:t xml:space="preserve">in vitro and </w:t>
      </w:r>
      <w:r w:rsidR="005E15A7" w:rsidRPr="004533EC">
        <w:rPr>
          <w:rFonts w:ascii="Book Antiqua" w:hAnsi="Book Antiqua" w:cs="Arial"/>
          <w:lang w:val="en-US"/>
        </w:rPr>
        <w:t xml:space="preserve">clinical trials that </w:t>
      </w:r>
      <w:r w:rsidR="00DF4122" w:rsidRPr="004533EC">
        <w:rPr>
          <w:rFonts w:ascii="Book Antiqua" w:hAnsi="Book Antiqua" w:cs="Arial"/>
          <w:lang w:val="en-US"/>
        </w:rPr>
        <w:t>is a</w:t>
      </w:r>
      <w:r w:rsidRPr="004533EC">
        <w:rPr>
          <w:rFonts w:ascii="Book Antiqua" w:hAnsi="Book Antiqua" w:cs="Arial"/>
          <w:lang w:val="en-US"/>
        </w:rPr>
        <w:t xml:space="preserve"> strong antioxidant and </w:t>
      </w:r>
      <w:proofErr w:type="spellStart"/>
      <w:r w:rsidRPr="004533EC">
        <w:rPr>
          <w:rFonts w:ascii="Book Antiqua" w:hAnsi="Book Antiqua" w:cs="Arial"/>
          <w:lang w:val="en-US"/>
        </w:rPr>
        <w:t>antifibrotic</w:t>
      </w:r>
      <w:proofErr w:type="spellEnd"/>
      <w:r w:rsidRPr="004533EC">
        <w:rPr>
          <w:rFonts w:ascii="Book Antiqua" w:hAnsi="Book Antiqua" w:cs="Arial"/>
          <w:lang w:val="en-US"/>
        </w:rPr>
        <w:t xml:space="preserve"> </w:t>
      </w:r>
      <w:r w:rsidR="00AB7B72" w:rsidRPr="004533EC">
        <w:rPr>
          <w:rFonts w:ascii="Book Antiqua" w:hAnsi="Book Antiqua" w:cs="Arial"/>
          <w:lang w:val="en-US"/>
        </w:rPr>
        <w:t>agent</w:t>
      </w:r>
      <w:r w:rsidRPr="004533EC">
        <w:rPr>
          <w:rFonts w:ascii="Book Antiqua" w:hAnsi="Book Antiqua" w:cs="Arial"/>
          <w:lang w:val="en-US"/>
        </w:rPr>
        <w:t xml:space="preserve">. </w:t>
      </w:r>
      <w:r w:rsidR="007F415A" w:rsidRPr="004533EC">
        <w:rPr>
          <w:rFonts w:ascii="Book Antiqua" w:hAnsi="Book Antiqua" w:cs="Arial"/>
          <w:lang w:val="en-US"/>
        </w:rPr>
        <w:t xml:space="preserve">The mechanisms of action of </w:t>
      </w:r>
      <w:proofErr w:type="spellStart"/>
      <w:r w:rsidR="007F415A" w:rsidRPr="004533EC">
        <w:rPr>
          <w:rFonts w:ascii="Book Antiqua" w:hAnsi="Book Antiqua" w:cs="Arial"/>
          <w:lang w:val="en-US"/>
        </w:rPr>
        <w:t>silymarin</w:t>
      </w:r>
      <w:proofErr w:type="spellEnd"/>
      <w:r w:rsidR="007F415A" w:rsidRPr="004533EC">
        <w:rPr>
          <w:rFonts w:ascii="Book Antiqua" w:hAnsi="Book Antiqua" w:cs="Arial"/>
          <w:lang w:val="en-US"/>
        </w:rPr>
        <w:t xml:space="preserve"> include different events, such as the stimulation of ribosomal RNA </w:t>
      </w:r>
      <w:r w:rsidR="005E15A7" w:rsidRPr="004533EC">
        <w:rPr>
          <w:rFonts w:ascii="Book Antiqua" w:hAnsi="Book Antiqua" w:cs="Arial"/>
          <w:lang w:val="en-US"/>
        </w:rPr>
        <w:t xml:space="preserve">transcription and </w:t>
      </w:r>
      <w:r w:rsidR="007F415A" w:rsidRPr="004533EC">
        <w:rPr>
          <w:rFonts w:ascii="Book Antiqua" w:hAnsi="Book Antiqua" w:cs="Arial"/>
          <w:lang w:val="en-US"/>
        </w:rPr>
        <w:t xml:space="preserve">levels, protecting the cell membrane from </w:t>
      </w:r>
      <w:r w:rsidR="005E15A7" w:rsidRPr="004533EC">
        <w:rPr>
          <w:rFonts w:ascii="Book Antiqua" w:hAnsi="Book Antiqua" w:cs="Arial"/>
          <w:lang w:val="en-US"/>
        </w:rPr>
        <w:t>oxidative stress</w:t>
      </w:r>
      <w:r w:rsidR="007F415A" w:rsidRPr="004533EC">
        <w:rPr>
          <w:rFonts w:ascii="Book Antiqua" w:hAnsi="Book Antiqua" w:cs="Arial"/>
          <w:lang w:val="en-US"/>
        </w:rPr>
        <w:t xml:space="preserve"> damage and blockage of the uptake of toxins. </w:t>
      </w:r>
      <w:r w:rsidR="00AB7B72" w:rsidRPr="004533EC">
        <w:rPr>
          <w:rFonts w:ascii="Book Antiqua" w:hAnsi="Book Antiqua" w:cs="Arial"/>
          <w:lang w:val="en-US"/>
        </w:rPr>
        <w:t xml:space="preserve">A combination of antioxidant compounds that have been shown to improve cellular and biochemical markers in chronic HCV patients is formed by </w:t>
      </w:r>
      <w:r w:rsidR="005E15A7" w:rsidRPr="004533EC">
        <w:rPr>
          <w:rFonts w:ascii="Book Antiqua" w:hAnsi="Book Antiqua" w:cs="Arial"/>
          <w:lang w:val="en-US"/>
        </w:rPr>
        <w:t xml:space="preserve">alpha-lipoic acid, </w:t>
      </w:r>
      <w:proofErr w:type="spellStart"/>
      <w:r w:rsidR="005E15A7" w:rsidRPr="004533EC">
        <w:rPr>
          <w:rFonts w:ascii="Book Antiqua" w:hAnsi="Book Antiqua" w:cs="Arial"/>
          <w:lang w:val="en-US"/>
        </w:rPr>
        <w:t>silymarin</w:t>
      </w:r>
      <w:proofErr w:type="spellEnd"/>
      <w:r w:rsidR="005E15A7" w:rsidRPr="004533EC">
        <w:rPr>
          <w:rFonts w:ascii="Book Antiqua" w:hAnsi="Book Antiqua" w:cs="Arial"/>
          <w:lang w:val="en-US"/>
        </w:rPr>
        <w:t>, and selenium</w:t>
      </w:r>
      <w:r w:rsidR="00FA1469" w:rsidRPr="004533EC">
        <w:rPr>
          <w:rFonts w:ascii="Book Antiqua" w:hAnsi="Book Antiqua" w:cs="Arial"/>
          <w:lang w:val="en-US"/>
        </w:rPr>
        <w:fldChar w:fldCharType="begin" w:fldLock="1"/>
      </w:r>
      <w:r w:rsidR="005E15A7" w:rsidRPr="004533EC">
        <w:rPr>
          <w:rFonts w:ascii="Book Antiqua" w:hAnsi="Book Antiqua" w:cs="Arial"/>
          <w:lang w:val="en-US"/>
        </w:rPr>
        <w:instrText>ADDIN CSL_CITATION { "citationItems" : [ { "id" : "ITEM-1", "itemData" : { "author" : [ { "dropping-particle" : "", "family" : "Salmi", "given" : "HA", "non-dropping-particle" : "", "parse-names" : false, "suffix" : "" }, { "dropping-particle" : "", "family" : "Sarna", "given" : "S", "non-dropping-particle" : "", "parse-names" : false, "suffix" : "" } ], "container-title" : "Scandinavian Journal of Gastroenterology", "id" : "ITEM-1", "issued" : { "date-parts" : [ [ "1982" ] ] }, "page" : "517-521", "title" : "Effect of silymarin on chemical, functional, and morphological alterations of the liver. A double-blind controlled study.", "type" : "article-journal", "volume" : "17" }, "uris" : [ "http://www.mendeley.com/documents/?uuid=941efabe-b3e6-4f01-87d9-f78a40ed478d" ] }, { "id" : "ITEM-2", "itemData" : { "author" : [ { "dropping-particle" : "", "family" : "Buzeelli", "given" : "G", "non-dropping-particle" : "", "parse-names" : false, "suffix" : "" }, { "dropping-particle" : "", "family" : "Moscarella", "given" : "S", "non-dropping-particle" : "", "parse-names" : false, "suffix" : "" }, { "dropping-particle" : "", "family" : "Giusti", "given" : "A", "non-dropping-particle" : "", "parse-names" : false, "suffix" : "" }, { "dropping-particle" : "", "family" : "Duchini", "given" : "A", "non-dropping-particle" : "", "parse-names" : false, "suffix" : "" }, { "dropping-particle" : "", "family" : "Marena", "given" : "C", "non-dropping-particle" : "", "parse-names" : false, "suffix" : "" }, { "dropping-particle" : "", "family" : "Lampertico", "given" : "M", "non-dropping-particle" : "", "parse-names" : false, "suffix" : "" } ], "container-title" : "International Journal of Clinical Pharmacology and Therapeutics", "id" : "ITEM-2", "issued" : { "date-parts" : [ [ "1993" ] ] }, "page" : "456-460", "title" : "A pilot study on the liver protective effect of silybin-phosphatidylcholine complex (IdB1016) in chronic active hepatitis.", "type" : "article-journal", "volume" : "31" }, "uris" : [ "http://www.mendeley.com/documents/?uuid=c64c3870-6303-485e-91a9-62cc0ac36b60" ] } ], "mendeley" : { "formattedCitation" : "&lt;sup&gt;[57,58]&lt;/sup&gt;", "plainTextFormattedCitation" : "[57,58]", "previouslyFormattedCitation" : "&lt;sup&gt;[55,56]&lt;/sup&gt;"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DF2486" w:rsidRPr="004533EC">
        <w:rPr>
          <w:rFonts w:ascii="Book Antiqua" w:hAnsi="Book Antiqua" w:cs="Arial"/>
          <w:noProof/>
          <w:vertAlign w:val="superscript"/>
          <w:lang w:val="en-US"/>
        </w:rPr>
        <w:t>[56,57</w:t>
      </w:r>
      <w:r w:rsidR="005E15A7" w:rsidRPr="004533EC">
        <w:rPr>
          <w:rFonts w:ascii="Book Antiqua" w:hAnsi="Book Antiqua" w:cs="Arial"/>
          <w:noProof/>
          <w:vertAlign w:val="superscript"/>
          <w:lang w:val="en-US"/>
        </w:rPr>
        <w:t>]</w:t>
      </w:r>
      <w:r w:rsidR="00FA1469" w:rsidRPr="004533EC">
        <w:rPr>
          <w:rFonts w:ascii="Book Antiqua" w:hAnsi="Book Antiqua" w:cs="Arial"/>
          <w:lang w:val="en-US"/>
        </w:rPr>
        <w:fldChar w:fldCharType="end"/>
      </w:r>
      <w:r w:rsidR="005E15A7" w:rsidRPr="004533EC">
        <w:rPr>
          <w:rFonts w:ascii="Book Antiqua" w:hAnsi="Book Antiqua" w:cs="Arial"/>
          <w:lang w:val="en-US"/>
        </w:rPr>
        <w:t xml:space="preserve">. </w:t>
      </w:r>
      <w:r w:rsidR="00AB7B72" w:rsidRPr="004533EC">
        <w:rPr>
          <w:rFonts w:ascii="Book Antiqua" w:hAnsi="Book Antiqua" w:cs="Arial"/>
          <w:lang w:val="en-US"/>
        </w:rPr>
        <w:t xml:space="preserve">There are conflicting results on the efficacy of </w:t>
      </w:r>
      <w:proofErr w:type="spellStart"/>
      <w:r w:rsidR="00AB7B72" w:rsidRPr="004533EC">
        <w:rPr>
          <w:rFonts w:ascii="Book Antiqua" w:hAnsi="Book Antiqua" w:cs="Arial"/>
          <w:lang w:val="en-US"/>
        </w:rPr>
        <w:t>silymarin</w:t>
      </w:r>
      <w:proofErr w:type="spellEnd"/>
      <w:r w:rsidR="00AB7B72" w:rsidRPr="004533EC">
        <w:rPr>
          <w:rFonts w:ascii="Book Antiqua" w:hAnsi="Book Antiqua" w:cs="Arial"/>
          <w:lang w:val="en-US"/>
        </w:rPr>
        <w:t xml:space="preserve">. As an example a Phase I trial </w:t>
      </w:r>
      <w:r w:rsidRPr="004533EC">
        <w:rPr>
          <w:rFonts w:ascii="Book Antiqua" w:hAnsi="Book Antiqua" w:cs="Arial"/>
          <w:lang w:val="en-US"/>
        </w:rPr>
        <w:t>assess</w:t>
      </w:r>
      <w:r w:rsidR="00AB7B72" w:rsidRPr="004533EC">
        <w:rPr>
          <w:rFonts w:ascii="Book Antiqua" w:hAnsi="Book Antiqua" w:cs="Arial"/>
          <w:lang w:val="en-US"/>
        </w:rPr>
        <w:t>ing</w:t>
      </w:r>
      <w:r w:rsidRPr="004533EC">
        <w:rPr>
          <w:rFonts w:ascii="Book Antiqua" w:hAnsi="Book Antiqua" w:cs="Arial"/>
          <w:lang w:val="en-US"/>
        </w:rPr>
        <w:t xml:space="preserve"> the efficacy of oral doses of </w:t>
      </w:r>
      <w:proofErr w:type="spellStart"/>
      <w:r w:rsidRPr="004533EC">
        <w:rPr>
          <w:rFonts w:ascii="Book Antiqua" w:hAnsi="Book Antiqua" w:cs="Arial"/>
          <w:lang w:val="en-US"/>
        </w:rPr>
        <w:t>silymarin</w:t>
      </w:r>
      <w:proofErr w:type="spellEnd"/>
      <w:r w:rsidRPr="004533EC">
        <w:rPr>
          <w:rFonts w:ascii="Book Antiqua" w:hAnsi="Book Antiqua" w:cs="Arial"/>
          <w:lang w:val="en-US"/>
        </w:rPr>
        <w:t xml:space="preserve"> in non</w:t>
      </w:r>
      <w:r w:rsidR="002A0ECA" w:rsidRPr="004533EC">
        <w:rPr>
          <w:rFonts w:ascii="Book Antiqua" w:hAnsi="Book Antiqua" w:cs="Arial"/>
          <w:lang w:val="en-US"/>
        </w:rPr>
        <w:t>-</w:t>
      </w:r>
      <w:r w:rsidRPr="004533EC">
        <w:rPr>
          <w:rFonts w:ascii="Book Antiqua" w:hAnsi="Book Antiqua" w:cs="Arial"/>
          <w:lang w:val="en-US"/>
        </w:rPr>
        <w:t>responders</w:t>
      </w:r>
      <w:r w:rsidR="00AB7B72" w:rsidRPr="004533EC">
        <w:rPr>
          <w:rFonts w:ascii="Book Antiqua" w:hAnsi="Book Antiqua" w:cs="Arial"/>
          <w:lang w:val="en-US"/>
        </w:rPr>
        <w:t xml:space="preserve"> HCV infected patients demonstrated</w:t>
      </w:r>
      <w:r w:rsidRPr="004533EC">
        <w:rPr>
          <w:rFonts w:ascii="Book Antiqua" w:hAnsi="Book Antiqua" w:cs="Arial"/>
          <w:lang w:val="en-US"/>
        </w:rPr>
        <w:t xml:space="preserve"> no adverse e</w:t>
      </w:r>
      <w:r w:rsidR="000E3A21" w:rsidRPr="004533EC">
        <w:rPr>
          <w:rFonts w:ascii="Book Antiqua" w:hAnsi="Book Antiqua" w:cs="Arial"/>
          <w:lang w:val="en-US"/>
        </w:rPr>
        <w:t>ff</w:t>
      </w:r>
      <w:r w:rsidRPr="004533EC">
        <w:rPr>
          <w:rFonts w:ascii="Book Antiqua" w:hAnsi="Book Antiqua" w:cs="Arial"/>
          <w:lang w:val="en-US"/>
        </w:rPr>
        <w:t>e</w:t>
      </w:r>
      <w:r w:rsidR="000E3A21" w:rsidRPr="004533EC">
        <w:rPr>
          <w:rFonts w:ascii="Book Antiqua" w:hAnsi="Book Antiqua" w:cs="Arial"/>
          <w:lang w:val="en-US"/>
        </w:rPr>
        <w:t>c</w:t>
      </w:r>
      <w:r w:rsidRPr="004533EC">
        <w:rPr>
          <w:rFonts w:ascii="Book Antiqua" w:hAnsi="Book Antiqua" w:cs="Arial"/>
          <w:lang w:val="en-US"/>
        </w:rPr>
        <w:t xml:space="preserve">ts but also </w:t>
      </w:r>
      <w:r w:rsidR="000E3A21" w:rsidRPr="004533EC">
        <w:rPr>
          <w:rFonts w:ascii="Book Antiqua" w:hAnsi="Book Antiqua" w:cs="Arial"/>
          <w:lang w:val="en-US"/>
        </w:rPr>
        <w:t xml:space="preserve">showed </w:t>
      </w:r>
      <w:r w:rsidRPr="004533EC">
        <w:rPr>
          <w:rFonts w:ascii="Book Antiqua" w:hAnsi="Book Antiqua" w:cs="Arial"/>
          <w:lang w:val="en-US"/>
        </w:rPr>
        <w:t>no antiviral efficacy against HCV</w:t>
      </w:r>
      <w:r w:rsidR="00FA1469" w:rsidRPr="004533EC">
        <w:rPr>
          <w:rFonts w:ascii="Book Antiqua" w:hAnsi="Book Antiqua" w:cs="Arial"/>
          <w:lang w:val="en-US"/>
        </w:rPr>
        <w:fldChar w:fldCharType="begin" w:fldLock="1"/>
      </w:r>
      <w:r w:rsidR="00D43794" w:rsidRPr="004533EC">
        <w:rPr>
          <w:rFonts w:ascii="Book Antiqua" w:hAnsi="Book Antiqua" w:cs="Arial"/>
          <w:lang w:val="en-US"/>
        </w:rPr>
        <w:instrText>ADDIN CSL_CITATION { "citationItems" : [ { "id" : "ITEM-1", "itemData" : { "author" : [ { "dropping-particle" : "", "family" : "Hawke", "given" : "RL", "non-dropping-particle" : "", "parse-names" : false, "suffix" : "" }, { "dropping-particle" : "", "family" : "Schrieber", "given" : "SJ", "non-dropping-particle" : "", "parse-names" : false, "suffix" : "" }, { "dropping-particle" : "", "family" : "Soule", "given" : "TA", "non-dropping-particle" : "", "parse-names" : false, "suffix" : "" }, { "dropping-particle" : "", "family" : "Wen", "given" : "Z", "non-dropping-particle" : "", "parse-names" : false, "suffix" : "" }, { "dropping-particle" : "", "family" : "Smith", "given" : "PC", "non-dropping-particle" : "", "parse-names" : false, "suffix" : "" }, { "dropping-particle" : "", "family" : "Reddy", "given" : "KR", "non-dropping-particle" : "", "parse-names" : false, "suffix" : "" }, { "dropping-particle" : "", "family" : "Wahed", "given" : "AS", "non-dropping-particle" : "", "parse-names" : false, "suffix" : "" }, { "dropping-particle" : "", "family" : "Belle", "given" : "SH", "non-dropping-particle" : "", "parse-names" : false, "suffix" : "" }, { "dropping-particle" : "", "family" : "Afdhal", "given" : "NH", "non-dropping-particle" : "", "parse-names" : false, "suffix" : "" }, { "dropping-particle" : "", "family" : "Navarro", "given" : "VJ", "non-dropping-particle" : "", "parse-names" : false, "suffix" : "" }, { "dropping-particle" : "", "family" : "Berman", "given" : "J", "non-dropping-particle" : "", "parse-names" : false, "suffix" : "" }, { "dropping-particle" : "", "family" : "Liu", "given" : "QY", "non-dropping-particle" : "", "parse-names" : false, "suffix" : "" }, { "dropping-particle" : "", "family" : "Doo", "given" : "E", "non-dropping-particle" : "", "parse-names" : false, "suffix" : "" }, { "dropping-particle" : "", "family" : "Fried", "given" : "MW", "non-dropping-particle" : "", "parse-names" : false, "suffix" : "" } ], "container-title" : "Journal of Clinical Pharmacology", "id" : "ITEM-1", "issue" : "4", "issued" : { "date-parts" : [ [ "2010" ] ] }, "page" : "434-49", "title" : "Silymarin ascending multiple oral dosing phase I study in noncirrhotic patients with chronic hepatitis C.", "type" : "article-journal", "volume" : "50" }, "uris" : [ "http://www.mendeley.com/documents/?uuid=8767981e-f225-4373-bc56-962f9b255421" ] } ], "mendeley" : { "formattedCitation" : "&lt;sup&gt;[41]&lt;/sup&gt;", "plainTextFormattedCitation" : "[41]", "previouslyFormattedCitation" : "&lt;sup&gt;[39]&lt;/sup&gt;"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D43794" w:rsidRPr="004533EC">
        <w:rPr>
          <w:rFonts w:ascii="Book Antiqua" w:hAnsi="Book Antiqua" w:cs="Arial"/>
          <w:noProof/>
          <w:vertAlign w:val="superscript"/>
          <w:lang w:val="en-US"/>
        </w:rPr>
        <w:t>[41]</w:t>
      </w:r>
      <w:r w:rsidR="00FA1469" w:rsidRPr="004533EC">
        <w:rPr>
          <w:rFonts w:ascii="Book Antiqua" w:hAnsi="Book Antiqua" w:cs="Arial"/>
          <w:lang w:val="en-US"/>
        </w:rPr>
        <w:fldChar w:fldCharType="end"/>
      </w:r>
      <w:r w:rsidR="000E43B0" w:rsidRPr="004533EC">
        <w:rPr>
          <w:rFonts w:ascii="Book Antiqua" w:hAnsi="Book Antiqua" w:cs="Arial"/>
          <w:lang w:val="en-US"/>
        </w:rPr>
        <w:t xml:space="preserve">. </w:t>
      </w:r>
      <w:r w:rsidRPr="004533EC">
        <w:rPr>
          <w:rFonts w:ascii="Book Antiqua" w:hAnsi="Book Antiqua" w:cs="Arial"/>
          <w:lang w:val="en-US"/>
        </w:rPr>
        <w:t xml:space="preserve">However, </w:t>
      </w:r>
      <w:r w:rsidR="000E3A21" w:rsidRPr="004533EC">
        <w:rPr>
          <w:rFonts w:ascii="Book Antiqua" w:hAnsi="Book Antiqua" w:cs="Arial"/>
          <w:lang w:val="en-US"/>
        </w:rPr>
        <w:t>in other report the administration of intravenous</w:t>
      </w:r>
      <w:r w:rsidR="003B464D" w:rsidRPr="004533EC">
        <w:rPr>
          <w:rFonts w:ascii="Book Antiqua" w:hAnsi="Book Antiqua" w:cs="Arial"/>
          <w:lang w:val="en-US"/>
        </w:rPr>
        <w:t xml:space="preserve"> (IV)</w:t>
      </w:r>
      <w:r w:rsidR="000E3A21" w:rsidRPr="004533EC">
        <w:rPr>
          <w:rFonts w:ascii="Book Antiqua" w:hAnsi="Book Antiqua" w:cs="Arial"/>
          <w:lang w:val="en-US"/>
        </w:rPr>
        <w:t xml:space="preserve"> </w:t>
      </w:r>
      <w:proofErr w:type="spellStart"/>
      <w:r w:rsidR="000E3A21" w:rsidRPr="004533EC">
        <w:rPr>
          <w:rFonts w:ascii="Book Antiqua" w:hAnsi="Book Antiqua" w:cs="Arial"/>
          <w:lang w:val="en-US"/>
        </w:rPr>
        <w:t>silibilin</w:t>
      </w:r>
      <w:proofErr w:type="spellEnd"/>
      <w:r w:rsidR="000E3A21" w:rsidRPr="004533EC">
        <w:rPr>
          <w:rFonts w:ascii="Book Antiqua" w:hAnsi="Book Antiqua" w:cs="Arial"/>
          <w:lang w:val="en-US"/>
        </w:rPr>
        <w:t xml:space="preserve"> in non</w:t>
      </w:r>
      <w:r w:rsidR="002A0ECA" w:rsidRPr="004533EC">
        <w:rPr>
          <w:rFonts w:ascii="Book Antiqua" w:hAnsi="Book Antiqua" w:cs="Arial"/>
          <w:lang w:val="en-US"/>
        </w:rPr>
        <w:t>-</w:t>
      </w:r>
      <w:r w:rsidR="000E3A21" w:rsidRPr="004533EC">
        <w:rPr>
          <w:rFonts w:ascii="Book Antiqua" w:hAnsi="Book Antiqua" w:cs="Arial"/>
          <w:lang w:val="en-US"/>
        </w:rPr>
        <w:t>responders HCV infected patients decreased HCV-RNA levels in a dose-</w:t>
      </w:r>
      <w:r w:rsidR="002A0ECA" w:rsidRPr="004533EC">
        <w:rPr>
          <w:rFonts w:ascii="Book Antiqua" w:hAnsi="Book Antiqua" w:cs="Arial"/>
          <w:lang w:val="en-US"/>
        </w:rPr>
        <w:t>dependent</w:t>
      </w:r>
      <w:r w:rsidR="007F281D" w:rsidRPr="004533EC">
        <w:rPr>
          <w:rFonts w:ascii="Book Antiqua" w:hAnsi="Book Antiqua" w:cs="Arial"/>
          <w:lang w:val="en-US"/>
        </w:rPr>
        <w:t xml:space="preserve"> manner</w:t>
      </w:r>
      <w:r w:rsidR="00FA1469" w:rsidRPr="004533EC">
        <w:rPr>
          <w:rFonts w:ascii="Book Antiqua" w:hAnsi="Book Antiqua" w:cs="Arial"/>
          <w:lang w:val="en-US"/>
        </w:rPr>
        <w:fldChar w:fldCharType="begin" w:fldLock="1"/>
      </w:r>
      <w:r w:rsidR="00D43794" w:rsidRPr="004533EC">
        <w:rPr>
          <w:rFonts w:ascii="Book Antiqua" w:hAnsi="Book Antiqua" w:cs="Arial"/>
          <w:lang w:val="en-US"/>
        </w:rPr>
        <w:instrText>ADDIN CSL_CITATION { "citationItems" : [ { "id" : "ITEM-1", "itemData" : { "author" : [ { "dropping-particle" : "", "family" : "Ferenci", "given" : "Peter", "non-dropping-particle" : "", "parse-names" : false, "suffix" : "" }, { "dropping-particle" : "", "family" : "Scherzer", "given" : "Thomas\u2013Matthias", "non-dropping-particle" : "", "parse-names" : false, "suffix" : "" }, { "dropping-particle" : "", "family" : "Kerschner", "given" : "Heidrun", "non-dropping-particle" : "", "parse-names" : false, "suffix" : "" }, { "dropping-particle" : "", "family" : "Rutter", "given" : "Karoline", "non-dropping-particle" : "", "parse-names" : false, "suffix" : "" }, { "dropping-particle" : "", "family" : "Beinhardt", "given" : "Sandra", "non-dropping-particle" : "", "parse-names" : false, "suffix" : "" }, { "dropping-particle" : "", "family" : "Hofer", "given" : "Harald", "non-dropping-particle" : "", "parse-names" : false, "suffix" : "" }, { "dropping-particle" : "", "family" : "Sch\u00f6niger\u2013Hekele", "given" : "Maximilian", "non-dropping-particle" : "", "parse-names" : false, "suffix" : "" }, { "dropping-particle" : "", "family" : "Holzmann", "given" : "Heidemarie", "non-dropping-particle" : "", "parse-names" : false, "suffix" : "" }, { "dropping-particle" : "", "family" : "Steindl\u2013Munda", "given" : "Petra", "non-dropping-particle" : "", "parse-names" : false, "suffix" : "" } ], "container-title" : "Gastroenterology", "id" : "ITEM-1", "issue" : "5", "issued" : { "date-parts" : [ [ "2008" ] ] }, "page" : "1561\u20131567", "title" : "Silibinin Is a Potent Antiviral Agent in Patients With Chronic Hepatitis C Not Responding to Pegylated Interferon/Ribavirin Therapy.", "type" : "article-journal", "volume" : "135" }, "uris" : [ "http://www.mendeley.com/documents/?uuid=7f5f4b95-e350-4145-8532-a66345c2cc3b" ] } ], "mendeley" : { "formattedCitation" : "&lt;sup&gt;[59]&lt;/sup&gt;", "plainTextFormattedCitation" : "[59]", "previouslyFormattedCitation" : "&lt;sup&gt;[57]&lt;/sup&gt;"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DF2486" w:rsidRPr="004533EC">
        <w:rPr>
          <w:rFonts w:ascii="Book Antiqua" w:hAnsi="Book Antiqua" w:cs="Arial"/>
          <w:noProof/>
          <w:vertAlign w:val="superscript"/>
          <w:lang w:val="en-US"/>
        </w:rPr>
        <w:t>[58</w:t>
      </w:r>
      <w:r w:rsidR="00D43794" w:rsidRPr="004533EC">
        <w:rPr>
          <w:rFonts w:ascii="Book Antiqua" w:hAnsi="Book Antiqua" w:cs="Arial"/>
          <w:noProof/>
          <w:vertAlign w:val="superscript"/>
          <w:lang w:val="en-US"/>
        </w:rPr>
        <w:t>]</w:t>
      </w:r>
      <w:r w:rsidR="00FA1469" w:rsidRPr="004533EC">
        <w:rPr>
          <w:rFonts w:ascii="Book Antiqua" w:hAnsi="Book Antiqua" w:cs="Arial"/>
          <w:lang w:val="en-US"/>
        </w:rPr>
        <w:fldChar w:fldCharType="end"/>
      </w:r>
      <w:r w:rsidR="000E43B0" w:rsidRPr="004533EC">
        <w:rPr>
          <w:rFonts w:ascii="Book Antiqua" w:hAnsi="Book Antiqua" w:cs="Arial"/>
          <w:lang w:val="en-US"/>
        </w:rPr>
        <w:t>.</w:t>
      </w:r>
      <w:r w:rsidR="003B464D" w:rsidRPr="004533EC">
        <w:rPr>
          <w:rFonts w:ascii="Book Antiqua" w:hAnsi="Book Antiqua" w:cs="Arial"/>
          <w:lang w:val="en-US"/>
        </w:rPr>
        <w:t xml:space="preserve"> It is reported that </w:t>
      </w:r>
      <w:proofErr w:type="spellStart"/>
      <w:r w:rsidR="003B464D" w:rsidRPr="004533EC">
        <w:rPr>
          <w:rFonts w:ascii="Book Antiqua" w:hAnsi="Book Antiqua" w:cs="Arial"/>
          <w:lang w:val="en-US"/>
        </w:rPr>
        <w:t>s</w:t>
      </w:r>
      <w:r w:rsidRPr="004533EC">
        <w:rPr>
          <w:rFonts w:ascii="Book Antiqua" w:hAnsi="Book Antiqua" w:cs="Arial"/>
          <w:lang w:val="en-US"/>
        </w:rPr>
        <w:t>ilibinin</w:t>
      </w:r>
      <w:proofErr w:type="spellEnd"/>
      <w:r w:rsidR="00F50DCE" w:rsidRPr="004533EC">
        <w:rPr>
          <w:rFonts w:ascii="Book Antiqua" w:hAnsi="Book Antiqua" w:cs="Arial"/>
          <w:lang w:val="en-US"/>
        </w:rPr>
        <w:t xml:space="preserve"> </w:t>
      </w:r>
      <w:r w:rsidRPr="004533EC">
        <w:rPr>
          <w:rFonts w:ascii="Book Antiqua" w:hAnsi="Book Antiqua" w:cs="Arial"/>
          <w:lang w:val="en-US"/>
        </w:rPr>
        <w:t>monotherapies of 5, 10, 15 or 20 mg</w:t>
      </w:r>
      <w:r w:rsidR="007F281D" w:rsidRPr="004533EC">
        <w:rPr>
          <w:rFonts w:ascii="Book Antiqua" w:eastAsia="宋体" w:hAnsi="Book Antiqua" w:cs="Arial" w:hint="eastAsia"/>
          <w:lang w:val="en-US" w:eastAsia="zh-CN"/>
        </w:rPr>
        <w:t>/</w:t>
      </w:r>
      <w:r w:rsidRPr="004533EC">
        <w:rPr>
          <w:rFonts w:ascii="Book Antiqua" w:hAnsi="Book Antiqua" w:cs="Arial"/>
          <w:lang w:val="en-US"/>
        </w:rPr>
        <w:t xml:space="preserve">kg for </w:t>
      </w:r>
      <w:r w:rsidR="00B905DC" w:rsidRPr="004533EC">
        <w:rPr>
          <w:rFonts w:ascii="Book Antiqua" w:hAnsi="Book Antiqua" w:cs="Arial"/>
          <w:lang w:val="en-US"/>
        </w:rPr>
        <w:t>o</w:t>
      </w:r>
      <w:r w:rsidR="005E15A7" w:rsidRPr="004533EC">
        <w:rPr>
          <w:rFonts w:ascii="Book Antiqua" w:hAnsi="Book Antiqua" w:cs="Arial"/>
          <w:lang w:val="en-US"/>
        </w:rPr>
        <w:t>ne week</w:t>
      </w:r>
      <w:r w:rsidRPr="004533EC">
        <w:rPr>
          <w:rFonts w:ascii="Book Antiqua" w:hAnsi="Book Antiqua" w:cs="Arial"/>
          <w:lang w:val="en-US"/>
        </w:rPr>
        <w:t xml:space="preserve"> </w:t>
      </w:r>
      <w:r w:rsidR="00B95289" w:rsidRPr="004533EC">
        <w:rPr>
          <w:rFonts w:ascii="Book Antiqua" w:hAnsi="Book Antiqua" w:cs="Arial"/>
          <w:lang w:val="en-US"/>
        </w:rPr>
        <w:t xml:space="preserve">decrease </w:t>
      </w:r>
      <w:r w:rsidRPr="004533EC">
        <w:rPr>
          <w:rFonts w:ascii="Book Antiqua" w:hAnsi="Book Antiqua" w:cs="Arial"/>
          <w:lang w:val="en-US"/>
        </w:rPr>
        <w:t xml:space="preserve">viral load </w:t>
      </w:r>
      <w:r w:rsidR="005E15A7" w:rsidRPr="004533EC">
        <w:rPr>
          <w:rFonts w:ascii="Book Antiqua" w:hAnsi="Book Antiqua" w:cs="Arial"/>
          <w:lang w:val="en-US"/>
        </w:rPr>
        <w:t>(</w:t>
      </w:r>
      <w:r w:rsidRPr="004533EC">
        <w:rPr>
          <w:rFonts w:ascii="Book Antiqua" w:hAnsi="Book Antiqua" w:cs="Arial"/>
          <w:lang w:val="en-US"/>
        </w:rPr>
        <w:t>from 0.55 to 3.02 logs</w:t>
      </w:r>
      <w:r w:rsidR="005E15A7" w:rsidRPr="004533EC">
        <w:rPr>
          <w:rFonts w:ascii="Book Antiqua" w:hAnsi="Book Antiqua" w:cs="Arial"/>
          <w:lang w:val="en-US"/>
        </w:rPr>
        <w:t>)</w:t>
      </w:r>
      <w:r w:rsidRPr="004533EC">
        <w:rPr>
          <w:rFonts w:ascii="Book Antiqua" w:hAnsi="Book Antiqua" w:cs="Arial"/>
          <w:lang w:val="en-US"/>
        </w:rPr>
        <w:t xml:space="preserve">. The addition of </w:t>
      </w:r>
      <w:r w:rsidR="001E1114" w:rsidRPr="004533EC">
        <w:rPr>
          <w:rFonts w:ascii="Book Antiqua" w:hAnsi="Book Antiqua" w:cs="Arial"/>
          <w:lang w:val="en-US"/>
        </w:rPr>
        <w:t xml:space="preserve">combination of </w:t>
      </w:r>
      <w:r w:rsidRPr="004533EC">
        <w:rPr>
          <w:rFonts w:ascii="Book Antiqua" w:hAnsi="Book Antiqua" w:cs="Arial"/>
          <w:lang w:val="en-US"/>
        </w:rPr>
        <w:t>P</w:t>
      </w:r>
      <w:r w:rsidR="005E15A7" w:rsidRPr="004533EC">
        <w:rPr>
          <w:rFonts w:ascii="Book Antiqua" w:hAnsi="Book Antiqua" w:cs="Arial"/>
          <w:lang w:val="en-US"/>
        </w:rPr>
        <w:t>EG</w:t>
      </w:r>
      <w:r w:rsidR="001E1114" w:rsidRPr="004533EC">
        <w:rPr>
          <w:rFonts w:ascii="Book Antiqua" w:hAnsi="Book Antiqua" w:cs="Arial"/>
          <w:lang w:val="en-US"/>
        </w:rPr>
        <w:t>-</w:t>
      </w:r>
      <w:r w:rsidRPr="004533EC">
        <w:rPr>
          <w:rFonts w:ascii="Book Antiqua" w:hAnsi="Book Antiqua" w:cs="Arial"/>
          <w:lang w:val="en-US"/>
        </w:rPr>
        <w:t xml:space="preserve">IFN/RBV at day 8 resulted in </w:t>
      </w:r>
      <w:r w:rsidR="001E1114" w:rsidRPr="004533EC">
        <w:rPr>
          <w:rFonts w:ascii="Book Antiqua" w:hAnsi="Book Antiqua" w:cs="Arial"/>
          <w:lang w:val="en-US"/>
        </w:rPr>
        <w:t>a higher reduction of</w:t>
      </w:r>
      <w:r w:rsidRPr="004533EC">
        <w:rPr>
          <w:rFonts w:ascii="Book Antiqua" w:hAnsi="Book Antiqua" w:cs="Arial"/>
          <w:lang w:val="en-US"/>
        </w:rPr>
        <w:t xml:space="preserve"> viremia, but some patients had slight rebound viremia </w:t>
      </w:r>
      <w:r w:rsidR="001E1114" w:rsidRPr="004533EC">
        <w:rPr>
          <w:rFonts w:ascii="Book Antiqua" w:hAnsi="Book Antiqua" w:cs="Arial"/>
          <w:lang w:val="en-US"/>
        </w:rPr>
        <w:t>upon</w:t>
      </w:r>
      <w:r w:rsidRPr="004533EC">
        <w:rPr>
          <w:rFonts w:ascii="Book Antiqua" w:hAnsi="Book Antiqua" w:cs="Arial"/>
          <w:lang w:val="en-US"/>
        </w:rPr>
        <w:t xml:space="preserve"> IV </w:t>
      </w:r>
      <w:proofErr w:type="spellStart"/>
      <w:r w:rsidRPr="004533EC">
        <w:rPr>
          <w:rFonts w:ascii="Book Antiqua" w:hAnsi="Book Antiqua" w:cs="Arial"/>
          <w:lang w:val="en-US"/>
        </w:rPr>
        <w:t>silibinin</w:t>
      </w:r>
      <w:proofErr w:type="spellEnd"/>
      <w:r w:rsidRPr="004533EC">
        <w:rPr>
          <w:rFonts w:ascii="Book Antiqua" w:hAnsi="Book Antiqua" w:cs="Arial"/>
          <w:lang w:val="en-US"/>
        </w:rPr>
        <w:t xml:space="preserve"> treatment was discontinued despite continued standard of care. </w:t>
      </w:r>
    </w:p>
    <w:p w:rsidR="00AF39F4" w:rsidRPr="004533EC" w:rsidRDefault="00476897" w:rsidP="000458DA">
      <w:pPr>
        <w:widowControl w:val="0"/>
        <w:autoSpaceDE w:val="0"/>
        <w:autoSpaceDN w:val="0"/>
        <w:adjustRightInd w:val="0"/>
        <w:spacing w:after="0" w:line="360" w:lineRule="auto"/>
        <w:ind w:firstLineChars="100" w:firstLine="240"/>
        <w:jc w:val="both"/>
        <w:rPr>
          <w:rFonts w:ascii="Book Antiqua" w:eastAsia="Arial Unicode MS" w:hAnsi="Book Antiqua" w:cs="Arial"/>
          <w:lang w:val="en-US"/>
        </w:rPr>
      </w:pPr>
      <w:r w:rsidRPr="004533EC">
        <w:rPr>
          <w:rFonts w:ascii="Book Antiqua" w:eastAsia="Arial Unicode MS" w:hAnsi="Book Antiqua" w:cs="Arial"/>
          <w:lang w:val="en-US"/>
        </w:rPr>
        <w:t xml:space="preserve">In </w:t>
      </w:r>
      <w:r w:rsidR="00B95289" w:rsidRPr="004533EC">
        <w:rPr>
          <w:rFonts w:ascii="Book Antiqua" w:eastAsia="Arial Unicode MS" w:hAnsi="Book Antiqua" w:cs="Arial"/>
          <w:lang w:val="en-US"/>
        </w:rPr>
        <w:t>an</w:t>
      </w:r>
      <w:r w:rsidRPr="004533EC">
        <w:rPr>
          <w:rFonts w:ascii="Book Antiqua" w:eastAsia="Arial Unicode MS" w:hAnsi="Book Antiqua" w:cs="Arial"/>
          <w:lang w:val="en-US"/>
        </w:rPr>
        <w:t xml:space="preserve">other study, </w:t>
      </w:r>
      <w:r w:rsidR="005E15A7" w:rsidRPr="004533EC">
        <w:rPr>
          <w:rFonts w:ascii="Book Antiqua" w:eastAsia="Arial Unicode MS" w:hAnsi="Book Antiqua" w:cs="Arial"/>
          <w:lang w:val="en-US"/>
        </w:rPr>
        <w:t>antiviral activity</w:t>
      </w:r>
      <w:r w:rsidRPr="004533EC">
        <w:rPr>
          <w:rFonts w:ascii="Book Antiqua" w:eastAsia="Arial Unicode MS" w:hAnsi="Book Antiqua" w:cs="Arial"/>
          <w:lang w:val="en-US"/>
        </w:rPr>
        <w:t xml:space="preserve"> of </w:t>
      </w:r>
      <w:proofErr w:type="spellStart"/>
      <w:r w:rsidRPr="004533EC">
        <w:rPr>
          <w:rFonts w:ascii="Book Antiqua" w:eastAsia="Arial Unicode MS" w:hAnsi="Book Antiqua" w:cs="Arial"/>
          <w:lang w:val="en-US"/>
        </w:rPr>
        <w:t>silymarin</w:t>
      </w:r>
      <w:proofErr w:type="spellEnd"/>
      <w:r w:rsidRPr="004533EC">
        <w:rPr>
          <w:rFonts w:ascii="Book Antiqua" w:eastAsia="Arial Unicode MS" w:hAnsi="Book Antiqua" w:cs="Arial"/>
          <w:lang w:val="en-US"/>
        </w:rPr>
        <w:t xml:space="preserve"> </w:t>
      </w:r>
      <w:r w:rsidR="005E15A7" w:rsidRPr="004533EC">
        <w:rPr>
          <w:rFonts w:ascii="Book Antiqua" w:eastAsia="Arial Unicode MS" w:hAnsi="Book Antiqua" w:cs="Arial"/>
          <w:lang w:val="en-US"/>
        </w:rPr>
        <w:t xml:space="preserve">complex </w:t>
      </w:r>
      <w:r w:rsidRPr="004533EC">
        <w:rPr>
          <w:rFonts w:ascii="Book Antiqua" w:eastAsia="Arial Unicode MS" w:hAnsi="Book Antiqua" w:cs="Arial"/>
          <w:lang w:val="en-US"/>
        </w:rPr>
        <w:t xml:space="preserve">was </w:t>
      </w:r>
      <w:r w:rsidR="005E15A7" w:rsidRPr="004533EC">
        <w:rPr>
          <w:rFonts w:ascii="Book Antiqua" w:eastAsia="Arial Unicode MS" w:hAnsi="Book Antiqua" w:cs="Arial"/>
          <w:lang w:val="en-US"/>
        </w:rPr>
        <w:t xml:space="preserve">evaluated </w:t>
      </w:r>
      <w:r w:rsidR="005E15A7" w:rsidRPr="004533EC">
        <w:rPr>
          <w:rFonts w:ascii="Book Antiqua" w:eastAsia="Arial Unicode MS" w:hAnsi="Book Antiqua" w:cs="Arial"/>
          <w:i/>
          <w:lang w:val="en-US"/>
        </w:rPr>
        <w:t>in vitro</w:t>
      </w:r>
      <w:r w:rsidR="005E15A7" w:rsidRPr="004533EC">
        <w:rPr>
          <w:rFonts w:ascii="Book Antiqua" w:eastAsia="Arial Unicode MS" w:hAnsi="Book Antiqua" w:cs="Arial"/>
          <w:lang w:val="en-US"/>
        </w:rPr>
        <w:t xml:space="preserve"> </w:t>
      </w:r>
      <w:r w:rsidR="001E1114" w:rsidRPr="004533EC">
        <w:rPr>
          <w:rFonts w:ascii="Book Antiqua" w:eastAsia="Arial Unicode MS" w:hAnsi="Book Antiqua" w:cs="Arial"/>
          <w:lang w:val="en-US"/>
        </w:rPr>
        <w:t>by using the HCV-</w:t>
      </w:r>
      <w:r w:rsidRPr="004533EC">
        <w:rPr>
          <w:rFonts w:ascii="Book Antiqua" w:eastAsia="Arial Unicode MS" w:hAnsi="Book Antiqua" w:cs="Arial"/>
          <w:lang w:val="en-US"/>
        </w:rPr>
        <w:t xml:space="preserve">RNA polymerase and NS3/4A protease enzyme assays. </w:t>
      </w:r>
      <w:r w:rsidR="001E1114" w:rsidRPr="004533EC">
        <w:rPr>
          <w:rFonts w:ascii="Book Antiqua" w:eastAsia="Arial Unicode MS" w:hAnsi="Book Antiqua" w:cs="Arial"/>
          <w:lang w:val="en-US"/>
        </w:rPr>
        <w:t xml:space="preserve">Results demonstrated that </w:t>
      </w:r>
      <w:proofErr w:type="spellStart"/>
      <w:r w:rsidR="001E1114" w:rsidRPr="004533EC">
        <w:rPr>
          <w:rFonts w:ascii="Book Antiqua" w:eastAsia="Arial Unicode MS" w:hAnsi="Book Antiqua" w:cs="Arial"/>
          <w:lang w:val="en-US"/>
        </w:rPr>
        <w:t>s</w:t>
      </w:r>
      <w:r w:rsidRPr="004533EC">
        <w:rPr>
          <w:rFonts w:ascii="Book Antiqua" w:eastAsia="Arial Unicode MS" w:hAnsi="Book Antiqua" w:cs="Arial"/>
          <w:lang w:val="en-US"/>
        </w:rPr>
        <w:t>ilibinin</w:t>
      </w:r>
      <w:proofErr w:type="spellEnd"/>
      <w:r w:rsidRPr="004533EC">
        <w:rPr>
          <w:rFonts w:ascii="Book Antiqua" w:eastAsia="Arial Unicode MS" w:hAnsi="Book Antiqua" w:cs="Arial"/>
          <w:lang w:val="en-US"/>
        </w:rPr>
        <w:t xml:space="preserve"> A, </w:t>
      </w:r>
      <w:proofErr w:type="spellStart"/>
      <w:r w:rsidRPr="004533EC">
        <w:rPr>
          <w:rFonts w:ascii="Book Antiqua" w:eastAsia="Arial Unicode MS" w:hAnsi="Book Antiqua" w:cs="Arial"/>
          <w:lang w:val="en-US"/>
        </w:rPr>
        <w:t>silibinin</w:t>
      </w:r>
      <w:proofErr w:type="spellEnd"/>
      <w:r w:rsidRPr="004533EC">
        <w:rPr>
          <w:rFonts w:ascii="Book Antiqua" w:eastAsia="Arial Unicode MS" w:hAnsi="Book Antiqua" w:cs="Arial"/>
          <w:lang w:val="en-US"/>
        </w:rPr>
        <w:t xml:space="preserve"> B, their water-soluble dihydrogen succinate forms and </w:t>
      </w:r>
      <w:proofErr w:type="spellStart"/>
      <w:r w:rsidRPr="004533EC">
        <w:rPr>
          <w:rFonts w:ascii="Book Antiqua" w:eastAsia="Arial Unicode MS" w:hAnsi="Book Antiqua" w:cs="Arial"/>
          <w:lang w:val="en-US"/>
        </w:rPr>
        <w:t>Legalon</w:t>
      </w:r>
      <w:proofErr w:type="spellEnd"/>
      <w:r w:rsidRPr="004533EC">
        <w:rPr>
          <w:rFonts w:ascii="Book Antiqua" w:eastAsia="Arial Unicode MS" w:hAnsi="Book Antiqua" w:cs="Arial"/>
          <w:lang w:val="en-US"/>
        </w:rPr>
        <w:t xml:space="preserve"> SIL, </w:t>
      </w:r>
      <w:r w:rsidR="001E1114" w:rsidRPr="004533EC">
        <w:rPr>
          <w:rFonts w:ascii="Book Antiqua" w:eastAsia="Arial Unicode MS" w:hAnsi="Book Antiqua" w:cs="Arial"/>
          <w:lang w:val="en-US"/>
        </w:rPr>
        <w:t>(</w:t>
      </w:r>
      <w:r w:rsidRPr="004533EC">
        <w:rPr>
          <w:rFonts w:ascii="Book Antiqua" w:eastAsia="Arial Unicode MS" w:hAnsi="Book Antiqua" w:cs="Arial"/>
          <w:lang w:val="en-US"/>
        </w:rPr>
        <w:t xml:space="preserve">a commercially available </w:t>
      </w:r>
      <w:r w:rsidR="001E1114" w:rsidRPr="004533EC">
        <w:rPr>
          <w:rFonts w:ascii="Book Antiqua" w:eastAsia="Arial Unicode MS" w:hAnsi="Book Antiqua" w:cs="Arial"/>
          <w:lang w:val="en-US"/>
        </w:rPr>
        <w:t xml:space="preserve">IV </w:t>
      </w:r>
      <w:r w:rsidRPr="004533EC">
        <w:rPr>
          <w:rFonts w:ascii="Book Antiqua" w:eastAsia="Arial Unicode MS" w:hAnsi="Book Antiqua" w:cs="Arial"/>
          <w:lang w:val="en-US"/>
        </w:rPr>
        <w:t xml:space="preserve">preparation of </w:t>
      </w:r>
      <w:proofErr w:type="spellStart"/>
      <w:r w:rsidRPr="004533EC">
        <w:rPr>
          <w:rFonts w:ascii="Book Antiqua" w:eastAsia="Arial Unicode MS" w:hAnsi="Book Antiqua" w:cs="Arial"/>
          <w:lang w:val="en-US"/>
        </w:rPr>
        <w:t>silibinin</w:t>
      </w:r>
      <w:proofErr w:type="spellEnd"/>
      <w:r w:rsidR="001E1114" w:rsidRPr="004533EC">
        <w:rPr>
          <w:rFonts w:ascii="Book Antiqua" w:eastAsia="Arial Unicode MS" w:hAnsi="Book Antiqua" w:cs="Arial"/>
          <w:lang w:val="en-US"/>
        </w:rPr>
        <w:t>)</w:t>
      </w:r>
      <w:r w:rsidRPr="004533EC">
        <w:rPr>
          <w:rFonts w:ascii="Book Antiqua" w:eastAsia="Arial Unicode MS" w:hAnsi="Book Antiqua" w:cs="Arial"/>
          <w:lang w:val="en-US"/>
        </w:rPr>
        <w:t xml:space="preserve">, </w:t>
      </w:r>
      <w:r w:rsidR="001E1114" w:rsidRPr="004533EC">
        <w:rPr>
          <w:rFonts w:ascii="Book Antiqua" w:eastAsia="Arial Unicode MS" w:hAnsi="Book Antiqua" w:cs="Arial"/>
          <w:lang w:val="en-US"/>
        </w:rPr>
        <w:t xml:space="preserve">were able to </w:t>
      </w:r>
      <w:r w:rsidRPr="004533EC">
        <w:rPr>
          <w:rFonts w:ascii="Book Antiqua" w:eastAsia="Arial Unicode MS" w:hAnsi="Book Antiqua" w:cs="Arial"/>
          <w:lang w:val="en-US"/>
        </w:rPr>
        <w:t>inhibit HCV</w:t>
      </w:r>
      <w:r w:rsidR="001E1114" w:rsidRPr="004533EC">
        <w:rPr>
          <w:rFonts w:ascii="Book Antiqua" w:eastAsia="Arial Unicode MS" w:hAnsi="Book Antiqua" w:cs="Arial"/>
          <w:lang w:val="en-US"/>
        </w:rPr>
        <w:t>-</w:t>
      </w:r>
      <w:r w:rsidRPr="004533EC">
        <w:rPr>
          <w:rFonts w:ascii="Book Antiqua" w:eastAsia="Arial Unicode MS" w:hAnsi="Book Antiqua" w:cs="Arial"/>
          <w:lang w:val="en-US"/>
        </w:rPr>
        <w:t xml:space="preserve">RNA polymerase </w:t>
      </w:r>
      <w:r w:rsidR="001E1114" w:rsidRPr="004533EC">
        <w:rPr>
          <w:rFonts w:ascii="Book Antiqua" w:eastAsia="Arial Unicode MS" w:hAnsi="Book Antiqua" w:cs="Arial"/>
          <w:lang w:val="en-US"/>
        </w:rPr>
        <w:t>activity (IC</w:t>
      </w:r>
      <w:r w:rsidR="001E1114" w:rsidRPr="004533EC">
        <w:rPr>
          <w:rFonts w:ascii="Book Antiqua" w:eastAsia="Arial Unicode MS" w:hAnsi="Book Antiqua" w:cs="Arial"/>
          <w:vertAlign w:val="subscript"/>
          <w:lang w:val="en-US"/>
        </w:rPr>
        <w:t>50</w:t>
      </w:r>
      <w:r w:rsidRPr="004533EC">
        <w:rPr>
          <w:rFonts w:ascii="Book Antiqua" w:eastAsia="Arial Unicode MS" w:hAnsi="Book Antiqua" w:cs="Arial"/>
          <w:lang w:val="en-US"/>
        </w:rPr>
        <w:t xml:space="preserve"> of the order of 75</w:t>
      </w:r>
      <w:r w:rsidR="00C67ACC" w:rsidRPr="004533EC">
        <w:rPr>
          <w:rFonts w:ascii="Book Antiqua" w:eastAsia="Arial Unicode MS" w:hAnsi="Book Antiqua" w:cs="Arial" w:hint="eastAsia"/>
          <w:lang w:val="en-US" w:eastAsia="zh-CN"/>
        </w:rPr>
        <w:t>-</w:t>
      </w:r>
      <w:r w:rsidRPr="004533EC">
        <w:rPr>
          <w:rFonts w:ascii="Book Antiqua" w:eastAsia="Arial Unicode MS" w:hAnsi="Book Antiqua" w:cs="Arial"/>
          <w:lang w:val="en-US"/>
        </w:rPr>
        <w:t xml:space="preserve">100 </w:t>
      </w:r>
      <w:proofErr w:type="spellStart"/>
      <w:r w:rsidRPr="004533EC">
        <w:rPr>
          <w:rFonts w:ascii="Book Antiqua" w:eastAsia="Arial Unicode MS" w:hAnsi="Book Antiqua" w:cs="Arial"/>
          <w:lang w:val="en-US"/>
        </w:rPr>
        <w:t>μ</w:t>
      </w:r>
      <w:r w:rsidR="00C67ACC" w:rsidRPr="004533EC">
        <w:rPr>
          <w:rFonts w:ascii="Book Antiqua" w:eastAsia="Arial Unicode MS" w:hAnsi="Book Antiqua" w:cs="Arial" w:hint="eastAsia"/>
          <w:lang w:val="en-US" w:eastAsia="zh-CN"/>
        </w:rPr>
        <w:t>mol</w:t>
      </w:r>
      <w:proofErr w:type="spellEnd"/>
      <w:r w:rsidR="00C67ACC" w:rsidRPr="004533EC">
        <w:rPr>
          <w:rFonts w:ascii="Book Antiqua" w:eastAsia="Arial Unicode MS" w:hAnsi="Book Antiqua" w:cs="Arial" w:hint="eastAsia"/>
          <w:lang w:val="en-US" w:eastAsia="zh-CN"/>
        </w:rPr>
        <w:t>/L</w:t>
      </w:r>
      <w:r w:rsidR="001E1114" w:rsidRPr="004533EC">
        <w:rPr>
          <w:rFonts w:ascii="Book Antiqua" w:eastAsia="Arial Unicode MS" w:hAnsi="Book Antiqua" w:cs="Arial"/>
          <w:lang w:val="en-US"/>
        </w:rPr>
        <w:t>)</w:t>
      </w:r>
      <w:r w:rsidRPr="004533EC">
        <w:rPr>
          <w:rFonts w:ascii="Book Antiqua" w:eastAsia="Arial Unicode MS" w:hAnsi="Book Antiqua" w:cs="Arial"/>
          <w:lang w:val="en-US"/>
        </w:rPr>
        <w:t xml:space="preserve">. </w:t>
      </w:r>
      <w:r w:rsidR="001E1114" w:rsidRPr="004533EC">
        <w:rPr>
          <w:rFonts w:ascii="Book Antiqua" w:eastAsia="Arial Unicode MS" w:hAnsi="Book Antiqua" w:cs="Arial"/>
          <w:lang w:val="en-US"/>
        </w:rPr>
        <w:t xml:space="preserve">In addition, </w:t>
      </w:r>
      <w:proofErr w:type="spellStart"/>
      <w:r w:rsidRPr="004533EC">
        <w:rPr>
          <w:rFonts w:ascii="Book Antiqua" w:eastAsia="Arial Unicode MS" w:hAnsi="Book Antiqua" w:cs="Arial"/>
          <w:lang w:val="en-US"/>
        </w:rPr>
        <w:t>Silibinin</w:t>
      </w:r>
      <w:proofErr w:type="spellEnd"/>
      <w:r w:rsidRPr="004533EC">
        <w:rPr>
          <w:rFonts w:ascii="Book Antiqua" w:eastAsia="Arial Unicode MS" w:hAnsi="Book Antiqua" w:cs="Arial"/>
          <w:lang w:val="en-US"/>
        </w:rPr>
        <w:t xml:space="preserve"> A and </w:t>
      </w:r>
      <w:proofErr w:type="spellStart"/>
      <w:r w:rsidRPr="004533EC">
        <w:rPr>
          <w:rFonts w:ascii="Book Antiqua" w:eastAsia="Arial Unicode MS" w:hAnsi="Book Antiqua" w:cs="Arial"/>
          <w:lang w:val="en-US"/>
        </w:rPr>
        <w:t>silibinin</w:t>
      </w:r>
      <w:proofErr w:type="spellEnd"/>
      <w:r w:rsidRPr="004533EC">
        <w:rPr>
          <w:rFonts w:ascii="Book Antiqua" w:eastAsia="Arial Unicode MS" w:hAnsi="Book Antiqua" w:cs="Arial"/>
          <w:lang w:val="en-US"/>
        </w:rPr>
        <w:t xml:space="preserve"> B </w:t>
      </w:r>
      <w:r w:rsidR="001E1114" w:rsidRPr="004533EC">
        <w:rPr>
          <w:rFonts w:ascii="Book Antiqua" w:eastAsia="Arial Unicode MS" w:hAnsi="Book Antiqua" w:cs="Arial"/>
          <w:lang w:val="en-US"/>
        </w:rPr>
        <w:t>also decreased</w:t>
      </w:r>
      <w:r w:rsidRPr="004533EC">
        <w:rPr>
          <w:rFonts w:ascii="Book Antiqua" w:eastAsia="Arial Unicode MS" w:hAnsi="Book Antiqua" w:cs="Arial"/>
          <w:lang w:val="en-US"/>
        </w:rPr>
        <w:t xml:space="preserve"> HCV genotype 1b replication and HCV genotype 2a strain JFH1 replication in cell culture. </w:t>
      </w:r>
      <w:r w:rsidR="005E15A7" w:rsidRPr="004533EC">
        <w:rPr>
          <w:rFonts w:ascii="Book Antiqua" w:eastAsia="Arial Unicode MS" w:hAnsi="Book Antiqua" w:cs="Arial"/>
          <w:lang w:val="en-US"/>
        </w:rPr>
        <w:t>Interestingly, n</w:t>
      </w:r>
      <w:r w:rsidRPr="004533EC">
        <w:rPr>
          <w:rFonts w:ascii="Book Antiqua" w:eastAsia="Arial Unicode MS" w:hAnsi="Book Antiqua" w:cs="Arial"/>
          <w:lang w:val="en-US"/>
        </w:rPr>
        <w:t xml:space="preserve">one of these </w:t>
      </w:r>
      <w:r w:rsidR="001E1114" w:rsidRPr="004533EC">
        <w:rPr>
          <w:rFonts w:ascii="Book Antiqua" w:eastAsia="Arial Unicode MS" w:hAnsi="Book Antiqua" w:cs="Arial"/>
          <w:lang w:val="en-US"/>
        </w:rPr>
        <w:t>agent</w:t>
      </w:r>
      <w:r w:rsidRPr="004533EC">
        <w:rPr>
          <w:rFonts w:ascii="Book Antiqua" w:eastAsia="Arial Unicode MS" w:hAnsi="Book Antiqua" w:cs="Arial"/>
          <w:lang w:val="en-US"/>
        </w:rPr>
        <w:t xml:space="preserve">s </w:t>
      </w:r>
      <w:r w:rsidR="001E1114" w:rsidRPr="004533EC">
        <w:rPr>
          <w:rFonts w:ascii="Book Antiqua" w:eastAsia="Arial Unicode MS" w:hAnsi="Book Antiqua" w:cs="Arial"/>
          <w:lang w:val="en-US"/>
        </w:rPr>
        <w:t>affect</w:t>
      </w:r>
      <w:r w:rsidRPr="004533EC">
        <w:rPr>
          <w:rFonts w:ascii="Book Antiqua" w:eastAsia="Arial Unicode MS" w:hAnsi="Book Antiqua" w:cs="Arial"/>
          <w:lang w:val="en-US"/>
        </w:rPr>
        <w:t xml:space="preserve">ed </w:t>
      </w:r>
      <w:r w:rsidR="001E1114" w:rsidRPr="004533EC">
        <w:rPr>
          <w:rFonts w:ascii="Book Antiqua" w:eastAsia="Arial Unicode MS" w:hAnsi="Book Antiqua" w:cs="Arial"/>
          <w:lang w:val="en-US"/>
        </w:rPr>
        <w:t xml:space="preserve">the </w:t>
      </w:r>
      <w:r w:rsidRPr="004533EC">
        <w:rPr>
          <w:rFonts w:ascii="Book Antiqua" w:eastAsia="Arial Unicode MS" w:hAnsi="Book Antiqua" w:cs="Arial"/>
          <w:lang w:val="en-US"/>
        </w:rPr>
        <w:t>HCV protease function</w:t>
      </w:r>
      <w:r w:rsidR="00FA1469" w:rsidRPr="004533EC">
        <w:rPr>
          <w:rFonts w:ascii="Book Antiqua" w:eastAsia="Arial Unicode MS" w:hAnsi="Book Antiqua" w:cs="Arial"/>
          <w:lang w:val="en-US"/>
        </w:rPr>
        <w:fldChar w:fldCharType="begin" w:fldLock="1"/>
      </w:r>
      <w:r w:rsidR="00D43794" w:rsidRPr="004533EC">
        <w:rPr>
          <w:rFonts w:ascii="Book Antiqua" w:eastAsia="Arial Unicode MS" w:hAnsi="Book Antiqua" w:cs="Arial"/>
          <w:lang w:val="en-US"/>
        </w:rPr>
        <w:instrText>ADDIN CSL_CITATION { "citationItems" : [ { "id" : "ITEM-1", "itemData" : { "author" : [ { "dropping-particle" : "", "family" : "Ahmed\u2013Belkacem", "given" : "Abdelhakim", "non-dropping-particle" : "", "parse-names" : false, "suffix" : "" }, { "dropping-particle" : "", "family" : "Ahnou", "given" : "Nazim", "non-dropping-particle" : "", "parse-names" : false, "suffix" : "" }, { "dropping-particle" : "", "family" : "Barbotte", "given" : "Laetitia", "non-dropping-particle" : "", "parse-names" : false, "suffix" : "" }, { "dropping-particle" : "", "family" : "Wychowski", "given" : "Czeslaw", "non-dropping-particle" : "", "parse-names" : false, "suffix" : "" }, { "dropping-particle" : "", "family" : "Pallier", "given" : "Coralie", "non-dropping-particle" : "", "parse-names" : false, "suffix" : "" }, { "dropping-particle" : "", "family" : "Brillet", "given" : "Rozenn", "non-dropping-particle" : "", "parse-names" : false, "suffix" : "" }, { "dropping-particle" : "", "family" : "Pohl", "given" : "Ralf\u2013Torsten", "non-dropping-particle" : "", "parse-names" : false, "suffix" : "" }, { "dropping-particle" : "", "family" : "Pawlotsky", "given" : "Jean\u2013Michel", "non-dropping-particle" : "", "parse-names" : false, "suffix" : "" } ], "container-title" : "Gastroenterology", "id" : "ITEM-1", "issue" : "3", "issued" : { "date-parts" : [ [ "2010" ] ] }, "page" : "1112\u20131122", "title" : "Silibinin and Related Compounds Are Direct Inhibitors of Hepatitis C Virus RNA-Dependent RNA Polymerase.", "type" : "article-journal", "volume" : "138" }, "uris" : [ "http://www.mendeley.com/documents/?uuid=1e65b1bd-8d2e-4a53-9741-9ebe07b2b9ea" ] } ], "mendeley" : { "formattedCitation" : "&lt;sup&gt;[60]&lt;/sup&gt;", "plainTextFormattedCitation" : "[60]", "previouslyFormattedCitation" : "&lt;sup&gt;[58]&lt;/sup&gt;" }, "properties" : { "noteIndex" : 0 }, "schema" : "https://github.com/citation-style-language/schema/raw/master/csl-citation.json" }</w:instrText>
      </w:r>
      <w:r w:rsidR="00FA1469" w:rsidRPr="004533EC">
        <w:rPr>
          <w:rFonts w:ascii="Book Antiqua" w:eastAsia="Arial Unicode MS" w:hAnsi="Book Antiqua" w:cs="Arial"/>
          <w:lang w:val="en-US"/>
        </w:rPr>
        <w:fldChar w:fldCharType="separate"/>
      </w:r>
      <w:r w:rsidR="00DF2486" w:rsidRPr="004533EC">
        <w:rPr>
          <w:rFonts w:ascii="Book Antiqua" w:eastAsia="Arial Unicode MS" w:hAnsi="Book Antiqua" w:cs="Arial"/>
          <w:noProof/>
          <w:vertAlign w:val="superscript"/>
          <w:lang w:val="en-US"/>
        </w:rPr>
        <w:t>[59</w:t>
      </w:r>
      <w:r w:rsidR="00D43794" w:rsidRPr="004533EC">
        <w:rPr>
          <w:rFonts w:ascii="Book Antiqua" w:eastAsia="Arial Unicode MS" w:hAnsi="Book Antiqua" w:cs="Arial"/>
          <w:noProof/>
          <w:vertAlign w:val="superscript"/>
          <w:lang w:val="en-US"/>
        </w:rPr>
        <w:t>]</w:t>
      </w:r>
      <w:r w:rsidR="00FA1469" w:rsidRPr="004533EC">
        <w:rPr>
          <w:rFonts w:ascii="Book Antiqua" w:eastAsia="Arial Unicode MS" w:hAnsi="Book Antiqua" w:cs="Arial"/>
          <w:lang w:val="en-US"/>
        </w:rPr>
        <w:fldChar w:fldCharType="end"/>
      </w:r>
      <w:r w:rsidR="000E43B0" w:rsidRPr="004533EC">
        <w:rPr>
          <w:rFonts w:ascii="Book Antiqua" w:eastAsia="Arial Unicode MS" w:hAnsi="Book Antiqua" w:cs="Arial"/>
          <w:lang w:val="en-US"/>
        </w:rPr>
        <w:t xml:space="preserve">. </w:t>
      </w:r>
      <w:r w:rsidRPr="004533EC">
        <w:rPr>
          <w:rFonts w:ascii="Book Antiqua" w:eastAsia="Arial Unicode MS" w:hAnsi="Book Antiqua" w:cs="Arial"/>
          <w:lang w:val="en-US"/>
        </w:rPr>
        <w:t xml:space="preserve">The antioxidant effects of </w:t>
      </w:r>
      <w:proofErr w:type="spellStart"/>
      <w:r w:rsidRPr="004533EC">
        <w:rPr>
          <w:rFonts w:ascii="Book Antiqua" w:eastAsia="Arial Unicode MS" w:hAnsi="Book Antiqua" w:cs="Arial"/>
          <w:lang w:val="en-US"/>
        </w:rPr>
        <w:t>silibinin</w:t>
      </w:r>
      <w:proofErr w:type="spellEnd"/>
      <w:r w:rsidRPr="004533EC">
        <w:rPr>
          <w:rFonts w:ascii="Book Antiqua" w:eastAsia="Arial Unicode MS" w:hAnsi="Book Antiqua" w:cs="Arial"/>
          <w:lang w:val="en-US"/>
        </w:rPr>
        <w:t xml:space="preserve"> have been </w:t>
      </w:r>
      <w:r w:rsidR="001E1114" w:rsidRPr="004533EC">
        <w:rPr>
          <w:rFonts w:ascii="Book Antiqua" w:eastAsia="Arial Unicode MS" w:hAnsi="Book Antiqua" w:cs="Arial"/>
          <w:lang w:val="en-US"/>
        </w:rPr>
        <w:t>showed</w:t>
      </w:r>
      <w:r w:rsidRPr="004533EC">
        <w:rPr>
          <w:rFonts w:ascii="Book Antiqua" w:eastAsia="Arial Unicode MS" w:hAnsi="Book Antiqua" w:cs="Arial"/>
          <w:lang w:val="en-US"/>
        </w:rPr>
        <w:t xml:space="preserve"> in </w:t>
      </w:r>
      <w:r w:rsidR="002A0ECA" w:rsidRPr="004533EC">
        <w:rPr>
          <w:rFonts w:ascii="Book Antiqua" w:eastAsia="Arial Unicode MS" w:hAnsi="Book Antiqua" w:cs="Arial"/>
          <w:lang w:val="en-US"/>
        </w:rPr>
        <w:t>several</w:t>
      </w:r>
      <w:r w:rsidRPr="004533EC">
        <w:rPr>
          <w:rFonts w:ascii="Book Antiqua" w:eastAsia="Arial Unicode MS" w:hAnsi="Book Antiqua" w:cs="Arial"/>
          <w:lang w:val="en-US"/>
        </w:rPr>
        <w:t xml:space="preserve"> cell studie</w:t>
      </w:r>
      <w:r w:rsidR="00B95289" w:rsidRPr="004533EC">
        <w:rPr>
          <w:rFonts w:ascii="Book Antiqua" w:eastAsia="Arial Unicode MS" w:hAnsi="Book Antiqua" w:cs="Arial"/>
          <w:lang w:val="en-US"/>
        </w:rPr>
        <w:t>s</w:t>
      </w:r>
      <w:r w:rsidRPr="004533EC">
        <w:rPr>
          <w:rFonts w:ascii="Book Antiqua" w:eastAsia="Arial Unicode MS" w:hAnsi="Book Antiqua" w:cs="Arial"/>
          <w:lang w:val="en-US"/>
        </w:rPr>
        <w:t xml:space="preserve">. </w:t>
      </w:r>
      <w:proofErr w:type="spellStart"/>
      <w:r w:rsidRPr="004533EC">
        <w:rPr>
          <w:rFonts w:ascii="Book Antiqua" w:eastAsia="Arial Unicode MS" w:hAnsi="Book Antiqua" w:cs="Arial"/>
          <w:lang w:val="en-US"/>
        </w:rPr>
        <w:t>Silibinin</w:t>
      </w:r>
      <w:proofErr w:type="spellEnd"/>
      <w:r w:rsidRPr="004533EC">
        <w:rPr>
          <w:rFonts w:ascii="Book Antiqua" w:eastAsia="Arial Unicode MS" w:hAnsi="Book Antiqua" w:cs="Arial"/>
          <w:lang w:val="en-US"/>
        </w:rPr>
        <w:t xml:space="preserve"> </w:t>
      </w:r>
      <w:r w:rsidR="002E5CAF" w:rsidRPr="004533EC">
        <w:rPr>
          <w:rFonts w:ascii="Book Antiqua" w:eastAsia="Arial Unicode MS" w:hAnsi="Book Antiqua" w:cs="Arial"/>
          <w:lang w:val="en-US"/>
        </w:rPr>
        <w:t xml:space="preserve">is classified </w:t>
      </w:r>
      <w:r w:rsidRPr="004533EC">
        <w:rPr>
          <w:rFonts w:ascii="Book Antiqua" w:eastAsia="Arial Unicode MS" w:hAnsi="Book Antiqua" w:cs="Arial"/>
          <w:lang w:val="en-US"/>
        </w:rPr>
        <w:t xml:space="preserve">as an antioxidant </w:t>
      </w:r>
      <w:r w:rsidR="001E1114" w:rsidRPr="004533EC">
        <w:rPr>
          <w:rFonts w:ascii="Book Antiqua" w:eastAsia="Arial Unicode MS" w:hAnsi="Book Antiqua" w:cs="Arial"/>
          <w:lang w:val="en-US"/>
        </w:rPr>
        <w:t xml:space="preserve">compound </w:t>
      </w:r>
      <w:r w:rsidRPr="004533EC">
        <w:rPr>
          <w:rFonts w:ascii="Book Antiqua" w:eastAsia="Arial Unicode MS" w:hAnsi="Book Antiqua" w:cs="Arial"/>
          <w:lang w:val="en-US"/>
        </w:rPr>
        <w:t xml:space="preserve">because it </w:t>
      </w:r>
      <w:r w:rsidR="001E1114" w:rsidRPr="004533EC">
        <w:rPr>
          <w:rFonts w:ascii="Book Antiqua" w:eastAsia="Arial Unicode MS" w:hAnsi="Book Antiqua" w:cs="Arial"/>
          <w:lang w:val="en-US"/>
        </w:rPr>
        <w:t>block</w:t>
      </w:r>
      <w:r w:rsidRPr="004533EC">
        <w:rPr>
          <w:rFonts w:ascii="Book Antiqua" w:eastAsia="Arial Unicode MS" w:hAnsi="Book Antiqua" w:cs="Arial"/>
          <w:lang w:val="en-US"/>
        </w:rPr>
        <w:t xml:space="preserve">s radical formation, binds </w:t>
      </w:r>
      <w:r w:rsidR="002E5CAF" w:rsidRPr="004533EC">
        <w:rPr>
          <w:rFonts w:ascii="Book Antiqua" w:eastAsia="Arial Unicode MS" w:hAnsi="Book Antiqua" w:cs="Arial"/>
          <w:lang w:val="en-US"/>
        </w:rPr>
        <w:t xml:space="preserve">many </w:t>
      </w:r>
      <w:r w:rsidRPr="004533EC">
        <w:rPr>
          <w:rFonts w:ascii="Book Antiqua" w:eastAsia="Arial Unicode MS" w:hAnsi="Book Antiqua" w:cs="Arial"/>
          <w:lang w:val="en-US"/>
        </w:rPr>
        <w:t xml:space="preserve">radical species (scavenger), interferes with lipid </w:t>
      </w:r>
      <w:r w:rsidRPr="004533EC">
        <w:rPr>
          <w:rFonts w:ascii="Book Antiqua" w:eastAsia="Arial Unicode MS" w:hAnsi="Book Antiqua" w:cs="Arial"/>
          <w:lang w:val="en-US"/>
        </w:rPr>
        <w:lastRenderedPageBreak/>
        <w:t>peroxidation</w:t>
      </w:r>
      <w:r w:rsidR="002E5CAF" w:rsidRPr="004533EC">
        <w:rPr>
          <w:rFonts w:ascii="Book Antiqua" w:eastAsia="Arial Unicode MS" w:hAnsi="Book Antiqua" w:cs="Arial"/>
          <w:lang w:val="en-US"/>
        </w:rPr>
        <w:t xml:space="preserve"> mechanisms</w:t>
      </w:r>
      <w:r w:rsidRPr="004533EC">
        <w:rPr>
          <w:rFonts w:ascii="Book Antiqua" w:eastAsia="Arial Unicode MS" w:hAnsi="Book Antiqua" w:cs="Arial"/>
          <w:lang w:val="en-US"/>
        </w:rPr>
        <w:t xml:space="preserve"> of membranes, and </w:t>
      </w:r>
      <w:r w:rsidR="002E5CAF" w:rsidRPr="004533EC">
        <w:rPr>
          <w:rFonts w:ascii="Book Antiqua" w:eastAsia="Arial Unicode MS" w:hAnsi="Book Antiqua" w:cs="Arial"/>
          <w:lang w:val="en-US"/>
        </w:rPr>
        <w:t xml:space="preserve">then </w:t>
      </w:r>
      <w:r w:rsidRPr="004533EC">
        <w:rPr>
          <w:rFonts w:ascii="Book Antiqua" w:eastAsia="Arial Unicode MS" w:hAnsi="Book Antiqua" w:cs="Arial"/>
          <w:lang w:val="en-US"/>
        </w:rPr>
        <w:t>increases the intracellular content of scavengers</w:t>
      </w:r>
      <w:r w:rsidR="00FA1469" w:rsidRPr="004533EC">
        <w:rPr>
          <w:rFonts w:ascii="Book Antiqua" w:eastAsia="Arial Unicode MS" w:hAnsi="Book Antiqua" w:cs="Arial"/>
          <w:lang w:val="en-US"/>
        </w:rPr>
        <w:fldChar w:fldCharType="begin" w:fldLock="1"/>
      </w:r>
      <w:r w:rsidR="00D43794" w:rsidRPr="004533EC">
        <w:rPr>
          <w:rFonts w:ascii="Book Antiqua" w:eastAsia="Arial Unicode MS" w:hAnsi="Book Antiqua" w:cs="Arial"/>
          <w:lang w:val="en-US"/>
        </w:rPr>
        <w:instrText>ADDIN CSL_CITATION { "citationItems" : [ { "id" : "ITEM-1", "itemData" : { "author" : [ { "dropping-particle" : "", "family" : "Trouillas", "given" : "P", "non-dropping-particle" : "", "parse-names" : false, "suffix" : "" }, { "dropping-particle" : "", "family" : "Marsal", "given" : "P", "non-dropping-particle" : "", "parse-names" : false, "suffix" : "" }, { "dropping-particle" : "", "family" : "Svobodov\u00e1", "given" : "A", "non-dropping-particle" : "", "parse-names" : false, "suffix" : "" }, { "dropping-particle" : "", "family" : "Vost\u00e1lov\u00e1", "given" : "J", "non-dropping-particle" : "", "parse-names" : false, "suffix" : "" }, { "dropping-particle" : "", "family" : "Gaz\u00e1k", "given" : "R", "non-dropping-particle" : "", "parse-names" : false, "suffix" : "" }, { "dropping-particle" : "", "family" : "Hrb\u00e1c", "given" : "J", "non-dropping-particle" : "", "parse-names" : false, "suffix" : "" }, { "dropping-particle" : "", "family" : "Sedmera", "given" : "P", "non-dropping-particle" : "", "parse-names" : false, "suffix" : "" }, { "dropping-particle" : "", "family" : "Kren", "given" : "V", "non-dropping-particle" : "", "parse-names" : false, "suffix" : "" }, { "dropping-particle" : "", "family" : "Lazzaroni", "given" : "R", "non-dropping-particle" : "", "parse-names" : false, "suffix" : "" }, { "dropping-particle" : "", "family" : "Duroux", "given" : "JL", "non-dropping-particle" : "", "parse-names" : false, "suffix" : "" }, { "dropping-particle" : "", "family" : "Walterov\u00e1", "given" : "D", "non-dropping-particle" : "", "parse-names" : false, "suffix" : "" } ], "container-title" : "Journal of Physical Chemistry A", "id" : "ITEM-1", "issued" : { "date-parts" : [ [ "2008" ] ] }, "page" : "1054-1063", "title" : "Mechanism of the antioxidant action of silybin and 2,3-dehydrosilybin flavonolignans: a joint experimental and theoretical study.", "type" : "article-journal", "volume" : "112" }, "uris" : [ "http://www.mendeley.com/documents/?uuid=19ae5ce4-1e07-433c-8f6c-1367363fa0a2" ] } ], "mendeley" : { "formattedCitation" : "&lt;sup&gt;[61]&lt;/sup&gt;", "plainTextFormattedCitation" : "[61]", "previouslyFormattedCitation" : "&lt;sup&gt;[59]&lt;/sup&gt;" }, "properties" : { "noteIndex" : 0 }, "schema" : "https://github.com/citation-style-language/schema/raw/master/csl-citation.json" }</w:instrText>
      </w:r>
      <w:r w:rsidR="00FA1469" w:rsidRPr="004533EC">
        <w:rPr>
          <w:rFonts w:ascii="Book Antiqua" w:eastAsia="Arial Unicode MS" w:hAnsi="Book Antiqua" w:cs="Arial"/>
          <w:lang w:val="en-US"/>
        </w:rPr>
        <w:fldChar w:fldCharType="separate"/>
      </w:r>
      <w:r w:rsidR="00DF2486" w:rsidRPr="004533EC">
        <w:rPr>
          <w:rFonts w:ascii="Book Antiqua" w:eastAsia="Arial Unicode MS" w:hAnsi="Book Antiqua" w:cs="Arial"/>
          <w:noProof/>
          <w:vertAlign w:val="superscript"/>
          <w:lang w:val="en-US"/>
        </w:rPr>
        <w:t>[60</w:t>
      </w:r>
      <w:r w:rsidR="00D43794" w:rsidRPr="004533EC">
        <w:rPr>
          <w:rFonts w:ascii="Book Antiqua" w:eastAsia="Arial Unicode MS" w:hAnsi="Book Antiqua" w:cs="Arial"/>
          <w:noProof/>
          <w:vertAlign w:val="superscript"/>
          <w:lang w:val="en-US"/>
        </w:rPr>
        <w:t>]</w:t>
      </w:r>
      <w:r w:rsidR="00FA1469" w:rsidRPr="004533EC">
        <w:rPr>
          <w:rFonts w:ascii="Book Antiqua" w:eastAsia="Arial Unicode MS" w:hAnsi="Book Antiqua" w:cs="Arial"/>
          <w:lang w:val="en-US"/>
        </w:rPr>
        <w:fldChar w:fldCharType="end"/>
      </w:r>
      <w:r w:rsidR="000E43B0" w:rsidRPr="004533EC">
        <w:rPr>
          <w:rFonts w:ascii="Book Antiqua" w:eastAsia="Arial Unicode MS" w:hAnsi="Book Antiqua" w:cs="Arial"/>
          <w:lang w:val="en-US"/>
        </w:rPr>
        <w:t>.</w:t>
      </w:r>
    </w:p>
    <w:p w:rsidR="00F911F4" w:rsidRPr="004533EC" w:rsidRDefault="00476897" w:rsidP="000458DA">
      <w:pPr>
        <w:widowControl w:val="0"/>
        <w:autoSpaceDE w:val="0"/>
        <w:autoSpaceDN w:val="0"/>
        <w:adjustRightInd w:val="0"/>
        <w:spacing w:after="0" w:line="360" w:lineRule="auto"/>
        <w:ind w:firstLineChars="100" w:firstLine="240"/>
        <w:jc w:val="both"/>
        <w:rPr>
          <w:rFonts w:ascii="Book Antiqua" w:hAnsi="Book Antiqua" w:cs="Arial"/>
          <w:lang w:val="en-US"/>
        </w:rPr>
      </w:pPr>
      <w:proofErr w:type="spellStart"/>
      <w:r w:rsidRPr="004533EC">
        <w:rPr>
          <w:rFonts w:ascii="Book Antiqua" w:hAnsi="Book Antiqua" w:cs="Arial"/>
          <w:lang w:val="en-US"/>
        </w:rPr>
        <w:t>Vilar</w:t>
      </w:r>
      <w:proofErr w:type="spellEnd"/>
      <w:r w:rsidRPr="004533EC">
        <w:rPr>
          <w:rFonts w:ascii="Book Antiqua" w:hAnsi="Book Antiqua" w:cs="Arial"/>
          <w:lang w:val="en-US"/>
        </w:rPr>
        <w:t xml:space="preserve"> Gomez </w:t>
      </w:r>
      <w:r w:rsidRPr="004533EC">
        <w:rPr>
          <w:rFonts w:ascii="Book Antiqua" w:hAnsi="Book Antiqua" w:cs="Arial"/>
          <w:i/>
          <w:lang w:val="en-US"/>
        </w:rPr>
        <w:t>et al</w:t>
      </w:r>
      <w:r w:rsidR="00C67ACC" w:rsidRPr="004533EC">
        <w:rPr>
          <w:rFonts w:ascii="Book Antiqua" w:hAnsi="Book Antiqua" w:cs="Arial"/>
          <w:lang w:val="en-US"/>
        </w:rPr>
        <w:fldChar w:fldCharType="begin" w:fldLock="1"/>
      </w:r>
      <w:r w:rsidR="00C67ACC" w:rsidRPr="004533EC">
        <w:rPr>
          <w:rFonts w:ascii="Book Antiqua" w:hAnsi="Book Antiqua" w:cs="Arial"/>
          <w:lang w:val="en-US"/>
        </w:rPr>
        <w:instrText>ADDIN CSL_CITATION { "citationItems" : [ { "id" : "ITEM-1", "itemData" : { "DOI" : "10.3748/wjg.v16.i21.2638", "ISBN" : "5378333253", "ISSN" : "1007-9327", "author" : [ { "dropping-particle" : "", "family" : "Vilar Gomez", "given" : "Eduardo", "non-dropping-particle" : "", "parse-names" : false, "suffix" : "" }, { "dropping-particle" : "", "family" : "Martinez Perez", "given" : "Yadina", "non-dropping-particle" : "", "parse-names" : false, "suffix" : "" }, { "dropping-particle" : "", "family" : "Vega Sanchez", "given" : "Hector", "non-dropping-particle" : "", "parse-names" : false, "suffix" : "" }, { "dropping-particle" : "", "family" : "Riveron Forment", "given" : "Gretel", "non-dropping-particle" : "", "parse-names" : false, "suffix" : "" }, { "dropping-particle" : "", "family" : "Arus Soler", "given" : "Enrique", "non-dropping-particle" : "", "parse-names" : false, "suffix" : "" }, { "dropping-particle" : "", "family" : "Calzadilla Bertot", "given" : "Luis", "non-dropping-particle" : "", "parse-names" : false, "suffix" : "" }, { "dropping-particle" : "", "family" : "Yasells Garcia", "given" : "Ali", "non-dropping-particle" : "", "parse-names" : false, "suffix" : "" }, { "dropping-particle" : "", "family" : "Abreu Vazquez", "given" : "Maria del Rosario", "non-dropping-particle" : "", "parse-names" : false, "suffix" : "" }, { "dropping-particle" : "", "family" : "Gonzalez Fabian", "given" : "Licet", "non-dropping-particle" : "", "parse-names" : false, "suffix" : "" } ], "container-title" : "World Journal of Gastroenterology", "id" : "ITEM-1", "issue" : "21", "issued" : { "date-parts" : [ [ "2010" ] ] }, "page" : "2638", "title" : "Antioxidant and immunomodulatory effects of Viusid in patients with chronic hepatitis C", "type" : "article-journal", "volume" : "16" }, "uris" : [ "http://www.mendeley.com/documents/?uuid=24e7845b-0f59-46bb-8851-44bb3d67f12a" ] } ], "mendeley" : { "formattedCitation" : "&lt;sup&gt;[62]&lt;/sup&gt;", "plainTextFormattedCitation" : "[62]", "previouslyFormattedCitation" : "&lt;sup&gt;[60]&lt;/sup&gt;" }, "properties" : { "noteIndex" : 0 }, "schema" : "https://github.com/citation-style-language/schema/raw/master/csl-citation.json" }</w:instrText>
      </w:r>
      <w:r w:rsidR="00C67ACC" w:rsidRPr="004533EC">
        <w:rPr>
          <w:rFonts w:ascii="Book Antiqua" w:hAnsi="Book Antiqua" w:cs="Arial"/>
          <w:lang w:val="en-US"/>
        </w:rPr>
        <w:fldChar w:fldCharType="separate"/>
      </w:r>
      <w:r w:rsidR="00C67ACC" w:rsidRPr="004533EC">
        <w:rPr>
          <w:rFonts w:ascii="Book Antiqua" w:hAnsi="Book Antiqua" w:cs="Arial"/>
          <w:noProof/>
          <w:vertAlign w:val="superscript"/>
          <w:lang w:val="en-US"/>
        </w:rPr>
        <w:t>[61]</w:t>
      </w:r>
      <w:r w:rsidR="00C67ACC" w:rsidRPr="004533EC">
        <w:rPr>
          <w:rFonts w:ascii="Book Antiqua" w:hAnsi="Book Antiqua" w:cs="Arial"/>
          <w:lang w:val="en-US"/>
        </w:rPr>
        <w:fldChar w:fldCharType="end"/>
      </w:r>
      <w:r w:rsidR="00C67ACC" w:rsidRPr="004533EC">
        <w:rPr>
          <w:rFonts w:ascii="Book Antiqua" w:eastAsia="宋体" w:hAnsi="Book Antiqua" w:cs="Arial" w:hint="eastAsia"/>
          <w:lang w:val="en-US" w:eastAsia="zh-CN"/>
        </w:rPr>
        <w:t xml:space="preserve"> </w:t>
      </w:r>
      <w:r w:rsidRPr="004533EC">
        <w:rPr>
          <w:rFonts w:ascii="Book Antiqua" w:hAnsi="Book Antiqua" w:cs="Arial"/>
          <w:lang w:val="en-US"/>
        </w:rPr>
        <w:t xml:space="preserve">in 2010 investigated the role of </w:t>
      </w:r>
      <w:proofErr w:type="spellStart"/>
      <w:r w:rsidRPr="004533EC">
        <w:rPr>
          <w:rFonts w:ascii="Book Antiqua" w:hAnsi="Book Antiqua" w:cs="Arial"/>
          <w:lang w:val="en-US"/>
        </w:rPr>
        <w:t>Viusid</w:t>
      </w:r>
      <w:proofErr w:type="spellEnd"/>
      <w:r w:rsidRPr="004533EC">
        <w:rPr>
          <w:rFonts w:ascii="Book Antiqua" w:hAnsi="Book Antiqua" w:cs="Arial"/>
          <w:lang w:val="en-US"/>
        </w:rPr>
        <w:t xml:space="preserve"> as an antioxidant and an </w:t>
      </w:r>
      <w:proofErr w:type="spellStart"/>
      <w:r w:rsidRPr="004533EC">
        <w:rPr>
          <w:rFonts w:ascii="Book Antiqua" w:hAnsi="Book Antiqua" w:cs="Arial"/>
          <w:lang w:val="en-US"/>
        </w:rPr>
        <w:t>immunomodulator</w:t>
      </w:r>
      <w:proofErr w:type="spellEnd"/>
      <w:r w:rsidRPr="004533EC">
        <w:rPr>
          <w:rFonts w:ascii="Book Antiqua" w:hAnsi="Book Antiqua" w:cs="Arial"/>
          <w:lang w:val="en-US"/>
        </w:rPr>
        <w:t xml:space="preserve"> in </w:t>
      </w:r>
      <w:proofErr w:type="spellStart"/>
      <w:r w:rsidR="001E1114" w:rsidRPr="004533EC">
        <w:rPr>
          <w:rFonts w:ascii="Book Antiqua" w:hAnsi="Book Antiqua" w:cs="Arial"/>
          <w:lang w:val="en-US"/>
        </w:rPr>
        <w:t>nonresponder</w:t>
      </w:r>
      <w:proofErr w:type="spellEnd"/>
      <w:r w:rsidR="001E1114" w:rsidRPr="004533EC">
        <w:rPr>
          <w:rFonts w:ascii="Book Antiqua" w:hAnsi="Book Antiqua" w:cs="Arial"/>
          <w:lang w:val="en-US"/>
        </w:rPr>
        <w:t xml:space="preserve"> HCV infected patients</w:t>
      </w:r>
      <w:r w:rsidRPr="004533EC">
        <w:rPr>
          <w:rFonts w:ascii="Book Antiqua" w:hAnsi="Book Antiqua" w:cs="Arial"/>
          <w:lang w:val="en-US"/>
        </w:rPr>
        <w:t xml:space="preserve">. </w:t>
      </w:r>
      <w:r w:rsidR="001F37FF" w:rsidRPr="004533EC">
        <w:rPr>
          <w:rFonts w:ascii="Book Antiqua" w:hAnsi="Book Antiqua" w:cs="Arial"/>
          <w:lang w:val="en-US"/>
        </w:rPr>
        <w:t>Authors reported</w:t>
      </w:r>
      <w:r w:rsidRPr="004533EC">
        <w:rPr>
          <w:rFonts w:ascii="Book Antiqua" w:hAnsi="Book Antiqua" w:cs="Arial"/>
          <w:lang w:val="en-US"/>
        </w:rPr>
        <w:t xml:space="preserve"> that MDA and 4-hydroxyalkenal levels were significantly </w:t>
      </w:r>
      <w:r w:rsidR="001F37FF" w:rsidRPr="004533EC">
        <w:rPr>
          <w:rFonts w:ascii="Book Antiqua" w:hAnsi="Book Antiqua" w:cs="Arial"/>
          <w:lang w:val="en-US"/>
        </w:rPr>
        <w:t>decreased in</w:t>
      </w:r>
      <w:r w:rsidRPr="004533EC">
        <w:rPr>
          <w:rFonts w:ascii="Book Antiqua" w:hAnsi="Book Antiqua" w:cs="Arial"/>
          <w:lang w:val="en-US"/>
        </w:rPr>
        <w:t xml:space="preserve"> serum of the treated </w:t>
      </w:r>
      <w:r w:rsidR="001F37FF" w:rsidRPr="004533EC">
        <w:rPr>
          <w:rFonts w:ascii="Book Antiqua" w:hAnsi="Book Antiqua" w:cs="Arial"/>
          <w:lang w:val="en-US"/>
        </w:rPr>
        <w:t xml:space="preserve">patients </w:t>
      </w:r>
      <w:r w:rsidR="00B95289" w:rsidRPr="004533EC">
        <w:rPr>
          <w:rFonts w:ascii="Book Antiqua" w:hAnsi="Book Antiqua" w:cs="Arial"/>
          <w:lang w:val="en-US"/>
        </w:rPr>
        <w:t>when</w:t>
      </w:r>
      <w:r w:rsidR="00DB1266" w:rsidRPr="004533EC">
        <w:rPr>
          <w:rFonts w:ascii="Book Antiqua" w:hAnsi="Book Antiqua" w:cs="Arial"/>
          <w:lang w:val="en-US"/>
        </w:rPr>
        <w:t xml:space="preserve"> </w:t>
      </w:r>
      <w:r w:rsidRPr="004533EC">
        <w:rPr>
          <w:rFonts w:ascii="Book Antiqua" w:hAnsi="Book Antiqua" w:cs="Arial"/>
          <w:lang w:val="en-US"/>
        </w:rPr>
        <w:t>compared with placebo</w:t>
      </w:r>
      <w:r w:rsidR="00F911F4" w:rsidRPr="004533EC">
        <w:rPr>
          <w:rFonts w:ascii="Book Antiqua" w:hAnsi="Book Antiqua" w:cs="Arial"/>
          <w:lang w:val="en-US"/>
        </w:rPr>
        <w:t>.</w:t>
      </w:r>
    </w:p>
    <w:p w:rsidR="002A0ECA" w:rsidRPr="004533EC" w:rsidRDefault="002A0ECA" w:rsidP="000458DA">
      <w:pPr>
        <w:widowControl w:val="0"/>
        <w:autoSpaceDE w:val="0"/>
        <w:autoSpaceDN w:val="0"/>
        <w:adjustRightInd w:val="0"/>
        <w:spacing w:after="0" w:line="360" w:lineRule="auto"/>
        <w:jc w:val="both"/>
        <w:rPr>
          <w:rFonts w:ascii="Book Antiqua" w:hAnsi="Book Antiqua" w:cs="Arial"/>
          <w:lang w:val="en-US"/>
        </w:rPr>
      </w:pPr>
    </w:p>
    <w:p w:rsidR="002F361F" w:rsidRPr="004533EC" w:rsidRDefault="00C67ACC" w:rsidP="000458DA">
      <w:pPr>
        <w:widowControl w:val="0"/>
        <w:autoSpaceDE w:val="0"/>
        <w:autoSpaceDN w:val="0"/>
        <w:adjustRightInd w:val="0"/>
        <w:spacing w:after="0" w:line="360" w:lineRule="auto"/>
        <w:jc w:val="both"/>
        <w:rPr>
          <w:rFonts w:ascii="Book Antiqua" w:eastAsia="Arial Unicode MS" w:hAnsi="Book Antiqua" w:cs="Arial"/>
          <w:b/>
          <w:lang w:val="en-US"/>
        </w:rPr>
      </w:pPr>
      <w:r w:rsidRPr="004533EC">
        <w:rPr>
          <w:rFonts w:ascii="Book Antiqua" w:eastAsia="Arial Unicode MS" w:hAnsi="Book Antiqua" w:cs="Arial"/>
          <w:b/>
          <w:lang w:val="en-US"/>
        </w:rPr>
        <w:t>GALLIC ACID</w:t>
      </w:r>
    </w:p>
    <w:p w:rsidR="00202EAE" w:rsidRPr="004533EC" w:rsidRDefault="00476897" w:rsidP="000458DA">
      <w:pPr>
        <w:widowControl w:val="0"/>
        <w:autoSpaceDE w:val="0"/>
        <w:autoSpaceDN w:val="0"/>
        <w:adjustRightInd w:val="0"/>
        <w:spacing w:after="0" w:line="360" w:lineRule="auto"/>
        <w:jc w:val="both"/>
        <w:rPr>
          <w:rFonts w:ascii="Book Antiqua" w:eastAsia="Arial Unicode MS" w:hAnsi="Book Antiqua" w:cs="Arial"/>
          <w:bCs/>
          <w:lang w:val="en-US" w:eastAsia="zh-CN"/>
        </w:rPr>
      </w:pPr>
      <w:r w:rsidRPr="004533EC">
        <w:rPr>
          <w:rFonts w:ascii="Book Antiqua" w:eastAsia="Arial Unicode MS" w:hAnsi="Book Antiqua" w:cs="Arial"/>
          <w:lang w:val="en-US"/>
        </w:rPr>
        <w:t xml:space="preserve">Gallic acid (GA) is a phenolic compound present in several natural sources and it has been reported to have various biological effects such as antioxidant, anti-inflammatory, antibiotic, anticancer, antiviral and cardiovascular protection. Recently, our group started to investigate whether GA is able to have an effect on HCV replication. </w:t>
      </w:r>
      <w:r w:rsidR="00C822B3" w:rsidRPr="004533EC">
        <w:rPr>
          <w:rFonts w:ascii="Book Antiqua" w:eastAsia="Arial Unicode MS" w:hAnsi="Book Antiqua" w:cs="Arial"/>
          <w:lang w:val="en-US"/>
        </w:rPr>
        <w:t>Recently, w</w:t>
      </w:r>
      <w:r w:rsidRPr="004533EC">
        <w:rPr>
          <w:rFonts w:ascii="Book Antiqua" w:eastAsia="Arial Unicode MS" w:hAnsi="Book Antiqua" w:cs="Arial"/>
          <w:lang w:val="en-US"/>
        </w:rPr>
        <w:t xml:space="preserve">e examined the effects of GA on HCV expression using a </w:t>
      </w:r>
      <w:proofErr w:type="spellStart"/>
      <w:r w:rsidRPr="004533EC">
        <w:rPr>
          <w:rFonts w:ascii="Book Antiqua" w:eastAsia="Arial Unicode MS" w:hAnsi="Book Antiqua" w:cs="Arial"/>
          <w:lang w:val="en-US"/>
        </w:rPr>
        <w:t>subgenomic</w:t>
      </w:r>
      <w:proofErr w:type="spellEnd"/>
      <w:r w:rsidRPr="004533EC">
        <w:rPr>
          <w:rFonts w:ascii="Book Antiqua" w:eastAsia="Arial Unicode MS" w:hAnsi="Book Antiqua" w:cs="Arial"/>
          <w:lang w:val="en-US"/>
        </w:rPr>
        <w:t xml:space="preserve"> HCV replicon cell culture system that expresses HCV-nonstructural proteins (unpublished data). We observed that GA down-regulated NS5A-HCV protein expression (around 55%) and HCV-RNA levels (nearly 50%) </w:t>
      </w:r>
      <w:r w:rsidRPr="004533EC">
        <w:rPr>
          <w:rFonts w:ascii="Book Antiqua" w:eastAsia="Arial Unicode MS" w:hAnsi="Book Antiqua" w:cs="Arial"/>
          <w:bCs/>
          <w:lang w:val="en-US"/>
        </w:rPr>
        <w:t xml:space="preserve">in a time-dependent fashion </w:t>
      </w:r>
      <w:r w:rsidRPr="004533EC">
        <w:rPr>
          <w:rFonts w:ascii="Book Antiqua" w:eastAsia="Arial Unicode MS" w:hAnsi="Book Antiqua" w:cs="Arial"/>
          <w:lang w:val="en-US"/>
        </w:rPr>
        <w:t xml:space="preserve">compared with untreated cells. Interestingly, we observed that GA treatment decreased ROS </w:t>
      </w:r>
      <w:r w:rsidR="001F37FF" w:rsidRPr="004533EC">
        <w:rPr>
          <w:rFonts w:ascii="Book Antiqua" w:eastAsia="Arial Unicode MS" w:hAnsi="Book Antiqua" w:cs="Arial"/>
          <w:lang w:val="en-US"/>
        </w:rPr>
        <w:t>levels</w:t>
      </w:r>
      <w:r w:rsidRPr="004533EC">
        <w:rPr>
          <w:rFonts w:ascii="Book Antiqua" w:eastAsia="Arial Unicode MS" w:hAnsi="Book Antiqua" w:cs="Arial"/>
          <w:lang w:val="en-US"/>
        </w:rPr>
        <w:t xml:space="preserve"> at early times of exposure in cells expressing HCV proteins</w:t>
      </w:r>
      <w:r w:rsidR="00C822B3" w:rsidRPr="004533EC">
        <w:rPr>
          <w:rFonts w:ascii="Book Antiqua" w:eastAsia="Arial Unicode MS" w:hAnsi="Book Antiqua" w:cs="Arial"/>
          <w:lang w:val="en-US"/>
        </w:rPr>
        <w:t xml:space="preserve"> (manuscript in press)</w:t>
      </w:r>
      <w:r w:rsidRPr="004533EC">
        <w:rPr>
          <w:rFonts w:ascii="Book Antiqua" w:eastAsia="Arial Unicode MS" w:hAnsi="Book Antiqua" w:cs="Arial"/>
          <w:lang w:val="en-US"/>
        </w:rPr>
        <w:t>.</w:t>
      </w:r>
      <w:r w:rsidRPr="004533EC">
        <w:rPr>
          <w:rFonts w:ascii="Book Antiqua" w:eastAsia="Arial Unicode MS" w:hAnsi="Book Antiqua" w:cs="Arial"/>
          <w:bCs/>
          <w:lang w:val="en-US"/>
        </w:rPr>
        <w:t xml:space="preserve"> Similar results were found upon PDTC exposure. </w:t>
      </w:r>
      <w:r w:rsidRPr="004533EC">
        <w:rPr>
          <w:rFonts w:ascii="Book Antiqua" w:eastAsia="Arial Unicode MS" w:hAnsi="Book Antiqua" w:cs="Arial"/>
          <w:lang w:val="en-US"/>
        </w:rPr>
        <w:t xml:space="preserve">These findings suggest the possibility that antioxidant capacity of GA could </w:t>
      </w:r>
      <w:r w:rsidRPr="004533EC">
        <w:rPr>
          <w:rFonts w:ascii="Book Antiqua" w:eastAsia="Arial Unicode MS" w:hAnsi="Book Antiqua" w:cs="Arial"/>
          <w:bCs/>
          <w:lang w:val="en-US"/>
        </w:rPr>
        <w:t>contribute to the mechanism(s) involved in the down-regulation of HCV replication in hepatoma cells, however further experiments are needed to confirm th</w:t>
      </w:r>
      <w:r w:rsidR="00B95289" w:rsidRPr="004533EC">
        <w:rPr>
          <w:rFonts w:ascii="Book Antiqua" w:eastAsia="Arial Unicode MS" w:hAnsi="Book Antiqua" w:cs="Arial"/>
          <w:bCs/>
          <w:lang w:val="en-US"/>
        </w:rPr>
        <w:t>ese</w:t>
      </w:r>
      <w:r w:rsidRPr="004533EC">
        <w:rPr>
          <w:rFonts w:ascii="Book Antiqua" w:eastAsia="Arial Unicode MS" w:hAnsi="Book Antiqua" w:cs="Arial"/>
          <w:bCs/>
          <w:lang w:val="en-US"/>
        </w:rPr>
        <w:t xml:space="preserve"> findings</w:t>
      </w:r>
      <w:r w:rsidR="00202EAE" w:rsidRPr="004533EC">
        <w:rPr>
          <w:rFonts w:ascii="Book Antiqua" w:eastAsia="Arial Unicode MS" w:hAnsi="Book Antiqua" w:cs="Arial"/>
          <w:bCs/>
          <w:lang w:val="en-US"/>
        </w:rPr>
        <w:t>.</w:t>
      </w:r>
    </w:p>
    <w:p w:rsidR="00773837" w:rsidRPr="004533EC" w:rsidRDefault="00773837" w:rsidP="000458DA">
      <w:pPr>
        <w:widowControl w:val="0"/>
        <w:autoSpaceDE w:val="0"/>
        <w:autoSpaceDN w:val="0"/>
        <w:adjustRightInd w:val="0"/>
        <w:spacing w:after="0" w:line="360" w:lineRule="auto"/>
        <w:jc w:val="both"/>
        <w:rPr>
          <w:rFonts w:ascii="Book Antiqua" w:eastAsia="Arial Unicode MS" w:hAnsi="Book Antiqua" w:cs="Arial"/>
          <w:b/>
          <w:lang w:val="en-US" w:eastAsia="zh-CN"/>
        </w:rPr>
      </w:pPr>
    </w:p>
    <w:p w:rsidR="007B29CA" w:rsidRPr="004533EC" w:rsidRDefault="00773837" w:rsidP="000458DA">
      <w:pPr>
        <w:widowControl w:val="0"/>
        <w:autoSpaceDE w:val="0"/>
        <w:autoSpaceDN w:val="0"/>
        <w:adjustRightInd w:val="0"/>
        <w:spacing w:after="0" w:line="360" w:lineRule="auto"/>
        <w:jc w:val="both"/>
        <w:rPr>
          <w:rFonts w:ascii="Book Antiqua" w:hAnsi="Book Antiqua" w:cs="Arial"/>
          <w:b/>
          <w:lang w:val="en-US"/>
        </w:rPr>
      </w:pPr>
      <w:r w:rsidRPr="004533EC">
        <w:rPr>
          <w:rFonts w:ascii="Book Antiqua" w:eastAsia="Arial Unicode MS" w:hAnsi="Book Antiqua" w:cs="Arial"/>
          <w:b/>
          <w:lang w:val="en-US"/>
        </w:rPr>
        <w:t>HEME OXYGENASE REGULATION</w:t>
      </w:r>
    </w:p>
    <w:p w:rsidR="007B29CA" w:rsidRPr="004533EC" w:rsidRDefault="00476897" w:rsidP="000458DA">
      <w:pPr>
        <w:widowControl w:val="0"/>
        <w:autoSpaceDE w:val="0"/>
        <w:autoSpaceDN w:val="0"/>
        <w:adjustRightInd w:val="0"/>
        <w:spacing w:after="0" w:line="360" w:lineRule="auto"/>
        <w:jc w:val="both"/>
        <w:rPr>
          <w:rFonts w:ascii="Book Antiqua" w:eastAsia="宋体" w:hAnsi="Book Antiqua" w:cs="Arial"/>
          <w:lang w:val="en-US" w:eastAsia="zh-CN"/>
        </w:rPr>
      </w:pPr>
      <w:r w:rsidRPr="004533EC">
        <w:rPr>
          <w:rFonts w:ascii="Book Antiqua" w:hAnsi="Book Antiqua" w:cs="Arial"/>
          <w:lang w:val="en-US"/>
        </w:rPr>
        <w:t xml:space="preserve">There are some reports regarding to modulation of antioxidant enzymes as a HCV therapy, Zhu </w:t>
      </w:r>
      <w:r w:rsidRPr="004533EC">
        <w:rPr>
          <w:rFonts w:ascii="Book Antiqua" w:hAnsi="Book Antiqua" w:cs="Arial"/>
          <w:i/>
          <w:lang w:val="en-US"/>
        </w:rPr>
        <w:t xml:space="preserve">et </w:t>
      </w:r>
      <w:proofErr w:type="gramStart"/>
      <w:r w:rsidRPr="004533EC">
        <w:rPr>
          <w:rFonts w:ascii="Book Antiqua" w:hAnsi="Book Antiqua" w:cs="Arial"/>
          <w:i/>
          <w:lang w:val="en-US"/>
        </w:rPr>
        <w:t>al</w:t>
      </w:r>
      <w:r w:rsidR="00773837" w:rsidRPr="004533EC">
        <w:rPr>
          <w:rFonts w:ascii="Book Antiqua" w:eastAsia="宋体" w:hAnsi="Book Antiqua" w:cs="Arial" w:hint="eastAsia"/>
          <w:vertAlign w:val="superscript"/>
          <w:lang w:val="en-US" w:eastAsia="zh-CN"/>
        </w:rPr>
        <w:t>[</w:t>
      </w:r>
      <w:proofErr w:type="gramEnd"/>
      <w:r w:rsidR="00773837" w:rsidRPr="004533EC">
        <w:rPr>
          <w:rFonts w:ascii="Book Antiqua" w:eastAsia="宋体" w:hAnsi="Book Antiqua" w:cs="Arial" w:hint="eastAsia"/>
          <w:vertAlign w:val="superscript"/>
          <w:lang w:val="en-US" w:eastAsia="zh-CN"/>
        </w:rPr>
        <w:t>62]</w:t>
      </w:r>
      <w:r w:rsidRPr="004533EC">
        <w:rPr>
          <w:rFonts w:ascii="Book Antiqua" w:hAnsi="Book Antiqua" w:cs="Arial"/>
          <w:lang w:val="en-US"/>
        </w:rPr>
        <w:t xml:space="preserve"> worked with </w:t>
      </w:r>
      <w:proofErr w:type="spellStart"/>
      <w:r w:rsidRPr="004533EC">
        <w:rPr>
          <w:rFonts w:ascii="Book Antiqua" w:hAnsi="Book Antiqua" w:cs="Arial"/>
          <w:lang w:val="en-US"/>
        </w:rPr>
        <w:t>heme</w:t>
      </w:r>
      <w:proofErr w:type="spellEnd"/>
      <w:r w:rsidR="002A0ECA" w:rsidRPr="004533EC">
        <w:rPr>
          <w:rFonts w:ascii="Book Antiqua" w:hAnsi="Book Antiqua" w:cs="Arial"/>
          <w:lang w:val="en-US"/>
        </w:rPr>
        <w:t xml:space="preserve"> </w:t>
      </w:r>
      <w:r w:rsidRPr="004533EC">
        <w:rPr>
          <w:rFonts w:ascii="Book Antiqua" w:hAnsi="Book Antiqua" w:cs="Arial"/>
          <w:lang w:val="en-US"/>
        </w:rPr>
        <w:t xml:space="preserve">oxygenase (HO) which catalyzes the rate-limiting </w:t>
      </w:r>
      <w:r w:rsidR="00B905DC" w:rsidRPr="004533EC">
        <w:rPr>
          <w:rFonts w:ascii="Book Antiqua" w:hAnsi="Book Antiqua" w:cs="Arial"/>
          <w:lang w:val="en-US"/>
        </w:rPr>
        <w:t>reaction</w:t>
      </w:r>
      <w:r w:rsidRPr="004533EC">
        <w:rPr>
          <w:rFonts w:ascii="Book Antiqua" w:hAnsi="Book Antiqua" w:cs="Arial"/>
          <w:lang w:val="en-US"/>
        </w:rPr>
        <w:t xml:space="preserve"> in the catabolism of heme which produces equimolar amounts of biliverdin, carbon monoxide (CO) and free iron</w:t>
      </w:r>
      <w:r w:rsidR="001B0989" w:rsidRPr="004533EC">
        <w:rPr>
          <w:rFonts w:ascii="Book Antiqua" w:hAnsi="Book Antiqua" w:cs="Arial"/>
          <w:lang w:val="en-US"/>
        </w:rPr>
        <w:t>. T</w:t>
      </w:r>
      <w:r w:rsidRPr="004533EC">
        <w:rPr>
          <w:rFonts w:ascii="Book Antiqua" w:hAnsi="Book Antiqua" w:cs="Arial"/>
          <w:lang w:val="en-US"/>
        </w:rPr>
        <w:t xml:space="preserve">hey </w:t>
      </w:r>
      <w:r w:rsidR="00B905DC" w:rsidRPr="004533EC">
        <w:rPr>
          <w:rFonts w:ascii="Book Antiqua" w:hAnsi="Book Antiqua" w:cs="Arial"/>
          <w:lang w:val="en-US"/>
        </w:rPr>
        <w:t xml:space="preserve">reported </w:t>
      </w:r>
      <w:r w:rsidRPr="004533EC">
        <w:rPr>
          <w:rFonts w:ascii="Book Antiqua" w:hAnsi="Book Antiqua" w:cs="Arial"/>
          <w:lang w:val="en-US"/>
        </w:rPr>
        <w:t>that increased expression of HO-1</w:t>
      </w:r>
      <w:r w:rsidR="00B905DC" w:rsidRPr="004533EC">
        <w:rPr>
          <w:rFonts w:ascii="Book Antiqua" w:hAnsi="Book Antiqua" w:cs="Arial"/>
          <w:lang w:val="en-US"/>
        </w:rPr>
        <w:t xml:space="preserve"> is associated with diminished </w:t>
      </w:r>
      <w:r w:rsidRPr="004533EC">
        <w:rPr>
          <w:rFonts w:ascii="Book Antiqua" w:hAnsi="Book Antiqua" w:cs="Arial"/>
          <w:lang w:val="en-US"/>
        </w:rPr>
        <w:t xml:space="preserve">HCV replication and </w:t>
      </w:r>
      <w:r w:rsidRPr="004533EC">
        <w:rPr>
          <w:rFonts w:ascii="Book Antiqua" w:hAnsi="Book Antiqua" w:cs="Arial"/>
          <w:lang w:val="en-US"/>
        </w:rPr>
        <w:lastRenderedPageBreak/>
        <w:t xml:space="preserve">also </w:t>
      </w:r>
      <w:r w:rsidR="002A0ECA" w:rsidRPr="004533EC">
        <w:rPr>
          <w:rFonts w:ascii="Book Antiqua" w:hAnsi="Book Antiqua" w:cs="Arial"/>
          <w:lang w:val="en-US"/>
        </w:rPr>
        <w:t>with an</w:t>
      </w:r>
      <w:r w:rsidR="00842434" w:rsidRPr="004533EC">
        <w:rPr>
          <w:rFonts w:ascii="Book Antiqua" w:hAnsi="Book Antiqua" w:cs="Arial"/>
          <w:lang w:val="en-US"/>
        </w:rPr>
        <w:t xml:space="preserve"> </w:t>
      </w:r>
      <w:r w:rsidRPr="004533EC">
        <w:rPr>
          <w:rFonts w:ascii="Book Antiqua" w:hAnsi="Book Antiqua" w:cs="Arial"/>
          <w:lang w:val="en-US"/>
        </w:rPr>
        <w:t>increase</w:t>
      </w:r>
      <w:r w:rsidR="00842434" w:rsidRPr="004533EC">
        <w:rPr>
          <w:rFonts w:ascii="Book Antiqua" w:hAnsi="Book Antiqua" w:cs="Arial"/>
          <w:lang w:val="en-US"/>
        </w:rPr>
        <w:t xml:space="preserve"> of</w:t>
      </w:r>
      <w:r w:rsidR="002A0ECA" w:rsidRPr="004533EC">
        <w:rPr>
          <w:rFonts w:ascii="Book Antiqua" w:hAnsi="Book Antiqua" w:cs="Arial"/>
          <w:lang w:val="en-US"/>
        </w:rPr>
        <w:t xml:space="preserve"> </w:t>
      </w:r>
      <w:r w:rsidR="00842434" w:rsidRPr="004533EC">
        <w:rPr>
          <w:rFonts w:ascii="Book Antiqua" w:hAnsi="Book Antiqua" w:cs="Arial"/>
          <w:lang w:val="en-US"/>
        </w:rPr>
        <w:t>t</w:t>
      </w:r>
      <w:r w:rsidRPr="004533EC">
        <w:rPr>
          <w:rFonts w:ascii="Book Antiqua" w:hAnsi="Book Antiqua" w:cs="Arial"/>
          <w:lang w:val="en-US"/>
        </w:rPr>
        <w:t xml:space="preserve">he resistance of hepatocytes to oxidative </w:t>
      </w:r>
      <w:r w:rsidR="00B905DC" w:rsidRPr="004533EC">
        <w:rPr>
          <w:rFonts w:ascii="Book Antiqua" w:hAnsi="Book Antiqua" w:cs="Arial"/>
          <w:lang w:val="en-US"/>
        </w:rPr>
        <w:t>damage</w:t>
      </w:r>
      <w:r w:rsidRPr="004533EC">
        <w:rPr>
          <w:rFonts w:ascii="Book Antiqua" w:hAnsi="Book Antiqua" w:cs="Arial"/>
          <w:lang w:val="en-US"/>
        </w:rPr>
        <w:t xml:space="preserve">. </w:t>
      </w:r>
      <w:r w:rsidR="00B905DC" w:rsidRPr="004533EC">
        <w:rPr>
          <w:rFonts w:ascii="Book Antiqua" w:hAnsi="Book Antiqua" w:cs="Arial"/>
          <w:lang w:val="en-US"/>
        </w:rPr>
        <w:t>Based on this findings, heme oxygenase regulation</w:t>
      </w:r>
      <w:r w:rsidRPr="004533EC">
        <w:rPr>
          <w:rFonts w:ascii="Book Antiqua" w:hAnsi="Book Antiqua" w:cs="Arial"/>
          <w:lang w:val="en-US"/>
        </w:rPr>
        <w:t xml:space="preserve"> could be useful as an adjunctive antiviral therapy</w:t>
      </w:r>
      <w:r w:rsidR="00FA1469" w:rsidRPr="004533EC">
        <w:rPr>
          <w:rFonts w:ascii="Book Antiqua" w:hAnsi="Book Antiqua" w:cs="Arial"/>
          <w:lang w:val="en-US"/>
        </w:rPr>
        <w:fldChar w:fldCharType="begin" w:fldLock="1"/>
      </w:r>
      <w:r w:rsidR="00D43794" w:rsidRPr="004533EC">
        <w:rPr>
          <w:rFonts w:ascii="Book Antiqua" w:hAnsi="Book Antiqua" w:cs="Arial"/>
          <w:lang w:val="en-US"/>
        </w:rPr>
        <w:instrText>ADDIN CSL_CITATION { "citationItems" : [ { "id" : "ITEM-1", "itemData" : { "DOI" : "10.1002/hep.22491.Heme", "author" : [ { "dropping-particle" : "", "family" : "Zhu", "given" : "Zhaowen", "non-dropping-particle" : "", "parse-names" : false, "suffix" : "" }, { "dropping-particle" : "", "family" : "Wilson", "given" : "Anne T.", "non-dropping-particle" : "", "parse-names" : false, "suffix" : "" }, { "dropping-particle" : "", "family" : "Mathis", "given" : "M. Meleah", "non-dropping-particle" : "", "parse-names" : false, "suffix" : "" }, { "dropping-particle" : "", "family" : "Wen", "given" : "Feng", "non-dropping-particle" : "", "parse-names" : false, "suffix" : "" }, { "dropping-particle" : "", "family" : "Brown", "given" : "Kyle E.", "non-dropping-particle" : "", "parse-names" : false, "suffix" : "" }, { "dropping-particle" : "", "family" : "Luxon", "given" : "Bruce A.", "non-dropping-particle" : "", "parse-names" : false, "suffix" : "" }, { "dropping-particle" : "", "family" : "Schmidt", "given" : "Warren N.", "non-dropping-particle" : "", "parse-names" : false, "suffix" : "" } ], "container-title" : "Hepatology", "id" : "ITEM-1", "issue" : "5", "issued" : { "date-parts" : [ [ "2008" ] ] }, "page" : "1430-1439", "title" : "Heme Oxgenase-1 suppresses Hepatitis C Virus replication and increases resistance of hepatocytes to oxidant injury", "type" : "article-journal", "volume" : "48" }, "uris" : [ "http://www.mendeley.com/documents/?uuid=4b421e14-5a97-4a09-b10f-6b22142c4984" ] }, { "id" : "ITEM-2", "itemData" : { "DOI" : "10.1128/AAC.02053-12", "ISSN" : "1098-6596", "PMID" : "23254429", "abstract" : "Upon screening of plant-derived natural products against hepatitis C virus (HCV) in the replicon system, we demonstrate that lucidone, a phytocompound, isolated from the fruits of Lindera erythrocarpa Makino, significantly suppressed HCV RNA levels with 50% effective concentrations of 15 \u00b1 0.5 \u03bcM and 20 \u00b1 1.1 \u03bcM in HCV replicon and JFH-1 infectious assays, respectively. There was no significant cytotoxicity observed at high concentrations, with a 50% cytotoxic concentration of 620 \u00b1 5 \u03bcM. In addition, lucidone significantly induced heme oxygenase-1 (HO-1) production and led to the increase of its product biliverdin for inducing antiviral interferon response and inhibiting HCV NS3/4A protease activity. Conversely, the anti-HCV activity of lucidone was abrogated by blocking HO-1 activity or silencing gene expression of HO-1 or NF-E2-related factor 2 (Nrf2) in the presence of lucidone, indicating that the anti-HCV action of lucidone was due to the stimulation of Nrf-2-mediated HO-1 expression. Moreover, the combination of lucidone and alpha interferon, the protease inhibitor telaprevir, the NS5A inhibitor BMS-790052, or the NS5B polymerase inhibitor PSI-7977, synergistically suppressed HCV RNA replication. These findings suggest that lucidone could be a potential lead or supplement for the development of new anti-HCV agent in the future.", "author" : [ { "dropping-particle" : "", "family" : "Chen", "given" : "Wei-Chun", "non-dropping-particle" : "", "parse-names" : false, "suffix" : "" }, { "dropping-particle" : "", "family" : "Wang", "given" : "Sheng-Yang", "non-dropping-particle" : "", "parse-names" : false, "suffix" : "" }, { "dropping-particle" : "", "family" : "Chiu", "given" : "Chien-Chih", "non-dropping-particle" : "", "parse-names" : false, "suffix" : "" }, { "dropping-particle" : "", "family" : "Tseng", "given" : "Chin-Kai", "non-dropping-particle" : "", "parse-names" : false, "suffix" : "" }, { "dropping-particle" : "", "family" : "Lin", "given" : "Chun-Kuang", "non-dropping-particle" : "", "parse-names" : false, "suffix" : "" }, { "dropping-particle" : "", "family" : "Wang", "given" : "Hui-Chun", "non-dropping-particle" : "", "parse-names" : false, "suffix" : "" }, { "dropping-particle" : "", "family" : "Lee", "given" : "Jin-Ching", "non-dropping-particle" : "", "parse-names" : false, "suffix" : "" } ], "container-title" : "Antimicrobial Agents and Chemotherapy", "id" : "ITEM-2", "issue" : "3", "issued" : { "date-parts" : [ [ "2013", "3" ] ] }, "page" : "1180-91", "title" : "Lucidone suppresses hepatitis C virus replication by Nrf2-mediated heme oxygenase-1 induction.", "type" : "article-journal", "volume" : "57" }, "uris" : [ "http://www.mendeley.com/documents/?uuid=34b4d749-3607-4f91-9a85-5beaa783eb8d" ] }, { "id" : "ITEM-3", "itemData" : { "DOI" : "10.3748/wjg.v17.i13.1694", "ISSN" : "2219-2840", "PMID" : "21483629", "abstract" : "AIM: To determine the effect of Legalon-SIL (LS) on hepatitis C virus (HCV) core and NS5A expression and on heme oxygenase-1 (HMOX-1) and its transcriptional regulators in human hepatoma cells expressing full length HCV genotype 1b. METHODS: CON1 cells were treated with 50 \u03bcmol/L or 200 \u03bcmol/L LS. Cells were harvested after 2, 6 and 24 h. HCV RNA and protein levels were determined by quantitative real-time polymerase chain reaction and Western blotting, respectively. RESULTS: HCV RNA (core and NS5A regions) was decreased after 6 h with LS 200 \u03bcmol/L (P &lt; 0.05). Both 50 and 200 \u03bcmol/L LS decreased HCV RNA levels [core region (by 55% and 88%, respectively) and NS5A region (by 62% and 87%, respectively) after 24 h compared with vehicle (dimethyl sulphoxide) control (P &lt; 0.01). Similarly HCV core and NS5A protein were decreased (by 85%, P &lt; 0.01 and by 65%, P &lt; 0.05, respectively) by LS 200 \u03bcmol/L. Bach1 and HMOX-1 RNA were also downregulated by LS treatment (P &lt; 0.01), while Nrf2 protein was increased (P &lt; 0.05). CONCLUSION: Our results demonstrate that treatment with LS downregulates HCV core and NS5A expression in CON1 cells which express full length HCV genotype 1b, and suggests that LS may prove to be a valuable alternative or adjunctive therapy for the treatment of HCV infection.", "author" : [ { "dropping-particle" : "", "family" : "Mehrab-Mohseni", "given" : "Marjan", "non-dropping-particle" : "", "parse-names" : false, "suffix" : "" }, { "dropping-particle" : "", "family" : "Sendi", "given" : "Hossein", "non-dropping-particle" : "", "parse-names" : false, "suffix" : "" }, { "dropping-particle" : "", "family" : "Steuerwald", "given" : "Nury", "non-dropping-particle" : "", "parse-names" : false, "suffix" : "" }, { "dropping-particle" : "", "family" : "Ghosh", "given" : "Sriparna", "non-dropping-particle" : "", "parse-names" : false, "suffix" : "" }, { "dropping-particle" : "", "family" : "Schrum", "given" : "Laura W", "non-dropping-particle" : "", "parse-names" : false, "suffix" : "" }, { "dropping-particle" : "", "family" : "Bonkovsky", "given" : "Herbert L", "non-dropping-particle" : "", "parse-names" : false, "suffix" : "" } ], "container-title" : "World Journal of Gastroenterology", "id" : "ITEM-3", "issue" : "13", "issued" : { "date-parts" : [ [ "2011", "4", "7" ] ] }, "page" : "1694-700", "title" : "Legalon-SIL downregulates HCV core and NS5A in human hepatocytes expressing full-length HCV.", "type" : "article-journal", "volume" : "17" }, "uris" : [ "http://www.mendeley.com/documents/?uuid=5ea5da96-bb8d-4494-87c0-d07f566b8cea" ] } ], "mendeley" : { "formattedCitation" : "&lt;sup&gt;[63\u201365]&lt;/sup&gt;", "plainTextFormattedCitation" : "[63\u201365]", "previouslyFormattedCitation" : "&lt;sup&gt;[61\u201363]&lt;/sup&gt;"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DF2486" w:rsidRPr="004533EC">
        <w:rPr>
          <w:rFonts w:ascii="Book Antiqua" w:hAnsi="Book Antiqua" w:cs="Arial"/>
          <w:noProof/>
          <w:vertAlign w:val="superscript"/>
          <w:lang w:val="en-US"/>
        </w:rPr>
        <w:t>[62–64</w:t>
      </w:r>
      <w:r w:rsidR="00D43794" w:rsidRPr="004533EC">
        <w:rPr>
          <w:rFonts w:ascii="Book Antiqua" w:hAnsi="Book Antiqua" w:cs="Arial"/>
          <w:noProof/>
          <w:vertAlign w:val="superscript"/>
          <w:lang w:val="en-US"/>
        </w:rPr>
        <w:t>]</w:t>
      </w:r>
      <w:r w:rsidR="00FA1469" w:rsidRPr="004533EC">
        <w:rPr>
          <w:rFonts w:ascii="Book Antiqua" w:hAnsi="Book Antiqua" w:cs="Arial"/>
          <w:lang w:val="en-US"/>
        </w:rPr>
        <w:fldChar w:fldCharType="end"/>
      </w:r>
      <w:r w:rsidR="003249E5" w:rsidRPr="004533EC">
        <w:rPr>
          <w:rFonts w:ascii="Book Antiqua" w:hAnsi="Book Antiqua" w:cs="Arial"/>
          <w:lang w:val="en-US"/>
        </w:rPr>
        <w:t>.</w:t>
      </w:r>
    </w:p>
    <w:p w:rsidR="00773837" w:rsidRPr="004533EC" w:rsidRDefault="00773837" w:rsidP="000458DA">
      <w:pPr>
        <w:widowControl w:val="0"/>
        <w:autoSpaceDE w:val="0"/>
        <w:autoSpaceDN w:val="0"/>
        <w:adjustRightInd w:val="0"/>
        <w:spacing w:after="0" w:line="360" w:lineRule="auto"/>
        <w:jc w:val="both"/>
        <w:rPr>
          <w:rFonts w:ascii="Book Antiqua" w:eastAsia="宋体" w:hAnsi="Book Antiqua" w:cs="Arial"/>
          <w:lang w:val="en-US" w:eastAsia="zh-CN"/>
        </w:rPr>
      </w:pPr>
    </w:p>
    <w:p w:rsidR="007A3F58" w:rsidRPr="004533EC" w:rsidRDefault="00773837" w:rsidP="000458DA">
      <w:pPr>
        <w:widowControl w:val="0"/>
        <w:autoSpaceDE w:val="0"/>
        <w:autoSpaceDN w:val="0"/>
        <w:adjustRightInd w:val="0"/>
        <w:spacing w:after="0" w:line="360" w:lineRule="auto"/>
        <w:jc w:val="both"/>
        <w:rPr>
          <w:rFonts w:ascii="Book Antiqua" w:hAnsi="Book Antiqua" w:cs="Arial"/>
          <w:b/>
          <w:lang w:val="en-US"/>
        </w:rPr>
      </w:pPr>
      <w:r w:rsidRPr="004533EC">
        <w:rPr>
          <w:rFonts w:ascii="Book Antiqua" w:hAnsi="Book Antiqua" w:cs="Arial"/>
          <w:b/>
          <w:lang w:val="en-US"/>
        </w:rPr>
        <w:t>MITOQUINONE</w:t>
      </w:r>
    </w:p>
    <w:p w:rsidR="00792A79" w:rsidRPr="004533EC" w:rsidRDefault="00476897" w:rsidP="000458DA">
      <w:pPr>
        <w:widowControl w:val="0"/>
        <w:autoSpaceDE w:val="0"/>
        <w:autoSpaceDN w:val="0"/>
        <w:adjustRightInd w:val="0"/>
        <w:spacing w:after="0" w:line="360" w:lineRule="auto"/>
        <w:jc w:val="both"/>
        <w:rPr>
          <w:rFonts w:ascii="Book Antiqua" w:eastAsia="宋体" w:hAnsi="Book Antiqua" w:cs="Arial"/>
          <w:lang w:val="en-US" w:eastAsia="zh-CN"/>
        </w:rPr>
      </w:pPr>
      <w:proofErr w:type="spellStart"/>
      <w:r w:rsidRPr="004533EC">
        <w:rPr>
          <w:rFonts w:ascii="Book Antiqua" w:hAnsi="Book Antiqua" w:cs="Arial"/>
          <w:lang w:val="en-US"/>
        </w:rPr>
        <w:t>Mitoquinone</w:t>
      </w:r>
      <w:proofErr w:type="spellEnd"/>
      <w:r w:rsidRPr="004533EC">
        <w:rPr>
          <w:rFonts w:ascii="Book Antiqua" w:hAnsi="Book Antiqua" w:cs="Arial"/>
          <w:lang w:val="en-US"/>
        </w:rPr>
        <w:t xml:space="preserve"> or </w:t>
      </w:r>
      <w:proofErr w:type="spellStart"/>
      <w:r w:rsidRPr="004533EC">
        <w:rPr>
          <w:rFonts w:ascii="Book Antiqua" w:hAnsi="Book Antiqua" w:cs="Arial"/>
          <w:lang w:val="en-US"/>
        </w:rPr>
        <w:t>MitQ</w:t>
      </w:r>
      <w:proofErr w:type="spellEnd"/>
      <w:r w:rsidRPr="004533EC">
        <w:rPr>
          <w:rFonts w:ascii="Book Antiqua" w:hAnsi="Book Antiqua" w:cs="Arial"/>
          <w:lang w:val="en-US"/>
        </w:rPr>
        <w:t xml:space="preserve"> (Antipodean Pharmaceuticals, Auckland, New </w:t>
      </w:r>
      <w:proofErr w:type="spellStart"/>
      <w:r w:rsidRPr="004533EC">
        <w:rPr>
          <w:rFonts w:ascii="Book Antiqua" w:hAnsi="Book Antiqua" w:cs="Arial"/>
          <w:lang w:val="en-US"/>
        </w:rPr>
        <w:t>Zeland</w:t>
      </w:r>
      <w:proofErr w:type="spellEnd"/>
      <w:r w:rsidRPr="004533EC">
        <w:rPr>
          <w:rFonts w:ascii="Book Antiqua" w:hAnsi="Book Antiqua" w:cs="Arial"/>
          <w:lang w:val="en-US"/>
        </w:rPr>
        <w:t xml:space="preserve">) is a potent antioxidant that bonds the antioxidant moiety of coenzyme Q10 (known as ubiquinone) to a </w:t>
      </w:r>
      <w:proofErr w:type="spellStart"/>
      <w:r w:rsidRPr="004533EC">
        <w:rPr>
          <w:rFonts w:ascii="Book Antiqua" w:hAnsi="Book Antiqua" w:cs="Arial"/>
          <w:lang w:val="en-US"/>
        </w:rPr>
        <w:t>triphenylphosphonium</w:t>
      </w:r>
      <w:proofErr w:type="spellEnd"/>
      <w:r w:rsidR="00F50DCE" w:rsidRPr="004533EC">
        <w:rPr>
          <w:rFonts w:ascii="Book Antiqua" w:hAnsi="Book Antiqua" w:cs="Arial"/>
          <w:lang w:val="en-US"/>
        </w:rPr>
        <w:t xml:space="preserve"> </w:t>
      </w:r>
      <w:r w:rsidRPr="004533EC">
        <w:rPr>
          <w:rFonts w:ascii="Book Antiqua" w:hAnsi="Book Antiqua" w:cs="Arial"/>
          <w:lang w:val="en-US"/>
        </w:rPr>
        <w:t xml:space="preserve">cation. The cation causes the attached antioxidant to accumulate several-hundred fold within mitochondria </w:t>
      </w:r>
      <w:r w:rsidRPr="004533EC">
        <w:rPr>
          <w:rFonts w:ascii="Book Antiqua" w:hAnsi="Book Antiqua" w:cs="Arial"/>
          <w:i/>
          <w:lang w:val="en-US"/>
        </w:rPr>
        <w:t>in vivo</w:t>
      </w:r>
      <w:r w:rsidRPr="004533EC">
        <w:rPr>
          <w:rFonts w:ascii="Book Antiqua" w:hAnsi="Book Antiqua" w:cs="Arial"/>
          <w:lang w:val="en-US"/>
        </w:rPr>
        <w:t xml:space="preserve"> </w:t>
      </w:r>
      <w:r w:rsidR="00CC29D4" w:rsidRPr="004533EC">
        <w:rPr>
          <w:rFonts w:ascii="Book Antiqua" w:hAnsi="Book Antiqua" w:cs="Arial"/>
          <w:lang w:val="en-US"/>
        </w:rPr>
        <w:t>upon</w:t>
      </w:r>
      <w:r w:rsidRPr="004533EC">
        <w:rPr>
          <w:rFonts w:ascii="Book Antiqua" w:hAnsi="Book Antiqua" w:cs="Arial"/>
          <w:lang w:val="en-US"/>
        </w:rPr>
        <w:t xml:space="preserve"> oral administration, protecting them from oxidative </w:t>
      </w:r>
      <w:r w:rsidR="00CC29D4" w:rsidRPr="004533EC">
        <w:rPr>
          <w:rFonts w:ascii="Book Antiqua" w:hAnsi="Book Antiqua" w:cs="Arial"/>
          <w:lang w:val="en-US"/>
        </w:rPr>
        <w:t>injury</w:t>
      </w:r>
      <w:r w:rsidRPr="004533EC">
        <w:rPr>
          <w:rFonts w:ascii="Book Antiqua" w:hAnsi="Book Antiqua" w:cs="Arial"/>
          <w:lang w:val="en-US"/>
        </w:rPr>
        <w:t xml:space="preserve"> and cell death. A phase-2 study of 28 d of </w:t>
      </w:r>
      <w:proofErr w:type="spellStart"/>
      <w:r w:rsidRPr="004533EC">
        <w:rPr>
          <w:rFonts w:ascii="Book Antiqua" w:hAnsi="Book Antiqua" w:cs="Arial"/>
          <w:lang w:val="en-US"/>
        </w:rPr>
        <w:t>MitQ</w:t>
      </w:r>
      <w:proofErr w:type="spellEnd"/>
      <w:r w:rsidRPr="004533EC">
        <w:rPr>
          <w:rFonts w:ascii="Book Antiqua" w:hAnsi="Book Antiqua" w:cs="Arial"/>
          <w:lang w:val="en-US"/>
        </w:rPr>
        <w:t xml:space="preserve"> revealed </w:t>
      </w:r>
      <w:r w:rsidR="00CC29D4" w:rsidRPr="004533EC">
        <w:rPr>
          <w:rFonts w:ascii="Book Antiqua" w:hAnsi="Book Antiqua" w:cs="Arial"/>
          <w:lang w:val="en-US"/>
        </w:rPr>
        <w:t xml:space="preserve">a decrease in </w:t>
      </w:r>
      <w:r w:rsidRPr="004533EC">
        <w:rPr>
          <w:rFonts w:ascii="Book Antiqua" w:hAnsi="Book Antiqua" w:cs="Arial"/>
          <w:lang w:val="en-US"/>
        </w:rPr>
        <w:t xml:space="preserve">serum aminotransferase in HCV </w:t>
      </w:r>
      <w:r w:rsidR="00CC29D4" w:rsidRPr="004533EC">
        <w:rPr>
          <w:rFonts w:ascii="Book Antiqua" w:hAnsi="Book Antiqua" w:cs="Arial"/>
          <w:lang w:val="en-US"/>
        </w:rPr>
        <w:t>treat</w:t>
      </w:r>
      <w:r w:rsidRPr="004533EC">
        <w:rPr>
          <w:rFonts w:ascii="Book Antiqua" w:hAnsi="Book Antiqua" w:cs="Arial"/>
          <w:lang w:val="en-US"/>
        </w:rPr>
        <w:t>ed patients</w:t>
      </w:r>
      <w:r w:rsidR="00FA1469" w:rsidRPr="004533EC">
        <w:rPr>
          <w:rFonts w:ascii="Book Antiqua" w:hAnsi="Book Antiqua" w:cs="Arial"/>
          <w:lang w:val="en-US"/>
        </w:rPr>
        <w:fldChar w:fldCharType="begin" w:fldLock="1"/>
      </w:r>
      <w:r w:rsidR="00D43794" w:rsidRPr="004533EC">
        <w:rPr>
          <w:rFonts w:ascii="Book Antiqua" w:hAnsi="Book Antiqua" w:cs="Arial"/>
          <w:lang w:val="en-US"/>
        </w:rPr>
        <w:instrText>ADDIN CSL_CITATION { "citationItems" : [ { "id" : "ITEM-1", "itemData" : { "author" : [ { "dropping-particle" : "", "family" : "Gane", "given" : "EJ", "non-dropping-particle" : "", "parse-names" : false, "suffix" : "" }, { "dropping-particle" : "", "family" : "Weilert", "given" : "F", "non-dropping-particle" : "", "parse-names" : false, "suffix" : "" }, { "dropping-particle" : "", "family" : "Orr", "given" : "DW", "non-dropping-particle" : "", "parse-names" : false, "suffix" : "" }, { "dropping-particle" : "", "family" : "Keogh", "given" : "GF", "non-dropping-particle" : "", "parse-names" : false, "suffix" : "" }, { "dropping-particle" : "", "family" : "Gibson", "given" : "M", "non-dropping-particle" : "", "parse-names" : false, "suffix" : "" }, { "dropping-particle" : "", "family" : "Lockhart", "given" : "MM", "non-dropping-particle" : "", "parse-names" : false, "suffix" : "" }, { "dropping-particle" : "", "family" : "Frampton", "given" : "CM", "non-dropping-particle" : "", "parse-names" : false, "suffix" : "" }, { "dropping-particle" : "", "family" : "Taylor", "given" : "KM", "non-dropping-particle" : "", "parse-names" : false, "suffix" : "" }, { "dropping-particle" : "", "family" : "Smith", "given" : "RA", "non-dropping-particle" : "", "parse-names" : false, "suffix" : "" }, { "dropping-particle" : "", "family" : "Murphy", "given" : "MP", "non-dropping-particle" : "", "parse-names" : false, "suffix" : "" } ], "container-title" : "Liver International", "id" : "ITEM-1", "issue" : "7", "issued" : { "date-parts" : [ [ "2010" ] ] }, "page" : "1019-26", "title" : "The mitochondria-targeted antioxidant mitoquinone decreases liver damage in a phase II study of hepatitis C patients.", "type" : "article-journal", "volume" : "30" }, "uris" : [ "http://www.mendeley.com/documents/?uuid=7a74326a-94f6-400d-8902-0afbd8301d53" ] }, { "id" : "ITEM-2", "itemData" : { "author" : [ { "dropping-particle" : "", "family" : "Gane", "given" : "EJ", "non-dropping-particle" : "", "parse-names" : false, "suffix" : "" }, { "dropping-particle" : "", "family" : "Orr", "given" : "DW", "non-dropping-particle" : "", "parse-names" : false, "suffix" : "" }, { "dropping-particle" : "", "family" : "Weilert", "given" : "F", "non-dropping-particle" : "", "parse-names" : false, "suffix" : "" }, { "dropping-particle" : "", "family" : "Keogh", "given" : "GF", "non-dropping-particle" : "", "parse-names" : false, "suffix" : "" }, { "dropping-particle" : "", "family" : "Gibson", "given" : "M", "non-dropping-particle" : "", "parse-names" : false, "suffix" : "" }, { "dropping-particle" : "", "family" : "Murphy", "given" : "MP", "non-dropping-particle" : "", "parse-names" : false, "suffix" : "" }, { "dropping-particle" : "", "family" : "Smith", "given" : "RA", "non-dropping-particle" : "", "parse-names" : false, "suffix" : "" }, { "dropping-particle" : "", "family" : "Lockhart", "given" : "MM", "non-dropping-particle" : "", "parse-names" : false, "suffix" : "" }, { "dropping-particle" : "", "family" : "Frampton", "given" : "CM", "non-dropping-particle" : "", "parse-names" : false, "suffix" : "" }, { "dropping-particle" : "", "family" : "Taylor", "given" : "KM", "non-dropping-particle" : "", "parse-names" : false, "suffix" : "" } ], "container-title" : "Journal of Hepatology", "id" : "ITEM-2", "issued" : { "date-parts" : [ [ "2008" ] ] }, "page" : "S318", "title" : "Phase II study of the mitochondrial antioxidant mitoquinone for hepatitis C", "type" : "article-journal", "volume" : "48" }, "uris" : [ "http://www.mendeley.com/documents/?uuid=9c794774-5643-4488-b9db-5f26beedb270" ] } ], "mendeley" : { "formattedCitation" : "&lt;sup&gt;[66,67]&lt;/sup&gt;", "plainTextFormattedCitation" : "[66,67]", "previouslyFormattedCitation" : "&lt;sup&gt;[64,65]&lt;/sup&gt;"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DF2486" w:rsidRPr="004533EC">
        <w:rPr>
          <w:rFonts w:ascii="Book Antiqua" w:hAnsi="Book Antiqua" w:cs="Arial"/>
          <w:noProof/>
          <w:vertAlign w:val="superscript"/>
          <w:lang w:val="en-US"/>
        </w:rPr>
        <w:t>[65,66</w:t>
      </w:r>
      <w:r w:rsidR="00D43794" w:rsidRPr="004533EC">
        <w:rPr>
          <w:rFonts w:ascii="Book Antiqua" w:hAnsi="Book Antiqua" w:cs="Arial"/>
          <w:noProof/>
          <w:vertAlign w:val="superscript"/>
          <w:lang w:val="en-US"/>
        </w:rPr>
        <w:t>]</w:t>
      </w:r>
      <w:r w:rsidR="00FA1469" w:rsidRPr="004533EC">
        <w:rPr>
          <w:rFonts w:ascii="Book Antiqua" w:hAnsi="Book Antiqua" w:cs="Arial"/>
          <w:lang w:val="en-US"/>
        </w:rPr>
        <w:fldChar w:fldCharType="end"/>
      </w:r>
      <w:r w:rsidR="00DF6A5A" w:rsidRPr="004533EC">
        <w:rPr>
          <w:rFonts w:ascii="Book Antiqua" w:hAnsi="Book Antiqua" w:cs="Arial"/>
          <w:lang w:val="en-US"/>
        </w:rPr>
        <w:t>.</w:t>
      </w:r>
    </w:p>
    <w:p w:rsidR="00773837" w:rsidRPr="004533EC" w:rsidRDefault="00773837" w:rsidP="000458DA">
      <w:pPr>
        <w:widowControl w:val="0"/>
        <w:autoSpaceDE w:val="0"/>
        <w:autoSpaceDN w:val="0"/>
        <w:adjustRightInd w:val="0"/>
        <w:spacing w:after="0" w:line="360" w:lineRule="auto"/>
        <w:jc w:val="both"/>
        <w:rPr>
          <w:rFonts w:ascii="Book Antiqua" w:eastAsia="宋体" w:hAnsi="Book Antiqua" w:cs="Arial"/>
          <w:lang w:val="en-US" w:eastAsia="zh-CN"/>
        </w:rPr>
      </w:pPr>
    </w:p>
    <w:p w:rsidR="000E43B0" w:rsidRPr="004533EC" w:rsidRDefault="00773837" w:rsidP="000458DA">
      <w:pPr>
        <w:widowControl w:val="0"/>
        <w:autoSpaceDE w:val="0"/>
        <w:autoSpaceDN w:val="0"/>
        <w:adjustRightInd w:val="0"/>
        <w:spacing w:after="0" w:line="360" w:lineRule="auto"/>
        <w:jc w:val="both"/>
        <w:rPr>
          <w:rFonts w:ascii="Book Antiqua" w:hAnsi="Book Antiqua" w:cs="Arial"/>
          <w:b/>
          <w:lang w:val="en-US"/>
        </w:rPr>
      </w:pPr>
      <w:r w:rsidRPr="004533EC">
        <w:rPr>
          <w:rFonts w:ascii="Book Antiqua" w:hAnsi="Book Antiqua" w:cs="Arial"/>
          <w:b/>
          <w:lang w:val="en-US"/>
        </w:rPr>
        <w:t>QUERCETIN</w:t>
      </w:r>
    </w:p>
    <w:p w:rsidR="00DC1D65" w:rsidRPr="004533EC" w:rsidRDefault="00476897" w:rsidP="000458DA">
      <w:pPr>
        <w:widowControl w:val="0"/>
        <w:autoSpaceDE w:val="0"/>
        <w:autoSpaceDN w:val="0"/>
        <w:adjustRightInd w:val="0"/>
        <w:spacing w:after="0" w:line="360" w:lineRule="auto"/>
        <w:jc w:val="both"/>
        <w:rPr>
          <w:rFonts w:ascii="Book Antiqua" w:eastAsia="宋体" w:hAnsi="Book Antiqua" w:cs="Arial"/>
          <w:lang w:val="en-US" w:eastAsia="zh-CN"/>
        </w:rPr>
      </w:pPr>
      <w:r w:rsidRPr="004533EC">
        <w:rPr>
          <w:rFonts w:ascii="Book Antiqua" w:hAnsi="Book Antiqua" w:cs="Arial"/>
          <w:lang w:val="en-US"/>
        </w:rPr>
        <w:t xml:space="preserve">Quercetin is a flavonoid antioxidant. </w:t>
      </w:r>
      <w:r w:rsidR="0041756B" w:rsidRPr="004533EC">
        <w:rPr>
          <w:rFonts w:ascii="Book Antiqua" w:hAnsi="Book Antiqua" w:cs="Arial"/>
          <w:lang w:val="en-US"/>
        </w:rPr>
        <w:t>In vitro t</w:t>
      </w:r>
      <w:r w:rsidRPr="004533EC">
        <w:rPr>
          <w:rFonts w:ascii="Book Antiqua" w:hAnsi="Book Antiqua" w:cs="Arial"/>
          <w:lang w:val="en-US"/>
        </w:rPr>
        <w:t xml:space="preserve">reatment of HCV </w:t>
      </w:r>
      <w:r w:rsidR="0041756B" w:rsidRPr="004533EC">
        <w:rPr>
          <w:rFonts w:ascii="Book Antiqua" w:hAnsi="Book Antiqua" w:cs="Arial"/>
          <w:lang w:val="en-US"/>
        </w:rPr>
        <w:t>infected cells</w:t>
      </w:r>
      <w:r w:rsidRPr="004533EC">
        <w:rPr>
          <w:rFonts w:ascii="Book Antiqua" w:hAnsi="Book Antiqua" w:cs="Arial"/>
          <w:lang w:val="en-US"/>
        </w:rPr>
        <w:t xml:space="preserve"> with quercetin </w:t>
      </w:r>
      <w:r w:rsidR="0041756B" w:rsidRPr="004533EC">
        <w:rPr>
          <w:rFonts w:ascii="Book Antiqua" w:hAnsi="Book Antiqua" w:cs="Arial"/>
          <w:lang w:val="en-US"/>
        </w:rPr>
        <w:t>diminished</w:t>
      </w:r>
      <w:r w:rsidRPr="004533EC">
        <w:rPr>
          <w:rFonts w:ascii="Book Antiqua" w:hAnsi="Book Antiqua" w:cs="Arial"/>
          <w:lang w:val="en-US"/>
        </w:rPr>
        <w:t xml:space="preserve"> viral </w:t>
      </w:r>
      <w:r w:rsidR="0041756B" w:rsidRPr="004533EC">
        <w:rPr>
          <w:rFonts w:ascii="Book Antiqua" w:hAnsi="Book Antiqua" w:cs="Arial"/>
          <w:lang w:val="en-US"/>
        </w:rPr>
        <w:t>replication</w:t>
      </w:r>
      <w:r w:rsidRPr="004533EC">
        <w:rPr>
          <w:rFonts w:ascii="Book Antiqua" w:hAnsi="Book Antiqua" w:cs="Arial"/>
          <w:lang w:val="en-US"/>
        </w:rPr>
        <w:t xml:space="preserve"> and infectious particle production. It has been shown that quercetin</w:t>
      </w:r>
      <w:r w:rsidR="00F50DCE" w:rsidRPr="004533EC">
        <w:rPr>
          <w:rFonts w:ascii="Book Antiqua" w:hAnsi="Book Antiqua" w:cs="Arial"/>
          <w:lang w:val="en-US"/>
        </w:rPr>
        <w:t xml:space="preserve"> </w:t>
      </w:r>
      <w:r w:rsidR="0041756B" w:rsidRPr="004533EC">
        <w:rPr>
          <w:rFonts w:ascii="Book Antiqua" w:hAnsi="Book Antiqua" w:cs="Arial"/>
          <w:lang w:val="en-US"/>
        </w:rPr>
        <w:t>blocks</w:t>
      </w:r>
      <w:r w:rsidRPr="004533EC">
        <w:rPr>
          <w:rFonts w:ascii="Book Antiqua" w:hAnsi="Book Antiqua" w:cs="Arial"/>
          <w:lang w:val="en-US"/>
        </w:rPr>
        <w:t xml:space="preserve"> viral protein production independently of viral genome replication; </w:t>
      </w:r>
      <w:r w:rsidR="0041756B" w:rsidRPr="004533EC">
        <w:rPr>
          <w:rFonts w:ascii="Book Antiqua" w:hAnsi="Book Antiqua" w:cs="Arial"/>
          <w:lang w:val="en-US"/>
        </w:rPr>
        <w:t xml:space="preserve">may help to elucidate the replication cycle </w:t>
      </w:r>
      <w:r w:rsidRPr="004533EC">
        <w:rPr>
          <w:rFonts w:ascii="Book Antiqua" w:hAnsi="Book Antiqua" w:cs="Arial"/>
          <w:lang w:val="en-US"/>
        </w:rPr>
        <w:t xml:space="preserve">and has potential use </w:t>
      </w:r>
      <w:r w:rsidR="0041756B" w:rsidRPr="004533EC">
        <w:rPr>
          <w:rFonts w:ascii="Book Antiqua" w:hAnsi="Book Antiqua" w:cs="Arial"/>
          <w:lang w:val="en-US"/>
        </w:rPr>
        <w:t xml:space="preserve">as antiviral agent helping </w:t>
      </w:r>
      <w:r w:rsidRPr="004533EC">
        <w:rPr>
          <w:rFonts w:ascii="Book Antiqua" w:hAnsi="Book Antiqua" w:cs="Arial"/>
          <w:lang w:val="en-US"/>
        </w:rPr>
        <w:t>to re</w:t>
      </w:r>
      <w:r w:rsidR="0041756B" w:rsidRPr="004533EC">
        <w:rPr>
          <w:rFonts w:ascii="Book Antiqua" w:hAnsi="Book Antiqua" w:cs="Arial"/>
          <w:lang w:val="en-US"/>
        </w:rPr>
        <w:t>duce virus production with low</w:t>
      </w:r>
      <w:r w:rsidRPr="004533EC">
        <w:rPr>
          <w:rFonts w:ascii="Book Antiqua" w:hAnsi="Book Antiqua" w:cs="Arial"/>
          <w:lang w:val="en-US"/>
        </w:rPr>
        <w:t xml:space="preserve"> toxicity</w:t>
      </w:r>
      <w:r w:rsidR="00FA1469" w:rsidRPr="004533EC">
        <w:rPr>
          <w:rFonts w:ascii="Book Antiqua" w:hAnsi="Book Antiqua" w:cs="Arial"/>
          <w:lang w:val="en-US"/>
        </w:rPr>
        <w:fldChar w:fldCharType="begin" w:fldLock="1"/>
      </w:r>
      <w:r w:rsidR="00D43794" w:rsidRPr="004533EC">
        <w:rPr>
          <w:rFonts w:ascii="Book Antiqua" w:hAnsi="Book Antiqua" w:cs="Arial"/>
          <w:lang w:val="en-US"/>
        </w:rPr>
        <w:instrText>ADDIN CSL_CITATION { "citationItems" : [ { "id" : "ITEM-1", "itemData" : { "author" : [ { "dropping-particle" : "", "family" : "Gonzalez", "given" : "O", "non-dropping-particle" : "", "parse-names" : false, "suffix" : "" }, { "dropping-particle" : "", "family" : "Fontanes", "given" : "V", "non-dropping-particle" : "", "parse-names" : false, "suffix" : "" }, { "dropping-particle" : "", "family" : "Raychaudhuri", "given" : "S", "non-dropping-particle" : "", "parse-names" : false, "suffix" : "" }, { "dropping-particle" : "", "family" : "Loo", "given" : "R", "non-dropping-particle" : "", "parse-names" : false, "suffix" : "" }, { "dropping-particle" : "", "family" : "Loo", "given" : "J", "non-dropping-particle" : "", "parse-names" : false, "suffix" : "" }, { "dropping-particle" : "", "family" : "Arumugaswami", "given" : "V", "non-dropping-particle" : "", "parse-names" : false, "suffix" : "" }, { "dropping-particle" : "", "family" : "Sun", "given" : "R", "non-dropping-particle" : "", "parse-names" : false, "suffix" : "" }, { "dropping-particle" : "", "family" : "Dasgupta", "given" : "A", "non-dropping-particle" : "", "parse-names" : false, "suffix" : "" }, { "dropping-particle" : "", "family" : "French", "given" : "SW", "non-dropping-particle" : "", "parse-names" : false, "suffix" : "" } ], "container-title" : "Hepatology", "id" : "ITEM-1", "issue" : "6", "issued" : { "date-parts" : [ [ "2009" ] ] }, "page" : "1756- 64", "title" : "The heat shock protein inhibitor Quercetin attenuates hepatitis C virus production.", "type" : "article-journal", "volume" : "50" }, "uris" : [ "http://www.mendeley.com/documents/?uuid=ae717a02-fe0d-4309-9f14-7b0f281dfcf3" ] } ], "mendeley" : { "formattedCitation" : "&lt;sup&gt;[68]&lt;/sup&gt;", "plainTextFormattedCitation" : "[68]", "previouslyFormattedCitation" : "&lt;sup&gt;[66]&lt;/sup&gt;"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DF2486" w:rsidRPr="004533EC">
        <w:rPr>
          <w:rFonts w:ascii="Book Antiqua" w:hAnsi="Book Antiqua" w:cs="Arial"/>
          <w:noProof/>
          <w:vertAlign w:val="superscript"/>
          <w:lang w:val="en-US"/>
        </w:rPr>
        <w:t>[67</w:t>
      </w:r>
      <w:r w:rsidR="00D43794" w:rsidRPr="004533EC">
        <w:rPr>
          <w:rFonts w:ascii="Book Antiqua" w:hAnsi="Book Antiqua" w:cs="Arial"/>
          <w:noProof/>
          <w:vertAlign w:val="superscript"/>
          <w:lang w:val="en-US"/>
        </w:rPr>
        <w:t>]</w:t>
      </w:r>
      <w:r w:rsidR="00FA1469" w:rsidRPr="004533EC">
        <w:rPr>
          <w:rFonts w:ascii="Book Antiqua" w:hAnsi="Book Antiqua" w:cs="Arial"/>
          <w:lang w:val="en-US"/>
        </w:rPr>
        <w:fldChar w:fldCharType="end"/>
      </w:r>
      <w:r w:rsidR="003249E5" w:rsidRPr="004533EC">
        <w:rPr>
          <w:rFonts w:ascii="Book Antiqua" w:hAnsi="Book Antiqua" w:cs="Arial"/>
          <w:lang w:val="en-US"/>
        </w:rPr>
        <w:t>.</w:t>
      </w:r>
      <w:r w:rsidR="00F50DCE" w:rsidRPr="004533EC">
        <w:rPr>
          <w:rFonts w:ascii="Book Antiqua" w:hAnsi="Book Antiqua" w:cs="Arial"/>
          <w:lang w:val="en-US"/>
        </w:rPr>
        <w:t xml:space="preserve"> </w:t>
      </w:r>
      <w:r w:rsidRPr="004533EC">
        <w:rPr>
          <w:rFonts w:ascii="Book Antiqua" w:hAnsi="Book Antiqua" w:cs="Arial"/>
          <w:lang w:val="en-US"/>
        </w:rPr>
        <w:t xml:space="preserve">Additionally, </w:t>
      </w:r>
      <w:proofErr w:type="spellStart"/>
      <w:r w:rsidRPr="004533EC">
        <w:rPr>
          <w:rFonts w:ascii="Book Antiqua" w:hAnsi="Book Antiqua" w:cs="Arial"/>
          <w:lang w:val="en-US"/>
        </w:rPr>
        <w:t>dihydroquercetin</w:t>
      </w:r>
      <w:proofErr w:type="spellEnd"/>
      <w:r w:rsidRPr="004533EC">
        <w:rPr>
          <w:rFonts w:ascii="Book Antiqua" w:hAnsi="Book Antiqua" w:cs="Arial"/>
          <w:lang w:val="en-US"/>
        </w:rPr>
        <w:t xml:space="preserve"> has been shown to be beneficial as a hepatoprotective substance in the treatment of toxic hepatitis and liver fibrosis by enhancing antioxidant enzyme activity and decreasing the pro-oxidant effect</w:t>
      </w:r>
      <w:r w:rsidR="00FA1469" w:rsidRPr="004533EC">
        <w:rPr>
          <w:rFonts w:ascii="Book Antiqua" w:hAnsi="Book Antiqua" w:cs="Arial"/>
          <w:lang w:val="en-US"/>
        </w:rPr>
        <w:fldChar w:fldCharType="begin" w:fldLock="1"/>
      </w:r>
      <w:r w:rsidR="00D43794" w:rsidRPr="004533EC">
        <w:rPr>
          <w:rFonts w:ascii="Book Antiqua" w:hAnsi="Book Antiqua" w:cs="Arial"/>
          <w:lang w:val="en-US"/>
        </w:rPr>
        <w:instrText>ADDIN CSL_CITATION { "citationItems" : [ { "id" : "ITEM-1", "itemData" : { "author" : [ { "dropping-particle" : "", "family" : "Gonzalez", "given" : "O", "non-dropping-particle" : "", "parse-names" : false, "suffix" : "" }, { "dropping-particle" : "", "family" : "Fontanes", "given" : "V", "non-dropping-particle" : "", "parse-names" : false, "suffix" : "" }, { "dropping-particle" : "", "family" : "Raychaudhuri", "given" : "S", "non-dropping-particle" : "", "parse-names" : false, "suffix" : "" }, { "dropping-particle" : "", "family" : "Loo", "given" : "R", "non-dropping-particle" : "", "parse-names" : false, "suffix" : "" }, { "dropping-particle" : "", "family" : "Loo", "given" : "J", "non-dropping-particle" : "", "parse-names" : false, "suffix" : "" }, { "dropping-particle" : "", "family" : "Arumugaswami", "given" : "V", "non-dropping-particle" : "", "parse-names" : false, "suffix" : "" }, { "dropping-particle" : "", "family" : "Sun", "given" : "R", "non-dropping-particle" : "", "parse-names" : false, "suffix" : "" }, { "dropping-particle" : "", "family" : "Dasgupta", "given" : "A", "non-dropping-particle" : "", "parse-names" : false, "suffix" : "" }, { "dropping-particle" : "", "family" : "French", "given" : "SW", "non-dropping-particle" : "", "parse-names" : false, "suffix" : "" } ], "container-title" : "Hepatology", "id" : "ITEM-1", "issue" : "6", "issued" : { "date-parts" : [ [ "2009" ] ] }, "page" : "1756- 64", "title" : "The heat shock protein inhibitor Quercetin attenuates hepatitis C virus production.", "type" : "article-journal", "volume" : "50" }, "uris" : [ "http://www.mendeley.com/documents/?uuid=ae717a02-fe0d-4309-9f14-7b0f281dfcf3" ] }, { "id" : "ITEM-2", "itemData" : { "DOI" : "10.1016/j.jhep.2008.12.026", "ISBN" : "1600-0641 (Electronic)\\r0168-8278 (Linking)", "ISSN" : "01688278", "PMID" : "19303156", "abstract" : "Background/Aims: The hepatitis C virus (HCV) structural core and non-structural NS5A proteins induce in liver cells a series of intracellular events, including elevation of reactive oxygen and nitrogen species (ROS/RNS). Since oxidative stress is associated to altered intracellular Ca2+ homeostasis, we aimed to investigate the effect of these proteins on Ca2+ mobilization in human hepatocyte-derived transfected cells, and the protective effect of quercetin treatment. Methods: Ca2+ mobilization and actin reorganization were determined by spectrofluorimetry. Production of ROS/RNS was determined by flow cytometry. Results: Cells transfected with NS5A and core proteins showed enhanced ROS/RNS production and resting cytosolic Ca2+ concentration, and reduced Ca2+ concentration into the stores. Phenylephrine-evoked Ca2+ release, Ca2+ entry and extrusion by the plasma membrane Ca2+-ATPase were significantly reduced in transfected cells. Similar effects were observed in cytokine-activated cells. Phenylephrine-evoked actin reorganization was reduced in the presence of core and NS5A proteins. These effects were significantly prevented by quercetin. Altered Ca2+ mobilization and increased calpain activation were observed in replicon-containing cells. Conclusions: NS5A and core proteins induce oxidative stress-mediated Ca2+ homeostasis alterations in human hepatocyte-derived cells, which might underlie the effects of both proteins in the pathogenesis of liver disorders associated to HCV infection. ?? 2009 European Association for the Study of the Liver.", "author" : [ { "dropping-particle" : "", "family" : "Dionisio", "given" : "Natalia", "non-dropping-particle" : "", "parse-names" : false, "suffix" : "" }, { "dropping-particle" : "V.", "family" : "Garcia-Mediavilla", "given" : "Maria", "non-dropping-particle" : "", "parse-names" : false, "suffix" : "" }, { "dropping-particle" : "", "family" : "Sanchez-Campos", "given" : "Sonia", "non-dropping-particle" : "", "parse-names" : false, "suffix" : "" }, { "dropping-particle" : "", "family" : "Majano", "given" : "Pedro L.", "non-dropping-particle" : "", "parse-names" : false, "suffix" : "" }, { "dropping-particle" : "", "family" : "Benedicto", "given" : "Ignacio", "non-dropping-particle" : "", "parse-names" : false, "suffix" : "" }, { "dropping-particle" : "", "family" : "Rosado", "given" : "Juan a.", "non-dropping-particle" : "", "parse-names" : false, "suffix" : "" }, { "dropping-particle" : "", "family" : "Salido", "given" : "Gines M.", "non-dropping-particle" : "", "parse-names" : false, "suffix" : "" }, { "dropping-particle" : "", "family" : "Gonzalez-Gallego", "given" : "Javier", "non-dropping-particle" : "", "parse-names" : false, "suffix" : "" } ], "container-title" : "Journal of Hepatology", "id" : "ITEM-2", "issue" : "5", "issued" : { "date-parts" : [ [ "2009" ] ] }, "page" : "872-882", "publisher" : "European Association for the Study of the Liver", "title" : "Hepatitis C virus NS5A and core proteins induce oxidative stress-mediated calcium signalling alterations in hepatocytes", "type" : "article-journal", "volume" : "50" }, "uris" : [ "http://www.mendeley.com/documents/?uuid=e710d678-bc7e-4b4b-b838-dc49562e5a03" ] } ], "mendeley" : { "formattedCitation" : "&lt;sup&gt;[68,69]&lt;/sup&gt;", "plainTextFormattedCitation" : "[68,69]", "previouslyFormattedCitation" : "&lt;sup&gt;[66,67]&lt;/sup&gt;"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DF2486" w:rsidRPr="004533EC">
        <w:rPr>
          <w:rFonts w:ascii="Book Antiqua" w:hAnsi="Book Antiqua" w:cs="Arial"/>
          <w:noProof/>
          <w:vertAlign w:val="superscript"/>
          <w:lang w:val="en-US"/>
        </w:rPr>
        <w:t>[67,68</w:t>
      </w:r>
      <w:r w:rsidR="00D43794" w:rsidRPr="004533EC">
        <w:rPr>
          <w:rFonts w:ascii="Book Antiqua" w:hAnsi="Book Antiqua" w:cs="Arial"/>
          <w:noProof/>
          <w:vertAlign w:val="superscript"/>
          <w:lang w:val="en-US"/>
        </w:rPr>
        <w:t>]</w:t>
      </w:r>
      <w:r w:rsidR="00FA1469" w:rsidRPr="004533EC">
        <w:rPr>
          <w:rFonts w:ascii="Book Antiqua" w:hAnsi="Book Antiqua" w:cs="Arial"/>
          <w:lang w:val="en-US"/>
        </w:rPr>
        <w:fldChar w:fldCharType="end"/>
      </w:r>
      <w:r w:rsidR="00DF6A5A" w:rsidRPr="004533EC">
        <w:rPr>
          <w:rFonts w:ascii="Book Antiqua" w:hAnsi="Book Antiqua" w:cs="Arial"/>
          <w:lang w:val="en-US"/>
        </w:rPr>
        <w:t>.</w:t>
      </w:r>
    </w:p>
    <w:p w:rsidR="00190B79" w:rsidRPr="004533EC" w:rsidRDefault="00190B79" w:rsidP="000458DA">
      <w:pPr>
        <w:widowControl w:val="0"/>
        <w:autoSpaceDE w:val="0"/>
        <w:autoSpaceDN w:val="0"/>
        <w:adjustRightInd w:val="0"/>
        <w:spacing w:after="0" w:line="360" w:lineRule="auto"/>
        <w:jc w:val="both"/>
        <w:rPr>
          <w:rFonts w:ascii="Book Antiqua" w:eastAsia="宋体" w:hAnsi="Book Antiqua" w:cs="Arial"/>
          <w:lang w:val="en-US" w:eastAsia="zh-CN"/>
        </w:rPr>
      </w:pPr>
    </w:p>
    <w:p w:rsidR="000E43B0" w:rsidRPr="004533EC" w:rsidRDefault="00190B79" w:rsidP="000458DA">
      <w:pPr>
        <w:widowControl w:val="0"/>
        <w:autoSpaceDE w:val="0"/>
        <w:autoSpaceDN w:val="0"/>
        <w:adjustRightInd w:val="0"/>
        <w:spacing w:after="0" w:line="360" w:lineRule="auto"/>
        <w:jc w:val="both"/>
        <w:rPr>
          <w:rFonts w:ascii="Book Antiqua" w:hAnsi="Book Antiqua" w:cs="Arial"/>
          <w:b/>
          <w:lang w:val="en-US"/>
        </w:rPr>
      </w:pPr>
      <w:r w:rsidRPr="004533EC">
        <w:rPr>
          <w:rFonts w:ascii="Book Antiqua" w:hAnsi="Book Antiqua" w:cs="Arial"/>
          <w:b/>
          <w:lang w:val="en-US"/>
        </w:rPr>
        <w:t>S-ADENOSYLMETHIONINE</w:t>
      </w:r>
    </w:p>
    <w:p w:rsidR="001B0989" w:rsidRPr="004533EC" w:rsidRDefault="00476897" w:rsidP="000458DA">
      <w:pPr>
        <w:widowControl w:val="0"/>
        <w:autoSpaceDE w:val="0"/>
        <w:autoSpaceDN w:val="0"/>
        <w:adjustRightInd w:val="0"/>
        <w:spacing w:after="0" w:line="360" w:lineRule="auto"/>
        <w:jc w:val="both"/>
        <w:rPr>
          <w:rFonts w:ascii="Book Antiqua" w:hAnsi="Book Antiqua" w:cs="Arial"/>
          <w:lang w:val="en-US"/>
        </w:rPr>
      </w:pPr>
      <w:r w:rsidRPr="004533EC">
        <w:rPr>
          <w:rFonts w:ascii="Book Antiqua" w:hAnsi="Book Antiqua" w:cs="Arial"/>
          <w:lang w:val="en-US"/>
        </w:rPr>
        <w:t xml:space="preserve">Further </w:t>
      </w:r>
      <w:r w:rsidR="00AF17CC" w:rsidRPr="004533EC">
        <w:rPr>
          <w:rFonts w:ascii="Book Antiqua" w:hAnsi="Book Antiqua" w:cs="Arial"/>
          <w:lang w:val="en-US"/>
        </w:rPr>
        <w:t xml:space="preserve">information </w:t>
      </w:r>
      <w:r w:rsidRPr="004533EC">
        <w:rPr>
          <w:rFonts w:ascii="Book Antiqua" w:hAnsi="Book Antiqua" w:cs="Arial"/>
          <w:lang w:val="en-US"/>
        </w:rPr>
        <w:t>into the hepatoprotective mechanisms of antioxidant</w:t>
      </w:r>
      <w:r w:rsidR="00AF17CC" w:rsidRPr="004533EC">
        <w:rPr>
          <w:rFonts w:ascii="Book Antiqua" w:hAnsi="Book Antiqua" w:cs="Arial"/>
          <w:lang w:val="en-US"/>
        </w:rPr>
        <w:t xml:space="preserve"> agent</w:t>
      </w:r>
      <w:r w:rsidRPr="004533EC">
        <w:rPr>
          <w:rFonts w:ascii="Book Antiqua" w:hAnsi="Book Antiqua" w:cs="Arial"/>
          <w:lang w:val="en-US"/>
        </w:rPr>
        <w:t xml:space="preserve">s might be </w:t>
      </w:r>
      <w:r w:rsidR="00AF17CC" w:rsidRPr="004533EC">
        <w:rPr>
          <w:rFonts w:ascii="Book Antiqua" w:hAnsi="Book Antiqua" w:cs="Arial"/>
          <w:lang w:val="en-US"/>
        </w:rPr>
        <w:t xml:space="preserve">discovered </w:t>
      </w:r>
      <w:r w:rsidRPr="004533EC">
        <w:rPr>
          <w:rFonts w:ascii="Book Antiqua" w:hAnsi="Book Antiqua" w:cs="Arial"/>
          <w:lang w:val="en-US"/>
        </w:rPr>
        <w:t xml:space="preserve">by analyzing the </w:t>
      </w:r>
      <w:r w:rsidR="00AF17CC" w:rsidRPr="004533EC">
        <w:rPr>
          <w:rFonts w:ascii="Book Antiqua" w:hAnsi="Book Antiqua" w:cs="Arial"/>
          <w:lang w:val="en-US"/>
        </w:rPr>
        <w:t xml:space="preserve">relationship between </w:t>
      </w:r>
      <w:r w:rsidRPr="004533EC">
        <w:rPr>
          <w:rFonts w:ascii="Book Antiqua" w:hAnsi="Book Antiqua" w:cs="Arial"/>
          <w:lang w:val="en-US"/>
        </w:rPr>
        <w:t xml:space="preserve">glutathione </w:t>
      </w:r>
      <w:proofErr w:type="gramStart"/>
      <w:r w:rsidR="00B70EF8" w:rsidRPr="004533EC">
        <w:rPr>
          <w:rFonts w:ascii="Book Antiqua" w:hAnsi="Book Antiqua" w:cs="Arial"/>
          <w:lang w:val="en-US"/>
        </w:rPr>
        <w:t>precursor</w:t>
      </w:r>
      <w:proofErr w:type="gramEnd"/>
      <w:r w:rsidRPr="004533EC">
        <w:rPr>
          <w:rFonts w:ascii="Book Antiqua" w:hAnsi="Book Antiqua" w:cs="Arial"/>
          <w:lang w:val="en-US"/>
        </w:rPr>
        <w:t xml:space="preserve"> S-</w:t>
      </w:r>
      <w:proofErr w:type="spellStart"/>
      <w:r w:rsidRPr="004533EC">
        <w:rPr>
          <w:rFonts w:ascii="Book Antiqua" w:hAnsi="Book Antiqua" w:cs="Arial"/>
          <w:lang w:val="en-US"/>
        </w:rPr>
        <w:t>adenosylmethionine</w:t>
      </w:r>
      <w:proofErr w:type="spellEnd"/>
      <w:r w:rsidRPr="004533EC">
        <w:rPr>
          <w:rFonts w:ascii="Book Antiqua" w:hAnsi="Book Antiqua" w:cs="Arial"/>
          <w:lang w:val="en-US"/>
        </w:rPr>
        <w:t xml:space="preserve"> (SAM) </w:t>
      </w:r>
      <w:r w:rsidR="00AF17CC" w:rsidRPr="004533EC">
        <w:rPr>
          <w:rFonts w:ascii="Book Antiqua" w:hAnsi="Book Antiqua" w:cs="Arial"/>
          <w:lang w:val="en-US"/>
        </w:rPr>
        <w:t>and involved signaling pathways</w:t>
      </w:r>
      <w:r w:rsidRPr="004533EC">
        <w:rPr>
          <w:rFonts w:ascii="Book Antiqua" w:hAnsi="Book Antiqua" w:cs="Arial"/>
          <w:lang w:val="en-US"/>
        </w:rPr>
        <w:t xml:space="preserve">. Administration of SAM to non-responders patients infected with HCV, showed beneficial effects in combination with PEG-IFN and </w:t>
      </w:r>
      <w:r w:rsidR="00C04B40" w:rsidRPr="004533EC">
        <w:rPr>
          <w:rFonts w:ascii="Book Antiqua" w:hAnsi="Book Antiqua" w:cs="Arial"/>
          <w:lang w:val="en-US"/>
        </w:rPr>
        <w:t>RBV</w:t>
      </w:r>
      <w:r w:rsidRPr="004533EC">
        <w:rPr>
          <w:rFonts w:ascii="Book Antiqua" w:hAnsi="Book Antiqua" w:cs="Arial"/>
          <w:lang w:val="en-US"/>
        </w:rPr>
        <w:t>. Feld</w:t>
      </w:r>
      <w:r w:rsidRPr="004533EC">
        <w:rPr>
          <w:rFonts w:ascii="Book Antiqua" w:hAnsi="Book Antiqua" w:cs="Arial"/>
          <w:i/>
          <w:lang w:val="en-US"/>
        </w:rPr>
        <w:t xml:space="preserve"> et al</w:t>
      </w:r>
      <w:r w:rsidR="00190B79" w:rsidRPr="004533EC">
        <w:rPr>
          <w:rFonts w:ascii="Book Antiqua" w:hAnsi="Book Antiqua" w:cs="Arial"/>
          <w:lang w:val="en-US"/>
        </w:rPr>
        <w:fldChar w:fldCharType="begin" w:fldLock="1"/>
      </w:r>
      <w:r w:rsidR="00190B79" w:rsidRPr="004533EC">
        <w:rPr>
          <w:rFonts w:ascii="Book Antiqua" w:hAnsi="Book Antiqua" w:cs="Arial"/>
          <w:lang w:val="en-US"/>
        </w:rPr>
        <w:instrText>ADDIN CSL_CITATION { "citationItems" : [ { "id" : "ITEM-1", "itemData" : { "author" : [ { "dropping-particle" : "", "family" : "Feld", "given" : "J J", "non-dropping-particle" : "", "parse-names" : false, "suffix" : "" }, { "dropping-particle" : "", "family" : "Modi", "given" : "A A", "non-dropping-particle" : "", "parse-names" : false, "suffix" : "" }, { "dropping-particle" : "", "family" : "Ramy", "given" : "M", "non-dropping-particle" : "", "parse-names" : false, "suffix" : "" } ], "container-title" : "Gastroenterology", "id" : "ITEM-1", "issued" : { "date-parts" : [ [ "2011" ] ] }, "page" : "830\u2013839", "title" : "S-Adenosyl Methionine Improves Early Viral Responses and Interferon-Stimulated Gene Induction in Hepatitis C Nonresponders", "type" : "article-journal", "volume" : "140" }, "uris" : [ "http://www.mendeley.com/documents/?uuid=897e40c6-d5e7-436c-859c-0c8a1df458e4" ] } ], "mendeley" : { "formattedCitation" : "&lt;sup&gt;[70]&lt;/sup&gt;", "plainTextFormattedCitation" : "[70]", "previouslyFormattedCitation" : "&lt;sup&gt;[68]&lt;/sup&gt;" }, "properties" : { "noteIndex" : 0 }, "schema" : "https://github.com/citation-style-language/schema/raw/master/csl-citation.json" }</w:instrText>
      </w:r>
      <w:r w:rsidR="00190B79" w:rsidRPr="004533EC">
        <w:rPr>
          <w:rFonts w:ascii="Book Antiqua" w:hAnsi="Book Antiqua" w:cs="Arial"/>
          <w:lang w:val="en-US"/>
        </w:rPr>
        <w:fldChar w:fldCharType="separate"/>
      </w:r>
      <w:r w:rsidR="00190B79" w:rsidRPr="004533EC">
        <w:rPr>
          <w:rFonts w:ascii="Book Antiqua" w:hAnsi="Book Antiqua" w:cs="Arial"/>
          <w:noProof/>
          <w:vertAlign w:val="superscript"/>
          <w:lang w:val="en-US"/>
        </w:rPr>
        <w:t>[69]</w:t>
      </w:r>
      <w:r w:rsidR="00190B79" w:rsidRPr="004533EC">
        <w:rPr>
          <w:rFonts w:ascii="Book Antiqua" w:hAnsi="Book Antiqua" w:cs="Arial"/>
          <w:lang w:val="en-US"/>
        </w:rPr>
        <w:fldChar w:fldCharType="end"/>
      </w:r>
      <w:r w:rsidRPr="004533EC">
        <w:rPr>
          <w:rFonts w:ascii="Book Antiqua" w:hAnsi="Book Antiqua" w:cs="Arial"/>
          <w:lang w:val="en-US"/>
        </w:rPr>
        <w:t xml:space="preserve"> also </w:t>
      </w:r>
      <w:r w:rsidRPr="004533EC">
        <w:rPr>
          <w:rFonts w:ascii="Book Antiqua" w:hAnsi="Book Antiqua" w:cs="Arial"/>
          <w:lang w:val="en-US"/>
        </w:rPr>
        <w:lastRenderedPageBreak/>
        <w:t>suggest that this effect is through the methylation of STAT-1, a transcription factor responsible of interferon stimulated gene expression, which enhances its translocation to the nucleus</w:t>
      </w:r>
      <w:r w:rsidR="008B28EA" w:rsidRPr="004533EC">
        <w:rPr>
          <w:rFonts w:ascii="Book Antiqua" w:hAnsi="Book Antiqua" w:cs="Arial"/>
          <w:lang w:val="en-US"/>
        </w:rPr>
        <w:t>.</w:t>
      </w:r>
      <w:r w:rsidR="00F50DCE" w:rsidRPr="004533EC">
        <w:rPr>
          <w:rFonts w:ascii="Book Antiqua" w:hAnsi="Book Antiqua" w:cs="Arial"/>
          <w:lang w:val="en-US"/>
        </w:rPr>
        <w:t xml:space="preserve"> </w:t>
      </w:r>
      <w:r w:rsidRPr="004533EC">
        <w:rPr>
          <w:rFonts w:ascii="Book Antiqua" w:hAnsi="Book Antiqua" w:cs="Arial"/>
          <w:lang w:val="en-US"/>
        </w:rPr>
        <w:t>Our recent results indicate that there is a combination of actions regarding to the molecular mechanism of SAM on HCV replication. Administration of SAM to HCV replicon cells, leads to an increase of glutathione synthesis</w:t>
      </w:r>
      <w:r w:rsidR="00C822B3" w:rsidRPr="004533EC">
        <w:rPr>
          <w:rFonts w:ascii="Book Antiqua" w:hAnsi="Book Antiqua" w:cs="Arial"/>
          <w:lang w:val="en-US"/>
        </w:rPr>
        <w:t xml:space="preserve"> (unpublished data)</w:t>
      </w:r>
      <w:r w:rsidRPr="004533EC">
        <w:rPr>
          <w:rFonts w:ascii="Book Antiqua" w:hAnsi="Book Antiqua" w:cs="Arial"/>
          <w:lang w:val="en-US"/>
        </w:rPr>
        <w:t xml:space="preserve">. There are also reports of SAM benefits in patients with alcoholic liver cirrhosis. </w:t>
      </w:r>
      <w:r w:rsidR="00842434" w:rsidRPr="004533EC">
        <w:rPr>
          <w:rFonts w:ascii="Book Antiqua" w:hAnsi="Book Antiqua" w:cs="Arial"/>
          <w:lang w:val="en-US"/>
        </w:rPr>
        <w:t>The p</w:t>
      </w:r>
      <w:r w:rsidRPr="004533EC">
        <w:rPr>
          <w:rFonts w:ascii="Book Antiqua" w:hAnsi="Book Antiqua" w:cs="Arial"/>
          <w:lang w:val="en-US"/>
        </w:rPr>
        <w:t xml:space="preserve">ossible mechanisms of action </w:t>
      </w:r>
      <w:r w:rsidR="00842434" w:rsidRPr="004533EC">
        <w:rPr>
          <w:rFonts w:ascii="Book Antiqua" w:hAnsi="Book Antiqua" w:cs="Arial"/>
          <w:lang w:val="en-US"/>
        </w:rPr>
        <w:t xml:space="preserve">of SAM </w:t>
      </w:r>
      <w:r w:rsidRPr="004533EC">
        <w:rPr>
          <w:rFonts w:ascii="Book Antiqua" w:hAnsi="Book Antiqua" w:cs="Arial"/>
          <w:lang w:val="en-US"/>
        </w:rPr>
        <w:t xml:space="preserve">include: (1) </w:t>
      </w:r>
      <w:r w:rsidR="00F203F8" w:rsidRPr="004533EC">
        <w:rPr>
          <w:rFonts w:ascii="Book Antiqua" w:hAnsi="Book Antiqua" w:cs="Arial"/>
          <w:lang w:val="en-US"/>
        </w:rPr>
        <w:t>function</w:t>
      </w:r>
      <w:r w:rsidRPr="004533EC">
        <w:rPr>
          <w:rFonts w:ascii="Book Antiqua" w:hAnsi="Book Antiqua" w:cs="Arial"/>
          <w:lang w:val="en-US"/>
        </w:rPr>
        <w:t xml:space="preserve"> as a methyl donor </w:t>
      </w:r>
      <w:r w:rsidR="00F203F8" w:rsidRPr="004533EC">
        <w:rPr>
          <w:rFonts w:ascii="Book Antiqua" w:hAnsi="Book Antiqua" w:cs="Arial"/>
          <w:lang w:val="en-US"/>
        </w:rPr>
        <w:t>compound</w:t>
      </w:r>
      <w:r w:rsidR="00842434" w:rsidRPr="004533EC">
        <w:rPr>
          <w:rFonts w:ascii="Book Antiqua" w:hAnsi="Book Antiqua" w:cs="Arial"/>
          <w:lang w:val="en-US"/>
        </w:rPr>
        <w:t xml:space="preserve"> </w:t>
      </w:r>
      <w:r w:rsidRPr="004533EC">
        <w:rPr>
          <w:rFonts w:ascii="Book Antiqua" w:hAnsi="Book Antiqua" w:cs="Arial"/>
          <w:lang w:val="en-US"/>
        </w:rPr>
        <w:t>and restor</w:t>
      </w:r>
      <w:r w:rsidR="00F203F8" w:rsidRPr="004533EC">
        <w:rPr>
          <w:rFonts w:ascii="Book Antiqua" w:hAnsi="Book Antiqua" w:cs="Arial"/>
          <w:lang w:val="en-US"/>
        </w:rPr>
        <w:t>ing</w:t>
      </w:r>
      <w:r w:rsidRPr="004533EC">
        <w:rPr>
          <w:rFonts w:ascii="Book Antiqua" w:hAnsi="Book Antiqua" w:cs="Arial"/>
          <w:lang w:val="en-US"/>
        </w:rPr>
        <w:t xml:space="preserve"> of mitochondrial glutathione </w:t>
      </w:r>
      <w:r w:rsidR="00842434" w:rsidRPr="004533EC">
        <w:rPr>
          <w:rFonts w:ascii="Book Antiqua" w:hAnsi="Book Antiqua" w:cs="Arial"/>
          <w:lang w:val="en-US"/>
        </w:rPr>
        <w:t>levels</w:t>
      </w:r>
      <w:r w:rsidRPr="004533EC">
        <w:rPr>
          <w:rFonts w:ascii="Book Antiqua" w:hAnsi="Book Antiqua" w:cs="Arial"/>
          <w:lang w:val="en-US"/>
        </w:rPr>
        <w:t>, which is necessary to counterbalance the oxidant environment in cirrhotic liver</w:t>
      </w:r>
      <w:r w:rsidR="00190B79" w:rsidRPr="004533EC">
        <w:rPr>
          <w:rFonts w:ascii="Book Antiqua" w:eastAsia="宋体" w:hAnsi="Book Antiqua" w:cs="Arial" w:hint="eastAsia"/>
          <w:lang w:val="en-US" w:eastAsia="zh-CN"/>
        </w:rPr>
        <w:t>;</w:t>
      </w:r>
      <w:r w:rsidRPr="004533EC">
        <w:rPr>
          <w:rFonts w:ascii="Book Antiqua" w:hAnsi="Book Antiqua" w:cs="Arial"/>
          <w:lang w:val="en-US"/>
        </w:rPr>
        <w:t xml:space="preserve"> and (2) </w:t>
      </w:r>
      <w:r w:rsidR="00F203F8" w:rsidRPr="004533EC">
        <w:rPr>
          <w:rFonts w:ascii="Book Antiqua" w:hAnsi="Book Antiqua" w:cs="Arial"/>
          <w:lang w:val="en-US"/>
        </w:rPr>
        <w:t>decreasi</w:t>
      </w:r>
      <w:r w:rsidRPr="004533EC">
        <w:rPr>
          <w:rFonts w:ascii="Book Antiqua" w:hAnsi="Book Antiqua" w:cs="Arial"/>
          <w:lang w:val="en-US"/>
        </w:rPr>
        <w:t xml:space="preserve">ng the hepatic production of </w:t>
      </w:r>
      <w:r w:rsidR="00F203F8" w:rsidRPr="004533EC">
        <w:rPr>
          <w:rFonts w:ascii="Book Antiqua" w:hAnsi="Book Antiqua" w:cs="Arial"/>
          <w:lang w:val="en-US"/>
        </w:rPr>
        <w:t>nitric oxide (NO)</w:t>
      </w:r>
      <w:r w:rsidRPr="004533EC">
        <w:rPr>
          <w:rFonts w:ascii="Book Antiqua" w:hAnsi="Book Antiqua" w:cs="Arial"/>
          <w:lang w:val="en-US"/>
        </w:rPr>
        <w:t xml:space="preserve">, through the modulation of </w:t>
      </w:r>
      <w:proofErr w:type="spellStart"/>
      <w:r w:rsidR="00F203F8" w:rsidRPr="004533EC">
        <w:rPr>
          <w:rFonts w:ascii="Book Antiqua" w:hAnsi="Book Antiqua" w:cs="Arial"/>
          <w:lang w:val="en-US"/>
        </w:rPr>
        <w:t>iNOS</w:t>
      </w:r>
      <w:proofErr w:type="spellEnd"/>
      <w:r w:rsidR="00F203F8" w:rsidRPr="004533EC">
        <w:rPr>
          <w:rFonts w:ascii="Book Antiqua" w:hAnsi="Book Antiqua" w:cs="Arial"/>
          <w:lang w:val="en-US"/>
        </w:rPr>
        <w:t xml:space="preserve"> enzyme</w:t>
      </w:r>
      <w:r w:rsidRPr="004533EC">
        <w:rPr>
          <w:rFonts w:ascii="Book Antiqua" w:hAnsi="Book Antiqua" w:cs="Arial"/>
          <w:lang w:val="en-US"/>
        </w:rPr>
        <w:t xml:space="preserve">. SAM </w:t>
      </w:r>
      <w:r w:rsidR="00842434" w:rsidRPr="004533EC">
        <w:rPr>
          <w:rFonts w:ascii="Book Antiqua" w:hAnsi="Book Antiqua" w:cs="Arial"/>
          <w:lang w:val="en-US"/>
        </w:rPr>
        <w:t xml:space="preserve">perform </w:t>
      </w:r>
      <w:r w:rsidRPr="004533EC">
        <w:rPr>
          <w:rFonts w:ascii="Book Antiqua" w:hAnsi="Book Antiqua" w:cs="Arial"/>
          <w:lang w:val="en-US"/>
        </w:rPr>
        <w:t>these effects</w:t>
      </w:r>
      <w:r w:rsidR="00F203F8" w:rsidRPr="004533EC">
        <w:rPr>
          <w:rFonts w:ascii="Book Antiqua" w:hAnsi="Book Antiqua" w:cs="Arial"/>
          <w:lang w:val="en-US"/>
        </w:rPr>
        <w:t xml:space="preserve"> in part by accelerating </w:t>
      </w:r>
      <w:r w:rsidRPr="004533EC">
        <w:rPr>
          <w:rFonts w:ascii="Book Antiqua" w:hAnsi="Book Antiqua" w:cs="Arial"/>
          <w:lang w:val="en-US"/>
        </w:rPr>
        <w:t xml:space="preserve">synthesis of inhibitor of </w:t>
      </w:r>
      <w:proofErr w:type="spellStart"/>
      <w:r w:rsidRPr="004533EC">
        <w:rPr>
          <w:rFonts w:ascii="Book Antiqua" w:hAnsi="Book Antiqua" w:cs="Arial"/>
          <w:lang w:val="en-US"/>
        </w:rPr>
        <w:t>κB</w:t>
      </w:r>
      <w:proofErr w:type="spellEnd"/>
      <w:r w:rsidR="00B70EF8" w:rsidRPr="004533EC">
        <w:rPr>
          <w:rFonts w:ascii="Book Antiqua" w:hAnsi="Book Antiqua" w:cs="Arial"/>
          <w:lang w:val="en-US"/>
        </w:rPr>
        <w:t>-</w:t>
      </w:r>
      <w:r w:rsidRPr="004533EC">
        <w:rPr>
          <w:rFonts w:ascii="Book Antiqua" w:hAnsi="Book Antiqua" w:cs="Arial"/>
          <w:lang w:val="en-US"/>
        </w:rPr>
        <w:t xml:space="preserve">alpha and </w:t>
      </w:r>
      <w:r w:rsidR="00F203F8" w:rsidRPr="004533EC">
        <w:rPr>
          <w:rFonts w:ascii="Book Antiqua" w:hAnsi="Book Antiqua" w:cs="Arial"/>
          <w:lang w:val="en-US"/>
        </w:rPr>
        <w:t>regulating</w:t>
      </w:r>
      <w:r w:rsidRPr="004533EC">
        <w:rPr>
          <w:rFonts w:ascii="Book Antiqua" w:hAnsi="Book Antiqua" w:cs="Arial"/>
          <w:lang w:val="en-US"/>
        </w:rPr>
        <w:t xml:space="preserve"> the activation of </w:t>
      </w:r>
      <w:r w:rsidR="00190B79" w:rsidRPr="004533EC">
        <w:rPr>
          <w:rFonts w:ascii="Book Antiqua" w:eastAsia="宋体" w:hAnsi="Book Antiqua" w:cs="Arial" w:hint="eastAsia"/>
          <w:lang w:val="en-US" w:eastAsia="zh-CN"/>
        </w:rPr>
        <w:t>NF-</w:t>
      </w:r>
      <w:proofErr w:type="spellStart"/>
      <w:r w:rsidRPr="004533EC">
        <w:rPr>
          <w:rFonts w:ascii="Book Antiqua" w:hAnsi="Book Antiqua" w:cs="Arial"/>
          <w:lang w:val="en-US"/>
        </w:rPr>
        <w:t>κB</w:t>
      </w:r>
      <w:proofErr w:type="spellEnd"/>
      <w:r w:rsidRPr="004533EC">
        <w:rPr>
          <w:rFonts w:ascii="Book Antiqua" w:hAnsi="Book Antiqua" w:cs="Arial"/>
          <w:lang w:val="en-US"/>
        </w:rPr>
        <w:t xml:space="preserve">, thereby </w:t>
      </w:r>
      <w:r w:rsidR="00842434" w:rsidRPr="004533EC">
        <w:rPr>
          <w:rFonts w:ascii="Book Antiqua" w:hAnsi="Book Antiqua" w:cs="Arial"/>
          <w:lang w:val="en-US"/>
        </w:rPr>
        <w:t xml:space="preserve">decreasing </w:t>
      </w:r>
      <w:r w:rsidRPr="004533EC">
        <w:rPr>
          <w:rFonts w:ascii="Book Antiqua" w:hAnsi="Book Antiqua" w:cs="Arial"/>
          <w:lang w:val="en-US"/>
        </w:rPr>
        <w:t xml:space="preserve">the transactivation of </w:t>
      </w:r>
      <w:proofErr w:type="spellStart"/>
      <w:r w:rsidR="00F203F8" w:rsidRPr="004533EC">
        <w:rPr>
          <w:rFonts w:ascii="Book Antiqua" w:hAnsi="Book Antiqua" w:cs="Arial"/>
          <w:lang w:val="en-US"/>
        </w:rPr>
        <w:t>iNOS</w:t>
      </w:r>
      <w:proofErr w:type="spellEnd"/>
      <w:r w:rsidRPr="004533EC">
        <w:rPr>
          <w:rFonts w:ascii="Book Antiqua" w:hAnsi="Book Antiqua" w:cs="Arial"/>
          <w:lang w:val="en-US"/>
        </w:rPr>
        <w:t xml:space="preserve"> promoter</w:t>
      </w:r>
      <w:r w:rsidR="00FA1469" w:rsidRPr="004533EC">
        <w:rPr>
          <w:rFonts w:ascii="Book Antiqua" w:hAnsi="Book Antiqua" w:cs="Arial"/>
          <w:lang w:val="en-US"/>
        </w:rPr>
        <w:fldChar w:fldCharType="begin" w:fldLock="1"/>
      </w:r>
      <w:r w:rsidR="00D43794" w:rsidRPr="004533EC">
        <w:rPr>
          <w:rFonts w:ascii="Book Antiqua" w:hAnsi="Book Antiqua" w:cs="Arial"/>
          <w:lang w:val="en-US"/>
        </w:rPr>
        <w:instrText>ADDIN CSL_CITATION { "citationItems" : [ { "id" : "ITEM-1", "itemData" : { "author" : [ { "dropping-particle" : "", "family" : "Majano", "given" : "PL", "non-dropping-particle" : "", "parse-names" : false, "suffix" : "" }, { "dropping-particle" : "", "family" : "Garc\u00eda Monz\u00f3n", "given" : "C", "non-dropping-particle" : "", "parse-names" : false, "suffix" : "" }, { "dropping-particle" : "", "family" : "Garc\u00eda Trevijano", "given" : "ER", "non-dropping-particle" : "", "parse-names" : false, "suffix" : "" }, { "dropping-particle" : "", "family" : "Corrales", "given" : "FJ", "non-dropping-particle" : "", "parse-names" : false, "suffix" : "" }, { "dropping-particle" : "", "family" : "C\u00e1mara", "given" : "J", "non-dropping-particle" : "", "parse-names" : false, "suffix" : "" }, { "dropping-particle" : "", "family" : "Ortiz", "given" : "P", "non-dropping-particle" : "", "parse-names" : false, "suffix" : "" }, { "dropping-particle" : "", "family" : "Mato", "given" : "JM", "non-dropping-particle" : "", "parse-names" : false, "suffix" : "" }, { "dropping-particle" : "", "family" : "Avila", "given" : "MA", "non-dropping-particle" : "", "parse-names" : false, "suffix" : "" }, { "dropping-particle" : "", "family" : "Moreno Otero", "given" : "R", "non-dropping-particle" : "", "parse-names" : false, "suffix" : "" } ], "container-title" : "Journal of Hepatology", "id" : "ITEM-1", "issued" : { "date-parts" : [ [ "2001" ] ] }, "page" : "692-699", "title" : "S-Adenosylmethionine modulates inducible nitric oxide synthase gene expression in rat liver and isolated hepatocytes.", "type" : "article-journal", "volume" : "35" }, "uris" : [ "http://www.mendeley.com/documents/?uuid=cdc39cf3-d56c-475b-bb1f-7c700cbb8082" ] } ], "mendeley" : { "formattedCitation" : "&lt;sup&gt;[71]&lt;/sup&gt;", "plainTextFormattedCitation" : "[71]", "previouslyFormattedCitation" : "&lt;sup&gt;[69]&lt;/sup&gt;"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DF2486" w:rsidRPr="004533EC">
        <w:rPr>
          <w:rFonts w:ascii="Book Antiqua" w:hAnsi="Book Antiqua" w:cs="Arial"/>
          <w:noProof/>
          <w:vertAlign w:val="superscript"/>
          <w:lang w:val="en-US"/>
        </w:rPr>
        <w:t>[70</w:t>
      </w:r>
      <w:r w:rsidR="00D43794" w:rsidRPr="004533EC">
        <w:rPr>
          <w:rFonts w:ascii="Book Antiqua" w:hAnsi="Book Antiqua" w:cs="Arial"/>
          <w:noProof/>
          <w:vertAlign w:val="superscript"/>
          <w:lang w:val="en-US"/>
        </w:rPr>
        <w:t>]</w:t>
      </w:r>
      <w:r w:rsidR="00FA1469" w:rsidRPr="004533EC">
        <w:rPr>
          <w:rFonts w:ascii="Book Antiqua" w:hAnsi="Book Antiqua" w:cs="Arial"/>
          <w:lang w:val="en-US"/>
        </w:rPr>
        <w:fldChar w:fldCharType="end"/>
      </w:r>
      <w:r w:rsidR="003249E5" w:rsidRPr="004533EC">
        <w:rPr>
          <w:rFonts w:ascii="Book Antiqua" w:hAnsi="Book Antiqua" w:cs="Arial"/>
          <w:lang w:val="en-US"/>
        </w:rPr>
        <w:t>.</w:t>
      </w:r>
      <w:r w:rsidR="00F50DCE" w:rsidRPr="004533EC">
        <w:rPr>
          <w:rFonts w:ascii="Book Antiqua" w:hAnsi="Book Antiqua" w:cs="Arial"/>
          <w:lang w:val="en-US"/>
        </w:rPr>
        <w:t xml:space="preserve"> </w:t>
      </w:r>
      <w:r w:rsidRPr="004533EC">
        <w:rPr>
          <w:rFonts w:ascii="Book Antiqua" w:hAnsi="Book Antiqua" w:cs="Arial"/>
          <w:lang w:val="en-US"/>
        </w:rPr>
        <w:t xml:space="preserve">Nevertheless, further experiments are needed to explore the participation of NO synthase-2 promoter and the effect of SAM in HCV replication. </w:t>
      </w:r>
    </w:p>
    <w:p w:rsidR="007B29CA" w:rsidRPr="004533EC" w:rsidRDefault="001B0989" w:rsidP="000458DA">
      <w:pPr>
        <w:widowControl w:val="0"/>
        <w:autoSpaceDE w:val="0"/>
        <w:autoSpaceDN w:val="0"/>
        <w:adjustRightInd w:val="0"/>
        <w:spacing w:after="0" w:line="360" w:lineRule="auto"/>
        <w:ind w:firstLineChars="100" w:firstLine="240"/>
        <w:jc w:val="both"/>
        <w:rPr>
          <w:rFonts w:ascii="Book Antiqua" w:eastAsia="宋体" w:hAnsi="Book Antiqua" w:cs="Arial"/>
          <w:lang w:val="en-US" w:eastAsia="zh-CN"/>
        </w:rPr>
      </w:pPr>
      <w:r w:rsidRPr="004533EC">
        <w:rPr>
          <w:rFonts w:ascii="Book Antiqua" w:hAnsi="Book Antiqua" w:cs="Arial"/>
          <w:lang w:val="en-US"/>
        </w:rPr>
        <w:t>W</w:t>
      </w:r>
      <w:r w:rsidR="00476897" w:rsidRPr="004533EC">
        <w:rPr>
          <w:rFonts w:ascii="Book Antiqua" w:hAnsi="Book Antiqua" w:cs="Arial"/>
          <w:lang w:val="en-US"/>
        </w:rPr>
        <w:t xml:space="preserve">e are currently investigating the molecular mechanisms of SAM against HCV in a </w:t>
      </w:r>
      <w:proofErr w:type="spellStart"/>
      <w:r w:rsidR="00476897" w:rsidRPr="004533EC">
        <w:rPr>
          <w:rFonts w:ascii="Book Antiqua" w:hAnsi="Book Antiqua" w:cs="Arial"/>
          <w:lang w:val="en-US"/>
        </w:rPr>
        <w:t>subgenomic</w:t>
      </w:r>
      <w:proofErr w:type="spellEnd"/>
      <w:r w:rsidR="00476897" w:rsidRPr="004533EC">
        <w:rPr>
          <w:rFonts w:ascii="Book Antiqua" w:hAnsi="Book Antiqua" w:cs="Arial"/>
          <w:lang w:val="en-US"/>
        </w:rPr>
        <w:t xml:space="preserve"> replicon cell model. We found that SAM is capable of modulate the antioxidant defense systems at transcriptional and translational level (SOD1, SOD2 and </w:t>
      </w:r>
      <w:proofErr w:type="spellStart"/>
      <w:r w:rsidR="00476897" w:rsidRPr="004533EC">
        <w:rPr>
          <w:rFonts w:ascii="Book Antiqua" w:hAnsi="Book Antiqua" w:cs="Arial"/>
          <w:lang w:val="en-US"/>
        </w:rPr>
        <w:t>thioredoxin</w:t>
      </w:r>
      <w:proofErr w:type="spellEnd"/>
      <w:r w:rsidR="00476897" w:rsidRPr="004533EC">
        <w:rPr>
          <w:rFonts w:ascii="Book Antiqua" w:hAnsi="Book Antiqua" w:cs="Arial"/>
          <w:lang w:val="en-US"/>
        </w:rPr>
        <w:t xml:space="preserve"> 1); </w:t>
      </w:r>
      <w:r w:rsidR="00F50DCE" w:rsidRPr="004533EC">
        <w:rPr>
          <w:rFonts w:ascii="Book Antiqua" w:hAnsi="Book Antiqua" w:cs="Arial"/>
          <w:lang w:val="en-US"/>
        </w:rPr>
        <w:t>w</w:t>
      </w:r>
      <w:r w:rsidRPr="004533EC">
        <w:rPr>
          <w:rFonts w:ascii="Book Antiqua" w:hAnsi="Book Antiqua" w:cs="Arial"/>
          <w:lang w:val="en-US"/>
        </w:rPr>
        <w:t>e</w:t>
      </w:r>
      <w:r w:rsidR="00F50DCE" w:rsidRPr="004533EC">
        <w:rPr>
          <w:rFonts w:ascii="Book Antiqua" w:hAnsi="Book Antiqua" w:cs="Arial"/>
          <w:lang w:val="en-US"/>
        </w:rPr>
        <w:t xml:space="preserve"> </w:t>
      </w:r>
      <w:r w:rsidR="00476897" w:rsidRPr="004533EC">
        <w:rPr>
          <w:rFonts w:ascii="Book Antiqua" w:hAnsi="Book Antiqua" w:cs="Arial"/>
          <w:lang w:val="en-US"/>
        </w:rPr>
        <w:t>also found that biosynthesis of GSH in presence of SAM is increased in short periods of time (2-6 h). In addition, MAT1/MAT2 turnover is switched in presence of SAM</w:t>
      </w:r>
      <w:r w:rsidR="00C822B3" w:rsidRPr="004533EC">
        <w:rPr>
          <w:rFonts w:ascii="Book Antiqua" w:hAnsi="Book Antiqua" w:cs="Arial"/>
          <w:lang w:val="en-US"/>
        </w:rPr>
        <w:t xml:space="preserve"> (unpublished data)</w:t>
      </w:r>
      <w:r w:rsidR="00476897" w:rsidRPr="004533EC">
        <w:rPr>
          <w:rFonts w:ascii="Book Antiqua" w:hAnsi="Book Antiqua" w:cs="Arial"/>
          <w:lang w:val="en-US"/>
        </w:rPr>
        <w:t xml:space="preserve">. MAT1 is the enzyme responsible of the conversion of methionine to s-adenosylmethionine, and </w:t>
      </w:r>
      <w:r w:rsidR="00C822B3" w:rsidRPr="004533EC">
        <w:rPr>
          <w:rFonts w:ascii="Book Antiqua" w:hAnsi="Book Antiqua" w:cs="Arial"/>
          <w:lang w:val="en-US"/>
        </w:rPr>
        <w:t xml:space="preserve">it </w:t>
      </w:r>
      <w:r w:rsidR="00476897" w:rsidRPr="004533EC">
        <w:rPr>
          <w:rFonts w:ascii="Book Antiqua" w:hAnsi="Book Antiqua" w:cs="Arial"/>
          <w:lang w:val="en-US"/>
        </w:rPr>
        <w:t xml:space="preserve">is down-regulated in </w:t>
      </w:r>
      <w:proofErr w:type="spellStart"/>
      <w:r w:rsidR="00476897" w:rsidRPr="004533EC">
        <w:rPr>
          <w:rFonts w:ascii="Book Antiqua" w:hAnsi="Book Antiqua" w:cs="Arial"/>
          <w:lang w:val="en-US"/>
        </w:rPr>
        <w:t>hepatocarcinoma</w:t>
      </w:r>
      <w:proofErr w:type="spellEnd"/>
      <w:r w:rsidR="00476897" w:rsidRPr="004533EC">
        <w:rPr>
          <w:rFonts w:ascii="Book Antiqua" w:hAnsi="Book Antiqua" w:cs="Arial"/>
          <w:lang w:val="en-US"/>
        </w:rPr>
        <w:t xml:space="preserve"> and liver diseases.</w:t>
      </w:r>
      <w:r w:rsidR="00F50DCE" w:rsidRPr="004533EC">
        <w:rPr>
          <w:rFonts w:ascii="Book Antiqua" w:hAnsi="Book Antiqua" w:cs="Arial"/>
          <w:lang w:val="en-US"/>
        </w:rPr>
        <w:t xml:space="preserve"> </w:t>
      </w:r>
      <w:r w:rsidRPr="004533EC">
        <w:rPr>
          <w:rFonts w:ascii="Book Antiqua" w:hAnsi="Book Antiqua" w:cs="Arial"/>
          <w:lang w:val="en-US"/>
        </w:rPr>
        <w:t xml:space="preserve">Presently, </w:t>
      </w:r>
      <w:r w:rsidR="00476897" w:rsidRPr="004533EC">
        <w:rPr>
          <w:rFonts w:ascii="Book Antiqua" w:hAnsi="Book Antiqua" w:cs="Arial"/>
          <w:lang w:val="en-US"/>
        </w:rPr>
        <w:t xml:space="preserve">we need more </w:t>
      </w:r>
      <w:r w:rsidR="0021510D" w:rsidRPr="004533EC">
        <w:rPr>
          <w:rFonts w:ascii="Book Antiqua" w:hAnsi="Book Antiqua" w:cs="Arial"/>
          <w:lang w:val="en-US"/>
        </w:rPr>
        <w:t xml:space="preserve">experimental </w:t>
      </w:r>
      <w:r w:rsidRPr="004533EC">
        <w:rPr>
          <w:rFonts w:ascii="Book Antiqua" w:hAnsi="Book Antiqua" w:cs="Arial"/>
          <w:lang w:val="en-US"/>
        </w:rPr>
        <w:t>data</w:t>
      </w:r>
      <w:r w:rsidR="00F50DCE" w:rsidRPr="004533EC">
        <w:rPr>
          <w:rFonts w:ascii="Book Antiqua" w:hAnsi="Book Antiqua" w:cs="Arial"/>
          <w:lang w:val="en-US"/>
        </w:rPr>
        <w:t xml:space="preserve"> </w:t>
      </w:r>
      <w:r w:rsidR="00476897" w:rsidRPr="004533EC">
        <w:rPr>
          <w:rFonts w:ascii="Book Antiqua" w:hAnsi="Book Antiqua" w:cs="Arial"/>
          <w:lang w:val="en-US"/>
        </w:rPr>
        <w:t>to understand the role of SAM in the modulation of HCV.</w:t>
      </w:r>
    </w:p>
    <w:p w:rsidR="00190B79" w:rsidRPr="004533EC" w:rsidRDefault="00190B79" w:rsidP="000458DA">
      <w:pPr>
        <w:widowControl w:val="0"/>
        <w:autoSpaceDE w:val="0"/>
        <w:autoSpaceDN w:val="0"/>
        <w:adjustRightInd w:val="0"/>
        <w:spacing w:after="0" w:line="360" w:lineRule="auto"/>
        <w:ind w:firstLineChars="100" w:firstLine="240"/>
        <w:jc w:val="both"/>
        <w:rPr>
          <w:rFonts w:ascii="Book Antiqua" w:eastAsia="宋体" w:hAnsi="Book Antiqua" w:cs="Arial"/>
          <w:lang w:val="en-US" w:eastAsia="zh-CN"/>
        </w:rPr>
      </w:pPr>
    </w:p>
    <w:p w:rsidR="00707315" w:rsidRPr="004533EC" w:rsidRDefault="00190B79" w:rsidP="000458DA">
      <w:pPr>
        <w:widowControl w:val="0"/>
        <w:autoSpaceDE w:val="0"/>
        <w:autoSpaceDN w:val="0"/>
        <w:adjustRightInd w:val="0"/>
        <w:spacing w:after="0" w:line="360" w:lineRule="auto"/>
        <w:jc w:val="both"/>
        <w:rPr>
          <w:rFonts w:ascii="Book Antiqua" w:eastAsia="Arial Unicode MS" w:hAnsi="Book Antiqua" w:cs="Arial"/>
          <w:b/>
          <w:lang w:val="en-US"/>
        </w:rPr>
      </w:pPr>
      <w:r w:rsidRPr="004533EC">
        <w:rPr>
          <w:rFonts w:ascii="Book Antiqua" w:hAnsi="Book Antiqua" w:cs="Arial"/>
          <w:b/>
          <w:lang w:val="en-US"/>
        </w:rPr>
        <w:t>ACETYLSALICYLIC ACID</w:t>
      </w:r>
    </w:p>
    <w:p w:rsidR="00476897" w:rsidRPr="004533EC" w:rsidRDefault="00842434" w:rsidP="000458DA">
      <w:pPr>
        <w:widowControl w:val="0"/>
        <w:autoSpaceDE w:val="0"/>
        <w:autoSpaceDN w:val="0"/>
        <w:adjustRightInd w:val="0"/>
        <w:spacing w:after="0" w:line="360" w:lineRule="auto"/>
        <w:jc w:val="both"/>
        <w:rPr>
          <w:rFonts w:ascii="Book Antiqua" w:hAnsi="Book Antiqua" w:cs="Arial"/>
          <w:lang w:val="en-US"/>
        </w:rPr>
      </w:pPr>
      <w:r w:rsidRPr="004533EC">
        <w:rPr>
          <w:rFonts w:ascii="Book Antiqua" w:hAnsi="Book Antiqua" w:cs="Arial"/>
          <w:lang w:val="en-US"/>
        </w:rPr>
        <w:t>Several studies including our reported findings demonstrated that</w:t>
      </w:r>
      <w:r w:rsidR="00476897" w:rsidRPr="004533EC">
        <w:rPr>
          <w:rFonts w:ascii="Book Antiqua" w:hAnsi="Book Antiqua" w:cs="Arial"/>
          <w:lang w:val="en-US"/>
        </w:rPr>
        <w:t xml:space="preserve"> sodium salicylate and acetylsalicylic acid (ASA) </w:t>
      </w:r>
      <w:r w:rsidR="003A15D2" w:rsidRPr="004533EC">
        <w:rPr>
          <w:rFonts w:ascii="Book Antiqua" w:hAnsi="Book Antiqua" w:cs="Arial"/>
          <w:lang w:val="en-US"/>
        </w:rPr>
        <w:t>block</w:t>
      </w:r>
      <w:r w:rsidR="00476897" w:rsidRPr="004533EC">
        <w:rPr>
          <w:rFonts w:ascii="Book Antiqua" w:hAnsi="Book Antiqua" w:cs="Arial"/>
          <w:lang w:val="en-US"/>
        </w:rPr>
        <w:t xml:space="preserve"> the replication of </w:t>
      </w:r>
      <w:proofErr w:type="spellStart"/>
      <w:r w:rsidR="00476897" w:rsidRPr="004533EC">
        <w:rPr>
          <w:rFonts w:ascii="Book Antiqua" w:hAnsi="Book Antiqua" w:cs="Arial"/>
          <w:lang w:val="en-US"/>
        </w:rPr>
        <w:t>flaviviruses</w:t>
      </w:r>
      <w:proofErr w:type="spellEnd"/>
      <w:r w:rsidR="00476897" w:rsidRPr="004533EC">
        <w:rPr>
          <w:rFonts w:ascii="Book Antiqua" w:hAnsi="Book Antiqua" w:cs="Arial"/>
          <w:lang w:val="en-US"/>
        </w:rPr>
        <w:t xml:space="preserve">, such </w:t>
      </w:r>
      <w:r w:rsidR="00476897" w:rsidRPr="004533EC">
        <w:rPr>
          <w:rFonts w:ascii="Book Antiqua" w:hAnsi="Book Antiqua" w:cs="Arial"/>
          <w:lang w:val="en-US"/>
        </w:rPr>
        <w:lastRenderedPageBreak/>
        <w:t>as Japanese encephalitis virus (JEV)</w:t>
      </w:r>
      <w:r w:rsidRPr="004533EC">
        <w:rPr>
          <w:rFonts w:ascii="Book Antiqua" w:hAnsi="Book Antiqua" w:cs="Arial"/>
          <w:lang w:val="en-US"/>
        </w:rPr>
        <w:t xml:space="preserve">, </w:t>
      </w:r>
      <w:r w:rsidR="003A15D2" w:rsidRPr="004533EC">
        <w:rPr>
          <w:rFonts w:ascii="Book Antiqua" w:hAnsi="Book Antiqua" w:cs="Arial"/>
          <w:lang w:val="en-US"/>
        </w:rPr>
        <w:t>HCV</w:t>
      </w:r>
      <w:r w:rsidR="00476897" w:rsidRPr="004533EC">
        <w:rPr>
          <w:rFonts w:ascii="Book Antiqua" w:hAnsi="Book Antiqua" w:cs="Arial"/>
          <w:lang w:val="en-US"/>
        </w:rPr>
        <w:t xml:space="preserve"> and dengue virus (DENV</w:t>
      </w:r>
      <w:r w:rsidR="00D42C12" w:rsidRPr="004533EC">
        <w:rPr>
          <w:rFonts w:ascii="Book Antiqua" w:hAnsi="Book Antiqua" w:cs="Arial"/>
          <w:lang w:val="en-US"/>
        </w:rPr>
        <w:t>)</w:t>
      </w:r>
      <w:r w:rsidR="00FA1469" w:rsidRPr="004533EC">
        <w:rPr>
          <w:rFonts w:ascii="Book Antiqua" w:hAnsi="Book Antiqua" w:cs="Arial"/>
          <w:lang w:val="en-US"/>
        </w:rPr>
        <w:fldChar w:fldCharType="begin" w:fldLock="1"/>
      </w:r>
      <w:r w:rsidR="00D43794" w:rsidRPr="004533EC">
        <w:rPr>
          <w:rFonts w:ascii="Book Antiqua" w:hAnsi="Book Antiqua" w:cs="Arial"/>
          <w:lang w:val="en-US"/>
        </w:rPr>
        <w:instrText>ADDIN CSL_CITATION { "citationItems" : [ { "id" : "ITEM-1", "itemData" : { "author" : [ { "dropping-particle" : "", "family" : "Liao", "given" : "CL", "non-dropping-particle" : "", "parse-names" : false, "suffix" : "" }, { "dropping-particle" : "", "family" : "Lin", "given" : "YL", "non-dropping-particle" : "", "parse-names" : false, "suffix" : "" }, { "dropping-particle" : "", "family" : "Wu", "given" : "BC", "non-dropping-particle" : "", "parse-names" : false, "suffix" : "" }, { "dropping-particle" : "", "family" : "Tsao", "given" : "CH", "non-dropping-particle" : "", "parse-names" : false, "suffix" : "" }, { "dropping-particle" : "", "family" : "Wang", "given" : "MC", "non-dropping-particle" : "", "parse-names" : false, "suffix" : "" }, { "dropping-particle" : "", "family" : "Liu", "given" : "CI", "non-dropping-particle" : "", "parse-names" : false, "suffix" : "" }, { "dropping-particle" : "", "family" : "Huang", "given" : "YL", "non-dropping-particle" : "", "parse-names" : false, "suffix" : "" }, { "dropping-particle" : "", "family" : "Chen", "given" : "JH", "non-dropping-particle" : "", "parse-names" : false, "suffix" : "" }, { "dropping-particle" : "", "family" : "Wang", "given" : "JP", "non-dropping-particle" : "", "parse-names" : false, "suffix" : "" }, { "dropping-particle" : "", "family" : "Chen", "given" : "LK", "non-dropping-particle" : "", "parse-names" : false, "suffix" : "" } ], "container-title" : "Journal of Virology", "id" : "ITEM-1", "issued" : { "date-parts" : [ [ "2001" ] ] }, "page" : "7828-7839", "title" : "Salicylates inhibit flavivirus replication independently of blocking NF-kappaB activation.", "type" : "article-journal", "volume" : "75" }, "uris" : [ "http://www.mendeley.com/documents/?uuid=54e7f6f1-3abd-434a-ad5a-6faf21ae43bf" ] }, { "id" : "ITEM-2", "itemData" : { "author" : [ { "dropping-particle" : "", "family" : "Mazur", "given" : "I", "non-dropping-particle" : "", "parse-names" : false, "suffix" : "" }, { "dropping-particle" : "", "family" : "Wurzer", "given" : "WJ", "non-dropping-particle" : "", "parse-names" : false, "suffix" : "" }, { "dropping-particle" : "", "family" : "Ehrhardt", "given" : "C", "non-dropping-particle" : "", "parse-names" : false, "suffix" : "" },</w:instrText>
      </w:r>
      <w:r w:rsidR="000629E4" w:rsidRPr="004533EC">
        <w:rPr>
          <w:rFonts w:ascii="Book Antiqua" w:hAnsi="Book Antiqua" w:cs="Arial"/>
          <w:lang w:val="en-US"/>
        </w:rPr>
        <w:instrText xml:space="preserve"> { "dropping-particle" : "", "family" : "Pleschka", "given" : "S", "non-dropping-particle" : "", "parse-names" : false, "suffix" : "" }, { "dropping-particle" : "", "family" : "Puthavathana", "given" : "P", "non-dropping-particle" : "", "parse-names" : false, "suffix" : "" }, { "dropping-particle" : "", "family" : "Silberzahn", "given" : "T", "non-dropping-particle" : "", "parse-names" : false, "suffix" : "" }, { "dropping-particle" : "", "family" : "Wolff", "given" : "T", "non-dropping-particle" : "", "parse-names" : false, "suffix" : "" }, { "dropping-particle" : "", "family" : "Planz", "given" : "O", "non-dropping-particle" : "", "parse-names" : false, "suffix" : "" }, { "dropping-particle" : "", "family" : "Ludwig", "given" : "S", "non-dropping-particle" : "", "parse-names" : false, "suffix" : "" } ], "container-title" : "Cell Microbiology", "id" : "ITEM-2", "issue" : "7", "issued" : { "date-parts" : [ [ "2007" ] ] }, "page" : "1683-94", "title" : "Acetylsalicylic acid (ASA) blocks influenza virus propagation via its NF-kappaB-inhibiting activity.", "type" : "article-journal", "volume" : "9" }, "uris" : [ "http://www.mendeley.com/documents/?uuid=841f50d1-1cb6-4f8b-9b36-4e2692d95542" ] } ], "mendeley" : { "formattedCitation" : "&lt;sup&gt;[72,73]&lt;/sup&gt;", "plainTextFormattedCitation" : "[72,73]", "previouslyFormattedCitation" : "&lt;sup&gt;[70,71]&lt;/sup&gt;"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DF2486" w:rsidRPr="004533EC">
        <w:rPr>
          <w:rFonts w:ascii="Book Antiqua" w:hAnsi="Book Antiqua" w:cs="Arial"/>
          <w:noProof/>
          <w:vertAlign w:val="superscript"/>
          <w:lang w:val="en-US"/>
        </w:rPr>
        <w:t>[71,72</w:t>
      </w:r>
      <w:r w:rsidR="000629E4" w:rsidRPr="004533EC">
        <w:rPr>
          <w:rFonts w:ascii="Book Antiqua" w:hAnsi="Book Antiqua" w:cs="Arial"/>
          <w:noProof/>
          <w:vertAlign w:val="superscript"/>
          <w:lang w:val="en-US"/>
        </w:rPr>
        <w:t>]</w:t>
      </w:r>
      <w:r w:rsidR="00FA1469" w:rsidRPr="004533EC">
        <w:rPr>
          <w:rFonts w:ascii="Book Antiqua" w:hAnsi="Book Antiqua" w:cs="Arial"/>
          <w:lang w:val="en-US"/>
        </w:rPr>
        <w:fldChar w:fldCharType="end"/>
      </w:r>
      <w:r w:rsidR="00BB4065">
        <w:rPr>
          <w:rFonts w:ascii="Book Antiqua" w:hAnsi="Book Antiqua" w:cs="Arial"/>
          <w:lang w:val="en-US"/>
        </w:rPr>
        <w:t>. Liao</w:t>
      </w:r>
      <w:r w:rsidR="00BB4065" w:rsidRPr="00BB4065">
        <w:rPr>
          <w:rFonts w:ascii="Book Antiqua" w:hAnsi="Book Antiqua" w:cs="Arial"/>
          <w:i/>
          <w:lang w:val="en-US"/>
        </w:rPr>
        <w:t xml:space="preserve"> et al</w:t>
      </w:r>
      <w:r w:rsidR="00BB4065" w:rsidRPr="004533EC">
        <w:rPr>
          <w:rFonts w:ascii="Book Antiqua" w:hAnsi="Book Antiqua" w:cs="Arial"/>
          <w:lang w:val="en-US"/>
        </w:rPr>
        <w:fldChar w:fldCharType="begin" w:fldLock="1"/>
      </w:r>
      <w:r w:rsidR="00BB4065" w:rsidRPr="004533EC">
        <w:rPr>
          <w:rFonts w:ascii="Book Antiqua" w:hAnsi="Book Antiqua" w:cs="Arial"/>
          <w:lang w:val="en-US"/>
        </w:rPr>
        <w:instrText>ADDIN CSL_CITATION { "citationItems" : [ { "id" : "ITEM-1", "itemData" : { "author" : [ { "dropping-particle" : "", "family" : "Liao", "given" : "CL", "non-dropping-particle" : "", "parse-names" : false, "suffix" : "" }, { "dropping-particle" : "", "family" : "Lin", "given" : "YL", "non-dropping-particle" : "", "parse-names" : false, "suffix" : "" }, { "dropping-particle" : "", "family" : "Wu", "given" : "BC", "non-dropping-particle" : "", "parse-names" : false, "suffix" : "" }, { "dropping-particle" : "", "family" : "Tsao", "given" : "CH", "non-dropping-particle" : "", "parse-names" : false, "suffix" : "" }, { "dropping-particle" : "", "family" : "Wang", "given" : "MC", "non-dropping-particle" : "", "parse-names" : false, "suffix" : "" }, { "dropping-particle" : "", "family" : "Liu", "given" : "CI", "non-dropping-particle" : "", "parse-names" : false, "suffix" : "" }, { "dropping-particle" : "", "family" : "Huang", "given" : "YL", "non-dropping-particle" : "", "parse-names" : false, "suffix" : "" }, { "dropping-particle" : "", "family" : "Chen", "given" : "JH", "non-dropping-particle" : "", "parse-names" : false, "suffix" : "" }, { "dropping-particle" : "", "family" : "Wang", "given" : "JP", "non-dropping-particle" : "", "parse-names" : false, "suffix" : "" }, { "dropping-particle" : "", "family" : "Chen", "given" : "LK", "non-dropping-particle" : "", "parse-names" : false, "suffix" : "" } ], "container-title" : "Journal of Virology", "id" : "ITEM-1", "issued" : { "date-parts" : [ [ "2001" ] ] }, "page" : "7828-7839", "title" : "Salicylates inhibit flavivirus replication independently of blocking NF-kappaB activation.", "type" : "article-journal", "volume" : "75" }, "uris" : [ "http://www.mendeley.com/documents/?uuid=54e7f6f1-3abd-434a-ad5a-6faf21ae43bf" ] } ], "mendeley" : { "formattedCitation" : "&lt;sup&gt;[72]&lt;/sup&gt;", "plainTextFormattedCitation" : "[72]", "previouslyFormattedCitation" : "&lt;sup&gt;[70]&lt;/sup&gt;" }, "properties" : { "noteIndex" : 0 }, "schema" : "https://github.com/citation-style-language/schema/raw/master/csl-citation.json" }</w:instrText>
      </w:r>
      <w:r w:rsidR="00BB4065" w:rsidRPr="004533EC">
        <w:rPr>
          <w:rFonts w:ascii="Book Antiqua" w:hAnsi="Book Antiqua" w:cs="Arial"/>
          <w:lang w:val="en-US"/>
        </w:rPr>
        <w:fldChar w:fldCharType="separate"/>
      </w:r>
      <w:r w:rsidR="00BB4065" w:rsidRPr="004533EC">
        <w:rPr>
          <w:rFonts w:ascii="Book Antiqua" w:hAnsi="Book Antiqua" w:cs="Arial"/>
          <w:noProof/>
          <w:vertAlign w:val="superscript"/>
          <w:lang w:val="en-US"/>
        </w:rPr>
        <w:t>[71]</w:t>
      </w:r>
      <w:r w:rsidR="00BB4065" w:rsidRPr="004533EC">
        <w:rPr>
          <w:rFonts w:ascii="Book Antiqua" w:hAnsi="Book Antiqua" w:cs="Arial"/>
          <w:lang w:val="en-US"/>
        </w:rPr>
        <w:fldChar w:fldCharType="end"/>
      </w:r>
      <w:r w:rsidR="00BB4065">
        <w:rPr>
          <w:rFonts w:ascii="Book Antiqua" w:eastAsia="宋体" w:hAnsi="Book Antiqua" w:cs="Arial" w:hint="eastAsia"/>
          <w:lang w:val="en-US" w:eastAsia="zh-CN"/>
        </w:rPr>
        <w:t xml:space="preserve"> </w:t>
      </w:r>
      <w:r w:rsidR="003A15D2" w:rsidRPr="004533EC">
        <w:rPr>
          <w:rFonts w:ascii="Book Antiqua" w:hAnsi="Book Antiqua" w:cs="Arial"/>
          <w:lang w:val="en-US"/>
        </w:rPr>
        <w:t>demonstrated</w:t>
      </w:r>
      <w:r w:rsidR="00DB1266" w:rsidRPr="004533EC">
        <w:rPr>
          <w:rFonts w:ascii="Book Antiqua" w:hAnsi="Book Antiqua" w:cs="Arial"/>
          <w:lang w:val="en-US"/>
        </w:rPr>
        <w:t xml:space="preserve"> </w:t>
      </w:r>
      <w:r w:rsidR="00476897" w:rsidRPr="004533EC">
        <w:rPr>
          <w:rFonts w:ascii="Book Antiqua" w:hAnsi="Book Antiqua" w:cs="Arial"/>
          <w:lang w:val="en-US"/>
        </w:rPr>
        <w:t>that</w:t>
      </w:r>
      <w:r w:rsidR="00DB1266" w:rsidRPr="004533EC">
        <w:rPr>
          <w:rFonts w:ascii="Book Antiqua" w:hAnsi="Book Antiqua" w:cs="Arial"/>
          <w:lang w:val="en-US"/>
        </w:rPr>
        <w:t xml:space="preserve"> </w:t>
      </w:r>
      <w:r w:rsidR="00476897" w:rsidRPr="004533EC">
        <w:rPr>
          <w:rFonts w:ascii="Book Antiqua" w:hAnsi="Book Antiqua" w:cs="Arial"/>
          <w:lang w:val="en-US"/>
        </w:rPr>
        <w:t>salicylates</w:t>
      </w:r>
      <w:r w:rsidR="00DB1266" w:rsidRPr="004533EC">
        <w:rPr>
          <w:rFonts w:ascii="Book Antiqua" w:hAnsi="Book Antiqua" w:cs="Arial"/>
          <w:lang w:val="en-US"/>
        </w:rPr>
        <w:t xml:space="preserve"> </w:t>
      </w:r>
      <w:r w:rsidR="003A15D2" w:rsidRPr="004533EC">
        <w:rPr>
          <w:rFonts w:ascii="Book Antiqua" w:hAnsi="Book Antiqua" w:cs="Arial"/>
          <w:lang w:val="en-US"/>
        </w:rPr>
        <w:t>inhibit</w:t>
      </w:r>
      <w:r w:rsidR="00DB1266" w:rsidRPr="004533EC">
        <w:rPr>
          <w:rFonts w:ascii="Book Antiqua" w:hAnsi="Book Antiqua" w:cs="Arial"/>
          <w:lang w:val="en-US"/>
        </w:rPr>
        <w:t xml:space="preserve"> </w:t>
      </w:r>
      <w:proofErr w:type="spellStart"/>
      <w:r w:rsidR="00476897" w:rsidRPr="004533EC">
        <w:rPr>
          <w:rFonts w:ascii="Book Antiqua" w:hAnsi="Book Antiqua" w:cs="Arial"/>
          <w:lang w:val="en-US"/>
        </w:rPr>
        <w:t>flavivirus</w:t>
      </w:r>
      <w:proofErr w:type="spellEnd"/>
      <w:r w:rsidR="00DB1266" w:rsidRPr="004533EC">
        <w:rPr>
          <w:rFonts w:ascii="Book Antiqua" w:hAnsi="Book Antiqua" w:cs="Arial"/>
          <w:lang w:val="en-US"/>
        </w:rPr>
        <w:t xml:space="preserve"> </w:t>
      </w:r>
      <w:r w:rsidR="00476897" w:rsidRPr="004533EC">
        <w:rPr>
          <w:rFonts w:ascii="Book Antiqua" w:hAnsi="Book Antiqua" w:cs="Arial"/>
          <w:lang w:val="en-US"/>
        </w:rPr>
        <w:t>infection</w:t>
      </w:r>
      <w:r w:rsidR="00DB1266" w:rsidRPr="004533EC">
        <w:rPr>
          <w:rFonts w:ascii="Book Antiqua" w:hAnsi="Book Antiqua" w:cs="Arial"/>
          <w:lang w:val="en-US"/>
        </w:rPr>
        <w:t xml:space="preserve"> </w:t>
      </w:r>
      <w:r w:rsidR="003A15D2" w:rsidRPr="004533EC">
        <w:rPr>
          <w:rFonts w:ascii="Book Antiqua" w:hAnsi="Book Antiqua" w:cs="Arial"/>
          <w:lang w:val="en-US"/>
        </w:rPr>
        <w:t>through a mechanism including</w:t>
      </w:r>
      <w:r w:rsidR="00476897" w:rsidRPr="004533EC">
        <w:rPr>
          <w:rFonts w:ascii="Book Antiqua" w:hAnsi="Book Antiqua" w:cs="Arial"/>
          <w:lang w:val="en-US"/>
        </w:rPr>
        <w:t xml:space="preserve"> p38–</w:t>
      </w:r>
      <w:r w:rsidR="003A15D2" w:rsidRPr="004533EC">
        <w:rPr>
          <w:rFonts w:ascii="Book Antiqua" w:hAnsi="Book Antiqua" w:cs="Arial"/>
          <w:lang w:val="en-US"/>
        </w:rPr>
        <w:t>MAPK</w:t>
      </w:r>
      <w:r w:rsidR="00476897" w:rsidRPr="004533EC">
        <w:rPr>
          <w:rFonts w:ascii="Book Antiqua" w:hAnsi="Book Antiqua" w:cs="Arial"/>
          <w:lang w:val="en-US"/>
        </w:rPr>
        <w:t xml:space="preserve"> activity, </w:t>
      </w:r>
      <w:r w:rsidR="003A15D2" w:rsidRPr="004533EC">
        <w:rPr>
          <w:rFonts w:ascii="Book Antiqua" w:hAnsi="Book Antiqua" w:cs="Arial"/>
          <w:lang w:val="en-US"/>
        </w:rPr>
        <w:t xml:space="preserve">but not </w:t>
      </w:r>
      <w:r w:rsidR="00476897" w:rsidRPr="004533EC">
        <w:rPr>
          <w:rFonts w:ascii="Book Antiqua" w:hAnsi="Book Antiqua" w:cs="Arial"/>
          <w:lang w:val="en-US"/>
        </w:rPr>
        <w:t>NF-</w:t>
      </w:r>
      <w:proofErr w:type="spellStart"/>
      <w:r w:rsidR="00476897" w:rsidRPr="004533EC">
        <w:rPr>
          <w:rFonts w:ascii="Book Antiqua" w:hAnsi="Book Antiqua" w:cs="Arial"/>
          <w:lang w:val="en-US"/>
        </w:rPr>
        <w:t>κB</w:t>
      </w:r>
      <w:proofErr w:type="spellEnd"/>
      <w:r w:rsidR="003A15D2" w:rsidRPr="004533EC">
        <w:rPr>
          <w:rFonts w:ascii="Book Antiqua" w:hAnsi="Book Antiqua" w:cs="Arial"/>
          <w:lang w:val="en-US"/>
        </w:rPr>
        <w:t xml:space="preserve"> activation</w:t>
      </w:r>
      <w:r w:rsidR="00476897" w:rsidRPr="004533EC">
        <w:rPr>
          <w:rFonts w:ascii="Book Antiqua" w:hAnsi="Book Antiqua" w:cs="Arial"/>
          <w:lang w:val="en-US"/>
        </w:rPr>
        <w:t xml:space="preserve">. </w:t>
      </w:r>
      <w:r w:rsidR="00A147D7" w:rsidRPr="004533EC">
        <w:rPr>
          <w:rFonts w:ascii="Book Antiqua" w:hAnsi="Book Antiqua" w:cs="Arial"/>
          <w:lang w:val="en-US"/>
        </w:rPr>
        <w:t xml:space="preserve">In </w:t>
      </w:r>
      <w:r w:rsidR="003A15D2" w:rsidRPr="004533EC">
        <w:rPr>
          <w:rFonts w:ascii="Book Antiqua" w:hAnsi="Book Antiqua" w:cs="Arial"/>
          <w:lang w:val="en-US"/>
        </w:rPr>
        <w:t>other hand</w:t>
      </w:r>
      <w:r w:rsidR="00A147D7" w:rsidRPr="004533EC">
        <w:rPr>
          <w:rFonts w:ascii="Book Antiqua" w:hAnsi="Book Antiqua" w:cs="Arial"/>
          <w:lang w:val="en-US"/>
        </w:rPr>
        <w:t xml:space="preserve">, Mazur </w:t>
      </w:r>
      <w:r w:rsidR="00BB4065" w:rsidRPr="00BB4065">
        <w:rPr>
          <w:rFonts w:ascii="Book Antiqua" w:hAnsi="Book Antiqua" w:cs="Arial"/>
          <w:i/>
          <w:lang w:val="en-US"/>
        </w:rPr>
        <w:t>et al</w:t>
      </w:r>
      <w:r w:rsidR="00BB4065" w:rsidRPr="004533EC">
        <w:rPr>
          <w:rFonts w:ascii="Book Antiqua" w:hAnsi="Book Antiqua" w:cs="Arial"/>
          <w:lang w:val="en-US"/>
        </w:rPr>
        <w:fldChar w:fldCharType="begin" w:fldLock="1"/>
      </w:r>
      <w:r w:rsidR="00BB4065" w:rsidRPr="004533EC">
        <w:rPr>
          <w:rFonts w:ascii="Book Antiqua" w:hAnsi="Book Antiqua" w:cs="Arial"/>
          <w:lang w:val="en-US"/>
        </w:rPr>
        <w:instrText>ADDIN CSL_CITATION { "citationItems" : [ { "id" : "ITEM-1", "itemData" : { "author" : [ { "dropping-particle" : "", "family" : "Liao", "given" : "CL", "non-dropping-particle" : "", "parse-names" : false, "suffix" : "" }, { "dropping-particle" : "", "family" : "Lin", "given" : "YL", "non-dropping-particle" : "", "parse-names" : false, "suffix" : "" }, { "dropping-particle" : "", "family" : "Wu", "given" : "BC", "non-dropping-particle" : "", "parse-names" : false, "suffix" : "" }, { "dropping-particle" : "", "family" : "Tsao", "given" : "CH", "non-dropping-particle" : "", "parse-names" : false, "suffix" : "" }, { "dropping-particle" : "", "family" : "Wang", "given" : "MC", "non-dropping-particle" : "", "parse-names" : false, "suffix" : "" }, { "dropping-particle" : "", "family" : "Liu", "given" : "CI", "non-dropping-particle" : "", "parse-names" : false, "suffix" : "" }, { "dropping-particle" : "", "family" : "Huang", "given" : "YL", "non-dropping-particle" : "", "parse-names" : false, "suffix" : "" }, { "dropping-particle" : "", "family" : "Chen", "given" : "JH", "non-dropping-particle" : "", "parse-names" : false, "suffix" : "" }, { "dropping-particle" : "", "family" : "Wang", "given" : "JP", "non-dropping-particle" : "", "parse-names" : false, "suffix" : "" }, { "dropping-particle" : "", "family" : "Chen", "given" : "LK", "non-dropping-particle" : "", "parse-names" : false, "suffix" : "" } ], "container-title" : "Journal of Virology", "id" : "ITEM-1", "issued" : { "date-parts" : [ [ "2001" ] ] }, "page" : "7828-7839", "title" : "Salicylates inhibit flavivirus replication independently of blocking NF-kappaB activation.", "type" : "article-journal", "volume" : "75" }, "uris" : [ "http://www.mendeley.com/documents/?uuid=54e7f6f1-3abd-434a-ad5a-6faf21ae43bf" ] } ], "mendeley" : { "formattedCitation" : "&lt;sup&gt;[72]&lt;/sup&gt;", "plainTextFormattedCitation" : "[72]", "previouslyFormattedCitation" : "&lt;sup&gt;[70]&lt;/sup&gt;" }, "properties" : { "noteIndex" : 0 }, "schema" : "https://github.com/citation-style-language/schema/raw/master/csl-citation.json" }</w:instrText>
      </w:r>
      <w:r w:rsidR="00BB4065" w:rsidRPr="004533EC">
        <w:rPr>
          <w:rFonts w:ascii="Book Antiqua" w:hAnsi="Book Antiqua" w:cs="Arial"/>
          <w:lang w:val="en-US"/>
        </w:rPr>
        <w:fldChar w:fldCharType="separate"/>
      </w:r>
      <w:r w:rsidR="00BB4065" w:rsidRPr="004533EC">
        <w:rPr>
          <w:rFonts w:ascii="Book Antiqua" w:hAnsi="Book Antiqua" w:cs="Arial"/>
          <w:noProof/>
          <w:vertAlign w:val="superscript"/>
          <w:lang w:val="en-US"/>
        </w:rPr>
        <w:t>[7</w:t>
      </w:r>
      <w:r w:rsidR="00BB4065">
        <w:rPr>
          <w:rFonts w:ascii="Book Antiqua" w:eastAsia="宋体" w:hAnsi="Book Antiqua" w:cs="Arial" w:hint="eastAsia"/>
          <w:noProof/>
          <w:vertAlign w:val="superscript"/>
          <w:lang w:val="en-US" w:eastAsia="zh-CN"/>
        </w:rPr>
        <w:t>2</w:t>
      </w:r>
      <w:r w:rsidR="00BB4065" w:rsidRPr="004533EC">
        <w:rPr>
          <w:rFonts w:ascii="Book Antiqua" w:hAnsi="Book Antiqua" w:cs="Arial"/>
          <w:noProof/>
          <w:vertAlign w:val="superscript"/>
          <w:lang w:val="en-US"/>
        </w:rPr>
        <w:t>]</w:t>
      </w:r>
      <w:r w:rsidR="00BB4065" w:rsidRPr="004533EC">
        <w:rPr>
          <w:rFonts w:ascii="Book Antiqua" w:hAnsi="Book Antiqua" w:cs="Arial"/>
          <w:lang w:val="en-US"/>
        </w:rPr>
        <w:fldChar w:fldCharType="end"/>
      </w:r>
      <w:r w:rsidR="00D04E09" w:rsidRPr="004533EC">
        <w:rPr>
          <w:rFonts w:ascii="Book Antiqua" w:hAnsi="Book Antiqua" w:cs="Arial"/>
          <w:lang w:val="en-US"/>
        </w:rPr>
        <w:t xml:space="preserve"> </w:t>
      </w:r>
      <w:r w:rsidR="003A15D2" w:rsidRPr="004533EC">
        <w:rPr>
          <w:rFonts w:ascii="Book Antiqua" w:hAnsi="Book Antiqua" w:cs="Arial"/>
          <w:lang w:val="en-US"/>
        </w:rPr>
        <w:t>reported</w:t>
      </w:r>
      <w:r w:rsidR="00476897" w:rsidRPr="004533EC">
        <w:rPr>
          <w:rFonts w:ascii="Book Antiqua" w:hAnsi="Book Antiqua" w:cs="Arial"/>
          <w:lang w:val="en-US"/>
        </w:rPr>
        <w:t xml:space="preserve"> </w:t>
      </w:r>
      <w:r w:rsidR="003A15D2" w:rsidRPr="004533EC">
        <w:rPr>
          <w:rFonts w:ascii="Book Antiqua" w:hAnsi="Book Antiqua" w:cs="Arial"/>
          <w:lang w:val="en-US"/>
        </w:rPr>
        <w:t>inhibition of</w:t>
      </w:r>
      <w:r w:rsidR="00476897" w:rsidRPr="004533EC">
        <w:rPr>
          <w:rFonts w:ascii="Book Antiqua" w:hAnsi="Book Antiqua" w:cs="Arial"/>
          <w:lang w:val="en-US"/>
        </w:rPr>
        <w:t xml:space="preserve"> influenza virus replication </w:t>
      </w:r>
      <w:r w:rsidR="00476897" w:rsidRPr="004533EC">
        <w:rPr>
          <w:rFonts w:ascii="Book Antiqua" w:hAnsi="Book Antiqua" w:cs="Arial"/>
          <w:i/>
          <w:iCs/>
          <w:lang w:val="en-US"/>
        </w:rPr>
        <w:t xml:space="preserve">in vitro </w:t>
      </w:r>
      <w:r w:rsidR="00476897" w:rsidRPr="004533EC">
        <w:rPr>
          <w:rFonts w:ascii="Book Antiqua" w:hAnsi="Book Antiqua" w:cs="Arial"/>
          <w:lang w:val="en-US"/>
        </w:rPr>
        <w:t xml:space="preserve">and </w:t>
      </w:r>
      <w:r w:rsidR="00476897" w:rsidRPr="004533EC">
        <w:rPr>
          <w:rFonts w:ascii="Book Antiqua" w:hAnsi="Book Antiqua" w:cs="Arial"/>
          <w:i/>
          <w:iCs/>
          <w:lang w:val="en-US"/>
        </w:rPr>
        <w:t xml:space="preserve">in vivo </w:t>
      </w:r>
      <w:r w:rsidR="003A15D2" w:rsidRPr="004533EC">
        <w:rPr>
          <w:rFonts w:ascii="Book Antiqua" w:hAnsi="Book Antiqua" w:cs="Arial"/>
          <w:lang w:val="en-US"/>
        </w:rPr>
        <w:t>by</w:t>
      </w:r>
      <w:r w:rsidR="00C04B40" w:rsidRPr="004533EC">
        <w:rPr>
          <w:rFonts w:ascii="Book Antiqua" w:hAnsi="Book Antiqua" w:cs="Arial"/>
          <w:lang w:val="en-US"/>
        </w:rPr>
        <w:t xml:space="preserve"> </w:t>
      </w:r>
      <w:r w:rsidR="003A15D2" w:rsidRPr="004533EC">
        <w:rPr>
          <w:rFonts w:ascii="Book Antiqua" w:hAnsi="Book Antiqua" w:cs="Arial"/>
          <w:lang w:val="en-US"/>
        </w:rPr>
        <w:t xml:space="preserve">ASA. This antiviral activity was mediated </w:t>
      </w:r>
      <w:r w:rsidR="00476897" w:rsidRPr="004533EC">
        <w:rPr>
          <w:rFonts w:ascii="Book Antiqua" w:hAnsi="Book Antiqua" w:cs="Arial"/>
          <w:lang w:val="en-US"/>
        </w:rPr>
        <w:t xml:space="preserve">by a mechanism </w:t>
      </w:r>
      <w:r w:rsidR="003A15D2" w:rsidRPr="004533EC">
        <w:rPr>
          <w:rFonts w:ascii="Book Antiqua" w:hAnsi="Book Antiqua" w:cs="Arial"/>
          <w:lang w:val="en-US"/>
        </w:rPr>
        <w:t xml:space="preserve">including </w:t>
      </w:r>
      <w:r w:rsidR="00476897" w:rsidRPr="004533EC">
        <w:rPr>
          <w:rFonts w:ascii="Book Antiqua" w:hAnsi="Book Antiqua" w:cs="Arial"/>
          <w:lang w:val="en-US"/>
        </w:rPr>
        <w:t xml:space="preserve">expression of </w:t>
      </w:r>
      <w:proofErr w:type="spellStart"/>
      <w:r w:rsidR="00476897" w:rsidRPr="004533EC">
        <w:rPr>
          <w:rFonts w:ascii="Book Antiqua" w:hAnsi="Book Antiqua" w:cs="Arial"/>
          <w:lang w:val="en-US"/>
        </w:rPr>
        <w:t>proapoptotic</w:t>
      </w:r>
      <w:proofErr w:type="spellEnd"/>
      <w:r w:rsidR="00476897" w:rsidRPr="004533EC">
        <w:rPr>
          <w:rFonts w:ascii="Book Antiqua" w:hAnsi="Book Antiqua" w:cs="Arial"/>
          <w:lang w:val="en-US"/>
        </w:rPr>
        <w:t xml:space="preserve"> factors, </w:t>
      </w:r>
      <w:r w:rsidR="003A15D2" w:rsidRPr="004533EC">
        <w:rPr>
          <w:rFonts w:ascii="Book Antiqua" w:hAnsi="Book Antiqua" w:cs="Arial"/>
          <w:lang w:val="en-US"/>
        </w:rPr>
        <w:t>decrease</w:t>
      </w:r>
      <w:r w:rsidR="00476897" w:rsidRPr="004533EC">
        <w:rPr>
          <w:rFonts w:ascii="Book Antiqua" w:hAnsi="Book Antiqua" w:cs="Arial"/>
          <w:lang w:val="en-US"/>
        </w:rPr>
        <w:t xml:space="preserve"> of caspase activation, and blocking of the nuclear export of viral ribonucleoproteins</w:t>
      </w:r>
      <w:r w:rsidR="00FA1469" w:rsidRPr="004533EC">
        <w:rPr>
          <w:rFonts w:ascii="Book Antiqua" w:hAnsi="Book Antiqua" w:cs="Arial"/>
          <w:lang w:val="en-US"/>
        </w:rPr>
        <w:fldChar w:fldCharType="begin" w:fldLock="1"/>
      </w:r>
      <w:r w:rsidR="00C4796E" w:rsidRPr="004533EC">
        <w:rPr>
          <w:rFonts w:ascii="Book Antiqua" w:hAnsi="Book Antiqua" w:cs="Arial"/>
          <w:lang w:val="en-US"/>
        </w:rPr>
        <w:instrText>ADDIN CSL_CITATION { "citationItems" : [ { "id" : "ITEM-1", "itemData" : { "author" : [ { "dropping-particle" : "", "family" : "Mazur", "given" : "I", "non-dropping-particle" : "", "parse-names" : false, "suffix" : "" }, { "dropping-particle" : "", "family" : "Wurzer", "given" : "WJ", "non-dropping-particle" : "", "parse-names" : false, "suffix" : "" }, { "dropping-particle" : "", "family" : "Ehrhardt", "given" : "C", "non-dropping-particle" : "", "parse-names" : false, "suffix" : "" }, { "dropping-particle" : "", "family" : "Pleschka", "given" : "S", "non-dropping-particle" : "", "parse-names" : false, "suffix" : "" }, { "dropping-particle" : "", "family" : "Puthavathana", "given" : "P", "non-dropping-particle" : "", "parse-names" : false, "suffix" : "" }, { "dropping-particle" : "", "family" : "Silberzahn", "given" : "T", "non-dropping-particle" : "", "parse-names" : false, "suffix" : "" }, { "dropping-particle" : "", "family" : "Wolff", "given" : "T", "non-dropping-particle" : "", "parse-names" : false, "suffix" : "" }, { "dropping-particle" : "", "family" : "Planz", "given" : "O", "non-dropping-particle" : "", "parse-names" : false, "suffix" : "" }, { "dropping-particle" : "", "family" : "Ludwig", "given" : "S", "non-dropping-particle" : "", "parse-names" : false, "suffix" : "" } ], "container-title" : "Cell Microbiology", "id" : "ITEM-1", "issue" : "7", "issued" : { "date-parts" : [ [ "2007" ] ] }, "page" : "1683-94", "title" : "Acetylsalicylic acid (ASA) blocks influenza virus propagation via its NF-kappaB-inhibiting activity.", "type" : "article-journal", "volume" : "9" }, "uris" : [ "http://www.mendeley.com/documents/?uuid=841f50d1-1cb6-4f8b-9b36-4e2692d95542" ] } ], "mendeley" : { "formattedCitation" : "&lt;sup&gt;[73]&lt;/sup&gt;", "plainTextFormattedCitation" : "[73]", "previouslyFormattedCitation" : "&lt;sup&gt;[71]&lt;/sup&gt;"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DF2486" w:rsidRPr="004533EC">
        <w:rPr>
          <w:rFonts w:ascii="Book Antiqua" w:hAnsi="Book Antiqua" w:cs="Arial"/>
          <w:noProof/>
          <w:vertAlign w:val="superscript"/>
          <w:lang w:val="en-US"/>
        </w:rPr>
        <w:t>[72</w:t>
      </w:r>
      <w:r w:rsidR="00C4796E" w:rsidRPr="004533EC">
        <w:rPr>
          <w:rFonts w:ascii="Book Antiqua" w:hAnsi="Book Antiqua" w:cs="Arial"/>
          <w:noProof/>
          <w:vertAlign w:val="superscript"/>
          <w:lang w:val="en-US"/>
        </w:rPr>
        <w:t>]</w:t>
      </w:r>
      <w:r w:rsidR="00FA1469" w:rsidRPr="004533EC">
        <w:rPr>
          <w:rFonts w:ascii="Book Antiqua" w:hAnsi="Book Antiqua" w:cs="Arial"/>
          <w:lang w:val="en-US"/>
        </w:rPr>
        <w:fldChar w:fldCharType="end"/>
      </w:r>
      <w:r w:rsidR="00476897" w:rsidRPr="004533EC">
        <w:rPr>
          <w:rFonts w:ascii="Book Antiqua" w:hAnsi="Book Antiqua" w:cs="Arial"/>
          <w:lang w:val="en-US"/>
        </w:rPr>
        <w:t xml:space="preserve">. In 2008, </w:t>
      </w:r>
      <w:r w:rsidR="003A15D2" w:rsidRPr="004533EC">
        <w:rPr>
          <w:rFonts w:ascii="Book Antiqua" w:hAnsi="Book Antiqua" w:cs="Arial"/>
          <w:lang w:val="en-US"/>
        </w:rPr>
        <w:t>our research group demonstrated</w:t>
      </w:r>
      <w:r w:rsidR="00476897" w:rsidRPr="004533EC">
        <w:rPr>
          <w:rFonts w:ascii="Book Antiqua" w:hAnsi="Book Antiqua" w:cs="Arial"/>
          <w:lang w:val="en-US"/>
        </w:rPr>
        <w:t xml:space="preserve"> that ASA </w:t>
      </w:r>
      <w:r w:rsidR="003A15D2" w:rsidRPr="004533EC">
        <w:rPr>
          <w:rFonts w:ascii="Book Antiqua" w:hAnsi="Book Antiqua" w:cs="Arial"/>
          <w:lang w:val="en-US"/>
        </w:rPr>
        <w:t>presented</w:t>
      </w:r>
      <w:r w:rsidR="00476897" w:rsidRPr="004533EC">
        <w:rPr>
          <w:rFonts w:ascii="Book Antiqua" w:hAnsi="Book Antiqua" w:cs="Arial"/>
          <w:lang w:val="en-US"/>
        </w:rPr>
        <w:t xml:space="preserve"> anti-HCV properties in </w:t>
      </w:r>
      <w:r w:rsidR="003A15D2" w:rsidRPr="004533EC">
        <w:rPr>
          <w:rFonts w:ascii="Book Antiqua" w:hAnsi="Book Antiqua" w:cs="Arial"/>
          <w:lang w:val="en-US"/>
        </w:rPr>
        <w:t>HCV-</w:t>
      </w:r>
      <w:r w:rsidR="00476897" w:rsidRPr="004533EC">
        <w:rPr>
          <w:rFonts w:ascii="Book Antiqua" w:hAnsi="Book Antiqua" w:cs="Arial"/>
          <w:lang w:val="en-US"/>
        </w:rPr>
        <w:t xml:space="preserve">replicon cells </w:t>
      </w:r>
      <w:r w:rsidR="003A15D2" w:rsidRPr="004533EC">
        <w:rPr>
          <w:rFonts w:ascii="Book Antiqua" w:hAnsi="Book Antiqua" w:cs="Arial"/>
          <w:lang w:val="en-US"/>
        </w:rPr>
        <w:t xml:space="preserve">through inhibition of </w:t>
      </w:r>
      <w:r w:rsidR="00476897" w:rsidRPr="004533EC">
        <w:rPr>
          <w:rFonts w:ascii="Book Antiqua" w:hAnsi="Book Antiqua" w:cs="Arial"/>
          <w:lang w:val="en-US"/>
        </w:rPr>
        <w:t xml:space="preserve">COX-2 </w:t>
      </w:r>
      <w:r w:rsidR="002C780E" w:rsidRPr="004533EC">
        <w:rPr>
          <w:rFonts w:ascii="Book Antiqua" w:hAnsi="Book Antiqua" w:cs="Arial"/>
          <w:lang w:val="en-US"/>
        </w:rPr>
        <w:t xml:space="preserve">activity and </w:t>
      </w:r>
      <w:r w:rsidR="00476897" w:rsidRPr="004533EC">
        <w:rPr>
          <w:rFonts w:ascii="Book Antiqua" w:hAnsi="Book Antiqua" w:cs="Arial"/>
          <w:lang w:val="en-US"/>
        </w:rPr>
        <w:t xml:space="preserve">expression, which is mediated in part by the activation of </w:t>
      </w:r>
      <w:r w:rsidR="002C780E" w:rsidRPr="004533EC">
        <w:rPr>
          <w:rFonts w:ascii="Book Antiqua" w:hAnsi="Book Antiqua" w:cs="Arial"/>
          <w:lang w:val="en-US"/>
        </w:rPr>
        <w:t>(</w:t>
      </w:r>
      <w:r w:rsidR="00476897" w:rsidRPr="004533EC">
        <w:rPr>
          <w:rFonts w:ascii="Book Antiqua" w:hAnsi="Book Antiqua" w:cs="Arial"/>
          <w:lang w:val="en-US"/>
        </w:rPr>
        <w:t>MEK1/2)/p38</w:t>
      </w:r>
      <w:r w:rsidR="002C780E" w:rsidRPr="004533EC">
        <w:rPr>
          <w:rFonts w:ascii="Book Antiqua" w:hAnsi="Book Antiqua" w:cs="Arial"/>
          <w:lang w:val="en-US"/>
        </w:rPr>
        <w:t xml:space="preserve"> </w:t>
      </w:r>
      <w:r w:rsidR="00476897" w:rsidRPr="004533EC">
        <w:rPr>
          <w:rFonts w:ascii="Book Antiqua" w:hAnsi="Book Antiqua" w:cs="Arial"/>
          <w:lang w:val="en-US"/>
        </w:rPr>
        <w:t>MAPKs</w:t>
      </w:r>
      <w:r w:rsidR="00FA1469" w:rsidRPr="004533EC">
        <w:rPr>
          <w:rFonts w:ascii="Book Antiqua" w:hAnsi="Book Antiqua" w:cs="Arial"/>
          <w:lang w:val="en-US"/>
        </w:rPr>
        <w:fldChar w:fldCharType="begin" w:fldLock="1"/>
      </w:r>
      <w:r w:rsidR="00D43794" w:rsidRPr="004533EC">
        <w:rPr>
          <w:rFonts w:ascii="Book Antiqua" w:hAnsi="Book Antiqua" w:cs="Arial"/>
          <w:lang w:val="en-US"/>
        </w:rPr>
        <w:instrText>ADDIN CSL_CITATION { "citationItems" : [ { "id" : "ITEM-1", "itemData" : { "DOI" : "10.1002/hep.22215", "ISSN" : "1527-3350", "PMID" : "18393288", "abstract" : "It has been reported that salicylates (sodium salicylate and aspirin) inhibit the replication of flaviviruses, such as Japanese encephalitis virus and dengue virus. Therefore, we considered it important to test whether acetylsalicylic acid (ASA) had anti-hepatitis C virus (HCV) activity. To this end, we examined the effects of ASA on viral replication and protein expression, using an HCV subgenomic replicon cell culture system. We incubated Huh7 replicon cells with 2-8 mM ASA for different times and measured HCV-RNA and protein levels by northern blot, real-time polymerase chain reaction, and western analysis, respectively. We found that ASA had a suppressive effect on HCV-RNA and protein levels (nearly 58%). ASA-dependent inhibition of HCV expression was not mediated by the 5'-internal ribosome entry site or 3'-untranslated regions, as determined by transfection assays using bicistronic constructs containing these regulatory regions. However, we found that HCV-induced cyclooxygenase 2 (COX-2) messenger RNA and protein levels and activity and these effects were down-regulated by ASA, possibly by a nuclear factor kappa B-independent mechanism. We also observed that the ASA-dependent inhibition of viral replication was due in part to inhibition of COX-2 and activation of p38 and mitogen-activated protein kinase/extracellular signal-regulated kinase kinase 1/2 (MEK1/2) mitogen-activated protein kinases (MAPKs). Inhibition of these kinases by SB203580 and U0126, respectively, and by short interfering RNA silencing of p38 and MEK1 MAPK prevented the antiviral effect of ASA. Taken together, our findings suggest that the anti-HCV effect of ASA in the Huh7 replicon cells is due to its inhibitory effect on COX-2 expression, which is mediated in part by the activation of MEK1/2/p38 MAPK. CONCLUSION: These findings suggest the possibility that ASA could be an excellent adjuvant in the treatment of chronic HCV infection.", "author" : [ { "dropping-particle" : "", "family" : "Trujillo Murillo", "given" : "Karina", "non-dropping-particle" : "", "parse-names" : false, "suffix" : "" }, { "dropping-particle" : "", "family" : "Rinc\u00f3n S\u00e1nchez", "given" : "Ana Rosa", "non-dropping-particle" : "", "parse-names" : false, "suffix" : "" }, { "dropping-particle" : "", "family" : "Mart\u00ednez Rodr\u00edguez", "given" : "Herminia", "non-dropping-particle" : "", "parse-names" : false, "suffix" : "" }, { "dropping-particle" : "", "family" : "Bosques Padilla", "given" : "Francisco", "non-dropping-particle" : "", "parse-names" : false, "suffix" : "" }, { "dropping-particle" : "", "family" : "Ramos Jim\u00e9nez", "given" : "Javier", "non-dropping-particle" : "", "parse-names" : false, "suffix" : "" }, { "dropping-particle" : "", "family" : "Barrera Salda\u00f1a", "given" : "Hugo A", "non-dropping-particle" : "", "parse-names" : false, "suffix" : "" }, { "dropping-particle" : "", "family" : "Rojkind", "given" : "Marcos", "non-dropping-particle" : "", "parse-names" : false, "suffix" : "" }, { "dropping-particle" : "", "family" : "Rivas Estilla", "given" : "Ana Mar\u00eda", "non-dropping-particle" : "", "parse-names" : false, "suffix" : "" } ], "container-title" : "Hepatology", "id" : "ITEM-1", "issue" : "5", "issued" : { "date-parts" : [ [ "2008" ] ] }, "page" : "1462-1472", "title" : "Acetylsalicylic acid inhibits hepatitis C virus RNA and protein expression through cyclooxygenase 2 signaling pathways.", "type" : "article-journal", "volume" : "47" }, "uris" : [ "http://www.mendeley.com/documents/?uuid=64e36a92-8c1a-4469-8b14-e91f11146c2f" ] }, { "id" : "ITEM-2", "itemData" : { "DOI" : "10.1152/ajpgi.00237.2011", "ISBN" : "0193-1857", "ISSN" : "0193-1857", "PMID" : "22442156", "abstract" : "We evaluated the participation of oxidative stress in the negative regulation of hepatitis C virus (HCV)-RNA induced by acetylsalicylic acid (ASA). We used the HCV subgenomic replicon cell system that stably expresses HCV-nonstructural proteins (Huh7 HCV replicon cells) and the parental cell line. Cells were exposed to 4 mM ASA at different times (12-72 h), and pyrrolidine dithiocarbamate (PDTC) was used as an antioxidant control. Reactive oxygen species (ROS) production, oxidized protein levels, cytosolic superoxide dismutase (Cu/Zn-SOD), and glutathione peroxidase (GPx) activity were measured to evaluate oxidative stress. In addition, viral RNA and prostaglandin (PGE(2)) levels were determined. We observed that ASA treatment decreased ROS production and oxidized protein levels in a time-dependent fashion in both parental and HCV replicon cells with a greater extent in the latter. Similar results were found with PDTC exposure. Average GPx activity was decreased, whereas a striking increase was observed in average cytosolic SOD activity at 48 and 72 h in both cells exposed to ASA, compared with untreated cells. HCV replicon cells showed higher levels of Cu/Zn-SOD expression (mRNA and protein) with ASA treatment (48 and 72 h), whereas NS5A protein levels showed decreased expression. In addition, we found that inhibition of SOD1 expression reversed the effect of ASA. Interestingly, PDTC downregulated HCV-RNA expression (55%) and PGE(2) (60%) levels, imitating ASA exposure. These results suggest that ASA treatment could reduce cellular oxidative stress markers and modify Cu/Zn-SOD expression, a phenomenon that may contribute to the mechanisms involved in HCV downregulation.", "author" : [ { "dropping-particle" : "", "family" : "Rivas Estilla", "given" : "A. M.", "non-dropping-particle" : "", "parse-names" : false, "suffix" : "" }, { "dropping-particle" : "", "family" : "Bryan Marrugo", "given" : "O. L.", "non-dropping-particle" : "", "parse-names" : false, "suffix" : "" }, { "dropping-particle" : "", "family" : "Trujillo Murillo", "given" : "K.", "non-dropping-particle" : "", "parse-names" : false, "suffix" : "" }, { "dropping-particle" : "", "family" : "Perez Ibave", "given" : "D.", "non-dropping-particle" : "", "parse-names" : false, "suffix" : "" }, { "dropping-particle" : "", "family" : "Charles Nino", "given" : "C.", "non-dropping-particle" : "", "parse-names" : false, "suffix" : "" }, { "dropping-particle" : "", "family" : "Pedroza Roldan", "given" : "C.", "non-dropping-particle" : "", "parse-names" : false, "suffix" : "" }, { "dropping-particle" : "", "family" : "Rios Ibarra", "given" : "C.", "non-dropping-particle" : "", "parse-names" : false, "suffix" : "" }, { "dropping-particle" : "", "family" : "Ramirez Valles", "given" : "E.", "non-dropping-particle" : "", "parse-names" : false, "suffix" : "" }, { "dropping-particle" : "", "family" : "Ortiz Lopez", "given" : "R.", "non-dropping-particle" : "", "parse-names" : false, "suffix" : "" }, { "dropping-particle" : "", "family" : "Islas Carbajal", "given" : "M. C.", "non-dropping-particle" : "", "parse-names" : false, "suffix" : "" }, { "dropping-particle" : "", "family" : "Nieto", "given" : "N.", "non-dropping-particle" : "", "parse-names" : false, "suffix" : "" }, { "dropping-particle" : "", "family" : "Rincon Sanchez", "given" : "A. R.", "non-dropping-particle" : "", "parse-names" : false, "suffix" : "" } ], "container-title" : "AJP: Gastrointestinal and Liver Physiology", "id" : "ITEM-2", "issue" : "11", "issued" : { "date-parts" : [ [ "2012" ] ] }, "page" : "G1264-G1273", "title" : "Cu/Zn superoxide dismutase (SOD1) induction is implicated in the antioxidative and antiviral activity of acetylsalicylic acid in HCV-expressing cells", "type" : "article-journal", "volume" : "302" }, "uris" : [ "http://www.mendeley.com/documents/?uuid=05a169ca-daaf-44a9-915b-0c52c229c218" ] } ], "mendeley" : { "formattedCitation" : "&lt;sup&gt;[74,75]&lt;/sup&gt;", "plainTextFormattedCitation" : "[74,75]", "previouslyFormattedCitation" : "&lt;sup&gt;[72,73]&lt;/sup&gt;"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DF2486" w:rsidRPr="004533EC">
        <w:rPr>
          <w:rFonts w:ascii="Book Antiqua" w:hAnsi="Book Antiqua" w:cs="Arial"/>
          <w:noProof/>
          <w:vertAlign w:val="superscript"/>
          <w:lang w:val="en-US"/>
        </w:rPr>
        <w:t>[73,74</w:t>
      </w:r>
      <w:r w:rsidR="00D43794" w:rsidRPr="004533EC">
        <w:rPr>
          <w:rFonts w:ascii="Book Antiqua" w:hAnsi="Book Antiqua" w:cs="Arial"/>
          <w:noProof/>
          <w:vertAlign w:val="superscript"/>
          <w:lang w:val="en-US"/>
        </w:rPr>
        <w:t>]</w:t>
      </w:r>
      <w:r w:rsidR="00FA1469" w:rsidRPr="004533EC">
        <w:rPr>
          <w:rFonts w:ascii="Book Antiqua" w:hAnsi="Book Antiqua" w:cs="Arial"/>
          <w:lang w:val="en-US"/>
        </w:rPr>
        <w:fldChar w:fldCharType="end"/>
      </w:r>
      <w:r w:rsidR="00476897" w:rsidRPr="004533EC">
        <w:rPr>
          <w:rFonts w:ascii="Book Antiqua" w:hAnsi="Book Antiqua" w:cs="Arial"/>
          <w:lang w:val="en-US"/>
        </w:rPr>
        <w:t xml:space="preserve">. </w:t>
      </w:r>
      <w:r w:rsidR="002C780E" w:rsidRPr="004533EC">
        <w:rPr>
          <w:rFonts w:ascii="Book Antiqua" w:hAnsi="Book Antiqua" w:cs="Arial"/>
          <w:lang w:val="en-US"/>
        </w:rPr>
        <w:t>Our results</w:t>
      </w:r>
      <w:r w:rsidR="00476897" w:rsidRPr="004533EC">
        <w:rPr>
          <w:rFonts w:ascii="Book Antiqua" w:hAnsi="Book Antiqua" w:cs="Arial"/>
          <w:lang w:val="en-US"/>
        </w:rPr>
        <w:t xml:space="preserve"> suggest that ASA </w:t>
      </w:r>
      <w:r w:rsidR="002C780E" w:rsidRPr="004533EC">
        <w:rPr>
          <w:rFonts w:ascii="Book Antiqua" w:hAnsi="Book Antiqua" w:cs="Arial"/>
          <w:lang w:val="en-US"/>
        </w:rPr>
        <w:t xml:space="preserve">in combination with standard therapy </w:t>
      </w:r>
      <w:r w:rsidR="00476897" w:rsidRPr="004533EC">
        <w:rPr>
          <w:rFonts w:ascii="Book Antiqua" w:hAnsi="Book Antiqua" w:cs="Arial"/>
          <w:lang w:val="en-US"/>
        </w:rPr>
        <w:t>could be an excellent adjuvant in the treatment of chronic</w:t>
      </w:r>
      <w:r w:rsidR="0021502C" w:rsidRPr="004533EC">
        <w:rPr>
          <w:rFonts w:ascii="Book Antiqua" w:hAnsi="Book Antiqua" w:cs="Arial"/>
          <w:lang w:val="en-US"/>
        </w:rPr>
        <w:t xml:space="preserve"> </w:t>
      </w:r>
      <w:r w:rsidR="00476897" w:rsidRPr="004533EC">
        <w:rPr>
          <w:rFonts w:ascii="Book Antiqua" w:hAnsi="Book Antiqua" w:cs="Arial"/>
          <w:lang w:val="en-US"/>
        </w:rPr>
        <w:t>HCV</w:t>
      </w:r>
      <w:r w:rsidR="0021502C" w:rsidRPr="004533EC">
        <w:rPr>
          <w:rFonts w:ascii="Book Antiqua" w:hAnsi="Book Antiqua" w:cs="Arial"/>
          <w:lang w:val="en-US"/>
        </w:rPr>
        <w:t xml:space="preserve"> </w:t>
      </w:r>
      <w:r w:rsidR="00476897" w:rsidRPr="004533EC">
        <w:rPr>
          <w:rFonts w:ascii="Book Antiqua" w:hAnsi="Book Antiqua" w:cs="Arial"/>
          <w:lang w:val="en-US"/>
        </w:rPr>
        <w:t>infection.</w:t>
      </w:r>
    </w:p>
    <w:p w:rsidR="00CA674A" w:rsidRPr="004533EC" w:rsidRDefault="00476897" w:rsidP="000458DA">
      <w:pPr>
        <w:widowControl w:val="0"/>
        <w:autoSpaceDE w:val="0"/>
        <w:autoSpaceDN w:val="0"/>
        <w:adjustRightInd w:val="0"/>
        <w:spacing w:after="0" w:line="360" w:lineRule="auto"/>
        <w:ind w:firstLineChars="100" w:firstLine="240"/>
        <w:jc w:val="both"/>
        <w:rPr>
          <w:rFonts w:ascii="Book Antiqua" w:hAnsi="Book Antiqua" w:cs="Arial"/>
          <w:lang w:val="en-US"/>
        </w:rPr>
      </w:pPr>
      <w:r w:rsidRPr="004533EC">
        <w:rPr>
          <w:rFonts w:ascii="Book Antiqua" w:hAnsi="Book Antiqua" w:cs="Arial"/>
          <w:lang w:val="en-US"/>
        </w:rPr>
        <w:t xml:space="preserve">As antiviral agents, antioxidants </w:t>
      </w:r>
      <w:r w:rsidR="002C780E" w:rsidRPr="004533EC">
        <w:rPr>
          <w:rFonts w:ascii="Book Antiqua" w:hAnsi="Book Antiqua" w:cs="Arial"/>
          <w:lang w:val="en-US"/>
        </w:rPr>
        <w:t>could</w:t>
      </w:r>
      <w:r w:rsidRPr="004533EC">
        <w:rPr>
          <w:rFonts w:ascii="Book Antiqua" w:hAnsi="Book Antiqua" w:cs="Arial"/>
          <w:lang w:val="en-US"/>
        </w:rPr>
        <w:t xml:space="preserve"> be </w:t>
      </w:r>
      <w:r w:rsidR="002C780E" w:rsidRPr="004533EC">
        <w:rPr>
          <w:rFonts w:ascii="Book Antiqua" w:hAnsi="Book Antiqua" w:cs="Arial"/>
          <w:lang w:val="en-US"/>
        </w:rPr>
        <w:t>used</w:t>
      </w:r>
      <w:r w:rsidRPr="004533EC">
        <w:rPr>
          <w:rFonts w:ascii="Book Antiqua" w:hAnsi="Book Antiqua" w:cs="Arial"/>
          <w:lang w:val="en-US"/>
        </w:rPr>
        <w:t xml:space="preserve"> in four different ways</w:t>
      </w:r>
      <w:r w:rsidR="00C4796E" w:rsidRPr="004533EC">
        <w:rPr>
          <w:rFonts w:ascii="Book Antiqua" w:hAnsi="Book Antiqua" w:cs="Arial"/>
          <w:lang w:val="en-US"/>
        </w:rPr>
        <w:t>:</w:t>
      </w:r>
      <w:r w:rsidRPr="004533EC">
        <w:rPr>
          <w:rFonts w:ascii="Book Antiqua" w:hAnsi="Book Antiqua" w:cs="Arial"/>
          <w:lang w:val="en-US"/>
        </w:rPr>
        <w:t xml:space="preserve"> </w:t>
      </w:r>
      <w:r w:rsidR="000458DA" w:rsidRPr="004533EC">
        <w:rPr>
          <w:rFonts w:ascii="Book Antiqua" w:eastAsia="宋体" w:hAnsi="Book Antiqua" w:cs="Arial" w:hint="eastAsia"/>
          <w:lang w:val="en-US" w:eastAsia="zh-CN"/>
        </w:rPr>
        <w:t>(</w:t>
      </w:r>
      <w:r w:rsidRPr="004533EC">
        <w:rPr>
          <w:rFonts w:ascii="Book Antiqua" w:hAnsi="Book Antiqua" w:cs="Arial"/>
          <w:lang w:val="en-US"/>
        </w:rPr>
        <w:t xml:space="preserve">1) to </w:t>
      </w:r>
      <w:r w:rsidR="002C780E" w:rsidRPr="004533EC">
        <w:rPr>
          <w:rFonts w:ascii="Book Antiqua" w:hAnsi="Book Antiqua" w:cs="Arial"/>
          <w:lang w:val="en-US"/>
        </w:rPr>
        <w:t>deteriorate</w:t>
      </w:r>
      <w:r w:rsidRPr="004533EC">
        <w:rPr>
          <w:rFonts w:ascii="Book Antiqua" w:hAnsi="Book Antiqua" w:cs="Arial"/>
          <w:lang w:val="en-US"/>
        </w:rPr>
        <w:t xml:space="preserve"> </w:t>
      </w:r>
      <w:r w:rsidR="00842434" w:rsidRPr="004533EC">
        <w:rPr>
          <w:rFonts w:ascii="Book Antiqua" w:hAnsi="Book Antiqua" w:cs="Arial"/>
          <w:lang w:val="en-US"/>
        </w:rPr>
        <w:t xml:space="preserve">cellular </w:t>
      </w:r>
      <w:r w:rsidRPr="004533EC">
        <w:rPr>
          <w:rFonts w:ascii="Book Antiqua" w:hAnsi="Book Antiqua" w:cs="Arial"/>
          <w:lang w:val="en-US"/>
        </w:rPr>
        <w:t>mechanisms involved in HCV replication</w:t>
      </w:r>
      <w:r w:rsidR="000458DA" w:rsidRPr="004533EC">
        <w:rPr>
          <w:rFonts w:ascii="Book Antiqua" w:eastAsia="宋体" w:hAnsi="Book Antiqua" w:cs="Arial" w:hint="eastAsia"/>
          <w:lang w:val="en-US" w:eastAsia="zh-CN"/>
        </w:rPr>
        <w:t>;</w:t>
      </w:r>
      <w:r w:rsidRPr="004533EC">
        <w:rPr>
          <w:rFonts w:ascii="Book Antiqua" w:hAnsi="Book Antiqua" w:cs="Arial"/>
          <w:lang w:val="en-US"/>
        </w:rPr>
        <w:t xml:space="preserve"> </w:t>
      </w:r>
      <w:r w:rsidR="000458DA" w:rsidRPr="004533EC">
        <w:rPr>
          <w:rFonts w:ascii="Book Antiqua" w:eastAsia="宋体" w:hAnsi="Book Antiqua" w:cs="Arial" w:hint="eastAsia"/>
          <w:lang w:val="en-US" w:eastAsia="zh-CN"/>
        </w:rPr>
        <w:t>(</w:t>
      </w:r>
      <w:r w:rsidRPr="004533EC">
        <w:rPr>
          <w:rFonts w:ascii="Book Antiqua" w:hAnsi="Book Antiqua" w:cs="Arial"/>
          <w:lang w:val="en-US"/>
        </w:rPr>
        <w:t xml:space="preserve">2) to improve liver enzyme </w:t>
      </w:r>
      <w:r w:rsidR="00842434" w:rsidRPr="004533EC">
        <w:rPr>
          <w:rFonts w:ascii="Book Antiqua" w:hAnsi="Book Antiqua" w:cs="Arial"/>
          <w:lang w:val="en-US"/>
        </w:rPr>
        <w:t xml:space="preserve">activity and </w:t>
      </w:r>
      <w:r w:rsidRPr="004533EC">
        <w:rPr>
          <w:rFonts w:ascii="Book Antiqua" w:hAnsi="Book Antiqua" w:cs="Arial"/>
          <w:lang w:val="en-US"/>
        </w:rPr>
        <w:t>levels</w:t>
      </w:r>
      <w:r w:rsidR="000458DA" w:rsidRPr="004533EC">
        <w:rPr>
          <w:rFonts w:ascii="Book Antiqua" w:eastAsia="宋体" w:hAnsi="Book Antiqua" w:cs="Arial" w:hint="eastAsia"/>
          <w:lang w:val="en-US" w:eastAsia="zh-CN"/>
        </w:rPr>
        <w:t>;</w:t>
      </w:r>
      <w:r w:rsidRPr="004533EC">
        <w:rPr>
          <w:rFonts w:ascii="Book Antiqua" w:hAnsi="Book Antiqua" w:cs="Arial"/>
          <w:lang w:val="en-US"/>
        </w:rPr>
        <w:t xml:space="preserve"> </w:t>
      </w:r>
      <w:r w:rsidR="000458DA" w:rsidRPr="004533EC">
        <w:rPr>
          <w:rFonts w:ascii="Book Antiqua" w:eastAsia="宋体" w:hAnsi="Book Antiqua" w:cs="Arial" w:hint="eastAsia"/>
          <w:lang w:val="en-US" w:eastAsia="zh-CN"/>
        </w:rPr>
        <w:t>(</w:t>
      </w:r>
      <w:r w:rsidRPr="004533EC">
        <w:rPr>
          <w:rFonts w:ascii="Book Antiqua" w:hAnsi="Book Antiqua" w:cs="Arial"/>
          <w:lang w:val="en-US"/>
        </w:rPr>
        <w:t xml:space="preserve">3) to </w:t>
      </w:r>
      <w:r w:rsidR="002C780E" w:rsidRPr="004533EC">
        <w:rPr>
          <w:rFonts w:ascii="Book Antiqua" w:hAnsi="Book Antiqua" w:cs="Arial"/>
          <w:lang w:val="en-US"/>
        </w:rPr>
        <w:t xml:space="preserve">counteract and </w:t>
      </w:r>
      <w:r w:rsidRPr="004533EC">
        <w:rPr>
          <w:rFonts w:ascii="Book Antiqua" w:hAnsi="Book Antiqua" w:cs="Arial"/>
          <w:lang w:val="en-US"/>
        </w:rPr>
        <w:t xml:space="preserve">protect against liver cell </w:t>
      </w:r>
      <w:r w:rsidR="002C780E" w:rsidRPr="004533EC">
        <w:rPr>
          <w:rFonts w:ascii="Book Antiqua" w:hAnsi="Book Antiqua" w:cs="Arial"/>
          <w:lang w:val="en-US"/>
        </w:rPr>
        <w:t>injury</w:t>
      </w:r>
      <w:r w:rsidR="000458DA" w:rsidRPr="004533EC">
        <w:rPr>
          <w:rFonts w:ascii="Book Antiqua" w:eastAsia="宋体" w:hAnsi="Book Antiqua" w:cs="Arial" w:hint="eastAsia"/>
          <w:lang w:val="en-US" w:eastAsia="zh-CN"/>
        </w:rPr>
        <w:t>;</w:t>
      </w:r>
      <w:r w:rsidRPr="004533EC">
        <w:rPr>
          <w:rFonts w:ascii="Book Antiqua" w:hAnsi="Book Antiqua" w:cs="Arial"/>
          <w:lang w:val="en-US"/>
        </w:rPr>
        <w:t xml:space="preserve"> and </w:t>
      </w:r>
      <w:r w:rsidR="000458DA" w:rsidRPr="004533EC">
        <w:rPr>
          <w:rFonts w:ascii="Book Antiqua" w:eastAsia="宋体" w:hAnsi="Book Antiqua" w:cs="Arial" w:hint="eastAsia"/>
          <w:lang w:val="en-US" w:eastAsia="zh-CN"/>
        </w:rPr>
        <w:t>(</w:t>
      </w:r>
      <w:r w:rsidRPr="004533EC">
        <w:rPr>
          <w:rFonts w:ascii="Book Antiqua" w:hAnsi="Book Antiqua" w:cs="Arial"/>
          <w:lang w:val="en-US"/>
        </w:rPr>
        <w:t xml:space="preserve">4) to </w:t>
      </w:r>
      <w:r w:rsidR="002C780E" w:rsidRPr="004533EC">
        <w:rPr>
          <w:rFonts w:ascii="Book Antiqua" w:hAnsi="Book Antiqua" w:cs="Arial"/>
          <w:lang w:val="en-US"/>
        </w:rPr>
        <w:t>improve interferon anti-viral response</w:t>
      </w:r>
      <w:r w:rsidRPr="004533EC">
        <w:rPr>
          <w:rFonts w:ascii="Book Antiqua" w:hAnsi="Book Antiqua" w:cs="Arial"/>
          <w:lang w:val="en-US"/>
        </w:rPr>
        <w:t xml:space="preserve">. </w:t>
      </w:r>
      <w:r w:rsidR="00842434" w:rsidRPr="004533EC">
        <w:rPr>
          <w:rFonts w:ascii="Book Antiqua" w:hAnsi="Book Antiqua" w:cs="Arial"/>
          <w:lang w:val="en-US"/>
        </w:rPr>
        <w:t>T</w:t>
      </w:r>
      <w:r w:rsidRPr="004533EC">
        <w:rPr>
          <w:rFonts w:ascii="Book Antiqua" w:hAnsi="Book Antiqua" w:cs="Arial"/>
          <w:lang w:val="en-US"/>
        </w:rPr>
        <w:t xml:space="preserve">riple antioxidants therapies </w:t>
      </w:r>
      <w:r w:rsidR="00842434" w:rsidRPr="004533EC">
        <w:rPr>
          <w:rFonts w:ascii="Book Antiqua" w:hAnsi="Book Antiqua" w:cs="Arial"/>
          <w:lang w:val="en-US"/>
        </w:rPr>
        <w:t>have been tested in clinical trials</w:t>
      </w:r>
      <w:r w:rsidRPr="004533EC">
        <w:rPr>
          <w:rFonts w:ascii="Book Antiqua" w:hAnsi="Book Antiqua" w:cs="Arial"/>
          <w:lang w:val="en-US"/>
        </w:rPr>
        <w:t xml:space="preserve">, which include alpha-lipoic acid, </w:t>
      </w:r>
      <w:proofErr w:type="spellStart"/>
      <w:r w:rsidRPr="004533EC">
        <w:rPr>
          <w:rFonts w:ascii="Book Antiqua" w:hAnsi="Book Antiqua" w:cs="Arial"/>
          <w:lang w:val="en-US"/>
        </w:rPr>
        <w:t>silymarin</w:t>
      </w:r>
      <w:proofErr w:type="spellEnd"/>
      <w:r w:rsidRPr="004533EC">
        <w:rPr>
          <w:rFonts w:ascii="Book Antiqua" w:hAnsi="Book Antiqua" w:cs="Arial"/>
          <w:lang w:val="en-US"/>
        </w:rPr>
        <w:t xml:space="preserve"> and selenium in </w:t>
      </w:r>
      <w:r w:rsidR="002C780E" w:rsidRPr="004533EC">
        <w:rPr>
          <w:rFonts w:ascii="Book Antiqua" w:hAnsi="Book Antiqua" w:cs="Arial"/>
          <w:lang w:val="en-US"/>
        </w:rPr>
        <w:t xml:space="preserve">order to </w:t>
      </w:r>
      <w:r w:rsidRPr="004533EC">
        <w:rPr>
          <w:rFonts w:ascii="Book Antiqua" w:hAnsi="Book Antiqua" w:cs="Arial"/>
          <w:lang w:val="en-US"/>
        </w:rPr>
        <w:t xml:space="preserve">suppress HCV-induced liver </w:t>
      </w:r>
      <w:r w:rsidR="002C780E" w:rsidRPr="004533EC">
        <w:rPr>
          <w:rFonts w:ascii="Book Antiqua" w:hAnsi="Book Antiqua" w:cs="Arial"/>
          <w:lang w:val="en-US"/>
        </w:rPr>
        <w:t>dam</w:t>
      </w:r>
      <w:r w:rsidR="00B70EF8" w:rsidRPr="004533EC">
        <w:rPr>
          <w:rFonts w:ascii="Book Antiqua" w:hAnsi="Book Antiqua" w:cs="Arial"/>
          <w:lang w:val="en-US"/>
        </w:rPr>
        <w:t>a</w:t>
      </w:r>
      <w:r w:rsidR="002C780E" w:rsidRPr="004533EC">
        <w:rPr>
          <w:rFonts w:ascii="Book Antiqua" w:hAnsi="Book Antiqua" w:cs="Arial"/>
          <w:lang w:val="en-US"/>
        </w:rPr>
        <w:t>g</w:t>
      </w:r>
      <w:r w:rsidRPr="004533EC">
        <w:rPr>
          <w:rFonts w:ascii="Book Antiqua" w:hAnsi="Book Antiqua" w:cs="Arial"/>
          <w:lang w:val="en-US"/>
        </w:rPr>
        <w:t>e, when used together with Vitamins C and E, and in a healthy diet and exercise regime</w:t>
      </w:r>
      <w:r w:rsidR="00FA1469" w:rsidRPr="004533EC">
        <w:rPr>
          <w:rFonts w:ascii="Book Antiqua" w:hAnsi="Book Antiqua" w:cs="Arial"/>
          <w:lang w:val="en-US"/>
        </w:rPr>
        <w:fldChar w:fldCharType="begin" w:fldLock="1"/>
      </w:r>
      <w:r w:rsidR="00D43794" w:rsidRPr="004533EC">
        <w:rPr>
          <w:rFonts w:ascii="Book Antiqua" w:hAnsi="Book Antiqua" w:cs="Arial"/>
          <w:lang w:val="en-US"/>
        </w:rPr>
        <w:instrText>ADDIN CSL_CITATION { "citationItems" : [ { "id" : "ITEM-1", "itemData" : { "DOI" : "10.5812/hepatmon.837", "ISSN" : "1735-3408", "PMID" : "22550523", "abstract" : "CONTEXT: Oxidative damage due to oxidative stress is the failure of the cell's defense against the deleterious effects of harmful agents by means of its numerous autoprotective mechanisms. oxidative stress is a key impairment induced by various conditions, including atherosclerosis, hypertension, ischemia-reperfusion, hepatitis, pancreatitis, cancer, and neurodegenerative diseases.\n\nEVIDENCE ACQUISITION: Oxidative stress is a common pathogenetic mechanism contributing to the initiation and progression of hepatic damage in cases of inflammatory liver disorders, including acute and chronic hepatitis. Antioxidant administration is a good therapeutic strategy for the treatment of hepatitis.\n\nRESULTS: Our comprehensive review of the literature revealed that contradictory results have been obtained with many antioxidants and antioxidant agents.\n\nCONCLUSION: Since clinical studies to date have generally involved testing of the effects of antioxidant mixtures containing more than 2 antioxidants and also have been limited because of toxic effects of high doses of some antioxidants, antioxidant therapy for acute and chronic hepatitis needs further study.", "author" : [ { "dropping-particle" : "", "family" : "Esrefoglu", "given" : "Mukaddes", "non-dropping-particle" : "", "parse-names" : false, "suffix" : "" } ], "container-title" : "Hepatitis monthly", "id" : "ITEM-1", "issue" : "3", "issued" : { "date-parts" : [ [ "2012", "3" ] ] }, "page" : "160-7", "title" : "Oxidative stress and benefits of antioxidant agents in acute and chronic hepatitis.", "type" : "article-journal", "volume" : "12" }, "uris" : [ "http://www.mendeley.com/documents/?uuid=48544ccb-b12f-4941-901c-61cf21968e55" ] }, { "id" : "ITEM-2", "itemData" : { "DOI" : "10.3748/wjg.v16.i15.1937", "ISSN" : "1007-9327", "author" : [ { "dropping-particle" : "", "family" : "Moreno Otero", "given" : "Ricardo", "non-dropping-particle" : "", "parse-names" : false, "suffix" : "" }, { "dropping-particle" : "", "family" : "Trapero Marug\u00e1n", "given" : "Mar\u00eda", "non-dropping-particle" : "", "parse-names" : false, "suffix" : "" } ], "container-title" : "World Journal of Gastroenterology", "id" : "ITEM-2", "issue" : "15", "issued" : { "date-parts" : [ [ "2010" ] ] }, "page" : "1937-8", "title" : "Hepatoprotective effects of antioxidants in chronic hepatitis C", "type" : "article-journal", "volume" : "16" }, "uris" : [ "http://www.mendeley.com/documents/?uuid=19b28d78-0607-4b9f-b008-8c44ce51560d" ] }, { "id" : "ITEM-3", "itemData" : { "DOI" : "10.1016/j.bcp.2014.03.018", "ISSN" : "1873-2968", "PMID" : "24726442", "abstract" : "Amantadine is an antiviral and antiparkinsonian drug that has been evaluated in combination therapies against hepatitis C virus (HCV) infection. Controversial results have been reported concerning its efficacy, and its mechanism of action remains unclear. Data obtained in vitro suggested a role of amantadine in inhibiting HCV p7-mediated cation conductance. In keeping with the fact that mitochondria are responsible to ionic fluxes and that HCV infection impairs mitochondrial function, we investigated a potential role of amantadine in modulating mitochondrial function. Using a well-characterized inducible cell line expressing the full-length HCV polyprotein, we found that amantadine not only prevented but also rescued HCV protein-mediated mitochondrial dysfunction. Specifically, amantadine corrected (i) overload of mitochondrial Ca\u00b2\u207a; (ii) inhibition of respiratory chain activity and oxidative phosphorylation; (iii) reduction of membrane potential; and (iv) overproduction of reactive oxygen species. The effects of amantadine were observed within 15 min following drug administration and confirmed in Huh-7.5 cells transfected with an infectious HCV genome. These effects were also observed in cells expressing subgenomic HCV constructs, indicating that they are not mediated or only in part mediated by p7. Single organelle analyzes carried out on isolated mouse liver mitochondria demonstrated that amantadine induces hyperpolarization of the membrane potential. Moreover, amantadine treatment increased the calcium threshold required to trigger mitochondrial permeability transition opening. In conclusion, these results support a role of amantadine in preserving cellular bioenergetics and redox homeostasis in HCV-infected cells and unveil an effect of the drug which might be exploited for a broader therapeutic utilization.", "author" : [ { "dropping-particle" : "", "family" : "Quarato", "given" : "Giovanni", "non-dropping-particle" : "", "parse-names" : false, "suffix" : "" }, { "dropping-particle" : "", "family" : "Scrima", "given" : "Rosella", "non-dropping-particle" : "", "parse-names" : false, "suffix" : "" }, { "dropping-particle" : "", "family" : "Ripoli", "given" : "Maria", "non-dropping-particle" : "", "parse-names" : false, "suffix" : "" }, { "dropping-particle" : "", "family" : "Agriesti", "given" : "Francesca", "non-dropping-particle" : "", "parse-names" : false, "suffix" : "" }, { "dropping-particle" : "", "family" : "Moradpour", "given" : "Darius", "non-dropping-particle" : "", "parse-names" : false, "suffix" : "" }, { "dropping-particle" : "", "family" : "Capitanio", "given" : "Nazzareno", "non-dropping-particle" : "", "parse-names" : false, "suffix" : "" }, { "dropping-particle" : "", "family" : "Piccoli", "given" : "Claudia", "non-dropping-particle" : "", "parse-names" : false, "suffix" : "" } ], "container-title" : "Biochemical pharmacology", "id" : "ITEM-3", "issue" : "4", "issued" : { "date-parts" : [ [ "2014", "6", "15" ] ] }, "page" : "545-56", "title" : "Protective role of amantadine in mitochondrial dysfunction and oxidative stress mediated by hepatitis C virus protein expression.", "type" : "article-journal", "volume" : "89" }, "uris" : [ "http://www.mendeley.com/documents/?uuid=b613d41d-7646-47bd-b320-13e0d9a02f82" ] } ], "mendeley" : { "formattedCitation" : "&lt;sup&gt;[43,76,77]&lt;/sup&gt;", "plainTextFormattedCitation" : "[43,76,77]", "previouslyFormattedCitation" : "&lt;sup&gt;[41,74,75]&lt;/sup&gt;"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DF2486" w:rsidRPr="004533EC">
        <w:rPr>
          <w:rFonts w:ascii="Book Antiqua" w:hAnsi="Book Antiqua" w:cs="Arial"/>
          <w:noProof/>
          <w:vertAlign w:val="superscript"/>
          <w:lang w:val="en-US"/>
        </w:rPr>
        <w:t>[43,75,76</w:t>
      </w:r>
      <w:r w:rsidR="00D43794" w:rsidRPr="004533EC">
        <w:rPr>
          <w:rFonts w:ascii="Book Antiqua" w:hAnsi="Book Antiqua" w:cs="Arial"/>
          <w:noProof/>
          <w:vertAlign w:val="superscript"/>
          <w:lang w:val="en-US"/>
        </w:rPr>
        <w:t>]</w:t>
      </w:r>
      <w:r w:rsidR="00FA1469" w:rsidRPr="004533EC">
        <w:rPr>
          <w:rFonts w:ascii="Book Antiqua" w:hAnsi="Book Antiqua" w:cs="Arial"/>
          <w:lang w:val="en-US"/>
        </w:rPr>
        <w:fldChar w:fldCharType="end"/>
      </w:r>
      <w:r w:rsidR="00CA674A" w:rsidRPr="004533EC">
        <w:rPr>
          <w:rFonts w:ascii="Book Antiqua" w:hAnsi="Book Antiqua" w:cs="Arial"/>
          <w:lang w:val="en-US"/>
        </w:rPr>
        <w:t xml:space="preserve">. </w:t>
      </w:r>
    </w:p>
    <w:p w:rsidR="00A5654F" w:rsidRPr="004533EC" w:rsidRDefault="00696898" w:rsidP="000458DA">
      <w:pPr>
        <w:autoSpaceDE w:val="0"/>
        <w:autoSpaceDN w:val="0"/>
        <w:adjustRightInd w:val="0"/>
        <w:spacing w:after="0" w:line="360" w:lineRule="auto"/>
        <w:ind w:firstLineChars="100" w:firstLine="240"/>
        <w:jc w:val="both"/>
        <w:rPr>
          <w:rFonts w:ascii="Book Antiqua" w:hAnsi="Book Antiqua" w:cs="Arial"/>
          <w:lang w:val="en-US"/>
        </w:rPr>
      </w:pPr>
      <w:r w:rsidRPr="004533EC">
        <w:rPr>
          <w:rFonts w:ascii="Book Antiqua" w:hAnsi="Book Antiqua" w:cs="Arial"/>
          <w:lang w:val="en-US"/>
        </w:rPr>
        <w:t xml:space="preserve">Several studies are in favor of a positive control of HCV replication by oxidative stress and </w:t>
      </w:r>
      <w:r w:rsidRPr="004533EC">
        <w:rPr>
          <w:rStyle w:val="hps"/>
          <w:rFonts w:ascii="Book Antiqua" w:hAnsi="Book Antiqua" w:cs="Arial"/>
          <w:lang w:val="en-US"/>
        </w:rPr>
        <w:t>to</w:t>
      </w:r>
      <w:r w:rsidR="003C79DF" w:rsidRPr="004533EC">
        <w:rPr>
          <w:rStyle w:val="hps"/>
          <w:rFonts w:ascii="Book Antiqua" w:hAnsi="Book Antiqua" w:cs="Arial"/>
          <w:lang w:val="en-US"/>
        </w:rPr>
        <w:t xml:space="preserve"> </w:t>
      </w:r>
      <w:r w:rsidRPr="004533EC">
        <w:rPr>
          <w:rStyle w:val="hps"/>
          <w:rFonts w:ascii="Book Antiqua" w:hAnsi="Book Antiqua" w:cs="Arial"/>
          <w:lang w:val="en-US"/>
        </w:rPr>
        <w:t>search</w:t>
      </w:r>
      <w:r w:rsidR="003C79DF" w:rsidRPr="004533EC">
        <w:rPr>
          <w:rStyle w:val="hps"/>
          <w:rFonts w:ascii="Book Antiqua" w:hAnsi="Book Antiqua" w:cs="Arial"/>
          <w:lang w:val="en-US"/>
        </w:rPr>
        <w:t xml:space="preserve"> </w:t>
      </w:r>
      <w:r w:rsidR="00476897" w:rsidRPr="004533EC">
        <w:rPr>
          <w:rStyle w:val="hps"/>
          <w:rFonts w:ascii="Book Antiqua" w:hAnsi="Book Antiqua" w:cs="Arial"/>
          <w:lang w:val="en-US"/>
        </w:rPr>
        <w:t>counteracting</w:t>
      </w:r>
      <w:r w:rsidR="003C79DF" w:rsidRPr="004533EC">
        <w:rPr>
          <w:rStyle w:val="hps"/>
          <w:rFonts w:ascii="Book Antiqua" w:hAnsi="Book Antiqua" w:cs="Arial"/>
          <w:lang w:val="en-US"/>
        </w:rPr>
        <w:t xml:space="preserve"> </w:t>
      </w:r>
      <w:r w:rsidRPr="004533EC">
        <w:rPr>
          <w:rStyle w:val="hps"/>
          <w:rFonts w:ascii="Book Antiqua" w:hAnsi="Book Antiqua" w:cs="Arial"/>
          <w:lang w:val="en-US"/>
        </w:rPr>
        <w:t>this effect</w:t>
      </w:r>
      <w:r w:rsidRPr="004533EC">
        <w:rPr>
          <w:rFonts w:ascii="Book Antiqua" w:hAnsi="Book Antiqua" w:cs="Arial"/>
          <w:lang w:val="en-US"/>
        </w:rPr>
        <w:t xml:space="preserve">. </w:t>
      </w:r>
      <w:r w:rsidR="00476897" w:rsidRPr="004533EC">
        <w:rPr>
          <w:rFonts w:ascii="Book Antiqua" w:hAnsi="Book Antiqua" w:cs="Arial"/>
          <w:lang w:val="en-US"/>
        </w:rPr>
        <w:t xml:space="preserve">Taking all these data together, there is plenty of evidence suggesting that antioxidants can effectively improve the response of HCV infected patients, even if they are </w:t>
      </w:r>
      <w:r w:rsidR="00B70EF8" w:rsidRPr="004533EC">
        <w:rPr>
          <w:rFonts w:ascii="Book Antiqua" w:hAnsi="Book Antiqua" w:cs="Arial"/>
          <w:lang w:val="en-US"/>
        </w:rPr>
        <w:t>non-responders. There are</w:t>
      </w:r>
      <w:r w:rsidR="00476897" w:rsidRPr="004533EC">
        <w:rPr>
          <w:rFonts w:ascii="Book Antiqua" w:hAnsi="Book Antiqua" w:cs="Arial"/>
          <w:lang w:val="en-US"/>
        </w:rPr>
        <w:t xml:space="preserve"> also pro</w:t>
      </w:r>
      <w:r w:rsidR="00C4796E" w:rsidRPr="004533EC">
        <w:rPr>
          <w:rFonts w:ascii="Book Antiqua" w:hAnsi="Book Antiqua" w:cs="Arial"/>
          <w:lang w:val="en-US"/>
        </w:rPr>
        <w:t>of</w:t>
      </w:r>
      <w:r w:rsidR="00B70EF8" w:rsidRPr="004533EC">
        <w:rPr>
          <w:rFonts w:ascii="Book Antiqua" w:hAnsi="Book Antiqua" w:cs="Arial"/>
          <w:lang w:val="en-US"/>
        </w:rPr>
        <w:t>s</w:t>
      </w:r>
      <w:r w:rsidR="000458DA" w:rsidRPr="004533EC">
        <w:rPr>
          <w:rFonts w:ascii="Book Antiqua" w:hAnsi="Book Antiqua" w:cs="Arial"/>
          <w:lang w:val="en-US"/>
        </w:rPr>
        <w:t xml:space="preserve"> that antioxidants ameliorate</w:t>
      </w:r>
      <w:r w:rsidR="00476897" w:rsidRPr="004533EC">
        <w:rPr>
          <w:rFonts w:ascii="Book Antiqua" w:hAnsi="Book Antiqua" w:cs="Arial"/>
          <w:lang w:val="en-US"/>
        </w:rPr>
        <w:t xml:space="preserve"> the oxidative and nitrosative stress in liver </w:t>
      </w:r>
      <w:r w:rsidR="00263A9A" w:rsidRPr="004533EC">
        <w:rPr>
          <w:rFonts w:ascii="Book Antiqua" w:hAnsi="Book Antiqua" w:cs="Arial"/>
          <w:lang w:val="en-US"/>
        </w:rPr>
        <w:t>disease</w:t>
      </w:r>
      <w:r w:rsidR="00476897" w:rsidRPr="004533EC">
        <w:rPr>
          <w:rFonts w:ascii="Book Antiqua" w:hAnsi="Book Antiqua" w:cs="Arial"/>
          <w:lang w:val="en-US"/>
        </w:rPr>
        <w:t xml:space="preserve">, ultimately </w:t>
      </w:r>
      <w:r w:rsidR="00263A9A" w:rsidRPr="004533EC">
        <w:rPr>
          <w:rFonts w:ascii="Book Antiqua" w:hAnsi="Book Antiqua" w:cs="Arial"/>
          <w:lang w:val="en-US"/>
        </w:rPr>
        <w:t>decreasing</w:t>
      </w:r>
      <w:r w:rsidR="00476897" w:rsidRPr="004533EC">
        <w:rPr>
          <w:rFonts w:ascii="Book Antiqua" w:hAnsi="Book Antiqua" w:cs="Arial"/>
          <w:lang w:val="en-US"/>
        </w:rPr>
        <w:t xml:space="preserve"> inflammation and fibrosis progression. Some investigators think that although it is </w:t>
      </w:r>
      <w:r w:rsidR="00263A9A" w:rsidRPr="004533EC">
        <w:rPr>
          <w:rFonts w:ascii="Book Antiqua" w:hAnsi="Book Antiqua" w:cs="Arial"/>
          <w:lang w:val="en-US"/>
        </w:rPr>
        <w:t>important</w:t>
      </w:r>
      <w:r w:rsidR="00476897" w:rsidRPr="004533EC">
        <w:rPr>
          <w:rFonts w:ascii="Book Antiqua" w:hAnsi="Book Antiqua" w:cs="Arial"/>
          <w:lang w:val="en-US"/>
        </w:rPr>
        <w:t xml:space="preserve"> testing these antioxidant </w:t>
      </w:r>
      <w:r w:rsidR="00263A9A" w:rsidRPr="004533EC">
        <w:rPr>
          <w:rFonts w:ascii="Book Antiqua" w:hAnsi="Book Antiqua" w:cs="Arial"/>
          <w:lang w:val="en-US"/>
        </w:rPr>
        <w:t>compounds</w:t>
      </w:r>
      <w:r w:rsidR="00476897" w:rsidRPr="004533EC">
        <w:rPr>
          <w:rFonts w:ascii="Book Antiqua" w:hAnsi="Book Antiqua" w:cs="Arial"/>
          <w:lang w:val="en-US"/>
        </w:rPr>
        <w:t xml:space="preserve"> in clinical trials, they make emphasis on the need of </w:t>
      </w:r>
      <w:r w:rsidR="00C4796E" w:rsidRPr="004533EC">
        <w:rPr>
          <w:rFonts w:ascii="Book Antiqua" w:hAnsi="Book Antiqua" w:cs="Arial"/>
          <w:lang w:val="en-US"/>
        </w:rPr>
        <w:t>researching</w:t>
      </w:r>
      <w:r w:rsidR="00D04E09" w:rsidRPr="004533EC">
        <w:rPr>
          <w:rFonts w:ascii="Book Antiqua" w:hAnsi="Book Antiqua" w:cs="Arial"/>
          <w:lang w:val="en-US"/>
        </w:rPr>
        <w:t xml:space="preserve"> </w:t>
      </w:r>
      <w:r w:rsidR="00476897" w:rsidRPr="004533EC">
        <w:rPr>
          <w:rFonts w:ascii="Book Antiqua" w:hAnsi="Book Antiqua" w:cs="Arial"/>
          <w:lang w:val="en-US"/>
        </w:rPr>
        <w:t xml:space="preserve">the </w:t>
      </w:r>
      <w:r w:rsidR="00263A9A" w:rsidRPr="004533EC">
        <w:rPr>
          <w:rFonts w:ascii="Book Antiqua" w:hAnsi="Book Antiqua" w:cs="Arial"/>
          <w:lang w:val="en-US"/>
        </w:rPr>
        <w:t xml:space="preserve">side </w:t>
      </w:r>
      <w:r w:rsidR="00476897" w:rsidRPr="004533EC">
        <w:rPr>
          <w:rFonts w:ascii="Book Antiqua" w:hAnsi="Book Antiqua" w:cs="Arial"/>
          <w:lang w:val="en-US"/>
        </w:rPr>
        <w:t xml:space="preserve">effects of different antioxidants on HCV replication before its use as therapy. </w:t>
      </w:r>
      <w:r w:rsidR="00C4796E" w:rsidRPr="004533EC">
        <w:rPr>
          <w:rFonts w:ascii="Book Antiqua" w:hAnsi="Book Antiqua" w:cs="Arial"/>
          <w:lang w:val="en-US"/>
        </w:rPr>
        <w:t xml:space="preserve">However, </w:t>
      </w:r>
      <w:r w:rsidR="0021510D" w:rsidRPr="004533EC">
        <w:rPr>
          <w:rFonts w:ascii="Book Antiqua" w:hAnsi="Book Antiqua" w:cs="Arial"/>
          <w:lang w:val="en-US"/>
        </w:rPr>
        <w:t>there are conflicting data published by</w:t>
      </w:r>
      <w:r w:rsidR="00D04E09" w:rsidRPr="004533EC">
        <w:rPr>
          <w:rFonts w:ascii="Book Antiqua" w:hAnsi="Book Antiqua" w:cs="Arial"/>
          <w:lang w:val="en-US"/>
        </w:rPr>
        <w:t xml:space="preserve"> </w:t>
      </w:r>
      <w:r w:rsidR="00476897" w:rsidRPr="004533EC">
        <w:rPr>
          <w:rFonts w:ascii="Book Antiqua" w:hAnsi="Book Antiqua" w:cs="Arial"/>
          <w:lang w:val="en-US"/>
        </w:rPr>
        <w:t xml:space="preserve">Nakamura, </w:t>
      </w:r>
      <w:r w:rsidR="00476897" w:rsidRPr="004533EC">
        <w:rPr>
          <w:rFonts w:ascii="Book Antiqua" w:hAnsi="Book Antiqua" w:cs="Arial"/>
          <w:i/>
          <w:lang w:val="en-US"/>
        </w:rPr>
        <w:lastRenderedPageBreak/>
        <w:t>et al</w:t>
      </w:r>
      <w:r w:rsidR="000458DA" w:rsidRPr="004533EC">
        <w:rPr>
          <w:rFonts w:ascii="Book Antiqua" w:hAnsi="Book Antiqua" w:cs="Arial"/>
          <w:lang w:val="en-US"/>
        </w:rPr>
        <w:fldChar w:fldCharType="begin" w:fldLock="1"/>
      </w:r>
      <w:r w:rsidR="000458DA" w:rsidRPr="004533EC">
        <w:rPr>
          <w:rFonts w:ascii="Book Antiqua" w:hAnsi="Book Antiqua" w:cs="Arial"/>
          <w:lang w:val="en-US"/>
        </w:rPr>
        <w:instrText>ADDIN CSL_CITATION { "citationItems" : [ { "id" : "ITEM-1", "itemData" : { "DOI" : "10.3748/wjg.v16.i2.184", "ISSN" : "1007-9327", "author" : [ { "dropping-particle" : "", "family" : "Nakamura", "given" : "Mitsuyasu", "non-dropping-particle" : "", "parse-names" : false, "suffix" : "" } ], "container-title" : "World Journal of Gastroenterology", "id" : "ITEM-1", "issue" : "2", "issued" : { "date-parts" : [ [ "2010" ] ] }, "page" : "184-192", "title" : "An antioxidant resveratrol significantly enhanced replication of hepatitis C virus", "type" : "article-journal", "volume" : "16" }, "uris" : [ "http://www.mendeley.com/documents/?uuid=4a24249b-f64d-43d2-ac1a-fdc342a77ef0" ] } ], "mendeley" : { "formattedCitation" : "&lt;sup&gt;[78]&lt;/sup&gt;", "plainTextFormattedCitation" : "[78]", "previouslyFormattedCitation" : "&lt;sup&gt;[76]&lt;/sup&gt;" }, "properties" : { "noteIndex" : 0 }, "schema" : "https://github.com/citation-style-language/schema/raw/master/csl-citation.json" }</w:instrText>
      </w:r>
      <w:r w:rsidR="000458DA" w:rsidRPr="004533EC">
        <w:rPr>
          <w:rFonts w:ascii="Book Antiqua" w:hAnsi="Book Antiqua" w:cs="Arial"/>
          <w:lang w:val="en-US"/>
        </w:rPr>
        <w:fldChar w:fldCharType="separate"/>
      </w:r>
      <w:r w:rsidR="000458DA" w:rsidRPr="004533EC">
        <w:rPr>
          <w:rFonts w:ascii="Book Antiqua" w:hAnsi="Book Antiqua" w:cs="Arial"/>
          <w:noProof/>
          <w:vertAlign w:val="superscript"/>
          <w:lang w:val="en-US"/>
        </w:rPr>
        <w:t>[77]</w:t>
      </w:r>
      <w:r w:rsidR="000458DA" w:rsidRPr="004533EC">
        <w:rPr>
          <w:rFonts w:ascii="Book Antiqua" w:hAnsi="Book Antiqua" w:cs="Arial"/>
          <w:lang w:val="en-US"/>
        </w:rPr>
        <w:fldChar w:fldCharType="end"/>
      </w:r>
      <w:r w:rsidR="00476897" w:rsidRPr="004533EC">
        <w:rPr>
          <w:rFonts w:ascii="Book Antiqua" w:hAnsi="Book Antiqua" w:cs="Arial"/>
          <w:lang w:val="en-US"/>
        </w:rPr>
        <w:t xml:space="preserve">, </w:t>
      </w:r>
      <w:r w:rsidR="0021510D" w:rsidRPr="004533EC">
        <w:rPr>
          <w:rFonts w:ascii="Book Antiqua" w:hAnsi="Book Antiqua" w:cs="Arial"/>
          <w:lang w:val="en-US"/>
        </w:rPr>
        <w:t xml:space="preserve">where they </w:t>
      </w:r>
      <w:r w:rsidR="00476897" w:rsidRPr="004533EC">
        <w:rPr>
          <w:rFonts w:ascii="Book Antiqua" w:hAnsi="Book Antiqua" w:cs="Arial"/>
          <w:lang w:val="en-US"/>
        </w:rPr>
        <w:t xml:space="preserve">reported an enhanced HCV replication </w:t>
      </w:r>
      <w:r w:rsidR="00C4796E" w:rsidRPr="004533EC">
        <w:rPr>
          <w:rFonts w:ascii="Book Antiqua" w:hAnsi="Book Antiqua" w:cs="Arial"/>
          <w:lang w:val="en-US"/>
        </w:rPr>
        <w:t>with</w:t>
      </w:r>
      <w:r w:rsidR="00D04E09" w:rsidRPr="004533EC">
        <w:rPr>
          <w:rFonts w:ascii="Book Antiqua" w:hAnsi="Book Antiqua" w:cs="Arial"/>
          <w:lang w:val="en-US"/>
        </w:rPr>
        <w:t xml:space="preserve"> </w:t>
      </w:r>
      <w:r w:rsidR="00476897" w:rsidRPr="004533EC">
        <w:rPr>
          <w:rFonts w:ascii="Book Antiqua" w:hAnsi="Book Antiqua" w:cs="Arial"/>
          <w:lang w:val="en-US"/>
        </w:rPr>
        <w:t>resveratrol treatmen</w:t>
      </w:r>
      <w:r w:rsidR="00A531CB" w:rsidRPr="004533EC">
        <w:rPr>
          <w:rFonts w:ascii="Book Antiqua" w:hAnsi="Book Antiqua" w:cs="Arial"/>
          <w:lang w:val="en-US"/>
        </w:rPr>
        <w:t>t</w:t>
      </w:r>
      <w:r w:rsidR="0021510D" w:rsidRPr="004533EC">
        <w:rPr>
          <w:rFonts w:ascii="Book Antiqua" w:hAnsi="Book Antiqua" w:cs="Arial"/>
          <w:lang w:val="en-US"/>
        </w:rPr>
        <w:t xml:space="preserve">, so further research </w:t>
      </w:r>
      <w:r w:rsidR="00C4796E" w:rsidRPr="004533EC">
        <w:rPr>
          <w:rFonts w:ascii="Book Antiqua" w:hAnsi="Book Antiqua" w:cs="Arial"/>
          <w:lang w:val="en-US"/>
        </w:rPr>
        <w:t>is</w:t>
      </w:r>
      <w:r w:rsidR="00D04E09" w:rsidRPr="004533EC">
        <w:rPr>
          <w:rFonts w:ascii="Book Antiqua" w:hAnsi="Book Antiqua" w:cs="Arial"/>
          <w:lang w:val="en-US"/>
        </w:rPr>
        <w:t xml:space="preserve"> </w:t>
      </w:r>
      <w:r w:rsidR="0021510D" w:rsidRPr="004533EC">
        <w:rPr>
          <w:rFonts w:ascii="Book Antiqua" w:hAnsi="Book Antiqua" w:cs="Arial"/>
          <w:lang w:val="en-US"/>
        </w:rPr>
        <w:t>needed</w:t>
      </w:r>
      <w:r w:rsidR="003249E5" w:rsidRPr="004533EC">
        <w:rPr>
          <w:rFonts w:ascii="Book Antiqua" w:hAnsi="Book Antiqua" w:cs="Arial"/>
          <w:lang w:val="en-US"/>
        </w:rPr>
        <w:t>.</w:t>
      </w:r>
    </w:p>
    <w:p w:rsidR="00696898" w:rsidRPr="004533EC" w:rsidRDefault="00696898" w:rsidP="000458DA">
      <w:pPr>
        <w:autoSpaceDE w:val="0"/>
        <w:autoSpaceDN w:val="0"/>
        <w:adjustRightInd w:val="0"/>
        <w:spacing w:after="0" w:line="360" w:lineRule="auto"/>
        <w:jc w:val="both"/>
        <w:rPr>
          <w:rFonts w:ascii="Book Antiqua" w:hAnsi="Book Antiqua" w:cs="Arial"/>
          <w:lang w:val="en-US"/>
        </w:rPr>
      </w:pPr>
    </w:p>
    <w:p w:rsidR="00CD02B8" w:rsidRPr="004533EC" w:rsidRDefault="000458DA" w:rsidP="000458DA">
      <w:pPr>
        <w:widowControl w:val="0"/>
        <w:autoSpaceDE w:val="0"/>
        <w:autoSpaceDN w:val="0"/>
        <w:adjustRightInd w:val="0"/>
        <w:spacing w:after="0" w:line="360" w:lineRule="auto"/>
        <w:jc w:val="both"/>
        <w:rPr>
          <w:rFonts w:ascii="Book Antiqua" w:eastAsia="宋体" w:hAnsi="Book Antiqua" w:cs="Arial"/>
          <w:b/>
          <w:lang w:val="en-US" w:eastAsia="zh-CN"/>
        </w:rPr>
      </w:pPr>
      <w:r w:rsidRPr="004533EC">
        <w:rPr>
          <w:rFonts w:ascii="Book Antiqua" w:hAnsi="Book Antiqua" w:cs="Arial"/>
          <w:b/>
          <w:lang w:val="en-US"/>
        </w:rPr>
        <w:t>CONCLUSION</w:t>
      </w:r>
    </w:p>
    <w:p w:rsidR="00476897" w:rsidRPr="004533EC" w:rsidRDefault="00476897" w:rsidP="000458DA">
      <w:pPr>
        <w:pStyle w:val="p"/>
        <w:spacing w:before="0" w:beforeAutospacing="0" w:after="0" w:afterAutospacing="0" w:line="360" w:lineRule="auto"/>
        <w:jc w:val="both"/>
        <w:rPr>
          <w:rStyle w:val="hps"/>
          <w:rFonts w:ascii="Book Antiqua" w:hAnsi="Book Antiqua" w:cs="Arial"/>
          <w:lang w:val="en-US"/>
        </w:rPr>
      </w:pPr>
      <w:r w:rsidRPr="004533EC">
        <w:rPr>
          <w:rFonts w:ascii="Book Antiqua" w:hAnsi="Book Antiqua" w:cs="Arial"/>
          <w:lang w:val="en-US"/>
        </w:rPr>
        <w:t xml:space="preserve">It is well established that HCV infection leads to strong cellular oxidative stress, triggering several HCV-associated </w:t>
      </w:r>
      <w:r w:rsidR="00263A9A" w:rsidRPr="004533EC">
        <w:rPr>
          <w:rFonts w:ascii="Book Antiqua" w:hAnsi="Book Antiqua" w:cs="Arial"/>
          <w:lang w:val="en-US"/>
        </w:rPr>
        <w:t xml:space="preserve">metabolic </w:t>
      </w:r>
      <w:r w:rsidRPr="004533EC">
        <w:rPr>
          <w:rFonts w:ascii="Book Antiqua" w:hAnsi="Book Antiqua" w:cs="Arial"/>
          <w:lang w:val="en-US"/>
        </w:rPr>
        <w:t xml:space="preserve">disorders including HCC, steatosis, liver fibrosis, cirrhosis and iron overload. </w:t>
      </w:r>
      <w:r w:rsidR="00263A9A" w:rsidRPr="004533EC">
        <w:rPr>
          <w:rFonts w:ascii="Book Antiqua" w:hAnsi="Book Antiqua" w:cs="Arial"/>
          <w:lang w:val="en-US"/>
        </w:rPr>
        <w:t>Today, s</w:t>
      </w:r>
      <w:r w:rsidRPr="004533EC">
        <w:rPr>
          <w:rFonts w:ascii="Book Antiqua" w:hAnsi="Book Antiqua" w:cs="Arial"/>
          <w:lang w:val="en-US"/>
        </w:rPr>
        <w:t>everal molecular inter</w:t>
      </w:r>
      <w:r w:rsidR="00263A9A" w:rsidRPr="004533EC">
        <w:rPr>
          <w:rFonts w:ascii="Book Antiqua" w:hAnsi="Book Antiqua" w:cs="Arial"/>
          <w:lang w:val="en-US"/>
        </w:rPr>
        <w:t>plays and signaling pathways involving</w:t>
      </w:r>
      <w:r w:rsidR="00D62CB2" w:rsidRPr="004533EC">
        <w:rPr>
          <w:rFonts w:ascii="Book Antiqua" w:hAnsi="Book Antiqua" w:cs="Arial"/>
          <w:lang w:val="en-US"/>
        </w:rPr>
        <w:t xml:space="preserve"> viral</w:t>
      </w:r>
      <w:r w:rsidRPr="004533EC">
        <w:rPr>
          <w:rFonts w:ascii="Book Antiqua" w:hAnsi="Book Antiqua" w:cs="Arial"/>
          <w:lang w:val="en-US"/>
        </w:rPr>
        <w:t xml:space="preserve"> proteins,</w:t>
      </w:r>
      <w:r w:rsidR="00263A9A" w:rsidRPr="004533EC">
        <w:rPr>
          <w:rFonts w:ascii="Book Antiqua" w:hAnsi="Book Antiqua" w:cs="Arial"/>
          <w:lang w:val="en-US"/>
        </w:rPr>
        <w:t xml:space="preserve"> </w:t>
      </w:r>
      <w:r w:rsidRPr="004533EC">
        <w:rPr>
          <w:rFonts w:ascii="Book Antiqua" w:hAnsi="Book Antiqua" w:cs="Arial"/>
          <w:lang w:val="en-US"/>
        </w:rPr>
        <w:t xml:space="preserve">host cell factors, ROS-generating enzymes and cellular antioxidant systems have been </w:t>
      </w:r>
      <w:r w:rsidR="00B70EF8" w:rsidRPr="004533EC">
        <w:rPr>
          <w:rFonts w:ascii="Book Antiqua" w:hAnsi="Book Antiqua" w:cs="Arial"/>
          <w:lang w:val="en-US"/>
        </w:rPr>
        <w:t>elucidated</w:t>
      </w:r>
      <w:r w:rsidRPr="004533EC">
        <w:rPr>
          <w:rFonts w:ascii="Book Antiqua" w:hAnsi="Book Antiqua" w:cs="Arial"/>
          <w:lang w:val="en-US"/>
        </w:rPr>
        <w:t xml:space="preserve">. </w:t>
      </w:r>
      <w:r w:rsidRPr="004533EC">
        <w:rPr>
          <w:rFonts w:ascii="Book Antiqua" w:hAnsi="Book Antiqua" w:cs="Arial"/>
          <w:lang w:val="en-US" w:eastAsia="en-US"/>
        </w:rPr>
        <w:t xml:space="preserve">In fact, </w:t>
      </w:r>
      <w:r w:rsidRPr="004533EC">
        <w:rPr>
          <w:rFonts w:ascii="Book Antiqua" w:hAnsi="Book Antiqua" w:cs="Arial"/>
          <w:lang w:val="en-US"/>
        </w:rPr>
        <w:t xml:space="preserve">several intracellular signaling pathways are altered by the expression of HCV proteins in favor of virus replication and they are finely regulated by the cellular redox state. Additional mechanisms by which HCV induces </w:t>
      </w:r>
      <w:r w:rsidR="00D62CB2" w:rsidRPr="004533EC">
        <w:rPr>
          <w:rFonts w:ascii="Book Antiqua" w:hAnsi="Book Antiqua" w:cs="Arial"/>
          <w:lang w:val="en-US"/>
        </w:rPr>
        <w:t xml:space="preserve">and modulate </w:t>
      </w:r>
      <w:r w:rsidRPr="004533EC">
        <w:rPr>
          <w:rFonts w:ascii="Book Antiqua" w:hAnsi="Book Antiqua" w:cs="Arial"/>
          <w:lang w:val="en-US"/>
        </w:rPr>
        <w:t xml:space="preserve">oxidative stress still remain to be discovered and require further studies. </w:t>
      </w:r>
      <w:r w:rsidR="00D04E09" w:rsidRPr="004533EC">
        <w:rPr>
          <w:rStyle w:val="hps"/>
          <w:rFonts w:ascii="Book Antiqua" w:hAnsi="Book Antiqua" w:cs="Arial"/>
          <w:lang w:val="en-US"/>
        </w:rPr>
        <w:t xml:space="preserve">With the </w:t>
      </w:r>
      <w:r w:rsidRPr="004533EC">
        <w:rPr>
          <w:rStyle w:val="hps"/>
          <w:rFonts w:ascii="Book Antiqua" w:hAnsi="Book Antiqua" w:cs="Arial"/>
          <w:lang w:val="en-US"/>
        </w:rPr>
        <w:t>current findings regarding the</w:t>
      </w:r>
      <w:r w:rsidR="00D04E09" w:rsidRPr="004533EC">
        <w:rPr>
          <w:rStyle w:val="hps"/>
          <w:rFonts w:ascii="Book Antiqua" w:hAnsi="Book Antiqua" w:cs="Arial"/>
          <w:lang w:val="en-US"/>
        </w:rPr>
        <w:t xml:space="preserve"> </w:t>
      </w:r>
      <w:r w:rsidRPr="004533EC">
        <w:rPr>
          <w:rStyle w:val="hps"/>
          <w:rFonts w:ascii="Book Antiqua" w:hAnsi="Book Antiqua" w:cs="Arial"/>
          <w:lang w:val="en-US"/>
        </w:rPr>
        <w:t>dual</w:t>
      </w:r>
      <w:r w:rsidR="00D04E09" w:rsidRPr="004533EC">
        <w:rPr>
          <w:rStyle w:val="hps"/>
          <w:rFonts w:ascii="Book Antiqua" w:hAnsi="Book Antiqua" w:cs="Arial"/>
          <w:lang w:val="en-US"/>
        </w:rPr>
        <w:t xml:space="preserve"> </w:t>
      </w:r>
      <w:r w:rsidRPr="004533EC">
        <w:rPr>
          <w:rStyle w:val="hps"/>
          <w:rFonts w:ascii="Book Antiqua" w:hAnsi="Book Antiqua" w:cs="Arial"/>
          <w:lang w:val="en-US"/>
        </w:rPr>
        <w:t>function of the oxidative</w:t>
      </w:r>
      <w:r w:rsidR="00D04E09" w:rsidRPr="004533EC">
        <w:rPr>
          <w:rStyle w:val="hps"/>
          <w:rFonts w:ascii="Book Antiqua" w:hAnsi="Book Antiqua" w:cs="Arial"/>
          <w:lang w:val="en-US"/>
        </w:rPr>
        <w:t xml:space="preserve"> </w:t>
      </w:r>
      <w:r w:rsidRPr="004533EC">
        <w:rPr>
          <w:rStyle w:val="hps"/>
          <w:rFonts w:ascii="Book Antiqua" w:hAnsi="Book Antiqua" w:cs="Arial"/>
          <w:lang w:val="en-US"/>
        </w:rPr>
        <w:t>stress</w:t>
      </w:r>
      <w:r w:rsidR="00D04E09" w:rsidRPr="004533EC">
        <w:rPr>
          <w:rStyle w:val="hps"/>
          <w:rFonts w:ascii="Book Antiqua" w:hAnsi="Book Antiqua" w:cs="Arial"/>
          <w:lang w:val="en-US"/>
        </w:rPr>
        <w:t xml:space="preserve"> </w:t>
      </w:r>
      <w:r w:rsidRPr="004533EC">
        <w:rPr>
          <w:rStyle w:val="hps"/>
          <w:rFonts w:ascii="Book Antiqua" w:hAnsi="Book Antiqua" w:cs="Arial"/>
          <w:lang w:val="en-US"/>
        </w:rPr>
        <w:t>induced</w:t>
      </w:r>
      <w:r w:rsidR="00D04E09" w:rsidRPr="004533EC">
        <w:rPr>
          <w:rStyle w:val="hps"/>
          <w:rFonts w:ascii="Book Antiqua" w:hAnsi="Book Antiqua" w:cs="Arial"/>
          <w:lang w:val="en-US"/>
        </w:rPr>
        <w:t xml:space="preserve"> </w:t>
      </w:r>
      <w:r w:rsidRPr="004533EC">
        <w:rPr>
          <w:rStyle w:val="hps"/>
          <w:rFonts w:ascii="Book Antiqua" w:hAnsi="Book Antiqua" w:cs="Arial"/>
          <w:lang w:val="en-US"/>
        </w:rPr>
        <w:t>by the virus and</w:t>
      </w:r>
      <w:r w:rsidR="00D04E09" w:rsidRPr="004533EC">
        <w:rPr>
          <w:rStyle w:val="hps"/>
          <w:rFonts w:ascii="Book Antiqua" w:hAnsi="Book Antiqua" w:cs="Arial"/>
          <w:lang w:val="en-US"/>
        </w:rPr>
        <w:t xml:space="preserve"> </w:t>
      </w:r>
      <w:r w:rsidRPr="004533EC">
        <w:rPr>
          <w:rStyle w:val="hps"/>
          <w:rFonts w:ascii="Book Antiqua" w:hAnsi="Book Antiqua" w:cs="Arial"/>
          <w:lang w:val="en-US"/>
        </w:rPr>
        <w:t>the host</w:t>
      </w:r>
      <w:r w:rsidR="00D04E09" w:rsidRPr="004533EC">
        <w:rPr>
          <w:rStyle w:val="hps"/>
          <w:rFonts w:ascii="Book Antiqua" w:hAnsi="Book Antiqua" w:cs="Arial"/>
          <w:lang w:val="en-US"/>
        </w:rPr>
        <w:t xml:space="preserve"> </w:t>
      </w:r>
      <w:r w:rsidRPr="004533EC">
        <w:rPr>
          <w:rStyle w:val="hps"/>
          <w:rFonts w:ascii="Book Antiqua" w:hAnsi="Book Antiqua" w:cs="Arial"/>
          <w:lang w:val="en-US"/>
        </w:rPr>
        <w:t>cell, it</w:t>
      </w:r>
      <w:r w:rsidR="00D04E09" w:rsidRPr="004533EC">
        <w:rPr>
          <w:rStyle w:val="hps"/>
          <w:rFonts w:ascii="Book Antiqua" w:hAnsi="Book Antiqua" w:cs="Arial"/>
          <w:lang w:val="en-US"/>
        </w:rPr>
        <w:t xml:space="preserve"> </w:t>
      </w:r>
      <w:r w:rsidRPr="004533EC">
        <w:rPr>
          <w:rStyle w:val="hps"/>
          <w:rFonts w:ascii="Book Antiqua" w:hAnsi="Book Antiqua" w:cs="Arial"/>
          <w:lang w:val="en-US"/>
        </w:rPr>
        <w:t>may be possible to</w:t>
      </w:r>
      <w:r w:rsidR="00D04E09" w:rsidRPr="004533EC">
        <w:rPr>
          <w:rStyle w:val="hps"/>
          <w:rFonts w:ascii="Book Antiqua" w:hAnsi="Book Antiqua" w:cs="Arial"/>
          <w:lang w:val="en-US"/>
        </w:rPr>
        <w:t xml:space="preserve"> </w:t>
      </w:r>
      <w:r w:rsidRPr="004533EC">
        <w:rPr>
          <w:rStyle w:val="hps"/>
          <w:rFonts w:ascii="Book Antiqua" w:hAnsi="Book Antiqua" w:cs="Arial"/>
          <w:lang w:val="en-US"/>
        </w:rPr>
        <w:t>establish new</w:t>
      </w:r>
      <w:r w:rsidR="00D04E09" w:rsidRPr="004533EC">
        <w:rPr>
          <w:rStyle w:val="hps"/>
          <w:rFonts w:ascii="Book Antiqua" w:hAnsi="Book Antiqua" w:cs="Arial"/>
          <w:lang w:val="en-US"/>
        </w:rPr>
        <w:t xml:space="preserve"> </w:t>
      </w:r>
      <w:r w:rsidRPr="004533EC">
        <w:rPr>
          <w:rStyle w:val="hps"/>
          <w:rFonts w:ascii="Book Antiqua" w:hAnsi="Book Antiqua" w:cs="Arial"/>
          <w:lang w:val="en-US"/>
        </w:rPr>
        <w:t>and</w:t>
      </w:r>
      <w:r w:rsidR="00D04E09" w:rsidRPr="004533EC">
        <w:rPr>
          <w:rStyle w:val="hps"/>
          <w:rFonts w:ascii="Book Antiqua" w:hAnsi="Book Antiqua" w:cs="Arial"/>
          <w:lang w:val="en-US"/>
        </w:rPr>
        <w:t xml:space="preserve"> </w:t>
      </w:r>
      <w:r w:rsidRPr="004533EC">
        <w:rPr>
          <w:rStyle w:val="hps"/>
          <w:rFonts w:ascii="Book Antiqua" w:hAnsi="Book Antiqua" w:cs="Arial"/>
          <w:lang w:val="en-US"/>
        </w:rPr>
        <w:t>more</w:t>
      </w:r>
      <w:r w:rsidR="00D04E09" w:rsidRPr="004533EC">
        <w:rPr>
          <w:rStyle w:val="hps"/>
          <w:rFonts w:ascii="Book Antiqua" w:hAnsi="Book Antiqua" w:cs="Arial"/>
          <w:lang w:val="en-US"/>
        </w:rPr>
        <w:t xml:space="preserve"> </w:t>
      </w:r>
      <w:r w:rsidRPr="004533EC">
        <w:rPr>
          <w:rStyle w:val="hps"/>
          <w:rFonts w:ascii="Book Antiqua" w:hAnsi="Book Antiqua" w:cs="Arial"/>
          <w:lang w:val="en-US"/>
        </w:rPr>
        <w:t>effective</w:t>
      </w:r>
      <w:r w:rsidR="00D04E09" w:rsidRPr="004533EC">
        <w:rPr>
          <w:rStyle w:val="hps"/>
          <w:rFonts w:ascii="Book Antiqua" w:hAnsi="Book Antiqua" w:cs="Arial"/>
          <w:lang w:val="en-US"/>
        </w:rPr>
        <w:t xml:space="preserve"> </w:t>
      </w:r>
      <w:r w:rsidRPr="004533EC">
        <w:rPr>
          <w:rStyle w:val="hps"/>
          <w:rFonts w:ascii="Book Antiqua" w:hAnsi="Book Antiqua" w:cs="Arial"/>
          <w:lang w:val="en-US"/>
        </w:rPr>
        <w:t>therapeutic</w:t>
      </w:r>
      <w:r w:rsidR="00D04E09" w:rsidRPr="004533EC">
        <w:rPr>
          <w:rStyle w:val="hps"/>
          <w:rFonts w:ascii="Book Antiqua" w:hAnsi="Book Antiqua" w:cs="Arial"/>
          <w:lang w:val="en-US"/>
        </w:rPr>
        <w:t xml:space="preserve"> </w:t>
      </w:r>
      <w:r w:rsidRPr="004533EC">
        <w:rPr>
          <w:rStyle w:val="hps"/>
          <w:rFonts w:ascii="Book Antiqua" w:hAnsi="Book Antiqua" w:cs="Arial"/>
          <w:lang w:val="en-US"/>
        </w:rPr>
        <w:t>targets</w:t>
      </w:r>
      <w:r w:rsidR="00D04E09" w:rsidRPr="004533EC">
        <w:rPr>
          <w:rStyle w:val="hps"/>
          <w:rFonts w:ascii="Book Antiqua" w:hAnsi="Book Antiqua" w:cs="Arial"/>
          <w:lang w:val="en-US"/>
        </w:rPr>
        <w:t xml:space="preserve"> </w:t>
      </w:r>
      <w:r w:rsidRPr="004533EC">
        <w:rPr>
          <w:rStyle w:val="hps"/>
          <w:rFonts w:ascii="Book Antiqua" w:hAnsi="Book Antiqua" w:cs="Arial"/>
          <w:lang w:val="en-US"/>
        </w:rPr>
        <w:t xml:space="preserve">for </w:t>
      </w:r>
      <w:r w:rsidR="009B0E6D" w:rsidRPr="004533EC">
        <w:rPr>
          <w:rStyle w:val="hps"/>
          <w:rFonts w:ascii="Book Antiqua" w:hAnsi="Book Antiqua" w:cs="Arial"/>
          <w:lang w:val="en-US"/>
        </w:rPr>
        <w:t xml:space="preserve">HCV </w:t>
      </w:r>
      <w:r w:rsidRPr="004533EC">
        <w:rPr>
          <w:rStyle w:val="hps"/>
          <w:rFonts w:ascii="Book Antiqua" w:hAnsi="Book Antiqua" w:cs="Arial"/>
          <w:lang w:val="en-US"/>
        </w:rPr>
        <w:t>treatment.</w:t>
      </w:r>
    </w:p>
    <w:p w:rsidR="00BF61A2" w:rsidRPr="004533EC" w:rsidRDefault="00BF61A2" w:rsidP="000458DA">
      <w:pPr>
        <w:autoSpaceDE w:val="0"/>
        <w:autoSpaceDN w:val="0"/>
        <w:adjustRightInd w:val="0"/>
        <w:spacing w:after="0" w:line="360" w:lineRule="auto"/>
        <w:jc w:val="both"/>
        <w:rPr>
          <w:rFonts w:ascii="Book Antiqua" w:eastAsia="宋体" w:hAnsi="Book Antiqua" w:cs="Arial"/>
          <w:bCs/>
          <w:kern w:val="36"/>
          <w:lang w:val="en-US" w:eastAsia="zh-CN"/>
        </w:rPr>
      </w:pPr>
    </w:p>
    <w:p w:rsidR="00E85EC9" w:rsidRPr="004533EC" w:rsidRDefault="00E85EC9" w:rsidP="000458DA">
      <w:pPr>
        <w:spacing w:after="0" w:line="360" w:lineRule="auto"/>
        <w:jc w:val="both"/>
        <w:rPr>
          <w:rFonts w:ascii="Book Antiqua" w:hAnsi="Book Antiqua" w:cs="Arial"/>
          <w:b/>
          <w:lang w:val="en-US"/>
        </w:rPr>
      </w:pPr>
      <w:r w:rsidRPr="004533EC">
        <w:rPr>
          <w:rFonts w:ascii="Book Antiqua" w:hAnsi="Book Antiqua" w:cs="Arial"/>
          <w:b/>
          <w:lang w:val="en-US"/>
        </w:rPr>
        <w:br w:type="page"/>
      </w:r>
    </w:p>
    <w:p w:rsidR="000F6283" w:rsidRPr="00085266" w:rsidRDefault="001B503E" w:rsidP="00085266">
      <w:pPr>
        <w:widowControl w:val="0"/>
        <w:autoSpaceDE w:val="0"/>
        <w:autoSpaceDN w:val="0"/>
        <w:adjustRightInd w:val="0"/>
        <w:spacing w:after="0" w:line="360" w:lineRule="auto"/>
        <w:jc w:val="both"/>
        <w:divId w:val="47189888"/>
        <w:rPr>
          <w:rFonts w:ascii="Book Antiqua" w:hAnsi="Book Antiqua" w:cs="Arial"/>
          <w:b/>
          <w:lang w:val="en-US"/>
        </w:rPr>
      </w:pPr>
      <w:r w:rsidRPr="00085266">
        <w:rPr>
          <w:rFonts w:ascii="Book Antiqua" w:hAnsi="Book Antiqua" w:cs="Arial"/>
          <w:b/>
          <w:lang w:val="en-US"/>
        </w:rPr>
        <w:lastRenderedPageBreak/>
        <w:t>REFERENCES</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Pr>
          <w:rFonts w:ascii="Book Antiqua" w:eastAsia="宋体" w:hAnsi="Book Antiqua" w:cs="宋体"/>
          <w:lang w:val="en-US" w:eastAsia="zh-CN"/>
        </w:rPr>
        <w:t xml:space="preserve">1 </w:t>
      </w:r>
      <w:proofErr w:type="spellStart"/>
      <w:r w:rsidRPr="00085266">
        <w:rPr>
          <w:rFonts w:ascii="Book Antiqua" w:eastAsia="宋体" w:hAnsi="Book Antiqua" w:cs="宋体"/>
          <w:b/>
          <w:lang w:val="en-US" w:eastAsia="zh-CN"/>
        </w:rPr>
        <w:t>Ferlay</w:t>
      </w:r>
      <w:proofErr w:type="spellEnd"/>
      <w:r w:rsidRPr="00085266">
        <w:rPr>
          <w:rFonts w:ascii="Book Antiqua" w:eastAsia="宋体" w:hAnsi="Book Antiqua" w:cs="宋体"/>
          <w:b/>
          <w:lang w:val="en-US" w:eastAsia="zh-CN"/>
        </w:rPr>
        <w:t xml:space="preserve"> J</w:t>
      </w:r>
      <w:r w:rsidRPr="00085266">
        <w:rPr>
          <w:rFonts w:ascii="Book Antiqua" w:eastAsia="宋体" w:hAnsi="Book Antiqua" w:cs="宋体"/>
          <w:lang w:val="en-US" w:eastAsia="zh-CN"/>
        </w:rPr>
        <w:t xml:space="preserve">, </w:t>
      </w:r>
      <w:proofErr w:type="spellStart"/>
      <w:r w:rsidRPr="00085266">
        <w:rPr>
          <w:rFonts w:ascii="Book Antiqua" w:eastAsia="宋体" w:hAnsi="Book Antiqua" w:cs="宋体"/>
          <w:lang w:val="en-US" w:eastAsia="zh-CN"/>
        </w:rPr>
        <w:t>Soerjomataram</w:t>
      </w:r>
      <w:proofErr w:type="spellEnd"/>
      <w:r w:rsidRPr="00085266">
        <w:rPr>
          <w:rFonts w:ascii="Book Antiqua" w:eastAsia="宋体" w:hAnsi="Book Antiqua" w:cs="宋体"/>
          <w:lang w:val="en-US" w:eastAsia="zh-CN"/>
        </w:rPr>
        <w:t xml:space="preserve"> I, </w:t>
      </w:r>
      <w:proofErr w:type="spellStart"/>
      <w:r w:rsidRPr="00085266">
        <w:rPr>
          <w:rFonts w:ascii="Book Antiqua" w:eastAsia="宋体" w:hAnsi="Book Antiqua" w:cs="宋体"/>
          <w:lang w:val="en-US" w:eastAsia="zh-CN"/>
        </w:rPr>
        <w:t>Ervik</w:t>
      </w:r>
      <w:proofErr w:type="spellEnd"/>
      <w:r w:rsidRPr="00085266">
        <w:rPr>
          <w:rFonts w:ascii="Book Antiqua" w:eastAsia="宋体" w:hAnsi="Book Antiqua" w:cs="宋体"/>
          <w:lang w:val="en-US" w:eastAsia="zh-CN"/>
        </w:rPr>
        <w:t xml:space="preserve"> M, </w:t>
      </w:r>
      <w:proofErr w:type="spellStart"/>
      <w:r w:rsidRPr="00085266">
        <w:rPr>
          <w:rFonts w:ascii="Book Antiqua" w:eastAsia="宋体" w:hAnsi="Book Antiqua" w:cs="宋体"/>
          <w:lang w:val="en-US" w:eastAsia="zh-CN"/>
        </w:rPr>
        <w:t>Dikshit</w:t>
      </w:r>
      <w:proofErr w:type="spellEnd"/>
      <w:r w:rsidRPr="00085266">
        <w:rPr>
          <w:rFonts w:ascii="Book Antiqua" w:eastAsia="宋体" w:hAnsi="Book Antiqua" w:cs="宋体"/>
          <w:lang w:val="en-US" w:eastAsia="zh-CN"/>
        </w:rPr>
        <w:t xml:space="preserve"> R, </w:t>
      </w:r>
      <w:proofErr w:type="spellStart"/>
      <w:r w:rsidRPr="00085266">
        <w:rPr>
          <w:rFonts w:ascii="Book Antiqua" w:eastAsia="宋体" w:hAnsi="Book Antiqua" w:cs="宋体"/>
          <w:lang w:val="en-US" w:eastAsia="zh-CN"/>
        </w:rPr>
        <w:t>Eser</w:t>
      </w:r>
      <w:proofErr w:type="spellEnd"/>
      <w:r w:rsidRPr="00085266">
        <w:rPr>
          <w:rFonts w:ascii="Book Antiqua" w:eastAsia="宋体" w:hAnsi="Book Antiqua" w:cs="宋体"/>
          <w:lang w:val="en-US" w:eastAsia="zh-CN"/>
        </w:rPr>
        <w:t xml:space="preserve"> S, Mathers C, </w:t>
      </w:r>
      <w:proofErr w:type="spellStart"/>
      <w:r w:rsidRPr="00085266">
        <w:rPr>
          <w:rFonts w:ascii="Book Antiqua" w:eastAsia="宋体" w:hAnsi="Book Antiqua" w:cs="宋体"/>
          <w:lang w:val="en-US" w:eastAsia="zh-CN"/>
        </w:rPr>
        <w:t>Rebelo</w:t>
      </w:r>
      <w:proofErr w:type="spellEnd"/>
      <w:r w:rsidRPr="00085266">
        <w:rPr>
          <w:rFonts w:ascii="Book Antiqua" w:eastAsia="宋体" w:hAnsi="Book Antiqua" w:cs="宋体"/>
          <w:lang w:val="en-US" w:eastAsia="zh-CN"/>
        </w:rPr>
        <w:t xml:space="preserve"> M, </w:t>
      </w:r>
      <w:proofErr w:type="spellStart"/>
      <w:r w:rsidRPr="00085266">
        <w:rPr>
          <w:rFonts w:ascii="Book Antiqua" w:eastAsia="宋体" w:hAnsi="Book Antiqua" w:cs="宋体"/>
          <w:lang w:val="en-US" w:eastAsia="zh-CN"/>
        </w:rPr>
        <w:t>Parkin</w:t>
      </w:r>
      <w:proofErr w:type="spellEnd"/>
      <w:r w:rsidRPr="00085266">
        <w:rPr>
          <w:rFonts w:ascii="Book Antiqua" w:eastAsia="宋体" w:hAnsi="Book Antiqua" w:cs="宋体"/>
          <w:lang w:val="en-US" w:eastAsia="zh-CN"/>
        </w:rPr>
        <w:t xml:space="preserve"> D, Forman D, Bray F. GLOBOCAN 2012 v1.0, Cancer Incidence and Mortality Worldwide: IARC </w:t>
      </w:r>
      <w:proofErr w:type="spellStart"/>
      <w:r w:rsidRPr="00085266">
        <w:rPr>
          <w:rFonts w:ascii="Book Antiqua" w:eastAsia="宋体" w:hAnsi="Book Antiqua" w:cs="宋体"/>
          <w:lang w:val="en-US" w:eastAsia="zh-CN"/>
        </w:rPr>
        <w:t>CancerBase</w:t>
      </w:r>
      <w:proofErr w:type="spellEnd"/>
      <w:r w:rsidRPr="00085266">
        <w:rPr>
          <w:rFonts w:ascii="Book Antiqua" w:eastAsia="宋体" w:hAnsi="Book Antiqua" w:cs="宋体"/>
          <w:lang w:val="en-US" w:eastAsia="zh-CN"/>
        </w:rPr>
        <w:t xml:space="preserve"> No. 11. [Internet]. </w:t>
      </w:r>
      <w:proofErr w:type="gramStart"/>
      <w:r w:rsidRPr="00085266">
        <w:rPr>
          <w:rFonts w:ascii="Book Antiqua" w:eastAsia="宋体" w:hAnsi="Book Antiqua" w:cs="宋体"/>
          <w:lang w:val="en-US" w:eastAsia="zh-CN"/>
        </w:rPr>
        <w:t xml:space="preserve">Lyon, Fr. Int. </w:t>
      </w:r>
      <w:r w:rsidRPr="00085266">
        <w:rPr>
          <w:rFonts w:ascii="Book Antiqua" w:eastAsia="宋体" w:hAnsi="Book Antiqua" w:cs="宋体"/>
          <w:i/>
          <w:lang w:val="en-US" w:eastAsia="zh-CN"/>
        </w:rPr>
        <w:t>Agency Res Cancer</w:t>
      </w:r>
      <w:r w:rsidRPr="00085266">
        <w:rPr>
          <w:rFonts w:ascii="Book Antiqua" w:eastAsia="宋体" w:hAnsi="Book Antiqua" w:cs="宋体"/>
          <w:lang w:val="en-US" w:eastAsia="zh-CN"/>
        </w:rPr>
        <w:t xml:space="preserve"> 2013;</w:t>
      </w:r>
      <w:r w:rsidRPr="00085266">
        <w:rPr>
          <w:rFonts w:ascii="Book Antiqua" w:eastAsia="宋体" w:hAnsi="Book Antiqua" w:cs="宋体"/>
          <w:b/>
          <w:lang w:val="en-US" w:eastAsia="zh-CN"/>
        </w:rPr>
        <w:t xml:space="preserve"> 11</w:t>
      </w:r>
      <w:r w:rsidRPr="00085266">
        <w:rPr>
          <w:rFonts w:ascii="Book Antiqua" w:eastAsia="宋体" w:hAnsi="Book Antiqua" w:cs="宋体"/>
          <w:lang w:val="en-US" w:eastAsia="zh-CN"/>
        </w:rPr>
        <w:t>.</w:t>
      </w:r>
      <w:proofErr w:type="gramEnd"/>
      <w:r w:rsidRPr="00085266">
        <w:rPr>
          <w:rFonts w:ascii="Book Antiqua" w:eastAsia="宋体" w:hAnsi="Book Antiqua" w:cs="宋体"/>
          <w:lang w:val="en-US" w:eastAsia="zh-CN"/>
        </w:rPr>
        <w:t xml:space="preserve"> Available from: URL: http: //globocan.iarc.fr</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2 </w:t>
      </w:r>
      <w:r w:rsidRPr="00085266">
        <w:rPr>
          <w:rFonts w:ascii="Book Antiqua" w:eastAsia="宋体" w:hAnsi="Book Antiqua" w:cs="宋体"/>
          <w:b/>
          <w:bCs/>
          <w:lang w:val="en-US" w:eastAsia="zh-CN"/>
        </w:rPr>
        <w:t>Shepard CW</w:t>
      </w:r>
      <w:r w:rsidRPr="00085266">
        <w:rPr>
          <w:rFonts w:ascii="Book Antiqua" w:eastAsia="宋体" w:hAnsi="Book Antiqua" w:cs="宋体"/>
          <w:lang w:val="en-US" w:eastAsia="zh-CN"/>
        </w:rPr>
        <w:t xml:space="preserve">, </w:t>
      </w:r>
      <w:proofErr w:type="spellStart"/>
      <w:r w:rsidRPr="00085266">
        <w:rPr>
          <w:rFonts w:ascii="Book Antiqua" w:eastAsia="宋体" w:hAnsi="Book Antiqua" w:cs="宋体"/>
          <w:lang w:val="en-US" w:eastAsia="zh-CN"/>
        </w:rPr>
        <w:t>Finelli</w:t>
      </w:r>
      <w:proofErr w:type="spellEnd"/>
      <w:r w:rsidRPr="00085266">
        <w:rPr>
          <w:rFonts w:ascii="Book Antiqua" w:eastAsia="宋体" w:hAnsi="Book Antiqua" w:cs="宋体"/>
          <w:lang w:val="en-US" w:eastAsia="zh-CN"/>
        </w:rPr>
        <w:t xml:space="preserve"> L, Alter MJ. </w:t>
      </w:r>
      <w:proofErr w:type="gramStart"/>
      <w:r w:rsidRPr="00085266">
        <w:rPr>
          <w:rFonts w:ascii="Book Antiqua" w:eastAsia="宋体" w:hAnsi="Book Antiqua" w:cs="宋体"/>
          <w:lang w:val="en-US" w:eastAsia="zh-CN"/>
        </w:rPr>
        <w:t>Global epidemiology of hepatitis C virus infection.</w:t>
      </w:r>
      <w:proofErr w:type="gramEnd"/>
      <w:r w:rsidRPr="00085266">
        <w:rPr>
          <w:rFonts w:ascii="Book Antiqua" w:eastAsia="宋体" w:hAnsi="Book Antiqua" w:cs="宋体"/>
          <w:lang w:val="en-US" w:eastAsia="zh-CN"/>
        </w:rPr>
        <w:t xml:space="preserve"> </w:t>
      </w:r>
      <w:r w:rsidRPr="00085266">
        <w:rPr>
          <w:rFonts w:ascii="Book Antiqua" w:eastAsia="宋体" w:hAnsi="Book Antiqua" w:cs="宋体"/>
          <w:i/>
          <w:iCs/>
          <w:lang w:val="en-US" w:eastAsia="zh-CN"/>
        </w:rPr>
        <w:t>Lancet Infect Dis</w:t>
      </w:r>
      <w:r w:rsidRPr="00085266">
        <w:rPr>
          <w:rFonts w:ascii="Book Antiqua" w:eastAsia="宋体" w:hAnsi="Book Antiqua" w:cs="宋体"/>
          <w:lang w:val="en-US" w:eastAsia="zh-CN"/>
        </w:rPr>
        <w:t xml:space="preserve"> 2005; </w:t>
      </w:r>
      <w:r w:rsidRPr="00085266">
        <w:rPr>
          <w:rFonts w:ascii="Book Antiqua" w:eastAsia="宋体" w:hAnsi="Book Antiqua" w:cs="宋体"/>
          <w:b/>
          <w:bCs/>
          <w:lang w:val="en-US" w:eastAsia="zh-CN"/>
        </w:rPr>
        <w:t>5</w:t>
      </w:r>
      <w:r w:rsidRPr="00085266">
        <w:rPr>
          <w:rFonts w:ascii="Book Antiqua" w:eastAsia="宋体" w:hAnsi="Book Antiqua" w:cs="宋体"/>
          <w:lang w:val="en-US" w:eastAsia="zh-CN"/>
        </w:rPr>
        <w:t>: 558-567 [PMID: 16122679 DOI: 10.1016/S1473-3099(05)70216-4]</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3 </w:t>
      </w:r>
      <w:r w:rsidRPr="00085266">
        <w:rPr>
          <w:rFonts w:ascii="Book Antiqua" w:eastAsia="宋体" w:hAnsi="Book Antiqua" w:cs="宋体"/>
          <w:b/>
          <w:bCs/>
          <w:lang w:val="en-US" w:eastAsia="zh-CN"/>
        </w:rPr>
        <w:t>Messina JP</w:t>
      </w:r>
      <w:r w:rsidRPr="00085266">
        <w:rPr>
          <w:rFonts w:ascii="Book Antiqua" w:eastAsia="宋体" w:hAnsi="Book Antiqua" w:cs="宋体"/>
          <w:lang w:val="en-US" w:eastAsia="zh-CN"/>
        </w:rPr>
        <w:t xml:space="preserve">, Humphreys I, Flaxman A, Brown A, Cooke GS, </w:t>
      </w:r>
      <w:proofErr w:type="spellStart"/>
      <w:r w:rsidRPr="00085266">
        <w:rPr>
          <w:rFonts w:ascii="Book Antiqua" w:eastAsia="宋体" w:hAnsi="Book Antiqua" w:cs="宋体"/>
          <w:lang w:val="en-US" w:eastAsia="zh-CN"/>
        </w:rPr>
        <w:t>Pybus</w:t>
      </w:r>
      <w:proofErr w:type="spellEnd"/>
      <w:r w:rsidRPr="00085266">
        <w:rPr>
          <w:rFonts w:ascii="Book Antiqua" w:eastAsia="宋体" w:hAnsi="Book Antiqua" w:cs="宋体"/>
          <w:lang w:val="en-US" w:eastAsia="zh-CN"/>
        </w:rPr>
        <w:t xml:space="preserve"> OG, Barnes E. Global distribution and prevalence of hepatitis C virus genotypes. </w:t>
      </w:r>
      <w:r w:rsidRPr="00085266">
        <w:rPr>
          <w:rFonts w:ascii="Book Antiqua" w:eastAsia="宋体" w:hAnsi="Book Antiqua" w:cs="宋体"/>
          <w:i/>
          <w:iCs/>
          <w:lang w:val="en-US" w:eastAsia="zh-CN"/>
        </w:rPr>
        <w:t>Hepatology</w:t>
      </w:r>
      <w:r w:rsidRPr="00085266">
        <w:rPr>
          <w:rFonts w:ascii="Book Antiqua" w:eastAsia="宋体" w:hAnsi="Book Antiqua" w:cs="宋体"/>
          <w:lang w:val="en-US" w:eastAsia="zh-CN"/>
        </w:rPr>
        <w:t xml:space="preserve"> 2015; </w:t>
      </w:r>
      <w:r w:rsidRPr="00085266">
        <w:rPr>
          <w:rFonts w:ascii="Book Antiqua" w:eastAsia="宋体" w:hAnsi="Book Antiqua" w:cs="宋体"/>
          <w:b/>
          <w:bCs/>
          <w:lang w:val="en-US" w:eastAsia="zh-CN"/>
        </w:rPr>
        <w:t>61</w:t>
      </w:r>
      <w:r w:rsidRPr="00085266">
        <w:rPr>
          <w:rFonts w:ascii="Book Antiqua" w:eastAsia="宋体" w:hAnsi="Book Antiqua" w:cs="宋体"/>
          <w:lang w:val="en-US" w:eastAsia="zh-CN"/>
        </w:rPr>
        <w:t>: 77-87 [PMID: 25069599 DOI: 10.1002/hep.27259]</w:t>
      </w:r>
    </w:p>
    <w:p w:rsidR="00085266" w:rsidRPr="00085266" w:rsidRDefault="00472EEB" w:rsidP="00085266">
      <w:pPr>
        <w:spacing w:after="0" w:line="360" w:lineRule="auto"/>
        <w:jc w:val="both"/>
        <w:divId w:val="47189888"/>
        <w:rPr>
          <w:rFonts w:ascii="Book Antiqua" w:eastAsia="宋体" w:hAnsi="Book Antiqua" w:cs="宋体"/>
          <w:lang w:val="en-US" w:eastAsia="zh-CN"/>
        </w:rPr>
      </w:pPr>
      <w:r>
        <w:rPr>
          <w:rFonts w:ascii="Book Antiqua" w:eastAsia="宋体" w:hAnsi="Book Antiqua" w:cs="宋体"/>
          <w:lang w:val="en-US" w:eastAsia="zh-CN"/>
        </w:rPr>
        <w:t xml:space="preserve">4 </w:t>
      </w:r>
      <w:r w:rsidR="00085266" w:rsidRPr="00085266">
        <w:rPr>
          <w:rFonts w:ascii="Book Antiqua" w:eastAsia="宋体" w:hAnsi="Book Antiqua" w:cs="宋体"/>
          <w:b/>
          <w:lang w:val="en-US" w:eastAsia="zh-CN"/>
        </w:rPr>
        <w:t>WHO</w:t>
      </w:r>
      <w:r w:rsidR="00085266" w:rsidRPr="00085266">
        <w:rPr>
          <w:rFonts w:ascii="Book Antiqua" w:eastAsia="宋体" w:hAnsi="Book Antiqua" w:cs="宋体"/>
          <w:lang w:val="en-US" w:eastAsia="zh-CN"/>
        </w:rPr>
        <w:t>. Hepatitis C Fact sheet N</w:t>
      </w:r>
      <w:r w:rsidRPr="001131E4">
        <w:rPr>
          <w:rFonts w:ascii="Book Antiqua" w:hAnsi="Book Antiqua"/>
          <w:noProof/>
          <w:lang w:val="en-US"/>
        </w:rPr>
        <w:t>°</w:t>
      </w:r>
      <w:r w:rsidR="00085266" w:rsidRPr="00085266">
        <w:rPr>
          <w:rFonts w:ascii="Book Antiqua" w:eastAsia="宋体" w:hAnsi="Book Antiqua" w:cs="宋体"/>
          <w:lang w:val="en-US" w:eastAsia="zh-CN"/>
        </w:rPr>
        <w:t xml:space="preserve">164 [Internet]. </w:t>
      </w:r>
      <w:r w:rsidR="001136AA">
        <w:rPr>
          <w:rFonts w:ascii="Book Antiqua" w:eastAsia="宋体" w:hAnsi="Book Antiqua" w:cs="宋体"/>
          <w:lang w:val="en-US" w:eastAsia="zh-CN"/>
        </w:rPr>
        <w:t>[u</w:t>
      </w:r>
      <w:r w:rsidR="00085266" w:rsidRPr="00085266">
        <w:rPr>
          <w:rFonts w:ascii="Book Antiqua" w:eastAsia="宋体" w:hAnsi="Book Antiqua" w:cs="宋体"/>
          <w:lang w:val="en-US" w:eastAsia="zh-CN"/>
        </w:rPr>
        <w:t>pdat</w:t>
      </w:r>
      <w:r w:rsidR="001136AA">
        <w:rPr>
          <w:rFonts w:ascii="Book Antiqua" w:eastAsia="宋体" w:hAnsi="Book Antiqua" w:cs="宋体"/>
          <w:lang w:val="en-US" w:eastAsia="zh-CN"/>
        </w:rPr>
        <w:t>ed</w:t>
      </w:r>
      <w:r w:rsidR="00085266" w:rsidRPr="00085266">
        <w:rPr>
          <w:rFonts w:ascii="Book Antiqua" w:eastAsia="宋体" w:hAnsi="Book Antiqua" w:cs="宋体"/>
          <w:lang w:val="en-US" w:eastAsia="zh-CN"/>
        </w:rPr>
        <w:t xml:space="preserve"> 2015 </w:t>
      </w:r>
      <w:r w:rsidR="001136AA" w:rsidRPr="00085266">
        <w:rPr>
          <w:rFonts w:ascii="Book Antiqua" w:eastAsia="宋体" w:hAnsi="Book Antiqua" w:cs="宋体"/>
          <w:lang w:val="en-US" w:eastAsia="zh-CN"/>
        </w:rPr>
        <w:t>Jul</w:t>
      </w:r>
      <w:r w:rsidR="001136AA">
        <w:rPr>
          <w:rFonts w:ascii="Book Antiqua" w:eastAsia="宋体" w:hAnsi="Book Antiqua" w:cs="宋体"/>
          <w:lang w:val="en-US" w:eastAsia="zh-CN"/>
        </w:rPr>
        <w:t>;</w:t>
      </w:r>
      <w:r w:rsidR="001136AA" w:rsidRPr="00085266">
        <w:rPr>
          <w:rFonts w:ascii="Book Antiqua" w:eastAsia="宋体" w:hAnsi="Book Antiqua" w:cs="宋体"/>
          <w:lang w:val="en-US" w:eastAsia="zh-CN"/>
        </w:rPr>
        <w:t xml:space="preserve"> </w:t>
      </w:r>
      <w:r w:rsidR="001136AA">
        <w:rPr>
          <w:rFonts w:ascii="Book Antiqua" w:eastAsia="宋体" w:hAnsi="Book Antiqua" w:cs="宋体"/>
          <w:lang w:val="en-US" w:eastAsia="zh-CN"/>
        </w:rPr>
        <w:t xml:space="preserve">accessed </w:t>
      </w:r>
      <w:bookmarkStart w:id="4" w:name="_GoBack"/>
      <w:bookmarkEnd w:id="4"/>
      <w:r w:rsidR="00085266" w:rsidRPr="00085266">
        <w:rPr>
          <w:rFonts w:ascii="Book Antiqua" w:eastAsia="宋体" w:hAnsi="Book Antiqua" w:cs="宋体"/>
          <w:lang w:val="en-US" w:eastAsia="zh-CN"/>
        </w:rPr>
        <w:t xml:space="preserve">2015 Aug </w:t>
      </w:r>
      <w:r>
        <w:rPr>
          <w:rFonts w:ascii="Book Antiqua" w:eastAsia="宋体" w:hAnsi="Book Antiqua" w:cs="宋体"/>
          <w:lang w:val="en-US" w:eastAsia="zh-CN"/>
        </w:rPr>
        <w:t>20]. Available from: URL: http:</w:t>
      </w:r>
      <w:r w:rsidR="00085266" w:rsidRPr="00085266">
        <w:rPr>
          <w:rFonts w:ascii="Book Antiqua" w:eastAsia="宋体" w:hAnsi="Book Antiqua" w:cs="宋体"/>
          <w:lang w:val="en-US" w:eastAsia="zh-CN"/>
        </w:rPr>
        <w:t>//www.who.int/mediacentre/factsheets/fs164/en/</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5 </w:t>
      </w:r>
      <w:proofErr w:type="spellStart"/>
      <w:r w:rsidRPr="00085266">
        <w:rPr>
          <w:rFonts w:ascii="Book Antiqua" w:eastAsia="宋体" w:hAnsi="Book Antiqua" w:cs="宋体"/>
          <w:b/>
          <w:bCs/>
          <w:lang w:val="en-US" w:eastAsia="zh-CN"/>
        </w:rPr>
        <w:t>Kershenobich</w:t>
      </w:r>
      <w:proofErr w:type="spellEnd"/>
      <w:r w:rsidRPr="00085266">
        <w:rPr>
          <w:rFonts w:ascii="Book Antiqua" w:eastAsia="宋体" w:hAnsi="Book Antiqua" w:cs="宋体"/>
          <w:b/>
          <w:bCs/>
          <w:lang w:val="en-US" w:eastAsia="zh-CN"/>
        </w:rPr>
        <w:t xml:space="preserve"> D</w:t>
      </w:r>
      <w:r w:rsidRPr="00085266">
        <w:rPr>
          <w:rFonts w:ascii="Book Antiqua" w:eastAsia="宋体" w:hAnsi="Book Antiqua" w:cs="宋体"/>
          <w:lang w:val="en-US" w:eastAsia="zh-CN"/>
        </w:rPr>
        <w:t xml:space="preserve">, </w:t>
      </w:r>
      <w:proofErr w:type="spellStart"/>
      <w:r w:rsidRPr="00085266">
        <w:rPr>
          <w:rFonts w:ascii="Book Antiqua" w:eastAsia="宋体" w:hAnsi="Book Antiqua" w:cs="宋体"/>
          <w:lang w:val="en-US" w:eastAsia="zh-CN"/>
        </w:rPr>
        <w:t>Razavi</w:t>
      </w:r>
      <w:proofErr w:type="spellEnd"/>
      <w:r w:rsidRPr="00085266">
        <w:rPr>
          <w:rFonts w:ascii="Book Antiqua" w:eastAsia="宋体" w:hAnsi="Book Antiqua" w:cs="宋体"/>
          <w:lang w:val="en-US" w:eastAsia="zh-CN"/>
        </w:rPr>
        <w:t xml:space="preserve"> HA, Sánchez-Avila JF, </w:t>
      </w:r>
      <w:proofErr w:type="spellStart"/>
      <w:r w:rsidRPr="00085266">
        <w:rPr>
          <w:rFonts w:ascii="Book Antiqua" w:eastAsia="宋体" w:hAnsi="Book Antiqua" w:cs="宋体"/>
          <w:lang w:val="en-US" w:eastAsia="zh-CN"/>
        </w:rPr>
        <w:t>Bessone</w:t>
      </w:r>
      <w:proofErr w:type="spellEnd"/>
      <w:r w:rsidRPr="00085266">
        <w:rPr>
          <w:rFonts w:ascii="Book Antiqua" w:eastAsia="宋体" w:hAnsi="Book Antiqua" w:cs="宋体"/>
          <w:lang w:val="en-US" w:eastAsia="zh-CN"/>
        </w:rPr>
        <w:t xml:space="preserve"> F, Coelho HS, </w:t>
      </w:r>
      <w:proofErr w:type="spellStart"/>
      <w:r w:rsidRPr="00085266">
        <w:rPr>
          <w:rFonts w:ascii="Book Antiqua" w:eastAsia="宋体" w:hAnsi="Book Antiqua" w:cs="宋体"/>
          <w:lang w:val="en-US" w:eastAsia="zh-CN"/>
        </w:rPr>
        <w:t>Dagher</w:t>
      </w:r>
      <w:proofErr w:type="spellEnd"/>
      <w:r w:rsidRPr="00085266">
        <w:rPr>
          <w:rFonts w:ascii="Book Antiqua" w:eastAsia="宋体" w:hAnsi="Book Antiqua" w:cs="宋体"/>
          <w:lang w:val="en-US" w:eastAsia="zh-CN"/>
        </w:rPr>
        <w:t xml:space="preserve"> L, </w:t>
      </w:r>
      <w:proofErr w:type="spellStart"/>
      <w:r w:rsidRPr="00085266">
        <w:rPr>
          <w:rFonts w:ascii="Book Antiqua" w:eastAsia="宋体" w:hAnsi="Book Antiqua" w:cs="宋体"/>
          <w:lang w:val="en-US" w:eastAsia="zh-CN"/>
        </w:rPr>
        <w:t>Gonçales</w:t>
      </w:r>
      <w:proofErr w:type="spellEnd"/>
      <w:r w:rsidRPr="00085266">
        <w:rPr>
          <w:rFonts w:ascii="Book Antiqua" w:eastAsia="宋体" w:hAnsi="Book Antiqua" w:cs="宋体"/>
          <w:lang w:val="en-US" w:eastAsia="zh-CN"/>
        </w:rPr>
        <w:t xml:space="preserve"> FL, Quiroz JF, Rodriguez-Perez F, Rosado B, Wallace C, Negro F, Silva M. Trends and projections of hepatitis C virus epidemiology in Latin America. </w:t>
      </w:r>
      <w:r w:rsidRPr="00085266">
        <w:rPr>
          <w:rFonts w:ascii="Book Antiqua" w:eastAsia="宋体" w:hAnsi="Book Antiqua" w:cs="宋体"/>
          <w:i/>
          <w:iCs/>
          <w:lang w:val="en-US" w:eastAsia="zh-CN"/>
        </w:rPr>
        <w:t xml:space="preserve">Liver </w:t>
      </w:r>
      <w:proofErr w:type="spellStart"/>
      <w:r w:rsidRPr="00085266">
        <w:rPr>
          <w:rFonts w:ascii="Book Antiqua" w:eastAsia="宋体" w:hAnsi="Book Antiqua" w:cs="宋体"/>
          <w:i/>
          <w:iCs/>
          <w:lang w:val="en-US" w:eastAsia="zh-CN"/>
        </w:rPr>
        <w:t>Int</w:t>
      </w:r>
      <w:proofErr w:type="spellEnd"/>
      <w:r w:rsidRPr="00085266">
        <w:rPr>
          <w:rFonts w:ascii="Book Antiqua" w:eastAsia="宋体" w:hAnsi="Book Antiqua" w:cs="宋体"/>
          <w:lang w:val="en-US" w:eastAsia="zh-CN"/>
        </w:rPr>
        <w:t xml:space="preserve"> 2011; </w:t>
      </w:r>
      <w:r w:rsidRPr="00085266">
        <w:rPr>
          <w:rFonts w:ascii="Book Antiqua" w:eastAsia="宋体" w:hAnsi="Book Antiqua" w:cs="宋体"/>
          <w:b/>
          <w:bCs/>
          <w:lang w:val="en-US" w:eastAsia="zh-CN"/>
        </w:rPr>
        <w:t>31</w:t>
      </w:r>
      <w:r w:rsidRPr="00085266">
        <w:rPr>
          <w:rFonts w:ascii="Book Antiqua" w:eastAsia="宋体" w:hAnsi="Book Antiqua" w:cs="宋体"/>
          <w:bCs/>
          <w:lang w:val="en-US" w:eastAsia="zh-CN"/>
        </w:rPr>
        <w:t xml:space="preserve"> </w:t>
      </w:r>
      <w:proofErr w:type="spellStart"/>
      <w:r w:rsidRPr="00085266">
        <w:rPr>
          <w:rFonts w:ascii="Book Antiqua" w:eastAsia="宋体" w:hAnsi="Book Antiqua" w:cs="宋体"/>
          <w:bCs/>
          <w:lang w:val="en-US" w:eastAsia="zh-CN"/>
        </w:rPr>
        <w:t>Suppl</w:t>
      </w:r>
      <w:proofErr w:type="spellEnd"/>
      <w:r w:rsidRPr="00085266">
        <w:rPr>
          <w:rFonts w:ascii="Book Antiqua" w:eastAsia="宋体" w:hAnsi="Book Antiqua" w:cs="宋体"/>
          <w:bCs/>
          <w:lang w:val="en-US" w:eastAsia="zh-CN"/>
        </w:rPr>
        <w:t xml:space="preserve"> 2</w:t>
      </w:r>
      <w:r w:rsidRPr="00085266">
        <w:rPr>
          <w:rFonts w:ascii="Book Antiqua" w:eastAsia="宋体" w:hAnsi="Book Antiqua" w:cs="宋体"/>
          <w:lang w:val="en-US" w:eastAsia="zh-CN"/>
        </w:rPr>
        <w:t>: 18-29 [PMID: 21651701 DOI: 10.1111/j.1478-3231.2011.02538.x]</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6 </w:t>
      </w:r>
      <w:proofErr w:type="spellStart"/>
      <w:r w:rsidRPr="00085266">
        <w:rPr>
          <w:rFonts w:ascii="Book Antiqua" w:eastAsia="宋体" w:hAnsi="Book Antiqua" w:cs="宋体"/>
          <w:b/>
          <w:bCs/>
          <w:lang w:val="en-US" w:eastAsia="zh-CN"/>
        </w:rPr>
        <w:t>Torresi</w:t>
      </w:r>
      <w:proofErr w:type="spellEnd"/>
      <w:r w:rsidRPr="00085266">
        <w:rPr>
          <w:rFonts w:ascii="Book Antiqua" w:eastAsia="宋体" w:hAnsi="Book Antiqua" w:cs="宋体"/>
          <w:b/>
          <w:bCs/>
          <w:lang w:val="en-US" w:eastAsia="zh-CN"/>
        </w:rPr>
        <w:t xml:space="preserve"> J</w:t>
      </w:r>
      <w:r w:rsidRPr="00085266">
        <w:rPr>
          <w:rFonts w:ascii="Book Antiqua" w:eastAsia="宋体" w:hAnsi="Book Antiqua" w:cs="宋体"/>
          <w:lang w:val="en-US" w:eastAsia="zh-CN"/>
        </w:rPr>
        <w:t xml:space="preserve">, Johnson D, </w:t>
      </w:r>
      <w:proofErr w:type="spellStart"/>
      <w:r w:rsidRPr="00085266">
        <w:rPr>
          <w:rFonts w:ascii="Book Antiqua" w:eastAsia="宋体" w:hAnsi="Book Antiqua" w:cs="宋体"/>
          <w:lang w:val="en-US" w:eastAsia="zh-CN"/>
        </w:rPr>
        <w:t>Wedemeyer</w:t>
      </w:r>
      <w:proofErr w:type="spellEnd"/>
      <w:r w:rsidRPr="00085266">
        <w:rPr>
          <w:rFonts w:ascii="Book Antiqua" w:eastAsia="宋体" w:hAnsi="Book Antiqua" w:cs="宋体"/>
          <w:lang w:val="en-US" w:eastAsia="zh-CN"/>
        </w:rPr>
        <w:t xml:space="preserve"> H. Progress in the development of preventive and therapeutic vaccines for hepatitis C virus. </w:t>
      </w:r>
      <w:r w:rsidRPr="00085266">
        <w:rPr>
          <w:rFonts w:ascii="Book Antiqua" w:eastAsia="宋体" w:hAnsi="Book Antiqua" w:cs="宋体"/>
          <w:i/>
          <w:iCs/>
          <w:lang w:val="en-US" w:eastAsia="zh-CN"/>
        </w:rPr>
        <w:t xml:space="preserve">J </w:t>
      </w:r>
      <w:proofErr w:type="spellStart"/>
      <w:r w:rsidRPr="00085266">
        <w:rPr>
          <w:rFonts w:ascii="Book Antiqua" w:eastAsia="宋体" w:hAnsi="Book Antiqua" w:cs="宋体"/>
          <w:i/>
          <w:iCs/>
          <w:lang w:val="en-US" w:eastAsia="zh-CN"/>
        </w:rPr>
        <w:t>Hepatol</w:t>
      </w:r>
      <w:proofErr w:type="spellEnd"/>
      <w:r w:rsidRPr="00085266">
        <w:rPr>
          <w:rFonts w:ascii="Book Antiqua" w:eastAsia="宋体" w:hAnsi="Book Antiqua" w:cs="宋体"/>
          <w:lang w:val="en-US" w:eastAsia="zh-CN"/>
        </w:rPr>
        <w:t xml:space="preserve"> 2011; </w:t>
      </w:r>
      <w:r w:rsidRPr="00085266">
        <w:rPr>
          <w:rFonts w:ascii="Book Antiqua" w:eastAsia="宋体" w:hAnsi="Book Antiqua" w:cs="宋体"/>
          <w:b/>
          <w:bCs/>
          <w:lang w:val="en-US" w:eastAsia="zh-CN"/>
        </w:rPr>
        <w:t>54</w:t>
      </w:r>
      <w:r w:rsidRPr="00085266">
        <w:rPr>
          <w:rFonts w:ascii="Book Antiqua" w:eastAsia="宋体" w:hAnsi="Book Antiqua" w:cs="宋体"/>
          <w:lang w:val="en-US" w:eastAsia="zh-CN"/>
        </w:rPr>
        <w:t>: 1273-1285 [PMID: 21236312 DOI: 10.1016/j.jhep.2010.09.040]</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7 </w:t>
      </w:r>
      <w:r w:rsidRPr="00085266">
        <w:rPr>
          <w:rFonts w:ascii="Book Antiqua" w:eastAsia="宋体" w:hAnsi="Book Antiqua" w:cs="宋体"/>
          <w:b/>
          <w:bCs/>
          <w:lang w:val="en-US" w:eastAsia="zh-CN"/>
        </w:rPr>
        <w:t>El-</w:t>
      </w:r>
      <w:proofErr w:type="spellStart"/>
      <w:r w:rsidRPr="00085266">
        <w:rPr>
          <w:rFonts w:ascii="Book Antiqua" w:eastAsia="宋体" w:hAnsi="Book Antiqua" w:cs="宋体"/>
          <w:b/>
          <w:bCs/>
          <w:lang w:val="en-US" w:eastAsia="zh-CN"/>
        </w:rPr>
        <w:t>Shamy</w:t>
      </w:r>
      <w:proofErr w:type="spellEnd"/>
      <w:r w:rsidRPr="00085266">
        <w:rPr>
          <w:rFonts w:ascii="Book Antiqua" w:eastAsia="宋体" w:hAnsi="Book Antiqua" w:cs="宋体"/>
          <w:b/>
          <w:bCs/>
          <w:lang w:val="en-US" w:eastAsia="zh-CN"/>
        </w:rPr>
        <w:t xml:space="preserve"> A</w:t>
      </w:r>
      <w:r w:rsidRPr="00085266">
        <w:rPr>
          <w:rFonts w:ascii="Book Antiqua" w:eastAsia="宋体" w:hAnsi="Book Antiqua" w:cs="宋体"/>
          <w:lang w:val="en-US" w:eastAsia="zh-CN"/>
        </w:rPr>
        <w:t xml:space="preserve">, </w:t>
      </w:r>
      <w:proofErr w:type="spellStart"/>
      <w:r w:rsidRPr="00085266">
        <w:rPr>
          <w:rFonts w:ascii="Book Antiqua" w:eastAsia="宋体" w:hAnsi="Book Antiqua" w:cs="宋体"/>
          <w:lang w:val="en-US" w:eastAsia="zh-CN"/>
        </w:rPr>
        <w:t>Hotta</w:t>
      </w:r>
      <w:proofErr w:type="spellEnd"/>
      <w:r w:rsidRPr="00085266">
        <w:rPr>
          <w:rFonts w:ascii="Book Antiqua" w:eastAsia="宋体" w:hAnsi="Book Antiqua" w:cs="宋体"/>
          <w:lang w:val="en-US" w:eastAsia="zh-CN"/>
        </w:rPr>
        <w:t xml:space="preserve"> H. Impact of hepatitis C virus heterogeneity on interferon sensitivity: an overview. </w:t>
      </w:r>
      <w:r w:rsidRPr="00085266">
        <w:rPr>
          <w:rFonts w:ascii="Book Antiqua" w:eastAsia="宋体" w:hAnsi="Book Antiqua" w:cs="宋体"/>
          <w:i/>
          <w:iCs/>
          <w:lang w:val="en-US" w:eastAsia="zh-CN"/>
        </w:rPr>
        <w:t xml:space="preserve">World J </w:t>
      </w:r>
      <w:proofErr w:type="spellStart"/>
      <w:r w:rsidRPr="00085266">
        <w:rPr>
          <w:rFonts w:ascii="Book Antiqua" w:eastAsia="宋体" w:hAnsi="Book Antiqua" w:cs="宋体"/>
          <w:i/>
          <w:iCs/>
          <w:lang w:val="en-US" w:eastAsia="zh-CN"/>
        </w:rPr>
        <w:t>Gastroenterol</w:t>
      </w:r>
      <w:proofErr w:type="spellEnd"/>
      <w:r w:rsidRPr="00085266">
        <w:rPr>
          <w:rFonts w:ascii="Book Antiqua" w:eastAsia="宋体" w:hAnsi="Book Antiqua" w:cs="宋体"/>
          <w:lang w:val="en-US" w:eastAsia="zh-CN"/>
        </w:rPr>
        <w:t xml:space="preserve"> 2014; </w:t>
      </w:r>
      <w:r w:rsidRPr="00085266">
        <w:rPr>
          <w:rFonts w:ascii="Book Antiqua" w:eastAsia="宋体" w:hAnsi="Book Antiqua" w:cs="宋体"/>
          <w:b/>
          <w:bCs/>
          <w:lang w:val="en-US" w:eastAsia="zh-CN"/>
        </w:rPr>
        <w:t>20</w:t>
      </w:r>
      <w:r w:rsidRPr="00085266">
        <w:rPr>
          <w:rFonts w:ascii="Book Antiqua" w:eastAsia="宋体" w:hAnsi="Book Antiqua" w:cs="宋体"/>
          <w:lang w:val="en-US" w:eastAsia="zh-CN"/>
        </w:rPr>
        <w:t>: 7555-7569 [PMID: 24976696 DOI: 10.3748/wjg.v20.i24.7555]</w:t>
      </w:r>
    </w:p>
    <w:p w:rsidR="00085266" w:rsidRPr="00085266" w:rsidRDefault="00472EEB" w:rsidP="00085266">
      <w:pPr>
        <w:spacing w:after="0" w:line="360" w:lineRule="auto"/>
        <w:jc w:val="both"/>
        <w:divId w:val="47189888"/>
        <w:rPr>
          <w:rFonts w:ascii="Book Antiqua" w:eastAsia="宋体" w:hAnsi="Book Antiqua" w:cs="宋体"/>
          <w:lang w:val="en-US" w:eastAsia="zh-CN"/>
        </w:rPr>
      </w:pPr>
      <w:r>
        <w:rPr>
          <w:rFonts w:ascii="Book Antiqua" w:eastAsia="宋体" w:hAnsi="Book Antiqua" w:cs="宋体"/>
          <w:lang w:val="en-US" w:eastAsia="zh-CN"/>
        </w:rPr>
        <w:t xml:space="preserve">8 </w:t>
      </w:r>
      <w:proofErr w:type="spellStart"/>
      <w:r w:rsidR="00085266" w:rsidRPr="00085266">
        <w:rPr>
          <w:rFonts w:ascii="Book Antiqua" w:eastAsia="宋体" w:hAnsi="Book Antiqua" w:cs="宋体"/>
          <w:b/>
          <w:lang w:val="en-US" w:eastAsia="zh-CN"/>
        </w:rPr>
        <w:t>Poordad</w:t>
      </w:r>
      <w:proofErr w:type="spellEnd"/>
      <w:r w:rsidR="00085266" w:rsidRPr="00085266">
        <w:rPr>
          <w:rFonts w:ascii="Book Antiqua" w:eastAsia="宋体" w:hAnsi="Book Antiqua" w:cs="宋体"/>
          <w:b/>
          <w:lang w:val="en-US" w:eastAsia="zh-CN"/>
        </w:rPr>
        <w:t xml:space="preserve"> F</w:t>
      </w:r>
      <w:r w:rsidR="00085266" w:rsidRPr="00085266">
        <w:rPr>
          <w:rFonts w:ascii="Book Antiqua" w:eastAsia="宋体" w:hAnsi="Book Antiqua" w:cs="宋体"/>
          <w:lang w:val="en-US" w:eastAsia="zh-CN"/>
        </w:rPr>
        <w:t xml:space="preserve">, McCone J, Bacon BR, Bruno S, </w:t>
      </w:r>
      <w:proofErr w:type="spellStart"/>
      <w:r w:rsidR="00085266" w:rsidRPr="00085266">
        <w:rPr>
          <w:rFonts w:ascii="Book Antiqua" w:eastAsia="宋体" w:hAnsi="Book Antiqua" w:cs="宋体"/>
          <w:lang w:val="en-US" w:eastAsia="zh-CN"/>
        </w:rPr>
        <w:t>Manns</w:t>
      </w:r>
      <w:proofErr w:type="spellEnd"/>
      <w:r w:rsidR="00085266" w:rsidRPr="00085266">
        <w:rPr>
          <w:rFonts w:ascii="Book Antiqua" w:eastAsia="宋体" w:hAnsi="Book Antiqua" w:cs="宋体"/>
          <w:lang w:val="en-US" w:eastAsia="zh-CN"/>
        </w:rPr>
        <w:t xml:space="preserve"> MP, </w:t>
      </w:r>
      <w:proofErr w:type="spellStart"/>
      <w:r w:rsidR="00085266" w:rsidRPr="00085266">
        <w:rPr>
          <w:rFonts w:ascii="Book Antiqua" w:eastAsia="宋体" w:hAnsi="Book Antiqua" w:cs="宋体"/>
          <w:lang w:val="en-US" w:eastAsia="zh-CN"/>
        </w:rPr>
        <w:t>Sulkowski</w:t>
      </w:r>
      <w:proofErr w:type="spellEnd"/>
      <w:r w:rsidR="00085266" w:rsidRPr="00085266">
        <w:rPr>
          <w:rFonts w:ascii="Book Antiqua" w:eastAsia="宋体" w:hAnsi="Book Antiqua" w:cs="宋体"/>
          <w:lang w:val="en-US" w:eastAsia="zh-CN"/>
        </w:rPr>
        <w:t xml:space="preserve"> MS, Jacobson IM, Reddy KR, Goodman ZD, Boparai N, </w:t>
      </w:r>
      <w:proofErr w:type="spellStart"/>
      <w:r w:rsidR="00085266" w:rsidRPr="00085266">
        <w:rPr>
          <w:rFonts w:ascii="Book Antiqua" w:eastAsia="宋体" w:hAnsi="Book Antiqua" w:cs="宋体"/>
          <w:lang w:val="en-US" w:eastAsia="zh-CN"/>
        </w:rPr>
        <w:t>DiNubile</w:t>
      </w:r>
      <w:proofErr w:type="spellEnd"/>
      <w:r w:rsidR="00085266" w:rsidRPr="00085266">
        <w:rPr>
          <w:rFonts w:ascii="Book Antiqua" w:eastAsia="宋体" w:hAnsi="Book Antiqua" w:cs="宋体"/>
          <w:lang w:val="en-US" w:eastAsia="zh-CN"/>
        </w:rPr>
        <w:t xml:space="preserve"> MJ, </w:t>
      </w:r>
      <w:proofErr w:type="spellStart"/>
      <w:r w:rsidR="00085266" w:rsidRPr="00085266">
        <w:rPr>
          <w:rFonts w:ascii="Book Antiqua" w:eastAsia="宋体" w:hAnsi="Book Antiqua" w:cs="宋体"/>
          <w:lang w:val="en-US" w:eastAsia="zh-CN"/>
        </w:rPr>
        <w:t>Sniukiene</w:t>
      </w:r>
      <w:proofErr w:type="spellEnd"/>
      <w:r w:rsidR="00085266" w:rsidRPr="00085266">
        <w:rPr>
          <w:rFonts w:ascii="Book Antiqua" w:eastAsia="宋体" w:hAnsi="Book Antiqua" w:cs="宋体"/>
          <w:lang w:val="en-US" w:eastAsia="zh-CN"/>
        </w:rPr>
        <w:t xml:space="preserve"> V, Brass CA, Albrecht JK, </w:t>
      </w:r>
      <w:proofErr w:type="spellStart"/>
      <w:r w:rsidR="00085266" w:rsidRPr="00085266">
        <w:rPr>
          <w:rFonts w:ascii="Book Antiqua" w:eastAsia="宋体" w:hAnsi="Book Antiqua" w:cs="宋体"/>
          <w:lang w:val="en-US" w:eastAsia="zh-CN"/>
        </w:rPr>
        <w:t>Bronowicki</w:t>
      </w:r>
      <w:proofErr w:type="spellEnd"/>
      <w:r w:rsidR="00085266" w:rsidRPr="00085266">
        <w:rPr>
          <w:rFonts w:ascii="Book Antiqua" w:eastAsia="宋体" w:hAnsi="Book Antiqua" w:cs="宋体"/>
          <w:lang w:val="en-US" w:eastAsia="zh-CN"/>
        </w:rPr>
        <w:t xml:space="preserve"> J-P. </w:t>
      </w:r>
      <w:proofErr w:type="spellStart"/>
      <w:proofErr w:type="gramStart"/>
      <w:r w:rsidR="00085266" w:rsidRPr="00085266">
        <w:rPr>
          <w:rFonts w:ascii="Book Antiqua" w:eastAsia="宋体" w:hAnsi="Book Antiqua" w:cs="宋体"/>
          <w:lang w:val="en-US" w:eastAsia="zh-CN"/>
        </w:rPr>
        <w:t>Boceprevir</w:t>
      </w:r>
      <w:proofErr w:type="spellEnd"/>
      <w:r w:rsidR="00085266" w:rsidRPr="00085266">
        <w:rPr>
          <w:rFonts w:ascii="Book Antiqua" w:eastAsia="宋体" w:hAnsi="Book Antiqua" w:cs="宋体"/>
          <w:lang w:val="en-US" w:eastAsia="zh-CN"/>
        </w:rPr>
        <w:t xml:space="preserve"> for untreated chronic HCV genotype 1 infection.</w:t>
      </w:r>
      <w:proofErr w:type="gramEnd"/>
      <w:r w:rsidR="00284A57" w:rsidRPr="00284A57">
        <w:rPr>
          <w:rFonts w:ascii="Book Antiqua" w:eastAsia="宋体" w:hAnsi="Book Antiqua" w:cs="宋体"/>
          <w:i/>
          <w:iCs/>
          <w:lang w:val="en-US" w:eastAsia="zh-CN"/>
        </w:rPr>
        <w:t xml:space="preserve"> </w:t>
      </w:r>
      <w:r w:rsidR="00284A57" w:rsidRPr="00284A57">
        <w:rPr>
          <w:rFonts w:ascii="Book Antiqua" w:eastAsia="宋体" w:hAnsi="Book Antiqua" w:cs="宋体"/>
          <w:lang w:val="en-US" w:eastAsia="zh-CN"/>
        </w:rPr>
        <w:t>New</w:t>
      </w:r>
      <w:r w:rsidR="00284A57" w:rsidRPr="00284A57">
        <w:rPr>
          <w:rFonts w:ascii="Book Antiqua" w:eastAsia="宋体" w:hAnsi="Book Antiqua" w:cs="宋体"/>
          <w:i/>
          <w:iCs/>
          <w:lang w:val="en-US" w:eastAsia="zh-CN"/>
        </w:rPr>
        <w:t xml:space="preserve"> Engl J Med </w:t>
      </w:r>
      <w:r w:rsidR="00085266" w:rsidRPr="00085266">
        <w:rPr>
          <w:rFonts w:ascii="Book Antiqua" w:eastAsia="宋体" w:hAnsi="Book Antiqua" w:cs="宋体"/>
          <w:iCs/>
          <w:lang w:val="en-US" w:eastAsia="zh-CN"/>
        </w:rPr>
        <w:t>2</w:t>
      </w:r>
      <w:r>
        <w:rPr>
          <w:rFonts w:ascii="Book Antiqua" w:eastAsia="宋体" w:hAnsi="Book Antiqua" w:cs="宋体"/>
          <w:lang w:val="en-US" w:eastAsia="zh-CN"/>
        </w:rPr>
        <w:t>011</w:t>
      </w:r>
      <w:r w:rsidR="00284A57">
        <w:rPr>
          <w:rFonts w:ascii="Book Antiqua" w:eastAsia="宋体" w:hAnsi="Book Antiqua" w:cs="宋体" w:hint="eastAsia"/>
          <w:lang w:val="en-US" w:eastAsia="zh-CN"/>
        </w:rPr>
        <w:t>;</w:t>
      </w:r>
      <w:r w:rsidR="00284A57" w:rsidRPr="00284A57">
        <w:rPr>
          <w:rFonts w:ascii="Book Antiqua" w:eastAsia="宋体" w:hAnsi="Book Antiqua" w:cs="宋体"/>
          <w:b/>
          <w:lang w:val="en-US" w:eastAsia="zh-CN"/>
        </w:rPr>
        <w:t xml:space="preserve"> 364</w:t>
      </w:r>
      <w:r w:rsidR="00284A57" w:rsidRPr="00284A57">
        <w:rPr>
          <w:rFonts w:ascii="Book Antiqua" w:eastAsia="宋体" w:hAnsi="Book Antiqua" w:cs="宋体"/>
          <w:lang w:val="en-US" w:eastAsia="zh-CN"/>
        </w:rPr>
        <w:t>:</w:t>
      </w:r>
      <w:r w:rsidR="00E85154">
        <w:rPr>
          <w:rFonts w:ascii="Book Antiqua" w:eastAsia="宋体" w:hAnsi="Book Antiqua" w:cs="宋体" w:hint="eastAsia"/>
          <w:lang w:val="en-US" w:eastAsia="zh-CN"/>
        </w:rPr>
        <w:t xml:space="preserve"> </w:t>
      </w:r>
      <w:r w:rsidR="00284A57" w:rsidRPr="00284A57">
        <w:rPr>
          <w:rFonts w:ascii="Book Antiqua" w:eastAsia="宋体" w:hAnsi="Book Antiqua" w:cs="宋体"/>
          <w:lang w:val="en-US" w:eastAsia="zh-CN"/>
        </w:rPr>
        <w:t>1195-</w:t>
      </w:r>
      <w:r w:rsidR="00E85154">
        <w:rPr>
          <w:rFonts w:ascii="Book Antiqua" w:eastAsia="宋体" w:hAnsi="Book Antiqua" w:cs="宋体" w:hint="eastAsia"/>
          <w:lang w:val="en-US" w:eastAsia="zh-CN"/>
        </w:rPr>
        <w:t>1</w:t>
      </w:r>
      <w:r w:rsidR="00284A57" w:rsidRPr="00284A57">
        <w:rPr>
          <w:rFonts w:ascii="Book Antiqua" w:eastAsia="宋体" w:hAnsi="Book Antiqua" w:cs="宋体"/>
          <w:lang w:val="en-US" w:eastAsia="zh-CN"/>
        </w:rPr>
        <w:t>206</w:t>
      </w:r>
      <w:r>
        <w:rPr>
          <w:rFonts w:ascii="Book Antiqua" w:eastAsia="宋体" w:hAnsi="Book Antiqua" w:cs="宋体"/>
          <w:lang w:val="en-US" w:eastAsia="zh-CN"/>
        </w:rPr>
        <w:t xml:space="preserve"> </w:t>
      </w:r>
      <w:r w:rsidR="00284A57">
        <w:rPr>
          <w:rFonts w:ascii="Book Antiqua" w:eastAsia="宋体" w:hAnsi="Book Antiqua" w:cs="宋体" w:hint="eastAsia"/>
          <w:lang w:val="en-US" w:eastAsia="zh-CN"/>
        </w:rPr>
        <w:t>[</w:t>
      </w:r>
      <w:r w:rsidR="00E85154">
        <w:rPr>
          <w:rFonts w:ascii="Book Antiqua" w:eastAsia="宋体" w:hAnsi="Book Antiqua" w:cs="宋体" w:hint="eastAsia"/>
          <w:lang w:val="en-US" w:eastAsia="zh-CN"/>
        </w:rPr>
        <w:t xml:space="preserve">PMID: </w:t>
      </w:r>
      <w:r w:rsidR="00E85154" w:rsidRPr="00E85154">
        <w:rPr>
          <w:rFonts w:ascii="Book Antiqua" w:eastAsia="宋体" w:hAnsi="Book Antiqua" w:cs="宋体"/>
          <w:lang w:val="en-US" w:eastAsia="zh-CN"/>
        </w:rPr>
        <w:t>21449783</w:t>
      </w:r>
      <w:r w:rsidR="00E85154">
        <w:rPr>
          <w:rFonts w:ascii="Book Antiqua" w:eastAsia="宋体" w:hAnsi="Book Antiqua" w:cs="宋体" w:hint="eastAsia"/>
          <w:lang w:val="en-US" w:eastAsia="zh-CN"/>
        </w:rPr>
        <w:t xml:space="preserve"> </w:t>
      </w:r>
      <w:r w:rsidR="00442535">
        <w:rPr>
          <w:rFonts w:ascii="Book Antiqua" w:eastAsia="宋体" w:hAnsi="Book Antiqua" w:cs="宋体" w:hint="eastAsia"/>
          <w:lang w:val="en-US" w:eastAsia="zh-CN"/>
        </w:rPr>
        <w:t xml:space="preserve">DOI: </w:t>
      </w:r>
      <w:r w:rsidR="00085266" w:rsidRPr="00085266">
        <w:rPr>
          <w:rFonts w:ascii="Book Antiqua" w:eastAsia="宋体" w:hAnsi="Book Antiqua" w:cs="宋体"/>
          <w:lang w:val="en-US" w:eastAsia="zh-CN"/>
        </w:rPr>
        <w:t>10.1056/NEJMoa1010494</w:t>
      </w:r>
      <w:r w:rsidR="00284A57">
        <w:rPr>
          <w:rFonts w:ascii="Book Antiqua" w:eastAsia="宋体" w:hAnsi="Book Antiqua" w:cs="宋体" w:hint="eastAsia"/>
          <w:lang w:val="en-US" w:eastAsia="zh-CN"/>
        </w:rPr>
        <w:t>]</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lastRenderedPageBreak/>
        <w:t xml:space="preserve">9 </w:t>
      </w:r>
      <w:r w:rsidRPr="00085266">
        <w:rPr>
          <w:rFonts w:ascii="Book Antiqua" w:eastAsia="宋体" w:hAnsi="Book Antiqua" w:cs="宋体"/>
          <w:b/>
          <w:bCs/>
          <w:lang w:val="en-US" w:eastAsia="zh-CN"/>
        </w:rPr>
        <w:t>Bacon BR</w:t>
      </w:r>
      <w:r w:rsidRPr="00085266">
        <w:rPr>
          <w:rFonts w:ascii="Book Antiqua" w:eastAsia="宋体" w:hAnsi="Book Antiqua" w:cs="宋体"/>
          <w:lang w:val="en-US" w:eastAsia="zh-CN"/>
        </w:rPr>
        <w:t xml:space="preserve">, Gordon SC, </w:t>
      </w:r>
      <w:proofErr w:type="spellStart"/>
      <w:r w:rsidRPr="00085266">
        <w:rPr>
          <w:rFonts w:ascii="Book Antiqua" w:eastAsia="宋体" w:hAnsi="Book Antiqua" w:cs="宋体"/>
          <w:lang w:val="en-US" w:eastAsia="zh-CN"/>
        </w:rPr>
        <w:t>Lawitz</w:t>
      </w:r>
      <w:proofErr w:type="spellEnd"/>
      <w:r w:rsidRPr="00085266">
        <w:rPr>
          <w:rFonts w:ascii="Book Antiqua" w:eastAsia="宋体" w:hAnsi="Book Antiqua" w:cs="宋体"/>
          <w:lang w:val="en-US" w:eastAsia="zh-CN"/>
        </w:rPr>
        <w:t xml:space="preserve"> E, Marcellin P, </w:t>
      </w:r>
      <w:proofErr w:type="spellStart"/>
      <w:r w:rsidRPr="00085266">
        <w:rPr>
          <w:rFonts w:ascii="Book Antiqua" w:eastAsia="宋体" w:hAnsi="Book Antiqua" w:cs="宋体"/>
          <w:lang w:val="en-US" w:eastAsia="zh-CN"/>
        </w:rPr>
        <w:t>Vierling</w:t>
      </w:r>
      <w:proofErr w:type="spellEnd"/>
      <w:r w:rsidRPr="00085266">
        <w:rPr>
          <w:rFonts w:ascii="Book Antiqua" w:eastAsia="宋体" w:hAnsi="Book Antiqua" w:cs="宋体"/>
          <w:lang w:val="en-US" w:eastAsia="zh-CN"/>
        </w:rPr>
        <w:t xml:space="preserve"> JM, </w:t>
      </w:r>
      <w:proofErr w:type="spellStart"/>
      <w:r w:rsidRPr="00085266">
        <w:rPr>
          <w:rFonts w:ascii="Book Antiqua" w:eastAsia="宋体" w:hAnsi="Book Antiqua" w:cs="宋体"/>
          <w:lang w:val="en-US" w:eastAsia="zh-CN"/>
        </w:rPr>
        <w:t>Zeuzem</w:t>
      </w:r>
      <w:proofErr w:type="spellEnd"/>
      <w:r w:rsidRPr="00085266">
        <w:rPr>
          <w:rFonts w:ascii="Book Antiqua" w:eastAsia="宋体" w:hAnsi="Book Antiqua" w:cs="宋体"/>
          <w:lang w:val="en-US" w:eastAsia="zh-CN"/>
        </w:rPr>
        <w:t xml:space="preserve"> S, </w:t>
      </w:r>
      <w:proofErr w:type="spellStart"/>
      <w:r w:rsidRPr="00085266">
        <w:rPr>
          <w:rFonts w:ascii="Book Antiqua" w:eastAsia="宋体" w:hAnsi="Book Antiqua" w:cs="宋体"/>
          <w:lang w:val="en-US" w:eastAsia="zh-CN"/>
        </w:rPr>
        <w:t>Poordad</w:t>
      </w:r>
      <w:proofErr w:type="spellEnd"/>
      <w:r w:rsidRPr="00085266">
        <w:rPr>
          <w:rFonts w:ascii="Book Antiqua" w:eastAsia="宋体" w:hAnsi="Book Antiqua" w:cs="宋体"/>
          <w:lang w:val="en-US" w:eastAsia="zh-CN"/>
        </w:rPr>
        <w:t xml:space="preserve"> F, Goodman ZD, Sings HL, Boparai N, Burroughs M, Brass CA, Albrecht JK, Esteban R. </w:t>
      </w:r>
      <w:proofErr w:type="spellStart"/>
      <w:r w:rsidRPr="00085266">
        <w:rPr>
          <w:rFonts w:ascii="Book Antiqua" w:eastAsia="宋体" w:hAnsi="Book Antiqua" w:cs="宋体"/>
          <w:lang w:val="en-US" w:eastAsia="zh-CN"/>
        </w:rPr>
        <w:t>Boceprevir</w:t>
      </w:r>
      <w:proofErr w:type="spellEnd"/>
      <w:r w:rsidRPr="00085266">
        <w:rPr>
          <w:rFonts w:ascii="Book Antiqua" w:eastAsia="宋体" w:hAnsi="Book Antiqua" w:cs="宋体"/>
          <w:lang w:val="en-US" w:eastAsia="zh-CN"/>
        </w:rPr>
        <w:t xml:space="preserve"> for previously treated chronic HCV genotype 1 infection. </w:t>
      </w:r>
      <w:r w:rsidRPr="00085266">
        <w:rPr>
          <w:rFonts w:ascii="Book Antiqua" w:eastAsia="宋体" w:hAnsi="Book Antiqua" w:cs="宋体"/>
          <w:i/>
          <w:iCs/>
          <w:lang w:val="en-US" w:eastAsia="zh-CN"/>
        </w:rPr>
        <w:t xml:space="preserve">N </w:t>
      </w:r>
      <w:proofErr w:type="spellStart"/>
      <w:r w:rsidRPr="00085266">
        <w:rPr>
          <w:rFonts w:ascii="Book Antiqua" w:eastAsia="宋体" w:hAnsi="Book Antiqua" w:cs="宋体"/>
          <w:i/>
          <w:iCs/>
          <w:lang w:val="en-US" w:eastAsia="zh-CN"/>
        </w:rPr>
        <w:t>Engl</w:t>
      </w:r>
      <w:proofErr w:type="spellEnd"/>
      <w:r w:rsidRPr="00085266">
        <w:rPr>
          <w:rFonts w:ascii="Book Antiqua" w:eastAsia="宋体" w:hAnsi="Book Antiqua" w:cs="宋体"/>
          <w:i/>
          <w:iCs/>
          <w:lang w:val="en-US" w:eastAsia="zh-CN"/>
        </w:rPr>
        <w:t xml:space="preserve"> J Med</w:t>
      </w:r>
      <w:r w:rsidRPr="00085266">
        <w:rPr>
          <w:rFonts w:ascii="Book Antiqua" w:eastAsia="宋体" w:hAnsi="Book Antiqua" w:cs="宋体"/>
          <w:lang w:val="en-US" w:eastAsia="zh-CN"/>
        </w:rPr>
        <w:t xml:space="preserve"> 2011; </w:t>
      </w:r>
      <w:r w:rsidRPr="00085266">
        <w:rPr>
          <w:rFonts w:ascii="Book Antiqua" w:eastAsia="宋体" w:hAnsi="Book Antiqua" w:cs="宋体"/>
          <w:b/>
          <w:bCs/>
          <w:lang w:val="en-US" w:eastAsia="zh-CN"/>
        </w:rPr>
        <w:t>364</w:t>
      </w:r>
      <w:r w:rsidRPr="00085266">
        <w:rPr>
          <w:rFonts w:ascii="Book Antiqua" w:eastAsia="宋体" w:hAnsi="Book Antiqua" w:cs="宋体"/>
          <w:lang w:val="en-US" w:eastAsia="zh-CN"/>
        </w:rPr>
        <w:t>: 1207-1217 [PMID: 21449784 DOI: 10.1056/NEJMoa1009482]</w:t>
      </w:r>
    </w:p>
    <w:p w:rsidR="00085266" w:rsidRPr="00085266" w:rsidRDefault="00472EEB" w:rsidP="00085266">
      <w:pPr>
        <w:spacing w:after="0" w:line="360" w:lineRule="auto"/>
        <w:jc w:val="both"/>
        <w:divId w:val="47189888"/>
        <w:rPr>
          <w:rFonts w:ascii="Book Antiqua" w:eastAsia="宋体" w:hAnsi="Book Antiqua" w:cs="宋体"/>
          <w:lang w:val="en-US" w:eastAsia="zh-CN"/>
        </w:rPr>
      </w:pPr>
      <w:r>
        <w:rPr>
          <w:rFonts w:ascii="Book Antiqua" w:eastAsia="宋体" w:hAnsi="Book Antiqua" w:cs="宋体"/>
          <w:lang w:val="en-US" w:eastAsia="zh-CN"/>
        </w:rPr>
        <w:t xml:space="preserve">10 </w:t>
      </w:r>
      <w:r w:rsidR="00085266" w:rsidRPr="00085266">
        <w:rPr>
          <w:rFonts w:ascii="Book Antiqua" w:eastAsia="宋体" w:hAnsi="Book Antiqua" w:cs="宋体"/>
          <w:b/>
          <w:lang w:val="en-US" w:eastAsia="zh-CN"/>
        </w:rPr>
        <w:t>FDA</w:t>
      </w:r>
      <w:r w:rsidR="00085266" w:rsidRPr="00085266">
        <w:rPr>
          <w:rFonts w:ascii="Book Antiqua" w:eastAsia="宋体" w:hAnsi="Book Antiqua" w:cs="宋体"/>
          <w:lang w:val="en-US" w:eastAsia="zh-CN"/>
        </w:rPr>
        <w:t xml:space="preserve">. FDA approves </w:t>
      </w:r>
      <w:proofErr w:type="spellStart"/>
      <w:r w:rsidR="00085266" w:rsidRPr="00085266">
        <w:rPr>
          <w:rFonts w:ascii="Book Antiqua" w:eastAsia="宋体" w:hAnsi="Book Antiqua" w:cs="宋体"/>
          <w:lang w:val="en-US" w:eastAsia="zh-CN"/>
        </w:rPr>
        <w:t>Sovaldi</w:t>
      </w:r>
      <w:proofErr w:type="spellEnd"/>
      <w:r w:rsidR="00085266" w:rsidRPr="00085266">
        <w:rPr>
          <w:rFonts w:ascii="Book Antiqua" w:eastAsia="宋体" w:hAnsi="Book Antiqua" w:cs="宋体"/>
          <w:lang w:val="en-US" w:eastAsia="zh-CN"/>
        </w:rPr>
        <w:t xml:space="preserve"> for chronic hepatitis C [Internet]. </w:t>
      </w:r>
      <w:proofErr w:type="gramStart"/>
      <w:r w:rsidR="00085266" w:rsidRPr="00085266">
        <w:rPr>
          <w:rFonts w:ascii="Book Antiqua" w:eastAsia="宋体" w:hAnsi="Book Antiqua" w:cs="宋体"/>
          <w:lang w:val="en-US" w:eastAsia="zh-CN"/>
        </w:rPr>
        <w:t xml:space="preserve">U.S. Food Drug </w:t>
      </w:r>
      <w:proofErr w:type="spellStart"/>
      <w:r w:rsidR="00085266" w:rsidRPr="00085266">
        <w:rPr>
          <w:rFonts w:ascii="Book Antiqua" w:eastAsia="宋体" w:hAnsi="Book Antiqua" w:cs="宋体"/>
          <w:lang w:val="en-US" w:eastAsia="zh-CN"/>
        </w:rPr>
        <w:t>Adm</w:t>
      </w:r>
      <w:proofErr w:type="spellEnd"/>
      <w:r w:rsidR="00085266" w:rsidRPr="00085266">
        <w:rPr>
          <w:rFonts w:ascii="Book Antiqua" w:eastAsia="宋体" w:hAnsi="Book Antiqua" w:cs="宋体"/>
          <w:lang w:val="en-US" w:eastAsia="zh-CN"/>
        </w:rPr>
        <w:t>, 201</w:t>
      </w:r>
      <w:r>
        <w:rPr>
          <w:rFonts w:ascii="Book Antiqua" w:eastAsia="宋体" w:hAnsi="Book Antiqua" w:cs="宋体"/>
          <w:lang w:val="en-US" w:eastAsia="zh-CN"/>
        </w:rPr>
        <w:t>3.</w:t>
      </w:r>
      <w:proofErr w:type="gramEnd"/>
      <w:r>
        <w:rPr>
          <w:rFonts w:ascii="Book Antiqua" w:eastAsia="宋体" w:hAnsi="Book Antiqua" w:cs="宋体"/>
          <w:lang w:val="en-US" w:eastAsia="zh-CN"/>
        </w:rPr>
        <w:t xml:space="preserve"> Available from: URL: http:</w:t>
      </w:r>
      <w:r w:rsidR="00085266" w:rsidRPr="00085266">
        <w:rPr>
          <w:rFonts w:ascii="Book Antiqua" w:eastAsia="宋体" w:hAnsi="Book Antiqua" w:cs="宋体"/>
          <w:lang w:val="en-US" w:eastAsia="zh-CN"/>
        </w:rPr>
        <w:t>//www.fda.gov/newsevents/newsroom/pressannouncements/ucm377888.htm</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11 </w:t>
      </w:r>
      <w:r w:rsidRPr="00085266">
        <w:rPr>
          <w:rFonts w:ascii="Book Antiqua" w:eastAsia="宋体" w:hAnsi="Book Antiqua" w:cs="宋体"/>
          <w:b/>
          <w:bCs/>
          <w:lang w:val="en-US" w:eastAsia="zh-CN"/>
        </w:rPr>
        <w:t>Hill A</w:t>
      </w:r>
      <w:r w:rsidRPr="00085266">
        <w:rPr>
          <w:rFonts w:ascii="Book Antiqua" w:eastAsia="宋体" w:hAnsi="Book Antiqua" w:cs="宋体"/>
          <w:lang w:val="en-US" w:eastAsia="zh-CN"/>
        </w:rPr>
        <w:t xml:space="preserve">, </w:t>
      </w:r>
      <w:proofErr w:type="spellStart"/>
      <w:r w:rsidRPr="00085266">
        <w:rPr>
          <w:rFonts w:ascii="Book Antiqua" w:eastAsia="宋体" w:hAnsi="Book Antiqua" w:cs="宋体"/>
          <w:lang w:val="en-US" w:eastAsia="zh-CN"/>
        </w:rPr>
        <w:t>Khoo</w:t>
      </w:r>
      <w:proofErr w:type="spellEnd"/>
      <w:r w:rsidRPr="00085266">
        <w:rPr>
          <w:rFonts w:ascii="Book Antiqua" w:eastAsia="宋体" w:hAnsi="Book Antiqua" w:cs="宋体"/>
          <w:lang w:val="en-US" w:eastAsia="zh-CN"/>
        </w:rPr>
        <w:t xml:space="preserve"> S, </w:t>
      </w:r>
      <w:proofErr w:type="spellStart"/>
      <w:r w:rsidRPr="00085266">
        <w:rPr>
          <w:rFonts w:ascii="Book Antiqua" w:eastAsia="宋体" w:hAnsi="Book Antiqua" w:cs="宋体"/>
          <w:lang w:val="en-US" w:eastAsia="zh-CN"/>
        </w:rPr>
        <w:t>Fortunak</w:t>
      </w:r>
      <w:proofErr w:type="spellEnd"/>
      <w:r w:rsidRPr="00085266">
        <w:rPr>
          <w:rFonts w:ascii="Book Antiqua" w:eastAsia="宋体" w:hAnsi="Book Antiqua" w:cs="宋体"/>
          <w:lang w:val="en-US" w:eastAsia="zh-CN"/>
        </w:rPr>
        <w:t xml:space="preserve"> J, Simmons B, Ford N. Minimum costs for producing hepatitis C direct-acting antivirals for use in large-scale treatment access programs in developing countries. </w:t>
      </w:r>
      <w:proofErr w:type="spellStart"/>
      <w:r w:rsidRPr="00085266">
        <w:rPr>
          <w:rFonts w:ascii="Book Antiqua" w:eastAsia="宋体" w:hAnsi="Book Antiqua" w:cs="宋体"/>
          <w:i/>
          <w:iCs/>
          <w:lang w:val="en-US" w:eastAsia="zh-CN"/>
        </w:rPr>
        <w:t>Clin</w:t>
      </w:r>
      <w:proofErr w:type="spellEnd"/>
      <w:r w:rsidRPr="00085266">
        <w:rPr>
          <w:rFonts w:ascii="Book Antiqua" w:eastAsia="宋体" w:hAnsi="Book Antiqua" w:cs="宋体"/>
          <w:i/>
          <w:iCs/>
          <w:lang w:val="en-US" w:eastAsia="zh-CN"/>
        </w:rPr>
        <w:t xml:space="preserve"> Infect Dis</w:t>
      </w:r>
      <w:r w:rsidRPr="00085266">
        <w:rPr>
          <w:rFonts w:ascii="Book Antiqua" w:eastAsia="宋体" w:hAnsi="Book Antiqua" w:cs="宋体"/>
          <w:lang w:val="en-US" w:eastAsia="zh-CN"/>
        </w:rPr>
        <w:t xml:space="preserve"> 2014; </w:t>
      </w:r>
      <w:r w:rsidRPr="00085266">
        <w:rPr>
          <w:rFonts w:ascii="Book Antiqua" w:eastAsia="宋体" w:hAnsi="Book Antiqua" w:cs="宋体"/>
          <w:b/>
          <w:bCs/>
          <w:lang w:val="en-US" w:eastAsia="zh-CN"/>
        </w:rPr>
        <w:t>58</w:t>
      </w:r>
      <w:r w:rsidRPr="00085266">
        <w:rPr>
          <w:rFonts w:ascii="Book Antiqua" w:eastAsia="宋体" w:hAnsi="Book Antiqua" w:cs="宋体"/>
          <w:lang w:val="en-US" w:eastAsia="zh-CN"/>
        </w:rPr>
        <w:t>: 928-936 [PMID: 24399087 DOI: 10.1093/</w:t>
      </w:r>
      <w:proofErr w:type="spellStart"/>
      <w:r w:rsidRPr="00085266">
        <w:rPr>
          <w:rFonts w:ascii="Book Antiqua" w:eastAsia="宋体" w:hAnsi="Book Antiqua" w:cs="宋体"/>
          <w:lang w:val="en-US" w:eastAsia="zh-CN"/>
        </w:rPr>
        <w:t>cid</w:t>
      </w:r>
      <w:proofErr w:type="spellEnd"/>
      <w:r w:rsidRPr="00085266">
        <w:rPr>
          <w:rFonts w:ascii="Book Antiqua" w:eastAsia="宋体" w:hAnsi="Book Antiqua" w:cs="宋体"/>
          <w:lang w:val="en-US" w:eastAsia="zh-CN"/>
        </w:rPr>
        <w:t>/ciu012]</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12 </w:t>
      </w:r>
      <w:r w:rsidR="00472EEB" w:rsidRPr="001131E4">
        <w:rPr>
          <w:rFonts w:ascii="Book Antiqua" w:hAnsi="Book Antiqua"/>
          <w:b/>
          <w:noProof/>
          <w:lang w:val="en-US"/>
        </w:rPr>
        <w:t>TenCate V</w:t>
      </w:r>
      <w:r w:rsidR="00472EEB" w:rsidRPr="001131E4">
        <w:rPr>
          <w:rFonts w:ascii="Book Antiqua" w:hAnsi="Book Antiqua"/>
          <w:noProof/>
          <w:lang w:val="en-US"/>
        </w:rPr>
        <w:t>, Sainz B, Cotler SJ, Uprichard SL</w:t>
      </w:r>
      <w:r w:rsidRPr="00085266">
        <w:rPr>
          <w:rFonts w:ascii="Book Antiqua" w:eastAsia="宋体" w:hAnsi="Book Antiqua" w:cs="宋体"/>
          <w:lang w:val="en-US" w:eastAsia="zh-CN"/>
        </w:rPr>
        <w:t xml:space="preserve">. Potential treatment options and future research to increase hepatitis C virus treatment response rate. </w:t>
      </w:r>
      <w:proofErr w:type="spellStart"/>
      <w:r w:rsidRPr="00085266">
        <w:rPr>
          <w:rFonts w:ascii="Book Antiqua" w:eastAsia="宋体" w:hAnsi="Book Antiqua" w:cs="宋体"/>
          <w:i/>
          <w:iCs/>
          <w:lang w:val="en-US" w:eastAsia="zh-CN"/>
        </w:rPr>
        <w:t>Hepat</w:t>
      </w:r>
      <w:proofErr w:type="spellEnd"/>
      <w:r w:rsidRPr="00085266">
        <w:rPr>
          <w:rFonts w:ascii="Book Antiqua" w:eastAsia="宋体" w:hAnsi="Book Antiqua" w:cs="宋体"/>
          <w:i/>
          <w:iCs/>
          <w:lang w:val="en-US" w:eastAsia="zh-CN"/>
        </w:rPr>
        <w:t xml:space="preserve"> Med</w:t>
      </w:r>
      <w:r w:rsidRPr="00085266">
        <w:rPr>
          <w:rFonts w:ascii="Book Antiqua" w:eastAsia="宋体" w:hAnsi="Book Antiqua" w:cs="宋体"/>
          <w:lang w:val="en-US" w:eastAsia="zh-CN"/>
        </w:rPr>
        <w:t xml:space="preserve"> 2010; </w:t>
      </w:r>
      <w:r w:rsidRPr="00085266">
        <w:rPr>
          <w:rFonts w:ascii="Book Antiqua" w:eastAsia="宋体" w:hAnsi="Book Antiqua" w:cs="宋体"/>
          <w:b/>
          <w:bCs/>
          <w:lang w:val="en-US" w:eastAsia="zh-CN"/>
        </w:rPr>
        <w:t>2010</w:t>
      </w:r>
      <w:r w:rsidRPr="00085266">
        <w:rPr>
          <w:rFonts w:ascii="Book Antiqua" w:eastAsia="宋体" w:hAnsi="Book Antiqua" w:cs="宋体"/>
          <w:lang w:val="en-US" w:eastAsia="zh-CN"/>
        </w:rPr>
        <w:t>: 125-145 [PMID: 21331152 DOI: 10.2147/HMER.S7193]</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13 </w:t>
      </w:r>
      <w:r w:rsidRPr="00085266">
        <w:rPr>
          <w:rFonts w:ascii="Book Antiqua" w:eastAsia="宋体" w:hAnsi="Book Antiqua" w:cs="宋体"/>
          <w:b/>
          <w:bCs/>
          <w:lang w:val="en-US" w:eastAsia="zh-CN"/>
        </w:rPr>
        <w:t>Xu Z</w:t>
      </w:r>
      <w:r w:rsidRPr="00085266">
        <w:rPr>
          <w:rFonts w:ascii="Book Antiqua" w:eastAsia="宋体" w:hAnsi="Book Antiqua" w:cs="宋体"/>
          <w:lang w:val="en-US" w:eastAsia="zh-CN"/>
        </w:rPr>
        <w:t xml:space="preserve">, Choi J, Lu W, </w:t>
      </w:r>
      <w:proofErr w:type="spellStart"/>
      <w:r w:rsidRPr="00085266">
        <w:rPr>
          <w:rFonts w:ascii="Book Antiqua" w:eastAsia="宋体" w:hAnsi="Book Antiqua" w:cs="宋体"/>
          <w:lang w:val="en-US" w:eastAsia="zh-CN"/>
        </w:rPr>
        <w:t>Ou</w:t>
      </w:r>
      <w:proofErr w:type="spellEnd"/>
      <w:r w:rsidRPr="00085266">
        <w:rPr>
          <w:rFonts w:ascii="Book Antiqua" w:eastAsia="宋体" w:hAnsi="Book Antiqua" w:cs="宋体"/>
          <w:lang w:val="en-US" w:eastAsia="zh-CN"/>
        </w:rPr>
        <w:t xml:space="preserve"> JH. Hepatitis C virus f protein is a short-lived protein associated with the endoplasmic reticulum. </w:t>
      </w:r>
      <w:r w:rsidRPr="00085266">
        <w:rPr>
          <w:rFonts w:ascii="Book Antiqua" w:eastAsia="宋体" w:hAnsi="Book Antiqua" w:cs="宋体"/>
          <w:i/>
          <w:iCs/>
          <w:lang w:val="en-US" w:eastAsia="zh-CN"/>
        </w:rPr>
        <w:t xml:space="preserve">J </w:t>
      </w:r>
      <w:proofErr w:type="spellStart"/>
      <w:r w:rsidRPr="00085266">
        <w:rPr>
          <w:rFonts w:ascii="Book Antiqua" w:eastAsia="宋体" w:hAnsi="Book Antiqua" w:cs="宋体"/>
          <w:i/>
          <w:iCs/>
          <w:lang w:val="en-US" w:eastAsia="zh-CN"/>
        </w:rPr>
        <w:t>Virol</w:t>
      </w:r>
      <w:proofErr w:type="spellEnd"/>
      <w:r w:rsidRPr="00085266">
        <w:rPr>
          <w:rFonts w:ascii="Book Antiqua" w:eastAsia="宋体" w:hAnsi="Book Antiqua" w:cs="宋体"/>
          <w:lang w:val="en-US" w:eastAsia="zh-CN"/>
        </w:rPr>
        <w:t xml:space="preserve"> 2003; </w:t>
      </w:r>
      <w:r w:rsidRPr="00085266">
        <w:rPr>
          <w:rFonts w:ascii="Book Antiqua" w:eastAsia="宋体" w:hAnsi="Book Antiqua" w:cs="宋体"/>
          <w:b/>
          <w:bCs/>
          <w:lang w:val="en-US" w:eastAsia="zh-CN"/>
        </w:rPr>
        <w:t>77</w:t>
      </w:r>
      <w:r w:rsidRPr="00085266">
        <w:rPr>
          <w:rFonts w:ascii="Book Antiqua" w:eastAsia="宋体" w:hAnsi="Book Antiqua" w:cs="宋体"/>
          <w:lang w:val="en-US" w:eastAsia="zh-CN"/>
        </w:rPr>
        <w:t>: 1578-1583 [PMID: 12502871 DOI: 10.1128/JVI.77.2.1578-1583.2003]</w:t>
      </w:r>
    </w:p>
    <w:p w:rsidR="00085266" w:rsidRPr="00085266" w:rsidRDefault="00085266" w:rsidP="00085266">
      <w:pPr>
        <w:spacing w:after="0" w:line="360" w:lineRule="auto"/>
        <w:jc w:val="both"/>
        <w:divId w:val="47189888"/>
        <w:rPr>
          <w:rFonts w:ascii="Book Antiqua" w:eastAsia="宋体" w:hAnsi="Book Antiqua" w:cs="宋体"/>
          <w:lang w:val="en-US" w:eastAsia="zh-CN"/>
        </w:rPr>
      </w:pPr>
      <w:proofErr w:type="gramStart"/>
      <w:r w:rsidRPr="00085266">
        <w:rPr>
          <w:rFonts w:ascii="Book Antiqua" w:eastAsia="宋体" w:hAnsi="Book Antiqua" w:cs="宋体"/>
          <w:lang w:val="en-US" w:eastAsia="zh-CN"/>
        </w:rPr>
        <w:t xml:space="preserve">14 </w:t>
      </w:r>
      <w:proofErr w:type="spellStart"/>
      <w:r w:rsidRPr="00085266">
        <w:rPr>
          <w:rFonts w:ascii="Book Antiqua" w:eastAsia="宋体" w:hAnsi="Book Antiqua" w:cs="宋体"/>
          <w:b/>
          <w:bCs/>
          <w:lang w:val="en-US" w:eastAsia="zh-CN"/>
        </w:rPr>
        <w:t>Ploss</w:t>
      </w:r>
      <w:proofErr w:type="spellEnd"/>
      <w:r w:rsidRPr="00085266">
        <w:rPr>
          <w:rFonts w:ascii="Book Antiqua" w:eastAsia="宋体" w:hAnsi="Book Antiqua" w:cs="宋体"/>
          <w:b/>
          <w:bCs/>
          <w:lang w:val="en-US" w:eastAsia="zh-CN"/>
        </w:rPr>
        <w:t xml:space="preserve"> A</w:t>
      </w:r>
      <w:r w:rsidRPr="00085266">
        <w:rPr>
          <w:rFonts w:ascii="Book Antiqua" w:eastAsia="宋体" w:hAnsi="Book Antiqua" w:cs="宋体"/>
          <w:lang w:val="en-US" w:eastAsia="zh-CN"/>
        </w:rPr>
        <w:t>, Evans MJ.</w:t>
      </w:r>
      <w:proofErr w:type="gramEnd"/>
      <w:r w:rsidRPr="00085266">
        <w:rPr>
          <w:rFonts w:ascii="Book Antiqua" w:eastAsia="宋体" w:hAnsi="Book Antiqua" w:cs="宋体"/>
          <w:lang w:val="en-US" w:eastAsia="zh-CN"/>
        </w:rPr>
        <w:t xml:space="preserve"> </w:t>
      </w:r>
      <w:proofErr w:type="gramStart"/>
      <w:r w:rsidRPr="00085266">
        <w:rPr>
          <w:rFonts w:ascii="Book Antiqua" w:eastAsia="宋体" w:hAnsi="Book Antiqua" w:cs="宋体"/>
          <w:lang w:val="en-US" w:eastAsia="zh-CN"/>
        </w:rPr>
        <w:t>Hepatitis C virus host cell entry.</w:t>
      </w:r>
      <w:proofErr w:type="gramEnd"/>
      <w:r w:rsidRPr="00085266">
        <w:rPr>
          <w:rFonts w:ascii="Book Antiqua" w:eastAsia="宋体" w:hAnsi="Book Antiqua" w:cs="宋体"/>
          <w:lang w:val="en-US" w:eastAsia="zh-CN"/>
        </w:rPr>
        <w:t xml:space="preserve"> </w:t>
      </w:r>
      <w:proofErr w:type="spellStart"/>
      <w:r w:rsidRPr="00085266">
        <w:rPr>
          <w:rFonts w:ascii="Book Antiqua" w:eastAsia="宋体" w:hAnsi="Book Antiqua" w:cs="宋体"/>
          <w:i/>
          <w:iCs/>
          <w:lang w:val="en-US" w:eastAsia="zh-CN"/>
        </w:rPr>
        <w:t>Curr</w:t>
      </w:r>
      <w:proofErr w:type="spellEnd"/>
      <w:r w:rsidRPr="00085266">
        <w:rPr>
          <w:rFonts w:ascii="Book Antiqua" w:eastAsia="宋体" w:hAnsi="Book Antiqua" w:cs="宋体"/>
          <w:i/>
          <w:iCs/>
          <w:lang w:val="en-US" w:eastAsia="zh-CN"/>
        </w:rPr>
        <w:t xml:space="preserve"> </w:t>
      </w:r>
      <w:proofErr w:type="spellStart"/>
      <w:r w:rsidRPr="00085266">
        <w:rPr>
          <w:rFonts w:ascii="Book Antiqua" w:eastAsia="宋体" w:hAnsi="Book Antiqua" w:cs="宋体"/>
          <w:i/>
          <w:iCs/>
          <w:lang w:val="en-US" w:eastAsia="zh-CN"/>
        </w:rPr>
        <w:t>Opin</w:t>
      </w:r>
      <w:proofErr w:type="spellEnd"/>
      <w:r w:rsidRPr="00085266">
        <w:rPr>
          <w:rFonts w:ascii="Book Antiqua" w:eastAsia="宋体" w:hAnsi="Book Antiqua" w:cs="宋体"/>
          <w:i/>
          <w:iCs/>
          <w:lang w:val="en-US" w:eastAsia="zh-CN"/>
        </w:rPr>
        <w:t xml:space="preserve"> </w:t>
      </w:r>
      <w:proofErr w:type="spellStart"/>
      <w:r w:rsidRPr="00085266">
        <w:rPr>
          <w:rFonts w:ascii="Book Antiqua" w:eastAsia="宋体" w:hAnsi="Book Antiqua" w:cs="宋体"/>
          <w:i/>
          <w:iCs/>
          <w:lang w:val="en-US" w:eastAsia="zh-CN"/>
        </w:rPr>
        <w:t>Virol</w:t>
      </w:r>
      <w:proofErr w:type="spellEnd"/>
      <w:r w:rsidRPr="00085266">
        <w:rPr>
          <w:rFonts w:ascii="Book Antiqua" w:eastAsia="宋体" w:hAnsi="Book Antiqua" w:cs="宋体"/>
          <w:lang w:val="en-US" w:eastAsia="zh-CN"/>
        </w:rPr>
        <w:t xml:space="preserve"> 2012; </w:t>
      </w:r>
      <w:r w:rsidRPr="00085266">
        <w:rPr>
          <w:rFonts w:ascii="Book Antiqua" w:eastAsia="宋体" w:hAnsi="Book Antiqua" w:cs="宋体"/>
          <w:b/>
          <w:bCs/>
          <w:lang w:val="en-US" w:eastAsia="zh-CN"/>
        </w:rPr>
        <w:t>2</w:t>
      </w:r>
      <w:r w:rsidRPr="00085266">
        <w:rPr>
          <w:rFonts w:ascii="Book Antiqua" w:eastAsia="宋体" w:hAnsi="Book Antiqua" w:cs="宋体"/>
          <w:lang w:val="en-US" w:eastAsia="zh-CN"/>
        </w:rPr>
        <w:t>: 14-19 [PMID: 22440961 DOI: 10.1016/j.coviro.2011.12.007]</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15 </w:t>
      </w:r>
      <w:proofErr w:type="spellStart"/>
      <w:r w:rsidRPr="00085266">
        <w:rPr>
          <w:rFonts w:ascii="Book Antiqua" w:eastAsia="宋体" w:hAnsi="Book Antiqua" w:cs="宋体"/>
          <w:b/>
          <w:bCs/>
          <w:lang w:val="en-US" w:eastAsia="zh-CN"/>
        </w:rPr>
        <w:t>Oberley</w:t>
      </w:r>
      <w:proofErr w:type="spellEnd"/>
      <w:r w:rsidRPr="00085266">
        <w:rPr>
          <w:rFonts w:ascii="Book Antiqua" w:eastAsia="宋体" w:hAnsi="Book Antiqua" w:cs="宋体"/>
          <w:b/>
          <w:bCs/>
          <w:lang w:val="en-US" w:eastAsia="zh-CN"/>
        </w:rPr>
        <w:t xml:space="preserve"> LW</w:t>
      </w:r>
      <w:r w:rsidRPr="00085266">
        <w:rPr>
          <w:rFonts w:ascii="Book Antiqua" w:eastAsia="宋体" w:hAnsi="Book Antiqua" w:cs="宋体"/>
          <w:lang w:val="en-US" w:eastAsia="zh-CN"/>
        </w:rPr>
        <w:t xml:space="preserve">, </w:t>
      </w:r>
      <w:proofErr w:type="spellStart"/>
      <w:r w:rsidRPr="00085266">
        <w:rPr>
          <w:rFonts w:ascii="Book Antiqua" w:eastAsia="宋体" w:hAnsi="Book Antiqua" w:cs="宋体"/>
          <w:lang w:val="en-US" w:eastAsia="zh-CN"/>
        </w:rPr>
        <w:t>Buettner</w:t>
      </w:r>
      <w:proofErr w:type="spellEnd"/>
      <w:r w:rsidRPr="00085266">
        <w:rPr>
          <w:rFonts w:ascii="Book Antiqua" w:eastAsia="宋体" w:hAnsi="Book Antiqua" w:cs="宋体"/>
          <w:lang w:val="en-US" w:eastAsia="zh-CN"/>
        </w:rPr>
        <w:t xml:space="preserve"> GR. Role of superoxide dismutase in cancer: a review. </w:t>
      </w:r>
      <w:r w:rsidRPr="00085266">
        <w:rPr>
          <w:rFonts w:ascii="Book Antiqua" w:eastAsia="宋体" w:hAnsi="Book Antiqua" w:cs="宋体"/>
          <w:i/>
          <w:iCs/>
          <w:lang w:val="en-US" w:eastAsia="zh-CN"/>
        </w:rPr>
        <w:t>Cancer Res</w:t>
      </w:r>
      <w:r w:rsidRPr="00085266">
        <w:rPr>
          <w:rFonts w:ascii="Book Antiqua" w:eastAsia="宋体" w:hAnsi="Book Antiqua" w:cs="宋体"/>
          <w:lang w:val="en-US" w:eastAsia="zh-CN"/>
        </w:rPr>
        <w:t xml:space="preserve"> 1979; </w:t>
      </w:r>
      <w:r w:rsidRPr="00085266">
        <w:rPr>
          <w:rFonts w:ascii="Book Antiqua" w:eastAsia="宋体" w:hAnsi="Book Antiqua" w:cs="宋体"/>
          <w:b/>
          <w:bCs/>
          <w:lang w:val="en-US" w:eastAsia="zh-CN"/>
        </w:rPr>
        <w:t>39</w:t>
      </w:r>
      <w:r w:rsidRPr="00085266">
        <w:rPr>
          <w:rFonts w:ascii="Book Antiqua" w:eastAsia="宋体" w:hAnsi="Book Antiqua" w:cs="宋体"/>
          <w:lang w:val="en-US" w:eastAsia="zh-CN"/>
        </w:rPr>
        <w:t>: 1141-1149 [PMID: 217531]</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16 </w:t>
      </w:r>
      <w:r w:rsidRPr="00085266">
        <w:rPr>
          <w:rFonts w:ascii="Book Antiqua" w:eastAsia="宋体" w:hAnsi="Book Antiqua" w:cs="宋体"/>
          <w:b/>
          <w:bCs/>
          <w:lang w:val="en-US" w:eastAsia="zh-CN"/>
        </w:rPr>
        <w:t>Machida K</w:t>
      </w:r>
      <w:r w:rsidRPr="00085266">
        <w:rPr>
          <w:rFonts w:ascii="Book Antiqua" w:eastAsia="宋体" w:hAnsi="Book Antiqua" w:cs="宋体"/>
          <w:lang w:val="en-US" w:eastAsia="zh-CN"/>
        </w:rPr>
        <w:t xml:space="preserve">, McNamara G, Cheng KT, Huang J, Wang CH, </w:t>
      </w:r>
      <w:proofErr w:type="spellStart"/>
      <w:r w:rsidRPr="00085266">
        <w:rPr>
          <w:rFonts w:ascii="Book Antiqua" w:eastAsia="宋体" w:hAnsi="Book Antiqua" w:cs="宋体"/>
          <w:lang w:val="en-US" w:eastAsia="zh-CN"/>
        </w:rPr>
        <w:t>Comai</w:t>
      </w:r>
      <w:proofErr w:type="spellEnd"/>
      <w:r w:rsidRPr="00085266">
        <w:rPr>
          <w:rFonts w:ascii="Book Antiqua" w:eastAsia="宋体" w:hAnsi="Book Antiqua" w:cs="宋体"/>
          <w:lang w:val="en-US" w:eastAsia="zh-CN"/>
        </w:rPr>
        <w:t xml:space="preserve"> L, </w:t>
      </w:r>
      <w:proofErr w:type="spellStart"/>
      <w:r w:rsidRPr="00085266">
        <w:rPr>
          <w:rFonts w:ascii="Book Antiqua" w:eastAsia="宋体" w:hAnsi="Book Antiqua" w:cs="宋体"/>
          <w:lang w:val="en-US" w:eastAsia="zh-CN"/>
        </w:rPr>
        <w:t>Ou</w:t>
      </w:r>
      <w:proofErr w:type="spellEnd"/>
      <w:r w:rsidRPr="00085266">
        <w:rPr>
          <w:rFonts w:ascii="Book Antiqua" w:eastAsia="宋体" w:hAnsi="Book Antiqua" w:cs="宋体"/>
          <w:lang w:val="en-US" w:eastAsia="zh-CN"/>
        </w:rPr>
        <w:t xml:space="preserve"> JH, Lai MM. Hepatitis C virus inhibits DNA damage repair through reactive oxygen and nitrogen species and by interfering with the ATM-NBS1/Mre11/Rad50 DNA repair pathway in monocytes and hepatocytes. </w:t>
      </w:r>
      <w:r w:rsidRPr="00085266">
        <w:rPr>
          <w:rFonts w:ascii="Book Antiqua" w:eastAsia="宋体" w:hAnsi="Book Antiqua" w:cs="宋体"/>
          <w:i/>
          <w:iCs/>
          <w:lang w:val="en-US" w:eastAsia="zh-CN"/>
        </w:rPr>
        <w:t xml:space="preserve">J </w:t>
      </w:r>
      <w:proofErr w:type="spellStart"/>
      <w:r w:rsidRPr="00085266">
        <w:rPr>
          <w:rFonts w:ascii="Book Antiqua" w:eastAsia="宋体" w:hAnsi="Book Antiqua" w:cs="宋体"/>
          <w:i/>
          <w:iCs/>
          <w:lang w:val="en-US" w:eastAsia="zh-CN"/>
        </w:rPr>
        <w:t>Immunol</w:t>
      </w:r>
      <w:proofErr w:type="spellEnd"/>
      <w:r w:rsidRPr="00085266">
        <w:rPr>
          <w:rFonts w:ascii="Book Antiqua" w:eastAsia="宋体" w:hAnsi="Book Antiqua" w:cs="宋体"/>
          <w:lang w:val="en-US" w:eastAsia="zh-CN"/>
        </w:rPr>
        <w:t xml:space="preserve"> 2010; </w:t>
      </w:r>
      <w:r w:rsidRPr="00085266">
        <w:rPr>
          <w:rFonts w:ascii="Book Antiqua" w:eastAsia="宋体" w:hAnsi="Book Antiqua" w:cs="宋体"/>
          <w:b/>
          <w:bCs/>
          <w:lang w:val="en-US" w:eastAsia="zh-CN"/>
        </w:rPr>
        <w:t>185</w:t>
      </w:r>
      <w:r w:rsidRPr="00085266">
        <w:rPr>
          <w:rFonts w:ascii="Book Antiqua" w:eastAsia="宋体" w:hAnsi="Book Antiqua" w:cs="宋体"/>
          <w:lang w:val="en-US" w:eastAsia="zh-CN"/>
        </w:rPr>
        <w:t>: 6985-6998 [PMID: 20974981 DOI: 10.4049/jimmunol.1000618]</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17 </w:t>
      </w:r>
      <w:r w:rsidRPr="00085266">
        <w:rPr>
          <w:rFonts w:ascii="Book Antiqua" w:eastAsia="宋体" w:hAnsi="Book Antiqua" w:cs="宋体"/>
          <w:b/>
          <w:bCs/>
          <w:lang w:val="en-US" w:eastAsia="zh-CN"/>
        </w:rPr>
        <w:t>Bhargava A</w:t>
      </w:r>
      <w:r w:rsidRPr="00085266">
        <w:rPr>
          <w:rFonts w:ascii="Book Antiqua" w:eastAsia="宋体" w:hAnsi="Book Antiqua" w:cs="宋体"/>
          <w:lang w:val="en-US" w:eastAsia="zh-CN"/>
        </w:rPr>
        <w:t xml:space="preserve">, </w:t>
      </w:r>
      <w:proofErr w:type="spellStart"/>
      <w:r w:rsidRPr="00085266">
        <w:rPr>
          <w:rFonts w:ascii="Book Antiqua" w:eastAsia="宋体" w:hAnsi="Book Antiqua" w:cs="宋体"/>
          <w:lang w:val="en-US" w:eastAsia="zh-CN"/>
        </w:rPr>
        <w:t>Raghuram</w:t>
      </w:r>
      <w:proofErr w:type="spellEnd"/>
      <w:r w:rsidRPr="00085266">
        <w:rPr>
          <w:rFonts w:ascii="Book Antiqua" w:eastAsia="宋体" w:hAnsi="Book Antiqua" w:cs="宋体"/>
          <w:lang w:val="en-US" w:eastAsia="zh-CN"/>
        </w:rPr>
        <w:t xml:space="preserve"> GV, Pathak N, </w:t>
      </w:r>
      <w:proofErr w:type="spellStart"/>
      <w:r w:rsidRPr="00085266">
        <w:rPr>
          <w:rFonts w:ascii="Book Antiqua" w:eastAsia="宋体" w:hAnsi="Book Antiqua" w:cs="宋体"/>
          <w:lang w:val="en-US" w:eastAsia="zh-CN"/>
        </w:rPr>
        <w:t>Varshney</w:t>
      </w:r>
      <w:proofErr w:type="spellEnd"/>
      <w:r w:rsidRPr="00085266">
        <w:rPr>
          <w:rFonts w:ascii="Book Antiqua" w:eastAsia="宋体" w:hAnsi="Book Antiqua" w:cs="宋体"/>
          <w:lang w:val="en-US" w:eastAsia="zh-CN"/>
        </w:rPr>
        <w:t xml:space="preserve"> S, </w:t>
      </w:r>
      <w:proofErr w:type="spellStart"/>
      <w:r w:rsidRPr="00085266">
        <w:rPr>
          <w:rFonts w:ascii="Book Antiqua" w:eastAsia="宋体" w:hAnsi="Book Antiqua" w:cs="宋体"/>
          <w:lang w:val="en-US" w:eastAsia="zh-CN"/>
        </w:rPr>
        <w:t>Jatawa</w:t>
      </w:r>
      <w:proofErr w:type="spellEnd"/>
      <w:r w:rsidRPr="00085266">
        <w:rPr>
          <w:rFonts w:ascii="Book Antiqua" w:eastAsia="宋体" w:hAnsi="Book Antiqua" w:cs="宋体"/>
          <w:lang w:val="en-US" w:eastAsia="zh-CN"/>
        </w:rPr>
        <w:t xml:space="preserve"> SK, Jain D, Mishra PK. Occult hepatitis C virus elicits mitochondrial oxidative stress in lymphocytes </w:t>
      </w:r>
      <w:r w:rsidRPr="00085266">
        <w:rPr>
          <w:rFonts w:ascii="Book Antiqua" w:eastAsia="宋体" w:hAnsi="Book Antiqua" w:cs="宋体"/>
          <w:lang w:val="en-US" w:eastAsia="zh-CN"/>
        </w:rPr>
        <w:lastRenderedPageBreak/>
        <w:t xml:space="preserve">and triggers PI3-kinase-mediated DNA damage response. </w:t>
      </w:r>
      <w:r w:rsidRPr="00085266">
        <w:rPr>
          <w:rFonts w:ascii="Book Antiqua" w:eastAsia="宋体" w:hAnsi="Book Antiqua" w:cs="宋体"/>
          <w:i/>
          <w:iCs/>
          <w:lang w:val="en-US" w:eastAsia="zh-CN"/>
        </w:rPr>
        <w:t xml:space="preserve">Free </w:t>
      </w:r>
      <w:proofErr w:type="spellStart"/>
      <w:r w:rsidRPr="00085266">
        <w:rPr>
          <w:rFonts w:ascii="Book Antiqua" w:eastAsia="宋体" w:hAnsi="Book Antiqua" w:cs="宋体"/>
          <w:i/>
          <w:iCs/>
          <w:lang w:val="en-US" w:eastAsia="zh-CN"/>
        </w:rPr>
        <w:t>Radic</w:t>
      </w:r>
      <w:proofErr w:type="spellEnd"/>
      <w:r w:rsidRPr="00085266">
        <w:rPr>
          <w:rFonts w:ascii="Book Antiqua" w:eastAsia="宋体" w:hAnsi="Book Antiqua" w:cs="宋体"/>
          <w:i/>
          <w:iCs/>
          <w:lang w:val="en-US" w:eastAsia="zh-CN"/>
        </w:rPr>
        <w:t xml:space="preserve"> </w:t>
      </w:r>
      <w:proofErr w:type="spellStart"/>
      <w:r w:rsidRPr="00085266">
        <w:rPr>
          <w:rFonts w:ascii="Book Antiqua" w:eastAsia="宋体" w:hAnsi="Book Antiqua" w:cs="宋体"/>
          <w:i/>
          <w:iCs/>
          <w:lang w:val="en-US" w:eastAsia="zh-CN"/>
        </w:rPr>
        <w:t>Biol</w:t>
      </w:r>
      <w:proofErr w:type="spellEnd"/>
      <w:r w:rsidRPr="00085266">
        <w:rPr>
          <w:rFonts w:ascii="Book Antiqua" w:eastAsia="宋体" w:hAnsi="Book Antiqua" w:cs="宋体"/>
          <w:i/>
          <w:iCs/>
          <w:lang w:val="en-US" w:eastAsia="zh-CN"/>
        </w:rPr>
        <w:t xml:space="preserve"> Med</w:t>
      </w:r>
      <w:r w:rsidRPr="00085266">
        <w:rPr>
          <w:rFonts w:ascii="Book Antiqua" w:eastAsia="宋体" w:hAnsi="Book Antiqua" w:cs="宋体"/>
          <w:lang w:val="en-US" w:eastAsia="zh-CN"/>
        </w:rPr>
        <w:t xml:space="preserve"> 2011; </w:t>
      </w:r>
      <w:r w:rsidRPr="00085266">
        <w:rPr>
          <w:rFonts w:ascii="Book Antiqua" w:eastAsia="宋体" w:hAnsi="Book Antiqua" w:cs="宋体"/>
          <w:b/>
          <w:bCs/>
          <w:lang w:val="en-US" w:eastAsia="zh-CN"/>
        </w:rPr>
        <w:t>51</w:t>
      </w:r>
      <w:r w:rsidRPr="00085266">
        <w:rPr>
          <w:rFonts w:ascii="Book Antiqua" w:eastAsia="宋体" w:hAnsi="Book Antiqua" w:cs="宋体"/>
          <w:lang w:val="en-US" w:eastAsia="zh-CN"/>
        </w:rPr>
        <w:t>: 1806-1814 [PMID: 21893189 DOI: 10.1016/j.freeradbiomed.2011.08.009]</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18 </w:t>
      </w:r>
      <w:proofErr w:type="spellStart"/>
      <w:r w:rsidRPr="00085266">
        <w:rPr>
          <w:rFonts w:ascii="Book Antiqua" w:eastAsia="宋体" w:hAnsi="Book Antiqua" w:cs="宋体"/>
          <w:b/>
          <w:bCs/>
          <w:lang w:val="en-US" w:eastAsia="zh-CN"/>
        </w:rPr>
        <w:t>Halliwell</w:t>
      </w:r>
      <w:proofErr w:type="spellEnd"/>
      <w:r w:rsidRPr="00085266">
        <w:rPr>
          <w:rFonts w:ascii="Book Antiqua" w:eastAsia="宋体" w:hAnsi="Book Antiqua" w:cs="宋体"/>
          <w:b/>
          <w:bCs/>
          <w:lang w:val="en-US" w:eastAsia="zh-CN"/>
        </w:rPr>
        <w:t xml:space="preserve"> B</w:t>
      </w:r>
      <w:r w:rsidRPr="00085266">
        <w:rPr>
          <w:rFonts w:ascii="Book Antiqua" w:eastAsia="宋体" w:hAnsi="Book Antiqua" w:cs="宋体"/>
          <w:lang w:val="en-US" w:eastAsia="zh-CN"/>
        </w:rPr>
        <w:t xml:space="preserve">. Free radicals, antioxidants, and human disease: curiosity, cause, or consequence? </w:t>
      </w:r>
      <w:r w:rsidRPr="00085266">
        <w:rPr>
          <w:rFonts w:ascii="Book Antiqua" w:eastAsia="宋体" w:hAnsi="Book Antiqua" w:cs="宋体"/>
          <w:i/>
          <w:iCs/>
          <w:lang w:val="en-US" w:eastAsia="zh-CN"/>
        </w:rPr>
        <w:t>Lancet</w:t>
      </w:r>
      <w:r w:rsidRPr="00085266">
        <w:rPr>
          <w:rFonts w:ascii="Book Antiqua" w:eastAsia="宋体" w:hAnsi="Book Antiqua" w:cs="宋体"/>
          <w:lang w:val="en-US" w:eastAsia="zh-CN"/>
        </w:rPr>
        <w:t xml:space="preserve"> 1994; </w:t>
      </w:r>
      <w:r w:rsidRPr="00085266">
        <w:rPr>
          <w:rFonts w:ascii="Book Antiqua" w:eastAsia="宋体" w:hAnsi="Book Antiqua" w:cs="宋体"/>
          <w:b/>
          <w:bCs/>
          <w:lang w:val="en-US" w:eastAsia="zh-CN"/>
        </w:rPr>
        <w:t>344</w:t>
      </w:r>
      <w:r w:rsidRPr="00085266">
        <w:rPr>
          <w:rFonts w:ascii="Book Antiqua" w:eastAsia="宋体" w:hAnsi="Book Antiqua" w:cs="宋体"/>
          <w:lang w:val="en-US" w:eastAsia="zh-CN"/>
        </w:rPr>
        <w:t>: 721-724 [PMID: 7915779 DOI: 10.1016/S0140-6736(94)92211-X]</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19 </w:t>
      </w:r>
      <w:r w:rsidRPr="00085266">
        <w:rPr>
          <w:rFonts w:ascii="Book Antiqua" w:eastAsia="宋体" w:hAnsi="Book Antiqua" w:cs="宋体"/>
          <w:b/>
          <w:bCs/>
          <w:lang w:val="en-US" w:eastAsia="zh-CN"/>
        </w:rPr>
        <w:t>Gong G</w:t>
      </w:r>
      <w:r w:rsidRPr="00085266">
        <w:rPr>
          <w:rFonts w:ascii="Book Antiqua" w:eastAsia="宋体" w:hAnsi="Book Antiqua" w:cs="宋体"/>
          <w:lang w:val="en-US" w:eastAsia="zh-CN"/>
        </w:rPr>
        <w:t xml:space="preserve">, </w:t>
      </w:r>
      <w:proofErr w:type="spellStart"/>
      <w:r w:rsidRPr="00085266">
        <w:rPr>
          <w:rFonts w:ascii="Book Antiqua" w:eastAsia="宋体" w:hAnsi="Book Antiqua" w:cs="宋体"/>
          <w:lang w:val="en-US" w:eastAsia="zh-CN"/>
        </w:rPr>
        <w:t>Waris</w:t>
      </w:r>
      <w:proofErr w:type="spellEnd"/>
      <w:r w:rsidRPr="00085266">
        <w:rPr>
          <w:rFonts w:ascii="Book Antiqua" w:eastAsia="宋体" w:hAnsi="Book Antiqua" w:cs="宋体"/>
          <w:lang w:val="en-US" w:eastAsia="zh-CN"/>
        </w:rPr>
        <w:t xml:space="preserve"> G, </w:t>
      </w:r>
      <w:proofErr w:type="spellStart"/>
      <w:r w:rsidRPr="00085266">
        <w:rPr>
          <w:rFonts w:ascii="Book Antiqua" w:eastAsia="宋体" w:hAnsi="Book Antiqua" w:cs="宋体"/>
          <w:lang w:val="en-US" w:eastAsia="zh-CN"/>
        </w:rPr>
        <w:t>Tanveer</w:t>
      </w:r>
      <w:proofErr w:type="spellEnd"/>
      <w:r w:rsidRPr="00085266">
        <w:rPr>
          <w:rFonts w:ascii="Book Antiqua" w:eastAsia="宋体" w:hAnsi="Book Antiqua" w:cs="宋体"/>
          <w:lang w:val="en-US" w:eastAsia="zh-CN"/>
        </w:rPr>
        <w:t xml:space="preserve"> R, Siddiqui A. Human hepatitis C virus NS5A protein alters intracellular calcium levels, induces oxidative stress, and activates STAT-3 and NF-kappa B. </w:t>
      </w:r>
      <w:r w:rsidRPr="00085266">
        <w:rPr>
          <w:rFonts w:ascii="Book Antiqua" w:eastAsia="宋体" w:hAnsi="Book Antiqua" w:cs="宋体"/>
          <w:i/>
          <w:iCs/>
          <w:lang w:val="en-US" w:eastAsia="zh-CN"/>
        </w:rPr>
        <w:t>Proc</w:t>
      </w:r>
      <w:r w:rsidR="00472EEB">
        <w:rPr>
          <w:rFonts w:ascii="Book Antiqua" w:eastAsia="宋体" w:hAnsi="Book Antiqua" w:cs="宋体"/>
          <w:i/>
          <w:iCs/>
          <w:lang w:val="en-US" w:eastAsia="zh-CN"/>
        </w:rPr>
        <w:t xml:space="preserve"> Natl </w:t>
      </w:r>
      <w:proofErr w:type="spellStart"/>
      <w:r w:rsidR="00472EEB">
        <w:rPr>
          <w:rFonts w:ascii="Book Antiqua" w:eastAsia="宋体" w:hAnsi="Book Antiqua" w:cs="宋体"/>
          <w:i/>
          <w:iCs/>
          <w:lang w:val="en-US" w:eastAsia="zh-CN"/>
        </w:rPr>
        <w:t>Acad</w:t>
      </w:r>
      <w:proofErr w:type="spellEnd"/>
      <w:r w:rsidR="00472EEB">
        <w:rPr>
          <w:rFonts w:ascii="Book Antiqua" w:eastAsia="宋体" w:hAnsi="Book Antiqua" w:cs="宋体"/>
          <w:i/>
          <w:iCs/>
          <w:lang w:val="en-US" w:eastAsia="zh-CN"/>
        </w:rPr>
        <w:t xml:space="preserve"> </w:t>
      </w:r>
      <w:proofErr w:type="spellStart"/>
      <w:r w:rsidR="00472EEB">
        <w:rPr>
          <w:rFonts w:ascii="Book Antiqua" w:eastAsia="宋体" w:hAnsi="Book Antiqua" w:cs="宋体"/>
          <w:i/>
          <w:iCs/>
          <w:lang w:val="en-US" w:eastAsia="zh-CN"/>
        </w:rPr>
        <w:t>Sci</w:t>
      </w:r>
      <w:proofErr w:type="spellEnd"/>
      <w:r w:rsidR="00472EEB">
        <w:rPr>
          <w:rFonts w:ascii="Book Antiqua" w:eastAsia="宋体" w:hAnsi="Book Antiqua" w:cs="宋体"/>
          <w:i/>
          <w:iCs/>
          <w:lang w:val="en-US" w:eastAsia="zh-CN"/>
        </w:rPr>
        <w:t xml:space="preserve"> US</w:t>
      </w:r>
      <w:r w:rsidRPr="00085266">
        <w:rPr>
          <w:rFonts w:ascii="Book Antiqua" w:eastAsia="宋体" w:hAnsi="Book Antiqua" w:cs="宋体"/>
          <w:i/>
          <w:iCs/>
          <w:lang w:val="en-US" w:eastAsia="zh-CN"/>
        </w:rPr>
        <w:t>A</w:t>
      </w:r>
      <w:r w:rsidRPr="00085266">
        <w:rPr>
          <w:rFonts w:ascii="Book Antiqua" w:eastAsia="宋体" w:hAnsi="Book Antiqua" w:cs="宋体"/>
          <w:lang w:val="en-US" w:eastAsia="zh-CN"/>
        </w:rPr>
        <w:t xml:space="preserve"> 2001; </w:t>
      </w:r>
      <w:r w:rsidRPr="00085266">
        <w:rPr>
          <w:rFonts w:ascii="Book Antiqua" w:eastAsia="宋体" w:hAnsi="Book Antiqua" w:cs="宋体"/>
          <w:b/>
          <w:bCs/>
          <w:lang w:val="en-US" w:eastAsia="zh-CN"/>
        </w:rPr>
        <w:t>98</w:t>
      </w:r>
      <w:r w:rsidRPr="00085266">
        <w:rPr>
          <w:rFonts w:ascii="Book Antiqua" w:eastAsia="宋体" w:hAnsi="Book Antiqua" w:cs="宋体"/>
          <w:lang w:val="en-US" w:eastAsia="zh-CN"/>
        </w:rPr>
        <w:t>: 9599-9604 [PMID: 11481452 DOI: 10.1073/pnas.171311298]</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20 </w:t>
      </w:r>
      <w:proofErr w:type="spellStart"/>
      <w:r w:rsidRPr="00085266">
        <w:rPr>
          <w:rFonts w:ascii="Book Antiqua" w:eastAsia="宋体" w:hAnsi="Book Antiqua" w:cs="宋体"/>
          <w:b/>
          <w:bCs/>
          <w:lang w:val="en-US" w:eastAsia="zh-CN"/>
        </w:rPr>
        <w:t>Halliwell</w:t>
      </w:r>
      <w:proofErr w:type="spellEnd"/>
      <w:r w:rsidRPr="00085266">
        <w:rPr>
          <w:rFonts w:ascii="Book Antiqua" w:eastAsia="宋体" w:hAnsi="Book Antiqua" w:cs="宋体"/>
          <w:b/>
          <w:bCs/>
          <w:lang w:val="en-US" w:eastAsia="zh-CN"/>
        </w:rPr>
        <w:t xml:space="preserve"> B</w:t>
      </w:r>
      <w:r w:rsidRPr="00085266">
        <w:rPr>
          <w:rFonts w:ascii="Book Antiqua" w:eastAsia="宋体" w:hAnsi="Book Antiqua" w:cs="宋体"/>
          <w:lang w:val="en-US" w:eastAsia="zh-CN"/>
        </w:rPr>
        <w:t xml:space="preserve">. Oxygen and nitrogen are pro-carcinogens. Damage to DNA by reactive oxygen, chlorine and nitrogen species: measurement, mechanism and the effects of nutrition. </w:t>
      </w:r>
      <w:proofErr w:type="spellStart"/>
      <w:r w:rsidRPr="00085266">
        <w:rPr>
          <w:rFonts w:ascii="Book Antiqua" w:eastAsia="宋体" w:hAnsi="Book Antiqua" w:cs="宋体"/>
          <w:i/>
          <w:iCs/>
          <w:lang w:val="en-US" w:eastAsia="zh-CN"/>
        </w:rPr>
        <w:t>Mutat</w:t>
      </w:r>
      <w:proofErr w:type="spellEnd"/>
      <w:r w:rsidRPr="00085266">
        <w:rPr>
          <w:rFonts w:ascii="Book Antiqua" w:eastAsia="宋体" w:hAnsi="Book Antiqua" w:cs="宋体"/>
          <w:i/>
          <w:iCs/>
          <w:lang w:val="en-US" w:eastAsia="zh-CN"/>
        </w:rPr>
        <w:t xml:space="preserve"> Res</w:t>
      </w:r>
      <w:r w:rsidRPr="00085266">
        <w:rPr>
          <w:rFonts w:ascii="Book Antiqua" w:eastAsia="宋体" w:hAnsi="Book Antiqua" w:cs="宋体"/>
          <w:lang w:val="en-US" w:eastAsia="zh-CN"/>
        </w:rPr>
        <w:t xml:space="preserve"> 1999; </w:t>
      </w:r>
      <w:r w:rsidRPr="00085266">
        <w:rPr>
          <w:rFonts w:ascii="Book Antiqua" w:eastAsia="宋体" w:hAnsi="Book Antiqua" w:cs="宋体"/>
          <w:b/>
          <w:bCs/>
          <w:lang w:val="en-US" w:eastAsia="zh-CN"/>
        </w:rPr>
        <w:t>443</w:t>
      </w:r>
      <w:r w:rsidRPr="00085266">
        <w:rPr>
          <w:rFonts w:ascii="Book Antiqua" w:eastAsia="宋体" w:hAnsi="Book Antiqua" w:cs="宋体"/>
          <w:lang w:val="en-US" w:eastAsia="zh-CN"/>
        </w:rPr>
        <w:t>: 37-52 [PMID: 10415430 DOI: 10.1016/S1383-5742(99)00009-5]</w:t>
      </w:r>
    </w:p>
    <w:p w:rsidR="00085266" w:rsidRPr="00085266" w:rsidRDefault="00085266" w:rsidP="00085266">
      <w:pPr>
        <w:spacing w:after="0" w:line="360" w:lineRule="auto"/>
        <w:jc w:val="both"/>
        <w:divId w:val="47189888"/>
        <w:rPr>
          <w:rFonts w:ascii="Book Antiqua" w:eastAsia="宋体" w:hAnsi="Book Antiqua" w:cs="宋体"/>
          <w:lang w:val="en-US" w:eastAsia="zh-CN"/>
        </w:rPr>
      </w:pPr>
      <w:proofErr w:type="gramStart"/>
      <w:r w:rsidRPr="00085266">
        <w:rPr>
          <w:rFonts w:ascii="Book Antiqua" w:eastAsia="宋体" w:hAnsi="Book Antiqua" w:cs="宋体"/>
          <w:lang w:val="en-US" w:eastAsia="zh-CN"/>
        </w:rPr>
        <w:t xml:space="preserve">21 </w:t>
      </w:r>
      <w:proofErr w:type="spellStart"/>
      <w:r w:rsidRPr="00085266">
        <w:rPr>
          <w:rFonts w:ascii="Book Antiqua" w:eastAsia="宋体" w:hAnsi="Book Antiqua" w:cs="宋体"/>
          <w:b/>
          <w:bCs/>
          <w:lang w:val="en-US" w:eastAsia="zh-CN"/>
        </w:rPr>
        <w:t>Tsan</w:t>
      </w:r>
      <w:proofErr w:type="spellEnd"/>
      <w:r w:rsidRPr="00085266">
        <w:rPr>
          <w:rFonts w:ascii="Book Antiqua" w:eastAsia="宋体" w:hAnsi="Book Antiqua" w:cs="宋体"/>
          <w:b/>
          <w:bCs/>
          <w:lang w:val="en-US" w:eastAsia="zh-CN"/>
        </w:rPr>
        <w:t xml:space="preserve"> MF</w:t>
      </w:r>
      <w:r w:rsidRPr="00085266">
        <w:rPr>
          <w:rFonts w:ascii="Book Antiqua" w:eastAsia="宋体" w:hAnsi="Book Antiqua" w:cs="宋体"/>
          <w:lang w:val="en-US" w:eastAsia="zh-CN"/>
        </w:rPr>
        <w:t>.</w:t>
      </w:r>
      <w:proofErr w:type="gramEnd"/>
      <w:r w:rsidRPr="00085266">
        <w:rPr>
          <w:rFonts w:ascii="Book Antiqua" w:eastAsia="宋体" w:hAnsi="Book Antiqua" w:cs="宋体"/>
          <w:lang w:val="en-US" w:eastAsia="zh-CN"/>
        </w:rPr>
        <w:t xml:space="preserve"> Superoxide dismutase and pulmonary oxygen toxicity: lessons from transgenic and knockout mice (Review). </w:t>
      </w:r>
      <w:proofErr w:type="spellStart"/>
      <w:r w:rsidRPr="00085266">
        <w:rPr>
          <w:rFonts w:ascii="Book Antiqua" w:eastAsia="宋体" w:hAnsi="Book Antiqua" w:cs="宋体"/>
          <w:i/>
          <w:iCs/>
          <w:lang w:val="en-US" w:eastAsia="zh-CN"/>
        </w:rPr>
        <w:t>Int</w:t>
      </w:r>
      <w:proofErr w:type="spellEnd"/>
      <w:r w:rsidRPr="00085266">
        <w:rPr>
          <w:rFonts w:ascii="Book Antiqua" w:eastAsia="宋体" w:hAnsi="Book Antiqua" w:cs="宋体"/>
          <w:i/>
          <w:iCs/>
          <w:lang w:val="en-US" w:eastAsia="zh-CN"/>
        </w:rPr>
        <w:t xml:space="preserve"> J </w:t>
      </w:r>
      <w:proofErr w:type="spellStart"/>
      <w:r w:rsidRPr="00085266">
        <w:rPr>
          <w:rFonts w:ascii="Book Antiqua" w:eastAsia="宋体" w:hAnsi="Book Antiqua" w:cs="宋体"/>
          <w:i/>
          <w:iCs/>
          <w:lang w:val="en-US" w:eastAsia="zh-CN"/>
        </w:rPr>
        <w:t>Mol</w:t>
      </w:r>
      <w:proofErr w:type="spellEnd"/>
      <w:r w:rsidRPr="00085266">
        <w:rPr>
          <w:rFonts w:ascii="Book Antiqua" w:eastAsia="宋体" w:hAnsi="Book Antiqua" w:cs="宋体"/>
          <w:i/>
          <w:iCs/>
          <w:lang w:val="en-US" w:eastAsia="zh-CN"/>
        </w:rPr>
        <w:t xml:space="preserve"> Med</w:t>
      </w:r>
      <w:r w:rsidRPr="00085266">
        <w:rPr>
          <w:rFonts w:ascii="Book Antiqua" w:eastAsia="宋体" w:hAnsi="Book Antiqua" w:cs="宋体"/>
          <w:lang w:val="en-US" w:eastAsia="zh-CN"/>
        </w:rPr>
        <w:t xml:space="preserve"> 2001; </w:t>
      </w:r>
      <w:r w:rsidRPr="00085266">
        <w:rPr>
          <w:rFonts w:ascii="Book Antiqua" w:eastAsia="宋体" w:hAnsi="Book Antiqua" w:cs="宋体"/>
          <w:b/>
          <w:bCs/>
          <w:lang w:val="en-US" w:eastAsia="zh-CN"/>
        </w:rPr>
        <w:t>7</w:t>
      </w:r>
      <w:r w:rsidRPr="00085266">
        <w:rPr>
          <w:rFonts w:ascii="Book Antiqua" w:eastAsia="宋体" w:hAnsi="Book Antiqua" w:cs="宋体"/>
          <w:lang w:val="en-US" w:eastAsia="zh-CN"/>
        </w:rPr>
        <w:t>: 13-19 [PMID: 11115602]</w:t>
      </w:r>
    </w:p>
    <w:p w:rsidR="00085266" w:rsidRPr="00085266" w:rsidRDefault="00085266" w:rsidP="00085266">
      <w:pPr>
        <w:spacing w:after="0" w:line="360" w:lineRule="auto"/>
        <w:jc w:val="both"/>
        <w:divId w:val="47189888"/>
        <w:rPr>
          <w:rFonts w:ascii="Book Antiqua" w:eastAsia="宋体" w:hAnsi="Book Antiqua" w:cs="宋体"/>
          <w:lang w:val="en-US" w:eastAsia="zh-CN"/>
        </w:rPr>
      </w:pPr>
      <w:proofErr w:type="gramStart"/>
      <w:r w:rsidRPr="00085266">
        <w:rPr>
          <w:rFonts w:ascii="Book Antiqua" w:eastAsia="宋体" w:hAnsi="Book Antiqua" w:cs="宋体"/>
          <w:lang w:val="en-US" w:eastAsia="zh-CN"/>
        </w:rPr>
        <w:t xml:space="preserve">22 </w:t>
      </w:r>
      <w:proofErr w:type="spellStart"/>
      <w:r w:rsidRPr="00085266">
        <w:rPr>
          <w:rFonts w:ascii="Book Antiqua" w:eastAsia="宋体" w:hAnsi="Book Antiqua" w:cs="宋体"/>
          <w:b/>
          <w:bCs/>
          <w:lang w:val="en-US" w:eastAsia="zh-CN"/>
        </w:rPr>
        <w:t>Immenschuh</w:t>
      </w:r>
      <w:proofErr w:type="spellEnd"/>
      <w:r w:rsidRPr="00085266">
        <w:rPr>
          <w:rFonts w:ascii="Book Antiqua" w:eastAsia="宋体" w:hAnsi="Book Antiqua" w:cs="宋体"/>
          <w:b/>
          <w:bCs/>
          <w:lang w:val="en-US" w:eastAsia="zh-CN"/>
        </w:rPr>
        <w:t xml:space="preserve"> S</w:t>
      </w:r>
      <w:r w:rsidRPr="00085266">
        <w:rPr>
          <w:rFonts w:ascii="Book Antiqua" w:eastAsia="宋体" w:hAnsi="Book Antiqua" w:cs="宋体"/>
          <w:lang w:val="en-US" w:eastAsia="zh-CN"/>
        </w:rPr>
        <w:t xml:space="preserve">, </w:t>
      </w:r>
      <w:proofErr w:type="spellStart"/>
      <w:r w:rsidRPr="00085266">
        <w:rPr>
          <w:rFonts w:ascii="Book Antiqua" w:eastAsia="宋体" w:hAnsi="Book Antiqua" w:cs="宋体"/>
          <w:lang w:val="en-US" w:eastAsia="zh-CN"/>
        </w:rPr>
        <w:t>Ramadori</w:t>
      </w:r>
      <w:proofErr w:type="spellEnd"/>
      <w:r w:rsidRPr="00085266">
        <w:rPr>
          <w:rFonts w:ascii="Book Antiqua" w:eastAsia="宋体" w:hAnsi="Book Antiqua" w:cs="宋体"/>
          <w:lang w:val="en-US" w:eastAsia="zh-CN"/>
        </w:rPr>
        <w:t xml:space="preserve"> G. Gene regulation of </w:t>
      </w:r>
      <w:proofErr w:type="spellStart"/>
      <w:r w:rsidRPr="00085266">
        <w:rPr>
          <w:rFonts w:ascii="Book Antiqua" w:eastAsia="宋体" w:hAnsi="Book Antiqua" w:cs="宋体"/>
          <w:lang w:val="en-US" w:eastAsia="zh-CN"/>
        </w:rPr>
        <w:t>heme</w:t>
      </w:r>
      <w:proofErr w:type="spellEnd"/>
      <w:r w:rsidRPr="00085266">
        <w:rPr>
          <w:rFonts w:ascii="Book Antiqua" w:eastAsia="宋体" w:hAnsi="Book Antiqua" w:cs="宋体"/>
          <w:lang w:val="en-US" w:eastAsia="zh-CN"/>
        </w:rPr>
        <w:t xml:space="preserve"> oxygenase-1 as a therapeutic target.</w:t>
      </w:r>
      <w:proofErr w:type="gramEnd"/>
      <w:r w:rsidRPr="00085266">
        <w:rPr>
          <w:rFonts w:ascii="Book Antiqua" w:eastAsia="宋体" w:hAnsi="Book Antiqua" w:cs="宋体"/>
          <w:lang w:val="en-US" w:eastAsia="zh-CN"/>
        </w:rPr>
        <w:t xml:space="preserve"> </w:t>
      </w:r>
      <w:proofErr w:type="spellStart"/>
      <w:r w:rsidRPr="00085266">
        <w:rPr>
          <w:rFonts w:ascii="Book Antiqua" w:eastAsia="宋体" w:hAnsi="Book Antiqua" w:cs="宋体"/>
          <w:i/>
          <w:iCs/>
          <w:lang w:val="en-US" w:eastAsia="zh-CN"/>
        </w:rPr>
        <w:t>Biochem</w:t>
      </w:r>
      <w:proofErr w:type="spellEnd"/>
      <w:r w:rsidRPr="00085266">
        <w:rPr>
          <w:rFonts w:ascii="Book Antiqua" w:eastAsia="宋体" w:hAnsi="Book Antiqua" w:cs="宋体"/>
          <w:i/>
          <w:iCs/>
          <w:lang w:val="en-US" w:eastAsia="zh-CN"/>
        </w:rPr>
        <w:t xml:space="preserve"> </w:t>
      </w:r>
      <w:proofErr w:type="spellStart"/>
      <w:r w:rsidRPr="00085266">
        <w:rPr>
          <w:rFonts w:ascii="Book Antiqua" w:eastAsia="宋体" w:hAnsi="Book Antiqua" w:cs="宋体"/>
          <w:i/>
          <w:iCs/>
          <w:lang w:val="en-US" w:eastAsia="zh-CN"/>
        </w:rPr>
        <w:t>Pharmacol</w:t>
      </w:r>
      <w:proofErr w:type="spellEnd"/>
      <w:r w:rsidRPr="00085266">
        <w:rPr>
          <w:rFonts w:ascii="Book Antiqua" w:eastAsia="宋体" w:hAnsi="Book Antiqua" w:cs="宋体"/>
          <w:lang w:val="en-US" w:eastAsia="zh-CN"/>
        </w:rPr>
        <w:t xml:space="preserve"> 2000; </w:t>
      </w:r>
      <w:r w:rsidRPr="00085266">
        <w:rPr>
          <w:rFonts w:ascii="Book Antiqua" w:eastAsia="宋体" w:hAnsi="Book Antiqua" w:cs="宋体"/>
          <w:b/>
          <w:bCs/>
          <w:lang w:val="en-US" w:eastAsia="zh-CN"/>
        </w:rPr>
        <w:t>60</w:t>
      </w:r>
      <w:r w:rsidRPr="00085266">
        <w:rPr>
          <w:rFonts w:ascii="Book Antiqua" w:eastAsia="宋体" w:hAnsi="Book Antiqua" w:cs="宋体"/>
          <w:lang w:val="en-US" w:eastAsia="zh-CN"/>
        </w:rPr>
        <w:t>: 1121-1128 [PMID: 11007950 DOI: 10.1016/S0006-2952(00)00443-3]</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23 </w:t>
      </w:r>
      <w:proofErr w:type="spellStart"/>
      <w:r w:rsidRPr="00085266">
        <w:rPr>
          <w:rFonts w:ascii="Book Antiqua" w:eastAsia="宋体" w:hAnsi="Book Antiqua" w:cs="宋体"/>
          <w:b/>
          <w:bCs/>
          <w:lang w:val="en-US" w:eastAsia="zh-CN"/>
        </w:rPr>
        <w:t>Guo</w:t>
      </w:r>
      <w:proofErr w:type="spellEnd"/>
      <w:r w:rsidRPr="00085266">
        <w:rPr>
          <w:rFonts w:ascii="Book Antiqua" w:eastAsia="宋体" w:hAnsi="Book Antiqua" w:cs="宋体"/>
          <w:b/>
          <w:bCs/>
          <w:lang w:val="en-US" w:eastAsia="zh-CN"/>
        </w:rPr>
        <w:t xml:space="preserve"> X</w:t>
      </w:r>
      <w:r w:rsidRPr="00085266">
        <w:rPr>
          <w:rFonts w:ascii="Book Antiqua" w:eastAsia="宋体" w:hAnsi="Book Antiqua" w:cs="宋体"/>
          <w:lang w:val="en-US" w:eastAsia="zh-CN"/>
        </w:rPr>
        <w:t xml:space="preserve">, Shin VY, Cho CH. Modulation of </w:t>
      </w:r>
      <w:proofErr w:type="spellStart"/>
      <w:r w:rsidRPr="00085266">
        <w:rPr>
          <w:rFonts w:ascii="Book Antiqua" w:eastAsia="宋体" w:hAnsi="Book Antiqua" w:cs="宋体"/>
          <w:lang w:val="en-US" w:eastAsia="zh-CN"/>
        </w:rPr>
        <w:t>heme</w:t>
      </w:r>
      <w:proofErr w:type="spellEnd"/>
      <w:r w:rsidRPr="00085266">
        <w:rPr>
          <w:rFonts w:ascii="Book Antiqua" w:eastAsia="宋体" w:hAnsi="Book Antiqua" w:cs="宋体"/>
          <w:lang w:val="en-US" w:eastAsia="zh-CN"/>
        </w:rPr>
        <w:t xml:space="preserve"> oxygenase in tissue injury and its implication in protection against gastrointestinal diseases. </w:t>
      </w:r>
      <w:r w:rsidRPr="00085266">
        <w:rPr>
          <w:rFonts w:ascii="Book Antiqua" w:eastAsia="宋体" w:hAnsi="Book Antiqua" w:cs="宋体"/>
          <w:i/>
          <w:iCs/>
          <w:lang w:val="en-US" w:eastAsia="zh-CN"/>
        </w:rPr>
        <w:t xml:space="preserve">Life </w:t>
      </w:r>
      <w:proofErr w:type="spellStart"/>
      <w:r w:rsidRPr="00085266">
        <w:rPr>
          <w:rFonts w:ascii="Book Antiqua" w:eastAsia="宋体" w:hAnsi="Book Antiqua" w:cs="宋体"/>
          <w:i/>
          <w:iCs/>
          <w:lang w:val="en-US" w:eastAsia="zh-CN"/>
        </w:rPr>
        <w:t>Sci</w:t>
      </w:r>
      <w:proofErr w:type="spellEnd"/>
      <w:r w:rsidRPr="00085266">
        <w:rPr>
          <w:rFonts w:ascii="Book Antiqua" w:eastAsia="宋体" w:hAnsi="Book Antiqua" w:cs="宋体"/>
          <w:lang w:val="en-US" w:eastAsia="zh-CN"/>
        </w:rPr>
        <w:t xml:space="preserve"> 2001; </w:t>
      </w:r>
      <w:r w:rsidRPr="00085266">
        <w:rPr>
          <w:rFonts w:ascii="Book Antiqua" w:eastAsia="宋体" w:hAnsi="Book Antiqua" w:cs="宋体"/>
          <w:b/>
          <w:bCs/>
          <w:lang w:val="en-US" w:eastAsia="zh-CN"/>
        </w:rPr>
        <w:t>69</w:t>
      </w:r>
      <w:r w:rsidRPr="00085266">
        <w:rPr>
          <w:rFonts w:ascii="Book Antiqua" w:eastAsia="宋体" w:hAnsi="Book Antiqua" w:cs="宋体"/>
          <w:lang w:val="en-US" w:eastAsia="zh-CN"/>
        </w:rPr>
        <w:t>: 3113-3119 [PMID: 11758836 DOI: 10.1016/S0024-3205(01)01417-5]</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24 </w:t>
      </w:r>
      <w:proofErr w:type="spellStart"/>
      <w:r w:rsidRPr="00085266">
        <w:rPr>
          <w:rFonts w:ascii="Book Antiqua" w:eastAsia="宋体" w:hAnsi="Book Antiqua" w:cs="宋体"/>
          <w:b/>
          <w:bCs/>
          <w:lang w:val="en-US" w:eastAsia="zh-CN"/>
        </w:rPr>
        <w:t>Peterhans</w:t>
      </w:r>
      <w:proofErr w:type="spellEnd"/>
      <w:r w:rsidRPr="00085266">
        <w:rPr>
          <w:rFonts w:ascii="Book Antiqua" w:eastAsia="宋体" w:hAnsi="Book Antiqua" w:cs="宋体"/>
          <w:b/>
          <w:bCs/>
          <w:lang w:val="en-US" w:eastAsia="zh-CN"/>
        </w:rPr>
        <w:t xml:space="preserve"> E</w:t>
      </w:r>
      <w:r w:rsidRPr="00085266">
        <w:rPr>
          <w:rFonts w:ascii="Book Antiqua" w:eastAsia="宋体" w:hAnsi="Book Antiqua" w:cs="宋体"/>
          <w:lang w:val="en-US" w:eastAsia="zh-CN"/>
        </w:rPr>
        <w:t xml:space="preserve">. Sendai virus stimulates </w:t>
      </w:r>
      <w:proofErr w:type="spellStart"/>
      <w:r w:rsidRPr="00085266">
        <w:rPr>
          <w:rFonts w:ascii="Book Antiqua" w:eastAsia="宋体" w:hAnsi="Book Antiqua" w:cs="宋体"/>
          <w:lang w:val="en-US" w:eastAsia="zh-CN"/>
        </w:rPr>
        <w:t>chemiluminescence</w:t>
      </w:r>
      <w:proofErr w:type="spellEnd"/>
      <w:r w:rsidRPr="00085266">
        <w:rPr>
          <w:rFonts w:ascii="Book Antiqua" w:eastAsia="宋体" w:hAnsi="Book Antiqua" w:cs="宋体"/>
          <w:lang w:val="en-US" w:eastAsia="zh-CN"/>
        </w:rPr>
        <w:t xml:space="preserve"> in mouse spleen cells. </w:t>
      </w:r>
      <w:proofErr w:type="spellStart"/>
      <w:r w:rsidRPr="00085266">
        <w:rPr>
          <w:rFonts w:ascii="Book Antiqua" w:eastAsia="宋体" w:hAnsi="Book Antiqua" w:cs="宋体"/>
          <w:i/>
          <w:iCs/>
          <w:lang w:val="en-US" w:eastAsia="zh-CN"/>
        </w:rPr>
        <w:t>Biochem</w:t>
      </w:r>
      <w:proofErr w:type="spellEnd"/>
      <w:r w:rsidRPr="00085266">
        <w:rPr>
          <w:rFonts w:ascii="Book Antiqua" w:eastAsia="宋体" w:hAnsi="Book Antiqua" w:cs="宋体"/>
          <w:i/>
          <w:iCs/>
          <w:lang w:val="en-US" w:eastAsia="zh-CN"/>
        </w:rPr>
        <w:t xml:space="preserve"> </w:t>
      </w:r>
      <w:proofErr w:type="spellStart"/>
      <w:r w:rsidRPr="00085266">
        <w:rPr>
          <w:rFonts w:ascii="Book Antiqua" w:eastAsia="宋体" w:hAnsi="Book Antiqua" w:cs="宋体"/>
          <w:i/>
          <w:iCs/>
          <w:lang w:val="en-US" w:eastAsia="zh-CN"/>
        </w:rPr>
        <w:t>Biophys</w:t>
      </w:r>
      <w:proofErr w:type="spellEnd"/>
      <w:r w:rsidRPr="00085266">
        <w:rPr>
          <w:rFonts w:ascii="Book Antiqua" w:eastAsia="宋体" w:hAnsi="Book Antiqua" w:cs="宋体"/>
          <w:i/>
          <w:iCs/>
          <w:lang w:val="en-US" w:eastAsia="zh-CN"/>
        </w:rPr>
        <w:t xml:space="preserve"> Res </w:t>
      </w:r>
      <w:proofErr w:type="spellStart"/>
      <w:r w:rsidRPr="00085266">
        <w:rPr>
          <w:rFonts w:ascii="Book Antiqua" w:eastAsia="宋体" w:hAnsi="Book Antiqua" w:cs="宋体"/>
          <w:i/>
          <w:iCs/>
          <w:lang w:val="en-US" w:eastAsia="zh-CN"/>
        </w:rPr>
        <w:t>Commun</w:t>
      </w:r>
      <w:proofErr w:type="spellEnd"/>
      <w:r w:rsidRPr="00085266">
        <w:rPr>
          <w:rFonts w:ascii="Book Antiqua" w:eastAsia="宋体" w:hAnsi="Book Antiqua" w:cs="宋体"/>
          <w:lang w:val="en-US" w:eastAsia="zh-CN"/>
        </w:rPr>
        <w:t xml:space="preserve"> 1979; </w:t>
      </w:r>
      <w:r w:rsidRPr="00085266">
        <w:rPr>
          <w:rFonts w:ascii="Book Antiqua" w:eastAsia="宋体" w:hAnsi="Book Antiqua" w:cs="宋体"/>
          <w:b/>
          <w:bCs/>
          <w:lang w:val="en-US" w:eastAsia="zh-CN"/>
        </w:rPr>
        <w:t>91</w:t>
      </w:r>
      <w:r w:rsidRPr="00085266">
        <w:rPr>
          <w:rFonts w:ascii="Book Antiqua" w:eastAsia="宋体" w:hAnsi="Book Antiqua" w:cs="宋体"/>
          <w:lang w:val="en-US" w:eastAsia="zh-CN"/>
        </w:rPr>
        <w:t>: 383-392 [PMID: 229848 DOI: 10.1016/0006-291X(</w:t>
      </w:r>
      <w:proofErr w:type="gramStart"/>
      <w:r w:rsidRPr="00085266">
        <w:rPr>
          <w:rFonts w:ascii="Book Antiqua" w:eastAsia="宋体" w:hAnsi="Book Antiqua" w:cs="宋体"/>
          <w:lang w:val="en-US" w:eastAsia="zh-CN"/>
        </w:rPr>
        <w:t>79)90630</w:t>
      </w:r>
      <w:proofErr w:type="gramEnd"/>
      <w:r w:rsidRPr="00085266">
        <w:rPr>
          <w:rFonts w:ascii="Book Antiqua" w:eastAsia="宋体" w:hAnsi="Book Antiqua" w:cs="宋体"/>
          <w:lang w:val="en-US" w:eastAsia="zh-CN"/>
        </w:rPr>
        <w:t>-2]</w:t>
      </w:r>
    </w:p>
    <w:p w:rsidR="00085266" w:rsidRPr="00085266" w:rsidRDefault="00085266" w:rsidP="00085266">
      <w:pPr>
        <w:spacing w:after="0" w:line="360" w:lineRule="auto"/>
        <w:jc w:val="both"/>
        <w:divId w:val="47189888"/>
        <w:rPr>
          <w:rFonts w:ascii="Book Antiqua" w:eastAsia="宋体" w:hAnsi="Book Antiqua" w:cs="宋体"/>
          <w:lang w:val="en-US" w:eastAsia="zh-CN"/>
        </w:rPr>
      </w:pPr>
      <w:proofErr w:type="gramStart"/>
      <w:r w:rsidRPr="00085266">
        <w:rPr>
          <w:rFonts w:ascii="Book Antiqua" w:eastAsia="宋体" w:hAnsi="Book Antiqua" w:cs="宋体"/>
          <w:lang w:val="en-US" w:eastAsia="zh-CN"/>
        </w:rPr>
        <w:t xml:space="preserve">25 </w:t>
      </w:r>
      <w:proofErr w:type="spellStart"/>
      <w:r w:rsidRPr="00085266">
        <w:rPr>
          <w:rFonts w:ascii="Book Antiqua" w:eastAsia="宋体" w:hAnsi="Book Antiqua" w:cs="宋体"/>
          <w:b/>
          <w:bCs/>
          <w:lang w:val="en-US" w:eastAsia="zh-CN"/>
        </w:rPr>
        <w:t>Lieber</w:t>
      </w:r>
      <w:proofErr w:type="spellEnd"/>
      <w:r w:rsidRPr="00085266">
        <w:rPr>
          <w:rFonts w:ascii="Book Antiqua" w:eastAsia="宋体" w:hAnsi="Book Antiqua" w:cs="宋体"/>
          <w:b/>
          <w:bCs/>
          <w:lang w:val="en-US" w:eastAsia="zh-CN"/>
        </w:rPr>
        <w:t xml:space="preserve"> CS</w:t>
      </w:r>
      <w:r w:rsidRPr="00085266">
        <w:rPr>
          <w:rFonts w:ascii="Book Antiqua" w:eastAsia="宋体" w:hAnsi="Book Antiqua" w:cs="宋体"/>
          <w:lang w:val="en-US" w:eastAsia="zh-CN"/>
        </w:rPr>
        <w:t>. Role of oxidative stress and antioxidant therapy in alcoholic and nonalcoholic liver diseases.</w:t>
      </w:r>
      <w:proofErr w:type="gramEnd"/>
      <w:r w:rsidRPr="00085266">
        <w:rPr>
          <w:rFonts w:ascii="Book Antiqua" w:eastAsia="宋体" w:hAnsi="Book Antiqua" w:cs="宋体"/>
          <w:lang w:val="en-US" w:eastAsia="zh-CN"/>
        </w:rPr>
        <w:t xml:space="preserve"> </w:t>
      </w:r>
      <w:proofErr w:type="spellStart"/>
      <w:r w:rsidRPr="00085266">
        <w:rPr>
          <w:rFonts w:ascii="Book Antiqua" w:eastAsia="宋体" w:hAnsi="Book Antiqua" w:cs="宋体"/>
          <w:i/>
          <w:iCs/>
          <w:lang w:val="en-US" w:eastAsia="zh-CN"/>
        </w:rPr>
        <w:t>Adv</w:t>
      </w:r>
      <w:proofErr w:type="spellEnd"/>
      <w:r w:rsidRPr="00085266">
        <w:rPr>
          <w:rFonts w:ascii="Book Antiqua" w:eastAsia="宋体" w:hAnsi="Book Antiqua" w:cs="宋体"/>
          <w:i/>
          <w:iCs/>
          <w:lang w:val="en-US" w:eastAsia="zh-CN"/>
        </w:rPr>
        <w:t xml:space="preserve"> </w:t>
      </w:r>
      <w:proofErr w:type="spellStart"/>
      <w:r w:rsidRPr="00085266">
        <w:rPr>
          <w:rFonts w:ascii="Book Antiqua" w:eastAsia="宋体" w:hAnsi="Book Antiqua" w:cs="宋体"/>
          <w:i/>
          <w:iCs/>
          <w:lang w:val="en-US" w:eastAsia="zh-CN"/>
        </w:rPr>
        <w:t>Pharmacol</w:t>
      </w:r>
      <w:proofErr w:type="spellEnd"/>
      <w:r w:rsidRPr="00085266">
        <w:rPr>
          <w:rFonts w:ascii="Book Antiqua" w:eastAsia="宋体" w:hAnsi="Book Antiqua" w:cs="宋体"/>
          <w:lang w:val="en-US" w:eastAsia="zh-CN"/>
        </w:rPr>
        <w:t xml:space="preserve"> 1997; </w:t>
      </w:r>
      <w:r w:rsidRPr="00085266">
        <w:rPr>
          <w:rFonts w:ascii="Book Antiqua" w:eastAsia="宋体" w:hAnsi="Book Antiqua" w:cs="宋体"/>
          <w:b/>
          <w:bCs/>
          <w:lang w:val="en-US" w:eastAsia="zh-CN"/>
        </w:rPr>
        <w:t>38</w:t>
      </w:r>
      <w:r w:rsidRPr="00085266">
        <w:rPr>
          <w:rFonts w:ascii="Book Antiqua" w:eastAsia="宋体" w:hAnsi="Book Antiqua" w:cs="宋体"/>
          <w:lang w:val="en-US" w:eastAsia="zh-CN"/>
        </w:rPr>
        <w:t>: 601-628 [PMID: 8895826 DOI: 10.1016/S1054-3589(08)61001-7]</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26 </w:t>
      </w:r>
      <w:r w:rsidRPr="00085266">
        <w:rPr>
          <w:rFonts w:ascii="Book Antiqua" w:eastAsia="宋体" w:hAnsi="Book Antiqua" w:cs="宋体"/>
          <w:b/>
          <w:bCs/>
          <w:lang w:val="en-US" w:eastAsia="zh-CN"/>
        </w:rPr>
        <w:t>Okuda M</w:t>
      </w:r>
      <w:r w:rsidRPr="00085266">
        <w:rPr>
          <w:rFonts w:ascii="Book Antiqua" w:eastAsia="宋体" w:hAnsi="Book Antiqua" w:cs="宋体"/>
          <w:lang w:val="en-US" w:eastAsia="zh-CN"/>
        </w:rPr>
        <w:t xml:space="preserve">, Li K, Beard MR, Showalter LA, </w:t>
      </w:r>
      <w:proofErr w:type="spellStart"/>
      <w:r w:rsidRPr="00085266">
        <w:rPr>
          <w:rFonts w:ascii="Book Antiqua" w:eastAsia="宋体" w:hAnsi="Book Antiqua" w:cs="宋体"/>
          <w:lang w:val="en-US" w:eastAsia="zh-CN"/>
        </w:rPr>
        <w:t>Scholle</w:t>
      </w:r>
      <w:proofErr w:type="spellEnd"/>
      <w:r w:rsidRPr="00085266">
        <w:rPr>
          <w:rFonts w:ascii="Book Antiqua" w:eastAsia="宋体" w:hAnsi="Book Antiqua" w:cs="宋体"/>
          <w:lang w:val="en-US" w:eastAsia="zh-CN"/>
        </w:rPr>
        <w:t xml:space="preserve"> F, Lemon SM, </w:t>
      </w:r>
      <w:proofErr w:type="spellStart"/>
      <w:r w:rsidRPr="00085266">
        <w:rPr>
          <w:rFonts w:ascii="Book Antiqua" w:eastAsia="宋体" w:hAnsi="Book Antiqua" w:cs="宋体"/>
          <w:lang w:val="en-US" w:eastAsia="zh-CN"/>
        </w:rPr>
        <w:t>Weinman</w:t>
      </w:r>
      <w:proofErr w:type="spellEnd"/>
      <w:r w:rsidRPr="00085266">
        <w:rPr>
          <w:rFonts w:ascii="Book Antiqua" w:eastAsia="宋体" w:hAnsi="Book Antiqua" w:cs="宋体"/>
          <w:lang w:val="en-US" w:eastAsia="zh-CN"/>
        </w:rPr>
        <w:t xml:space="preserve"> SA. Mitochondrial injury, oxidative stress, and antioxidant gene expression are </w:t>
      </w:r>
      <w:r w:rsidRPr="00085266">
        <w:rPr>
          <w:rFonts w:ascii="Book Antiqua" w:eastAsia="宋体" w:hAnsi="Book Antiqua" w:cs="宋体"/>
          <w:lang w:val="en-US" w:eastAsia="zh-CN"/>
        </w:rPr>
        <w:lastRenderedPageBreak/>
        <w:t xml:space="preserve">induced by hepatitis C virus core protein. </w:t>
      </w:r>
      <w:r w:rsidRPr="00085266">
        <w:rPr>
          <w:rFonts w:ascii="Book Antiqua" w:eastAsia="宋体" w:hAnsi="Book Antiqua" w:cs="宋体"/>
          <w:i/>
          <w:iCs/>
          <w:lang w:val="en-US" w:eastAsia="zh-CN"/>
        </w:rPr>
        <w:t>Gastroenterology</w:t>
      </w:r>
      <w:r w:rsidRPr="00085266">
        <w:rPr>
          <w:rFonts w:ascii="Book Antiqua" w:eastAsia="宋体" w:hAnsi="Book Antiqua" w:cs="宋体"/>
          <w:lang w:val="en-US" w:eastAsia="zh-CN"/>
        </w:rPr>
        <w:t xml:space="preserve"> 2002; </w:t>
      </w:r>
      <w:r w:rsidRPr="00085266">
        <w:rPr>
          <w:rFonts w:ascii="Book Antiqua" w:eastAsia="宋体" w:hAnsi="Book Antiqua" w:cs="宋体"/>
          <w:b/>
          <w:bCs/>
          <w:lang w:val="en-US" w:eastAsia="zh-CN"/>
        </w:rPr>
        <w:t>122</w:t>
      </w:r>
      <w:r w:rsidRPr="00085266">
        <w:rPr>
          <w:rFonts w:ascii="Book Antiqua" w:eastAsia="宋体" w:hAnsi="Book Antiqua" w:cs="宋体"/>
          <w:lang w:val="en-US" w:eastAsia="zh-CN"/>
        </w:rPr>
        <w:t>: 366-375 [PMID: 11832451 DOI: 10.1053/gast.2002.30983]</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27 </w:t>
      </w:r>
      <w:proofErr w:type="spellStart"/>
      <w:r w:rsidRPr="00085266">
        <w:rPr>
          <w:rFonts w:ascii="Book Antiqua" w:eastAsia="宋体" w:hAnsi="Book Antiqua" w:cs="宋体"/>
          <w:b/>
          <w:bCs/>
          <w:lang w:val="en-US" w:eastAsia="zh-CN"/>
        </w:rPr>
        <w:t>Abdalla</w:t>
      </w:r>
      <w:proofErr w:type="spellEnd"/>
      <w:r w:rsidRPr="00085266">
        <w:rPr>
          <w:rFonts w:ascii="Book Antiqua" w:eastAsia="宋体" w:hAnsi="Book Antiqua" w:cs="宋体"/>
          <w:b/>
          <w:bCs/>
          <w:lang w:val="en-US" w:eastAsia="zh-CN"/>
        </w:rPr>
        <w:t xml:space="preserve"> MY</w:t>
      </w:r>
      <w:r w:rsidRPr="00085266">
        <w:rPr>
          <w:rFonts w:ascii="Book Antiqua" w:eastAsia="宋体" w:hAnsi="Book Antiqua" w:cs="宋体"/>
          <w:lang w:val="en-US" w:eastAsia="zh-CN"/>
        </w:rPr>
        <w:t xml:space="preserve">, Ahmad IM, Spitz DR, Schmidt WN, </w:t>
      </w:r>
      <w:proofErr w:type="spellStart"/>
      <w:r w:rsidRPr="00085266">
        <w:rPr>
          <w:rFonts w:ascii="Book Antiqua" w:eastAsia="宋体" w:hAnsi="Book Antiqua" w:cs="宋体"/>
          <w:lang w:val="en-US" w:eastAsia="zh-CN"/>
        </w:rPr>
        <w:t>Britigan</w:t>
      </w:r>
      <w:proofErr w:type="spellEnd"/>
      <w:r w:rsidRPr="00085266">
        <w:rPr>
          <w:rFonts w:ascii="Book Antiqua" w:eastAsia="宋体" w:hAnsi="Book Antiqua" w:cs="宋体"/>
          <w:lang w:val="en-US" w:eastAsia="zh-CN"/>
        </w:rPr>
        <w:t xml:space="preserve"> BE. Hepatitis C virus-core and non structural proteins lead to different effects on cellular antioxidant defenses. </w:t>
      </w:r>
      <w:r w:rsidRPr="00085266">
        <w:rPr>
          <w:rFonts w:ascii="Book Antiqua" w:eastAsia="宋体" w:hAnsi="Book Antiqua" w:cs="宋体"/>
          <w:i/>
          <w:iCs/>
          <w:lang w:val="en-US" w:eastAsia="zh-CN"/>
        </w:rPr>
        <w:t xml:space="preserve">J Med </w:t>
      </w:r>
      <w:proofErr w:type="spellStart"/>
      <w:r w:rsidRPr="00085266">
        <w:rPr>
          <w:rFonts w:ascii="Book Antiqua" w:eastAsia="宋体" w:hAnsi="Book Antiqua" w:cs="宋体"/>
          <w:i/>
          <w:iCs/>
          <w:lang w:val="en-US" w:eastAsia="zh-CN"/>
        </w:rPr>
        <w:t>Virol</w:t>
      </w:r>
      <w:proofErr w:type="spellEnd"/>
      <w:r w:rsidRPr="00085266">
        <w:rPr>
          <w:rFonts w:ascii="Book Antiqua" w:eastAsia="宋体" w:hAnsi="Book Antiqua" w:cs="宋体"/>
          <w:lang w:val="en-US" w:eastAsia="zh-CN"/>
        </w:rPr>
        <w:t xml:space="preserve"> 2005; </w:t>
      </w:r>
      <w:r w:rsidRPr="00085266">
        <w:rPr>
          <w:rFonts w:ascii="Book Antiqua" w:eastAsia="宋体" w:hAnsi="Book Antiqua" w:cs="宋体"/>
          <w:b/>
          <w:bCs/>
          <w:lang w:val="en-US" w:eastAsia="zh-CN"/>
        </w:rPr>
        <w:t>76</w:t>
      </w:r>
      <w:r w:rsidRPr="00085266">
        <w:rPr>
          <w:rFonts w:ascii="Book Antiqua" w:eastAsia="宋体" w:hAnsi="Book Antiqua" w:cs="宋体"/>
          <w:lang w:val="en-US" w:eastAsia="zh-CN"/>
        </w:rPr>
        <w:t>: 489-497 [PMID: 15977232 DOI: 10.1002/jmv.20388]</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28 </w:t>
      </w:r>
      <w:r w:rsidRPr="00085266">
        <w:rPr>
          <w:rFonts w:ascii="Book Antiqua" w:eastAsia="宋体" w:hAnsi="Book Antiqua" w:cs="宋体"/>
          <w:b/>
          <w:bCs/>
          <w:lang w:val="en-US" w:eastAsia="zh-CN"/>
        </w:rPr>
        <w:t>Otsuka M</w:t>
      </w:r>
      <w:r w:rsidRPr="00085266">
        <w:rPr>
          <w:rFonts w:ascii="Book Antiqua" w:eastAsia="宋体" w:hAnsi="Book Antiqua" w:cs="宋体"/>
          <w:lang w:val="en-US" w:eastAsia="zh-CN"/>
        </w:rPr>
        <w:t xml:space="preserve">, Kato N, Lan K, Yoshida H, Kato J, </w:t>
      </w:r>
      <w:proofErr w:type="spellStart"/>
      <w:r w:rsidRPr="00085266">
        <w:rPr>
          <w:rFonts w:ascii="Book Antiqua" w:eastAsia="宋体" w:hAnsi="Book Antiqua" w:cs="宋体"/>
          <w:lang w:val="en-US" w:eastAsia="zh-CN"/>
        </w:rPr>
        <w:t>Goto</w:t>
      </w:r>
      <w:proofErr w:type="spellEnd"/>
      <w:r w:rsidRPr="00085266">
        <w:rPr>
          <w:rFonts w:ascii="Book Antiqua" w:eastAsia="宋体" w:hAnsi="Book Antiqua" w:cs="宋体"/>
          <w:lang w:val="en-US" w:eastAsia="zh-CN"/>
        </w:rPr>
        <w:t xml:space="preserve"> T, </w:t>
      </w:r>
      <w:proofErr w:type="spellStart"/>
      <w:r w:rsidRPr="00085266">
        <w:rPr>
          <w:rFonts w:ascii="Book Antiqua" w:eastAsia="宋体" w:hAnsi="Book Antiqua" w:cs="宋体"/>
          <w:lang w:val="en-US" w:eastAsia="zh-CN"/>
        </w:rPr>
        <w:t>Shiratori</w:t>
      </w:r>
      <w:proofErr w:type="spellEnd"/>
      <w:r w:rsidRPr="00085266">
        <w:rPr>
          <w:rFonts w:ascii="Book Antiqua" w:eastAsia="宋体" w:hAnsi="Book Antiqua" w:cs="宋体"/>
          <w:lang w:val="en-US" w:eastAsia="zh-CN"/>
        </w:rPr>
        <w:t xml:space="preserve"> Y, </w:t>
      </w:r>
      <w:proofErr w:type="spellStart"/>
      <w:r w:rsidRPr="00085266">
        <w:rPr>
          <w:rFonts w:ascii="Book Antiqua" w:eastAsia="宋体" w:hAnsi="Book Antiqua" w:cs="宋体"/>
          <w:lang w:val="en-US" w:eastAsia="zh-CN"/>
        </w:rPr>
        <w:t>Omata</w:t>
      </w:r>
      <w:proofErr w:type="spellEnd"/>
      <w:r w:rsidRPr="00085266">
        <w:rPr>
          <w:rFonts w:ascii="Book Antiqua" w:eastAsia="宋体" w:hAnsi="Book Antiqua" w:cs="宋体"/>
          <w:lang w:val="en-US" w:eastAsia="zh-CN"/>
        </w:rPr>
        <w:t xml:space="preserve"> M. Hepatitis C virus core protein enhances p53 function through augmentation of DNA binding affinity and transcriptional ability. </w:t>
      </w:r>
      <w:r w:rsidRPr="00085266">
        <w:rPr>
          <w:rFonts w:ascii="Book Antiqua" w:eastAsia="宋体" w:hAnsi="Book Antiqua" w:cs="宋体"/>
          <w:i/>
          <w:iCs/>
          <w:lang w:val="en-US" w:eastAsia="zh-CN"/>
        </w:rPr>
        <w:t xml:space="preserve">J </w:t>
      </w:r>
      <w:proofErr w:type="spellStart"/>
      <w:r w:rsidRPr="00085266">
        <w:rPr>
          <w:rFonts w:ascii="Book Antiqua" w:eastAsia="宋体" w:hAnsi="Book Antiqua" w:cs="宋体"/>
          <w:i/>
          <w:iCs/>
          <w:lang w:val="en-US" w:eastAsia="zh-CN"/>
        </w:rPr>
        <w:t>Biol</w:t>
      </w:r>
      <w:proofErr w:type="spellEnd"/>
      <w:r w:rsidRPr="00085266">
        <w:rPr>
          <w:rFonts w:ascii="Book Antiqua" w:eastAsia="宋体" w:hAnsi="Book Antiqua" w:cs="宋体"/>
          <w:i/>
          <w:iCs/>
          <w:lang w:val="en-US" w:eastAsia="zh-CN"/>
        </w:rPr>
        <w:t xml:space="preserve"> </w:t>
      </w:r>
      <w:proofErr w:type="spellStart"/>
      <w:r w:rsidRPr="00085266">
        <w:rPr>
          <w:rFonts w:ascii="Book Antiqua" w:eastAsia="宋体" w:hAnsi="Book Antiqua" w:cs="宋体"/>
          <w:i/>
          <w:iCs/>
          <w:lang w:val="en-US" w:eastAsia="zh-CN"/>
        </w:rPr>
        <w:t>Chem</w:t>
      </w:r>
      <w:proofErr w:type="spellEnd"/>
      <w:r w:rsidRPr="00085266">
        <w:rPr>
          <w:rFonts w:ascii="Book Antiqua" w:eastAsia="宋体" w:hAnsi="Book Antiqua" w:cs="宋体"/>
          <w:lang w:val="en-US" w:eastAsia="zh-CN"/>
        </w:rPr>
        <w:t xml:space="preserve"> 2000; </w:t>
      </w:r>
      <w:r w:rsidRPr="00085266">
        <w:rPr>
          <w:rFonts w:ascii="Book Antiqua" w:eastAsia="宋体" w:hAnsi="Book Antiqua" w:cs="宋体"/>
          <w:b/>
          <w:bCs/>
          <w:lang w:val="en-US" w:eastAsia="zh-CN"/>
        </w:rPr>
        <w:t>275</w:t>
      </w:r>
      <w:r w:rsidRPr="00085266">
        <w:rPr>
          <w:rFonts w:ascii="Book Antiqua" w:eastAsia="宋体" w:hAnsi="Book Antiqua" w:cs="宋体"/>
          <w:lang w:val="en-US" w:eastAsia="zh-CN"/>
        </w:rPr>
        <w:t>: 34122-34130 [PMID: 10924497 DOI: 10.1074/jbc.M000578200]</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29 </w:t>
      </w:r>
      <w:r w:rsidRPr="00085266">
        <w:rPr>
          <w:rFonts w:ascii="Book Antiqua" w:eastAsia="宋体" w:hAnsi="Book Antiqua" w:cs="宋体"/>
          <w:b/>
          <w:bCs/>
          <w:lang w:val="en-US" w:eastAsia="zh-CN"/>
        </w:rPr>
        <w:t>Yoshida H</w:t>
      </w:r>
      <w:r w:rsidRPr="00085266">
        <w:rPr>
          <w:rFonts w:ascii="Book Antiqua" w:eastAsia="宋体" w:hAnsi="Book Antiqua" w:cs="宋体"/>
          <w:lang w:val="en-US" w:eastAsia="zh-CN"/>
        </w:rPr>
        <w:t xml:space="preserve">, Kato N, </w:t>
      </w:r>
      <w:proofErr w:type="spellStart"/>
      <w:r w:rsidRPr="00085266">
        <w:rPr>
          <w:rFonts w:ascii="Book Antiqua" w:eastAsia="宋体" w:hAnsi="Book Antiqua" w:cs="宋体"/>
          <w:lang w:val="en-US" w:eastAsia="zh-CN"/>
        </w:rPr>
        <w:t>Shiratori</w:t>
      </w:r>
      <w:proofErr w:type="spellEnd"/>
      <w:r w:rsidRPr="00085266">
        <w:rPr>
          <w:rFonts w:ascii="Book Antiqua" w:eastAsia="宋体" w:hAnsi="Book Antiqua" w:cs="宋体"/>
          <w:lang w:val="en-US" w:eastAsia="zh-CN"/>
        </w:rPr>
        <w:t xml:space="preserve"> Y, Otsuka M, Maeda S, Kato J, </w:t>
      </w:r>
      <w:proofErr w:type="spellStart"/>
      <w:r w:rsidRPr="00085266">
        <w:rPr>
          <w:rFonts w:ascii="Book Antiqua" w:eastAsia="宋体" w:hAnsi="Book Antiqua" w:cs="宋体"/>
          <w:lang w:val="en-US" w:eastAsia="zh-CN"/>
        </w:rPr>
        <w:t>Omata</w:t>
      </w:r>
      <w:proofErr w:type="spellEnd"/>
      <w:r w:rsidRPr="00085266">
        <w:rPr>
          <w:rFonts w:ascii="Book Antiqua" w:eastAsia="宋体" w:hAnsi="Book Antiqua" w:cs="宋体"/>
          <w:lang w:val="en-US" w:eastAsia="zh-CN"/>
        </w:rPr>
        <w:t xml:space="preserve"> M. Hepatitis C virus core protein activates nuclear factor kappa B-dependent signaling through tumor necrosis factor receptor-associated factor. </w:t>
      </w:r>
      <w:r w:rsidRPr="00085266">
        <w:rPr>
          <w:rFonts w:ascii="Book Antiqua" w:eastAsia="宋体" w:hAnsi="Book Antiqua" w:cs="宋体"/>
          <w:i/>
          <w:iCs/>
          <w:lang w:val="en-US" w:eastAsia="zh-CN"/>
        </w:rPr>
        <w:t xml:space="preserve">J </w:t>
      </w:r>
      <w:proofErr w:type="spellStart"/>
      <w:r w:rsidRPr="00085266">
        <w:rPr>
          <w:rFonts w:ascii="Book Antiqua" w:eastAsia="宋体" w:hAnsi="Book Antiqua" w:cs="宋体"/>
          <w:i/>
          <w:iCs/>
          <w:lang w:val="en-US" w:eastAsia="zh-CN"/>
        </w:rPr>
        <w:t>Biol</w:t>
      </w:r>
      <w:proofErr w:type="spellEnd"/>
      <w:r w:rsidRPr="00085266">
        <w:rPr>
          <w:rFonts w:ascii="Book Antiqua" w:eastAsia="宋体" w:hAnsi="Book Antiqua" w:cs="宋体"/>
          <w:i/>
          <w:iCs/>
          <w:lang w:val="en-US" w:eastAsia="zh-CN"/>
        </w:rPr>
        <w:t xml:space="preserve"> </w:t>
      </w:r>
      <w:proofErr w:type="spellStart"/>
      <w:r w:rsidRPr="00085266">
        <w:rPr>
          <w:rFonts w:ascii="Book Antiqua" w:eastAsia="宋体" w:hAnsi="Book Antiqua" w:cs="宋体"/>
          <w:i/>
          <w:iCs/>
          <w:lang w:val="en-US" w:eastAsia="zh-CN"/>
        </w:rPr>
        <w:t>Chem</w:t>
      </w:r>
      <w:proofErr w:type="spellEnd"/>
      <w:r w:rsidRPr="00085266">
        <w:rPr>
          <w:rFonts w:ascii="Book Antiqua" w:eastAsia="宋体" w:hAnsi="Book Antiqua" w:cs="宋体"/>
          <w:lang w:val="en-US" w:eastAsia="zh-CN"/>
        </w:rPr>
        <w:t xml:space="preserve"> 2001; </w:t>
      </w:r>
      <w:r w:rsidRPr="00085266">
        <w:rPr>
          <w:rFonts w:ascii="Book Antiqua" w:eastAsia="宋体" w:hAnsi="Book Antiqua" w:cs="宋体"/>
          <w:b/>
          <w:bCs/>
          <w:lang w:val="en-US" w:eastAsia="zh-CN"/>
        </w:rPr>
        <w:t>276</w:t>
      </w:r>
      <w:r w:rsidRPr="00085266">
        <w:rPr>
          <w:rFonts w:ascii="Book Antiqua" w:eastAsia="宋体" w:hAnsi="Book Antiqua" w:cs="宋体"/>
          <w:lang w:val="en-US" w:eastAsia="zh-CN"/>
        </w:rPr>
        <w:t>: 16399-16405 [PMID: 11278312 DOI: 10.1074/jbc.M006671200]</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30 </w:t>
      </w:r>
      <w:r w:rsidRPr="00085266">
        <w:rPr>
          <w:rFonts w:ascii="Book Antiqua" w:eastAsia="宋体" w:hAnsi="Book Antiqua" w:cs="宋体"/>
          <w:b/>
          <w:bCs/>
          <w:lang w:val="en-US" w:eastAsia="zh-CN"/>
        </w:rPr>
        <w:t>Wen F</w:t>
      </w:r>
      <w:r w:rsidRPr="00085266">
        <w:rPr>
          <w:rFonts w:ascii="Book Antiqua" w:eastAsia="宋体" w:hAnsi="Book Antiqua" w:cs="宋体"/>
          <w:lang w:val="en-US" w:eastAsia="zh-CN"/>
        </w:rPr>
        <w:t xml:space="preserve">, </w:t>
      </w:r>
      <w:proofErr w:type="spellStart"/>
      <w:r w:rsidRPr="00085266">
        <w:rPr>
          <w:rFonts w:ascii="Book Antiqua" w:eastAsia="宋体" w:hAnsi="Book Antiqua" w:cs="宋体"/>
          <w:lang w:val="en-US" w:eastAsia="zh-CN"/>
        </w:rPr>
        <w:t>Abdalla</w:t>
      </w:r>
      <w:proofErr w:type="spellEnd"/>
      <w:r w:rsidRPr="00085266">
        <w:rPr>
          <w:rFonts w:ascii="Book Antiqua" w:eastAsia="宋体" w:hAnsi="Book Antiqua" w:cs="宋体"/>
          <w:lang w:val="en-US" w:eastAsia="zh-CN"/>
        </w:rPr>
        <w:t xml:space="preserve"> MY, </w:t>
      </w:r>
      <w:proofErr w:type="spellStart"/>
      <w:r w:rsidRPr="00085266">
        <w:rPr>
          <w:rFonts w:ascii="Book Antiqua" w:eastAsia="宋体" w:hAnsi="Book Antiqua" w:cs="宋体"/>
          <w:lang w:val="en-US" w:eastAsia="zh-CN"/>
        </w:rPr>
        <w:t>Aloman</w:t>
      </w:r>
      <w:proofErr w:type="spellEnd"/>
      <w:r w:rsidRPr="00085266">
        <w:rPr>
          <w:rFonts w:ascii="Book Antiqua" w:eastAsia="宋体" w:hAnsi="Book Antiqua" w:cs="宋体"/>
          <w:lang w:val="en-US" w:eastAsia="zh-CN"/>
        </w:rPr>
        <w:t xml:space="preserve"> C, Xiang J, Ahmad IM, </w:t>
      </w:r>
      <w:proofErr w:type="spellStart"/>
      <w:r w:rsidRPr="00085266">
        <w:rPr>
          <w:rFonts w:ascii="Book Antiqua" w:eastAsia="宋体" w:hAnsi="Book Antiqua" w:cs="宋体"/>
          <w:lang w:val="en-US" w:eastAsia="zh-CN"/>
        </w:rPr>
        <w:t>Walewski</w:t>
      </w:r>
      <w:proofErr w:type="spellEnd"/>
      <w:r w:rsidRPr="00085266">
        <w:rPr>
          <w:rFonts w:ascii="Book Antiqua" w:eastAsia="宋体" w:hAnsi="Book Antiqua" w:cs="宋体"/>
          <w:lang w:val="en-US" w:eastAsia="zh-CN"/>
        </w:rPr>
        <w:t xml:space="preserve"> J, McCormick ML, Brown KE, Branch AD, Spitz DR, </w:t>
      </w:r>
      <w:proofErr w:type="spellStart"/>
      <w:r w:rsidRPr="00085266">
        <w:rPr>
          <w:rFonts w:ascii="Book Antiqua" w:eastAsia="宋体" w:hAnsi="Book Antiqua" w:cs="宋体"/>
          <w:lang w:val="en-US" w:eastAsia="zh-CN"/>
        </w:rPr>
        <w:t>Britigan</w:t>
      </w:r>
      <w:proofErr w:type="spellEnd"/>
      <w:r w:rsidRPr="00085266">
        <w:rPr>
          <w:rFonts w:ascii="Book Antiqua" w:eastAsia="宋体" w:hAnsi="Book Antiqua" w:cs="宋体"/>
          <w:lang w:val="en-US" w:eastAsia="zh-CN"/>
        </w:rPr>
        <w:t xml:space="preserve"> BE, Schmidt WN. Increased </w:t>
      </w:r>
      <w:proofErr w:type="spellStart"/>
      <w:r w:rsidRPr="00085266">
        <w:rPr>
          <w:rFonts w:ascii="Book Antiqua" w:eastAsia="宋体" w:hAnsi="Book Antiqua" w:cs="宋体"/>
          <w:lang w:val="en-US" w:eastAsia="zh-CN"/>
        </w:rPr>
        <w:t>prooxidant</w:t>
      </w:r>
      <w:proofErr w:type="spellEnd"/>
      <w:r w:rsidRPr="00085266">
        <w:rPr>
          <w:rFonts w:ascii="Book Antiqua" w:eastAsia="宋体" w:hAnsi="Book Antiqua" w:cs="宋体"/>
          <w:lang w:val="en-US" w:eastAsia="zh-CN"/>
        </w:rPr>
        <w:t xml:space="preserve"> production and enhanced susceptibility to glutathione depletion in HepG2 cells co-expressing HCV core protein and CYP2E1. </w:t>
      </w:r>
      <w:r w:rsidRPr="00085266">
        <w:rPr>
          <w:rFonts w:ascii="Book Antiqua" w:eastAsia="宋体" w:hAnsi="Book Antiqua" w:cs="宋体"/>
          <w:i/>
          <w:iCs/>
          <w:lang w:val="en-US" w:eastAsia="zh-CN"/>
        </w:rPr>
        <w:t xml:space="preserve">J Med </w:t>
      </w:r>
      <w:proofErr w:type="spellStart"/>
      <w:r w:rsidRPr="00085266">
        <w:rPr>
          <w:rFonts w:ascii="Book Antiqua" w:eastAsia="宋体" w:hAnsi="Book Antiqua" w:cs="宋体"/>
          <w:i/>
          <w:iCs/>
          <w:lang w:val="en-US" w:eastAsia="zh-CN"/>
        </w:rPr>
        <w:t>Virol</w:t>
      </w:r>
      <w:proofErr w:type="spellEnd"/>
      <w:r w:rsidRPr="00085266">
        <w:rPr>
          <w:rFonts w:ascii="Book Antiqua" w:eastAsia="宋体" w:hAnsi="Book Antiqua" w:cs="宋体"/>
          <w:lang w:val="en-US" w:eastAsia="zh-CN"/>
        </w:rPr>
        <w:t xml:space="preserve"> 2004; </w:t>
      </w:r>
      <w:r w:rsidRPr="00085266">
        <w:rPr>
          <w:rFonts w:ascii="Book Antiqua" w:eastAsia="宋体" w:hAnsi="Book Antiqua" w:cs="宋体"/>
          <w:b/>
          <w:bCs/>
          <w:lang w:val="en-US" w:eastAsia="zh-CN"/>
        </w:rPr>
        <w:t>72</w:t>
      </w:r>
      <w:r w:rsidRPr="00085266">
        <w:rPr>
          <w:rFonts w:ascii="Book Antiqua" w:eastAsia="宋体" w:hAnsi="Book Antiqua" w:cs="宋体"/>
          <w:lang w:val="en-US" w:eastAsia="zh-CN"/>
        </w:rPr>
        <w:t>: 230-240 [PMID: 14695664 DOI: 10.1002/jmv.10567]</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31 </w:t>
      </w:r>
      <w:proofErr w:type="spellStart"/>
      <w:r w:rsidRPr="00085266">
        <w:rPr>
          <w:rFonts w:ascii="Book Antiqua" w:eastAsia="宋体" w:hAnsi="Book Antiqua" w:cs="宋体"/>
          <w:b/>
          <w:bCs/>
          <w:lang w:val="en-US" w:eastAsia="zh-CN"/>
        </w:rPr>
        <w:t>Abdalla</w:t>
      </w:r>
      <w:proofErr w:type="spellEnd"/>
      <w:r w:rsidRPr="00085266">
        <w:rPr>
          <w:rFonts w:ascii="Book Antiqua" w:eastAsia="宋体" w:hAnsi="Book Antiqua" w:cs="宋体"/>
          <w:b/>
          <w:bCs/>
          <w:lang w:val="en-US" w:eastAsia="zh-CN"/>
        </w:rPr>
        <w:t xml:space="preserve"> MY</w:t>
      </w:r>
      <w:r w:rsidRPr="00085266">
        <w:rPr>
          <w:rFonts w:ascii="Book Antiqua" w:eastAsia="宋体" w:hAnsi="Book Antiqua" w:cs="宋体"/>
          <w:lang w:val="en-US" w:eastAsia="zh-CN"/>
        </w:rPr>
        <w:t xml:space="preserve">, </w:t>
      </w:r>
      <w:proofErr w:type="spellStart"/>
      <w:r w:rsidRPr="00085266">
        <w:rPr>
          <w:rFonts w:ascii="Book Antiqua" w:eastAsia="宋体" w:hAnsi="Book Antiqua" w:cs="宋体"/>
          <w:lang w:val="en-US" w:eastAsia="zh-CN"/>
        </w:rPr>
        <w:t>Britigan</w:t>
      </w:r>
      <w:proofErr w:type="spellEnd"/>
      <w:r w:rsidRPr="00085266">
        <w:rPr>
          <w:rFonts w:ascii="Book Antiqua" w:eastAsia="宋体" w:hAnsi="Book Antiqua" w:cs="宋体"/>
          <w:lang w:val="en-US" w:eastAsia="zh-CN"/>
        </w:rPr>
        <w:t xml:space="preserve"> BE, Wen F, </w:t>
      </w:r>
      <w:proofErr w:type="spellStart"/>
      <w:r w:rsidRPr="00085266">
        <w:rPr>
          <w:rFonts w:ascii="Book Antiqua" w:eastAsia="宋体" w:hAnsi="Book Antiqua" w:cs="宋体"/>
          <w:lang w:val="en-US" w:eastAsia="zh-CN"/>
        </w:rPr>
        <w:t>Icardi</w:t>
      </w:r>
      <w:proofErr w:type="spellEnd"/>
      <w:r w:rsidRPr="00085266">
        <w:rPr>
          <w:rFonts w:ascii="Book Antiqua" w:eastAsia="宋体" w:hAnsi="Book Antiqua" w:cs="宋体"/>
          <w:lang w:val="en-US" w:eastAsia="zh-CN"/>
        </w:rPr>
        <w:t xml:space="preserve"> M, McCormick ML, </w:t>
      </w:r>
      <w:proofErr w:type="spellStart"/>
      <w:r w:rsidRPr="00085266">
        <w:rPr>
          <w:rFonts w:ascii="Book Antiqua" w:eastAsia="宋体" w:hAnsi="Book Antiqua" w:cs="宋体"/>
          <w:lang w:val="en-US" w:eastAsia="zh-CN"/>
        </w:rPr>
        <w:t>LaBrecque</w:t>
      </w:r>
      <w:proofErr w:type="spellEnd"/>
      <w:r w:rsidRPr="00085266">
        <w:rPr>
          <w:rFonts w:ascii="Book Antiqua" w:eastAsia="宋体" w:hAnsi="Book Antiqua" w:cs="宋体"/>
          <w:lang w:val="en-US" w:eastAsia="zh-CN"/>
        </w:rPr>
        <w:t xml:space="preserve"> DR, Voigt M, Brown KE, Schmidt WN. </w:t>
      </w:r>
      <w:proofErr w:type="gramStart"/>
      <w:r w:rsidRPr="00085266">
        <w:rPr>
          <w:rFonts w:ascii="Book Antiqua" w:eastAsia="宋体" w:hAnsi="Book Antiqua" w:cs="宋体"/>
          <w:lang w:val="en-US" w:eastAsia="zh-CN"/>
        </w:rPr>
        <w:t xml:space="preserve">Down-regulation of </w:t>
      </w:r>
      <w:proofErr w:type="spellStart"/>
      <w:r w:rsidRPr="00085266">
        <w:rPr>
          <w:rFonts w:ascii="Book Antiqua" w:eastAsia="宋体" w:hAnsi="Book Antiqua" w:cs="宋体"/>
          <w:lang w:val="en-US" w:eastAsia="zh-CN"/>
        </w:rPr>
        <w:t>heme</w:t>
      </w:r>
      <w:proofErr w:type="spellEnd"/>
      <w:r w:rsidRPr="00085266">
        <w:rPr>
          <w:rFonts w:ascii="Book Antiqua" w:eastAsia="宋体" w:hAnsi="Book Antiqua" w:cs="宋体"/>
          <w:lang w:val="en-US" w:eastAsia="zh-CN"/>
        </w:rPr>
        <w:t xml:space="preserve"> oxygenase-1 by hepatitis C virus infection in vivo and by the in vitro expression of hepatitis C core protein.</w:t>
      </w:r>
      <w:proofErr w:type="gramEnd"/>
      <w:r w:rsidRPr="00085266">
        <w:rPr>
          <w:rFonts w:ascii="Book Antiqua" w:eastAsia="宋体" w:hAnsi="Book Antiqua" w:cs="宋体"/>
          <w:lang w:val="en-US" w:eastAsia="zh-CN"/>
        </w:rPr>
        <w:t xml:space="preserve"> </w:t>
      </w:r>
      <w:r w:rsidRPr="00085266">
        <w:rPr>
          <w:rFonts w:ascii="Book Antiqua" w:eastAsia="宋体" w:hAnsi="Book Antiqua" w:cs="宋体"/>
          <w:i/>
          <w:iCs/>
          <w:lang w:val="en-US" w:eastAsia="zh-CN"/>
        </w:rPr>
        <w:t>J Infect Dis</w:t>
      </w:r>
      <w:r w:rsidRPr="00085266">
        <w:rPr>
          <w:rFonts w:ascii="Book Antiqua" w:eastAsia="宋体" w:hAnsi="Book Antiqua" w:cs="宋体"/>
          <w:lang w:val="en-US" w:eastAsia="zh-CN"/>
        </w:rPr>
        <w:t xml:space="preserve"> 2004; </w:t>
      </w:r>
      <w:r w:rsidRPr="00085266">
        <w:rPr>
          <w:rFonts w:ascii="Book Antiqua" w:eastAsia="宋体" w:hAnsi="Book Antiqua" w:cs="宋体"/>
          <w:b/>
          <w:bCs/>
          <w:lang w:val="en-US" w:eastAsia="zh-CN"/>
        </w:rPr>
        <w:t>190</w:t>
      </w:r>
      <w:r w:rsidRPr="00085266">
        <w:rPr>
          <w:rFonts w:ascii="Book Antiqua" w:eastAsia="宋体" w:hAnsi="Book Antiqua" w:cs="宋体"/>
          <w:lang w:val="en-US" w:eastAsia="zh-CN"/>
        </w:rPr>
        <w:t>: 1109-1118 [PMID: 15319861 DOI: 10.1086/423488]</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32 </w:t>
      </w:r>
      <w:r w:rsidRPr="00085266">
        <w:rPr>
          <w:rFonts w:ascii="Book Antiqua" w:eastAsia="宋体" w:hAnsi="Book Antiqua" w:cs="宋体"/>
          <w:b/>
          <w:bCs/>
          <w:lang w:val="en-US" w:eastAsia="zh-CN"/>
        </w:rPr>
        <w:t>He Y</w:t>
      </w:r>
      <w:r w:rsidRPr="00085266">
        <w:rPr>
          <w:rFonts w:ascii="Book Antiqua" w:eastAsia="宋体" w:hAnsi="Book Antiqua" w:cs="宋体"/>
          <w:lang w:val="en-US" w:eastAsia="zh-CN"/>
        </w:rPr>
        <w:t xml:space="preserve">, Nakao H, Tan SL, </w:t>
      </w:r>
      <w:proofErr w:type="spellStart"/>
      <w:r w:rsidRPr="00085266">
        <w:rPr>
          <w:rFonts w:ascii="Book Antiqua" w:eastAsia="宋体" w:hAnsi="Book Antiqua" w:cs="宋体"/>
          <w:lang w:val="en-US" w:eastAsia="zh-CN"/>
        </w:rPr>
        <w:t>Polyak</w:t>
      </w:r>
      <w:proofErr w:type="spellEnd"/>
      <w:r w:rsidRPr="00085266">
        <w:rPr>
          <w:rFonts w:ascii="Book Antiqua" w:eastAsia="宋体" w:hAnsi="Book Antiqua" w:cs="宋体"/>
          <w:lang w:val="en-US" w:eastAsia="zh-CN"/>
        </w:rPr>
        <w:t xml:space="preserve"> SJ, </w:t>
      </w:r>
      <w:proofErr w:type="spellStart"/>
      <w:r w:rsidRPr="00085266">
        <w:rPr>
          <w:rFonts w:ascii="Book Antiqua" w:eastAsia="宋体" w:hAnsi="Book Antiqua" w:cs="宋体"/>
          <w:lang w:val="en-US" w:eastAsia="zh-CN"/>
        </w:rPr>
        <w:t>Neddermann</w:t>
      </w:r>
      <w:proofErr w:type="spellEnd"/>
      <w:r w:rsidRPr="00085266">
        <w:rPr>
          <w:rFonts w:ascii="Book Antiqua" w:eastAsia="宋体" w:hAnsi="Book Antiqua" w:cs="宋体"/>
          <w:lang w:val="en-US" w:eastAsia="zh-CN"/>
        </w:rPr>
        <w:t xml:space="preserve"> P, </w:t>
      </w:r>
      <w:proofErr w:type="spellStart"/>
      <w:r w:rsidRPr="00085266">
        <w:rPr>
          <w:rFonts w:ascii="Book Antiqua" w:eastAsia="宋体" w:hAnsi="Book Antiqua" w:cs="宋体"/>
          <w:lang w:val="en-US" w:eastAsia="zh-CN"/>
        </w:rPr>
        <w:t>Vijaysri</w:t>
      </w:r>
      <w:proofErr w:type="spellEnd"/>
      <w:r w:rsidRPr="00085266">
        <w:rPr>
          <w:rFonts w:ascii="Book Antiqua" w:eastAsia="宋体" w:hAnsi="Book Antiqua" w:cs="宋体"/>
          <w:lang w:val="en-US" w:eastAsia="zh-CN"/>
        </w:rPr>
        <w:t xml:space="preserve"> S, Jacobs BL, </w:t>
      </w:r>
      <w:proofErr w:type="spellStart"/>
      <w:r w:rsidRPr="00085266">
        <w:rPr>
          <w:rFonts w:ascii="Book Antiqua" w:eastAsia="宋体" w:hAnsi="Book Antiqua" w:cs="宋体"/>
          <w:lang w:val="en-US" w:eastAsia="zh-CN"/>
        </w:rPr>
        <w:t>Katze</w:t>
      </w:r>
      <w:proofErr w:type="spellEnd"/>
      <w:r w:rsidRPr="00085266">
        <w:rPr>
          <w:rFonts w:ascii="Book Antiqua" w:eastAsia="宋体" w:hAnsi="Book Antiqua" w:cs="宋体"/>
          <w:lang w:val="en-US" w:eastAsia="zh-CN"/>
        </w:rPr>
        <w:t xml:space="preserve"> MG. Subversion of cell signaling pathways by hepatitis C virus nonstructural 5A protein via interaction with Grb2 and P85 phosphatidylinositol 3-kinase. </w:t>
      </w:r>
      <w:r w:rsidRPr="00085266">
        <w:rPr>
          <w:rFonts w:ascii="Book Antiqua" w:eastAsia="宋体" w:hAnsi="Book Antiqua" w:cs="宋体"/>
          <w:i/>
          <w:iCs/>
          <w:lang w:val="en-US" w:eastAsia="zh-CN"/>
        </w:rPr>
        <w:t xml:space="preserve">J </w:t>
      </w:r>
      <w:proofErr w:type="spellStart"/>
      <w:r w:rsidRPr="00085266">
        <w:rPr>
          <w:rFonts w:ascii="Book Antiqua" w:eastAsia="宋体" w:hAnsi="Book Antiqua" w:cs="宋体"/>
          <w:i/>
          <w:iCs/>
          <w:lang w:val="en-US" w:eastAsia="zh-CN"/>
        </w:rPr>
        <w:t>Virol</w:t>
      </w:r>
      <w:proofErr w:type="spellEnd"/>
      <w:r w:rsidRPr="00085266">
        <w:rPr>
          <w:rFonts w:ascii="Book Antiqua" w:eastAsia="宋体" w:hAnsi="Book Antiqua" w:cs="宋体"/>
          <w:lang w:val="en-US" w:eastAsia="zh-CN"/>
        </w:rPr>
        <w:t xml:space="preserve"> 2002; </w:t>
      </w:r>
      <w:r w:rsidRPr="00085266">
        <w:rPr>
          <w:rFonts w:ascii="Book Antiqua" w:eastAsia="宋体" w:hAnsi="Book Antiqua" w:cs="宋体"/>
          <w:b/>
          <w:bCs/>
          <w:lang w:val="en-US" w:eastAsia="zh-CN"/>
        </w:rPr>
        <w:t>76</w:t>
      </w:r>
      <w:r w:rsidRPr="00085266">
        <w:rPr>
          <w:rFonts w:ascii="Book Antiqua" w:eastAsia="宋体" w:hAnsi="Book Antiqua" w:cs="宋体"/>
          <w:lang w:val="en-US" w:eastAsia="zh-CN"/>
        </w:rPr>
        <w:t>: 9207-9217 [PMID: 12186904 DOI: 10.1128/JVI.76.18.9207-9217.2002]</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lastRenderedPageBreak/>
        <w:t xml:space="preserve">33 </w:t>
      </w:r>
      <w:proofErr w:type="spellStart"/>
      <w:r w:rsidRPr="00085266">
        <w:rPr>
          <w:rFonts w:ascii="Book Antiqua" w:eastAsia="宋体" w:hAnsi="Book Antiqua" w:cs="宋体"/>
          <w:b/>
          <w:bCs/>
          <w:lang w:val="en-US" w:eastAsia="zh-CN"/>
        </w:rPr>
        <w:t>Waris</w:t>
      </w:r>
      <w:proofErr w:type="spellEnd"/>
      <w:r w:rsidRPr="00085266">
        <w:rPr>
          <w:rFonts w:ascii="Book Antiqua" w:eastAsia="宋体" w:hAnsi="Book Antiqua" w:cs="宋体"/>
          <w:b/>
          <w:bCs/>
          <w:lang w:val="en-US" w:eastAsia="zh-CN"/>
        </w:rPr>
        <w:t xml:space="preserve"> G</w:t>
      </w:r>
      <w:r w:rsidRPr="00085266">
        <w:rPr>
          <w:rFonts w:ascii="Book Antiqua" w:eastAsia="宋体" w:hAnsi="Book Antiqua" w:cs="宋体"/>
          <w:lang w:val="en-US" w:eastAsia="zh-CN"/>
        </w:rPr>
        <w:t xml:space="preserve">, </w:t>
      </w:r>
      <w:proofErr w:type="spellStart"/>
      <w:r w:rsidRPr="00085266">
        <w:rPr>
          <w:rFonts w:ascii="Book Antiqua" w:eastAsia="宋体" w:hAnsi="Book Antiqua" w:cs="宋体"/>
          <w:lang w:val="en-US" w:eastAsia="zh-CN"/>
        </w:rPr>
        <w:t>Livolsi</w:t>
      </w:r>
      <w:proofErr w:type="spellEnd"/>
      <w:r w:rsidRPr="00085266">
        <w:rPr>
          <w:rFonts w:ascii="Book Antiqua" w:eastAsia="宋体" w:hAnsi="Book Antiqua" w:cs="宋体"/>
          <w:lang w:val="en-US" w:eastAsia="zh-CN"/>
        </w:rPr>
        <w:t xml:space="preserve"> A, </w:t>
      </w:r>
      <w:proofErr w:type="spellStart"/>
      <w:r w:rsidRPr="00085266">
        <w:rPr>
          <w:rFonts w:ascii="Book Antiqua" w:eastAsia="宋体" w:hAnsi="Book Antiqua" w:cs="宋体"/>
          <w:lang w:val="en-US" w:eastAsia="zh-CN"/>
        </w:rPr>
        <w:t>Imbert</w:t>
      </w:r>
      <w:proofErr w:type="spellEnd"/>
      <w:r w:rsidRPr="00085266">
        <w:rPr>
          <w:rFonts w:ascii="Book Antiqua" w:eastAsia="宋体" w:hAnsi="Book Antiqua" w:cs="宋体"/>
          <w:lang w:val="en-US" w:eastAsia="zh-CN"/>
        </w:rPr>
        <w:t xml:space="preserve"> V, </w:t>
      </w:r>
      <w:proofErr w:type="spellStart"/>
      <w:r w:rsidRPr="00085266">
        <w:rPr>
          <w:rFonts w:ascii="Book Antiqua" w:eastAsia="宋体" w:hAnsi="Book Antiqua" w:cs="宋体"/>
          <w:lang w:val="en-US" w:eastAsia="zh-CN"/>
        </w:rPr>
        <w:t>Peyron</w:t>
      </w:r>
      <w:proofErr w:type="spellEnd"/>
      <w:r w:rsidRPr="00085266">
        <w:rPr>
          <w:rFonts w:ascii="Book Antiqua" w:eastAsia="宋体" w:hAnsi="Book Antiqua" w:cs="宋体"/>
          <w:lang w:val="en-US" w:eastAsia="zh-CN"/>
        </w:rPr>
        <w:t xml:space="preserve"> JF, Siddiqui A. Hepatitis C virus NS5A and </w:t>
      </w:r>
      <w:proofErr w:type="spellStart"/>
      <w:r w:rsidRPr="00085266">
        <w:rPr>
          <w:rFonts w:ascii="Book Antiqua" w:eastAsia="宋体" w:hAnsi="Book Antiqua" w:cs="宋体"/>
          <w:lang w:val="en-US" w:eastAsia="zh-CN"/>
        </w:rPr>
        <w:t>subgenomic</w:t>
      </w:r>
      <w:proofErr w:type="spellEnd"/>
      <w:r w:rsidRPr="00085266">
        <w:rPr>
          <w:rFonts w:ascii="Book Antiqua" w:eastAsia="宋体" w:hAnsi="Book Antiqua" w:cs="宋体"/>
          <w:lang w:val="en-US" w:eastAsia="zh-CN"/>
        </w:rPr>
        <w:t xml:space="preserve"> replicon activate NF-</w:t>
      </w:r>
      <w:proofErr w:type="spellStart"/>
      <w:r w:rsidRPr="00085266">
        <w:rPr>
          <w:rFonts w:ascii="Book Antiqua" w:eastAsia="宋体" w:hAnsi="Book Antiqua" w:cs="宋体"/>
          <w:lang w:val="en-US" w:eastAsia="zh-CN"/>
        </w:rPr>
        <w:t>kappaB</w:t>
      </w:r>
      <w:proofErr w:type="spellEnd"/>
      <w:r w:rsidRPr="00085266">
        <w:rPr>
          <w:rFonts w:ascii="Book Antiqua" w:eastAsia="宋体" w:hAnsi="Book Antiqua" w:cs="宋体"/>
          <w:lang w:val="en-US" w:eastAsia="zh-CN"/>
        </w:rPr>
        <w:t xml:space="preserve"> via tyrosine phosphorylation of </w:t>
      </w:r>
      <w:proofErr w:type="spellStart"/>
      <w:r w:rsidRPr="00085266">
        <w:rPr>
          <w:rFonts w:ascii="Book Antiqua" w:eastAsia="宋体" w:hAnsi="Book Antiqua" w:cs="宋体"/>
          <w:lang w:val="en-US" w:eastAsia="zh-CN"/>
        </w:rPr>
        <w:t>IkappaBalpha</w:t>
      </w:r>
      <w:proofErr w:type="spellEnd"/>
      <w:r w:rsidRPr="00085266">
        <w:rPr>
          <w:rFonts w:ascii="Book Antiqua" w:eastAsia="宋体" w:hAnsi="Book Antiqua" w:cs="宋体"/>
          <w:lang w:val="en-US" w:eastAsia="zh-CN"/>
        </w:rPr>
        <w:t xml:space="preserve"> and its degradation by </w:t>
      </w:r>
      <w:proofErr w:type="spellStart"/>
      <w:r w:rsidRPr="00085266">
        <w:rPr>
          <w:rFonts w:ascii="Book Antiqua" w:eastAsia="宋体" w:hAnsi="Book Antiqua" w:cs="宋体"/>
          <w:lang w:val="en-US" w:eastAsia="zh-CN"/>
        </w:rPr>
        <w:t>calpain</w:t>
      </w:r>
      <w:proofErr w:type="spellEnd"/>
      <w:r w:rsidRPr="00085266">
        <w:rPr>
          <w:rFonts w:ascii="Book Antiqua" w:eastAsia="宋体" w:hAnsi="Book Antiqua" w:cs="宋体"/>
          <w:lang w:val="en-US" w:eastAsia="zh-CN"/>
        </w:rPr>
        <w:t xml:space="preserve"> protease. </w:t>
      </w:r>
      <w:r w:rsidRPr="00085266">
        <w:rPr>
          <w:rFonts w:ascii="Book Antiqua" w:eastAsia="宋体" w:hAnsi="Book Antiqua" w:cs="宋体"/>
          <w:i/>
          <w:iCs/>
          <w:lang w:val="en-US" w:eastAsia="zh-CN"/>
        </w:rPr>
        <w:t xml:space="preserve">J </w:t>
      </w:r>
      <w:proofErr w:type="spellStart"/>
      <w:r w:rsidRPr="00085266">
        <w:rPr>
          <w:rFonts w:ascii="Book Antiqua" w:eastAsia="宋体" w:hAnsi="Book Antiqua" w:cs="宋体"/>
          <w:i/>
          <w:iCs/>
          <w:lang w:val="en-US" w:eastAsia="zh-CN"/>
        </w:rPr>
        <w:t>Biol</w:t>
      </w:r>
      <w:proofErr w:type="spellEnd"/>
      <w:r w:rsidRPr="00085266">
        <w:rPr>
          <w:rFonts w:ascii="Book Antiqua" w:eastAsia="宋体" w:hAnsi="Book Antiqua" w:cs="宋体"/>
          <w:i/>
          <w:iCs/>
          <w:lang w:val="en-US" w:eastAsia="zh-CN"/>
        </w:rPr>
        <w:t xml:space="preserve"> </w:t>
      </w:r>
      <w:proofErr w:type="spellStart"/>
      <w:r w:rsidRPr="00085266">
        <w:rPr>
          <w:rFonts w:ascii="Book Antiqua" w:eastAsia="宋体" w:hAnsi="Book Antiqua" w:cs="宋体"/>
          <w:i/>
          <w:iCs/>
          <w:lang w:val="en-US" w:eastAsia="zh-CN"/>
        </w:rPr>
        <w:t>Chem</w:t>
      </w:r>
      <w:proofErr w:type="spellEnd"/>
      <w:r w:rsidRPr="00085266">
        <w:rPr>
          <w:rFonts w:ascii="Book Antiqua" w:eastAsia="宋体" w:hAnsi="Book Antiqua" w:cs="宋体"/>
          <w:lang w:val="en-US" w:eastAsia="zh-CN"/>
        </w:rPr>
        <w:t xml:space="preserve"> 2003; </w:t>
      </w:r>
      <w:r w:rsidRPr="00085266">
        <w:rPr>
          <w:rFonts w:ascii="Book Antiqua" w:eastAsia="宋体" w:hAnsi="Book Antiqua" w:cs="宋体"/>
          <w:b/>
          <w:bCs/>
          <w:lang w:val="en-US" w:eastAsia="zh-CN"/>
        </w:rPr>
        <w:t>278</w:t>
      </w:r>
      <w:r w:rsidRPr="00085266">
        <w:rPr>
          <w:rFonts w:ascii="Book Antiqua" w:eastAsia="宋体" w:hAnsi="Book Antiqua" w:cs="宋体"/>
          <w:lang w:val="en-US" w:eastAsia="zh-CN"/>
        </w:rPr>
        <w:t>: 40778-40787 [PMID: 12909638 DOI: 10.1074/jbc.M303248200]</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34 </w:t>
      </w:r>
      <w:proofErr w:type="spellStart"/>
      <w:r w:rsidRPr="00085266">
        <w:rPr>
          <w:rFonts w:ascii="Book Antiqua" w:eastAsia="宋体" w:hAnsi="Book Antiqua" w:cs="宋体"/>
          <w:b/>
          <w:bCs/>
          <w:lang w:val="en-US" w:eastAsia="zh-CN"/>
        </w:rPr>
        <w:t>Qadri</w:t>
      </w:r>
      <w:proofErr w:type="spellEnd"/>
      <w:r w:rsidRPr="00085266">
        <w:rPr>
          <w:rFonts w:ascii="Book Antiqua" w:eastAsia="宋体" w:hAnsi="Book Antiqua" w:cs="宋体"/>
          <w:b/>
          <w:bCs/>
          <w:lang w:val="en-US" w:eastAsia="zh-CN"/>
        </w:rPr>
        <w:t xml:space="preserve"> I</w:t>
      </w:r>
      <w:r w:rsidRPr="00085266">
        <w:rPr>
          <w:rFonts w:ascii="Book Antiqua" w:eastAsia="宋体" w:hAnsi="Book Antiqua" w:cs="宋体"/>
          <w:lang w:val="en-US" w:eastAsia="zh-CN"/>
        </w:rPr>
        <w:t xml:space="preserve">, </w:t>
      </w:r>
      <w:proofErr w:type="spellStart"/>
      <w:r w:rsidRPr="00085266">
        <w:rPr>
          <w:rFonts w:ascii="Book Antiqua" w:eastAsia="宋体" w:hAnsi="Book Antiqua" w:cs="宋体"/>
          <w:lang w:val="en-US" w:eastAsia="zh-CN"/>
        </w:rPr>
        <w:t>Iwahashi</w:t>
      </w:r>
      <w:proofErr w:type="spellEnd"/>
      <w:r w:rsidRPr="00085266">
        <w:rPr>
          <w:rFonts w:ascii="Book Antiqua" w:eastAsia="宋体" w:hAnsi="Book Antiqua" w:cs="宋体"/>
          <w:lang w:val="en-US" w:eastAsia="zh-CN"/>
        </w:rPr>
        <w:t xml:space="preserve"> M, </w:t>
      </w:r>
      <w:proofErr w:type="spellStart"/>
      <w:r w:rsidRPr="00085266">
        <w:rPr>
          <w:rFonts w:ascii="Book Antiqua" w:eastAsia="宋体" w:hAnsi="Book Antiqua" w:cs="宋体"/>
          <w:lang w:val="en-US" w:eastAsia="zh-CN"/>
        </w:rPr>
        <w:t>Capasso</w:t>
      </w:r>
      <w:proofErr w:type="spellEnd"/>
      <w:r w:rsidRPr="00085266">
        <w:rPr>
          <w:rFonts w:ascii="Book Antiqua" w:eastAsia="宋体" w:hAnsi="Book Antiqua" w:cs="宋体"/>
          <w:lang w:val="en-US" w:eastAsia="zh-CN"/>
        </w:rPr>
        <w:t xml:space="preserve"> JM, </w:t>
      </w:r>
      <w:proofErr w:type="spellStart"/>
      <w:r w:rsidRPr="00085266">
        <w:rPr>
          <w:rFonts w:ascii="Book Antiqua" w:eastAsia="宋体" w:hAnsi="Book Antiqua" w:cs="宋体"/>
          <w:lang w:val="en-US" w:eastAsia="zh-CN"/>
        </w:rPr>
        <w:t>Hopken</w:t>
      </w:r>
      <w:proofErr w:type="spellEnd"/>
      <w:r w:rsidRPr="00085266">
        <w:rPr>
          <w:rFonts w:ascii="Book Antiqua" w:eastAsia="宋体" w:hAnsi="Book Antiqua" w:cs="宋体"/>
          <w:lang w:val="en-US" w:eastAsia="zh-CN"/>
        </w:rPr>
        <w:t xml:space="preserve"> MW, Flores S, </w:t>
      </w:r>
      <w:proofErr w:type="spellStart"/>
      <w:r w:rsidRPr="00085266">
        <w:rPr>
          <w:rFonts w:ascii="Book Antiqua" w:eastAsia="宋体" w:hAnsi="Book Antiqua" w:cs="宋体"/>
          <w:lang w:val="en-US" w:eastAsia="zh-CN"/>
        </w:rPr>
        <w:t>Schaack</w:t>
      </w:r>
      <w:proofErr w:type="spellEnd"/>
      <w:r w:rsidRPr="00085266">
        <w:rPr>
          <w:rFonts w:ascii="Book Antiqua" w:eastAsia="宋体" w:hAnsi="Book Antiqua" w:cs="宋体"/>
          <w:lang w:val="en-US" w:eastAsia="zh-CN"/>
        </w:rPr>
        <w:t xml:space="preserve"> J, Simon FR. Induced oxidative stress and activated expression of manganese superoxide dismutase during hepatitis C virus replication: role of JNK, p38 MAPK and AP-1. </w:t>
      </w:r>
      <w:proofErr w:type="spellStart"/>
      <w:r w:rsidRPr="00085266">
        <w:rPr>
          <w:rFonts w:ascii="Book Antiqua" w:eastAsia="宋体" w:hAnsi="Book Antiqua" w:cs="宋体"/>
          <w:i/>
          <w:iCs/>
          <w:lang w:val="en-US" w:eastAsia="zh-CN"/>
        </w:rPr>
        <w:t>Biochem</w:t>
      </w:r>
      <w:proofErr w:type="spellEnd"/>
      <w:r w:rsidRPr="00085266">
        <w:rPr>
          <w:rFonts w:ascii="Book Antiqua" w:eastAsia="宋体" w:hAnsi="Book Antiqua" w:cs="宋体"/>
          <w:i/>
          <w:iCs/>
          <w:lang w:val="en-US" w:eastAsia="zh-CN"/>
        </w:rPr>
        <w:t xml:space="preserve"> J</w:t>
      </w:r>
      <w:r w:rsidRPr="00085266">
        <w:rPr>
          <w:rFonts w:ascii="Book Antiqua" w:eastAsia="宋体" w:hAnsi="Book Antiqua" w:cs="宋体"/>
          <w:lang w:val="en-US" w:eastAsia="zh-CN"/>
        </w:rPr>
        <w:t xml:space="preserve"> 2004; </w:t>
      </w:r>
      <w:r w:rsidRPr="00085266">
        <w:rPr>
          <w:rFonts w:ascii="Book Antiqua" w:eastAsia="宋体" w:hAnsi="Book Antiqua" w:cs="宋体"/>
          <w:b/>
          <w:bCs/>
          <w:lang w:val="en-US" w:eastAsia="zh-CN"/>
        </w:rPr>
        <w:t>378</w:t>
      </w:r>
      <w:r w:rsidRPr="00085266">
        <w:rPr>
          <w:rFonts w:ascii="Book Antiqua" w:eastAsia="宋体" w:hAnsi="Book Antiqua" w:cs="宋体"/>
          <w:lang w:val="en-US" w:eastAsia="zh-CN"/>
        </w:rPr>
        <w:t>: 919-928 [PMID: 14670077 DOI: 10.1042/BJ20031587]</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35 </w:t>
      </w:r>
      <w:proofErr w:type="spellStart"/>
      <w:r w:rsidRPr="00085266">
        <w:rPr>
          <w:rFonts w:ascii="Book Antiqua" w:eastAsia="宋体" w:hAnsi="Book Antiqua" w:cs="宋体"/>
          <w:b/>
          <w:bCs/>
          <w:lang w:val="en-US" w:eastAsia="zh-CN"/>
        </w:rPr>
        <w:t>Schreck</w:t>
      </w:r>
      <w:proofErr w:type="spellEnd"/>
      <w:r w:rsidRPr="00085266">
        <w:rPr>
          <w:rFonts w:ascii="Book Antiqua" w:eastAsia="宋体" w:hAnsi="Book Antiqua" w:cs="宋体"/>
          <w:b/>
          <w:bCs/>
          <w:lang w:val="en-US" w:eastAsia="zh-CN"/>
        </w:rPr>
        <w:t xml:space="preserve"> R</w:t>
      </w:r>
      <w:r w:rsidRPr="00085266">
        <w:rPr>
          <w:rFonts w:ascii="Book Antiqua" w:eastAsia="宋体" w:hAnsi="Book Antiqua" w:cs="宋体"/>
          <w:lang w:val="en-US" w:eastAsia="zh-CN"/>
        </w:rPr>
        <w:t xml:space="preserve">, Meier B, </w:t>
      </w:r>
      <w:proofErr w:type="spellStart"/>
      <w:r w:rsidRPr="00085266">
        <w:rPr>
          <w:rFonts w:ascii="Book Antiqua" w:eastAsia="宋体" w:hAnsi="Book Antiqua" w:cs="宋体"/>
          <w:lang w:val="en-US" w:eastAsia="zh-CN"/>
        </w:rPr>
        <w:t>Männel</w:t>
      </w:r>
      <w:proofErr w:type="spellEnd"/>
      <w:r w:rsidRPr="00085266">
        <w:rPr>
          <w:rFonts w:ascii="Book Antiqua" w:eastAsia="宋体" w:hAnsi="Book Antiqua" w:cs="宋体"/>
          <w:lang w:val="en-US" w:eastAsia="zh-CN"/>
        </w:rPr>
        <w:t xml:space="preserve"> DN, </w:t>
      </w:r>
      <w:proofErr w:type="spellStart"/>
      <w:r w:rsidRPr="00085266">
        <w:rPr>
          <w:rFonts w:ascii="Book Antiqua" w:eastAsia="宋体" w:hAnsi="Book Antiqua" w:cs="宋体"/>
          <w:lang w:val="en-US" w:eastAsia="zh-CN"/>
        </w:rPr>
        <w:t>Dröge</w:t>
      </w:r>
      <w:proofErr w:type="spellEnd"/>
      <w:r w:rsidRPr="00085266">
        <w:rPr>
          <w:rFonts w:ascii="Book Antiqua" w:eastAsia="宋体" w:hAnsi="Book Antiqua" w:cs="宋体"/>
          <w:lang w:val="en-US" w:eastAsia="zh-CN"/>
        </w:rPr>
        <w:t xml:space="preserve"> W, </w:t>
      </w:r>
      <w:proofErr w:type="spellStart"/>
      <w:r w:rsidRPr="00085266">
        <w:rPr>
          <w:rFonts w:ascii="Book Antiqua" w:eastAsia="宋体" w:hAnsi="Book Antiqua" w:cs="宋体"/>
          <w:lang w:val="en-US" w:eastAsia="zh-CN"/>
        </w:rPr>
        <w:t>Baeuerle</w:t>
      </w:r>
      <w:proofErr w:type="spellEnd"/>
      <w:r w:rsidRPr="00085266">
        <w:rPr>
          <w:rFonts w:ascii="Book Antiqua" w:eastAsia="宋体" w:hAnsi="Book Antiqua" w:cs="宋体"/>
          <w:lang w:val="en-US" w:eastAsia="zh-CN"/>
        </w:rPr>
        <w:t xml:space="preserve"> PA. </w:t>
      </w:r>
      <w:proofErr w:type="spellStart"/>
      <w:proofErr w:type="gramStart"/>
      <w:r w:rsidRPr="00085266">
        <w:rPr>
          <w:rFonts w:ascii="Book Antiqua" w:eastAsia="宋体" w:hAnsi="Book Antiqua" w:cs="宋体"/>
          <w:lang w:val="en-US" w:eastAsia="zh-CN"/>
        </w:rPr>
        <w:t>Dithiocarbamates</w:t>
      </w:r>
      <w:proofErr w:type="spellEnd"/>
      <w:r w:rsidRPr="00085266">
        <w:rPr>
          <w:rFonts w:ascii="Book Antiqua" w:eastAsia="宋体" w:hAnsi="Book Antiqua" w:cs="宋体"/>
          <w:lang w:val="en-US" w:eastAsia="zh-CN"/>
        </w:rPr>
        <w:t xml:space="preserve"> as potent inhibitors of nuclear factor kappa B activation in intact cells.</w:t>
      </w:r>
      <w:proofErr w:type="gramEnd"/>
      <w:r w:rsidRPr="00085266">
        <w:rPr>
          <w:rFonts w:ascii="Book Antiqua" w:eastAsia="宋体" w:hAnsi="Book Antiqua" w:cs="宋体"/>
          <w:lang w:val="en-US" w:eastAsia="zh-CN"/>
        </w:rPr>
        <w:t xml:space="preserve"> </w:t>
      </w:r>
      <w:r w:rsidRPr="00085266">
        <w:rPr>
          <w:rFonts w:ascii="Book Antiqua" w:eastAsia="宋体" w:hAnsi="Book Antiqua" w:cs="宋体"/>
          <w:i/>
          <w:iCs/>
          <w:lang w:val="en-US" w:eastAsia="zh-CN"/>
        </w:rPr>
        <w:t xml:space="preserve">J </w:t>
      </w:r>
      <w:proofErr w:type="spellStart"/>
      <w:r w:rsidRPr="00085266">
        <w:rPr>
          <w:rFonts w:ascii="Book Antiqua" w:eastAsia="宋体" w:hAnsi="Book Antiqua" w:cs="宋体"/>
          <w:i/>
          <w:iCs/>
          <w:lang w:val="en-US" w:eastAsia="zh-CN"/>
        </w:rPr>
        <w:t>Exp</w:t>
      </w:r>
      <w:proofErr w:type="spellEnd"/>
      <w:r w:rsidRPr="00085266">
        <w:rPr>
          <w:rFonts w:ascii="Book Antiqua" w:eastAsia="宋体" w:hAnsi="Book Antiqua" w:cs="宋体"/>
          <w:i/>
          <w:iCs/>
          <w:lang w:val="en-US" w:eastAsia="zh-CN"/>
        </w:rPr>
        <w:t xml:space="preserve"> Med</w:t>
      </w:r>
      <w:r w:rsidRPr="00085266">
        <w:rPr>
          <w:rFonts w:ascii="Book Antiqua" w:eastAsia="宋体" w:hAnsi="Book Antiqua" w:cs="宋体"/>
          <w:lang w:val="en-US" w:eastAsia="zh-CN"/>
        </w:rPr>
        <w:t xml:space="preserve"> 1992; </w:t>
      </w:r>
      <w:r w:rsidRPr="00085266">
        <w:rPr>
          <w:rFonts w:ascii="Book Antiqua" w:eastAsia="宋体" w:hAnsi="Book Antiqua" w:cs="宋体"/>
          <w:b/>
          <w:bCs/>
          <w:lang w:val="en-US" w:eastAsia="zh-CN"/>
        </w:rPr>
        <w:t>175</w:t>
      </w:r>
      <w:r w:rsidRPr="00085266">
        <w:rPr>
          <w:rFonts w:ascii="Book Antiqua" w:eastAsia="宋体" w:hAnsi="Book Antiqua" w:cs="宋体"/>
          <w:lang w:val="en-US" w:eastAsia="zh-CN"/>
        </w:rPr>
        <w:t>: 1181-1194 [PMID: 1314883]</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36 </w:t>
      </w:r>
      <w:proofErr w:type="spellStart"/>
      <w:r w:rsidRPr="00085266">
        <w:rPr>
          <w:rFonts w:ascii="Book Antiqua" w:eastAsia="宋体" w:hAnsi="Book Antiqua" w:cs="宋体"/>
          <w:b/>
          <w:bCs/>
          <w:lang w:val="en-US" w:eastAsia="zh-CN"/>
        </w:rPr>
        <w:t>Suematsu</w:t>
      </w:r>
      <w:proofErr w:type="spellEnd"/>
      <w:r w:rsidRPr="00085266">
        <w:rPr>
          <w:rFonts w:ascii="Book Antiqua" w:eastAsia="宋体" w:hAnsi="Book Antiqua" w:cs="宋体"/>
          <w:b/>
          <w:bCs/>
          <w:lang w:val="en-US" w:eastAsia="zh-CN"/>
        </w:rPr>
        <w:t xml:space="preserve"> T</w:t>
      </w:r>
      <w:r w:rsidRPr="00085266">
        <w:rPr>
          <w:rFonts w:ascii="Book Antiqua" w:eastAsia="宋体" w:hAnsi="Book Antiqua" w:cs="宋体"/>
          <w:lang w:val="en-US" w:eastAsia="zh-CN"/>
        </w:rPr>
        <w:t xml:space="preserve">, </w:t>
      </w:r>
      <w:proofErr w:type="spellStart"/>
      <w:r w:rsidRPr="00085266">
        <w:rPr>
          <w:rFonts w:ascii="Book Antiqua" w:eastAsia="宋体" w:hAnsi="Book Antiqua" w:cs="宋体"/>
          <w:lang w:val="en-US" w:eastAsia="zh-CN"/>
        </w:rPr>
        <w:t>Kamada</w:t>
      </w:r>
      <w:proofErr w:type="spellEnd"/>
      <w:r w:rsidRPr="00085266">
        <w:rPr>
          <w:rFonts w:ascii="Book Antiqua" w:eastAsia="宋体" w:hAnsi="Book Antiqua" w:cs="宋体"/>
          <w:lang w:val="en-US" w:eastAsia="zh-CN"/>
        </w:rPr>
        <w:t xml:space="preserve"> T, Abe H, Kikuchi S, Yagi K. Serum </w:t>
      </w:r>
      <w:proofErr w:type="spellStart"/>
      <w:r w:rsidRPr="00085266">
        <w:rPr>
          <w:rFonts w:ascii="Book Antiqua" w:eastAsia="宋体" w:hAnsi="Book Antiqua" w:cs="宋体"/>
          <w:lang w:val="en-US" w:eastAsia="zh-CN"/>
        </w:rPr>
        <w:t>lipoperoxide</w:t>
      </w:r>
      <w:proofErr w:type="spellEnd"/>
      <w:r w:rsidRPr="00085266">
        <w:rPr>
          <w:rFonts w:ascii="Book Antiqua" w:eastAsia="宋体" w:hAnsi="Book Antiqua" w:cs="宋体"/>
          <w:lang w:val="en-US" w:eastAsia="zh-CN"/>
        </w:rPr>
        <w:t xml:space="preserve"> level in patients suffering from liver diseases. </w:t>
      </w:r>
      <w:proofErr w:type="spellStart"/>
      <w:r w:rsidRPr="00085266">
        <w:rPr>
          <w:rFonts w:ascii="Book Antiqua" w:eastAsia="宋体" w:hAnsi="Book Antiqua" w:cs="宋体"/>
          <w:i/>
          <w:iCs/>
          <w:lang w:val="en-US" w:eastAsia="zh-CN"/>
        </w:rPr>
        <w:t>Clin</w:t>
      </w:r>
      <w:proofErr w:type="spellEnd"/>
      <w:r w:rsidRPr="00085266">
        <w:rPr>
          <w:rFonts w:ascii="Book Antiqua" w:eastAsia="宋体" w:hAnsi="Book Antiqua" w:cs="宋体"/>
          <w:i/>
          <w:iCs/>
          <w:lang w:val="en-US" w:eastAsia="zh-CN"/>
        </w:rPr>
        <w:t xml:space="preserve"> </w:t>
      </w:r>
      <w:proofErr w:type="spellStart"/>
      <w:r w:rsidRPr="00085266">
        <w:rPr>
          <w:rFonts w:ascii="Book Antiqua" w:eastAsia="宋体" w:hAnsi="Book Antiqua" w:cs="宋体"/>
          <w:i/>
          <w:iCs/>
          <w:lang w:val="en-US" w:eastAsia="zh-CN"/>
        </w:rPr>
        <w:t>Chim</w:t>
      </w:r>
      <w:proofErr w:type="spellEnd"/>
      <w:r w:rsidRPr="00085266">
        <w:rPr>
          <w:rFonts w:ascii="Book Antiqua" w:eastAsia="宋体" w:hAnsi="Book Antiqua" w:cs="宋体"/>
          <w:i/>
          <w:iCs/>
          <w:lang w:val="en-US" w:eastAsia="zh-CN"/>
        </w:rPr>
        <w:t xml:space="preserve"> </w:t>
      </w:r>
      <w:proofErr w:type="spellStart"/>
      <w:r w:rsidRPr="00085266">
        <w:rPr>
          <w:rFonts w:ascii="Book Antiqua" w:eastAsia="宋体" w:hAnsi="Book Antiqua" w:cs="宋体"/>
          <w:i/>
          <w:iCs/>
          <w:lang w:val="en-US" w:eastAsia="zh-CN"/>
        </w:rPr>
        <w:t>Acta</w:t>
      </w:r>
      <w:proofErr w:type="spellEnd"/>
      <w:r w:rsidRPr="00085266">
        <w:rPr>
          <w:rFonts w:ascii="Book Antiqua" w:eastAsia="宋体" w:hAnsi="Book Antiqua" w:cs="宋体"/>
          <w:lang w:val="en-US" w:eastAsia="zh-CN"/>
        </w:rPr>
        <w:t xml:space="preserve"> 1977; </w:t>
      </w:r>
      <w:r w:rsidRPr="00085266">
        <w:rPr>
          <w:rFonts w:ascii="Book Antiqua" w:eastAsia="宋体" w:hAnsi="Book Antiqua" w:cs="宋体"/>
          <w:b/>
          <w:bCs/>
          <w:lang w:val="en-US" w:eastAsia="zh-CN"/>
        </w:rPr>
        <w:t>79</w:t>
      </w:r>
      <w:r w:rsidRPr="00085266">
        <w:rPr>
          <w:rFonts w:ascii="Book Antiqua" w:eastAsia="宋体" w:hAnsi="Book Antiqua" w:cs="宋体"/>
          <w:lang w:val="en-US" w:eastAsia="zh-CN"/>
        </w:rPr>
        <w:t>: 267-270 [PMID: 890958 DOI: 10.1016/0009-8981(77)90486-7]</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37 </w:t>
      </w:r>
      <w:proofErr w:type="spellStart"/>
      <w:r w:rsidRPr="00085266">
        <w:rPr>
          <w:rFonts w:ascii="Book Antiqua" w:eastAsia="宋体" w:hAnsi="Book Antiqua" w:cs="宋体"/>
          <w:b/>
          <w:bCs/>
          <w:lang w:val="en-US" w:eastAsia="zh-CN"/>
        </w:rPr>
        <w:t>Higueras</w:t>
      </w:r>
      <w:proofErr w:type="spellEnd"/>
      <w:r w:rsidRPr="00085266">
        <w:rPr>
          <w:rFonts w:ascii="Book Antiqua" w:eastAsia="宋体" w:hAnsi="Book Antiqua" w:cs="宋体"/>
          <w:b/>
          <w:bCs/>
          <w:lang w:val="en-US" w:eastAsia="zh-CN"/>
        </w:rPr>
        <w:t xml:space="preserve"> V</w:t>
      </w:r>
      <w:r w:rsidRPr="00085266">
        <w:rPr>
          <w:rFonts w:ascii="Book Antiqua" w:eastAsia="宋体" w:hAnsi="Book Antiqua" w:cs="宋体"/>
          <w:lang w:val="en-US" w:eastAsia="zh-CN"/>
        </w:rPr>
        <w:t xml:space="preserve">, Raya A, Rodrigo JM, Serra MA, </w:t>
      </w:r>
      <w:proofErr w:type="spellStart"/>
      <w:r w:rsidRPr="00085266">
        <w:rPr>
          <w:rFonts w:ascii="Book Antiqua" w:eastAsia="宋体" w:hAnsi="Book Antiqua" w:cs="宋体"/>
          <w:lang w:val="en-US" w:eastAsia="zh-CN"/>
        </w:rPr>
        <w:t>Romá</w:t>
      </w:r>
      <w:proofErr w:type="spellEnd"/>
      <w:r w:rsidRPr="00085266">
        <w:rPr>
          <w:rFonts w:ascii="Book Antiqua" w:eastAsia="宋体" w:hAnsi="Book Antiqua" w:cs="宋体"/>
          <w:lang w:val="en-US" w:eastAsia="zh-CN"/>
        </w:rPr>
        <w:t xml:space="preserve"> J, Romero FJ. Interferon decreases serum lipid peroxidation products of hepatitis C patients. </w:t>
      </w:r>
      <w:r w:rsidRPr="00085266">
        <w:rPr>
          <w:rFonts w:ascii="Book Antiqua" w:eastAsia="宋体" w:hAnsi="Book Antiqua" w:cs="宋体"/>
          <w:i/>
          <w:iCs/>
          <w:lang w:val="en-US" w:eastAsia="zh-CN"/>
        </w:rPr>
        <w:t xml:space="preserve">Free </w:t>
      </w:r>
      <w:proofErr w:type="spellStart"/>
      <w:r w:rsidRPr="00085266">
        <w:rPr>
          <w:rFonts w:ascii="Book Antiqua" w:eastAsia="宋体" w:hAnsi="Book Antiqua" w:cs="宋体"/>
          <w:i/>
          <w:iCs/>
          <w:lang w:val="en-US" w:eastAsia="zh-CN"/>
        </w:rPr>
        <w:t>Radic</w:t>
      </w:r>
      <w:proofErr w:type="spellEnd"/>
      <w:r w:rsidRPr="00085266">
        <w:rPr>
          <w:rFonts w:ascii="Book Antiqua" w:eastAsia="宋体" w:hAnsi="Book Antiqua" w:cs="宋体"/>
          <w:i/>
          <w:iCs/>
          <w:lang w:val="en-US" w:eastAsia="zh-CN"/>
        </w:rPr>
        <w:t xml:space="preserve"> </w:t>
      </w:r>
      <w:proofErr w:type="spellStart"/>
      <w:r w:rsidRPr="00085266">
        <w:rPr>
          <w:rFonts w:ascii="Book Antiqua" w:eastAsia="宋体" w:hAnsi="Book Antiqua" w:cs="宋体"/>
          <w:i/>
          <w:iCs/>
          <w:lang w:val="en-US" w:eastAsia="zh-CN"/>
        </w:rPr>
        <w:t>Biol</w:t>
      </w:r>
      <w:proofErr w:type="spellEnd"/>
      <w:r w:rsidRPr="00085266">
        <w:rPr>
          <w:rFonts w:ascii="Book Antiqua" w:eastAsia="宋体" w:hAnsi="Book Antiqua" w:cs="宋体"/>
          <w:i/>
          <w:iCs/>
          <w:lang w:val="en-US" w:eastAsia="zh-CN"/>
        </w:rPr>
        <w:t xml:space="preserve"> Med</w:t>
      </w:r>
      <w:r w:rsidRPr="00085266">
        <w:rPr>
          <w:rFonts w:ascii="Book Antiqua" w:eastAsia="宋体" w:hAnsi="Book Antiqua" w:cs="宋体"/>
          <w:lang w:val="en-US" w:eastAsia="zh-CN"/>
        </w:rPr>
        <w:t xml:space="preserve"> 1994; </w:t>
      </w:r>
      <w:r w:rsidRPr="00085266">
        <w:rPr>
          <w:rFonts w:ascii="Book Antiqua" w:eastAsia="宋体" w:hAnsi="Book Antiqua" w:cs="宋体"/>
          <w:b/>
          <w:bCs/>
          <w:lang w:val="en-US" w:eastAsia="zh-CN"/>
        </w:rPr>
        <w:t>16</w:t>
      </w:r>
      <w:r w:rsidRPr="00085266">
        <w:rPr>
          <w:rFonts w:ascii="Book Antiqua" w:eastAsia="宋体" w:hAnsi="Book Antiqua" w:cs="宋体"/>
          <w:lang w:val="en-US" w:eastAsia="zh-CN"/>
        </w:rPr>
        <w:t>: 131-133 [PMID: 7507878]</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38 </w:t>
      </w:r>
      <w:r w:rsidRPr="00085266">
        <w:rPr>
          <w:rFonts w:ascii="Book Antiqua" w:eastAsia="宋体" w:hAnsi="Book Antiqua" w:cs="宋体"/>
          <w:b/>
          <w:bCs/>
          <w:lang w:val="en-US" w:eastAsia="zh-CN"/>
        </w:rPr>
        <w:t>Ivanov AV</w:t>
      </w:r>
      <w:r w:rsidRPr="00085266">
        <w:rPr>
          <w:rFonts w:ascii="Book Antiqua" w:eastAsia="宋体" w:hAnsi="Book Antiqua" w:cs="宋体"/>
          <w:lang w:val="en-US" w:eastAsia="zh-CN"/>
        </w:rPr>
        <w:t xml:space="preserve">, </w:t>
      </w:r>
      <w:proofErr w:type="spellStart"/>
      <w:r w:rsidRPr="00085266">
        <w:rPr>
          <w:rFonts w:ascii="Book Antiqua" w:eastAsia="宋体" w:hAnsi="Book Antiqua" w:cs="宋体"/>
          <w:lang w:val="en-US" w:eastAsia="zh-CN"/>
        </w:rPr>
        <w:t>Bartosch</w:t>
      </w:r>
      <w:proofErr w:type="spellEnd"/>
      <w:r w:rsidRPr="00085266">
        <w:rPr>
          <w:rFonts w:ascii="Book Antiqua" w:eastAsia="宋体" w:hAnsi="Book Antiqua" w:cs="宋体"/>
          <w:lang w:val="en-US" w:eastAsia="zh-CN"/>
        </w:rPr>
        <w:t xml:space="preserve"> B, </w:t>
      </w:r>
      <w:proofErr w:type="spellStart"/>
      <w:r w:rsidRPr="00085266">
        <w:rPr>
          <w:rFonts w:ascii="Book Antiqua" w:eastAsia="宋体" w:hAnsi="Book Antiqua" w:cs="宋体"/>
          <w:lang w:val="en-US" w:eastAsia="zh-CN"/>
        </w:rPr>
        <w:t>Smirnova</w:t>
      </w:r>
      <w:proofErr w:type="spellEnd"/>
      <w:r w:rsidRPr="00085266">
        <w:rPr>
          <w:rFonts w:ascii="Book Antiqua" w:eastAsia="宋体" w:hAnsi="Book Antiqua" w:cs="宋体"/>
          <w:lang w:val="en-US" w:eastAsia="zh-CN"/>
        </w:rPr>
        <w:t xml:space="preserve"> OA, </w:t>
      </w:r>
      <w:proofErr w:type="spellStart"/>
      <w:r w:rsidRPr="00085266">
        <w:rPr>
          <w:rFonts w:ascii="Book Antiqua" w:eastAsia="宋体" w:hAnsi="Book Antiqua" w:cs="宋体"/>
          <w:lang w:val="en-US" w:eastAsia="zh-CN"/>
        </w:rPr>
        <w:t>Isaguliants</w:t>
      </w:r>
      <w:proofErr w:type="spellEnd"/>
      <w:r w:rsidRPr="00085266">
        <w:rPr>
          <w:rFonts w:ascii="Book Antiqua" w:eastAsia="宋体" w:hAnsi="Book Antiqua" w:cs="宋体"/>
          <w:lang w:val="en-US" w:eastAsia="zh-CN"/>
        </w:rPr>
        <w:t xml:space="preserve"> MG, </w:t>
      </w:r>
      <w:proofErr w:type="spellStart"/>
      <w:r w:rsidRPr="00085266">
        <w:rPr>
          <w:rFonts w:ascii="Book Antiqua" w:eastAsia="宋体" w:hAnsi="Book Antiqua" w:cs="宋体"/>
          <w:lang w:val="en-US" w:eastAsia="zh-CN"/>
        </w:rPr>
        <w:t>Kochetkov</w:t>
      </w:r>
      <w:proofErr w:type="spellEnd"/>
      <w:r w:rsidRPr="00085266">
        <w:rPr>
          <w:rFonts w:ascii="Book Antiqua" w:eastAsia="宋体" w:hAnsi="Book Antiqua" w:cs="宋体"/>
          <w:lang w:val="en-US" w:eastAsia="zh-CN"/>
        </w:rPr>
        <w:t xml:space="preserve"> SN. </w:t>
      </w:r>
      <w:proofErr w:type="gramStart"/>
      <w:r w:rsidRPr="00085266">
        <w:rPr>
          <w:rFonts w:ascii="Book Antiqua" w:eastAsia="宋体" w:hAnsi="Book Antiqua" w:cs="宋体"/>
          <w:lang w:val="en-US" w:eastAsia="zh-CN"/>
        </w:rPr>
        <w:t>HCV and oxidative stress in the liver.</w:t>
      </w:r>
      <w:proofErr w:type="gramEnd"/>
      <w:r w:rsidRPr="00085266">
        <w:rPr>
          <w:rFonts w:ascii="Book Antiqua" w:eastAsia="宋体" w:hAnsi="Book Antiqua" w:cs="宋体"/>
          <w:lang w:val="en-US" w:eastAsia="zh-CN"/>
        </w:rPr>
        <w:t xml:space="preserve"> </w:t>
      </w:r>
      <w:r w:rsidRPr="00085266">
        <w:rPr>
          <w:rFonts w:ascii="Book Antiqua" w:eastAsia="宋体" w:hAnsi="Book Antiqua" w:cs="宋体"/>
          <w:i/>
          <w:iCs/>
          <w:lang w:val="en-US" w:eastAsia="zh-CN"/>
        </w:rPr>
        <w:t>Viruses</w:t>
      </w:r>
      <w:r w:rsidRPr="00085266">
        <w:rPr>
          <w:rFonts w:ascii="Book Antiqua" w:eastAsia="宋体" w:hAnsi="Book Antiqua" w:cs="宋体"/>
          <w:lang w:val="en-US" w:eastAsia="zh-CN"/>
        </w:rPr>
        <w:t xml:space="preserve"> 2013; </w:t>
      </w:r>
      <w:r w:rsidRPr="00085266">
        <w:rPr>
          <w:rFonts w:ascii="Book Antiqua" w:eastAsia="宋体" w:hAnsi="Book Antiqua" w:cs="宋体"/>
          <w:b/>
          <w:bCs/>
          <w:lang w:val="en-US" w:eastAsia="zh-CN"/>
        </w:rPr>
        <w:t>5</w:t>
      </w:r>
      <w:r w:rsidRPr="00085266">
        <w:rPr>
          <w:rFonts w:ascii="Book Antiqua" w:eastAsia="宋体" w:hAnsi="Book Antiqua" w:cs="宋体"/>
          <w:lang w:val="en-US" w:eastAsia="zh-CN"/>
        </w:rPr>
        <w:t>: 439-469 [PMID: 23358390 DOI: 10.3390/v5020439]</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39 </w:t>
      </w:r>
      <w:proofErr w:type="spellStart"/>
      <w:r w:rsidRPr="00085266">
        <w:rPr>
          <w:rFonts w:ascii="Book Antiqua" w:eastAsia="宋体" w:hAnsi="Book Antiqua" w:cs="宋体"/>
          <w:b/>
          <w:bCs/>
          <w:lang w:val="en-US" w:eastAsia="zh-CN"/>
        </w:rPr>
        <w:t>Ruggieri</w:t>
      </w:r>
      <w:proofErr w:type="spellEnd"/>
      <w:r w:rsidRPr="00085266">
        <w:rPr>
          <w:rFonts w:ascii="Book Antiqua" w:eastAsia="宋体" w:hAnsi="Book Antiqua" w:cs="宋体"/>
          <w:b/>
          <w:bCs/>
          <w:lang w:val="en-US" w:eastAsia="zh-CN"/>
        </w:rPr>
        <w:t xml:space="preserve"> A</w:t>
      </w:r>
      <w:r w:rsidRPr="00085266">
        <w:rPr>
          <w:rFonts w:ascii="Book Antiqua" w:eastAsia="宋体" w:hAnsi="Book Antiqua" w:cs="宋体"/>
          <w:lang w:val="en-US" w:eastAsia="zh-CN"/>
        </w:rPr>
        <w:t xml:space="preserve">, </w:t>
      </w:r>
      <w:proofErr w:type="spellStart"/>
      <w:r w:rsidRPr="00085266">
        <w:rPr>
          <w:rFonts w:ascii="Book Antiqua" w:eastAsia="宋体" w:hAnsi="Book Antiqua" w:cs="宋体"/>
          <w:lang w:val="en-US" w:eastAsia="zh-CN"/>
        </w:rPr>
        <w:t>Anticoli</w:t>
      </w:r>
      <w:proofErr w:type="spellEnd"/>
      <w:r w:rsidRPr="00085266">
        <w:rPr>
          <w:rFonts w:ascii="Book Antiqua" w:eastAsia="宋体" w:hAnsi="Book Antiqua" w:cs="宋体"/>
          <w:lang w:val="en-US" w:eastAsia="zh-CN"/>
        </w:rPr>
        <w:t xml:space="preserve"> S, </w:t>
      </w:r>
      <w:proofErr w:type="spellStart"/>
      <w:r w:rsidRPr="00085266">
        <w:rPr>
          <w:rFonts w:ascii="Book Antiqua" w:eastAsia="宋体" w:hAnsi="Book Antiqua" w:cs="宋体"/>
          <w:lang w:val="en-US" w:eastAsia="zh-CN"/>
        </w:rPr>
        <w:t>Nencioni</w:t>
      </w:r>
      <w:proofErr w:type="spellEnd"/>
      <w:r w:rsidRPr="00085266">
        <w:rPr>
          <w:rFonts w:ascii="Book Antiqua" w:eastAsia="宋体" w:hAnsi="Book Antiqua" w:cs="宋体"/>
          <w:lang w:val="en-US" w:eastAsia="zh-CN"/>
        </w:rPr>
        <w:t xml:space="preserve"> L, </w:t>
      </w:r>
      <w:proofErr w:type="spellStart"/>
      <w:r w:rsidRPr="00085266">
        <w:rPr>
          <w:rFonts w:ascii="Book Antiqua" w:eastAsia="宋体" w:hAnsi="Book Antiqua" w:cs="宋体"/>
          <w:lang w:val="en-US" w:eastAsia="zh-CN"/>
        </w:rPr>
        <w:t>Sgarbanti</w:t>
      </w:r>
      <w:proofErr w:type="spellEnd"/>
      <w:r w:rsidRPr="00085266">
        <w:rPr>
          <w:rFonts w:ascii="Book Antiqua" w:eastAsia="宋体" w:hAnsi="Book Antiqua" w:cs="宋体"/>
          <w:lang w:val="en-US" w:eastAsia="zh-CN"/>
        </w:rPr>
        <w:t xml:space="preserve"> R, </w:t>
      </w:r>
      <w:proofErr w:type="spellStart"/>
      <w:r w:rsidRPr="00085266">
        <w:rPr>
          <w:rFonts w:ascii="Book Antiqua" w:eastAsia="宋体" w:hAnsi="Book Antiqua" w:cs="宋体"/>
          <w:lang w:val="en-US" w:eastAsia="zh-CN"/>
        </w:rPr>
        <w:t>Garaci</w:t>
      </w:r>
      <w:proofErr w:type="spellEnd"/>
      <w:r w:rsidRPr="00085266">
        <w:rPr>
          <w:rFonts w:ascii="Book Antiqua" w:eastAsia="宋体" w:hAnsi="Book Antiqua" w:cs="宋体"/>
          <w:lang w:val="en-US" w:eastAsia="zh-CN"/>
        </w:rPr>
        <w:t xml:space="preserve"> E, </w:t>
      </w:r>
      <w:proofErr w:type="spellStart"/>
      <w:r w:rsidRPr="00085266">
        <w:rPr>
          <w:rFonts w:ascii="Book Antiqua" w:eastAsia="宋体" w:hAnsi="Book Antiqua" w:cs="宋体"/>
          <w:lang w:val="en-US" w:eastAsia="zh-CN"/>
        </w:rPr>
        <w:t>Palamara</w:t>
      </w:r>
      <w:proofErr w:type="spellEnd"/>
      <w:r w:rsidRPr="00085266">
        <w:rPr>
          <w:rFonts w:ascii="Book Antiqua" w:eastAsia="宋体" w:hAnsi="Book Antiqua" w:cs="宋体"/>
          <w:lang w:val="en-US" w:eastAsia="zh-CN"/>
        </w:rPr>
        <w:t xml:space="preserve"> AT. Interplay between Hepatitis C Virus and Redox Cell Signaling. </w:t>
      </w:r>
      <w:proofErr w:type="spellStart"/>
      <w:r w:rsidRPr="00085266">
        <w:rPr>
          <w:rFonts w:ascii="Book Antiqua" w:eastAsia="宋体" w:hAnsi="Book Antiqua" w:cs="宋体"/>
          <w:i/>
          <w:iCs/>
          <w:lang w:val="en-US" w:eastAsia="zh-CN"/>
        </w:rPr>
        <w:t>Int</w:t>
      </w:r>
      <w:proofErr w:type="spellEnd"/>
      <w:r w:rsidRPr="00085266">
        <w:rPr>
          <w:rFonts w:ascii="Book Antiqua" w:eastAsia="宋体" w:hAnsi="Book Antiqua" w:cs="宋体"/>
          <w:i/>
          <w:iCs/>
          <w:lang w:val="en-US" w:eastAsia="zh-CN"/>
        </w:rPr>
        <w:t xml:space="preserve"> J </w:t>
      </w:r>
      <w:proofErr w:type="spellStart"/>
      <w:r w:rsidRPr="00085266">
        <w:rPr>
          <w:rFonts w:ascii="Book Antiqua" w:eastAsia="宋体" w:hAnsi="Book Antiqua" w:cs="宋体"/>
          <w:i/>
          <w:iCs/>
          <w:lang w:val="en-US" w:eastAsia="zh-CN"/>
        </w:rPr>
        <w:t>Mol</w:t>
      </w:r>
      <w:proofErr w:type="spellEnd"/>
      <w:r w:rsidRPr="00085266">
        <w:rPr>
          <w:rFonts w:ascii="Book Antiqua" w:eastAsia="宋体" w:hAnsi="Book Antiqua" w:cs="宋体"/>
          <w:i/>
          <w:iCs/>
          <w:lang w:val="en-US" w:eastAsia="zh-CN"/>
        </w:rPr>
        <w:t xml:space="preserve"> </w:t>
      </w:r>
      <w:proofErr w:type="spellStart"/>
      <w:r w:rsidRPr="00085266">
        <w:rPr>
          <w:rFonts w:ascii="Book Antiqua" w:eastAsia="宋体" w:hAnsi="Book Antiqua" w:cs="宋体"/>
          <w:i/>
          <w:iCs/>
          <w:lang w:val="en-US" w:eastAsia="zh-CN"/>
        </w:rPr>
        <w:t>Sci</w:t>
      </w:r>
      <w:proofErr w:type="spellEnd"/>
      <w:r w:rsidRPr="00085266">
        <w:rPr>
          <w:rFonts w:ascii="Book Antiqua" w:eastAsia="宋体" w:hAnsi="Book Antiqua" w:cs="宋体"/>
          <w:lang w:val="en-US" w:eastAsia="zh-CN"/>
        </w:rPr>
        <w:t xml:space="preserve"> 2013; </w:t>
      </w:r>
      <w:r w:rsidRPr="00085266">
        <w:rPr>
          <w:rFonts w:ascii="Book Antiqua" w:eastAsia="宋体" w:hAnsi="Book Antiqua" w:cs="宋体"/>
          <w:b/>
          <w:bCs/>
          <w:lang w:val="en-US" w:eastAsia="zh-CN"/>
        </w:rPr>
        <w:t>14</w:t>
      </w:r>
      <w:r w:rsidRPr="00085266">
        <w:rPr>
          <w:rFonts w:ascii="Book Antiqua" w:eastAsia="宋体" w:hAnsi="Book Antiqua" w:cs="宋体"/>
          <w:lang w:val="en-US" w:eastAsia="zh-CN"/>
        </w:rPr>
        <w:t>: 4705-4721 [PMID: 23443167 DOI: 10.3390/ijms14034705]</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40 </w:t>
      </w:r>
      <w:r w:rsidRPr="00085266">
        <w:rPr>
          <w:rFonts w:ascii="Book Antiqua" w:eastAsia="宋体" w:hAnsi="Book Antiqua" w:cs="宋体"/>
          <w:b/>
          <w:bCs/>
          <w:lang w:val="en-US" w:eastAsia="zh-CN"/>
        </w:rPr>
        <w:t>Hsiang CY</w:t>
      </w:r>
      <w:r w:rsidRPr="00085266">
        <w:rPr>
          <w:rFonts w:ascii="Book Antiqua" w:eastAsia="宋体" w:hAnsi="Book Antiqua" w:cs="宋体"/>
          <w:lang w:val="en-US" w:eastAsia="zh-CN"/>
        </w:rPr>
        <w:t xml:space="preserve">, Lin LJ, Kao ST, Lo HY, Chou ST, Ho TY. Glycyrrhizin, </w:t>
      </w:r>
      <w:proofErr w:type="spellStart"/>
      <w:r w:rsidRPr="00085266">
        <w:rPr>
          <w:rFonts w:ascii="Book Antiqua" w:eastAsia="宋体" w:hAnsi="Book Antiqua" w:cs="宋体"/>
          <w:lang w:val="en-US" w:eastAsia="zh-CN"/>
        </w:rPr>
        <w:t>silymarin</w:t>
      </w:r>
      <w:proofErr w:type="spellEnd"/>
      <w:r w:rsidRPr="00085266">
        <w:rPr>
          <w:rFonts w:ascii="Book Antiqua" w:eastAsia="宋体" w:hAnsi="Book Antiqua" w:cs="宋体"/>
          <w:lang w:val="en-US" w:eastAsia="zh-CN"/>
        </w:rPr>
        <w:t xml:space="preserve">, and </w:t>
      </w:r>
      <w:proofErr w:type="spellStart"/>
      <w:r w:rsidRPr="00085266">
        <w:rPr>
          <w:rFonts w:ascii="Book Antiqua" w:eastAsia="宋体" w:hAnsi="Book Antiqua" w:cs="宋体"/>
          <w:lang w:val="en-US" w:eastAsia="zh-CN"/>
        </w:rPr>
        <w:t>ursodeoxycholic</w:t>
      </w:r>
      <w:proofErr w:type="spellEnd"/>
      <w:r w:rsidRPr="00085266">
        <w:rPr>
          <w:rFonts w:ascii="Book Antiqua" w:eastAsia="宋体" w:hAnsi="Book Antiqua" w:cs="宋体"/>
          <w:lang w:val="en-US" w:eastAsia="zh-CN"/>
        </w:rPr>
        <w:t xml:space="preserve"> acid regulate a common </w:t>
      </w:r>
      <w:proofErr w:type="spellStart"/>
      <w:r w:rsidRPr="00085266">
        <w:rPr>
          <w:rFonts w:ascii="Book Antiqua" w:eastAsia="宋体" w:hAnsi="Book Antiqua" w:cs="宋体"/>
          <w:lang w:val="en-US" w:eastAsia="zh-CN"/>
        </w:rPr>
        <w:t>hepatoprotective</w:t>
      </w:r>
      <w:proofErr w:type="spellEnd"/>
      <w:r w:rsidRPr="00085266">
        <w:rPr>
          <w:rFonts w:ascii="Book Antiqua" w:eastAsia="宋体" w:hAnsi="Book Antiqua" w:cs="宋体"/>
          <w:lang w:val="en-US" w:eastAsia="zh-CN"/>
        </w:rPr>
        <w:t xml:space="preserve"> pathway in HepG2 cells. </w:t>
      </w:r>
      <w:proofErr w:type="spellStart"/>
      <w:r w:rsidRPr="00085266">
        <w:rPr>
          <w:rFonts w:ascii="Book Antiqua" w:eastAsia="宋体" w:hAnsi="Book Antiqua" w:cs="宋体"/>
          <w:i/>
          <w:iCs/>
          <w:lang w:val="en-US" w:eastAsia="zh-CN"/>
        </w:rPr>
        <w:t>Phytomedicine</w:t>
      </w:r>
      <w:proofErr w:type="spellEnd"/>
      <w:r w:rsidRPr="00085266">
        <w:rPr>
          <w:rFonts w:ascii="Book Antiqua" w:eastAsia="宋体" w:hAnsi="Book Antiqua" w:cs="宋体"/>
          <w:lang w:val="en-US" w:eastAsia="zh-CN"/>
        </w:rPr>
        <w:t xml:space="preserve"> 2015; </w:t>
      </w:r>
      <w:r w:rsidRPr="00085266">
        <w:rPr>
          <w:rFonts w:ascii="Book Antiqua" w:eastAsia="宋体" w:hAnsi="Book Antiqua" w:cs="宋体"/>
          <w:b/>
          <w:bCs/>
          <w:lang w:val="en-US" w:eastAsia="zh-CN"/>
        </w:rPr>
        <w:t>22</w:t>
      </w:r>
      <w:r w:rsidRPr="00085266">
        <w:rPr>
          <w:rFonts w:ascii="Book Antiqua" w:eastAsia="宋体" w:hAnsi="Book Antiqua" w:cs="宋体"/>
          <w:lang w:val="en-US" w:eastAsia="zh-CN"/>
        </w:rPr>
        <w:t>: 768-777 [PMID: 26141764 DOI: 10.1016/j.phymed.2015.05.053]</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41 </w:t>
      </w:r>
      <w:r w:rsidRPr="00085266">
        <w:rPr>
          <w:rFonts w:ascii="Book Antiqua" w:eastAsia="宋体" w:hAnsi="Book Antiqua" w:cs="宋体"/>
          <w:b/>
          <w:bCs/>
          <w:lang w:val="en-US" w:eastAsia="zh-CN"/>
        </w:rPr>
        <w:t>Hawke RL</w:t>
      </w:r>
      <w:r w:rsidRPr="00085266">
        <w:rPr>
          <w:rFonts w:ascii="Book Antiqua" w:eastAsia="宋体" w:hAnsi="Book Antiqua" w:cs="宋体"/>
          <w:lang w:val="en-US" w:eastAsia="zh-CN"/>
        </w:rPr>
        <w:t xml:space="preserve">, </w:t>
      </w:r>
      <w:proofErr w:type="spellStart"/>
      <w:r w:rsidRPr="00085266">
        <w:rPr>
          <w:rFonts w:ascii="Book Antiqua" w:eastAsia="宋体" w:hAnsi="Book Antiqua" w:cs="宋体"/>
          <w:lang w:val="en-US" w:eastAsia="zh-CN"/>
        </w:rPr>
        <w:t>Schrieber</w:t>
      </w:r>
      <w:proofErr w:type="spellEnd"/>
      <w:r w:rsidRPr="00085266">
        <w:rPr>
          <w:rFonts w:ascii="Book Antiqua" w:eastAsia="宋体" w:hAnsi="Book Antiqua" w:cs="宋体"/>
          <w:lang w:val="en-US" w:eastAsia="zh-CN"/>
        </w:rPr>
        <w:t xml:space="preserve"> SJ, Soule TA, Wen Z, Smith PC, Reddy KR, </w:t>
      </w:r>
      <w:proofErr w:type="spellStart"/>
      <w:r w:rsidRPr="00085266">
        <w:rPr>
          <w:rFonts w:ascii="Book Antiqua" w:eastAsia="宋体" w:hAnsi="Book Antiqua" w:cs="宋体"/>
          <w:lang w:val="en-US" w:eastAsia="zh-CN"/>
        </w:rPr>
        <w:t>Wahed</w:t>
      </w:r>
      <w:proofErr w:type="spellEnd"/>
      <w:r w:rsidRPr="00085266">
        <w:rPr>
          <w:rFonts w:ascii="Book Antiqua" w:eastAsia="宋体" w:hAnsi="Book Antiqua" w:cs="宋体"/>
          <w:lang w:val="en-US" w:eastAsia="zh-CN"/>
        </w:rPr>
        <w:t xml:space="preserve"> AS, Belle SH, </w:t>
      </w:r>
      <w:proofErr w:type="spellStart"/>
      <w:r w:rsidRPr="00085266">
        <w:rPr>
          <w:rFonts w:ascii="Book Antiqua" w:eastAsia="宋体" w:hAnsi="Book Antiqua" w:cs="宋体"/>
          <w:lang w:val="en-US" w:eastAsia="zh-CN"/>
        </w:rPr>
        <w:t>Afdhal</w:t>
      </w:r>
      <w:proofErr w:type="spellEnd"/>
      <w:r w:rsidRPr="00085266">
        <w:rPr>
          <w:rFonts w:ascii="Book Antiqua" w:eastAsia="宋体" w:hAnsi="Book Antiqua" w:cs="宋体"/>
          <w:lang w:val="en-US" w:eastAsia="zh-CN"/>
        </w:rPr>
        <w:t xml:space="preserve"> NH, Navarro VJ, Berman J, Liu QY, Doo E, Fried MW. </w:t>
      </w:r>
      <w:proofErr w:type="spellStart"/>
      <w:r w:rsidRPr="00085266">
        <w:rPr>
          <w:rFonts w:ascii="Book Antiqua" w:eastAsia="宋体" w:hAnsi="Book Antiqua" w:cs="宋体"/>
          <w:lang w:val="en-US" w:eastAsia="zh-CN"/>
        </w:rPr>
        <w:t>Silymarin</w:t>
      </w:r>
      <w:proofErr w:type="spellEnd"/>
      <w:r w:rsidRPr="00085266">
        <w:rPr>
          <w:rFonts w:ascii="Book Antiqua" w:eastAsia="宋体" w:hAnsi="Book Antiqua" w:cs="宋体"/>
          <w:lang w:val="en-US" w:eastAsia="zh-CN"/>
        </w:rPr>
        <w:t xml:space="preserve"> ascending multiple oral dosing phase I study in </w:t>
      </w:r>
      <w:proofErr w:type="spellStart"/>
      <w:r w:rsidRPr="00085266">
        <w:rPr>
          <w:rFonts w:ascii="Book Antiqua" w:eastAsia="宋体" w:hAnsi="Book Antiqua" w:cs="宋体"/>
          <w:lang w:val="en-US" w:eastAsia="zh-CN"/>
        </w:rPr>
        <w:t>noncirrhotic</w:t>
      </w:r>
      <w:proofErr w:type="spellEnd"/>
      <w:r w:rsidRPr="00085266">
        <w:rPr>
          <w:rFonts w:ascii="Book Antiqua" w:eastAsia="宋体" w:hAnsi="Book Antiqua" w:cs="宋体"/>
          <w:lang w:val="en-US" w:eastAsia="zh-CN"/>
        </w:rPr>
        <w:t xml:space="preserve"> patients </w:t>
      </w:r>
      <w:r w:rsidRPr="00085266">
        <w:rPr>
          <w:rFonts w:ascii="Book Antiqua" w:eastAsia="宋体" w:hAnsi="Book Antiqua" w:cs="宋体"/>
          <w:lang w:val="en-US" w:eastAsia="zh-CN"/>
        </w:rPr>
        <w:lastRenderedPageBreak/>
        <w:t xml:space="preserve">with chronic hepatitis C. </w:t>
      </w:r>
      <w:r w:rsidRPr="00085266">
        <w:rPr>
          <w:rFonts w:ascii="Book Antiqua" w:eastAsia="宋体" w:hAnsi="Book Antiqua" w:cs="宋体"/>
          <w:i/>
          <w:iCs/>
          <w:lang w:val="en-US" w:eastAsia="zh-CN"/>
        </w:rPr>
        <w:t xml:space="preserve">J </w:t>
      </w:r>
      <w:proofErr w:type="spellStart"/>
      <w:r w:rsidRPr="00085266">
        <w:rPr>
          <w:rFonts w:ascii="Book Antiqua" w:eastAsia="宋体" w:hAnsi="Book Antiqua" w:cs="宋体"/>
          <w:i/>
          <w:iCs/>
          <w:lang w:val="en-US" w:eastAsia="zh-CN"/>
        </w:rPr>
        <w:t>Clin</w:t>
      </w:r>
      <w:proofErr w:type="spellEnd"/>
      <w:r w:rsidRPr="00085266">
        <w:rPr>
          <w:rFonts w:ascii="Book Antiqua" w:eastAsia="宋体" w:hAnsi="Book Antiqua" w:cs="宋体"/>
          <w:i/>
          <w:iCs/>
          <w:lang w:val="en-US" w:eastAsia="zh-CN"/>
        </w:rPr>
        <w:t xml:space="preserve"> </w:t>
      </w:r>
      <w:proofErr w:type="spellStart"/>
      <w:r w:rsidRPr="00085266">
        <w:rPr>
          <w:rFonts w:ascii="Book Antiqua" w:eastAsia="宋体" w:hAnsi="Book Antiqua" w:cs="宋体"/>
          <w:i/>
          <w:iCs/>
          <w:lang w:val="en-US" w:eastAsia="zh-CN"/>
        </w:rPr>
        <w:t>Pharmacol</w:t>
      </w:r>
      <w:proofErr w:type="spellEnd"/>
      <w:r w:rsidRPr="00085266">
        <w:rPr>
          <w:rFonts w:ascii="Book Antiqua" w:eastAsia="宋体" w:hAnsi="Book Antiqua" w:cs="宋体"/>
          <w:lang w:val="en-US" w:eastAsia="zh-CN"/>
        </w:rPr>
        <w:t xml:space="preserve"> 2010</w:t>
      </w:r>
      <w:proofErr w:type="gramStart"/>
      <w:r w:rsidRPr="00085266">
        <w:rPr>
          <w:rFonts w:ascii="Book Antiqua" w:eastAsia="宋体" w:hAnsi="Book Antiqua" w:cs="宋体"/>
          <w:lang w:val="en-US" w:eastAsia="zh-CN"/>
        </w:rPr>
        <w:t>;</w:t>
      </w:r>
      <w:proofErr w:type="gramEnd"/>
      <w:r w:rsidRPr="00085266">
        <w:rPr>
          <w:rFonts w:ascii="Book Antiqua" w:eastAsia="宋体" w:hAnsi="Book Antiqua" w:cs="宋体"/>
          <w:lang w:val="en-US" w:eastAsia="zh-CN"/>
        </w:rPr>
        <w:t xml:space="preserve"> </w:t>
      </w:r>
      <w:r w:rsidRPr="00085266">
        <w:rPr>
          <w:rFonts w:ascii="Book Antiqua" w:eastAsia="宋体" w:hAnsi="Book Antiqua" w:cs="宋体"/>
          <w:b/>
          <w:bCs/>
          <w:lang w:val="en-US" w:eastAsia="zh-CN"/>
        </w:rPr>
        <w:t>50</w:t>
      </w:r>
      <w:r w:rsidRPr="00085266">
        <w:rPr>
          <w:rFonts w:ascii="Book Antiqua" w:eastAsia="宋体" w:hAnsi="Book Antiqua" w:cs="宋体"/>
          <w:lang w:val="en-US" w:eastAsia="zh-CN"/>
        </w:rPr>
        <w:t>: 434-449 [PMID: 19841158 DOI: 10.1177/0091270009347475]</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42 </w:t>
      </w:r>
      <w:proofErr w:type="spellStart"/>
      <w:r w:rsidRPr="00085266">
        <w:rPr>
          <w:rFonts w:ascii="Book Antiqua" w:eastAsia="宋体" w:hAnsi="Book Antiqua" w:cs="宋体"/>
          <w:b/>
          <w:bCs/>
          <w:lang w:val="en-US" w:eastAsia="zh-CN"/>
        </w:rPr>
        <w:t>Gabbay</w:t>
      </w:r>
      <w:proofErr w:type="spellEnd"/>
      <w:r w:rsidRPr="00085266">
        <w:rPr>
          <w:rFonts w:ascii="Book Antiqua" w:eastAsia="宋体" w:hAnsi="Book Antiqua" w:cs="宋体"/>
          <w:b/>
          <w:bCs/>
          <w:lang w:val="en-US" w:eastAsia="zh-CN"/>
        </w:rPr>
        <w:t xml:space="preserve"> E</w:t>
      </w:r>
      <w:r w:rsidRPr="00085266">
        <w:rPr>
          <w:rFonts w:ascii="Book Antiqua" w:eastAsia="宋体" w:hAnsi="Book Antiqua" w:cs="宋体"/>
          <w:lang w:val="en-US" w:eastAsia="zh-CN"/>
        </w:rPr>
        <w:t xml:space="preserve">, </w:t>
      </w:r>
      <w:proofErr w:type="spellStart"/>
      <w:r w:rsidRPr="00085266">
        <w:rPr>
          <w:rFonts w:ascii="Book Antiqua" w:eastAsia="宋体" w:hAnsi="Book Antiqua" w:cs="宋体"/>
          <w:lang w:val="en-US" w:eastAsia="zh-CN"/>
        </w:rPr>
        <w:t>Zigmond</w:t>
      </w:r>
      <w:proofErr w:type="spellEnd"/>
      <w:r w:rsidRPr="00085266">
        <w:rPr>
          <w:rFonts w:ascii="Book Antiqua" w:eastAsia="宋体" w:hAnsi="Book Antiqua" w:cs="宋体"/>
          <w:lang w:val="en-US" w:eastAsia="zh-CN"/>
        </w:rPr>
        <w:t xml:space="preserve"> E, </w:t>
      </w:r>
      <w:proofErr w:type="spellStart"/>
      <w:r w:rsidRPr="00085266">
        <w:rPr>
          <w:rFonts w:ascii="Book Antiqua" w:eastAsia="宋体" w:hAnsi="Book Antiqua" w:cs="宋体"/>
          <w:lang w:val="en-US" w:eastAsia="zh-CN"/>
        </w:rPr>
        <w:t>Pappo</w:t>
      </w:r>
      <w:proofErr w:type="spellEnd"/>
      <w:r w:rsidRPr="00085266">
        <w:rPr>
          <w:rFonts w:ascii="Book Antiqua" w:eastAsia="宋体" w:hAnsi="Book Antiqua" w:cs="宋体"/>
          <w:lang w:val="en-US" w:eastAsia="zh-CN"/>
        </w:rPr>
        <w:t xml:space="preserve"> O, </w:t>
      </w:r>
      <w:proofErr w:type="spellStart"/>
      <w:r w:rsidRPr="00085266">
        <w:rPr>
          <w:rFonts w:ascii="Book Antiqua" w:eastAsia="宋体" w:hAnsi="Book Antiqua" w:cs="宋体"/>
          <w:lang w:val="en-US" w:eastAsia="zh-CN"/>
        </w:rPr>
        <w:t>Hemed</w:t>
      </w:r>
      <w:proofErr w:type="spellEnd"/>
      <w:r w:rsidRPr="00085266">
        <w:rPr>
          <w:rFonts w:ascii="Book Antiqua" w:eastAsia="宋体" w:hAnsi="Book Antiqua" w:cs="宋体"/>
          <w:lang w:val="en-US" w:eastAsia="zh-CN"/>
        </w:rPr>
        <w:t xml:space="preserve"> N, Rowe M, </w:t>
      </w:r>
      <w:proofErr w:type="spellStart"/>
      <w:r w:rsidRPr="00085266">
        <w:rPr>
          <w:rFonts w:ascii="Book Antiqua" w:eastAsia="宋体" w:hAnsi="Book Antiqua" w:cs="宋体"/>
          <w:lang w:val="en-US" w:eastAsia="zh-CN"/>
        </w:rPr>
        <w:t>Zabrecky</w:t>
      </w:r>
      <w:proofErr w:type="spellEnd"/>
      <w:r w:rsidRPr="00085266">
        <w:rPr>
          <w:rFonts w:ascii="Book Antiqua" w:eastAsia="宋体" w:hAnsi="Book Antiqua" w:cs="宋体"/>
          <w:lang w:val="en-US" w:eastAsia="zh-CN"/>
        </w:rPr>
        <w:t xml:space="preserve"> G, Cohen R, </w:t>
      </w:r>
      <w:proofErr w:type="spellStart"/>
      <w:r w:rsidRPr="00085266">
        <w:rPr>
          <w:rFonts w:ascii="Book Antiqua" w:eastAsia="宋体" w:hAnsi="Book Antiqua" w:cs="宋体"/>
          <w:lang w:val="en-US" w:eastAsia="zh-CN"/>
        </w:rPr>
        <w:t>Ilan</w:t>
      </w:r>
      <w:proofErr w:type="spellEnd"/>
      <w:r w:rsidRPr="00085266">
        <w:rPr>
          <w:rFonts w:ascii="Book Antiqua" w:eastAsia="宋体" w:hAnsi="Book Antiqua" w:cs="宋体"/>
          <w:lang w:val="en-US" w:eastAsia="zh-CN"/>
        </w:rPr>
        <w:t xml:space="preserve"> Y. Antioxidant therapy for chronic hepatitis C after failure of interferon: results of phase II randomized, double-blind placebo controlled clinical trial. </w:t>
      </w:r>
      <w:r w:rsidRPr="00085266">
        <w:rPr>
          <w:rFonts w:ascii="Book Antiqua" w:eastAsia="宋体" w:hAnsi="Book Antiqua" w:cs="宋体"/>
          <w:i/>
          <w:iCs/>
          <w:lang w:val="en-US" w:eastAsia="zh-CN"/>
        </w:rPr>
        <w:t xml:space="preserve">World J </w:t>
      </w:r>
      <w:proofErr w:type="spellStart"/>
      <w:r w:rsidRPr="00085266">
        <w:rPr>
          <w:rFonts w:ascii="Book Antiqua" w:eastAsia="宋体" w:hAnsi="Book Antiqua" w:cs="宋体"/>
          <w:i/>
          <w:iCs/>
          <w:lang w:val="en-US" w:eastAsia="zh-CN"/>
        </w:rPr>
        <w:t>Gastroenterol</w:t>
      </w:r>
      <w:proofErr w:type="spellEnd"/>
      <w:r w:rsidRPr="00085266">
        <w:rPr>
          <w:rFonts w:ascii="Book Antiqua" w:eastAsia="宋体" w:hAnsi="Book Antiqua" w:cs="宋体"/>
          <w:lang w:val="en-US" w:eastAsia="zh-CN"/>
        </w:rPr>
        <w:t xml:space="preserve"> 2007; </w:t>
      </w:r>
      <w:r w:rsidRPr="00085266">
        <w:rPr>
          <w:rFonts w:ascii="Book Antiqua" w:eastAsia="宋体" w:hAnsi="Book Antiqua" w:cs="宋体"/>
          <w:b/>
          <w:bCs/>
          <w:lang w:val="en-US" w:eastAsia="zh-CN"/>
        </w:rPr>
        <w:t>13</w:t>
      </w:r>
      <w:r w:rsidRPr="00085266">
        <w:rPr>
          <w:rFonts w:ascii="Book Antiqua" w:eastAsia="宋体" w:hAnsi="Book Antiqua" w:cs="宋体"/>
          <w:lang w:val="en-US" w:eastAsia="zh-CN"/>
        </w:rPr>
        <w:t>: 5317-5323 [PMID: 17879400]</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43 </w:t>
      </w:r>
      <w:proofErr w:type="spellStart"/>
      <w:r w:rsidRPr="00085266">
        <w:rPr>
          <w:rFonts w:ascii="Book Antiqua" w:eastAsia="宋体" w:hAnsi="Book Antiqua" w:cs="宋体"/>
          <w:b/>
          <w:bCs/>
          <w:lang w:val="en-US" w:eastAsia="zh-CN"/>
        </w:rPr>
        <w:t>Esrefoglu</w:t>
      </w:r>
      <w:proofErr w:type="spellEnd"/>
      <w:r w:rsidRPr="00085266">
        <w:rPr>
          <w:rFonts w:ascii="Book Antiqua" w:eastAsia="宋体" w:hAnsi="Book Antiqua" w:cs="宋体"/>
          <w:b/>
          <w:bCs/>
          <w:lang w:val="en-US" w:eastAsia="zh-CN"/>
        </w:rPr>
        <w:t xml:space="preserve"> M</w:t>
      </w:r>
      <w:r w:rsidRPr="00085266">
        <w:rPr>
          <w:rFonts w:ascii="Book Antiqua" w:eastAsia="宋体" w:hAnsi="Book Antiqua" w:cs="宋体"/>
          <w:lang w:val="en-US" w:eastAsia="zh-CN"/>
        </w:rPr>
        <w:t xml:space="preserve">. Oxidative stress and benefits of antioxidant agents in acute and chronic hepatitis. </w:t>
      </w:r>
      <w:proofErr w:type="spellStart"/>
      <w:r w:rsidRPr="00085266">
        <w:rPr>
          <w:rFonts w:ascii="Book Antiqua" w:eastAsia="宋体" w:hAnsi="Book Antiqua" w:cs="宋体"/>
          <w:i/>
          <w:iCs/>
          <w:lang w:val="en-US" w:eastAsia="zh-CN"/>
        </w:rPr>
        <w:t>Hepat</w:t>
      </w:r>
      <w:proofErr w:type="spellEnd"/>
      <w:r w:rsidRPr="00085266">
        <w:rPr>
          <w:rFonts w:ascii="Book Antiqua" w:eastAsia="宋体" w:hAnsi="Book Antiqua" w:cs="宋体"/>
          <w:i/>
          <w:iCs/>
          <w:lang w:val="en-US" w:eastAsia="zh-CN"/>
        </w:rPr>
        <w:t xml:space="preserve"> Mon</w:t>
      </w:r>
      <w:r w:rsidRPr="00085266">
        <w:rPr>
          <w:rFonts w:ascii="Book Antiqua" w:eastAsia="宋体" w:hAnsi="Book Antiqua" w:cs="宋体"/>
          <w:lang w:val="en-US" w:eastAsia="zh-CN"/>
        </w:rPr>
        <w:t xml:space="preserve"> 2012; </w:t>
      </w:r>
      <w:r w:rsidRPr="00085266">
        <w:rPr>
          <w:rFonts w:ascii="Book Antiqua" w:eastAsia="宋体" w:hAnsi="Book Antiqua" w:cs="宋体"/>
          <w:b/>
          <w:bCs/>
          <w:lang w:val="en-US" w:eastAsia="zh-CN"/>
        </w:rPr>
        <w:t>12</w:t>
      </w:r>
      <w:r w:rsidRPr="00085266">
        <w:rPr>
          <w:rFonts w:ascii="Book Antiqua" w:eastAsia="宋体" w:hAnsi="Book Antiqua" w:cs="宋体"/>
          <w:lang w:val="en-US" w:eastAsia="zh-CN"/>
        </w:rPr>
        <w:t>: 160-167 [PMID: 22550523 DOI: 10.5812/hepatmon.837]</w:t>
      </w:r>
    </w:p>
    <w:p w:rsidR="00085266" w:rsidRPr="00085266" w:rsidRDefault="00085266" w:rsidP="00085266">
      <w:pPr>
        <w:spacing w:after="0" w:line="360" w:lineRule="auto"/>
        <w:jc w:val="both"/>
        <w:divId w:val="47189888"/>
        <w:rPr>
          <w:rFonts w:ascii="Book Antiqua" w:eastAsia="宋体" w:hAnsi="Book Antiqua" w:cs="宋体"/>
          <w:lang w:val="en-US" w:eastAsia="zh-CN"/>
        </w:rPr>
      </w:pPr>
      <w:proofErr w:type="gramStart"/>
      <w:r w:rsidRPr="00085266">
        <w:rPr>
          <w:rFonts w:ascii="Book Antiqua" w:eastAsia="宋体" w:hAnsi="Book Antiqua" w:cs="宋体"/>
          <w:lang w:val="en-US" w:eastAsia="zh-CN"/>
        </w:rPr>
        <w:t xml:space="preserve">44 </w:t>
      </w:r>
      <w:proofErr w:type="spellStart"/>
      <w:r w:rsidRPr="00085266">
        <w:rPr>
          <w:rFonts w:ascii="Book Antiqua" w:eastAsia="宋体" w:hAnsi="Book Antiqua" w:cs="宋体"/>
          <w:b/>
          <w:bCs/>
          <w:lang w:val="en-US" w:eastAsia="zh-CN"/>
        </w:rPr>
        <w:t>Stehbens</w:t>
      </w:r>
      <w:proofErr w:type="spellEnd"/>
      <w:r w:rsidRPr="00085266">
        <w:rPr>
          <w:rFonts w:ascii="Book Antiqua" w:eastAsia="宋体" w:hAnsi="Book Antiqua" w:cs="宋体"/>
          <w:b/>
          <w:bCs/>
          <w:lang w:val="en-US" w:eastAsia="zh-CN"/>
        </w:rPr>
        <w:t xml:space="preserve"> WE</w:t>
      </w:r>
      <w:r w:rsidRPr="00085266">
        <w:rPr>
          <w:rFonts w:ascii="Book Antiqua" w:eastAsia="宋体" w:hAnsi="Book Antiqua" w:cs="宋体"/>
          <w:lang w:val="en-US" w:eastAsia="zh-CN"/>
        </w:rPr>
        <w:t>.</w:t>
      </w:r>
      <w:proofErr w:type="gramEnd"/>
      <w:r w:rsidRPr="00085266">
        <w:rPr>
          <w:rFonts w:ascii="Book Antiqua" w:eastAsia="宋体" w:hAnsi="Book Antiqua" w:cs="宋体"/>
          <w:lang w:val="en-US" w:eastAsia="zh-CN"/>
        </w:rPr>
        <w:t xml:space="preserve"> </w:t>
      </w:r>
      <w:proofErr w:type="gramStart"/>
      <w:r w:rsidRPr="00085266">
        <w:rPr>
          <w:rFonts w:ascii="Book Antiqua" w:eastAsia="宋体" w:hAnsi="Book Antiqua" w:cs="宋体"/>
          <w:lang w:val="en-US" w:eastAsia="zh-CN"/>
        </w:rPr>
        <w:t>Oxidative stress, toxic hepatitis, and antioxidants with particular emphasis on zinc.</w:t>
      </w:r>
      <w:proofErr w:type="gramEnd"/>
      <w:r w:rsidRPr="00085266">
        <w:rPr>
          <w:rFonts w:ascii="Book Antiqua" w:eastAsia="宋体" w:hAnsi="Book Antiqua" w:cs="宋体"/>
          <w:lang w:val="en-US" w:eastAsia="zh-CN"/>
        </w:rPr>
        <w:t xml:space="preserve"> </w:t>
      </w:r>
      <w:proofErr w:type="spellStart"/>
      <w:r w:rsidRPr="00085266">
        <w:rPr>
          <w:rFonts w:ascii="Book Antiqua" w:eastAsia="宋体" w:hAnsi="Book Antiqua" w:cs="宋体"/>
          <w:i/>
          <w:iCs/>
          <w:lang w:val="en-US" w:eastAsia="zh-CN"/>
        </w:rPr>
        <w:t>Exp</w:t>
      </w:r>
      <w:proofErr w:type="spellEnd"/>
      <w:r w:rsidRPr="00085266">
        <w:rPr>
          <w:rFonts w:ascii="Book Antiqua" w:eastAsia="宋体" w:hAnsi="Book Antiqua" w:cs="宋体"/>
          <w:i/>
          <w:iCs/>
          <w:lang w:val="en-US" w:eastAsia="zh-CN"/>
        </w:rPr>
        <w:t xml:space="preserve"> </w:t>
      </w:r>
      <w:proofErr w:type="spellStart"/>
      <w:r w:rsidRPr="00085266">
        <w:rPr>
          <w:rFonts w:ascii="Book Antiqua" w:eastAsia="宋体" w:hAnsi="Book Antiqua" w:cs="宋体"/>
          <w:i/>
          <w:iCs/>
          <w:lang w:val="en-US" w:eastAsia="zh-CN"/>
        </w:rPr>
        <w:t>Mol</w:t>
      </w:r>
      <w:proofErr w:type="spellEnd"/>
      <w:r w:rsidRPr="00085266">
        <w:rPr>
          <w:rFonts w:ascii="Book Antiqua" w:eastAsia="宋体" w:hAnsi="Book Antiqua" w:cs="宋体"/>
          <w:i/>
          <w:iCs/>
          <w:lang w:val="en-US" w:eastAsia="zh-CN"/>
        </w:rPr>
        <w:t xml:space="preserve"> </w:t>
      </w:r>
      <w:proofErr w:type="spellStart"/>
      <w:r w:rsidRPr="00085266">
        <w:rPr>
          <w:rFonts w:ascii="Book Antiqua" w:eastAsia="宋体" w:hAnsi="Book Antiqua" w:cs="宋体"/>
          <w:i/>
          <w:iCs/>
          <w:lang w:val="en-US" w:eastAsia="zh-CN"/>
        </w:rPr>
        <w:t>Pathol</w:t>
      </w:r>
      <w:proofErr w:type="spellEnd"/>
      <w:r w:rsidRPr="00085266">
        <w:rPr>
          <w:rFonts w:ascii="Book Antiqua" w:eastAsia="宋体" w:hAnsi="Book Antiqua" w:cs="宋体"/>
          <w:lang w:val="en-US" w:eastAsia="zh-CN"/>
        </w:rPr>
        <w:t xml:space="preserve"> 2003; </w:t>
      </w:r>
      <w:r w:rsidRPr="00085266">
        <w:rPr>
          <w:rFonts w:ascii="Book Antiqua" w:eastAsia="宋体" w:hAnsi="Book Antiqua" w:cs="宋体"/>
          <w:b/>
          <w:bCs/>
          <w:lang w:val="en-US" w:eastAsia="zh-CN"/>
        </w:rPr>
        <w:t>75</w:t>
      </w:r>
      <w:r w:rsidRPr="00085266">
        <w:rPr>
          <w:rFonts w:ascii="Book Antiqua" w:eastAsia="宋体" w:hAnsi="Book Antiqua" w:cs="宋体"/>
          <w:lang w:val="en-US" w:eastAsia="zh-CN"/>
        </w:rPr>
        <w:t>: 265-276 [PMID: 14611818 DOI: 10.1016/S0014-4800(03)00097-2]</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45 </w:t>
      </w:r>
      <w:proofErr w:type="spellStart"/>
      <w:r w:rsidRPr="00085266">
        <w:rPr>
          <w:rFonts w:ascii="Book Antiqua" w:eastAsia="宋体" w:hAnsi="Book Antiqua" w:cs="宋体"/>
          <w:b/>
          <w:bCs/>
          <w:lang w:val="en-US" w:eastAsia="zh-CN"/>
        </w:rPr>
        <w:t>Villalba</w:t>
      </w:r>
      <w:proofErr w:type="spellEnd"/>
      <w:r w:rsidRPr="00085266">
        <w:rPr>
          <w:rFonts w:ascii="Book Antiqua" w:eastAsia="宋体" w:hAnsi="Book Antiqua" w:cs="宋体"/>
          <w:b/>
          <w:bCs/>
          <w:lang w:val="en-US" w:eastAsia="zh-CN"/>
        </w:rPr>
        <w:t xml:space="preserve"> JM</w:t>
      </w:r>
      <w:r w:rsidRPr="00085266">
        <w:rPr>
          <w:rFonts w:ascii="Book Antiqua" w:eastAsia="宋体" w:hAnsi="Book Antiqua" w:cs="宋体"/>
          <w:lang w:val="en-US" w:eastAsia="zh-CN"/>
        </w:rPr>
        <w:t>, Navarro F, Gómez-</w:t>
      </w:r>
      <w:proofErr w:type="spellStart"/>
      <w:r w:rsidRPr="00085266">
        <w:rPr>
          <w:rFonts w:ascii="Book Antiqua" w:eastAsia="宋体" w:hAnsi="Book Antiqua" w:cs="宋体"/>
          <w:lang w:val="en-US" w:eastAsia="zh-CN"/>
        </w:rPr>
        <w:t>Díaz</w:t>
      </w:r>
      <w:proofErr w:type="spellEnd"/>
      <w:r w:rsidRPr="00085266">
        <w:rPr>
          <w:rFonts w:ascii="Book Antiqua" w:eastAsia="宋体" w:hAnsi="Book Antiqua" w:cs="宋体"/>
          <w:lang w:val="en-US" w:eastAsia="zh-CN"/>
        </w:rPr>
        <w:t xml:space="preserve"> C, Arroyo A, Bello RI, </w:t>
      </w:r>
      <w:proofErr w:type="spellStart"/>
      <w:r w:rsidRPr="00085266">
        <w:rPr>
          <w:rFonts w:ascii="Book Antiqua" w:eastAsia="宋体" w:hAnsi="Book Antiqua" w:cs="宋体"/>
          <w:lang w:val="en-US" w:eastAsia="zh-CN"/>
        </w:rPr>
        <w:t>Navas</w:t>
      </w:r>
      <w:proofErr w:type="spellEnd"/>
      <w:r w:rsidRPr="00085266">
        <w:rPr>
          <w:rFonts w:ascii="Book Antiqua" w:eastAsia="宋体" w:hAnsi="Book Antiqua" w:cs="宋体"/>
          <w:lang w:val="en-US" w:eastAsia="zh-CN"/>
        </w:rPr>
        <w:t xml:space="preserve"> P. Role of cytochrome b5 reductase on the antioxidant function of coenzyme Q in the plasma membrane. </w:t>
      </w:r>
      <w:proofErr w:type="spellStart"/>
      <w:r w:rsidRPr="00085266">
        <w:rPr>
          <w:rFonts w:ascii="Book Antiqua" w:eastAsia="宋体" w:hAnsi="Book Antiqua" w:cs="宋体"/>
          <w:i/>
          <w:iCs/>
          <w:lang w:val="en-US" w:eastAsia="zh-CN"/>
        </w:rPr>
        <w:t>Mol</w:t>
      </w:r>
      <w:proofErr w:type="spellEnd"/>
      <w:r w:rsidRPr="00085266">
        <w:rPr>
          <w:rFonts w:ascii="Book Antiqua" w:eastAsia="宋体" w:hAnsi="Book Antiqua" w:cs="宋体"/>
          <w:i/>
          <w:iCs/>
          <w:lang w:val="en-US" w:eastAsia="zh-CN"/>
        </w:rPr>
        <w:t xml:space="preserve"> Aspects Med</w:t>
      </w:r>
      <w:r w:rsidRPr="00085266">
        <w:rPr>
          <w:rFonts w:ascii="Book Antiqua" w:eastAsia="宋体" w:hAnsi="Book Antiqua" w:cs="宋体"/>
          <w:lang w:val="en-US" w:eastAsia="zh-CN"/>
        </w:rPr>
        <w:t xml:space="preserve"> 1997; </w:t>
      </w:r>
      <w:r w:rsidRPr="00085266">
        <w:rPr>
          <w:rFonts w:ascii="Book Antiqua" w:eastAsia="宋体" w:hAnsi="Book Antiqua" w:cs="宋体"/>
          <w:b/>
          <w:bCs/>
          <w:lang w:val="en-US" w:eastAsia="zh-CN"/>
        </w:rPr>
        <w:t xml:space="preserve">18 </w:t>
      </w:r>
      <w:proofErr w:type="spellStart"/>
      <w:r w:rsidRPr="00085266">
        <w:rPr>
          <w:rFonts w:ascii="Book Antiqua" w:eastAsia="宋体" w:hAnsi="Book Antiqua" w:cs="宋体"/>
          <w:bCs/>
          <w:lang w:val="en-US" w:eastAsia="zh-CN"/>
        </w:rPr>
        <w:t>Suppl</w:t>
      </w:r>
      <w:proofErr w:type="spellEnd"/>
      <w:r w:rsidRPr="00085266">
        <w:rPr>
          <w:rFonts w:ascii="Book Antiqua" w:eastAsia="宋体" w:hAnsi="Book Antiqua" w:cs="宋体"/>
          <w:lang w:val="en-US" w:eastAsia="zh-CN"/>
        </w:rPr>
        <w:t>: S7-13 [PMID: 9266501 DOI: 10.1016/S0098-2997(97)00015-0]</w:t>
      </w:r>
    </w:p>
    <w:p w:rsidR="00085266" w:rsidRPr="00085266" w:rsidRDefault="00085266" w:rsidP="00085266">
      <w:pPr>
        <w:spacing w:after="0" w:line="360" w:lineRule="auto"/>
        <w:jc w:val="both"/>
        <w:divId w:val="47189888"/>
        <w:rPr>
          <w:rFonts w:ascii="Book Antiqua" w:eastAsia="宋体" w:hAnsi="Book Antiqua" w:cs="宋体"/>
          <w:lang w:val="en-US" w:eastAsia="zh-CN"/>
        </w:rPr>
      </w:pPr>
      <w:proofErr w:type="gramStart"/>
      <w:r w:rsidRPr="00085266">
        <w:rPr>
          <w:rFonts w:ascii="Book Antiqua" w:eastAsia="宋体" w:hAnsi="Book Antiqua" w:cs="宋体"/>
          <w:lang w:val="en-US" w:eastAsia="zh-CN"/>
        </w:rPr>
        <w:t xml:space="preserve">46 </w:t>
      </w:r>
      <w:proofErr w:type="spellStart"/>
      <w:r w:rsidRPr="00085266">
        <w:rPr>
          <w:rFonts w:ascii="Book Antiqua" w:eastAsia="宋体" w:hAnsi="Book Antiqua" w:cs="宋体"/>
          <w:b/>
          <w:bCs/>
          <w:lang w:val="en-US" w:eastAsia="zh-CN"/>
        </w:rPr>
        <w:t>Tappel</w:t>
      </w:r>
      <w:proofErr w:type="spellEnd"/>
      <w:r w:rsidRPr="00085266">
        <w:rPr>
          <w:rFonts w:ascii="Book Antiqua" w:eastAsia="宋体" w:hAnsi="Book Antiqua" w:cs="宋体"/>
          <w:b/>
          <w:bCs/>
          <w:lang w:val="en-US" w:eastAsia="zh-CN"/>
        </w:rPr>
        <w:t xml:space="preserve"> AL</w:t>
      </w:r>
      <w:r w:rsidRPr="00085266">
        <w:rPr>
          <w:rFonts w:ascii="Book Antiqua" w:eastAsia="宋体" w:hAnsi="Book Antiqua" w:cs="宋体"/>
          <w:lang w:val="en-US" w:eastAsia="zh-CN"/>
        </w:rPr>
        <w:t>. Lipid peroxidation damage to cell components.</w:t>
      </w:r>
      <w:proofErr w:type="gramEnd"/>
      <w:r w:rsidRPr="00085266">
        <w:rPr>
          <w:rFonts w:ascii="Book Antiqua" w:eastAsia="宋体" w:hAnsi="Book Antiqua" w:cs="宋体"/>
          <w:lang w:val="en-US" w:eastAsia="zh-CN"/>
        </w:rPr>
        <w:t xml:space="preserve"> </w:t>
      </w:r>
      <w:r w:rsidRPr="00085266">
        <w:rPr>
          <w:rFonts w:ascii="Book Antiqua" w:eastAsia="宋体" w:hAnsi="Book Antiqua" w:cs="宋体"/>
          <w:i/>
          <w:iCs/>
          <w:lang w:val="en-US" w:eastAsia="zh-CN"/>
        </w:rPr>
        <w:t>Fed Proc</w:t>
      </w:r>
      <w:r w:rsidRPr="00085266">
        <w:rPr>
          <w:rFonts w:ascii="Book Antiqua" w:eastAsia="宋体" w:hAnsi="Book Antiqua" w:cs="宋体"/>
          <w:lang w:val="en-US" w:eastAsia="zh-CN"/>
        </w:rPr>
        <w:t xml:space="preserve"> 1973; </w:t>
      </w:r>
      <w:r w:rsidRPr="00085266">
        <w:rPr>
          <w:rFonts w:ascii="Book Antiqua" w:eastAsia="宋体" w:hAnsi="Book Antiqua" w:cs="宋体"/>
          <w:b/>
          <w:bCs/>
          <w:lang w:val="en-US" w:eastAsia="zh-CN"/>
        </w:rPr>
        <w:t>32</w:t>
      </w:r>
      <w:r w:rsidRPr="00085266">
        <w:rPr>
          <w:rFonts w:ascii="Book Antiqua" w:eastAsia="宋体" w:hAnsi="Book Antiqua" w:cs="宋体"/>
          <w:lang w:val="en-US" w:eastAsia="zh-CN"/>
        </w:rPr>
        <w:t>: 1870-1874 [PMID: 4352451]</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47 </w:t>
      </w:r>
      <w:r w:rsidRPr="00085266">
        <w:rPr>
          <w:rFonts w:ascii="Book Antiqua" w:eastAsia="宋体" w:hAnsi="Book Antiqua" w:cs="宋体"/>
          <w:b/>
          <w:bCs/>
          <w:lang w:val="en-US" w:eastAsia="zh-CN"/>
        </w:rPr>
        <w:t xml:space="preserve">von </w:t>
      </w:r>
      <w:proofErr w:type="spellStart"/>
      <w:r w:rsidRPr="00085266">
        <w:rPr>
          <w:rFonts w:ascii="Book Antiqua" w:eastAsia="宋体" w:hAnsi="Book Antiqua" w:cs="宋体"/>
          <w:b/>
          <w:bCs/>
          <w:lang w:val="en-US" w:eastAsia="zh-CN"/>
        </w:rPr>
        <w:t>Herbay</w:t>
      </w:r>
      <w:proofErr w:type="spellEnd"/>
      <w:r w:rsidRPr="00085266">
        <w:rPr>
          <w:rFonts w:ascii="Book Antiqua" w:eastAsia="宋体" w:hAnsi="Book Antiqua" w:cs="宋体"/>
          <w:b/>
          <w:bCs/>
          <w:lang w:val="en-US" w:eastAsia="zh-CN"/>
        </w:rPr>
        <w:t xml:space="preserve"> A</w:t>
      </w:r>
      <w:r w:rsidRPr="00085266">
        <w:rPr>
          <w:rFonts w:ascii="Book Antiqua" w:eastAsia="宋体" w:hAnsi="Book Antiqua" w:cs="宋体"/>
          <w:lang w:val="en-US" w:eastAsia="zh-CN"/>
        </w:rPr>
        <w:t xml:space="preserve">, Stahl W, </w:t>
      </w:r>
      <w:proofErr w:type="spellStart"/>
      <w:r w:rsidRPr="00085266">
        <w:rPr>
          <w:rFonts w:ascii="Book Antiqua" w:eastAsia="宋体" w:hAnsi="Book Antiqua" w:cs="宋体"/>
          <w:lang w:val="en-US" w:eastAsia="zh-CN"/>
        </w:rPr>
        <w:t>Niederau</w:t>
      </w:r>
      <w:proofErr w:type="spellEnd"/>
      <w:r w:rsidRPr="00085266">
        <w:rPr>
          <w:rFonts w:ascii="Book Antiqua" w:eastAsia="宋体" w:hAnsi="Book Antiqua" w:cs="宋体"/>
          <w:lang w:val="en-US" w:eastAsia="zh-CN"/>
        </w:rPr>
        <w:t xml:space="preserve"> C, </w:t>
      </w:r>
      <w:proofErr w:type="spellStart"/>
      <w:r w:rsidRPr="00085266">
        <w:rPr>
          <w:rFonts w:ascii="Book Antiqua" w:eastAsia="宋体" w:hAnsi="Book Antiqua" w:cs="宋体"/>
          <w:lang w:val="en-US" w:eastAsia="zh-CN"/>
        </w:rPr>
        <w:t>Sies</w:t>
      </w:r>
      <w:proofErr w:type="spellEnd"/>
      <w:r w:rsidRPr="00085266">
        <w:rPr>
          <w:rFonts w:ascii="Book Antiqua" w:eastAsia="宋体" w:hAnsi="Book Antiqua" w:cs="宋体"/>
          <w:lang w:val="en-US" w:eastAsia="zh-CN"/>
        </w:rPr>
        <w:t xml:space="preserve"> H. Vitamin E improves the aminotransferase status of patients suffering from viral hepatitis C: a randomized, double-blind, placebo-controlled study. </w:t>
      </w:r>
      <w:r w:rsidRPr="00085266">
        <w:rPr>
          <w:rFonts w:ascii="Book Antiqua" w:eastAsia="宋体" w:hAnsi="Book Antiqua" w:cs="宋体"/>
          <w:i/>
          <w:iCs/>
          <w:lang w:val="en-US" w:eastAsia="zh-CN"/>
        </w:rPr>
        <w:t xml:space="preserve">Free </w:t>
      </w:r>
      <w:proofErr w:type="spellStart"/>
      <w:r w:rsidRPr="00085266">
        <w:rPr>
          <w:rFonts w:ascii="Book Antiqua" w:eastAsia="宋体" w:hAnsi="Book Antiqua" w:cs="宋体"/>
          <w:i/>
          <w:iCs/>
          <w:lang w:val="en-US" w:eastAsia="zh-CN"/>
        </w:rPr>
        <w:t>Radic</w:t>
      </w:r>
      <w:proofErr w:type="spellEnd"/>
      <w:r w:rsidRPr="00085266">
        <w:rPr>
          <w:rFonts w:ascii="Book Antiqua" w:eastAsia="宋体" w:hAnsi="Book Antiqua" w:cs="宋体"/>
          <w:i/>
          <w:iCs/>
          <w:lang w:val="en-US" w:eastAsia="zh-CN"/>
        </w:rPr>
        <w:t xml:space="preserve"> Res</w:t>
      </w:r>
      <w:r w:rsidRPr="00085266">
        <w:rPr>
          <w:rFonts w:ascii="Book Antiqua" w:eastAsia="宋体" w:hAnsi="Book Antiqua" w:cs="宋体"/>
          <w:lang w:val="en-US" w:eastAsia="zh-CN"/>
        </w:rPr>
        <w:t xml:space="preserve"> 1997; </w:t>
      </w:r>
      <w:r w:rsidRPr="00085266">
        <w:rPr>
          <w:rFonts w:ascii="Book Antiqua" w:eastAsia="宋体" w:hAnsi="Book Antiqua" w:cs="宋体"/>
          <w:b/>
          <w:bCs/>
          <w:lang w:val="en-US" w:eastAsia="zh-CN"/>
        </w:rPr>
        <w:t>27</w:t>
      </w:r>
      <w:r w:rsidRPr="00085266">
        <w:rPr>
          <w:rFonts w:ascii="Book Antiqua" w:eastAsia="宋体" w:hAnsi="Book Antiqua" w:cs="宋体"/>
          <w:lang w:val="en-US" w:eastAsia="zh-CN"/>
        </w:rPr>
        <w:t>: 599-605 [PMID: 9455695]</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48 </w:t>
      </w:r>
      <w:r w:rsidRPr="00085266">
        <w:rPr>
          <w:rFonts w:ascii="Book Antiqua" w:eastAsia="宋体" w:hAnsi="Book Antiqua" w:cs="宋体"/>
          <w:b/>
          <w:bCs/>
          <w:lang w:val="en-US" w:eastAsia="zh-CN"/>
        </w:rPr>
        <w:t>Murakami Y</w:t>
      </w:r>
      <w:r w:rsidRPr="00085266">
        <w:rPr>
          <w:rFonts w:ascii="Book Antiqua" w:eastAsia="宋体" w:hAnsi="Book Antiqua" w:cs="宋体"/>
          <w:lang w:val="en-US" w:eastAsia="zh-CN"/>
        </w:rPr>
        <w:t xml:space="preserve">, Nagai A, Kawakami T, Hino K, </w:t>
      </w:r>
      <w:proofErr w:type="spellStart"/>
      <w:r w:rsidRPr="00085266">
        <w:rPr>
          <w:rFonts w:ascii="Book Antiqua" w:eastAsia="宋体" w:hAnsi="Book Antiqua" w:cs="宋体"/>
          <w:lang w:val="en-US" w:eastAsia="zh-CN"/>
        </w:rPr>
        <w:t>Kitase</w:t>
      </w:r>
      <w:proofErr w:type="spellEnd"/>
      <w:r w:rsidRPr="00085266">
        <w:rPr>
          <w:rFonts w:ascii="Book Antiqua" w:eastAsia="宋体" w:hAnsi="Book Antiqua" w:cs="宋体"/>
          <w:lang w:val="en-US" w:eastAsia="zh-CN"/>
        </w:rPr>
        <w:t xml:space="preserve"> A, Hara Y, Okuda M, </w:t>
      </w:r>
      <w:proofErr w:type="spellStart"/>
      <w:r w:rsidRPr="00085266">
        <w:rPr>
          <w:rFonts w:ascii="Book Antiqua" w:eastAsia="宋体" w:hAnsi="Book Antiqua" w:cs="宋体"/>
          <w:lang w:val="en-US" w:eastAsia="zh-CN"/>
        </w:rPr>
        <w:t>Okita</w:t>
      </w:r>
      <w:proofErr w:type="spellEnd"/>
      <w:r w:rsidRPr="00085266">
        <w:rPr>
          <w:rFonts w:ascii="Book Antiqua" w:eastAsia="宋体" w:hAnsi="Book Antiqua" w:cs="宋体"/>
          <w:lang w:val="en-US" w:eastAsia="zh-CN"/>
        </w:rPr>
        <w:t xml:space="preserve"> K, </w:t>
      </w:r>
      <w:proofErr w:type="spellStart"/>
      <w:r w:rsidRPr="00085266">
        <w:rPr>
          <w:rFonts w:ascii="Book Antiqua" w:eastAsia="宋体" w:hAnsi="Book Antiqua" w:cs="宋体"/>
          <w:lang w:val="en-US" w:eastAsia="zh-CN"/>
        </w:rPr>
        <w:t>Okita</w:t>
      </w:r>
      <w:proofErr w:type="spellEnd"/>
      <w:r w:rsidRPr="00085266">
        <w:rPr>
          <w:rFonts w:ascii="Book Antiqua" w:eastAsia="宋体" w:hAnsi="Book Antiqua" w:cs="宋体"/>
          <w:lang w:val="en-US" w:eastAsia="zh-CN"/>
        </w:rPr>
        <w:t xml:space="preserve"> M. Vitamin E and C supplementation prevents decrease of </w:t>
      </w:r>
      <w:proofErr w:type="spellStart"/>
      <w:r w:rsidRPr="00085266">
        <w:rPr>
          <w:rFonts w:ascii="Book Antiqua" w:eastAsia="宋体" w:hAnsi="Book Antiqua" w:cs="宋体"/>
          <w:lang w:val="en-US" w:eastAsia="zh-CN"/>
        </w:rPr>
        <w:t>eicosapentaenoic</w:t>
      </w:r>
      <w:proofErr w:type="spellEnd"/>
      <w:r w:rsidRPr="00085266">
        <w:rPr>
          <w:rFonts w:ascii="Book Antiqua" w:eastAsia="宋体" w:hAnsi="Book Antiqua" w:cs="宋体"/>
          <w:lang w:val="en-US" w:eastAsia="zh-CN"/>
        </w:rPr>
        <w:t xml:space="preserve"> acid in mononuclear cells in chronic hepatitis C patients during combination therapy of interferon alpha-2b and ribavirin. </w:t>
      </w:r>
      <w:r w:rsidRPr="00085266">
        <w:rPr>
          <w:rFonts w:ascii="Book Antiqua" w:eastAsia="宋体" w:hAnsi="Book Antiqua" w:cs="宋体"/>
          <w:i/>
          <w:iCs/>
          <w:lang w:val="en-US" w:eastAsia="zh-CN"/>
        </w:rPr>
        <w:t>Nutrition</w:t>
      </w:r>
      <w:r w:rsidRPr="00085266">
        <w:rPr>
          <w:rFonts w:ascii="Book Antiqua" w:eastAsia="宋体" w:hAnsi="Book Antiqua" w:cs="宋体"/>
          <w:lang w:val="en-US" w:eastAsia="zh-CN"/>
        </w:rPr>
        <w:t xml:space="preserve"> 2006; </w:t>
      </w:r>
      <w:r w:rsidRPr="00085266">
        <w:rPr>
          <w:rFonts w:ascii="Book Antiqua" w:eastAsia="宋体" w:hAnsi="Book Antiqua" w:cs="宋体"/>
          <w:b/>
          <w:bCs/>
          <w:lang w:val="en-US" w:eastAsia="zh-CN"/>
        </w:rPr>
        <w:t>22</w:t>
      </w:r>
      <w:r w:rsidRPr="00085266">
        <w:rPr>
          <w:rFonts w:ascii="Book Antiqua" w:eastAsia="宋体" w:hAnsi="Book Antiqua" w:cs="宋体"/>
          <w:lang w:val="en-US" w:eastAsia="zh-CN"/>
        </w:rPr>
        <w:t>: 114-122 [PMID: 16459223 DOI: 10.1016/j.nut.2005.05.014]</w:t>
      </w:r>
    </w:p>
    <w:p w:rsidR="00085266" w:rsidRPr="00085266" w:rsidRDefault="00085266" w:rsidP="00085266">
      <w:pPr>
        <w:spacing w:after="0" w:line="360" w:lineRule="auto"/>
        <w:jc w:val="both"/>
        <w:divId w:val="47189888"/>
        <w:rPr>
          <w:rFonts w:ascii="Book Antiqua" w:eastAsia="宋体" w:hAnsi="Book Antiqua" w:cs="宋体"/>
          <w:lang w:val="en-US" w:eastAsia="zh-CN"/>
        </w:rPr>
      </w:pPr>
      <w:proofErr w:type="gramStart"/>
      <w:r w:rsidRPr="00085266">
        <w:rPr>
          <w:rFonts w:ascii="Book Antiqua" w:eastAsia="宋体" w:hAnsi="Book Antiqua" w:cs="宋体"/>
          <w:lang w:val="en-US" w:eastAsia="zh-CN"/>
        </w:rPr>
        <w:t xml:space="preserve">49 </w:t>
      </w:r>
      <w:r w:rsidRPr="00085266">
        <w:rPr>
          <w:rFonts w:ascii="Book Antiqua" w:eastAsia="宋体" w:hAnsi="Book Antiqua" w:cs="宋体"/>
          <w:b/>
          <w:bCs/>
          <w:lang w:val="en-US" w:eastAsia="zh-CN"/>
        </w:rPr>
        <w:t>Prasad AS</w:t>
      </w:r>
      <w:r w:rsidRPr="00085266">
        <w:rPr>
          <w:rFonts w:ascii="Book Antiqua" w:eastAsia="宋体" w:hAnsi="Book Antiqua" w:cs="宋体"/>
          <w:lang w:val="en-US" w:eastAsia="zh-CN"/>
        </w:rPr>
        <w:t xml:space="preserve">, </w:t>
      </w:r>
      <w:proofErr w:type="spellStart"/>
      <w:r w:rsidRPr="00085266">
        <w:rPr>
          <w:rFonts w:ascii="Book Antiqua" w:eastAsia="宋体" w:hAnsi="Book Antiqua" w:cs="宋体"/>
          <w:lang w:val="en-US" w:eastAsia="zh-CN"/>
        </w:rPr>
        <w:t>Bao</w:t>
      </w:r>
      <w:proofErr w:type="spellEnd"/>
      <w:r w:rsidRPr="00085266">
        <w:rPr>
          <w:rFonts w:ascii="Book Antiqua" w:eastAsia="宋体" w:hAnsi="Book Antiqua" w:cs="宋体"/>
          <w:lang w:val="en-US" w:eastAsia="zh-CN"/>
        </w:rPr>
        <w:t xml:space="preserve"> B, Beck FW, </w:t>
      </w:r>
      <w:proofErr w:type="spellStart"/>
      <w:r w:rsidRPr="00085266">
        <w:rPr>
          <w:rFonts w:ascii="Book Antiqua" w:eastAsia="宋体" w:hAnsi="Book Antiqua" w:cs="宋体"/>
          <w:lang w:val="en-US" w:eastAsia="zh-CN"/>
        </w:rPr>
        <w:t>Kucuk</w:t>
      </w:r>
      <w:proofErr w:type="spellEnd"/>
      <w:r w:rsidRPr="00085266">
        <w:rPr>
          <w:rFonts w:ascii="Book Antiqua" w:eastAsia="宋体" w:hAnsi="Book Antiqua" w:cs="宋体"/>
          <w:lang w:val="en-US" w:eastAsia="zh-CN"/>
        </w:rPr>
        <w:t xml:space="preserve"> O, Sarkar FH.</w:t>
      </w:r>
      <w:proofErr w:type="gramEnd"/>
      <w:r w:rsidRPr="00085266">
        <w:rPr>
          <w:rFonts w:ascii="Book Antiqua" w:eastAsia="宋体" w:hAnsi="Book Antiqua" w:cs="宋体"/>
          <w:lang w:val="en-US" w:eastAsia="zh-CN"/>
        </w:rPr>
        <w:t xml:space="preserve"> </w:t>
      </w:r>
      <w:proofErr w:type="gramStart"/>
      <w:r w:rsidRPr="00085266">
        <w:rPr>
          <w:rFonts w:ascii="Book Antiqua" w:eastAsia="宋体" w:hAnsi="Book Antiqua" w:cs="宋体"/>
          <w:lang w:val="en-US" w:eastAsia="zh-CN"/>
        </w:rPr>
        <w:t>Antioxidant effect of zinc in humans.</w:t>
      </w:r>
      <w:proofErr w:type="gramEnd"/>
      <w:r w:rsidRPr="00085266">
        <w:rPr>
          <w:rFonts w:ascii="Book Antiqua" w:eastAsia="宋体" w:hAnsi="Book Antiqua" w:cs="宋体"/>
          <w:lang w:val="en-US" w:eastAsia="zh-CN"/>
        </w:rPr>
        <w:t xml:space="preserve"> </w:t>
      </w:r>
      <w:r w:rsidRPr="00085266">
        <w:rPr>
          <w:rFonts w:ascii="Book Antiqua" w:eastAsia="宋体" w:hAnsi="Book Antiqua" w:cs="宋体"/>
          <w:i/>
          <w:iCs/>
          <w:lang w:val="en-US" w:eastAsia="zh-CN"/>
        </w:rPr>
        <w:t xml:space="preserve">Free </w:t>
      </w:r>
      <w:proofErr w:type="spellStart"/>
      <w:r w:rsidRPr="00085266">
        <w:rPr>
          <w:rFonts w:ascii="Book Antiqua" w:eastAsia="宋体" w:hAnsi="Book Antiqua" w:cs="宋体"/>
          <w:i/>
          <w:iCs/>
          <w:lang w:val="en-US" w:eastAsia="zh-CN"/>
        </w:rPr>
        <w:t>Radic</w:t>
      </w:r>
      <w:proofErr w:type="spellEnd"/>
      <w:r w:rsidRPr="00085266">
        <w:rPr>
          <w:rFonts w:ascii="Book Antiqua" w:eastAsia="宋体" w:hAnsi="Book Antiqua" w:cs="宋体"/>
          <w:i/>
          <w:iCs/>
          <w:lang w:val="en-US" w:eastAsia="zh-CN"/>
        </w:rPr>
        <w:t xml:space="preserve"> </w:t>
      </w:r>
      <w:proofErr w:type="spellStart"/>
      <w:r w:rsidRPr="00085266">
        <w:rPr>
          <w:rFonts w:ascii="Book Antiqua" w:eastAsia="宋体" w:hAnsi="Book Antiqua" w:cs="宋体"/>
          <w:i/>
          <w:iCs/>
          <w:lang w:val="en-US" w:eastAsia="zh-CN"/>
        </w:rPr>
        <w:t>Biol</w:t>
      </w:r>
      <w:proofErr w:type="spellEnd"/>
      <w:r w:rsidRPr="00085266">
        <w:rPr>
          <w:rFonts w:ascii="Book Antiqua" w:eastAsia="宋体" w:hAnsi="Book Antiqua" w:cs="宋体"/>
          <w:i/>
          <w:iCs/>
          <w:lang w:val="en-US" w:eastAsia="zh-CN"/>
        </w:rPr>
        <w:t xml:space="preserve"> Med</w:t>
      </w:r>
      <w:r w:rsidRPr="00085266">
        <w:rPr>
          <w:rFonts w:ascii="Book Antiqua" w:eastAsia="宋体" w:hAnsi="Book Antiqua" w:cs="宋体"/>
          <w:lang w:val="en-US" w:eastAsia="zh-CN"/>
        </w:rPr>
        <w:t xml:space="preserve"> 2004; </w:t>
      </w:r>
      <w:r w:rsidRPr="00085266">
        <w:rPr>
          <w:rFonts w:ascii="Book Antiqua" w:eastAsia="宋体" w:hAnsi="Book Antiqua" w:cs="宋体"/>
          <w:b/>
          <w:bCs/>
          <w:lang w:val="en-US" w:eastAsia="zh-CN"/>
        </w:rPr>
        <w:t>37</w:t>
      </w:r>
      <w:r w:rsidRPr="00085266">
        <w:rPr>
          <w:rFonts w:ascii="Book Antiqua" w:eastAsia="宋体" w:hAnsi="Book Antiqua" w:cs="宋体"/>
          <w:lang w:val="en-US" w:eastAsia="zh-CN"/>
        </w:rPr>
        <w:t>: 1182-1190 [PMID: 15451058 DOI: 10.1016/j.freeradbiomed.2004.07.007]</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lastRenderedPageBreak/>
        <w:t xml:space="preserve">50 </w:t>
      </w:r>
      <w:proofErr w:type="spellStart"/>
      <w:r w:rsidRPr="00085266">
        <w:rPr>
          <w:rFonts w:ascii="Book Antiqua" w:eastAsia="宋体" w:hAnsi="Book Antiqua" w:cs="宋体"/>
          <w:b/>
          <w:bCs/>
          <w:lang w:val="en-US" w:eastAsia="zh-CN"/>
        </w:rPr>
        <w:t>Nagamine</w:t>
      </w:r>
      <w:proofErr w:type="spellEnd"/>
      <w:r w:rsidRPr="00085266">
        <w:rPr>
          <w:rFonts w:ascii="Book Antiqua" w:eastAsia="宋体" w:hAnsi="Book Antiqua" w:cs="宋体"/>
          <w:b/>
          <w:bCs/>
          <w:lang w:val="en-US" w:eastAsia="zh-CN"/>
        </w:rPr>
        <w:t xml:space="preserve"> T</w:t>
      </w:r>
      <w:r w:rsidRPr="00085266">
        <w:rPr>
          <w:rFonts w:ascii="Book Antiqua" w:eastAsia="宋体" w:hAnsi="Book Antiqua" w:cs="宋体"/>
          <w:lang w:val="en-US" w:eastAsia="zh-CN"/>
        </w:rPr>
        <w:t xml:space="preserve">, Takagi H, </w:t>
      </w:r>
      <w:proofErr w:type="spellStart"/>
      <w:r w:rsidRPr="00085266">
        <w:rPr>
          <w:rFonts w:ascii="Book Antiqua" w:eastAsia="宋体" w:hAnsi="Book Antiqua" w:cs="宋体"/>
          <w:lang w:val="en-US" w:eastAsia="zh-CN"/>
        </w:rPr>
        <w:t>Takayama</w:t>
      </w:r>
      <w:proofErr w:type="spellEnd"/>
      <w:r w:rsidRPr="00085266">
        <w:rPr>
          <w:rFonts w:ascii="Book Antiqua" w:eastAsia="宋体" w:hAnsi="Book Antiqua" w:cs="宋体"/>
          <w:lang w:val="en-US" w:eastAsia="zh-CN"/>
        </w:rPr>
        <w:t xml:space="preserve"> H, Kojima A, </w:t>
      </w:r>
      <w:proofErr w:type="spellStart"/>
      <w:r w:rsidRPr="00085266">
        <w:rPr>
          <w:rFonts w:ascii="Book Antiqua" w:eastAsia="宋体" w:hAnsi="Book Antiqua" w:cs="宋体"/>
          <w:lang w:val="en-US" w:eastAsia="zh-CN"/>
        </w:rPr>
        <w:t>Kakizaki</w:t>
      </w:r>
      <w:proofErr w:type="spellEnd"/>
      <w:r w:rsidRPr="00085266">
        <w:rPr>
          <w:rFonts w:ascii="Book Antiqua" w:eastAsia="宋体" w:hAnsi="Book Antiqua" w:cs="宋体"/>
          <w:lang w:val="en-US" w:eastAsia="zh-CN"/>
        </w:rPr>
        <w:t xml:space="preserve"> S, Mori M, Nakajima K. Preliminary study of combination therapy with interferon-alpha and zinc in chronic hepatitis C patients with genotype 1b. </w:t>
      </w:r>
      <w:proofErr w:type="spellStart"/>
      <w:r w:rsidRPr="00085266">
        <w:rPr>
          <w:rFonts w:ascii="Book Antiqua" w:eastAsia="宋体" w:hAnsi="Book Antiqua" w:cs="宋体"/>
          <w:i/>
          <w:iCs/>
          <w:lang w:val="en-US" w:eastAsia="zh-CN"/>
        </w:rPr>
        <w:t>Biol</w:t>
      </w:r>
      <w:proofErr w:type="spellEnd"/>
      <w:r w:rsidRPr="00085266">
        <w:rPr>
          <w:rFonts w:ascii="Book Antiqua" w:eastAsia="宋体" w:hAnsi="Book Antiqua" w:cs="宋体"/>
          <w:i/>
          <w:iCs/>
          <w:lang w:val="en-US" w:eastAsia="zh-CN"/>
        </w:rPr>
        <w:t xml:space="preserve"> Trace Elem Res</w:t>
      </w:r>
      <w:r w:rsidRPr="00085266">
        <w:rPr>
          <w:rFonts w:ascii="Book Antiqua" w:eastAsia="宋体" w:hAnsi="Book Antiqua" w:cs="宋体"/>
          <w:lang w:val="en-US" w:eastAsia="zh-CN"/>
        </w:rPr>
        <w:t xml:space="preserve"> 2000; </w:t>
      </w:r>
      <w:r w:rsidRPr="00085266">
        <w:rPr>
          <w:rFonts w:ascii="Book Antiqua" w:eastAsia="宋体" w:hAnsi="Book Antiqua" w:cs="宋体"/>
          <w:b/>
          <w:bCs/>
          <w:lang w:val="en-US" w:eastAsia="zh-CN"/>
        </w:rPr>
        <w:t>75</w:t>
      </w:r>
      <w:r w:rsidRPr="00085266">
        <w:rPr>
          <w:rFonts w:ascii="Book Antiqua" w:eastAsia="宋体" w:hAnsi="Book Antiqua" w:cs="宋体"/>
          <w:lang w:val="en-US" w:eastAsia="zh-CN"/>
        </w:rPr>
        <w:t>: 53-63 [PMID: 11051596]</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51 </w:t>
      </w:r>
      <w:r w:rsidRPr="00085266">
        <w:rPr>
          <w:rFonts w:ascii="Book Antiqua" w:eastAsia="宋体" w:hAnsi="Book Antiqua" w:cs="宋体"/>
          <w:b/>
          <w:bCs/>
          <w:lang w:val="en-US" w:eastAsia="zh-CN"/>
        </w:rPr>
        <w:t>Yuasa K</w:t>
      </w:r>
      <w:r w:rsidRPr="00085266">
        <w:rPr>
          <w:rFonts w:ascii="Book Antiqua" w:eastAsia="宋体" w:hAnsi="Book Antiqua" w:cs="宋体"/>
          <w:lang w:val="en-US" w:eastAsia="zh-CN"/>
        </w:rPr>
        <w:t xml:space="preserve">, </w:t>
      </w:r>
      <w:proofErr w:type="spellStart"/>
      <w:r w:rsidRPr="00085266">
        <w:rPr>
          <w:rFonts w:ascii="Book Antiqua" w:eastAsia="宋体" w:hAnsi="Book Antiqua" w:cs="宋体"/>
          <w:lang w:val="en-US" w:eastAsia="zh-CN"/>
        </w:rPr>
        <w:t>Naganuma</w:t>
      </w:r>
      <w:proofErr w:type="spellEnd"/>
      <w:r w:rsidRPr="00085266">
        <w:rPr>
          <w:rFonts w:ascii="Book Antiqua" w:eastAsia="宋体" w:hAnsi="Book Antiqua" w:cs="宋体"/>
          <w:lang w:val="en-US" w:eastAsia="zh-CN"/>
        </w:rPr>
        <w:t xml:space="preserve"> A, Sato K, Ikeda M, Kato N, Takagi H, Mori M. Zinc is a negative regulator of hepatitis C virus RNA replication. </w:t>
      </w:r>
      <w:r w:rsidRPr="00085266">
        <w:rPr>
          <w:rFonts w:ascii="Book Antiqua" w:eastAsia="宋体" w:hAnsi="Book Antiqua" w:cs="宋体"/>
          <w:i/>
          <w:iCs/>
          <w:lang w:val="en-US" w:eastAsia="zh-CN"/>
        </w:rPr>
        <w:t xml:space="preserve">Liver </w:t>
      </w:r>
      <w:proofErr w:type="spellStart"/>
      <w:r w:rsidRPr="00085266">
        <w:rPr>
          <w:rFonts w:ascii="Book Antiqua" w:eastAsia="宋体" w:hAnsi="Book Antiqua" w:cs="宋体"/>
          <w:i/>
          <w:iCs/>
          <w:lang w:val="en-US" w:eastAsia="zh-CN"/>
        </w:rPr>
        <w:t>Int</w:t>
      </w:r>
      <w:proofErr w:type="spellEnd"/>
      <w:r w:rsidRPr="00085266">
        <w:rPr>
          <w:rFonts w:ascii="Book Antiqua" w:eastAsia="宋体" w:hAnsi="Book Antiqua" w:cs="宋体"/>
          <w:lang w:val="en-US" w:eastAsia="zh-CN"/>
        </w:rPr>
        <w:t xml:space="preserve"> 2006; </w:t>
      </w:r>
      <w:r w:rsidRPr="00085266">
        <w:rPr>
          <w:rFonts w:ascii="Book Antiqua" w:eastAsia="宋体" w:hAnsi="Book Antiqua" w:cs="宋体"/>
          <w:b/>
          <w:bCs/>
          <w:lang w:val="en-US" w:eastAsia="zh-CN"/>
        </w:rPr>
        <w:t>26</w:t>
      </w:r>
      <w:r w:rsidRPr="00085266">
        <w:rPr>
          <w:rFonts w:ascii="Book Antiqua" w:eastAsia="宋体" w:hAnsi="Book Antiqua" w:cs="宋体"/>
          <w:lang w:val="en-US" w:eastAsia="zh-CN"/>
        </w:rPr>
        <w:t>: 1111-1118 [PMID: 17032412 DOI: 10.1111/j.1478-3231.2006.01352.x]</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52 </w:t>
      </w:r>
      <w:r w:rsidRPr="00085266">
        <w:rPr>
          <w:rFonts w:ascii="Book Antiqua" w:eastAsia="宋体" w:hAnsi="Book Antiqua" w:cs="宋体"/>
          <w:b/>
          <w:bCs/>
          <w:lang w:val="en-US" w:eastAsia="zh-CN"/>
        </w:rPr>
        <w:t>Look MP</w:t>
      </w:r>
      <w:r w:rsidRPr="00085266">
        <w:rPr>
          <w:rFonts w:ascii="Book Antiqua" w:eastAsia="宋体" w:hAnsi="Book Antiqua" w:cs="宋体"/>
          <w:lang w:val="en-US" w:eastAsia="zh-CN"/>
        </w:rPr>
        <w:t xml:space="preserve">, Gerard A, Rao GS, </w:t>
      </w:r>
      <w:proofErr w:type="spellStart"/>
      <w:r w:rsidRPr="00085266">
        <w:rPr>
          <w:rFonts w:ascii="Book Antiqua" w:eastAsia="宋体" w:hAnsi="Book Antiqua" w:cs="宋体"/>
          <w:lang w:val="en-US" w:eastAsia="zh-CN"/>
        </w:rPr>
        <w:t>Sudhop</w:t>
      </w:r>
      <w:proofErr w:type="spellEnd"/>
      <w:r w:rsidRPr="00085266">
        <w:rPr>
          <w:rFonts w:ascii="Book Antiqua" w:eastAsia="宋体" w:hAnsi="Book Antiqua" w:cs="宋体"/>
          <w:lang w:val="en-US" w:eastAsia="zh-CN"/>
        </w:rPr>
        <w:t xml:space="preserve"> T, Fischer HP, </w:t>
      </w:r>
      <w:proofErr w:type="spellStart"/>
      <w:r w:rsidRPr="00085266">
        <w:rPr>
          <w:rFonts w:ascii="Book Antiqua" w:eastAsia="宋体" w:hAnsi="Book Antiqua" w:cs="宋体"/>
          <w:lang w:val="en-US" w:eastAsia="zh-CN"/>
        </w:rPr>
        <w:t>Sauerbruch</w:t>
      </w:r>
      <w:proofErr w:type="spellEnd"/>
      <w:r w:rsidRPr="00085266">
        <w:rPr>
          <w:rFonts w:ascii="Book Antiqua" w:eastAsia="宋体" w:hAnsi="Book Antiqua" w:cs="宋体"/>
          <w:lang w:val="en-US" w:eastAsia="zh-CN"/>
        </w:rPr>
        <w:t xml:space="preserve"> T, Spengler U. Interferon/antioxidant combination therapy for chronic hepatitis C--a controlled pilot trial. </w:t>
      </w:r>
      <w:r w:rsidRPr="00085266">
        <w:rPr>
          <w:rFonts w:ascii="Book Antiqua" w:eastAsia="宋体" w:hAnsi="Book Antiqua" w:cs="宋体"/>
          <w:i/>
          <w:iCs/>
          <w:lang w:val="en-US" w:eastAsia="zh-CN"/>
        </w:rPr>
        <w:t>Antiviral Res</w:t>
      </w:r>
      <w:r w:rsidRPr="00085266">
        <w:rPr>
          <w:rFonts w:ascii="Book Antiqua" w:eastAsia="宋体" w:hAnsi="Book Antiqua" w:cs="宋体"/>
          <w:lang w:val="en-US" w:eastAsia="zh-CN"/>
        </w:rPr>
        <w:t xml:space="preserve"> 1999; </w:t>
      </w:r>
      <w:r w:rsidRPr="00085266">
        <w:rPr>
          <w:rFonts w:ascii="Book Antiqua" w:eastAsia="宋体" w:hAnsi="Book Antiqua" w:cs="宋体"/>
          <w:b/>
          <w:bCs/>
          <w:lang w:val="en-US" w:eastAsia="zh-CN"/>
        </w:rPr>
        <w:t>43</w:t>
      </w:r>
      <w:r w:rsidRPr="00085266">
        <w:rPr>
          <w:rFonts w:ascii="Book Antiqua" w:eastAsia="宋体" w:hAnsi="Book Antiqua" w:cs="宋体"/>
          <w:lang w:val="en-US" w:eastAsia="zh-CN"/>
        </w:rPr>
        <w:t>: 113-122 [PMID: 10517313]</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53 </w:t>
      </w:r>
      <w:r w:rsidRPr="00085266">
        <w:rPr>
          <w:rFonts w:ascii="Book Antiqua" w:eastAsia="宋体" w:hAnsi="Book Antiqua" w:cs="宋体"/>
          <w:b/>
          <w:bCs/>
          <w:lang w:val="en-US" w:eastAsia="zh-CN"/>
        </w:rPr>
        <w:t>van Rossum TG</w:t>
      </w:r>
      <w:r w:rsidRPr="00085266">
        <w:rPr>
          <w:rFonts w:ascii="Book Antiqua" w:eastAsia="宋体" w:hAnsi="Book Antiqua" w:cs="宋体"/>
          <w:lang w:val="en-US" w:eastAsia="zh-CN"/>
        </w:rPr>
        <w:t xml:space="preserve">, </w:t>
      </w:r>
      <w:proofErr w:type="spellStart"/>
      <w:r w:rsidRPr="00085266">
        <w:rPr>
          <w:rFonts w:ascii="Book Antiqua" w:eastAsia="宋体" w:hAnsi="Book Antiqua" w:cs="宋体"/>
          <w:lang w:val="en-US" w:eastAsia="zh-CN"/>
        </w:rPr>
        <w:t>Vulto</w:t>
      </w:r>
      <w:proofErr w:type="spellEnd"/>
      <w:r w:rsidRPr="00085266">
        <w:rPr>
          <w:rFonts w:ascii="Book Antiqua" w:eastAsia="宋体" w:hAnsi="Book Antiqua" w:cs="宋体"/>
          <w:lang w:val="en-US" w:eastAsia="zh-CN"/>
        </w:rPr>
        <w:t xml:space="preserve"> AG, Hop WC, </w:t>
      </w:r>
      <w:proofErr w:type="spellStart"/>
      <w:r w:rsidRPr="00085266">
        <w:rPr>
          <w:rFonts w:ascii="Book Antiqua" w:eastAsia="宋体" w:hAnsi="Book Antiqua" w:cs="宋体"/>
          <w:lang w:val="en-US" w:eastAsia="zh-CN"/>
        </w:rPr>
        <w:t>Brouwer</w:t>
      </w:r>
      <w:proofErr w:type="spellEnd"/>
      <w:r w:rsidRPr="00085266">
        <w:rPr>
          <w:rFonts w:ascii="Book Antiqua" w:eastAsia="宋体" w:hAnsi="Book Antiqua" w:cs="宋体"/>
          <w:lang w:val="en-US" w:eastAsia="zh-CN"/>
        </w:rPr>
        <w:t xml:space="preserve"> JT, </w:t>
      </w:r>
      <w:proofErr w:type="spellStart"/>
      <w:r w:rsidRPr="00085266">
        <w:rPr>
          <w:rFonts w:ascii="Book Antiqua" w:eastAsia="宋体" w:hAnsi="Book Antiqua" w:cs="宋体"/>
          <w:lang w:val="en-US" w:eastAsia="zh-CN"/>
        </w:rPr>
        <w:t>Niesters</w:t>
      </w:r>
      <w:proofErr w:type="spellEnd"/>
      <w:r w:rsidRPr="00085266">
        <w:rPr>
          <w:rFonts w:ascii="Book Antiqua" w:eastAsia="宋体" w:hAnsi="Book Antiqua" w:cs="宋体"/>
          <w:lang w:val="en-US" w:eastAsia="zh-CN"/>
        </w:rPr>
        <w:t xml:space="preserve"> HG, </w:t>
      </w:r>
      <w:proofErr w:type="spellStart"/>
      <w:r w:rsidRPr="00085266">
        <w:rPr>
          <w:rFonts w:ascii="Book Antiqua" w:eastAsia="宋体" w:hAnsi="Book Antiqua" w:cs="宋体"/>
          <w:lang w:val="en-US" w:eastAsia="zh-CN"/>
        </w:rPr>
        <w:t>Schalm</w:t>
      </w:r>
      <w:proofErr w:type="spellEnd"/>
      <w:r w:rsidRPr="00085266">
        <w:rPr>
          <w:rFonts w:ascii="Book Antiqua" w:eastAsia="宋体" w:hAnsi="Book Antiqua" w:cs="宋体"/>
          <w:lang w:val="en-US" w:eastAsia="zh-CN"/>
        </w:rPr>
        <w:t xml:space="preserve"> SW. Intravenous glycyrrhizin for the treatment of chronic hepatitis C: a double-blind, randomized, placebo-controlled phase I/II trial. </w:t>
      </w:r>
      <w:r w:rsidRPr="00085266">
        <w:rPr>
          <w:rFonts w:ascii="Book Antiqua" w:eastAsia="宋体" w:hAnsi="Book Antiqua" w:cs="宋体"/>
          <w:i/>
          <w:iCs/>
          <w:lang w:val="en-US" w:eastAsia="zh-CN"/>
        </w:rPr>
        <w:t xml:space="preserve">J </w:t>
      </w:r>
      <w:proofErr w:type="spellStart"/>
      <w:r w:rsidRPr="00085266">
        <w:rPr>
          <w:rFonts w:ascii="Book Antiqua" w:eastAsia="宋体" w:hAnsi="Book Antiqua" w:cs="宋体"/>
          <w:i/>
          <w:iCs/>
          <w:lang w:val="en-US" w:eastAsia="zh-CN"/>
        </w:rPr>
        <w:t>Gastroenterol</w:t>
      </w:r>
      <w:proofErr w:type="spellEnd"/>
      <w:r w:rsidRPr="00085266">
        <w:rPr>
          <w:rFonts w:ascii="Book Antiqua" w:eastAsia="宋体" w:hAnsi="Book Antiqua" w:cs="宋体"/>
          <w:i/>
          <w:iCs/>
          <w:lang w:val="en-US" w:eastAsia="zh-CN"/>
        </w:rPr>
        <w:t xml:space="preserve"> </w:t>
      </w:r>
      <w:proofErr w:type="spellStart"/>
      <w:r w:rsidRPr="00085266">
        <w:rPr>
          <w:rFonts w:ascii="Book Antiqua" w:eastAsia="宋体" w:hAnsi="Book Antiqua" w:cs="宋体"/>
          <w:i/>
          <w:iCs/>
          <w:lang w:val="en-US" w:eastAsia="zh-CN"/>
        </w:rPr>
        <w:t>Hepatol</w:t>
      </w:r>
      <w:proofErr w:type="spellEnd"/>
      <w:r w:rsidRPr="00085266">
        <w:rPr>
          <w:rFonts w:ascii="Book Antiqua" w:eastAsia="宋体" w:hAnsi="Book Antiqua" w:cs="宋体"/>
          <w:lang w:val="en-US" w:eastAsia="zh-CN"/>
        </w:rPr>
        <w:t xml:space="preserve"> 1999; </w:t>
      </w:r>
      <w:r w:rsidRPr="00085266">
        <w:rPr>
          <w:rFonts w:ascii="Book Antiqua" w:eastAsia="宋体" w:hAnsi="Book Antiqua" w:cs="宋体"/>
          <w:b/>
          <w:bCs/>
          <w:lang w:val="en-US" w:eastAsia="zh-CN"/>
        </w:rPr>
        <w:t>14</w:t>
      </w:r>
      <w:r w:rsidRPr="00085266">
        <w:rPr>
          <w:rFonts w:ascii="Book Antiqua" w:eastAsia="宋体" w:hAnsi="Book Antiqua" w:cs="宋体"/>
          <w:lang w:val="en-US" w:eastAsia="zh-CN"/>
        </w:rPr>
        <w:t>: 1093-1099 [PMID: 10574137 DOI: 10.1046/j.1440-1746.1999.02008.x]</w:t>
      </w:r>
    </w:p>
    <w:p w:rsidR="00085266" w:rsidRPr="00085266" w:rsidRDefault="00085266" w:rsidP="00085266">
      <w:pPr>
        <w:spacing w:after="0" w:line="360" w:lineRule="auto"/>
        <w:jc w:val="both"/>
        <w:divId w:val="47189888"/>
        <w:rPr>
          <w:rFonts w:ascii="Book Antiqua" w:eastAsia="宋体" w:hAnsi="Book Antiqua" w:cs="宋体"/>
          <w:lang w:val="en-US" w:eastAsia="zh-CN"/>
        </w:rPr>
      </w:pPr>
      <w:proofErr w:type="gramStart"/>
      <w:r w:rsidRPr="00085266">
        <w:rPr>
          <w:rFonts w:ascii="Book Antiqua" w:eastAsia="宋体" w:hAnsi="Book Antiqua" w:cs="宋体"/>
          <w:lang w:val="en-US" w:eastAsia="zh-CN"/>
        </w:rPr>
        <w:t xml:space="preserve">54 </w:t>
      </w:r>
      <w:r w:rsidRPr="00085266">
        <w:rPr>
          <w:rFonts w:ascii="Book Antiqua" w:eastAsia="宋体" w:hAnsi="Book Antiqua" w:cs="宋体"/>
          <w:b/>
          <w:bCs/>
          <w:lang w:val="en-US" w:eastAsia="zh-CN"/>
        </w:rPr>
        <w:t>Abe Y</w:t>
      </w:r>
      <w:r w:rsidRPr="00085266">
        <w:rPr>
          <w:rFonts w:ascii="Book Antiqua" w:eastAsia="宋体" w:hAnsi="Book Antiqua" w:cs="宋体"/>
          <w:lang w:val="en-US" w:eastAsia="zh-CN"/>
        </w:rPr>
        <w:t xml:space="preserve">, Ueda T, Kato T, </w:t>
      </w:r>
      <w:proofErr w:type="spellStart"/>
      <w:r w:rsidRPr="00085266">
        <w:rPr>
          <w:rFonts w:ascii="Book Antiqua" w:eastAsia="宋体" w:hAnsi="Book Antiqua" w:cs="宋体"/>
          <w:lang w:val="en-US" w:eastAsia="zh-CN"/>
        </w:rPr>
        <w:t>Kohli</w:t>
      </w:r>
      <w:proofErr w:type="spellEnd"/>
      <w:r w:rsidRPr="00085266">
        <w:rPr>
          <w:rFonts w:ascii="Book Antiqua" w:eastAsia="宋体" w:hAnsi="Book Antiqua" w:cs="宋体"/>
          <w:lang w:val="en-US" w:eastAsia="zh-CN"/>
        </w:rPr>
        <w:t xml:space="preserve"> Y. [Effectiveness of interferon, glycyrrhizin combination therapy in patients with chronic hepatitis C].</w:t>
      </w:r>
      <w:proofErr w:type="gramEnd"/>
      <w:r w:rsidRPr="00085266">
        <w:rPr>
          <w:rFonts w:ascii="Book Antiqua" w:eastAsia="宋体" w:hAnsi="Book Antiqua" w:cs="宋体"/>
          <w:lang w:val="en-US" w:eastAsia="zh-CN"/>
        </w:rPr>
        <w:t xml:space="preserve"> </w:t>
      </w:r>
      <w:r w:rsidRPr="00085266">
        <w:rPr>
          <w:rFonts w:ascii="Book Antiqua" w:eastAsia="宋体" w:hAnsi="Book Antiqua" w:cs="宋体"/>
          <w:i/>
          <w:iCs/>
          <w:lang w:val="en-US" w:eastAsia="zh-CN"/>
        </w:rPr>
        <w:t xml:space="preserve">Nihon </w:t>
      </w:r>
      <w:proofErr w:type="spellStart"/>
      <w:r w:rsidRPr="00085266">
        <w:rPr>
          <w:rFonts w:ascii="Book Antiqua" w:eastAsia="宋体" w:hAnsi="Book Antiqua" w:cs="宋体"/>
          <w:i/>
          <w:iCs/>
          <w:lang w:val="en-US" w:eastAsia="zh-CN"/>
        </w:rPr>
        <w:t>Rinsho</w:t>
      </w:r>
      <w:proofErr w:type="spellEnd"/>
      <w:r w:rsidRPr="00085266">
        <w:rPr>
          <w:rFonts w:ascii="Book Antiqua" w:eastAsia="宋体" w:hAnsi="Book Antiqua" w:cs="宋体"/>
          <w:lang w:val="en-US" w:eastAsia="zh-CN"/>
        </w:rPr>
        <w:t xml:space="preserve"> 1994; </w:t>
      </w:r>
      <w:r w:rsidRPr="00085266">
        <w:rPr>
          <w:rFonts w:ascii="Book Antiqua" w:eastAsia="宋体" w:hAnsi="Book Antiqua" w:cs="宋体"/>
          <w:b/>
          <w:bCs/>
          <w:lang w:val="en-US" w:eastAsia="zh-CN"/>
        </w:rPr>
        <w:t>52</w:t>
      </w:r>
      <w:r w:rsidRPr="00085266">
        <w:rPr>
          <w:rFonts w:ascii="Book Antiqua" w:eastAsia="宋体" w:hAnsi="Book Antiqua" w:cs="宋体"/>
          <w:lang w:val="en-US" w:eastAsia="zh-CN"/>
        </w:rPr>
        <w:t>: 1817-1822 [PMID: 7521424]</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55 </w:t>
      </w:r>
      <w:proofErr w:type="spellStart"/>
      <w:r w:rsidRPr="00085266">
        <w:rPr>
          <w:rFonts w:ascii="Book Antiqua" w:eastAsia="宋体" w:hAnsi="Book Antiqua" w:cs="宋体"/>
          <w:b/>
          <w:bCs/>
          <w:lang w:val="en-US" w:eastAsia="zh-CN"/>
        </w:rPr>
        <w:t>Melhem</w:t>
      </w:r>
      <w:proofErr w:type="spellEnd"/>
      <w:r w:rsidRPr="00085266">
        <w:rPr>
          <w:rFonts w:ascii="Book Antiqua" w:eastAsia="宋体" w:hAnsi="Book Antiqua" w:cs="宋体"/>
          <w:b/>
          <w:bCs/>
          <w:lang w:val="en-US" w:eastAsia="zh-CN"/>
        </w:rPr>
        <w:t xml:space="preserve"> A</w:t>
      </w:r>
      <w:r w:rsidRPr="00085266">
        <w:rPr>
          <w:rFonts w:ascii="Book Antiqua" w:eastAsia="宋体" w:hAnsi="Book Antiqua" w:cs="宋体"/>
          <w:lang w:val="en-US" w:eastAsia="zh-CN"/>
        </w:rPr>
        <w:t xml:space="preserve">, Stern M, </w:t>
      </w:r>
      <w:proofErr w:type="spellStart"/>
      <w:r w:rsidRPr="00085266">
        <w:rPr>
          <w:rFonts w:ascii="Book Antiqua" w:eastAsia="宋体" w:hAnsi="Book Antiqua" w:cs="宋体"/>
          <w:lang w:val="en-US" w:eastAsia="zh-CN"/>
        </w:rPr>
        <w:t>Shibolet</w:t>
      </w:r>
      <w:proofErr w:type="spellEnd"/>
      <w:r w:rsidRPr="00085266">
        <w:rPr>
          <w:rFonts w:ascii="Book Antiqua" w:eastAsia="宋体" w:hAnsi="Book Antiqua" w:cs="宋体"/>
          <w:lang w:val="en-US" w:eastAsia="zh-CN"/>
        </w:rPr>
        <w:t xml:space="preserve"> O, Israeli E, Ackerman Z, </w:t>
      </w:r>
      <w:proofErr w:type="spellStart"/>
      <w:r w:rsidRPr="00085266">
        <w:rPr>
          <w:rFonts w:ascii="Book Antiqua" w:eastAsia="宋体" w:hAnsi="Book Antiqua" w:cs="宋体"/>
          <w:lang w:val="en-US" w:eastAsia="zh-CN"/>
        </w:rPr>
        <w:t>Pappo</w:t>
      </w:r>
      <w:proofErr w:type="spellEnd"/>
      <w:r w:rsidRPr="00085266">
        <w:rPr>
          <w:rFonts w:ascii="Book Antiqua" w:eastAsia="宋体" w:hAnsi="Book Antiqua" w:cs="宋体"/>
          <w:lang w:val="en-US" w:eastAsia="zh-CN"/>
        </w:rPr>
        <w:t xml:space="preserve"> O, </w:t>
      </w:r>
      <w:proofErr w:type="spellStart"/>
      <w:r w:rsidRPr="00085266">
        <w:rPr>
          <w:rFonts w:ascii="Book Antiqua" w:eastAsia="宋体" w:hAnsi="Book Antiqua" w:cs="宋体"/>
          <w:lang w:val="en-US" w:eastAsia="zh-CN"/>
        </w:rPr>
        <w:t>Hemed</w:t>
      </w:r>
      <w:proofErr w:type="spellEnd"/>
      <w:r w:rsidRPr="00085266">
        <w:rPr>
          <w:rFonts w:ascii="Book Antiqua" w:eastAsia="宋体" w:hAnsi="Book Antiqua" w:cs="宋体"/>
          <w:lang w:val="en-US" w:eastAsia="zh-CN"/>
        </w:rPr>
        <w:t xml:space="preserve"> N, Rowe M, </w:t>
      </w:r>
      <w:proofErr w:type="spellStart"/>
      <w:r w:rsidRPr="00085266">
        <w:rPr>
          <w:rFonts w:ascii="Book Antiqua" w:eastAsia="宋体" w:hAnsi="Book Antiqua" w:cs="宋体"/>
          <w:lang w:val="en-US" w:eastAsia="zh-CN"/>
        </w:rPr>
        <w:t>Ohana</w:t>
      </w:r>
      <w:proofErr w:type="spellEnd"/>
      <w:r w:rsidRPr="00085266">
        <w:rPr>
          <w:rFonts w:ascii="Book Antiqua" w:eastAsia="宋体" w:hAnsi="Book Antiqua" w:cs="宋体"/>
          <w:lang w:val="en-US" w:eastAsia="zh-CN"/>
        </w:rPr>
        <w:t xml:space="preserve"> H, </w:t>
      </w:r>
      <w:proofErr w:type="spellStart"/>
      <w:r w:rsidRPr="00085266">
        <w:rPr>
          <w:rFonts w:ascii="Book Antiqua" w:eastAsia="宋体" w:hAnsi="Book Antiqua" w:cs="宋体"/>
          <w:lang w:val="en-US" w:eastAsia="zh-CN"/>
        </w:rPr>
        <w:t>Zabrecky</w:t>
      </w:r>
      <w:proofErr w:type="spellEnd"/>
      <w:r w:rsidRPr="00085266">
        <w:rPr>
          <w:rFonts w:ascii="Book Antiqua" w:eastAsia="宋体" w:hAnsi="Book Antiqua" w:cs="宋体"/>
          <w:lang w:val="en-US" w:eastAsia="zh-CN"/>
        </w:rPr>
        <w:t xml:space="preserve"> G, Cohen R, </w:t>
      </w:r>
      <w:proofErr w:type="spellStart"/>
      <w:r w:rsidRPr="00085266">
        <w:rPr>
          <w:rFonts w:ascii="Book Antiqua" w:eastAsia="宋体" w:hAnsi="Book Antiqua" w:cs="宋体"/>
          <w:lang w:val="en-US" w:eastAsia="zh-CN"/>
        </w:rPr>
        <w:t>Ilan</w:t>
      </w:r>
      <w:proofErr w:type="spellEnd"/>
      <w:r w:rsidRPr="00085266">
        <w:rPr>
          <w:rFonts w:ascii="Book Antiqua" w:eastAsia="宋体" w:hAnsi="Book Antiqua" w:cs="宋体"/>
          <w:lang w:val="en-US" w:eastAsia="zh-CN"/>
        </w:rPr>
        <w:t xml:space="preserve"> Y. Treatment of chronic hepatitis C virus infection via antioxidants: results of a phase I clinical trial. </w:t>
      </w:r>
      <w:r w:rsidRPr="00085266">
        <w:rPr>
          <w:rFonts w:ascii="Book Antiqua" w:eastAsia="宋体" w:hAnsi="Book Antiqua" w:cs="宋体"/>
          <w:i/>
          <w:iCs/>
          <w:lang w:val="en-US" w:eastAsia="zh-CN"/>
        </w:rPr>
        <w:t xml:space="preserve">J </w:t>
      </w:r>
      <w:proofErr w:type="spellStart"/>
      <w:r w:rsidRPr="00085266">
        <w:rPr>
          <w:rFonts w:ascii="Book Antiqua" w:eastAsia="宋体" w:hAnsi="Book Antiqua" w:cs="宋体"/>
          <w:i/>
          <w:iCs/>
          <w:lang w:val="en-US" w:eastAsia="zh-CN"/>
        </w:rPr>
        <w:t>Clin</w:t>
      </w:r>
      <w:proofErr w:type="spellEnd"/>
      <w:r w:rsidRPr="00085266">
        <w:rPr>
          <w:rFonts w:ascii="Book Antiqua" w:eastAsia="宋体" w:hAnsi="Book Antiqua" w:cs="宋体"/>
          <w:i/>
          <w:iCs/>
          <w:lang w:val="en-US" w:eastAsia="zh-CN"/>
        </w:rPr>
        <w:t xml:space="preserve"> </w:t>
      </w:r>
      <w:proofErr w:type="spellStart"/>
      <w:r w:rsidRPr="00085266">
        <w:rPr>
          <w:rFonts w:ascii="Book Antiqua" w:eastAsia="宋体" w:hAnsi="Book Antiqua" w:cs="宋体"/>
          <w:i/>
          <w:iCs/>
          <w:lang w:val="en-US" w:eastAsia="zh-CN"/>
        </w:rPr>
        <w:t>Gastroenterol</w:t>
      </w:r>
      <w:proofErr w:type="spellEnd"/>
      <w:r w:rsidRPr="00085266">
        <w:rPr>
          <w:rFonts w:ascii="Book Antiqua" w:eastAsia="宋体" w:hAnsi="Book Antiqua" w:cs="宋体"/>
          <w:lang w:val="en-US" w:eastAsia="zh-CN"/>
        </w:rPr>
        <w:t xml:space="preserve"> 2005; </w:t>
      </w:r>
      <w:r w:rsidRPr="00085266">
        <w:rPr>
          <w:rFonts w:ascii="Book Antiqua" w:eastAsia="宋体" w:hAnsi="Book Antiqua" w:cs="宋体"/>
          <w:b/>
          <w:bCs/>
          <w:lang w:val="en-US" w:eastAsia="zh-CN"/>
        </w:rPr>
        <w:t>39</w:t>
      </w:r>
      <w:r w:rsidRPr="00085266">
        <w:rPr>
          <w:rFonts w:ascii="Book Antiqua" w:eastAsia="宋体" w:hAnsi="Book Antiqua" w:cs="宋体"/>
          <w:lang w:val="en-US" w:eastAsia="zh-CN"/>
        </w:rPr>
        <w:t>: 737-742 [PMID: 16082287 DOI: 10.1097/01.mcg.0000174023.73472.29]</w:t>
      </w:r>
    </w:p>
    <w:p w:rsidR="00085266" w:rsidRPr="00085266" w:rsidRDefault="00085266" w:rsidP="00085266">
      <w:pPr>
        <w:spacing w:after="0" w:line="360" w:lineRule="auto"/>
        <w:jc w:val="both"/>
        <w:divId w:val="47189888"/>
        <w:rPr>
          <w:rFonts w:ascii="Book Antiqua" w:eastAsia="宋体" w:hAnsi="Book Antiqua" w:cs="宋体"/>
          <w:lang w:val="en-US" w:eastAsia="zh-CN"/>
        </w:rPr>
      </w:pPr>
      <w:proofErr w:type="gramStart"/>
      <w:r w:rsidRPr="00085266">
        <w:rPr>
          <w:rFonts w:ascii="Book Antiqua" w:eastAsia="宋体" w:hAnsi="Book Antiqua" w:cs="宋体"/>
          <w:lang w:val="en-US" w:eastAsia="zh-CN"/>
        </w:rPr>
        <w:t xml:space="preserve">56 </w:t>
      </w:r>
      <w:proofErr w:type="spellStart"/>
      <w:r w:rsidRPr="00085266">
        <w:rPr>
          <w:rFonts w:ascii="Book Antiqua" w:eastAsia="宋体" w:hAnsi="Book Antiqua" w:cs="宋体"/>
          <w:b/>
          <w:bCs/>
          <w:lang w:val="en-US" w:eastAsia="zh-CN"/>
        </w:rPr>
        <w:t>Salmi</w:t>
      </w:r>
      <w:proofErr w:type="spellEnd"/>
      <w:r w:rsidRPr="00085266">
        <w:rPr>
          <w:rFonts w:ascii="Book Antiqua" w:eastAsia="宋体" w:hAnsi="Book Antiqua" w:cs="宋体"/>
          <w:b/>
          <w:bCs/>
          <w:lang w:val="en-US" w:eastAsia="zh-CN"/>
        </w:rPr>
        <w:t xml:space="preserve"> HA</w:t>
      </w:r>
      <w:r w:rsidRPr="00085266">
        <w:rPr>
          <w:rFonts w:ascii="Book Antiqua" w:eastAsia="宋体" w:hAnsi="Book Antiqua" w:cs="宋体"/>
          <w:lang w:val="en-US" w:eastAsia="zh-CN"/>
        </w:rPr>
        <w:t xml:space="preserve">, </w:t>
      </w:r>
      <w:proofErr w:type="spellStart"/>
      <w:r w:rsidRPr="00085266">
        <w:rPr>
          <w:rFonts w:ascii="Book Antiqua" w:eastAsia="宋体" w:hAnsi="Book Antiqua" w:cs="宋体"/>
          <w:lang w:val="en-US" w:eastAsia="zh-CN"/>
        </w:rPr>
        <w:t>Sarna</w:t>
      </w:r>
      <w:proofErr w:type="spellEnd"/>
      <w:r w:rsidRPr="00085266">
        <w:rPr>
          <w:rFonts w:ascii="Book Antiqua" w:eastAsia="宋体" w:hAnsi="Book Antiqua" w:cs="宋体"/>
          <w:lang w:val="en-US" w:eastAsia="zh-CN"/>
        </w:rPr>
        <w:t xml:space="preserve"> S. Effect of </w:t>
      </w:r>
      <w:proofErr w:type="spellStart"/>
      <w:r w:rsidRPr="00085266">
        <w:rPr>
          <w:rFonts w:ascii="Book Antiqua" w:eastAsia="宋体" w:hAnsi="Book Antiqua" w:cs="宋体"/>
          <w:lang w:val="en-US" w:eastAsia="zh-CN"/>
        </w:rPr>
        <w:t>silymarin</w:t>
      </w:r>
      <w:proofErr w:type="spellEnd"/>
      <w:r w:rsidRPr="00085266">
        <w:rPr>
          <w:rFonts w:ascii="Book Antiqua" w:eastAsia="宋体" w:hAnsi="Book Antiqua" w:cs="宋体"/>
          <w:lang w:val="en-US" w:eastAsia="zh-CN"/>
        </w:rPr>
        <w:t xml:space="preserve"> on chemical, functional, and morphological alterations of the liver.</w:t>
      </w:r>
      <w:proofErr w:type="gramEnd"/>
      <w:r w:rsidRPr="00085266">
        <w:rPr>
          <w:rFonts w:ascii="Book Antiqua" w:eastAsia="宋体" w:hAnsi="Book Antiqua" w:cs="宋体"/>
          <w:lang w:val="en-US" w:eastAsia="zh-CN"/>
        </w:rPr>
        <w:t xml:space="preserve"> A double-blind controlled study. </w:t>
      </w:r>
      <w:proofErr w:type="spellStart"/>
      <w:r w:rsidRPr="00085266">
        <w:rPr>
          <w:rFonts w:ascii="Book Antiqua" w:eastAsia="宋体" w:hAnsi="Book Antiqua" w:cs="宋体"/>
          <w:i/>
          <w:iCs/>
          <w:lang w:val="en-US" w:eastAsia="zh-CN"/>
        </w:rPr>
        <w:t>Scand</w:t>
      </w:r>
      <w:proofErr w:type="spellEnd"/>
      <w:r w:rsidRPr="00085266">
        <w:rPr>
          <w:rFonts w:ascii="Book Antiqua" w:eastAsia="宋体" w:hAnsi="Book Antiqua" w:cs="宋体"/>
          <w:i/>
          <w:iCs/>
          <w:lang w:val="en-US" w:eastAsia="zh-CN"/>
        </w:rPr>
        <w:t xml:space="preserve"> J </w:t>
      </w:r>
      <w:proofErr w:type="spellStart"/>
      <w:r w:rsidRPr="00085266">
        <w:rPr>
          <w:rFonts w:ascii="Book Antiqua" w:eastAsia="宋体" w:hAnsi="Book Antiqua" w:cs="宋体"/>
          <w:i/>
          <w:iCs/>
          <w:lang w:val="en-US" w:eastAsia="zh-CN"/>
        </w:rPr>
        <w:t>Gastroenterol</w:t>
      </w:r>
      <w:proofErr w:type="spellEnd"/>
      <w:r w:rsidRPr="00085266">
        <w:rPr>
          <w:rFonts w:ascii="Book Antiqua" w:eastAsia="宋体" w:hAnsi="Book Antiqua" w:cs="宋体"/>
          <w:lang w:val="en-US" w:eastAsia="zh-CN"/>
        </w:rPr>
        <w:t xml:space="preserve"> 1982; </w:t>
      </w:r>
      <w:r w:rsidRPr="00085266">
        <w:rPr>
          <w:rFonts w:ascii="Book Antiqua" w:eastAsia="宋体" w:hAnsi="Book Antiqua" w:cs="宋体"/>
          <w:b/>
          <w:bCs/>
          <w:lang w:val="en-US" w:eastAsia="zh-CN"/>
        </w:rPr>
        <w:t>17</w:t>
      </w:r>
      <w:r w:rsidRPr="00085266">
        <w:rPr>
          <w:rFonts w:ascii="Book Antiqua" w:eastAsia="宋体" w:hAnsi="Book Antiqua" w:cs="宋体"/>
          <w:lang w:val="en-US" w:eastAsia="zh-CN"/>
        </w:rPr>
        <w:t>: 517-521 [PMID: 6753109 DOI: 10.3109/00365528209182242]</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57 </w:t>
      </w:r>
      <w:proofErr w:type="spellStart"/>
      <w:r w:rsidRPr="00085266">
        <w:rPr>
          <w:rFonts w:ascii="Book Antiqua" w:eastAsia="宋体" w:hAnsi="Book Antiqua" w:cs="宋体"/>
          <w:b/>
          <w:bCs/>
          <w:lang w:val="en-US" w:eastAsia="zh-CN"/>
        </w:rPr>
        <w:t>Buzzelli</w:t>
      </w:r>
      <w:proofErr w:type="spellEnd"/>
      <w:r w:rsidRPr="00085266">
        <w:rPr>
          <w:rFonts w:ascii="Book Antiqua" w:eastAsia="宋体" w:hAnsi="Book Antiqua" w:cs="宋体"/>
          <w:b/>
          <w:bCs/>
          <w:lang w:val="en-US" w:eastAsia="zh-CN"/>
        </w:rPr>
        <w:t xml:space="preserve"> G</w:t>
      </w:r>
      <w:r w:rsidRPr="00085266">
        <w:rPr>
          <w:rFonts w:ascii="Book Antiqua" w:eastAsia="宋体" w:hAnsi="Book Antiqua" w:cs="宋体"/>
          <w:lang w:val="en-US" w:eastAsia="zh-CN"/>
        </w:rPr>
        <w:t xml:space="preserve">, </w:t>
      </w:r>
      <w:proofErr w:type="spellStart"/>
      <w:r w:rsidRPr="00085266">
        <w:rPr>
          <w:rFonts w:ascii="Book Antiqua" w:eastAsia="宋体" w:hAnsi="Book Antiqua" w:cs="宋体"/>
          <w:lang w:val="en-US" w:eastAsia="zh-CN"/>
        </w:rPr>
        <w:t>Moscarella</w:t>
      </w:r>
      <w:proofErr w:type="spellEnd"/>
      <w:r w:rsidRPr="00085266">
        <w:rPr>
          <w:rFonts w:ascii="Book Antiqua" w:eastAsia="宋体" w:hAnsi="Book Antiqua" w:cs="宋体"/>
          <w:lang w:val="en-US" w:eastAsia="zh-CN"/>
        </w:rPr>
        <w:t xml:space="preserve"> S, </w:t>
      </w:r>
      <w:proofErr w:type="spellStart"/>
      <w:r w:rsidRPr="00085266">
        <w:rPr>
          <w:rFonts w:ascii="Book Antiqua" w:eastAsia="宋体" w:hAnsi="Book Antiqua" w:cs="宋体"/>
          <w:lang w:val="en-US" w:eastAsia="zh-CN"/>
        </w:rPr>
        <w:t>Giusti</w:t>
      </w:r>
      <w:proofErr w:type="spellEnd"/>
      <w:r w:rsidRPr="00085266">
        <w:rPr>
          <w:rFonts w:ascii="Book Antiqua" w:eastAsia="宋体" w:hAnsi="Book Antiqua" w:cs="宋体"/>
          <w:lang w:val="en-US" w:eastAsia="zh-CN"/>
        </w:rPr>
        <w:t xml:space="preserve"> A, </w:t>
      </w:r>
      <w:proofErr w:type="spellStart"/>
      <w:r w:rsidRPr="00085266">
        <w:rPr>
          <w:rFonts w:ascii="Book Antiqua" w:eastAsia="宋体" w:hAnsi="Book Antiqua" w:cs="宋体"/>
          <w:lang w:val="en-US" w:eastAsia="zh-CN"/>
        </w:rPr>
        <w:t>Duchini</w:t>
      </w:r>
      <w:proofErr w:type="spellEnd"/>
      <w:r w:rsidRPr="00085266">
        <w:rPr>
          <w:rFonts w:ascii="Book Antiqua" w:eastAsia="宋体" w:hAnsi="Book Antiqua" w:cs="宋体"/>
          <w:lang w:val="en-US" w:eastAsia="zh-CN"/>
        </w:rPr>
        <w:t xml:space="preserve"> A, </w:t>
      </w:r>
      <w:proofErr w:type="spellStart"/>
      <w:r w:rsidRPr="00085266">
        <w:rPr>
          <w:rFonts w:ascii="Book Antiqua" w:eastAsia="宋体" w:hAnsi="Book Antiqua" w:cs="宋体"/>
          <w:lang w:val="en-US" w:eastAsia="zh-CN"/>
        </w:rPr>
        <w:t>Marena</w:t>
      </w:r>
      <w:proofErr w:type="spellEnd"/>
      <w:r w:rsidRPr="00085266">
        <w:rPr>
          <w:rFonts w:ascii="Book Antiqua" w:eastAsia="宋体" w:hAnsi="Book Antiqua" w:cs="宋体"/>
          <w:lang w:val="en-US" w:eastAsia="zh-CN"/>
        </w:rPr>
        <w:t xml:space="preserve"> C, </w:t>
      </w:r>
      <w:proofErr w:type="spellStart"/>
      <w:r w:rsidRPr="00085266">
        <w:rPr>
          <w:rFonts w:ascii="Book Antiqua" w:eastAsia="宋体" w:hAnsi="Book Antiqua" w:cs="宋体"/>
          <w:lang w:val="en-US" w:eastAsia="zh-CN"/>
        </w:rPr>
        <w:t>Lampertico</w:t>
      </w:r>
      <w:proofErr w:type="spellEnd"/>
      <w:r w:rsidRPr="00085266">
        <w:rPr>
          <w:rFonts w:ascii="Book Antiqua" w:eastAsia="宋体" w:hAnsi="Book Antiqua" w:cs="宋体"/>
          <w:lang w:val="en-US" w:eastAsia="zh-CN"/>
        </w:rPr>
        <w:t xml:space="preserve"> M. </w:t>
      </w:r>
      <w:proofErr w:type="gramStart"/>
      <w:r w:rsidRPr="00085266">
        <w:rPr>
          <w:rFonts w:ascii="Book Antiqua" w:eastAsia="宋体" w:hAnsi="Book Antiqua" w:cs="宋体"/>
          <w:lang w:val="en-US" w:eastAsia="zh-CN"/>
        </w:rPr>
        <w:t xml:space="preserve">A pilot study on the liver protective effect of </w:t>
      </w:r>
      <w:proofErr w:type="spellStart"/>
      <w:r w:rsidRPr="00085266">
        <w:rPr>
          <w:rFonts w:ascii="Book Antiqua" w:eastAsia="宋体" w:hAnsi="Book Antiqua" w:cs="宋体"/>
          <w:lang w:val="en-US" w:eastAsia="zh-CN"/>
        </w:rPr>
        <w:t>silybin-phosphatidylcholine</w:t>
      </w:r>
      <w:proofErr w:type="spellEnd"/>
      <w:r w:rsidRPr="00085266">
        <w:rPr>
          <w:rFonts w:ascii="Book Antiqua" w:eastAsia="宋体" w:hAnsi="Book Antiqua" w:cs="宋体"/>
          <w:lang w:val="en-US" w:eastAsia="zh-CN"/>
        </w:rPr>
        <w:t xml:space="preserve"> complex (IdB1016) in chronic active hepatitis.</w:t>
      </w:r>
      <w:proofErr w:type="gramEnd"/>
      <w:r w:rsidRPr="00085266">
        <w:rPr>
          <w:rFonts w:ascii="Book Antiqua" w:eastAsia="宋体" w:hAnsi="Book Antiqua" w:cs="宋体"/>
          <w:lang w:val="en-US" w:eastAsia="zh-CN"/>
        </w:rPr>
        <w:t xml:space="preserve"> </w:t>
      </w:r>
      <w:proofErr w:type="spellStart"/>
      <w:r w:rsidRPr="00085266">
        <w:rPr>
          <w:rFonts w:ascii="Book Antiqua" w:eastAsia="宋体" w:hAnsi="Book Antiqua" w:cs="宋体"/>
          <w:i/>
          <w:iCs/>
          <w:lang w:val="en-US" w:eastAsia="zh-CN"/>
        </w:rPr>
        <w:t>Int</w:t>
      </w:r>
      <w:proofErr w:type="spellEnd"/>
      <w:r w:rsidRPr="00085266">
        <w:rPr>
          <w:rFonts w:ascii="Book Antiqua" w:eastAsia="宋体" w:hAnsi="Book Antiqua" w:cs="宋体"/>
          <w:i/>
          <w:iCs/>
          <w:lang w:val="en-US" w:eastAsia="zh-CN"/>
        </w:rPr>
        <w:t xml:space="preserve"> J </w:t>
      </w:r>
      <w:proofErr w:type="spellStart"/>
      <w:r w:rsidRPr="00085266">
        <w:rPr>
          <w:rFonts w:ascii="Book Antiqua" w:eastAsia="宋体" w:hAnsi="Book Antiqua" w:cs="宋体"/>
          <w:i/>
          <w:iCs/>
          <w:lang w:val="en-US" w:eastAsia="zh-CN"/>
        </w:rPr>
        <w:t>Clin</w:t>
      </w:r>
      <w:proofErr w:type="spellEnd"/>
      <w:r w:rsidRPr="00085266">
        <w:rPr>
          <w:rFonts w:ascii="Book Antiqua" w:eastAsia="宋体" w:hAnsi="Book Antiqua" w:cs="宋体"/>
          <w:i/>
          <w:iCs/>
          <w:lang w:val="en-US" w:eastAsia="zh-CN"/>
        </w:rPr>
        <w:t xml:space="preserve"> </w:t>
      </w:r>
      <w:proofErr w:type="spellStart"/>
      <w:r w:rsidRPr="00085266">
        <w:rPr>
          <w:rFonts w:ascii="Book Antiqua" w:eastAsia="宋体" w:hAnsi="Book Antiqua" w:cs="宋体"/>
          <w:i/>
          <w:iCs/>
          <w:lang w:val="en-US" w:eastAsia="zh-CN"/>
        </w:rPr>
        <w:t>Pharmacol</w:t>
      </w:r>
      <w:proofErr w:type="spellEnd"/>
      <w:r w:rsidRPr="00085266">
        <w:rPr>
          <w:rFonts w:ascii="Book Antiqua" w:eastAsia="宋体" w:hAnsi="Book Antiqua" w:cs="宋体"/>
          <w:i/>
          <w:iCs/>
          <w:lang w:val="en-US" w:eastAsia="zh-CN"/>
        </w:rPr>
        <w:t xml:space="preserve"> </w:t>
      </w:r>
      <w:proofErr w:type="spellStart"/>
      <w:r w:rsidRPr="00085266">
        <w:rPr>
          <w:rFonts w:ascii="Book Antiqua" w:eastAsia="宋体" w:hAnsi="Book Antiqua" w:cs="宋体"/>
          <w:i/>
          <w:iCs/>
          <w:lang w:val="en-US" w:eastAsia="zh-CN"/>
        </w:rPr>
        <w:t>Ther</w:t>
      </w:r>
      <w:proofErr w:type="spellEnd"/>
      <w:r w:rsidRPr="00085266">
        <w:rPr>
          <w:rFonts w:ascii="Book Antiqua" w:eastAsia="宋体" w:hAnsi="Book Antiqua" w:cs="宋体"/>
          <w:i/>
          <w:iCs/>
          <w:lang w:val="en-US" w:eastAsia="zh-CN"/>
        </w:rPr>
        <w:t xml:space="preserve"> </w:t>
      </w:r>
      <w:proofErr w:type="spellStart"/>
      <w:r w:rsidRPr="00085266">
        <w:rPr>
          <w:rFonts w:ascii="Book Antiqua" w:eastAsia="宋体" w:hAnsi="Book Antiqua" w:cs="宋体"/>
          <w:i/>
          <w:iCs/>
          <w:lang w:val="en-US" w:eastAsia="zh-CN"/>
        </w:rPr>
        <w:t>Toxicol</w:t>
      </w:r>
      <w:proofErr w:type="spellEnd"/>
      <w:r w:rsidRPr="00085266">
        <w:rPr>
          <w:rFonts w:ascii="Book Antiqua" w:eastAsia="宋体" w:hAnsi="Book Antiqua" w:cs="宋体"/>
          <w:lang w:val="en-US" w:eastAsia="zh-CN"/>
        </w:rPr>
        <w:t xml:space="preserve"> 1993; </w:t>
      </w:r>
      <w:r w:rsidRPr="00085266">
        <w:rPr>
          <w:rFonts w:ascii="Book Antiqua" w:eastAsia="宋体" w:hAnsi="Book Antiqua" w:cs="宋体"/>
          <w:b/>
          <w:bCs/>
          <w:lang w:val="en-US" w:eastAsia="zh-CN"/>
        </w:rPr>
        <w:t>31</w:t>
      </w:r>
      <w:r w:rsidRPr="00085266">
        <w:rPr>
          <w:rFonts w:ascii="Book Antiqua" w:eastAsia="宋体" w:hAnsi="Book Antiqua" w:cs="宋体"/>
          <w:lang w:val="en-US" w:eastAsia="zh-CN"/>
        </w:rPr>
        <w:t>: 456-460 [PMID: 8225695]</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lastRenderedPageBreak/>
        <w:t xml:space="preserve">58 </w:t>
      </w:r>
      <w:proofErr w:type="spellStart"/>
      <w:r w:rsidRPr="00085266">
        <w:rPr>
          <w:rFonts w:ascii="Book Antiqua" w:eastAsia="宋体" w:hAnsi="Book Antiqua" w:cs="宋体"/>
          <w:b/>
          <w:bCs/>
          <w:lang w:val="en-US" w:eastAsia="zh-CN"/>
        </w:rPr>
        <w:t>Ferenci</w:t>
      </w:r>
      <w:proofErr w:type="spellEnd"/>
      <w:r w:rsidRPr="00085266">
        <w:rPr>
          <w:rFonts w:ascii="Book Antiqua" w:eastAsia="宋体" w:hAnsi="Book Antiqua" w:cs="宋体"/>
          <w:b/>
          <w:bCs/>
          <w:lang w:val="en-US" w:eastAsia="zh-CN"/>
        </w:rPr>
        <w:t xml:space="preserve"> P</w:t>
      </w:r>
      <w:r w:rsidRPr="00085266">
        <w:rPr>
          <w:rFonts w:ascii="Book Antiqua" w:eastAsia="宋体" w:hAnsi="Book Antiqua" w:cs="宋体"/>
          <w:lang w:val="en-US" w:eastAsia="zh-CN"/>
        </w:rPr>
        <w:t xml:space="preserve">, </w:t>
      </w:r>
      <w:proofErr w:type="spellStart"/>
      <w:r w:rsidRPr="00085266">
        <w:rPr>
          <w:rFonts w:ascii="Book Antiqua" w:eastAsia="宋体" w:hAnsi="Book Antiqua" w:cs="宋体"/>
          <w:lang w:val="en-US" w:eastAsia="zh-CN"/>
        </w:rPr>
        <w:t>Scherzer</w:t>
      </w:r>
      <w:proofErr w:type="spellEnd"/>
      <w:r w:rsidRPr="00085266">
        <w:rPr>
          <w:rFonts w:ascii="Book Antiqua" w:eastAsia="宋体" w:hAnsi="Book Antiqua" w:cs="宋体"/>
          <w:lang w:val="en-US" w:eastAsia="zh-CN"/>
        </w:rPr>
        <w:t xml:space="preserve"> TM, </w:t>
      </w:r>
      <w:proofErr w:type="spellStart"/>
      <w:r w:rsidRPr="00085266">
        <w:rPr>
          <w:rFonts w:ascii="Book Antiqua" w:eastAsia="宋体" w:hAnsi="Book Antiqua" w:cs="宋体"/>
          <w:lang w:val="en-US" w:eastAsia="zh-CN"/>
        </w:rPr>
        <w:t>Kerschner</w:t>
      </w:r>
      <w:proofErr w:type="spellEnd"/>
      <w:r w:rsidRPr="00085266">
        <w:rPr>
          <w:rFonts w:ascii="Book Antiqua" w:eastAsia="宋体" w:hAnsi="Book Antiqua" w:cs="宋体"/>
          <w:lang w:val="en-US" w:eastAsia="zh-CN"/>
        </w:rPr>
        <w:t xml:space="preserve"> H, Rutter K, </w:t>
      </w:r>
      <w:proofErr w:type="spellStart"/>
      <w:r w:rsidRPr="00085266">
        <w:rPr>
          <w:rFonts w:ascii="Book Antiqua" w:eastAsia="宋体" w:hAnsi="Book Antiqua" w:cs="宋体"/>
          <w:lang w:val="en-US" w:eastAsia="zh-CN"/>
        </w:rPr>
        <w:t>Beinhardt</w:t>
      </w:r>
      <w:proofErr w:type="spellEnd"/>
      <w:r w:rsidRPr="00085266">
        <w:rPr>
          <w:rFonts w:ascii="Book Antiqua" w:eastAsia="宋体" w:hAnsi="Book Antiqua" w:cs="宋体"/>
          <w:lang w:val="en-US" w:eastAsia="zh-CN"/>
        </w:rPr>
        <w:t xml:space="preserve"> S, Hofer H, </w:t>
      </w:r>
      <w:proofErr w:type="spellStart"/>
      <w:r w:rsidRPr="00085266">
        <w:rPr>
          <w:rFonts w:ascii="Book Antiqua" w:eastAsia="宋体" w:hAnsi="Book Antiqua" w:cs="宋体"/>
          <w:lang w:val="en-US" w:eastAsia="zh-CN"/>
        </w:rPr>
        <w:t>Schöniger-Hekele</w:t>
      </w:r>
      <w:proofErr w:type="spellEnd"/>
      <w:r w:rsidRPr="00085266">
        <w:rPr>
          <w:rFonts w:ascii="Book Antiqua" w:eastAsia="宋体" w:hAnsi="Book Antiqua" w:cs="宋体"/>
          <w:lang w:val="en-US" w:eastAsia="zh-CN"/>
        </w:rPr>
        <w:t xml:space="preserve"> M, </w:t>
      </w:r>
      <w:proofErr w:type="spellStart"/>
      <w:r w:rsidRPr="00085266">
        <w:rPr>
          <w:rFonts w:ascii="Book Antiqua" w:eastAsia="宋体" w:hAnsi="Book Antiqua" w:cs="宋体"/>
          <w:lang w:val="en-US" w:eastAsia="zh-CN"/>
        </w:rPr>
        <w:t>Holzmann</w:t>
      </w:r>
      <w:proofErr w:type="spellEnd"/>
      <w:r w:rsidRPr="00085266">
        <w:rPr>
          <w:rFonts w:ascii="Book Antiqua" w:eastAsia="宋体" w:hAnsi="Book Antiqua" w:cs="宋体"/>
          <w:lang w:val="en-US" w:eastAsia="zh-CN"/>
        </w:rPr>
        <w:t xml:space="preserve"> H, </w:t>
      </w:r>
      <w:proofErr w:type="spellStart"/>
      <w:r w:rsidRPr="00085266">
        <w:rPr>
          <w:rFonts w:ascii="Book Antiqua" w:eastAsia="宋体" w:hAnsi="Book Antiqua" w:cs="宋体"/>
          <w:lang w:val="en-US" w:eastAsia="zh-CN"/>
        </w:rPr>
        <w:t>Steindl-Munda</w:t>
      </w:r>
      <w:proofErr w:type="spellEnd"/>
      <w:r w:rsidRPr="00085266">
        <w:rPr>
          <w:rFonts w:ascii="Book Antiqua" w:eastAsia="宋体" w:hAnsi="Book Antiqua" w:cs="宋体"/>
          <w:lang w:val="en-US" w:eastAsia="zh-CN"/>
        </w:rPr>
        <w:t xml:space="preserve"> P. </w:t>
      </w:r>
      <w:proofErr w:type="spellStart"/>
      <w:r w:rsidRPr="00085266">
        <w:rPr>
          <w:rFonts w:ascii="Book Antiqua" w:eastAsia="宋体" w:hAnsi="Book Antiqua" w:cs="宋体"/>
          <w:lang w:val="en-US" w:eastAsia="zh-CN"/>
        </w:rPr>
        <w:t>Silibinin</w:t>
      </w:r>
      <w:proofErr w:type="spellEnd"/>
      <w:r w:rsidRPr="00085266">
        <w:rPr>
          <w:rFonts w:ascii="Book Antiqua" w:eastAsia="宋体" w:hAnsi="Book Antiqua" w:cs="宋体"/>
          <w:lang w:val="en-US" w:eastAsia="zh-CN"/>
        </w:rPr>
        <w:t xml:space="preserve"> is a potent antiviral agent in patients with chronic hepatitis C not responding to </w:t>
      </w:r>
      <w:proofErr w:type="spellStart"/>
      <w:r w:rsidRPr="00085266">
        <w:rPr>
          <w:rFonts w:ascii="Book Antiqua" w:eastAsia="宋体" w:hAnsi="Book Antiqua" w:cs="宋体"/>
          <w:lang w:val="en-US" w:eastAsia="zh-CN"/>
        </w:rPr>
        <w:t>pegylated</w:t>
      </w:r>
      <w:proofErr w:type="spellEnd"/>
      <w:r w:rsidRPr="00085266">
        <w:rPr>
          <w:rFonts w:ascii="Book Antiqua" w:eastAsia="宋体" w:hAnsi="Book Antiqua" w:cs="宋体"/>
          <w:lang w:val="en-US" w:eastAsia="zh-CN"/>
        </w:rPr>
        <w:t xml:space="preserve"> interferon/ribavirin therapy. </w:t>
      </w:r>
      <w:r w:rsidRPr="00085266">
        <w:rPr>
          <w:rFonts w:ascii="Book Antiqua" w:eastAsia="宋体" w:hAnsi="Book Antiqua" w:cs="宋体"/>
          <w:i/>
          <w:iCs/>
          <w:lang w:val="en-US" w:eastAsia="zh-CN"/>
        </w:rPr>
        <w:t>Gastroenterology</w:t>
      </w:r>
      <w:r w:rsidRPr="00085266">
        <w:rPr>
          <w:rFonts w:ascii="Book Antiqua" w:eastAsia="宋体" w:hAnsi="Book Antiqua" w:cs="宋体"/>
          <w:lang w:val="en-US" w:eastAsia="zh-CN"/>
        </w:rPr>
        <w:t xml:space="preserve"> 2008; </w:t>
      </w:r>
      <w:r w:rsidRPr="00085266">
        <w:rPr>
          <w:rFonts w:ascii="Book Antiqua" w:eastAsia="宋体" w:hAnsi="Book Antiqua" w:cs="宋体"/>
          <w:b/>
          <w:bCs/>
          <w:lang w:val="en-US" w:eastAsia="zh-CN"/>
        </w:rPr>
        <w:t>135</w:t>
      </w:r>
      <w:r w:rsidRPr="00085266">
        <w:rPr>
          <w:rFonts w:ascii="Book Antiqua" w:eastAsia="宋体" w:hAnsi="Book Antiqua" w:cs="宋体"/>
          <w:lang w:val="en-US" w:eastAsia="zh-CN"/>
        </w:rPr>
        <w:t>: 1561-1567 [PMID: 18771667 DOI: 10.1053/j.gastro.2008.07.072]</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59 </w:t>
      </w:r>
      <w:r w:rsidRPr="00085266">
        <w:rPr>
          <w:rFonts w:ascii="Book Antiqua" w:eastAsia="宋体" w:hAnsi="Book Antiqua" w:cs="宋体"/>
          <w:b/>
          <w:bCs/>
          <w:lang w:val="en-US" w:eastAsia="zh-CN"/>
        </w:rPr>
        <w:t>Ahmed-</w:t>
      </w:r>
      <w:proofErr w:type="spellStart"/>
      <w:r w:rsidRPr="00085266">
        <w:rPr>
          <w:rFonts w:ascii="Book Antiqua" w:eastAsia="宋体" w:hAnsi="Book Antiqua" w:cs="宋体"/>
          <w:b/>
          <w:bCs/>
          <w:lang w:val="en-US" w:eastAsia="zh-CN"/>
        </w:rPr>
        <w:t>Belkacem</w:t>
      </w:r>
      <w:proofErr w:type="spellEnd"/>
      <w:r w:rsidRPr="00085266">
        <w:rPr>
          <w:rFonts w:ascii="Book Antiqua" w:eastAsia="宋体" w:hAnsi="Book Antiqua" w:cs="宋体"/>
          <w:b/>
          <w:bCs/>
          <w:lang w:val="en-US" w:eastAsia="zh-CN"/>
        </w:rPr>
        <w:t xml:space="preserve"> A</w:t>
      </w:r>
      <w:r w:rsidRPr="00085266">
        <w:rPr>
          <w:rFonts w:ascii="Book Antiqua" w:eastAsia="宋体" w:hAnsi="Book Antiqua" w:cs="宋体"/>
          <w:lang w:val="en-US" w:eastAsia="zh-CN"/>
        </w:rPr>
        <w:t xml:space="preserve">, </w:t>
      </w:r>
      <w:proofErr w:type="spellStart"/>
      <w:r w:rsidRPr="00085266">
        <w:rPr>
          <w:rFonts w:ascii="Book Antiqua" w:eastAsia="宋体" w:hAnsi="Book Antiqua" w:cs="宋体"/>
          <w:lang w:val="en-US" w:eastAsia="zh-CN"/>
        </w:rPr>
        <w:t>Ahnou</w:t>
      </w:r>
      <w:proofErr w:type="spellEnd"/>
      <w:r w:rsidRPr="00085266">
        <w:rPr>
          <w:rFonts w:ascii="Book Antiqua" w:eastAsia="宋体" w:hAnsi="Book Antiqua" w:cs="宋体"/>
          <w:lang w:val="en-US" w:eastAsia="zh-CN"/>
        </w:rPr>
        <w:t xml:space="preserve"> N, </w:t>
      </w:r>
      <w:proofErr w:type="spellStart"/>
      <w:r w:rsidRPr="00085266">
        <w:rPr>
          <w:rFonts w:ascii="Book Antiqua" w:eastAsia="宋体" w:hAnsi="Book Antiqua" w:cs="宋体"/>
          <w:lang w:val="en-US" w:eastAsia="zh-CN"/>
        </w:rPr>
        <w:t>Barbotte</w:t>
      </w:r>
      <w:proofErr w:type="spellEnd"/>
      <w:r w:rsidRPr="00085266">
        <w:rPr>
          <w:rFonts w:ascii="Book Antiqua" w:eastAsia="宋体" w:hAnsi="Book Antiqua" w:cs="宋体"/>
          <w:lang w:val="en-US" w:eastAsia="zh-CN"/>
        </w:rPr>
        <w:t xml:space="preserve"> L, </w:t>
      </w:r>
      <w:proofErr w:type="spellStart"/>
      <w:r w:rsidRPr="00085266">
        <w:rPr>
          <w:rFonts w:ascii="Book Antiqua" w:eastAsia="宋体" w:hAnsi="Book Antiqua" w:cs="宋体"/>
          <w:lang w:val="en-US" w:eastAsia="zh-CN"/>
        </w:rPr>
        <w:t>Wychowski</w:t>
      </w:r>
      <w:proofErr w:type="spellEnd"/>
      <w:r w:rsidRPr="00085266">
        <w:rPr>
          <w:rFonts w:ascii="Book Antiqua" w:eastAsia="宋体" w:hAnsi="Book Antiqua" w:cs="宋体"/>
          <w:lang w:val="en-US" w:eastAsia="zh-CN"/>
        </w:rPr>
        <w:t xml:space="preserve"> C, Pallier C, </w:t>
      </w:r>
      <w:proofErr w:type="spellStart"/>
      <w:r w:rsidRPr="00085266">
        <w:rPr>
          <w:rFonts w:ascii="Book Antiqua" w:eastAsia="宋体" w:hAnsi="Book Antiqua" w:cs="宋体"/>
          <w:lang w:val="en-US" w:eastAsia="zh-CN"/>
        </w:rPr>
        <w:t>Brillet</w:t>
      </w:r>
      <w:proofErr w:type="spellEnd"/>
      <w:r w:rsidRPr="00085266">
        <w:rPr>
          <w:rFonts w:ascii="Book Antiqua" w:eastAsia="宋体" w:hAnsi="Book Antiqua" w:cs="宋体"/>
          <w:lang w:val="en-US" w:eastAsia="zh-CN"/>
        </w:rPr>
        <w:t xml:space="preserve"> R, Pohl RT, </w:t>
      </w:r>
      <w:proofErr w:type="spellStart"/>
      <w:r w:rsidRPr="00085266">
        <w:rPr>
          <w:rFonts w:ascii="Book Antiqua" w:eastAsia="宋体" w:hAnsi="Book Antiqua" w:cs="宋体"/>
          <w:lang w:val="en-US" w:eastAsia="zh-CN"/>
        </w:rPr>
        <w:t>Pawlotsky</w:t>
      </w:r>
      <w:proofErr w:type="spellEnd"/>
      <w:r w:rsidRPr="00085266">
        <w:rPr>
          <w:rFonts w:ascii="Book Antiqua" w:eastAsia="宋体" w:hAnsi="Book Antiqua" w:cs="宋体"/>
          <w:lang w:val="en-US" w:eastAsia="zh-CN"/>
        </w:rPr>
        <w:t xml:space="preserve"> JM. </w:t>
      </w:r>
      <w:proofErr w:type="spellStart"/>
      <w:r w:rsidRPr="00085266">
        <w:rPr>
          <w:rFonts w:ascii="Book Antiqua" w:eastAsia="宋体" w:hAnsi="Book Antiqua" w:cs="宋体"/>
          <w:lang w:val="en-US" w:eastAsia="zh-CN"/>
        </w:rPr>
        <w:t>Silibinin</w:t>
      </w:r>
      <w:proofErr w:type="spellEnd"/>
      <w:r w:rsidRPr="00085266">
        <w:rPr>
          <w:rFonts w:ascii="Book Antiqua" w:eastAsia="宋体" w:hAnsi="Book Antiqua" w:cs="宋体"/>
          <w:lang w:val="en-US" w:eastAsia="zh-CN"/>
        </w:rPr>
        <w:t xml:space="preserve"> and related compounds are direct inhibitors of hepatitis C virus RNA-dependent RNA polymerase. </w:t>
      </w:r>
      <w:r w:rsidRPr="00085266">
        <w:rPr>
          <w:rFonts w:ascii="Book Antiqua" w:eastAsia="宋体" w:hAnsi="Book Antiqua" w:cs="宋体"/>
          <w:i/>
          <w:iCs/>
          <w:lang w:val="en-US" w:eastAsia="zh-CN"/>
        </w:rPr>
        <w:t>Gastroenterology</w:t>
      </w:r>
      <w:r w:rsidRPr="00085266">
        <w:rPr>
          <w:rFonts w:ascii="Book Antiqua" w:eastAsia="宋体" w:hAnsi="Book Antiqua" w:cs="宋体"/>
          <w:lang w:val="en-US" w:eastAsia="zh-CN"/>
        </w:rPr>
        <w:t xml:space="preserve"> 2010; </w:t>
      </w:r>
      <w:r w:rsidRPr="00085266">
        <w:rPr>
          <w:rFonts w:ascii="Book Antiqua" w:eastAsia="宋体" w:hAnsi="Book Antiqua" w:cs="宋体"/>
          <w:b/>
          <w:bCs/>
          <w:lang w:val="en-US" w:eastAsia="zh-CN"/>
        </w:rPr>
        <w:t>138</w:t>
      </w:r>
      <w:r w:rsidRPr="00085266">
        <w:rPr>
          <w:rFonts w:ascii="Book Antiqua" w:eastAsia="宋体" w:hAnsi="Book Antiqua" w:cs="宋体"/>
          <w:lang w:val="en-US" w:eastAsia="zh-CN"/>
        </w:rPr>
        <w:t>: 1112-1122 [PMID: 19962982 DOI: 10.1053/j.gastro.2009.11.053]</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60 </w:t>
      </w:r>
      <w:proofErr w:type="spellStart"/>
      <w:r w:rsidRPr="00085266">
        <w:rPr>
          <w:rFonts w:ascii="Book Antiqua" w:eastAsia="宋体" w:hAnsi="Book Antiqua" w:cs="宋体"/>
          <w:b/>
          <w:bCs/>
          <w:lang w:val="en-US" w:eastAsia="zh-CN"/>
        </w:rPr>
        <w:t>Trouillas</w:t>
      </w:r>
      <w:proofErr w:type="spellEnd"/>
      <w:r w:rsidRPr="00085266">
        <w:rPr>
          <w:rFonts w:ascii="Book Antiqua" w:eastAsia="宋体" w:hAnsi="Book Antiqua" w:cs="宋体"/>
          <w:b/>
          <w:bCs/>
          <w:lang w:val="en-US" w:eastAsia="zh-CN"/>
        </w:rPr>
        <w:t xml:space="preserve"> P</w:t>
      </w:r>
      <w:r w:rsidRPr="00085266">
        <w:rPr>
          <w:rFonts w:ascii="Book Antiqua" w:eastAsia="宋体" w:hAnsi="Book Antiqua" w:cs="宋体"/>
          <w:lang w:val="en-US" w:eastAsia="zh-CN"/>
        </w:rPr>
        <w:t xml:space="preserve">, </w:t>
      </w:r>
      <w:proofErr w:type="spellStart"/>
      <w:r w:rsidRPr="00085266">
        <w:rPr>
          <w:rFonts w:ascii="Book Antiqua" w:eastAsia="宋体" w:hAnsi="Book Antiqua" w:cs="宋体"/>
          <w:lang w:val="en-US" w:eastAsia="zh-CN"/>
        </w:rPr>
        <w:t>Marsal</w:t>
      </w:r>
      <w:proofErr w:type="spellEnd"/>
      <w:r w:rsidRPr="00085266">
        <w:rPr>
          <w:rFonts w:ascii="Book Antiqua" w:eastAsia="宋体" w:hAnsi="Book Antiqua" w:cs="宋体"/>
          <w:lang w:val="en-US" w:eastAsia="zh-CN"/>
        </w:rPr>
        <w:t xml:space="preserve"> P, </w:t>
      </w:r>
      <w:proofErr w:type="spellStart"/>
      <w:r w:rsidRPr="00085266">
        <w:rPr>
          <w:rFonts w:ascii="Book Antiqua" w:eastAsia="宋体" w:hAnsi="Book Antiqua" w:cs="宋体"/>
          <w:lang w:val="en-US" w:eastAsia="zh-CN"/>
        </w:rPr>
        <w:t>Svobodová</w:t>
      </w:r>
      <w:proofErr w:type="spellEnd"/>
      <w:r w:rsidRPr="00085266">
        <w:rPr>
          <w:rFonts w:ascii="Book Antiqua" w:eastAsia="宋体" w:hAnsi="Book Antiqua" w:cs="宋体"/>
          <w:lang w:val="en-US" w:eastAsia="zh-CN"/>
        </w:rPr>
        <w:t xml:space="preserve"> A, </w:t>
      </w:r>
      <w:proofErr w:type="spellStart"/>
      <w:r w:rsidRPr="00085266">
        <w:rPr>
          <w:rFonts w:ascii="Book Antiqua" w:eastAsia="宋体" w:hAnsi="Book Antiqua" w:cs="宋体"/>
          <w:lang w:val="en-US" w:eastAsia="zh-CN"/>
        </w:rPr>
        <w:t>Vostálová</w:t>
      </w:r>
      <w:proofErr w:type="spellEnd"/>
      <w:r w:rsidRPr="00085266">
        <w:rPr>
          <w:rFonts w:ascii="Book Antiqua" w:eastAsia="宋体" w:hAnsi="Book Antiqua" w:cs="宋体"/>
          <w:lang w:val="en-US" w:eastAsia="zh-CN"/>
        </w:rPr>
        <w:t xml:space="preserve"> J, </w:t>
      </w:r>
      <w:proofErr w:type="spellStart"/>
      <w:r w:rsidRPr="00085266">
        <w:rPr>
          <w:rFonts w:ascii="Book Antiqua" w:eastAsia="宋体" w:hAnsi="Book Antiqua" w:cs="宋体"/>
          <w:lang w:val="en-US" w:eastAsia="zh-CN"/>
        </w:rPr>
        <w:t>Gazák</w:t>
      </w:r>
      <w:proofErr w:type="spellEnd"/>
      <w:r w:rsidRPr="00085266">
        <w:rPr>
          <w:rFonts w:ascii="Book Antiqua" w:eastAsia="宋体" w:hAnsi="Book Antiqua" w:cs="宋体"/>
          <w:lang w:val="en-US" w:eastAsia="zh-CN"/>
        </w:rPr>
        <w:t xml:space="preserve"> R, </w:t>
      </w:r>
      <w:proofErr w:type="spellStart"/>
      <w:r w:rsidRPr="00085266">
        <w:rPr>
          <w:rFonts w:ascii="Book Antiqua" w:eastAsia="宋体" w:hAnsi="Book Antiqua" w:cs="宋体"/>
          <w:lang w:val="en-US" w:eastAsia="zh-CN"/>
        </w:rPr>
        <w:t>Hrbác</w:t>
      </w:r>
      <w:proofErr w:type="spellEnd"/>
      <w:r w:rsidRPr="00085266">
        <w:rPr>
          <w:rFonts w:ascii="Book Antiqua" w:eastAsia="宋体" w:hAnsi="Book Antiqua" w:cs="宋体"/>
          <w:lang w:val="en-US" w:eastAsia="zh-CN"/>
        </w:rPr>
        <w:t xml:space="preserve"> J, </w:t>
      </w:r>
      <w:proofErr w:type="spellStart"/>
      <w:r w:rsidRPr="00085266">
        <w:rPr>
          <w:rFonts w:ascii="Book Antiqua" w:eastAsia="宋体" w:hAnsi="Book Antiqua" w:cs="宋体"/>
          <w:lang w:val="en-US" w:eastAsia="zh-CN"/>
        </w:rPr>
        <w:t>Sedmera</w:t>
      </w:r>
      <w:proofErr w:type="spellEnd"/>
      <w:r w:rsidRPr="00085266">
        <w:rPr>
          <w:rFonts w:ascii="Book Antiqua" w:eastAsia="宋体" w:hAnsi="Book Antiqua" w:cs="宋体"/>
          <w:lang w:val="en-US" w:eastAsia="zh-CN"/>
        </w:rPr>
        <w:t xml:space="preserve"> P, </w:t>
      </w:r>
      <w:proofErr w:type="spellStart"/>
      <w:r w:rsidRPr="00085266">
        <w:rPr>
          <w:rFonts w:ascii="Book Antiqua" w:eastAsia="宋体" w:hAnsi="Book Antiqua" w:cs="宋体"/>
          <w:lang w:val="en-US" w:eastAsia="zh-CN"/>
        </w:rPr>
        <w:t>Kren</w:t>
      </w:r>
      <w:proofErr w:type="spellEnd"/>
      <w:r w:rsidRPr="00085266">
        <w:rPr>
          <w:rFonts w:ascii="Book Antiqua" w:eastAsia="宋体" w:hAnsi="Book Antiqua" w:cs="宋体"/>
          <w:lang w:val="en-US" w:eastAsia="zh-CN"/>
        </w:rPr>
        <w:t xml:space="preserve"> V, </w:t>
      </w:r>
      <w:proofErr w:type="spellStart"/>
      <w:r w:rsidRPr="00085266">
        <w:rPr>
          <w:rFonts w:ascii="Book Antiqua" w:eastAsia="宋体" w:hAnsi="Book Antiqua" w:cs="宋体"/>
          <w:lang w:val="en-US" w:eastAsia="zh-CN"/>
        </w:rPr>
        <w:t>Lazzaroni</w:t>
      </w:r>
      <w:proofErr w:type="spellEnd"/>
      <w:r w:rsidRPr="00085266">
        <w:rPr>
          <w:rFonts w:ascii="Book Antiqua" w:eastAsia="宋体" w:hAnsi="Book Antiqua" w:cs="宋体"/>
          <w:lang w:val="en-US" w:eastAsia="zh-CN"/>
        </w:rPr>
        <w:t xml:space="preserve"> R, </w:t>
      </w:r>
      <w:proofErr w:type="spellStart"/>
      <w:r w:rsidRPr="00085266">
        <w:rPr>
          <w:rFonts w:ascii="Book Antiqua" w:eastAsia="宋体" w:hAnsi="Book Antiqua" w:cs="宋体"/>
          <w:lang w:val="en-US" w:eastAsia="zh-CN"/>
        </w:rPr>
        <w:t>Duroux</w:t>
      </w:r>
      <w:proofErr w:type="spellEnd"/>
      <w:r w:rsidRPr="00085266">
        <w:rPr>
          <w:rFonts w:ascii="Book Antiqua" w:eastAsia="宋体" w:hAnsi="Book Antiqua" w:cs="宋体"/>
          <w:lang w:val="en-US" w:eastAsia="zh-CN"/>
        </w:rPr>
        <w:t xml:space="preserve"> JL, </w:t>
      </w:r>
      <w:proofErr w:type="spellStart"/>
      <w:r w:rsidRPr="00085266">
        <w:rPr>
          <w:rFonts w:ascii="Book Antiqua" w:eastAsia="宋体" w:hAnsi="Book Antiqua" w:cs="宋体"/>
          <w:lang w:val="en-US" w:eastAsia="zh-CN"/>
        </w:rPr>
        <w:t>Walterová</w:t>
      </w:r>
      <w:proofErr w:type="spellEnd"/>
      <w:r w:rsidRPr="00085266">
        <w:rPr>
          <w:rFonts w:ascii="Book Antiqua" w:eastAsia="宋体" w:hAnsi="Book Antiqua" w:cs="宋体"/>
          <w:lang w:val="en-US" w:eastAsia="zh-CN"/>
        </w:rPr>
        <w:t xml:space="preserve"> D. Mechanism of the antioxidant action of </w:t>
      </w:r>
      <w:proofErr w:type="spellStart"/>
      <w:r w:rsidRPr="00085266">
        <w:rPr>
          <w:rFonts w:ascii="Book Antiqua" w:eastAsia="宋体" w:hAnsi="Book Antiqua" w:cs="宋体"/>
          <w:lang w:val="en-US" w:eastAsia="zh-CN"/>
        </w:rPr>
        <w:t>silybin</w:t>
      </w:r>
      <w:proofErr w:type="spellEnd"/>
      <w:r w:rsidRPr="00085266">
        <w:rPr>
          <w:rFonts w:ascii="Book Antiqua" w:eastAsia="宋体" w:hAnsi="Book Antiqua" w:cs="宋体"/>
          <w:lang w:val="en-US" w:eastAsia="zh-CN"/>
        </w:rPr>
        <w:t xml:space="preserve"> and 2,3-dehydrosilybin </w:t>
      </w:r>
      <w:proofErr w:type="spellStart"/>
      <w:r w:rsidRPr="00085266">
        <w:rPr>
          <w:rFonts w:ascii="Book Antiqua" w:eastAsia="宋体" w:hAnsi="Book Antiqua" w:cs="宋体"/>
          <w:lang w:val="en-US" w:eastAsia="zh-CN"/>
        </w:rPr>
        <w:t>flavonolignans</w:t>
      </w:r>
      <w:proofErr w:type="spellEnd"/>
      <w:r w:rsidRPr="00085266">
        <w:rPr>
          <w:rFonts w:ascii="Book Antiqua" w:eastAsia="宋体" w:hAnsi="Book Antiqua" w:cs="宋体"/>
          <w:lang w:val="en-US" w:eastAsia="zh-CN"/>
        </w:rPr>
        <w:t xml:space="preserve">: a joint experimental and theoretical study. </w:t>
      </w:r>
      <w:r w:rsidRPr="00085266">
        <w:rPr>
          <w:rFonts w:ascii="Book Antiqua" w:eastAsia="宋体" w:hAnsi="Book Antiqua" w:cs="宋体"/>
          <w:i/>
          <w:iCs/>
          <w:lang w:val="en-US" w:eastAsia="zh-CN"/>
        </w:rPr>
        <w:t xml:space="preserve">J Phys </w:t>
      </w:r>
      <w:proofErr w:type="spellStart"/>
      <w:r w:rsidRPr="00085266">
        <w:rPr>
          <w:rFonts w:ascii="Book Antiqua" w:eastAsia="宋体" w:hAnsi="Book Antiqua" w:cs="宋体"/>
          <w:i/>
          <w:iCs/>
          <w:lang w:val="en-US" w:eastAsia="zh-CN"/>
        </w:rPr>
        <w:t>Chem</w:t>
      </w:r>
      <w:proofErr w:type="spellEnd"/>
      <w:r w:rsidRPr="00085266">
        <w:rPr>
          <w:rFonts w:ascii="Book Antiqua" w:eastAsia="宋体" w:hAnsi="Book Antiqua" w:cs="宋体"/>
          <w:i/>
          <w:iCs/>
          <w:lang w:val="en-US" w:eastAsia="zh-CN"/>
        </w:rPr>
        <w:t xml:space="preserve"> A</w:t>
      </w:r>
      <w:r w:rsidRPr="00085266">
        <w:rPr>
          <w:rFonts w:ascii="Book Antiqua" w:eastAsia="宋体" w:hAnsi="Book Antiqua" w:cs="宋体"/>
          <w:lang w:val="en-US" w:eastAsia="zh-CN"/>
        </w:rPr>
        <w:t xml:space="preserve"> 2008; </w:t>
      </w:r>
      <w:r w:rsidRPr="00085266">
        <w:rPr>
          <w:rFonts w:ascii="Book Antiqua" w:eastAsia="宋体" w:hAnsi="Book Antiqua" w:cs="宋体"/>
          <w:b/>
          <w:bCs/>
          <w:lang w:val="en-US" w:eastAsia="zh-CN"/>
        </w:rPr>
        <w:t>112</w:t>
      </w:r>
      <w:r w:rsidRPr="00085266">
        <w:rPr>
          <w:rFonts w:ascii="Book Antiqua" w:eastAsia="宋体" w:hAnsi="Book Antiqua" w:cs="宋体"/>
          <w:lang w:val="en-US" w:eastAsia="zh-CN"/>
        </w:rPr>
        <w:t>: 1054-1063 [PMID: 18193843 DOI: 10.1021/jp075814h]</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61 </w:t>
      </w:r>
      <w:r w:rsidRPr="00085266">
        <w:rPr>
          <w:rFonts w:ascii="Book Antiqua" w:eastAsia="宋体" w:hAnsi="Book Antiqua" w:cs="宋体"/>
          <w:b/>
          <w:bCs/>
          <w:lang w:val="en-US" w:eastAsia="zh-CN"/>
        </w:rPr>
        <w:t>Gomez EV</w:t>
      </w:r>
      <w:r w:rsidRPr="00085266">
        <w:rPr>
          <w:rFonts w:ascii="Book Antiqua" w:eastAsia="宋体" w:hAnsi="Book Antiqua" w:cs="宋体"/>
          <w:lang w:val="en-US" w:eastAsia="zh-CN"/>
        </w:rPr>
        <w:t xml:space="preserve">, Perez YM, Sanchez HV, </w:t>
      </w:r>
      <w:proofErr w:type="spellStart"/>
      <w:r w:rsidRPr="00085266">
        <w:rPr>
          <w:rFonts w:ascii="Book Antiqua" w:eastAsia="宋体" w:hAnsi="Book Antiqua" w:cs="宋体"/>
          <w:lang w:val="en-US" w:eastAsia="zh-CN"/>
        </w:rPr>
        <w:t>Forment</w:t>
      </w:r>
      <w:proofErr w:type="spellEnd"/>
      <w:r w:rsidRPr="00085266">
        <w:rPr>
          <w:rFonts w:ascii="Book Antiqua" w:eastAsia="宋体" w:hAnsi="Book Antiqua" w:cs="宋体"/>
          <w:lang w:val="en-US" w:eastAsia="zh-CN"/>
        </w:rPr>
        <w:t xml:space="preserve"> GR, </w:t>
      </w:r>
      <w:proofErr w:type="spellStart"/>
      <w:r w:rsidRPr="00085266">
        <w:rPr>
          <w:rFonts w:ascii="Book Antiqua" w:eastAsia="宋体" w:hAnsi="Book Antiqua" w:cs="宋体"/>
          <w:lang w:val="en-US" w:eastAsia="zh-CN"/>
        </w:rPr>
        <w:t>Soler</w:t>
      </w:r>
      <w:proofErr w:type="spellEnd"/>
      <w:r w:rsidRPr="00085266">
        <w:rPr>
          <w:rFonts w:ascii="Book Antiqua" w:eastAsia="宋体" w:hAnsi="Book Antiqua" w:cs="宋体"/>
          <w:lang w:val="en-US" w:eastAsia="zh-CN"/>
        </w:rPr>
        <w:t xml:space="preserve"> EA, </w:t>
      </w:r>
      <w:proofErr w:type="spellStart"/>
      <w:r w:rsidRPr="00085266">
        <w:rPr>
          <w:rFonts w:ascii="Book Antiqua" w:eastAsia="宋体" w:hAnsi="Book Antiqua" w:cs="宋体"/>
          <w:lang w:val="en-US" w:eastAsia="zh-CN"/>
        </w:rPr>
        <w:t>Bertot</w:t>
      </w:r>
      <w:proofErr w:type="spellEnd"/>
      <w:r w:rsidRPr="00085266">
        <w:rPr>
          <w:rFonts w:ascii="Book Antiqua" w:eastAsia="宋体" w:hAnsi="Book Antiqua" w:cs="宋体"/>
          <w:lang w:val="en-US" w:eastAsia="zh-CN"/>
        </w:rPr>
        <w:t xml:space="preserve"> LC, Garcia AY, del Rosario Abreu Vazquez M, Fabian LG. Antioxidant and immunomodulatory effects of </w:t>
      </w:r>
      <w:proofErr w:type="spellStart"/>
      <w:r w:rsidRPr="00085266">
        <w:rPr>
          <w:rFonts w:ascii="Book Antiqua" w:eastAsia="宋体" w:hAnsi="Book Antiqua" w:cs="宋体"/>
          <w:lang w:val="en-US" w:eastAsia="zh-CN"/>
        </w:rPr>
        <w:t>Viusid</w:t>
      </w:r>
      <w:proofErr w:type="spellEnd"/>
      <w:r w:rsidRPr="00085266">
        <w:rPr>
          <w:rFonts w:ascii="Book Antiqua" w:eastAsia="宋体" w:hAnsi="Book Antiqua" w:cs="宋体"/>
          <w:lang w:val="en-US" w:eastAsia="zh-CN"/>
        </w:rPr>
        <w:t xml:space="preserve"> in patients with chronic hepatitis C. </w:t>
      </w:r>
      <w:r w:rsidRPr="00085266">
        <w:rPr>
          <w:rFonts w:ascii="Book Antiqua" w:eastAsia="宋体" w:hAnsi="Book Antiqua" w:cs="宋体"/>
          <w:i/>
          <w:iCs/>
          <w:lang w:val="en-US" w:eastAsia="zh-CN"/>
        </w:rPr>
        <w:t xml:space="preserve">World J </w:t>
      </w:r>
      <w:proofErr w:type="spellStart"/>
      <w:r w:rsidRPr="00085266">
        <w:rPr>
          <w:rFonts w:ascii="Book Antiqua" w:eastAsia="宋体" w:hAnsi="Book Antiqua" w:cs="宋体"/>
          <w:i/>
          <w:iCs/>
          <w:lang w:val="en-US" w:eastAsia="zh-CN"/>
        </w:rPr>
        <w:t>Gastroenterol</w:t>
      </w:r>
      <w:proofErr w:type="spellEnd"/>
      <w:r w:rsidRPr="00085266">
        <w:rPr>
          <w:rFonts w:ascii="Book Antiqua" w:eastAsia="宋体" w:hAnsi="Book Antiqua" w:cs="宋体"/>
          <w:lang w:val="en-US" w:eastAsia="zh-CN"/>
        </w:rPr>
        <w:t xml:space="preserve"> 2010; </w:t>
      </w:r>
      <w:r w:rsidRPr="00085266">
        <w:rPr>
          <w:rFonts w:ascii="Book Antiqua" w:eastAsia="宋体" w:hAnsi="Book Antiqua" w:cs="宋体"/>
          <w:b/>
          <w:bCs/>
          <w:lang w:val="en-US" w:eastAsia="zh-CN"/>
        </w:rPr>
        <w:t>16</w:t>
      </w:r>
      <w:r w:rsidRPr="00085266">
        <w:rPr>
          <w:rFonts w:ascii="Book Antiqua" w:eastAsia="宋体" w:hAnsi="Book Antiqua" w:cs="宋体"/>
          <w:lang w:val="en-US" w:eastAsia="zh-CN"/>
        </w:rPr>
        <w:t>: 2638-2647 [PMID: 20518086 DOI: 10.3748/wjg.v16.i21.2638]</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62 </w:t>
      </w:r>
      <w:r w:rsidRPr="00085266">
        <w:rPr>
          <w:rFonts w:ascii="Book Antiqua" w:eastAsia="宋体" w:hAnsi="Book Antiqua" w:cs="宋体"/>
          <w:b/>
          <w:bCs/>
          <w:lang w:val="en-US" w:eastAsia="zh-CN"/>
        </w:rPr>
        <w:t>Zhu Z</w:t>
      </w:r>
      <w:r w:rsidRPr="00085266">
        <w:rPr>
          <w:rFonts w:ascii="Book Antiqua" w:eastAsia="宋体" w:hAnsi="Book Antiqua" w:cs="宋体"/>
          <w:lang w:val="en-US" w:eastAsia="zh-CN"/>
        </w:rPr>
        <w:t xml:space="preserve">, Wilson AT, </w:t>
      </w:r>
      <w:proofErr w:type="spellStart"/>
      <w:r w:rsidRPr="00085266">
        <w:rPr>
          <w:rFonts w:ascii="Book Antiqua" w:eastAsia="宋体" w:hAnsi="Book Antiqua" w:cs="宋体"/>
          <w:lang w:val="en-US" w:eastAsia="zh-CN"/>
        </w:rPr>
        <w:t>Mathahs</w:t>
      </w:r>
      <w:proofErr w:type="spellEnd"/>
      <w:r w:rsidRPr="00085266">
        <w:rPr>
          <w:rFonts w:ascii="Book Antiqua" w:eastAsia="宋体" w:hAnsi="Book Antiqua" w:cs="宋体"/>
          <w:lang w:val="en-US" w:eastAsia="zh-CN"/>
        </w:rPr>
        <w:t xml:space="preserve"> MM, Wen F, Brown KE, </w:t>
      </w:r>
      <w:proofErr w:type="spellStart"/>
      <w:r w:rsidRPr="00085266">
        <w:rPr>
          <w:rFonts w:ascii="Book Antiqua" w:eastAsia="宋体" w:hAnsi="Book Antiqua" w:cs="宋体"/>
          <w:lang w:val="en-US" w:eastAsia="zh-CN"/>
        </w:rPr>
        <w:t>Luxon</w:t>
      </w:r>
      <w:proofErr w:type="spellEnd"/>
      <w:r w:rsidRPr="00085266">
        <w:rPr>
          <w:rFonts w:ascii="Book Antiqua" w:eastAsia="宋体" w:hAnsi="Book Antiqua" w:cs="宋体"/>
          <w:lang w:val="en-US" w:eastAsia="zh-CN"/>
        </w:rPr>
        <w:t xml:space="preserve"> BA, Schmidt WN. </w:t>
      </w:r>
      <w:proofErr w:type="spellStart"/>
      <w:r w:rsidRPr="00085266">
        <w:rPr>
          <w:rFonts w:ascii="Book Antiqua" w:eastAsia="宋体" w:hAnsi="Book Antiqua" w:cs="宋体"/>
          <w:lang w:val="en-US" w:eastAsia="zh-CN"/>
        </w:rPr>
        <w:t>Heme</w:t>
      </w:r>
      <w:proofErr w:type="spellEnd"/>
      <w:r w:rsidRPr="00085266">
        <w:rPr>
          <w:rFonts w:ascii="Book Antiqua" w:eastAsia="宋体" w:hAnsi="Book Antiqua" w:cs="宋体"/>
          <w:lang w:val="en-US" w:eastAsia="zh-CN"/>
        </w:rPr>
        <w:t xml:space="preserve"> oxygenase-1 suppresses hepatitis C virus replication and increases resistance of hepatocytes to oxidant injury. </w:t>
      </w:r>
      <w:r w:rsidRPr="00085266">
        <w:rPr>
          <w:rFonts w:ascii="Book Antiqua" w:eastAsia="宋体" w:hAnsi="Book Antiqua" w:cs="宋体"/>
          <w:i/>
          <w:iCs/>
          <w:lang w:val="en-US" w:eastAsia="zh-CN"/>
        </w:rPr>
        <w:t>Hepatology</w:t>
      </w:r>
      <w:r w:rsidRPr="00085266">
        <w:rPr>
          <w:rFonts w:ascii="Book Antiqua" w:eastAsia="宋体" w:hAnsi="Book Antiqua" w:cs="宋体"/>
          <w:lang w:val="en-US" w:eastAsia="zh-CN"/>
        </w:rPr>
        <w:t xml:space="preserve"> 2008; </w:t>
      </w:r>
      <w:r w:rsidRPr="00085266">
        <w:rPr>
          <w:rFonts w:ascii="Book Antiqua" w:eastAsia="宋体" w:hAnsi="Book Antiqua" w:cs="宋体"/>
          <w:b/>
          <w:bCs/>
          <w:lang w:val="en-US" w:eastAsia="zh-CN"/>
        </w:rPr>
        <w:t>48</w:t>
      </w:r>
      <w:r w:rsidRPr="00085266">
        <w:rPr>
          <w:rFonts w:ascii="Book Antiqua" w:eastAsia="宋体" w:hAnsi="Book Antiqua" w:cs="宋体"/>
          <w:lang w:val="en-US" w:eastAsia="zh-CN"/>
        </w:rPr>
        <w:t>: 1430-1439 [PMID: 18972446 DOI: 10.1002/hep.22491]</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63 </w:t>
      </w:r>
      <w:r w:rsidRPr="00085266">
        <w:rPr>
          <w:rFonts w:ascii="Book Antiqua" w:eastAsia="宋体" w:hAnsi="Book Antiqua" w:cs="宋体"/>
          <w:b/>
          <w:bCs/>
          <w:lang w:val="en-US" w:eastAsia="zh-CN"/>
        </w:rPr>
        <w:t>Chen WC</w:t>
      </w:r>
      <w:r w:rsidRPr="00085266">
        <w:rPr>
          <w:rFonts w:ascii="Book Antiqua" w:eastAsia="宋体" w:hAnsi="Book Antiqua" w:cs="宋体"/>
          <w:lang w:val="en-US" w:eastAsia="zh-CN"/>
        </w:rPr>
        <w:t xml:space="preserve">, Wang SY, Chiu CC, Tseng CK, Lin CK, Wang HC, Lee JC. </w:t>
      </w:r>
      <w:proofErr w:type="spellStart"/>
      <w:r w:rsidRPr="00085266">
        <w:rPr>
          <w:rFonts w:ascii="Book Antiqua" w:eastAsia="宋体" w:hAnsi="Book Antiqua" w:cs="宋体"/>
          <w:lang w:val="en-US" w:eastAsia="zh-CN"/>
        </w:rPr>
        <w:t>Lucidone</w:t>
      </w:r>
      <w:proofErr w:type="spellEnd"/>
      <w:r w:rsidRPr="00085266">
        <w:rPr>
          <w:rFonts w:ascii="Book Antiqua" w:eastAsia="宋体" w:hAnsi="Book Antiqua" w:cs="宋体"/>
          <w:lang w:val="en-US" w:eastAsia="zh-CN"/>
        </w:rPr>
        <w:t xml:space="preserve"> suppresses hepatitis C virus replication by Nrf2-mediated </w:t>
      </w:r>
      <w:proofErr w:type="spellStart"/>
      <w:r w:rsidRPr="00085266">
        <w:rPr>
          <w:rFonts w:ascii="Book Antiqua" w:eastAsia="宋体" w:hAnsi="Book Antiqua" w:cs="宋体"/>
          <w:lang w:val="en-US" w:eastAsia="zh-CN"/>
        </w:rPr>
        <w:t>heme</w:t>
      </w:r>
      <w:proofErr w:type="spellEnd"/>
      <w:r w:rsidRPr="00085266">
        <w:rPr>
          <w:rFonts w:ascii="Book Antiqua" w:eastAsia="宋体" w:hAnsi="Book Antiqua" w:cs="宋体"/>
          <w:lang w:val="en-US" w:eastAsia="zh-CN"/>
        </w:rPr>
        <w:t xml:space="preserve"> oxygenase-1 induction. </w:t>
      </w:r>
      <w:proofErr w:type="spellStart"/>
      <w:r w:rsidRPr="00085266">
        <w:rPr>
          <w:rFonts w:ascii="Book Antiqua" w:eastAsia="宋体" w:hAnsi="Book Antiqua" w:cs="宋体"/>
          <w:i/>
          <w:iCs/>
          <w:lang w:val="en-US" w:eastAsia="zh-CN"/>
        </w:rPr>
        <w:t>Antimicrob</w:t>
      </w:r>
      <w:proofErr w:type="spellEnd"/>
      <w:r w:rsidRPr="00085266">
        <w:rPr>
          <w:rFonts w:ascii="Book Antiqua" w:eastAsia="宋体" w:hAnsi="Book Antiqua" w:cs="宋体"/>
          <w:i/>
          <w:iCs/>
          <w:lang w:val="en-US" w:eastAsia="zh-CN"/>
        </w:rPr>
        <w:t xml:space="preserve"> Agents </w:t>
      </w:r>
      <w:proofErr w:type="spellStart"/>
      <w:r w:rsidRPr="00085266">
        <w:rPr>
          <w:rFonts w:ascii="Book Antiqua" w:eastAsia="宋体" w:hAnsi="Book Antiqua" w:cs="宋体"/>
          <w:i/>
          <w:iCs/>
          <w:lang w:val="en-US" w:eastAsia="zh-CN"/>
        </w:rPr>
        <w:t>Chemother</w:t>
      </w:r>
      <w:proofErr w:type="spellEnd"/>
      <w:r w:rsidRPr="00085266">
        <w:rPr>
          <w:rFonts w:ascii="Book Antiqua" w:eastAsia="宋体" w:hAnsi="Book Antiqua" w:cs="宋体"/>
          <w:lang w:val="en-US" w:eastAsia="zh-CN"/>
        </w:rPr>
        <w:t xml:space="preserve"> 2013; </w:t>
      </w:r>
      <w:r w:rsidRPr="00085266">
        <w:rPr>
          <w:rFonts w:ascii="Book Antiqua" w:eastAsia="宋体" w:hAnsi="Book Antiqua" w:cs="宋体"/>
          <w:b/>
          <w:bCs/>
          <w:lang w:val="en-US" w:eastAsia="zh-CN"/>
        </w:rPr>
        <w:t>57</w:t>
      </w:r>
      <w:r w:rsidRPr="00085266">
        <w:rPr>
          <w:rFonts w:ascii="Book Antiqua" w:eastAsia="宋体" w:hAnsi="Book Antiqua" w:cs="宋体"/>
          <w:lang w:val="en-US" w:eastAsia="zh-CN"/>
        </w:rPr>
        <w:t>: 1180-1191 [PMID: 23254429 DOI: 10.1128/AAC.02053-12]</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64 </w:t>
      </w:r>
      <w:proofErr w:type="spellStart"/>
      <w:r w:rsidRPr="00085266">
        <w:rPr>
          <w:rFonts w:ascii="Book Antiqua" w:eastAsia="宋体" w:hAnsi="Book Antiqua" w:cs="宋体"/>
          <w:b/>
          <w:bCs/>
          <w:lang w:val="en-US" w:eastAsia="zh-CN"/>
        </w:rPr>
        <w:t>Mehrab-Mohseni</w:t>
      </w:r>
      <w:proofErr w:type="spellEnd"/>
      <w:r w:rsidRPr="00085266">
        <w:rPr>
          <w:rFonts w:ascii="Book Antiqua" w:eastAsia="宋体" w:hAnsi="Book Antiqua" w:cs="宋体"/>
          <w:b/>
          <w:bCs/>
          <w:lang w:val="en-US" w:eastAsia="zh-CN"/>
        </w:rPr>
        <w:t xml:space="preserve"> M</w:t>
      </w:r>
      <w:r w:rsidRPr="00085266">
        <w:rPr>
          <w:rFonts w:ascii="Book Antiqua" w:eastAsia="宋体" w:hAnsi="Book Antiqua" w:cs="宋体"/>
          <w:lang w:val="en-US" w:eastAsia="zh-CN"/>
        </w:rPr>
        <w:t xml:space="preserve">, </w:t>
      </w:r>
      <w:proofErr w:type="spellStart"/>
      <w:r w:rsidRPr="00085266">
        <w:rPr>
          <w:rFonts w:ascii="Book Antiqua" w:eastAsia="宋体" w:hAnsi="Book Antiqua" w:cs="宋体"/>
          <w:lang w:val="en-US" w:eastAsia="zh-CN"/>
        </w:rPr>
        <w:t>Sendi</w:t>
      </w:r>
      <w:proofErr w:type="spellEnd"/>
      <w:r w:rsidRPr="00085266">
        <w:rPr>
          <w:rFonts w:ascii="Book Antiqua" w:eastAsia="宋体" w:hAnsi="Book Antiqua" w:cs="宋体"/>
          <w:lang w:val="en-US" w:eastAsia="zh-CN"/>
        </w:rPr>
        <w:t xml:space="preserve"> H, </w:t>
      </w:r>
      <w:proofErr w:type="spellStart"/>
      <w:r w:rsidRPr="00085266">
        <w:rPr>
          <w:rFonts w:ascii="Book Antiqua" w:eastAsia="宋体" w:hAnsi="Book Antiqua" w:cs="宋体"/>
          <w:lang w:val="en-US" w:eastAsia="zh-CN"/>
        </w:rPr>
        <w:t>Steuerwald</w:t>
      </w:r>
      <w:proofErr w:type="spellEnd"/>
      <w:r w:rsidRPr="00085266">
        <w:rPr>
          <w:rFonts w:ascii="Book Antiqua" w:eastAsia="宋体" w:hAnsi="Book Antiqua" w:cs="宋体"/>
          <w:lang w:val="en-US" w:eastAsia="zh-CN"/>
        </w:rPr>
        <w:t xml:space="preserve"> N, Ghosh S, </w:t>
      </w:r>
      <w:proofErr w:type="spellStart"/>
      <w:r w:rsidRPr="00085266">
        <w:rPr>
          <w:rFonts w:ascii="Book Antiqua" w:eastAsia="宋体" w:hAnsi="Book Antiqua" w:cs="宋体"/>
          <w:lang w:val="en-US" w:eastAsia="zh-CN"/>
        </w:rPr>
        <w:t>Schrum</w:t>
      </w:r>
      <w:proofErr w:type="spellEnd"/>
      <w:r w:rsidRPr="00085266">
        <w:rPr>
          <w:rFonts w:ascii="Book Antiqua" w:eastAsia="宋体" w:hAnsi="Book Antiqua" w:cs="宋体"/>
          <w:lang w:val="en-US" w:eastAsia="zh-CN"/>
        </w:rPr>
        <w:t xml:space="preserve"> LW, </w:t>
      </w:r>
      <w:proofErr w:type="spellStart"/>
      <w:r w:rsidRPr="00085266">
        <w:rPr>
          <w:rFonts w:ascii="Book Antiqua" w:eastAsia="宋体" w:hAnsi="Book Antiqua" w:cs="宋体"/>
          <w:lang w:val="en-US" w:eastAsia="zh-CN"/>
        </w:rPr>
        <w:t>Bonkovsky</w:t>
      </w:r>
      <w:proofErr w:type="spellEnd"/>
      <w:r w:rsidRPr="00085266">
        <w:rPr>
          <w:rFonts w:ascii="Book Antiqua" w:eastAsia="宋体" w:hAnsi="Book Antiqua" w:cs="宋体"/>
          <w:lang w:val="en-US" w:eastAsia="zh-CN"/>
        </w:rPr>
        <w:t xml:space="preserve"> HL. </w:t>
      </w:r>
      <w:proofErr w:type="spellStart"/>
      <w:proofErr w:type="gramStart"/>
      <w:r w:rsidRPr="00085266">
        <w:rPr>
          <w:rFonts w:ascii="Book Antiqua" w:eastAsia="宋体" w:hAnsi="Book Antiqua" w:cs="宋体"/>
          <w:lang w:val="en-US" w:eastAsia="zh-CN"/>
        </w:rPr>
        <w:t>Legalon</w:t>
      </w:r>
      <w:proofErr w:type="spellEnd"/>
      <w:r w:rsidRPr="00085266">
        <w:rPr>
          <w:rFonts w:ascii="Book Antiqua" w:eastAsia="宋体" w:hAnsi="Book Antiqua" w:cs="宋体"/>
          <w:lang w:val="en-US" w:eastAsia="zh-CN"/>
        </w:rPr>
        <w:t>-SIL downregulates HCV core and NS5A in human hepatocytes expressing full-length HCV.</w:t>
      </w:r>
      <w:proofErr w:type="gramEnd"/>
      <w:r w:rsidRPr="00085266">
        <w:rPr>
          <w:rFonts w:ascii="Book Antiqua" w:eastAsia="宋体" w:hAnsi="Book Antiqua" w:cs="宋体"/>
          <w:lang w:val="en-US" w:eastAsia="zh-CN"/>
        </w:rPr>
        <w:t xml:space="preserve"> </w:t>
      </w:r>
      <w:r w:rsidRPr="00085266">
        <w:rPr>
          <w:rFonts w:ascii="Book Antiqua" w:eastAsia="宋体" w:hAnsi="Book Antiqua" w:cs="宋体"/>
          <w:i/>
          <w:iCs/>
          <w:lang w:val="en-US" w:eastAsia="zh-CN"/>
        </w:rPr>
        <w:t xml:space="preserve">World J </w:t>
      </w:r>
      <w:proofErr w:type="spellStart"/>
      <w:r w:rsidRPr="00085266">
        <w:rPr>
          <w:rFonts w:ascii="Book Antiqua" w:eastAsia="宋体" w:hAnsi="Book Antiqua" w:cs="宋体"/>
          <w:i/>
          <w:iCs/>
          <w:lang w:val="en-US" w:eastAsia="zh-CN"/>
        </w:rPr>
        <w:t>Gastroenterol</w:t>
      </w:r>
      <w:proofErr w:type="spellEnd"/>
      <w:r w:rsidRPr="00085266">
        <w:rPr>
          <w:rFonts w:ascii="Book Antiqua" w:eastAsia="宋体" w:hAnsi="Book Antiqua" w:cs="宋体"/>
          <w:lang w:val="en-US" w:eastAsia="zh-CN"/>
        </w:rPr>
        <w:t xml:space="preserve"> 2011; </w:t>
      </w:r>
      <w:r w:rsidRPr="00085266">
        <w:rPr>
          <w:rFonts w:ascii="Book Antiqua" w:eastAsia="宋体" w:hAnsi="Book Antiqua" w:cs="宋体"/>
          <w:b/>
          <w:bCs/>
          <w:lang w:val="en-US" w:eastAsia="zh-CN"/>
        </w:rPr>
        <w:t>17</w:t>
      </w:r>
      <w:r w:rsidRPr="00085266">
        <w:rPr>
          <w:rFonts w:ascii="Book Antiqua" w:eastAsia="宋体" w:hAnsi="Book Antiqua" w:cs="宋体"/>
          <w:lang w:val="en-US" w:eastAsia="zh-CN"/>
        </w:rPr>
        <w:t>: 1694-1700 [PMID: 21483629 DOI: 10.3748/wjg.v17.i13.1694]</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lastRenderedPageBreak/>
        <w:t xml:space="preserve">65 </w:t>
      </w:r>
      <w:proofErr w:type="spellStart"/>
      <w:r w:rsidRPr="00085266">
        <w:rPr>
          <w:rFonts w:ascii="Book Antiqua" w:eastAsia="宋体" w:hAnsi="Book Antiqua" w:cs="宋体"/>
          <w:b/>
          <w:bCs/>
          <w:lang w:val="en-US" w:eastAsia="zh-CN"/>
        </w:rPr>
        <w:t>Gane</w:t>
      </w:r>
      <w:proofErr w:type="spellEnd"/>
      <w:r w:rsidRPr="00085266">
        <w:rPr>
          <w:rFonts w:ascii="Book Antiqua" w:eastAsia="宋体" w:hAnsi="Book Antiqua" w:cs="宋体"/>
          <w:b/>
          <w:bCs/>
          <w:lang w:val="en-US" w:eastAsia="zh-CN"/>
        </w:rPr>
        <w:t xml:space="preserve"> EJ</w:t>
      </w:r>
      <w:r w:rsidRPr="00085266">
        <w:rPr>
          <w:rFonts w:ascii="Book Antiqua" w:eastAsia="宋体" w:hAnsi="Book Antiqua" w:cs="宋体"/>
          <w:lang w:val="en-US" w:eastAsia="zh-CN"/>
        </w:rPr>
        <w:t xml:space="preserve">, </w:t>
      </w:r>
      <w:proofErr w:type="spellStart"/>
      <w:r w:rsidRPr="00085266">
        <w:rPr>
          <w:rFonts w:ascii="Book Antiqua" w:eastAsia="宋体" w:hAnsi="Book Antiqua" w:cs="宋体"/>
          <w:lang w:val="en-US" w:eastAsia="zh-CN"/>
        </w:rPr>
        <w:t>Weilert</w:t>
      </w:r>
      <w:proofErr w:type="spellEnd"/>
      <w:r w:rsidRPr="00085266">
        <w:rPr>
          <w:rFonts w:ascii="Book Antiqua" w:eastAsia="宋体" w:hAnsi="Book Antiqua" w:cs="宋体"/>
          <w:lang w:val="en-US" w:eastAsia="zh-CN"/>
        </w:rPr>
        <w:t xml:space="preserve"> F, Orr DW, Keogh GF, Gibson M, Lockhart MM, Frampton CM, Taylor KM, Smith RA, Murphy MP. The mitochondria-targeted anti-oxidant </w:t>
      </w:r>
      <w:proofErr w:type="spellStart"/>
      <w:r w:rsidRPr="00085266">
        <w:rPr>
          <w:rFonts w:ascii="Book Antiqua" w:eastAsia="宋体" w:hAnsi="Book Antiqua" w:cs="宋体"/>
          <w:lang w:val="en-US" w:eastAsia="zh-CN"/>
        </w:rPr>
        <w:t>mitoquinone</w:t>
      </w:r>
      <w:proofErr w:type="spellEnd"/>
      <w:r w:rsidRPr="00085266">
        <w:rPr>
          <w:rFonts w:ascii="Book Antiqua" w:eastAsia="宋体" w:hAnsi="Book Antiqua" w:cs="宋体"/>
          <w:lang w:val="en-US" w:eastAsia="zh-CN"/>
        </w:rPr>
        <w:t xml:space="preserve"> decreases liver damage in a phase II study of hepatitis C patients. </w:t>
      </w:r>
      <w:r w:rsidRPr="00085266">
        <w:rPr>
          <w:rFonts w:ascii="Book Antiqua" w:eastAsia="宋体" w:hAnsi="Book Antiqua" w:cs="宋体"/>
          <w:i/>
          <w:iCs/>
          <w:lang w:val="en-US" w:eastAsia="zh-CN"/>
        </w:rPr>
        <w:t xml:space="preserve">Liver </w:t>
      </w:r>
      <w:proofErr w:type="spellStart"/>
      <w:r w:rsidRPr="00085266">
        <w:rPr>
          <w:rFonts w:ascii="Book Antiqua" w:eastAsia="宋体" w:hAnsi="Book Antiqua" w:cs="宋体"/>
          <w:i/>
          <w:iCs/>
          <w:lang w:val="en-US" w:eastAsia="zh-CN"/>
        </w:rPr>
        <w:t>Int</w:t>
      </w:r>
      <w:proofErr w:type="spellEnd"/>
      <w:r w:rsidRPr="00085266">
        <w:rPr>
          <w:rFonts w:ascii="Book Antiqua" w:eastAsia="宋体" w:hAnsi="Book Antiqua" w:cs="宋体"/>
          <w:lang w:val="en-US" w:eastAsia="zh-CN"/>
        </w:rPr>
        <w:t xml:space="preserve"> 2010; </w:t>
      </w:r>
      <w:r w:rsidRPr="00085266">
        <w:rPr>
          <w:rFonts w:ascii="Book Antiqua" w:eastAsia="宋体" w:hAnsi="Book Antiqua" w:cs="宋体"/>
          <w:b/>
          <w:bCs/>
          <w:lang w:val="en-US" w:eastAsia="zh-CN"/>
        </w:rPr>
        <w:t>30</w:t>
      </w:r>
      <w:r w:rsidRPr="00085266">
        <w:rPr>
          <w:rFonts w:ascii="Book Antiqua" w:eastAsia="宋体" w:hAnsi="Book Antiqua" w:cs="宋体"/>
          <w:lang w:val="en-US" w:eastAsia="zh-CN"/>
        </w:rPr>
        <w:t>: 1019-1026 [PMID: 20492507 DOI: 10.1111/j.1478-3231.2010.02250.x]</w:t>
      </w:r>
    </w:p>
    <w:p w:rsidR="00085266" w:rsidRPr="00085266" w:rsidRDefault="00663291" w:rsidP="00085266">
      <w:pPr>
        <w:spacing w:after="0" w:line="360" w:lineRule="auto"/>
        <w:jc w:val="both"/>
        <w:divId w:val="47189888"/>
        <w:rPr>
          <w:rFonts w:ascii="Book Antiqua" w:eastAsia="宋体" w:hAnsi="Book Antiqua" w:cs="宋体"/>
          <w:lang w:val="en-US" w:eastAsia="zh-CN"/>
        </w:rPr>
      </w:pPr>
      <w:r>
        <w:rPr>
          <w:rFonts w:ascii="Book Antiqua" w:eastAsia="宋体" w:hAnsi="Book Antiqua" w:cs="宋体"/>
          <w:lang w:val="en-US" w:eastAsia="zh-CN"/>
        </w:rPr>
        <w:t xml:space="preserve">66 </w:t>
      </w:r>
      <w:proofErr w:type="spellStart"/>
      <w:r w:rsidR="00085266" w:rsidRPr="00085266">
        <w:rPr>
          <w:rFonts w:ascii="Book Antiqua" w:eastAsia="宋体" w:hAnsi="Book Antiqua" w:cs="宋体"/>
          <w:b/>
          <w:lang w:val="en-US" w:eastAsia="zh-CN"/>
        </w:rPr>
        <w:t>Gane</w:t>
      </w:r>
      <w:proofErr w:type="spellEnd"/>
      <w:r w:rsidR="00085266" w:rsidRPr="00085266">
        <w:rPr>
          <w:rFonts w:ascii="Book Antiqua" w:eastAsia="宋体" w:hAnsi="Book Antiqua" w:cs="宋体"/>
          <w:b/>
          <w:lang w:val="en-US" w:eastAsia="zh-CN"/>
        </w:rPr>
        <w:t xml:space="preserve"> E</w:t>
      </w:r>
      <w:r w:rsidR="00085266" w:rsidRPr="00085266">
        <w:rPr>
          <w:rFonts w:ascii="Book Antiqua" w:eastAsia="宋体" w:hAnsi="Book Antiqua" w:cs="宋体"/>
          <w:lang w:val="en-US" w:eastAsia="zh-CN"/>
        </w:rPr>
        <w:t xml:space="preserve">, Orr D, </w:t>
      </w:r>
      <w:proofErr w:type="spellStart"/>
      <w:r w:rsidR="00085266" w:rsidRPr="00085266">
        <w:rPr>
          <w:rFonts w:ascii="Book Antiqua" w:eastAsia="宋体" w:hAnsi="Book Antiqua" w:cs="宋体"/>
          <w:lang w:val="en-US" w:eastAsia="zh-CN"/>
        </w:rPr>
        <w:t>Weilert</w:t>
      </w:r>
      <w:proofErr w:type="spellEnd"/>
      <w:r w:rsidR="00085266" w:rsidRPr="00085266">
        <w:rPr>
          <w:rFonts w:ascii="Book Antiqua" w:eastAsia="宋体" w:hAnsi="Book Antiqua" w:cs="宋体"/>
          <w:lang w:val="en-US" w:eastAsia="zh-CN"/>
        </w:rPr>
        <w:t xml:space="preserve"> F, Keogh G, Gibson M, Murphy M, Smith R, Lockhart M, Frampton C, Taylor K. Phase II study of the mitochondrial antioxidant </w:t>
      </w:r>
      <w:proofErr w:type="spellStart"/>
      <w:r w:rsidR="00085266" w:rsidRPr="00085266">
        <w:rPr>
          <w:rFonts w:ascii="Book Antiqua" w:eastAsia="宋体" w:hAnsi="Book Antiqua" w:cs="宋体"/>
          <w:lang w:val="en-US" w:eastAsia="zh-CN"/>
        </w:rPr>
        <w:t>mitoquinone</w:t>
      </w:r>
      <w:proofErr w:type="spellEnd"/>
      <w:r w:rsidR="00085266" w:rsidRPr="00085266">
        <w:rPr>
          <w:rFonts w:ascii="Book Antiqua" w:eastAsia="宋体" w:hAnsi="Book Antiqua" w:cs="宋体"/>
          <w:lang w:val="en-US" w:eastAsia="zh-CN"/>
        </w:rPr>
        <w:t xml:space="preserve"> for hepatitis C. </w:t>
      </w:r>
      <w:r w:rsidR="00085266" w:rsidRPr="00085266">
        <w:rPr>
          <w:rFonts w:ascii="Book Antiqua" w:eastAsia="宋体" w:hAnsi="Book Antiqua" w:cs="宋体"/>
          <w:i/>
          <w:lang w:val="en-US" w:eastAsia="zh-CN"/>
        </w:rPr>
        <w:t xml:space="preserve">J </w:t>
      </w:r>
      <w:proofErr w:type="spellStart"/>
      <w:r w:rsidR="00085266" w:rsidRPr="00085266">
        <w:rPr>
          <w:rFonts w:ascii="Book Antiqua" w:eastAsia="宋体" w:hAnsi="Book Antiqua" w:cs="宋体"/>
          <w:i/>
          <w:lang w:val="en-US" w:eastAsia="zh-CN"/>
        </w:rPr>
        <w:t>Hepatol</w:t>
      </w:r>
      <w:proofErr w:type="spellEnd"/>
      <w:r w:rsidR="00085266" w:rsidRPr="00085266">
        <w:rPr>
          <w:rFonts w:ascii="Book Antiqua" w:eastAsia="宋体" w:hAnsi="Book Antiqua" w:cs="宋体"/>
          <w:i/>
          <w:lang w:val="en-US" w:eastAsia="zh-CN"/>
        </w:rPr>
        <w:t xml:space="preserve"> </w:t>
      </w:r>
      <w:r w:rsidR="00085266" w:rsidRPr="00085266">
        <w:rPr>
          <w:rFonts w:ascii="Book Antiqua" w:eastAsia="宋体" w:hAnsi="Book Antiqua" w:cs="宋体"/>
          <w:lang w:val="en-US" w:eastAsia="zh-CN"/>
        </w:rPr>
        <w:t xml:space="preserve">2008: </w:t>
      </w:r>
      <w:r w:rsidR="00085266" w:rsidRPr="00085266">
        <w:rPr>
          <w:rFonts w:ascii="Book Antiqua" w:eastAsia="宋体" w:hAnsi="Book Antiqua" w:cs="宋体"/>
          <w:b/>
          <w:lang w:val="en-US" w:eastAsia="zh-CN"/>
        </w:rPr>
        <w:t>48</w:t>
      </w:r>
      <w:r w:rsidR="00085266" w:rsidRPr="00085266">
        <w:rPr>
          <w:rFonts w:ascii="Book Antiqua" w:eastAsia="宋体" w:hAnsi="Book Antiqua" w:cs="宋体"/>
          <w:lang w:val="en-US" w:eastAsia="zh-CN"/>
        </w:rPr>
        <w:t xml:space="preserve"> Supplement 2: S318 </w:t>
      </w:r>
      <w:r>
        <w:rPr>
          <w:rFonts w:ascii="Book Antiqua" w:eastAsia="宋体" w:hAnsi="Book Antiqua" w:cs="宋体" w:hint="eastAsia"/>
          <w:lang w:val="en-US" w:eastAsia="zh-CN"/>
        </w:rPr>
        <w:t>[</w:t>
      </w:r>
      <w:r w:rsidR="00085266" w:rsidRPr="00085266">
        <w:rPr>
          <w:rFonts w:ascii="Book Antiqua" w:eastAsia="宋体" w:hAnsi="Book Antiqua" w:cs="宋体"/>
          <w:lang w:val="en-US" w:eastAsia="zh-CN"/>
        </w:rPr>
        <w:t>DOI: 10.1016/S0168-8278(08)60849-1</w:t>
      </w:r>
      <w:r>
        <w:rPr>
          <w:rFonts w:ascii="Book Antiqua" w:eastAsia="宋体" w:hAnsi="Book Antiqua" w:cs="宋体" w:hint="eastAsia"/>
          <w:lang w:val="en-US" w:eastAsia="zh-CN"/>
        </w:rPr>
        <w:t>]</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67 </w:t>
      </w:r>
      <w:r w:rsidRPr="00085266">
        <w:rPr>
          <w:rFonts w:ascii="Book Antiqua" w:eastAsia="宋体" w:hAnsi="Book Antiqua" w:cs="宋体"/>
          <w:b/>
          <w:bCs/>
          <w:lang w:val="en-US" w:eastAsia="zh-CN"/>
        </w:rPr>
        <w:t>Gonzalez O</w:t>
      </w:r>
      <w:r w:rsidRPr="00085266">
        <w:rPr>
          <w:rFonts w:ascii="Book Antiqua" w:eastAsia="宋体" w:hAnsi="Book Antiqua" w:cs="宋体"/>
          <w:lang w:val="en-US" w:eastAsia="zh-CN"/>
        </w:rPr>
        <w:t xml:space="preserve">, </w:t>
      </w:r>
      <w:proofErr w:type="spellStart"/>
      <w:r w:rsidRPr="00085266">
        <w:rPr>
          <w:rFonts w:ascii="Book Antiqua" w:eastAsia="宋体" w:hAnsi="Book Antiqua" w:cs="宋体"/>
          <w:lang w:val="en-US" w:eastAsia="zh-CN"/>
        </w:rPr>
        <w:t>Fontanes</w:t>
      </w:r>
      <w:proofErr w:type="spellEnd"/>
      <w:r w:rsidRPr="00085266">
        <w:rPr>
          <w:rFonts w:ascii="Book Antiqua" w:eastAsia="宋体" w:hAnsi="Book Antiqua" w:cs="宋体"/>
          <w:lang w:val="en-US" w:eastAsia="zh-CN"/>
        </w:rPr>
        <w:t xml:space="preserve"> V, </w:t>
      </w:r>
      <w:proofErr w:type="spellStart"/>
      <w:r w:rsidRPr="00085266">
        <w:rPr>
          <w:rFonts w:ascii="Book Antiqua" w:eastAsia="宋体" w:hAnsi="Book Antiqua" w:cs="宋体"/>
          <w:lang w:val="en-US" w:eastAsia="zh-CN"/>
        </w:rPr>
        <w:t>Raychaudhuri</w:t>
      </w:r>
      <w:proofErr w:type="spellEnd"/>
      <w:r w:rsidRPr="00085266">
        <w:rPr>
          <w:rFonts w:ascii="Book Antiqua" w:eastAsia="宋体" w:hAnsi="Book Antiqua" w:cs="宋体"/>
          <w:lang w:val="en-US" w:eastAsia="zh-CN"/>
        </w:rPr>
        <w:t xml:space="preserve"> S, Loo R, Loo J, </w:t>
      </w:r>
      <w:proofErr w:type="spellStart"/>
      <w:r w:rsidRPr="00085266">
        <w:rPr>
          <w:rFonts w:ascii="Book Antiqua" w:eastAsia="宋体" w:hAnsi="Book Antiqua" w:cs="宋体"/>
          <w:lang w:val="en-US" w:eastAsia="zh-CN"/>
        </w:rPr>
        <w:t>Arumugaswami</w:t>
      </w:r>
      <w:proofErr w:type="spellEnd"/>
      <w:r w:rsidRPr="00085266">
        <w:rPr>
          <w:rFonts w:ascii="Book Antiqua" w:eastAsia="宋体" w:hAnsi="Book Antiqua" w:cs="宋体"/>
          <w:lang w:val="en-US" w:eastAsia="zh-CN"/>
        </w:rPr>
        <w:t xml:space="preserve"> V, Sun R, </w:t>
      </w:r>
      <w:proofErr w:type="spellStart"/>
      <w:r w:rsidRPr="00085266">
        <w:rPr>
          <w:rFonts w:ascii="Book Antiqua" w:eastAsia="宋体" w:hAnsi="Book Antiqua" w:cs="宋体"/>
          <w:lang w:val="en-US" w:eastAsia="zh-CN"/>
        </w:rPr>
        <w:t>Dasgupta</w:t>
      </w:r>
      <w:proofErr w:type="spellEnd"/>
      <w:r w:rsidRPr="00085266">
        <w:rPr>
          <w:rFonts w:ascii="Book Antiqua" w:eastAsia="宋体" w:hAnsi="Book Antiqua" w:cs="宋体"/>
          <w:lang w:val="en-US" w:eastAsia="zh-CN"/>
        </w:rPr>
        <w:t xml:space="preserve"> A, French SW. The heat shock protein inhibitor Quercetin attenuates hepatitis C virus production. </w:t>
      </w:r>
      <w:r w:rsidRPr="00085266">
        <w:rPr>
          <w:rFonts w:ascii="Book Antiqua" w:eastAsia="宋体" w:hAnsi="Book Antiqua" w:cs="宋体"/>
          <w:i/>
          <w:iCs/>
          <w:lang w:val="en-US" w:eastAsia="zh-CN"/>
        </w:rPr>
        <w:t>Hepatology</w:t>
      </w:r>
      <w:r w:rsidRPr="00085266">
        <w:rPr>
          <w:rFonts w:ascii="Book Antiqua" w:eastAsia="宋体" w:hAnsi="Book Antiqua" w:cs="宋体"/>
          <w:lang w:val="en-US" w:eastAsia="zh-CN"/>
        </w:rPr>
        <w:t xml:space="preserve"> 2009; </w:t>
      </w:r>
      <w:r w:rsidRPr="00085266">
        <w:rPr>
          <w:rFonts w:ascii="Book Antiqua" w:eastAsia="宋体" w:hAnsi="Book Antiqua" w:cs="宋体"/>
          <w:b/>
          <w:bCs/>
          <w:lang w:val="en-US" w:eastAsia="zh-CN"/>
        </w:rPr>
        <w:t>50</w:t>
      </w:r>
      <w:r w:rsidRPr="00085266">
        <w:rPr>
          <w:rFonts w:ascii="Book Antiqua" w:eastAsia="宋体" w:hAnsi="Book Antiqua" w:cs="宋体"/>
          <w:lang w:val="en-US" w:eastAsia="zh-CN"/>
        </w:rPr>
        <w:t>: 1756-1764 [PMID: 19839005 DOI: 10.1002/hep.23232]</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68 </w:t>
      </w:r>
      <w:proofErr w:type="spellStart"/>
      <w:r w:rsidRPr="00085266">
        <w:rPr>
          <w:rFonts w:ascii="Book Antiqua" w:eastAsia="宋体" w:hAnsi="Book Antiqua" w:cs="宋体"/>
          <w:b/>
          <w:bCs/>
          <w:lang w:val="en-US" w:eastAsia="zh-CN"/>
        </w:rPr>
        <w:t>Dionisio</w:t>
      </w:r>
      <w:proofErr w:type="spellEnd"/>
      <w:r w:rsidRPr="00085266">
        <w:rPr>
          <w:rFonts w:ascii="Book Antiqua" w:eastAsia="宋体" w:hAnsi="Book Antiqua" w:cs="宋体"/>
          <w:b/>
          <w:bCs/>
          <w:lang w:val="en-US" w:eastAsia="zh-CN"/>
        </w:rPr>
        <w:t xml:space="preserve"> N</w:t>
      </w:r>
      <w:r w:rsidRPr="00085266">
        <w:rPr>
          <w:rFonts w:ascii="Book Antiqua" w:eastAsia="宋体" w:hAnsi="Book Antiqua" w:cs="宋体"/>
          <w:lang w:val="en-US" w:eastAsia="zh-CN"/>
        </w:rPr>
        <w:t>, Garcia-</w:t>
      </w:r>
      <w:proofErr w:type="spellStart"/>
      <w:r w:rsidRPr="00085266">
        <w:rPr>
          <w:rFonts w:ascii="Book Antiqua" w:eastAsia="宋体" w:hAnsi="Book Antiqua" w:cs="宋体"/>
          <w:lang w:val="en-US" w:eastAsia="zh-CN"/>
        </w:rPr>
        <w:t>Mediavilla</w:t>
      </w:r>
      <w:proofErr w:type="spellEnd"/>
      <w:r w:rsidRPr="00085266">
        <w:rPr>
          <w:rFonts w:ascii="Book Antiqua" w:eastAsia="宋体" w:hAnsi="Book Antiqua" w:cs="宋体"/>
          <w:lang w:val="en-US" w:eastAsia="zh-CN"/>
        </w:rPr>
        <w:t xml:space="preserve"> MV, Sanchez-Campos S, </w:t>
      </w:r>
      <w:proofErr w:type="spellStart"/>
      <w:r w:rsidRPr="00085266">
        <w:rPr>
          <w:rFonts w:ascii="Book Antiqua" w:eastAsia="宋体" w:hAnsi="Book Antiqua" w:cs="宋体"/>
          <w:lang w:val="en-US" w:eastAsia="zh-CN"/>
        </w:rPr>
        <w:t>Majano</w:t>
      </w:r>
      <w:proofErr w:type="spellEnd"/>
      <w:r w:rsidRPr="00085266">
        <w:rPr>
          <w:rFonts w:ascii="Book Antiqua" w:eastAsia="宋体" w:hAnsi="Book Antiqua" w:cs="宋体"/>
          <w:lang w:val="en-US" w:eastAsia="zh-CN"/>
        </w:rPr>
        <w:t xml:space="preserve"> PL, </w:t>
      </w:r>
      <w:proofErr w:type="spellStart"/>
      <w:r w:rsidRPr="00085266">
        <w:rPr>
          <w:rFonts w:ascii="Book Antiqua" w:eastAsia="宋体" w:hAnsi="Book Antiqua" w:cs="宋体"/>
          <w:lang w:val="en-US" w:eastAsia="zh-CN"/>
        </w:rPr>
        <w:t>Benedicto</w:t>
      </w:r>
      <w:proofErr w:type="spellEnd"/>
      <w:r w:rsidRPr="00085266">
        <w:rPr>
          <w:rFonts w:ascii="Book Antiqua" w:eastAsia="宋体" w:hAnsi="Book Antiqua" w:cs="宋体"/>
          <w:lang w:val="en-US" w:eastAsia="zh-CN"/>
        </w:rPr>
        <w:t xml:space="preserve"> I, Rosado JA, </w:t>
      </w:r>
      <w:proofErr w:type="spellStart"/>
      <w:r w:rsidRPr="00085266">
        <w:rPr>
          <w:rFonts w:ascii="Book Antiqua" w:eastAsia="宋体" w:hAnsi="Book Antiqua" w:cs="宋体"/>
          <w:lang w:val="en-US" w:eastAsia="zh-CN"/>
        </w:rPr>
        <w:t>Salido</w:t>
      </w:r>
      <w:proofErr w:type="spellEnd"/>
      <w:r w:rsidRPr="00085266">
        <w:rPr>
          <w:rFonts w:ascii="Book Antiqua" w:eastAsia="宋体" w:hAnsi="Book Antiqua" w:cs="宋体"/>
          <w:lang w:val="en-US" w:eastAsia="zh-CN"/>
        </w:rPr>
        <w:t xml:space="preserve"> GM, Gonzalez-</w:t>
      </w:r>
      <w:proofErr w:type="spellStart"/>
      <w:r w:rsidRPr="00085266">
        <w:rPr>
          <w:rFonts w:ascii="Book Antiqua" w:eastAsia="宋体" w:hAnsi="Book Antiqua" w:cs="宋体"/>
          <w:lang w:val="en-US" w:eastAsia="zh-CN"/>
        </w:rPr>
        <w:t>Gallego</w:t>
      </w:r>
      <w:proofErr w:type="spellEnd"/>
      <w:r w:rsidRPr="00085266">
        <w:rPr>
          <w:rFonts w:ascii="Book Antiqua" w:eastAsia="宋体" w:hAnsi="Book Antiqua" w:cs="宋体"/>
          <w:lang w:val="en-US" w:eastAsia="zh-CN"/>
        </w:rPr>
        <w:t xml:space="preserve"> J. Hepatitis C virus NS5A and core proteins induce oxidative stress-mediated calcium </w:t>
      </w:r>
      <w:proofErr w:type="spellStart"/>
      <w:r w:rsidRPr="00085266">
        <w:rPr>
          <w:rFonts w:ascii="Book Antiqua" w:eastAsia="宋体" w:hAnsi="Book Antiqua" w:cs="宋体"/>
          <w:lang w:val="en-US" w:eastAsia="zh-CN"/>
        </w:rPr>
        <w:t>signalling</w:t>
      </w:r>
      <w:proofErr w:type="spellEnd"/>
      <w:r w:rsidRPr="00085266">
        <w:rPr>
          <w:rFonts w:ascii="Book Antiqua" w:eastAsia="宋体" w:hAnsi="Book Antiqua" w:cs="宋体"/>
          <w:lang w:val="en-US" w:eastAsia="zh-CN"/>
        </w:rPr>
        <w:t xml:space="preserve"> alterations in hepatocytes. </w:t>
      </w:r>
      <w:r w:rsidRPr="00085266">
        <w:rPr>
          <w:rFonts w:ascii="Book Antiqua" w:eastAsia="宋体" w:hAnsi="Book Antiqua" w:cs="宋体"/>
          <w:i/>
          <w:iCs/>
          <w:lang w:val="en-US" w:eastAsia="zh-CN"/>
        </w:rPr>
        <w:t xml:space="preserve">J </w:t>
      </w:r>
      <w:proofErr w:type="spellStart"/>
      <w:r w:rsidRPr="00085266">
        <w:rPr>
          <w:rFonts w:ascii="Book Antiqua" w:eastAsia="宋体" w:hAnsi="Book Antiqua" w:cs="宋体"/>
          <w:i/>
          <w:iCs/>
          <w:lang w:val="en-US" w:eastAsia="zh-CN"/>
        </w:rPr>
        <w:t>Hepatol</w:t>
      </w:r>
      <w:proofErr w:type="spellEnd"/>
      <w:r w:rsidRPr="00085266">
        <w:rPr>
          <w:rFonts w:ascii="Book Antiqua" w:eastAsia="宋体" w:hAnsi="Book Antiqua" w:cs="宋体"/>
          <w:lang w:val="en-US" w:eastAsia="zh-CN"/>
        </w:rPr>
        <w:t xml:space="preserve"> 2009; </w:t>
      </w:r>
      <w:r w:rsidRPr="00085266">
        <w:rPr>
          <w:rFonts w:ascii="Book Antiqua" w:eastAsia="宋体" w:hAnsi="Book Antiqua" w:cs="宋体"/>
          <w:b/>
          <w:bCs/>
          <w:lang w:val="en-US" w:eastAsia="zh-CN"/>
        </w:rPr>
        <w:t>50</w:t>
      </w:r>
      <w:r w:rsidRPr="00085266">
        <w:rPr>
          <w:rFonts w:ascii="Book Antiqua" w:eastAsia="宋体" w:hAnsi="Book Antiqua" w:cs="宋体"/>
          <w:lang w:val="en-US" w:eastAsia="zh-CN"/>
        </w:rPr>
        <w:t>: 872-882 [PMID: 19303156 DOI: 10.1016/j.jhep.2008.12.026]</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69 </w:t>
      </w:r>
      <w:r w:rsidRPr="00085266">
        <w:rPr>
          <w:rFonts w:ascii="Book Antiqua" w:eastAsia="宋体" w:hAnsi="Book Antiqua" w:cs="宋体"/>
          <w:b/>
          <w:bCs/>
          <w:lang w:val="en-US" w:eastAsia="zh-CN"/>
        </w:rPr>
        <w:t>Feld JJ</w:t>
      </w:r>
      <w:r w:rsidRPr="00085266">
        <w:rPr>
          <w:rFonts w:ascii="Book Antiqua" w:eastAsia="宋体" w:hAnsi="Book Antiqua" w:cs="宋体"/>
          <w:lang w:val="en-US" w:eastAsia="zh-CN"/>
        </w:rPr>
        <w:t>, Modi AA, El-</w:t>
      </w:r>
      <w:proofErr w:type="spellStart"/>
      <w:r w:rsidRPr="00085266">
        <w:rPr>
          <w:rFonts w:ascii="Book Antiqua" w:eastAsia="宋体" w:hAnsi="Book Antiqua" w:cs="宋体"/>
          <w:lang w:val="en-US" w:eastAsia="zh-CN"/>
        </w:rPr>
        <w:t>Diwany</w:t>
      </w:r>
      <w:proofErr w:type="spellEnd"/>
      <w:r w:rsidRPr="00085266">
        <w:rPr>
          <w:rFonts w:ascii="Book Antiqua" w:eastAsia="宋体" w:hAnsi="Book Antiqua" w:cs="宋体"/>
          <w:lang w:val="en-US" w:eastAsia="zh-CN"/>
        </w:rPr>
        <w:t xml:space="preserve"> R, </w:t>
      </w:r>
      <w:proofErr w:type="spellStart"/>
      <w:r w:rsidRPr="00085266">
        <w:rPr>
          <w:rFonts w:ascii="Book Antiqua" w:eastAsia="宋体" w:hAnsi="Book Antiqua" w:cs="宋体"/>
          <w:lang w:val="en-US" w:eastAsia="zh-CN"/>
        </w:rPr>
        <w:t>Rotman</w:t>
      </w:r>
      <w:proofErr w:type="spellEnd"/>
      <w:r w:rsidRPr="00085266">
        <w:rPr>
          <w:rFonts w:ascii="Book Antiqua" w:eastAsia="宋体" w:hAnsi="Book Antiqua" w:cs="宋体"/>
          <w:lang w:val="en-US" w:eastAsia="zh-CN"/>
        </w:rPr>
        <w:t xml:space="preserve"> Y, Thomas E, </w:t>
      </w:r>
      <w:proofErr w:type="spellStart"/>
      <w:r w:rsidRPr="00085266">
        <w:rPr>
          <w:rFonts w:ascii="Book Antiqua" w:eastAsia="宋体" w:hAnsi="Book Antiqua" w:cs="宋体"/>
          <w:lang w:val="en-US" w:eastAsia="zh-CN"/>
        </w:rPr>
        <w:t>Ahlenstiel</w:t>
      </w:r>
      <w:proofErr w:type="spellEnd"/>
      <w:r w:rsidRPr="00085266">
        <w:rPr>
          <w:rFonts w:ascii="Book Antiqua" w:eastAsia="宋体" w:hAnsi="Book Antiqua" w:cs="宋体"/>
          <w:lang w:val="en-US" w:eastAsia="zh-CN"/>
        </w:rPr>
        <w:t xml:space="preserve"> G, </w:t>
      </w:r>
      <w:proofErr w:type="spellStart"/>
      <w:r w:rsidRPr="00085266">
        <w:rPr>
          <w:rFonts w:ascii="Book Antiqua" w:eastAsia="宋体" w:hAnsi="Book Antiqua" w:cs="宋体"/>
          <w:lang w:val="en-US" w:eastAsia="zh-CN"/>
        </w:rPr>
        <w:t>Titerence</w:t>
      </w:r>
      <w:proofErr w:type="spellEnd"/>
      <w:r w:rsidRPr="00085266">
        <w:rPr>
          <w:rFonts w:ascii="Book Antiqua" w:eastAsia="宋体" w:hAnsi="Book Antiqua" w:cs="宋体"/>
          <w:lang w:val="en-US" w:eastAsia="zh-CN"/>
        </w:rPr>
        <w:t xml:space="preserve"> R, </w:t>
      </w:r>
      <w:proofErr w:type="spellStart"/>
      <w:r w:rsidRPr="00085266">
        <w:rPr>
          <w:rFonts w:ascii="Book Antiqua" w:eastAsia="宋体" w:hAnsi="Book Antiqua" w:cs="宋体"/>
          <w:lang w:val="en-US" w:eastAsia="zh-CN"/>
        </w:rPr>
        <w:t>Koh</w:t>
      </w:r>
      <w:proofErr w:type="spellEnd"/>
      <w:r w:rsidRPr="00085266">
        <w:rPr>
          <w:rFonts w:ascii="Book Antiqua" w:eastAsia="宋体" w:hAnsi="Book Antiqua" w:cs="宋体"/>
          <w:lang w:val="en-US" w:eastAsia="zh-CN"/>
        </w:rPr>
        <w:t xml:space="preserve"> C, </w:t>
      </w:r>
      <w:proofErr w:type="spellStart"/>
      <w:r w:rsidRPr="00085266">
        <w:rPr>
          <w:rFonts w:ascii="Book Antiqua" w:eastAsia="宋体" w:hAnsi="Book Antiqua" w:cs="宋体"/>
          <w:lang w:val="en-US" w:eastAsia="zh-CN"/>
        </w:rPr>
        <w:t>Cherepanov</w:t>
      </w:r>
      <w:proofErr w:type="spellEnd"/>
      <w:r w:rsidRPr="00085266">
        <w:rPr>
          <w:rFonts w:ascii="Book Antiqua" w:eastAsia="宋体" w:hAnsi="Book Antiqua" w:cs="宋体"/>
          <w:lang w:val="en-US" w:eastAsia="zh-CN"/>
        </w:rPr>
        <w:t xml:space="preserve"> V, Heller T, </w:t>
      </w:r>
      <w:proofErr w:type="spellStart"/>
      <w:r w:rsidRPr="00085266">
        <w:rPr>
          <w:rFonts w:ascii="Book Antiqua" w:eastAsia="宋体" w:hAnsi="Book Antiqua" w:cs="宋体"/>
          <w:lang w:val="en-US" w:eastAsia="zh-CN"/>
        </w:rPr>
        <w:t>Ghany</w:t>
      </w:r>
      <w:proofErr w:type="spellEnd"/>
      <w:r w:rsidRPr="00085266">
        <w:rPr>
          <w:rFonts w:ascii="Book Antiqua" w:eastAsia="宋体" w:hAnsi="Book Antiqua" w:cs="宋体"/>
          <w:lang w:val="en-US" w:eastAsia="zh-CN"/>
        </w:rPr>
        <w:t xml:space="preserve"> MG, Park Y, Hoofnagle JH, Liang TJ. S-</w:t>
      </w:r>
      <w:proofErr w:type="spellStart"/>
      <w:r w:rsidRPr="00085266">
        <w:rPr>
          <w:rFonts w:ascii="Book Antiqua" w:eastAsia="宋体" w:hAnsi="Book Antiqua" w:cs="宋体"/>
          <w:lang w:val="en-US" w:eastAsia="zh-CN"/>
        </w:rPr>
        <w:t>adenosyl</w:t>
      </w:r>
      <w:proofErr w:type="spellEnd"/>
      <w:r w:rsidRPr="00085266">
        <w:rPr>
          <w:rFonts w:ascii="Book Antiqua" w:eastAsia="宋体" w:hAnsi="Book Antiqua" w:cs="宋体"/>
          <w:lang w:val="en-US" w:eastAsia="zh-CN"/>
        </w:rPr>
        <w:t xml:space="preserve"> methionine improves early viral responses and interferon-stimulated gene induction in hepatitis C </w:t>
      </w:r>
      <w:proofErr w:type="spellStart"/>
      <w:r w:rsidRPr="00085266">
        <w:rPr>
          <w:rFonts w:ascii="Book Antiqua" w:eastAsia="宋体" w:hAnsi="Book Antiqua" w:cs="宋体"/>
          <w:lang w:val="en-US" w:eastAsia="zh-CN"/>
        </w:rPr>
        <w:t>nonresponders</w:t>
      </w:r>
      <w:proofErr w:type="spellEnd"/>
      <w:r w:rsidRPr="00085266">
        <w:rPr>
          <w:rFonts w:ascii="Book Antiqua" w:eastAsia="宋体" w:hAnsi="Book Antiqua" w:cs="宋体"/>
          <w:lang w:val="en-US" w:eastAsia="zh-CN"/>
        </w:rPr>
        <w:t xml:space="preserve">. </w:t>
      </w:r>
      <w:r w:rsidRPr="00085266">
        <w:rPr>
          <w:rFonts w:ascii="Book Antiqua" w:eastAsia="宋体" w:hAnsi="Book Antiqua" w:cs="宋体"/>
          <w:i/>
          <w:iCs/>
          <w:lang w:val="en-US" w:eastAsia="zh-CN"/>
        </w:rPr>
        <w:t>Gastroenterology</w:t>
      </w:r>
      <w:r w:rsidRPr="00085266">
        <w:rPr>
          <w:rFonts w:ascii="Book Antiqua" w:eastAsia="宋体" w:hAnsi="Book Antiqua" w:cs="宋体"/>
          <w:lang w:val="en-US" w:eastAsia="zh-CN"/>
        </w:rPr>
        <w:t xml:space="preserve"> 2011; </w:t>
      </w:r>
      <w:r w:rsidRPr="00085266">
        <w:rPr>
          <w:rFonts w:ascii="Book Antiqua" w:eastAsia="宋体" w:hAnsi="Book Antiqua" w:cs="宋体"/>
          <w:b/>
          <w:bCs/>
          <w:lang w:val="en-US" w:eastAsia="zh-CN"/>
        </w:rPr>
        <w:t>140</w:t>
      </w:r>
      <w:r w:rsidRPr="00085266">
        <w:rPr>
          <w:rFonts w:ascii="Book Antiqua" w:eastAsia="宋体" w:hAnsi="Book Antiqua" w:cs="宋体"/>
          <w:lang w:val="en-US" w:eastAsia="zh-CN"/>
        </w:rPr>
        <w:t>: 830-839 [PMID: 20854821 DOI: 10.1053/j.gastro.2010.09.010]</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70 </w:t>
      </w:r>
      <w:proofErr w:type="spellStart"/>
      <w:r w:rsidRPr="00085266">
        <w:rPr>
          <w:rFonts w:ascii="Book Antiqua" w:eastAsia="宋体" w:hAnsi="Book Antiqua" w:cs="宋体"/>
          <w:b/>
          <w:bCs/>
          <w:lang w:val="en-US" w:eastAsia="zh-CN"/>
        </w:rPr>
        <w:t>Majano</w:t>
      </w:r>
      <w:proofErr w:type="spellEnd"/>
      <w:r w:rsidRPr="00085266">
        <w:rPr>
          <w:rFonts w:ascii="Book Antiqua" w:eastAsia="宋体" w:hAnsi="Book Antiqua" w:cs="宋体"/>
          <w:b/>
          <w:bCs/>
          <w:lang w:val="en-US" w:eastAsia="zh-CN"/>
        </w:rPr>
        <w:t xml:space="preserve"> PL</w:t>
      </w:r>
      <w:r w:rsidRPr="00085266">
        <w:rPr>
          <w:rFonts w:ascii="Book Antiqua" w:eastAsia="宋体" w:hAnsi="Book Antiqua" w:cs="宋体"/>
          <w:lang w:val="en-US" w:eastAsia="zh-CN"/>
        </w:rPr>
        <w:t xml:space="preserve">, </w:t>
      </w:r>
      <w:proofErr w:type="spellStart"/>
      <w:r w:rsidRPr="00085266">
        <w:rPr>
          <w:rFonts w:ascii="Book Antiqua" w:eastAsia="宋体" w:hAnsi="Book Antiqua" w:cs="宋体"/>
          <w:lang w:val="en-US" w:eastAsia="zh-CN"/>
        </w:rPr>
        <w:t>García-Monzón</w:t>
      </w:r>
      <w:proofErr w:type="spellEnd"/>
      <w:r w:rsidRPr="00085266">
        <w:rPr>
          <w:rFonts w:ascii="Book Antiqua" w:eastAsia="宋体" w:hAnsi="Book Antiqua" w:cs="宋体"/>
          <w:lang w:val="en-US" w:eastAsia="zh-CN"/>
        </w:rPr>
        <w:t xml:space="preserve"> C, </w:t>
      </w:r>
      <w:proofErr w:type="spellStart"/>
      <w:r w:rsidRPr="00085266">
        <w:rPr>
          <w:rFonts w:ascii="Book Antiqua" w:eastAsia="宋体" w:hAnsi="Book Antiqua" w:cs="宋体"/>
          <w:lang w:val="en-US" w:eastAsia="zh-CN"/>
        </w:rPr>
        <w:t>García-Trevijano</w:t>
      </w:r>
      <w:proofErr w:type="spellEnd"/>
      <w:r w:rsidRPr="00085266">
        <w:rPr>
          <w:rFonts w:ascii="Book Antiqua" w:eastAsia="宋体" w:hAnsi="Book Antiqua" w:cs="宋体"/>
          <w:lang w:val="en-US" w:eastAsia="zh-CN"/>
        </w:rPr>
        <w:t xml:space="preserve"> ER, Corrales FJ, </w:t>
      </w:r>
      <w:proofErr w:type="spellStart"/>
      <w:r w:rsidRPr="00085266">
        <w:rPr>
          <w:rFonts w:ascii="Book Antiqua" w:eastAsia="宋体" w:hAnsi="Book Antiqua" w:cs="宋体"/>
          <w:lang w:val="en-US" w:eastAsia="zh-CN"/>
        </w:rPr>
        <w:t>Cámara</w:t>
      </w:r>
      <w:proofErr w:type="spellEnd"/>
      <w:r w:rsidRPr="00085266">
        <w:rPr>
          <w:rFonts w:ascii="Book Antiqua" w:eastAsia="宋体" w:hAnsi="Book Antiqua" w:cs="宋体"/>
          <w:lang w:val="en-US" w:eastAsia="zh-CN"/>
        </w:rPr>
        <w:t xml:space="preserve"> J, Ortiz P, </w:t>
      </w:r>
      <w:proofErr w:type="spellStart"/>
      <w:r w:rsidRPr="00085266">
        <w:rPr>
          <w:rFonts w:ascii="Book Antiqua" w:eastAsia="宋体" w:hAnsi="Book Antiqua" w:cs="宋体"/>
          <w:lang w:val="en-US" w:eastAsia="zh-CN"/>
        </w:rPr>
        <w:t>Mato</w:t>
      </w:r>
      <w:proofErr w:type="spellEnd"/>
      <w:r w:rsidRPr="00085266">
        <w:rPr>
          <w:rFonts w:ascii="Book Antiqua" w:eastAsia="宋体" w:hAnsi="Book Antiqua" w:cs="宋体"/>
          <w:lang w:val="en-US" w:eastAsia="zh-CN"/>
        </w:rPr>
        <w:t xml:space="preserve"> JM, Avila MA, Moreno-Otero R. S-</w:t>
      </w:r>
      <w:proofErr w:type="spellStart"/>
      <w:r w:rsidRPr="00085266">
        <w:rPr>
          <w:rFonts w:ascii="Book Antiqua" w:eastAsia="宋体" w:hAnsi="Book Antiqua" w:cs="宋体"/>
          <w:lang w:val="en-US" w:eastAsia="zh-CN"/>
        </w:rPr>
        <w:t>Adenosylmethionine</w:t>
      </w:r>
      <w:proofErr w:type="spellEnd"/>
      <w:r w:rsidRPr="00085266">
        <w:rPr>
          <w:rFonts w:ascii="Book Antiqua" w:eastAsia="宋体" w:hAnsi="Book Antiqua" w:cs="宋体"/>
          <w:lang w:val="en-US" w:eastAsia="zh-CN"/>
        </w:rPr>
        <w:t xml:space="preserve"> modulates inducible nitric oxide synthase gene expression in rat liver and isolated hepatocytes. </w:t>
      </w:r>
      <w:r w:rsidRPr="00085266">
        <w:rPr>
          <w:rFonts w:ascii="Book Antiqua" w:eastAsia="宋体" w:hAnsi="Book Antiqua" w:cs="宋体"/>
          <w:i/>
          <w:iCs/>
          <w:lang w:val="en-US" w:eastAsia="zh-CN"/>
        </w:rPr>
        <w:t xml:space="preserve">J </w:t>
      </w:r>
      <w:proofErr w:type="spellStart"/>
      <w:r w:rsidRPr="00085266">
        <w:rPr>
          <w:rFonts w:ascii="Book Antiqua" w:eastAsia="宋体" w:hAnsi="Book Antiqua" w:cs="宋体"/>
          <w:i/>
          <w:iCs/>
          <w:lang w:val="en-US" w:eastAsia="zh-CN"/>
        </w:rPr>
        <w:t>Hepatol</w:t>
      </w:r>
      <w:proofErr w:type="spellEnd"/>
      <w:r w:rsidRPr="00085266">
        <w:rPr>
          <w:rFonts w:ascii="Book Antiqua" w:eastAsia="宋体" w:hAnsi="Book Antiqua" w:cs="宋体"/>
          <w:lang w:val="en-US" w:eastAsia="zh-CN"/>
        </w:rPr>
        <w:t xml:space="preserve"> 2001; </w:t>
      </w:r>
      <w:r w:rsidRPr="00085266">
        <w:rPr>
          <w:rFonts w:ascii="Book Antiqua" w:eastAsia="宋体" w:hAnsi="Book Antiqua" w:cs="宋体"/>
          <w:b/>
          <w:bCs/>
          <w:lang w:val="en-US" w:eastAsia="zh-CN"/>
        </w:rPr>
        <w:t>35</w:t>
      </w:r>
      <w:r w:rsidRPr="00085266">
        <w:rPr>
          <w:rFonts w:ascii="Book Antiqua" w:eastAsia="宋体" w:hAnsi="Book Antiqua" w:cs="宋体"/>
          <w:lang w:val="en-US" w:eastAsia="zh-CN"/>
        </w:rPr>
        <w:t>: 692-699 [PMID: 11738094]</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71 </w:t>
      </w:r>
      <w:r w:rsidRPr="00085266">
        <w:rPr>
          <w:rFonts w:ascii="Book Antiqua" w:eastAsia="宋体" w:hAnsi="Book Antiqua" w:cs="宋体"/>
          <w:b/>
          <w:bCs/>
          <w:lang w:val="en-US" w:eastAsia="zh-CN"/>
        </w:rPr>
        <w:t>Liao CL</w:t>
      </w:r>
      <w:r w:rsidRPr="00085266">
        <w:rPr>
          <w:rFonts w:ascii="Book Antiqua" w:eastAsia="宋体" w:hAnsi="Book Antiqua" w:cs="宋体"/>
          <w:lang w:val="en-US" w:eastAsia="zh-CN"/>
        </w:rPr>
        <w:t xml:space="preserve">, Lin YL, Wu BC, </w:t>
      </w:r>
      <w:proofErr w:type="spellStart"/>
      <w:r w:rsidRPr="00085266">
        <w:rPr>
          <w:rFonts w:ascii="Book Antiqua" w:eastAsia="宋体" w:hAnsi="Book Antiqua" w:cs="宋体"/>
          <w:lang w:val="en-US" w:eastAsia="zh-CN"/>
        </w:rPr>
        <w:t>Tsao</w:t>
      </w:r>
      <w:proofErr w:type="spellEnd"/>
      <w:r w:rsidRPr="00085266">
        <w:rPr>
          <w:rFonts w:ascii="Book Antiqua" w:eastAsia="宋体" w:hAnsi="Book Antiqua" w:cs="宋体"/>
          <w:lang w:val="en-US" w:eastAsia="zh-CN"/>
        </w:rPr>
        <w:t xml:space="preserve"> CH, Wang MC, Liu CI, Huang YL, Chen JH, Wang JP, Chen LK. Salicylates inhibit </w:t>
      </w:r>
      <w:proofErr w:type="spellStart"/>
      <w:r w:rsidRPr="00085266">
        <w:rPr>
          <w:rFonts w:ascii="Book Antiqua" w:eastAsia="宋体" w:hAnsi="Book Antiqua" w:cs="宋体"/>
          <w:lang w:val="en-US" w:eastAsia="zh-CN"/>
        </w:rPr>
        <w:t>flavivirus</w:t>
      </w:r>
      <w:proofErr w:type="spellEnd"/>
      <w:r w:rsidRPr="00085266">
        <w:rPr>
          <w:rFonts w:ascii="Book Antiqua" w:eastAsia="宋体" w:hAnsi="Book Antiqua" w:cs="宋体"/>
          <w:lang w:val="en-US" w:eastAsia="zh-CN"/>
        </w:rPr>
        <w:t xml:space="preserve"> replication independently of </w:t>
      </w:r>
      <w:r w:rsidRPr="00085266">
        <w:rPr>
          <w:rFonts w:ascii="Book Antiqua" w:eastAsia="宋体" w:hAnsi="Book Antiqua" w:cs="宋体"/>
          <w:lang w:val="en-US" w:eastAsia="zh-CN"/>
        </w:rPr>
        <w:lastRenderedPageBreak/>
        <w:t xml:space="preserve">blocking nuclear factor kappa B activation. </w:t>
      </w:r>
      <w:r w:rsidRPr="00085266">
        <w:rPr>
          <w:rFonts w:ascii="Book Antiqua" w:eastAsia="宋体" w:hAnsi="Book Antiqua" w:cs="宋体"/>
          <w:i/>
          <w:iCs/>
          <w:lang w:val="en-US" w:eastAsia="zh-CN"/>
        </w:rPr>
        <w:t xml:space="preserve">J </w:t>
      </w:r>
      <w:proofErr w:type="spellStart"/>
      <w:r w:rsidRPr="00085266">
        <w:rPr>
          <w:rFonts w:ascii="Book Antiqua" w:eastAsia="宋体" w:hAnsi="Book Antiqua" w:cs="宋体"/>
          <w:i/>
          <w:iCs/>
          <w:lang w:val="en-US" w:eastAsia="zh-CN"/>
        </w:rPr>
        <w:t>Virol</w:t>
      </w:r>
      <w:proofErr w:type="spellEnd"/>
      <w:r w:rsidRPr="00085266">
        <w:rPr>
          <w:rFonts w:ascii="Book Antiqua" w:eastAsia="宋体" w:hAnsi="Book Antiqua" w:cs="宋体"/>
          <w:lang w:val="en-US" w:eastAsia="zh-CN"/>
        </w:rPr>
        <w:t xml:space="preserve"> 2001; </w:t>
      </w:r>
      <w:r w:rsidRPr="00085266">
        <w:rPr>
          <w:rFonts w:ascii="Book Antiqua" w:eastAsia="宋体" w:hAnsi="Book Antiqua" w:cs="宋体"/>
          <w:b/>
          <w:bCs/>
          <w:lang w:val="en-US" w:eastAsia="zh-CN"/>
        </w:rPr>
        <w:t>75</w:t>
      </w:r>
      <w:r w:rsidRPr="00085266">
        <w:rPr>
          <w:rFonts w:ascii="Book Antiqua" w:eastAsia="宋体" w:hAnsi="Book Antiqua" w:cs="宋体"/>
          <w:lang w:val="en-US" w:eastAsia="zh-CN"/>
        </w:rPr>
        <w:t>: 7828-7839 [PMID: 11483726 DOI: 10.1128/JVI.75.17.7828-7839.2001]</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72 </w:t>
      </w:r>
      <w:r w:rsidRPr="00085266">
        <w:rPr>
          <w:rFonts w:ascii="Book Antiqua" w:eastAsia="宋体" w:hAnsi="Book Antiqua" w:cs="宋体"/>
          <w:b/>
          <w:bCs/>
          <w:lang w:val="en-US" w:eastAsia="zh-CN"/>
        </w:rPr>
        <w:t>Mazur I</w:t>
      </w:r>
      <w:r w:rsidRPr="00085266">
        <w:rPr>
          <w:rFonts w:ascii="Book Antiqua" w:eastAsia="宋体" w:hAnsi="Book Antiqua" w:cs="宋体"/>
          <w:lang w:val="en-US" w:eastAsia="zh-CN"/>
        </w:rPr>
        <w:t xml:space="preserve">, </w:t>
      </w:r>
      <w:proofErr w:type="spellStart"/>
      <w:r w:rsidRPr="00085266">
        <w:rPr>
          <w:rFonts w:ascii="Book Antiqua" w:eastAsia="宋体" w:hAnsi="Book Antiqua" w:cs="宋体"/>
          <w:lang w:val="en-US" w:eastAsia="zh-CN"/>
        </w:rPr>
        <w:t>Wurzer</w:t>
      </w:r>
      <w:proofErr w:type="spellEnd"/>
      <w:r w:rsidRPr="00085266">
        <w:rPr>
          <w:rFonts w:ascii="Book Antiqua" w:eastAsia="宋体" w:hAnsi="Book Antiqua" w:cs="宋体"/>
          <w:lang w:val="en-US" w:eastAsia="zh-CN"/>
        </w:rPr>
        <w:t xml:space="preserve"> WJ, </w:t>
      </w:r>
      <w:proofErr w:type="spellStart"/>
      <w:r w:rsidRPr="00085266">
        <w:rPr>
          <w:rFonts w:ascii="Book Antiqua" w:eastAsia="宋体" w:hAnsi="Book Antiqua" w:cs="宋体"/>
          <w:lang w:val="en-US" w:eastAsia="zh-CN"/>
        </w:rPr>
        <w:t>Ehrhardt</w:t>
      </w:r>
      <w:proofErr w:type="spellEnd"/>
      <w:r w:rsidRPr="00085266">
        <w:rPr>
          <w:rFonts w:ascii="Book Antiqua" w:eastAsia="宋体" w:hAnsi="Book Antiqua" w:cs="宋体"/>
          <w:lang w:val="en-US" w:eastAsia="zh-CN"/>
        </w:rPr>
        <w:t xml:space="preserve"> C, </w:t>
      </w:r>
      <w:proofErr w:type="spellStart"/>
      <w:r w:rsidRPr="00085266">
        <w:rPr>
          <w:rFonts w:ascii="Book Antiqua" w:eastAsia="宋体" w:hAnsi="Book Antiqua" w:cs="宋体"/>
          <w:lang w:val="en-US" w:eastAsia="zh-CN"/>
        </w:rPr>
        <w:t>Pleschka</w:t>
      </w:r>
      <w:proofErr w:type="spellEnd"/>
      <w:r w:rsidRPr="00085266">
        <w:rPr>
          <w:rFonts w:ascii="Book Antiqua" w:eastAsia="宋体" w:hAnsi="Book Antiqua" w:cs="宋体"/>
          <w:lang w:val="en-US" w:eastAsia="zh-CN"/>
        </w:rPr>
        <w:t xml:space="preserve"> S, </w:t>
      </w:r>
      <w:proofErr w:type="spellStart"/>
      <w:r w:rsidRPr="00085266">
        <w:rPr>
          <w:rFonts w:ascii="Book Antiqua" w:eastAsia="宋体" w:hAnsi="Book Antiqua" w:cs="宋体"/>
          <w:lang w:val="en-US" w:eastAsia="zh-CN"/>
        </w:rPr>
        <w:t>Puthavathana</w:t>
      </w:r>
      <w:proofErr w:type="spellEnd"/>
      <w:r w:rsidRPr="00085266">
        <w:rPr>
          <w:rFonts w:ascii="Book Antiqua" w:eastAsia="宋体" w:hAnsi="Book Antiqua" w:cs="宋体"/>
          <w:lang w:val="en-US" w:eastAsia="zh-CN"/>
        </w:rPr>
        <w:t xml:space="preserve"> P, </w:t>
      </w:r>
      <w:proofErr w:type="spellStart"/>
      <w:r w:rsidRPr="00085266">
        <w:rPr>
          <w:rFonts w:ascii="Book Antiqua" w:eastAsia="宋体" w:hAnsi="Book Antiqua" w:cs="宋体"/>
          <w:lang w:val="en-US" w:eastAsia="zh-CN"/>
        </w:rPr>
        <w:t>Silberzahn</w:t>
      </w:r>
      <w:proofErr w:type="spellEnd"/>
      <w:r w:rsidRPr="00085266">
        <w:rPr>
          <w:rFonts w:ascii="Book Antiqua" w:eastAsia="宋体" w:hAnsi="Book Antiqua" w:cs="宋体"/>
          <w:lang w:val="en-US" w:eastAsia="zh-CN"/>
        </w:rPr>
        <w:t xml:space="preserve"> T, Wolff T, </w:t>
      </w:r>
      <w:proofErr w:type="spellStart"/>
      <w:r w:rsidRPr="00085266">
        <w:rPr>
          <w:rFonts w:ascii="Book Antiqua" w:eastAsia="宋体" w:hAnsi="Book Antiqua" w:cs="宋体"/>
          <w:lang w:val="en-US" w:eastAsia="zh-CN"/>
        </w:rPr>
        <w:t>Planz</w:t>
      </w:r>
      <w:proofErr w:type="spellEnd"/>
      <w:r w:rsidRPr="00085266">
        <w:rPr>
          <w:rFonts w:ascii="Book Antiqua" w:eastAsia="宋体" w:hAnsi="Book Antiqua" w:cs="宋体"/>
          <w:lang w:val="en-US" w:eastAsia="zh-CN"/>
        </w:rPr>
        <w:t xml:space="preserve"> O, Ludwig S. Acetylsalicylic acid (ASA) blocks influenza virus propagation via its NF-</w:t>
      </w:r>
      <w:proofErr w:type="spellStart"/>
      <w:r w:rsidRPr="00085266">
        <w:rPr>
          <w:rFonts w:ascii="Book Antiqua" w:eastAsia="宋体" w:hAnsi="Book Antiqua" w:cs="宋体"/>
          <w:lang w:val="en-US" w:eastAsia="zh-CN"/>
        </w:rPr>
        <w:t>kappaB</w:t>
      </w:r>
      <w:proofErr w:type="spellEnd"/>
      <w:r w:rsidRPr="00085266">
        <w:rPr>
          <w:rFonts w:ascii="Book Antiqua" w:eastAsia="宋体" w:hAnsi="Book Antiqua" w:cs="宋体"/>
          <w:lang w:val="en-US" w:eastAsia="zh-CN"/>
        </w:rPr>
        <w:t xml:space="preserve">-inhibiting activity. </w:t>
      </w:r>
      <w:r w:rsidRPr="00085266">
        <w:rPr>
          <w:rFonts w:ascii="Book Antiqua" w:eastAsia="宋体" w:hAnsi="Book Antiqua" w:cs="宋体"/>
          <w:i/>
          <w:iCs/>
          <w:lang w:val="en-US" w:eastAsia="zh-CN"/>
        </w:rPr>
        <w:t xml:space="preserve">Cell </w:t>
      </w:r>
      <w:proofErr w:type="spellStart"/>
      <w:r w:rsidRPr="00085266">
        <w:rPr>
          <w:rFonts w:ascii="Book Antiqua" w:eastAsia="宋体" w:hAnsi="Book Antiqua" w:cs="宋体"/>
          <w:i/>
          <w:iCs/>
          <w:lang w:val="en-US" w:eastAsia="zh-CN"/>
        </w:rPr>
        <w:t>Microbiol</w:t>
      </w:r>
      <w:proofErr w:type="spellEnd"/>
      <w:r w:rsidRPr="00085266">
        <w:rPr>
          <w:rFonts w:ascii="Book Antiqua" w:eastAsia="宋体" w:hAnsi="Book Antiqua" w:cs="宋体"/>
          <w:lang w:val="en-US" w:eastAsia="zh-CN"/>
        </w:rPr>
        <w:t xml:space="preserve"> 2007; </w:t>
      </w:r>
      <w:r w:rsidRPr="00085266">
        <w:rPr>
          <w:rFonts w:ascii="Book Antiqua" w:eastAsia="宋体" w:hAnsi="Book Antiqua" w:cs="宋体"/>
          <w:b/>
          <w:bCs/>
          <w:lang w:val="en-US" w:eastAsia="zh-CN"/>
        </w:rPr>
        <w:t>9</w:t>
      </w:r>
      <w:r w:rsidRPr="00085266">
        <w:rPr>
          <w:rFonts w:ascii="Book Antiqua" w:eastAsia="宋体" w:hAnsi="Book Antiqua" w:cs="宋体"/>
          <w:lang w:val="en-US" w:eastAsia="zh-CN"/>
        </w:rPr>
        <w:t>: 1683-1694 [PMID: 17324159 DOI: 10.1111/j.1462-5822.2007.00902.x]</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73 </w:t>
      </w:r>
      <w:r w:rsidRPr="00085266">
        <w:rPr>
          <w:rFonts w:ascii="Book Antiqua" w:eastAsia="宋体" w:hAnsi="Book Antiqua" w:cs="宋体"/>
          <w:b/>
          <w:bCs/>
          <w:lang w:val="en-US" w:eastAsia="zh-CN"/>
        </w:rPr>
        <w:t>Trujillo-Murillo K</w:t>
      </w:r>
      <w:r w:rsidRPr="00085266">
        <w:rPr>
          <w:rFonts w:ascii="Book Antiqua" w:eastAsia="宋体" w:hAnsi="Book Antiqua" w:cs="宋体"/>
          <w:lang w:val="en-US" w:eastAsia="zh-CN"/>
        </w:rPr>
        <w:t xml:space="preserve">, </w:t>
      </w:r>
      <w:proofErr w:type="spellStart"/>
      <w:r w:rsidRPr="00085266">
        <w:rPr>
          <w:rFonts w:ascii="Book Antiqua" w:eastAsia="宋体" w:hAnsi="Book Antiqua" w:cs="宋体"/>
          <w:lang w:val="en-US" w:eastAsia="zh-CN"/>
        </w:rPr>
        <w:t>Rincón</w:t>
      </w:r>
      <w:proofErr w:type="spellEnd"/>
      <w:r w:rsidRPr="00085266">
        <w:rPr>
          <w:rFonts w:ascii="Book Antiqua" w:eastAsia="宋体" w:hAnsi="Book Antiqua" w:cs="宋体"/>
          <w:lang w:val="en-US" w:eastAsia="zh-CN"/>
        </w:rPr>
        <w:t xml:space="preserve">-Sánchez AR, </w:t>
      </w:r>
      <w:proofErr w:type="spellStart"/>
      <w:r w:rsidRPr="00085266">
        <w:rPr>
          <w:rFonts w:ascii="Book Antiqua" w:eastAsia="宋体" w:hAnsi="Book Antiqua" w:cs="宋体"/>
          <w:lang w:val="en-US" w:eastAsia="zh-CN"/>
        </w:rPr>
        <w:t>Martínez</w:t>
      </w:r>
      <w:proofErr w:type="spellEnd"/>
      <w:r w:rsidRPr="00085266">
        <w:rPr>
          <w:rFonts w:ascii="Book Antiqua" w:eastAsia="宋体" w:hAnsi="Book Antiqua" w:cs="宋体"/>
          <w:lang w:val="en-US" w:eastAsia="zh-CN"/>
        </w:rPr>
        <w:t xml:space="preserve">-Rodríguez H, </w:t>
      </w:r>
      <w:proofErr w:type="spellStart"/>
      <w:r w:rsidRPr="00085266">
        <w:rPr>
          <w:rFonts w:ascii="Book Antiqua" w:eastAsia="宋体" w:hAnsi="Book Antiqua" w:cs="宋体"/>
          <w:lang w:val="en-US" w:eastAsia="zh-CN"/>
        </w:rPr>
        <w:t>Bosques</w:t>
      </w:r>
      <w:proofErr w:type="spellEnd"/>
      <w:r w:rsidRPr="00085266">
        <w:rPr>
          <w:rFonts w:ascii="Book Antiqua" w:eastAsia="宋体" w:hAnsi="Book Antiqua" w:cs="宋体"/>
          <w:lang w:val="en-US" w:eastAsia="zh-CN"/>
        </w:rPr>
        <w:t>-Padilla F, Ramos-Jiménez J, Barrera-</w:t>
      </w:r>
      <w:proofErr w:type="spellStart"/>
      <w:r w:rsidRPr="00085266">
        <w:rPr>
          <w:rFonts w:ascii="Book Antiqua" w:eastAsia="宋体" w:hAnsi="Book Antiqua" w:cs="宋体"/>
          <w:lang w:val="en-US" w:eastAsia="zh-CN"/>
        </w:rPr>
        <w:t>Saldaña</w:t>
      </w:r>
      <w:proofErr w:type="spellEnd"/>
      <w:r w:rsidRPr="00085266">
        <w:rPr>
          <w:rFonts w:ascii="Book Antiqua" w:eastAsia="宋体" w:hAnsi="Book Antiqua" w:cs="宋体"/>
          <w:lang w:val="en-US" w:eastAsia="zh-CN"/>
        </w:rPr>
        <w:t xml:space="preserve"> HA, </w:t>
      </w:r>
      <w:proofErr w:type="spellStart"/>
      <w:r w:rsidRPr="00085266">
        <w:rPr>
          <w:rFonts w:ascii="Book Antiqua" w:eastAsia="宋体" w:hAnsi="Book Antiqua" w:cs="宋体"/>
          <w:lang w:val="en-US" w:eastAsia="zh-CN"/>
        </w:rPr>
        <w:t>Rojkind</w:t>
      </w:r>
      <w:proofErr w:type="spellEnd"/>
      <w:r w:rsidRPr="00085266">
        <w:rPr>
          <w:rFonts w:ascii="Book Antiqua" w:eastAsia="宋体" w:hAnsi="Book Antiqua" w:cs="宋体"/>
          <w:lang w:val="en-US" w:eastAsia="zh-CN"/>
        </w:rPr>
        <w:t xml:space="preserve"> M, Rivas-</w:t>
      </w:r>
      <w:proofErr w:type="spellStart"/>
      <w:r w:rsidRPr="00085266">
        <w:rPr>
          <w:rFonts w:ascii="Book Antiqua" w:eastAsia="宋体" w:hAnsi="Book Antiqua" w:cs="宋体"/>
          <w:lang w:val="en-US" w:eastAsia="zh-CN"/>
        </w:rPr>
        <w:t>Estilla</w:t>
      </w:r>
      <w:proofErr w:type="spellEnd"/>
      <w:r w:rsidRPr="00085266">
        <w:rPr>
          <w:rFonts w:ascii="Book Antiqua" w:eastAsia="宋体" w:hAnsi="Book Antiqua" w:cs="宋体"/>
          <w:lang w:val="en-US" w:eastAsia="zh-CN"/>
        </w:rPr>
        <w:t xml:space="preserve"> AM. Acetylsalicylic acid inhibits hepatitis C virus RNA and protein expression through cyclooxygenase 2 signaling pathways. </w:t>
      </w:r>
      <w:r w:rsidRPr="00085266">
        <w:rPr>
          <w:rFonts w:ascii="Book Antiqua" w:eastAsia="宋体" w:hAnsi="Book Antiqua" w:cs="宋体"/>
          <w:i/>
          <w:iCs/>
          <w:lang w:val="en-US" w:eastAsia="zh-CN"/>
        </w:rPr>
        <w:t>Hepatology</w:t>
      </w:r>
      <w:r w:rsidRPr="00085266">
        <w:rPr>
          <w:rFonts w:ascii="Book Antiqua" w:eastAsia="宋体" w:hAnsi="Book Antiqua" w:cs="宋体"/>
          <w:lang w:val="en-US" w:eastAsia="zh-CN"/>
        </w:rPr>
        <w:t xml:space="preserve"> 2008; </w:t>
      </w:r>
      <w:r w:rsidRPr="00085266">
        <w:rPr>
          <w:rFonts w:ascii="Book Antiqua" w:eastAsia="宋体" w:hAnsi="Book Antiqua" w:cs="宋体"/>
          <w:b/>
          <w:bCs/>
          <w:lang w:val="en-US" w:eastAsia="zh-CN"/>
        </w:rPr>
        <w:t>47</w:t>
      </w:r>
      <w:r w:rsidRPr="00085266">
        <w:rPr>
          <w:rFonts w:ascii="Book Antiqua" w:eastAsia="宋体" w:hAnsi="Book Antiqua" w:cs="宋体"/>
          <w:lang w:val="en-US" w:eastAsia="zh-CN"/>
        </w:rPr>
        <w:t>: 1462-1472 [PMID: 18393288 DOI: 10.1002/hep.22215]</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74 </w:t>
      </w:r>
      <w:r w:rsidRPr="00085266">
        <w:rPr>
          <w:rFonts w:ascii="Book Antiqua" w:eastAsia="宋体" w:hAnsi="Book Antiqua" w:cs="宋体"/>
          <w:b/>
          <w:bCs/>
          <w:lang w:val="en-US" w:eastAsia="zh-CN"/>
        </w:rPr>
        <w:t>Rivas-</w:t>
      </w:r>
      <w:proofErr w:type="spellStart"/>
      <w:r w:rsidRPr="00085266">
        <w:rPr>
          <w:rFonts w:ascii="Book Antiqua" w:eastAsia="宋体" w:hAnsi="Book Antiqua" w:cs="宋体"/>
          <w:b/>
          <w:bCs/>
          <w:lang w:val="en-US" w:eastAsia="zh-CN"/>
        </w:rPr>
        <w:t>Estilla</w:t>
      </w:r>
      <w:proofErr w:type="spellEnd"/>
      <w:r w:rsidRPr="00085266">
        <w:rPr>
          <w:rFonts w:ascii="Book Antiqua" w:eastAsia="宋体" w:hAnsi="Book Antiqua" w:cs="宋体"/>
          <w:b/>
          <w:bCs/>
          <w:lang w:val="en-US" w:eastAsia="zh-CN"/>
        </w:rPr>
        <w:t xml:space="preserve"> AM</w:t>
      </w:r>
      <w:r w:rsidRPr="00085266">
        <w:rPr>
          <w:rFonts w:ascii="Book Antiqua" w:eastAsia="宋体" w:hAnsi="Book Antiqua" w:cs="宋体"/>
          <w:lang w:val="en-US" w:eastAsia="zh-CN"/>
        </w:rPr>
        <w:t>, Bryan-</w:t>
      </w:r>
      <w:proofErr w:type="spellStart"/>
      <w:r w:rsidRPr="00085266">
        <w:rPr>
          <w:rFonts w:ascii="Book Antiqua" w:eastAsia="宋体" w:hAnsi="Book Antiqua" w:cs="宋体"/>
          <w:lang w:val="en-US" w:eastAsia="zh-CN"/>
        </w:rPr>
        <w:t>Marrugo</w:t>
      </w:r>
      <w:proofErr w:type="spellEnd"/>
      <w:r w:rsidRPr="00085266">
        <w:rPr>
          <w:rFonts w:ascii="Book Antiqua" w:eastAsia="宋体" w:hAnsi="Book Antiqua" w:cs="宋体"/>
          <w:lang w:val="en-US" w:eastAsia="zh-CN"/>
        </w:rPr>
        <w:t xml:space="preserve"> OL, Trujillo-Murillo K, Pérez-</w:t>
      </w:r>
      <w:proofErr w:type="spellStart"/>
      <w:r w:rsidRPr="00085266">
        <w:rPr>
          <w:rFonts w:ascii="Book Antiqua" w:eastAsia="宋体" w:hAnsi="Book Antiqua" w:cs="宋体"/>
          <w:lang w:val="en-US" w:eastAsia="zh-CN"/>
        </w:rPr>
        <w:t>Ibave</w:t>
      </w:r>
      <w:proofErr w:type="spellEnd"/>
      <w:r w:rsidRPr="00085266">
        <w:rPr>
          <w:rFonts w:ascii="Book Antiqua" w:eastAsia="宋体" w:hAnsi="Book Antiqua" w:cs="宋体"/>
          <w:lang w:val="en-US" w:eastAsia="zh-CN"/>
        </w:rPr>
        <w:t xml:space="preserve"> D, Charles-Niño C, </w:t>
      </w:r>
      <w:proofErr w:type="spellStart"/>
      <w:r w:rsidRPr="00085266">
        <w:rPr>
          <w:rFonts w:ascii="Book Antiqua" w:eastAsia="宋体" w:hAnsi="Book Antiqua" w:cs="宋体"/>
          <w:lang w:val="en-US" w:eastAsia="zh-CN"/>
        </w:rPr>
        <w:t>Pedroza-Roldan</w:t>
      </w:r>
      <w:proofErr w:type="spellEnd"/>
      <w:r w:rsidRPr="00085266">
        <w:rPr>
          <w:rFonts w:ascii="Book Antiqua" w:eastAsia="宋体" w:hAnsi="Book Antiqua" w:cs="宋体"/>
          <w:lang w:val="en-US" w:eastAsia="zh-CN"/>
        </w:rPr>
        <w:t xml:space="preserve"> C, Ríos-Ibarra C, </w:t>
      </w:r>
      <w:proofErr w:type="spellStart"/>
      <w:r w:rsidRPr="00085266">
        <w:rPr>
          <w:rFonts w:ascii="Book Antiqua" w:eastAsia="宋体" w:hAnsi="Book Antiqua" w:cs="宋体"/>
          <w:lang w:val="en-US" w:eastAsia="zh-CN"/>
        </w:rPr>
        <w:t>Ramírez-Valles</w:t>
      </w:r>
      <w:proofErr w:type="spellEnd"/>
      <w:r w:rsidRPr="00085266">
        <w:rPr>
          <w:rFonts w:ascii="Book Antiqua" w:eastAsia="宋体" w:hAnsi="Book Antiqua" w:cs="宋体"/>
          <w:lang w:val="en-US" w:eastAsia="zh-CN"/>
        </w:rPr>
        <w:t xml:space="preserve"> E, Ortiz-</w:t>
      </w:r>
      <w:proofErr w:type="spellStart"/>
      <w:r w:rsidRPr="00085266">
        <w:rPr>
          <w:rFonts w:ascii="Book Antiqua" w:eastAsia="宋体" w:hAnsi="Book Antiqua" w:cs="宋体"/>
          <w:lang w:val="en-US" w:eastAsia="zh-CN"/>
        </w:rPr>
        <w:t>López</w:t>
      </w:r>
      <w:proofErr w:type="spellEnd"/>
      <w:r w:rsidRPr="00085266">
        <w:rPr>
          <w:rFonts w:ascii="Book Antiqua" w:eastAsia="宋体" w:hAnsi="Book Antiqua" w:cs="宋体"/>
          <w:lang w:val="en-US" w:eastAsia="zh-CN"/>
        </w:rPr>
        <w:t xml:space="preserve"> R, Islas-Carbajal MC, Nieto N, </w:t>
      </w:r>
      <w:proofErr w:type="spellStart"/>
      <w:r w:rsidRPr="00085266">
        <w:rPr>
          <w:rFonts w:ascii="Book Antiqua" w:eastAsia="宋体" w:hAnsi="Book Antiqua" w:cs="宋体"/>
          <w:lang w:val="en-US" w:eastAsia="zh-CN"/>
        </w:rPr>
        <w:t>Rincón</w:t>
      </w:r>
      <w:proofErr w:type="spellEnd"/>
      <w:r w:rsidRPr="00085266">
        <w:rPr>
          <w:rFonts w:ascii="Book Antiqua" w:eastAsia="宋体" w:hAnsi="Book Antiqua" w:cs="宋体"/>
          <w:lang w:val="en-US" w:eastAsia="zh-CN"/>
        </w:rPr>
        <w:t xml:space="preserve">-Sánchez AR. Cu/Zn superoxide dismutase (SOD1) induction is implicated in the </w:t>
      </w:r>
      <w:proofErr w:type="spellStart"/>
      <w:r w:rsidRPr="00085266">
        <w:rPr>
          <w:rFonts w:ascii="Book Antiqua" w:eastAsia="宋体" w:hAnsi="Book Antiqua" w:cs="宋体"/>
          <w:lang w:val="en-US" w:eastAsia="zh-CN"/>
        </w:rPr>
        <w:t>antioxidative</w:t>
      </w:r>
      <w:proofErr w:type="spellEnd"/>
      <w:r w:rsidRPr="00085266">
        <w:rPr>
          <w:rFonts w:ascii="Book Antiqua" w:eastAsia="宋体" w:hAnsi="Book Antiqua" w:cs="宋体"/>
          <w:lang w:val="en-US" w:eastAsia="zh-CN"/>
        </w:rPr>
        <w:t xml:space="preserve"> and antiviral activity of acetylsalicylic acid in HCV-expressing cells. </w:t>
      </w:r>
      <w:r w:rsidRPr="00085266">
        <w:rPr>
          <w:rFonts w:ascii="Book Antiqua" w:eastAsia="宋体" w:hAnsi="Book Antiqua" w:cs="宋体"/>
          <w:i/>
          <w:iCs/>
          <w:lang w:val="en-US" w:eastAsia="zh-CN"/>
        </w:rPr>
        <w:t xml:space="preserve">Am J </w:t>
      </w:r>
      <w:proofErr w:type="spellStart"/>
      <w:r w:rsidRPr="00085266">
        <w:rPr>
          <w:rFonts w:ascii="Book Antiqua" w:eastAsia="宋体" w:hAnsi="Book Antiqua" w:cs="宋体"/>
          <w:i/>
          <w:iCs/>
          <w:lang w:val="en-US" w:eastAsia="zh-CN"/>
        </w:rPr>
        <w:t>Physiol</w:t>
      </w:r>
      <w:proofErr w:type="spellEnd"/>
      <w:r w:rsidRPr="00085266">
        <w:rPr>
          <w:rFonts w:ascii="Book Antiqua" w:eastAsia="宋体" w:hAnsi="Book Antiqua" w:cs="宋体"/>
          <w:i/>
          <w:iCs/>
          <w:lang w:val="en-US" w:eastAsia="zh-CN"/>
        </w:rPr>
        <w:t xml:space="preserve"> </w:t>
      </w:r>
      <w:proofErr w:type="spellStart"/>
      <w:r w:rsidRPr="00085266">
        <w:rPr>
          <w:rFonts w:ascii="Book Antiqua" w:eastAsia="宋体" w:hAnsi="Book Antiqua" w:cs="宋体"/>
          <w:i/>
          <w:iCs/>
          <w:lang w:val="en-US" w:eastAsia="zh-CN"/>
        </w:rPr>
        <w:t>Gastrointest</w:t>
      </w:r>
      <w:proofErr w:type="spellEnd"/>
      <w:r w:rsidRPr="00085266">
        <w:rPr>
          <w:rFonts w:ascii="Book Antiqua" w:eastAsia="宋体" w:hAnsi="Book Antiqua" w:cs="宋体"/>
          <w:i/>
          <w:iCs/>
          <w:lang w:val="en-US" w:eastAsia="zh-CN"/>
        </w:rPr>
        <w:t xml:space="preserve"> Liver </w:t>
      </w:r>
      <w:proofErr w:type="spellStart"/>
      <w:r w:rsidRPr="00085266">
        <w:rPr>
          <w:rFonts w:ascii="Book Antiqua" w:eastAsia="宋体" w:hAnsi="Book Antiqua" w:cs="宋体"/>
          <w:i/>
          <w:iCs/>
          <w:lang w:val="en-US" w:eastAsia="zh-CN"/>
        </w:rPr>
        <w:t>Physiol</w:t>
      </w:r>
      <w:proofErr w:type="spellEnd"/>
      <w:r w:rsidRPr="00085266">
        <w:rPr>
          <w:rFonts w:ascii="Book Antiqua" w:eastAsia="宋体" w:hAnsi="Book Antiqua" w:cs="宋体"/>
          <w:lang w:val="en-US" w:eastAsia="zh-CN"/>
        </w:rPr>
        <w:t xml:space="preserve"> 2012; </w:t>
      </w:r>
      <w:r w:rsidRPr="00085266">
        <w:rPr>
          <w:rFonts w:ascii="Book Antiqua" w:eastAsia="宋体" w:hAnsi="Book Antiqua" w:cs="宋体"/>
          <w:b/>
          <w:bCs/>
          <w:lang w:val="en-US" w:eastAsia="zh-CN"/>
        </w:rPr>
        <w:t>302</w:t>
      </w:r>
      <w:r w:rsidRPr="00085266">
        <w:rPr>
          <w:rFonts w:ascii="Book Antiqua" w:eastAsia="宋体" w:hAnsi="Book Antiqua" w:cs="宋体"/>
          <w:lang w:val="en-US" w:eastAsia="zh-CN"/>
        </w:rPr>
        <w:t>: G1264-G1273 [PMID: 22442156 DOI: 10.1152/ajpgi.00237.2011]</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75 </w:t>
      </w:r>
      <w:r w:rsidRPr="00085266">
        <w:rPr>
          <w:rFonts w:ascii="Book Antiqua" w:eastAsia="宋体" w:hAnsi="Book Antiqua" w:cs="宋体"/>
          <w:b/>
          <w:bCs/>
          <w:lang w:val="en-US" w:eastAsia="zh-CN"/>
        </w:rPr>
        <w:t>Moreno-Otero R</w:t>
      </w:r>
      <w:r w:rsidRPr="00085266">
        <w:rPr>
          <w:rFonts w:ascii="Book Antiqua" w:eastAsia="宋体" w:hAnsi="Book Antiqua" w:cs="宋体"/>
          <w:lang w:val="en-US" w:eastAsia="zh-CN"/>
        </w:rPr>
        <w:t xml:space="preserve">, </w:t>
      </w:r>
      <w:proofErr w:type="spellStart"/>
      <w:r w:rsidRPr="00085266">
        <w:rPr>
          <w:rFonts w:ascii="Book Antiqua" w:eastAsia="宋体" w:hAnsi="Book Antiqua" w:cs="宋体"/>
          <w:lang w:val="en-US" w:eastAsia="zh-CN"/>
        </w:rPr>
        <w:t>Trapero-Marugán</w:t>
      </w:r>
      <w:proofErr w:type="spellEnd"/>
      <w:r w:rsidRPr="00085266">
        <w:rPr>
          <w:rFonts w:ascii="Book Antiqua" w:eastAsia="宋体" w:hAnsi="Book Antiqua" w:cs="宋体"/>
          <w:lang w:val="en-US" w:eastAsia="zh-CN"/>
        </w:rPr>
        <w:t xml:space="preserve"> M. </w:t>
      </w:r>
      <w:proofErr w:type="spellStart"/>
      <w:r w:rsidRPr="00085266">
        <w:rPr>
          <w:rFonts w:ascii="Book Antiqua" w:eastAsia="宋体" w:hAnsi="Book Antiqua" w:cs="宋体"/>
          <w:lang w:val="en-US" w:eastAsia="zh-CN"/>
        </w:rPr>
        <w:t>Hepatoprotective</w:t>
      </w:r>
      <w:proofErr w:type="spellEnd"/>
      <w:r w:rsidRPr="00085266">
        <w:rPr>
          <w:rFonts w:ascii="Book Antiqua" w:eastAsia="宋体" w:hAnsi="Book Antiqua" w:cs="宋体"/>
          <w:lang w:val="en-US" w:eastAsia="zh-CN"/>
        </w:rPr>
        <w:t xml:space="preserve"> effects of antioxidants in chronic hepatitis C. </w:t>
      </w:r>
      <w:r w:rsidRPr="00085266">
        <w:rPr>
          <w:rFonts w:ascii="Book Antiqua" w:eastAsia="宋体" w:hAnsi="Book Antiqua" w:cs="宋体"/>
          <w:i/>
          <w:iCs/>
          <w:lang w:val="en-US" w:eastAsia="zh-CN"/>
        </w:rPr>
        <w:t xml:space="preserve">World J </w:t>
      </w:r>
      <w:proofErr w:type="spellStart"/>
      <w:r w:rsidRPr="00085266">
        <w:rPr>
          <w:rFonts w:ascii="Book Antiqua" w:eastAsia="宋体" w:hAnsi="Book Antiqua" w:cs="宋体"/>
          <w:i/>
          <w:iCs/>
          <w:lang w:val="en-US" w:eastAsia="zh-CN"/>
        </w:rPr>
        <w:t>Gastroenterol</w:t>
      </w:r>
      <w:proofErr w:type="spellEnd"/>
      <w:r w:rsidRPr="00085266">
        <w:rPr>
          <w:rFonts w:ascii="Book Antiqua" w:eastAsia="宋体" w:hAnsi="Book Antiqua" w:cs="宋体"/>
          <w:lang w:val="en-US" w:eastAsia="zh-CN"/>
        </w:rPr>
        <w:t xml:space="preserve"> 2010; </w:t>
      </w:r>
      <w:r w:rsidRPr="00085266">
        <w:rPr>
          <w:rFonts w:ascii="Book Antiqua" w:eastAsia="宋体" w:hAnsi="Book Antiqua" w:cs="宋体"/>
          <w:b/>
          <w:bCs/>
          <w:lang w:val="en-US" w:eastAsia="zh-CN"/>
        </w:rPr>
        <w:t>16</w:t>
      </w:r>
      <w:r w:rsidRPr="00085266">
        <w:rPr>
          <w:rFonts w:ascii="Book Antiqua" w:eastAsia="宋体" w:hAnsi="Book Antiqua" w:cs="宋体"/>
          <w:lang w:val="en-US" w:eastAsia="zh-CN"/>
        </w:rPr>
        <w:t>: 1937-1938 [PMID: 20397276 DOI: 10.3748/wjg.v16.i15.1937]</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76 </w:t>
      </w:r>
      <w:proofErr w:type="spellStart"/>
      <w:r w:rsidRPr="00085266">
        <w:rPr>
          <w:rFonts w:ascii="Book Antiqua" w:eastAsia="宋体" w:hAnsi="Book Antiqua" w:cs="宋体"/>
          <w:b/>
          <w:bCs/>
          <w:lang w:val="en-US" w:eastAsia="zh-CN"/>
        </w:rPr>
        <w:t>Quarato</w:t>
      </w:r>
      <w:proofErr w:type="spellEnd"/>
      <w:r w:rsidRPr="00085266">
        <w:rPr>
          <w:rFonts w:ascii="Book Antiqua" w:eastAsia="宋体" w:hAnsi="Book Antiqua" w:cs="宋体"/>
          <w:b/>
          <w:bCs/>
          <w:lang w:val="en-US" w:eastAsia="zh-CN"/>
        </w:rPr>
        <w:t xml:space="preserve"> G</w:t>
      </w:r>
      <w:r w:rsidRPr="00085266">
        <w:rPr>
          <w:rFonts w:ascii="Book Antiqua" w:eastAsia="宋体" w:hAnsi="Book Antiqua" w:cs="宋体"/>
          <w:lang w:val="en-US" w:eastAsia="zh-CN"/>
        </w:rPr>
        <w:t xml:space="preserve">, </w:t>
      </w:r>
      <w:proofErr w:type="spellStart"/>
      <w:r w:rsidRPr="00085266">
        <w:rPr>
          <w:rFonts w:ascii="Book Antiqua" w:eastAsia="宋体" w:hAnsi="Book Antiqua" w:cs="宋体"/>
          <w:lang w:val="en-US" w:eastAsia="zh-CN"/>
        </w:rPr>
        <w:t>Scrima</w:t>
      </w:r>
      <w:proofErr w:type="spellEnd"/>
      <w:r w:rsidRPr="00085266">
        <w:rPr>
          <w:rFonts w:ascii="Book Antiqua" w:eastAsia="宋体" w:hAnsi="Book Antiqua" w:cs="宋体"/>
          <w:lang w:val="en-US" w:eastAsia="zh-CN"/>
        </w:rPr>
        <w:t xml:space="preserve"> R, </w:t>
      </w:r>
      <w:proofErr w:type="spellStart"/>
      <w:r w:rsidRPr="00085266">
        <w:rPr>
          <w:rFonts w:ascii="Book Antiqua" w:eastAsia="宋体" w:hAnsi="Book Antiqua" w:cs="宋体"/>
          <w:lang w:val="en-US" w:eastAsia="zh-CN"/>
        </w:rPr>
        <w:t>Ripoli</w:t>
      </w:r>
      <w:proofErr w:type="spellEnd"/>
      <w:r w:rsidRPr="00085266">
        <w:rPr>
          <w:rFonts w:ascii="Book Antiqua" w:eastAsia="宋体" w:hAnsi="Book Antiqua" w:cs="宋体"/>
          <w:lang w:val="en-US" w:eastAsia="zh-CN"/>
        </w:rPr>
        <w:t xml:space="preserve"> M, </w:t>
      </w:r>
      <w:proofErr w:type="spellStart"/>
      <w:r w:rsidRPr="00085266">
        <w:rPr>
          <w:rFonts w:ascii="Book Antiqua" w:eastAsia="宋体" w:hAnsi="Book Antiqua" w:cs="宋体"/>
          <w:lang w:val="en-US" w:eastAsia="zh-CN"/>
        </w:rPr>
        <w:t>Agriesti</w:t>
      </w:r>
      <w:proofErr w:type="spellEnd"/>
      <w:r w:rsidRPr="00085266">
        <w:rPr>
          <w:rFonts w:ascii="Book Antiqua" w:eastAsia="宋体" w:hAnsi="Book Antiqua" w:cs="宋体"/>
          <w:lang w:val="en-US" w:eastAsia="zh-CN"/>
        </w:rPr>
        <w:t xml:space="preserve"> F, </w:t>
      </w:r>
      <w:proofErr w:type="spellStart"/>
      <w:r w:rsidRPr="00085266">
        <w:rPr>
          <w:rFonts w:ascii="Book Antiqua" w:eastAsia="宋体" w:hAnsi="Book Antiqua" w:cs="宋体"/>
          <w:lang w:val="en-US" w:eastAsia="zh-CN"/>
        </w:rPr>
        <w:t>Moradpour</w:t>
      </w:r>
      <w:proofErr w:type="spellEnd"/>
      <w:r w:rsidRPr="00085266">
        <w:rPr>
          <w:rFonts w:ascii="Book Antiqua" w:eastAsia="宋体" w:hAnsi="Book Antiqua" w:cs="宋体"/>
          <w:lang w:val="en-US" w:eastAsia="zh-CN"/>
        </w:rPr>
        <w:t xml:space="preserve"> D, </w:t>
      </w:r>
      <w:proofErr w:type="spellStart"/>
      <w:r w:rsidRPr="00085266">
        <w:rPr>
          <w:rFonts w:ascii="Book Antiqua" w:eastAsia="宋体" w:hAnsi="Book Antiqua" w:cs="宋体"/>
          <w:lang w:val="en-US" w:eastAsia="zh-CN"/>
        </w:rPr>
        <w:t>Capitanio</w:t>
      </w:r>
      <w:proofErr w:type="spellEnd"/>
      <w:r w:rsidRPr="00085266">
        <w:rPr>
          <w:rFonts w:ascii="Book Antiqua" w:eastAsia="宋体" w:hAnsi="Book Antiqua" w:cs="宋体"/>
          <w:lang w:val="en-US" w:eastAsia="zh-CN"/>
        </w:rPr>
        <w:t xml:space="preserve"> N, </w:t>
      </w:r>
      <w:proofErr w:type="spellStart"/>
      <w:r w:rsidRPr="00085266">
        <w:rPr>
          <w:rFonts w:ascii="Book Antiqua" w:eastAsia="宋体" w:hAnsi="Book Antiqua" w:cs="宋体"/>
          <w:lang w:val="en-US" w:eastAsia="zh-CN"/>
        </w:rPr>
        <w:t>Piccoli</w:t>
      </w:r>
      <w:proofErr w:type="spellEnd"/>
      <w:r w:rsidRPr="00085266">
        <w:rPr>
          <w:rFonts w:ascii="Book Antiqua" w:eastAsia="宋体" w:hAnsi="Book Antiqua" w:cs="宋体"/>
          <w:lang w:val="en-US" w:eastAsia="zh-CN"/>
        </w:rPr>
        <w:t xml:space="preserve"> C. Protective role of amantadine in mitochondrial dysfunction and oxidative stress mediated by hepatitis C virus protein expression. </w:t>
      </w:r>
      <w:proofErr w:type="spellStart"/>
      <w:r w:rsidRPr="00085266">
        <w:rPr>
          <w:rFonts w:ascii="Book Antiqua" w:eastAsia="宋体" w:hAnsi="Book Antiqua" w:cs="宋体"/>
          <w:i/>
          <w:iCs/>
          <w:lang w:val="en-US" w:eastAsia="zh-CN"/>
        </w:rPr>
        <w:t>Biochem</w:t>
      </w:r>
      <w:proofErr w:type="spellEnd"/>
      <w:r w:rsidRPr="00085266">
        <w:rPr>
          <w:rFonts w:ascii="Book Antiqua" w:eastAsia="宋体" w:hAnsi="Book Antiqua" w:cs="宋体"/>
          <w:i/>
          <w:iCs/>
          <w:lang w:val="en-US" w:eastAsia="zh-CN"/>
        </w:rPr>
        <w:t xml:space="preserve"> </w:t>
      </w:r>
      <w:proofErr w:type="spellStart"/>
      <w:r w:rsidRPr="00085266">
        <w:rPr>
          <w:rFonts w:ascii="Book Antiqua" w:eastAsia="宋体" w:hAnsi="Book Antiqua" w:cs="宋体"/>
          <w:i/>
          <w:iCs/>
          <w:lang w:val="en-US" w:eastAsia="zh-CN"/>
        </w:rPr>
        <w:t>Pharmacol</w:t>
      </w:r>
      <w:proofErr w:type="spellEnd"/>
      <w:r w:rsidRPr="00085266">
        <w:rPr>
          <w:rFonts w:ascii="Book Antiqua" w:eastAsia="宋体" w:hAnsi="Book Antiqua" w:cs="宋体"/>
          <w:lang w:val="en-US" w:eastAsia="zh-CN"/>
        </w:rPr>
        <w:t xml:space="preserve"> 2014; </w:t>
      </w:r>
      <w:r w:rsidRPr="00085266">
        <w:rPr>
          <w:rFonts w:ascii="Book Antiqua" w:eastAsia="宋体" w:hAnsi="Book Antiqua" w:cs="宋体"/>
          <w:b/>
          <w:bCs/>
          <w:lang w:val="en-US" w:eastAsia="zh-CN"/>
        </w:rPr>
        <w:t>89</w:t>
      </w:r>
      <w:r w:rsidRPr="00085266">
        <w:rPr>
          <w:rFonts w:ascii="Book Antiqua" w:eastAsia="宋体" w:hAnsi="Book Antiqua" w:cs="宋体"/>
          <w:lang w:val="en-US" w:eastAsia="zh-CN"/>
        </w:rPr>
        <w:t>: 545-556 [PMID: 24726442 DOI: 10.1016/j.bcp.2014.03.018]</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77 </w:t>
      </w:r>
      <w:r w:rsidRPr="00085266">
        <w:rPr>
          <w:rFonts w:ascii="Book Antiqua" w:eastAsia="宋体" w:hAnsi="Book Antiqua" w:cs="宋体"/>
          <w:b/>
          <w:bCs/>
          <w:lang w:val="en-US" w:eastAsia="zh-CN"/>
        </w:rPr>
        <w:t>Nakamura M</w:t>
      </w:r>
      <w:r w:rsidRPr="00085266">
        <w:rPr>
          <w:rFonts w:ascii="Book Antiqua" w:eastAsia="宋体" w:hAnsi="Book Antiqua" w:cs="宋体"/>
          <w:lang w:val="en-US" w:eastAsia="zh-CN"/>
        </w:rPr>
        <w:t xml:space="preserve">, Saito H, Ikeda M, </w:t>
      </w:r>
      <w:proofErr w:type="spellStart"/>
      <w:r w:rsidRPr="00085266">
        <w:rPr>
          <w:rFonts w:ascii="Book Antiqua" w:eastAsia="宋体" w:hAnsi="Book Antiqua" w:cs="宋体"/>
          <w:lang w:val="en-US" w:eastAsia="zh-CN"/>
        </w:rPr>
        <w:t>Hokari</w:t>
      </w:r>
      <w:proofErr w:type="spellEnd"/>
      <w:r w:rsidRPr="00085266">
        <w:rPr>
          <w:rFonts w:ascii="Book Antiqua" w:eastAsia="宋体" w:hAnsi="Book Antiqua" w:cs="宋体"/>
          <w:lang w:val="en-US" w:eastAsia="zh-CN"/>
        </w:rPr>
        <w:t xml:space="preserve"> R, Kato N, </w:t>
      </w:r>
      <w:proofErr w:type="spellStart"/>
      <w:r w:rsidRPr="00085266">
        <w:rPr>
          <w:rFonts w:ascii="Book Antiqua" w:eastAsia="宋体" w:hAnsi="Book Antiqua" w:cs="宋体"/>
          <w:lang w:val="en-US" w:eastAsia="zh-CN"/>
        </w:rPr>
        <w:t>Hibi</w:t>
      </w:r>
      <w:proofErr w:type="spellEnd"/>
      <w:r w:rsidRPr="00085266">
        <w:rPr>
          <w:rFonts w:ascii="Book Antiqua" w:eastAsia="宋体" w:hAnsi="Book Antiqua" w:cs="宋体"/>
          <w:lang w:val="en-US" w:eastAsia="zh-CN"/>
        </w:rPr>
        <w:t xml:space="preserve"> T, Miura S. An antioxidant resveratrol significantly enhanced replication of hepatitis C virus. </w:t>
      </w:r>
      <w:r w:rsidRPr="00085266">
        <w:rPr>
          <w:rFonts w:ascii="Book Antiqua" w:eastAsia="宋体" w:hAnsi="Book Antiqua" w:cs="宋体"/>
          <w:i/>
          <w:iCs/>
          <w:lang w:val="en-US" w:eastAsia="zh-CN"/>
        </w:rPr>
        <w:t xml:space="preserve">World J </w:t>
      </w:r>
      <w:proofErr w:type="spellStart"/>
      <w:r w:rsidRPr="00085266">
        <w:rPr>
          <w:rFonts w:ascii="Book Antiqua" w:eastAsia="宋体" w:hAnsi="Book Antiqua" w:cs="宋体"/>
          <w:i/>
          <w:iCs/>
          <w:lang w:val="en-US" w:eastAsia="zh-CN"/>
        </w:rPr>
        <w:t>Gastroenterol</w:t>
      </w:r>
      <w:proofErr w:type="spellEnd"/>
      <w:r w:rsidRPr="00085266">
        <w:rPr>
          <w:rFonts w:ascii="Book Antiqua" w:eastAsia="宋体" w:hAnsi="Book Antiqua" w:cs="宋体"/>
          <w:lang w:val="en-US" w:eastAsia="zh-CN"/>
        </w:rPr>
        <w:t xml:space="preserve"> 2010; </w:t>
      </w:r>
      <w:r w:rsidRPr="00085266">
        <w:rPr>
          <w:rFonts w:ascii="Book Antiqua" w:eastAsia="宋体" w:hAnsi="Book Antiqua" w:cs="宋体"/>
          <w:b/>
          <w:bCs/>
          <w:lang w:val="en-US" w:eastAsia="zh-CN"/>
        </w:rPr>
        <w:t>16</w:t>
      </w:r>
      <w:r w:rsidRPr="00085266">
        <w:rPr>
          <w:rFonts w:ascii="Book Antiqua" w:eastAsia="宋体" w:hAnsi="Book Antiqua" w:cs="宋体"/>
          <w:lang w:val="en-US" w:eastAsia="zh-CN"/>
        </w:rPr>
        <w:t>: 184-192 [PMID: 20066737 DOI: 10.3748/wjg.v16.i2.184]</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lastRenderedPageBreak/>
        <w:t xml:space="preserve">78 </w:t>
      </w:r>
      <w:proofErr w:type="spellStart"/>
      <w:r w:rsidRPr="00085266">
        <w:rPr>
          <w:rFonts w:ascii="Book Antiqua" w:eastAsia="宋体" w:hAnsi="Book Antiqua" w:cs="宋体"/>
          <w:b/>
          <w:bCs/>
          <w:lang w:val="en-US" w:eastAsia="zh-CN"/>
        </w:rPr>
        <w:t>Beloqui</w:t>
      </w:r>
      <w:proofErr w:type="spellEnd"/>
      <w:r w:rsidRPr="00085266">
        <w:rPr>
          <w:rFonts w:ascii="Book Antiqua" w:eastAsia="宋体" w:hAnsi="Book Antiqua" w:cs="宋体"/>
          <w:b/>
          <w:bCs/>
          <w:lang w:val="en-US" w:eastAsia="zh-CN"/>
        </w:rPr>
        <w:t xml:space="preserve"> O</w:t>
      </w:r>
      <w:r w:rsidRPr="00085266">
        <w:rPr>
          <w:rFonts w:ascii="Book Antiqua" w:eastAsia="宋体" w:hAnsi="Book Antiqua" w:cs="宋体"/>
          <w:lang w:val="en-US" w:eastAsia="zh-CN"/>
        </w:rPr>
        <w:t xml:space="preserve">, Prieto J, Suárez M, Gil B, Qian CH, </w:t>
      </w:r>
      <w:proofErr w:type="spellStart"/>
      <w:r w:rsidRPr="00085266">
        <w:rPr>
          <w:rFonts w:ascii="Book Antiqua" w:eastAsia="宋体" w:hAnsi="Book Antiqua" w:cs="宋体"/>
          <w:lang w:val="en-US" w:eastAsia="zh-CN"/>
        </w:rPr>
        <w:t>García</w:t>
      </w:r>
      <w:proofErr w:type="spellEnd"/>
      <w:r w:rsidRPr="00085266">
        <w:rPr>
          <w:rFonts w:ascii="Book Antiqua" w:eastAsia="宋体" w:hAnsi="Book Antiqua" w:cs="宋体"/>
          <w:lang w:val="en-US" w:eastAsia="zh-CN"/>
        </w:rPr>
        <w:t xml:space="preserve"> N, </w:t>
      </w:r>
      <w:proofErr w:type="spellStart"/>
      <w:r w:rsidRPr="00085266">
        <w:rPr>
          <w:rFonts w:ascii="Book Antiqua" w:eastAsia="宋体" w:hAnsi="Book Antiqua" w:cs="宋体"/>
          <w:lang w:val="en-US" w:eastAsia="zh-CN"/>
        </w:rPr>
        <w:t>Civeira</w:t>
      </w:r>
      <w:proofErr w:type="spellEnd"/>
      <w:r w:rsidRPr="00085266">
        <w:rPr>
          <w:rFonts w:ascii="Book Antiqua" w:eastAsia="宋体" w:hAnsi="Book Antiqua" w:cs="宋体"/>
          <w:lang w:val="en-US" w:eastAsia="zh-CN"/>
        </w:rPr>
        <w:t xml:space="preserve"> MP. N-acetyl cysteine enhances the response to interferon-alpha in chronic hepatitis C: a pilot study. </w:t>
      </w:r>
      <w:r w:rsidRPr="00085266">
        <w:rPr>
          <w:rFonts w:ascii="Book Antiqua" w:eastAsia="宋体" w:hAnsi="Book Antiqua" w:cs="宋体"/>
          <w:i/>
          <w:iCs/>
          <w:lang w:val="en-US" w:eastAsia="zh-CN"/>
        </w:rPr>
        <w:t>J Interferon Res</w:t>
      </w:r>
      <w:r w:rsidRPr="00085266">
        <w:rPr>
          <w:rFonts w:ascii="Book Antiqua" w:eastAsia="宋体" w:hAnsi="Book Antiqua" w:cs="宋体"/>
          <w:lang w:val="en-US" w:eastAsia="zh-CN"/>
        </w:rPr>
        <w:t xml:space="preserve"> 1993; </w:t>
      </w:r>
      <w:r w:rsidRPr="00085266">
        <w:rPr>
          <w:rFonts w:ascii="Book Antiqua" w:eastAsia="宋体" w:hAnsi="Book Antiqua" w:cs="宋体"/>
          <w:b/>
          <w:bCs/>
          <w:lang w:val="en-US" w:eastAsia="zh-CN"/>
        </w:rPr>
        <w:t>13</w:t>
      </w:r>
      <w:r w:rsidRPr="00085266">
        <w:rPr>
          <w:rFonts w:ascii="Book Antiqua" w:eastAsia="宋体" w:hAnsi="Book Antiqua" w:cs="宋体"/>
          <w:lang w:val="en-US" w:eastAsia="zh-CN"/>
        </w:rPr>
        <w:t>: 279-282 [PMID: 8228388]</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79 </w:t>
      </w:r>
      <w:r w:rsidRPr="00085266">
        <w:rPr>
          <w:rFonts w:ascii="Book Antiqua" w:eastAsia="宋体" w:hAnsi="Book Antiqua" w:cs="宋体"/>
          <w:b/>
          <w:bCs/>
          <w:lang w:val="en-US" w:eastAsia="zh-CN"/>
        </w:rPr>
        <w:t>Takagi H</w:t>
      </w:r>
      <w:r w:rsidRPr="00085266">
        <w:rPr>
          <w:rFonts w:ascii="Book Antiqua" w:eastAsia="宋体" w:hAnsi="Book Antiqua" w:cs="宋体"/>
          <w:lang w:val="en-US" w:eastAsia="zh-CN"/>
        </w:rPr>
        <w:t xml:space="preserve">, </w:t>
      </w:r>
      <w:proofErr w:type="spellStart"/>
      <w:r w:rsidRPr="00085266">
        <w:rPr>
          <w:rFonts w:ascii="Book Antiqua" w:eastAsia="宋体" w:hAnsi="Book Antiqua" w:cs="宋体"/>
          <w:lang w:val="en-US" w:eastAsia="zh-CN"/>
        </w:rPr>
        <w:t>Kakizaki</w:t>
      </w:r>
      <w:proofErr w:type="spellEnd"/>
      <w:r w:rsidRPr="00085266">
        <w:rPr>
          <w:rFonts w:ascii="Book Antiqua" w:eastAsia="宋体" w:hAnsi="Book Antiqua" w:cs="宋体"/>
          <w:lang w:val="en-US" w:eastAsia="zh-CN"/>
        </w:rPr>
        <w:t xml:space="preserve"> S, </w:t>
      </w:r>
      <w:proofErr w:type="spellStart"/>
      <w:r w:rsidRPr="00085266">
        <w:rPr>
          <w:rFonts w:ascii="Book Antiqua" w:eastAsia="宋体" w:hAnsi="Book Antiqua" w:cs="宋体"/>
          <w:lang w:val="en-US" w:eastAsia="zh-CN"/>
        </w:rPr>
        <w:t>Sohara</w:t>
      </w:r>
      <w:proofErr w:type="spellEnd"/>
      <w:r w:rsidRPr="00085266">
        <w:rPr>
          <w:rFonts w:ascii="Book Antiqua" w:eastAsia="宋体" w:hAnsi="Book Antiqua" w:cs="宋体"/>
          <w:lang w:val="en-US" w:eastAsia="zh-CN"/>
        </w:rPr>
        <w:t xml:space="preserve"> N, Sato K, </w:t>
      </w:r>
      <w:proofErr w:type="spellStart"/>
      <w:r w:rsidRPr="00085266">
        <w:rPr>
          <w:rFonts w:ascii="Book Antiqua" w:eastAsia="宋体" w:hAnsi="Book Antiqua" w:cs="宋体"/>
          <w:lang w:val="en-US" w:eastAsia="zh-CN"/>
        </w:rPr>
        <w:t>Tsukioka</w:t>
      </w:r>
      <w:proofErr w:type="spellEnd"/>
      <w:r w:rsidRPr="00085266">
        <w:rPr>
          <w:rFonts w:ascii="Book Antiqua" w:eastAsia="宋体" w:hAnsi="Book Antiqua" w:cs="宋体"/>
          <w:lang w:val="en-US" w:eastAsia="zh-CN"/>
        </w:rPr>
        <w:t xml:space="preserve"> G, </w:t>
      </w:r>
      <w:proofErr w:type="spellStart"/>
      <w:r w:rsidRPr="00085266">
        <w:rPr>
          <w:rFonts w:ascii="Book Antiqua" w:eastAsia="宋体" w:hAnsi="Book Antiqua" w:cs="宋体"/>
          <w:lang w:val="en-US" w:eastAsia="zh-CN"/>
        </w:rPr>
        <w:t>Tago</w:t>
      </w:r>
      <w:proofErr w:type="spellEnd"/>
      <w:r w:rsidRPr="00085266">
        <w:rPr>
          <w:rFonts w:ascii="Book Antiqua" w:eastAsia="宋体" w:hAnsi="Book Antiqua" w:cs="宋体"/>
          <w:lang w:val="en-US" w:eastAsia="zh-CN"/>
        </w:rPr>
        <w:t xml:space="preserve"> Y, </w:t>
      </w:r>
      <w:proofErr w:type="spellStart"/>
      <w:r w:rsidRPr="00085266">
        <w:rPr>
          <w:rFonts w:ascii="Book Antiqua" w:eastAsia="宋体" w:hAnsi="Book Antiqua" w:cs="宋体"/>
          <w:lang w:val="en-US" w:eastAsia="zh-CN"/>
        </w:rPr>
        <w:t>Konaka</w:t>
      </w:r>
      <w:proofErr w:type="spellEnd"/>
      <w:r w:rsidRPr="00085266">
        <w:rPr>
          <w:rFonts w:ascii="Book Antiqua" w:eastAsia="宋体" w:hAnsi="Book Antiqua" w:cs="宋体"/>
          <w:lang w:val="en-US" w:eastAsia="zh-CN"/>
        </w:rPr>
        <w:t xml:space="preserve"> K, </w:t>
      </w:r>
      <w:proofErr w:type="spellStart"/>
      <w:r w:rsidRPr="00085266">
        <w:rPr>
          <w:rFonts w:ascii="Book Antiqua" w:eastAsia="宋体" w:hAnsi="Book Antiqua" w:cs="宋体"/>
          <w:lang w:val="en-US" w:eastAsia="zh-CN"/>
        </w:rPr>
        <w:t>Kabeya</w:t>
      </w:r>
      <w:proofErr w:type="spellEnd"/>
      <w:r w:rsidRPr="00085266">
        <w:rPr>
          <w:rFonts w:ascii="Book Antiqua" w:eastAsia="宋体" w:hAnsi="Book Antiqua" w:cs="宋体"/>
          <w:lang w:val="en-US" w:eastAsia="zh-CN"/>
        </w:rPr>
        <w:t xml:space="preserve"> K, Kaneko M, </w:t>
      </w:r>
      <w:proofErr w:type="spellStart"/>
      <w:r w:rsidRPr="00085266">
        <w:rPr>
          <w:rFonts w:ascii="Book Antiqua" w:eastAsia="宋体" w:hAnsi="Book Antiqua" w:cs="宋体"/>
          <w:lang w:val="en-US" w:eastAsia="zh-CN"/>
        </w:rPr>
        <w:t>Takayama</w:t>
      </w:r>
      <w:proofErr w:type="spellEnd"/>
      <w:r w:rsidRPr="00085266">
        <w:rPr>
          <w:rFonts w:ascii="Book Antiqua" w:eastAsia="宋体" w:hAnsi="Book Antiqua" w:cs="宋体"/>
          <w:lang w:val="en-US" w:eastAsia="zh-CN"/>
        </w:rPr>
        <w:t xml:space="preserve"> H, Hashimoto Y, Yamada T, Takahashi H, </w:t>
      </w:r>
      <w:proofErr w:type="spellStart"/>
      <w:r w:rsidRPr="00085266">
        <w:rPr>
          <w:rFonts w:ascii="Book Antiqua" w:eastAsia="宋体" w:hAnsi="Book Antiqua" w:cs="宋体"/>
          <w:lang w:val="en-US" w:eastAsia="zh-CN"/>
        </w:rPr>
        <w:t>Shimojo</w:t>
      </w:r>
      <w:proofErr w:type="spellEnd"/>
      <w:r w:rsidRPr="00085266">
        <w:rPr>
          <w:rFonts w:ascii="Book Antiqua" w:eastAsia="宋体" w:hAnsi="Book Antiqua" w:cs="宋体"/>
          <w:lang w:val="en-US" w:eastAsia="zh-CN"/>
        </w:rPr>
        <w:t xml:space="preserve"> H, </w:t>
      </w:r>
      <w:proofErr w:type="spellStart"/>
      <w:r w:rsidRPr="00085266">
        <w:rPr>
          <w:rFonts w:ascii="Book Antiqua" w:eastAsia="宋体" w:hAnsi="Book Antiqua" w:cs="宋体"/>
          <w:lang w:val="en-US" w:eastAsia="zh-CN"/>
        </w:rPr>
        <w:t>Nagamine</w:t>
      </w:r>
      <w:proofErr w:type="spellEnd"/>
      <w:r w:rsidRPr="00085266">
        <w:rPr>
          <w:rFonts w:ascii="Book Antiqua" w:eastAsia="宋体" w:hAnsi="Book Antiqua" w:cs="宋体"/>
          <w:lang w:val="en-US" w:eastAsia="zh-CN"/>
        </w:rPr>
        <w:t xml:space="preserve"> T, Mori M. Pilot clinical trial of the use of alpha-tocopherol for the prevention of hepatocellular carcinoma in patients with liver cirrhosis. </w:t>
      </w:r>
      <w:proofErr w:type="spellStart"/>
      <w:r w:rsidRPr="00085266">
        <w:rPr>
          <w:rFonts w:ascii="Book Antiqua" w:eastAsia="宋体" w:hAnsi="Book Antiqua" w:cs="宋体"/>
          <w:i/>
          <w:iCs/>
          <w:lang w:val="en-US" w:eastAsia="zh-CN"/>
        </w:rPr>
        <w:t>Int</w:t>
      </w:r>
      <w:proofErr w:type="spellEnd"/>
      <w:r w:rsidRPr="00085266">
        <w:rPr>
          <w:rFonts w:ascii="Book Antiqua" w:eastAsia="宋体" w:hAnsi="Book Antiqua" w:cs="宋体"/>
          <w:i/>
          <w:iCs/>
          <w:lang w:val="en-US" w:eastAsia="zh-CN"/>
        </w:rPr>
        <w:t xml:space="preserve"> J </w:t>
      </w:r>
      <w:proofErr w:type="spellStart"/>
      <w:r w:rsidRPr="00085266">
        <w:rPr>
          <w:rFonts w:ascii="Book Antiqua" w:eastAsia="宋体" w:hAnsi="Book Antiqua" w:cs="宋体"/>
          <w:i/>
          <w:iCs/>
          <w:lang w:val="en-US" w:eastAsia="zh-CN"/>
        </w:rPr>
        <w:t>Vitam</w:t>
      </w:r>
      <w:proofErr w:type="spellEnd"/>
      <w:r w:rsidRPr="00085266">
        <w:rPr>
          <w:rFonts w:ascii="Book Antiqua" w:eastAsia="宋体" w:hAnsi="Book Antiqua" w:cs="宋体"/>
          <w:i/>
          <w:iCs/>
          <w:lang w:val="en-US" w:eastAsia="zh-CN"/>
        </w:rPr>
        <w:t xml:space="preserve"> </w:t>
      </w:r>
      <w:proofErr w:type="spellStart"/>
      <w:r w:rsidRPr="00085266">
        <w:rPr>
          <w:rFonts w:ascii="Book Antiqua" w:eastAsia="宋体" w:hAnsi="Book Antiqua" w:cs="宋体"/>
          <w:i/>
          <w:iCs/>
          <w:lang w:val="en-US" w:eastAsia="zh-CN"/>
        </w:rPr>
        <w:t>Nutr</w:t>
      </w:r>
      <w:proofErr w:type="spellEnd"/>
      <w:r w:rsidRPr="00085266">
        <w:rPr>
          <w:rFonts w:ascii="Book Antiqua" w:eastAsia="宋体" w:hAnsi="Book Antiqua" w:cs="宋体"/>
          <w:i/>
          <w:iCs/>
          <w:lang w:val="en-US" w:eastAsia="zh-CN"/>
        </w:rPr>
        <w:t xml:space="preserve"> Res</w:t>
      </w:r>
      <w:r w:rsidRPr="00085266">
        <w:rPr>
          <w:rFonts w:ascii="Book Antiqua" w:eastAsia="宋体" w:hAnsi="Book Antiqua" w:cs="宋体"/>
          <w:lang w:val="en-US" w:eastAsia="zh-CN"/>
        </w:rPr>
        <w:t xml:space="preserve"> 2003; </w:t>
      </w:r>
      <w:r w:rsidRPr="00085266">
        <w:rPr>
          <w:rFonts w:ascii="Book Antiqua" w:eastAsia="宋体" w:hAnsi="Book Antiqua" w:cs="宋体"/>
          <w:b/>
          <w:bCs/>
          <w:lang w:val="en-US" w:eastAsia="zh-CN"/>
        </w:rPr>
        <w:t>73</w:t>
      </w:r>
      <w:r w:rsidRPr="00085266">
        <w:rPr>
          <w:rFonts w:ascii="Book Antiqua" w:eastAsia="宋体" w:hAnsi="Book Antiqua" w:cs="宋体"/>
          <w:lang w:val="en-US" w:eastAsia="zh-CN"/>
        </w:rPr>
        <w:t>: 411-415 [PMID: 14743544]</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80 </w:t>
      </w:r>
      <w:r w:rsidRPr="00085266">
        <w:rPr>
          <w:rFonts w:ascii="Book Antiqua" w:eastAsia="宋体" w:hAnsi="Book Antiqua" w:cs="宋体"/>
          <w:b/>
          <w:bCs/>
          <w:lang w:val="en-US" w:eastAsia="zh-CN"/>
        </w:rPr>
        <w:t>El-</w:t>
      </w:r>
      <w:proofErr w:type="spellStart"/>
      <w:r w:rsidRPr="00085266">
        <w:rPr>
          <w:rFonts w:ascii="Book Antiqua" w:eastAsia="宋体" w:hAnsi="Book Antiqua" w:cs="宋体"/>
          <w:b/>
          <w:bCs/>
          <w:lang w:val="en-US" w:eastAsia="zh-CN"/>
        </w:rPr>
        <w:t>Kamary</w:t>
      </w:r>
      <w:proofErr w:type="spellEnd"/>
      <w:r w:rsidRPr="00085266">
        <w:rPr>
          <w:rFonts w:ascii="Book Antiqua" w:eastAsia="宋体" w:hAnsi="Book Antiqua" w:cs="宋体"/>
          <w:b/>
          <w:bCs/>
          <w:lang w:val="en-US" w:eastAsia="zh-CN"/>
        </w:rPr>
        <w:t xml:space="preserve"> SS</w:t>
      </w:r>
      <w:r w:rsidRPr="00085266">
        <w:rPr>
          <w:rFonts w:ascii="Book Antiqua" w:eastAsia="宋体" w:hAnsi="Book Antiqua" w:cs="宋体"/>
          <w:lang w:val="en-US" w:eastAsia="zh-CN"/>
        </w:rPr>
        <w:t xml:space="preserve">, </w:t>
      </w:r>
      <w:proofErr w:type="spellStart"/>
      <w:r w:rsidRPr="00085266">
        <w:rPr>
          <w:rFonts w:ascii="Book Antiqua" w:eastAsia="宋体" w:hAnsi="Book Antiqua" w:cs="宋体"/>
          <w:lang w:val="en-US" w:eastAsia="zh-CN"/>
        </w:rPr>
        <w:t>Shardell</w:t>
      </w:r>
      <w:proofErr w:type="spellEnd"/>
      <w:r w:rsidRPr="00085266">
        <w:rPr>
          <w:rFonts w:ascii="Book Antiqua" w:eastAsia="宋体" w:hAnsi="Book Antiqua" w:cs="宋体"/>
          <w:lang w:val="en-US" w:eastAsia="zh-CN"/>
        </w:rPr>
        <w:t xml:space="preserve"> MD, Abdel-Hamid M, Ismail S, El-</w:t>
      </w:r>
      <w:proofErr w:type="spellStart"/>
      <w:r w:rsidRPr="00085266">
        <w:rPr>
          <w:rFonts w:ascii="Book Antiqua" w:eastAsia="宋体" w:hAnsi="Book Antiqua" w:cs="宋体"/>
          <w:lang w:val="en-US" w:eastAsia="zh-CN"/>
        </w:rPr>
        <w:t>Ateek</w:t>
      </w:r>
      <w:proofErr w:type="spellEnd"/>
      <w:r w:rsidRPr="00085266">
        <w:rPr>
          <w:rFonts w:ascii="Book Antiqua" w:eastAsia="宋体" w:hAnsi="Book Antiqua" w:cs="宋体"/>
          <w:lang w:val="en-US" w:eastAsia="zh-CN"/>
        </w:rPr>
        <w:t xml:space="preserve"> M, </w:t>
      </w:r>
      <w:proofErr w:type="spellStart"/>
      <w:r w:rsidRPr="00085266">
        <w:rPr>
          <w:rFonts w:ascii="Book Antiqua" w:eastAsia="宋体" w:hAnsi="Book Antiqua" w:cs="宋体"/>
          <w:lang w:val="en-US" w:eastAsia="zh-CN"/>
        </w:rPr>
        <w:t>Metwally</w:t>
      </w:r>
      <w:proofErr w:type="spellEnd"/>
      <w:r w:rsidRPr="00085266">
        <w:rPr>
          <w:rFonts w:ascii="Book Antiqua" w:eastAsia="宋体" w:hAnsi="Book Antiqua" w:cs="宋体"/>
          <w:lang w:val="en-US" w:eastAsia="zh-CN"/>
        </w:rPr>
        <w:t xml:space="preserve"> M, Mikhail N, Hashem M, </w:t>
      </w:r>
      <w:proofErr w:type="spellStart"/>
      <w:r w:rsidRPr="00085266">
        <w:rPr>
          <w:rFonts w:ascii="Book Antiqua" w:eastAsia="宋体" w:hAnsi="Book Antiqua" w:cs="宋体"/>
          <w:lang w:val="en-US" w:eastAsia="zh-CN"/>
        </w:rPr>
        <w:t>Mousa</w:t>
      </w:r>
      <w:proofErr w:type="spellEnd"/>
      <w:r w:rsidRPr="00085266">
        <w:rPr>
          <w:rFonts w:ascii="Book Antiqua" w:eastAsia="宋体" w:hAnsi="Book Antiqua" w:cs="宋体"/>
          <w:lang w:val="en-US" w:eastAsia="zh-CN"/>
        </w:rPr>
        <w:t xml:space="preserve"> A, </w:t>
      </w:r>
      <w:proofErr w:type="spellStart"/>
      <w:r w:rsidRPr="00085266">
        <w:rPr>
          <w:rFonts w:ascii="Book Antiqua" w:eastAsia="宋体" w:hAnsi="Book Antiqua" w:cs="宋体"/>
          <w:lang w:val="en-US" w:eastAsia="zh-CN"/>
        </w:rPr>
        <w:t>Aboul-Fotouh</w:t>
      </w:r>
      <w:proofErr w:type="spellEnd"/>
      <w:r w:rsidRPr="00085266">
        <w:rPr>
          <w:rFonts w:ascii="Book Antiqua" w:eastAsia="宋体" w:hAnsi="Book Antiqua" w:cs="宋体"/>
          <w:lang w:val="en-US" w:eastAsia="zh-CN"/>
        </w:rPr>
        <w:t xml:space="preserve"> A, El-</w:t>
      </w:r>
      <w:proofErr w:type="spellStart"/>
      <w:r w:rsidRPr="00085266">
        <w:rPr>
          <w:rFonts w:ascii="Book Antiqua" w:eastAsia="宋体" w:hAnsi="Book Antiqua" w:cs="宋体"/>
          <w:lang w:val="en-US" w:eastAsia="zh-CN"/>
        </w:rPr>
        <w:t>Kassas</w:t>
      </w:r>
      <w:proofErr w:type="spellEnd"/>
      <w:r w:rsidRPr="00085266">
        <w:rPr>
          <w:rFonts w:ascii="Book Antiqua" w:eastAsia="宋体" w:hAnsi="Book Antiqua" w:cs="宋体"/>
          <w:lang w:val="en-US" w:eastAsia="zh-CN"/>
        </w:rPr>
        <w:t xml:space="preserve"> M, </w:t>
      </w:r>
      <w:proofErr w:type="spellStart"/>
      <w:r w:rsidRPr="00085266">
        <w:rPr>
          <w:rFonts w:ascii="Book Antiqua" w:eastAsia="宋体" w:hAnsi="Book Antiqua" w:cs="宋体"/>
          <w:lang w:val="en-US" w:eastAsia="zh-CN"/>
        </w:rPr>
        <w:t>Esmat</w:t>
      </w:r>
      <w:proofErr w:type="spellEnd"/>
      <w:r w:rsidRPr="00085266">
        <w:rPr>
          <w:rFonts w:ascii="Book Antiqua" w:eastAsia="宋体" w:hAnsi="Book Antiqua" w:cs="宋体"/>
          <w:lang w:val="en-US" w:eastAsia="zh-CN"/>
        </w:rPr>
        <w:t xml:space="preserve"> G, Strickland GT. A randomized controlled trial to assess the safety and efficacy of </w:t>
      </w:r>
      <w:proofErr w:type="spellStart"/>
      <w:r w:rsidRPr="00085266">
        <w:rPr>
          <w:rFonts w:ascii="Book Antiqua" w:eastAsia="宋体" w:hAnsi="Book Antiqua" w:cs="宋体"/>
          <w:lang w:val="en-US" w:eastAsia="zh-CN"/>
        </w:rPr>
        <w:t>silymarin</w:t>
      </w:r>
      <w:proofErr w:type="spellEnd"/>
      <w:r w:rsidRPr="00085266">
        <w:rPr>
          <w:rFonts w:ascii="Book Antiqua" w:eastAsia="宋体" w:hAnsi="Book Antiqua" w:cs="宋体"/>
          <w:lang w:val="en-US" w:eastAsia="zh-CN"/>
        </w:rPr>
        <w:t xml:space="preserve"> on symptoms, signs and biomarkers of acute hepatitis. </w:t>
      </w:r>
      <w:proofErr w:type="spellStart"/>
      <w:r w:rsidRPr="00085266">
        <w:rPr>
          <w:rFonts w:ascii="Book Antiqua" w:eastAsia="宋体" w:hAnsi="Book Antiqua" w:cs="宋体"/>
          <w:i/>
          <w:iCs/>
          <w:lang w:val="en-US" w:eastAsia="zh-CN"/>
        </w:rPr>
        <w:t>Phytomedicine</w:t>
      </w:r>
      <w:proofErr w:type="spellEnd"/>
      <w:r w:rsidRPr="00085266">
        <w:rPr>
          <w:rFonts w:ascii="Book Antiqua" w:eastAsia="宋体" w:hAnsi="Book Antiqua" w:cs="宋体"/>
          <w:lang w:val="en-US" w:eastAsia="zh-CN"/>
        </w:rPr>
        <w:t xml:space="preserve"> 2009; </w:t>
      </w:r>
      <w:r w:rsidRPr="00085266">
        <w:rPr>
          <w:rFonts w:ascii="Book Antiqua" w:eastAsia="宋体" w:hAnsi="Book Antiqua" w:cs="宋体"/>
          <w:b/>
          <w:bCs/>
          <w:lang w:val="en-US" w:eastAsia="zh-CN"/>
        </w:rPr>
        <w:t>16</w:t>
      </w:r>
      <w:r w:rsidRPr="00085266">
        <w:rPr>
          <w:rFonts w:ascii="Book Antiqua" w:eastAsia="宋体" w:hAnsi="Book Antiqua" w:cs="宋体"/>
          <w:lang w:val="en-US" w:eastAsia="zh-CN"/>
        </w:rPr>
        <w:t>: 391-400 [PMID: 19303273 DOI: 10.1016/j.phymed.2009.02.002]</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81 </w:t>
      </w:r>
      <w:proofErr w:type="spellStart"/>
      <w:r w:rsidRPr="00085266">
        <w:rPr>
          <w:rFonts w:ascii="Book Antiqua" w:eastAsia="宋体" w:hAnsi="Book Antiqua" w:cs="宋体"/>
          <w:b/>
          <w:bCs/>
          <w:lang w:val="en-US" w:eastAsia="zh-CN"/>
        </w:rPr>
        <w:t>Loguercio</w:t>
      </w:r>
      <w:proofErr w:type="spellEnd"/>
      <w:r w:rsidRPr="00085266">
        <w:rPr>
          <w:rFonts w:ascii="Book Antiqua" w:eastAsia="宋体" w:hAnsi="Book Antiqua" w:cs="宋体"/>
          <w:b/>
          <w:bCs/>
          <w:lang w:val="en-US" w:eastAsia="zh-CN"/>
        </w:rPr>
        <w:t xml:space="preserve"> C</w:t>
      </w:r>
      <w:r w:rsidRPr="00085266">
        <w:rPr>
          <w:rFonts w:ascii="Book Antiqua" w:eastAsia="宋体" w:hAnsi="Book Antiqua" w:cs="宋体"/>
          <w:lang w:val="en-US" w:eastAsia="zh-CN"/>
        </w:rPr>
        <w:t xml:space="preserve">, </w:t>
      </w:r>
      <w:proofErr w:type="spellStart"/>
      <w:r w:rsidRPr="00085266">
        <w:rPr>
          <w:rFonts w:ascii="Book Antiqua" w:eastAsia="宋体" w:hAnsi="Book Antiqua" w:cs="宋体"/>
          <w:lang w:val="en-US" w:eastAsia="zh-CN"/>
        </w:rPr>
        <w:t>Festi</w:t>
      </w:r>
      <w:proofErr w:type="spellEnd"/>
      <w:r w:rsidRPr="00085266">
        <w:rPr>
          <w:rFonts w:ascii="Book Antiqua" w:eastAsia="宋体" w:hAnsi="Book Antiqua" w:cs="宋体"/>
          <w:lang w:val="en-US" w:eastAsia="zh-CN"/>
        </w:rPr>
        <w:t xml:space="preserve"> D. </w:t>
      </w:r>
      <w:proofErr w:type="spellStart"/>
      <w:r w:rsidRPr="00085266">
        <w:rPr>
          <w:rFonts w:ascii="Book Antiqua" w:eastAsia="宋体" w:hAnsi="Book Antiqua" w:cs="宋体"/>
          <w:lang w:val="en-US" w:eastAsia="zh-CN"/>
        </w:rPr>
        <w:t>Silybin</w:t>
      </w:r>
      <w:proofErr w:type="spellEnd"/>
      <w:r w:rsidRPr="00085266">
        <w:rPr>
          <w:rFonts w:ascii="Book Antiqua" w:eastAsia="宋体" w:hAnsi="Book Antiqua" w:cs="宋体"/>
          <w:lang w:val="en-US" w:eastAsia="zh-CN"/>
        </w:rPr>
        <w:t xml:space="preserve"> and the liver: from basic research to clinical practice. </w:t>
      </w:r>
      <w:r w:rsidRPr="00085266">
        <w:rPr>
          <w:rFonts w:ascii="Book Antiqua" w:eastAsia="宋体" w:hAnsi="Book Antiqua" w:cs="宋体"/>
          <w:i/>
          <w:iCs/>
          <w:lang w:val="en-US" w:eastAsia="zh-CN"/>
        </w:rPr>
        <w:t xml:space="preserve">World J </w:t>
      </w:r>
      <w:proofErr w:type="spellStart"/>
      <w:r w:rsidRPr="00085266">
        <w:rPr>
          <w:rFonts w:ascii="Book Antiqua" w:eastAsia="宋体" w:hAnsi="Book Antiqua" w:cs="宋体"/>
          <w:i/>
          <w:iCs/>
          <w:lang w:val="en-US" w:eastAsia="zh-CN"/>
        </w:rPr>
        <w:t>Gastroenterol</w:t>
      </w:r>
      <w:proofErr w:type="spellEnd"/>
      <w:r w:rsidRPr="00085266">
        <w:rPr>
          <w:rFonts w:ascii="Book Antiqua" w:eastAsia="宋体" w:hAnsi="Book Antiqua" w:cs="宋体"/>
          <w:lang w:val="en-US" w:eastAsia="zh-CN"/>
        </w:rPr>
        <w:t xml:space="preserve"> 2011; </w:t>
      </w:r>
      <w:r w:rsidRPr="00085266">
        <w:rPr>
          <w:rFonts w:ascii="Book Antiqua" w:eastAsia="宋体" w:hAnsi="Book Antiqua" w:cs="宋体"/>
          <w:b/>
          <w:bCs/>
          <w:lang w:val="en-US" w:eastAsia="zh-CN"/>
        </w:rPr>
        <w:t>17</w:t>
      </w:r>
      <w:r w:rsidRPr="00085266">
        <w:rPr>
          <w:rFonts w:ascii="Book Antiqua" w:eastAsia="宋体" w:hAnsi="Book Antiqua" w:cs="宋体"/>
          <w:lang w:val="en-US" w:eastAsia="zh-CN"/>
        </w:rPr>
        <w:t>: 2288-2301 [PMID: 21633595 DOI: 10.3748/wjg.v17.i18.2288]</w:t>
      </w:r>
    </w:p>
    <w:p w:rsidR="00085266" w:rsidRPr="00085266" w:rsidRDefault="00085266" w:rsidP="00085266">
      <w:pPr>
        <w:spacing w:after="0" w:line="360" w:lineRule="auto"/>
        <w:jc w:val="both"/>
        <w:divId w:val="47189888"/>
        <w:rPr>
          <w:rFonts w:ascii="Book Antiqua" w:eastAsia="宋体" w:hAnsi="Book Antiqua" w:cs="宋体"/>
          <w:lang w:val="en-US" w:eastAsia="zh-CN"/>
        </w:rPr>
      </w:pPr>
      <w:r w:rsidRPr="00085266">
        <w:rPr>
          <w:rFonts w:ascii="Book Antiqua" w:eastAsia="宋体" w:hAnsi="Book Antiqua" w:cs="宋体"/>
          <w:lang w:val="en-US" w:eastAsia="zh-CN"/>
        </w:rPr>
        <w:t xml:space="preserve">82 </w:t>
      </w:r>
      <w:r w:rsidRPr="00085266">
        <w:rPr>
          <w:rFonts w:ascii="Book Antiqua" w:eastAsia="宋体" w:hAnsi="Book Antiqua" w:cs="宋体"/>
          <w:b/>
          <w:bCs/>
          <w:lang w:val="en-US" w:eastAsia="zh-CN"/>
        </w:rPr>
        <w:t>Fried MW</w:t>
      </w:r>
      <w:r w:rsidRPr="00085266">
        <w:rPr>
          <w:rFonts w:ascii="Book Antiqua" w:eastAsia="宋体" w:hAnsi="Book Antiqua" w:cs="宋体"/>
          <w:lang w:val="en-US" w:eastAsia="zh-CN"/>
        </w:rPr>
        <w:t xml:space="preserve">, Navarro VJ, </w:t>
      </w:r>
      <w:proofErr w:type="spellStart"/>
      <w:r w:rsidRPr="00085266">
        <w:rPr>
          <w:rFonts w:ascii="Book Antiqua" w:eastAsia="宋体" w:hAnsi="Book Antiqua" w:cs="宋体"/>
          <w:lang w:val="en-US" w:eastAsia="zh-CN"/>
        </w:rPr>
        <w:t>Afdhal</w:t>
      </w:r>
      <w:proofErr w:type="spellEnd"/>
      <w:r w:rsidRPr="00085266">
        <w:rPr>
          <w:rFonts w:ascii="Book Antiqua" w:eastAsia="宋体" w:hAnsi="Book Antiqua" w:cs="宋体"/>
          <w:lang w:val="en-US" w:eastAsia="zh-CN"/>
        </w:rPr>
        <w:t xml:space="preserve"> N, Belle SH, </w:t>
      </w:r>
      <w:proofErr w:type="spellStart"/>
      <w:r w:rsidRPr="00085266">
        <w:rPr>
          <w:rFonts w:ascii="Book Antiqua" w:eastAsia="宋体" w:hAnsi="Book Antiqua" w:cs="宋体"/>
          <w:lang w:val="en-US" w:eastAsia="zh-CN"/>
        </w:rPr>
        <w:t>Wahed</w:t>
      </w:r>
      <w:proofErr w:type="spellEnd"/>
      <w:r w:rsidRPr="00085266">
        <w:rPr>
          <w:rFonts w:ascii="Book Antiqua" w:eastAsia="宋体" w:hAnsi="Book Antiqua" w:cs="宋体"/>
          <w:lang w:val="en-US" w:eastAsia="zh-CN"/>
        </w:rPr>
        <w:t xml:space="preserve"> AS, Hawke RL, Doo E, Meyers CM, Reddy KR. Effect of </w:t>
      </w:r>
      <w:proofErr w:type="spellStart"/>
      <w:r w:rsidRPr="00085266">
        <w:rPr>
          <w:rFonts w:ascii="Book Antiqua" w:eastAsia="宋体" w:hAnsi="Book Antiqua" w:cs="宋体"/>
          <w:lang w:val="en-US" w:eastAsia="zh-CN"/>
        </w:rPr>
        <w:t>silymarin</w:t>
      </w:r>
      <w:proofErr w:type="spellEnd"/>
      <w:r w:rsidRPr="00085266">
        <w:rPr>
          <w:rFonts w:ascii="Book Antiqua" w:eastAsia="宋体" w:hAnsi="Book Antiqua" w:cs="宋体"/>
          <w:lang w:val="en-US" w:eastAsia="zh-CN"/>
        </w:rPr>
        <w:t xml:space="preserve"> (milk thistle) on liver disease in patients with chronic hepatitis C unsuccessfully treated with interferon therapy: a randomized controlled trial. </w:t>
      </w:r>
      <w:r w:rsidRPr="00085266">
        <w:rPr>
          <w:rFonts w:ascii="Book Antiqua" w:eastAsia="宋体" w:hAnsi="Book Antiqua" w:cs="宋体"/>
          <w:i/>
          <w:iCs/>
          <w:lang w:val="en-US" w:eastAsia="zh-CN"/>
        </w:rPr>
        <w:t>JAMA</w:t>
      </w:r>
      <w:r w:rsidRPr="00085266">
        <w:rPr>
          <w:rFonts w:ascii="Book Antiqua" w:eastAsia="宋体" w:hAnsi="Book Antiqua" w:cs="宋体"/>
          <w:lang w:val="en-US" w:eastAsia="zh-CN"/>
        </w:rPr>
        <w:t xml:space="preserve"> 2012; </w:t>
      </w:r>
      <w:r w:rsidRPr="00085266">
        <w:rPr>
          <w:rFonts w:ascii="Book Antiqua" w:eastAsia="宋体" w:hAnsi="Book Antiqua" w:cs="宋体"/>
          <w:b/>
          <w:bCs/>
          <w:lang w:val="en-US" w:eastAsia="zh-CN"/>
        </w:rPr>
        <w:t>308</w:t>
      </w:r>
      <w:r w:rsidRPr="00085266">
        <w:rPr>
          <w:rFonts w:ascii="Book Antiqua" w:eastAsia="宋体" w:hAnsi="Book Antiqua" w:cs="宋体"/>
          <w:lang w:val="en-US" w:eastAsia="zh-CN"/>
        </w:rPr>
        <w:t>: 274-282 [PMID: 22797645 DOI: 10.1001/jama.2012.8265]</w:t>
      </w:r>
    </w:p>
    <w:p w:rsidR="004E1DD8" w:rsidRPr="00085266" w:rsidRDefault="004E1DD8" w:rsidP="00085266">
      <w:pPr>
        <w:pStyle w:val="NormalWeb"/>
        <w:spacing w:before="0" w:beforeAutospacing="0" w:after="0" w:afterAutospacing="0" w:line="360" w:lineRule="auto"/>
        <w:jc w:val="both"/>
        <w:divId w:val="47189888"/>
        <w:rPr>
          <w:rFonts w:ascii="Book Antiqua" w:eastAsia="宋体" w:hAnsi="Book Antiqua" w:cs="Arial"/>
          <w:b/>
          <w:sz w:val="24"/>
          <w:szCs w:val="24"/>
          <w:lang w:val="en-US" w:eastAsia="zh-CN"/>
        </w:rPr>
      </w:pPr>
    </w:p>
    <w:p w:rsidR="001B503E" w:rsidRPr="00085266" w:rsidRDefault="001B503E" w:rsidP="007D1D21">
      <w:pPr>
        <w:pStyle w:val="NormalWeb"/>
        <w:spacing w:before="0" w:beforeAutospacing="0" w:after="0" w:afterAutospacing="0" w:line="360" w:lineRule="auto"/>
        <w:jc w:val="right"/>
        <w:divId w:val="47189888"/>
        <w:rPr>
          <w:rFonts w:ascii="Book Antiqua" w:eastAsia="宋体" w:hAnsi="Book Antiqua" w:cs="Arial"/>
          <w:b/>
          <w:sz w:val="24"/>
          <w:szCs w:val="24"/>
          <w:lang w:val="en-US" w:eastAsia="zh-CN"/>
        </w:rPr>
      </w:pPr>
      <w:r w:rsidRPr="00085266">
        <w:rPr>
          <w:rFonts w:ascii="Book Antiqua" w:hAnsi="Book Antiqua"/>
          <w:b/>
          <w:sz w:val="24"/>
          <w:szCs w:val="24"/>
        </w:rPr>
        <w:t>P-Reviewer:</w:t>
      </w:r>
      <w:r w:rsidRPr="00085266">
        <w:rPr>
          <w:rFonts w:ascii="Book Antiqua" w:hAnsi="Book Antiqua" w:cs="Tahoma"/>
          <w:color w:val="000000"/>
          <w:sz w:val="24"/>
          <w:szCs w:val="24"/>
        </w:rPr>
        <w:t xml:space="preserve"> Kittner</w:t>
      </w:r>
      <w:r w:rsidRPr="00085266">
        <w:rPr>
          <w:rFonts w:ascii="Book Antiqua" w:eastAsia="宋体" w:hAnsi="Book Antiqua" w:cs="Tahoma"/>
          <w:color w:val="000000"/>
          <w:sz w:val="24"/>
          <w:szCs w:val="24"/>
          <w:lang w:eastAsia="zh-CN"/>
        </w:rPr>
        <w:t xml:space="preserve"> JM, </w:t>
      </w:r>
      <w:r w:rsidRPr="00085266">
        <w:rPr>
          <w:rFonts w:ascii="Book Antiqua" w:hAnsi="Book Antiqua" w:cs="Tahoma"/>
          <w:color w:val="000000"/>
          <w:sz w:val="24"/>
          <w:szCs w:val="24"/>
        </w:rPr>
        <w:t>Mishra</w:t>
      </w:r>
      <w:r w:rsidRPr="00085266">
        <w:rPr>
          <w:rFonts w:ascii="Book Antiqua" w:eastAsia="宋体" w:hAnsi="Book Antiqua" w:cs="Tahoma"/>
          <w:color w:val="000000"/>
          <w:sz w:val="24"/>
          <w:szCs w:val="24"/>
          <w:lang w:eastAsia="zh-CN"/>
        </w:rPr>
        <w:t xml:space="preserve"> PK, </w:t>
      </w:r>
      <w:r w:rsidRPr="00085266">
        <w:rPr>
          <w:rFonts w:ascii="Book Antiqua" w:hAnsi="Book Antiqua" w:cs="Tahoma"/>
          <w:color w:val="000000"/>
          <w:sz w:val="24"/>
          <w:szCs w:val="24"/>
        </w:rPr>
        <w:t>Tsukiyama-Kohara</w:t>
      </w:r>
      <w:r w:rsidRPr="00085266">
        <w:rPr>
          <w:rFonts w:ascii="Book Antiqua" w:eastAsia="宋体" w:hAnsi="Book Antiqua" w:cs="Tahoma"/>
          <w:color w:val="000000"/>
          <w:sz w:val="24"/>
          <w:szCs w:val="24"/>
          <w:lang w:eastAsia="zh-CN"/>
        </w:rPr>
        <w:t xml:space="preserve"> K</w:t>
      </w:r>
      <w:r w:rsidRPr="00085266">
        <w:rPr>
          <w:rFonts w:ascii="Book Antiqua" w:hAnsi="Book Antiqua"/>
          <w:b/>
          <w:sz w:val="24"/>
          <w:szCs w:val="24"/>
        </w:rPr>
        <w:t xml:space="preserve"> S-Editor: </w:t>
      </w:r>
      <w:r w:rsidRPr="00085266">
        <w:rPr>
          <w:rFonts w:ascii="Book Antiqua" w:hAnsi="Book Antiqua"/>
          <w:sz w:val="24"/>
          <w:szCs w:val="24"/>
        </w:rPr>
        <w:t>Ji FF</w:t>
      </w:r>
      <w:r w:rsidRPr="00085266">
        <w:rPr>
          <w:rFonts w:ascii="Book Antiqua" w:hAnsi="Book Antiqua"/>
          <w:b/>
          <w:sz w:val="24"/>
          <w:szCs w:val="24"/>
        </w:rPr>
        <w:t xml:space="preserve"> L-Editor: E-Editor:</w:t>
      </w:r>
    </w:p>
    <w:p w:rsidR="00B862D0" w:rsidRPr="004533EC" w:rsidRDefault="00B862D0" w:rsidP="000458DA">
      <w:pPr>
        <w:spacing w:after="0" w:line="360" w:lineRule="auto"/>
        <w:jc w:val="both"/>
        <w:rPr>
          <w:rFonts w:ascii="Book Antiqua" w:eastAsia="MS Mincho" w:hAnsi="Book Antiqua" w:cs="Arial"/>
          <w:b/>
          <w:lang w:val="en-US" w:eastAsia="en-US"/>
        </w:rPr>
      </w:pPr>
      <w:r w:rsidRPr="004533EC">
        <w:rPr>
          <w:rFonts w:ascii="Book Antiqua" w:hAnsi="Book Antiqua" w:cs="Arial"/>
          <w:b/>
          <w:lang w:val="en-US"/>
        </w:rPr>
        <w:br w:type="page"/>
      </w:r>
    </w:p>
    <w:p w:rsidR="00B862D0" w:rsidRPr="004533EC" w:rsidRDefault="00B862D0" w:rsidP="000458DA">
      <w:pPr>
        <w:pStyle w:val="NormalWeb"/>
        <w:spacing w:before="0" w:beforeAutospacing="0" w:after="0" w:afterAutospacing="0" w:line="360" w:lineRule="auto"/>
        <w:jc w:val="both"/>
        <w:divId w:val="1189299082"/>
        <w:rPr>
          <w:rFonts w:ascii="Book Antiqua" w:eastAsia="宋体" w:hAnsi="Book Antiqua" w:cs="Arial"/>
          <w:b/>
          <w:sz w:val="24"/>
          <w:szCs w:val="24"/>
          <w:lang w:val="en-US" w:eastAsia="zh-CN"/>
        </w:rPr>
      </w:pPr>
      <w:r w:rsidRPr="004533EC">
        <w:rPr>
          <w:rFonts w:ascii="Book Antiqua" w:hAnsi="Book Antiqua" w:cs="Arial"/>
          <w:b/>
          <w:sz w:val="24"/>
          <w:szCs w:val="24"/>
          <w:lang w:val="en-US"/>
        </w:rPr>
        <w:lastRenderedPageBreak/>
        <w:t>Table 1</w:t>
      </w:r>
      <w:r w:rsidRPr="004533EC">
        <w:rPr>
          <w:rFonts w:ascii="Book Antiqua" w:hAnsi="Book Antiqua" w:cs="Arial"/>
          <w:b/>
          <w:bCs/>
          <w:sz w:val="24"/>
          <w:szCs w:val="24"/>
          <w:lang w:val="en-US"/>
        </w:rPr>
        <w:t xml:space="preserve"> </w:t>
      </w:r>
      <w:r w:rsidR="000629E4" w:rsidRPr="004533EC">
        <w:rPr>
          <w:rFonts w:ascii="Book Antiqua" w:hAnsi="Book Antiqua" w:cs="Arial"/>
          <w:b/>
          <w:bCs/>
          <w:sz w:val="24"/>
          <w:szCs w:val="24"/>
          <w:lang w:val="en-US"/>
        </w:rPr>
        <w:t xml:space="preserve">Most common antioxidant used in several clinical trials and </w:t>
      </w:r>
      <w:r w:rsidR="000629E4" w:rsidRPr="004533EC">
        <w:rPr>
          <w:rFonts w:ascii="Book Antiqua" w:hAnsi="Book Antiqua" w:cs="Arial"/>
          <w:b/>
          <w:bCs/>
          <w:i/>
          <w:iCs/>
          <w:sz w:val="24"/>
          <w:szCs w:val="24"/>
          <w:lang w:val="en-US"/>
        </w:rPr>
        <w:t xml:space="preserve">in vitro </w:t>
      </w:r>
      <w:r w:rsidR="001B503E" w:rsidRPr="004533EC">
        <w:rPr>
          <w:rFonts w:ascii="Book Antiqua" w:hAnsi="Book Antiqua" w:cs="Arial"/>
          <w:b/>
          <w:bCs/>
          <w:sz w:val="24"/>
          <w:szCs w:val="24"/>
          <w:lang w:val="en-US"/>
        </w:rPr>
        <w:t>experiments</w:t>
      </w:r>
    </w:p>
    <w:tbl>
      <w:tblPr>
        <w:tblStyle w:val="LightShading"/>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25"/>
      </w:tblGrid>
      <w:tr w:rsidR="00711BC0" w:rsidRPr="004533EC" w:rsidTr="004533EC">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5495" w:type="dxa"/>
            <w:tcBorders>
              <w:top w:val="none" w:sz="0" w:space="0" w:color="auto"/>
              <w:left w:val="none" w:sz="0" w:space="0" w:color="auto"/>
              <w:bottom w:val="none" w:sz="0" w:space="0" w:color="auto"/>
              <w:right w:val="none" w:sz="0" w:space="0" w:color="auto"/>
            </w:tcBorders>
            <w:shd w:val="clear" w:color="auto" w:fill="auto"/>
            <w:hideMark/>
          </w:tcPr>
          <w:p w:rsidR="00D34648" w:rsidRPr="004533EC" w:rsidRDefault="000629E4" w:rsidP="000458DA">
            <w:pPr>
              <w:spacing w:line="360" w:lineRule="auto"/>
              <w:jc w:val="both"/>
              <w:rPr>
                <w:rFonts w:ascii="Book Antiqua" w:hAnsi="Book Antiqua" w:cs="Arial"/>
                <w:color w:val="auto"/>
                <w:lang w:val="es-MX"/>
              </w:rPr>
            </w:pPr>
            <w:r w:rsidRPr="004533EC">
              <w:rPr>
                <w:rFonts w:ascii="Book Antiqua" w:hAnsi="Book Antiqua" w:cs="Arial"/>
                <w:color w:val="auto"/>
                <w:lang w:val="es-MX"/>
              </w:rPr>
              <w:t>Antioxidant</w:t>
            </w:r>
          </w:p>
        </w:tc>
        <w:tc>
          <w:tcPr>
            <w:tcW w:w="4325" w:type="dxa"/>
            <w:tcBorders>
              <w:top w:val="none" w:sz="0" w:space="0" w:color="auto"/>
              <w:left w:val="none" w:sz="0" w:space="0" w:color="auto"/>
              <w:bottom w:val="none" w:sz="0" w:space="0" w:color="auto"/>
              <w:right w:val="none" w:sz="0" w:space="0" w:color="auto"/>
            </w:tcBorders>
            <w:shd w:val="clear" w:color="auto" w:fill="auto"/>
            <w:hideMark/>
          </w:tcPr>
          <w:p w:rsidR="00D34648" w:rsidRPr="004533EC" w:rsidRDefault="000629E4" w:rsidP="000458D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lang w:val="es-MX"/>
              </w:rPr>
            </w:pPr>
            <w:r w:rsidRPr="004533EC">
              <w:rPr>
                <w:rFonts w:ascii="Book Antiqua" w:hAnsi="Book Antiqua" w:cs="Arial"/>
                <w:color w:val="auto"/>
                <w:lang w:val="es-MX"/>
              </w:rPr>
              <w:t>Dose range</w:t>
            </w:r>
          </w:p>
        </w:tc>
      </w:tr>
      <w:tr w:rsidR="00711BC0" w:rsidRPr="004533EC" w:rsidTr="004533E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820" w:type="dxa"/>
            <w:gridSpan w:val="2"/>
            <w:tcBorders>
              <w:left w:val="none" w:sz="0" w:space="0" w:color="auto"/>
              <w:right w:val="none" w:sz="0" w:space="0" w:color="auto"/>
            </w:tcBorders>
            <w:shd w:val="clear" w:color="auto" w:fill="auto"/>
            <w:hideMark/>
          </w:tcPr>
          <w:p w:rsidR="00D34648" w:rsidRPr="004533EC" w:rsidRDefault="000629E4" w:rsidP="000458DA">
            <w:pPr>
              <w:spacing w:line="360" w:lineRule="auto"/>
              <w:jc w:val="both"/>
              <w:rPr>
                <w:rFonts w:ascii="Book Antiqua" w:hAnsi="Book Antiqua" w:cs="Arial"/>
                <w:color w:val="auto"/>
                <w:lang w:val="es-MX"/>
              </w:rPr>
            </w:pPr>
            <w:r w:rsidRPr="004533EC">
              <w:rPr>
                <w:rFonts w:ascii="Book Antiqua" w:hAnsi="Book Antiqua" w:cs="Arial"/>
                <w:color w:val="auto"/>
                <w:lang w:val="es-MX"/>
              </w:rPr>
              <w:t>S</w:t>
            </w:r>
            <w:r w:rsidR="001B503E" w:rsidRPr="004533EC">
              <w:rPr>
                <w:rFonts w:ascii="Book Antiqua" w:hAnsi="Book Antiqua" w:cs="Arial"/>
                <w:color w:val="auto"/>
                <w:lang w:val="es-MX"/>
              </w:rPr>
              <w:t>cavengers</w:t>
            </w:r>
          </w:p>
        </w:tc>
      </w:tr>
      <w:tr w:rsidR="00711BC0" w:rsidRPr="004533EC" w:rsidTr="004533EC">
        <w:trPr>
          <w:trHeight w:val="584"/>
        </w:trPr>
        <w:tc>
          <w:tcPr>
            <w:cnfStyle w:val="001000000000" w:firstRow="0" w:lastRow="0" w:firstColumn="1" w:lastColumn="0" w:oddVBand="0" w:evenVBand="0" w:oddHBand="0" w:evenHBand="0" w:firstRowFirstColumn="0" w:firstRowLastColumn="0" w:lastRowFirstColumn="0" w:lastRowLastColumn="0"/>
            <w:tcW w:w="5495" w:type="dxa"/>
            <w:shd w:val="clear" w:color="auto" w:fill="auto"/>
            <w:hideMark/>
          </w:tcPr>
          <w:p w:rsidR="00D34648" w:rsidRPr="004533EC" w:rsidRDefault="000629E4" w:rsidP="000458DA">
            <w:pPr>
              <w:spacing w:line="360" w:lineRule="auto"/>
              <w:jc w:val="both"/>
              <w:rPr>
                <w:rFonts w:ascii="Book Antiqua" w:hAnsi="Book Antiqua" w:cs="Arial"/>
                <w:b w:val="0"/>
                <w:color w:val="auto"/>
                <w:lang w:val="es-MX"/>
              </w:rPr>
            </w:pPr>
            <w:r w:rsidRPr="004533EC">
              <w:rPr>
                <w:rFonts w:ascii="Book Antiqua" w:hAnsi="Book Antiqua" w:cs="Arial"/>
                <w:color w:val="auto"/>
                <w:lang w:val="es-MX"/>
              </w:rPr>
              <w:t>Vitamin E</w:t>
            </w:r>
            <w:r w:rsidR="00FA1469" w:rsidRPr="004533EC">
              <w:rPr>
                <w:rFonts w:ascii="Book Antiqua" w:hAnsi="Book Antiqua" w:cs="Arial"/>
                <w:lang w:val="es-MX"/>
              </w:rPr>
              <w:fldChar w:fldCharType="begin" w:fldLock="1"/>
            </w:r>
            <w:r w:rsidRPr="004533EC">
              <w:rPr>
                <w:rFonts w:ascii="Book Antiqua" w:hAnsi="Book Antiqua" w:cs="Arial"/>
                <w:color w:val="auto"/>
                <w:lang w:val="es-MX"/>
              </w:rPr>
              <w:instrText>ADDIN CSL_CITATION { "citationItems" : [ { "id" : "ITEM-1", "itemData" : { "author" : [ { "dropping-particle" : "", "family" : "Murakami", "given" : "Y", "non-dropping-particle" : "", "parse-names" : false, "suffix" : "" }, { "dropping-particle" : "", "family" : "Nagai", "given" : "A", "non-dropping-particle" : "", "parse-names" : false, "suffix" : "" }, { "dropping-particle" : "", "family" : "Kawakami", "given" : "T", "non-dropping-particle" : "", "parse-names" : false, "suffix" : "" }, { "dropping-particle" : "", "family" : "Hino", "given" : "K", "non-dropping-particle" : "", "parse-names" : false, "suffix" : "" }, { "dropping-particle" : "", "family" : "Kitase", "given" : "A", "non-dropping-particle" : "", "parse-names" : false, "suffix" : "" }, { "dropping-particle" : "", "family" : "Hara", "given" : "Y", "non-dropping-particle" : "", "parse-names" : false, "suffix" : "" }, { "dropping-particle" : "", "family" : "Okuda", "given" : "M", "non-dropping-particle" : "", "parse-names" : false, "suffix" : "" }, { "dropping-particle" : "", "family" : "Okita", "given" : "K", "non-dropping-particle" : "", "parse-names" : false, "suffix" : "" }, { "dropping-particle" : "", "family" : "Okita", "given" : "M", "non-dropping-particle" : "", "parse-names" : false, "suffix" : "" } ], "container-title" : "Nutrition", "id" : "ITEM-1", "issued" : { "date-parts" : [ [ "2006" ] ] }, "page" : "114-122", "title" : "Vitamin E and C supplementation prevents decrease of eicosapentaenoic acid in mononuclear cells in chronic hepatitis C patients during combination therapy of interferon \u03b1- 2b and ribavirin.", "type" : "article-journal", "volume" : "22" }, "uris" : [ "http://www.mendeley.com/documents/?uuid=d22bddf7-6d97-447b-81dc-1517cd27f1c6" ] }, { "id" : "ITEM-2", "itemData" : { "author" : [ { "dropping-particle" : "", "family" : "Herbay", "given" : "A", "non-dropping-particle" : "von", "parse-names" : false, "suffix" : "" }, { "dropping-particle" : "", "family" : "Stahl", "given" : "W", "non-dropping-particle" : "", "parse-names" : false, "suffix" : "" }, { "dropping-particle" : "", "family" : "Niederau", "given" : "C", "non-dropping-particle" : "", "parse-names" : false, "suffix" : "" }, { "dropping-particle" : "", "family" : "Sies", "given" : "H", "non-dropping-particle" : "", "parse-names" : false, "suffix" : "" } ], "container-title" : "Free Radical Research", "id" : "ITEM-2", "issued" : { "date-parts" : [ [ "1997" ] ] }, "page" : "599-605", "title" : "Vitamin E improves the aminotransferase status of patients suffering from viral hepatitis C: a randomized, double-blind, placebo-controlled study.", "type" : "article-journal", "volume" : "27" }, "uris" : [ "http://www.mendeley.com/documents/?uuid=01606ad9-7ab9-4752-9162-386ea64fc9e5" ] } ], "mendeley" : { "formattedCitation" : "&lt;sup&gt;[47,48]&lt;/sup&gt;", "plainTextFormattedCitation" : "[47,48]", "previouslyFormattedCitation" : "&lt;sup&gt;[45,46]&lt;/sup&gt;" }, "properties" : { "noteIndex" : 0 }, "schema" : "https://github.com/citation-style-language/schema/raw/master/csl-citation.json" }</w:instrText>
            </w:r>
            <w:r w:rsidR="00FA1469" w:rsidRPr="004533EC">
              <w:rPr>
                <w:rFonts w:ascii="Book Antiqua" w:hAnsi="Book Antiqua" w:cs="Arial"/>
                <w:lang w:val="es-MX"/>
              </w:rPr>
              <w:fldChar w:fldCharType="separate"/>
            </w:r>
            <w:r w:rsidRPr="004533EC">
              <w:rPr>
                <w:rFonts w:ascii="Book Antiqua" w:hAnsi="Book Antiqua" w:cs="Arial"/>
                <w:noProof/>
                <w:color w:val="auto"/>
                <w:vertAlign w:val="superscript"/>
                <w:lang w:val="es-MX"/>
              </w:rPr>
              <w:t>[47,48]</w:t>
            </w:r>
            <w:r w:rsidR="00FA1469" w:rsidRPr="004533EC">
              <w:rPr>
                <w:rFonts w:ascii="Book Antiqua" w:hAnsi="Book Antiqua" w:cs="Arial"/>
                <w:lang w:val="es-MX"/>
              </w:rPr>
              <w:fldChar w:fldCharType="end"/>
            </w:r>
          </w:p>
        </w:tc>
        <w:tc>
          <w:tcPr>
            <w:tcW w:w="4325" w:type="dxa"/>
            <w:shd w:val="clear" w:color="auto" w:fill="auto"/>
            <w:hideMark/>
          </w:tcPr>
          <w:p w:rsidR="00D34648" w:rsidRPr="004533EC" w:rsidRDefault="004533EC" w:rsidP="00453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Arial"/>
                <w:color w:val="auto"/>
                <w:lang w:val="es-MX" w:eastAsia="zh-CN"/>
              </w:rPr>
            </w:pPr>
            <w:r w:rsidRPr="004533EC">
              <w:rPr>
                <w:rFonts w:ascii="Book Antiqua" w:hAnsi="Book Antiqua" w:cs="Arial"/>
                <w:color w:val="auto"/>
                <w:lang w:val="en-US"/>
              </w:rPr>
              <w:t>400-544 IU/d</w:t>
            </w:r>
            <w:r w:rsidR="000629E4" w:rsidRPr="004533EC">
              <w:rPr>
                <w:rFonts w:ascii="Book Antiqua" w:hAnsi="Book Antiqua" w:cs="Arial"/>
                <w:color w:val="auto"/>
                <w:lang w:val="en-US"/>
              </w:rPr>
              <w:t xml:space="preserve"> </w:t>
            </w:r>
            <w:r w:rsidR="000629E4" w:rsidRPr="004533EC">
              <w:rPr>
                <w:rFonts w:ascii="Book Antiqua" w:hAnsi="Book Antiqua" w:cs="Arial"/>
                <w:color w:val="auto"/>
                <w:lang w:val="es-MX"/>
              </w:rPr>
              <w:t>or 600</w:t>
            </w:r>
            <w:r w:rsidR="00262CE4" w:rsidRPr="004533EC">
              <w:rPr>
                <w:rFonts w:ascii="Book Antiqua" w:hAnsi="Book Antiqua" w:cs="Arial"/>
                <w:color w:val="auto"/>
                <w:lang w:val="es-MX"/>
              </w:rPr>
              <w:t xml:space="preserve"> </w:t>
            </w:r>
            <w:r w:rsidR="000629E4" w:rsidRPr="004533EC">
              <w:rPr>
                <w:rFonts w:ascii="Book Antiqua" w:hAnsi="Book Antiqua" w:cs="Arial"/>
                <w:color w:val="auto"/>
                <w:lang w:val="es-MX"/>
              </w:rPr>
              <w:t>mg</w:t>
            </w:r>
            <w:r w:rsidRPr="004533EC">
              <w:rPr>
                <w:rFonts w:ascii="Book Antiqua" w:eastAsia="宋体" w:hAnsi="Book Antiqua" w:cs="Arial" w:hint="eastAsia"/>
                <w:color w:val="auto"/>
                <w:vertAlign w:val="superscript"/>
                <w:lang w:val="es-MX" w:eastAsia="zh-CN"/>
              </w:rPr>
              <w:t>1</w:t>
            </w:r>
          </w:p>
        </w:tc>
      </w:tr>
      <w:tr w:rsidR="00711BC0" w:rsidRPr="004533EC" w:rsidTr="004533EC">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5495" w:type="dxa"/>
            <w:tcBorders>
              <w:left w:val="none" w:sz="0" w:space="0" w:color="auto"/>
              <w:right w:val="none" w:sz="0" w:space="0" w:color="auto"/>
            </w:tcBorders>
            <w:shd w:val="clear" w:color="auto" w:fill="auto"/>
            <w:hideMark/>
          </w:tcPr>
          <w:p w:rsidR="00D34648" w:rsidRPr="004533EC" w:rsidRDefault="000629E4" w:rsidP="000458DA">
            <w:pPr>
              <w:spacing w:line="360" w:lineRule="auto"/>
              <w:jc w:val="both"/>
              <w:rPr>
                <w:rFonts w:ascii="Book Antiqua" w:hAnsi="Book Antiqua" w:cs="Arial"/>
                <w:b w:val="0"/>
                <w:color w:val="auto"/>
                <w:lang w:val="es-MX"/>
              </w:rPr>
            </w:pPr>
            <w:r w:rsidRPr="004533EC">
              <w:rPr>
                <w:rFonts w:ascii="Book Antiqua" w:hAnsi="Book Antiqua" w:cs="Arial"/>
                <w:color w:val="auto"/>
                <w:lang w:val="es-MX"/>
              </w:rPr>
              <w:t>Vitamin C</w:t>
            </w:r>
            <w:r w:rsidR="00FA1469" w:rsidRPr="004533EC">
              <w:rPr>
                <w:rFonts w:ascii="Book Antiqua" w:hAnsi="Book Antiqua" w:cs="Arial"/>
                <w:lang w:val="es-MX"/>
              </w:rPr>
              <w:fldChar w:fldCharType="begin" w:fldLock="1"/>
            </w:r>
            <w:r w:rsidRPr="004533EC">
              <w:rPr>
                <w:rFonts w:ascii="Book Antiqua" w:hAnsi="Book Antiqua" w:cs="Arial"/>
                <w:color w:val="auto"/>
                <w:lang w:val="es-MX"/>
              </w:rPr>
              <w:instrText>ADDIN CSL_CITATION { "citationItems" : [ { "id" : "ITEM-1", "itemData" : { "author" : [ { "dropping-particle" : "", "family" : "Murakami", "given" : "Y", "non-dropping-particle" : "", "parse-names" : false, "suffix" : "" }, { "dropping-particle" : "", "family" : "Nagai", "given" : "A", "non-dropping-particle" : "", "parse-names" : false, "suffix" : "" }, { "dropping-particle" : "", "family" : "Kawakami", "given" : "T", "non-dropping-particle" : "", "parse-names" : false, "suffix" : "" }, { "dropping-particle" : "", "family" : "Hino", "given" : "K", "non-dropping-particle" : "", "parse-names" : false, "suffix" : "" }, { "dropping-particle" : "", "family" : "Kitase", "given" : "A", "non-dropping-particle" : "", "parse-names" : false, "suffix" : "" }, { "dropping-particle" : "", "family" : "Hara", "given" : "Y", "non-dropping-particle" : "", "parse-names" : false, "suffix" : "" }, { "dropping-particle" : "", "family" : "Okuda", "given" : "M", "non-dropping-particle" : "", "parse-names" : false, "suffix" : "" }, { "dropping-particle" : "", "family" : "Okita", "given" : "K", "non-dropping-particle" : "", "parse-names" : false, "suffix" : "" }, { "dropping-particle" : "", "family" : "Okita", "given" : "M", "non-dropping-particle" : "", "parse-names" : false, "suffix" : "" } ], "container-title" : "Nutrition", "id" : "ITEM-1", "issued" : { "date-parts" : [ [ "2006" ] ] }, "page" : "114-122", "title" : "Vitamin E and C supplementation prevents decrease of eicosapentaenoic acid in mononuclear cells in chronic hepatitis C patients during combination therapy of interferon \u03b1- 2b and ribavirin.", "type" : "article-journal", "volume" : "22" }, "uris" : [ "http://www.mendeley.com/documents/?uuid=d22bddf7-6d97-447b-81dc-1517cd27f1c6" ] } ], "mendeley" : { "formattedCitation" : "&lt;sup&gt;[48]&lt;/sup&gt;", "plainTextFormattedCitation" : "[48]", "previouslyFormattedCitation" : "&lt;sup&gt;[46]&lt;/sup&gt;" }, "properties" : { "noteIndex" : 0 }, "schema" : "https://github.com/citation-style-language/schema/raw/master/csl-citation.json" }</w:instrText>
            </w:r>
            <w:r w:rsidR="00FA1469" w:rsidRPr="004533EC">
              <w:rPr>
                <w:rFonts w:ascii="Book Antiqua" w:hAnsi="Book Antiqua" w:cs="Arial"/>
                <w:lang w:val="es-MX"/>
              </w:rPr>
              <w:fldChar w:fldCharType="separate"/>
            </w:r>
            <w:r w:rsidRPr="004533EC">
              <w:rPr>
                <w:rFonts w:ascii="Book Antiqua" w:hAnsi="Book Antiqua" w:cs="Arial"/>
                <w:noProof/>
                <w:color w:val="auto"/>
                <w:vertAlign w:val="superscript"/>
                <w:lang w:val="es-MX"/>
              </w:rPr>
              <w:t>[48]</w:t>
            </w:r>
            <w:r w:rsidR="00FA1469" w:rsidRPr="004533EC">
              <w:rPr>
                <w:rFonts w:ascii="Book Antiqua" w:hAnsi="Book Antiqua" w:cs="Arial"/>
                <w:lang w:val="es-MX"/>
              </w:rPr>
              <w:fldChar w:fldCharType="end"/>
            </w:r>
          </w:p>
        </w:tc>
        <w:tc>
          <w:tcPr>
            <w:tcW w:w="4325" w:type="dxa"/>
            <w:tcBorders>
              <w:left w:val="none" w:sz="0" w:space="0" w:color="auto"/>
              <w:right w:val="none" w:sz="0" w:space="0" w:color="auto"/>
            </w:tcBorders>
            <w:shd w:val="clear" w:color="auto" w:fill="auto"/>
            <w:hideMark/>
          </w:tcPr>
          <w:p w:rsidR="00D34648" w:rsidRPr="004533EC" w:rsidRDefault="000629E4" w:rsidP="000458D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lang w:val="es-MX"/>
              </w:rPr>
            </w:pPr>
            <w:r w:rsidRPr="004533EC">
              <w:rPr>
                <w:rFonts w:ascii="Book Antiqua" w:hAnsi="Book Antiqua" w:cs="Arial"/>
                <w:color w:val="auto"/>
                <w:lang w:val="es-MX"/>
              </w:rPr>
              <w:t xml:space="preserve">500 mg-10 g </w:t>
            </w:r>
          </w:p>
        </w:tc>
      </w:tr>
      <w:tr w:rsidR="00711BC0" w:rsidRPr="004533EC" w:rsidTr="004533EC">
        <w:trPr>
          <w:trHeight w:val="584"/>
        </w:trPr>
        <w:tc>
          <w:tcPr>
            <w:cnfStyle w:val="001000000000" w:firstRow="0" w:lastRow="0" w:firstColumn="1" w:lastColumn="0" w:oddVBand="0" w:evenVBand="0" w:oddHBand="0" w:evenHBand="0" w:firstRowFirstColumn="0" w:firstRowLastColumn="0" w:lastRowFirstColumn="0" w:lastRowLastColumn="0"/>
            <w:tcW w:w="5495" w:type="dxa"/>
            <w:shd w:val="clear" w:color="auto" w:fill="auto"/>
            <w:hideMark/>
          </w:tcPr>
          <w:p w:rsidR="00D34648" w:rsidRPr="004533EC" w:rsidRDefault="000629E4" w:rsidP="000458DA">
            <w:pPr>
              <w:spacing w:line="360" w:lineRule="auto"/>
              <w:jc w:val="both"/>
              <w:rPr>
                <w:rFonts w:ascii="Book Antiqua" w:hAnsi="Book Antiqua" w:cs="Arial"/>
                <w:b w:val="0"/>
                <w:color w:val="auto"/>
                <w:lang w:val="es-MX"/>
              </w:rPr>
            </w:pPr>
            <w:r w:rsidRPr="004533EC">
              <w:rPr>
                <w:rFonts w:ascii="Book Antiqua" w:hAnsi="Book Antiqua" w:cs="Arial"/>
                <w:color w:val="auto"/>
                <w:lang w:val="es-MX"/>
              </w:rPr>
              <w:t>N-</w:t>
            </w:r>
            <w:r w:rsidR="004533EC" w:rsidRPr="004533EC">
              <w:rPr>
                <w:rFonts w:ascii="Book Antiqua" w:hAnsi="Book Antiqua" w:cs="Arial"/>
                <w:color w:val="auto"/>
                <w:lang w:val="es-MX"/>
              </w:rPr>
              <w:t>a</w:t>
            </w:r>
            <w:r w:rsidRPr="004533EC">
              <w:rPr>
                <w:rFonts w:ascii="Book Antiqua" w:hAnsi="Book Antiqua" w:cs="Arial"/>
                <w:color w:val="auto"/>
                <w:lang w:val="es-MX"/>
              </w:rPr>
              <w:t>cetylcysteine</w:t>
            </w:r>
            <w:r w:rsidR="00FA1469" w:rsidRPr="004533EC">
              <w:rPr>
                <w:rFonts w:ascii="Book Antiqua" w:hAnsi="Book Antiqua" w:cs="Arial"/>
                <w:lang w:val="es-MX"/>
              </w:rPr>
              <w:fldChar w:fldCharType="begin" w:fldLock="1"/>
            </w:r>
            <w:r w:rsidRPr="004533EC">
              <w:rPr>
                <w:rFonts w:ascii="Book Antiqua" w:hAnsi="Book Antiqua" w:cs="Arial"/>
                <w:color w:val="auto"/>
                <w:lang w:val="es-MX"/>
              </w:rPr>
              <w:instrText>ADDIN CSL_CITATION { "citationItems" : [ { "id" : "ITEM-1", "itemData" : { "author" : [ { "dropping-particle" : "", "family" : "Beloqui", "given" : "O", "non-dropping-particle" : "", "parse-names" : false, "suffix" : "" }, { "dropping-particle" : "", "family" : "Prieto", "given" : "J", "non-dropping-particle" : "", "parse-names" : false, "suffix" : "" }, { "dropping-particle" : "", "family" : "Su\u00e1rez", "given" : "M", "non-dropping-particle" : "", "parse-names" : false, "suffix" : "" }, { "dropping-particle" : "", "family" : "Gil", "given" : "B", "non-dropping-particle" : "", "parse-names" : false, "suffix" : "" }, { "dropping-particle" : "", "family" : "Qian", "given" : "CH", "non-dropping-particle" : "", "parse-names" : false, "suffix" : "" }, { "dropping-particle" : "", "family" : "Garc\u00eda", "given" : "N", "non-dropping-particle" : "", "parse-names" : false, "suffix" : "" }, { "dropping-particle" : "", "family" : "Civeira", "given" : "MP", "non-dropping-particle" : "", "parse-names" : false, "suffix" : "" } ], "container-title" : "Journal of Interferon Research", "id" : "ITEM-1", "issue" : "4", "issued" : { "date-parts" : [ [ "1993" ] ] }, "page" : "279-82", "title" : "N-acetyl cysteine enhances the response to interferon-alpha in chronic hepatitis C: a pilot study.", "type" : "article-journal", "volume" : "13" }, "uris" : [ "http://www.mendeley.com/documents/?uuid=c9a3dca7-7a00-40e1-a4d9-1d91b02dba3b" ] } ], "mendeley" : { "formattedCitation" : "&lt;sup&gt;[79]&lt;/sup&gt;", "plainTextFormattedCitation" : "[79]", "previouslyFormattedCitation" : "&lt;sup&gt;[77]&lt;/sup&gt;" }, "properties" : { "noteIndex" : 0 }, "schema" : "https://github.com/citation-style-language/schema/raw/master/csl-citation.json" }</w:instrText>
            </w:r>
            <w:r w:rsidR="00FA1469" w:rsidRPr="004533EC">
              <w:rPr>
                <w:rFonts w:ascii="Book Antiqua" w:hAnsi="Book Antiqua" w:cs="Arial"/>
                <w:lang w:val="es-MX"/>
              </w:rPr>
              <w:fldChar w:fldCharType="separate"/>
            </w:r>
            <w:r w:rsidR="00D07E04" w:rsidRPr="004533EC">
              <w:rPr>
                <w:rFonts w:ascii="Book Antiqua" w:hAnsi="Book Antiqua" w:cs="Arial"/>
                <w:noProof/>
                <w:color w:val="auto"/>
                <w:vertAlign w:val="superscript"/>
                <w:lang w:val="es-MX"/>
              </w:rPr>
              <w:t>[78</w:t>
            </w:r>
            <w:r w:rsidRPr="004533EC">
              <w:rPr>
                <w:rFonts w:ascii="Book Antiqua" w:hAnsi="Book Antiqua" w:cs="Arial"/>
                <w:noProof/>
                <w:color w:val="auto"/>
                <w:vertAlign w:val="superscript"/>
                <w:lang w:val="es-MX"/>
              </w:rPr>
              <w:t>]</w:t>
            </w:r>
            <w:r w:rsidR="00FA1469" w:rsidRPr="004533EC">
              <w:rPr>
                <w:rFonts w:ascii="Book Antiqua" w:hAnsi="Book Antiqua" w:cs="Arial"/>
                <w:lang w:val="es-MX"/>
              </w:rPr>
              <w:fldChar w:fldCharType="end"/>
            </w:r>
          </w:p>
        </w:tc>
        <w:tc>
          <w:tcPr>
            <w:tcW w:w="4325" w:type="dxa"/>
            <w:shd w:val="clear" w:color="auto" w:fill="auto"/>
            <w:hideMark/>
          </w:tcPr>
          <w:p w:rsidR="00D34648" w:rsidRPr="004533EC" w:rsidRDefault="000629E4" w:rsidP="000458D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lang w:val="es-MX"/>
              </w:rPr>
            </w:pPr>
            <w:r w:rsidRPr="004533EC">
              <w:rPr>
                <w:rFonts w:ascii="Book Antiqua" w:hAnsi="Book Antiqua" w:cs="Arial"/>
                <w:color w:val="auto"/>
                <w:lang w:val="es-MX"/>
              </w:rPr>
              <w:t>600 mg or</w:t>
            </w:r>
            <w:r w:rsidR="004533EC" w:rsidRPr="004533EC">
              <w:rPr>
                <w:rFonts w:ascii="Book Antiqua" w:hAnsi="Book Antiqua" w:cs="Arial"/>
                <w:color w:val="auto"/>
                <w:lang w:val="en-US"/>
              </w:rPr>
              <w:t>1800 mg/d</w:t>
            </w:r>
            <w:r w:rsidR="004533EC" w:rsidRPr="004533EC">
              <w:rPr>
                <w:rFonts w:ascii="Book Antiqua" w:eastAsia="宋体" w:hAnsi="Book Antiqua" w:cs="Arial" w:hint="eastAsia"/>
                <w:color w:val="auto"/>
                <w:vertAlign w:val="superscript"/>
                <w:lang w:val="es-MX" w:eastAsia="zh-CN"/>
              </w:rPr>
              <w:t>1</w:t>
            </w:r>
            <w:r w:rsidRPr="004533EC">
              <w:rPr>
                <w:rFonts w:ascii="Book Antiqua" w:hAnsi="Book Antiqua" w:cs="Arial"/>
                <w:color w:val="auto"/>
                <w:lang w:val="es-MX"/>
              </w:rPr>
              <w:t xml:space="preserve"> </w:t>
            </w:r>
          </w:p>
        </w:tc>
      </w:tr>
      <w:tr w:rsidR="00711BC0" w:rsidRPr="004533EC" w:rsidTr="004533EC">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5495" w:type="dxa"/>
            <w:tcBorders>
              <w:left w:val="none" w:sz="0" w:space="0" w:color="auto"/>
              <w:right w:val="none" w:sz="0" w:space="0" w:color="auto"/>
            </w:tcBorders>
            <w:shd w:val="clear" w:color="auto" w:fill="auto"/>
            <w:hideMark/>
          </w:tcPr>
          <w:p w:rsidR="00D34648" w:rsidRPr="004533EC" w:rsidRDefault="000629E4" w:rsidP="000458DA">
            <w:pPr>
              <w:spacing w:line="360" w:lineRule="auto"/>
              <w:jc w:val="both"/>
              <w:rPr>
                <w:rFonts w:ascii="Book Antiqua" w:hAnsi="Book Antiqua" w:cs="Arial"/>
                <w:b w:val="0"/>
                <w:color w:val="auto"/>
                <w:lang w:val="es-MX"/>
              </w:rPr>
            </w:pPr>
            <w:r w:rsidRPr="004533EC">
              <w:rPr>
                <w:rFonts w:ascii="Book Antiqua" w:hAnsi="Book Antiqua" w:cs="Arial"/>
                <w:color w:val="auto"/>
                <w:lang w:val="es-MX"/>
              </w:rPr>
              <w:t>Mitoquine Q</w:t>
            </w:r>
            <w:r w:rsidR="00FA1469" w:rsidRPr="004533EC">
              <w:rPr>
                <w:rFonts w:ascii="Book Antiqua" w:hAnsi="Book Antiqua" w:cs="Arial"/>
                <w:lang w:val="es-MX"/>
              </w:rPr>
              <w:fldChar w:fldCharType="begin" w:fldLock="1"/>
            </w:r>
            <w:r w:rsidRPr="004533EC">
              <w:rPr>
                <w:rFonts w:ascii="Book Antiqua" w:hAnsi="Book Antiqua" w:cs="Arial"/>
                <w:color w:val="auto"/>
                <w:lang w:val="es-MX"/>
              </w:rPr>
              <w:instrText>ADDIN CSL_CITATION { "citationItems" : [ { "id" : "ITEM-1", "itemData" : { "author" : [ { "dropping-particle" : "", "family" : "Gane", "given" : "EJ", "non-dropping-particle" : "", "parse-names" : false, "suffix" : "" }, { "dropping-particle" : "", "family" : "Orr", "given" : "DW", "non-dropping-particle" : "", "parse-names" : false, "suffix" : "" }, { "dropping-particle" : "", "family" : "Weilert", "given" : "F", "non-dropping-particle" : "", "parse-names" : false, "suffix" : "" }, { "dropping-particle" : "", "family" : "Keogh", "given" : "GF", "non-dropping-particle" : "", "parse-names" : false, "suffix" : "" }, { "dropping-particle" : "", "family" : "Gibson", "given" : "M", "non-dropping-particle" : "", "parse-names" : false, "suffix" : "" }, { "dropping-particle" : "", "family" : "Murphy", "given" : "MP", "non-dropping-particle" : "", "parse-names" : false, "suffix" : "" }, { "dropping-particle" : "", "family" : "Smith", "given" : "RA", "non-dropping-particle" : "", "parse-names" : false, "suffix" : "" }, { "dropping-particle" : "", "family" : "Lockhart", "given" : "MM", "non-dropping-particle" : "", "parse-names" : false, "suffix" : "" }, { "dropping-particle" : "", "family" : "Frampton", "given" : "CM", "non-dropping-particle" : "", "parse-names" : false, "suffix" : "" }, { "dropping-particle" : "", "family" : "Taylor", "given" : "KM", "non-dropping-particle" : "", "parse-names" : false, "suffix" : "" } ], "container-title" : "Journal of Hepatology", "id" : "ITEM-1", "issued" : { "date-parts" : [ [ "2008" ] ] }, "page" : "S318", "title" : "Phase II study of the mitochondrial antioxidant mitoquinone for hepatitis C", "type" : "article-journal", "volume" : "48" }, "uris" : [ "http://www.mendeley.com/documents/?uuid=9c794774-5643-4488-b9db-5f26beedb270" ] }, { "id" : "ITEM-2", "itemData" : { "author" : [ { "dropping-particle" : "", "family" : "Gane", "given" : "EJ", "non-dropping-particle" : "", "parse-names" : false, "suffix" : "" }, { "dropping-particle" : "", "family" : "Weilert", "given" : "F", "non-dropping-particle" : "", "parse-names" : false, "suffix" : "" }, { "dropping-particle" : "", "family" : "Orr", "given" : "DW", "non-dropping-particle" : "", "parse-names" : false, "suffix" : "" }, { "dropping-particle" : "", "family" : "Keogh", "given" : "GF", "non-dropping-particle" : "", "parse-names" : false, "suffix" : "" }, { "dropping-particle" : "", "family" : "Gibson", "given" : "M", "non-dropping-particle" : "", "parse-names" : false, "suffix" : "" }, { "dropping-particle" : "", "family" : "Lockhart", "given" : "MM", "non-dropping-particle" : "", "parse-names" : false, "suffix" : "" }, { "dropping-particle" : "", "family" : "Frampton", "given" : "CM", "non-dropping-particle" : "", "parse-names" : false, "suffix" : "" }, { "dropping-particle" : "", "family" : "Taylor", "given" : "KM", "non-dropping-particle" : "", "parse-names" : false, "suffix" : "" }, { "dropping-particle" : "", "family" : "Smith", "given" : "RA", "non-dropping-particle" : "", "parse-names" : false, "suffix" : "" }, { "dropping-particle" : "", "family" : "Murphy", "given" : "MP", "non-dropping-particle" : "", "parse-names" : false, "suffix" : "" } ], "container-title" : "Liver International", "id" : "ITEM-2", "issue" : "7", "issued" : { "date-parts" : [ [ "2010" ] ] }, "page" : "1019-26", "title" : "The mitochondria-targeted antioxidant mitoquinone decreases liver damage in a phase II study of hepatitis C patients.", "type" : "article-journal", "volume" : "30" }, "uris" : [ "http://www.mendeley.com/documents/?uuid=7a74326a-94f6-400d-8902-0afbd8301d53" ] } ], "mendeley" : { "formattedCitation" : "&lt;sup&gt;[66,67]&lt;/sup&gt;", "plainTextFormattedCitation" : "[66,67]", "previouslyFormattedCitation" : "&lt;sup&gt;[64,65]&lt;/sup&gt;" }, "properties" : { "noteIndex" : 0 }, "schema" : "https://github.com/citation-style-language/schema/raw/master/csl-citation.json" }</w:instrText>
            </w:r>
            <w:r w:rsidR="00FA1469" w:rsidRPr="004533EC">
              <w:rPr>
                <w:rFonts w:ascii="Book Antiqua" w:hAnsi="Book Antiqua" w:cs="Arial"/>
                <w:lang w:val="es-MX"/>
              </w:rPr>
              <w:fldChar w:fldCharType="separate"/>
            </w:r>
            <w:r w:rsidR="00D07E04" w:rsidRPr="004533EC">
              <w:rPr>
                <w:rFonts w:ascii="Book Antiqua" w:hAnsi="Book Antiqua" w:cs="Arial"/>
                <w:noProof/>
                <w:color w:val="auto"/>
                <w:vertAlign w:val="superscript"/>
                <w:lang w:val="es-MX"/>
              </w:rPr>
              <w:t>[65,66</w:t>
            </w:r>
            <w:r w:rsidRPr="004533EC">
              <w:rPr>
                <w:rFonts w:ascii="Book Antiqua" w:hAnsi="Book Antiqua" w:cs="Arial"/>
                <w:noProof/>
                <w:color w:val="auto"/>
                <w:vertAlign w:val="superscript"/>
                <w:lang w:val="es-MX"/>
              </w:rPr>
              <w:t>]</w:t>
            </w:r>
            <w:r w:rsidR="00FA1469" w:rsidRPr="004533EC">
              <w:rPr>
                <w:rFonts w:ascii="Book Antiqua" w:hAnsi="Book Antiqua" w:cs="Arial"/>
                <w:lang w:val="es-MX"/>
              </w:rPr>
              <w:fldChar w:fldCharType="end"/>
            </w:r>
          </w:p>
        </w:tc>
        <w:tc>
          <w:tcPr>
            <w:tcW w:w="4325" w:type="dxa"/>
            <w:tcBorders>
              <w:left w:val="none" w:sz="0" w:space="0" w:color="auto"/>
              <w:right w:val="none" w:sz="0" w:space="0" w:color="auto"/>
            </w:tcBorders>
            <w:shd w:val="clear" w:color="auto" w:fill="auto"/>
            <w:hideMark/>
          </w:tcPr>
          <w:p w:rsidR="00D34648" w:rsidRPr="004533EC" w:rsidRDefault="004533EC" w:rsidP="000458D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Arial"/>
                <w:color w:val="auto"/>
                <w:lang w:val="es-MX" w:eastAsia="zh-CN"/>
              </w:rPr>
            </w:pPr>
            <w:r w:rsidRPr="004533EC">
              <w:rPr>
                <w:rFonts w:ascii="Book Antiqua" w:hAnsi="Book Antiqua" w:cs="Arial"/>
                <w:color w:val="auto"/>
                <w:lang w:val="en-US"/>
              </w:rPr>
              <w:t>40 or 80 mg/d</w:t>
            </w:r>
          </w:p>
        </w:tc>
      </w:tr>
      <w:tr w:rsidR="00711BC0" w:rsidRPr="004533EC" w:rsidTr="004533EC">
        <w:trPr>
          <w:trHeight w:val="584"/>
        </w:trPr>
        <w:tc>
          <w:tcPr>
            <w:cnfStyle w:val="001000000000" w:firstRow="0" w:lastRow="0" w:firstColumn="1" w:lastColumn="0" w:oddVBand="0" w:evenVBand="0" w:oddHBand="0" w:evenHBand="0" w:firstRowFirstColumn="0" w:firstRowLastColumn="0" w:lastRowFirstColumn="0" w:lastRowLastColumn="0"/>
            <w:tcW w:w="5495" w:type="dxa"/>
            <w:shd w:val="clear" w:color="auto" w:fill="auto"/>
            <w:hideMark/>
          </w:tcPr>
          <w:p w:rsidR="00D34648" w:rsidRPr="004533EC" w:rsidRDefault="000629E4" w:rsidP="000458DA">
            <w:pPr>
              <w:spacing w:line="360" w:lineRule="auto"/>
              <w:jc w:val="both"/>
              <w:rPr>
                <w:rFonts w:ascii="Book Antiqua" w:hAnsi="Book Antiqua" w:cs="Arial"/>
                <w:b w:val="0"/>
                <w:color w:val="auto"/>
                <w:lang w:val="es-MX"/>
              </w:rPr>
            </w:pPr>
            <w:r w:rsidRPr="004533EC">
              <w:rPr>
                <w:rFonts w:ascii="Book Antiqua" w:hAnsi="Book Antiqua" w:cs="Arial"/>
                <w:color w:val="auto"/>
                <w:lang w:val="es-MX"/>
              </w:rPr>
              <w:t>α-</w:t>
            </w:r>
            <w:r w:rsidR="004533EC" w:rsidRPr="004533EC">
              <w:rPr>
                <w:rFonts w:ascii="Book Antiqua" w:hAnsi="Book Antiqua" w:cs="Arial"/>
                <w:color w:val="auto"/>
                <w:lang w:val="es-MX"/>
              </w:rPr>
              <w:t>t</w:t>
            </w:r>
            <w:r w:rsidRPr="004533EC">
              <w:rPr>
                <w:rFonts w:ascii="Book Antiqua" w:hAnsi="Book Antiqua" w:cs="Arial"/>
                <w:color w:val="auto"/>
                <w:lang w:val="es-MX"/>
              </w:rPr>
              <w:t>ocopherol</w:t>
            </w:r>
            <w:r w:rsidR="00FA1469" w:rsidRPr="0029067F">
              <w:rPr>
                <w:vertAlign w:val="superscript"/>
              </w:rPr>
              <w:fldChar w:fldCharType="begin" w:fldLock="1"/>
            </w:r>
            <w:r w:rsidRPr="0029067F">
              <w:rPr>
                <w:vertAlign w:val="superscript"/>
              </w:rPr>
              <w:instrText>ADDIN CSL_CITATION { "citationItems" : [ { "id" : "ITEM-1", "itemData" : { "author" : [ { "dropping-particle" : "", "family" : "Takagi", "given" : "H", "non-dropping-particle" : "", "parse-names" : false, "suffix" : "" }, { "dropping-particle" : "", "family" : "Kakizaki", "given" : "S", "non-dropping-particle" : "", "parse-names" : false, "suffix" : "" }, { "dropping-particle" : "", "family" : "Sohara", "given" : "N", "non-dropping-particle" : "", "parse-names" : false, "suffix" : "" }, { "dropping-particle" : "", "family" : "Sato", "given" : "K", "non-dropping-particle" : "", "parse-names" : false, "suffix" : "" }, { "dropping-particle" : "", "family" : "Tsukioka", "given" : "G", "non-dropping-particle" : "", "parse-names" : false, "suffix" : "" }, { "dropping-particle" : "", "family" : "Tago", "given" : "Y", "non-dropping-particle" : "", "parse-names" : false, "suffix" : "" }, { "dropping-particle" : "", "family" : "Konaka", "given" : "K", "non-dropping-particle" : "", "parse-names" : false, "suffix" : "" }, { "dropping-particle" : "", "family" : "Kabeya", "given" : "K", "non-dropping-particle" : "", "parse-names" : false, "suffix" : "" }, { "dropping-particle" : "", "family" : "Kaneko", "given" : "M", "non-dropping-particle" : "", "parse-names" : false, "suffix" : "" }, { "dropping-particle" : "", "family" : "Takayama", "given" : "H", "non-dropping-particle" : "", "parse-names" : false, "suffix" : "" }, { "dropping-particle" : "", "family" : "Hashimoto", "given" : "Y", "non-dropping-particle" : "", "parse-names" : false, "suffix" : "" }, { "dropping-particle" : "", "family" : "Yamada", "given" : "T", "non-dropping-particle" : "", "parse-names" : false, "suffix" : "" }, { "dropping-particle" : "", "family" : "Takahashi", "given" : "H", "non-dropping-particle" : "", "parse-names" : false, "suffix" : "" }, { "dropping-particle" : "", "family" : "Shimojo", "given" : "H", "non-dropping-particle" : "", "parse-names" : false, "suffix" : "" }, { "dropping-particle" : "", "family" : "Nagamine", "given" : "T", "non-dropping-particle" : "", "parse-names" : false, "suffix" : "" }, { "dropping-particle" : "", "family" : "Mori", "given" : "M", "non-dropping-particle" : "", "parse-names" : false, "suffix" : "" } ], "container-title" : "International Journal of Vitamin and Nutritional Research", "id" : "ITEM-1", "issue" : "6", "issued" : { "date-parts" : [ [ "2003" ] ] }, "page" : "411-5", "title" : "Pilot clinical trial of the use of alpha-tocopherol for the prevention of hepatocellular carcinoma in patients with liver cirrhosis.", "type" : "article-journal", "volume" : "73" }, "uris" : [ "http://www.mendeley.com/documents/?uuid=d077e882-8fff-4491-b7d2-5e745c23b4f5" ] } ], "mendeley" : { "formattedCitation" : "&lt;sup&gt;[80]&lt;/sup&gt;", "plainTextFormattedCitation" : "[80]", "previouslyFormattedCitation" : "&lt;sup&gt;[78]&lt;/sup&gt;" }, "properties" : { "noteIndex" : 0 }, "schema" : "https://github.com/citation-style-language/schema/raw/master/csl-citation.json" }</w:instrText>
            </w:r>
            <w:r w:rsidR="00FA1469" w:rsidRPr="0029067F">
              <w:rPr>
                <w:vertAlign w:val="superscript"/>
              </w:rPr>
              <w:fldChar w:fldCharType="separate"/>
            </w:r>
            <w:r w:rsidR="00D07E04" w:rsidRPr="0029067F">
              <w:rPr>
                <w:vertAlign w:val="superscript"/>
              </w:rPr>
              <w:t>[79</w:t>
            </w:r>
            <w:r w:rsidRPr="0029067F">
              <w:rPr>
                <w:vertAlign w:val="superscript"/>
              </w:rPr>
              <w:t>]</w:t>
            </w:r>
            <w:r w:rsidR="00FA1469" w:rsidRPr="0029067F">
              <w:rPr>
                <w:vertAlign w:val="superscript"/>
              </w:rPr>
              <w:fldChar w:fldCharType="end"/>
            </w:r>
          </w:p>
        </w:tc>
        <w:tc>
          <w:tcPr>
            <w:tcW w:w="4325" w:type="dxa"/>
            <w:shd w:val="clear" w:color="auto" w:fill="auto"/>
            <w:hideMark/>
          </w:tcPr>
          <w:p w:rsidR="00D34648" w:rsidRPr="004533EC" w:rsidRDefault="004533EC" w:rsidP="00453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lang w:val="en-US"/>
              </w:rPr>
            </w:pPr>
            <w:r w:rsidRPr="004533EC">
              <w:rPr>
                <w:rFonts w:ascii="Book Antiqua" w:hAnsi="Book Antiqua" w:cs="Arial"/>
                <w:color w:val="auto"/>
                <w:lang w:val="en-US"/>
              </w:rPr>
              <w:t>600 mg, 500 mg/d</w:t>
            </w:r>
            <w:r w:rsidR="000629E4" w:rsidRPr="004533EC">
              <w:rPr>
                <w:rFonts w:ascii="Book Antiqua" w:hAnsi="Book Antiqua" w:cs="Arial"/>
                <w:color w:val="auto"/>
                <w:lang w:val="en-US"/>
              </w:rPr>
              <w:t xml:space="preserve">, 800 IU/d </w:t>
            </w:r>
          </w:p>
        </w:tc>
      </w:tr>
      <w:tr w:rsidR="00711BC0" w:rsidRPr="004533EC" w:rsidTr="004533EC">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5495" w:type="dxa"/>
            <w:tcBorders>
              <w:left w:val="none" w:sz="0" w:space="0" w:color="auto"/>
              <w:right w:val="none" w:sz="0" w:space="0" w:color="auto"/>
            </w:tcBorders>
            <w:shd w:val="clear" w:color="auto" w:fill="auto"/>
            <w:hideMark/>
          </w:tcPr>
          <w:p w:rsidR="00D34648" w:rsidRPr="004533EC" w:rsidRDefault="000629E4" w:rsidP="000458DA">
            <w:pPr>
              <w:spacing w:line="360" w:lineRule="auto"/>
              <w:jc w:val="both"/>
              <w:rPr>
                <w:rFonts w:ascii="Book Antiqua" w:hAnsi="Book Antiqua" w:cs="Arial"/>
                <w:b w:val="0"/>
                <w:color w:val="auto"/>
                <w:lang w:val="en-US"/>
              </w:rPr>
            </w:pPr>
            <w:r w:rsidRPr="004533EC">
              <w:rPr>
                <w:rFonts w:ascii="Book Antiqua" w:hAnsi="Book Antiqua" w:cs="Arial"/>
                <w:color w:val="auto"/>
                <w:lang w:val="en-US"/>
              </w:rPr>
              <w:t>Glycyrrhizin</w:t>
            </w:r>
            <w:r w:rsidR="00FA1469" w:rsidRPr="004533EC">
              <w:rPr>
                <w:rFonts w:ascii="Book Antiqua" w:hAnsi="Book Antiqua" w:cs="Arial"/>
                <w:lang w:val="en-US"/>
              </w:rPr>
              <w:fldChar w:fldCharType="begin" w:fldLock="1"/>
            </w:r>
            <w:r w:rsidRPr="004533EC">
              <w:rPr>
                <w:rFonts w:ascii="Book Antiqua" w:hAnsi="Book Antiqua" w:cs="Arial"/>
                <w:color w:val="auto"/>
                <w:lang w:val="en-US"/>
              </w:rPr>
              <w:instrText>ADDIN CSL_CITATION { "citationItems" : [ { "id" : "ITEM-1", "itemData" : { "DOI" : "10.1016/j.phymed.2015.05.053", "ISSN" : "09447113", "author" : [ { "dropping-particle" : "", "family" : "Hsiang", "given" : "Chien-Yun", "non-dropping-particle" : "", "parse-names" : false, "suffix" : "" }, { "dropping-particle" : "", "family" : "Lin", "given" : "Li-Jen", "non-dropping-particle" : "", "parse-names" : false, "suffix" : "" }, { "dropping-particle" : "", "family" : "Kao", "given" : "Shung-Te", "non-dropping-particle" : "", "parse-names" : false, "suffix" : "" }, { "dropping-particle" : "", "family" : "Lo", "given" : "Hsin-Yi", "non-dropping-particle" : "", "parse-names" : false, "suffix" : "" }, { "dropping-particle" : "", "family" : "Chou", "given" : "Shun-Ting", "non-dropping-particle" : "", "parse-names" : false, "suffix" : "" }, { "dropping-particle" : "", "family" : "Ho", "given" : "Tin-Yun", "non-dropping-particle" : "", "parse-names" : false, "suffix" : "" } ], "container-title" : "Phytomedicine", "id" : "ITEM-1", "issue" : "7-8", "issued" : { "date-parts" : [ [ "2015" ] ] }, "page" : "768-777", "publisher" : "Elsevier Ltd.", "title" : "Glycyrrhizin, silymarin, and ursodeoxycholic acid regulate a common hepatoprotective pathway in HepG2 cells", "type" : "article-journal", "volume" : "22" }, "uris" : [ "http://www.mendeley.com/documents/?uuid=c2727ddc-1b64-4c79-8ac8-8e4a462b8421" ] }, { "id" : "ITEM-2", "itemData" : { "author" : [ { "dropping-particle" : "", "family" : "Abe", "given" : "Y", "non-dropping-particle" : "", "parse-names" : false, "suffix" : "" }, { "dropping-particle" : "", "family" : "Ueda", "given" : "T", "non-dropping-particle" : "", "parse-names" : false, "suffix" : "" }, { "dropping-particle" : "", "family" : "Kato", "given" : "T", "non-dropping-particle" : "", "parse-names" : false, "suffix" : "" }, { "dropping-particle" : "", "family" : "Kohli", "given" : "Y", "non-dropping-particle" : "", "parse-names" : false, "suffix" : "" } ], "container-title" : "Nippon Rinsho. Japanese Journal of Clinical Medicine", "id" : "ITEM-2", "issued" : { "date-parts" : [ [ "1994" ] ] }, "page" : "1817-1822", "title" : "Effectiveness of interferon, glycyrrhizin combination therapy in patients with chronic hepatitis C.", "type" : "article-journal", "volume" : "52" }, "uris" : [ "http://www.mendeley.com/documents/?uuid=a0527633-66b3-4970-993d-7b7f0977f2c7" ] }, { "id" : "ITEM-3", "itemData" : { "author" : [ { "dropping-particle" : "", "family" : "Rossum", "given" : "TG", "non-dropping-particle" : "van", "parse-names" : false, "suffix" : "" }, { "dropping-particle" : "", "family" : "Vulto", "given" : "AG", "non-dropping-particle" : "", "parse-names" : false, "suffix" : "" }, { "dropping-particle" : "", "family" : "Hop", "given" : "WC", "non-dropping-particle" : "", "parse-names" : false, "suffix" : "" }, { "dropping-particle" : "", "family" : "Schalm", "given" : "SW", "non-dropping-particle" : "", "parse-names" : false, "suffix" : "" } ], "container-title" : "Journal of Gastroenterology and Hepatology", "id" : "ITEM-3", "issued" : { "date-parts" : [ [ "1999" ] ] }, "page" : "1093-1099", "title" : "Intravenous glycyrrhizin for the treatment of chronic hepatitis C: a double- blind, randomized, placebo-controlled phase I/II trial.", "type" : "article-journal", "volume" : "14" }, "uris" : [ "http://www.mendeley.com/documents/?uuid=d70ddc84-0217-46bf-bf71-e213829c66b6" ] }, { "id" : "ITEM-4", "itemData" : { "author" : [ { "dropping-particle" : "", "family" : "Gabbay", "given" : "Ezra", "non-dropping-particle" : "", "parse-names" : false, "suffix" : "" }, { "dropping-particle" : "", "family" : "Zigmond", "given" : "Ehud", "non-dropping-particle" : "", "parse-names" : false, "suffix" : "" }, { "dropping-particle" : "", "family" : "Pappo", "given" : "Orit", "non-dropping-particle" : "", "parse-names" : false, "suffix" : "" }, { "dropping-particle" : "", "family" : "Hemed", "given" : "Nila", "non-dropping-particle" : "", "parse-names" : false, "suffix" : "" }, { "dropping-particle" : "", "family" : "Rowe", "given" : "Mina", "non-dropping-particle" : "", "parse-names" : false, "suffix" : "" }, { "dropping-particle" : "", "family" : "Zabrecky", "given" : "George", "non-dropping-particle" : "", "parse-names" : false, "suffix" : "" }, { "dropping-particle" : "", "family" : "Cohen", "given" : "Robert", "non-dropping-particle" : "", "parse-names" : false, "suffix" : "" }, { "dropping-particle" : "", "family" : "Ilan", "given" : "Yaron", "non-dropping-particle" : "", "parse-names" : false, "suffix" : "" } ], "container-title" : "World Journal of Gastroenterology", "id" : "ITEM-4", "issue" : "40", "issued" : { "date-parts" : [ [ "2007" ] ] }, "page" : "5317-5323", "title" : "Antioxidant therapy for chronic hepatitis C after failure of interferon : Results of phase \u2161 randomized , double-blind placebo controlled clinical trial", "type" : "article-journal", "volume" : "13" }, "uris" : [ "http://www.mendeley.com/documents/?uuid=610e49e7-fa5f-4c2c-b736-54373288949a" ] } ], "mendeley" : { "formattedCitation" : "&lt;sup&gt;[40,42,54,55]&lt;/sup&gt;", "plainTextFormattedCitation" : "[40,42,54,55]", "previouslyFormattedCitation" : "&lt;sup&gt;[38,40,52,53]&lt;/sup&gt;"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Pr="004533EC">
              <w:rPr>
                <w:rFonts w:ascii="Book Antiqua" w:hAnsi="Book Antiqua" w:cs="Arial"/>
                <w:noProof/>
                <w:color w:val="auto"/>
                <w:vertAlign w:val="superscript"/>
                <w:lang w:val="en-US"/>
              </w:rPr>
              <w:t>[</w:t>
            </w:r>
            <w:r w:rsidR="00D07E04" w:rsidRPr="004533EC">
              <w:rPr>
                <w:rFonts w:ascii="Book Antiqua" w:hAnsi="Book Antiqua" w:cs="Arial"/>
                <w:noProof/>
                <w:color w:val="auto"/>
                <w:vertAlign w:val="superscript"/>
                <w:lang w:val="en-US"/>
              </w:rPr>
              <w:t>40,42,53,54</w:t>
            </w:r>
            <w:r w:rsidRPr="004533EC">
              <w:rPr>
                <w:rFonts w:ascii="Book Antiqua" w:hAnsi="Book Antiqua" w:cs="Arial"/>
                <w:noProof/>
                <w:color w:val="auto"/>
                <w:vertAlign w:val="superscript"/>
                <w:lang w:val="en-US"/>
              </w:rPr>
              <w:t>]</w:t>
            </w:r>
            <w:r w:rsidR="00FA1469" w:rsidRPr="004533EC">
              <w:rPr>
                <w:rFonts w:ascii="Book Antiqua" w:hAnsi="Book Antiqua" w:cs="Arial"/>
                <w:lang w:val="en-US"/>
              </w:rPr>
              <w:fldChar w:fldCharType="end"/>
            </w:r>
          </w:p>
        </w:tc>
        <w:tc>
          <w:tcPr>
            <w:tcW w:w="4325" w:type="dxa"/>
            <w:tcBorders>
              <w:left w:val="none" w:sz="0" w:space="0" w:color="auto"/>
              <w:right w:val="none" w:sz="0" w:space="0" w:color="auto"/>
            </w:tcBorders>
            <w:shd w:val="clear" w:color="auto" w:fill="auto"/>
            <w:hideMark/>
          </w:tcPr>
          <w:p w:rsidR="00D34648" w:rsidRPr="004533EC" w:rsidRDefault="000629E4" w:rsidP="000458D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lang w:val="en-US"/>
              </w:rPr>
            </w:pPr>
            <w:r w:rsidRPr="004533EC">
              <w:rPr>
                <w:rFonts w:ascii="Book Antiqua" w:hAnsi="Book Antiqua" w:cs="Arial"/>
                <w:color w:val="auto"/>
                <w:lang w:val="en-US"/>
              </w:rPr>
              <w:t xml:space="preserve">500 mg, 120 mg </w:t>
            </w:r>
          </w:p>
        </w:tc>
      </w:tr>
      <w:tr w:rsidR="00711BC0" w:rsidRPr="004533EC" w:rsidTr="004533EC">
        <w:trPr>
          <w:trHeight w:val="584"/>
        </w:trPr>
        <w:tc>
          <w:tcPr>
            <w:cnfStyle w:val="001000000000" w:firstRow="0" w:lastRow="0" w:firstColumn="1" w:lastColumn="0" w:oddVBand="0" w:evenVBand="0" w:oddHBand="0" w:evenHBand="0" w:firstRowFirstColumn="0" w:firstRowLastColumn="0" w:lastRowFirstColumn="0" w:lastRowLastColumn="0"/>
            <w:tcW w:w="9820" w:type="dxa"/>
            <w:gridSpan w:val="2"/>
            <w:shd w:val="clear" w:color="auto" w:fill="auto"/>
            <w:hideMark/>
          </w:tcPr>
          <w:p w:rsidR="00D34648" w:rsidRPr="004533EC" w:rsidRDefault="000629E4" w:rsidP="000458DA">
            <w:pPr>
              <w:spacing w:line="360" w:lineRule="auto"/>
              <w:jc w:val="both"/>
              <w:rPr>
                <w:rFonts w:ascii="Book Antiqua" w:hAnsi="Book Antiqua" w:cs="Arial"/>
                <w:color w:val="auto"/>
                <w:lang w:val="en-US"/>
              </w:rPr>
            </w:pPr>
            <w:r w:rsidRPr="004533EC">
              <w:rPr>
                <w:rFonts w:ascii="Book Antiqua" w:hAnsi="Book Antiqua" w:cs="Arial"/>
                <w:color w:val="auto"/>
                <w:lang w:val="en-US"/>
              </w:rPr>
              <w:t>D</w:t>
            </w:r>
            <w:r w:rsidR="004533EC" w:rsidRPr="004533EC">
              <w:rPr>
                <w:rFonts w:ascii="Book Antiqua" w:hAnsi="Book Antiqua" w:cs="Arial"/>
                <w:color w:val="auto"/>
                <w:lang w:val="en-US"/>
              </w:rPr>
              <w:t>ifferent mechanisms</w:t>
            </w:r>
          </w:p>
        </w:tc>
      </w:tr>
      <w:tr w:rsidR="00711BC0" w:rsidRPr="004533EC" w:rsidTr="004533EC">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5495" w:type="dxa"/>
            <w:tcBorders>
              <w:left w:val="none" w:sz="0" w:space="0" w:color="auto"/>
              <w:right w:val="none" w:sz="0" w:space="0" w:color="auto"/>
            </w:tcBorders>
            <w:shd w:val="clear" w:color="auto" w:fill="auto"/>
            <w:hideMark/>
          </w:tcPr>
          <w:p w:rsidR="00D34648" w:rsidRPr="004533EC" w:rsidRDefault="000629E4" w:rsidP="00BB4065">
            <w:pPr>
              <w:spacing w:line="360" w:lineRule="auto"/>
              <w:jc w:val="both"/>
              <w:rPr>
                <w:rFonts w:ascii="Book Antiqua" w:hAnsi="Book Antiqua" w:cs="Arial"/>
                <w:b w:val="0"/>
                <w:color w:val="auto"/>
                <w:lang w:val="en-US"/>
              </w:rPr>
            </w:pPr>
            <w:proofErr w:type="spellStart"/>
            <w:r w:rsidRPr="004533EC">
              <w:rPr>
                <w:rFonts w:ascii="Book Antiqua" w:hAnsi="Book Antiqua" w:cs="Arial"/>
                <w:color w:val="auto"/>
                <w:lang w:val="en-US"/>
              </w:rPr>
              <w:t>Silymarin</w:t>
            </w:r>
            <w:proofErr w:type="spellEnd"/>
            <w:r w:rsidRPr="004533EC">
              <w:rPr>
                <w:rFonts w:ascii="Book Antiqua" w:hAnsi="Book Antiqua" w:cs="Arial"/>
                <w:color w:val="auto"/>
                <w:lang w:val="en-US"/>
              </w:rPr>
              <w:t xml:space="preserve"> (</w:t>
            </w:r>
            <w:proofErr w:type="spellStart"/>
            <w:r w:rsidRPr="004533EC">
              <w:rPr>
                <w:rFonts w:ascii="Book Antiqua" w:hAnsi="Book Antiqua" w:cs="Arial"/>
                <w:color w:val="auto"/>
                <w:lang w:val="en-US"/>
              </w:rPr>
              <w:t>Silibinin</w:t>
            </w:r>
            <w:proofErr w:type="spellEnd"/>
            <w:r w:rsidRPr="004533EC">
              <w:rPr>
                <w:rFonts w:ascii="Book Antiqua" w:hAnsi="Book Antiqua" w:cs="Arial"/>
                <w:color w:val="auto"/>
                <w:lang w:val="en-US"/>
              </w:rPr>
              <w:t xml:space="preserve"> A, </w:t>
            </w:r>
            <w:proofErr w:type="spellStart"/>
            <w:r w:rsidRPr="004533EC">
              <w:rPr>
                <w:rFonts w:ascii="Book Antiqua" w:hAnsi="Book Antiqua" w:cs="Arial"/>
                <w:color w:val="auto"/>
                <w:lang w:val="en-US"/>
              </w:rPr>
              <w:t>Silibinin</w:t>
            </w:r>
            <w:proofErr w:type="spellEnd"/>
            <w:r w:rsidRPr="004533EC">
              <w:rPr>
                <w:rFonts w:ascii="Book Antiqua" w:hAnsi="Book Antiqua" w:cs="Arial"/>
                <w:color w:val="auto"/>
                <w:lang w:val="en-US"/>
              </w:rPr>
              <w:t xml:space="preserve"> B, </w:t>
            </w:r>
            <w:r w:rsidRPr="004533EC">
              <w:rPr>
                <w:rFonts w:ascii="Book Antiqua" w:hAnsi="Book Antiqua" w:cs="Arial"/>
                <w:i/>
                <w:color w:val="auto"/>
                <w:lang w:val="en-US"/>
              </w:rPr>
              <w:t>etc</w:t>
            </w:r>
            <w:r w:rsidRPr="004533EC">
              <w:rPr>
                <w:rFonts w:ascii="Book Antiqua" w:hAnsi="Book Antiqua" w:cs="Arial"/>
                <w:color w:val="auto"/>
                <w:lang w:val="en-US"/>
              </w:rPr>
              <w:t>.)</w:t>
            </w:r>
            <w:r w:rsidR="00FA1469" w:rsidRPr="004533EC">
              <w:rPr>
                <w:rFonts w:ascii="Book Antiqua" w:hAnsi="Book Antiqua" w:cs="Arial"/>
                <w:lang w:val="en-US"/>
              </w:rPr>
              <w:fldChar w:fldCharType="begin" w:fldLock="1"/>
            </w:r>
            <w:r w:rsidRPr="004533EC">
              <w:rPr>
                <w:rFonts w:ascii="Book Antiqua" w:hAnsi="Book Antiqua" w:cs="Arial"/>
                <w:color w:val="auto"/>
                <w:lang w:val="en-US"/>
              </w:rPr>
              <w:instrText>ADDIN CSL_CITATION { "citationItems" : [ { "id" : "ITEM-1", "itemData" : { "DOI" : "10.1016/j.phymed.2009.02.002.A", "author" : [ { "dropping-particle" : "", "family" : "El-Kamary", "given" : "Samer S.", "non-dropping-particle" : "", "parse-names" : false, "suffix" : "" }, { "dropping-particle" : "", "family" : "Shardell", "given" : "Michelle D.", "non-dropping-particle" : "", "parse-names" : false, "suffix" : "" }, { "dropping-particle" : "", "family" : "Abdel-Hamid", "given" : "Mohamed", "non-dropping-particle" : "", "parse-names" : false, "suffix" : "" }, { "dropping-particle" : "", "family" : "Ismail", "given" : "Soheir", "non-dropping-particle" : "", "parse-names" : false, "suffix" : "" }, { "dropping-particle" : "", "family" : "El-ateek", "given" : "Mohamed", "non-dropping-particle" : "", "parse-names" : false, "suffix" : "" }, { "dropping-particle" : "", "family" : "Metwally", "given" : "Mohamed", "non-dropping-particle" : "", "parse-names" : false, "suffix" : "" }, { "dropping-particle" : "", "family" : "Mikhail", "given" : "Nabiel", "non-dropping-particle" : "", "parse-names" : false, "suffix" : "" }, { "dropping-particle" : "", "family" : "Hashem", "given" : "Mohamed", "non-dropping-particle" : "", "parse-names" : false, "suffix" : "" }, { "dropping-particle" : "", "family" : "Mousa", "given" : "Amr", "non-dropping-particle" : "", "parse-names" : false, "suffix" : "" }, { "dropping-particle" : "", "family" : "Aboul-Fotouh", "given" : "Amr", "non-dropping-particle" : "", "parse-names" : false, "suffix" : "" }, { "dropping-particle" : "", "family" : "El-Kassas", "given" : "Mohamed", "non-dropping-particle" : "", "parse-names" : false, "suffix" : "" }, { "dropping-particle" : "", "family" : "Esmat", "given" : "Gamal", "non-dropping-particle" : "", "parse-names" : false, "suffix" : "" }, { "dropping-particle" : "", "family" : "Strickland", "given" : "G. Thomas", "non-dropping-particle" : "", "parse-names" : false, "suffix" : "" }, { "dropping-particle" : "", "family" : "1", "given" : "", "non-dropping-particle" : "", "parse-names" : false, "suffix" : "" } ], "container-title" : "Phytomedicine", "id" : "ITEM-1", "issue" : "5", "issued" : { "date-parts" : [ [ "2009" ] ] }, "page" : "391-400", "title" : "A Randomized Controlled Trial to Assess the Safety and Efficacy of Silymarin on Symptoms, Signs and Biomarkers of Acute Hepatitis", "type" : "article-journal", "volume" : "16" }, "uris" : [ "http://www.mendeley.com/documents/?uuid=1f29ed7f-2d81-4b4a-92b1-00c51a31b091" ] }, { "id" : "ITEM-2", "itemData" : { "DOI" : "10.3748/wjg.v17.i18.2288", "ISSN" : "2219-2840", "PMID" : "21633595", "abstract" : "Herbal products are increasingly used, mainly in chronic liver disease. Extracts of milk thistle, Silymarin and silybin, are the most prescribed natural compounds, with different indications, but with no definitive results in terms of clinical efficacy. This review analyzes the available studies on the effects of the purified product silybin, both as a free and a conjugated molecule, on liver cells or on experimentally induced liver damage, and in patients with liver disease. We searched PUBMED for articles pertaining to the in vitro and in vivo effects of silybin, its antifibrotic, anti-inflammatory, and antioxidant properties, as well as its metabolic effects, combined with the authors' own knowledge of the literature. Results indicate that the bioavailability of silybin phytosome is higher than that of silymarin and is less influenced by liver damage; silybin does not show significant interactions with other drugs and at doses &lt; 10 g/d has no significant side effects. Experimental studies have clearly demonstrated the antifibrotic, antioxidant and metabolic effects of silybin; previous human studies were insufficient for confirming the clinical efficacy in chronic liver disease, while ongoing clinical trials are promising. On the basis of literature data, silybin seems a promising drug for chronic liver disease.", "author" : [ { "dropping-particle" : "", "family" : "Loguercio", "given" : "Carmela", "non-dropping-particle" : "", "parse-names" : false, "suffix" : "" }, { "dropping-particle" : "", "family" : "Festi", "given" : "Davide", "non-dropping-particle" : "", "parse-names" : false, "suffix" : "" } ], "container-title" : "World Journal of Gastroenterology", "id" : "ITEM-2", "issue" : "18", "issued" : { "date-parts" : [ [ "2011", "5", "14" ] ] }, "page" : "2288-301", "title" : "Silybin and the liver: from basic research to clinical practice.", "type" : "article-journal", "volume" : "17" }, "uris" : [ "http://www.mendeley.com/documents/?uuid=aa9a34cf-2034-4838-b9ff-2e786aff90ce" ] }, { "id" : "ITEM-3", "itemData" : { "DOI" : "10.1016/j.phymed.2015.05.053", "ISSN" : "09447113", "author" : [ { "dropping-particle" : "", "family" : "Hsiang", "given" : "Chien-Yun", "non-dropping-particle" : "", "parse-names" : false, "suffix" : "" }, { "dropping-particle" : "", "family" : "Lin", "given" : "Li-Jen", "non-dropping-particle" : "", "parse-names" : false, "suffix" : "" }, { "dropping-particle" : "", "family" : "Kao", "given" : "Shung-Te", "non-dropping-particle" : "", "parse-names" : false, "suffix" : "" }, { "dropping-particle" : "", "family" : "Lo", "given" : "Hsin-Yi", "non-dropping-particle" : "", "parse-names" : false, "suffix" : "" }, { "dropping-particle" : "", "family" : "Chou", "given" : "Shun-Ting", "non-dropping-particle" : "", "parse-names" : false, "suffix" : "" }, { "dropping-particle" : "", "family" : "Ho", "given" : "Tin-Yun", "non-dropping-particle" : "", "parse-names" : false, "suffix" : "" } ], "container-title" : "Phytomedicine", "id" : "ITEM-3", "issue" : "7-8", "issued" : { "date-parts" : [ [ "2015" ] ] }, "page" : "768-777", "publisher" : "Elsevier Ltd.", "title" : "Glycyrrhizin, silymarin, and ursodeoxycholic acid regulate a common hepatoprotective pathway in HepG2 cells", "type" : "article-journal", "volume" : "22" }, "uris" : [ "http://www.mendeley.com/documents/?uuid=c2727ddc-1b64-4c79-8ac8-8e4a462b8421" ] }, { "id" : "ITEM-4", "itemData" : { "DOI" : "10.1001/jama.2012.8265.Effect", "author" : [ { "dropping-particle" : "", "family" : "Fried", "given" : "Michael W", "non-dropping-particle" : "", "parse-names" : false, "suffix" : "" }, { "dropping-particle" : "", "family" : "Navarro", "given" : "Victor J", "non-dropping-particle" : "", "parse-names" : false, "suffix" : "" }, { "dropping-particle" : "", "family" : "Afdhal", "given" : "Nezam", "non-dropping-particle" : "", "parse-names" : false, "suffix" : "" }, { "dropping-particle" : "", "family" : "Belle", "given" : "Steven H", "non-dropping-particle" : "", "parse-names" : false, "suffix" : "" }, { "dropping-particle" : "", "family" : "Wahed", "given" : "Abdus S", "non-dropping-particle" : "", "parse-names" : false, "suffix" : "" }, { "dropping-particle" : "", "family" : "Hawke", "given" : "Roy L", "non-dropping-particle" : "", "parse-names" : false, "suffix" : "" }, { "dropping-particle" : "", "family" : "Doo", "given" : "Edward", "non-dropping-particle" : "", "parse-names" : false, "suffix" : "" }, { "dropping-particle" : "", "family" : "Catherine", "given" : "M", "non-dropping-particle" : "", "parse-names" : false, "suffix" : "" }, { "dropping-particle" : "", "family" : "Reddy", "given" : "K. Rajender", "non-dropping-particle" : "", "parse-names" : false, "suffix" : "" } ], "container-title" : "Journal of the American Medical Association", "id" : "ITEM-4", "issue" : "3", "issued" : { "date-parts" : [ [ "2012" ] ] }, "page" : "274-282", "title" : "Effect of Silymarin (Milk Thistle) on Liver Disease in Patients With Chronic Hepatitis C Unsuccessfully Treated With Interferon Therapy: A Randomized Controlled Trial", "type" : "article-journal", "volume" : "308" }, "uris" : [ "http://www.mendeley.com/documents/?uuid=bafe1056-a0f9-4826-b1dd-49e5da152775" ] }, { "id" : "ITEM-5", "itemData" : { "DOI" : "10.3748/wjg.v17.i13.1694", "ISSN" : "2219-2840", "PMID" : "21483629", "abstract" : "AIM: To determine the effect of Legalon-SIL (LS) on hepatitis C virus (HCV) core and NS5A expression and on heme oxygenase-1 (HMOX-1) and its transcriptional regulators in human hepatoma cells expressing full length HCV genotype 1b. METHODS: CON1 cells were treated with 50 \u03bcmol/L or 200 \u03bcmol/L LS. Cells were harvested after 2, 6 and 24 h. HCV RNA and protein levels were determined by quantitative real-time polymerase chain reaction and Western blotting, respectively. RESULTS: HCV RNA (core and NS5A regions) was decreased after 6 h with LS 200 \u03bcmol/L (P &lt; 0.05). Both 50 and 200 \u03bcmol/L LS decreased HCV RNA levels [core region (by 55% and 88%, respectively) and NS5A region (by 62% and 87%, respectively) after 24 h compared with vehicle (dimethyl sulphoxide) control (P &lt; 0.01). Similarly HCV core and NS5A protein were decreased (by 85%, P &lt; 0.01 and by 65%, P &lt; 0.05, respectively) by LS 200 \u03bcmol/L. Bach1 and HMOX-1 RNA were also downregulated by LS treatment (P &lt; 0.01), while Nrf2 protein was increased (P &lt; 0.05). CONCLUSION: Our results demonstrate that treatment with LS downregulates HCV core and NS5A expression in CON1 cells which express full length HCV genotype 1b, and suggests that LS may prove to be a valuable alternative or adjunctive therapy for the treatment of HCV infection.", "author" : [ { "dropping-particle" : "", "family" : "Mehrab-Mohseni", "given" : "Marjan", "non-dropping-particle" : "", "parse-names" : false, "suffix" : "" }, { "dropping-particle" : "", "family" : "Sendi", "given" : "Hossein", "non-dropping-particle" : "", "parse-names" : false, "suffix" : "" }, { "dropping-particle" : "", "family" : "Steuerwald", "given" : "Nury", "non-dropping-particle" : "", "parse-names" : false, "suffix" : "" }, { "dropping-particle" : "", "family" : "Ghosh", "given" : "Sriparna", "non-dropping-particle" : "", "parse-names" : false, "suffix" : "" }, { "dropping-particle" : "", "family" : "Schrum", "given" : "Laura W", "non-dropping-particle" : "", "parse-names" : false, "suffix" : "" }, { "dropping-particle" : "", "family" : "Bonkovsky", "given" : "Herbert L", "non-dropping-particle" : "", "parse-names" : false, "suffix" : "" } ], "container-title" : "World Journal of Gastroenterology", "id" : "ITEM-5", "issue" : "13", "issued" : { "date-parts" : [ [ "2011", "4", "7" ] ] }, "page" : "1694-700", "title" : "Legalon-SIL downregulates HCV core and NS5A in human hepatocytes expressing full-length HCV.", "type" : "article-journal", "volume" : "17" }, "uris" : [ "http://www.mendeley.com/documents/?uuid=5ea5da96-bb8d-4494-87c0-d07f566b8cea" ] } ], "mendeley" : { "formattedCitation" : "&lt;sup&gt;[40,81\u201383,65]&lt;/sup&gt;", "plainTextFormattedCitation" : "[40,81\u201383,65]", "previouslyFormattedCitation" : "&lt;sup&gt;[38,79\u201381,63]&lt;/sup&gt;"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FA1469" w:rsidRPr="004533EC">
              <w:rPr>
                <w:rFonts w:ascii="Book Antiqua" w:hAnsi="Book Antiqua" w:cs="Arial"/>
                <w:lang w:val="en-US"/>
              </w:rPr>
              <w:fldChar w:fldCharType="begin" w:fldLock="1"/>
            </w:r>
            <w:r w:rsidR="002B62C3" w:rsidRPr="004533EC">
              <w:rPr>
                <w:rFonts w:ascii="Book Antiqua" w:hAnsi="Book Antiqua" w:cs="Arial"/>
                <w:b w:val="0"/>
                <w:bCs w:val="0"/>
                <w:color w:val="auto"/>
                <w:lang w:val="en-US"/>
              </w:rPr>
              <w:instrText>ADDIN CSL_CITATION { "citationItems" : [ { "id" : "ITEM-1", "itemData" : { "DOI" : "10.1016/j.phymed.2009.02.002", "ISSN" : "1618-095X", "PMID" : "19303273", "abstract" : "PURPOSE: Milk thistle or its purified extract, silymarin (Silybum marianum), is widely used in treating acute or chronic hepatitis. Although silymarin is hepatoprotective in animal experiments and some human hepatotoxic exposures, its efficacy in ameliorating the symptoms of acute clinical hepatitis remains inconclusive. In this study, our purpose was to determine whether silymarin improves symptoms, signs and laboratory test results in patients with acute clinical hepatitis, regardless of etiology. METHODS: This is a randomized, placebo-controlled trial in which participants, treating physicians and data management staff were blinded to treatment group. The study was conducted at two fever hospitals in Tanta and Banha, Egypt where patients with symptoms compatible with acute clinical hepatitis and serum alanine aminotransferase (ALT) levels &gt;2.5 times the upper limit of normal were enrolled. The intervention consisted of three times daily ingestion of either a standard recommended dose of 140 mg of silymarin (Legalon, MADAUS GmbH, Cologne, Germany), or a vitamin placebo for four weeks with an additional four-week follow-up. The primary outcomes were symptoms and signs of acute hepatitis and results of liver function tests on days 2, 4 and 7 and weeks 2, 4, and 8. Side-effects and adverse events were ascertained by self-report. RESULTS: From July 2003 through October 2005, 105 eligible patients were enrolled after providing informed consent. No adverse events were noted and both silymarin and placebo were well tolerated. Patients randomized to the silymarin group had quicker resolution of symptoms related to biliary retention: dark urine (p=0.013), jaundice (p=0.02) and scleral icterus (p=0.043). There was a reduction in indirect bilirubin among those assigned to silymarin (p=0.012), but other variables including direct bilirubin, ALT and aspartate aminotransferase (AST) were not significantly reduced. CONCLUSIONS: Patients receiving silymarin had earlier improvement in subjective and clinical markers of biliary excretion. Despite a modest sample size and multiple etiologies for acute clinical hepatitis, our results suggest that standard recommended doses of silymarin are safe and may be potentially effective in improving symptoms of acute clinical hepatitis despite lack of a detectable effect on biomarkers of the underlying hepatocellular inflammatory process.", "author" : [ { "dropping-particle" : "", "family" : "El-Kamary", "given" : "Samer S.", "non-dropping-particle" : "", "parse-names" : false, "suffix" : "" }, { "dropping-particle" : "", "family" : "Shardell", "given" : "Michelle D.", "non-dropping-particle" : "", "parse-names" : false, "suffix" : "" }, { "dropping-particle" : "", "family" : "Abdel-Hamid", "given" : "Mohamed", "non-dropping-particle" : "", "parse-names" : false, "suffix" : "" }, { "dropping-particle" : "", "family" : "Ismail", "given" : "Soheir", "non-dropping-particle" : "", "parse-names" : false, "suffix" : "" }, { "dropping-particle" : "", "family" : "El-Ateek", "given" : "Mohamed", "non-dropping-particle" : "", "parse-names" : false, "suffix" : "" }, { "dropping-particle" : "", "family" : "Metwally", "given" : "Mohamed", "non-dropping-particle" : "", "parse-names" : false, "suffix" : "" }, { "dropping-particle" : "", "family" : "Mikhail", "given" : "Nabiel", "non-dropping-particle" : "", "parse-names" : false, "suffix" : "" }, { "dropping-particle" : "", "family" : "Hashem", "given" : "Mohamed", "non-dropping-particle" : "", "parse-names" : false, "suffix" : "" }, { "dropping-particle" : "", "family" : "Mousa", "given" : "Amr", "non-dropping-particle" : "", "parse-names" : false, "suffix" : "" }, { "dropping-particle" : "", "family" : "Aboul-Fotouh", "given" : "Amr", "non-dropping-particle" : "", "parse-names" : false, "suffix" : "" }, { "dropping-particle" : "", "family" : "El-Kassas", "given" : "Mohamed", "non-dropping-particle" : "", "parse-names" : false, "suffix" : "" }, { "dropping-particle" : "", "family" : "Esmat", "given" : "Gamal", "non-dropping-particle" : "", "parse-names" : false, "suffix" : "" }, { "dropping-particle" : "", "family" : "Strickland", "given" : "G. Thomas", "non-dropping-particle" : "", "parse-names" : false, "suffix" : "" } ], "container-title" : "Phytomedicine : international journal of phytotherapy and phytopharmacology", "id" : "ITEM-1", "issue" : "5", "issued" : { "date-parts" : [ [ "2009" ] ] }, "page" : "391-400", "title" : "A randomized controlled trial to assess the safety and efficacy of silymarin on symptoms, signs and biomarkers of acute hepatitis.", "type" : "article-journal", "volume" : "16" }, "uris" : [ "http://www.mendeley.com/documents/?uuid=1f29ed7f-2d81-4b4a-92b1-00c51a31b091" ] }, { "id" : "ITEM-2", "itemData" : { "DOI" : "10.3748/wjg.v17.i18.2288", "ISSN" : "2219-2840", "PMID" : "21633595", "abstract" : "Herbal products are increasingly used, mainly in chronic liver disease. Extracts of milk thistle, Silymarin and silybin, are the most prescribed natural compounds, with different indications, but with no definitive results in terms of clinical efficacy. This review analyzes the available studies on the effects of the purified product silybin, both as a free and a conjugated molecule, on liver cells or on experimentally induced liver damage, and in patients with liver disease. We searched PUBMED for articles pertaining to the in vitro and in vivo effects of silybin, its antifibrotic, anti-inflammatory, and antioxidant properties, as well as its metabolic effects, combined with the authors' own knowledge of the literature. Results indicate that the bioavailability of silybin phytosome is higher than that of silymarin and is less influenced by liver damage; silybin does not show significant interactions with other drugs and at doses &lt; 10 g/d has no significant side effects. Experimental studies have clearly demonstrated the antifibrotic, antioxidant and metabolic effects of silybin; previous human studies were insufficient for confirming the clinical efficacy in chronic liver disease, while ongoing clinical trials are promising. On the basis of literature data, silybin seems a promising drug for chronic liver disease.", "author" : [ { "dropping-particle" : "", "family" : "Loguercio", "given" : "Carmela", "non-dropping-particle" : "", "parse-names" : false, "suffix" : "" }, { "dropping-particle" : "", "family" : "Festi", "given" : "Davide", "non-dropping-particle" : "", "parse-names" : false, "suffix" : "" } ], "container-title" : "World Journal of Gastroenterology", "id" : "ITEM-2", "issue" : "18", "issued" : { "date-parts" : [ [ "2011", "5", "14" ] ] }, "page" : "2288-301", "title" : "Silybin and the liver: from basic research to clinical practice.", "type" : "article-journal", "volume" : "17" }, "uris" : [ "http://www.mendeley.com/documents/?uuid=aa9a34cf-2034-4838-b9ff-2e786aff90ce" ] }, { "id" : "ITEM-3", "itemData" : { "DOI" : "10.1016/j.phymed.2015.05.053", "ISSN" : "09447113", "author" : [ { "dropping-particle" : "", "family" : "Hsiang", "given" : "Chien-Yun", "non-dropping-particle" : "", "parse-names" : false, "suffix" : "" }, { "dropping-particle" : "", "family" : "Lin", "given" : "Li-Jen", "non-dropping-particle" : "", "parse-names" : false, "suffix" : "" }, { "dropping-particle" : "", "family" : "Kao", "given" : "Shung-Te", "non-dropping-particle" : "", "parse-names" : false, "suffix" : "" }, { "dropping-particle" : "", "family" : "Lo", "given" : "Hsin-Yi", "non-dropping-particle" : "", "parse-names" : false, "suffix" : "" }, { "dropping-particle" : "", "family" : "Chou", "given" : "Shun-Ting", "non-dropping-particle" : "", "parse-names" : false, "suffix" : "" }, { "dropping-particle" : "", "family" : "Ho", "given" : "Tin-Yun", "non-dropping-particle" : "", "parse-names" : false, "suffix" : "" } ], "container-title" : "Phytomedicine", "id" : "ITEM-3", "issue" : "7-8", "issued" : { "date-parts" : [ [ "2015" ] ] }, "page" : "768-777", "publisher" : "Elsevier Ltd.", "title" : "Glycyrrhizin, silymarin, and ursodeoxycholic acid regulate a common hepatoprotective pathway in HepG2 cells", "type" : "article-journal", "volume" : "22" }, "uris" : [ "http://www.mendeley.com/documents/?uuid=c2727ddc-1b64-4c79-8ac8-8e4a462b8421" ] }, { "id" : "ITEM-4", "itemData" : { "DOI" : "10.1001/jama.2012.8265", "ISBN" : "1538-3598", "ISSN" : "1538-3598", "PMID" : "22797645", "abstract" : "CONTEXT: The botanical product silymarin, an extract of milk thistle, is commonly used by patients to treat chronic liver disease, despite scant and conflicting evidence of its efficacy.\\n\\nOBJECTIVE: To determine the effect of silymarin on liver disease activity in patients with chronic hepatitis C virus (HCV) infection unsuccessfully treated with interferon-based therapy.\\n\\nDESIGN, SETTING, AND PARTICIPANTS: Multicenter, double-blind, placebo-controlled trial conducted at 4 medical centers in the United States. Participants included 154 persons with chronic HCV infection and serum alanine aminotransferase (ALT) levels of 65 U/L or greater who were previously unsuccessfully treated with interferon-based therapy. Enrollment began in May 2008 and was completed in May 2010, with the last follow-up visit completed in March 2011.\\n\\nINTERVENTION: Participants were randomly assigned to receive 420-mg silymarin, 700-mg silymarin, or matching placebo administered 3 times per day for 24 weeks.\\n\\nMAIN OUTCOME MEASURES: The primary outcome measure was serum ALT level of 45 U/L or less (considered within the normal range) or less than 65 U/L, provided this was at least a 50% decline from baseline values. Secondary outcomes included changes in ALT levels, HCV RNA levels, and quality-of-life measures.\\n\\nRESULTS: After 24 weeks of treatment, only 2 participants in each treatment group (P \u2265 .99) met the primary outcome measure (3.8% [95% CI, 0.5% to 13.2%] for placebo, 4.0% [95% CI, 0.5% to 13.7%] for 420-mg silymarin, and 3.8% [95% CI, 0.5% to 13.2%] for 700-mg silymarin). The mean decline in serum ALT activity at the end of treatment did not differ significantly (P = .75) across the 3 treatment groups (mean decline, -4.3 [95% CI, -17.3 to 8.7] U/L for placebo, -14.4 [95% CI, -41.6 to 12.7] U/L for 420-mg silymarin, -11.3 [95% CI, -27.9 to 5.4] U/L for 700-mg silymarin); there likewise were no significant differences in HCV RNA levels (mean change, 0.07 [95% CI, -0.05 to 0.18] log10 IU/mL for placebo, -0.03 [95% CI, -0.18 to 0.12] log10 IU/mL for 420-mg silymarin, 0.04 [95% CI, -0.08 to 0.16] log10 IU/mL for 700-mg silymarin; P = .54) or quality-of-life measures. The adverse event profile of silymarin was comparable with that of placebo.\\n\\nCONCLUSION: Higher than customary doses of silymarin did not significantly reduce serum ALT levels more than placebo in participants with chronic HCV infection unsuccessfully treated with interferon-based therapy.\\n\\nTRIAL REGI\u2026", "author" : [ { "dropping-particle" : "", "family" : "Fried", "given" : "Michael W", "non-dropping-particle" : "", "parse-names" : false, "suffix" : "" }, { "dropping-particle" : "", "family" : "Navarro", "given" : "Victor J", "non-dropping-particle" : "", "parse-names" : false, "suffix" : "" }, { "dropping-particle" : "", "family" : "Afdhal", "given" : "Nezam", "non-dropping-particle" : "", "parse-names" : false, "suffix" : "" }, { "dropping-particle" : "", "family" : "Belle", "given" : "Steven H", "non-dropping-particle" : "", "parse-names" : false, "suffix" : "" }, { "dropping-particle" : "", "family" : "Wahed", "given" : "Abdus S", "non-dropping-particle" : "", "parse-names" : false, "suffix" : "" }, { "dropping-particle" : "", "family" : "Hawke", "given" : "Roy L", "non-dropping-particle" : "", "parse-names" : false, "suffix" : "" }, { "dropping-particle" : "", "family" : "Doo", "given" : "Edward", "non-dropping-particle" : "", "parse-names" : false, "suffix" : "" }, { "dropping-particle" : "", "family" : "Meyers", "given" : "Catherine M", "non-dropping-particle" : "", "parse-names" : false, "suffix" : "" }, { "dropping-particle" : "", "family" : "Reddy", "given" : "K. Rajender", "non-dropping-particle" : "", "parse-names" : false, "suffix" : "" } ], "container-title" : "JAMA : the journal of the American Medical Association", "id" : "ITEM-4", "issue" : "3", "issued" : { "date-parts" : [ [ "2012" ] ] }, "page" : "274-82", "title" : "Effect of silymarin (milk thistle) on liver disease in patients with chronic hepatitis C unsuccessfully treated with interferon therapy: a randomized controlled trial.", "type" : "article-journal", "volume" : "308" }, "uris" : [ "http://www.mendeley.com/documents/?uuid=bafe1056-a0f9-4826-b1dd-49e5da152775" ] }, { "id" : "ITEM-5", "itemData" : { "DOI" : "10.3748/wjg.v17.i13.1694", "ISSN" : "2219-2840", "PMID" : "21483629", "abstract" : "AIM: To determine the effect of Legalon-SIL (LS) on hepatitis C virus (HCV) core and NS5A expression and on heme oxygenase-1 (HMOX-1) and its transcriptional regulators in human hepatoma cells expressing full length HCV genotype 1b. METHODS: CON1 cells were treated with 50 \u03bcmol/L or 200 \u03bcmol/L LS. Cells were harvested after 2, 6 and 24 h. HCV RNA and protein levels were determined by quantitative real-time polymerase chain reaction and Western blotting, respectively. RESULTS: HCV RNA (core and NS5A regions) was decreased after 6 h with LS 200 \u03bcmol/L (P &lt; 0.05). Both 50 and 200 \u03bcmol/L LS decreased HCV RNA levels [core region (by 55% and 88%, respectively) and NS5A region (by 62% and 87%, respectively) after 24 h compared with vehicle (dimethyl sulphoxide) control (P &lt; 0.01). Similarly HCV core and NS5A protein were decreased (by 85%, P &lt; 0.01 and by 65%, P &lt; 0.05, respectively) by LS 200 \u03bcmol/L. Bach1 and HMOX-1 RNA were also downregulated by LS treatment (P &lt; 0.01), while Nrf2 protein was increased (P &lt; 0.05). CONCLUSION: Our results demonstrate that treatment with LS downregulates HCV core and NS5A expression in CON1 cells which express full length HCV genotype 1b, and suggests that LS may prove to be a valuable alternative or adjunctive therapy for the treatment of HCV infection.", "author" : [ { "dropping-particle" : "", "family" : "Mehrab-Mohseni", "given" : "Marjan", "non-dropping-particle" : "", "parse-names" : false, "suffix" : "" }, { "dropping-particle" : "", "family" : "Sendi", "given" : "Hossein", "non-dropping-particle" : "", "parse-names" : false, "suffix" : "" }, { "dropping-particle" : "", "family" : "Steuerwald", "given" : "Nury", "non-dropping-particle" : "", "parse-names" : false, "suffix" : "" }, { "dropping-particle" : "", "family" : "Ghosh", "given" : "Sriparna", "non-dropping-particle" : "", "parse-names" : false, "suffix" : "" }, { "dropping-particle" : "", "family" : "Schrum", "given" : "Laura W", "non-dropping-particle" : "", "parse-names" : false, "suffix" : "" }, { "dropping-particle" : "", "family" : "Bonkovsky", "given" : "Herbert L", "non-dropping-particle" : "", "parse-names" : false, "suffix" : "" } ], "container-title" : "World Journal of Gastroenterology", "id" : "ITEM-5", "issue" : "13", "issued" : { "date-parts" : [ [ "2011", "4", "7" ] ] }, "page" : "1694-700", "title" : "Legalon-SIL downregulates HCV core and NS5A in human hepatocytes expressing full-length HCV.", "type" : "article-journal", "volume" : "17" }, "uris" : [ "http://www.mendeley.com/documents/?uuid=5ea5da96-bb8d-4494-87c0-d07f566b8cea" ] } ], "mendeley" : { "formattedCitation" : "&lt;sup&gt;[40,64,80\u201382]&lt;/sup&gt;", "plainTextFormattedCitation" : "[40,64,80\u201382]", "previouslyFormattedCitation" : "&lt;sup&gt;[40,64,80\u201382]&lt;/sup&gt;"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002B62C3" w:rsidRPr="004533EC">
              <w:rPr>
                <w:rFonts w:ascii="Book Antiqua" w:hAnsi="Book Antiqua" w:cs="Arial"/>
                <w:bCs w:val="0"/>
                <w:noProof/>
                <w:color w:val="auto"/>
                <w:vertAlign w:val="superscript"/>
                <w:lang w:val="en-US"/>
              </w:rPr>
              <w:t>[40,64,80</w:t>
            </w:r>
            <w:r w:rsidR="00BB4065">
              <w:rPr>
                <w:rFonts w:ascii="Book Antiqua" w:eastAsia="宋体" w:hAnsi="Book Antiqua" w:cs="Arial" w:hint="eastAsia"/>
                <w:bCs w:val="0"/>
                <w:noProof/>
                <w:color w:val="auto"/>
                <w:vertAlign w:val="superscript"/>
                <w:lang w:val="en-US" w:eastAsia="zh-CN"/>
              </w:rPr>
              <w:t>-</w:t>
            </w:r>
            <w:r w:rsidR="002B62C3" w:rsidRPr="004533EC">
              <w:rPr>
                <w:rFonts w:ascii="Book Antiqua" w:hAnsi="Book Antiqua" w:cs="Arial"/>
                <w:bCs w:val="0"/>
                <w:noProof/>
                <w:color w:val="auto"/>
                <w:vertAlign w:val="superscript"/>
                <w:lang w:val="en-US"/>
              </w:rPr>
              <w:t>82]</w:t>
            </w:r>
            <w:r w:rsidR="00FA1469" w:rsidRPr="004533EC">
              <w:rPr>
                <w:rFonts w:ascii="Book Antiqua" w:hAnsi="Book Antiqua" w:cs="Arial"/>
                <w:lang w:val="en-US"/>
              </w:rPr>
              <w:fldChar w:fldCharType="end"/>
            </w:r>
            <w:r w:rsidR="00FA1469" w:rsidRPr="004533EC">
              <w:rPr>
                <w:rFonts w:ascii="Book Antiqua" w:hAnsi="Book Antiqua" w:cs="Arial"/>
                <w:lang w:val="en-US"/>
              </w:rPr>
              <w:fldChar w:fldCharType="end"/>
            </w:r>
          </w:p>
        </w:tc>
        <w:tc>
          <w:tcPr>
            <w:tcW w:w="4325" w:type="dxa"/>
            <w:tcBorders>
              <w:left w:val="none" w:sz="0" w:space="0" w:color="auto"/>
              <w:right w:val="none" w:sz="0" w:space="0" w:color="auto"/>
            </w:tcBorders>
            <w:shd w:val="clear" w:color="auto" w:fill="auto"/>
            <w:hideMark/>
          </w:tcPr>
          <w:p w:rsidR="00D34648" w:rsidRPr="004533EC" w:rsidRDefault="000629E4" w:rsidP="004533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lang w:val="en-US"/>
              </w:rPr>
            </w:pPr>
            <w:r w:rsidRPr="004533EC">
              <w:rPr>
                <w:rFonts w:ascii="Book Antiqua" w:hAnsi="Book Antiqua" w:cs="Arial"/>
                <w:color w:val="auto"/>
                <w:lang w:val="da-DK"/>
              </w:rPr>
              <w:t xml:space="preserve">250 mg or </w:t>
            </w:r>
            <w:r w:rsidRPr="004533EC">
              <w:rPr>
                <w:rFonts w:ascii="Book Antiqua" w:hAnsi="Book Antiqua" w:cs="Arial"/>
                <w:color w:val="auto"/>
                <w:lang w:val="en-US"/>
              </w:rPr>
              <w:t>5- 20 mg</w:t>
            </w:r>
            <w:r w:rsidR="004533EC" w:rsidRPr="004533EC">
              <w:rPr>
                <w:rFonts w:ascii="Book Antiqua" w:eastAsia="宋体" w:hAnsi="Book Antiqua" w:cs="Arial" w:hint="eastAsia"/>
                <w:color w:val="auto"/>
                <w:lang w:val="en-US" w:eastAsia="zh-CN"/>
              </w:rPr>
              <w:t>/</w:t>
            </w:r>
            <w:r w:rsidRPr="004533EC">
              <w:rPr>
                <w:rFonts w:ascii="Book Antiqua" w:hAnsi="Book Antiqua" w:cs="Arial"/>
                <w:color w:val="auto"/>
                <w:lang w:val="en-US"/>
              </w:rPr>
              <w:t>kg</w:t>
            </w:r>
            <w:r w:rsidR="004533EC" w:rsidRPr="004533EC">
              <w:rPr>
                <w:rFonts w:ascii="Book Antiqua" w:eastAsia="宋体" w:hAnsi="Book Antiqua" w:cs="Arial" w:hint="eastAsia"/>
                <w:color w:val="auto"/>
                <w:vertAlign w:val="superscript"/>
                <w:lang w:val="es-MX" w:eastAsia="zh-CN"/>
              </w:rPr>
              <w:t>1</w:t>
            </w:r>
          </w:p>
        </w:tc>
      </w:tr>
      <w:tr w:rsidR="00711BC0" w:rsidRPr="004533EC" w:rsidTr="004533EC">
        <w:trPr>
          <w:trHeight w:val="584"/>
        </w:trPr>
        <w:tc>
          <w:tcPr>
            <w:cnfStyle w:val="001000000000" w:firstRow="0" w:lastRow="0" w:firstColumn="1" w:lastColumn="0" w:oddVBand="0" w:evenVBand="0" w:oddHBand="0" w:evenHBand="0" w:firstRowFirstColumn="0" w:firstRowLastColumn="0" w:lastRowFirstColumn="0" w:lastRowLastColumn="0"/>
            <w:tcW w:w="5495" w:type="dxa"/>
            <w:shd w:val="clear" w:color="auto" w:fill="auto"/>
            <w:hideMark/>
          </w:tcPr>
          <w:p w:rsidR="00D34648" w:rsidRPr="004533EC" w:rsidRDefault="000629E4" w:rsidP="000458DA">
            <w:pPr>
              <w:spacing w:line="360" w:lineRule="auto"/>
              <w:jc w:val="both"/>
              <w:rPr>
                <w:rFonts w:ascii="Book Antiqua" w:hAnsi="Book Antiqua" w:cs="Arial"/>
                <w:b w:val="0"/>
                <w:color w:val="auto"/>
                <w:lang w:val="en-US"/>
              </w:rPr>
            </w:pPr>
            <w:r w:rsidRPr="004533EC">
              <w:rPr>
                <w:rFonts w:ascii="Book Antiqua" w:hAnsi="Book Antiqua" w:cs="Arial"/>
                <w:color w:val="auto"/>
                <w:lang w:val="en-US"/>
              </w:rPr>
              <w:t>S-</w:t>
            </w:r>
            <w:proofErr w:type="spellStart"/>
            <w:r w:rsidRPr="004533EC">
              <w:rPr>
                <w:rFonts w:ascii="Book Antiqua" w:hAnsi="Book Antiqua" w:cs="Arial"/>
                <w:color w:val="auto"/>
                <w:lang w:val="en-US"/>
              </w:rPr>
              <w:t>adenosylmethionine</w:t>
            </w:r>
            <w:proofErr w:type="spellEnd"/>
            <w:r w:rsidR="00FA1469" w:rsidRPr="004533EC">
              <w:rPr>
                <w:rFonts w:ascii="Book Antiqua" w:hAnsi="Book Antiqua" w:cs="Arial"/>
                <w:lang w:val="en-US"/>
              </w:rPr>
              <w:fldChar w:fldCharType="begin" w:fldLock="1"/>
            </w:r>
            <w:r w:rsidRPr="004533EC">
              <w:rPr>
                <w:rFonts w:ascii="Book Antiqua" w:hAnsi="Book Antiqua" w:cs="Arial"/>
                <w:color w:val="auto"/>
                <w:lang w:val="en-US"/>
              </w:rPr>
              <w:instrText>ADDIN CSL_CITATION { "citationItems" : [ { "id" : "ITEM-1", "itemData" : { "author" : [ { "dropping-particle" : "", "family" : "Feld", "given" : "J J", "non-dropping-particle" : "", "parse-names" : false, "suffix" : "" }, { "dropping-particle" : "", "family" : "Modi", "given" : "A A", "non-dropping-particle" : "", "parse-names" : false, "suffix" : "" }, { "dropping-particle" : "", "family" : "Ramy", "given" : "M", "non-dropping-particle" : "", "parse-names" : false, "suffix" : "" } ], "container-title" : "Gastroenterology", "id" : "ITEM-1", "issued" : { "date-parts" : [ [ "2011" ] ] }, "page" : "830\u2013839", "title" : "S-Adenosyl Methionine Improves Early Viral Responses and Interferon-Stimulated Gene Induction in Hepatitis C Nonresponders", "type" : "article-journal", "volume" : "140" }, "uris" : [ "http://www.mendeley.com/documents/?uuid=897e40c6-d5e7-436c-859c-0c8a1df458e4" ] } ], "mendeley" : { "formattedCitation" : "&lt;sup&gt;[70]&lt;/sup&gt;", "plainTextFormattedCitation" : "[70]", "previouslyFormattedCitation" : "&lt;sup&gt;[68]&lt;/sup&gt;"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Pr="004533EC">
              <w:rPr>
                <w:rFonts w:ascii="Book Antiqua" w:hAnsi="Book Antiqua" w:cs="Arial"/>
                <w:noProof/>
                <w:color w:val="auto"/>
                <w:vertAlign w:val="superscript"/>
                <w:lang w:val="en-US"/>
              </w:rPr>
              <w:t>[</w:t>
            </w:r>
            <w:r w:rsidR="002B62C3" w:rsidRPr="004533EC">
              <w:rPr>
                <w:rFonts w:ascii="Book Antiqua" w:hAnsi="Book Antiqua" w:cs="Arial"/>
                <w:noProof/>
                <w:color w:val="auto"/>
                <w:vertAlign w:val="superscript"/>
                <w:lang w:val="en-US"/>
              </w:rPr>
              <w:t>69</w:t>
            </w:r>
            <w:r w:rsidRPr="004533EC">
              <w:rPr>
                <w:rFonts w:ascii="Book Antiqua" w:hAnsi="Book Antiqua" w:cs="Arial"/>
                <w:noProof/>
                <w:color w:val="auto"/>
                <w:vertAlign w:val="superscript"/>
                <w:lang w:val="en-US"/>
              </w:rPr>
              <w:t>]</w:t>
            </w:r>
            <w:r w:rsidR="00FA1469" w:rsidRPr="004533EC">
              <w:rPr>
                <w:rFonts w:ascii="Book Antiqua" w:hAnsi="Book Antiqua" w:cs="Arial"/>
                <w:lang w:val="en-US"/>
              </w:rPr>
              <w:fldChar w:fldCharType="end"/>
            </w:r>
          </w:p>
        </w:tc>
        <w:tc>
          <w:tcPr>
            <w:tcW w:w="4325" w:type="dxa"/>
            <w:shd w:val="clear" w:color="auto" w:fill="auto"/>
            <w:hideMark/>
          </w:tcPr>
          <w:p w:rsidR="00D34648" w:rsidRPr="004533EC" w:rsidRDefault="004533EC" w:rsidP="000458D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lang w:val="en-US"/>
              </w:rPr>
            </w:pPr>
            <w:r w:rsidRPr="004533EC">
              <w:rPr>
                <w:rFonts w:ascii="Book Antiqua" w:hAnsi="Book Antiqua" w:cs="Arial"/>
                <w:color w:val="auto"/>
                <w:lang w:val="en-US"/>
              </w:rPr>
              <w:t>1600 mg/d</w:t>
            </w:r>
            <w:r w:rsidRPr="004533EC">
              <w:rPr>
                <w:rFonts w:ascii="Book Antiqua" w:eastAsia="宋体" w:hAnsi="Book Antiqua" w:cs="Arial" w:hint="eastAsia"/>
                <w:color w:val="auto"/>
                <w:vertAlign w:val="superscript"/>
                <w:lang w:val="es-MX" w:eastAsia="zh-CN"/>
              </w:rPr>
              <w:t>1</w:t>
            </w:r>
          </w:p>
        </w:tc>
      </w:tr>
      <w:tr w:rsidR="00711BC0" w:rsidRPr="004533EC" w:rsidTr="004533EC">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5495" w:type="dxa"/>
            <w:tcBorders>
              <w:left w:val="none" w:sz="0" w:space="0" w:color="auto"/>
              <w:right w:val="none" w:sz="0" w:space="0" w:color="auto"/>
            </w:tcBorders>
            <w:shd w:val="clear" w:color="auto" w:fill="auto"/>
            <w:hideMark/>
          </w:tcPr>
          <w:p w:rsidR="00D34648" w:rsidRPr="004533EC" w:rsidRDefault="000629E4" w:rsidP="000458DA">
            <w:pPr>
              <w:spacing w:line="360" w:lineRule="auto"/>
              <w:jc w:val="both"/>
              <w:rPr>
                <w:rFonts w:ascii="Book Antiqua" w:hAnsi="Book Antiqua" w:cs="Arial"/>
                <w:b w:val="0"/>
                <w:color w:val="auto"/>
                <w:lang w:val="en-US"/>
              </w:rPr>
            </w:pPr>
            <w:r w:rsidRPr="004533EC">
              <w:rPr>
                <w:rFonts w:ascii="Book Antiqua" w:hAnsi="Book Antiqua" w:cs="Arial"/>
                <w:color w:val="auto"/>
                <w:lang w:val="en-US"/>
              </w:rPr>
              <w:t>Acetylsalicylic acid</w:t>
            </w:r>
            <w:r w:rsidR="00FA1469" w:rsidRPr="004533EC">
              <w:rPr>
                <w:rFonts w:ascii="Book Antiqua" w:hAnsi="Book Antiqua" w:cs="Arial"/>
                <w:lang w:val="en-US"/>
              </w:rPr>
              <w:fldChar w:fldCharType="begin" w:fldLock="1"/>
            </w:r>
            <w:r w:rsidRPr="004533EC">
              <w:rPr>
                <w:rFonts w:ascii="Book Antiqua" w:hAnsi="Book Antiqua" w:cs="Arial"/>
                <w:color w:val="auto"/>
                <w:lang w:val="en-US"/>
              </w:rPr>
              <w:instrText>ADDIN CSL_CITATION { "citationItems" : [ { "id" : "ITEM-1", "itemData" : { "DOI" : "10.1002/hep.22215", "ISSN" : "1527-3350", "PMID" : "18393288", "abstract" : "It has been reported that salicylates (sodium salicylate and aspirin) inhibit the replication of flaviviruses, such as Japanese encephalitis virus and dengue virus. Therefore, we considered it important to test whether acetylsalicylic acid (ASA) had anti-hepatitis C virus (HCV) activity. To this end, we examined the effects of ASA on viral replication and protein expression, using an HCV subgenomic replicon cell culture system. We incubated Huh7 replicon cells with 2-8 mM ASA for different times and measured HCV-RNA and protein levels by northern blot, real-time polymerase chain reaction, and western analysis, respectively. We found that ASA had a suppressive effect on HCV-RNA and protein levels (nearly 58%). ASA-dependent inhibition of HCV expression was not mediated by the 5'-internal ribosome entry site or 3'-untranslated regions, as determined by transfection assays using bicistronic constructs containing these regulatory regions. However, we found that HCV-induced cyclooxygenase 2 (COX-2) messenger RNA and protein levels and activity and these effects were down-regulated by ASA, possibly by a nuclear factor kappa B-independent mechanism. We also observed that the ASA-dependent inhibition of viral replication was due in part to inhibition of COX-2 and activation of p38 and mitogen-activated protein kinase/extracellular signal-regulated kinase kinase 1/2 (MEK1/2) mitogen-activated protein kinases (MAPKs). Inhibition of these kinases by SB203580 and U0126, respectively, and by short interfering RNA silencing of p38 and MEK1 MAPK prevented the antiviral effect of ASA. Taken together, our findings suggest that the anti-HCV effect of ASA in the Huh7 replicon cells is due to its inhibitory effect on COX-2 expression, which is mediated in part by the activation of MEK1/2/p38 MAPK. CONCLUSION: These findings suggest the possibility that ASA could be an excellent adjuvant in the treatment of chronic HCV infection.", "author" : [ { "dropping-particle" : "", "family" : "Trujillo Murillo", "given" : "Karina", "non-dropping-particle" : "", "parse-names" : false, "suffix" : "" }, { "dropping-particle" : "", "family" : "Rinc\u00f3n S\u00e1nchez", "given" : "Ana Rosa", "non-dropping-particle" : "", "parse-names" : false, "suffix" : "" }, { "dropping-particle" : "", "family" : "Mart\u00ednez Rodr\u00edguez", "given" : "Herminia", "non-dropping-particle" : "", "parse-names" : false, "suffix" : "" }, { "dropping-particle" : "", "family" : "Bosques Padilla", "given" : "Francisco", "non-dropping-particle" : "", "parse-names" : false, "suffix" : "" }, { "dropping-particle" : "", "family" : "Ramos Jim\u00e9nez", "given" : "Javier", "non-dropping-particle" : "", "parse-names" : false, "suffix" : "" }, { "dropping-particle" : "", "family" : "Barrera Salda\u00f1a", "given" : "Hugo A", "non-dropping-particle" : "", "parse-names" : false, "suffix" : "" }, { "dropping-particle" : "", "family" : "Rojkind", "given" : "Marcos", "non-dropping-particle" : "", "parse-names" : false, "suffix" : "" }, { "dropping-particle" : "", "family" : "Rivas Estilla", "given" : "Ana Mar\u00eda", "non-dropping-particle" : "", "parse-names" : false, "suffix" : "" } ], "container-title" : "Hepatology", "id" : "ITEM-1", "issue" : "5", "issued" : { "date-parts" : [ [ "2008" ] ] }, "page" : "1462-1472", "title" : "Acetylsalicylic acid inhibits hepatitis C virus RNA and protein expression through cyclooxygenase 2 signaling pathways.", "type" : "article-journal", "volume" : "47" }, "uris" : [ "http://www.mendeley.com/documents/?uuid=64e36a92-8c1a-4469-8b14-e91f11146c2f" ] } ], "mendeley" : { "formattedCitation" : "&lt;sup&gt;[74]&lt;/sup&gt;", "plainTextFormattedCitation" : "[74]", "previouslyFormattedCitation" : "&lt;sup&gt;[72]&lt;/sup&gt;" }, "properties" : { "noteIndex" : 0 }, "schema" : "https://github.com/citation-style-language/schema/raw/master/csl-citation.json" }</w:instrText>
            </w:r>
            <w:r w:rsidR="00FA1469" w:rsidRPr="004533EC">
              <w:rPr>
                <w:rFonts w:ascii="Book Antiqua" w:hAnsi="Book Antiqua" w:cs="Arial"/>
                <w:lang w:val="en-US"/>
              </w:rPr>
              <w:fldChar w:fldCharType="separate"/>
            </w:r>
            <w:r w:rsidRPr="004533EC">
              <w:rPr>
                <w:rFonts w:ascii="Book Antiqua" w:hAnsi="Book Antiqua" w:cs="Arial"/>
                <w:noProof/>
                <w:color w:val="auto"/>
                <w:vertAlign w:val="superscript"/>
                <w:lang w:val="en-US"/>
              </w:rPr>
              <w:t>[</w:t>
            </w:r>
            <w:r w:rsidR="002B62C3" w:rsidRPr="004533EC">
              <w:rPr>
                <w:rFonts w:ascii="Book Antiqua" w:hAnsi="Book Antiqua" w:cs="Arial"/>
                <w:noProof/>
                <w:color w:val="auto"/>
                <w:vertAlign w:val="superscript"/>
                <w:lang w:val="en-US"/>
              </w:rPr>
              <w:t>73</w:t>
            </w:r>
            <w:r w:rsidRPr="004533EC">
              <w:rPr>
                <w:rFonts w:ascii="Book Antiqua" w:hAnsi="Book Antiqua" w:cs="Arial"/>
                <w:noProof/>
                <w:color w:val="auto"/>
                <w:vertAlign w:val="superscript"/>
                <w:lang w:val="en-US"/>
              </w:rPr>
              <w:t>]</w:t>
            </w:r>
            <w:r w:rsidR="00FA1469" w:rsidRPr="004533EC">
              <w:rPr>
                <w:rFonts w:ascii="Book Antiqua" w:hAnsi="Book Antiqua" w:cs="Arial"/>
                <w:lang w:val="en-US"/>
              </w:rPr>
              <w:fldChar w:fldCharType="end"/>
            </w:r>
          </w:p>
        </w:tc>
        <w:tc>
          <w:tcPr>
            <w:tcW w:w="4325" w:type="dxa"/>
            <w:tcBorders>
              <w:left w:val="none" w:sz="0" w:space="0" w:color="auto"/>
              <w:right w:val="none" w:sz="0" w:space="0" w:color="auto"/>
            </w:tcBorders>
            <w:shd w:val="clear" w:color="auto" w:fill="auto"/>
            <w:hideMark/>
          </w:tcPr>
          <w:p w:rsidR="00D34648" w:rsidRPr="004533EC" w:rsidRDefault="000629E4" w:rsidP="000458D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lang w:val="en-US"/>
              </w:rPr>
            </w:pPr>
            <w:r w:rsidRPr="004533EC">
              <w:rPr>
                <w:rFonts w:ascii="Book Antiqua" w:hAnsi="Book Antiqua" w:cs="Arial"/>
                <w:color w:val="auto"/>
                <w:lang w:val="en-US"/>
              </w:rPr>
              <w:t>4 mM (</w:t>
            </w:r>
            <w:r w:rsidRPr="004533EC">
              <w:rPr>
                <w:rFonts w:ascii="Book Antiqua" w:hAnsi="Book Antiqua" w:cs="Arial"/>
                <w:i/>
                <w:iCs/>
                <w:color w:val="auto"/>
                <w:lang w:val="en-US"/>
              </w:rPr>
              <w:t xml:space="preserve">in vitro) </w:t>
            </w:r>
          </w:p>
        </w:tc>
      </w:tr>
      <w:tr w:rsidR="00711BC0" w:rsidRPr="004533EC" w:rsidTr="004533EC">
        <w:trPr>
          <w:trHeight w:val="584"/>
        </w:trPr>
        <w:tc>
          <w:tcPr>
            <w:cnfStyle w:val="001000000000" w:firstRow="0" w:lastRow="0" w:firstColumn="1" w:lastColumn="0" w:oddVBand="0" w:evenVBand="0" w:oddHBand="0" w:evenHBand="0" w:firstRowFirstColumn="0" w:firstRowLastColumn="0" w:lastRowFirstColumn="0" w:lastRowLastColumn="0"/>
            <w:tcW w:w="5495" w:type="dxa"/>
            <w:shd w:val="clear" w:color="auto" w:fill="auto"/>
            <w:hideMark/>
          </w:tcPr>
          <w:p w:rsidR="00D34648" w:rsidRPr="004533EC" w:rsidRDefault="000629E4" w:rsidP="000458DA">
            <w:pPr>
              <w:spacing w:line="360" w:lineRule="auto"/>
              <w:jc w:val="both"/>
              <w:rPr>
                <w:rFonts w:ascii="Book Antiqua" w:hAnsi="Book Antiqua" w:cs="Arial"/>
                <w:color w:val="auto"/>
                <w:lang w:val="en-US"/>
              </w:rPr>
            </w:pPr>
            <w:r w:rsidRPr="004533EC">
              <w:rPr>
                <w:rFonts w:ascii="Book Antiqua" w:hAnsi="Book Antiqua" w:cs="Arial"/>
                <w:color w:val="auto"/>
                <w:lang w:val="en-US"/>
              </w:rPr>
              <w:t xml:space="preserve">Gallic acid </w:t>
            </w:r>
          </w:p>
        </w:tc>
        <w:tc>
          <w:tcPr>
            <w:tcW w:w="4325" w:type="dxa"/>
            <w:shd w:val="clear" w:color="auto" w:fill="auto"/>
            <w:hideMark/>
          </w:tcPr>
          <w:p w:rsidR="00D34648" w:rsidRPr="004533EC" w:rsidRDefault="000629E4" w:rsidP="000458D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lang w:val="en-US"/>
              </w:rPr>
            </w:pPr>
            <w:r w:rsidRPr="004533EC">
              <w:rPr>
                <w:rFonts w:ascii="Book Antiqua" w:hAnsi="Book Antiqua" w:cs="Arial"/>
                <w:color w:val="auto"/>
                <w:lang w:val="en-US"/>
              </w:rPr>
              <w:t>300 mg/mL</w:t>
            </w:r>
            <w:r w:rsidR="00C04B40" w:rsidRPr="004533EC">
              <w:rPr>
                <w:rFonts w:ascii="Book Antiqua" w:hAnsi="Book Antiqua" w:cs="Arial"/>
                <w:color w:val="auto"/>
                <w:lang w:val="en-US"/>
              </w:rPr>
              <w:t xml:space="preserve"> </w:t>
            </w:r>
            <w:r w:rsidRPr="004533EC">
              <w:rPr>
                <w:rFonts w:ascii="Book Antiqua" w:hAnsi="Book Antiqua" w:cs="Arial"/>
                <w:color w:val="auto"/>
                <w:lang w:val="en-US"/>
              </w:rPr>
              <w:t>(</w:t>
            </w:r>
            <w:r w:rsidRPr="004533EC">
              <w:rPr>
                <w:rFonts w:ascii="Book Antiqua" w:hAnsi="Book Antiqua" w:cs="Arial"/>
                <w:i/>
                <w:iCs/>
                <w:color w:val="auto"/>
                <w:lang w:val="en-US"/>
              </w:rPr>
              <w:t>in vitro)</w:t>
            </w:r>
          </w:p>
        </w:tc>
      </w:tr>
    </w:tbl>
    <w:p w:rsidR="00F21DF4" w:rsidRPr="004533EC" w:rsidRDefault="00F21DF4" w:rsidP="000458DA">
      <w:pPr>
        <w:spacing w:after="0" w:line="360" w:lineRule="auto"/>
        <w:jc w:val="both"/>
        <w:rPr>
          <w:rFonts w:ascii="Book Antiqua" w:hAnsi="Book Antiqua" w:cs="Arial"/>
          <w:lang w:val="en-US"/>
        </w:rPr>
        <w:sectPr w:rsidR="00F21DF4" w:rsidRPr="004533EC" w:rsidSect="00E11C3A">
          <w:type w:val="continuous"/>
          <w:pgSz w:w="12240" w:h="15840"/>
          <w:pgMar w:top="1440" w:right="1800" w:bottom="1440" w:left="1800" w:header="708" w:footer="708" w:gutter="0"/>
          <w:cols w:space="709"/>
          <w:docGrid w:linePitch="326"/>
        </w:sectPr>
      </w:pPr>
    </w:p>
    <w:p w:rsidR="004533EC" w:rsidRDefault="004533EC" w:rsidP="000458DA">
      <w:pPr>
        <w:spacing w:after="0" w:line="360" w:lineRule="auto"/>
        <w:jc w:val="both"/>
        <w:rPr>
          <w:rFonts w:ascii="Book Antiqua" w:eastAsia="宋体" w:hAnsi="Book Antiqua" w:cs="Arial"/>
          <w:vertAlign w:val="superscript"/>
          <w:lang w:val="es-MX" w:eastAsia="zh-CN"/>
        </w:rPr>
      </w:pPr>
    </w:p>
    <w:p w:rsidR="009F54B2" w:rsidRPr="004533EC" w:rsidRDefault="004533EC" w:rsidP="000458DA">
      <w:pPr>
        <w:spacing w:after="0" w:line="360" w:lineRule="auto"/>
        <w:jc w:val="both"/>
        <w:rPr>
          <w:rFonts w:ascii="Book Antiqua" w:hAnsi="Book Antiqua" w:cs="Arial"/>
          <w:lang w:val="en-US"/>
        </w:rPr>
      </w:pPr>
      <w:r w:rsidRPr="004533EC">
        <w:rPr>
          <w:rFonts w:ascii="Book Antiqua" w:eastAsia="宋体" w:hAnsi="Book Antiqua" w:cs="Arial" w:hint="eastAsia"/>
          <w:vertAlign w:val="superscript"/>
          <w:lang w:val="es-MX" w:eastAsia="zh-CN"/>
        </w:rPr>
        <w:t>1</w:t>
      </w:r>
      <w:r w:rsidR="001007CC" w:rsidRPr="004533EC">
        <w:rPr>
          <w:rFonts w:ascii="Book Antiqua" w:hAnsi="Book Antiqua" w:cs="Arial"/>
          <w:lang w:val="en-US"/>
        </w:rPr>
        <w:t>Combined treatment with interferon.</w:t>
      </w:r>
    </w:p>
    <w:p w:rsidR="008B3B40" w:rsidRPr="004533EC" w:rsidRDefault="008B3B40" w:rsidP="000458DA">
      <w:pPr>
        <w:spacing w:after="0" w:line="360" w:lineRule="auto"/>
        <w:jc w:val="both"/>
        <w:rPr>
          <w:rFonts w:ascii="Book Antiqua" w:hAnsi="Book Antiqua" w:cs="Arial"/>
          <w:lang w:val="en-US"/>
        </w:rPr>
      </w:pPr>
    </w:p>
    <w:p w:rsidR="00FE5637" w:rsidRPr="004533EC" w:rsidRDefault="00FE5637" w:rsidP="000458DA">
      <w:pPr>
        <w:spacing w:after="0" w:line="360" w:lineRule="auto"/>
        <w:jc w:val="both"/>
        <w:rPr>
          <w:rFonts w:ascii="Book Antiqua" w:hAnsi="Book Antiqua" w:cs="Arial"/>
          <w:b/>
          <w:lang w:val="en-US"/>
        </w:rPr>
      </w:pPr>
      <w:r w:rsidRPr="004533EC">
        <w:rPr>
          <w:rFonts w:ascii="Book Antiqua" w:hAnsi="Book Antiqua" w:cs="Arial"/>
          <w:b/>
          <w:lang w:val="en-US"/>
        </w:rPr>
        <w:br w:type="page"/>
      </w:r>
    </w:p>
    <w:p w:rsidR="00CB55A2" w:rsidRPr="004533EC" w:rsidRDefault="00266EF7" w:rsidP="000458DA">
      <w:pPr>
        <w:spacing w:after="0" w:line="360" w:lineRule="auto"/>
        <w:jc w:val="both"/>
        <w:rPr>
          <w:rFonts w:ascii="Book Antiqua" w:hAnsi="Book Antiqua" w:cs="Arial"/>
          <w:bCs/>
          <w:lang w:val="en-US"/>
        </w:rPr>
      </w:pPr>
      <w:r w:rsidRPr="00266EF7">
        <w:rPr>
          <w:rFonts w:ascii="Book Antiqua" w:hAnsi="Book Antiqua" w:cs="Arial"/>
          <w:bCs/>
          <w:noProof/>
          <w:lang w:val="en-US" w:eastAsia="en-US"/>
        </w:rPr>
        <w:lastRenderedPageBreak/>
        <w:drawing>
          <wp:inline distT="0" distB="0" distL="0" distR="0" wp14:anchorId="64DD1960" wp14:editId="112358D6">
            <wp:extent cx="4572638" cy="34294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638" cy="3429479"/>
                    </a:xfrm>
                    <a:prstGeom prst="rect">
                      <a:avLst/>
                    </a:prstGeom>
                  </pic:spPr>
                </pic:pic>
              </a:graphicData>
            </a:graphic>
          </wp:inline>
        </w:drawing>
      </w:r>
    </w:p>
    <w:p w:rsidR="006F3AF0" w:rsidRPr="00266EF7" w:rsidRDefault="00266EF7" w:rsidP="000458DA">
      <w:pPr>
        <w:spacing w:after="0" w:line="360" w:lineRule="auto"/>
        <w:jc w:val="both"/>
        <w:rPr>
          <w:rFonts w:ascii="Book Antiqua" w:eastAsia="宋体" w:hAnsi="Book Antiqua" w:cs="Arial"/>
          <w:b/>
          <w:bCs/>
          <w:lang w:val="en-US" w:eastAsia="zh-CN"/>
        </w:rPr>
      </w:pPr>
      <w:r w:rsidRPr="00266EF7">
        <w:rPr>
          <w:rFonts w:ascii="Book Antiqua" w:hAnsi="Book Antiqua" w:cs="Arial"/>
          <w:b/>
          <w:bCs/>
          <w:lang w:val="en-US"/>
        </w:rPr>
        <w:t>Figure 1</w:t>
      </w:r>
      <w:r w:rsidR="008B3B40" w:rsidRPr="00266EF7">
        <w:rPr>
          <w:rFonts w:ascii="Book Antiqua" w:hAnsi="Book Antiqua" w:cs="Arial"/>
          <w:b/>
          <w:bCs/>
          <w:lang w:val="en-US"/>
        </w:rPr>
        <w:t xml:space="preserve"> Possible interactions/mechanisms of antioxidant agents with reported anti-</w:t>
      </w:r>
      <w:r w:rsidRPr="00266EF7">
        <w:rPr>
          <w:rFonts w:ascii="Book Antiqua" w:hAnsi="Book Antiqua" w:cs="Arial"/>
          <w:b/>
          <w:lang w:val="en-US" w:eastAsia="en-US"/>
        </w:rPr>
        <w:t>hepatitis C virus</w:t>
      </w:r>
      <w:r w:rsidR="008B3B40" w:rsidRPr="00266EF7">
        <w:rPr>
          <w:rFonts w:ascii="Book Antiqua" w:hAnsi="Book Antiqua" w:cs="Arial"/>
          <w:b/>
          <w:bCs/>
          <w:lang w:val="en-US"/>
        </w:rPr>
        <w:t xml:space="preserve"> effect. </w:t>
      </w:r>
      <w:r w:rsidRPr="00266EF7">
        <w:rPr>
          <w:rFonts w:ascii="Book Antiqua" w:eastAsia="宋体" w:hAnsi="Book Antiqua" w:cs="Arial" w:hint="eastAsia"/>
          <w:bCs/>
          <w:lang w:val="en-US" w:eastAsia="zh-CN"/>
        </w:rPr>
        <w:t xml:space="preserve">SOD: </w:t>
      </w:r>
      <w:r w:rsidRPr="00266EF7">
        <w:rPr>
          <w:rFonts w:ascii="Book Antiqua" w:hAnsi="Book Antiqua" w:cs="Arial"/>
          <w:lang w:val="en-US"/>
        </w:rPr>
        <w:t>Superoxide dismutase</w:t>
      </w:r>
      <w:r w:rsidRPr="00266EF7">
        <w:rPr>
          <w:rFonts w:ascii="Book Antiqua" w:eastAsia="宋体" w:hAnsi="Book Antiqua" w:cs="Arial" w:hint="eastAsia"/>
          <w:lang w:val="en-US" w:eastAsia="zh-CN"/>
        </w:rPr>
        <w:t xml:space="preserve">; </w:t>
      </w:r>
      <w:r w:rsidRPr="00266EF7">
        <w:rPr>
          <w:rFonts w:ascii="Book Antiqua" w:hAnsi="Book Antiqua" w:cs="Arial"/>
          <w:lang w:val="en-US"/>
        </w:rPr>
        <w:t>SAM</w:t>
      </w:r>
      <w:r w:rsidRPr="00266EF7">
        <w:rPr>
          <w:rFonts w:ascii="Book Antiqua" w:eastAsia="宋体" w:hAnsi="Book Antiqua" w:cs="Arial" w:hint="eastAsia"/>
          <w:lang w:val="en-US" w:eastAsia="zh-CN"/>
        </w:rPr>
        <w:t>:</w:t>
      </w:r>
      <w:r w:rsidRPr="00266EF7">
        <w:rPr>
          <w:rFonts w:ascii="Book Antiqua" w:hAnsi="Book Antiqua" w:cs="Arial"/>
          <w:lang w:val="en-US"/>
        </w:rPr>
        <w:t xml:space="preserve"> S-</w:t>
      </w:r>
      <w:proofErr w:type="spellStart"/>
      <w:r w:rsidRPr="00266EF7">
        <w:rPr>
          <w:rFonts w:ascii="Book Antiqua" w:hAnsi="Book Antiqua" w:cs="Arial"/>
          <w:lang w:val="en-US"/>
        </w:rPr>
        <w:t>adenosylmethionine</w:t>
      </w:r>
      <w:proofErr w:type="spellEnd"/>
      <w:r w:rsidRPr="00266EF7">
        <w:rPr>
          <w:rFonts w:ascii="Book Antiqua" w:eastAsia="宋体" w:hAnsi="Book Antiqua" w:cs="Arial" w:hint="eastAsia"/>
          <w:lang w:val="en-US" w:eastAsia="zh-CN"/>
        </w:rPr>
        <w:t>; ASA:</w:t>
      </w:r>
      <w:r w:rsidRPr="00266EF7">
        <w:rPr>
          <w:rFonts w:ascii="Book Antiqua" w:hAnsi="Book Antiqua" w:cs="Arial"/>
          <w:lang w:val="en-US"/>
        </w:rPr>
        <w:t xml:space="preserve"> Acetylsalicylic acid</w:t>
      </w:r>
      <w:r w:rsidRPr="00266EF7">
        <w:rPr>
          <w:rFonts w:ascii="Book Antiqua" w:eastAsia="宋体" w:hAnsi="Book Antiqua" w:cs="Arial" w:hint="eastAsia"/>
          <w:lang w:val="en-US" w:eastAsia="zh-CN"/>
        </w:rPr>
        <w:t>.</w:t>
      </w:r>
    </w:p>
    <w:p w:rsidR="00CB55A2" w:rsidRPr="004533EC" w:rsidRDefault="00CB55A2" w:rsidP="000458DA">
      <w:pPr>
        <w:spacing w:after="0" w:line="360" w:lineRule="auto"/>
        <w:jc w:val="both"/>
        <w:rPr>
          <w:rFonts w:ascii="Book Antiqua" w:hAnsi="Book Antiqua" w:cs="Arial"/>
          <w:bCs/>
          <w:lang w:val="en-US"/>
        </w:rPr>
      </w:pPr>
    </w:p>
    <w:p w:rsidR="00266EF7" w:rsidRDefault="00266EF7">
      <w:pPr>
        <w:rPr>
          <w:rFonts w:ascii="Book Antiqua" w:hAnsi="Book Antiqua" w:cs="Arial"/>
          <w:bCs/>
          <w:lang w:val="en-US"/>
        </w:rPr>
      </w:pPr>
      <w:r>
        <w:rPr>
          <w:rFonts w:ascii="Book Antiqua" w:hAnsi="Book Antiqua" w:cs="Arial"/>
          <w:bCs/>
          <w:lang w:val="en-US"/>
        </w:rPr>
        <w:br w:type="page"/>
      </w:r>
    </w:p>
    <w:p w:rsidR="00CB55A2" w:rsidRPr="004533EC" w:rsidRDefault="00266EF7" w:rsidP="000458DA">
      <w:pPr>
        <w:spacing w:after="0" w:line="360" w:lineRule="auto"/>
        <w:jc w:val="both"/>
        <w:rPr>
          <w:rFonts w:ascii="Book Antiqua" w:hAnsi="Book Antiqua" w:cs="Arial"/>
          <w:bCs/>
          <w:lang w:val="en-US"/>
        </w:rPr>
      </w:pPr>
      <w:r w:rsidRPr="00266EF7">
        <w:rPr>
          <w:rFonts w:ascii="Book Antiqua" w:hAnsi="Book Antiqua" w:cs="Arial"/>
          <w:bCs/>
          <w:noProof/>
          <w:lang w:val="en-US" w:eastAsia="en-US"/>
        </w:rPr>
        <w:lastRenderedPageBreak/>
        <w:drawing>
          <wp:inline distT="0" distB="0" distL="0" distR="0" wp14:anchorId="34B6DE4A" wp14:editId="667A906D">
            <wp:extent cx="4572638" cy="342947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638" cy="3429479"/>
                    </a:xfrm>
                    <a:prstGeom prst="rect">
                      <a:avLst/>
                    </a:prstGeom>
                  </pic:spPr>
                </pic:pic>
              </a:graphicData>
            </a:graphic>
          </wp:inline>
        </w:drawing>
      </w:r>
    </w:p>
    <w:p w:rsidR="005F2270" w:rsidRPr="00266EF7" w:rsidRDefault="001007CC" w:rsidP="000458DA">
      <w:pPr>
        <w:spacing w:after="0" w:line="360" w:lineRule="auto"/>
        <w:jc w:val="both"/>
        <w:rPr>
          <w:rFonts w:ascii="Book Antiqua" w:eastAsia="宋体" w:hAnsi="Book Antiqua" w:cs="Arial"/>
          <w:lang w:val="en-US" w:eastAsia="zh-CN"/>
        </w:rPr>
      </w:pPr>
      <w:r w:rsidRPr="009B04B1">
        <w:rPr>
          <w:rFonts w:ascii="Book Antiqua" w:hAnsi="Book Antiqua" w:cs="Arial"/>
          <w:b/>
          <w:bCs/>
          <w:lang w:val="en-US"/>
        </w:rPr>
        <w:t>Figure 2</w:t>
      </w:r>
      <w:r w:rsidR="00262CE4" w:rsidRPr="009B04B1">
        <w:rPr>
          <w:rFonts w:ascii="Book Antiqua" w:hAnsi="Book Antiqua" w:cs="Arial"/>
          <w:b/>
          <w:bCs/>
          <w:lang w:val="en-US"/>
        </w:rPr>
        <w:t xml:space="preserve"> Cell signaling pathways modulated by increased </w:t>
      </w:r>
      <w:r w:rsidR="00266EF7" w:rsidRPr="009B04B1">
        <w:rPr>
          <w:rFonts w:ascii="Book Antiqua" w:hAnsi="Book Antiqua" w:cs="Arial"/>
          <w:b/>
          <w:lang w:val="en-US"/>
        </w:rPr>
        <w:t>reactive oxygen species</w:t>
      </w:r>
      <w:r w:rsidR="00266EF7" w:rsidRPr="009B04B1">
        <w:rPr>
          <w:rFonts w:ascii="Book Antiqua" w:hAnsi="Book Antiqua" w:cs="Arial"/>
          <w:b/>
          <w:bCs/>
          <w:lang w:val="en-US"/>
        </w:rPr>
        <w:t xml:space="preserve"> </w:t>
      </w:r>
      <w:r w:rsidR="00262CE4" w:rsidRPr="009B04B1">
        <w:rPr>
          <w:rFonts w:ascii="Book Antiqua" w:hAnsi="Book Antiqua" w:cs="Arial"/>
          <w:b/>
          <w:bCs/>
          <w:lang w:val="en-US"/>
        </w:rPr>
        <w:t xml:space="preserve">levels in </w:t>
      </w:r>
      <w:r w:rsidR="00266EF7" w:rsidRPr="009B04B1">
        <w:rPr>
          <w:rFonts w:ascii="Book Antiqua" w:hAnsi="Book Antiqua" w:cs="Arial"/>
          <w:b/>
          <w:lang w:val="en-US" w:eastAsia="en-US"/>
        </w:rPr>
        <w:t>hepatitis C virus</w:t>
      </w:r>
      <w:r w:rsidR="00262CE4" w:rsidRPr="009B04B1">
        <w:rPr>
          <w:rFonts w:ascii="Book Antiqua" w:hAnsi="Book Antiqua" w:cs="Arial"/>
          <w:b/>
          <w:bCs/>
          <w:lang w:val="en-US"/>
        </w:rPr>
        <w:t xml:space="preserve"> infected cells.</w:t>
      </w:r>
      <w:r w:rsidR="00C04B40">
        <w:rPr>
          <w:rFonts w:ascii="Book Antiqua" w:hAnsi="Book Antiqua" w:cs="Arial"/>
          <w:bCs/>
          <w:lang w:val="en-US"/>
        </w:rPr>
        <w:t xml:space="preserve"> </w:t>
      </w:r>
      <w:r w:rsidR="00266EF7">
        <w:rPr>
          <w:rFonts w:ascii="Book Antiqua" w:eastAsia="宋体" w:hAnsi="Book Antiqua" w:cs="Arial" w:hint="eastAsia"/>
          <w:bCs/>
          <w:lang w:val="en-US" w:eastAsia="zh-CN"/>
        </w:rPr>
        <w:t xml:space="preserve">ROS: </w:t>
      </w:r>
      <w:r w:rsidR="00266EF7" w:rsidRPr="004533EC">
        <w:rPr>
          <w:rFonts w:ascii="Book Antiqua" w:hAnsi="Book Antiqua" w:cs="Arial"/>
          <w:lang w:val="en-US"/>
        </w:rPr>
        <w:t>Reactive oxygen species</w:t>
      </w:r>
      <w:r w:rsidR="00266EF7">
        <w:rPr>
          <w:rFonts w:ascii="Book Antiqua" w:eastAsia="宋体" w:hAnsi="Book Antiqua" w:cs="Arial" w:hint="eastAsia"/>
          <w:lang w:val="en-US" w:eastAsia="zh-CN"/>
        </w:rPr>
        <w:t>; HCV:</w:t>
      </w:r>
      <w:r w:rsidR="00266EF7" w:rsidRPr="00266EF7">
        <w:rPr>
          <w:rFonts w:ascii="Book Antiqua" w:hAnsi="Book Antiqua" w:cs="Arial"/>
          <w:lang w:val="en-US" w:eastAsia="en-US"/>
        </w:rPr>
        <w:t xml:space="preserve"> </w:t>
      </w:r>
      <w:r w:rsidR="00266EF7" w:rsidRPr="004533EC">
        <w:rPr>
          <w:rFonts w:ascii="Book Antiqua" w:hAnsi="Book Antiqua" w:cs="Arial"/>
          <w:lang w:val="en-US" w:eastAsia="en-US"/>
        </w:rPr>
        <w:t>Hepatitis C virus</w:t>
      </w:r>
      <w:r w:rsidR="00266EF7">
        <w:rPr>
          <w:rFonts w:ascii="Book Antiqua" w:eastAsia="宋体" w:hAnsi="Book Antiqua" w:cs="Arial" w:hint="eastAsia"/>
          <w:lang w:val="en-US" w:eastAsia="zh-CN"/>
        </w:rPr>
        <w:t xml:space="preserve">; GSH: </w:t>
      </w:r>
      <w:r w:rsidR="00266EF7" w:rsidRPr="004533EC">
        <w:rPr>
          <w:rFonts w:ascii="Book Antiqua" w:hAnsi="Book Antiqua" w:cs="Arial"/>
          <w:lang w:val="en-US"/>
        </w:rPr>
        <w:t>Glutathione system</w:t>
      </w:r>
      <w:r w:rsidR="00266EF7">
        <w:rPr>
          <w:rFonts w:ascii="Book Antiqua" w:eastAsia="宋体" w:hAnsi="Book Antiqua" w:cs="Arial" w:hint="eastAsia"/>
          <w:lang w:val="en-US" w:eastAsia="zh-CN"/>
        </w:rPr>
        <w:t xml:space="preserve">; </w:t>
      </w:r>
      <w:proofErr w:type="spellStart"/>
      <w:r w:rsidR="00266EF7">
        <w:rPr>
          <w:rFonts w:ascii="Book Antiqua" w:eastAsia="宋体" w:hAnsi="Book Antiqua" w:cs="Arial" w:hint="eastAsia"/>
          <w:lang w:val="en-US" w:eastAsia="zh-CN"/>
        </w:rPr>
        <w:t>Trx</w:t>
      </w:r>
      <w:proofErr w:type="spellEnd"/>
      <w:r w:rsidR="00266EF7">
        <w:rPr>
          <w:rFonts w:ascii="Book Antiqua" w:eastAsia="宋体" w:hAnsi="Book Antiqua" w:cs="Arial" w:hint="eastAsia"/>
          <w:lang w:val="en-US" w:eastAsia="zh-CN"/>
        </w:rPr>
        <w:t xml:space="preserve">: </w:t>
      </w:r>
      <w:proofErr w:type="spellStart"/>
      <w:r w:rsidR="00266EF7" w:rsidRPr="004533EC">
        <w:rPr>
          <w:rFonts w:ascii="Book Antiqua" w:hAnsi="Book Antiqua" w:cs="Arial"/>
          <w:lang w:val="en-US"/>
        </w:rPr>
        <w:t>Thioredoxin</w:t>
      </w:r>
      <w:proofErr w:type="spellEnd"/>
      <w:r w:rsidR="00266EF7">
        <w:rPr>
          <w:rFonts w:ascii="Book Antiqua" w:eastAsia="宋体" w:hAnsi="Book Antiqua" w:cs="Arial" w:hint="eastAsia"/>
          <w:lang w:val="en-US" w:eastAsia="zh-CN"/>
        </w:rPr>
        <w:t>.</w:t>
      </w:r>
    </w:p>
    <w:p w:rsidR="008B3B40" w:rsidRPr="00711BC0" w:rsidRDefault="008B3B40" w:rsidP="000458DA">
      <w:pPr>
        <w:spacing w:after="0" w:line="360" w:lineRule="auto"/>
        <w:jc w:val="both"/>
        <w:rPr>
          <w:rFonts w:ascii="Book Antiqua" w:hAnsi="Book Antiqua" w:cs="Arial"/>
          <w:lang w:val="en-US"/>
        </w:rPr>
      </w:pPr>
    </w:p>
    <w:sectPr w:rsidR="008B3B40" w:rsidRPr="00711BC0" w:rsidSect="00945555">
      <w:type w:val="continuous"/>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F52" w:rsidRDefault="00ED6F52" w:rsidP="005243C3">
      <w:pPr>
        <w:spacing w:after="0"/>
      </w:pPr>
      <w:r>
        <w:separator/>
      </w:r>
    </w:p>
  </w:endnote>
  <w:endnote w:type="continuationSeparator" w:id="0">
    <w:p w:rsidR="00ED6F52" w:rsidRDefault="00ED6F52" w:rsidP="0052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03E" w:rsidRDefault="001B503E" w:rsidP="005243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503E" w:rsidRDefault="001B503E" w:rsidP="005243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03E" w:rsidRDefault="001B503E" w:rsidP="005243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36AA">
      <w:rPr>
        <w:rStyle w:val="PageNumber"/>
        <w:noProof/>
      </w:rPr>
      <w:t>32</w:t>
    </w:r>
    <w:r>
      <w:rPr>
        <w:rStyle w:val="PageNumber"/>
      </w:rPr>
      <w:fldChar w:fldCharType="end"/>
    </w:r>
  </w:p>
  <w:p w:rsidR="001B503E" w:rsidRDefault="001B503E" w:rsidP="005243C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F52" w:rsidRDefault="00ED6F52" w:rsidP="005243C3">
      <w:pPr>
        <w:spacing w:after="0"/>
      </w:pPr>
      <w:r>
        <w:separator/>
      </w:r>
    </w:p>
  </w:footnote>
  <w:footnote w:type="continuationSeparator" w:id="0">
    <w:p w:rsidR="00ED6F52" w:rsidRDefault="00ED6F52" w:rsidP="005243C3">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E5C9B"/>
    <w:multiLevelType w:val="multilevel"/>
    <w:tmpl w:val="0508784C"/>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16C"/>
    <w:rsid w:val="000122E8"/>
    <w:rsid w:val="000252C3"/>
    <w:rsid w:val="00042946"/>
    <w:rsid w:val="000458DA"/>
    <w:rsid w:val="00052DA8"/>
    <w:rsid w:val="00055DEC"/>
    <w:rsid w:val="000629E4"/>
    <w:rsid w:val="000644AF"/>
    <w:rsid w:val="00065C0F"/>
    <w:rsid w:val="00065E3F"/>
    <w:rsid w:val="00075D64"/>
    <w:rsid w:val="00076629"/>
    <w:rsid w:val="00080E24"/>
    <w:rsid w:val="00082EC5"/>
    <w:rsid w:val="000847E8"/>
    <w:rsid w:val="00085266"/>
    <w:rsid w:val="000916F3"/>
    <w:rsid w:val="00094668"/>
    <w:rsid w:val="000A0408"/>
    <w:rsid w:val="000A0E0A"/>
    <w:rsid w:val="000A251B"/>
    <w:rsid w:val="000A311B"/>
    <w:rsid w:val="000C3E1E"/>
    <w:rsid w:val="000C5B11"/>
    <w:rsid w:val="000D4727"/>
    <w:rsid w:val="000D6A37"/>
    <w:rsid w:val="000E0F29"/>
    <w:rsid w:val="000E3A21"/>
    <w:rsid w:val="000E43B0"/>
    <w:rsid w:val="000F6283"/>
    <w:rsid w:val="001007CC"/>
    <w:rsid w:val="0010210C"/>
    <w:rsid w:val="00111361"/>
    <w:rsid w:val="001131E4"/>
    <w:rsid w:val="001136AA"/>
    <w:rsid w:val="00121705"/>
    <w:rsid w:val="001322E4"/>
    <w:rsid w:val="00134745"/>
    <w:rsid w:val="00151311"/>
    <w:rsid w:val="001573F0"/>
    <w:rsid w:val="0017591E"/>
    <w:rsid w:val="001803D9"/>
    <w:rsid w:val="00183C63"/>
    <w:rsid w:val="00185527"/>
    <w:rsid w:val="00190B79"/>
    <w:rsid w:val="00193A37"/>
    <w:rsid w:val="001A5DAE"/>
    <w:rsid w:val="001A66E9"/>
    <w:rsid w:val="001B0989"/>
    <w:rsid w:val="001B0AAE"/>
    <w:rsid w:val="001B503E"/>
    <w:rsid w:val="001B564A"/>
    <w:rsid w:val="001B78B9"/>
    <w:rsid w:val="001C2142"/>
    <w:rsid w:val="001C436F"/>
    <w:rsid w:val="001D0065"/>
    <w:rsid w:val="001D1ED3"/>
    <w:rsid w:val="001E1114"/>
    <w:rsid w:val="001F37FF"/>
    <w:rsid w:val="001F3E86"/>
    <w:rsid w:val="001F64D1"/>
    <w:rsid w:val="00200272"/>
    <w:rsid w:val="00202EAE"/>
    <w:rsid w:val="00213935"/>
    <w:rsid w:val="002140E5"/>
    <w:rsid w:val="0021502C"/>
    <w:rsid w:val="0021510D"/>
    <w:rsid w:val="00227AC5"/>
    <w:rsid w:val="0023410B"/>
    <w:rsid w:val="00241156"/>
    <w:rsid w:val="002415BF"/>
    <w:rsid w:val="00245311"/>
    <w:rsid w:val="002565F5"/>
    <w:rsid w:val="00262CE4"/>
    <w:rsid w:val="0026333F"/>
    <w:rsid w:val="00263A9A"/>
    <w:rsid w:val="002668D8"/>
    <w:rsid w:val="00266EF7"/>
    <w:rsid w:val="00276C42"/>
    <w:rsid w:val="002824DA"/>
    <w:rsid w:val="00284A57"/>
    <w:rsid w:val="0029067F"/>
    <w:rsid w:val="0029117B"/>
    <w:rsid w:val="00295881"/>
    <w:rsid w:val="00297FE9"/>
    <w:rsid w:val="002A0688"/>
    <w:rsid w:val="002A0802"/>
    <w:rsid w:val="002A0ECA"/>
    <w:rsid w:val="002B2F4E"/>
    <w:rsid w:val="002B4818"/>
    <w:rsid w:val="002B4B69"/>
    <w:rsid w:val="002B5EAC"/>
    <w:rsid w:val="002B62C3"/>
    <w:rsid w:val="002C0832"/>
    <w:rsid w:val="002C780E"/>
    <w:rsid w:val="002D15E9"/>
    <w:rsid w:val="002D7815"/>
    <w:rsid w:val="002E4A81"/>
    <w:rsid w:val="002E5CAF"/>
    <w:rsid w:val="002E7B93"/>
    <w:rsid w:val="002E7D81"/>
    <w:rsid w:val="002F1A4E"/>
    <w:rsid w:val="002F361F"/>
    <w:rsid w:val="0030698F"/>
    <w:rsid w:val="003120C6"/>
    <w:rsid w:val="003247FF"/>
    <w:rsid w:val="003249E5"/>
    <w:rsid w:val="00326673"/>
    <w:rsid w:val="003371DF"/>
    <w:rsid w:val="00337339"/>
    <w:rsid w:val="003459AE"/>
    <w:rsid w:val="00345EA6"/>
    <w:rsid w:val="003627FD"/>
    <w:rsid w:val="00364EE0"/>
    <w:rsid w:val="003676F9"/>
    <w:rsid w:val="00382A6D"/>
    <w:rsid w:val="00393454"/>
    <w:rsid w:val="003A15D2"/>
    <w:rsid w:val="003B3D04"/>
    <w:rsid w:val="003B464D"/>
    <w:rsid w:val="003C4A05"/>
    <w:rsid w:val="003C79DF"/>
    <w:rsid w:val="003D71B4"/>
    <w:rsid w:val="003E34DA"/>
    <w:rsid w:val="003E64AB"/>
    <w:rsid w:val="003F7724"/>
    <w:rsid w:val="004157F2"/>
    <w:rsid w:val="0041756B"/>
    <w:rsid w:val="00422E83"/>
    <w:rsid w:val="00423896"/>
    <w:rsid w:val="004323EE"/>
    <w:rsid w:val="00442535"/>
    <w:rsid w:val="004475BC"/>
    <w:rsid w:val="00452907"/>
    <w:rsid w:val="004533EC"/>
    <w:rsid w:val="00453C0D"/>
    <w:rsid w:val="004714DA"/>
    <w:rsid w:val="00472C02"/>
    <w:rsid w:val="00472EEB"/>
    <w:rsid w:val="00474EB1"/>
    <w:rsid w:val="00476897"/>
    <w:rsid w:val="00497AAE"/>
    <w:rsid w:val="004A7222"/>
    <w:rsid w:val="004B36EB"/>
    <w:rsid w:val="004C501E"/>
    <w:rsid w:val="004D79D3"/>
    <w:rsid w:val="004E1DD8"/>
    <w:rsid w:val="004E2E53"/>
    <w:rsid w:val="004E7103"/>
    <w:rsid w:val="0050257C"/>
    <w:rsid w:val="00514B3E"/>
    <w:rsid w:val="005243C3"/>
    <w:rsid w:val="005330F0"/>
    <w:rsid w:val="00534358"/>
    <w:rsid w:val="005433D8"/>
    <w:rsid w:val="00544E4B"/>
    <w:rsid w:val="00547F91"/>
    <w:rsid w:val="00556A76"/>
    <w:rsid w:val="00557F6D"/>
    <w:rsid w:val="00565DBF"/>
    <w:rsid w:val="00572C83"/>
    <w:rsid w:val="00584879"/>
    <w:rsid w:val="005927B1"/>
    <w:rsid w:val="005A36C1"/>
    <w:rsid w:val="005B0F35"/>
    <w:rsid w:val="005C42F6"/>
    <w:rsid w:val="005D269C"/>
    <w:rsid w:val="005D43C4"/>
    <w:rsid w:val="005E15A7"/>
    <w:rsid w:val="005F2270"/>
    <w:rsid w:val="005F281D"/>
    <w:rsid w:val="005F7E75"/>
    <w:rsid w:val="006056A5"/>
    <w:rsid w:val="006069F1"/>
    <w:rsid w:val="00614C32"/>
    <w:rsid w:val="006177E9"/>
    <w:rsid w:val="00627C11"/>
    <w:rsid w:val="00627FCB"/>
    <w:rsid w:val="0064033C"/>
    <w:rsid w:val="006428C3"/>
    <w:rsid w:val="0065412D"/>
    <w:rsid w:val="00662C99"/>
    <w:rsid w:val="00663291"/>
    <w:rsid w:val="006919BB"/>
    <w:rsid w:val="00694D53"/>
    <w:rsid w:val="00694DBF"/>
    <w:rsid w:val="00696898"/>
    <w:rsid w:val="00696DD1"/>
    <w:rsid w:val="006973BC"/>
    <w:rsid w:val="006A461B"/>
    <w:rsid w:val="006A5006"/>
    <w:rsid w:val="006B393A"/>
    <w:rsid w:val="006B5E1B"/>
    <w:rsid w:val="006C35DA"/>
    <w:rsid w:val="006D206F"/>
    <w:rsid w:val="006E0540"/>
    <w:rsid w:val="006E0B52"/>
    <w:rsid w:val="006E40EF"/>
    <w:rsid w:val="006F3AF0"/>
    <w:rsid w:val="006F4968"/>
    <w:rsid w:val="006F510F"/>
    <w:rsid w:val="00700CE2"/>
    <w:rsid w:val="00702C76"/>
    <w:rsid w:val="007057E1"/>
    <w:rsid w:val="00707315"/>
    <w:rsid w:val="00707D22"/>
    <w:rsid w:val="00711BC0"/>
    <w:rsid w:val="00717019"/>
    <w:rsid w:val="007217DC"/>
    <w:rsid w:val="00722953"/>
    <w:rsid w:val="007243DF"/>
    <w:rsid w:val="007361C2"/>
    <w:rsid w:val="0074212F"/>
    <w:rsid w:val="00743D89"/>
    <w:rsid w:val="00763B7F"/>
    <w:rsid w:val="0077021D"/>
    <w:rsid w:val="00772516"/>
    <w:rsid w:val="00772F97"/>
    <w:rsid w:val="00773837"/>
    <w:rsid w:val="00773F2B"/>
    <w:rsid w:val="00774998"/>
    <w:rsid w:val="00783E07"/>
    <w:rsid w:val="00791B53"/>
    <w:rsid w:val="0079254D"/>
    <w:rsid w:val="00792A79"/>
    <w:rsid w:val="00792F16"/>
    <w:rsid w:val="007A1E53"/>
    <w:rsid w:val="007A3F58"/>
    <w:rsid w:val="007A70DE"/>
    <w:rsid w:val="007B29CA"/>
    <w:rsid w:val="007B70EC"/>
    <w:rsid w:val="007D1D21"/>
    <w:rsid w:val="007E3E55"/>
    <w:rsid w:val="007F09EE"/>
    <w:rsid w:val="007F281D"/>
    <w:rsid w:val="007F3A9D"/>
    <w:rsid w:val="007F415A"/>
    <w:rsid w:val="007F740A"/>
    <w:rsid w:val="007F76BC"/>
    <w:rsid w:val="00827A13"/>
    <w:rsid w:val="00831588"/>
    <w:rsid w:val="00832BD4"/>
    <w:rsid w:val="0083639F"/>
    <w:rsid w:val="00842066"/>
    <w:rsid w:val="00842434"/>
    <w:rsid w:val="008566E1"/>
    <w:rsid w:val="0087475E"/>
    <w:rsid w:val="008855AB"/>
    <w:rsid w:val="008916BC"/>
    <w:rsid w:val="00891B00"/>
    <w:rsid w:val="00895790"/>
    <w:rsid w:val="008B026E"/>
    <w:rsid w:val="008B0715"/>
    <w:rsid w:val="008B28EA"/>
    <w:rsid w:val="008B3B40"/>
    <w:rsid w:val="008D12D4"/>
    <w:rsid w:val="008D17D8"/>
    <w:rsid w:val="008D6803"/>
    <w:rsid w:val="008E5D93"/>
    <w:rsid w:val="008E6120"/>
    <w:rsid w:val="008E6571"/>
    <w:rsid w:val="008E7482"/>
    <w:rsid w:val="008E7E36"/>
    <w:rsid w:val="008F07DC"/>
    <w:rsid w:val="008F47E2"/>
    <w:rsid w:val="0091160E"/>
    <w:rsid w:val="00912E4F"/>
    <w:rsid w:val="00913C6E"/>
    <w:rsid w:val="00916877"/>
    <w:rsid w:val="00936D07"/>
    <w:rsid w:val="00942220"/>
    <w:rsid w:val="0094272E"/>
    <w:rsid w:val="00942ABB"/>
    <w:rsid w:val="00945555"/>
    <w:rsid w:val="00950B23"/>
    <w:rsid w:val="00951AC8"/>
    <w:rsid w:val="0097312E"/>
    <w:rsid w:val="0098163D"/>
    <w:rsid w:val="00984356"/>
    <w:rsid w:val="0099591D"/>
    <w:rsid w:val="009A20A4"/>
    <w:rsid w:val="009A466A"/>
    <w:rsid w:val="009B04B1"/>
    <w:rsid w:val="009B0E6D"/>
    <w:rsid w:val="009B4285"/>
    <w:rsid w:val="009C7CBE"/>
    <w:rsid w:val="009D30A1"/>
    <w:rsid w:val="009F2F83"/>
    <w:rsid w:val="009F54B2"/>
    <w:rsid w:val="009F5B45"/>
    <w:rsid w:val="00A06E1A"/>
    <w:rsid w:val="00A147D7"/>
    <w:rsid w:val="00A15C7D"/>
    <w:rsid w:val="00A220FC"/>
    <w:rsid w:val="00A462A6"/>
    <w:rsid w:val="00A531CB"/>
    <w:rsid w:val="00A5654F"/>
    <w:rsid w:val="00A57AFD"/>
    <w:rsid w:val="00A67D7E"/>
    <w:rsid w:val="00A74A71"/>
    <w:rsid w:val="00A80AB0"/>
    <w:rsid w:val="00AA5ED8"/>
    <w:rsid w:val="00AA73B7"/>
    <w:rsid w:val="00AB7B72"/>
    <w:rsid w:val="00AC2A36"/>
    <w:rsid w:val="00AC3408"/>
    <w:rsid w:val="00AC3C3A"/>
    <w:rsid w:val="00AC6ADD"/>
    <w:rsid w:val="00AC74FF"/>
    <w:rsid w:val="00AE185E"/>
    <w:rsid w:val="00AE272C"/>
    <w:rsid w:val="00AE6AA4"/>
    <w:rsid w:val="00AE7C1C"/>
    <w:rsid w:val="00AF0B7F"/>
    <w:rsid w:val="00AF17CC"/>
    <w:rsid w:val="00AF39F4"/>
    <w:rsid w:val="00B0358A"/>
    <w:rsid w:val="00B0673A"/>
    <w:rsid w:val="00B06C6B"/>
    <w:rsid w:val="00B32281"/>
    <w:rsid w:val="00B339CA"/>
    <w:rsid w:val="00B47399"/>
    <w:rsid w:val="00B52D0B"/>
    <w:rsid w:val="00B55CF3"/>
    <w:rsid w:val="00B56B76"/>
    <w:rsid w:val="00B70EF8"/>
    <w:rsid w:val="00B76C5A"/>
    <w:rsid w:val="00B81B55"/>
    <w:rsid w:val="00B82102"/>
    <w:rsid w:val="00B82D91"/>
    <w:rsid w:val="00B8523C"/>
    <w:rsid w:val="00B862D0"/>
    <w:rsid w:val="00B905DC"/>
    <w:rsid w:val="00B95289"/>
    <w:rsid w:val="00BA4D76"/>
    <w:rsid w:val="00BB4065"/>
    <w:rsid w:val="00BB4CE3"/>
    <w:rsid w:val="00BC40D2"/>
    <w:rsid w:val="00BC7917"/>
    <w:rsid w:val="00BF31B1"/>
    <w:rsid w:val="00BF61A2"/>
    <w:rsid w:val="00C004F3"/>
    <w:rsid w:val="00C04B40"/>
    <w:rsid w:val="00C16522"/>
    <w:rsid w:val="00C16D31"/>
    <w:rsid w:val="00C17C63"/>
    <w:rsid w:val="00C478F1"/>
    <w:rsid w:val="00C4796E"/>
    <w:rsid w:val="00C635F7"/>
    <w:rsid w:val="00C647D1"/>
    <w:rsid w:val="00C67ACC"/>
    <w:rsid w:val="00C67F38"/>
    <w:rsid w:val="00C71D14"/>
    <w:rsid w:val="00C75435"/>
    <w:rsid w:val="00C75866"/>
    <w:rsid w:val="00C822B3"/>
    <w:rsid w:val="00C8642C"/>
    <w:rsid w:val="00C91D15"/>
    <w:rsid w:val="00CA0B7E"/>
    <w:rsid w:val="00CA1340"/>
    <w:rsid w:val="00CA674A"/>
    <w:rsid w:val="00CA7433"/>
    <w:rsid w:val="00CB55A2"/>
    <w:rsid w:val="00CB5FDD"/>
    <w:rsid w:val="00CC29D4"/>
    <w:rsid w:val="00CD02B8"/>
    <w:rsid w:val="00CD2815"/>
    <w:rsid w:val="00CD4216"/>
    <w:rsid w:val="00CE63A2"/>
    <w:rsid w:val="00CF27F2"/>
    <w:rsid w:val="00CF4BC7"/>
    <w:rsid w:val="00D04E09"/>
    <w:rsid w:val="00D07E04"/>
    <w:rsid w:val="00D16E7A"/>
    <w:rsid w:val="00D20196"/>
    <w:rsid w:val="00D20517"/>
    <w:rsid w:val="00D3083A"/>
    <w:rsid w:val="00D34648"/>
    <w:rsid w:val="00D42C12"/>
    <w:rsid w:val="00D43794"/>
    <w:rsid w:val="00D437DF"/>
    <w:rsid w:val="00D538F5"/>
    <w:rsid w:val="00D53A76"/>
    <w:rsid w:val="00D62CB2"/>
    <w:rsid w:val="00D648D9"/>
    <w:rsid w:val="00D7669F"/>
    <w:rsid w:val="00D8333C"/>
    <w:rsid w:val="00D91C5E"/>
    <w:rsid w:val="00DA35E9"/>
    <w:rsid w:val="00DA4CA6"/>
    <w:rsid w:val="00DB1266"/>
    <w:rsid w:val="00DB6CE1"/>
    <w:rsid w:val="00DC06D7"/>
    <w:rsid w:val="00DC1B80"/>
    <w:rsid w:val="00DC1D65"/>
    <w:rsid w:val="00DD0557"/>
    <w:rsid w:val="00DD25DB"/>
    <w:rsid w:val="00DD275E"/>
    <w:rsid w:val="00DE1953"/>
    <w:rsid w:val="00DE4602"/>
    <w:rsid w:val="00DF2486"/>
    <w:rsid w:val="00DF4122"/>
    <w:rsid w:val="00DF6A5A"/>
    <w:rsid w:val="00DF6F78"/>
    <w:rsid w:val="00E11C3A"/>
    <w:rsid w:val="00E13ADE"/>
    <w:rsid w:val="00E151AF"/>
    <w:rsid w:val="00E26E1D"/>
    <w:rsid w:val="00E27A6E"/>
    <w:rsid w:val="00E32F60"/>
    <w:rsid w:val="00E538C8"/>
    <w:rsid w:val="00E54168"/>
    <w:rsid w:val="00E600CD"/>
    <w:rsid w:val="00E85154"/>
    <w:rsid w:val="00E85EC9"/>
    <w:rsid w:val="00E8606D"/>
    <w:rsid w:val="00E92870"/>
    <w:rsid w:val="00EB0152"/>
    <w:rsid w:val="00EB1688"/>
    <w:rsid w:val="00EC0939"/>
    <w:rsid w:val="00EC2E67"/>
    <w:rsid w:val="00EC46EE"/>
    <w:rsid w:val="00EC6689"/>
    <w:rsid w:val="00ED45E5"/>
    <w:rsid w:val="00ED63F2"/>
    <w:rsid w:val="00ED6F52"/>
    <w:rsid w:val="00EE7D2C"/>
    <w:rsid w:val="00F16A5B"/>
    <w:rsid w:val="00F20351"/>
    <w:rsid w:val="00F203F8"/>
    <w:rsid w:val="00F21DF4"/>
    <w:rsid w:val="00F2209E"/>
    <w:rsid w:val="00F23058"/>
    <w:rsid w:val="00F2794B"/>
    <w:rsid w:val="00F37476"/>
    <w:rsid w:val="00F43C0C"/>
    <w:rsid w:val="00F47333"/>
    <w:rsid w:val="00F50DCE"/>
    <w:rsid w:val="00F569C0"/>
    <w:rsid w:val="00F87A50"/>
    <w:rsid w:val="00F911F4"/>
    <w:rsid w:val="00F94751"/>
    <w:rsid w:val="00F97C09"/>
    <w:rsid w:val="00FA0C05"/>
    <w:rsid w:val="00FA1469"/>
    <w:rsid w:val="00FA2DA6"/>
    <w:rsid w:val="00FC1892"/>
    <w:rsid w:val="00FC5350"/>
    <w:rsid w:val="00FD5048"/>
    <w:rsid w:val="00FE5637"/>
    <w:rsid w:val="00FF038A"/>
    <w:rsid w:val="00FF216C"/>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2C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ADD"/>
    <w:rPr>
      <w:color w:val="0000FF" w:themeColor="hyperlink"/>
      <w:u w:val="single"/>
    </w:rPr>
  </w:style>
  <w:style w:type="paragraph" w:styleId="NormalWeb">
    <w:name w:val="Normal (Web)"/>
    <w:basedOn w:val="Normal"/>
    <w:uiPriority w:val="99"/>
    <w:unhideWhenUsed/>
    <w:rsid w:val="00AC6ADD"/>
    <w:pPr>
      <w:spacing w:before="100" w:beforeAutospacing="1" w:after="100" w:afterAutospacing="1"/>
    </w:pPr>
    <w:rPr>
      <w:rFonts w:ascii="Times" w:eastAsia="MS Mincho" w:hAnsi="Times" w:cs="Times New Roman"/>
      <w:sz w:val="20"/>
      <w:szCs w:val="20"/>
      <w:lang w:eastAsia="en-US"/>
    </w:rPr>
  </w:style>
  <w:style w:type="character" w:styleId="FollowedHyperlink">
    <w:name w:val="FollowedHyperlink"/>
    <w:basedOn w:val="DefaultParagraphFont"/>
    <w:uiPriority w:val="99"/>
    <w:semiHidden/>
    <w:unhideWhenUsed/>
    <w:rsid w:val="00F37476"/>
    <w:rPr>
      <w:color w:val="800080" w:themeColor="followedHyperlink"/>
      <w:u w:val="single"/>
    </w:rPr>
  </w:style>
  <w:style w:type="paragraph" w:styleId="BodyText">
    <w:name w:val="Body Text"/>
    <w:basedOn w:val="Normal"/>
    <w:link w:val="TextoindependienteCar"/>
    <w:uiPriority w:val="99"/>
    <w:semiHidden/>
    <w:unhideWhenUsed/>
    <w:rsid w:val="00202EAE"/>
    <w:pPr>
      <w:spacing w:after="120"/>
    </w:pPr>
  </w:style>
  <w:style w:type="character" w:customStyle="1" w:styleId="TextoindependienteCar">
    <w:name w:val="Texto independiente Car"/>
    <w:basedOn w:val="DefaultParagraphFont"/>
    <w:link w:val="BodyText"/>
    <w:uiPriority w:val="99"/>
    <w:semiHidden/>
    <w:rsid w:val="00202EAE"/>
  </w:style>
  <w:style w:type="table" w:styleId="LightShading">
    <w:name w:val="Light Shading"/>
    <w:basedOn w:val="TableNormal"/>
    <w:uiPriority w:val="60"/>
    <w:rsid w:val="00E151AF"/>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TextodegloboCar"/>
    <w:uiPriority w:val="99"/>
    <w:semiHidden/>
    <w:unhideWhenUsed/>
    <w:rsid w:val="004714DA"/>
    <w:pPr>
      <w:spacing w:after="0"/>
    </w:pPr>
    <w:rPr>
      <w:rFonts w:ascii="Lucida Grande" w:hAnsi="Lucida Grande" w:cs="Lucida Grande"/>
      <w:sz w:val="18"/>
      <w:szCs w:val="18"/>
    </w:rPr>
  </w:style>
  <w:style w:type="character" w:customStyle="1" w:styleId="TextodegloboCar">
    <w:name w:val="Texto de globo Car"/>
    <w:basedOn w:val="DefaultParagraphFont"/>
    <w:link w:val="BalloonText"/>
    <w:uiPriority w:val="99"/>
    <w:semiHidden/>
    <w:rsid w:val="004714DA"/>
    <w:rPr>
      <w:rFonts w:ascii="Lucida Grande" w:hAnsi="Lucida Grande" w:cs="Lucida Grande"/>
      <w:sz w:val="18"/>
      <w:szCs w:val="18"/>
    </w:rPr>
  </w:style>
  <w:style w:type="character" w:customStyle="1" w:styleId="apple-converted-space">
    <w:name w:val="apple-converted-space"/>
    <w:basedOn w:val="DefaultParagraphFont"/>
    <w:rsid w:val="009A20A4"/>
  </w:style>
  <w:style w:type="character" w:customStyle="1" w:styleId="highlight">
    <w:name w:val="highlight"/>
    <w:basedOn w:val="DefaultParagraphFont"/>
    <w:rsid w:val="009A20A4"/>
  </w:style>
  <w:style w:type="character" w:styleId="Emphasis">
    <w:name w:val="Emphasis"/>
    <w:basedOn w:val="DefaultParagraphFont"/>
    <w:uiPriority w:val="20"/>
    <w:qFormat/>
    <w:rsid w:val="00D20196"/>
    <w:rPr>
      <w:i/>
      <w:iCs/>
    </w:rPr>
  </w:style>
  <w:style w:type="paragraph" w:customStyle="1" w:styleId="p">
    <w:name w:val="p"/>
    <w:basedOn w:val="Normal"/>
    <w:rsid w:val="000252C3"/>
    <w:pPr>
      <w:spacing w:before="100" w:beforeAutospacing="1" w:after="100" w:afterAutospacing="1"/>
    </w:pPr>
    <w:rPr>
      <w:rFonts w:ascii="Times New Roman" w:eastAsia="Times New Roman" w:hAnsi="Times New Roman" w:cs="Times New Roman"/>
      <w:lang w:val="es-MX" w:eastAsia="es-MX"/>
    </w:rPr>
  </w:style>
  <w:style w:type="character" w:customStyle="1" w:styleId="hps">
    <w:name w:val="hps"/>
    <w:basedOn w:val="DefaultParagraphFont"/>
    <w:rsid w:val="007A70DE"/>
  </w:style>
  <w:style w:type="character" w:customStyle="1" w:styleId="shorttext">
    <w:name w:val="short_text"/>
    <w:basedOn w:val="DefaultParagraphFont"/>
    <w:rsid w:val="00696898"/>
  </w:style>
  <w:style w:type="character" w:styleId="CommentReference">
    <w:name w:val="annotation reference"/>
    <w:basedOn w:val="DefaultParagraphFont"/>
    <w:uiPriority w:val="99"/>
    <w:semiHidden/>
    <w:unhideWhenUsed/>
    <w:rsid w:val="006A461B"/>
    <w:rPr>
      <w:sz w:val="18"/>
      <w:szCs w:val="18"/>
    </w:rPr>
  </w:style>
  <w:style w:type="paragraph" w:styleId="CommentText">
    <w:name w:val="annotation text"/>
    <w:basedOn w:val="Normal"/>
    <w:link w:val="TextocomentarioCar"/>
    <w:uiPriority w:val="99"/>
    <w:semiHidden/>
    <w:unhideWhenUsed/>
    <w:rsid w:val="006A461B"/>
  </w:style>
  <w:style w:type="character" w:customStyle="1" w:styleId="TextocomentarioCar">
    <w:name w:val="Texto comentario Car"/>
    <w:basedOn w:val="DefaultParagraphFont"/>
    <w:link w:val="CommentText"/>
    <w:uiPriority w:val="99"/>
    <w:semiHidden/>
    <w:rsid w:val="006A461B"/>
  </w:style>
  <w:style w:type="paragraph" w:styleId="CommentSubject">
    <w:name w:val="annotation subject"/>
    <w:basedOn w:val="CommentText"/>
    <w:next w:val="CommentText"/>
    <w:link w:val="AsuntodelcomentarioCar"/>
    <w:uiPriority w:val="99"/>
    <w:semiHidden/>
    <w:unhideWhenUsed/>
    <w:rsid w:val="006A461B"/>
    <w:rPr>
      <w:b/>
      <w:bCs/>
      <w:sz w:val="20"/>
      <w:szCs w:val="20"/>
    </w:rPr>
  </w:style>
  <w:style w:type="character" w:customStyle="1" w:styleId="AsuntodelcomentarioCar">
    <w:name w:val="Asunto del comentario Car"/>
    <w:basedOn w:val="TextocomentarioCar"/>
    <w:link w:val="CommentSubject"/>
    <w:uiPriority w:val="99"/>
    <w:semiHidden/>
    <w:rsid w:val="006A461B"/>
    <w:rPr>
      <w:b/>
      <w:bCs/>
      <w:sz w:val="20"/>
      <w:szCs w:val="20"/>
    </w:rPr>
  </w:style>
  <w:style w:type="paragraph" w:styleId="Footer">
    <w:name w:val="footer"/>
    <w:basedOn w:val="Normal"/>
    <w:link w:val="PiedepginaCar"/>
    <w:uiPriority w:val="99"/>
    <w:unhideWhenUsed/>
    <w:rsid w:val="005243C3"/>
    <w:pPr>
      <w:tabs>
        <w:tab w:val="center" w:pos="4153"/>
        <w:tab w:val="right" w:pos="8306"/>
      </w:tabs>
      <w:spacing w:after="0"/>
    </w:pPr>
  </w:style>
  <w:style w:type="character" w:customStyle="1" w:styleId="PiedepginaCar">
    <w:name w:val="Pie de página Car"/>
    <w:basedOn w:val="DefaultParagraphFont"/>
    <w:link w:val="Footer"/>
    <w:uiPriority w:val="99"/>
    <w:rsid w:val="005243C3"/>
  </w:style>
  <w:style w:type="character" w:styleId="PageNumber">
    <w:name w:val="page number"/>
    <w:basedOn w:val="DefaultParagraphFont"/>
    <w:uiPriority w:val="99"/>
    <w:semiHidden/>
    <w:unhideWhenUsed/>
    <w:rsid w:val="005243C3"/>
  </w:style>
  <w:style w:type="character" w:styleId="LineNumber">
    <w:name w:val="line number"/>
    <w:basedOn w:val="DefaultParagraphFont"/>
    <w:uiPriority w:val="99"/>
    <w:semiHidden/>
    <w:unhideWhenUsed/>
    <w:rsid w:val="00DC06D7"/>
  </w:style>
  <w:style w:type="table" w:styleId="TableGrid">
    <w:name w:val="Table Grid"/>
    <w:basedOn w:val="TableNormal"/>
    <w:uiPriority w:val="59"/>
    <w:rsid w:val="00262CE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62CE4"/>
    <w:pPr>
      <w:spacing w:after="0"/>
    </w:pPr>
  </w:style>
  <w:style w:type="character" w:customStyle="1" w:styleId="Heading1Char">
    <w:name w:val="Heading 1 Char"/>
    <w:basedOn w:val="DefaultParagraphFont"/>
    <w:link w:val="Heading1"/>
    <w:uiPriority w:val="9"/>
    <w:rsid w:val="00262CE4"/>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rsid w:val="00295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s-ES" w:eastAsia="es-ES"/>
    </w:rPr>
  </w:style>
  <w:style w:type="character" w:customStyle="1" w:styleId="HTMLPreformattedChar">
    <w:name w:val="HTML Preformatted Char"/>
    <w:basedOn w:val="DefaultParagraphFont"/>
    <w:link w:val="HTMLPreformatted"/>
    <w:uiPriority w:val="99"/>
    <w:rsid w:val="00295881"/>
    <w:rPr>
      <w:rFonts w:ascii="Courier New" w:eastAsia="Times New Roman" w:hAnsi="Courier New" w:cs="Courier New"/>
      <w:lang w:val="es-ES" w:eastAsia="es-ES"/>
    </w:rPr>
  </w:style>
  <w:style w:type="paragraph" w:styleId="Header">
    <w:name w:val="header"/>
    <w:basedOn w:val="Normal"/>
    <w:link w:val="HeaderChar"/>
    <w:uiPriority w:val="99"/>
    <w:unhideWhenUsed/>
    <w:rsid w:val="001A66E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A66E9"/>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2C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ADD"/>
    <w:rPr>
      <w:color w:val="0000FF" w:themeColor="hyperlink"/>
      <w:u w:val="single"/>
    </w:rPr>
  </w:style>
  <w:style w:type="paragraph" w:styleId="NormalWeb">
    <w:name w:val="Normal (Web)"/>
    <w:basedOn w:val="Normal"/>
    <w:uiPriority w:val="99"/>
    <w:unhideWhenUsed/>
    <w:rsid w:val="00AC6ADD"/>
    <w:pPr>
      <w:spacing w:before="100" w:beforeAutospacing="1" w:after="100" w:afterAutospacing="1"/>
    </w:pPr>
    <w:rPr>
      <w:rFonts w:ascii="Times" w:eastAsia="MS Mincho" w:hAnsi="Times" w:cs="Times New Roman"/>
      <w:sz w:val="20"/>
      <w:szCs w:val="20"/>
      <w:lang w:eastAsia="en-US"/>
    </w:rPr>
  </w:style>
  <w:style w:type="character" w:styleId="FollowedHyperlink">
    <w:name w:val="FollowedHyperlink"/>
    <w:basedOn w:val="DefaultParagraphFont"/>
    <w:uiPriority w:val="99"/>
    <w:semiHidden/>
    <w:unhideWhenUsed/>
    <w:rsid w:val="00F37476"/>
    <w:rPr>
      <w:color w:val="800080" w:themeColor="followedHyperlink"/>
      <w:u w:val="single"/>
    </w:rPr>
  </w:style>
  <w:style w:type="paragraph" w:styleId="BodyText">
    <w:name w:val="Body Text"/>
    <w:basedOn w:val="Normal"/>
    <w:link w:val="TextoindependienteCar"/>
    <w:uiPriority w:val="99"/>
    <w:semiHidden/>
    <w:unhideWhenUsed/>
    <w:rsid w:val="00202EAE"/>
    <w:pPr>
      <w:spacing w:after="120"/>
    </w:pPr>
  </w:style>
  <w:style w:type="character" w:customStyle="1" w:styleId="TextoindependienteCar">
    <w:name w:val="Texto independiente Car"/>
    <w:basedOn w:val="DefaultParagraphFont"/>
    <w:link w:val="BodyText"/>
    <w:uiPriority w:val="99"/>
    <w:semiHidden/>
    <w:rsid w:val="00202EAE"/>
  </w:style>
  <w:style w:type="table" w:styleId="LightShading">
    <w:name w:val="Light Shading"/>
    <w:basedOn w:val="TableNormal"/>
    <w:uiPriority w:val="60"/>
    <w:rsid w:val="00E151AF"/>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TextodegloboCar"/>
    <w:uiPriority w:val="99"/>
    <w:semiHidden/>
    <w:unhideWhenUsed/>
    <w:rsid w:val="004714DA"/>
    <w:pPr>
      <w:spacing w:after="0"/>
    </w:pPr>
    <w:rPr>
      <w:rFonts w:ascii="Lucida Grande" w:hAnsi="Lucida Grande" w:cs="Lucida Grande"/>
      <w:sz w:val="18"/>
      <w:szCs w:val="18"/>
    </w:rPr>
  </w:style>
  <w:style w:type="character" w:customStyle="1" w:styleId="TextodegloboCar">
    <w:name w:val="Texto de globo Car"/>
    <w:basedOn w:val="DefaultParagraphFont"/>
    <w:link w:val="BalloonText"/>
    <w:uiPriority w:val="99"/>
    <w:semiHidden/>
    <w:rsid w:val="004714DA"/>
    <w:rPr>
      <w:rFonts w:ascii="Lucida Grande" w:hAnsi="Lucida Grande" w:cs="Lucida Grande"/>
      <w:sz w:val="18"/>
      <w:szCs w:val="18"/>
    </w:rPr>
  </w:style>
  <w:style w:type="character" w:customStyle="1" w:styleId="apple-converted-space">
    <w:name w:val="apple-converted-space"/>
    <w:basedOn w:val="DefaultParagraphFont"/>
    <w:rsid w:val="009A20A4"/>
  </w:style>
  <w:style w:type="character" w:customStyle="1" w:styleId="highlight">
    <w:name w:val="highlight"/>
    <w:basedOn w:val="DefaultParagraphFont"/>
    <w:rsid w:val="009A20A4"/>
  </w:style>
  <w:style w:type="character" w:styleId="Emphasis">
    <w:name w:val="Emphasis"/>
    <w:basedOn w:val="DefaultParagraphFont"/>
    <w:uiPriority w:val="20"/>
    <w:qFormat/>
    <w:rsid w:val="00D20196"/>
    <w:rPr>
      <w:i/>
      <w:iCs/>
    </w:rPr>
  </w:style>
  <w:style w:type="paragraph" w:customStyle="1" w:styleId="p">
    <w:name w:val="p"/>
    <w:basedOn w:val="Normal"/>
    <w:rsid w:val="000252C3"/>
    <w:pPr>
      <w:spacing w:before="100" w:beforeAutospacing="1" w:after="100" w:afterAutospacing="1"/>
    </w:pPr>
    <w:rPr>
      <w:rFonts w:ascii="Times New Roman" w:eastAsia="Times New Roman" w:hAnsi="Times New Roman" w:cs="Times New Roman"/>
      <w:lang w:val="es-MX" w:eastAsia="es-MX"/>
    </w:rPr>
  </w:style>
  <w:style w:type="character" w:customStyle="1" w:styleId="hps">
    <w:name w:val="hps"/>
    <w:basedOn w:val="DefaultParagraphFont"/>
    <w:rsid w:val="007A70DE"/>
  </w:style>
  <w:style w:type="character" w:customStyle="1" w:styleId="shorttext">
    <w:name w:val="short_text"/>
    <w:basedOn w:val="DefaultParagraphFont"/>
    <w:rsid w:val="00696898"/>
  </w:style>
  <w:style w:type="character" w:styleId="CommentReference">
    <w:name w:val="annotation reference"/>
    <w:basedOn w:val="DefaultParagraphFont"/>
    <w:uiPriority w:val="99"/>
    <w:semiHidden/>
    <w:unhideWhenUsed/>
    <w:rsid w:val="006A461B"/>
    <w:rPr>
      <w:sz w:val="18"/>
      <w:szCs w:val="18"/>
    </w:rPr>
  </w:style>
  <w:style w:type="paragraph" w:styleId="CommentText">
    <w:name w:val="annotation text"/>
    <w:basedOn w:val="Normal"/>
    <w:link w:val="TextocomentarioCar"/>
    <w:uiPriority w:val="99"/>
    <w:semiHidden/>
    <w:unhideWhenUsed/>
    <w:rsid w:val="006A461B"/>
  </w:style>
  <w:style w:type="character" w:customStyle="1" w:styleId="TextocomentarioCar">
    <w:name w:val="Texto comentario Car"/>
    <w:basedOn w:val="DefaultParagraphFont"/>
    <w:link w:val="CommentText"/>
    <w:uiPriority w:val="99"/>
    <w:semiHidden/>
    <w:rsid w:val="006A461B"/>
  </w:style>
  <w:style w:type="paragraph" w:styleId="CommentSubject">
    <w:name w:val="annotation subject"/>
    <w:basedOn w:val="CommentText"/>
    <w:next w:val="CommentText"/>
    <w:link w:val="AsuntodelcomentarioCar"/>
    <w:uiPriority w:val="99"/>
    <w:semiHidden/>
    <w:unhideWhenUsed/>
    <w:rsid w:val="006A461B"/>
    <w:rPr>
      <w:b/>
      <w:bCs/>
      <w:sz w:val="20"/>
      <w:szCs w:val="20"/>
    </w:rPr>
  </w:style>
  <w:style w:type="character" w:customStyle="1" w:styleId="AsuntodelcomentarioCar">
    <w:name w:val="Asunto del comentario Car"/>
    <w:basedOn w:val="TextocomentarioCar"/>
    <w:link w:val="CommentSubject"/>
    <w:uiPriority w:val="99"/>
    <w:semiHidden/>
    <w:rsid w:val="006A461B"/>
    <w:rPr>
      <w:b/>
      <w:bCs/>
      <w:sz w:val="20"/>
      <w:szCs w:val="20"/>
    </w:rPr>
  </w:style>
  <w:style w:type="paragraph" w:styleId="Footer">
    <w:name w:val="footer"/>
    <w:basedOn w:val="Normal"/>
    <w:link w:val="PiedepginaCar"/>
    <w:uiPriority w:val="99"/>
    <w:unhideWhenUsed/>
    <w:rsid w:val="005243C3"/>
    <w:pPr>
      <w:tabs>
        <w:tab w:val="center" w:pos="4153"/>
        <w:tab w:val="right" w:pos="8306"/>
      </w:tabs>
      <w:spacing w:after="0"/>
    </w:pPr>
  </w:style>
  <w:style w:type="character" w:customStyle="1" w:styleId="PiedepginaCar">
    <w:name w:val="Pie de página Car"/>
    <w:basedOn w:val="DefaultParagraphFont"/>
    <w:link w:val="Footer"/>
    <w:uiPriority w:val="99"/>
    <w:rsid w:val="005243C3"/>
  </w:style>
  <w:style w:type="character" w:styleId="PageNumber">
    <w:name w:val="page number"/>
    <w:basedOn w:val="DefaultParagraphFont"/>
    <w:uiPriority w:val="99"/>
    <w:semiHidden/>
    <w:unhideWhenUsed/>
    <w:rsid w:val="005243C3"/>
  </w:style>
  <w:style w:type="character" w:styleId="LineNumber">
    <w:name w:val="line number"/>
    <w:basedOn w:val="DefaultParagraphFont"/>
    <w:uiPriority w:val="99"/>
    <w:semiHidden/>
    <w:unhideWhenUsed/>
    <w:rsid w:val="00DC06D7"/>
  </w:style>
  <w:style w:type="table" w:styleId="TableGrid">
    <w:name w:val="Table Grid"/>
    <w:basedOn w:val="TableNormal"/>
    <w:uiPriority w:val="59"/>
    <w:rsid w:val="00262CE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62CE4"/>
    <w:pPr>
      <w:spacing w:after="0"/>
    </w:pPr>
  </w:style>
  <w:style w:type="character" w:customStyle="1" w:styleId="Heading1Char">
    <w:name w:val="Heading 1 Char"/>
    <w:basedOn w:val="DefaultParagraphFont"/>
    <w:link w:val="Heading1"/>
    <w:uiPriority w:val="9"/>
    <w:rsid w:val="00262CE4"/>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rsid w:val="00295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s-ES" w:eastAsia="es-ES"/>
    </w:rPr>
  </w:style>
  <w:style w:type="character" w:customStyle="1" w:styleId="HTMLPreformattedChar">
    <w:name w:val="HTML Preformatted Char"/>
    <w:basedOn w:val="DefaultParagraphFont"/>
    <w:link w:val="HTMLPreformatted"/>
    <w:uiPriority w:val="99"/>
    <w:rsid w:val="00295881"/>
    <w:rPr>
      <w:rFonts w:ascii="Courier New" w:eastAsia="Times New Roman" w:hAnsi="Courier New" w:cs="Courier New"/>
      <w:lang w:val="es-ES" w:eastAsia="es-ES"/>
    </w:rPr>
  </w:style>
  <w:style w:type="paragraph" w:styleId="Header">
    <w:name w:val="header"/>
    <w:basedOn w:val="Normal"/>
    <w:link w:val="HeaderChar"/>
    <w:uiPriority w:val="99"/>
    <w:unhideWhenUsed/>
    <w:rsid w:val="001A66E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A66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8082">
      <w:bodyDiv w:val="1"/>
      <w:marLeft w:val="0"/>
      <w:marRight w:val="0"/>
      <w:marTop w:val="0"/>
      <w:marBottom w:val="0"/>
      <w:divBdr>
        <w:top w:val="none" w:sz="0" w:space="0" w:color="auto"/>
        <w:left w:val="none" w:sz="0" w:space="0" w:color="auto"/>
        <w:bottom w:val="none" w:sz="0" w:space="0" w:color="auto"/>
        <w:right w:val="none" w:sz="0" w:space="0" w:color="auto"/>
      </w:divBdr>
      <w:divsChild>
        <w:div w:id="951088723">
          <w:marLeft w:val="0"/>
          <w:marRight w:val="0"/>
          <w:marTop w:val="0"/>
          <w:marBottom w:val="0"/>
          <w:divBdr>
            <w:top w:val="none" w:sz="0" w:space="0" w:color="auto"/>
            <w:left w:val="none" w:sz="0" w:space="0" w:color="auto"/>
            <w:bottom w:val="none" w:sz="0" w:space="0" w:color="auto"/>
            <w:right w:val="none" w:sz="0" w:space="0" w:color="auto"/>
          </w:divBdr>
          <w:divsChild>
            <w:div w:id="1240290104">
              <w:marLeft w:val="0"/>
              <w:marRight w:val="0"/>
              <w:marTop w:val="0"/>
              <w:marBottom w:val="0"/>
              <w:divBdr>
                <w:top w:val="none" w:sz="0" w:space="0" w:color="auto"/>
                <w:left w:val="none" w:sz="0" w:space="0" w:color="auto"/>
                <w:bottom w:val="none" w:sz="0" w:space="0" w:color="auto"/>
                <w:right w:val="none" w:sz="0" w:space="0" w:color="auto"/>
              </w:divBdr>
              <w:divsChild>
                <w:div w:id="5726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8845">
      <w:bodyDiv w:val="1"/>
      <w:marLeft w:val="0"/>
      <w:marRight w:val="0"/>
      <w:marTop w:val="0"/>
      <w:marBottom w:val="0"/>
      <w:divBdr>
        <w:top w:val="none" w:sz="0" w:space="0" w:color="auto"/>
        <w:left w:val="none" w:sz="0" w:space="0" w:color="auto"/>
        <w:bottom w:val="none" w:sz="0" w:space="0" w:color="auto"/>
        <w:right w:val="none" w:sz="0" w:space="0" w:color="auto"/>
      </w:divBdr>
    </w:div>
    <w:div w:id="102574957">
      <w:bodyDiv w:val="1"/>
      <w:marLeft w:val="0"/>
      <w:marRight w:val="0"/>
      <w:marTop w:val="0"/>
      <w:marBottom w:val="0"/>
      <w:divBdr>
        <w:top w:val="none" w:sz="0" w:space="0" w:color="auto"/>
        <w:left w:val="none" w:sz="0" w:space="0" w:color="auto"/>
        <w:bottom w:val="none" w:sz="0" w:space="0" w:color="auto"/>
        <w:right w:val="none" w:sz="0" w:space="0" w:color="auto"/>
      </w:divBdr>
    </w:div>
    <w:div w:id="298922454">
      <w:bodyDiv w:val="1"/>
      <w:marLeft w:val="0"/>
      <w:marRight w:val="0"/>
      <w:marTop w:val="0"/>
      <w:marBottom w:val="0"/>
      <w:divBdr>
        <w:top w:val="none" w:sz="0" w:space="0" w:color="auto"/>
        <w:left w:val="none" w:sz="0" w:space="0" w:color="auto"/>
        <w:bottom w:val="none" w:sz="0" w:space="0" w:color="auto"/>
        <w:right w:val="none" w:sz="0" w:space="0" w:color="auto"/>
      </w:divBdr>
      <w:divsChild>
        <w:div w:id="1776707455">
          <w:marLeft w:val="0"/>
          <w:marRight w:val="0"/>
          <w:marTop w:val="0"/>
          <w:marBottom w:val="0"/>
          <w:divBdr>
            <w:top w:val="none" w:sz="0" w:space="0" w:color="auto"/>
            <w:left w:val="none" w:sz="0" w:space="0" w:color="auto"/>
            <w:bottom w:val="none" w:sz="0" w:space="0" w:color="auto"/>
            <w:right w:val="none" w:sz="0" w:space="0" w:color="auto"/>
          </w:divBdr>
          <w:divsChild>
            <w:div w:id="1909150358">
              <w:marLeft w:val="0"/>
              <w:marRight w:val="0"/>
              <w:marTop w:val="0"/>
              <w:marBottom w:val="0"/>
              <w:divBdr>
                <w:top w:val="none" w:sz="0" w:space="0" w:color="auto"/>
                <w:left w:val="none" w:sz="0" w:space="0" w:color="auto"/>
                <w:bottom w:val="none" w:sz="0" w:space="0" w:color="auto"/>
                <w:right w:val="none" w:sz="0" w:space="0" w:color="auto"/>
              </w:divBdr>
              <w:divsChild>
                <w:div w:id="13356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66135">
      <w:bodyDiv w:val="1"/>
      <w:marLeft w:val="0"/>
      <w:marRight w:val="0"/>
      <w:marTop w:val="0"/>
      <w:marBottom w:val="0"/>
      <w:divBdr>
        <w:top w:val="none" w:sz="0" w:space="0" w:color="auto"/>
        <w:left w:val="none" w:sz="0" w:space="0" w:color="auto"/>
        <w:bottom w:val="none" w:sz="0" w:space="0" w:color="auto"/>
        <w:right w:val="none" w:sz="0" w:space="0" w:color="auto"/>
      </w:divBdr>
    </w:div>
    <w:div w:id="324624277">
      <w:bodyDiv w:val="1"/>
      <w:marLeft w:val="0"/>
      <w:marRight w:val="0"/>
      <w:marTop w:val="0"/>
      <w:marBottom w:val="0"/>
      <w:divBdr>
        <w:top w:val="none" w:sz="0" w:space="0" w:color="auto"/>
        <w:left w:val="none" w:sz="0" w:space="0" w:color="auto"/>
        <w:bottom w:val="none" w:sz="0" w:space="0" w:color="auto"/>
        <w:right w:val="none" w:sz="0" w:space="0" w:color="auto"/>
      </w:divBdr>
    </w:div>
    <w:div w:id="346293229">
      <w:bodyDiv w:val="1"/>
      <w:marLeft w:val="0"/>
      <w:marRight w:val="0"/>
      <w:marTop w:val="0"/>
      <w:marBottom w:val="0"/>
      <w:divBdr>
        <w:top w:val="none" w:sz="0" w:space="0" w:color="auto"/>
        <w:left w:val="none" w:sz="0" w:space="0" w:color="auto"/>
        <w:bottom w:val="none" w:sz="0" w:space="0" w:color="auto"/>
        <w:right w:val="none" w:sz="0" w:space="0" w:color="auto"/>
      </w:divBdr>
    </w:div>
    <w:div w:id="384455154">
      <w:bodyDiv w:val="1"/>
      <w:marLeft w:val="0"/>
      <w:marRight w:val="0"/>
      <w:marTop w:val="0"/>
      <w:marBottom w:val="0"/>
      <w:divBdr>
        <w:top w:val="none" w:sz="0" w:space="0" w:color="auto"/>
        <w:left w:val="none" w:sz="0" w:space="0" w:color="auto"/>
        <w:bottom w:val="none" w:sz="0" w:space="0" w:color="auto"/>
        <w:right w:val="none" w:sz="0" w:space="0" w:color="auto"/>
      </w:divBdr>
    </w:div>
    <w:div w:id="436098469">
      <w:bodyDiv w:val="1"/>
      <w:marLeft w:val="0"/>
      <w:marRight w:val="0"/>
      <w:marTop w:val="0"/>
      <w:marBottom w:val="0"/>
      <w:divBdr>
        <w:top w:val="none" w:sz="0" w:space="0" w:color="auto"/>
        <w:left w:val="none" w:sz="0" w:space="0" w:color="auto"/>
        <w:bottom w:val="none" w:sz="0" w:space="0" w:color="auto"/>
        <w:right w:val="none" w:sz="0" w:space="0" w:color="auto"/>
      </w:divBdr>
      <w:divsChild>
        <w:div w:id="362445703">
          <w:marLeft w:val="0"/>
          <w:marRight w:val="0"/>
          <w:marTop w:val="0"/>
          <w:marBottom w:val="0"/>
          <w:divBdr>
            <w:top w:val="none" w:sz="0" w:space="0" w:color="auto"/>
            <w:left w:val="none" w:sz="0" w:space="0" w:color="auto"/>
            <w:bottom w:val="none" w:sz="0" w:space="0" w:color="auto"/>
            <w:right w:val="none" w:sz="0" w:space="0" w:color="auto"/>
          </w:divBdr>
          <w:divsChild>
            <w:div w:id="1523591228">
              <w:marLeft w:val="0"/>
              <w:marRight w:val="0"/>
              <w:marTop w:val="0"/>
              <w:marBottom w:val="0"/>
              <w:divBdr>
                <w:top w:val="none" w:sz="0" w:space="0" w:color="auto"/>
                <w:left w:val="none" w:sz="0" w:space="0" w:color="auto"/>
                <w:bottom w:val="none" w:sz="0" w:space="0" w:color="auto"/>
                <w:right w:val="none" w:sz="0" w:space="0" w:color="auto"/>
              </w:divBdr>
              <w:divsChild>
                <w:div w:id="1981301437">
                  <w:marLeft w:val="0"/>
                  <w:marRight w:val="0"/>
                  <w:marTop w:val="0"/>
                  <w:marBottom w:val="0"/>
                  <w:divBdr>
                    <w:top w:val="none" w:sz="0" w:space="0" w:color="auto"/>
                    <w:left w:val="none" w:sz="0" w:space="0" w:color="auto"/>
                    <w:bottom w:val="none" w:sz="0" w:space="0" w:color="auto"/>
                    <w:right w:val="none" w:sz="0" w:space="0" w:color="auto"/>
                  </w:divBdr>
                  <w:divsChild>
                    <w:div w:id="18474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53684">
      <w:bodyDiv w:val="1"/>
      <w:marLeft w:val="0"/>
      <w:marRight w:val="0"/>
      <w:marTop w:val="0"/>
      <w:marBottom w:val="0"/>
      <w:divBdr>
        <w:top w:val="none" w:sz="0" w:space="0" w:color="auto"/>
        <w:left w:val="none" w:sz="0" w:space="0" w:color="auto"/>
        <w:bottom w:val="none" w:sz="0" w:space="0" w:color="auto"/>
        <w:right w:val="none" w:sz="0" w:space="0" w:color="auto"/>
      </w:divBdr>
    </w:div>
    <w:div w:id="564070644">
      <w:bodyDiv w:val="1"/>
      <w:marLeft w:val="0"/>
      <w:marRight w:val="0"/>
      <w:marTop w:val="0"/>
      <w:marBottom w:val="0"/>
      <w:divBdr>
        <w:top w:val="none" w:sz="0" w:space="0" w:color="auto"/>
        <w:left w:val="none" w:sz="0" w:space="0" w:color="auto"/>
        <w:bottom w:val="none" w:sz="0" w:space="0" w:color="auto"/>
        <w:right w:val="none" w:sz="0" w:space="0" w:color="auto"/>
      </w:divBdr>
      <w:divsChild>
        <w:div w:id="1607231216">
          <w:marLeft w:val="0"/>
          <w:marRight w:val="0"/>
          <w:marTop w:val="0"/>
          <w:marBottom w:val="0"/>
          <w:divBdr>
            <w:top w:val="none" w:sz="0" w:space="0" w:color="auto"/>
            <w:left w:val="none" w:sz="0" w:space="0" w:color="auto"/>
            <w:bottom w:val="none" w:sz="0" w:space="0" w:color="auto"/>
            <w:right w:val="none" w:sz="0" w:space="0" w:color="auto"/>
          </w:divBdr>
          <w:divsChild>
            <w:div w:id="209343047">
              <w:marLeft w:val="0"/>
              <w:marRight w:val="0"/>
              <w:marTop w:val="0"/>
              <w:marBottom w:val="0"/>
              <w:divBdr>
                <w:top w:val="none" w:sz="0" w:space="0" w:color="auto"/>
                <w:left w:val="none" w:sz="0" w:space="0" w:color="auto"/>
                <w:bottom w:val="none" w:sz="0" w:space="0" w:color="auto"/>
                <w:right w:val="none" w:sz="0" w:space="0" w:color="auto"/>
              </w:divBdr>
              <w:divsChild>
                <w:div w:id="535895437">
                  <w:marLeft w:val="0"/>
                  <w:marRight w:val="0"/>
                  <w:marTop w:val="0"/>
                  <w:marBottom w:val="0"/>
                  <w:divBdr>
                    <w:top w:val="none" w:sz="0" w:space="0" w:color="auto"/>
                    <w:left w:val="none" w:sz="0" w:space="0" w:color="auto"/>
                    <w:bottom w:val="none" w:sz="0" w:space="0" w:color="auto"/>
                    <w:right w:val="none" w:sz="0" w:space="0" w:color="auto"/>
                  </w:divBdr>
                  <w:divsChild>
                    <w:div w:id="1304853378">
                      <w:marLeft w:val="0"/>
                      <w:marRight w:val="0"/>
                      <w:marTop w:val="0"/>
                      <w:marBottom w:val="0"/>
                      <w:divBdr>
                        <w:top w:val="none" w:sz="0" w:space="0" w:color="auto"/>
                        <w:left w:val="none" w:sz="0" w:space="0" w:color="auto"/>
                        <w:bottom w:val="none" w:sz="0" w:space="0" w:color="auto"/>
                        <w:right w:val="none" w:sz="0" w:space="0" w:color="auto"/>
                      </w:divBdr>
                      <w:divsChild>
                        <w:div w:id="460458012">
                          <w:marLeft w:val="0"/>
                          <w:marRight w:val="0"/>
                          <w:marTop w:val="0"/>
                          <w:marBottom w:val="0"/>
                          <w:divBdr>
                            <w:top w:val="none" w:sz="0" w:space="0" w:color="auto"/>
                            <w:left w:val="none" w:sz="0" w:space="0" w:color="auto"/>
                            <w:bottom w:val="none" w:sz="0" w:space="0" w:color="auto"/>
                            <w:right w:val="none" w:sz="0" w:space="0" w:color="auto"/>
                          </w:divBdr>
                          <w:divsChild>
                            <w:div w:id="401488388">
                              <w:marLeft w:val="0"/>
                              <w:marRight w:val="0"/>
                              <w:marTop w:val="0"/>
                              <w:marBottom w:val="0"/>
                              <w:divBdr>
                                <w:top w:val="none" w:sz="0" w:space="0" w:color="auto"/>
                                <w:left w:val="none" w:sz="0" w:space="0" w:color="auto"/>
                                <w:bottom w:val="none" w:sz="0" w:space="0" w:color="auto"/>
                                <w:right w:val="none" w:sz="0" w:space="0" w:color="auto"/>
                              </w:divBdr>
                            </w:div>
                            <w:div w:id="2086685109">
                              <w:marLeft w:val="0"/>
                              <w:marRight w:val="0"/>
                              <w:marTop w:val="0"/>
                              <w:marBottom w:val="0"/>
                              <w:divBdr>
                                <w:top w:val="none" w:sz="0" w:space="0" w:color="auto"/>
                                <w:left w:val="none" w:sz="0" w:space="0" w:color="auto"/>
                                <w:bottom w:val="none" w:sz="0" w:space="0" w:color="auto"/>
                                <w:right w:val="none" w:sz="0" w:space="0" w:color="auto"/>
                              </w:divBdr>
                              <w:divsChild>
                                <w:div w:id="370495081">
                                  <w:marLeft w:val="0"/>
                                  <w:marRight w:val="0"/>
                                  <w:marTop w:val="0"/>
                                  <w:marBottom w:val="0"/>
                                  <w:divBdr>
                                    <w:top w:val="none" w:sz="0" w:space="0" w:color="auto"/>
                                    <w:left w:val="none" w:sz="0" w:space="0" w:color="auto"/>
                                    <w:bottom w:val="none" w:sz="0" w:space="0" w:color="auto"/>
                                    <w:right w:val="none" w:sz="0" w:space="0" w:color="auto"/>
                                  </w:divBdr>
                                  <w:divsChild>
                                    <w:div w:id="2038190437">
                                      <w:marLeft w:val="0"/>
                                      <w:marRight w:val="0"/>
                                      <w:marTop w:val="0"/>
                                      <w:marBottom w:val="0"/>
                                      <w:divBdr>
                                        <w:top w:val="none" w:sz="0" w:space="0" w:color="auto"/>
                                        <w:left w:val="none" w:sz="0" w:space="0" w:color="auto"/>
                                        <w:bottom w:val="none" w:sz="0" w:space="0" w:color="auto"/>
                                        <w:right w:val="none" w:sz="0" w:space="0" w:color="auto"/>
                                      </w:divBdr>
                                      <w:divsChild>
                                        <w:div w:id="417748268">
                                          <w:marLeft w:val="0"/>
                                          <w:marRight w:val="0"/>
                                          <w:marTop w:val="0"/>
                                          <w:marBottom w:val="0"/>
                                          <w:divBdr>
                                            <w:top w:val="none" w:sz="0" w:space="0" w:color="auto"/>
                                            <w:left w:val="none" w:sz="0" w:space="0" w:color="auto"/>
                                            <w:bottom w:val="none" w:sz="0" w:space="0" w:color="auto"/>
                                            <w:right w:val="none" w:sz="0" w:space="0" w:color="auto"/>
                                          </w:divBdr>
                                          <w:divsChild>
                                            <w:div w:id="1958952299">
                                              <w:marLeft w:val="0"/>
                                              <w:marRight w:val="0"/>
                                              <w:marTop w:val="0"/>
                                              <w:marBottom w:val="0"/>
                                              <w:divBdr>
                                                <w:top w:val="none" w:sz="0" w:space="0" w:color="auto"/>
                                                <w:left w:val="none" w:sz="0" w:space="0" w:color="auto"/>
                                                <w:bottom w:val="none" w:sz="0" w:space="0" w:color="auto"/>
                                                <w:right w:val="none" w:sz="0" w:space="0" w:color="auto"/>
                                              </w:divBdr>
                                              <w:divsChild>
                                                <w:div w:id="2009165670">
                                                  <w:marLeft w:val="0"/>
                                                  <w:marRight w:val="0"/>
                                                  <w:marTop w:val="0"/>
                                                  <w:marBottom w:val="0"/>
                                                  <w:divBdr>
                                                    <w:top w:val="none" w:sz="0" w:space="0" w:color="auto"/>
                                                    <w:left w:val="none" w:sz="0" w:space="0" w:color="auto"/>
                                                    <w:bottom w:val="none" w:sz="0" w:space="0" w:color="auto"/>
                                                    <w:right w:val="none" w:sz="0" w:space="0" w:color="auto"/>
                                                  </w:divBdr>
                                                  <w:divsChild>
                                                    <w:div w:id="1530953574">
                                                      <w:marLeft w:val="0"/>
                                                      <w:marRight w:val="0"/>
                                                      <w:marTop w:val="0"/>
                                                      <w:marBottom w:val="0"/>
                                                      <w:divBdr>
                                                        <w:top w:val="none" w:sz="0" w:space="0" w:color="auto"/>
                                                        <w:left w:val="none" w:sz="0" w:space="0" w:color="auto"/>
                                                        <w:bottom w:val="none" w:sz="0" w:space="0" w:color="auto"/>
                                                        <w:right w:val="none" w:sz="0" w:space="0" w:color="auto"/>
                                                      </w:divBdr>
                                                      <w:divsChild>
                                                        <w:div w:id="352154806">
                                                          <w:marLeft w:val="0"/>
                                                          <w:marRight w:val="0"/>
                                                          <w:marTop w:val="0"/>
                                                          <w:marBottom w:val="0"/>
                                                          <w:divBdr>
                                                            <w:top w:val="none" w:sz="0" w:space="0" w:color="auto"/>
                                                            <w:left w:val="none" w:sz="0" w:space="0" w:color="auto"/>
                                                            <w:bottom w:val="none" w:sz="0" w:space="0" w:color="auto"/>
                                                            <w:right w:val="none" w:sz="0" w:space="0" w:color="auto"/>
                                                          </w:divBdr>
                                                          <w:divsChild>
                                                            <w:div w:id="460000139">
                                                              <w:marLeft w:val="0"/>
                                                              <w:marRight w:val="0"/>
                                                              <w:marTop w:val="0"/>
                                                              <w:marBottom w:val="0"/>
                                                              <w:divBdr>
                                                                <w:top w:val="none" w:sz="0" w:space="0" w:color="auto"/>
                                                                <w:left w:val="none" w:sz="0" w:space="0" w:color="auto"/>
                                                                <w:bottom w:val="none" w:sz="0" w:space="0" w:color="auto"/>
                                                                <w:right w:val="none" w:sz="0" w:space="0" w:color="auto"/>
                                                              </w:divBdr>
                                                              <w:divsChild>
                                                                <w:div w:id="2090733401">
                                                                  <w:marLeft w:val="0"/>
                                                                  <w:marRight w:val="0"/>
                                                                  <w:marTop w:val="0"/>
                                                                  <w:marBottom w:val="0"/>
                                                                  <w:divBdr>
                                                                    <w:top w:val="none" w:sz="0" w:space="0" w:color="auto"/>
                                                                    <w:left w:val="none" w:sz="0" w:space="0" w:color="auto"/>
                                                                    <w:bottom w:val="none" w:sz="0" w:space="0" w:color="auto"/>
                                                                    <w:right w:val="none" w:sz="0" w:space="0" w:color="auto"/>
                                                                  </w:divBdr>
                                                                  <w:divsChild>
                                                                    <w:div w:id="1670671816">
                                                                      <w:marLeft w:val="0"/>
                                                                      <w:marRight w:val="0"/>
                                                                      <w:marTop w:val="0"/>
                                                                      <w:marBottom w:val="0"/>
                                                                      <w:divBdr>
                                                                        <w:top w:val="none" w:sz="0" w:space="0" w:color="auto"/>
                                                                        <w:left w:val="none" w:sz="0" w:space="0" w:color="auto"/>
                                                                        <w:bottom w:val="none" w:sz="0" w:space="0" w:color="auto"/>
                                                                        <w:right w:val="none" w:sz="0" w:space="0" w:color="auto"/>
                                                                      </w:divBdr>
                                                                      <w:divsChild>
                                                                        <w:div w:id="1443113529">
                                                                          <w:marLeft w:val="0"/>
                                                                          <w:marRight w:val="0"/>
                                                                          <w:marTop w:val="0"/>
                                                                          <w:marBottom w:val="0"/>
                                                                          <w:divBdr>
                                                                            <w:top w:val="none" w:sz="0" w:space="0" w:color="auto"/>
                                                                            <w:left w:val="none" w:sz="0" w:space="0" w:color="auto"/>
                                                                            <w:bottom w:val="none" w:sz="0" w:space="0" w:color="auto"/>
                                                                            <w:right w:val="none" w:sz="0" w:space="0" w:color="auto"/>
                                                                          </w:divBdr>
                                                                          <w:divsChild>
                                                                            <w:div w:id="918712151">
                                                                              <w:marLeft w:val="0"/>
                                                                              <w:marRight w:val="0"/>
                                                                              <w:marTop w:val="0"/>
                                                                              <w:marBottom w:val="0"/>
                                                                              <w:divBdr>
                                                                                <w:top w:val="none" w:sz="0" w:space="0" w:color="auto"/>
                                                                                <w:left w:val="none" w:sz="0" w:space="0" w:color="auto"/>
                                                                                <w:bottom w:val="none" w:sz="0" w:space="0" w:color="auto"/>
                                                                                <w:right w:val="none" w:sz="0" w:space="0" w:color="auto"/>
                                                                              </w:divBdr>
                                                                              <w:divsChild>
                                                                                <w:div w:id="1463647854">
                                                                                  <w:marLeft w:val="0"/>
                                                                                  <w:marRight w:val="0"/>
                                                                                  <w:marTop w:val="0"/>
                                                                                  <w:marBottom w:val="0"/>
                                                                                  <w:divBdr>
                                                                                    <w:top w:val="none" w:sz="0" w:space="0" w:color="auto"/>
                                                                                    <w:left w:val="none" w:sz="0" w:space="0" w:color="auto"/>
                                                                                    <w:bottom w:val="none" w:sz="0" w:space="0" w:color="auto"/>
                                                                                    <w:right w:val="none" w:sz="0" w:space="0" w:color="auto"/>
                                                                                  </w:divBdr>
                                                                                  <w:divsChild>
                                                                                    <w:div w:id="1098720422">
                                                                                      <w:marLeft w:val="0"/>
                                                                                      <w:marRight w:val="0"/>
                                                                                      <w:marTop w:val="0"/>
                                                                                      <w:marBottom w:val="0"/>
                                                                                      <w:divBdr>
                                                                                        <w:top w:val="none" w:sz="0" w:space="0" w:color="auto"/>
                                                                                        <w:left w:val="none" w:sz="0" w:space="0" w:color="auto"/>
                                                                                        <w:bottom w:val="none" w:sz="0" w:space="0" w:color="auto"/>
                                                                                        <w:right w:val="none" w:sz="0" w:space="0" w:color="auto"/>
                                                                                      </w:divBdr>
                                                                                      <w:divsChild>
                                                                                        <w:div w:id="769199083">
                                                                                          <w:marLeft w:val="0"/>
                                                                                          <w:marRight w:val="0"/>
                                                                                          <w:marTop w:val="0"/>
                                                                                          <w:marBottom w:val="0"/>
                                                                                          <w:divBdr>
                                                                                            <w:top w:val="none" w:sz="0" w:space="0" w:color="auto"/>
                                                                                            <w:left w:val="none" w:sz="0" w:space="0" w:color="auto"/>
                                                                                            <w:bottom w:val="none" w:sz="0" w:space="0" w:color="auto"/>
                                                                                            <w:right w:val="none" w:sz="0" w:space="0" w:color="auto"/>
                                                                                          </w:divBdr>
                                                                                          <w:divsChild>
                                                                                            <w:div w:id="1306546425">
                                                                                              <w:marLeft w:val="0"/>
                                                                                              <w:marRight w:val="0"/>
                                                                                              <w:marTop w:val="0"/>
                                                                                              <w:marBottom w:val="0"/>
                                                                                              <w:divBdr>
                                                                                                <w:top w:val="none" w:sz="0" w:space="0" w:color="auto"/>
                                                                                                <w:left w:val="none" w:sz="0" w:space="0" w:color="auto"/>
                                                                                                <w:bottom w:val="none" w:sz="0" w:space="0" w:color="auto"/>
                                                                                                <w:right w:val="none" w:sz="0" w:space="0" w:color="auto"/>
                                                                                              </w:divBdr>
                                                                                              <w:divsChild>
                                                                                                <w:div w:id="267545535">
                                                                                                  <w:marLeft w:val="0"/>
                                                                                                  <w:marRight w:val="0"/>
                                                                                                  <w:marTop w:val="0"/>
                                                                                                  <w:marBottom w:val="0"/>
                                                                                                  <w:divBdr>
                                                                                                    <w:top w:val="none" w:sz="0" w:space="0" w:color="auto"/>
                                                                                                    <w:left w:val="none" w:sz="0" w:space="0" w:color="auto"/>
                                                                                                    <w:bottom w:val="none" w:sz="0" w:space="0" w:color="auto"/>
                                                                                                    <w:right w:val="none" w:sz="0" w:space="0" w:color="auto"/>
                                                                                                  </w:divBdr>
                                                                                                  <w:divsChild>
                                                                                                    <w:div w:id="866451716">
                                                                                                      <w:marLeft w:val="0"/>
                                                                                                      <w:marRight w:val="0"/>
                                                                                                      <w:marTop w:val="0"/>
                                                                                                      <w:marBottom w:val="0"/>
                                                                                                      <w:divBdr>
                                                                                                        <w:top w:val="none" w:sz="0" w:space="0" w:color="auto"/>
                                                                                                        <w:left w:val="none" w:sz="0" w:space="0" w:color="auto"/>
                                                                                                        <w:bottom w:val="none" w:sz="0" w:space="0" w:color="auto"/>
                                                                                                        <w:right w:val="none" w:sz="0" w:space="0" w:color="auto"/>
                                                                                                      </w:divBdr>
                                                                                                      <w:divsChild>
                                                                                                        <w:div w:id="2035425108">
                                                                                                          <w:marLeft w:val="0"/>
                                                                                                          <w:marRight w:val="0"/>
                                                                                                          <w:marTop w:val="0"/>
                                                                                                          <w:marBottom w:val="0"/>
                                                                                                          <w:divBdr>
                                                                                                            <w:top w:val="none" w:sz="0" w:space="0" w:color="auto"/>
                                                                                                            <w:left w:val="none" w:sz="0" w:space="0" w:color="auto"/>
                                                                                                            <w:bottom w:val="none" w:sz="0" w:space="0" w:color="auto"/>
                                                                                                            <w:right w:val="none" w:sz="0" w:space="0" w:color="auto"/>
                                                                                                          </w:divBdr>
                                                                                                          <w:divsChild>
                                                                                                            <w:div w:id="1877429807">
                                                                                                              <w:marLeft w:val="0"/>
                                                                                                              <w:marRight w:val="0"/>
                                                                                                              <w:marTop w:val="0"/>
                                                                                                              <w:marBottom w:val="0"/>
                                                                                                              <w:divBdr>
                                                                                                                <w:top w:val="none" w:sz="0" w:space="0" w:color="auto"/>
                                                                                                                <w:left w:val="none" w:sz="0" w:space="0" w:color="auto"/>
                                                                                                                <w:bottom w:val="none" w:sz="0" w:space="0" w:color="auto"/>
                                                                                                                <w:right w:val="none" w:sz="0" w:space="0" w:color="auto"/>
                                                                                                              </w:divBdr>
                                                                                                              <w:divsChild>
                                                                                                                <w:div w:id="1344938602">
                                                                                                                  <w:marLeft w:val="0"/>
                                                                                                                  <w:marRight w:val="0"/>
                                                                                                                  <w:marTop w:val="0"/>
                                                                                                                  <w:marBottom w:val="0"/>
                                                                                                                  <w:divBdr>
                                                                                                                    <w:top w:val="none" w:sz="0" w:space="0" w:color="auto"/>
                                                                                                                    <w:left w:val="none" w:sz="0" w:space="0" w:color="auto"/>
                                                                                                                    <w:bottom w:val="none" w:sz="0" w:space="0" w:color="auto"/>
                                                                                                                    <w:right w:val="none" w:sz="0" w:space="0" w:color="auto"/>
                                                                                                                  </w:divBdr>
                                                                                                                  <w:divsChild>
                                                                                                                    <w:div w:id="1870752123">
                                                                                                                      <w:marLeft w:val="0"/>
                                                                                                                      <w:marRight w:val="0"/>
                                                                                                                      <w:marTop w:val="0"/>
                                                                                                                      <w:marBottom w:val="0"/>
                                                                                                                      <w:divBdr>
                                                                                                                        <w:top w:val="none" w:sz="0" w:space="0" w:color="auto"/>
                                                                                                                        <w:left w:val="none" w:sz="0" w:space="0" w:color="auto"/>
                                                                                                                        <w:bottom w:val="none" w:sz="0" w:space="0" w:color="auto"/>
                                                                                                                        <w:right w:val="none" w:sz="0" w:space="0" w:color="auto"/>
                                                                                                                      </w:divBdr>
                                                                                                                      <w:divsChild>
                                                                                                                        <w:div w:id="84349929">
                                                                                                                          <w:marLeft w:val="0"/>
                                                                                                                          <w:marRight w:val="0"/>
                                                                                                                          <w:marTop w:val="0"/>
                                                                                                                          <w:marBottom w:val="0"/>
                                                                                                                          <w:divBdr>
                                                                                                                            <w:top w:val="none" w:sz="0" w:space="0" w:color="auto"/>
                                                                                                                            <w:left w:val="none" w:sz="0" w:space="0" w:color="auto"/>
                                                                                                                            <w:bottom w:val="none" w:sz="0" w:space="0" w:color="auto"/>
                                                                                                                            <w:right w:val="none" w:sz="0" w:space="0" w:color="auto"/>
                                                                                                                          </w:divBdr>
                                                                                                                          <w:divsChild>
                                                                                                                            <w:div w:id="319316100">
                                                                                                                              <w:marLeft w:val="0"/>
                                                                                                                              <w:marRight w:val="0"/>
                                                                                                                              <w:marTop w:val="0"/>
                                                                                                                              <w:marBottom w:val="0"/>
                                                                                                                              <w:divBdr>
                                                                                                                                <w:top w:val="none" w:sz="0" w:space="0" w:color="auto"/>
                                                                                                                                <w:left w:val="none" w:sz="0" w:space="0" w:color="auto"/>
                                                                                                                                <w:bottom w:val="none" w:sz="0" w:space="0" w:color="auto"/>
                                                                                                                                <w:right w:val="none" w:sz="0" w:space="0" w:color="auto"/>
                                                                                                                              </w:divBdr>
                                                                                                                              <w:divsChild>
                                                                                                                                <w:div w:id="28184478">
                                                                                                                                  <w:marLeft w:val="0"/>
                                                                                                                                  <w:marRight w:val="0"/>
                                                                                                                                  <w:marTop w:val="0"/>
                                                                                                                                  <w:marBottom w:val="0"/>
                                                                                                                                  <w:divBdr>
                                                                                                                                    <w:top w:val="none" w:sz="0" w:space="0" w:color="auto"/>
                                                                                                                                    <w:left w:val="none" w:sz="0" w:space="0" w:color="auto"/>
                                                                                                                                    <w:bottom w:val="none" w:sz="0" w:space="0" w:color="auto"/>
                                                                                                                                    <w:right w:val="none" w:sz="0" w:space="0" w:color="auto"/>
                                                                                                                                  </w:divBdr>
                                                                                                                                  <w:divsChild>
                                                                                                                                    <w:div w:id="382752003">
                                                                                                                                      <w:marLeft w:val="0"/>
                                                                                                                                      <w:marRight w:val="0"/>
                                                                                                                                      <w:marTop w:val="0"/>
                                                                                                                                      <w:marBottom w:val="0"/>
                                                                                                                                      <w:divBdr>
                                                                                                                                        <w:top w:val="none" w:sz="0" w:space="0" w:color="auto"/>
                                                                                                                                        <w:left w:val="none" w:sz="0" w:space="0" w:color="auto"/>
                                                                                                                                        <w:bottom w:val="none" w:sz="0" w:space="0" w:color="auto"/>
                                                                                                                                        <w:right w:val="none" w:sz="0" w:space="0" w:color="auto"/>
                                                                                                                                      </w:divBdr>
                                                                                                                                      <w:divsChild>
                                                                                                                                        <w:div w:id="1745377881">
                                                                                                                                          <w:marLeft w:val="0"/>
                                                                                                                                          <w:marRight w:val="0"/>
                                                                                                                                          <w:marTop w:val="0"/>
                                                                                                                                          <w:marBottom w:val="0"/>
                                                                                                                                          <w:divBdr>
                                                                                                                                            <w:top w:val="none" w:sz="0" w:space="0" w:color="auto"/>
                                                                                                                                            <w:left w:val="none" w:sz="0" w:space="0" w:color="auto"/>
                                                                                                                                            <w:bottom w:val="none" w:sz="0" w:space="0" w:color="auto"/>
                                                                                                                                            <w:right w:val="none" w:sz="0" w:space="0" w:color="auto"/>
                                                                                                                                          </w:divBdr>
                                                                                                                                          <w:divsChild>
                                                                                                                                            <w:div w:id="240674582">
                                                                                                                                              <w:marLeft w:val="0"/>
                                                                                                                                              <w:marRight w:val="0"/>
                                                                                                                                              <w:marTop w:val="0"/>
                                                                                                                                              <w:marBottom w:val="0"/>
                                                                                                                                              <w:divBdr>
                                                                                                                                                <w:top w:val="none" w:sz="0" w:space="0" w:color="auto"/>
                                                                                                                                                <w:left w:val="none" w:sz="0" w:space="0" w:color="auto"/>
                                                                                                                                                <w:bottom w:val="none" w:sz="0" w:space="0" w:color="auto"/>
                                                                                                                                                <w:right w:val="none" w:sz="0" w:space="0" w:color="auto"/>
                                                                                                                                              </w:divBdr>
                                                                                                                                              <w:divsChild>
                                                                                                                                                <w:div w:id="1536313927">
                                                                                                                                                  <w:marLeft w:val="0"/>
                                                                                                                                                  <w:marRight w:val="0"/>
                                                                                                                                                  <w:marTop w:val="0"/>
                                                                                                                                                  <w:marBottom w:val="0"/>
                                                                                                                                                  <w:divBdr>
                                                                                                                                                    <w:top w:val="none" w:sz="0" w:space="0" w:color="auto"/>
                                                                                                                                                    <w:left w:val="none" w:sz="0" w:space="0" w:color="auto"/>
                                                                                                                                                    <w:bottom w:val="none" w:sz="0" w:space="0" w:color="auto"/>
                                                                                                                                                    <w:right w:val="none" w:sz="0" w:space="0" w:color="auto"/>
                                                                                                                                                  </w:divBdr>
                                                                                                                                                  <w:divsChild>
                                                                                                                                                    <w:div w:id="47189888">
                                                                                                                                                      <w:marLeft w:val="0"/>
                                                                                                                                                      <w:marRight w:val="0"/>
                                                                                                                                                      <w:marTop w:val="0"/>
                                                                                                                                                      <w:marBottom w:val="0"/>
                                                                                                                                                      <w:divBdr>
                                                                                                                                                        <w:top w:val="none" w:sz="0" w:space="0" w:color="auto"/>
                                                                                                                                                        <w:left w:val="none" w:sz="0" w:space="0" w:color="auto"/>
                                                                                                                                                        <w:bottom w:val="none" w:sz="0" w:space="0" w:color="auto"/>
                                                                                                                                                        <w:right w:val="none" w:sz="0" w:space="0" w:color="auto"/>
                                                                                                                                                      </w:divBdr>
                                                                                                                                                      <w:divsChild>
                                                                                                                                                        <w:div w:id="1385984885">
                                                                                                                                                          <w:marLeft w:val="0"/>
                                                                                                                                                          <w:marRight w:val="0"/>
                                                                                                                                                          <w:marTop w:val="0"/>
                                                                                                                                                          <w:marBottom w:val="0"/>
                                                                                                                                                          <w:divBdr>
                                                                                                                                                            <w:top w:val="none" w:sz="0" w:space="0" w:color="auto"/>
                                                                                                                                                            <w:left w:val="none" w:sz="0" w:space="0" w:color="auto"/>
                                                                                                                                                            <w:bottom w:val="none" w:sz="0" w:space="0" w:color="auto"/>
                                                                                                                                                            <w:right w:val="none" w:sz="0" w:space="0" w:color="auto"/>
                                                                                                                                                          </w:divBdr>
                                                                                                                                                        </w:div>
                                                                                                                                                        <w:div w:id="1731079434">
                                                                                                                                                          <w:marLeft w:val="0"/>
                                                                                                                                                          <w:marRight w:val="0"/>
                                                                                                                                                          <w:marTop w:val="0"/>
                                                                                                                                                          <w:marBottom w:val="0"/>
                                                                                                                                                          <w:divBdr>
                                                                                                                                                            <w:top w:val="none" w:sz="0" w:space="0" w:color="auto"/>
                                                                                                                                                            <w:left w:val="none" w:sz="0" w:space="0" w:color="auto"/>
                                                                                                                                                            <w:bottom w:val="none" w:sz="0" w:space="0" w:color="auto"/>
                                                                                                                                                            <w:right w:val="none" w:sz="0" w:space="0" w:color="auto"/>
                                                                                                                                                          </w:divBdr>
                                                                                                                                                          <w:divsChild>
                                                                                                                                                            <w:div w:id="121313689">
                                                                                                                                                              <w:marLeft w:val="0"/>
                                                                                                                                                              <w:marRight w:val="0"/>
                                                                                                                                                              <w:marTop w:val="0"/>
                                                                                                                                                              <w:marBottom w:val="0"/>
                                                                                                                                                              <w:divBdr>
                                                                                                                                                                <w:top w:val="none" w:sz="0" w:space="0" w:color="auto"/>
                                                                                                                                                                <w:left w:val="none" w:sz="0" w:space="0" w:color="auto"/>
                                                                                                                                                                <w:bottom w:val="none" w:sz="0" w:space="0" w:color="auto"/>
                                                                                                                                                                <w:right w:val="none" w:sz="0" w:space="0" w:color="auto"/>
                                                                                                                                                              </w:divBdr>
                                                                                                                                                              <w:divsChild>
                                                                                                                                                                <w:div w:id="777675583">
                                                                                                                                                                  <w:marLeft w:val="0"/>
                                                                                                                                                                  <w:marRight w:val="0"/>
                                                                                                                                                                  <w:marTop w:val="0"/>
                                                                                                                                                                  <w:marBottom w:val="0"/>
                                                                                                                                                                  <w:divBdr>
                                                                                                                                                                    <w:top w:val="none" w:sz="0" w:space="0" w:color="auto"/>
                                                                                                                                                                    <w:left w:val="none" w:sz="0" w:space="0" w:color="auto"/>
                                                                                                                                                                    <w:bottom w:val="none" w:sz="0" w:space="0" w:color="auto"/>
                                                                                                                                                                    <w:right w:val="none" w:sz="0" w:space="0" w:color="auto"/>
                                                                                                                                                                  </w:divBdr>
                                                                                                                                                                </w:div>
                                                                                                                                                                <w:div w:id="2115586421">
                                                                                                                                                                  <w:marLeft w:val="0"/>
                                                                                                                                                                  <w:marRight w:val="0"/>
                                                                                                                                                                  <w:marTop w:val="0"/>
                                                                                                                                                                  <w:marBottom w:val="0"/>
                                                                                                                                                                  <w:divBdr>
                                                                                                                                                                    <w:top w:val="none" w:sz="0" w:space="0" w:color="auto"/>
                                                                                                                                                                    <w:left w:val="none" w:sz="0" w:space="0" w:color="auto"/>
                                                                                                                                                                    <w:bottom w:val="none" w:sz="0" w:space="0" w:color="auto"/>
                                                                                                                                                                    <w:right w:val="none" w:sz="0" w:space="0" w:color="auto"/>
                                                                                                                                                                  </w:divBdr>
                                                                                                                                                                </w:div>
                                                                                                                                                                <w:div w:id="1009722368">
                                                                                                                                                                  <w:marLeft w:val="0"/>
                                                                                                                                                                  <w:marRight w:val="0"/>
                                                                                                                                                                  <w:marTop w:val="0"/>
                                                                                                                                                                  <w:marBottom w:val="0"/>
                                                                                                                                                                  <w:divBdr>
                                                                                                                                                                    <w:top w:val="none" w:sz="0" w:space="0" w:color="auto"/>
                                                                                                                                                                    <w:left w:val="none" w:sz="0" w:space="0" w:color="auto"/>
                                                                                                                                                                    <w:bottom w:val="none" w:sz="0" w:space="0" w:color="auto"/>
                                                                                                                                                                    <w:right w:val="none" w:sz="0" w:space="0" w:color="auto"/>
                                                                                                                                                                  </w:divBdr>
                                                                                                                                                                </w:div>
                                                                                                                                                                <w:div w:id="945388463">
                                                                                                                                                                  <w:marLeft w:val="0"/>
                                                                                                                                                                  <w:marRight w:val="0"/>
                                                                                                                                                                  <w:marTop w:val="0"/>
                                                                                                                                                                  <w:marBottom w:val="0"/>
                                                                                                                                                                  <w:divBdr>
                                                                                                                                                                    <w:top w:val="none" w:sz="0" w:space="0" w:color="auto"/>
                                                                                                                                                                    <w:left w:val="none" w:sz="0" w:space="0" w:color="auto"/>
                                                                                                                                                                    <w:bottom w:val="none" w:sz="0" w:space="0" w:color="auto"/>
                                                                                                                                                                    <w:right w:val="none" w:sz="0" w:space="0" w:color="auto"/>
                                                                                                                                                                  </w:divBdr>
                                                                                                                                                                </w:div>
                                                                                                                                                                <w:div w:id="209390103">
                                                                                                                                                                  <w:marLeft w:val="0"/>
                                                                                                                                                                  <w:marRight w:val="0"/>
                                                                                                                                                                  <w:marTop w:val="0"/>
                                                                                                                                                                  <w:marBottom w:val="0"/>
                                                                                                                                                                  <w:divBdr>
                                                                                                                                                                    <w:top w:val="none" w:sz="0" w:space="0" w:color="auto"/>
                                                                                                                                                                    <w:left w:val="none" w:sz="0" w:space="0" w:color="auto"/>
                                                                                                                                                                    <w:bottom w:val="none" w:sz="0" w:space="0" w:color="auto"/>
                                                                                                                                                                    <w:right w:val="none" w:sz="0" w:space="0" w:color="auto"/>
                                                                                                                                                                  </w:divBdr>
                                                                                                                                                                </w:div>
                                                                                                                                                                <w:div w:id="567611957">
                                                                                                                                                                  <w:marLeft w:val="0"/>
                                                                                                                                                                  <w:marRight w:val="0"/>
                                                                                                                                                                  <w:marTop w:val="0"/>
                                                                                                                                                                  <w:marBottom w:val="0"/>
                                                                                                                                                                  <w:divBdr>
                                                                                                                                                                    <w:top w:val="none" w:sz="0" w:space="0" w:color="auto"/>
                                                                                                                                                                    <w:left w:val="none" w:sz="0" w:space="0" w:color="auto"/>
                                                                                                                                                                    <w:bottom w:val="none" w:sz="0" w:space="0" w:color="auto"/>
                                                                                                                                                                    <w:right w:val="none" w:sz="0" w:space="0" w:color="auto"/>
                                                                                                                                                                  </w:divBdr>
                                                                                                                                                                </w:div>
                                                                                                                                                                <w:div w:id="2139839799">
                                                                                                                                                                  <w:marLeft w:val="0"/>
                                                                                                                                                                  <w:marRight w:val="0"/>
                                                                                                                                                                  <w:marTop w:val="0"/>
                                                                                                                                                                  <w:marBottom w:val="0"/>
                                                                                                                                                                  <w:divBdr>
                                                                                                                                                                    <w:top w:val="none" w:sz="0" w:space="0" w:color="auto"/>
                                                                                                                                                                    <w:left w:val="none" w:sz="0" w:space="0" w:color="auto"/>
                                                                                                                                                                    <w:bottom w:val="none" w:sz="0" w:space="0" w:color="auto"/>
                                                                                                                                                                    <w:right w:val="none" w:sz="0" w:space="0" w:color="auto"/>
                                                                                                                                                                  </w:divBdr>
                                                                                                                                                                </w:div>
                                                                                                                                                                <w:div w:id="573007961">
                                                                                                                                                                  <w:marLeft w:val="0"/>
                                                                                                                                                                  <w:marRight w:val="0"/>
                                                                                                                                                                  <w:marTop w:val="0"/>
                                                                                                                                                                  <w:marBottom w:val="0"/>
                                                                                                                                                                  <w:divBdr>
                                                                                                                                                                    <w:top w:val="none" w:sz="0" w:space="0" w:color="auto"/>
                                                                                                                                                                    <w:left w:val="none" w:sz="0" w:space="0" w:color="auto"/>
                                                                                                                                                                    <w:bottom w:val="none" w:sz="0" w:space="0" w:color="auto"/>
                                                                                                                                                                    <w:right w:val="none" w:sz="0" w:space="0" w:color="auto"/>
                                                                                                                                                                  </w:divBdr>
                                                                                                                                                                </w:div>
                                                                                                                                                                <w:div w:id="889616332">
                                                                                                                                                                  <w:marLeft w:val="0"/>
                                                                                                                                                                  <w:marRight w:val="0"/>
                                                                                                                                                                  <w:marTop w:val="0"/>
                                                                                                                                                                  <w:marBottom w:val="0"/>
                                                                                                                                                                  <w:divBdr>
                                                                                                                                                                    <w:top w:val="none" w:sz="0" w:space="0" w:color="auto"/>
                                                                                                                                                                    <w:left w:val="none" w:sz="0" w:space="0" w:color="auto"/>
                                                                                                                                                                    <w:bottom w:val="none" w:sz="0" w:space="0" w:color="auto"/>
                                                                                                                                                                    <w:right w:val="none" w:sz="0" w:space="0" w:color="auto"/>
                                                                                                                                                                  </w:divBdr>
                                                                                                                                                                </w:div>
                                                                                                                                                                <w:div w:id="1852792522">
                                                                                                                                                                  <w:marLeft w:val="0"/>
                                                                                                                                                                  <w:marRight w:val="0"/>
                                                                                                                                                                  <w:marTop w:val="0"/>
                                                                                                                                                                  <w:marBottom w:val="0"/>
                                                                                                                                                                  <w:divBdr>
                                                                                                                                                                    <w:top w:val="none" w:sz="0" w:space="0" w:color="auto"/>
                                                                                                                                                                    <w:left w:val="none" w:sz="0" w:space="0" w:color="auto"/>
                                                                                                                                                                    <w:bottom w:val="none" w:sz="0" w:space="0" w:color="auto"/>
                                                                                                                                                                    <w:right w:val="none" w:sz="0" w:space="0" w:color="auto"/>
                                                                                                                                                                  </w:divBdr>
                                                                                                                                                                </w:div>
                                                                                                                                                                <w:div w:id="243997215">
                                                                                                                                                                  <w:marLeft w:val="0"/>
                                                                                                                                                                  <w:marRight w:val="0"/>
                                                                                                                                                                  <w:marTop w:val="0"/>
                                                                                                                                                                  <w:marBottom w:val="0"/>
                                                                                                                                                                  <w:divBdr>
                                                                                                                                                                    <w:top w:val="none" w:sz="0" w:space="0" w:color="auto"/>
                                                                                                                                                                    <w:left w:val="none" w:sz="0" w:space="0" w:color="auto"/>
                                                                                                                                                                    <w:bottom w:val="none" w:sz="0" w:space="0" w:color="auto"/>
                                                                                                                                                                    <w:right w:val="none" w:sz="0" w:space="0" w:color="auto"/>
                                                                                                                                                                  </w:divBdr>
                                                                                                                                                                </w:div>
                                                                                                                                                                <w:div w:id="857545860">
                                                                                                                                                                  <w:marLeft w:val="0"/>
                                                                                                                                                                  <w:marRight w:val="0"/>
                                                                                                                                                                  <w:marTop w:val="0"/>
                                                                                                                                                                  <w:marBottom w:val="0"/>
                                                                                                                                                                  <w:divBdr>
                                                                                                                                                                    <w:top w:val="none" w:sz="0" w:space="0" w:color="auto"/>
                                                                                                                                                                    <w:left w:val="none" w:sz="0" w:space="0" w:color="auto"/>
                                                                                                                                                                    <w:bottom w:val="none" w:sz="0" w:space="0" w:color="auto"/>
                                                                                                                                                                    <w:right w:val="none" w:sz="0" w:space="0" w:color="auto"/>
                                                                                                                                                                  </w:divBdr>
                                                                                                                                                                </w:div>
                                                                                                                                                                <w:div w:id="2082095106">
                                                                                                                                                                  <w:marLeft w:val="0"/>
                                                                                                                                                                  <w:marRight w:val="0"/>
                                                                                                                                                                  <w:marTop w:val="0"/>
                                                                                                                                                                  <w:marBottom w:val="0"/>
                                                                                                                                                                  <w:divBdr>
                                                                                                                                                                    <w:top w:val="none" w:sz="0" w:space="0" w:color="auto"/>
                                                                                                                                                                    <w:left w:val="none" w:sz="0" w:space="0" w:color="auto"/>
                                                                                                                                                                    <w:bottom w:val="none" w:sz="0" w:space="0" w:color="auto"/>
                                                                                                                                                                    <w:right w:val="none" w:sz="0" w:space="0" w:color="auto"/>
                                                                                                                                                                  </w:divBdr>
                                                                                                                                                                </w:div>
                                                                                                                                                                <w:div w:id="916133062">
                                                                                                                                                                  <w:marLeft w:val="0"/>
                                                                                                                                                                  <w:marRight w:val="0"/>
                                                                                                                                                                  <w:marTop w:val="0"/>
                                                                                                                                                                  <w:marBottom w:val="0"/>
                                                                                                                                                                  <w:divBdr>
                                                                                                                                                                    <w:top w:val="none" w:sz="0" w:space="0" w:color="auto"/>
                                                                                                                                                                    <w:left w:val="none" w:sz="0" w:space="0" w:color="auto"/>
                                                                                                                                                                    <w:bottom w:val="none" w:sz="0" w:space="0" w:color="auto"/>
                                                                                                                                                                    <w:right w:val="none" w:sz="0" w:space="0" w:color="auto"/>
                                                                                                                                                                  </w:divBdr>
                                                                                                                                                                </w:div>
                                                                                                                                                                <w:div w:id="11340119">
                                                                                                                                                                  <w:marLeft w:val="0"/>
                                                                                                                                                                  <w:marRight w:val="0"/>
                                                                                                                                                                  <w:marTop w:val="0"/>
                                                                                                                                                                  <w:marBottom w:val="0"/>
                                                                                                                                                                  <w:divBdr>
                                                                                                                                                                    <w:top w:val="none" w:sz="0" w:space="0" w:color="auto"/>
                                                                                                                                                                    <w:left w:val="none" w:sz="0" w:space="0" w:color="auto"/>
                                                                                                                                                                    <w:bottom w:val="none" w:sz="0" w:space="0" w:color="auto"/>
                                                                                                                                                                    <w:right w:val="none" w:sz="0" w:space="0" w:color="auto"/>
                                                                                                                                                                  </w:divBdr>
                                                                                                                                                                </w:div>
                                                                                                                                                                <w:div w:id="1755592086">
                                                                                                                                                                  <w:marLeft w:val="0"/>
                                                                                                                                                                  <w:marRight w:val="0"/>
                                                                                                                                                                  <w:marTop w:val="0"/>
                                                                                                                                                                  <w:marBottom w:val="0"/>
                                                                                                                                                                  <w:divBdr>
                                                                                                                                                                    <w:top w:val="none" w:sz="0" w:space="0" w:color="auto"/>
                                                                                                                                                                    <w:left w:val="none" w:sz="0" w:space="0" w:color="auto"/>
                                                                                                                                                                    <w:bottom w:val="none" w:sz="0" w:space="0" w:color="auto"/>
                                                                                                                                                                    <w:right w:val="none" w:sz="0" w:space="0" w:color="auto"/>
                                                                                                                                                                  </w:divBdr>
                                                                                                                                                                </w:div>
                                                                                                                                                                <w:div w:id="1184250190">
                                                                                                                                                                  <w:marLeft w:val="0"/>
                                                                                                                                                                  <w:marRight w:val="0"/>
                                                                                                                                                                  <w:marTop w:val="0"/>
                                                                                                                                                                  <w:marBottom w:val="0"/>
                                                                                                                                                                  <w:divBdr>
                                                                                                                                                                    <w:top w:val="none" w:sz="0" w:space="0" w:color="auto"/>
                                                                                                                                                                    <w:left w:val="none" w:sz="0" w:space="0" w:color="auto"/>
                                                                                                                                                                    <w:bottom w:val="none" w:sz="0" w:space="0" w:color="auto"/>
                                                                                                                                                                    <w:right w:val="none" w:sz="0" w:space="0" w:color="auto"/>
                                                                                                                                                                  </w:divBdr>
                                                                                                                                                                </w:div>
                                                                                                                                                                <w:div w:id="173768305">
                                                                                                                                                                  <w:marLeft w:val="0"/>
                                                                                                                                                                  <w:marRight w:val="0"/>
                                                                                                                                                                  <w:marTop w:val="0"/>
                                                                                                                                                                  <w:marBottom w:val="0"/>
                                                                                                                                                                  <w:divBdr>
                                                                                                                                                                    <w:top w:val="none" w:sz="0" w:space="0" w:color="auto"/>
                                                                                                                                                                    <w:left w:val="none" w:sz="0" w:space="0" w:color="auto"/>
                                                                                                                                                                    <w:bottom w:val="none" w:sz="0" w:space="0" w:color="auto"/>
                                                                                                                                                                    <w:right w:val="none" w:sz="0" w:space="0" w:color="auto"/>
                                                                                                                                                                  </w:divBdr>
                                                                                                                                                                </w:div>
                                                                                                                                                                <w:div w:id="1751271679">
                                                                                                                                                                  <w:marLeft w:val="0"/>
                                                                                                                                                                  <w:marRight w:val="0"/>
                                                                                                                                                                  <w:marTop w:val="0"/>
                                                                                                                                                                  <w:marBottom w:val="0"/>
                                                                                                                                                                  <w:divBdr>
                                                                                                                                                                    <w:top w:val="none" w:sz="0" w:space="0" w:color="auto"/>
                                                                                                                                                                    <w:left w:val="none" w:sz="0" w:space="0" w:color="auto"/>
                                                                                                                                                                    <w:bottom w:val="none" w:sz="0" w:space="0" w:color="auto"/>
                                                                                                                                                                    <w:right w:val="none" w:sz="0" w:space="0" w:color="auto"/>
                                                                                                                                                                  </w:divBdr>
                                                                                                                                                                </w:div>
                                                                                                                                                                <w:div w:id="58864139">
                                                                                                                                                                  <w:marLeft w:val="0"/>
                                                                                                                                                                  <w:marRight w:val="0"/>
                                                                                                                                                                  <w:marTop w:val="0"/>
                                                                                                                                                                  <w:marBottom w:val="0"/>
                                                                                                                                                                  <w:divBdr>
                                                                                                                                                                    <w:top w:val="none" w:sz="0" w:space="0" w:color="auto"/>
                                                                                                                                                                    <w:left w:val="none" w:sz="0" w:space="0" w:color="auto"/>
                                                                                                                                                                    <w:bottom w:val="none" w:sz="0" w:space="0" w:color="auto"/>
                                                                                                                                                                    <w:right w:val="none" w:sz="0" w:space="0" w:color="auto"/>
                                                                                                                                                                  </w:divBdr>
                                                                                                                                                                </w:div>
                                                                                                                                                                <w:div w:id="1713067588">
                                                                                                                                                                  <w:marLeft w:val="0"/>
                                                                                                                                                                  <w:marRight w:val="0"/>
                                                                                                                                                                  <w:marTop w:val="0"/>
                                                                                                                                                                  <w:marBottom w:val="0"/>
                                                                                                                                                                  <w:divBdr>
                                                                                                                                                                    <w:top w:val="none" w:sz="0" w:space="0" w:color="auto"/>
                                                                                                                                                                    <w:left w:val="none" w:sz="0" w:space="0" w:color="auto"/>
                                                                                                                                                                    <w:bottom w:val="none" w:sz="0" w:space="0" w:color="auto"/>
                                                                                                                                                                    <w:right w:val="none" w:sz="0" w:space="0" w:color="auto"/>
                                                                                                                                                                  </w:divBdr>
                                                                                                                                                                </w:div>
                                                                                                                                                                <w:div w:id="79300269">
                                                                                                                                                                  <w:marLeft w:val="0"/>
                                                                                                                                                                  <w:marRight w:val="0"/>
                                                                                                                                                                  <w:marTop w:val="0"/>
                                                                                                                                                                  <w:marBottom w:val="0"/>
                                                                                                                                                                  <w:divBdr>
                                                                                                                                                                    <w:top w:val="none" w:sz="0" w:space="0" w:color="auto"/>
                                                                                                                                                                    <w:left w:val="none" w:sz="0" w:space="0" w:color="auto"/>
                                                                                                                                                                    <w:bottom w:val="none" w:sz="0" w:space="0" w:color="auto"/>
                                                                                                                                                                    <w:right w:val="none" w:sz="0" w:space="0" w:color="auto"/>
                                                                                                                                                                  </w:divBdr>
                                                                                                                                                                </w:div>
                                                                                                                                                                <w:div w:id="911699788">
                                                                                                                                                                  <w:marLeft w:val="0"/>
                                                                                                                                                                  <w:marRight w:val="0"/>
                                                                                                                                                                  <w:marTop w:val="0"/>
                                                                                                                                                                  <w:marBottom w:val="0"/>
                                                                                                                                                                  <w:divBdr>
                                                                                                                                                                    <w:top w:val="none" w:sz="0" w:space="0" w:color="auto"/>
                                                                                                                                                                    <w:left w:val="none" w:sz="0" w:space="0" w:color="auto"/>
                                                                                                                                                                    <w:bottom w:val="none" w:sz="0" w:space="0" w:color="auto"/>
                                                                                                                                                                    <w:right w:val="none" w:sz="0" w:space="0" w:color="auto"/>
                                                                                                                                                                  </w:divBdr>
                                                                                                                                                                </w:div>
                                                                                                                                                                <w:div w:id="1654407891">
                                                                                                                                                                  <w:marLeft w:val="0"/>
                                                                                                                                                                  <w:marRight w:val="0"/>
                                                                                                                                                                  <w:marTop w:val="0"/>
                                                                                                                                                                  <w:marBottom w:val="0"/>
                                                                                                                                                                  <w:divBdr>
                                                                                                                                                                    <w:top w:val="none" w:sz="0" w:space="0" w:color="auto"/>
                                                                                                                                                                    <w:left w:val="none" w:sz="0" w:space="0" w:color="auto"/>
                                                                                                                                                                    <w:bottom w:val="none" w:sz="0" w:space="0" w:color="auto"/>
                                                                                                                                                                    <w:right w:val="none" w:sz="0" w:space="0" w:color="auto"/>
                                                                                                                                                                  </w:divBdr>
                                                                                                                                                                </w:div>
                                                                                                                                                                <w:div w:id="941836208">
                                                                                                                                                                  <w:marLeft w:val="0"/>
                                                                                                                                                                  <w:marRight w:val="0"/>
                                                                                                                                                                  <w:marTop w:val="0"/>
                                                                                                                                                                  <w:marBottom w:val="0"/>
                                                                                                                                                                  <w:divBdr>
                                                                                                                                                                    <w:top w:val="none" w:sz="0" w:space="0" w:color="auto"/>
                                                                                                                                                                    <w:left w:val="none" w:sz="0" w:space="0" w:color="auto"/>
                                                                                                                                                                    <w:bottom w:val="none" w:sz="0" w:space="0" w:color="auto"/>
                                                                                                                                                                    <w:right w:val="none" w:sz="0" w:space="0" w:color="auto"/>
                                                                                                                                                                  </w:divBdr>
                                                                                                                                                                </w:div>
                                                                                                                                                                <w:div w:id="1011298750">
                                                                                                                                                                  <w:marLeft w:val="0"/>
                                                                                                                                                                  <w:marRight w:val="0"/>
                                                                                                                                                                  <w:marTop w:val="0"/>
                                                                                                                                                                  <w:marBottom w:val="0"/>
                                                                                                                                                                  <w:divBdr>
                                                                                                                                                                    <w:top w:val="none" w:sz="0" w:space="0" w:color="auto"/>
                                                                                                                                                                    <w:left w:val="none" w:sz="0" w:space="0" w:color="auto"/>
                                                                                                                                                                    <w:bottom w:val="none" w:sz="0" w:space="0" w:color="auto"/>
                                                                                                                                                                    <w:right w:val="none" w:sz="0" w:space="0" w:color="auto"/>
                                                                                                                                                                  </w:divBdr>
                                                                                                                                                                </w:div>
                                                                                                                                                                <w:div w:id="1346859428">
                                                                                                                                                                  <w:marLeft w:val="0"/>
                                                                                                                                                                  <w:marRight w:val="0"/>
                                                                                                                                                                  <w:marTop w:val="0"/>
                                                                                                                                                                  <w:marBottom w:val="0"/>
                                                                                                                                                                  <w:divBdr>
                                                                                                                                                                    <w:top w:val="none" w:sz="0" w:space="0" w:color="auto"/>
                                                                                                                                                                    <w:left w:val="none" w:sz="0" w:space="0" w:color="auto"/>
                                                                                                                                                                    <w:bottom w:val="none" w:sz="0" w:space="0" w:color="auto"/>
                                                                                                                                                                    <w:right w:val="none" w:sz="0" w:space="0" w:color="auto"/>
                                                                                                                                                                  </w:divBdr>
                                                                                                                                                                </w:div>
                                                                                                                                                                <w:div w:id="1291327354">
                                                                                                                                                                  <w:marLeft w:val="0"/>
                                                                                                                                                                  <w:marRight w:val="0"/>
                                                                                                                                                                  <w:marTop w:val="0"/>
                                                                                                                                                                  <w:marBottom w:val="0"/>
                                                                                                                                                                  <w:divBdr>
                                                                                                                                                                    <w:top w:val="none" w:sz="0" w:space="0" w:color="auto"/>
                                                                                                                                                                    <w:left w:val="none" w:sz="0" w:space="0" w:color="auto"/>
                                                                                                                                                                    <w:bottom w:val="none" w:sz="0" w:space="0" w:color="auto"/>
                                                                                                                                                                    <w:right w:val="none" w:sz="0" w:space="0" w:color="auto"/>
                                                                                                                                                                  </w:divBdr>
                                                                                                                                                                </w:div>
                                                                                                                                                                <w:div w:id="950009972">
                                                                                                                                                                  <w:marLeft w:val="0"/>
                                                                                                                                                                  <w:marRight w:val="0"/>
                                                                                                                                                                  <w:marTop w:val="0"/>
                                                                                                                                                                  <w:marBottom w:val="0"/>
                                                                                                                                                                  <w:divBdr>
                                                                                                                                                                    <w:top w:val="none" w:sz="0" w:space="0" w:color="auto"/>
                                                                                                                                                                    <w:left w:val="none" w:sz="0" w:space="0" w:color="auto"/>
                                                                                                                                                                    <w:bottom w:val="none" w:sz="0" w:space="0" w:color="auto"/>
                                                                                                                                                                    <w:right w:val="none" w:sz="0" w:space="0" w:color="auto"/>
                                                                                                                                                                  </w:divBdr>
                                                                                                                                                                </w:div>
                                                                                                                                                                <w:div w:id="1977833061">
                                                                                                                                                                  <w:marLeft w:val="0"/>
                                                                                                                                                                  <w:marRight w:val="0"/>
                                                                                                                                                                  <w:marTop w:val="0"/>
                                                                                                                                                                  <w:marBottom w:val="0"/>
                                                                                                                                                                  <w:divBdr>
                                                                                                                                                                    <w:top w:val="none" w:sz="0" w:space="0" w:color="auto"/>
                                                                                                                                                                    <w:left w:val="none" w:sz="0" w:space="0" w:color="auto"/>
                                                                                                                                                                    <w:bottom w:val="none" w:sz="0" w:space="0" w:color="auto"/>
                                                                                                                                                                    <w:right w:val="none" w:sz="0" w:space="0" w:color="auto"/>
                                                                                                                                                                  </w:divBdr>
                                                                                                                                                                </w:div>
                                                                                                                                                                <w:div w:id="1866868619">
                                                                                                                                                                  <w:marLeft w:val="0"/>
                                                                                                                                                                  <w:marRight w:val="0"/>
                                                                                                                                                                  <w:marTop w:val="0"/>
                                                                                                                                                                  <w:marBottom w:val="0"/>
                                                                                                                                                                  <w:divBdr>
                                                                                                                                                                    <w:top w:val="none" w:sz="0" w:space="0" w:color="auto"/>
                                                                                                                                                                    <w:left w:val="none" w:sz="0" w:space="0" w:color="auto"/>
                                                                                                                                                                    <w:bottom w:val="none" w:sz="0" w:space="0" w:color="auto"/>
                                                                                                                                                                    <w:right w:val="none" w:sz="0" w:space="0" w:color="auto"/>
                                                                                                                                                                  </w:divBdr>
                                                                                                                                                                </w:div>
                                                                                                                                                                <w:div w:id="147864898">
                                                                                                                                                                  <w:marLeft w:val="0"/>
                                                                                                                                                                  <w:marRight w:val="0"/>
                                                                                                                                                                  <w:marTop w:val="0"/>
                                                                                                                                                                  <w:marBottom w:val="0"/>
                                                                                                                                                                  <w:divBdr>
                                                                                                                                                                    <w:top w:val="none" w:sz="0" w:space="0" w:color="auto"/>
                                                                                                                                                                    <w:left w:val="none" w:sz="0" w:space="0" w:color="auto"/>
                                                                                                                                                                    <w:bottom w:val="none" w:sz="0" w:space="0" w:color="auto"/>
                                                                                                                                                                    <w:right w:val="none" w:sz="0" w:space="0" w:color="auto"/>
                                                                                                                                                                  </w:divBdr>
                                                                                                                                                                </w:div>
                                                                                                                                                                <w:div w:id="653990530">
                                                                                                                                                                  <w:marLeft w:val="0"/>
                                                                                                                                                                  <w:marRight w:val="0"/>
                                                                                                                                                                  <w:marTop w:val="0"/>
                                                                                                                                                                  <w:marBottom w:val="0"/>
                                                                                                                                                                  <w:divBdr>
                                                                                                                                                                    <w:top w:val="none" w:sz="0" w:space="0" w:color="auto"/>
                                                                                                                                                                    <w:left w:val="none" w:sz="0" w:space="0" w:color="auto"/>
                                                                                                                                                                    <w:bottom w:val="none" w:sz="0" w:space="0" w:color="auto"/>
                                                                                                                                                                    <w:right w:val="none" w:sz="0" w:space="0" w:color="auto"/>
                                                                                                                                                                  </w:divBdr>
                                                                                                                                                                </w:div>
                                                                                                                                                                <w:div w:id="150105840">
                                                                                                                                                                  <w:marLeft w:val="0"/>
                                                                                                                                                                  <w:marRight w:val="0"/>
                                                                                                                                                                  <w:marTop w:val="0"/>
                                                                                                                                                                  <w:marBottom w:val="0"/>
                                                                                                                                                                  <w:divBdr>
                                                                                                                                                                    <w:top w:val="none" w:sz="0" w:space="0" w:color="auto"/>
                                                                                                                                                                    <w:left w:val="none" w:sz="0" w:space="0" w:color="auto"/>
                                                                                                                                                                    <w:bottom w:val="none" w:sz="0" w:space="0" w:color="auto"/>
                                                                                                                                                                    <w:right w:val="none" w:sz="0" w:space="0" w:color="auto"/>
                                                                                                                                                                  </w:divBdr>
                                                                                                                                                                </w:div>
                                                                                                                                                                <w:div w:id="247153629">
                                                                                                                                                                  <w:marLeft w:val="0"/>
                                                                                                                                                                  <w:marRight w:val="0"/>
                                                                                                                                                                  <w:marTop w:val="0"/>
                                                                                                                                                                  <w:marBottom w:val="0"/>
                                                                                                                                                                  <w:divBdr>
                                                                                                                                                                    <w:top w:val="none" w:sz="0" w:space="0" w:color="auto"/>
                                                                                                                                                                    <w:left w:val="none" w:sz="0" w:space="0" w:color="auto"/>
                                                                                                                                                                    <w:bottom w:val="none" w:sz="0" w:space="0" w:color="auto"/>
                                                                                                                                                                    <w:right w:val="none" w:sz="0" w:space="0" w:color="auto"/>
                                                                                                                                                                  </w:divBdr>
                                                                                                                                                                </w:div>
                                                                                                                                                                <w:div w:id="67846378">
                                                                                                                                                                  <w:marLeft w:val="0"/>
                                                                                                                                                                  <w:marRight w:val="0"/>
                                                                                                                                                                  <w:marTop w:val="0"/>
                                                                                                                                                                  <w:marBottom w:val="0"/>
                                                                                                                                                                  <w:divBdr>
                                                                                                                                                                    <w:top w:val="none" w:sz="0" w:space="0" w:color="auto"/>
                                                                                                                                                                    <w:left w:val="none" w:sz="0" w:space="0" w:color="auto"/>
                                                                                                                                                                    <w:bottom w:val="none" w:sz="0" w:space="0" w:color="auto"/>
                                                                                                                                                                    <w:right w:val="none" w:sz="0" w:space="0" w:color="auto"/>
                                                                                                                                                                  </w:divBdr>
                                                                                                                                                                </w:div>
                                                                                                                                                                <w:div w:id="1916623253">
                                                                                                                                                                  <w:marLeft w:val="0"/>
                                                                                                                                                                  <w:marRight w:val="0"/>
                                                                                                                                                                  <w:marTop w:val="0"/>
                                                                                                                                                                  <w:marBottom w:val="0"/>
                                                                                                                                                                  <w:divBdr>
                                                                                                                                                                    <w:top w:val="none" w:sz="0" w:space="0" w:color="auto"/>
                                                                                                                                                                    <w:left w:val="none" w:sz="0" w:space="0" w:color="auto"/>
                                                                                                                                                                    <w:bottom w:val="none" w:sz="0" w:space="0" w:color="auto"/>
                                                                                                                                                                    <w:right w:val="none" w:sz="0" w:space="0" w:color="auto"/>
                                                                                                                                                                  </w:divBdr>
                                                                                                                                                                </w:div>
                                                                                                                                                                <w:div w:id="1167669324">
                                                                                                                                                                  <w:marLeft w:val="0"/>
                                                                                                                                                                  <w:marRight w:val="0"/>
                                                                                                                                                                  <w:marTop w:val="0"/>
                                                                                                                                                                  <w:marBottom w:val="0"/>
                                                                                                                                                                  <w:divBdr>
                                                                                                                                                                    <w:top w:val="none" w:sz="0" w:space="0" w:color="auto"/>
                                                                                                                                                                    <w:left w:val="none" w:sz="0" w:space="0" w:color="auto"/>
                                                                                                                                                                    <w:bottom w:val="none" w:sz="0" w:space="0" w:color="auto"/>
                                                                                                                                                                    <w:right w:val="none" w:sz="0" w:space="0" w:color="auto"/>
                                                                                                                                                                  </w:divBdr>
                                                                                                                                                                </w:div>
                                                                                                                                                                <w:div w:id="1098018607">
                                                                                                                                                                  <w:marLeft w:val="0"/>
                                                                                                                                                                  <w:marRight w:val="0"/>
                                                                                                                                                                  <w:marTop w:val="0"/>
                                                                                                                                                                  <w:marBottom w:val="0"/>
                                                                                                                                                                  <w:divBdr>
                                                                                                                                                                    <w:top w:val="none" w:sz="0" w:space="0" w:color="auto"/>
                                                                                                                                                                    <w:left w:val="none" w:sz="0" w:space="0" w:color="auto"/>
                                                                                                                                                                    <w:bottom w:val="none" w:sz="0" w:space="0" w:color="auto"/>
                                                                                                                                                                    <w:right w:val="none" w:sz="0" w:space="0" w:color="auto"/>
                                                                                                                                                                  </w:divBdr>
                                                                                                                                                                </w:div>
                                                                                                                                                                <w:div w:id="191260638">
                                                                                                                                                                  <w:marLeft w:val="0"/>
                                                                                                                                                                  <w:marRight w:val="0"/>
                                                                                                                                                                  <w:marTop w:val="0"/>
                                                                                                                                                                  <w:marBottom w:val="0"/>
                                                                                                                                                                  <w:divBdr>
                                                                                                                                                                    <w:top w:val="none" w:sz="0" w:space="0" w:color="auto"/>
                                                                                                                                                                    <w:left w:val="none" w:sz="0" w:space="0" w:color="auto"/>
                                                                                                                                                                    <w:bottom w:val="none" w:sz="0" w:space="0" w:color="auto"/>
                                                                                                                                                                    <w:right w:val="none" w:sz="0" w:space="0" w:color="auto"/>
                                                                                                                                                                  </w:divBdr>
                                                                                                                                                                </w:div>
                                                                                                                                                                <w:div w:id="1538161418">
                                                                                                                                                                  <w:marLeft w:val="0"/>
                                                                                                                                                                  <w:marRight w:val="0"/>
                                                                                                                                                                  <w:marTop w:val="0"/>
                                                                                                                                                                  <w:marBottom w:val="0"/>
                                                                                                                                                                  <w:divBdr>
                                                                                                                                                                    <w:top w:val="none" w:sz="0" w:space="0" w:color="auto"/>
                                                                                                                                                                    <w:left w:val="none" w:sz="0" w:space="0" w:color="auto"/>
                                                                                                                                                                    <w:bottom w:val="none" w:sz="0" w:space="0" w:color="auto"/>
                                                                                                                                                                    <w:right w:val="none" w:sz="0" w:space="0" w:color="auto"/>
                                                                                                                                                                  </w:divBdr>
                                                                                                                                                                </w:div>
                                                                                                                                                                <w:div w:id="1433623793">
                                                                                                                                                                  <w:marLeft w:val="0"/>
                                                                                                                                                                  <w:marRight w:val="0"/>
                                                                                                                                                                  <w:marTop w:val="0"/>
                                                                                                                                                                  <w:marBottom w:val="0"/>
                                                                                                                                                                  <w:divBdr>
                                                                                                                                                                    <w:top w:val="none" w:sz="0" w:space="0" w:color="auto"/>
                                                                                                                                                                    <w:left w:val="none" w:sz="0" w:space="0" w:color="auto"/>
                                                                                                                                                                    <w:bottom w:val="none" w:sz="0" w:space="0" w:color="auto"/>
                                                                                                                                                                    <w:right w:val="none" w:sz="0" w:space="0" w:color="auto"/>
                                                                                                                                                                  </w:divBdr>
                                                                                                                                                                </w:div>
                                                                                                                                                                <w:div w:id="852651746">
                                                                                                                                                                  <w:marLeft w:val="0"/>
                                                                                                                                                                  <w:marRight w:val="0"/>
                                                                                                                                                                  <w:marTop w:val="0"/>
                                                                                                                                                                  <w:marBottom w:val="0"/>
                                                                                                                                                                  <w:divBdr>
                                                                                                                                                                    <w:top w:val="none" w:sz="0" w:space="0" w:color="auto"/>
                                                                                                                                                                    <w:left w:val="none" w:sz="0" w:space="0" w:color="auto"/>
                                                                                                                                                                    <w:bottom w:val="none" w:sz="0" w:space="0" w:color="auto"/>
                                                                                                                                                                    <w:right w:val="none" w:sz="0" w:space="0" w:color="auto"/>
                                                                                                                                                                  </w:divBdr>
                                                                                                                                                                </w:div>
                                                                                                                                                                <w:div w:id="2113091367">
                                                                                                                                                                  <w:marLeft w:val="0"/>
                                                                                                                                                                  <w:marRight w:val="0"/>
                                                                                                                                                                  <w:marTop w:val="0"/>
                                                                                                                                                                  <w:marBottom w:val="0"/>
                                                                                                                                                                  <w:divBdr>
                                                                                                                                                                    <w:top w:val="none" w:sz="0" w:space="0" w:color="auto"/>
                                                                                                                                                                    <w:left w:val="none" w:sz="0" w:space="0" w:color="auto"/>
                                                                                                                                                                    <w:bottom w:val="none" w:sz="0" w:space="0" w:color="auto"/>
                                                                                                                                                                    <w:right w:val="none" w:sz="0" w:space="0" w:color="auto"/>
                                                                                                                                                                  </w:divBdr>
                                                                                                                                                                </w:div>
                                                                                                                                                                <w:div w:id="1618215839">
                                                                                                                                                                  <w:marLeft w:val="0"/>
                                                                                                                                                                  <w:marRight w:val="0"/>
                                                                                                                                                                  <w:marTop w:val="0"/>
                                                                                                                                                                  <w:marBottom w:val="0"/>
                                                                                                                                                                  <w:divBdr>
                                                                                                                                                                    <w:top w:val="none" w:sz="0" w:space="0" w:color="auto"/>
                                                                                                                                                                    <w:left w:val="none" w:sz="0" w:space="0" w:color="auto"/>
                                                                                                                                                                    <w:bottom w:val="none" w:sz="0" w:space="0" w:color="auto"/>
                                                                                                                                                                    <w:right w:val="none" w:sz="0" w:space="0" w:color="auto"/>
                                                                                                                                                                  </w:divBdr>
                                                                                                                                                                </w:div>
                                                                                                                                                                <w:div w:id="1788962933">
                                                                                                                                                                  <w:marLeft w:val="0"/>
                                                                                                                                                                  <w:marRight w:val="0"/>
                                                                                                                                                                  <w:marTop w:val="0"/>
                                                                                                                                                                  <w:marBottom w:val="0"/>
                                                                                                                                                                  <w:divBdr>
                                                                                                                                                                    <w:top w:val="none" w:sz="0" w:space="0" w:color="auto"/>
                                                                                                                                                                    <w:left w:val="none" w:sz="0" w:space="0" w:color="auto"/>
                                                                                                                                                                    <w:bottom w:val="none" w:sz="0" w:space="0" w:color="auto"/>
                                                                                                                                                                    <w:right w:val="none" w:sz="0" w:space="0" w:color="auto"/>
                                                                                                                                                                  </w:divBdr>
                                                                                                                                                                </w:div>
                                                                                                                                                                <w:div w:id="64570784">
                                                                                                                                                                  <w:marLeft w:val="0"/>
                                                                                                                                                                  <w:marRight w:val="0"/>
                                                                                                                                                                  <w:marTop w:val="0"/>
                                                                                                                                                                  <w:marBottom w:val="0"/>
                                                                                                                                                                  <w:divBdr>
                                                                                                                                                                    <w:top w:val="none" w:sz="0" w:space="0" w:color="auto"/>
                                                                                                                                                                    <w:left w:val="none" w:sz="0" w:space="0" w:color="auto"/>
                                                                                                                                                                    <w:bottom w:val="none" w:sz="0" w:space="0" w:color="auto"/>
                                                                                                                                                                    <w:right w:val="none" w:sz="0" w:space="0" w:color="auto"/>
                                                                                                                                                                  </w:divBdr>
                                                                                                                                                                </w:div>
                                                                                                                                                                <w:div w:id="952399981">
                                                                                                                                                                  <w:marLeft w:val="0"/>
                                                                                                                                                                  <w:marRight w:val="0"/>
                                                                                                                                                                  <w:marTop w:val="0"/>
                                                                                                                                                                  <w:marBottom w:val="0"/>
                                                                                                                                                                  <w:divBdr>
                                                                                                                                                                    <w:top w:val="none" w:sz="0" w:space="0" w:color="auto"/>
                                                                                                                                                                    <w:left w:val="none" w:sz="0" w:space="0" w:color="auto"/>
                                                                                                                                                                    <w:bottom w:val="none" w:sz="0" w:space="0" w:color="auto"/>
                                                                                                                                                                    <w:right w:val="none" w:sz="0" w:space="0" w:color="auto"/>
                                                                                                                                                                  </w:divBdr>
                                                                                                                                                                </w:div>
                                                                                                                                                                <w:div w:id="231163447">
                                                                                                                                                                  <w:marLeft w:val="0"/>
                                                                                                                                                                  <w:marRight w:val="0"/>
                                                                                                                                                                  <w:marTop w:val="0"/>
                                                                                                                                                                  <w:marBottom w:val="0"/>
                                                                                                                                                                  <w:divBdr>
                                                                                                                                                                    <w:top w:val="none" w:sz="0" w:space="0" w:color="auto"/>
                                                                                                                                                                    <w:left w:val="none" w:sz="0" w:space="0" w:color="auto"/>
                                                                                                                                                                    <w:bottom w:val="none" w:sz="0" w:space="0" w:color="auto"/>
                                                                                                                                                                    <w:right w:val="none" w:sz="0" w:space="0" w:color="auto"/>
                                                                                                                                                                  </w:divBdr>
                                                                                                                                                                </w:div>
                                                                                                                                                                <w:div w:id="1157840418">
                                                                                                                                                                  <w:marLeft w:val="0"/>
                                                                                                                                                                  <w:marRight w:val="0"/>
                                                                                                                                                                  <w:marTop w:val="0"/>
                                                                                                                                                                  <w:marBottom w:val="0"/>
                                                                                                                                                                  <w:divBdr>
                                                                                                                                                                    <w:top w:val="none" w:sz="0" w:space="0" w:color="auto"/>
                                                                                                                                                                    <w:left w:val="none" w:sz="0" w:space="0" w:color="auto"/>
                                                                                                                                                                    <w:bottom w:val="none" w:sz="0" w:space="0" w:color="auto"/>
                                                                                                                                                                    <w:right w:val="none" w:sz="0" w:space="0" w:color="auto"/>
                                                                                                                                                                  </w:divBdr>
                                                                                                                                                                </w:div>
                                                                                                                                                                <w:div w:id="759132892">
                                                                                                                                                                  <w:marLeft w:val="0"/>
                                                                                                                                                                  <w:marRight w:val="0"/>
                                                                                                                                                                  <w:marTop w:val="0"/>
                                                                                                                                                                  <w:marBottom w:val="0"/>
                                                                                                                                                                  <w:divBdr>
                                                                                                                                                                    <w:top w:val="none" w:sz="0" w:space="0" w:color="auto"/>
                                                                                                                                                                    <w:left w:val="none" w:sz="0" w:space="0" w:color="auto"/>
                                                                                                                                                                    <w:bottom w:val="none" w:sz="0" w:space="0" w:color="auto"/>
                                                                                                                                                                    <w:right w:val="none" w:sz="0" w:space="0" w:color="auto"/>
                                                                                                                                                                  </w:divBdr>
                                                                                                                                                                </w:div>
                                                                                                                                                                <w:div w:id="51470443">
                                                                                                                                                                  <w:marLeft w:val="0"/>
                                                                                                                                                                  <w:marRight w:val="0"/>
                                                                                                                                                                  <w:marTop w:val="0"/>
                                                                                                                                                                  <w:marBottom w:val="0"/>
                                                                                                                                                                  <w:divBdr>
                                                                                                                                                                    <w:top w:val="none" w:sz="0" w:space="0" w:color="auto"/>
                                                                                                                                                                    <w:left w:val="none" w:sz="0" w:space="0" w:color="auto"/>
                                                                                                                                                                    <w:bottom w:val="none" w:sz="0" w:space="0" w:color="auto"/>
                                                                                                                                                                    <w:right w:val="none" w:sz="0" w:space="0" w:color="auto"/>
                                                                                                                                                                  </w:divBdr>
                                                                                                                                                                </w:div>
                                                                                                                                                                <w:div w:id="160699984">
                                                                                                                                                                  <w:marLeft w:val="0"/>
                                                                                                                                                                  <w:marRight w:val="0"/>
                                                                                                                                                                  <w:marTop w:val="0"/>
                                                                                                                                                                  <w:marBottom w:val="0"/>
                                                                                                                                                                  <w:divBdr>
                                                                                                                                                                    <w:top w:val="none" w:sz="0" w:space="0" w:color="auto"/>
                                                                                                                                                                    <w:left w:val="none" w:sz="0" w:space="0" w:color="auto"/>
                                                                                                                                                                    <w:bottom w:val="none" w:sz="0" w:space="0" w:color="auto"/>
                                                                                                                                                                    <w:right w:val="none" w:sz="0" w:space="0" w:color="auto"/>
                                                                                                                                                                  </w:divBdr>
                                                                                                                                                                </w:div>
                                                                                                                                                                <w:div w:id="2006324841">
                                                                                                                                                                  <w:marLeft w:val="0"/>
                                                                                                                                                                  <w:marRight w:val="0"/>
                                                                                                                                                                  <w:marTop w:val="0"/>
                                                                                                                                                                  <w:marBottom w:val="0"/>
                                                                                                                                                                  <w:divBdr>
                                                                                                                                                                    <w:top w:val="none" w:sz="0" w:space="0" w:color="auto"/>
                                                                                                                                                                    <w:left w:val="none" w:sz="0" w:space="0" w:color="auto"/>
                                                                                                                                                                    <w:bottom w:val="none" w:sz="0" w:space="0" w:color="auto"/>
                                                                                                                                                                    <w:right w:val="none" w:sz="0" w:space="0" w:color="auto"/>
                                                                                                                                                                  </w:divBdr>
                                                                                                                                                                </w:div>
                                                                                                                                                                <w:div w:id="1508398558">
                                                                                                                                                                  <w:marLeft w:val="0"/>
                                                                                                                                                                  <w:marRight w:val="0"/>
                                                                                                                                                                  <w:marTop w:val="0"/>
                                                                                                                                                                  <w:marBottom w:val="0"/>
                                                                                                                                                                  <w:divBdr>
                                                                                                                                                                    <w:top w:val="none" w:sz="0" w:space="0" w:color="auto"/>
                                                                                                                                                                    <w:left w:val="none" w:sz="0" w:space="0" w:color="auto"/>
                                                                                                                                                                    <w:bottom w:val="none" w:sz="0" w:space="0" w:color="auto"/>
                                                                                                                                                                    <w:right w:val="none" w:sz="0" w:space="0" w:color="auto"/>
                                                                                                                                                                  </w:divBdr>
                                                                                                                                                                </w:div>
                                                                                                                                                                <w:div w:id="1120029937">
                                                                                                                                                                  <w:marLeft w:val="0"/>
                                                                                                                                                                  <w:marRight w:val="0"/>
                                                                                                                                                                  <w:marTop w:val="0"/>
                                                                                                                                                                  <w:marBottom w:val="0"/>
                                                                                                                                                                  <w:divBdr>
                                                                                                                                                                    <w:top w:val="none" w:sz="0" w:space="0" w:color="auto"/>
                                                                                                                                                                    <w:left w:val="none" w:sz="0" w:space="0" w:color="auto"/>
                                                                                                                                                                    <w:bottom w:val="none" w:sz="0" w:space="0" w:color="auto"/>
                                                                                                                                                                    <w:right w:val="none" w:sz="0" w:space="0" w:color="auto"/>
                                                                                                                                                                  </w:divBdr>
                                                                                                                                                                </w:div>
                                                                                                                                                                <w:div w:id="1792623757">
                                                                                                                                                                  <w:marLeft w:val="0"/>
                                                                                                                                                                  <w:marRight w:val="0"/>
                                                                                                                                                                  <w:marTop w:val="0"/>
                                                                                                                                                                  <w:marBottom w:val="0"/>
                                                                                                                                                                  <w:divBdr>
                                                                                                                                                                    <w:top w:val="none" w:sz="0" w:space="0" w:color="auto"/>
                                                                                                                                                                    <w:left w:val="none" w:sz="0" w:space="0" w:color="auto"/>
                                                                                                                                                                    <w:bottom w:val="none" w:sz="0" w:space="0" w:color="auto"/>
                                                                                                                                                                    <w:right w:val="none" w:sz="0" w:space="0" w:color="auto"/>
                                                                                                                                                                  </w:divBdr>
                                                                                                                                                                </w:div>
                                                                                                                                                                <w:div w:id="64257236">
                                                                                                                                                                  <w:marLeft w:val="0"/>
                                                                                                                                                                  <w:marRight w:val="0"/>
                                                                                                                                                                  <w:marTop w:val="0"/>
                                                                                                                                                                  <w:marBottom w:val="0"/>
                                                                                                                                                                  <w:divBdr>
                                                                                                                                                                    <w:top w:val="none" w:sz="0" w:space="0" w:color="auto"/>
                                                                                                                                                                    <w:left w:val="none" w:sz="0" w:space="0" w:color="auto"/>
                                                                                                                                                                    <w:bottom w:val="none" w:sz="0" w:space="0" w:color="auto"/>
                                                                                                                                                                    <w:right w:val="none" w:sz="0" w:space="0" w:color="auto"/>
                                                                                                                                                                  </w:divBdr>
                                                                                                                                                                </w:div>
                                                                                                                                                                <w:div w:id="865271">
                                                                                                                                                                  <w:marLeft w:val="0"/>
                                                                                                                                                                  <w:marRight w:val="0"/>
                                                                                                                                                                  <w:marTop w:val="0"/>
                                                                                                                                                                  <w:marBottom w:val="0"/>
                                                                                                                                                                  <w:divBdr>
                                                                                                                                                                    <w:top w:val="none" w:sz="0" w:space="0" w:color="auto"/>
                                                                                                                                                                    <w:left w:val="none" w:sz="0" w:space="0" w:color="auto"/>
                                                                                                                                                                    <w:bottom w:val="none" w:sz="0" w:space="0" w:color="auto"/>
                                                                                                                                                                    <w:right w:val="none" w:sz="0" w:space="0" w:color="auto"/>
                                                                                                                                                                  </w:divBdr>
                                                                                                                                                                </w:div>
                                                                                                                                                                <w:div w:id="603533669">
                                                                                                                                                                  <w:marLeft w:val="0"/>
                                                                                                                                                                  <w:marRight w:val="0"/>
                                                                                                                                                                  <w:marTop w:val="0"/>
                                                                                                                                                                  <w:marBottom w:val="0"/>
                                                                                                                                                                  <w:divBdr>
                                                                                                                                                                    <w:top w:val="none" w:sz="0" w:space="0" w:color="auto"/>
                                                                                                                                                                    <w:left w:val="none" w:sz="0" w:space="0" w:color="auto"/>
                                                                                                                                                                    <w:bottom w:val="none" w:sz="0" w:space="0" w:color="auto"/>
                                                                                                                                                                    <w:right w:val="none" w:sz="0" w:space="0" w:color="auto"/>
                                                                                                                                                                  </w:divBdr>
                                                                                                                                                                </w:div>
                                                                                                                                                                <w:div w:id="2010521404">
                                                                                                                                                                  <w:marLeft w:val="0"/>
                                                                                                                                                                  <w:marRight w:val="0"/>
                                                                                                                                                                  <w:marTop w:val="0"/>
                                                                                                                                                                  <w:marBottom w:val="0"/>
                                                                                                                                                                  <w:divBdr>
                                                                                                                                                                    <w:top w:val="none" w:sz="0" w:space="0" w:color="auto"/>
                                                                                                                                                                    <w:left w:val="none" w:sz="0" w:space="0" w:color="auto"/>
                                                                                                                                                                    <w:bottom w:val="none" w:sz="0" w:space="0" w:color="auto"/>
                                                                                                                                                                    <w:right w:val="none" w:sz="0" w:space="0" w:color="auto"/>
                                                                                                                                                                  </w:divBdr>
                                                                                                                                                                </w:div>
                                                                                                                                                                <w:div w:id="1097409583">
                                                                                                                                                                  <w:marLeft w:val="0"/>
                                                                                                                                                                  <w:marRight w:val="0"/>
                                                                                                                                                                  <w:marTop w:val="0"/>
                                                                                                                                                                  <w:marBottom w:val="0"/>
                                                                                                                                                                  <w:divBdr>
                                                                                                                                                                    <w:top w:val="none" w:sz="0" w:space="0" w:color="auto"/>
                                                                                                                                                                    <w:left w:val="none" w:sz="0" w:space="0" w:color="auto"/>
                                                                                                                                                                    <w:bottom w:val="none" w:sz="0" w:space="0" w:color="auto"/>
                                                                                                                                                                    <w:right w:val="none" w:sz="0" w:space="0" w:color="auto"/>
                                                                                                                                                                  </w:divBdr>
                                                                                                                                                                </w:div>
                                                                                                                                                                <w:div w:id="968785632">
                                                                                                                                                                  <w:marLeft w:val="0"/>
                                                                                                                                                                  <w:marRight w:val="0"/>
                                                                                                                                                                  <w:marTop w:val="0"/>
                                                                                                                                                                  <w:marBottom w:val="0"/>
                                                                                                                                                                  <w:divBdr>
                                                                                                                                                                    <w:top w:val="none" w:sz="0" w:space="0" w:color="auto"/>
                                                                                                                                                                    <w:left w:val="none" w:sz="0" w:space="0" w:color="auto"/>
                                                                                                                                                                    <w:bottom w:val="none" w:sz="0" w:space="0" w:color="auto"/>
                                                                                                                                                                    <w:right w:val="none" w:sz="0" w:space="0" w:color="auto"/>
                                                                                                                                                                  </w:divBdr>
                                                                                                                                                                </w:div>
                                                                                                                                                                <w:div w:id="1977491940">
                                                                                                                                                                  <w:marLeft w:val="0"/>
                                                                                                                                                                  <w:marRight w:val="0"/>
                                                                                                                                                                  <w:marTop w:val="0"/>
                                                                                                                                                                  <w:marBottom w:val="0"/>
                                                                                                                                                                  <w:divBdr>
                                                                                                                                                                    <w:top w:val="none" w:sz="0" w:space="0" w:color="auto"/>
                                                                                                                                                                    <w:left w:val="none" w:sz="0" w:space="0" w:color="auto"/>
                                                                                                                                                                    <w:bottom w:val="none" w:sz="0" w:space="0" w:color="auto"/>
                                                                                                                                                                    <w:right w:val="none" w:sz="0" w:space="0" w:color="auto"/>
                                                                                                                                                                  </w:divBdr>
                                                                                                                                                                </w:div>
                                                                                                                                                                <w:div w:id="850609743">
                                                                                                                                                                  <w:marLeft w:val="0"/>
                                                                                                                                                                  <w:marRight w:val="0"/>
                                                                                                                                                                  <w:marTop w:val="0"/>
                                                                                                                                                                  <w:marBottom w:val="0"/>
                                                                                                                                                                  <w:divBdr>
                                                                                                                                                                    <w:top w:val="none" w:sz="0" w:space="0" w:color="auto"/>
                                                                                                                                                                    <w:left w:val="none" w:sz="0" w:space="0" w:color="auto"/>
                                                                                                                                                                    <w:bottom w:val="none" w:sz="0" w:space="0" w:color="auto"/>
                                                                                                                                                                    <w:right w:val="none" w:sz="0" w:space="0" w:color="auto"/>
                                                                                                                                                                  </w:divBdr>
                                                                                                                                                                </w:div>
                                                                                                                                                                <w:div w:id="1674261389">
                                                                                                                                                                  <w:marLeft w:val="0"/>
                                                                                                                                                                  <w:marRight w:val="0"/>
                                                                                                                                                                  <w:marTop w:val="0"/>
                                                                                                                                                                  <w:marBottom w:val="0"/>
                                                                                                                                                                  <w:divBdr>
                                                                                                                                                                    <w:top w:val="none" w:sz="0" w:space="0" w:color="auto"/>
                                                                                                                                                                    <w:left w:val="none" w:sz="0" w:space="0" w:color="auto"/>
                                                                                                                                                                    <w:bottom w:val="none" w:sz="0" w:space="0" w:color="auto"/>
                                                                                                                                                                    <w:right w:val="none" w:sz="0" w:space="0" w:color="auto"/>
                                                                                                                                                                  </w:divBdr>
                                                                                                                                                                </w:div>
                                                                                                                                                                <w:div w:id="1153910694">
                                                                                                                                                                  <w:marLeft w:val="0"/>
                                                                                                                                                                  <w:marRight w:val="0"/>
                                                                                                                                                                  <w:marTop w:val="0"/>
                                                                                                                                                                  <w:marBottom w:val="0"/>
                                                                                                                                                                  <w:divBdr>
                                                                                                                                                                    <w:top w:val="none" w:sz="0" w:space="0" w:color="auto"/>
                                                                                                                                                                    <w:left w:val="none" w:sz="0" w:space="0" w:color="auto"/>
                                                                                                                                                                    <w:bottom w:val="none" w:sz="0" w:space="0" w:color="auto"/>
                                                                                                                                                                    <w:right w:val="none" w:sz="0" w:space="0" w:color="auto"/>
                                                                                                                                                                  </w:divBdr>
                                                                                                                                                                </w:div>
                                                                                                                                                                <w:div w:id="1425690177">
                                                                                                                                                                  <w:marLeft w:val="0"/>
                                                                                                                                                                  <w:marRight w:val="0"/>
                                                                                                                                                                  <w:marTop w:val="0"/>
                                                                                                                                                                  <w:marBottom w:val="0"/>
                                                                                                                                                                  <w:divBdr>
                                                                                                                                                                    <w:top w:val="none" w:sz="0" w:space="0" w:color="auto"/>
                                                                                                                                                                    <w:left w:val="none" w:sz="0" w:space="0" w:color="auto"/>
                                                                                                                                                                    <w:bottom w:val="none" w:sz="0" w:space="0" w:color="auto"/>
                                                                                                                                                                    <w:right w:val="none" w:sz="0" w:space="0" w:color="auto"/>
                                                                                                                                                                  </w:divBdr>
                                                                                                                                                                </w:div>
                                                                                                                                                                <w:div w:id="1056782953">
                                                                                                                                                                  <w:marLeft w:val="0"/>
                                                                                                                                                                  <w:marRight w:val="0"/>
                                                                                                                                                                  <w:marTop w:val="0"/>
                                                                                                                                                                  <w:marBottom w:val="0"/>
                                                                                                                                                                  <w:divBdr>
                                                                                                                                                                    <w:top w:val="none" w:sz="0" w:space="0" w:color="auto"/>
                                                                                                                                                                    <w:left w:val="none" w:sz="0" w:space="0" w:color="auto"/>
                                                                                                                                                                    <w:bottom w:val="none" w:sz="0" w:space="0" w:color="auto"/>
                                                                                                                                                                    <w:right w:val="none" w:sz="0" w:space="0" w:color="auto"/>
                                                                                                                                                                  </w:divBdr>
                                                                                                                                                                </w:div>
                                                                                                                                                                <w:div w:id="1792935927">
                                                                                                                                                                  <w:marLeft w:val="0"/>
                                                                                                                                                                  <w:marRight w:val="0"/>
                                                                                                                                                                  <w:marTop w:val="0"/>
                                                                                                                                                                  <w:marBottom w:val="0"/>
                                                                                                                                                                  <w:divBdr>
                                                                                                                                                                    <w:top w:val="none" w:sz="0" w:space="0" w:color="auto"/>
                                                                                                                                                                    <w:left w:val="none" w:sz="0" w:space="0" w:color="auto"/>
                                                                                                                                                                    <w:bottom w:val="none" w:sz="0" w:space="0" w:color="auto"/>
                                                                                                                                                                    <w:right w:val="none" w:sz="0" w:space="0" w:color="auto"/>
                                                                                                                                                                  </w:divBdr>
                                                                                                                                                                </w:div>
                                                                                                                                                                <w:div w:id="324671375">
                                                                                                                                                                  <w:marLeft w:val="0"/>
                                                                                                                                                                  <w:marRight w:val="0"/>
                                                                                                                                                                  <w:marTop w:val="0"/>
                                                                                                                                                                  <w:marBottom w:val="0"/>
                                                                                                                                                                  <w:divBdr>
                                                                                                                                                                    <w:top w:val="none" w:sz="0" w:space="0" w:color="auto"/>
                                                                                                                                                                    <w:left w:val="none" w:sz="0" w:space="0" w:color="auto"/>
                                                                                                                                                                    <w:bottom w:val="none" w:sz="0" w:space="0" w:color="auto"/>
                                                                                                                                                                    <w:right w:val="none" w:sz="0" w:space="0" w:color="auto"/>
                                                                                                                                                                  </w:divBdr>
                                                                                                                                                                </w:div>
                                                                                                                                                                <w:div w:id="1781682772">
                                                                                                                                                                  <w:marLeft w:val="0"/>
                                                                                                                                                                  <w:marRight w:val="0"/>
                                                                                                                                                                  <w:marTop w:val="0"/>
                                                                                                                                                                  <w:marBottom w:val="0"/>
                                                                                                                                                                  <w:divBdr>
                                                                                                                                                                    <w:top w:val="none" w:sz="0" w:space="0" w:color="auto"/>
                                                                                                                                                                    <w:left w:val="none" w:sz="0" w:space="0" w:color="auto"/>
                                                                                                                                                                    <w:bottom w:val="none" w:sz="0" w:space="0" w:color="auto"/>
                                                                                                                                                                    <w:right w:val="none" w:sz="0" w:space="0" w:color="auto"/>
                                                                                                                                                                  </w:divBdr>
                                                                                                                                                                </w:div>
                                                                                                                                                                <w:div w:id="218244600">
                                                                                                                                                                  <w:marLeft w:val="0"/>
                                                                                                                                                                  <w:marRight w:val="0"/>
                                                                                                                                                                  <w:marTop w:val="0"/>
                                                                                                                                                                  <w:marBottom w:val="0"/>
                                                                                                                                                                  <w:divBdr>
                                                                                                                                                                    <w:top w:val="none" w:sz="0" w:space="0" w:color="auto"/>
                                                                                                                                                                    <w:left w:val="none" w:sz="0" w:space="0" w:color="auto"/>
                                                                                                                                                                    <w:bottom w:val="none" w:sz="0" w:space="0" w:color="auto"/>
                                                                                                                                                                    <w:right w:val="none" w:sz="0" w:space="0" w:color="auto"/>
                                                                                                                                                                  </w:divBdr>
                                                                                                                                                                </w:div>
                                                                                                                                                                <w:div w:id="464473363">
                                                                                                                                                                  <w:marLeft w:val="0"/>
                                                                                                                                                                  <w:marRight w:val="0"/>
                                                                                                                                                                  <w:marTop w:val="0"/>
                                                                                                                                                                  <w:marBottom w:val="0"/>
                                                                                                                                                                  <w:divBdr>
                                                                                                                                                                    <w:top w:val="none" w:sz="0" w:space="0" w:color="auto"/>
                                                                                                                                                                    <w:left w:val="none" w:sz="0" w:space="0" w:color="auto"/>
                                                                                                                                                                    <w:bottom w:val="none" w:sz="0" w:space="0" w:color="auto"/>
                                                                                                                                                                    <w:right w:val="none" w:sz="0" w:space="0" w:color="auto"/>
                                                                                                                                                                  </w:divBdr>
                                                                                                                                                                </w:div>
                                                                                                                                                                <w:div w:id="1757284312">
                                                                                                                                                                  <w:marLeft w:val="0"/>
                                                                                                                                                                  <w:marRight w:val="0"/>
                                                                                                                                                                  <w:marTop w:val="0"/>
                                                                                                                                                                  <w:marBottom w:val="0"/>
                                                                                                                                                                  <w:divBdr>
                                                                                                                                                                    <w:top w:val="none" w:sz="0" w:space="0" w:color="auto"/>
                                                                                                                                                                    <w:left w:val="none" w:sz="0" w:space="0" w:color="auto"/>
                                                                                                                                                                    <w:bottom w:val="none" w:sz="0" w:space="0" w:color="auto"/>
                                                                                                                                                                    <w:right w:val="none" w:sz="0" w:space="0" w:color="auto"/>
                                                                                                                                                                  </w:divBdr>
                                                                                                                                                                </w:div>
                                                                                                                                                                <w:div w:id="1751274718">
                                                                                                                                                                  <w:marLeft w:val="0"/>
                                                                                                                                                                  <w:marRight w:val="0"/>
                                                                                                                                                                  <w:marTop w:val="0"/>
                                                                                                                                                                  <w:marBottom w:val="0"/>
                                                                                                                                                                  <w:divBdr>
                                                                                                                                                                    <w:top w:val="none" w:sz="0" w:space="0" w:color="auto"/>
                                                                                                                                                                    <w:left w:val="none" w:sz="0" w:space="0" w:color="auto"/>
                                                                                                                                                                    <w:bottom w:val="none" w:sz="0" w:space="0" w:color="auto"/>
                                                                                                                                                                    <w:right w:val="none" w:sz="0" w:space="0" w:color="auto"/>
                                                                                                                                                                  </w:divBdr>
                                                                                                                                                                </w:div>
                                                                                                                                                                <w:div w:id="1497647963">
                                                                                                                                                                  <w:marLeft w:val="0"/>
                                                                                                                                                                  <w:marRight w:val="0"/>
                                                                                                                                                                  <w:marTop w:val="0"/>
                                                                                                                                                                  <w:marBottom w:val="0"/>
                                                                                                                                                                  <w:divBdr>
                                                                                                                                                                    <w:top w:val="none" w:sz="0" w:space="0" w:color="auto"/>
                                                                                                                                                                    <w:left w:val="none" w:sz="0" w:space="0" w:color="auto"/>
                                                                                                                                                                    <w:bottom w:val="none" w:sz="0" w:space="0" w:color="auto"/>
                                                                                                                                                                    <w:right w:val="none" w:sz="0" w:space="0" w:color="auto"/>
                                                                                                                                                                  </w:divBdr>
                                                                                                                                                                </w:div>
                                                                                                                                                                <w:div w:id="163667447">
                                                                                                                                                                  <w:marLeft w:val="0"/>
                                                                                                                                                                  <w:marRight w:val="0"/>
                                                                                                                                                                  <w:marTop w:val="0"/>
                                                                                                                                                                  <w:marBottom w:val="0"/>
                                                                                                                                                                  <w:divBdr>
                                                                                                                                                                    <w:top w:val="none" w:sz="0" w:space="0" w:color="auto"/>
                                                                                                                                                                    <w:left w:val="none" w:sz="0" w:space="0" w:color="auto"/>
                                                                                                                                                                    <w:bottom w:val="none" w:sz="0" w:space="0" w:color="auto"/>
                                                                                                                                                                    <w:right w:val="none" w:sz="0" w:space="0" w:color="auto"/>
                                                                                                                                                                  </w:divBdr>
                                                                                                                                                                </w:div>
                                                                                                                                                                <w:div w:id="1750881974">
                                                                                                                                                                  <w:marLeft w:val="0"/>
                                                                                                                                                                  <w:marRight w:val="0"/>
                                                                                                                                                                  <w:marTop w:val="0"/>
                                                                                                                                                                  <w:marBottom w:val="0"/>
                                                                                                                                                                  <w:divBdr>
                                                                                                                                                                    <w:top w:val="none" w:sz="0" w:space="0" w:color="auto"/>
                                                                                                                                                                    <w:left w:val="none" w:sz="0" w:space="0" w:color="auto"/>
                                                                                                                                                                    <w:bottom w:val="none" w:sz="0" w:space="0" w:color="auto"/>
                                                                                                                                                                    <w:right w:val="none" w:sz="0" w:space="0" w:color="auto"/>
                                                                                                                                                                  </w:divBdr>
                                                                                                                                                                </w:div>
                                                                                                                                                                <w:div w:id="693575782">
                                                                                                                                                                  <w:marLeft w:val="0"/>
                                                                                                                                                                  <w:marRight w:val="0"/>
                                                                                                                                                                  <w:marTop w:val="0"/>
                                                                                                                                                                  <w:marBottom w:val="0"/>
                                                                                                                                                                  <w:divBdr>
                                                                                                                                                                    <w:top w:val="none" w:sz="0" w:space="0" w:color="auto"/>
                                                                                                                                                                    <w:left w:val="none" w:sz="0" w:space="0" w:color="auto"/>
                                                                                                                                                                    <w:bottom w:val="none" w:sz="0" w:space="0" w:color="auto"/>
                                                                                                                                                                    <w:right w:val="none" w:sz="0" w:space="0" w:color="auto"/>
                                                                                                                                                                  </w:divBdr>
                                                                                                                                                                </w:div>
                                                                                                                                                                <w:div w:id="2118404996">
                                                                                                                                                                  <w:marLeft w:val="0"/>
                                                                                                                                                                  <w:marRight w:val="0"/>
                                                                                                                                                                  <w:marTop w:val="0"/>
                                                                                                                                                                  <w:marBottom w:val="0"/>
                                                                                                                                                                  <w:divBdr>
                                                                                                                                                                    <w:top w:val="none" w:sz="0" w:space="0" w:color="auto"/>
                                                                                                                                                                    <w:left w:val="none" w:sz="0" w:space="0" w:color="auto"/>
                                                                                                                                                                    <w:bottom w:val="none" w:sz="0" w:space="0" w:color="auto"/>
                                                                                                                                                                    <w:right w:val="none" w:sz="0" w:space="0" w:color="auto"/>
                                                                                                                                                                  </w:divBdr>
                                                                                                                                                                </w:div>
                                                                                                                                                                <w:div w:id="4914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2367025">
      <w:bodyDiv w:val="1"/>
      <w:marLeft w:val="0"/>
      <w:marRight w:val="0"/>
      <w:marTop w:val="0"/>
      <w:marBottom w:val="0"/>
      <w:divBdr>
        <w:top w:val="none" w:sz="0" w:space="0" w:color="auto"/>
        <w:left w:val="none" w:sz="0" w:space="0" w:color="auto"/>
        <w:bottom w:val="none" w:sz="0" w:space="0" w:color="auto"/>
        <w:right w:val="none" w:sz="0" w:space="0" w:color="auto"/>
      </w:divBdr>
      <w:divsChild>
        <w:div w:id="1186557320">
          <w:marLeft w:val="0"/>
          <w:marRight w:val="0"/>
          <w:marTop w:val="0"/>
          <w:marBottom w:val="0"/>
          <w:divBdr>
            <w:top w:val="none" w:sz="0" w:space="0" w:color="auto"/>
            <w:left w:val="none" w:sz="0" w:space="0" w:color="auto"/>
            <w:bottom w:val="none" w:sz="0" w:space="0" w:color="auto"/>
            <w:right w:val="none" w:sz="0" w:space="0" w:color="auto"/>
          </w:divBdr>
          <w:divsChild>
            <w:div w:id="980185638">
              <w:marLeft w:val="0"/>
              <w:marRight w:val="0"/>
              <w:marTop w:val="0"/>
              <w:marBottom w:val="0"/>
              <w:divBdr>
                <w:top w:val="none" w:sz="0" w:space="0" w:color="auto"/>
                <w:left w:val="none" w:sz="0" w:space="0" w:color="auto"/>
                <w:bottom w:val="none" w:sz="0" w:space="0" w:color="auto"/>
                <w:right w:val="none" w:sz="0" w:space="0" w:color="auto"/>
              </w:divBdr>
              <w:divsChild>
                <w:div w:id="1466392484">
                  <w:marLeft w:val="0"/>
                  <w:marRight w:val="0"/>
                  <w:marTop w:val="0"/>
                  <w:marBottom w:val="0"/>
                  <w:divBdr>
                    <w:top w:val="none" w:sz="0" w:space="0" w:color="auto"/>
                    <w:left w:val="none" w:sz="0" w:space="0" w:color="auto"/>
                    <w:bottom w:val="none" w:sz="0" w:space="0" w:color="auto"/>
                    <w:right w:val="none" w:sz="0" w:space="0" w:color="auto"/>
                  </w:divBdr>
                  <w:divsChild>
                    <w:div w:id="11694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756903">
      <w:bodyDiv w:val="1"/>
      <w:marLeft w:val="0"/>
      <w:marRight w:val="0"/>
      <w:marTop w:val="0"/>
      <w:marBottom w:val="0"/>
      <w:divBdr>
        <w:top w:val="none" w:sz="0" w:space="0" w:color="auto"/>
        <w:left w:val="none" w:sz="0" w:space="0" w:color="auto"/>
        <w:bottom w:val="none" w:sz="0" w:space="0" w:color="auto"/>
        <w:right w:val="none" w:sz="0" w:space="0" w:color="auto"/>
      </w:divBdr>
    </w:div>
    <w:div w:id="931474785">
      <w:bodyDiv w:val="1"/>
      <w:marLeft w:val="0"/>
      <w:marRight w:val="0"/>
      <w:marTop w:val="0"/>
      <w:marBottom w:val="0"/>
      <w:divBdr>
        <w:top w:val="none" w:sz="0" w:space="0" w:color="auto"/>
        <w:left w:val="none" w:sz="0" w:space="0" w:color="auto"/>
        <w:bottom w:val="none" w:sz="0" w:space="0" w:color="auto"/>
        <w:right w:val="none" w:sz="0" w:space="0" w:color="auto"/>
      </w:divBdr>
      <w:divsChild>
        <w:div w:id="476991351">
          <w:marLeft w:val="0"/>
          <w:marRight w:val="0"/>
          <w:marTop w:val="0"/>
          <w:marBottom w:val="0"/>
          <w:divBdr>
            <w:top w:val="none" w:sz="0" w:space="0" w:color="auto"/>
            <w:left w:val="none" w:sz="0" w:space="0" w:color="auto"/>
            <w:bottom w:val="none" w:sz="0" w:space="0" w:color="auto"/>
            <w:right w:val="none" w:sz="0" w:space="0" w:color="auto"/>
          </w:divBdr>
          <w:divsChild>
            <w:div w:id="270402381">
              <w:marLeft w:val="0"/>
              <w:marRight w:val="0"/>
              <w:marTop w:val="0"/>
              <w:marBottom w:val="0"/>
              <w:divBdr>
                <w:top w:val="none" w:sz="0" w:space="0" w:color="auto"/>
                <w:left w:val="none" w:sz="0" w:space="0" w:color="auto"/>
                <w:bottom w:val="none" w:sz="0" w:space="0" w:color="auto"/>
                <w:right w:val="none" w:sz="0" w:space="0" w:color="auto"/>
              </w:divBdr>
              <w:divsChild>
                <w:div w:id="17228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022498">
      <w:bodyDiv w:val="1"/>
      <w:marLeft w:val="0"/>
      <w:marRight w:val="0"/>
      <w:marTop w:val="0"/>
      <w:marBottom w:val="0"/>
      <w:divBdr>
        <w:top w:val="none" w:sz="0" w:space="0" w:color="auto"/>
        <w:left w:val="none" w:sz="0" w:space="0" w:color="auto"/>
        <w:bottom w:val="none" w:sz="0" w:space="0" w:color="auto"/>
        <w:right w:val="none" w:sz="0" w:space="0" w:color="auto"/>
      </w:divBdr>
    </w:div>
    <w:div w:id="1077095501">
      <w:bodyDiv w:val="1"/>
      <w:marLeft w:val="0"/>
      <w:marRight w:val="0"/>
      <w:marTop w:val="0"/>
      <w:marBottom w:val="0"/>
      <w:divBdr>
        <w:top w:val="none" w:sz="0" w:space="0" w:color="auto"/>
        <w:left w:val="none" w:sz="0" w:space="0" w:color="auto"/>
        <w:bottom w:val="none" w:sz="0" w:space="0" w:color="auto"/>
        <w:right w:val="none" w:sz="0" w:space="0" w:color="auto"/>
      </w:divBdr>
      <w:divsChild>
        <w:div w:id="60913734">
          <w:marLeft w:val="0"/>
          <w:marRight w:val="0"/>
          <w:marTop w:val="0"/>
          <w:marBottom w:val="0"/>
          <w:divBdr>
            <w:top w:val="none" w:sz="0" w:space="0" w:color="auto"/>
            <w:left w:val="none" w:sz="0" w:space="0" w:color="auto"/>
            <w:bottom w:val="none" w:sz="0" w:space="0" w:color="auto"/>
            <w:right w:val="none" w:sz="0" w:space="0" w:color="auto"/>
          </w:divBdr>
          <w:divsChild>
            <w:div w:id="1771974299">
              <w:marLeft w:val="0"/>
              <w:marRight w:val="0"/>
              <w:marTop w:val="0"/>
              <w:marBottom w:val="0"/>
              <w:divBdr>
                <w:top w:val="none" w:sz="0" w:space="0" w:color="auto"/>
                <w:left w:val="none" w:sz="0" w:space="0" w:color="auto"/>
                <w:bottom w:val="none" w:sz="0" w:space="0" w:color="auto"/>
                <w:right w:val="none" w:sz="0" w:space="0" w:color="auto"/>
              </w:divBdr>
              <w:divsChild>
                <w:div w:id="18835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71625">
      <w:bodyDiv w:val="1"/>
      <w:marLeft w:val="0"/>
      <w:marRight w:val="0"/>
      <w:marTop w:val="0"/>
      <w:marBottom w:val="0"/>
      <w:divBdr>
        <w:top w:val="none" w:sz="0" w:space="0" w:color="auto"/>
        <w:left w:val="none" w:sz="0" w:space="0" w:color="auto"/>
        <w:bottom w:val="none" w:sz="0" w:space="0" w:color="auto"/>
        <w:right w:val="none" w:sz="0" w:space="0" w:color="auto"/>
      </w:divBdr>
      <w:divsChild>
        <w:div w:id="1209997218">
          <w:marLeft w:val="0"/>
          <w:marRight w:val="0"/>
          <w:marTop w:val="0"/>
          <w:marBottom w:val="0"/>
          <w:divBdr>
            <w:top w:val="none" w:sz="0" w:space="0" w:color="auto"/>
            <w:left w:val="none" w:sz="0" w:space="0" w:color="auto"/>
            <w:bottom w:val="none" w:sz="0" w:space="0" w:color="auto"/>
            <w:right w:val="none" w:sz="0" w:space="0" w:color="auto"/>
          </w:divBdr>
          <w:divsChild>
            <w:div w:id="1269849500">
              <w:marLeft w:val="0"/>
              <w:marRight w:val="0"/>
              <w:marTop w:val="0"/>
              <w:marBottom w:val="0"/>
              <w:divBdr>
                <w:top w:val="none" w:sz="0" w:space="0" w:color="auto"/>
                <w:left w:val="none" w:sz="0" w:space="0" w:color="auto"/>
                <w:bottom w:val="none" w:sz="0" w:space="0" w:color="auto"/>
                <w:right w:val="none" w:sz="0" w:space="0" w:color="auto"/>
              </w:divBdr>
              <w:divsChild>
                <w:div w:id="12200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87746">
      <w:bodyDiv w:val="1"/>
      <w:marLeft w:val="0"/>
      <w:marRight w:val="0"/>
      <w:marTop w:val="0"/>
      <w:marBottom w:val="0"/>
      <w:divBdr>
        <w:top w:val="none" w:sz="0" w:space="0" w:color="auto"/>
        <w:left w:val="none" w:sz="0" w:space="0" w:color="auto"/>
        <w:bottom w:val="none" w:sz="0" w:space="0" w:color="auto"/>
        <w:right w:val="none" w:sz="0" w:space="0" w:color="auto"/>
      </w:divBdr>
    </w:div>
    <w:div w:id="1250695947">
      <w:bodyDiv w:val="1"/>
      <w:marLeft w:val="0"/>
      <w:marRight w:val="0"/>
      <w:marTop w:val="0"/>
      <w:marBottom w:val="0"/>
      <w:divBdr>
        <w:top w:val="none" w:sz="0" w:space="0" w:color="auto"/>
        <w:left w:val="none" w:sz="0" w:space="0" w:color="auto"/>
        <w:bottom w:val="none" w:sz="0" w:space="0" w:color="auto"/>
        <w:right w:val="none" w:sz="0" w:space="0" w:color="auto"/>
      </w:divBdr>
      <w:divsChild>
        <w:div w:id="874466525">
          <w:marLeft w:val="0"/>
          <w:marRight w:val="0"/>
          <w:marTop w:val="0"/>
          <w:marBottom w:val="0"/>
          <w:divBdr>
            <w:top w:val="none" w:sz="0" w:space="0" w:color="auto"/>
            <w:left w:val="none" w:sz="0" w:space="0" w:color="auto"/>
            <w:bottom w:val="none" w:sz="0" w:space="0" w:color="auto"/>
            <w:right w:val="none" w:sz="0" w:space="0" w:color="auto"/>
          </w:divBdr>
          <w:divsChild>
            <w:div w:id="1665746570">
              <w:marLeft w:val="0"/>
              <w:marRight w:val="0"/>
              <w:marTop w:val="0"/>
              <w:marBottom w:val="0"/>
              <w:divBdr>
                <w:top w:val="none" w:sz="0" w:space="0" w:color="auto"/>
                <w:left w:val="none" w:sz="0" w:space="0" w:color="auto"/>
                <w:bottom w:val="none" w:sz="0" w:space="0" w:color="auto"/>
                <w:right w:val="none" w:sz="0" w:space="0" w:color="auto"/>
              </w:divBdr>
              <w:divsChild>
                <w:div w:id="13721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61260">
      <w:bodyDiv w:val="1"/>
      <w:marLeft w:val="0"/>
      <w:marRight w:val="0"/>
      <w:marTop w:val="0"/>
      <w:marBottom w:val="0"/>
      <w:divBdr>
        <w:top w:val="none" w:sz="0" w:space="0" w:color="auto"/>
        <w:left w:val="none" w:sz="0" w:space="0" w:color="auto"/>
        <w:bottom w:val="none" w:sz="0" w:space="0" w:color="auto"/>
        <w:right w:val="none" w:sz="0" w:space="0" w:color="auto"/>
      </w:divBdr>
      <w:divsChild>
        <w:div w:id="2138252836">
          <w:marLeft w:val="0"/>
          <w:marRight w:val="0"/>
          <w:marTop w:val="0"/>
          <w:marBottom w:val="0"/>
          <w:divBdr>
            <w:top w:val="none" w:sz="0" w:space="0" w:color="auto"/>
            <w:left w:val="none" w:sz="0" w:space="0" w:color="auto"/>
            <w:bottom w:val="none" w:sz="0" w:space="0" w:color="auto"/>
            <w:right w:val="none" w:sz="0" w:space="0" w:color="auto"/>
          </w:divBdr>
          <w:divsChild>
            <w:div w:id="1821652315">
              <w:marLeft w:val="0"/>
              <w:marRight w:val="0"/>
              <w:marTop w:val="0"/>
              <w:marBottom w:val="0"/>
              <w:divBdr>
                <w:top w:val="none" w:sz="0" w:space="0" w:color="auto"/>
                <w:left w:val="none" w:sz="0" w:space="0" w:color="auto"/>
                <w:bottom w:val="none" w:sz="0" w:space="0" w:color="auto"/>
                <w:right w:val="none" w:sz="0" w:space="0" w:color="auto"/>
              </w:divBdr>
              <w:divsChild>
                <w:div w:id="32964981">
                  <w:marLeft w:val="0"/>
                  <w:marRight w:val="0"/>
                  <w:marTop w:val="0"/>
                  <w:marBottom w:val="0"/>
                  <w:divBdr>
                    <w:top w:val="none" w:sz="0" w:space="0" w:color="auto"/>
                    <w:left w:val="none" w:sz="0" w:space="0" w:color="auto"/>
                    <w:bottom w:val="none" w:sz="0" w:space="0" w:color="auto"/>
                    <w:right w:val="none" w:sz="0" w:space="0" w:color="auto"/>
                  </w:divBdr>
                  <w:divsChild>
                    <w:div w:id="20565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31768">
      <w:bodyDiv w:val="1"/>
      <w:marLeft w:val="0"/>
      <w:marRight w:val="0"/>
      <w:marTop w:val="0"/>
      <w:marBottom w:val="0"/>
      <w:divBdr>
        <w:top w:val="none" w:sz="0" w:space="0" w:color="auto"/>
        <w:left w:val="none" w:sz="0" w:space="0" w:color="auto"/>
        <w:bottom w:val="none" w:sz="0" w:space="0" w:color="auto"/>
        <w:right w:val="none" w:sz="0" w:space="0" w:color="auto"/>
      </w:divBdr>
      <w:divsChild>
        <w:div w:id="1293092631">
          <w:marLeft w:val="0"/>
          <w:marRight w:val="0"/>
          <w:marTop w:val="0"/>
          <w:marBottom w:val="0"/>
          <w:divBdr>
            <w:top w:val="none" w:sz="0" w:space="0" w:color="auto"/>
            <w:left w:val="none" w:sz="0" w:space="0" w:color="auto"/>
            <w:bottom w:val="none" w:sz="0" w:space="0" w:color="auto"/>
            <w:right w:val="none" w:sz="0" w:space="0" w:color="auto"/>
          </w:divBdr>
          <w:divsChild>
            <w:div w:id="1039160008">
              <w:marLeft w:val="0"/>
              <w:marRight w:val="0"/>
              <w:marTop w:val="0"/>
              <w:marBottom w:val="0"/>
              <w:divBdr>
                <w:top w:val="none" w:sz="0" w:space="0" w:color="auto"/>
                <w:left w:val="none" w:sz="0" w:space="0" w:color="auto"/>
                <w:bottom w:val="none" w:sz="0" w:space="0" w:color="auto"/>
                <w:right w:val="none" w:sz="0" w:space="0" w:color="auto"/>
              </w:divBdr>
              <w:divsChild>
                <w:div w:id="390617445">
                  <w:marLeft w:val="0"/>
                  <w:marRight w:val="0"/>
                  <w:marTop w:val="0"/>
                  <w:marBottom w:val="0"/>
                  <w:divBdr>
                    <w:top w:val="none" w:sz="0" w:space="0" w:color="auto"/>
                    <w:left w:val="none" w:sz="0" w:space="0" w:color="auto"/>
                    <w:bottom w:val="none" w:sz="0" w:space="0" w:color="auto"/>
                    <w:right w:val="none" w:sz="0" w:space="0" w:color="auto"/>
                  </w:divBdr>
                  <w:divsChild>
                    <w:div w:id="1596131136">
                      <w:marLeft w:val="0"/>
                      <w:marRight w:val="0"/>
                      <w:marTop w:val="0"/>
                      <w:marBottom w:val="0"/>
                      <w:divBdr>
                        <w:top w:val="none" w:sz="0" w:space="0" w:color="auto"/>
                        <w:left w:val="none" w:sz="0" w:space="0" w:color="auto"/>
                        <w:bottom w:val="none" w:sz="0" w:space="0" w:color="auto"/>
                        <w:right w:val="none" w:sz="0" w:space="0" w:color="auto"/>
                      </w:divBdr>
                      <w:divsChild>
                        <w:div w:id="44839239">
                          <w:marLeft w:val="0"/>
                          <w:marRight w:val="0"/>
                          <w:marTop w:val="0"/>
                          <w:marBottom w:val="0"/>
                          <w:divBdr>
                            <w:top w:val="none" w:sz="0" w:space="0" w:color="auto"/>
                            <w:left w:val="none" w:sz="0" w:space="0" w:color="auto"/>
                            <w:bottom w:val="none" w:sz="0" w:space="0" w:color="auto"/>
                            <w:right w:val="none" w:sz="0" w:space="0" w:color="auto"/>
                          </w:divBdr>
                          <w:divsChild>
                            <w:div w:id="992180848">
                              <w:marLeft w:val="0"/>
                              <w:marRight w:val="0"/>
                              <w:marTop w:val="0"/>
                              <w:marBottom w:val="0"/>
                              <w:divBdr>
                                <w:top w:val="none" w:sz="0" w:space="0" w:color="auto"/>
                                <w:left w:val="none" w:sz="0" w:space="0" w:color="auto"/>
                                <w:bottom w:val="none" w:sz="0" w:space="0" w:color="auto"/>
                                <w:right w:val="none" w:sz="0" w:space="0" w:color="auto"/>
                              </w:divBdr>
                              <w:divsChild>
                                <w:div w:id="487014056">
                                  <w:marLeft w:val="0"/>
                                  <w:marRight w:val="0"/>
                                  <w:marTop w:val="0"/>
                                  <w:marBottom w:val="0"/>
                                  <w:divBdr>
                                    <w:top w:val="none" w:sz="0" w:space="0" w:color="auto"/>
                                    <w:left w:val="none" w:sz="0" w:space="0" w:color="auto"/>
                                    <w:bottom w:val="none" w:sz="0" w:space="0" w:color="auto"/>
                                    <w:right w:val="none" w:sz="0" w:space="0" w:color="auto"/>
                                  </w:divBdr>
                                  <w:divsChild>
                                    <w:div w:id="1828208747">
                                      <w:marLeft w:val="0"/>
                                      <w:marRight w:val="0"/>
                                      <w:marTop w:val="0"/>
                                      <w:marBottom w:val="0"/>
                                      <w:divBdr>
                                        <w:top w:val="none" w:sz="0" w:space="0" w:color="auto"/>
                                        <w:left w:val="none" w:sz="0" w:space="0" w:color="auto"/>
                                        <w:bottom w:val="none" w:sz="0" w:space="0" w:color="auto"/>
                                        <w:right w:val="none" w:sz="0" w:space="0" w:color="auto"/>
                                      </w:divBdr>
                                      <w:divsChild>
                                        <w:div w:id="1664897768">
                                          <w:marLeft w:val="0"/>
                                          <w:marRight w:val="0"/>
                                          <w:marTop w:val="0"/>
                                          <w:marBottom w:val="0"/>
                                          <w:divBdr>
                                            <w:top w:val="none" w:sz="0" w:space="0" w:color="auto"/>
                                            <w:left w:val="none" w:sz="0" w:space="0" w:color="auto"/>
                                            <w:bottom w:val="none" w:sz="0" w:space="0" w:color="auto"/>
                                            <w:right w:val="none" w:sz="0" w:space="0" w:color="auto"/>
                                          </w:divBdr>
                                          <w:divsChild>
                                            <w:div w:id="185606393">
                                              <w:marLeft w:val="0"/>
                                              <w:marRight w:val="0"/>
                                              <w:marTop w:val="0"/>
                                              <w:marBottom w:val="0"/>
                                              <w:divBdr>
                                                <w:top w:val="none" w:sz="0" w:space="0" w:color="auto"/>
                                                <w:left w:val="none" w:sz="0" w:space="0" w:color="auto"/>
                                                <w:bottom w:val="none" w:sz="0" w:space="0" w:color="auto"/>
                                                <w:right w:val="none" w:sz="0" w:space="0" w:color="auto"/>
                                              </w:divBdr>
                                              <w:divsChild>
                                                <w:div w:id="104426350">
                                                  <w:marLeft w:val="0"/>
                                                  <w:marRight w:val="0"/>
                                                  <w:marTop w:val="0"/>
                                                  <w:marBottom w:val="0"/>
                                                  <w:divBdr>
                                                    <w:top w:val="none" w:sz="0" w:space="0" w:color="auto"/>
                                                    <w:left w:val="none" w:sz="0" w:space="0" w:color="auto"/>
                                                    <w:bottom w:val="none" w:sz="0" w:space="0" w:color="auto"/>
                                                    <w:right w:val="none" w:sz="0" w:space="0" w:color="auto"/>
                                                  </w:divBdr>
                                                  <w:divsChild>
                                                    <w:div w:id="58138935">
                                                      <w:marLeft w:val="0"/>
                                                      <w:marRight w:val="0"/>
                                                      <w:marTop w:val="0"/>
                                                      <w:marBottom w:val="0"/>
                                                      <w:divBdr>
                                                        <w:top w:val="none" w:sz="0" w:space="0" w:color="auto"/>
                                                        <w:left w:val="none" w:sz="0" w:space="0" w:color="auto"/>
                                                        <w:bottom w:val="none" w:sz="0" w:space="0" w:color="auto"/>
                                                        <w:right w:val="none" w:sz="0" w:space="0" w:color="auto"/>
                                                      </w:divBdr>
                                                      <w:divsChild>
                                                        <w:div w:id="2137944303">
                                                          <w:marLeft w:val="0"/>
                                                          <w:marRight w:val="0"/>
                                                          <w:marTop w:val="0"/>
                                                          <w:marBottom w:val="0"/>
                                                          <w:divBdr>
                                                            <w:top w:val="none" w:sz="0" w:space="0" w:color="auto"/>
                                                            <w:left w:val="none" w:sz="0" w:space="0" w:color="auto"/>
                                                            <w:bottom w:val="none" w:sz="0" w:space="0" w:color="auto"/>
                                                            <w:right w:val="none" w:sz="0" w:space="0" w:color="auto"/>
                                                          </w:divBdr>
                                                          <w:divsChild>
                                                            <w:div w:id="13190089">
                                                              <w:marLeft w:val="0"/>
                                                              <w:marRight w:val="0"/>
                                                              <w:marTop w:val="0"/>
                                                              <w:marBottom w:val="0"/>
                                                              <w:divBdr>
                                                                <w:top w:val="none" w:sz="0" w:space="0" w:color="auto"/>
                                                                <w:left w:val="none" w:sz="0" w:space="0" w:color="auto"/>
                                                                <w:bottom w:val="none" w:sz="0" w:space="0" w:color="auto"/>
                                                                <w:right w:val="none" w:sz="0" w:space="0" w:color="auto"/>
                                                              </w:divBdr>
                                                              <w:divsChild>
                                                                <w:div w:id="1735155272">
                                                                  <w:marLeft w:val="0"/>
                                                                  <w:marRight w:val="0"/>
                                                                  <w:marTop w:val="0"/>
                                                                  <w:marBottom w:val="0"/>
                                                                  <w:divBdr>
                                                                    <w:top w:val="none" w:sz="0" w:space="0" w:color="auto"/>
                                                                    <w:left w:val="none" w:sz="0" w:space="0" w:color="auto"/>
                                                                    <w:bottom w:val="none" w:sz="0" w:space="0" w:color="auto"/>
                                                                    <w:right w:val="none" w:sz="0" w:space="0" w:color="auto"/>
                                                                  </w:divBdr>
                                                                  <w:divsChild>
                                                                    <w:div w:id="1156531358">
                                                                      <w:marLeft w:val="0"/>
                                                                      <w:marRight w:val="0"/>
                                                                      <w:marTop w:val="0"/>
                                                                      <w:marBottom w:val="0"/>
                                                                      <w:divBdr>
                                                                        <w:top w:val="none" w:sz="0" w:space="0" w:color="auto"/>
                                                                        <w:left w:val="none" w:sz="0" w:space="0" w:color="auto"/>
                                                                        <w:bottom w:val="none" w:sz="0" w:space="0" w:color="auto"/>
                                                                        <w:right w:val="none" w:sz="0" w:space="0" w:color="auto"/>
                                                                      </w:divBdr>
                                                                      <w:divsChild>
                                                                        <w:div w:id="879974074">
                                                                          <w:marLeft w:val="0"/>
                                                                          <w:marRight w:val="0"/>
                                                                          <w:marTop w:val="0"/>
                                                                          <w:marBottom w:val="0"/>
                                                                          <w:divBdr>
                                                                            <w:top w:val="none" w:sz="0" w:space="0" w:color="auto"/>
                                                                            <w:left w:val="none" w:sz="0" w:space="0" w:color="auto"/>
                                                                            <w:bottom w:val="none" w:sz="0" w:space="0" w:color="auto"/>
                                                                            <w:right w:val="none" w:sz="0" w:space="0" w:color="auto"/>
                                                                          </w:divBdr>
                                                                          <w:divsChild>
                                                                            <w:div w:id="831410812">
                                                                              <w:marLeft w:val="0"/>
                                                                              <w:marRight w:val="0"/>
                                                                              <w:marTop w:val="0"/>
                                                                              <w:marBottom w:val="0"/>
                                                                              <w:divBdr>
                                                                                <w:top w:val="none" w:sz="0" w:space="0" w:color="auto"/>
                                                                                <w:left w:val="none" w:sz="0" w:space="0" w:color="auto"/>
                                                                                <w:bottom w:val="none" w:sz="0" w:space="0" w:color="auto"/>
                                                                                <w:right w:val="none" w:sz="0" w:space="0" w:color="auto"/>
                                                                              </w:divBdr>
                                                                              <w:divsChild>
                                                                                <w:div w:id="355998">
                                                                                  <w:marLeft w:val="0"/>
                                                                                  <w:marRight w:val="0"/>
                                                                                  <w:marTop w:val="0"/>
                                                                                  <w:marBottom w:val="0"/>
                                                                                  <w:divBdr>
                                                                                    <w:top w:val="none" w:sz="0" w:space="0" w:color="auto"/>
                                                                                    <w:left w:val="none" w:sz="0" w:space="0" w:color="auto"/>
                                                                                    <w:bottom w:val="none" w:sz="0" w:space="0" w:color="auto"/>
                                                                                    <w:right w:val="none" w:sz="0" w:space="0" w:color="auto"/>
                                                                                  </w:divBdr>
                                                                                  <w:divsChild>
                                                                                    <w:div w:id="649140559">
                                                                                      <w:marLeft w:val="0"/>
                                                                                      <w:marRight w:val="0"/>
                                                                                      <w:marTop w:val="0"/>
                                                                                      <w:marBottom w:val="0"/>
                                                                                      <w:divBdr>
                                                                                        <w:top w:val="none" w:sz="0" w:space="0" w:color="auto"/>
                                                                                        <w:left w:val="none" w:sz="0" w:space="0" w:color="auto"/>
                                                                                        <w:bottom w:val="none" w:sz="0" w:space="0" w:color="auto"/>
                                                                                        <w:right w:val="none" w:sz="0" w:space="0" w:color="auto"/>
                                                                                      </w:divBdr>
                                                                                      <w:divsChild>
                                                                                        <w:div w:id="58292736">
                                                                                          <w:marLeft w:val="0"/>
                                                                                          <w:marRight w:val="0"/>
                                                                                          <w:marTop w:val="0"/>
                                                                                          <w:marBottom w:val="0"/>
                                                                                          <w:divBdr>
                                                                                            <w:top w:val="none" w:sz="0" w:space="0" w:color="auto"/>
                                                                                            <w:left w:val="none" w:sz="0" w:space="0" w:color="auto"/>
                                                                                            <w:bottom w:val="none" w:sz="0" w:space="0" w:color="auto"/>
                                                                                            <w:right w:val="none" w:sz="0" w:space="0" w:color="auto"/>
                                                                                          </w:divBdr>
                                                                                          <w:divsChild>
                                                                                            <w:div w:id="976296761">
                                                                                              <w:marLeft w:val="0"/>
                                                                                              <w:marRight w:val="0"/>
                                                                                              <w:marTop w:val="0"/>
                                                                                              <w:marBottom w:val="0"/>
                                                                                              <w:divBdr>
                                                                                                <w:top w:val="none" w:sz="0" w:space="0" w:color="auto"/>
                                                                                                <w:left w:val="none" w:sz="0" w:space="0" w:color="auto"/>
                                                                                                <w:bottom w:val="none" w:sz="0" w:space="0" w:color="auto"/>
                                                                                                <w:right w:val="none" w:sz="0" w:space="0" w:color="auto"/>
                                                                                              </w:divBdr>
                                                                                              <w:divsChild>
                                                                                                <w:div w:id="157886598">
                                                                                                  <w:marLeft w:val="0"/>
                                                                                                  <w:marRight w:val="0"/>
                                                                                                  <w:marTop w:val="0"/>
                                                                                                  <w:marBottom w:val="0"/>
                                                                                                  <w:divBdr>
                                                                                                    <w:top w:val="none" w:sz="0" w:space="0" w:color="auto"/>
                                                                                                    <w:left w:val="none" w:sz="0" w:space="0" w:color="auto"/>
                                                                                                    <w:bottom w:val="none" w:sz="0" w:space="0" w:color="auto"/>
                                                                                                    <w:right w:val="none" w:sz="0" w:space="0" w:color="auto"/>
                                                                                                  </w:divBdr>
                                                                                                  <w:divsChild>
                                                                                                    <w:div w:id="966550924">
                                                                                                      <w:marLeft w:val="0"/>
                                                                                                      <w:marRight w:val="0"/>
                                                                                                      <w:marTop w:val="0"/>
                                                                                                      <w:marBottom w:val="0"/>
                                                                                                      <w:divBdr>
                                                                                                        <w:top w:val="none" w:sz="0" w:space="0" w:color="auto"/>
                                                                                                        <w:left w:val="none" w:sz="0" w:space="0" w:color="auto"/>
                                                                                                        <w:bottom w:val="none" w:sz="0" w:space="0" w:color="auto"/>
                                                                                                        <w:right w:val="none" w:sz="0" w:space="0" w:color="auto"/>
                                                                                                      </w:divBdr>
                                                                                                      <w:divsChild>
                                                                                                        <w:div w:id="438524838">
                                                                                                          <w:marLeft w:val="0"/>
                                                                                                          <w:marRight w:val="0"/>
                                                                                                          <w:marTop w:val="0"/>
                                                                                                          <w:marBottom w:val="0"/>
                                                                                                          <w:divBdr>
                                                                                                            <w:top w:val="none" w:sz="0" w:space="0" w:color="auto"/>
                                                                                                            <w:left w:val="none" w:sz="0" w:space="0" w:color="auto"/>
                                                                                                            <w:bottom w:val="none" w:sz="0" w:space="0" w:color="auto"/>
                                                                                                            <w:right w:val="none" w:sz="0" w:space="0" w:color="auto"/>
                                                                                                          </w:divBdr>
                                                                                                          <w:divsChild>
                                                                                                            <w:div w:id="103577044">
                                                                                                              <w:marLeft w:val="0"/>
                                                                                                              <w:marRight w:val="0"/>
                                                                                                              <w:marTop w:val="0"/>
                                                                                                              <w:marBottom w:val="0"/>
                                                                                                              <w:divBdr>
                                                                                                                <w:top w:val="none" w:sz="0" w:space="0" w:color="auto"/>
                                                                                                                <w:left w:val="none" w:sz="0" w:space="0" w:color="auto"/>
                                                                                                                <w:bottom w:val="none" w:sz="0" w:space="0" w:color="auto"/>
                                                                                                                <w:right w:val="none" w:sz="0" w:space="0" w:color="auto"/>
                                                                                                              </w:divBdr>
                                                                                                              <w:divsChild>
                                                                                                                <w:div w:id="1130439068">
                                                                                                                  <w:marLeft w:val="0"/>
                                                                                                                  <w:marRight w:val="0"/>
                                                                                                                  <w:marTop w:val="0"/>
                                                                                                                  <w:marBottom w:val="0"/>
                                                                                                                  <w:divBdr>
                                                                                                                    <w:top w:val="none" w:sz="0" w:space="0" w:color="auto"/>
                                                                                                                    <w:left w:val="none" w:sz="0" w:space="0" w:color="auto"/>
                                                                                                                    <w:bottom w:val="none" w:sz="0" w:space="0" w:color="auto"/>
                                                                                                                    <w:right w:val="none" w:sz="0" w:space="0" w:color="auto"/>
                                                                                                                  </w:divBdr>
                                                                                                                  <w:divsChild>
                                                                                                                    <w:div w:id="956912605">
                                                                                                                      <w:marLeft w:val="0"/>
                                                                                                                      <w:marRight w:val="0"/>
                                                                                                                      <w:marTop w:val="0"/>
                                                                                                                      <w:marBottom w:val="0"/>
                                                                                                                      <w:divBdr>
                                                                                                                        <w:top w:val="none" w:sz="0" w:space="0" w:color="auto"/>
                                                                                                                        <w:left w:val="none" w:sz="0" w:space="0" w:color="auto"/>
                                                                                                                        <w:bottom w:val="none" w:sz="0" w:space="0" w:color="auto"/>
                                                                                                                        <w:right w:val="none" w:sz="0" w:space="0" w:color="auto"/>
                                                                                                                      </w:divBdr>
                                                                                                                      <w:divsChild>
                                                                                                                        <w:div w:id="1620140918">
                                                                                                                          <w:marLeft w:val="0"/>
                                                                                                                          <w:marRight w:val="0"/>
                                                                                                                          <w:marTop w:val="0"/>
                                                                                                                          <w:marBottom w:val="0"/>
                                                                                                                          <w:divBdr>
                                                                                                                            <w:top w:val="none" w:sz="0" w:space="0" w:color="auto"/>
                                                                                                                            <w:left w:val="none" w:sz="0" w:space="0" w:color="auto"/>
                                                                                                                            <w:bottom w:val="none" w:sz="0" w:space="0" w:color="auto"/>
                                                                                                                            <w:right w:val="none" w:sz="0" w:space="0" w:color="auto"/>
                                                                                                                          </w:divBdr>
                                                                                                                          <w:divsChild>
                                                                                                                            <w:div w:id="1024405153">
                                                                                                                              <w:marLeft w:val="0"/>
                                                                                                                              <w:marRight w:val="0"/>
                                                                                                                              <w:marTop w:val="0"/>
                                                                                                                              <w:marBottom w:val="0"/>
                                                                                                                              <w:divBdr>
                                                                                                                                <w:top w:val="none" w:sz="0" w:space="0" w:color="auto"/>
                                                                                                                                <w:left w:val="none" w:sz="0" w:space="0" w:color="auto"/>
                                                                                                                                <w:bottom w:val="none" w:sz="0" w:space="0" w:color="auto"/>
                                                                                                                                <w:right w:val="none" w:sz="0" w:space="0" w:color="auto"/>
                                                                                                                              </w:divBdr>
                                                                                                                              <w:divsChild>
                                                                                                                                <w:div w:id="828713112">
                                                                                                                                  <w:marLeft w:val="0"/>
                                                                                                                                  <w:marRight w:val="0"/>
                                                                                                                                  <w:marTop w:val="0"/>
                                                                                                                                  <w:marBottom w:val="0"/>
                                                                                                                                  <w:divBdr>
                                                                                                                                    <w:top w:val="none" w:sz="0" w:space="0" w:color="auto"/>
                                                                                                                                    <w:left w:val="none" w:sz="0" w:space="0" w:color="auto"/>
                                                                                                                                    <w:bottom w:val="none" w:sz="0" w:space="0" w:color="auto"/>
                                                                                                                                    <w:right w:val="none" w:sz="0" w:space="0" w:color="auto"/>
                                                                                                                                  </w:divBdr>
                                                                                                                                  <w:divsChild>
                                                                                                                                    <w:div w:id="1253513364">
                                                                                                                                      <w:marLeft w:val="0"/>
                                                                                                                                      <w:marRight w:val="0"/>
                                                                                                                                      <w:marTop w:val="0"/>
                                                                                                                                      <w:marBottom w:val="0"/>
                                                                                                                                      <w:divBdr>
                                                                                                                                        <w:top w:val="none" w:sz="0" w:space="0" w:color="auto"/>
                                                                                                                                        <w:left w:val="none" w:sz="0" w:space="0" w:color="auto"/>
                                                                                                                                        <w:bottom w:val="none" w:sz="0" w:space="0" w:color="auto"/>
                                                                                                                                        <w:right w:val="none" w:sz="0" w:space="0" w:color="auto"/>
                                                                                                                                      </w:divBdr>
                                                                                                                                      <w:divsChild>
                                                                                                                                        <w:div w:id="2140147050">
                                                                                                                                          <w:marLeft w:val="0"/>
                                                                                                                                          <w:marRight w:val="0"/>
                                                                                                                                          <w:marTop w:val="0"/>
                                                                                                                                          <w:marBottom w:val="0"/>
                                                                                                                                          <w:divBdr>
                                                                                                                                            <w:top w:val="none" w:sz="0" w:space="0" w:color="auto"/>
                                                                                                                                            <w:left w:val="none" w:sz="0" w:space="0" w:color="auto"/>
                                                                                                                                            <w:bottom w:val="none" w:sz="0" w:space="0" w:color="auto"/>
                                                                                                                                            <w:right w:val="none" w:sz="0" w:space="0" w:color="auto"/>
                                                                                                                                          </w:divBdr>
                                                                                                                                          <w:divsChild>
                                                                                                                                            <w:div w:id="19088087">
                                                                                                                                              <w:marLeft w:val="0"/>
                                                                                                                                              <w:marRight w:val="0"/>
                                                                                                                                              <w:marTop w:val="0"/>
                                                                                                                                              <w:marBottom w:val="0"/>
                                                                                                                                              <w:divBdr>
                                                                                                                                                <w:top w:val="none" w:sz="0" w:space="0" w:color="auto"/>
                                                                                                                                                <w:left w:val="none" w:sz="0" w:space="0" w:color="auto"/>
                                                                                                                                                <w:bottom w:val="none" w:sz="0" w:space="0" w:color="auto"/>
                                                                                                                                                <w:right w:val="none" w:sz="0" w:space="0" w:color="auto"/>
                                                                                                                                              </w:divBdr>
                                                                                                                                              <w:divsChild>
                                                                                                                                                <w:div w:id="242029624">
                                                                                                                                                  <w:marLeft w:val="0"/>
                                                                                                                                                  <w:marRight w:val="0"/>
                                                                                                                                                  <w:marTop w:val="0"/>
                                                                                                                                                  <w:marBottom w:val="0"/>
                                                                                                                                                  <w:divBdr>
                                                                                                                                                    <w:top w:val="none" w:sz="0" w:space="0" w:color="auto"/>
                                                                                                                                                    <w:left w:val="none" w:sz="0" w:space="0" w:color="auto"/>
                                                                                                                                                    <w:bottom w:val="none" w:sz="0" w:space="0" w:color="auto"/>
                                                                                                                                                    <w:right w:val="none" w:sz="0" w:space="0" w:color="auto"/>
                                                                                                                                                  </w:divBdr>
                                                                                                                                                  <w:divsChild>
                                                                                                                                                    <w:div w:id="1971667617">
                                                                                                                                                      <w:marLeft w:val="0"/>
                                                                                                                                                      <w:marRight w:val="0"/>
                                                                                                                                                      <w:marTop w:val="0"/>
                                                                                                                                                      <w:marBottom w:val="0"/>
                                                                                                                                                      <w:divBdr>
                                                                                                                                                        <w:top w:val="none" w:sz="0" w:space="0" w:color="auto"/>
                                                                                                                                                        <w:left w:val="none" w:sz="0" w:space="0" w:color="auto"/>
                                                                                                                                                        <w:bottom w:val="none" w:sz="0" w:space="0" w:color="auto"/>
                                                                                                                                                        <w:right w:val="none" w:sz="0" w:space="0" w:color="auto"/>
                                                                                                                                                      </w:divBdr>
                                                                                                                                                      <w:divsChild>
                                                                                                                                                        <w:div w:id="1241676897">
                                                                                                                                                          <w:marLeft w:val="0"/>
                                                                                                                                                          <w:marRight w:val="0"/>
                                                                                                                                                          <w:marTop w:val="0"/>
                                                                                                                                                          <w:marBottom w:val="0"/>
                                                                                                                                                          <w:divBdr>
                                                                                                                                                            <w:top w:val="none" w:sz="0" w:space="0" w:color="auto"/>
                                                                                                                                                            <w:left w:val="none" w:sz="0" w:space="0" w:color="auto"/>
                                                                                                                                                            <w:bottom w:val="none" w:sz="0" w:space="0" w:color="auto"/>
                                                                                                                                                            <w:right w:val="none" w:sz="0" w:space="0" w:color="auto"/>
                                                                                                                                                          </w:divBdr>
                                                                                                                                                          <w:divsChild>
                                                                                                                                                            <w:div w:id="2132168284">
                                                                                                                                                              <w:marLeft w:val="0"/>
                                                                                                                                                              <w:marRight w:val="0"/>
                                                                                                                                                              <w:marTop w:val="0"/>
                                                                                                                                                              <w:marBottom w:val="0"/>
                                                                                                                                                              <w:divBdr>
                                                                                                                                                                <w:top w:val="none" w:sz="0" w:space="0" w:color="auto"/>
                                                                                                                                                                <w:left w:val="none" w:sz="0" w:space="0" w:color="auto"/>
                                                                                                                                                                <w:bottom w:val="none" w:sz="0" w:space="0" w:color="auto"/>
                                                                                                                                                                <w:right w:val="none" w:sz="0" w:space="0" w:color="auto"/>
                                                                                                                                                              </w:divBdr>
                                                                                                                                                              <w:divsChild>
                                                                                                                                                                <w:div w:id="1876043530">
                                                                                                                                                                  <w:marLeft w:val="0"/>
                                                                                                                                                                  <w:marRight w:val="0"/>
                                                                                                                                                                  <w:marTop w:val="0"/>
                                                                                                                                                                  <w:marBottom w:val="0"/>
                                                                                                                                                                  <w:divBdr>
                                                                                                                                                                    <w:top w:val="none" w:sz="0" w:space="0" w:color="auto"/>
                                                                                                                                                                    <w:left w:val="none" w:sz="0" w:space="0" w:color="auto"/>
                                                                                                                                                                    <w:bottom w:val="none" w:sz="0" w:space="0" w:color="auto"/>
                                                                                                                                                                    <w:right w:val="none" w:sz="0" w:space="0" w:color="auto"/>
                                                                                                                                                                  </w:divBdr>
                                                                                                                                                                  <w:divsChild>
                                                                                                                                                                    <w:div w:id="1787383544">
                                                                                                                                                                      <w:marLeft w:val="0"/>
                                                                                                                                                                      <w:marRight w:val="0"/>
                                                                                                                                                                      <w:marTop w:val="0"/>
                                                                                                                                                                      <w:marBottom w:val="0"/>
                                                                                                                                                                      <w:divBdr>
                                                                                                                                                                        <w:top w:val="none" w:sz="0" w:space="0" w:color="auto"/>
                                                                                                                                                                        <w:left w:val="none" w:sz="0" w:space="0" w:color="auto"/>
                                                                                                                                                                        <w:bottom w:val="none" w:sz="0" w:space="0" w:color="auto"/>
                                                                                                                                                                        <w:right w:val="none" w:sz="0" w:space="0" w:color="auto"/>
                                                                                                                                                                      </w:divBdr>
                                                                                                                                                                      <w:divsChild>
                                                                                                                                                                        <w:div w:id="1264800333">
                                                                                                                                                                          <w:marLeft w:val="0"/>
                                                                                                                                                                          <w:marRight w:val="0"/>
                                                                                                                                                                          <w:marTop w:val="0"/>
                                                                                                                                                                          <w:marBottom w:val="0"/>
                                                                                                                                                                          <w:divBdr>
                                                                                                                                                                            <w:top w:val="none" w:sz="0" w:space="0" w:color="auto"/>
                                                                                                                                                                            <w:left w:val="none" w:sz="0" w:space="0" w:color="auto"/>
                                                                                                                                                                            <w:bottom w:val="none" w:sz="0" w:space="0" w:color="auto"/>
                                                                                                                                                                            <w:right w:val="none" w:sz="0" w:space="0" w:color="auto"/>
                                                                                                                                                                          </w:divBdr>
                                                                                                                                                                          <w:divsChild>
                                                                                                                                                                            <w:div w:id="1649820101">
                                                                                                                                                                              <w:marLeft w:val="0"/>
                                                                                                                                                                              <w:marRight w:val="0"/>
                                                                                                                                                                              <w:marTop w:val="0"/>
                                                                                                                                                                              <w:marBottom w:val="0"/>
                                                                                                                                                                              <w:divBdr>
                                                                                                                                                                                <w:top w:val="none" w:sz="0" w:space="0" w:color="auto"/>
                                                                                                                                                                                <w:left w:val="none" w:sz="0" w:space="0" w:color="auto"/>
                                                                                                                                                                                <w:bottom w:val="none" w:sz="0" w:space="0" w:color="auto"/>
                                                                                                                                                                                <w:right w:val="none" w:sz="0" w:space="0" w:color="auto"/>
                                                                                                                                                                              </w:divBdr>
                                                                                                                                                                              <w:divsChild>
                                                                                                                                                                                <w:div w:id="1809787831">
                                                                                                                                                                                  <w:marLeft w:val="0"/>
                                                                                                                                                                                  <w:marRight w:val="0"/>
                                                                                                                                                                                  <w:marTop w:val="0"/>
                                                                                                                                                                                  <w:marBottom w:val="0"/>
                                                                                                                                                                                  <w:divBdr>
                                                                                                                                                                                    <w:top w:val="none" w:sz="0" w:space="0" w:color="auto"/>
                                                                                                                                                                                    <w:left w:val="none" w:sz="0" w:space="0" w:color="auto"/>
                                                                                                                                                                                    <w:bottom w:val="none" w:sz="0" w:space="0" w:color="auto"/>
                                                                                                                                                                                    <w:right w:val="none" w:sz="0" w:space="0" w:color="auto"/>
                                                                                                                                                                                  </w:divBdr>
                                                                                                                                                                                  <w:divsChild>
                                                                                                                                                                                    <w:div w:id="1814759509">
                                                                                                                                                                                      <w:marLeft w:val="0"/>
                                                                                                                                                                                      <w:marRight w:val="0"/>
                                                                                                                                                                                      <w:marTop w:val="0"/>
                                                                                                                                                                                      <w:marBottom w:val="0"/>
                                                                                                                                                                                      <w:divBdr>
                                                                                                                                                                                        <w:top w:val="none" w:sz="0" w:space="0" w:color="auto"/>
                                                                                                                                                                                        <w:left w:val="none" w:sz="0" w:space="0" w:color="auto"/>
                                                                                                                                                                                        <w:bottom w:val="none" w:sz="0" w:space="0" w:color="auto"/>
                                                                                                                                                                                        <w:right w:val="none" w:sz="0" w:space="0" w:color="auto"/>
                                                                                                                                                                                      </w:divBdr>
                                                                                                                                                                                      <w:divsChild>
                                                                                                                                                                                        <w:div w:id="1648968989">
                                                                                                                                                                                          <w:marLeft w:val="0"/>
                                                                                                                                                                                          <w:marRight w:val="0"/>
                                                                                                                                                                                          <w:marTop w:val="0"/>
                                                                                                                                                                                          <w:marBottom w:val="0"/>
                                                                                                                                                                                          <w:divBdr>
                                                                                                                                                                                            <w:top w:val="none" w:sz="0" w:space="0" w:color="auto"/>
                                                                                                                                                                                            <w:left w:val="none" w:sz="0" w:space="0" w:color="auto"/>
                                                                                                                                                                                            <w:bottom w:val="none" w:sz="0" w:space="0" w:color="auto"/>
                                                                                                                                                                                            <w:right w:val="none" w:sz="0" w:space="0" w:color="auto"/>
                                                                                                                                                                                          </w:divBdr>
                                                                                                                                                                                          <w:divsChild>
                                                                                                                                                                                            <w:div w:id="800536447">
                                                                                                                                                                                              <w:marLeft w:val="0"/>
                                                                                                                                                                                              <w:marRight w:val="0"/>
                                                                                                                                                                                              <w:marTop w:val="0"/>
                                                                                                                                                                                              <w:marBottom w:val="0"/>
                                                                                                                                                                                              <w:divBdr>
                                                                                                                                                                                                <w:top w:val="none" w:sz="0" w:space="0" w:color="auto"/>
                                                                                                                                                                                                <w:left w:val="none" w:sz="0" w:space="0" w:color="auto"/>
                                                                                                                                                                                                <w:bottom w:val="none" w:sz="0" w:space="0" w:color="auto"/>
                                                                                                                                                                                                <w:right w:val="none" w:sz="0" w:space="0" w:color="auto"/>
                                                                                                                                                                                              </w:divBdr>
                                                                                                                                                                                              <w:divsChild>
                                                                                                                                                                                                <w:div w:id="20983135">
                                                                                                                                                                                                  <w:marLeft w:val="0"/>
                                                                                                                                                                                                  <w:marRight w:val="0"/>
                                                                                                                                                                                                  <w:marTop w:val="0"/>
                                                                                                                                                                                                  <w:marBottom w:val="0"/>
                                                                                                                                                                                                  <w:divBdr>
                                                                                                                                                                                                    <w:top w:val="none" w:sz="0" w:space="0" w:color="auto"/>
                                                                                                                                                                                                    <w:left w:val="none" w:sz="0" w:space="0" w:color="auto"/>
                                                                                                                                                                                                    <w:bottom w:val="none" w:sz="0" w:space="0" w:color="auto"/>
                                                                                                                                                                                                    <w:right w:val="none" w:sz="0" w:space="0" w:color="auto"/>
                                                                                                                                                                                                  </w:divBdr>
                                                                                                                                                                                                  <w:divsChild>
                                                                                                                                                                                                    <w:div w:id="648292509">
                                                                                                                                                                                                      <w:marLeft w:val="0"/>
                                                                                                                                                                                                      <w:marRight w:val="0"/>
                                                                                                                                                                                                      <w:marTop w:val="0"/>
                                                                                                                                                                                                      <w:marBottom w:val="0"/>
                                                                                                                                                                                                      <w:divBdr>
                                                                                                                                                                                                        <w:top w:val="none" w:sz="0" w:space="0" w:color="auto"/>
                                                                                                                                                                                                        <w:left w:val="none" w:sz="0" w:space="0" w:color="auto"/>
                                                                                                                                                                                                        <w:bottom w:val="none" w:sz="0" w:space="0" w:color="auto"/>
                                                                                                                                                                                                        <w:right w:val="none" w:sz="0" w:space="0" w:color="auto"/>
                                                                                                                                                                                                      </w:divBdr>
                                                                                                                                                                                                      <w:divsChild>
                                                                                                                                                                                                        <w:div w:id="1697271637">
                                                                                                                                                                                                          <w:marLeft w:val="0"/>
                                                                                                                                                                                                          <w:marRight w:val="0"/>
                                                                                                                                                                                                          <w:marTop w:val="0"/>
                                                                                                                                                                                                          <w:marBottom w:val="0"/>
                                                                                                                                                                                                          <w:divBdr>
                                                                                                                                                                                                            <w:top w:val="none" w:sz="0" w:space="0" w:color="auto"/>
                                                                                                                                                                                                            <w:left w:val="none" w:sz="0" w:space="0" w:color="auto"/>
                                                                                                                                                                                                            <w:bottom w:val="none" w:sz="0" w:space="0" w:color="auto"/>
                                                                                                                                                                                                            <w:right w:val="none" w:sz="0" w:space="0" w:color="auto"/>
                                                                                                                                                                                                          </w:divBdr>
                                                                                                                                                                                                          <w:divsChild>
                                                                                                                                                                                                            <w:div w:id="1863127476">
                                                                                                                                                                                                              <w:marLeft w:val="0"/>
                                                                                                                                                                                                              <w:marRight w:val="0"/>
                                                                                                                                                                                                              <w:marTop w:val="0"/>
                                                                                                                                                                                                              <w:marBottom w:val="0"/>
                                                                                                                                                                                                              <w:divBdr>
                                                                                                                                                                                                                <w:top w:val="none" w:sz="0" w:space="0" w:color="auto"/>
                                                                                                                                                                                                                <w:left w:val="none" w:sz="0" w:space="0" w:color="auto"/>
                                                                                                                                                                                                                <w:bottom w:val="none" w:sz="0" w:space="0" w:color="auto"/>
                                                                                                                                                                                                                <w:right w:val="none" w:sz="0" w:space="0" w:color="auto"/>
                                                                                                                                                                                                              </w:divBdr>
                                                                                                                                                                                                              <w:divsChild>
                                                                                                                                                                                                                <w:div w:id="2136363042">
                                                                                                                                                                                                                  <w:marLeft w:val="0"/>
                                                                                                                                                                                                                  <w:marRight w:val="0"/>
                                                                                                                                                                                                                  <w:marTop w:val="0"/>
                                                                                                                                                                                                                  <w:marBottom w:val="0"/>
                                                                                                                                                                                                                  <w:divBdr>
                                                                                                                                                                                                                    <w:top w:val="none" w:sz="0" w:space="0" w:color="auto"/>
                                                                                                                                                                                                                    <w:left w:val="none" w:sz="0" w:space="0" w:color="auto"/>
                                                                                                                                                                                                                    <w:bottom w:val="none" w:sz="0" w:space="0" w:color="auto"/>
                                                                                                                                                                                                                    <w:right w:val="none" w:sz="0" w:space="0" w:color="auto"/>
                                                                                                                                                                                                                  </w:divBdr>
                                                                                                                                                                                                                  <w:divsChild>
                                                                                                                                                                                                                    <w:div w:id="1929725371">
                                                                                                                                                                                                                      <w:marLeft w:val="0"/>
                                                                                                                                                                                                                      <w:marRight w:val="0"/>
                                                                                                                                                                                                                      <w:marTop w:val="0"/>
                                                                                                                                                                                                                      <w:marBottom w:val="0"/>
                                                                                                                                                                                                                      <w:divBdr>
                                                                                                                                                                                                                        <w:top w:val="none" w:sz="0" w:space="0" w:color="auto"/>
                                                                                                                                                                                                                        <w:left w:val="none" w:sz="0" w:space="0" w:color="auto"/>
                                                                                                                                                                                                                        <w:bottom w:val="none" w:sz="0" w:space="0" w:color="auto"/>
                                                                                                                                                                                                                        <w:right w:val="none" w:sz="0" w:space="0" w:color="auto"/>
                                                                                                                                                                                                                      </w:divBdr>
                                                                                                                                                                                                                      <w:divsChild>
                                                                                                                                                                                                                        <w:div w:id="720790694">
                                                                                                                                                                                                                          <w:marLeft w:val="0"/>
                                                                                                                                                                                                                          <w:marRight w:val="0"/>
                                                                                                                                                                                                                          <w:marTop w:val="0"/>
                                                                                                                                                                                                                          <w:marBottom w:val="0"/>
                                                                                                                                                                                                                          <w:divBdr>
                                                                                                                                                                                                                            <w:top w:val="none" w:sz="0" w:space="0" w:color="auto"/>
                                                                                                                                                                                                                            <w:left w:val="none" w:sz="0" w:space="0" w:color="auto"/>
                                                                                                                                                                                                                            <w:bottom w:val="none" w:sz="0" w:space="0" w:color="auto"/>
                                                                                                                                                                                                                            <w:right w:val="none" w:sz="0" w:space="0" w:color="auto"/>
                                                                                                                                                                                                                          </w:divBdr>
                                                                                                                                                                                                                          <w:divsChild>
                                                                                                                                                                                                                            <w:div w:id="1449011000">
                                                                                                                                                                                                                              <w:marLeft w:val="0"/>
                                                                                                                                                                                                                              <w:marRight w:val="0"/>
                                                                                                                                                                                                                              <w:marTop w:val="0"/>
                                                                                                                                                                                                                              <w:marBottom w:val="0"/>
                                                                                                                                                                                                                              <w:divBdr>
                                                                                                                                                                                                                                <w:top w:val="none" w:sz="0" w:space="0" w:color="auto"/>
                                                                                                                                                                                                                                <w:left w:val="none" w:sz="0" w:space="0" w:color="auto"/>
                                                                                                                                                                                                                                <w:bottom w:val="none" w:sz="0" w:space="0" w:color="auto"/>
                                                                                                                                                                                                                                <w:right w:val="none" w:sz="0" w:space="0" w:color="auto"/>
                                                                                                                                                                                                                              </w:divBdr>
                                                                                                                                                                                                                              <w:divsChild>
                                                                                                                                                                                                                                <w:div w:id="419103804">
                                                                                                                                                                                                                                  <w:marLeft w:val="0"/>
                                                                                                                                                                                                                                  <w:marRight w:val="0"/>
                                                                                                                                                                                                                                  <w:marTop w:val="0"/>
                                                                                                                                                                                                                                  <w:marBottom w:val="0"/>
                                                                                                                                                                                                                                  <w:divBdr>
                                                                                                                                                                                                                                    <w:top w:val="none" w:sz="0" w:space="0" w:color="auto"/>
                                                                                                                                                                                                                                    <w:left w:val="none" w:sz="0" w:space="0" w:color="auto"/>
                                                                                                                                                                                                                                    <w:bottom w:val="none" w:sz="0" w:space="0" w:color="auto"/>
                                                                                                                                                                                                                                    <w:right w:val="none" w:sz="0" w:space="0" w:color="auto"/>
                                                                                                                                                                                                                                  </w:divBdr>
                                                                                                                                                                                                                                  <w:divsChild>
                                                                                                                                                                                                                                    <w:div w:id="426771710">
                                                                                                                                                                                                                                      <w:marLeft w:val="0"/>
                                                                                                                                                                                                                                      <w:marRight w:val="0"/>
                                                                                                                                                                                                                                      <w:marTop w:val="0"/>
                                                                                                                                                                                                                                      <w:marBottom w:val="0"/>
                                                                                                                                                                                                                                      <w:divBdr>
                                                                                                                                                                                                                                        <w:top w:val="none" w:sz="0" w:space="0" w:color="auto"/>
                                                                                                                                                                                                                                        <w:left w:val="none" w:sz="0" w:space="0" w:color="auto"/>
                                                                                                                                                                                                                                        <w:bottom w:val="none" w:sz="0" w:space="0" w:color="auto"/>
                                                                                                                                                                                                                                        <w:right w:val="none" w:sz="0" w:space="0" w:color="auto"/>
                                                                                                                                                                                                                                      </w:divBdr>
                                                                                                                                                                                                                                      <w:divsChild>
                                                                                                                                                                                                                                        <w:div w:id="563417239">
                                                                                                                                                                                                                                          <w:marLeft w:val="0"/>
                                                                                                                                                                                                                                          <w:marRight w:val="0"/>
                                                                                                                                                                                                                                          <w:marTop w:val="0"/>
                                                                                                                                                                                                                                          <w:marBottom w:val="0"/>
                                                                                                                                                                                                                                          <w:divBdr>
                                                                                                                                                                                                                                            <w:top w:val="none" w:sz="0" w:space="0" w:color="auto"/>
                                                                                                                                                                                                                                            <w:left w:val="none" w:sz="0" w:space="0" w:color="auto"/>
                                                                                                                                                                                                                                            <w:bottom w:val="none" w:sz="0" w:space="0" w:color="auto"/>
                                                                                                                                                                                                                                            <w:right w:val="none" w:sz="0" w:space="0" w:color="auto"/>
                                                                                                                                                                                                                                          </w:divBdr>
                                                                                                                                                                                                                                          <w:divsChild>
                                                                                                                                                                                                                                            <w:div w:id="936332399">
                                                                                                                                                                                                                                              <w:marLeft w:val="0"/>
                                                                                                                                                                                                                                              <w:marRight w:val="0"/>
                                                                                                                                                                                                                                              <w:marTop w:val="0"/>
                                                                                                                                                                                                                                              <w:marBottom w:val="0"/>
                                                                                                                                                                                                                                              <w:divBdr>
                                                                                                                                                                                                                                                <w:top w:val="none" w:sz="0" w:space="0" w:color="auto"/>
                                                                                                                                                                                                                                                <w:left w:val="none" w:sz="0" w:space="0" w:color="auto"/>
                                                                                                                                                                                                                                                <w:bottom w:val="none" w:sz="0" w:space="0" w:color="auto"/>
                                                                                                                                                                                                                                                <w:right w:val="none" w:sz="0" w:space="0" w:color="auto"/>
                                                                                                                                                                                                                                              </w:divBdr>
                                                                                                                                                                                                                                              <w:divsChild>
                                                                                                                                                                                                                                                <w:div w:id="938483553">
                                                                                                                                                                                                                                                  <w:marLeft w:val="0"/>
                                                                                                                                                                                                                                                  <w:marRight w:val="0"/>
                                                                                                                                                                                                                                                  <w:marTop w:val="0"/>
                                                                                                                                                                                                                                                  <w:marBottom w:val="0"/>
                                                                                                                                                                                                                                                  <w:divBdr>
                                                                                                                                                                                                                                                    <w:top w:val="none" w:sz="0" w:space="0" w:color="auto"/>
                                                                                                                                                                                                                                                    <w:left w:val="none" w:sz="0" w:space="0" w:color="auto"/>
                                                                                                                                                                                                                                                    <w:bottom w:val="none" w:sz="0" w:space="0" w:color="auto"/>
                                                                                                                                                                                                                                                    <w:right w:val="none" w:sz="0" w:space="0" w:color="auto"/>
                                                                                                                                                                                                                                                  </w:divBdr>
                                                                                                                                                                                                                                                  <w:divsChild>
                                                                                                                                                                                                                                                    <w:div w:id="636181857">
                                                                                                                                                                                                                                                      <w:marLeft w:val="0"/>
                                                                                                                                                                                                                                                      <w:marRight w:val="0"/>
                                                                                                                                                                                                                                                      <w:marTop w:val="0"/>
                                                                                                                                                                                                                                                      <w:marBottom w:val="0"/>
                                                                                                                                                                                                                                                      <w:divBdr>
                                                                                                                                                                                                                                                        <w:top w:val="none" w:sz="0" w:space="0" w:color="auto"/>
                                                                                                                                                                                                                                                        <w:left w:val="none" w:sz="0" w:space="0" w:color="auto"/>
                                                                                                                                                                                                                                                        <w:bottom w:val="none" w:sz="0" w:space="0" w:color="auto"/>
                                                                                                                                                                                                                                                        <w:right w:val="none" w:sz="0" w:space="0" w:color="auto"/>
                                                                                                                                                                                                                                                      </w:divBdr>
                                                                                                                                                                                                                                                      <w:divsChild>
                                                                                                                                                                                                                                                        <w:div w:id="1230338334">
                                                                                                                                                                                                                                                          <w:marLeft w:val="0"/>
                                                                                                                                                                                                                                                          <w:marRight w:val="0"/>
                                                                                                                                                                                                                                                          <w:marTop w:val="0"/>
                                                                                                                                                                                                                                                          <w:marBottom w:val="0"/>
                                                                                                                                                                                                                                                          <w:divBdr>
                                                                                                                                                                                                                                                            <w:top w:val="none" w:sz="0" w:space="0" w:color="auto"/>
                                                                                                                                                                                                                                                            <w:left w:val="none" w:sz="0" w:space="0" w:color="auto"/>
                                                                                                                                                                                                                                                            <w:bottom w:val="none" w:sz="0" w:space="0" w:color="auto"/>
                                                                                                                                                                                                                                                            <w:right w:val="none" w:sz="0" w:space="0" w:color="auto"/>
                                                                                                                                                                                                                                                          </w:divBdr>
                                                                                                                                                                                                                                                          <w:divsChild>
                                                                                                                                                                                                                                                            <w:div w:id="11892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213593">
      <w:bodyDiv w:val="1"/>
      <w:marLeft w:val="0"/>
      <w:marRight w:val="0"/>
      <w:marTop w:val="0"/>
      <w:marBottom w:val="0"/>
      <w:divBdr>
        <w:top w:val="none" w:sz="0" w:space="0" w:color="auto"/>
        <w:left w:val="none" w:sz="0" w:space="0" w:color="auto"/>
        <w:bottom w:val="none" w:sz="0" w:space="0" w:color="auto"/>
        <w:right w:val="none" w:sz="0" w:space="0" w:color="auto"/>
      </w:divBdr>
      <w:divsChild>
        <w:div w:id="1809742285">
          <w:marLeft w:val="0"/>
          <w:marRight w:val="0"/>
          <w:marTop w:val="0"/>
          <w:marBottom w:val="0"/>
          <w:divBdr>
            <w:top w:val="none" w:sz="0" w:space="0" w:color="auto"/>
            <w:left w:val="none" w:sz="0" w:space="0" w:color="auto"/>
            <w:bottom w:val="none" w:sz="0" w:space="0" w:color="auto"/>
            <w:right w:val="none" w:sz="0" w:space="0" w:color="auto"/>
          </w:divBdr>
          <w:divsChild>
            <w:div w:id="353456810">
              <w:marLeft w:val="0"/>
              <w:marRight w:val="0"/>
              <w:marTop w:val="0"/>
              <w:marBottom w:val="0"/>
              <w:divBdr>
                <w:top w:val="none" w:sz="0" w:space="0" w:color="auto"/>
                <w:left w:val="none" w:sz="0" w:space="0" w:color="auto"/>
                <w:bottom w:val="none" w:sz="0" w:space="0" w:color="auto"/>
                <w:right w:val="none" w:sz="0" w:space="0" w:color="auto"/>
              </w:divBdr>
              <w:divsChild>
                <w:div w:id="1597712204">
                  <w:marLeft w:val="0"/>
                  <w:marRight w:val="0"/>
                  <w:marTop w:val="0"/>
                  <w:marBottom w:val="0"/>
                  <w:divBdr>
                    <w:top w:val="none" w:sz="0" w:space="0" w:color="auto"/>
                    <w:left w:val="none" w:sz="0" w:space="0" w:color="auto"/>
                    <w:bottom w:val="none" w:sz="0" w:space="0" w:color="auto"/>
                    <w:right w:val="none" w:sz="0" w:space="0" w:color="auto"/>
                  </w:divBdr>
                  <w:divsChild>
                    <w:div w:id="1546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663176">
      <w:bodyDiv w:val="1"/>
      <w:marLeft w:val="0"/>
      <w:marRight w:val="0"/>
      <w:marTop w:val="0"/>
      <w:marBottom w:val="0"/>
      <w:divBdr>
        <w:top w:val="none" w:sz="0" w:space="0" w:color="auto"/>
        <w:left w:val="none" w:sz="0" w:space="0" w:color="auto"/>
        <w:bottom w:val="none" w:sz="0" w:space="0" w:color="auto"/>
        <w:right w:val="none" w:sz="0" w:space="0" w:color="auto"/>
      </w:divBdr>
    </w:div>
    <w:div w:id="1698383688">
      <w:bodyDiv w:val="1"/>
      <w:marLeft w:val="0"/>
      <w:marRight w:val="0"/>
      <w:marTop w:val="0"/>
      <w:marBottom w:val="0"/>
      <w:divBdr>
        <w:top w:val="none" w:sz="0" w:space="0" w:color="auto"/>
        <w:left w:val="none" w:sz="0" w:space="0" w:color="auto"/>
        <w:bottom w:val="none" w:sz="0" w:space="0" w:color="auto"/>
        <w:right w:val="none" w:sz="0" w:space="0" w:color="auto"/>
      </w:divBdr>
      <w:divsChild>
        <w:div w:id="1270965661">
          <w:marLeft w:val="0"/>
          <w:marRight w:val="0"/>
          <w:marTop w:val="0"/>
          <w:marBottom w:val="0"/>
          <w:divBdr>
            <w:top w:val="none" w:sz="0" w:space="0" w:color="auto"/>
            <w:left w:val="none" w:sz="0" w:space="0" w:color="auto"/>
            <w:bottom w:val="none" w:sz="0" w:space="0" w:color="auto"/>
            <w:right w:val="none" w:sz="0" w:space="0" w:color="auto"/>
          </w:divBdr>
          <w:divsChild>
            <w:div w:id="1855260674">
              <w:marLeft w:val="0"/>
              <w:marRight w:val="0"/>
              <w:marTop w:val="0"/>
              <w:marBottom w:val="0"/>
              <w:divBdr>
                <w:top w:val="none" w:sz="0" w:space="0" w:color="auto"/>
                <w:left w:val="none" w:sz="0" w:space="0" w:color="auto"/>
                <w:bottom w:val="none" w:sz="0" w:space="0" w:color="auto"/>
                <w:right w:val="none" w:sz="0" w:space="0" w:color="auto"/>
              </w:divBdr>
              <w:divsChild>
                <w:div w:id="18243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11597">
      <w:bodyDiv w:val="1"/>
      <w:marLeft w:val="0"/>
      <w:marRight w:val="0"/>
      <w:marTop w:val="0"/>
      <w:marBottom w:val="0"/>
      <w:divBdr>
        <w:top w:val="none" w:sz="0" w:space="0" w:color="auto"/>
        <w:left w:val="none" w:sz="0" w:space="0" w:color="auto"/>
        <w:bottom w:val="none" w:sz="0" w:space="0" w:color="auto"/>
        <w:right w:val="none" w:sz="0" w:space="0" w:color="auto"/>
      </w:divBdr>
    </w:div>
    <w:div w:id="1871071097">
      <w:bodyDiv w:val="1"/>
      <w:marLeft w:val="0"/>
      <w:marRight w:val="0"/>
      <w:marTop w:val="0"/>
      <w:marBottom w:val="0"/>
      <w:divBdr>
        <w:top w:val="none" w:sz="0" w:space="0" w:color="auto"/>
        <w:left w:val="none" w:sz="0" w:space="0" w:color="auto"/>
        <w:bottom w:val="none" w:sz="0" w:space="0" w:color="auto"/>
        <w:right w:val="none" w:sz="0" w:space="0" w:color="auto"/>
      </w:divBdr>
    </w:div>
    <w:div w:id="1913932239">
      <w:bodyDiv w:val="1"/>
      <w:marLeft w:val="0"/>
      <w:marRight w:val="0"/>
      <w:marTop w:val="0"/>
      <w:marBottom w:val="0"/>
      <w:divBdr>
        <w:top w:val="none" w:sz="0" w:space="0" w:color="auto"/>
        <w:left w:val="none" w:sz="0" w:space="0" w:color="auto"/>
        <w:bottom w:val="none" w:sz="0" w:space="0" w:color="auto"/>
        <w:right w:val="none" w:sz="0" w:space="0" w:color="auto"/>
      </w:divBdr>
    </w:div>
    <w:div w:id="1930262369">
      <w:bodyDiv w:val="1"/>
      <w:marLeft w:val="0"/>
      <w:marRight w:val="0"/>
      <w:marTop w:val="0"/>
      <w:marBottom w:val="0"/>
      <w:divBdr>
        <w:top w:val="none" w:sz="0" w:space="0" w:color="auto"/>
        <w:left w:val="none" w:sz="0" w:space="0" w:color="auto"/>
        <w:bottom w:val="none" w:sz="0" w:space="0" w:color="auto"/>
        <w:right w:val="none" w:sz="0" w:space="0" w:color="auto"/>
      </w:divBdr>
      <w:divsChild>
        <w:div w:id="275454937">
          <w:marLeft w:val="0"/>
          <w:marRight w:val="0"/>
          <w:marTop w:val="0"/>
          <w:marBottom w:val="0"/>
          <w:divBdr>
            <w:top w:val="none" w:sz="0" w:space="0" w:color="auto"/>
            <w:left w:val="none" w:sz="0" w:space="0" w:color="auto"/>
            <w:bottom w:val="none" w:sz="0" w:space="0" w:color="auto"/>
            <w:right w:val="none" w:sz="0" w:space="0" w:color="auto"/>
          </w:divBdr>
          <w:divsChild>
            <w:div w:id="320353644">
              <w:marLeft w:val="0"/>
              <w:marRight w:val="0"/>
              <w:marTop w:val="0"/>
              <w:marBottom w:val="0"/>
              <w:divBdr>
                <w:top w:val="none" w:sz="0" w:space="0" w:color="auto"/>
                <w:left w:val="none" w:sz="0" w:space="0" w:color="auto"/>
                <w:bottom w:val="none" w:sz="0" w:space="0" w:color="auto"/>
                <w:right w:val="none" w:sz="0" w:space="0" w:color="auto"/>
              </w:divBdr>
              <w:divsChild>
                <w:div w:id="7289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12029">
      <w:bodyDiv w:val="1"/>
      <w:marLeft w:val="0"/>
      <w:marRight w:val="0"/>
      <w:marTop w:val="0"/>
      <w:marBottom w:val="0"/>
      <w:divBdr>
        <w:top w:val="none" w:sz="0" w:space="0" w:color="auto"/>
        <w:left w:val="none" w:sz="0" w:space="0" w:color="auto"/>
        <w:bottom w:val="none" w:sz="0" w:space="0" w:color="auto"/>
        <w:right w:val="none" w:sz="0" w:space="0" w:color="auto"/>
      </w:divBdr>
      <w:divsChild>
        <w:div w:id="791946699">
          <w:marLeft w:val="0"/>
          <w:marRight w:val="0"/>
          <w:marTop w:val="0"/>
          <w:marBottom w:val="0"/>
          <w:divBdr>
            <w:top w:val="none" w:sz="0" w:space="0" w:color="auto"/>
            <w:left w:val="none" w:sz="0" w:space="0" w:color="auto"/>
            <w:bottom w:val="none" w:sz="0" w:space="0" w:color="auto"/>
            <w:right w:val="none" w:sz="0" w:space="0" w:color="auto"/>
          </w:divBdr>
          <w:divsChild>
            <w:div w:id="236940527">
              <w:marLeft w:val="0"/>
              <w:marRight w:val="0"/>
              <w:marTop w:val="0"/>
              <w:marBottom w:val="0"/>
              <w:divBdr>
                <w:top w:val="none" w:sz="0" w:space="0" w:color="auto"/>
                <w:left w:val="none" w:sz="0" w:space="0" w:color="auto"/>
                <w:bottom w:val="none" w:sz="0" w:space="0" w:color="auto"/>
                <w:right w:val="none" w:sz="0" w:space="0" w:color="auto"/>
              </w:divBdr>
              <w:divsChild>
                <w:div w:id="20263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mrivas1@yahoo.ca"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41764</Words>
  <Characters>238061</Characters>
  <Application>Microsoft Macintosh Word</Application>
  <DocSecurity>0</DocSecurity>
  <Lines>1983</Lines>
  <Paragraphs>558</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279267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dc:creator>
  <cp:lastModifiedBy>Na Ma</cp:lastModifiedBy>
  <cp:revision>2</cp:revision>
  <dcterms:created xsi:type="dcterms:W3CDTF">2015-12-01T22:01:00Z</dcterms:created>
  <dcterms:modified xsi:type="dcterms:W3CDTF">2015-12-01T22:01:00Z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soniachan_@hotmail.com@www.mendeley.com</vt:lpwstr>
  </property>
  <property fmtid="{D5CDD505-2E9C-101B-9397-08002B2CF9AE}" pid="4" name="Mendeley Citation Style_1">
    <vt:lpwstr>http://www.zotero.org/styles/world-journal-of-gastroenterology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http://www.zotero.org/styles/hepatology</vt:lpwstr>
  </property>
  <property fmtid="{D5CDD505-2E9C-101B-9397-08002B2CF9AE}" pid="14" name="Mendeley Recent Style Name 4_1">
    <vt:lpwstr>Hepatology</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http://www.zotero.org/styles/journal-of-gastroenterology-and-hepatology</vt:lpwstr>
  </property>
  <property fmtid="{D5CDD505-2E9C-101B-9397-08002B2CF9AE}" pid="18" name="Mendeley Recent Style Name 6_1">
    <vt:lpwstr>Journal of Gastroenterology and Hepatology</vt:lpwstr>
  </property>
  <property fmtid="{D5CDD505-2E9C-101B-9397-08002B2CF9AE}" pid="19" name="Mendeley Recent Style Id 7_1">
    <vt:lpwstr>http://www.zotero.org/styles/journal-of-hepatology</vt:lpwstr>
  </property>
  <property fmtid="{D5CDD505-2E9C-101B-9397-08002B2CF9AE}" pid="20" name="Mendeley Recent Style Name 7_1">
    <vt:lpwstr>Journal of Hepatology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