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34BF" w:rsidRPr="00D72784" w:rsidRDefault="00375E4F" w:rsidP="000F40EC">
      <w:pPr>
        <w:spacing w:line="360" w:lineRule="auto"/>
        <w:jc w:val="both"/>
        <w:rPr>
          <w:rFonts w:ascii="Book Antiqua" w:eastAsia="Book Antiqua" w:hAnsi="Book Antiqua" w:cs="Book Antiqua"/>
          <w:b/>
          <w:color w:val="auto"/>
        </w:rPr>
      </w:pPr>
      <w:r w:rsidRPr="00D72784">
        <w:rPr>
          <w:rFonts w:ascii="Book Antiqua" w:hAnsi="Book Antiqua"/>
          <w:b/>
          <w:bCs/>
          <w:color w:val="auto"/>
        </w:rPr>
        <w:t xml:space="preserve">Name of Journal: </w:t>
      </w:r>
      <w:r w:rsidRPr="00D72784">
        <w:rPr>
          <w:rFonts w:ascii="Book Antiqua" w:hAnsi="Book Antiqua"/>
          <w:b/>
          <w:i/>
          <w:iCs/>
          <w:color w:val="auto"/>
        </w:rPr>
        <w:t>World Journal of Anesthesiology</w:t>
      </w:r>
    </w:p>
    <w:p w:rsidR="00BF34BF" w:rsidRPr="00D72784" w:rsidRDefault="00375E4F" w:rsidP="000F40EC">
      <w:pPr>
        <w:spacing w:line="360" w:lineRule="auto"/>
        <w:jc w:val="both"/>
        <w:rPr>
          <w:rFonts w:ascii="Book Antiqua" w:eastAsia="Book Antiqua Bold" w:hAnsi="Book Antiqua" w:cs="Book Antiqua Bold"/>
          <w:b/>
          <w:bCs/>
          <w:color w:val="auto"/>
        </w:rPr>
      </w:pPr>
      <w:r w:rsidRPr="00D72784">
        <w:rPr>
          <w:rFonts w:ascii="Book Antiqua" w:hAnsi="Book Antiqua"/>
          <w:b/>
          <w:bCs/>
          <w:color w:val="auto"/>
        </w:rPr>
        <w:t>ESPS Manuscript NO: 19624</w:t>
      </w:r>
    </w:p>
    <w:p w:rsidR="00BF34BF" w:rsidRPr="00D72784" w:rsidRDefault="00375E4F" w:rsidP="000F40EC">
      <w:pPr>
        <w:pStyle w:val="GvdeA"/>
        <w:spacing w:line="360" w:lineRule="auto"/>
        <w:jc w:val="both"/>
        <w:rPr>
          <w:rFonts w:ascii="Book Antiqua" w:eastAsia="Book Antiqua Bold" w:hAnsi="Book Antiqua" w:cs="Book Antiqua Bold"/>
          <w:b/>
          <w:bCs/>
          <w:color w:val="auto"/>
          <w:sz w:val="24"/>
          <w:szCs w:val="24"/>
        </w:rPr>
      </w:pPr>
      <w:r w:rsidRPr="00D72784">
        <w:rPr>
          <w:rFonts w:ascii="Book Antiqua" w:hAnsi="Book Antiqua"/>
          <w:b/>
          <w:bCs/>
          <w:color w:val="auto"/>
          <w:sz w:val="24"/>
          <w:szCs w:val="24"/>
        </w:rPr>
        <w:t>Manuscript </w:t>
      </w:r>
      <w:r w:rsidR="00241BD6">
        <w:rPr>
          <w:rFonts w:ascii="Book Antiqua" w:hAnsi="Book Antiqua"/>
          <w:b/>
          <w:bCs/>
          <w:color w:val="auto"/>
          <w:sz w:val="24"/>
          <w:szCs w:val="24"/>
        </w:rPr>
        <w:t>Type: MINIREVIEW</w:t>
      </w:r>
      <w:r w:rsidRPr="00D72784">
        <w:rPr>
          <w:rFonts w:ascii="Book Antiqua" w:hAnsi="Book Antiqua"/>
          <w:b/>
          <w:bCs/>
          <w:color w:val="auto"/>
          <w:sz w:val="24"/>
          <w:szCs w:val="24"/>
        </w:rPr>
        <w:t>S</w:t>
      </w:r>
    </w:p>
    <w:p w:rsidR="00BF34BF" w:rsidRPr="0003379A" w:rsidRDefault="00BF34BF" w:rsidP="000F40EC">
      <w:pPr>
        <w:pStyle w:val="GvdeA"/>
        <w:spacing w:line="360" w:lineRule="auto"/>
        <w:jc w:val="both"/>
        <w:rPr>
          <w:rFonts w:ascii="Book Antiqua" w:hAnsi="Book Antiqua" w:cs="Book Antiqua"/>
          <w:color w:val="auto"/>
          <w:sz w:val="24"/>
          <w:szCs w:val="24"/>
        </w:rPr>
      </w:pPr>
    </w:p>
    <w:p w:rsidR="00BF34BF" w:rsidRPr="00D72784" w:rsidRDefault="00375E4F" w:rsidP="000F40EC">
      <w:pPr>
        <w:pStyle w:val="GvdeA"/>
        <w:spacing w:line="360" w:lineRule="auto"/>
        <w:jc w:val="both"/>
        <w:rPr>
          <w:rFonts w:ascii="Book Antiqua" w:eastAsia="Book Antiqua Bold" w:hAnsi="Book Antiqua" w:cs="Book Antiqua Bold"/>
          <w:b/>
          <w:bCs/>
          <w:color w:val="auto"/>
          <w:sz w:val="24"/>
          <w:szCs w:val="24"/>
        </w:rPr>
      </w:pPr>
      <w:r w:rsidRPr="00D72784">
        <w:rPr>
          <w:rFonts w:ascii="Book Antiqua" w:hAnsi="Book Antiqua"/>
          <w:b/>
          <w:bCs/>
          <w:color w:val="auto"/>
          <w:sz w:val="24"/>
          <w:szCs w:val="24"/>
        </w:rPr>
        <w:t>Insight into orthodontic appliance induced pain: Mechanism, duration and manag</w:t>
      </w:r>
      <w:r w:rsidRPr="00D72784">
        <w:rPr>
          <w:rFonts w:ascii="Book Antiqua" w:hAnsi="Book Antiqua"/>
          <w:b/>
          <w:bCs/>
          <w:color w:val="auto"/>
          <w:sz w:val="24"/>
          <w:szCs w:val="24"/>
        </w:rPr>
        <w:t>e</w:t>
      </w:r>
      <w:r w:rsidRPr="00D72784">
        <w:rPr>
          <w:rFonts w:ascii="Book Antiqua" w:hAnsi="Book Antiqua"/>
          <w:b/>
          <w:bCs/>
          <w:color w:val="auto"/>
          <w:sz w:val="24"/>
          <w:szCs w:val="24"/>
        </w:rPr>
        <w:t>ment</w:t>
      </w:r>
    </w:p>
    <w:p w:rsidR="00BF34BF" w:rsidRPr="00D72784" w:rsidRDefault="00BF34BF" w:rsidP="000F40EC">
      <w:pPr>
        <w:pStyle w:val="GvdeA"/>
        <w:spacing w:line="360" w:lineRule="auto"/>
        <w:jc w:val="both"/>
        <w:rPr>
          <w:rFonts w:ascii="Book Antiqua" w:hAnsi="Book Antiqua" w:cs="Book Antiqua Bold"/>
          <w:b/>
          <w:bCs/>
          <w:color w:val="auto"/>
          <w:sz w:val="24"/>
          <w:szCs w:val="24"/>
        </w:rPr>
      </w:pPr>
    </w:p>
    <w:p w:rsidR="00BF34BF" w:rsidRPr="00D72784" w:rsidRDefault="00F47703" w:rsidP="000F40EC">
      <w:pPr>
        <w:spacing w:line="360" w:lineRule="auto"/>
        <w:jc w:val="both"/>
        <w:rPr>
          <w:rFonts w:ascii="Book Antiqua" w:eastAsia="Book Antiqua Bold" w:hAnsi="Book Antiqua" w:cs="Book Antiqua Bold"/>
          <w:bCs/>
          <w:color w:val="auto"/>
        </w:rPr>
      </w:pPr>
      <w:proofErr w:type="spellStart"/>
      <w:r w:rsidRPr="00D72784">
        <w:rPr>
          <w:rFonts w:ascii="Book Antiqua" w:hAnsi="Book Antiqua"/>
          <w:bCs/>
          <w:color w:val="auto"/>
        </w:rPr>
        <w:t>Kartal</w:t>
      </w:r>
      <w:proofErr w:type="spellEnd"/>
      <w:r w:rsidRPr="00D72784">
        <w:rPr>
          <w:rFonts w:ascii="Book Antiqua" w:hAnsi="Book Antiqua"/>
          <w:bCs/>
          <w:color w:val="auto"/>
          <w:lang w:eastAsia="zh-CN"/>
        </w:rPr>
        <w:t xml:space="preserve"> Y </w:t>
      </w:r>
      <w:r w:rsidRPr="00D72784">
        <w:rPr>
          <w:rFonts w:ascii="Book Antiqua" w:hAnsi="Book Antiqua"/>
          <w:bCs/>
          <w:i/>
          <w:color w:val="auto"/>
          <w:lang w:eastAsia="zh-CN"/>
        </w:rPr>
        <w:t>et al.</w:t>
      </w:r>
      <w:r w:rsidR="00375E4F" w:rsidRPr="00D72784">
        <w:rPr>
          <w:rFonts w:ascii="Book Antiqua" w:hAnsi="Book Antiqua"/>
          <w:bCs/>
          <w:color w:val="auto"/>
        </w:rPr>
        <w:t xml:space="preserve"> Pain in orthodontics</w:t>
      </w:r>
    </w:p>
    <w:p w:rsidR="00BF34BF" w:rsidRPr="00D72784" w:rsidRDefault="00BF34BF" w:rsidP="000F40EC">
      <w:pPr>
        <w:pStyle w:val="GvdeA"/>
        <w:spacing w:line="360" w:lineRule="auto"/>
        <w:jc w:val="both"/>
        <w:rPr>
          <w:rFonts w:ascii="Book Antiqua" w:eastAsia="Book Antiqua Bold" w:hAnsi="Book Antiqua" w:cs="Book Antiqua Bold"/>
          <w:b/>
          <w:bCs/>
          <w:color w:val="auto"/>
          <w:sz w:val="24"/>
          <w:szCs w:val="24"/>
        </w:rPr>
      </w:pPr>
    </w:p>
    <w:p w:rsidR="00BF34BF" w:rsidRPr="0003379A" w:rsidRDefault="00375E4F" w:rsidP="000F40EC">
      <w:pPr>
        <w:pStyle w:val="GvdeA"/>
        <w:spacing w:line="360" w:lineRule="auto"/>
        <w:jc w:val="both"/>
        <w:rPr>
          <w:rFonts w:ascii="Book Antiqua" w:eastAsia="Book Antiqua Bold" w:hAnsi="Book Antiqua" w:cs="Book Antiqua Bold"/>
          <w:b/>
          <w:bCs/>
          <w:color w:val="auto"/>
          <w:sz w:val="24"/>
          <w:szCs w:val="24"/>
        </w:rPr>
      </w:pPr>
      <w:proofErr w:type="spellStart"/>
      <w:r w:rsidRPr="0003379A">
        <w:rPr>
          <w:rFonts w:ascii="Book Antiqua" w:hAnsi="Book Antiqua"/>
          <w:b/>
          <w:bCs/>
          <w:color w:val="auto"/>
          <w:sz w:val="24"/>
          <w:szCs w:val="24"/>
        </w:rPr>
        <w:t>Yasemin</w:t>
      </w:r>
      <w:proofErr w:type="spellEnd"/>
      <w:r w:rsidRPr="0003379A">
        <w:rPr>
          <w:rFonts w:ascii="Book Antiqua" w:hAnsi="Book Antiqua"/>
          <w:b/>
          <w:bCs/>
          <w:color w:val="auto"/>
          <w:sz w:val="24"/>
          <w:szCs w:val="24"/>
        </w:rPr>
        <w:t xml:space="preserve"> </w:t>
      </w:r>
      <w:proofErr w:type="spellStart"/>
      <w:r w:rsidRPr="0003379A">
        <w:rPr>
          <w:rFonts w:ascii="Book Antiqua" w:hAnsi="Book Antiqua"/>
          <w:b/>
          <w:bCs/>
          <w:color w:val="auto"/>
          <w:sz w:val="24"/>
          <w:szCs w:val="24"/>
        </w:rPr>
        <w:t>Kartal</w:t>
      </w:r>
      <w:proofErr w:type="spellEnd"/>
      <w:r w:rsidRPr="0003379A">
        <w:rPr>
          <w:rFonts w:ascii="Book Antiqua" w:hAnsi="Book Antiqua"/>
          <w:b/>
          <w:bCs/>
          <w:color w:val="auto"/>
          <w:sz w:val="24"/>
          <w:szCs w:val="24"/>
        </w:rPr>
        <w:t xml:space="preserve">, </w:t>
      </w:r>
      <w:proofErr w:type="spellStart"/>
      <w:r w:rsidRPr="0003379A">
        <w:rPr>
          <w:rFonts w:ascii="Book Antiqua" w:hAnsi="Book Antiqua"/>
          <w:b/>
          <w:bCs/>
          <w:color w:val="auto"/>
          <w:sz w:val="24"/>
          <w:szCs w:val="24"/>
        </w:rPr>
        <w:t>Omur</w:t>
      </w:r>
      <w:proofErr w:type="spellEnd"/>
      <w:r w:rsidRPr="0003379A">
        <w:rPr>
          <w:rFonts w:ascii="Book Antiqua" w:hAnsi="Book Antiqua"/>
          <w:b/>
          <w:bCs/>
          <w:color w:val="auto"/>
          <w:sz w:val="24"/>
          <w:szCs w:val="24"/>
        </w:rPr>
        <w:t xml:space="preserve"> </w:t>
      </w:r>
      <w:proofErr w:type="spellStart"/>
      <w:r w:rsidRPr="0003379A">
        <w:rPr>
          <w:rFonts w:ascii="Book Antiqua" w:hAnsi="Book Antiqua"/>
          <w:b/>
          <w:bCs/>
          <w:color w:val="auto"/>
          <w:sz w:val="24"/>
          <w:szCs w:val="24"/>
        </w:rPr>
        <w:t>Polat-Ozsoy</w:t>
      </w:r>
      <w:proofErr w:type="spellEnd"/>
    </w:p>
    <w:p w:rsidR="00BF34BF" w:rsidRPr="00D72784" w:rsidRDefault="00BF34BF" w:rsidP="000F40EC">
      <w:pPr>
        <w:pStyle w:val="GvdeA"/>
        <w:spacing w:line="360" w:lineRule="auto"/>
        <w:jc w:val="both"/>
        <w:rPr>
          <w:rFonts w:ascii="Book Antiqua" w:eastAsia="Book Antiqua" w:hAnsi="Book Antiqua" w:cs="Book Antiqua"/>
          <w:color w:val="auto"/>
          <w:sz w:val="24"/>
          <w:szCs w:val="24"/>
        </w:rPr>
      </w:pPr>
    </w:p>
    <w:p w:rsidR="00F47703" w:rsidRPr="00D72784" w:rsidRDefault="00F47703" w:rsidP="000F40EC">
      <w:pPr>
        <w:pStyle w:val="GvdeA"/>
        <w:spacing w:line="360" w:lineRule="auto"/>
        <w:jc w:val="both"/>
        <w:rPr>
          <w:rFonts w:ascii="Book Antiqua" w:eastAsia="Book Antiqua Bold" w:hAnsi="Book Antiqua" w:cs="Book Antiqua Bold"/>
          <w:bCs/>
          <w:color w:val="auto"/>
          <w:sz w:val="24"/>
          <w:szCs w:val="24"/>
        </w:rPr>
      </w:pPr>
      <w:proofErr w:type="spellStart"/>
      <w:r w:rsidRPr="00D72784">
        <w:rPr>
          <w:rFonts w:ascii="Book Antiqua" w:hAnsi="Book Antiqua"/>
          <w:b/>
          <w:bCs/>
          <w:color w:val="auto"/>
          <w:sz w:val="24"/>
          <w:szCs w:val="24"/>
        </w:rPr>
        <w:t>Yasemin</w:t>
      </w:r>
      <w:proofErr w:type="spellEnd"/>
      <w:r w:rsidRPr="00D72784">
        <w:rPr>
          <w:rFonts w:ascii="Book Antiqua" w:hAnsi="Book Antiqua"/>
          <w:b/>
          <w:bCs/>
          <w:color w:val="auto"/>
          <w:sz w:val="24"/>
          <w:szCs w:val="24"/>
        </w:rPr>
        <w:t xml:space="preserve"> </w:t>
      </w:r>
      <w:proofErr w:type="spellStart"/>
      <w:r w:rsidRPr="00D72784">
        <w:rPr>
          <w:rFonts w:ascii="Book Antiqua" w:hAnsi="Book Antiqua"/>
          <w:b/>
          <w:bCs/>
          <w:color w:val="auto"/>
          <w:sz w:val="24"/>
          <w:szCs w:val="24"/>
        </w:rPr>
        <w:t>Kartal</w:t>
      </w:r>
      <w:proofErr w:type="spellEnd"/>
      <w:r w:rsidRPr="00D72784">
        <w:rPr>
          <w:rFonts w:ascii="Book Antiqua" w:hAnsi="Book Antiqua"/>
          <w:b/>
          <w:bCs/>
          <w:color w:val="auto"/>
          <w:sz w:val="24"/>
          <w:szCs w:val="24"/>
        </w:rPr>
        <w:t xml:space="preserve">, </w:t>
      </w:r>
      <w:proofErr w:type="spellStart"/>
      <w:r w:rsidRPr="00D72784">
        <w:rPr>
          <w:rFonts w:ascii="Book Antiqua" w:hAnsi="Book Antiqua"/>
          <w:b/>
          <w:bCs/>
          <w:color w:val="auto"/>
          <w:sz w:val="24"/>
          <w:szCs w:val="24"/>
        </w:rPr>
        <w:t>Omur</w:t>
      </w:r>
      <w:proofErr w:type="spellEnd"/>
      <w:r w:rsidRPr="00D72784">
        <w:rPr>
          <w:rFonts w:ascii="Book Antiqua" w:hAnsi="Book Antiqua"/>
          <w:b/>
          <w:bCs/>
          <w:color w:val="auto"/>
          <w:sz w:val="24"/>
          <w:szCs w:val="24"/>
        </w:rPr>
        <w:t xml:space="preserve"> </w:t>
      </w:r>
      <w:proofErr w:type="spellStart"/>
      <w:r w:rsidRPr="00D72784">
        <w:rPr>
          <w:rFonts w:ascii="Book Antiqua" w:hAnsi="Book Antiqua"/>
          <w:b/>
          <w:bCs/>
          <w:color w:val="auto"/>
          <w:sz w:val="24"/>
          <w:szCs w:val="24"/>
        </w:rPr>
        <w:t>Polat-Ozsoy</w:t>
      </w:r>
      <w:proofErr w:type="spellEnd"/>
      <w:r w:rsidRPr="00D72784">
        <w:rPr>
          <w:rFonts w:ascii="Book Antiqua" w:hAnsi="Book Antiqua"/>
          <w:b/>
          <w:bCs/>
          <w:color w:val="auto"/>
          <w:sz w:val="24"/>
          <w:szCs w:val="24"/>
        </w:rPr>
        <w:t>,</w:t>
      </w:r>
      <w:r w:rsidRPr="00D72784">
        <w:rPr>
          <w:rFonts w:ascii="Book Antiqua" w:hAnsi="Book Antiqua" w:cs="Book Antiqua Bold"/>
          <w:bCs/>
          <w:color w:val="auto"/>
          <w:sz w:val="24"/>
          <w:szCs w:val="24"/>
        </w:rPr>
        <w:t xml:space="preserve"> </w:t>
      </w:r>
      <w:r w:rsidRPr="00D72784">
        <w:rPr>
          <w:rFonts w:ascii="Book Antiqua" w:hAnsi="Book Antiqua"/>
          <w:color w:val="auto"/>
          <w:sz w:val="24"/>
          <w:szCs w:val="24"/>
        </w:rPr>
        <w:t xml:space="preserve">Department of Orthodontics, </w:t>
      </w:r>
      <w:proofErr w:type="spellStart"/>
      <w:r w:rsidRPr="00D72784">
        <w:rPr>
          <w:rFonts w:ascii="Book Antiqua" w:hAnsi="Book Antiqua"/>
          <w:color w:val="auto"/>
          <w:sz w:val="24"/>
          <w:szCs w:val="24"/>
        </w:rPr>
        <w:t>Baskent</w:t>
      </w:r>
      <w:proofErr w:type="spellEnd"/>
      <w:r w:rsidRPr="00D72784">
        <w:rPr>
          <w:rFonts w:ascii="Book Antiqua" w:hAnsi="Book Antiqua"/>
          <w:color w:val="auto"/>
          <w:sz w:val="24"/>
          <w:szCs w:val="24"/>
        </w:rPr>
        <w:t xml:space="preserve"> University, Faculty of Dentistry, 06500 Ankara, Turkey</w:t>
      </w:r>
    </w:p>
    <w:p w:rsidR="00BF34BF" w:rsidRPr="00D72784" w:rsidRDefault="00BF34BF" w:rsidP="000F40EC">
      <w:pPr>
        <w:pStyle w:val="GvdeA"/>
        <w:spacing w:line="360" w:lineRule="auto"/>
        <w:jc w:val="both"/>
        <w:rPr>
          <w:rFonts w:ascii="Book Antiqua" w:hAnsi="Book Antiqua" w:cs="Book Antiqua"/>
          <w:color w:val="auto"/>
          <w:sz w:val="24"/>
          <w:szCs w:val="24"/>
        </w:rPr>
      </w:pPr>
    </w:p>
    <w:p w:rsidR="00BF34BF" w:rsidRPr="00D72784" w:rsidRDefault="00375E4F" w:rsidP="000F40EC">
      <w:pPr>
        <w:spacing w:line="360" w:lineRule="auto"/>
        <w:jc w:val="both"/>
        <w:rPr>
          <w:rFonts w:ascii="Book Antiqua" w:hAnsi="Book Antiqua" w:cs="Book Antiqua"/>
          <w:color w:val="auto"/>
          <w:lang w:eastAsia="zh-CN"/>
        </w:rPr>
      </w:pPr>
      <w:r w:rsidRPr="00D72784">
        <w:rPr>
          <w:rFonts w:ascii="Book Antiqua" w:hAnsi="Book Antiqua"/>
          <w:b/>
          <w:bCs/>
          <w:color w:val="auto"/>
        </w:rPr>
        <w:t>Author contributions:</w:t>
      </w:r>
      <w:r w:rsidRPr="00D72784">
        <w:rPr>
          <w:rFonts w:ascii="Book Antiqua" w:hAnsi="Book Antiqua"/>
          <w:color w:val="auto"/>
        </w:rPr>
        <w:t xml:space="preserve"> </w:t>
      </w:r>
      <w:proofErr w:type="spellStart"/>
      <w:r w:rsidR="00F47703" w:rsidRPr="00D72784">
        <w:rPr>
          <w:rFonts w:ascii="Book Antiqua" w:hAnsi="Book Antiqua"/>
          <w:bCs/>
          <w:color w:val="auto"/>
        </w:rPr>
        <w:t>Kartal</w:t>
      </w:r>
      <w:proofErr w:type="spellEnd"/>
      <w:r w:rsidR="00F47703" w:rsidRPr="00D72784">
        <w:rPr>
          <w:rFonts w:ascii="Book Antiqua" w:hAnsi="Book Antiqua"/>
          <w:color w:val="auto"/>
        </w:rPr>
        <w:t xml:space="preserve"> Y</w:t>
      </w:r>
      <w:r w:rsidRPr="00D72784">
        <w:rPr>
          <w:rFonts w:ascii="Book Antiqua" w:hAnsi="Book Antiqua"/>
          <w:color w:val="auto"/>
        </w:rPr>
        <w:t xml:space="preserve"> wrote the manuscript</w:t>
      </w:r>
      <w:r w:rsidR="00F47703" w:rsidRPr="00D72784">
        <w:rPr>
          <w:rFonts w:ascii="Book Antiqua" w:hAnsi="Book Antiqua"/>
          <w:color w:val="auto"/>
          <w:lang w:eastAsia="zh-CN"/>
        </w:rPr>
        <w:t>;</w:t>
      </w:r>
      <w:r w:rsidRPr="00D72784">
        <w:rPr>
          <w:rFonts w:ascii="Book Antiqua" w:hAnsi="Book Antiqua"/>
          <w:color w:val="auto"/>
        </w:rPr>
        <w:t xml:space="preserve"> </w:t>
      </w:r>
      <w:proofErr w:type="spellStart"/>
      <w:r w:rsidR="00F47703" w:rsidRPr="00D72784">
        <w:rPr>
          <w:rFonts w:ascii="Book Antiqua" w:hAnsi="Book Antiqua"/>
          <w:bCs/>
          <w:color w:val="auto"/>
        </w:rPr>
        <w:t>Polat-Ozsoy</w:t>
      </w:r>
      <w:proofErr w:type="spellEnd"/>
      <w:r w:rsidR="00F47703" w:rsidRPr="00D72784">
        <w:rPr>
          <w:rFonts w:ascii="Book Antiqua" w:hAnsi="Book Antiqua"/>
          <w:color w:val="auto"/>
        </w:rPr>
        <w:t xml:space="preserve"> </w:t>
      </w:r>
      <w:r w:rsidRPr="00D72784">
        <w:rPr>
          <w:rFonts w:ascii="Book Antiqua" w:hAnsi="Book Antiqua"/>
          <w:color w:val="auto"/>
        </w:rPr>
        <w:t>P helped writing the manuscript and edited the manuscript.</w:t>
      </w:r>
    </w:p>
    <w:p w:rsidR="00F47703" w:rsidRPr="00D72784" w:rsidRDefault="00F47703" w:rsidP="000F40EC">
      <w:pPr>
        <w:spacing w:line="360" w:lineRule="auto"/>
        <w:jc w:val="both"/>
        <w:rPr>
          <w:rFonts w:ascii="Book Antiqua" w:hAnsi="Book Antiqua"/>
          <w:b/>
          <w:bCs/>
          <w:color w:val="auto"/>
          <w:lang w:eastAsia="zh-CN"/>
        </w:rPr>
      </w:pPr>
    </w:p>
    <w:p w:rsidR="00F47703" w:rsidRPr="00D72784" w:rsidRDefault="00F47703" w:rsidP="000F40EC">
      <w:pPr>
        <w:spacing w:line="360" w:lineRule="auto"/>
        <w:jc w:val="both"/>
        <w:rPr>
          <w:rFonts w:ascii="Book Antiqua" w:hAnsi="Book Antiqua" w:cs="Garamond"/>
          <w:color w:val="auto"/>
        </w:rPr>
      </w:pPr>
      <w:r w:rsidRPr="00D72784">
        <w:rPr>
          <w:rFonts w:ascii="Book Antiqua" w:hAnsi="Book Antiqua" w:cs="TimesNewRomanPS-BoldItalicMT"/>
          <w:b/>
          <w:bCs/>
          <w:iCs/>
          <w:color w:val="auto"/>
        </w:rPr>
        <w:t>Conflict-of-interest</w:t>
      </w:r>
      <w:r w:rsidRPr="00D72784">
        <w:rPr>
          <w:rFonts w:ascii="Book Antiqua" w:hAnsi="Book Antiqua"/>
          <w:color w:val="auto"/>
        </w:rPr>
        <w:t xml:space="preserve"> </w:t>
      </w:r>
      <w:r w:rsidRPr="00D72784">
        <w:rPr>
          <w:rFonts w:ascii="Book Antiqua" w:hAnsi="Book Antiqua" w:cs="TimesNewRomanPS-BoldItalicMT"/>
          <w:b/>
          <w:bCs/>
          <w:iCs/>
          <w:color w:val="auto"/>
        </w:rPr>
        <w:t xml:space="preserve">statement: </w:t>
      </w:r>
      <w:r w:rsidRPr="00D72784">
        <w:rPr>
          <w:rFonts w:ascii="Book Antiqua" w:hAnsi="Book Antiqua"/>
          <w:bCs/>
          <w:iCs/>
          <w:color w:val="auto"/>
        </w:rPr>
        <w:t>Authors deny any conflict of interest.</w:t>
      </w:r>
    </w:p>
    <w:p w:rsidR="00F47703" w:rsidRPr="00D72784" w:rsidRDefault="00F47703" w:rsidP="000F40EC">
      <w:pPr>
        <w:spacing w:line="360" w:lineRule="auto"/>
        <w:jc w:val="both"/>
        <w:rPr>
          <w:rFonts w:ascii="Book Antiqua" w:hAnsi="Book Antiqua" w:cs="Garamond"/>
          <w:color w:val="auto"/>
        </w:rPr>
      </w:pPr>
    </w:p>
    <w:p w:rsidR="00F47703" w:rsidRPr="00D72784" w:rsidRDefault="00F47703" w:rsidP="000F40EC">
      <w:pPr>
        <w:spacing w:line="360" w:lineRule="auto"/>
        <w:jc w:val="both"/>
        <w:rPr>
          <w:rFonts w:ascii="Book Antiqua" w:hAnsi="Book Antiqua"/>
          <w:color w:val="auto"/>
        </w:rPr>
      </w:pPr>
      <w:bookmarkStart w:id="0" w:name="OLE_LINK507"/>
      <w:bookmarkStart w:id="1" w:name="OLE_LINK506"/>
      <w:bookmarkStart w:id="2" w:name="OLE_LINK496"/>
      <w:bookmarkStart w:id="3" w:name="OLE_LINK479"/>
      <w:r w:rsidRPr="00D72784">
        <w:rPr>
          <w:rFonts w:ascii="Book Antiqua" w:hAnsi="Book Antiqua"/>
          <w:b/>
          <w:color w:val="auto"/>
        </w:rPr>
        <w:t xml:space="preserve">Open-Access: </w:t>
      </w:r>
      <w:r w:rsidRPr="00D72784">
        <w:rPr>
          <w:rFonts w:ascii="Book Antiqua" w:hAnsi="Book Antiqua"/>
          <w:color w:val="auto"/>
        </w:rPr>
        <w:t>This article is an open-access article which was selected by an in-house ed</w:t>
      </w:r>
      <w:r w:rsidRPr="00D72784">
        <w:rPr>
          <w:rFonts w:ascii="Book Antiqua" w:hAnsi="Book Antiqua"/>
          <w:color w:val="auto"/>
        </w:rPr>
        <w:t>i</w:t>
      </w:r>
      <w:r w:rsidRPr="00D72784">
        <w:rPr>
          <w:rFonts w:ascii="Book Antiqua" w:hAnsi="Book Antiqua"/>
          <w:color w:val="auto"/>
        </w:rPr>
        <w:t xml:space="preserve">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7" w:history="1">
        <w:r w:rsidRPr="00D72784">
          <w:rPr>
            <w:rStyle w:val="Hyperlink"/>
            <w:rFonts w:ascii="Book Antiqua" w:hAnsi="Book Antiqua"/>
            <w:color w:val="auto"/>
            <w:u w:val="none"/>
          </w:rPr>
          <w:t>http://creativecommons.org/licenses/by-nc/4.0/</w:t>
        </w:r>
      </w:hyperlink>
      <w:bookmarkEnd w:id="0"/>
      <w:bookmarkEnd w:id="1"/>
      <w:bookmarkEnd w:id="2"/>
      <w:bookmarkEnd w:id="3"/>
    </w:p>
    <w:p w:rsidR="00F47703" w:rsidRPr="00D72784" w:rsidRDefault="00F47703" w:rsidP="000F40EC">
      <w:pPr>
        <w:spacing w:line="360" w:lineRule="auto"/>
        <w:jc w:val="both"/>
        <w:rPr>
          <w:rFonts w:ascii="Book Antiqua" w:hAnsi="Book Antiqua"/>
          <w:b/>
          <w:bCs/>
          <w:color w:val="auto"/>
          <w:lang w:eastAsia="zh-CN"/>
        </w:rPr>
      </w:pPr>
    </w:p>
    <w:p w:rsidR="00BF34BF" w:rsidRPr="00D72784" w:rsidRDefault="00375E4F" w:rsidP="000F40EC">
      <w:pPr>
        <w:pStyle w:val="GvdeA"/>
        <w:spacing w:line="360" w:lineRule="auto"/>
        <w:jc w:val="both"/>
        <w:rPr>
          <w:rFonts w:ascii="Book Antiqua" w:hAnsi="Book Antiqua" w:cs="Book Antiqua"/>
          <w:color w:val="auto"/>
          <w:sz w:val="24"/>
          <w:szCs w:val="24"/>
        </w:rPr>
      </w:pPr>
      <w:r w:rsidRPr="00D72784">
        <w:rPr>
          <w:rFonts w:ascii="Book Antiqua" w:hAnsi="Book Antiqua"/>
          <w:b/>
          <w:bCs/>
          <w:color w:val="auto"/>
          <w:sz w:val="24"/>
          <w:szCs w:val="24"/>
        </w:rPr>
        <w:t xml:space="preserve">Correspondence to: </w:t>
      </w:r>
      <w:proofErr w:type="spellStart"/>
      <w:r w:rsidRPr="00D72784">
        <w:rPr>
          <w:rFonts w:ascii="Book Antiqua" w:hAnsi="Book Antiqua"/>
          <w:b/>
          <w:bCs/>
          <w:color w:val="auto"/>
          <w:sz w:val="24"/>
          <w:szCs w:val="24"/>
        </w:rPr>
        <w:t>Omur</w:t>
      </w:r>
      <w:proofErr w:type="spellEnd"/>
      <w:r w:rsidRPr="00D72784">
        <w:rPr>
          <w:rFonts w:ascii="Book Antiqua" w:hAnsi="Book Antiqua"/>
          <w:b/>
          <w:bCs/>
          <w:color w:val="auto"/>
          <w:sz w:val="24"/>
          <w:szCs w:val="24"/>
        </w:rPr>
        <w:t xml:space="preserve"> </w:t>
      </w:r>
      <w:proofErr w:type="spellStart"/>
      <w:r w:rsidR="00F47703" w:rsidRPr="00D72784">
        <w:rPr>
          <w:rFonts w:ascii="Book Antiqua" w:hAnsi="Book Antiqua"/>
          <w:b/>
          <w:bCs/>
          <w:color w:val="auto"/>
          <w:sz w:val="24"/>
          <w:szCs w:val="24"/>
        </w:rPr>
        <w:t>Polat-Ozsoy</w:t>
      </w:r>
      <w:proofErr w:type="spellEnd"/>
      <w:r w:rsidR="00F47703" w:rsidRPr="00D72784">
        <w:rPr>
          <w:rFonts w:ascii="Book Antiqua" w:hAnsi="Book Antiqua"/>
          <w:b/>
          <w:bCs/>
          <w:color w:val="auto"/>
          <w:sz w:val="24"/>
          <w:szCs w:val="24"/>
        </w:rPr>
        <w:t xml:space="preserve">, </w:t>
      </w:r>
      <w:r w:rsidR="00F47703" w:rsidRPr="00D72784">
        <w:rPr>
          <w:rFonts w:ascii="Book Antiqua" w:hAnsi="Book Antiqua"/>
          <w:b/>
          <w:color w:val="auto"/>
          <w:sz w:val="24"/>
          <w:szCs w:val="24"/>
        </w:rPr>
        <w:t>Professor,</w:t>
      </w:r>
      <w:r w:rsidR="00F47703" w:rsidRPr="00D72784">
        <w:rPr>
          <w:rFonts w:ascii="Book Antiqua" w:hAnsi="Book Antiqua"/>
          <w:color w:val="auto"/>
          <w:sz w:val="24"/>
          <w:szCs w:val="24"/>
        </w:rPr>
        <w:t xml:space="preserve"> Department of Orthodontics, </w:t>
      </w:r>
      <w:proofErr w:type="spellStart"/>
      <w:r w:rsidR="00F47703" w:rsidRPr="00D72784">
        <w:rPr>
          <w:rFonts w:ascii="Book Antiqua" w:hAnsi="Book Antiqua"/>
          <w:color w:val="auto"/>
          <w:sz w:val="24"/>
          <w:szCs w:val="24"/>
        </w:rPr>
        <w:t>Baskent</w:t>
      </w:r>
      <w:proofErr w:type="spellEnd"/>
      <w:r w:rsidR="00F47703" w:rsidRPr="00D72784">
        <w:rPr>
          <w:rFonts w:ascii="Book Antiqua" w:hAnsi="Book Antiqua"/>
          <w:color w:val="auto"/>
          <w:sz w:val="24"/>
          <w:szCs w:val="24"/>
        </w:rPr>
        <w:t xml:space="preserve"> University, Faculty of Dentistry, 1</w:t>
      </w:r>
      <w:r w:rsidR="00F47703" w:rsidRPr="00D72784">
        <w:rPr>
          <w:rFonts w:ascii="Book Antiqua" w:hAnsi="Book Antiqua"/>
          <w:color w:val="auto"/>
          <w:sz w:val="24"/>
          <w:szCs w:val="24"/>
          <w:vertAlign w:val="superscript"/>
        </w:rPr>
        <w:t xml:space="preserve">st </w:t>
      </w:r>
      <w:r w:rsidR="00F47703" w:rsidRPr="00D72784">
        <w:rPr>
          <w:rFonts w:ascii="Book Antiqua" w:hAnsi="Book Antiqua"/>
          <w:color w:val="auto"/>
          <w:sz w:val="24"/>
          <w:szCs w:val="24"/>
        </w:rPr>
        <w:t xml:space="preserve">Street, </w:t>
      </w:r>
      <w:proofErr w:type="spellStart"/>
      <w:r w:rsidR="00F47703" w:rsidRPr="00D72784">
        <w:rPr>
          <w:rFonts w:ascii="Book Antiqua" w:hAnsi="Book Antiqua"/>
          <w:color w:val="auto"/>
          <w:sz w:val="24"/>
          <w:szCs w:val="24"/>
        </w:rPr>
        <w:t>Bahçelievler</w:t>
      </w:r>
      <w:proofErr w:type="spellEnd"/>
      <w:r w:rsidR="00F47703" w:rsidRPr="00D72784">
        <w:rPr>
          <w:rFonts w:ascii="Book Antiqua" w:hAnsi="Book Antiqua"/>
          <w:color w:val="auto"/>
          <w:sz w:val="24"/>
          <w:szCs w:val="24"/>
        </w:rPr>
        <w:t xml:space="preserve"> </w:t>
      </w:r>
      <w:r w:rsidR="00241BD6" w:rsidRPr="00D72784">
        <w:rPr>
          <w:rFonts w:ascii="Book Antiqua" w:hAnsi="Book Antiqua"/>
          <w:color w:val="auto"/>
          <w:sz w:val="24"/>
          <w:szCs w:val="24"/>
        </w:rPr>
        <w:t>N</w:t>
      </w:r>
      <w:r w:rsidR="00F47703" w:rsidRPr="00D72784">
        <w:rPr>
          <w:rFonts w:ascii="Book Antiqua" w:hAnsi="Book Antiqua"/>
          <w:color w:val="auto"/>
          <w:sz w:val="24"/>
          <w:szCs w:val="24"/>
        </w:rPr>
        <w:t>o</w:t>
      </w:r>
      <w:r w:rsidR="00241BD6">
        <w:rPr>
          <w:rFonts w:ascii="Book Antiqua" w:hAnsi="Book Antiqua" w:hint="eastAsia"/>
          <w:color w:val="auto"/>
          <w:sz w:val="24"/>
          <w:szCs w:val="24"/>
        </w:rPr>
        <w:t>.</w:t>
      </w:r>
      <w:r w:rsidR="00F47703" w:rsidRPr="00D72784">
        <w:rPr>
          <w:rFonts w:ascii="Book Antiqua" w:hAnsi="Book Antiqua"/>
          <w:color w:val="auto"/>
          <w:sz w:val="24"/>
          <w:szCs w:val="24"/>
        </w:rPr>
        <w:t>107, 06500 Ankara, Turkey. omurorto@yahoo.com</w:t>
      </w:r>
    </w:p>
    <w:p w:rsidR="00BF34BF" w:rsidRPr="00D72784" w:rsidRDefault="00375E4F" w:rsidP="000F40EC">
      <w:pPr>
        <w:spacing w:line="360" w:lineRule="auto"/>
        <w:jc w:val="both"/>
        <w:rPr>
          <w:rFonts w:ascii="Book Antiqua" w:eastAsia="Book Antiqua Bold" w:hAnsi="Book Antiqua" w:cs="Book Antiqua Bold"/>
          <w:b/>
          <w:bCs/>
          <w:color w:val="auto"/>
        </w:rPr>
      </w:pPr>
      <w:r w:rsidRPr="00D72784">
        <w:rPr>
          <w:rFonts w:ascii="Book Antiqua" w:hAnsi="Book Antiqua"/>
          <w:b/>
          <w:bCs/>
          <w:color w:val="auto"/>
        </w:rPr>
        <w:t xml:space="preserve">Telephone: </w:t>
      </w:r>
      <w:r w:rsidRPr="00D72784">
        <w:rPr>
          <w:rFonts w:ascii="Book Antiqua" w:hAnsi="Book Antiqua"/>
          <w:bCs/>
          <w:color w:val="auto"/>
        </w:rPr>
        <w:t>+90</w:t>
      </w:r>
      <w:r w:rsidR="00F47703" w:rsidRPr="00D72784">
        <w:rPr>
          <w:rFonts w:ascii="Book Antiqua" w:hAnsi="Book Antiqua"/>
          <w:bCs/>
          <w:color w:val="auto"/>
          <w:lang w:eastAsia="zh-CN"/>
        </w:rPr>
        <w:t>-</w:t>
      </w:r>
      <w:r w:rsidRPr="00D72784">
        <w:rPr>
          <w:rFonts w:ascii="Book Antiqua" w:hAnsi="Book Antiqua"/>
          <w:bCs/>
          <w:color w:val="auto"/>
        </w:rPr>
        <w:t>31</w:t>
      </w:r>
      <w:r w:rsidR="00F47703" w:rsidRPr="00D72784">
        <w:rPr>
          <w:rFonts w:ascii="Book Antiqua" w:hAnsi="Book Antiqua"/>
          <w:bCs/>
          <w:color w:val="auto"/>
          <w:lang w:eastAsia="zh-CN"/>
        </w:rPr>
        <w:t>-</w:t>
      </w:r>
      <w:r w:rsidRPr="00D72784">
        <w:rPr>
          <w:rFonts w:ascii="Book Antiqua" w:hAnsi="Book Antiqua"/>
          <w:bCs/>
          <w:color w:val="auto"/>
        </w:rPr>
        <w:t>22151336</w:t>
      </w:r>
    </w:p>
    <w:p w:rsidR="00BF34BF" w:rsidRPr="00D72784" w:rsidRDefault="00375E4F" w:rsidP="000F40EC">
      <w:pPr>
        <w:spacing w:line="360" w:lineRule="auto"/>
        <w:jc w:val="both"/>
        <w:rPr>
          <w:rFonts w:ascii="Book Antiqua" w:eastAsia="Book Antiqua Bold" w:hAnsi="Book Antiqua" w:cs="Book Antiqua Bold"/>
          <w:b/>
          <w:bCs/>
          <w:color w:val="auto"/>
        </w:rPr>
      </w:pPr>
      <w:r w:rsidRPr="00D72784">
        <w:rPr>
          <w:rFonts w:ascii="Book Antiqua" w:hAnsi="Book Antiqua"/>
          <w:b/>
          <w:bCs/>
          <w:color w:val="auto"/>
        </w:rPr>
        <w:t>Fax:</w:t>
      </w:r>
      <w:r w:rsidR="00F47703" w:rsidRPr="00D72784">
        <w:rPr>
          <w:rFonts w:ascii="Book Antiqua" w:hAnsi="Book Antiqua"/>
          <w:b/>
          <w:bCs/>
          <w:color w:val="auto"/>
          <w:lang w:eastAsia="zh-CN"/>
        </w:rPr>
        <w:t xml:space="preserve"> </w:t>
      </w:r>
      <w:r w:rsidRPr="00D72784">
        <w:rPr>
          <w:rFonts w:ascii="Book Antiqua" w:hAnsi="Book Antiqua"/>
          <w:bCs/>
          <w:color w:val="auto"/>
        </w:rPr>
        <w:t>+90</w:t>
      </w:r>
      <w:r w:rsidR="00F47703" w:rsidRPr="00D72784">
        <w:rPr>
          <w:rFonts w:ascii="Book Antiqua" w:hAnsi="Book Antiqua"/>
          <w:bCs/>
          <w:color w:val="auto"/>
          <w:lang w:eastAsia="zh-CN"/>
        </w:rPr>
        <w:t>-</w:t>
      </w:r>
      <w:r w:rsidRPr="00D72784">
        <w:rPr>
          <w:rFonts w:ascii="Book Antiqua" w:hAnsi="Book Antiqua"/>
          <w:bCs/>
          <w:color w:val="auto"/>
        </w:rPr>
        <w:t>31</w:t>
      </w:r>
      <w:r w:rsidR="00F47703" w:rsidRPr="00D72784">
        <w:rPr>
          <w:rFonts w:ascii="Book Antiqua" w:hAnsi="Book Antiqua"/>
          <w:bCs/>
          <w:color w:val="auto"/>
          <w:lang w:eastAsia="zh-CN"/>
        </w:rPr>
        <w:t>-</w:t>
      </w:r>
      <w:r w:rsidRPr="00D72784">
        <w:rPr>
          <w:rFonts w:ascii="Book Antiqua" w:hAnsi="Book Antiqua"/>
          <w:bCs/>
          <w:color w:val="auto"/>
        </w:rPr>
        <w:t>22152962</w:t>
      </w:r>
    </w:p>
    <w:p w:rsidR="00BF34BF" w:rsidRPr="00D72784" w:rsidRDefault="00BF34BF" w:rsidP="000F40EC">
      <w:pPr>
        <w:pStyle w:val="GvdeA"/>
        <w:spacing w:line="360" w:lineRule="auto"/>
        <w:jc w:val="both"/>
        <w:rPr>
          <w:rFonts w:ascii="Book Antiqua" w:hAnsi="Book Antiqua" w:cs="Book Antiqua"/>
          <w:color w:val="auto"/>
          <w:sz w:val="24"/>
          <w:szCs w:val="24"/>
        </w:rPr>
      </w:pPr>
    </w:p>
    <w:p w:rsidR="00F47703" w:rsidRPr="00D72784" w:rsidRDefault="00F47703" w:rsidP="000F40EC">
      <w:pPr>
        <w:spacing w:line="360" w:lineRule="auto"/>
        <w:jc w:val="both"/>
        <w:rPr>
          <w:rFonts w:ascii="Book Antiqua" w:hAnsi="Book Antiqua"/>
          <w:b/>
          <w:color w:val="auto"/>
        </w:rPr>
      </w:pPr>
      <w:r w:rsidRPr="00D72784">
        <w:rPr>
          <w:rFonts w:ascii="Book Antiqua" w:hAnsi="Book Antiqua"/>
          <w:b/>
          <w:color w:val="auto"/>
        </w:rPr>
        <w:t xml:space="preserve">Received: </w:t>
      </w:r>
      <w:r w:rsidRPr="00D72784">
        <w:rPr>
          <w:rFonts w:ascii="Book Antiqua" w:hAnsi="Book Antiqua"/>
          <w:color w:val="auto"/>
          <w:lang w:eastAsia="zh-CN"/>
        </w:rPr>
        <w:t>May 14, 2015</w:t>
      </w:r>
      <w:r w:rsidRPr="00D72784">
        <w:rPr>
          <w:rFonts w:ascii="Book Antiqua" w:hAnsi="Book Antiqua"/>
          <w:color w:val="auto"/>
        </w:rPr>
        <w:t xml:space="preserve">  </w:t>
      </w:r>
    </w:p>
    <w:p w:rsidR="00F47703" w:rsidRPr="00D72784" w:rsidRDefault="00F47703" w:rsidP="000F40EC">
      <w:pPr>
        <w:spacing w:line="360" w:lineRule="auto"/>
        <w:jc w:val="both"/>
        <w:rPr>
          <w:rFonts w:ascii="Book Antiqua" w:hAnsi="Book Antiqua"/>
          <w:b/>
          <w:color w:val="auto"/>
        </w:rPr>
      </w:pPr>
      <w:r w:rsidRPr="00D72784">
        <w:rPr>
          <w:rFonts w:ascii="Book Antiqua" w:hAnsi="Book Antiqua"/>
          <w:b/>
          <w:color w:val="auto"/>
        </w:rPr>
        <w:lastRenderedPageBreak/>
        <w:t>Peer-review started:</w:t>
      </w:r>
      <w:r w:rsidRPr="00D72784">
        <w:rPr>
          <w:rFonts w:ascii="Book Antiqua" w:hAnsi="Book Antiqua"/>
          <w:color w:val="auto"/>
          <w:lang w:eastAsia="zh-CN"/>
        </w:rPr>
        <w:t xml:space="preserve"> May 19, 2015</w:t>
      </w:r>
      <w:r w:rsidRPr="00D72784">
        <w:rPr>
          <w:rFonts w:ascii="Book Antiqua" w:hAnsi="Book Antiqua"/>
          <w:color w:val="auto"/>
        </w:rPr>
        <w:t xml:space="preserve">  </w:t>
      </w:r>
    </w:p>
    <w:p w:rsidR="00F47703" w:rsidRPr="00D72784" w:rsidRDefault="00F47703" w:rsidP="000F40EC">
      <w:pPr>
        <w:spacing w:line="360" w:lineRule="auto"/>
        <w:jc w:val="both"/>
        <w:rPr>
          <w:rFonts w:ascii="Book Antiqua" w:hAnsi="Book Antiqua"/>
          <w:b/>
          <w:color w:val="auto"/>
          <w:lang w:eastAsia="zh-CN"/>
        </w:rPr>
      </w:pPr>
      <w:r w:rsidRPr="00D72784">
        <w:rPr>
          <w:rFonts w:ascii="Book Antiqua" w:hAnsi="Book Antiqua"/>
          <w:b/>
          <w:color w:val="auto"/>
        </w:rPr>
        <w:t>First decision:</w:t>
      </w:r>
      <w:r w:rsidRPr="00D72784">
        <w:rPr>
          <w:rFonts w:ascii="Book Antiqua" w:hAnsi="Book Antiqua"/>
          <w:b/>
          <w:color w:val="auto"/>
          <w:lang w:eastAsia="zh-CN"/>
        </w:rPr>
        <w:t xml:space="preserve"> </w:t>
      </w:r>
      <w:r w:rsidRPr="00D72784">
        <w:rPr>
          <w:rFonts w:ascii="Book Antiqua" w:hAnsi="Book Antiqua"/>
          <w:color w:val="auto"/>
          <w:lang w:eastAsia="zh-CN"/>
        </w:rPr>
        <w:t>September 2, 2015</w:t>
      </w:r>
    </w:p>
    <w:p w:rsidR="00F47703" w:rsidRPr="00D72784" w:rsidRDefault="00F47703" w:rsidP="000F40EC">
      <w:pPr>
        <w:spacing w:line="360" w:lineRule="auto"/>
        <w:jc w:val="both"/>
        <w:rPr>
          <w:rFonts w:ascii="Book Antiqua" w:hAnsi="Book Antiqua"/>
          <w:b/>
          <w:color w:val="auto"/>
        </w:rPr>
      </w:pPr>
      <w:r w:rsidRPr="00D72784">
        <w:rPr>
          <w:rFonts w:ascii="Book Antiqua" w:hAnsi="Book Antiqua"/>
          <w:b/>
          <w:color w:val="auto"/>
        </w:rPr>
        <w:t>Revised:</w:t>
      </w:r>
      <w:r w:rsidRPr="00D72784">
        <w:rPr>
          <w:rFonts w:ascii="Book Antiqua" w:hAnsi="Book Antiqua"/>
          <w:b/>
          <w:color w:val="auto"/>
          <w:lang w:eastAsia="zh-CN"/>
        </w:rPr>
        <w:t xml:space="preserve"> </w:t>
      </w:r>
      <w:r w:rsidRPr="00D72784">
        <w:rPr>
          <w:rFonts w:ascii="Book Antiqua" w:hAnsi="Book Antiqua"/>
          <w:color w:val="auto"/>
          <w:lang w:eastAsia="zh-CN"/>
        </w:rPr>
        <w:t>November 4, 2015</w:t>
      </w:r>
      <w:r w:rsidRPr="00D72784">
        <w:rPr>
          <w:rFonts w:ascii="Book Antiqua" w:hAnsi="Book Antiqua"/>
          <w:b/>
          <w:color w:val="auto"/>
        </w:rPr>
        <w:t xml:space="preserve">  </w:t>
      </w:r>
    </w:p>
    <w:p w:rsidR="00F47703" w:rsidRPr="00BE256F" w:rsidRDefault="00F47703" w:rsidP="00BE256F">
      <w:pPr>
        <w:rPr>
          <w:rFonts w:ascii="Book Antiqua" w:hAnsi="Book Antiqua"/>
          <w:iCs/>
        </w:rPr>
      </w:pPr>
      <w:r w:rsidRPr="00D72784">
        <w:rPr>
          <w:rFonts w:ascii="Book Antiqua" w:hAnsi="Book Antiqua"/>
          <w:b/>
          <w:color w:val="auto"/>
        </w:rPr>
        <w:t xml:space="preserve">Accepted: </w:t>
      </w:r>
      <w:r w:rsidR="00BE256F">
        <w:rPr>
          <w:rStyle w:val="Emphasis"/>
        </w:rPr>
        <w:t>November 24</w:t>
      </w:r>
      <w:r w:rsidR="00BE256F" w:rsidRPr="00235CD4">
        <w:rPr>
          <w:rStyle w:val="Emphasis"/>
        </w:rPr>
        <w:t>, 2015</w:t>
      </w:r>
    </w:p>
    <w:p w:rsidR="00F47703" w:rsidRPr="00D72784" w:rsidRDefault="00F47703" w:rsidP="000F40EC">
      <w:pPr>
        <w:spacing w:line="360" w:lineRule="auto"/>
        <w:jc w:val="both"/>
        <w:rPr>
          <w:rFonts w:ascii="Book Antiqua" w:hAnsi="Book Antiqua"/>
          <w:b/>
          <w:color w:val="auto"/>
        </w:rPr>
      </w:pPr>
      <w:r w:rsidRPr="00D72784">
        <w:rPr>
          <w:rFonts w:ascii="Book Antiqua" w:hAnsi="Book Antiqua"/>
          <w:b/>
          <w:color w:val="auto"/>
        </w:rPr>
        <w:t>Article in press:</w:t>
      </w:r>
      <w:r w:rsidRPr="00D72784">
        <w:rPr>
          <w:rFonts w:ascii="Book Antiqua" w:hAnsi="Book Antiqua"/>
          <w:color w:val="auto"/>
        </w:rPr>
        <w:t xml:space="preserve">    </w:t>
      </w:r>
    </w:p>
    <w:p w:rsidR="00F47703" w:rsidRPr="00D72784" w:rsidRDefault="00F47703" w:rsidP="000F40EC">
      <w:pPr>
        <w:spacing w:line="360" w:lineRule="auto"/>
        <w:jc w:val="both"/>
        <w:rPr>
          <w:rFonts w:ascii="Book Antiqua" w:hAnsi="Book Antiqua"/>
          <w:b/>
          <w:color w:val="auto"/>
        </w:rPr>
      </w:pPr>
      <w:r w:rsidRPr="00D72784">
        <w:rPr>
          <w:rFonts w:ascii="Book Antiqua" w:hAnsi="Book Antiqua"/>
          <w:b/>
          <w:color w:val="auto"/>
        </w:rPr>
        <w:t xml:space="preserve">Published online: </w:t>
      </w:r>
    </w:p>
    <w:p w:rsidR="00BF34BF" w:rsidRPr="00D72784" w:rsidRDefault="00BF34BF" w:rsidP="000F40EC">
      <w:pPr>
        <w:pStyle w:val="GvdeA"/>
        <w:spacing w:line="360" w:lineRule="auto"/>
        <w:jc w:val="both"/>
        <w:rPr>
          <w:rFonts w:ascii="Book Antiqua" w:hAnsi="Book Antiqua" w:cs="Book Antiqua"/>
          <w:color w:val="auto"/>
          <w:sz w:val="24"/>
          <w:szCs w:val="24"/>
        </w:rPr>
      </w:pPr>
    </w:p>
    <w:p w:rsidR="00F47703" w:rsidRPr="00D72784" w:rsidRDefault="00F47703" w:rsidP="000F40EC">
      <w:pPr>
        <w:spacing w:line="360" w:lineRule="auto"/>
        <w:jc w:val="both"/>
        <w:rPr>
          <w:rFonts w:ascii="Book Antiqua" w:hAnsi="Book Antiqua"/>
          <w:b/>
          <w:bCs/>
          <w:color w:val="auto"/>
          <w:lang w:eastAsia="zh-CN"/>
        </w:rPr>
      </w:pPr>
      <w:r w:rsidRPr="00D72784">
        <w:rPr>
          <w:rFonts w:ascii="Book Antiqua" w:hAnsi="Book Antiqua"/>
          <w:b/>
          <w:bCs/>
          <w:color w:val="auto"/>
        </w:rPr>
        <w:br w:type="page"/>
      </w:r>
    </w:p>
    <w:p w:rsidR="00BF34BF" w:rsidRPr="00D72784" w:rsidRDefault="00375E4F" w:rsidP="000F40EC">
      <w:pPr>
        <w:pStyle w:val="GvdeA"/>
        <w:spacing w:line="360" w:lineRule="auto"/>
        <w:jc w:val="both"/>
        <w:rPr>
          <w:rFonts w:ascii="Book Antiqua" w:eastAsia="Book Antiqua Bold" w:hAnsi="Book Antiqua" w:cs="Book Antiqua Bold"/>
          <w:b/>
          <w:bCs/>
          <w:color w:val="auto"/>
          <w:sz w:val="24"/>
          <w:szCs w:val="24"/>
        </w:rPr>
      </w:pPr>
      <w:r w:rsidRPr="00D72784">
        <w:rPr>
          <w:rFonts w:ascii="Book Antiqua" w:hAnsi="Book Antiqua"/>
          <w:b/>
          <w:bCs/>
          <w:color w:val="auto"/>
          <w:sz w:val="24"/>
          <w:szCs w:val="24"/>
        </w:rPr>
        <w:lastRenderedPageBreak/>
        <w:t>Abstract</w:t>
      </w:r>
    </w:p>
    <w:p w:rsidR="00BF34BF" w:rsidRPr="00D72784" w:rsidRDefault="00375E4F" w:rsidP="000F40EC">
      <w:pPr>
        <w:pStyle w:val="GvdeA"/>
        <w:spacing w:line="360" w:lineRule="auto"/>
        <w:jc w:val="both"/>
        <w:rPr>
          <w:rFonts w:ascii="Book Antiqua" w:eastAsia="Book Antiqua" w:hAnsi="Book Antiqua" w:cs="Book Antiqua"/>
          <w:color w:val="auto"/>
          <w:sz w:val="24"/>
          <w:szCs w:val="24"/>
        </w:rPr>
      </w:pPr>
      <w:r w:rsidRPr="00D72784">
        <w:rPr>
          <w:rFonts w:ascii="Book Antiqua" w:hAnsi="Book Antiqua"/>
          <w:color w:val="auto"/>
          <w:sz w:val="24"/>
          <w:szCs w:val="24"/>
        </w:rPr>
        <w:t xml:space="preserve">Most of the orthodontic patients experience pain during treatment and this significantly influences their attitudes and the approach towards treatment. A number of factors that influence pain response include age, gender, personal pain threshold, mood and stress level of the person, cultural differences and types of orthodontic treatment. Pain is </w:t>
      </w:r>
      <w:proofErr w:type="gramStart"/>
      <w:r w:rsidRPr="00D72784">
        <w:rPr>
          <w:rFonts w:ascii="Book Antiqua" w:hAnsi="Book Antiqua"/>
          <w:color w:val="auto"/>
          <w:sz w:val="24"/>
          <w:szCs w:val="24"/>
        </w:rPr>
        <w:t>a</w:t>
      </w:r>
      <w:proofErr w:type="gramEnd"/>
      <w:r w:rsidRPr="00D72784">
        <w:rPr>
          <w:rFonts w:ascii="Book Antiqua" w:hAnsi="Book Antiqua"/>
          <w:color w:val="auto"/>
          <w:sz w:val="24"/>
          <w:szCs w:val="24"/>
        </w:rPr>
        <w:t xml:space="preserve"> often overlooked subject by orthodontists, it is nevertheless important to understand the source and mechanism of the pain that occurs during treatment, as well as the methods for ma</w:t>
      </w:r>
      <w:r w:rsidRPr="00D72784">
        <w:rPr>
          <w:rFonts w:ascii="Book Antiqua" w:hAnsi="Book Antiqua"/>
          <w:color w:val="auto"/>
          <w:sz w:val="24"/>
          <w:szCs w:val="24"/>
        </w:rPr>
        <w:t>n</w:t>
      </w:r>
      <w:r w:rsidRPr="00D72784">
        <w:rPr>
          <w:rFonts w:ascii="Book Antiqua" w:hAnsi="Book Antiqua"/>
          <w:color w:val="auto"/>
          <w:sz w:val="24"/>
          <w:szCs w:val="24"/>
        </w:rPr>
        <w:t>aging and con</w:t>
      </w:r>
      <w:r w:rsidR="000F40EC" w:rsidRPr="00D72784">
        <w:rPr>
          <w:rFonts w:ascii="Book Antiqua" w:hAnsi="Book Antiqua"/>
          <w:color w:val="auto"/>
          <w:sz w:val="24"/>
          <w:szCs w:val="24"/>
        </w:rPr>
        <w:t>trolling this pain. This review</w:t>
      </w:r>
      <w:r w:rsidRPr="00D72784">
        <w:rPr>
          <w:rFonts w:ascii="Book Antiqua" w:hAnsi="Book Antiqua"/>
          <w:color w:val="auto"/>
          <w:sz w:val="24"/>
          <w:szCs w:val="24"/>
        </w:rPr>
        <w:t xml:space="preserve"> attempts to overview the mechanism, dur</w:t>
      </w:r>
      <w:r w:rsidRPr="00D72784">
        <w:rPr>
          <w:rFonts w:ascii="Book Antiqua" w:hAnsi="Book Antiqua"/>
          <w:color w:val="auto"/>
          <w:sz w:val="24"/>
          <w:szCs w:val="24"/>
        </w:rPr>
        <w:t>a</w:t>
      </w:r>
      <w:r w:rsidR="00BE256F">
        <w:rPr>
          <w:rFonts w:ascii="Book Antiqua" w:hAnsi="Book Antiqua"/>
          <w:color w:val="auto"/>
          <w:sz w:val="24"/>
          <w:szCs w:val="24"/>
        </w:rPr>
        <w:t>tion and</w:t>
      </w:r>
      <w:r w:rsidRPr="00D72784">
        <w:rPr>
          <w:rFonts w:ascii="Book Antiqua" w:hAnsi="Book Antiqua"/>
          <w:color w:val="auto"/>
          <w:sz w:val="24"/>
          <w:szCs w:val="24"/>
        </w:rPr>
        <w:t xml:space="preserve"> current management strategies of orthodontic treatment.</w:t>
      </w:r>
    </w:p>
    <w:p w:rsidR="00BF34BF" w:rsidRPr="00D72784" w:rsidRDefault="00375E4F" w:rsidP="000F40EC">
      <w:pPr>
        <w:pStyle w:val="GvdeA"/>
        <w:spacing w:line="360" w:lineRule="auto"/>
        <w:jc w:val="both"/>
        <w:rPr>
          <w:rFonts w:ascii="Book Antiqua" w:eastAsia="Book Antiqua" w:hAnsi="Book Antiqua" w:cs="Book Antiqua"/>
          <w:color w:val="auto"/>
          <w:sz w:val="24"/>
          <w:szCs w:val="24"/>
        </w:rPr>
      </w:pPr>
      <w:r w:rsidRPr="00D72784">
        <w:rPr>
          <w:rFonts w:ascii="Book Antiqua" w:hAnsi="Book Antiqua"/>
          <w:color w:val="auto"/>
          <w:sz w:val="24"/>
          <w:szCs w:val="24"/>
        </w:rPr>
        <w:t xml:space="preserve"> </w:t>
      </w:r>
    </w:p>
    <w:p w:rsidR="00BF34BF" w:rsidRPr="00D72784" w:rsidRDefault="00375E4F" w:rsidP="000F40EC">
      <w:pPr>
        <w:pStyle w:val="GvdeA"/>
        <w:spacing w:line="360" w:lineRule="auto"/>
        <w:jc w:val="both"/>
        <w:rPr>
          <w:rFonts w:ascii="Book Antiqua" w:eastAsia="Book Antiqua" w:hAnsi="Book Antiqua" w:cs="Book Antiqua"/>
          <w:color w:val="auto"/>
          <w:sz w:val="24"/>
          <w:szCs w:val="24"/>
        </w:rPr>
      </w:pPr>
      <w:r w:rsidRPr="00D72784">
        <w:rPr>
          <w:rFonts w:ascii="Book Antiqua" w:hAnsi="Book Antiqua"/>
          <w:b/>
          <w:bCs/>
          <w:color w:val="auto"/>
          <w:sz w:val="24"/>
          <w:szCs w:val="24"/>
        </w:rPr>
        <w:t>Key words:</w:t>
      </w:r>
      <w:r w:rsidRPr="00D72784">
        <w:rPr>
          <w:rFonts w:ascii="Book Antiqua" w:hAnsi="Book Antiqua"/>
          <w:color w:val="auto"/>
          <w:sz w:val="24"/>
          <w:szCs w:val="24"/>
        </w:rPr>
        <w:t xml:space="preserve"> Orthodontic appliance; Orthodontic treatment; Pain; Pain mechanism; Pain management</w:t>
      </w:r>
    </w:p>
    <w:p w:rsidR="00BF34BF" w:rsidRPr="00D72784" w:rsidRDefault="00BF34BF" w:rsidP="000F40EC">
      <w:pPr>
        <w:pStyle w:val="GvdeA"/>
        <w:spacing w:line="360" w:lineRule="auto"/>
        <w:jc w:val="both"/>
        <w:rPr>
          <w:rFonts w:ascii="Book Antiqua" w:hAnsi="Book Antiqua" w:cs="Book Antiqua"/>
          <w:color w:val="auto"/>
          <w:sz w:val="24"/>
          <w:szCs w:val="24"/>
        </w:rPr>
      </w:pPr>
    </w:p>
    <w:p w:rsidR="000F40EC" w:rsidRPr="00D72784" w:rsidRDefault="000F40EC" w:rsidP="000F40EC">
      <w:pPr>
        <w:spacing w:line="360" w:lineRule="auto"/>
        <w:jc w:val="both"/>
        <w:rPr>
          <w:rFonts w:ascii="Book Antiqua" w:hAnsi="Book Antiqua" w:cs="Arial"/>
          <w:color w:val="auto"/>
        </w:rPr>
      </w:pPr>
      <w:proofErr w:type="gramStart"/>
      <w:r w:rsidRPr="00D72784">
        <w:rPr>
          <w:rFonts w:ascii="Book Antiqua" w:hAnsi="Book Antiqua"/>
          <w:b/>
          <w:color w:val="auto"/>
        </w:rPr>
        <w:t xml:space="preserve">© </w:t>
      </w:r>
      <w:r w:rsidRPr="00D72784">
        <w:rPr>
          <w:rFonts w:ascii="Book Antiqua" w:hAnsi="Book Antiqua" w:cs="Arial"/>
          <w:b/>
          <w:color w:val="auto"/>
        </w:rPr>
        <w:t>The Author(s) 2015.</w:t>
      </w:r>
      <w:proofErr w:type="gramEnd"/>
      <w:r w:rsidRPr="00D72784">
        <w:rPr>
          <w:rFonts w:ascii="Book Antiqua" w:hAnsi="Book Antiqua" w:cs="Arial"/>
          <w:color w:val="auto"/>
        </w:rPr>
        <w:t xml:space="preserve"> Published by </w:t>
      </w:r>
      <w:proofErr w:type="spellStart"/>
      <w:r w:rsidRPr="00D72784">
        <w:rPr>
          <w:rFonts w:ascii="Book Antiqua" w:hAnsi="Book Antiqua" w:cs="Arial"/>
          <w:color w:val="auto"/>
        </w:rPr>
        <w:t>Baishideng</w:t>
      </w:r>
      <w:proofErr w:type="spellEnd"/>
      <w:r w:rsidRPr="00D72784">
        <w:rPr>
          <w:rFonts w:ascii="Book Antiqua" w:hAnsi="Book Antiqua" w:cs="Arial"/>
          <w:color w:val="auto"/>
        </w:rPr>
        <w:t xml:space="preserve"> Publishing Group Inc. All rights reserved.</w:t>
      </w:r>
    </w:p>
    <w:p w:rsidR="000F40EC" w:rsidRPr="00D72784" w:rsidRDefault="000F40EC" w:rsidP="000F40EC">
      <w:pPr>
        <w:pStyle w:val="GvdeA"/>
        <w:spacing w:line="360" w:lineRule="auto"/>
        <w:jc w:val="both"/>
        <w:rPr>
          <w:rFonts w:ascii="Book Antiqua" w:hAnsi="Book Antiqua" w:cs="Book Antiqua"/>
          <w:color w:val="auto"/>
          <w:sz w:val="24"/>
          <w:szCs w:val="24"/>
        </w:rPr>
      </w:pPr>
    </w:p>
    <w:p w:rsidR="00BF34BF" w:rsidRPr="00D72784" w:rsidRDefault="00375E4F" w:rsidP="000F40EC">
      <w:pPr>
        <w:pStyle w:val="GvdeA"/>
        <w:spacing w:line="360" w:lineRule="auto"/>
        <w:jc w:val="both"/>
        <w:rPr>
          <w:rFonts w:ascii="Book Antiqua" w:eastAsia="Book Antiqua" w:hAnsi="Book Antiqua" w:cs="Book Antiqua"/>
          <w:color w:val="auto"/>
          <w:sz w:val="24"/>
          <w:szCs w:val="24"/>
        </w:rPr>
      </w:pPr>
      <w:r w:rsidRPr="00D72784">
        <w:rPr>
          <w:rFonts w:ascii="Book Antiqua" w:hAnsi="Book Antiqua"/>
          <w:b/>
          <w:bCs/>
          <w:color w:val="auto"/>
          <w:sz w:val="24"/>
          <w:szCs w:val="24"/>
        </w:rPr>
        <w:t>Core tip:</w:t>
      </w:r>
      <w:r w:rsidRPr="00D72784">
        <w:rPr>
          <w:rFonts w:ascii="Book Antiqua" w:hAnsi="Book Antiqua"/>
          <w:color w:val="auto"/>
          <w:sz w:val="24"/>
          <w:szCs w:val="24"/>
        </w:rPr>
        <w:t xml:space="preserve"> Pain during orthodontic treatment is an important concern for both clinicians and patients. Although it is not possible to completely eliminate pain during orthodontic treatment, it is still necessary to understand its causes and to minimize it to the greatest extent possible.</w:t>
      </w:r>
    </w:p>
    <w:p w:rsidR="000F40EC" w:rsidRPr="00D72784" w:rsidRDefault="000F40EC" w:rsidP="000F40EC">
      <w:pPr>
        <w:pStyle w:val="GvdeA"/>
        <w:spacing w:line="360" w:lineRule="auto"/>
        <w:jc w:val="both"/>
        <w:rPr>
          <w:rFonts w:ascii="Book Antiqua" w:eastAsia="Book Antiqua Bold" w:hAnsi="Book Antiqua" w:cs="Book Antiqua Bold"/>
          <w:b/>
          <w:bCs/>
          <w:color w:val="auto"/>
          <w:sz w:val="24"/>
          <w:szCs w:val="24"/>
        </w:rPr>
      </w:pPr>
    </w:p>
    <w:p w:rsidR="000F40EC" w:rsidRPr="00D72784" w:rsidRDefault="000F40EC" w:rsidP="000F40EC">
      <w:pPr>
        <w:pStyle w:val="GvdeA"/>
        <w:spacing w:line="360" w:lineRule="auto"/>
        <w:jc w:val="both"/>
        <w:rPr>
          <w:rFonts w:ascii="Book Antiqua" w:eastAsia="Book Antiqua Bold" w:hAnsi="Book Antiqua" w:cs="Book Antiqua Bold"/>
          <w:bCs/>
          <w:color w:val="auto"/>
          <w:sz w:val="24"/>
          <w:szCs w:val="24"/>
        </w:rPr>
      </w:pPr>
      <w:proofErr w:type="spellStart"/>
      <w:r w:rsidRPr="00D72784">
        <w:rPr>
          <w:rFonts w:ascii="Book Antiqua" w:hAnsi="Book Antiqua"/>
          <w:bCs/>
          <w:color w:val="auto"/>
          <w:sz w:val="24"/>
          <w:szCs w:val="24"/>
        </w:rPr>
        <w:t>Kartal</w:t>
      </w:r>
      <w:proofErr w:type="spellEnd"/>
      <w:r w:rsidRPr="00D72784">
        <w:rPr>
          <w:rFonts w:ascii="Book Antiqua" w:hAnsi="Book Antiqua"/>
          <w:bCs/>
          <w:color w:val="auto"/>
          <w:sz w:val="24"/>
          <w:szCs w:val="24"/>
        </w:rPr>
        <w:t xml:space="preserve"> Y, </w:t>
      </w:r>
      <w:proofErr w:type="spellStart"/>
      <w:r w:rsidRPr="00D72784">
        <w:rPr>
          <w:rFonts w:ascii="Book Antiqua" w:hAnsi="Book Antiqua"/>
          <w:bCs/>
          <w:color w:val="auto"/>
          <w:sz w:val="24"/>
          <w:szCs w:val="24"/>
        </w:rPr>
        <w:t>Polat-Ozsoy</w:t>
      </w:r>
      <w:proofErr w:type="spellEnd"/>
      <w:r w:rsidRPr="00D72784">
        <w:rPr>
          <w:rFonts w:ascii="Book Antiqua" w:hAnsi="Book Antiqua"/>
          <w:bCs/>
          <w:color w:val="auto"/>
          <w:sz w:val="24"/>
          <w:szCs w:val="24"/>
        </w:rPr>
        <w:t xml:space="preserve"> O. Insight into orthodontic appliance induced pain: Mechanism, d</w:t>
      </w:r>
      <w:r w:rsidRPr="00D72784">
        <w:rPr>
          <w:rFonts w:ascii="Book Antiqua" w:hAnsi="Book Antiqua"/>
          <w:bCs/>
          <w:color w:val="auto"/>
          <w:sz w:val="24"/>
          <w:szCs w:val="24"/>
        </w:rPr>
        <w:t>u</w:t>
      </w:r>
      <w:r w:rsidRPr="00D72784">
        <w:rPr>
          <w:rFonts w:ascii="Book Antiqua" w:hAnsi="Book Antiqua"/>
          <w:bCs/>
          <w:color w:val="auto"/>
          <w:sz w:val="24"/>
          <w:szCs w:val="24"/>
        </w:rPr>
        <w:t xml:space="preserve">ration and management. </w:t>
      </w:r>
      <w:r w:rsidRPr="00D72784">
        <w:rPr>
          <w:rFonts w:ascii="Book Antiqua" w:hAnsi="Book Antiqua"/>
          <w:i/>
          <w:iCs/>
          <w:color w:val="auto"/>
          <w:sz w:val="24"/>
          <w:szCs w:val="24"/>
        </w:rPr>
        <w:t xml:space="preserve">World J </w:t>
      </w:r>
      <w:proofErr w:type="spellStart"/>
      <w:r w:rsidRPr="00D72784">
        <w:rPr>
          <w:rFonts w:ascii="Book Antiqua" w:hAnsi="Book Antiqua"/>
          <w:i/>
          <w:iCs/>
          <w:color w:val="auto"/>
          <w:sz w:val="24"/>
          <w:szCs w:val="24"/>
        </w:rPr>
        <w:t>Anesthesiol</w:t>
      </w:r>
      <w:proofErr w:type="spellEnd"/>
      <w:r w:rsidRPr="00D72784">
        <w:rPr>
          <w:rFonts w:ascii="Book Antiqua" w:hAnsi="Book Antiqua"/>
          <w:i/>
          <w:iCs/>
          <w:color w:val="auto"/>
          <w:sz w:val="24"/>
          <w:szCs w:val="24"/>
        </w:rPr>
        <w:t xml:space="preserve"> </w:t>
      </w:r>
      <w:r w:rsidRPr="00D72784">
        <w:rPr>
          <w:rFonts w:ascii="Book Antiqua" w:hAnsi="Book Antiqua"/>
          <w:iCs/>
          <w:color w:val="auto"/>
          <w:sz w:val="24"/>
          <w:szCs w:val="24"/>
        </w:rPr>
        <w:t xml:space="preserve">2015; </w:t>
      </w:r>
      <w:proofErr w:type="gramStart"/>
      <w:r w:rsidRPr="00D72784">
        <w:rPr>
          <w:rFonts w:ascii="Book Antiqua" w:hAnsi="Book Antiqua"/>
          <w:iCs/>
          <w:color w:val="auto"/>
          <w:sz w:val="24"/>
          <w:szCs w:val="24"/>
        </w:rPr>
        <w:t>In</w:t>
      </w:r>
      <w:proofErr w:type="gramEnd"/>
      <w:r w:rsidRPr="00D72784">
        <w:rPr>
          <w:rFonts w:ascii="Book Antiqua" w:hAnsi="Book Antiqua"/>
          <w:iCs/>
          <w:color w:val="auto"/>
          <w:sz w:val="24"/>
          <w:szCs w:val="24"/>
        </w:rPr>
        <w:t xml:space="preserve"> press</w:t>
      </w:r>
    </w:p>
    <w:p w:rsidR="00BF34BF" w:rsidRPr="00D72784" w:rsidRDefault="00BF34BF" w:rsidP="000F40EC">
      <w:pPr>
        <w:pStyle w:val="GvdeA"/>
        <w:spacing w:line="360" w:lineRule="auto"/>
        <w:jc w:val="both"/>
        <w:rPr>
          <w:rFonts w:ascii="Book Antiqua" w:hAnsi="Book Antiqua" w:cs="Book Antiqua"/>
          <w:color w:val="auto"/>
          <w:sz w:val="24"/>
          <w:szCs w:val="24"/>
        </w:rPr>
      </w:pPr>
    </w:p>
    <w:p w:rsidR="000F40EC" w:rsidRPr="00D72784" w:rsidRDefault="000F40EC" w:rsidP="000F40EC">
      <w:pPr>
        <w:spacing w:line="360" w:lineRule="auto"/>
        <w:jc w:val="both"/>
        <w:rPr>
          <w:rFonts w:ascii="Book Antiqua" w:hAnsi="Book Antiqua"/>
          <w:b/>
          <w:color w:val="auto"/>
          <w:lang w:eastAsia="zh-CN"/>
        </w:rPr>
      </w:pPr>
      <w:r w:rsidRPr="00D72784">
        <w:rPr>
          <w:rFonts w:ascii="Book Antiqua" w:hAnsi="Book Antiqua"/>
          <w:b/>
          <w:color w:val="auto"/>
        </w:rPr>
        <w:br w:type="page"/>
      </w:r>
    </w:p>
    <w:p w:rsidR="00BF34BF" w:rsidRPr="00D72784" w:rsidRDefault="00375E4F" w:rsidP="000F40EC">
      <w:pPr>
        <w:pStyle w:val="GvdeA"/>
        <w:spacing w:line="360" w:lineRule="auto"/>
        <w:jc w:val="both"/>
        <w:rPr>
          <w:rFonts w:ascii="Book Antiqua" w:eastAsia="Book Antiqua" w:hAnsi="Book Antiqua" w:cs="Book Antiqua"/>
          <w:b/>
          <w:color w:val="auto"/>
          <w:sz w:val="24"/>
          <w:szCs w:val="24"/>
        </w:rPr>
      </w:pPr>
      <w:r w:rsidRPr="00D72784">
        <w:rPr>
          <w:rFonts w:ascii="Book Antiqua" w:hAnsi="Book Antiqua"/>
          <w:b/>
          <w:color w:val="auto"/>
          <w:sz w:val="24"/>
          <w:szCs w:val="24"/>
        </w:rPr>
        <w:lastRenderedPageBreak/>
        <w:t>INTRODUCTION</w:t>
      </w:r>
    </w:p>
    <w:p w:rsidR="00BF34BF" w:rsidRPr="00D72784" w:rsidRDefault="00375E4F" w:rsidP="000F40EC">
      <w:pPr>
        <w:pStyle w:val="GvdeA"/>
        <w:spacing w:line="360" w:lineRule="auto"/>
        <w:jc w:val="both"/>
        <w:rPr>
          <w:rFonts w:ascii="Book Antiqua" w:eastAsia="Book Antiqua" w:hAnsi="Book Antiqua" w:cs="Book Antiqua"/>
          <w:color w:val="auto"/>
          <w:sz w:val="24"/>
          <w:szCs w:val="24"/>
        </w:rPr>
      </w:pPr>
      <w:r w:rsidRPr="00D72784">
        <w:rPr>
          <w:rFonts w:ascii="Book Antiqua" w:hAnsi="Book Antiqua"/>
          <w:color w:val="auto"/>
          <w:sz w:val="24"/>
          <w:szCs w:val="24"/>
        </w:rPr>
        <w:t>Pain is a commonly encountered sensation in daily human life that is usually difficult to describe or diagnose, and which often represents an important problem that must be a</w:t>
      </w:r>
      <w:r w:rsidRPr="00D72784">
        <w:rPr>
          <w:rFonts w:ascii="Book Antiqua" w:hAnsi="Book Antiqua"/>
          <w:color w:val="auto"/>
          <w:sz w:val="24"/>
          <w:szCs w:val="24"/>
        </w:rPr>
        <w:t>d</w:t>
      </w:r>
      <w:r w:rsidRPr="00D72784">
        <w:rPr>
          <w:rFonts w:ascii="Book Antiqua" w:hAnsi="Book Antiqua"/>
          <w:color w:val="auto"/>
          <w:sz w:val="24"/>
          <w:szCs w:val="24"/>
        </w:rPr>
        <w:t xml:space="preserve">dressed through a multidisciplinary approach encompassing all branches of medicine. </w:t>
      </w:r>
    </w:p>
    <w:p w:rsidR="00BF34BF" w:rsidRPr="00D72784" w:rsidRDefault="00375E4F" w:rsidP="00F13AC0">
      <w:pPr>
        <w:pStyle w:val="GvdeA"/>
        <w:spacing w:line="360" w:lineRule="auto"/>
        <w:ind w:firstLineChars="100" w:firstLine="240"/>
        <w:jc w:val="both"/>
        <w:rPr>
          <w:rFonts w:ascii="Book Antiqua" w:eastAsia="Book Antiqua" w:hAnsi="Book Antiqua" w:cs="Book Antiqua"/>
          <w:color w:val="auto"/>
          <w:sz w:val="24"/>
          <w:szCs w:val="24"/>
        </w:rPr>
      </w:pPr>
      <w:r w:rsidRPr="00D72784">
        <w:rPr>
          <w:rFonts w:ascii="Book Antiqua" w:hAnsi="Book Antiqua"/>
          <w:color w:val="auto"/>
          <w:sz w:val="24"/>
          <w:szCs w:val="24"/>
        </w:rPr>
        <w:t xml:space="preserve">Pain during orthodontic treatment is an important concern for both clinicians and </w:t>
      </w:r>
      <w:proofErr w:type="gramStart"/>
      <w:r w:rsidRPr="00D72784">
        <w:rPr>
          <w:rFonts w:ascii="Book Antiqua" w:hAnsi="Book Antiqua"/>
          <w:color w:val="auto"/>
          <w:sz w:val="24"/>
          <w:szCs w:val="24"/>
        </w:rPr>
        <w:t>p</w:t>
      </w:r>
      <w:r w:rsidRPr="00D72784">
        <w:rPr>
          <w:rFonts w:ascii="Book Antiqua" w:hAnsi="Book Antiqua"/>
          <w:color w:val="auto"/>
          <w:sz w:val="24"/>
          <w:szCs w:val="24"/>
        </w:rPr>
        <w:t>a</w:t>
      </w:r>
      <w:r w:rsidRPr="00D72784">
        <w:rPr>
          <w:rFonts w:ascii="Book Antiqua" w:hAnsi="Book Antiqua"/>
          <w:color w:val="auto"/>
          <w:sz w:val="24"/>
          <w:szCs w:val="24"/>
        </w:rPr>
        <w:t>tients</w:t>
      </w:r>
      <w:r w:rsidRPr="00D72784">
        <w:rPr>
          <w:rFonts w:ascii="Book Antiqua" w:hAnsi="Book Antiqua"/>
          <w:color w:val="auto"/>
          <w:sz w:val="24"/>
          <w:szCs w:val="24"/>
          <w:u w:color="0000FF"/>
          <w:vertAlign w:val="superscript"/>
        </w:rPr>
        <w:t>[</w:t>
      </w:r>
      <w:proofErr w:type="gramEnd"/>
      <w:r w:rsidRPr="00D72784">
        <w:rPr>
          <w:rFonts w:ascii="Book Antiqua" w:hAnsi="Book Antiqua"/>
          <w:color w:val="auto"/>
          <w:sz w:val="24"/>
          <w:szCs w:val="24"/>
          <w:u w:color="0000FF"/>
          <w:vertAlign w:val="superscript"/>
        </w:rPr>
        <w:t>1,2]</w:t>
      </w:r>
      <w:r w:rsidRPr="00D72784">
        <w:rPr>
          <w:rFonts w:ascii="Book Antiqua" w:hAnsi="Book Antiqua"/>
          <w:color w:val="auto"/>
          <w:sz w:val="24"/>
          <w:szCs w:val="24"/>
        </w:rPr>
        <w:t>. Patient motivation and cooperation is an important factor in orthodontic trea</w:t>
      </w:r>
      <w:r w:rsidRPr="00D72784">
        <w:rPr>
          <w:rFonts w:ascii="Book Antiqua" w:hAnsi="Book Antiqua"/>
          <w:color w:val="auto"/>
          <w:sz w:val="24"/>
          <w:szCs w:val="24"/>
        </w:rPr>
        <w:t>t</w:t>
      </w:r>
      <w:r w:rsidRPr="00D72784">
        <w:rPr>
          <w:rFonts w:ascii="Book Antiqua" w:hAnsi="Book Antiqua"/>
          <w:color w:val="auto"/>
          <w:sz w:val="24"/>
          <w:szCs w:val="24"/>
        </w:rPr>
        <w:t>ment, while pain significantly influences patient attitudes and the approach towards treatment. Studies indicate that 90% of orthodontic patients experience pain during trea</w:t>
      </w:r>
      <w:r w:rsidRPr="00D72784">
        <w:rPr>
          <w:rFonts w:ascii="Book Antiqua" w:hAnsi="Book Antiqua"/>
          <w:color w:val="auto"/>
          <w:sz w:val="24"/>
          <w:szCs w:val="24"/>
        </w:rPr>
        <w:t>t</w:t>
      </w:r>
      <w:r w:rsidRPr="00D72784">
        <w:rPr>
          <w:rFonts w:ascii="Book Antiqua" w:hAnsi="Book Antiqua"/>
          <w:color w:val="auto"/>
          <w:sz w:val="24"/>
          <w:szCs w:val="24"/>
        </w:rPr>
        <w:t>ment, and that 30% consider discontinuing or interrupt</w:t>
      </w:r>
      <w:r w:rsidR="00F13AC0" w:rsidRPr="00D72784">
        <w:rPr>
          <w:rFonts w:ascii="Book Antiqua" w:hAnsi="Book Antiqua"/>
          <w:color w:val="auto"/>
          <w:sz w:val="24"/>
          <w:szCs w:val="24"/>
        </w:rPr>
        <w:t xml:space="preserve">ing their treatment due to </w:t>
      </w:r>
      <w:proofErr w:type="gramStart"/>
      <w:r w:rsidR="00F13AC0" w:rsidRPr="00D72784">
        <w:rPr>
          <w:rFonts w:ascii="Book Antiqua" w:hAnsi="Book Antiqua"/>
          <w:color w:val="auto"/>
          <w:sz w:val="24"/>
          <w:szCs w:val="24"/>
        </w:rPr>
        <w:t>pain</w:t>
      </w:r>
      <w:r w:rsidRPr="00D72784">
        <w:rPr>
          <w:rFonts w:ascii="Book Antiqua" w:hAnsi="Book Antiqua"/>
          <w:color w:val="auto"/>
          <w:sz w:val="24"/>
          <w:szCs w:val="24"/>
          <w:u w:color="0000FF"/>
          <w:vertAlign w:val="superscript"/>
        </w:rPr>
        <w:t>[</w:t>
      </w:r>
      <w:proofErr w:type="gramEnd"/>
      <w:r w:rsidRPr="00D72784">
        <w:rPr>
          <w:rFonts w:ascii="Book Antiqua" w:hAnsi="Book Antiqua"/>
          <w:color w:val="auto"/>
          <w:sz w:val="24"/>
          <w:szCs w:val="24"/>
          <w:u w:color="0000FF"/>
          <w:vertAlign w:val="superscript"/>
        </w:rPr>
        <w:t>3,4]</w:t>
      </w:r>
      <w:r w:rsidRPr="00D72784">
        <w:rPr>
          <w:rFonts w:ascii="Book Antiqua" w:hAnsi="Book Antiqua"/>
          <w:color w:val="auto"/>
          <w:sz w:val="24"/>
          <w:szCs w:val="24"/>
        </w:rPr>
        <w:t>.</w:t>
      </w:r>
    </w:p>
    <w:p w:rsidR="00BF34BF" w:rsidRPr="00D72784" w:rsidRDefault="00F13AC0" w:rsidP="00F13AC0">
      <w:pPr>
        <w:pStyle w:val="GvdeA"/>
        <w:spacing w:line="360" w:lineRule="auto"/>
        <w:ind w:firstLineChars="100" w:firstLine="240"/>
        <w:jc w:val="both"/>
        <w:rPr>
          <w:rFonts w:ascii="Book Antiqua" w:eastAsia="Book Antiqua" w:hAnsi="Book Antiqua" w:cs="Book Antiqua"/>
          <w:color w:val="auto"/>
          <w:sz w:val="24"/>
          <w:szCs w:val="24"/>
        </w:rPr>
      </w:pPr>
      <w:r w:rsidRPr="00D72784">
        <w:rPr>
          <w:rFonts w:ascii="Book Antiqua" w:hAnsi="Book Antiqua"/>
          <w:color w:val="auto"/>
          <w:sz w:val="24"/>
          <w:szCs w:val="24"/>
        </w:rPr>
        <w:t xml:space="preserve">The study of </w:t>
      </w:r>
      <w:proofErr w:type="spellStart"/>
      <w:r w:rsidRPr="00D72784">
        <w:rPr>
          <w:rFonts w:ascii="Book Antiqua" w:hAnsi="Book Antiqua"/>
          <w:color w:val="auto"/>
          <w:sz w:val="24"/>
          <w:szCs w:val="24"/>
        </w:rPr>
        <w:t>Alhaijaa</w:t>
      </w:r>
      <w:proofErr w:type="spellEnd"/>
      <w:r w:rsidRPr="00D72784">
        <w:rPr>
          <w:rFonts w:ascii="Book Antiqua" w:hAnsi="Book Antiqua"/>
          <w:color w:val="auto"/>
          <w:sz w:val="24"/>
          <w:szCs w:val="24"/>
        </w:rPr>
        <w:t xml:space="preserve"> </w:t>
      </w:r>
      <w:r w:rsidRPr="00D72784">
        <w:rPr>
          <w:rFonts w:ascii="Book Antiqua" w:hAnsi="Book Antiqua"/>
          <w:i/>
          <w:color w:val="auto"/>
          <w:sz w:val="24"/>
          <w:szCs w:val="24"/>
        </w:rPr>
        <w:t xml:space="preserve">et </w:t>
      </w:r>
      <w:proofErr w:type="gramStart"/>
      <w:r w:rsidRPr="00D72784">
        <w:rPr>
          <w:rFonts w:ascii="Book Antiqua" w:hAnsi="Book Antiqua"/>
          <w:i/>
          <w:color w:val="auto"/>
          <w:sz w:val="24"/>
          <w:szCs w:val="24"/>
        </w:rPr>
        <w:t>al</w:t>
      </w:r>
      <w:r w:rsidRPr="00D72784">
        <w:rPr>
          <w:rFonts w:ascii="Book Antiqua" w:hAnsi="Book Antiqua"/>
          <w:color w:val="auto"/>
          <w:sz w:val="24"/>
          <w:szCs w:val="24"/>
          <w:u w:color="0000FF"/>
          <w:vertAlign w:val="superscript"/>
        </w:rPr>
        <w:t>[</w:t>
      </w:r>
      <w:proofErr w:type="gramEnd"/>
      <w:r w:rsidRPr="00D72784">
        <w:rPr>
          <w:rFonts w:ascii="Book Antiqua" w:hAnsi="Book Antiqua"/>
          <w:color w:val="auto"/>
          <w:sz w:val="24"/>
          <w:szCs w:val="24"/>
          <w:u w:color="0000FF"/>
          <w:vertAlign w:val="superscript"/>
        </w:rPr>
        <w:t>5]</w:t>
      </w:r>
      <w:r w:rsidR="00375E4F" w:rsidRPr="00D72784">
        <w:rPr>
          <w:rFonts w:ascii="Book Antiqua" w:hAnsi="Book Antiqua"/>
          <w:color w:val="auto"/>
          <w:sz w:val="24"/>
          <w:szCs w:val="24"/>
        </w:rPr>
        <w:t xml:space="preserve"> evaluated the relationship between personal characteristics, expectation of pain, and treatment compliance, reporting that individuals who exper</w:t>
      </w:r>
      <w:r w:rsidR="00375E4F" w:rsidRPr="00D72784">
        <w:rPr>
          <w:rFonts w:ascii="Book Antiqua" w:hAnsi="Book Antiqua"/>
          <w:color w:val="auto"/>
          <w:sz w:val="24"/>
          <w:szCs w:val="24"/>
        </w:rPr>
        <w:t>i</w:t>
      </w:r>
      <w:r w:rsidR="00375E4F" w:rsidRPr="00D72784">
        <w:rPr>
          <w:rFonts w:ascii="Book Antiqua" w:hAnsi="Book Antiqua"/>
          <w:color w:val="auto"/>
          <w:sz w:val="24"/>
          <w:szCs w:val="24"/>
        </w:rPr>
        <w:t>enced less pain during treatment generally displayed a more positive attitude, and that those sufficiently informed about treatment procedures had less expectations of pain.</w:t>
      </w:r>
    </w:p>
    <w:p w:rsidR="00BF34BF" w:rsidRPr="00D72784" w:rsidRDefault="00375E4F" w:rsidP="00F13AC0">
      <w:pPr>
        <w:pStyle w:val="GvdeA"/>
        <w:spacing w:line="360" w:lineRule="auto"/>
        <w:ind w:firstLineChars="100" w:firstLine="240"/>
        <w:jc w:val="both"/>
        <w:rPr>
          <w:rFonts w:ascii="Book Antiqua" w:eastAsia="Book Antiqua" w:hAnsi="Book Antiqua" w:cs="Book Antiqua"/>
          <w:color w:val="auto"/>
          <w:sz w:val="24"/>
          <w:szCs w:val="24"/>
        </w:rPr>
      </w:pPr>
      <w:r w:rsidRPr="00D72784">
        <w:rPr>
          <w:rFonts w:ascii="Book Antiqua" w:hAnsi="Book Antiqua"/>
          <w:color w:val="auto"/>
          <w:sz w:val="24"/>
          <w:szCs w:val="24"/>
        </w:rPr>
        <w:t>In another study, 95% of the patients reported that they experienced pain in different stages of their treatment, and that this</w:t>
      </w:r>
      <w:r w:rsidR="00F13AC0" w:rsidRPr="00D72784">
        <w:rPr>
          <w:rFonts w:ascii="Book Antiqua" w:hAnsi="Book Antiqua"/>
          <w:color w:val="auto"/>
          <w:sz w:val="24"/>
          <w:szCs w:val="24"/>
        </w:rPr>
        <w:t xml:space="preserve"> inevitably affected their </w:t>
      </w:r>
      <w:proofErr w:type="gramStart"/>
      <w:r w:rsidR="00F13AC0" w:rsidRPr="00D72784">
        <w:rPr>
          <w:rFonts w:ascii="Book Antiqua" w:hAnsi="Book Antiqua"/>
          <w:color w:val="auto"/>
          <w:sz w:val="24"/>
          <w:szCs w:val="24"/>
        </w:rPr>
        <w:t>diet</w:t>
      </w:r>
      <w:r w:rsidRPr="00D72784">
        <w:rPr>
          <w:rFonts w:ascii="Book Antiqua" w:hAnsi="Book Antiqua"/>
          <w:color w:val="auto"/>
          <w:sz w:val="24"/>
          <w:szCs w:val="24"/>
          <w:u w:color="0000FF"/>
          <w:vertAlign w:val="superscript"/>
        </w:rPr>
        <w:t>[</w:t>
      </w:r>
      <w:proofErr w:type="gramEnd"/>
      <w:r w:rsidRPr="00D72784">
        <w:rPr>
          <w:rFonts w:ascii="Book Antiqua" w:hAnsi="Book Antiqua"/>
          <w:color w:val="auto"/>
          <w:sz w:val="24"/>
          <w:szCs w:val="24"/>
          <w:u w:color="0000FF"/>
          <w:vertAlign w:val="superscript"/>
        </w:rPr>
        <w:t>6]</w:t>
      </w:r>
      <w:r w:rsidRPr="00D72784">
        <w:rPr>
          <w:rFonts w:ascii="Book Antiqua" w:hAnsi="Book Antiqua"/>
          <w:color w:val="auto"/>
          <w:sz w:val="24"/>
          <w:szCs w:val="24"/>
        </w:rPr>
        <w:t>.</w:t>
      </w:r>
    </w:p>
    <w:p w:rsidR="00BF34BF" w:rsidRPr="00D72784" w:rsidRDefault="00375E4F" w:rsidP="00F13AC0">
      <w:pPr>
        <w:pStyle w:val="GvdeA"/>
        <w:spacing w:line="360" w:lineRule="auto"/>
        <w:ind w:firstLineChars="100" w:firstLine="240"/>
        <w:jc w:val="both"/>
        <w:rPr>
          <w:rFonts w:ascii="Book Antiqua" w:eastAsia="Book Antiqua" w:hAnsi="Book Antiqua" w:cs="Book Antiqua"/>
          <w:color w:val="auto"/>
          <w:sz w:val="24"/>
          <w:szCs w:val="24"/>
        </w:rPr>
      </w:pPr>
      <w:r w:rsidRPr="00D72784">
        <w:rPr>
          <w:rFonts w:ascii="Book Antiqua" w:hAnsi="Book Antiqua"/>
          <w:color w:val="auto"/>
          <w:sz w:val="24"/>
          <w:szCs w:val="24"/>
        </w:rPr>
        <w:t xml:space="preserve">For these reasons, although pain is a subject that is often overlooked by orthodontists, it is nevertheless important to understand the source and mechanism of the pain that occurs during treatment, as well as the methods for managing and controlling this pain. </w:t>
      </w:r>
    </w:p>
    <w:p w:rsidR="00BF34BF" w:rsidRPr="00D72784" w:rsidRDefault="00BF34BF" w:rsidP="000F40EC">
      <w:pPr>
        <w:pStyle w:val="GvdeA"/>
        <w:spacing w:line="360" w:lineRule="auto"/>
        <w:jc w:val="both"/>
        <w:rPr>
          <w:rFonts w:ascii="Book Antiqua" w:eastAsia="Book Antiqua" w:hAnsi="Book Antiqua" w:cs="Book Antiqua"/>
          <w:color w:val="auto"/>
          <w:sz w:val="24"/>
          <w:szCs w:val="24"/>
        </w:rPr>
      </w:pPr>
    </w:p>
    <w:p w:rsidR="00BF34BF" w:rsidRPr="00D72784" w:rsidRDefault="00375E4F" w:rsidP="000F40EC">
      <w:pPr>
        <w:pStyle w:val="GvdeA"/>
        <w:spacing w:line="360" w:lineRule="auto"/>
        <w:jc w:val="both"/>
        <w:rPr>
          <w:rFonts w:ascii="Book Antiqua" w:hAnsi="Book Antiqua" w:cs="Book Antiqua Bold"/>
          <w:b/>
          <w:bCs/>
          <w:i/>
          <w:iCs/>
          <w:color w:val="auto"/>
          <w:sz w:val="24"/>
          <w:szCs w:val="24"/>
        </w:rPr>
      </w:pPr>
      <w:r w:rsidRPr="00D72784">
        <w:rPr>
          <w:rFonts w:ascii="Book Antiqua" w:hAnsi="Book Antiqua"/>
          <w:b/>
          <w:bCs/>
          <w:i/>
          <w:iCs/>
          <w:color w:val="auto"/>
          <w:sz w:val="24"/>
          <w:szCs w:val="24"/>
        </w:rPr>
        <w:t xml:space="preserve">Mechanism of </w:t>
      </w:r>
      <w:r w:rsidR="00F13AC0" w:rsidRPr="00D72784">
        <w:rPr>
          <w:rFonts w:ascii="Book Antiqua" w:hAnsi="Book Antiqua"/>
          <w:b/>
          <w:bCs/>
          <w:i/>
          <w:iCs/>
          <w:color w:val="auto"/>
          <w:sz w:val="24"/>
          <w:szCs w:val="24"/>
        </w:rPr>
        <w:t>p</w:t>
      </w:r>
      <w:r w:rsidRPr="00D72784">
        <w:rPr>
          <w:rFonts w:ascii="Book Antiqua" w:hAnsi="Book Antiqua"/>
          <w:b/>
          <w:bCs/>
          <w:i/>
          <w:iCs/>
          <w:color w:val="auto"/>
          <w:sz w:val="24"/>
          <w:szCs w:val="24"/>
        </w:rPr>
        <w:t>ain</w:t>
      </w:r>
    </w:p>
    <w:p w:rsidR="00BF34BF" w:rsidRPr="00D72784" w:rsidRDefault="00375E4F" w:rsidP="000F40EC">
      <w:pPr>
        <w:pStyle w:val="GvdeA"/>
        <w:spacing w:line="360" w:lineRule="auto"/>
        <w:jc w:val="both"/>
        <w:rPr>
          <w:rFonts w:ascii="Book Antiqua" w:eastAsia="Book Antiqua" w:hAnsi="Book Antiqua" w:cs="Book Antiqua"/>
          <w:color w:val="auto"/>
          <w:sz w:val="24"/>
          <w:szCs w:val="24"/>
        </w:rPr>
      </w:pPr>
      <w:r w:rsidRPr="00D72784">
        <w:rPr>
          <w:rFonts w:ascii="Book Antiqua" w:hAnsi="Book Antiqua"/>
          <w:color w:val="auto"/>
          <w:sz w:val="24"/>
          <w:szCs w:val="24"/>
        </w:rPr>
        <w:t xml:space="preserve">The International Association for the Study of Pain (IASP) defines pain as “an unpleasant sensory and emotional experience associated with actual or potential tissue damage, or described in terms of such damage.” Pain also has a strong motivational component, in that it not only triggers a withdrawal reflex, but also induces a highly organized avoidance and evasive </w:t>
      </w:r>
      <w:proofErr w:type="gramStart"/>
      <w:r w:rsidRPr="00D72784">
        <w:rPr>
          <w:rFonts w:ascii="Book Antiqua" w:hAnsi="Book Antiqua"/>
          <w:color w:val="auto"/>
          <w:sz w:val="24"/>
          <w:szCs w:val="24"/>
        </w:rPr>
        <w:t>behavior</w:t>
      </w:r>
      <w:r w:rsidRPr="00D72784">
        <w:rPr>
          <w:rFonts w:ascii="Book Antiqua" w:hAnsi="Book Antiqua"/>
          <w:color w:val="auto"/>
          <w:sz w:val="24"/>
          <w:szCs w:val="24"/>
          <w:u w:color="0000FF"/>
          <w:vertAlign w:val="superscript"/>
        </w:rPr>
        <w:t>[</w:t>
      </w:r>
      <w:proofErr w:type="gramEnd"/>
      <w:r w:rsidRPr="00D72784">
        <w:rPr>
          <w:rFonts w:ascii="Book Antiqua" w:hAnsi="Book Antiqua"/>
          <w:color w:val="auto"/>
          <w:sz w:val="24"/>
          <w:szCs w:val="24"/>
          <w:u w:color="0000FF"/>
          <w:vertAlign w:val="superscript"/>
        </w:rPr>
        <w:t>7]</w:t>
      </w:r>
      <w:r w:rsidRPr="00D72784">
        <w:rPr>
          <w:rFonts w:ascii="Book Antiqua" w:hAnsi="Book Antiqua"/>
          <w:color w:val="auto"/>
          <w:sz w:val="24"/>
          <w:szCs w:val="24"/>
        </w:rPr>
        <w:t xml:space="preserve">. The motivational aspect of pain is an essential function, without which it would be difficult </w:t>
      </w:r>
      <w:r w:rsidR="00B04742">
        <w:rPr>
          <w:rFonts w:ascii="Book Antiqua" w:hAnsi="Book Antiqua" w:hint="eastAsia"/>
          <w:color w:val="auto"/>
          <w:sz w:val="24"/>
          <w:szCs w:val="24"/>
        </w:rPr>
        <w:t>-</w:t>
      </w:r>
      <w:r w:rsidRPr="00D72784">
        <w:rPr>
          <w:rFonts w:ascii="Book Antiqua" w:hAnsi="Book Antiqua"/>
          <w:color w:val="auto"/>
          <w:sz w:val="24"/>
          <w:szCs w:val="24"/>
        </w:rPr>
        <w:t xml:space="preserve"> if not impossible </w:t>
      </w:r>
      <w:r w:rsidR="00B04742">
        <w:rPr>
          <w:rFonts w:ascii="Book Antiqua" w:hAnsi="Book Antiqua" w:hint="eastAsia"/>
          <w:color w:val="auto"/>
          <w:sz w:val="24"/>
          <w:szCs w:val="24"/>
        </w:rPr>
        <w:t>-</w:t>
      </w:r>
      <w:r w:rsidRPr="00D72784">
        <w:rPr>
          <w:rFonts w:ascii="Book Antiqua" w:hAnsi="Book Antiqua"/>
          <w:color w:val="auto"/>
          <w:sz w:val="24"/>
          <w:szCs w:val="24"/>
        </w:rPr>
        <w:t xml:space="preserve"> for the human bod</w:t>
      </w:r>
      <w:r w:rsidR="00F13AC0" w:rsidRPr="00D72784">
        <w:rPr>
          <w:rFonts w:ascii="Book Antiqua" w:hAnsi="Book Antiqua"/>
          <w:color w:val="auto"/>
          <w:sz w:val="24"/>
          <w:szCs w:val="24"/>
        </w:rPr>
        <w:t xml:space="preserve">y to protect and sustain </w:t>
      </w:r>
      <w:proofErr w:type="gramStart"/>
      <w:r w:rsidR="00F13AC0" w:rsidRPr="00D72784">
        <w:rPr>
          <w:rFonts w:ascii="Book Antiqua" w:hAnsi="Book Antiqua"/>
          <w:color w:val="auto"/>
          <w:sz w:val="24"/>
          <w:szCs w:val="24"/>
        </w:rPr>
        <w:t>itself</w:t>
      </w:r>
      <w:r w:rsidRPr="00D72784">
        <w:rPr>
          <w:rFonts w:ascii="Book Antiqua" w:hAnsi="Book Antiqua"/>
          <w:color w:val="auto"/>
          <w:sz w:val="24"/>
          <w:szCs w:val="24"/>
          <w:u w:color="0000FF"/>
          <w:vertAlign w:val="superscript"/>
        </w:rPr>
        <w:t>[</w:t>
      </w:r>
      <w:proofErr w:type="gramEnd"/>
      <w:r w:rsidRPr="00D72784">
        <w:rPr>
          <w:rFonts w:ascii="Book Antiqua" w:hAnsi="Book Antiqua"/>
          <w:color w:val="auto"/>
          <w:sz w:val="24"/>
          <w:szCs w:val="24"/>
          <w:u w:color="0000FF"/>
          <w:vertAlign w:val="superscript"/>
        </w:rPr>
        <w:t>7]</w:t>
      </w:r>
      <w:r w:rsidRPr="00D72784">
        <w:rPr>
          <w:rFonts w:ascii="Book Antiqua" w:hAnsi="Book Antiqua"/>
          <w:color w:val="auto"/>
          <w:sz w:val="24"/>
          <w:szCs w:val="24"/>
        </w:rPr>
        <w:t>.</w:t>
      </w:r>
    </w:p>
    <w:p w:rsidR="00BF34BF" w:rsidRPr="00D72784" w:rsidRDefault="00375E4F" w:rsidP="00F13AC0">
      <w:pPr>
        <w:pStyle w:val="GvdeA"/>
        <w:spacing w:line="360" w:lineRule="auto"/>
        <w:ind w:firstLineChars="100" w:firstLine="240"/>
        <w:jc w:val="both"/>
        <w:rPr>
          <w:rFonts w:ascii="Book Antiqua" w:eastAsia="Book Antiqua" w:hAnsi="Book Antiqua" w:cs="Book Antiqua"/>
          <w:color w:val="auto"/>
          <w:sz w:val="24"/>
          <w:szCs w:val="24"/>
        </w:rPr>
      </w:pPr>
      <w:r w:rsidRPr="00D72784">
        <w:rPr>
          <w:rFonts w:ascii="Book Antiqua" w:hAnsi="Book Antiqua"/>
          <w:color w:val="auto"/>
          <w:sz w:val="24"/>
          <w:szCs w:val="24"/>
        </w:rPr>
        <w:t>In orthodontic treatments, the force transmitted by appliances allows the movement of the</w:t>
      </w:r>
      <w:r w:rsidR="00F13AC0" w:rsidRPr="00D72784">
        <w:rPr>
          <w:rFonts w:ascii="Book Antiqua" w:hAnsi="Book Antiqua"/>
          <w:color w:val="auto"/>
          <w:sz w:val="24"/>
          <w:szCs w:val="24"/>
        </w:rPr>
        <w:t xml:space="preserve"> teeth within the alveolar </w:t>
      </w:r>
      <w:proofErr w:type="gramStart"/>
      <w:r w:rsidR="00F13AC0" w:rsidRPr="00D72784">
        <w:rPr>
          <w:rFonts w:ascii="Book Antiqua" w:hAnsi="Book Antiqua"/>
          <w:color w:val="auto"/>
          <w:sz w:val="24"/>
          <w:szCs w:val="24"/>
        </w:rPr>
        <w:t>bone</w:t>
      </w:r>
      <w:r w:rsidRPr="00D72784">
        <w:rPr>
          <w:rFonts w:ascii="Book Antiqua" w:hAnsi="Book Antiqua"/>
          <w:color w:val="auto"/>
          <w:sz w:val="24"/>
          <w:szCs w:val="24"/>
          <w:u w:color="0000FF"/>
          <w:vertAlign w:val="superscript"/>
        </w:rPr>
        <w:t>[</w:t>
      </w:r>
      <w:proofErr w:type="gramEnd"/>
      <w:r w:rsidRPr="00D72784">
        <w:rPr>
          <w:rFonts w:ascii="Book Antiqua" w:hAnsi="Book Antiqua"/>
          <w:color w:val="auto"/>
          <w:sz w:val="24"/>
          <w:szCs w:val="24"/>
          <w:u w:color="0000FF"/>
          <w:vertAlign w:val="superscript"/>
        </w:rPr>
        <w:t>8]</w:t>
      </w:r>
      <w:r w:rsidRPr="00D72784">
        <w:rPr>
          <w:rFonts w:ascii="Book Antiqua" w:hAnsi="Book Antiqua"/>
          <w:color w:val="auto"/>
          <w:sz w:val="24"/>
          <w:szCs w:val="24"/>
        </w:rPr>
        <w:t>. However, this movement also has the effect of cau</w:t>
      </w:r>
      <w:r w:rsidRPr="00D72784">
        <w:rPr>
          <w:rFonts w:ascii="Book Antiqua" w:hAnsi="Book Antiqua"/>
          <w:color w:val="auto"/>
          <w:sz w:val="24"/>
          <w:szCs w:val="24"/>
        </w:rPr>
        <w:t>s</w:t>
      </w:r>
      <w:r w:rsidRPr="00D72784">
        <w:rPr>
          <w:rFonts w:ascii="Book Antiqua" w:hAnsi="Book Antiqua"/>
          <w:color w:val="auto"/>
          <w:sz w:val="24"/>
          <w:szCs w:val="24"/>
        </w:rPr>
        <w:t>ing the compression and inflammation of the blood vessels and nerves within the peri</w:t>
      </w:r>
      <w:r w:rsidRPr="00D72784">
        <w:rPr>
          <w:rFonts w:ascii="Book Antiqua" w:hAnsi="Book Antiqua"/>
          <w:color w:val="auto"/>
          <w:sz w:val="24"/>
          <w:szCs w:val="24"/>
        </w:rPr>
        <w:t>o</w:t>
      </w:r>
      <w:r w:rsidRPr="00D72784">
        <w:rPr>
          <w:rFonts w:ascii="Book Antiqua" w:hAnsi="Book Antiqua"/>
          <w:color w:val="auto"/>
          <w:sz w:val="24"/>
          <w:szCs w:val="24"/>
        </w:rPr>
        <w:t>dontium. The perception of orthodontic pain is associated with changes in blood flow that occur due to inflammatory reactions fol</w:t>
      </w:r>
      <w:r w:rsidR="00F13AC0" w:rsidRPr="00D72784">
        <w:rPr>
          <w:rFonts w:ascii="Book Antiqua" w:hAnsi="Book Antiqua"/>
          <w:color w:val="auto"/>
          <w:sz w:val="24"/>
          <w:szCs w:val="24"/>
        </w:rPr>
        <w:t xml:space="preserve">lowing the application of </w:t>
      </w:r>
      <w:proofErr w:type="gramStart"/>
      <w:r w:rsidR="00F13AC0" w:rsidRPr="00D72784">
        <w:rPr>
          <w:rFonts w:ascii="Book Antiqua" w:hAnsi="Book Antiqua"/>
          <w:color w:val="auto"/>
          <w:sz w:val="24"/>
          <w:szCs w:val="24"/>
        </w:rPr>
        <w:t>force</w:t>
      </w:r>
      <w:r w:rsidRPr="00D72784">
        <w:rPr>
          <w:rFonts w:ascii="Book Antiqua" w:hAnsi="Book Antiqua"/>
          <w:color w:val="auto"/>
          <w:sz w:val="24"/>
          <w:szCs w:val="24"/>
          <w:u w:color="0000FF"/>
          <w:vertAlign w:val="superscript"/>
        </w:rPr>
        <w:t>[</w:t>
      </w:r>
      <w:proofErr w:type="gramEnd"/>
      <w:r w:rsidRPr="00D72784">
        <w:rPr>
          <w:rFonts w:ascii="Book Antiqua" w:hAnsi="Book Antiqua"/>
          <w:color w:val="auto"/>
          <w:sz w:val="24"/>
          <w:szCs w:val="24"/>
          <w:u w:color="0000FF"/>
          <w:vertAlign w:val="superscript"/>
        </w:rPr>
        <w:t>9]</w:t>
      </w:r>
      <w:r w:rsidRPr="00D72784">
        <w:rPr>
          <w:rFonts w:ascii="Book Antiqua" w:hAnsi="Book Antiqua"/>
          <w:color w:val="auto"/>
          <w:sz w:val="24"/>
          <w:szCs w:val="24"/>
        </w:rPr>
        <w:t>. Studies indicate that periodontal pain consists of a combination of pressures, isc</w:t>
      </w:r>
      <w:r w:rsidR="00F13AC0" w:rsidRPr="00D72784">
        <w:rPr>
          <w:rFonts w:ascii="Book Antiqua" w:hAnsi="Book Antiqua"/>
          <w:color w:val="auto"/>
          <w:sz w:val="24"/>
          <w:szCs w:val="24"/>
        </w:rPr>
        <w:t xml:space="preserve">hemia, inflammation, and </w:t>
      </w:r>
      <w:proofErr w:type="spellStart"/>
      <w:proofErr w:type="gramStart"/>
      <w:r w:rsidR="00F13AC0" w:rsidRPr="00D72784">
        <w:rPr>
          <w:rFonts w:ascii="Book Antiqua" w:hAnsi="Book Antiqua"/>
          <w:color w:val="auto"/>
          <w:sz w:val="24"/>
          <w:szCs w:val="24"/>
        </w:rPr>
        <w:lastRenderedPageBreak/>
        <w:t>oedema</w:t>
      </w:r>
      <w:proofErr w:type="spellEnd"/>
      <w:r w:rsidRPr="00D72784">
        <w:rPr>
          <w:rFonts w:ascii="Book Antiqua" w:hAnsi="Book Antiqua"/>
          <w:color w:val="auto"/>
          <w:sz w:val="24"/>
          <w:szCs w:val="24"/>
          <w:u w:color="0000FF"/>
          <w:vertAlign w:val="superscript"/>
        </w:rPr>
        <w:t>[</w:t>
      </w:r>
      <w:proofErr w:type="gramEnd"/>
      <w:r w:rsidRPr="00D72784">
        <w:rPr>
          <w:rFonts w:ascii="Book Antiqua" w:hAnsi="Book Antiqua"/>
          <w:color w:val="auto"/>
          <w:sz w:val="24"/>
          <w:szCs w:val="24"/>
          <w:u w:color="0000FF"/>
          <w:vertAlign w:val="superscript"/>
        </w:rPr>
        <w:t>10]</w:t>
      </w:r>
      <w:r w:rsidRPr="00D72784">
        <w:rPr>
          <w:rFonts w:ascii="Book Antiqua" w:hAnsi="Book Antiqua"/>
          <w:color w:val="auto"/>
          <w:sz w:val="24"/>
          <w:szCs w:val="24"/>
        </w:rPr>
        <w:t xml:space="preserve">. </w:t>
      </w:r>
      <w:proofErr w:type="spellStart"/>
      <w:r w:rsidRPr="00D72784">
        <w:rPr>
          <w:rFonts w:ascii="Book Antiqua" w:hAnsi="Book Antiqua"/>
          <w:color w:val="auto"/>
          <w:sz w:val="24"/>
          <w:szCs w:val="24"/>
        </w:rPr>
        <w:t>Davidovich</w:t>
      </w:r>
      <w:proofErr w:type="spellEnd"/>
      <w:r w:rsidRPr="00D72784">
        <w:rPr>
          <w:rFonts w:ascii="Book Antiqua" w:hAnsi="Book Antiqua"/>
          <w:color w:val="auto"/>
          <w:sz w:val="24"/>
          <w:szCs w:val="24"/>
        </w:rPr>
        <w:t xml:space="preserve"> and </w:t>
      </w:r>
      <w:proofErr w:type="spellStart"/>
      <w:r w:rsidRPr="00D72784">
        <w:rPr>
          <w:rFonts w:ascii="Book Antiqua" w:hAnsi="Book Antiqua"/>
          <w:color w:val="auto"/>
          <w:sz w:val="24"/>
          <w:szCs w:val="24"/>
        </w:rPr>
        <w:t>Shanfeld</w:t>
      </w:r>
      <w:proofErr w:type="spellEnd"/>
      <w:r w:rsidRPr="00D72784">
        <w:rPr>
          <w:rFonts w:ascii="Book Antiqua" w:hAnsi="Book Antiqua"/>
          <w:color w:val="auto"/>
          <w:sz w:val="24"/>
          <w:szCs w:val="24"/>
        </w:rPr>
        <w:t xml:space="preserve"> have reported that the application of force leads to acute inflammation, which, in turn, results in periodontal vasodil</w:t>
      </w:r>
      <w:r w:rsidR="00F13AC0" w:rsidRPr="00D72784">
        <w:rPr>
          <w:rFonts w:ascii="Book Antiqua" w:hAnsi="Book Antiqua"/>
          <w:color w:val="auto"/>
          <w:sz w:val="24"/>
          <w:szCs w:val="24"/>
        </w:rPr>
        <w:t xml:space="preserve">ation and the sensation of </w:t>
      </w:r>
      <w:proofErr w:type="gramStart"/>
      <w:r w:rsidR="00F13AC0" w:rsidRPr="00D72784">
        <w:rPr>
          <w:rFonts w:ascii="Book Antiqua" w:hAnsi="Book Antiqua"/>
          <w:color w:val="auto"/>
          <w:sz w:val="24"/>
          <w:szCs w:val="24"/>
        </w:rPr>
        <w:t>pain</w:t>
      </w:r>
      <w:r w:rsidRPr="00D72784">
        <w:rPr>
          <w:rFonts w:ascii="Book Antiqua" w:hAnsi="Book Antiqua"/>
          <w:color w:val="auto"/>
          <w:sz w:val="24"/>
          <w:szCs w:val="24"/>
          <w:u w:color="0000FF"/>
          <w:vertAlign w:val="superscript"/>
        </w:rPr>
        <w:t>[</w:t>
      </w:r>
      <w:proofErr w:type="gramEnd"/>
      <w:r w:rsidRPr="00D72784">
        <w:rPr>
          <w:rFonts w:ascii="Book Antiqua" w:hAnsi="Book Antiqua"/>
          <w:color w:val="auto"/>
          <w:sz w:val="24"/>
          <w:szCs w:val="24"/>
          <w:u w:color="0000FF"/>
          <w:vertAlign w:val="superscript"/>
        </w:rPr>
        <w:t>11]</w:t>
      </w:r>
      <w:r w:rsidRPr="00D72784">
        <w:rPr>
          <w:rFonts w:ascii="Book Antiqua" w:hAnsi="Book Antiqua"/>
          <w:color w:val="auto"/>
          <w:sz w:val="24"/>
          <w:szCs w:val="24"/>
        </w:rPr>
        <w:t xml:space="preserve">. It is known that the development of </w:t>
      </w:r>
      <w:proofErr w:type="spellStart"/>
      <w:r w:rsidRPr="00D72784">
        <w:rPr>
          <w:rFonts w:ascii="Book Antiqua" w:hAnsi="Book Antiqua"/>
          <w:color w:val="auto"/>
          <w:sz w:val="24"/>
          <w:szCs w:val="24"/>
        </w:rPr>
        <w:t>hyperalgesic</w:t>
      </w:r>
      <w:proofErr w:type="spellEnd"/>
      <w:r w:rsidRPr="00D72784">
        <w:rPr>
          <w:rFonts w:ascii="Book Antiqua" w:hAnsi="Book Antiqua"/>
          <w:color w:val="auto"/>
          <w:sz w:val="24"/>
          <w:szCs w:val="24"/>
        </w:rPr>
        <w:t xml:space="preserve"> resistance is associated with the releas</w:t>
      </w:r>
      <w:r w:rsidR="00F13AC0" w:rsidRPr="00D72784">
        <w:rPr>
          <w:rFonts w:ascii="Book Antiqua" w:hAnsi="Book Antiqua"/>
          <w:color w:val="auto"/>
          <w:sz w:val="24"/>
          <w:szCs w:val="24"/>
        </w:rPr>
        <w:t xml:space="preserve">e of various chemical </w:t>
      </w:r>
      <w:proofErr w:type="gramStart"/>
      <w:r w:rsidR="00F13AC0" w:rsidRPr="00D72784">
        <w:rPr>
          <w:rFonts w:ascii="Book Antiqua" w:hAnsi="Book Antiqua"/>
          <w:color w:val="auto"/>
          <w:sz w:val="24"/>
          <w:szCs w:val="24"/>
        </w:rPr>
        <w:t>mediators</w:t>
      </w:r>
      <w:r w:rsidRPr="00D72784">
        <w:rPr>
          <w:rFonts w:ascii="Book Antiqua" w:hAnsi="Book Antiqua"/>
          <w:color w:val="auto"/>
          <w:sz w:val="24"/>
          <w:szCs w:val="24"/>
          <w:u w:color="0000FF"/>
          <w:vertAlign w:val="superscript"/>
        </w:rPr>
        <w:t>[</w:t>
      </w:r>
      <w:proofErr w:type="gramEnd"/>
      <w:r w:rsidRPr="00D72784">
        <w:rPr>
          <w:rFonts w:ascii="Book Antiqua" w:hAnsi="Book Antiqua"/>
          <w:color w:val="auto"/>
          <w:sz w:val="24"/>
          <w:szCs w:val="24"/>
          <w:u w:color="0000FF"/>
          <w:vertAlign w:val="superscript"/>
        </w:rPr>
        <w:t>12,13]</w:t>
      </w:r>
      <w:r w:rsidRPr="00D72784">
        <w:rPr>
          <w:rFonts w:ascii="Book Antiqua" w:hAnsi="Book Antiqua"/>
          <w:color w:val="auto"/>
          <w:sz w:val="24"/>
          <w:szCs w:val="24"/>
        </w:rPr>
        <w:t>. Studies have shown that the chemical m</w:t>
      </w:r>
      <w:r w:rsidRPr="00D72784">
        <w:rPr>
          <w:rFonts w:ascii="Book Antiqua" w:hAnsi="Book Antiqua"/>
          <w:color w:val="auto"/>
          <w:sz w:val="24"/>
          <w:szCs w:val="24"/>
        </w:rPr>
        <w:t>e</w:t>
      </w:r>
      <w:r w:rsidRPr="00D72784">
        <w:rPr>
          <w:rFonts w:ascii="Book Antiqua" w:hAnsi="Book Antiqua"/>
          <w:color w:val="auto"/>
          <w:sz w:val="24"/>
          <w:szCs w:val="24"/>
        </w:rPr>
        <w:t xml:space="preserve">diators involved in the development of the </w:t>
      </w:r>
      <w:proofErr w:type="spellStart"/>
      <w:r w:rsidRPr="00D72784">
        <w:rPr>
          <w:rFonts w:ascii="Book Antiqua" w:hAnsi="Book Antiqua"/>
          <w:color w:val="auto"/>
          <w:sz w:val="24"/>
          <w:szCs w:val="24"/>
        </w:rPr>
        <w:t>hyperalgesic</w:t>
      </w:r>
      <w:proofErr w:type="spellEnd"/>
      <w:r w:rsidRPr="00D72784">
        <w:rPr>
          <w:rFonts w:ascii="Book Antiqua" w:hAnsi="Book Antiqua"/>
          <w:color w:val="auto"/>
          <w:sz w:val="24"/>
          <w:szCs w:val="24"/>
        </w:rPr>
        <w:t xml:space="preserve"> response include histamine, su</w:t>
      </w:r>
      <w:r w:rsidRPr="00D72784">
        <w:rPr>
          <w:rFonts w:ascii="Book Antiqua" w:hAnsi="Book Antiqua"/>
          <w:color w:val="auto"/>
          <w:sz w:val="24"/>
          <w:szCs w:val="24"/>
        </w:rPr>
        <w:t>b</w:t>
      </w:r>
      <w:r w:rsidRPr="00D72784">
        <w:rPr>
          <w:rFonts w:ascii="Book Antiqua" w:hAnsi="Book Antiqua"/>
          <w:color w:val="auto"/>
          <w:sz w:val="24"/>
          <w:szCs w:val="24"/>
        </w:rPr>
        <w:t>stance P, encephalin, dopamine, serotonin, glycine, glutamate gamma-amino butyric acid, prostaglandins (P</w:t>
      </w:r>
      <w:r w:rsidR="00F13AC0" w:rsidRPr="00D72784">
        <w:rPr>
          <w:rFonts w:ascii="Book Antiqua" w:hAnsi="Book Antiqua"/>
          <w:color w:val="auto"/>
          <w:sz w:val="24"/>
          <w:szCs w:val="24"/>
        </w:rPr>
        <w:t>Gs), leukotriene, and cytokines</w:t>
      </w:r>
      <w:r w:rsidRPr="00D72784">
        <w:rPr>
          <w:rFonts w:ascii="Book Antiqua" w:hAnsi="Book Antiqua"/>
          <w:color w:val="auto"/>
          <w:sz w:val="24"/>
          <w:szCs w:val="24"/>
          <w:u w:color="0000FF"/>
          <w:vertAlign w:val="superscript"/>
        </w:rPr>
        <w:t>[9,12,13]</w:t>
      </w:r>
      <w:r w:rsidRPr="00D72784">
        <w:rPr>
          <w:rFonts w:ascii="Book Antiqua" w:hAnsi="Book Antiqua"/>
          <w:color w:val="auto"/>
          <w:sz w:val="24"/>
          <w:szCs w:val="24"/>
        </w:rPr>
        <w:t>. The studies in the literature co</w:t>
      </w:r>
      <w:r w:rsidRPr="00D72784">
        <w:rPr>
          <w:rFonts w:ascii="Book Antiqua" w:hAnsi="Book Antiqua"/>
          <w:color w:val="auto"/>
          <w:sz w:val="24"/>
          <w:szCs w:val="24"/>
        </w:rPr>
        <w:t>n</w:t>
      </w:r>
      <w:r w:rsidRPr="00D72784">
        <w:rPr>
          <w:rFonts w:ascii="Book Antiqua" w:hAnsi="Book Antiqua"/>
          <w:color w:val="auto"/>
          <w:sz w:val="24"/>
          <w:szCs w:val="24"/>
        </w:rPr>
        <w:t xml:space="preserve">cerning the increase in the level of these mediators have also demonstrated that the </w:t>
      </w:r>
      <w:proofErr w:type="spellStart"/>
      <w:r w:rsidRPr="00D72784">
        <w:rPr>
          <w:rFonts w:ascii="Book Antiqua" w:hAnsi="Book Antiqua"/>
          <w:color w:val="auto"/>
          <w:sz w:val="24"/>
          <w:szCs w:val="24"/>
        </w:rPr>
        <w:t>hype</w:t>
      </w:r>
      <w:r w:rsidRPr="00D72784">
        <w:rPr>
          <w:rFonts w:ascii="Book Antiqua" w:hAnsi="Book Antiqua"/>
          <w:color w:val="auto"/>
          <w:sz w:val="24"/>
          <w:szCs w:val="24"/>
        </w:rPr>
        <w:t>r</w:t>
      </w:r>
      <w:r w:rsidRPr="00D72784">
        <w:rPr>
          <w:rFonts w:ascii="Book Antiqua" w:hAnsi="Book Antiqua"/>
          <w:color w:val="auto"/>
          <w:sz w:val="24"/>
          <w:szCs w:val="24"/>
        </w:rPr>
        <w:t>algesic</w:t>
      </w:r>
      <w:proofErr w:type="spellEnd"/>
      <w:r w:rsidRPr="00D72784">
        <w:rPr>
          <w:rFonts w:ascii="Book Antiqua" w:hAnsi="Book Antiqua"/>
          <w:color w:val="auto"/>
          <w:sz w:val="24"/>
          <w:szCs w:val="24"/>
        </w:rPr>
        <w:t xml:space="preserve"> response occurs fol</w:t>
      </w:r>
      <w:r w:rsidR="00F13AC0" w:rsidRPr="00D72784">
        <w:rPr>
          <w:rFonts w:ascii="Book Antiqua" w:hAnsi="Book Antiqua"/>
          <w:color w:val="auto"/>
          <w:sz w:val="24"/>
          <w:szCs w:val="24"/>
        </w:rPr>
        <w:t xml:space="preserve">lowing the application of </w:t>
      </w:r>
      <w:proofErr w:type="gramStart"/>
      <w:r w:rsidR="00F13AC0" w:rsidRPr="00D72784">
        <w:rPr>
          <w:rFonts w:ascii="Book Antiqua" w:hAnsi="Book Antiqua"/>
          <w:color w:val="auto"/>
          <w:sz w:val="24"/>
          <w:szCs w:val="24"/>
        </w:rPr>
        <w:t>force</w:t>
      </w:r>
      <w:r w:rsidRPr="00D72784">
        <w:rPr>
          <w:rFonts w:ascii="Book Antiqua" w:hAnsi="Book Antiqua"/>
          <w:color w:val="auto"/>
          <w:sz w:val="24"/>
          <w:szCs w:val="24"/>
          <w:u w:color="0000FF"/>
          <w:vertAlign w:val="superscript"/>
        </w:rPr>
        <w:t>[</w:t>
      </w:r>
      <w:proofErr w:type="gramEnd"/>
      <w:r w:rsidRPr="00D72784">
        <w:rPr>
          <w:rFonts w:ascii="Book Antiqua" w:hAnsi="Book Antiqua"/>
          <w:color w:val="auto"/>
          <w:sz w:val="24"/>
          <w:szCs w:val="24"/>
          <w:u w:color="0000FF"/>
          <w:vertAlign w:val="superscript"/>
        </w:rPr>
        <w:t>9,14,15]</w:t>
      </w:r>
      <w:r w:rsidRPr="00D72784">
        <w:rPr>
          <w:rFonts w:ascii="Book Antiqua" w:hAnsi="Book Antiqua"/>
          <w:color w:val="auto"/>
          <w:sz w:val="24"/>
          <w:szCs w:val="24"/>
        </w:rPr>
        <w:t>. Recent studies have inve</w:t>
      </w:r>
      <w:r w:rsidRPr="00D72784">
        <w:rPr>
          <w:rFonts w:ascii="Book Antiqua" w:hAnsi="Book Antiqua"/>
          <w:color w:val="auto"/>
          <w:sz w:val="24"/>
          <w:szCs w:val="24"/>
        </w:rPr>
        <w:t>s</w:t>
      </w:r>
      <w:r w:rsidRPr="00D72784">
        <w:rPr>
          <w:rFonts w:ascii="Book Antiqua" w:hAnsi="Book Antiqua"/>
          <w:color w:val="auto"/>
          <w:sz w:val="24"/>
          <w:szCs w:val="24"/>
        </w:rPr>
        <w:t>tigated the molecular basis of orthodontic pain by evaluating subjects such as the elevation in the</w:t>
      </w:r>
      <w:r w:rsidR="00F13AC0" w:rsidRPr="00D72784">
        <w:rPr>
          <w:rFonts w:ascii="Book Antiqua" w:hAnsi="Book Antiqua"/>
          <w:color w:val="auto"/>
          <w:sz w:val="24"/>
          <w:szCs w:val="24"/>
        </w:rPr>
        <w:t xml:space="preserve"> level of various </w:t>
      </w:r>
      <w:proofErr w:type="gramStart"/>
      <w:r w:rsidR="00F13AC0" w:rsidRPr="00D72784">
        <w:rPr>
          <w:rFonts w:ascii="Book Antiqua" w:hAnsi="Book Antiqua"/>
          <w:color w:val="auto"/>
          <w:sz w:val="24"/>
          <w:szCs w:val="24"/>
        </w:rPr>
        <w:t>neuropeptides</w:t>
      </w:r>
      <w:r w:rsidRPr="00D72784">
        <w:rPr>
          <w:rFonts w:ascii="Book Antiqua" w:hAnsi="Book Antiqua"/>
          <w:color w:val="auto"/>
          <w:sz w:val="24"/>
          <w:szCs w:val="24"/>
          <w:u w:color="0000FF"/>
          <w:vertAlign w:val="superscript"/>
        </w:rPr>
        <w:t>[</w:t>
      </w:r>
      <w:proofErr w:type="gramEnd"/>
      <w:r w:rsidRPr="00D72784">
        <w:rPr>
          <w:rFonts w:ascii="Book Antiqua" w:hAnsi="Book Antiqua"/>
          <w:color w:val="auto"/>
          <w:sz w:val="24"/>
          <w:szCs w:val="24"/>
          <w:u w:color="0000FF"/>
          <w:vertAlign w:val="superscript"/>
        </w:rPr>
        <w:t>9]</w:t>
      </w:r>
      <w:r w:rsidRPr="00D72784">
        <w:rPr>
          <w:rFonts w:ascii="Book Antiqua" w:hAnsi="Book Antiqua"/>
          <w:color w:val="auto"/>
          <w:sz w:val="24"/>
          <w:szCs w:val="24"/>
        </w:rPr>
        <w:t>.</w:t>
      </w:r>
    </w:p>
    <w:p w:rsidR="00BF34BF" w:rsidRPr="00D72784" w:rsidRDefault="00375E4F" w:rsidP="00F13AC0">
      <w:pPr>
        <w:pStyle w:val="GvdeA"/>
        <w:spacing w:line="360" w:lineRule="auto"/>
        <w:ind w:firstLineChars="100" w:firstLine="240"/>
        <w:jc w:val="both"/>
        <w:rPr>
          <w:rFonts w:ascii="Book Antiqua" w:eastAsia="Book Antiqua" w:hAnsi="Book Antiqua" w:cs="Book Antiqua"/>
          <w:color w:val="auto"/>
          <w:sz w:val="24"/>
          <w:szCs w:val="24"/>
        </w:rPr>
      </w:pPr>
      <w:r w:rsidRPr="00D72784">
        <w:rPr>
          <w:rFonts w:ascii="Book Antiqua" w:hAnsi="Book Antiqua"/>
          <w:color w:val="auto"/>
          <w:sz w:val="24"/>
          <w:szCs w:val="24"/>
        </w:rPr>
        <w:t xml:space="preserve">Kato </w:t>
      </w:r>
      <w:r w:rsidRPr="00D72784">
        <w:rPr>
          <w:rFonts w:ascii="Book Antiqua" w:hAnsi="Book Antiqua"/>
          <w:i/>
          <w:color w:val="auto"/>
          <w:sz w:val="24"/>
          <w:szCs w:val="24"/>
        </w:rPr>
        <w:t xml:space="preserve">et </w:t>
      </w:r>
      <w:proofErr w:type="gramStart"/>
      <w:r w:rsidRPr="00D72784">
        <w:rPr>
          <w:rFonts w:ascii="Book Antiqua" w:hAnsi="Book Antiqua"/>
          <w:i/>
          <w:color w:val="auto"/>
          <w:sz w:val="24"/>
          <w:szCs w:val="24"/>
        </w:rPr>
        <w:t>al</w:t>
      </w:r>
      <w:r w:rsidR="00F13AC0" w:rsidRPr="00D72784">
        <w:rPr>
          <w:rFonts w:ascii="Book Antiqua" w:hAnsi="Book Antiqua" w:hint="eastAsia"/>
          <w:color w:val="auto"/>
          <w:sz w:val="24"/>
          <w:szCs w:val="24"/>
          <w:vertAlign w:val="superscript"/>
        </w:rPr>
        <w:t>[</w:t>
      </w:r>
      <w:proofErr w:type="gramEnd"/>
      <w:r w:rsidR="00F13AC0" w:rsidRPr="00D72784">
        <w:rPr>
          <w:rFonts w:ascii="Book Antiqua" w:hAnsi="Book Antiqua" w:hint="eastAsia"/>
          <w:color w:val="auto"/>
          <w:sz w:val="24"/>
          <w:szCs w:val="24"/>
          <w:vertAlign w:val="superscript"/>
        </w:rPr>
        <w:t>16]</w:t>
      </w:r>
      <w:r w:rsidRPr="00D72784">
        <w:rPr>
          <w:rFonts w:ascii="Book Antiqua" w:hAnsi="Book Antiqua"/>
          <w:color w:val="auto"/>
          <w:sz w:val="24"/>
          <w:szCs w:val="24"/>
        </w:rPr>
        <w:t xml:space="preserve"> previously investigated in rats the distribution of the </w:t>
      </w:r>
      <w:proofErr w:type="spellStart"/>
      <w:r w:rsidRPr="00D72784">
        <w:rPr>
          <w:rFonts w:ascii="Book Antiqua" w:hAnsi="Book Antiqua"/>
          <w:color w:val="auto"/>
          <w:sz w:val="24"/>
          <w:szCs w:val="24"/>
        </w:rPr>
        <w:t>neurofibrils</w:t>
      </w:r>
      <w:proofErr w:type="spellEnd"/>
      <w:r w:rsidRPr="00D72784">
        <w:rPr>
          <w:rFonts w:ascii="Book Antiqua" w:hAnsi="Book Antiqua"/>
          <w:color w:val="auto"/>
          <w:sz w:val="24"/>
          <w:szCs w:val="24"/>
        </w:rPr>
        <w:t xml:space="preserve"> within the PDL </w:t>
      </w:r>
      <w:r w:rsidR="00F13AC0" w:rsidRPr="00D72784">
        <w:rPr>
          <w:rFonts w:ascii="Book Antiqua" w:hAnsi="Book Antiqua" w:hint="eastAsia"/>
          <w:color w:val="auto"/>
          <w:sz w:val="24"/>
          <w:szCs w:val="24"/>
        </w:rPr>
        <w:t>[</w:t>
      </w:r>
      <w:r w:rsidRPr="00D72784">
        <w:rPr>
          <w:rFonts w:ascii="Book Antiqua" w:hAnsi="Book Antiqua"/>
          <w:color w:val="auto"/>
          <w:sz w:val="24"/>
          <w:szCs w:val="24"/>
        </w:rPr>
        <w:t xml:space="preserve">such as the </w:t>
      </w:r>
      <w:proofErr w:type="spellStart"/>
      <w:r w:rsidRPr="00D72784">
        <w:rPr>
          <w:rFonts w:ascii="Book Antiqua" w:hAnsi="Book Antiqua"/>
          <w:color w:val="auto"/>
          <w:sz w:val="24"/>
          <w:szCs w:val="24"/>
        </w:rPr>
        <w:t>neurofilament</w:t>
      </w:r>
      <w:proofErr w:type="spellEnd"/>
      <w:r w:rsidRPr="00D72784">
        <w:rPr>
          <w:rFonts w:ascii="Book Antiqua" w:hAnsi="Book Antiqua"/>
          <w:color w:val="auto"/>
          <w:sz w:val="24"/>
          <w:szCs w:val="24"/>
        </w:rPr>
        <w:t xml:space="preserve"> protein </w:t>
      </w:r>
      <w:r w:rsidR="00F13AC0" w:rsidRPr="00D72784">
        <w:rPr>
          <w:rFonts w:ascii="Book Antiqua" w:hAnsi="Book Antiqua" w:hint="eastAsia"/>
          <w:color w:val="auto"/>
          <w:sz w:val="24"/>
          <w:szCs w:val="24"/>
        </w:rPr>
        <w:t>(</w:t>
      </w:r>
      <w:r w:rsidRPr="00D72784">
        <w:rPr>
          <w:rFonts w:ascii="Book Antiqua" w:hAnsi="Book Antiqua"/>
          <w:color w:val="auto"/>
          <w:sz w:val="24"/>
          <w:szCs w:val="24"/>
        </w:rPr>
        <w:t>NFP</w:t>
      </w:r>
      <w:r w:rsidR="00FB7907" w:rsidRPr="00D72784">
        <w:rPr>
          <w:rFonts w:ascii="Book Antiqua" w:hAnsi="Book Antiqua" w:hint="eastAsia"/>
          <w:color w:val="auto"/>
          <w:sz w:val="24"/>
          <w:szCs w:val="24"/>
        </w:rPr>
        <w:t>)</w:t>
      </w:r>
      <w:r w:rsidRPr="00D72784">
        <w:rPr>
          <w:rFonts w:ascii="Book Antiqua" w:hAnsi="Book Antiqua"/>
          <w:color w:val="auto"/>
          <w:sz w:val="24"/>
          <w:szCs w:val="24"/>
        </w:rPr>
        <w:t xml:space="preserve">, calcitonin gene-related peptide </w:t>
      </w:r>
      <w:r w:rsidR="00F13AC0" w:rsidRPr="00D72784">
        <w:rPr>
          <w:rFonts w:ascii="Book Antiqua" w:hAnsi="Book Antiqua" w:hint="eastAsia"/>
          <w:color w:val="auto"/>
          <w:sz w:val="24"/>
          <w:szCs w:val="24"/>
        </w:rPr>
        <w:t>(</w:t>
      </w:r>
      <w:r w:rsidRPr="00D72784">
        <w:rPr>
          <w:rFonts w:ascii="Book Antiqua" w:hAnsi="Book Antiqua"/>
          <w:color w:val="auto"/>
          <w:sz w:val="24"/>
          <w:szCs w:val="24"/>
        </w:rPr>
        <w:t>CGRP</w:t>
      </w:r>
      <w:r w:rsidR="00F13AC0" w:rsidRPr="00D72784">
        <w:rPr>
          <w:rFonts w:ascii="Book Antiqua" w:hAnsi="Book Antiqua" w:hint="eastAsia"/>
          <w:color w:val="auto"/>
          <w:sz w:val="24"/>
          <w:szCs w:val="24"/>
        </w:rPr>
        <w:t>)</w:t>
      </w:r>
      <w:r w:rsidRPr="00D72784">
        <w:rPr>
          <w:rFonts w:ascii="Book Antiqua" w:hAnsi="Book Antiqua"/>
          <w:color w:val="auto"/>
          <w:sz w:val="24"/>
          <w:szCs w:val="24"/>
        </w:rPr>
        <w:t xml:space="preserve">, vasoactive intestinal polypeptide </w:t>
      </w:r>
      <w:r w:rsidR="00F13AC0" w:rsidRPr="00D72784">
        <w:rPr>
          <w:rFonts w:ascii="Book Antiqua" w:hAnsi="Book Antiqua" w:hint="eastAsia"/>
          <w:color w:val="auto"/>
          <w:sz w:val="24"/>
          <w:szCs w:val="24"/>
        </w:rPr>
        <w:t>(</w:t>
      </w:r>
      <w:r w:rsidRPr="00D72784">
        <w:rPr>
          <w:rFonts w:ascii="Book Antiqua" w:hAnsi="Book Antiqua"/>
          <w:color w:val="auto"/>
          <w:sz w:val="24"/>
          <w:szCs w:val="24"/>
        </w:rPr>
        <w:t>VIP</w:t>
      </w:r>
      <w:r w:rsidR="00F13AC0" w:rsidRPr="00D72784">
        <w:rPr>
          <w:rFonts w:ascii="Book Antiqua" w:hAnsi="Book Antiqua" w:hint="eastAsia"/>
          <w:color w:val="auto"/>
          <w:sz w:val="24"/>
          <w:szCs w:val="24"/>
        </w:rPr>
        <w:t>)</w:t>
      </w:r>
      <w:r w:rsidRPr="00D72784">
        <w:rPr>
          <w:rFonts w:ascii="Book Antiqua" w:hAnsi="Book Antiqua"/>
          <w:color w:val="auto"/>
          <w:sz w:val="24"/>
          <w:szCs w:val="24"/>
        </w:rPr>
        <w:t xml:space="preserve"> and neuropeptides Y </w:t>
      </w:r>
      <w:r w:rsidR="00F13AC0" w:rsidRPr="00D72784">
        <w:rPr>
          <w:rFonts w:ascii="Book Antiqua" w:hAnsi="Book Antiqua" w:hint="eastAsia"/>
          <w:color w:val="auto"/>
          <w:sz w:val="24"/>
          <w:szCs w:val="24"/>
        </w:rPr>
        <w:t>(</w:t>
      </w:r>
      <w:r w:rsidRPr="00D72784">
        <w:rPr>
          <w:rFonts w:ascii="Book Antiqua" w:hAnsi="Book Antiqua"/>
          <w:color w:val="auto"/>
          <w:sz w:val="24"/>
          <w:szCs w:val="24"/>
        </w:rPr>
        <w:t>NPY</w:t>
      </w:r>
      <w:r w:rsidR="00F13AC0" w:rsidRPr="00D72784">
        <w:rPr>
          <w:rFonts w:ascii="Book Antiqua" w:hAnsi="Book Antiqua" w:hint="eastAsia"/>
          <w:color w:val="auto"/>
          <w:sz w:val="24"/>
          <w:szCs w:val="24"/>
        </w:rPr>
        <w:t>)]</w:t>
      </w:r>
      <w:r w:rsidRPr="00D72784">
        <w:rPr>
          <w:rFonts w:ascii="Book Antiqua" w:hAnsi="Book Antiqua"/>
          <w:color w:val="auto"/>
          <w:sz w:val="24"/>
          <w:szCs w:val="24"/>
        </w:rPr>
        <w:t xml:space="preserve"> following the applic</w:t>
      </w:r>
      <w:r w:rsidRPr="00D72784">
        <w:rPr>
          <w:rFonts w:ascii="Book Antiqua" w:hAnsi="Book Antiqua"/>
          <w:color w:val="auto"/>
          <w:sz w:val="24"/>
          <w:szCs w:val="24"/>
        </w:rPr>
        <w:t>a</w:t>
      </w:r>
      <w:r w:rsidRPr="00D72784">
        <w:rPr>
          <w:rFonts w:ascii="Book Antiqua" w:hAnsi="Book Antiqua"/>
          <w:color w:val="auto"/>
          <w:sz w:val="24"/>
          <w:szCs w:val="24"/>
        </w:rPr>
        <w:t xml:space="preserve">tion of force on the first molar. Three days after the application of force, they observed that the level of </w:t>
      </w:r>
      <w:proofErr w:type="spellStart"/>
      <w:r w:rsidRPr="00D72784">
        <w:rPr>
          <w:rFonts w:ascii="Book Antiqua" w:hAnsi="Book Antiqua"/>
          <w:color w:val="auto"/>
          <w:sz w:val="24"/>
          <w:szCs w:val="24"/>
        </w:rPr>
        <w:t>neurofibrils</w:t>
      </w:r>
      <w:proofErr w:type="spellEnd"/>
      <w:r w:rsidRPr="00D72784">
        <w:rPr>
          <w:rFonts w:ascii="Book Antiqua" w:hAnsi="Book Antiqua"/>
          <w:color w:val="auto"/>
          <w:sz w:val="24"/>
          <w:szCs w:val="24"/>
        </w:rPr>
        <w:t xml:space="preserve"> consisting of NFP and CGRP increased in both the compressed and strained sides, and that these levels returned to normal on the 14</w:t>
      </w:r>
      <w:r w:rsidRPr="00D72784">
        <w:rPr>
          <w:rFonts w:ascii="Book Antiqua" w:hAnsi="Book Antiqua"/>
          <w:color w:val="auto"/>
          <w:sz w:val="24"/>
          <w:szCs w:val="24"/>
          <w:vertAlign w:val="superscript"/>
        </w:rPr>
        <w:t>th</w:t>
      </w:r>
      <w:r w:rsidRPr="00D72784">
        <w:rPr>
          <w:rFonts w:ascii="Book Antiqua" w:hAnsi="Book Antiqua"/>
          <w:color w:val="auto"/>
          <w:sz w:val="24"/>
          <w:szCs w:val="24"/>
        </w:rPr>
        <w:t xml:space="preserve"> </w:t>
      </w:r>
      <w:proofErr w:type="gramStart"/>
      <w:r w:rsidR="00F13AC0" w:rsidRPr="00D72784">
        <w:rPr>
          <w:rFonts w:ascii="Book Antiqua" w:hAnsi="Book Antiqua"/>
          <w:color w:val="auto"/>
          <w:sz w:val="24"/>
          <w:szCs w:val="24"/>
        </w:rPr>
        <w:t>day</w:t>
      </w:r>
      <w:r w:rsidRPr="00D72784">
        <w:rPr>
          <w:rFonts w:ascii="Book Antiqua" w:hAnsi="Book Antiqua"/>
          <w:color w:val="auto"/>
          <w:sz w:val="24"/>
          <w:szCs w:val="24"/>
          <w:u w:color="0000FF"/>
          <w:vertAlign w:val="superscript"/>
        </w:rPr>
        <w:t>[</w:t>
      </w:r>
      <w:proofErr w:type="gramEnd"/>
      <w:r w:rsidRPr="00D72784">
        <w:rPr>
          <w:rFonts w:ascii="Book Antiqua" w:hAnsi="Book Antiqua"/>
          <w:color w:val="auto"/>
          <w:sz w:val="24"/>
          <w:szCs w:val="24"/>
          <w:u w:color="0000FF"/>
          <w:vertAlign w:val="superscript"/>
        </w:rPr>
        <w:t>9,16]</w:t>
      </w:r>
      <w:r w:rsidRPr="00D72784">
        <w:rPr>
          <w:rFonts w:ascii="Book Antiqua" w:hAnsi="Book Antiqua"/>
          <w:color w:val="auto"/>
          <w:sz w:val="24"/>
          <w:szCs w:val="24"/>
        </w:rPr>
        <w:t>.</w:t>
      </w:r>
    </w:p>
    <w:p w:rsidR="00BF34BF" w:rsidRPr="00D72784" w:rsidRDefault="00375E4F" w:rsidP="00FB7907">
      <w:pPr>
        <w:pStyle w:val="GvdeA"/>
        <w:spacing w:line="360" w:lineRule="auto"/>
        <w:ind w:firstLineChars="100" w:firstLine="240"/>
        <w:jc w:val="both"/>
        <w:rPr>
          <w:rFonts w:ascii="Book Antiqua" w:eastAsia="Book Antiqua" w:hAnsi="Book Antiqua" w:cs="Book Antiqua"/>
          <w:color w:val="auto"/>
          <w:sz w:val="24"/>
          <w:szCs w:val="24"/>
        </w:rPr>
      </w:pPr>
      <w:r w:rsidRPr="00D72784">
        <w:rPr>
          <w:rFonts w:ascii="Book Antiqua" w:hAnsi="Book Antiqua"/>
          <w:color w:val="auto"/>
          <w:sz w:val="24"/>
          <w:szCs w:val="24"/>
        </w:rPr>
        <w:t xml:space="preserve">Studies indicate that substance P </w:t>
      </w:r>
      <w:r w:rsidR="00FB7907" w:rsidRPr="00D72784">
        <w:rPr>
          <w:rFonts w:ascii="Book Antiqua" w:hAnsi="Book Antiqua" w:hint="eastAsia"/>
          <w:color w:val="auto"/>
          <w:sz w:val="24"/>
          <w:szCs w:val="24"/>
        </w:rPr>
        <w:t>-</w:t>
      </w:r>
      <w:r w:rsidRPr="00D72784">
        <w:rPr>
          <w:rFonts w:ascii="Book Antiqua" w:hAnsi="Book Antiqua"/>
          <w:color w:val="auto"/>
          <w:sz w:val="24"/>
          <w:szCs w:val="24"/>
        </w:rPr>
        <w:t xml:space="preserve"> a sensory neuropeptide released from the peripheral nerve ends – and CGRP both regulate the secretion of </w:t>
      </w:r>
      <w:proofErr w:type="spellStart"/>
      <w:r w:rsidRPr="00D72784">
        <w:rPr>
          <w:rFonts w:ascii="Book Antiqua" w:hAnsi="Book Antiqua"/>
          <w:color w:val="auto"/>
          <w:sz w:val="24"/>
          <w:szCs w:val="24"/>
        </w:rPr>
        <w:t>proinflammatory</w:t>
      </w:r>
      <w:proofErr w:type="spellEnd"/>
      <w:r w:rsidRPr="00D72784">
        <w:rPr>
          <w:rFonts w:ascii="Book Antiqua" w:hAnsi="Book Antiqua"/>
          <w:color w:val="auto"/>
          <w:sz w:val="24"/>
          <w:szCs w:val="24"/>
        </w:rPr>
        <w:t xml:space="preserve"> cytokines released by monocytes, such as IL-1β, IL-6, and TNF-</w:t>
      </w:r>
      <w:r w:rsidRPr="00D72784">
        <w:rPr>
          <w:rFonts w:ascii="Cambria Math" w:eastAsia="Times New Roman" w:hAnsi="Cambria Math" w:cs="Cambria Math"/>
          <w:color w:val="auto"/>
          <w:sz w:val="24"/>
          <w:szCs w:val="24"/>
          <w:lang w:val="zh-TW" w:eastAsia="zh-TW"/>
        </w:rPr>
        <w:t>𝑎</w:t>
      </w:r>
      <w:r w:rsidRPr="00D72784">
        <w:rPr>
          <w:rFonts w:ascii="Book Antiqua" w:hAnsi="Book Antiqua"/>
          <w:color w:val="auto"/>
          <w:sz w:val="24"/>
          <w:szCs w:val="24"/>
          <w:u w:color="0000FF"/>
          <w:vertAlign w:val="superscript"/>
        </w:rPr>
        <w:t>[15,17,18]</w:t>
      </w:r>
      <w:r w:rsidRPr="00D72784">
        <w:rPr>
          <w:rFonts w:ascii="Book Antiqua" w:hAnsi="Book Antiqua"/>
          <w:color w:val="auto"/>
          <w:sz w:val="24"/>
          <w:szCs w:val="24"/>
        </w:rPr>
        <w:t xml:space="preserve">. Yamaguchi </w:t>
      </w:r>
      <w:r w:rsidRPr="00D72784">
        <w:rPr>
          <w:rFonts w:ascii="Book Antiqua" w:hAnsi="Book Antiqua"/>
          <w:i/>
          <w:color w:val="auto"/>
          <w:sz w:val="24"/>
          <w:szCs w:val="24"/>
        </w:rPr>
        <w:t>et al</w:t>
      </w:r>
      <w:r w:rsidR="00FB7907" w:rsidRPr="00D72784">
        <w:rPr>
          <w:rFonts w:ascii="Book Antiqua" w:hAnsi="Book Antiqua"/>
          <w:color w:val="auto"/>
          <w:sz w:val="24"/>
          <w:szCs w:val="24"/>
          <w:u w:color="0000FF"/>
          <w:vertAlign w:val="superscript"/>
        </w:rPr>
        <w:t>[19]</w:t>
      </w:r>
      <w:r w:rsidR="00FB7907" w:rsidRPr="00D72784">
        <w:rPr>
          <w:rFonts w:ascii="Book Antiqua" w:hAnsi="Book Antiqua" w:hint="eastAsia"/>
          <w:color w:val="auto"/>
          <w:sz w:val="24"/>
          <w:szCs w:val="24"/>
        </w:rPr>
        <w:t xml:space="preserve"> </w:t>
      </w:r>
      <w:r w:rsidRPr="00D72784">
        <w:rPr>
          <w:rFonts w:ascii="Book Antiqua" w:hAnsi="Book Antiqua"/>
          <w:color w:val="auto"/>
          <w:sz w:val="24"/>
          <w:szCs w:val="24"/>
        </w:rPr>
        <w:t>determined that the level of three major cytokines (IL-6, IL-8, and TNF-</w:t>
      </w:r>
      <w:r w:rsidRPr="00D72784">
        <w:rPr>
          <w:rFonts w:ascii="Cambria Math" w:eastAsia="Times New Roman" w:hAnsi="Cambria Math" w:cs="Cambria Math"/>
          <w:color w:val="auto"/>
          <w:sz w:val="24"/>
          <w:szCs w:val="24"/>
          <w:lang w:val="zh-TW" w:eastAsia="zh-TW"/>
        </w:rPr>
        <w:t>𝑎</w:t>
      </w:r>
      <w:r w:rsidRPr="00D72784">
        <w:rPr>
          <w:rFonts w:ascii="Book Antiqua" w:hAnsi="Book Antiqua"/>
          <w:color w:val="auto"/>
          <w:sz w:val="24"/>
          <w:szCs w:val="24"/>
        </w:rPr>
        <w:t xml:space="preserve">) released from the human dental pulp cells increased significantly in the 12 h following the application of mechanical force. They also reported that major neuropeptides, such as </w:t>
      </w:r>
      <w:proofErr w:type="spellStart"/>
      <w:r w:rsidRPr="00D72784">
        <w:rPr>
          <w:rFonts w:ascii="Book Antiqua" w:hAnsi="Book Antiqua"/>
          <w:color w:val="auto"/>
          <w:sz w:val="24"/>
          <w:szCs w:val="24"/>
        </w:rPr>
        <w:t>proinflammatory</w:t>
      </w:r>
      <w:proofErr w:type="spellEnd"/>
      <w:r w:rsidRPr="00D72784">
        <w:rPr>
          <w:rFonts w:ascii="Book Antiqua" w:hAnsi="Book Antiqua"/>
          <w:color w:val="auto"/>
          <w:sz w:val="24"/>
          <w:szCs w:val="24"/>
        </w:rPr>
        <w:t xml:space="preserve"> cytokines, might be involved in pulpal inflammation during orthodontic teeth movement.</w:t>
      </w:r>
    </w:p>
    <w:p w:rsidR="00BF34BF" w:rsidRPr="00D72784" w:rsidRDefault="00BF34BF" w:rsidP="000F40EC">
      <w:pPr>
        <w:pStyle w:val="GvdeA"/>
        <w:spacing w:line="360" w:lineRule="auto"/>
        <w:jc w:val="both"/>
        <w:rPr>
          <w:rFonts w:ascii="Book Antiqua" w:eastAsia="Book Antiqua" w:hAnsi="Book Antiqua" w:cs="Book Antiqua"/>
          <w:color w:val="auto"/>
          <w:sz w:val="24"/>
          <w:szCs w:val="24"/>
        </w:rPr>
      </w:pPr>
    </w:p>
    <w:p w:rsidR="00BF34BF" w:rsidRPr="00D72784" w:rsidRDefault="00375E4F" w:rsidP="000F40EC">
      <w:pPr>
        <w:pStyle w:val="GvdeA"/>
        <w:spacing w:line="360" w:lineRule="auto"/>
        <w:jc w:val="both"/>
        <w:rPr>
          <w:rFonts w:ascii="Book Antiqua" w:eastAsia="Book Antiqua Bold" w:hAnsi="Book Antiqua" w:cs="Book Antiqua Bold"/>
          <w:b/>
          <w:bCs/>
          <w:i/>
          <w:iCs/>
          <w:color w:val="auto"/>
          <w:sz w:val="24"/>
          <w:szCs w:val="24"/>
        </w:rPr>
      </w:pPr>
      <w:r w:rsidRPr="00D72784">
        <w:rPr>
          <w:rFonts w:ascii="Book Antiqua" w:hAnsi="Book Antiqua"/>
          <w:b/>
          <w:bCs/>
          <w:i/>
          <w:iCs/>
          <w:color w:val="auto"/>
          <w:sz w:val="24"/>
          <w:szCs w:val="24"/>
        </w:rPr>
        <w:t xml:space="preserve">Duration of </w:t>
      </w:r>
      <w:r w:rsidR="00FB7907" w:rsidRPr="00D72784">
        <w:rPr>
          <w:rFonts w:ascii="Book Antiqua" w:hAnsi="Book Antiqua"/>
          <w:b/>
          <w:bCs/>
          <w:i/>
          <w:iCs/>
          <w:color w:val="auto"/>
          <w:sz w:val="24"/>
          <w:szCs w:val="24"/>
        </w:rPr>
        <w:t>p</w:t>
      </w:r>
      <w:r w:rsidRPr="00D72784">
        <w:rPr>
          <w:rFonts w:ascii="Book Antiqua" w:hAnsi="Book Antiqua"/>
          <w:b/>
          <w:bCs/>
          <w:i/>
          <w:iCs/>
          <w:color w:val="auto"/>
          <w:sz w:val="24"/>
          <w:szCs w:val="24"/>
        </w:rPr>
        <w:t>ain</w:t>
      </w:r>
    </w:p>
    <w:p w:rsidR="00BF34BF" w:rsidRPr="00D72784" w:rsidRDefault="00375E4F" w:rsidP="000F40EC">
      <w:pPr>
        <w:pStyle w:val="GvdeA"/>
        <w:spacing w:line="360" w:lineRule="auto"/>
        <w:jc w:val="both"/>
        <w:rPr>
          <w:rFonts w:ascii="Book Antiqua" w:eastAsia="Book Antiqua" w:hAnsi="Book Antiqua" w:cs="Book Antiqua"/>
          <w:color w:val="auto"/>
          <w:sz w:val="24"/>
          <w:szCs w:val="24"/>
        </w:rPr>
      </w:pPr>
      <w:r w:rsidRPr="00D72784">
        <w:rPr>
          <w:rFonts w:ascii="Book Antiqua" w:hAnsi="Book Antiqua"/>
          <w:color w:val="auto"/>
          <w:sz w:val="24"/>
          <w:szCs w:val="24"/>
        </w:rPr>
        <w:t>The time of onset and duration of orthodontic pain was similar in most studies, with p</w:t>
      </w:r>
      <w:r w:rsidRPr="00D72784">
        <w:rPr>
          <w:rFonts w:ascii="Book Antiqua" w:hAnsi="Book Antiqua"/>
          <w:color w:val="auto"/>
          <w:sz w:val="24"/>
          <w:szCs w:val="24"/>
        </w:rPr>
        <w:t>a</w:t>
      </w:r>
      <w:r w:rsidRPr="00D72784">
        <w:rPr>
          <w:rFonts w:ascii="Book Antiqua" w:hAnsi="Book Antiqua"/>
          <w:color w:val="auto"/>
          <w:sz w:val="24"/>
          <w:szCs w:val="24"/>
        </w:rPr>
        <w:t>tients generally beginning to experience discomfort four hours after the application of o</w:t>
      </w:r>
      <w:r w:rsidRPr="00D72784">
        <w:rPr>
          <w:rFonts w:ascii="Book Antiqua" w:hAnsi="Book Antiqua"/>
          <w:color w:val="auto"/>
          <w:sz w:val="24"/>
          <w:szCs w:val="24"/>
        </w:rPr>
        <w:t>r</w:t>
      </w:r>
      <w:r w:rsidR="00FB7907" w:rsidRPr="00D72784">
        <w:rPr>
          <w:rFonts w:ascii="Book Antiqua" w:hAnsi="Book Antiqua"/>
          <w:color w:val="auto"/>
          <w:sz w:val="24"/>
          <w:szCs w:val="24"/>
        </w:rPr>
        <w:t xml:space="preserve">thodontic </w:t>
      </w:r>
      <w:proofErr w:type="gramStart"/>
      <w:r w:rsidR="00FB7907" w:rsidRPr="00D72784">
        <w:rPr>
          <w:rFonts w:ascii="Book Antiqua" w:hAnsi="Book Antiqua"/>
          <w:color w:val="auto"/>
          <w:sz w:val="24"/>
          <w:szCs w:val="24"/>
        </w:rPr>
        <w:t>force</w:t>
      </w:r>
      <w:r w:rsidRPr="00D72784">
        <w:rPr>
          <w:rFonts w:ascii="Book Antiqua" w:hAnsi="Book Antiqua"/>
          <w:color w:val="auto"/>
          <w:sz w:val="24"/>
          <w:szCs w:val="24"/>
          <w:u w:color="0000FF"/>
          <w:vertAlign w:val="superscript"/>
        </w:rPr>
        <w:t>[</w:t>
      </w:r>
      <w:proofErr w:type="gramEnd"/>
      <w:r w:rsidRPr="00D72784">
        <w:rPr>
          <w:rFonts w:ascii="Book Antiqua" w:hAnsi="Book Antiqua"/>
          <w:color w:val="auto"/>
          <w:sz w:val="24"/>
          <w:szCs w:val="24"/>
          <w:u w:color="0000FF"/>
          <w:vertAlign w:val="superscript"/>
        </w:rPr>
        <w:t>20]</w:t>
      </w:r>
      <w:r w:rsidRPr="00D72784">
        <w:rPr>
          <w:rFonts w:ascii="Book Antiqua" w:hAnsi="Book Antiqua"/>
          <w:color w:val="auto"/>
          <w:sz w:val="24"/>
          <w:szCs w:val="24"/>
        </w:rPr>
        <w:t xml:space="preserve">. In a study using the VAS to evaluate the level of pain that developed following the placement of separators, the highest intensity of pain was observed on the second day, while the pain </w:t>
      </w:r>
      <w:r w:rsidR="00FB7907" w:rsidRPr="00D72784">
        <w:rPr>
          <w:rFonts w:ascii="Book Antiqua" w:hAnsi="Book Antiqua"/>
          <w:color w:val="auto"/>
          <w:sz w:val="24"/>
          <w:szCs w:val="24"/>
        </w:rPr>
        <w:t xml:space="preserve">fully subsided by the fifth </w:t>
      </w:r>
      <w:proofErr w:type="gramStart"/>
      <w:r w:rsidR="00FB7907" w:rsidRPr="00D72784">
        <w:rPr>
          <w:rFonts w:ascii="Book Antiqua" w:hAnsi="Book Antiqua"/>
          <w:color w:val="auto"/>
          <w:sz w:val="24"/>
          <w:szCs w:val="24"/>
        </w:rPr>
        <w:t>day</w:t>
      </w:r>
      <w:r w:rsidRPr="00D72784">
        <w:rPr>
          <w:rFonts w:ascii="Book Antiqua" w:hAnsi="Book Antiqua"/>
          <w:color w:val="auto"/>
          <w:sz w:val="24"/>
          <w:szCs w:val="24"/>
          <w:u w:color="0000FF"/>
          <w:vertAlign w:val="superscript"/>
        </w:rPr>
        <w:t>[</w:t>
      </w:r>
      <w:proofErr w:type="gramEnd"/>
      <w:r w:rsidRPr="00D72784">
        <w:rPr>
          <w:rFonts w:ascii="Book Antiqua" w:hAnsi="Book Antiqua"/>
          <w:color w:val="auto"/>
          <w:sz w:val="24"/>
          <w:szCs w:val="24"/>
          <w:u w:color="0000FF"/>
          <w:vertAlign w:val="superscript"/>
        </w:rPr>
        <w:t>21]</w:t>
      </w:r>
      <w:r w:rsidRPr="00D72784">
        <w:rPr>
          <w:rFonts w:ascii="Book Antiqua" w:hAnsi="Book Antiqua"/>
          <w:color w:val="auto"/>
          <w:sz w:val="24"/>
          <w:szCs w:val="24"/>
        </w:rPr>
        <w:t>. Nearly half of the patients evaluated during this study were compelled to change their diet habits and to use analg</w:t>
      </w:r>
      <w:r w:rsidRPr="00D72784">
        <w:rPr>
          <w:rFonts w:ascii="Book Antiqua" w:hAnsi="Book Antiqua"/>
          <w:color w:val="auto"/>
          <w:sz w:val="24"/>
          <w:szCs w:val="24"/>
        </w:rPr>
        <w:t>e</w:t>
      </w:r>
      <w:r w:rsidRPr="00D72784">
        <w:rPr>
          <w:rFonts w:ascii="Book Antiqua" w:hAnsi="Book Antiqua"/>
          <w:color w:val="auto"/>
          <w:sz w:val="24"/>
          <w:szCs w:val="24"/>
        </w:rPr>
        <w:t>sics.</w:t>
      </w:r>
    </w:p>
    <w:p w:rsidR="00BF34BF" w:rsidRPr="00D72784" w:rsidRDefault="00375E4F" w:rsidP="00FB7907">
      <w:pPr>
        <w:pStyle w:val="GvdeA"/>
        <w:spacing w:line="360" w:lineRule="auto"/>
        <w:ind w:firstLineChars="100" w:firstLine="240"/>
        <w:jc w:val="both"/>
        <w:rPr>
          <w:rFonts w:ascii="Book Antiqua" w:eastAsia="Book Antiqua" w:hAnsi="Book Antiqua" w:cs="Book Antiqua"/>
          <w:color w:val="auto"/>
          <w:sz w:val="24"/>
          <w:szCs w:val="24"/>
        </w:rPr>
      </w:pPr>
      <w:r w:rsidRPr="00D72784">
        <w:rPr>
          <w:rFonts w:ascii="Book Antiqua" w:hAnsi="Book Antiqua"/>
          <w:color w:val="auto"/>
          <w:sz w:val="24"/>
          <w:szCs w:val="24"/>
        </w:rPr>
        <w:lastRenderedPageBreak/>
        <w:t>In a study using the VAS to evaluate pain in patients with arch wire and separators placed bet</w:t>
      </w:r>
      <w:r w:rsidR="00FB7907" w:rsidRPr="00D72784">
        <w:rPr>
          <w:rFonts w:ascii="Book Antiqua" w:hAnsi="Book Antiqua"/>
          <w:color w:val="auto"/>
          <w:sz w:val="24"/>
          <w:szCs w:val="24"/>
        </w:rPr>
        <w:t xml:space="preserve">ween their molars, Wilson </w:t>
      </w:r>
      <w:r w:rsidR="00FB7907" w:rsidRPr="00D72784">
        <w:rPr>
          <w:rFonts w:ascii="Book Antiqua" w:hAnsi="Book Antiqua"/>
          <w:i/>
          <w:color w:val="auto"/>
          <w:sz w:val="24"/>
          <w:szCs w:val="24"/>
        </w:rPr>
        <w:t>et al</w:t>
      </w:r>
      <w:r w:rsidR="00FB7907" w:rsidRPr="00D72784">
        <w:rPr>
          <w:rFonts w:ascii="Book Antiqua" w:hAnsi="Book Antiqua"/>
          <w:color w:val="auto"/>
          <w:sz w:val="24"/>
          <w:szCs w:val="24"/>
          <w:u w:color="0000FF"/>
          <w:vertAlign w:val="superscript"/>
        </w:rPr>
        <w:t>[20]</w:t>
      </w:r>
      <w:r w:rsidRPr="00D72784">
        <w:rPr>
          <w:rFonts w:ascii="Book Antiqua" w:hAnsi="Book Antiqua"/>
          <w:color w:val="auto"/>
          <w:sz w:val="24"/>
          <w:szCs w:val="24"/>
        </w:rPr>
        <w:t xml:space="preserve">  reported that pain generally began four hours after the application of force, reaching its highest level 24 h later, and almost fully disa</w:t>
      </w:r>
      <w:r w:rsidRPr="00D72784">
        <w:rPr>
          <w:rFonts w:ascii="Book Antiqua" w:hAnsi="Book Antiqua"/>
          <w:color w:val="auto"/>
          <w:sz w:val="24"/>
          <w:szCs w:val="24"/>
        </w:rPr>
        <w:t>p</w:t>
      </w:r>
      <w:r w:rsidRPr="00D72784">
        <w:rPr>
          <w:rFonts w:ascii="Book Antiqua" w:hAnsi="Book Antiqua"/>
          <w:color w:val="auto"/>
          <w:sz w:val="24"/>
          <w:szCs w:val="24"/>
        </w:rPr>
        <w:t xml:space="preserve">pearing by the seventh day. On the other hand, </w:t>
      </w:r>
      <w:proofErr w:type="spellStart"/>
      <w:r w:rsidRPr="00D72784">
        <w:rPr>
          <w:rFonts w:ascii="Book Antiqua" w:hAnsi="Book Antiqua"/>
          <w:color w:val="auto"/>
          <w:sz w:val="24"/>
          <w:szCs w:val="24"/>
        </w:rPr>
        <w:t>Tuncer</w:t>
      </w:r>
      <w:proofErr w:type="spellEnd"/>
      <w:r w:rsidRPr="00D72784">
        <w:rPr>
          <w:rFonts w:ascii="Book Antiqua" w:hAnsi="Book Antiqua"/>
          <w:color w:val="auto"/>
          <w:sz w:val="24"/>
          <w:szCs w:val="24"/>
        </w:rPr>
        <w:t xml:space="preserve"> </w:t>
      </w:r>
      <w:r w:rsidRPr="00D72784">
        <w:rPr>
          <w:rFonts w:ascii="Book Antiqua" w:hAnsi="Book Antiqua"/>
          <w:i/>
          <w:color w:val="auto"/>
          <w:sz w:val="24"/>
          <w:szCs w:val="24"/>
        </w:rPr>
        <w:t xml:space="preserve">et </w:t>
      </w:r>
      <w:proofErr w:type="gramStart"/>
      <w:r w:rsidRPr="00D72784">
        <w:rPr>
          <w:rFonts w:ascii="Book Antiqua" w:hAnsi="Book Antiqua"/>
          <w:i/>
          <w:color w:val="auto"/>
          <w:sz w:val="24"/>
          <w:szCs w:val="24"/>
        </w:rPr>
        <w:t>al</w:t>
      </w:r>
      <w:r w:rsidR="00FB7907" w:rsidRPr="00D72784">
        <w:rPr>
          <w:rFonts w:ascii="Book Antiqua" w:hAnsi="Book Antiqua"/>
          <w:color w:val="auto"/>
          <w:sz w:val="24"/>
          <w:szCs w:val="24"/>
          <w:u w:color="0000FF"/>
          <w:vertAlign w:val="superscript"/>
        </w:rPr>
        <w:t>[</w:t>
      </w:r>
      <w:proofErr w:type="gramEnd"/>
      <w:r w:rsidR="00FB7907" w:rsidRPr="00D72784">
        <w:rPr>
          <w:rFonts w:ascii="Book Antiqua" w:hAnsi="Book Antiqua"/>
          <w:color w:val="auto"/>
          <w:sz w:val="24"/>
          <w:szCs w:val="24"/>
          <w:u w:color="0000FF"/>
          <w:vertAlign w:val="superscript"/>
        </w:rPr>
        <w:t>22]</w:t>
      </w:r>
      <w:r w:rsidR="00FB7907" w:rsidRPr="00D72784">
        <w:rPr>
          <w:rFonts w:ascii="Book Antiqua" w:hAnsi="Book Antiqua"/>
          <w:color w:val="auto"/>
          <w:sz w:val="24"/>
          <w:szCs w:val="24"/>
        </w:rPr>
        <w:t xml:space="preserve"> </w:t>
      </w:r>
      <w:r w:rsidRPr="00D72784">
        <w:rPr>
          <w:rFonts w:ascii="Book Antiqua" w:hAnsi="Book Antiqua"/>
          <w:color w:val="auto"/>
          <w:sz w:val="24"/>
          <w:szCs w:val="24"/>
        </w:rPr>
        <w:t>described that pain began two hours following the application of orthodontic elastics, reaching its highest level six hours later, and almost fully disappearing by the second day.</w:t>
      </w:r>
    </w:p>
    <w:p w:rsidR="00BF34BF" w:rsidRPr="00D72784" w:rsidRDefault="00375E4F" w:rsidP="00FB7907">
      <w:pPr>
        <w:pStyle w:val="GvdeA"/>
        <w:spacing w:line="360" w:lineRule="auto"/>
        <w:ind w:firstLineChars="100" w:firstLine="240"/>
        <w:jc w:val="both"/>
        <w:rPr>
          <w:rFonts w:ascii="Book Antiqua" w:eastAsia="Book Antiqua" w:hAnsi="Book Antiqua" w:cs="Book Antiqua"/>
          <w:color w:val="auto"/>
          <w:sz w:val="24"/>
          <w:szCs w:val="24"/>
        </w:rPr>
      </w:pPr>
      <w:r w:rsidRPr="00D72784">
        <w:rPr>
          <w:rFonts w:ascii="Book Antiqua" w:hAnsi="Book Antiqua"/>
          <w:color w:val="auto"/>
          <w:sz w:val="24"/>
          <w:szCs w:val="24"/>
        </w:rPr>
        <w:t>A previous study reported that although pain ended in most patients on the seventh day following the application of orthodontic force, 25% of the patients still continued to expe</w:t>
      </w:r>
      <w:r w:rsidR="00FB7907" w:rsidRPr="00D72784">
        <w:rPr>
          <w:rFonts w:ascii="Book Antiqua" w:hAnsi="Book Antiqua"/>
          <w:color w:val="auto"/>
          <w:sz w:val="24"/>
          <w:szCs w:val="24"/>
        </w:rPr>
        <w:t xml:space="preserve">rience a certain level of </w:t>
      </w:r>
      <w:proofErr w:type="gramStart"/>
      <w:r w:rsidR="00FB7907" w:rsidRPr="00D72784">
        <w:rPr>
          <w:rFonts w:ascii="Book Antiqua" w:hAnsi="Book Antiqua"/>
          <w:color w:val="auto"/>
          <w:sz w:val="24"/>
          <w:szCs w:val="24"/>
        </w:rPr>
        <w:t>pain</w:t>
      </w:r>
      <w:r w:rsidRPr="00D72784">
        <w:rPr>
          <w:rFonts w:ascii="Book Antiqua" w:hAnsi="Book Antiqua"/>
          <w:color w:val="auto"/>
          <w:sz w:val="24"/>
          <w:szCs w:val="24"/>
          <w:u w:color="0000FF"/>
          <w:vertAlign w:val="superscript"/>
        </w:rPr>
        <w:t>[</w:t>
      </w:r>
      <w:proofErr w:type="gramEnd"/>
      <w:r w:rsidRPr="00D72784">
        <w:rPr>
          <w:rFonts w:ascii="Book Antiqua" w:hAnsi="Book Antiqua"/>
          <w:color w:val="auto"/>
          <w:sz w:val="24"/>
          <w:szCs w:val="24"/>
          <w:u w:color="0000FF"/>
          <w:vertAlign w:val="superscript"/>
        </w:rPr>
        <w:t>23]</w:t>
      </w:r>
      <w:r w:rsidRPr="00D72784">
        <w:rPr>
          <w:rFonts w:ascii="Book Antiqua" w:hAnsi="Book Antiqua"/>
          <w:color w:val="auto"/>
          <w:sz w:val="24"/>
          <w:szCs w:val="24"/>
        </w:rPr>
        <w:t>. The results of the said study indicated that orthodo</w:t>
      </w:r>
      <w:r w:rsidRPr="00D72784">
        <w:rPr>
          <w:rFonts w:ascii="Book Antiqua" w:hAnsi="Book Antiqua"/>
          <w:color w:val="auto"/>
          <w:sz w:val="24"/>
          <w:szCs w:val="24"/>
        </w:rPr>
        <w:t>n</w:t>
      </w:r>
      <w:r w:rsidRPr="00D72784">
        <w:rPr>
          <w:rFonts w:ascii="Book Antiqua" w:hAnsi="Book Antiqua"/>
          <w:color w:val="auto"/>
          <w:sz w:val="24"/>
          <w:szCs w:val="24"/>
        </w:rPr>
        <w:t>tic pain began two to six hours following the application of orthodontic pain, reaching its maximum level within the first two days, and then gradually decreasing until it complet</w:t>
      </w:r>
      <w:r w:rsidRPr="00D72784">
        <w:rPr>
          <w:rFonts w:ascii="Book Antiqua" w:hAnsi="Book Antiqua"/>
          <w:color w:val="auto"/>
          <w:sz w:val="24"/>
          <w:szCs w:val="24"/>
        </w:rPr>
        <w:t>e</w:t>
      </w:r>
      <w:r w:rsidRPr="00D72784">
        <w:rPr>
          <w:rFonts w:ascii="Book Antiqua" w:hAnsi="Book Antiqua"/>
          <w:color w:val="auto"/>
          <w:sz w:val="24"/>
          <w:szCs w:val="24"/>
        </w:rPr>
        <w:t xml:space="preserve">ly disappeared by the seventh day. </w:t>
      </w:r>
    </w:p>
    <w:p w:rsidR="00BF34BF" w:rsidRPr="00D72784" w:rsidRDefault="00BF34BF" w:rsidP="000F40EC">
      <w:pPr>
        <w:pStyle w:val="GvdeA"/>
        <w:spacing w:line="360" w:lineRule="auto"/>
        <w:jc w:val="both"/>
        <w:rPr>
          <w:rFonts w:ascii="Book Antiqua" w:hAnsi="Book Antiqua" w:cs="Book Antiqua"/>
          <w:color w:val="auto"/>
          <w:sz w:val="24"/>
          <w:szCs w:val="24"/>
        </w:rPr>
      </w:pPr>
    </w:p>
    <w:p w:rsidR="00BF34BF" w:rsidRPr="00D72784" w:rsidRDefault="00FB7907" w:rsidP="000F40EC">
      <w:pPr>
        <w:pStyle w:val="GvdeA"/>
        <w:spacing w:line="360" w:lineRule="auto"/>
        <w:jc w:val="both"/>
        <w:rPr>
          <w:rFonts w:ascii="Book Antiqua" w:hAnsi="Book Antiqua" w:cs="Book Antiqua Bold"/>
          <w:b/>
          <w:bCs/>
          <w:i/>
          <w:iCs/>
          <w:color w:val="auto"/>
          <w:sz w:val="24"/>
          <w:szCs w:val="24"/>
        </w:rPr>
      </w:pPr>
      <w:r w:rsidRPr="00D72784">
        <w:rPr>
          <w:rFonts w:ascii="Book Antiqua" w:hAnsi="Book Antiqua"/>
          <w:b/>
          <w:color w:val="auto"/>
          <w:sz w:val="24"/>
          <w:szCs w:val="24"/>
        </w:rPr>
        <w:t>FACTORS AFFECTING ORTHODONTIC PAIN</w:t>
      </w:r>
    </w:p>
    <w:p w:rsidR="00BF34BF" w:rsidRPr="00D72784" w:rsidRDefault="00375E4F" w:rsidP="000F40EC">
      <w:pPr>
        <w:pStyle w:val="GvdeA"/>
        <w:spacing w:line="360" w:lineRule="auto"/>
        <w:jc w:val="both"/>
        <w:rPr>
          <w:rFonts w:ascii="Book Antiqua" w:eastAsia="Book Antiqua" w:hAnsi="Book Antiqua" w:cs="Book Antiqua"/>
          <w:color w:val="auto"/>
          <w:sz w:val="24"/>
          <w:szCs w:val="24"/>
        </w:rPr>
      </w:pPr>
      <w:r w:rsidRPr="00D72784">
        <w:rPr>
          <w:rFonts w:ascii="Book Antiqua" w:hAnsi="Book Antiqua"/>
          <w:color w:val="auto"/>
          <w:sz w:val="24"/>
          <w:szCs w:val="24"/>
        </w:rPr>
        <w:t>Pain is a subjective finding, and different individuals may display different pain responses to the same stimulus. There are a number of factors that are responsible for these diffe</w:t>
      </w:r>
      <w:r w:rsidRPr="00D72784">
        <w:rPr>
          <w:rFonts w:ascii="Book Antiqua" w:hAnsi="Book Antiqua"/>
          <w:color w:val="auto"/>
          <w:sz w:val="24"/>
          <w:szCs w:val="24"/>
        </w:rPr>
        <w:t>r</w:t>
      </w:r>
      <w:r w:rsidRPr="00D72784">
        <w:rPr>
          <w:rFonts w:ascii="Book Antiqua" w:hAnsi="Book Antiqua"/>
          <w:color w:val="auto"/>
          <w:sz w:val="24"/>
          <w:szCs w:val="24"/>
        </w:rPr>
        <w:t>ences in response. The main factors that influence pain response include age, gender, pe</w:t>
      </w:r>
      <w:r w:rsidRPr="00D72784">
        <w:rPr>
          <w:rFonts w:ascii="Book Antiqua" w:hAnsi="Book Antiqua"/>
          <w:color w:val="auto"/>
          <w:sz w:val="24"/>
          <w:szCs w:val="24"/>
        </w:rPr>
        <w:t>r</w:t>
      </w:r>
      <w:r w:rsidRPr="00D72784">
        <w:rPr>
          <w:rFonts w:ascii="Book Antiqua" w:hAnsi="Book Antiqua"/>
          <w:color w:val="auto"/>
          <w:sz w:val="24"/>
          <w:szCs w:val="24"/>
        </w:rPr>
        <w:t>sonal pain threshold, mood and stress level of the person, as well as cultural differences and the person's previous pain experiences</w:t>
      </w:r>
      <w:r w:rsidRPr="00D72784">
        <w:rPr>
          <w:rFonts w:ascii="Book Antiqua" w:hAnsi="Book Antiqua"/>
          <w:color w:val="auto"/>
          <w:sz w:val="24"/>
          <w:szCs w:val="24"/>
          <w:u w:color="0000FF"/>
          <w:vertAlign w:val="superscript"/>
        </w:rPr>
        <w:t>[1,4,9,24,25]</w:t>
      </w:r>
      <w:r w:rsidRPr="00D72784">
        <w:rPr>
          <w:rFonts w:ascii="Book Antiqua" w:hAnsi="Book Antiqua"/>
          <w:color w:val="auto"/>
          <w:sz w:val="24"/>
          <w:szCs w:val="24"/>
        </w:rPr>
        <w:t>.</w:t>
      </w:r>
    </w:p>
    <w:p w:rsidR="00BF34BF" w:rsidRPr="00D72784" w:rsidRDefault="00BF34BF" w:rsidP="000F40EC">
      <w:pPr>
        <w:pStyle w:val="GvdeA"/>
        <w:spacing w:line="360" w:lineRule="auto"/>
        <w:jc w:val="both"/>
        <w:rPr>
          <w:rFonts w:ascii="Book Antiqua" w:eastAsia="Book Antiqua" w:hAnsi="Book Antiqua" w:cs="Book Antiqua"/>
          <w:color w:val="auto"/>
          <w:sz w:val="24"/>
          <w:szCs w:val="24"/>
        </w:rPr>
      </w:pPr>
    </w:p>
    <w:p w:rsidR="00BF34BF" w:rsidRPr="00D72784" w:rsidRDefault="00375E4F" w:rsidP="000F40EC">
      <w:pPr>
        <w:pStyle w:val="GvdeA"/>
        <w:spacing w:line="360" w:lineRule="auto"/>
        <w:jc w:val="both"/>
        <w:rPr>
          <w:rFonts w:ascii="Book Antiqua" w:eastAsia="Book Antiqua" w:hAnsi="Book Antiqua" w:cs="Book Antiqua"/>
          <w:b/>
          <w:i/>
          <w:iCs/>
          <w:color w:val="auto"/>
          <w:sz w:val="24"/>
          <w:szCs w:val="24"/>
        </w:rPr>
      </w:pPr>
      <w:r w:rsidRPr="00D72784">
        <w:rPr>
          <w:rFonts w:ascii="Book Antiqua" w:hAnsi="Book Antiqua"/>
          <w:b/>
          <w:i/>
          <w:iCs/>
          <w:color w:val="auto"/>
          <w:sz w:val="24"/>
          <w:szCs w:val="24"/>
        </w:rPr>
        <w:t>Age</w:t>
      </w:r>
    </w:p>
    <w:p w:rsidR="00BF34BF" w:rsidRPr="00D72784" w:rsidRDefault="00375E4F" w:rsidP="000F40EC">
      <w:pPr>
        <w:pStyle w:val="GvdeA"/>
        <w:spacing w:line="360" w:lineRule="auto"/>
        <w:jc w:val="both"/>
        <w:rPr>
          <w:rFonts w:ascii="Book Antiqua" w:hAnsi="Book Antiqua" w:cs="Book Antiqua"/>
          <w:color w:val="auto"/>
          <w:sz w:val="24"/>
          <w:szCs w:val="24"/>
        </w:rPr>
      </w:pPr>
      <w:r w:rsidRPr="00D72784">
        <w:rPr>
          <w:rFonts w:ascii="Book Antiqua" w:hAnsi="Book Antiqua"/>
          <w:color w:val="auto"/>
          <w:sz w:val="24"/>
          <w:szCs w:val="24"/>
        </w:rPr>
        <w:t xml:space="preserve">As orthodontic treatments generally involve different therapeutic procedures for different age groups, making comparisons regarding the effect of age is difficult, with studies on this subject generally providing somewhat contradictory results. However, Ngan </w:t>
      </w:r>
      <w:r w:rsidRPr="00D72784">
        <w:rPr>
          <w:rFonts w:ascii="Book Antiqua" w:hAnsi="Book Antiqua"/>
          <w:i/>
          <w:color w:val="auto"/>
          <w:sz w:val="24"/>
          <w:szCs w:val="24"/>
        </w:rPr>
        <w:t xml:space="preserve">et </w:t>
      </w:r>
      <w:proofErr w:type="gramStart"/>
      <w:r w:rsidRPr="00D72784">
        <w:rPr>
          <w:rFonts w:ascii="Book Antiqua" w:hAnsi="Book Antiqua"/>
          <w:i/>
          <w:color w:val="auto"/>
          <w:sz w:val="24"/>
          <w:szCs w:val="24"/>
        </w:rPr>
        <w:t>al</w:t>
      </w:r>
      <w:r w:rsidR="00FB7907" w:rsidRPr="00D72784">
        <w:rPr>
          <w:rFonts w:ascii="Book Antiqua" w:hAnsi="Book Antiqua"/>
          <w:color w:val="auto"/>
          <w:sz w:val="24"/>
          <w:szCs w:val="24"/>
          <w:u w:color="0000FF"/>
          <w:vertAlign w:val="superscript"/>
        </w:rPr>
        <w:t>[</w:t>
      </w:r>
      <w:proofErr w:type="gramEnd"/>
      <w:r w:rsidR="00FB7907" w:rsidRPr="00D72784">
        <w:rPr>
          <w:rFonts w:ascii="Book Antiqua" w:hAnsi="Book Antiqua"/>
          <w:color w:val="auto"/>
          <w:sz w:val="24"/>
          <w:szCs w:val="24"/>
          <w:u w:color="0000FF"/>
          <w:vertAlign w:val="superscript"/>
        </w:rPr>
        <w:t>26]</w:t>
      </w:r>
      <w:r w:rsidRPr="00D72784">
        <w:rPr>
          <w:rFonts w:ascii="Book Antiqua" w:hAnsi="Book Antiqua"/>
          <w:color w:val="auto"/>
          <w:sz w:val="24"/>
          <w:szCs w:val="24"/>
        </w:rPr>
        <w:t xml:space="preserve"> previously reported that there were no statistically significant differences between adole</w:t>
      </w:r>
      <w:r w:rsidRPr="00D72784">
        <w:rPr>
          <w:rFonts w:ascii="Book Antiqua" w:hAnsi="Book Antiqua"/>
          <w:color w:val="auto"/>
          <w:sz w:val="24"/>
          <w:szCs w:val="24"/>
        </w:rPr>
        <w:t>s</w:t>
      </w:r>
      <w:r w:rsidRPr="00D72784">
        <w:rPr>
          <w:rFonts w:ascii="Book Antiqua" w:hAnsi="Book Antiqua"/>
          <w:color w:val="auto"/>
          <w:sz w:val="24"/>
          <w:szCs w:val="24"/>
        </w:rPr>
        <w:t xml:space="preserve">cents and adults  regards to pain. On the other hand, in their comprehensive and large-scale study on pre-adolescents, adolescents, and adults, Brown and </w:t>
      </w:r>
      <w:proofErr w:type="spellStart"/>
      <w:proofErr w:type="gramStart"/>
      <w:r w:rsidRPr="00D72784">
        <w:rPr>
          <w:rFonts w:ascii="Book Antiqua" w:hAnsi="Book Antiqua"/>
          <w:color w:val="auto"/>
          <w:sz w:val="24"/>
          <w:szCs w:val="24"/>
        </w:rPr>
        <w:t>Moerenhout</w:t>
      </w:r>
      <w:proofErr w:type="spellEnd"/>
      <w:r w:rsidR="00FB7907" w:rsidRPr="00D72784">
        <w:rPr>
          <w:rFonts w:ascii="Book Antiqua" w:hAnsi="Book Antiqua"/>
          <w:color w:val="auto"/>
          <w:sz w:val="24"/>
          <w:szCs w:val="24"/>
          <w:u w:color="0000FF"/>
          <w:vertAlign w:val="superscript"/>
        </w:rPr>
        <w:t>[</w:t>
      </w:r>
      <w:proofErr w:type="gramEnd"/>
      <w:r w:rsidR="00FB7907" w:rsidRPr="00D72784">
        <w:rPr>
          <w:rFonts w:ascii="Book Antiqua" w:hAnsi="Book Antiqua"/>
          <w:color w:val="auto"/>
          <w:sz w:val="24"/>
          <w:szCs w:val="24"/>
          <w:u w:color="0000FF"/>
          <w:vertAlign w:val="superscript"/>
        </w:rPr>
        <w:t>27]</w:t>
      </w:r>
      <w:r w:rsidRPr="00D72784">
        <w:rPr>
          <w:rFonts w:ascii="Book Antiqua" w:hAnsi="Book Antiqua"/>
          <w:color w:val="auto"/>
          <w:sz w:val="24"/>
          <w:szCs w:val="24"/>
        </w:rPr>
        <w:t xml:space="preserve"> repor</w:t>
      </w:r>
      <w:r w:rsidRPr="00D72784">
        <w:rPr>
          <w:rFonts w:ascii="Book Antiqua" w:hAnsi="Book Antiqua"/>
          <w:color w:val="auto"/>
          <w:sz w:val="24"/>
          <w:szCs w:val="24"/>
        </w:rPr>
        <w:t>t</w:t>
      </w:r>
      <w:r w:rsidRPr="00D72784">
        <w:rPr>
          <w:rFonts w:ascii="Book Antiqua" w:hAnsi="Book Antiqua"/>
          <w:color w:val="auto"/>
          <w:sz w:val="24"/>
          <w:szCs w:val="24"/>
        </w:rPr>
        <w:t>ed that adolescents exhibited higher levels of pain.</w:t>
      </w:r>
    </w:p>
    <w:p w:rsidR="00BF34BF" w:rsidRPr="00D72784" w:rsidRDefault="00375E4F" w:rsidP="00FB7907">
      <w:pPr>
        <w:pStyle w:val="GvdeA"/>
        <w:spacing w:line="360" w:lineRule="auto"/>
        <w:ind w:firstLineChars="100" w:firstLine="240"/>
        <w:jc w:val="both"/>
        <w:rPr>
          <w:rFonts w:ascii="Book Antiqua" w:eastAsia="Book Antiqua" w:hAnsi="Book Antiqua" w:cs="Book Antiqua"/>
          <w:color w:val="auto"/>
          <w:sz w:val="24"/>
          <w:szCs w:val="24"/>
        </w:rPr>
      </w:pPr>
      <w:r w:rsidRPr="00D72784">
        <w:rPr>
          <w:rFonts w:ascii="Book Antiqua" w:hAnsi="Book Antiqua"/>
          <w:color w:val="auto"/>
          <w:sz w:val="24"/>
          <w:szCs w:val="24"/>
        </w:rPr>
        <w:t xml:space="preserve">In recent years, there is a growing consensus that the relationship between pain and age should be evaluated by also taking into account the effect of age, since this relationship appears to be particularly affected by adolescence. Sandhu and </w:t>
      </w:r>
      <w:proofErr w:type="gramStart"/>
      <w:r w:rsidRPr="00D72784">
        <w:rPr>
          <w:rFonts w:ascii="Book Antiqua" w:hAnsi="Book Antiqua"/>
          <w:color w:val="auto"/>
          <w:sz w:val="24"/>
          <w:szCs w:val="24"/>
        </w:rPr>
        <w:t>Sandhu</w:t>
      </w:r>
      <w:r w:rsidR="00FB7907" w:rsidRPr="00D72784">
        <w:rPr>
          <w:rFonts w:ascii="Book Antiqua" w:hAnsi="Book Antiqua"/>
          <w:color w:val="auto"/>
          <w:sz w:val="24"/>
          <w:szCs w:val="24"/>
          <w:u w:color="0000FF"/>
          <w:vertAlign w:val="superscript"/>
        </w:rPr>
        <w:t>[</w:t>
      </w:r>
      <w:proofErr w:type="gramEnd"/>
      <w:r w:rsidR="00FB7907" w:rsidRPr="00D72784">
        <w:rPr>
          <w:rFonts w:ascii="Book Antiqua" w:hAnsi="Book Antiqua"/>
          <w:color w:val="auto"/>
          <w:sz w:val="24"/>
          <w:szCs w:val="24"/>
          <w:u w:color="0000FF"/>
          <w:vertAlign w:val="superscript"/>
        </w:rPr>
        <w:t>28]</w:t>
      </w:r>
      <w:r w:rsidRPr="00D72784">
        <w:rPr>
          <w:rFonts w:ascii="Book Antiqua" w:hAnsi="Book Antiqua"/>
          <w:color w:val="auto"/>
          <w:sz w:val="24"/>
          <w:szCs w:val="24"/>
        </w:rPr>
        <w:t xml:space="preserve"> determined in their study that girls between the ages of 14 and 17 experienced the highest levels of pain during orthodontic treatments. These authors emphasized that due to their synergistic i</w:t>
      </w:r>
      <w:r w:rsidRPr="00D72784">
        <w:rPr>
          <w:rFonts w:ascii="Book Antiqua" w:hAnsi="Book Antiqua"/>
          <w:color w:val="auto"/>
          <w:sz w:val="24"/>
          <w:szCs w:val="24"/>
        </w:rPr>
        <w:t>n</w:t>
      </w:r>
      <w:r w:rsidRPr="00D72784">
        <w:rPr>
          <w:rFonts w:ascii="Book Antiqua" w:hAnsi="Book Antiqua"/>
          <w:color w:val="auto"/>
          <w:sz w:val="24"/>
          <w:szCs w:val="24"/>
        </w:rPr>
        <w:lastRenderedPageBreak/>
        <w:t xml:space="preserve">teraction, the effects of age and gender on the level of pain during orthodontic treatment should be evaluated </w:t>
      </w:r>
      <w:r w:rsidR="00FB7907" w:rsidRPr="00D72784">
        <w:rPr>
          <w:rFonts w:ascii="Book Antiqua" w:hAnsi="Book Antiqua"/>
          <w:color w:val="auto"/>
          <w:sz w:val="24"/>
          <w:szCs w:val="24"/>
        </w:rPr>
        <w:t xml:space="preserve">together rather than </w:t>
      </w:r>
      <w:proofErr w:type="gramStart"/>
      <w:r w:rsidR="00FB7907" w:rsidRPr="00D72784">
        <w:rPr>
          <w:rFonts w:ascii="Book Antiqua" w:hAnsi="Book Antiqua"/>
          <w:color w:val="auto"/>
          <w:sz w:val="24"/>
          <w:szCs w:val="24"/>
        </w:rPr>
        <w:t>separately</w:t>
      </w:r>
      <w:r w:rsidRPr="00D72784">
        <w:rPr>
          <w:rFonts w:ascii="Book Antiqua" w:hAnsi="Book Antiqua"/>
          <w:color w:val="auto"/>
          <w:sz w:val="24"/>
          <w:szCs w:val="24"/>
          <w:u w:color="0000FF"/>
          <w:vertAlign w:val="superscript"/>
        </w:rPr>
        <w:t>[</w:t>
      </w:r>
      <w:proofErr w:type="gramEnd"/>
      <w:r w:rsidRPr="00D72784">
        <w:rPr>
          <w:rFonts w:ascii="Book Antiqua" w:hAnsi="Book Antiqua"/>
          <w:color w:val="auto"/>
          <w:sz w:val="24"/>
          <w:szCs w:val="24"/>
          <w:u w:color="0000FF"/>
          <w:vertAlign w:val="superscript"/>
        </w:rPr>
        <w:t>28]</w:t>
      </w:r>
      <w:r w:rsidRPr="00D72784">
        <w:rPr>
          <w:rFonts w:ascii="Book Antiqua" w:hAnsi="Book Antiqua"/>
          <w:color w:val="auto"/>
          <w:sz w:val="24"/>
          <w:szCs w:val="24"/>
        </w:rPr>
        <w:t>.</w:t>
      </w:r>
    </w:p>
    <w:p w:rsidR="00BF34BF" w:rsidRPr="00D72784" w:rsidRDefault="00375E4F" w:rsidP="00FB7907">
      <w:pPr>
        <w:pStyle w:val="GvdeA"/>
        <w:spacing w:line="360" w:lineRule="auto"/>
        <w:ind w:firstLineChars="100" w:firstLine="240"/>
        <w:jc w:val="both"/>
        <w:rPr>
          <w:rFonts w:ascii="Book Antiqua" w:eastAsia="Book Antiqua" w:hAnsi="Book Antiqua" w:cs="Book Antiqua"/>
          <w:i/>
          <w:iCs/>
          <w:color w:val="auto"/>
          <w:sz w:val="24"/>
          <w:szCs w:val="24"/>
        </w:rPr>
      </w:pPr>
      <w:r w:rsidRPr="00D72784">
        <w:rPr>
          <w:rFonts w:ascii="Book Antiqua" w:hAnsi="Book Antiqua"/>
          <w:color w:val="auto"/>
          <w:sz w:val="24"/>
          <w:szCs w:val="24"/>
        </w:rPr>
        <w:t>These contradictory and conflicting results appear to stem not only from the fact that different orthodontic treatment methods are generally used for different age groups, but also from the fact pain is a multifactorial element that can be affected by gender diffe</w:t>
      </w:r>
      <w:r w:rsidRPr="00D72784">
        <w:rPr>
          <w:rFonts w:ascii="Book Antiqua" w:hAnsi="Book Antiqua"/>
          <w:color w:val="auto"/>
          <w:sz w:val="24"/>
          <w:szCs w:val="24"/>
        </w:rPr>
        <w:t>r</w:t>
      </w:r>
      <w:r w:rsidRPr="00D72784">
        <w:rPr>
          <w:rFonts w:ascii="Book Antiqua" w:hAnsi="Book Antiqua"/>
          <w:color w:val="auto"/>
          <w:sz w:val="24"/>
          <w:szCs w:val="24"/>
        </w:rPr>
        <w:t xml:space="preserve">ences, as well as the psychological and emotional state of the patients. </w:t>
      </w:r>
    </w:p>
    <w:p w:rsidR="00BF34BF" w:rsidRPr="00D72784" w:rsidRDefault="00BF34BF" w:rsidP="000F40EC">
      <w:pPr>
        <w:pStyle w:val="GvdeA"/>
        <w:spacing w:line="360" w:lineRule="auto"/>
        <w:jc w:val="both"/>
        <w:rPr>
          <w:rFonts w:ascii="Book Antiqua" w:eastAsia="Book Antiqua" w:hAnsi="Book Antiqua" w:cs="Book Antiqua"/>
          <w:i/>
          <w:iCs/>
          <w:color w:val="auto"/>
          <w:sz w:val="24"/>
          <w:szCs w:val="24"/>
        </w:rPr>
      </w:pPr>
    </w:p>
    <w:p w:rsidR="00BF34BF" w:rsidRPr="00D72784" w:rsidRDefault="00375E4F" w:rsidP="000F40EC">
      <w:pPr>
        <w:pStyle w:val="GvdeA"/>
        <w:spacing w:line="360" w:lineRule="auto"/>
        <w:jc w:val="both"/>
        <w:rPr>
          <w:rFonts w:ascii="Book Antiqua" w:hAnsi="Book Antiqua" w:cs="Book Antiqua"/>
          <w:b/>
          <w:i/>
          <w:iCs/>
          <w:color w:val="auto"/>
          <w:sz w:val="24"/>
          <w:szCs w:val="24"/>
        </w:rPr>
      </w:pPr>
      <w:r w:rsidRPr="00D72784">
        <w:rPr>
          <w:rFonts w:ascii="Book Antiqua" w:hAnsi="Book Antiqua"/>
          <w:b/>
          <w:i/>
          <w:iCs/>
          <w:color w:val="auto"/>
          <w:sz w:val="24"/>
          <w:szCs w:val="24"/>
        </w:rPr>
        <w:t>Gender</w:t>
      </w:r>
    </w:p>
    <w:p w:rsidR="00BF34BF" w:rsidRPr="00D72784" w:rsidRDefault="00375E4F" w:rsidP="000F40EC">
      <w:pPr>
        <w:pStyle w:val="GvdeA"/>
        <w:spacing w:line="360" w:lineRule="auto"/>
        <w:jc w:val="both"/>
        <w:rPr>
          <w:rFonts w:ascii="Book Antiqua" w:eastAsia="Book Antiqua" w:hAnsi="Book Antiqua" w:cs="Book Antiqua"/>
          <w:color w:val="auto"/>
          <w:sz w:val="24"/>
          <w:szCs w:val="24"/>
        </w:rPr>
      </w:pPr>
      <w:r w:rsidRPr="00D72784">
        <w:rPr>
          <w:rFonts w:ascii="Book Antiqua" w:hAnsi="Book Antiqua"/>
          <w:color w:val="auto"/>
          <w:sz w:val="24"/>
          <w:szCs w:val="24"/>
        </w:rPr>
        <w:t>Similar to age, gender is another factor that is unlikely to provide accurate assessments when used independently to evaluate pain. This is because even within the same gender, factors such as age group and cultural differences can significantly affect the level of pain that is experienced. Certain studies report that while there are no statistical differences b</w:t>
      </w:r>
      <w:r w:rsidRPr="00D72784">
        <w:rPr>
          <w:rFonts w:ascii="Book Antiqua" w:hAnsi="Book Antiqua"/>
          <w:color w:val="auto"/>
          <w:sz w:val="24"/>
          <w:szCs w:val="24"/>
        </w:rPr>
        <w:t>e</w:t>
      </w:r>
      <w:r w:rsidRPr="00D72784">
        <w:rPr>
          <w:rFonts w:ascii="Book Antiqua" w:hAnsi="Book Antiqua"/>
          <w:color w:val="auto"/>
          <w:sz w:val="24"/>
          <w:szCs w:val="24"/>
        </w:rPr>
        <w:t xml:space="preserve">tween males and females </w:t>
      </w:r>
      <w:proofErr w:type="gramStart"/>
      <w:r w:rsidRPr="00D72784">
        <w:rPr>
          <w:rFonts w:ascii="Book Antiqua" w:hAnsi="Book Antiqua"/>
          <w:color w:val="auto"/>
          <w:sz w:val="24"/>
          <w:szCs w:val="24"/>
        </w:rPr>
        <w:t>within the 11-14 age group,</w:t>
      </w:r>
      <w:proofErr w:type="gramEnd"/>
      <w:r w:rsidRPr="00D72784">
        <w:rPr>
          <w:rFonts w:ascii="Book Antiqua" w:hAnsi="Book Antiqua"/>
          <w:color w:val="auto"/>
          <w:sz w:val="24"/>
          <w:szCs w:val="24"/>
        </w:rPr>
        <w:t xml:space="preserve"> a significant difference begins to be observed within the 14-17 age group. This change is reported to be associated with the hormonal changes experienced by females during </w:t>
      </w:r>
      <w:proofErr w:type="gramStart"/>
      <w:r w:rsidRPr="00D72784">
        <w:rPr>
          <w:rFonts w:ascii="Book Antiqua" w:hAnsi="Book Antiqua"/>
          <w:color w:val="auto"/>
          <w:sz w:val="24"/>
          <w:szCs w:val="24"/>
        </w:rPr>
        <w:t>adole</w:t>
      </w:r>
      <w:r w:rsidR="00FB7907" w:rsidRPr="00D72784">
        <w:rPr>
          <w:rFonts w:ascii="Book Antiqua" w:hAnsi="Book Antiqua"/>
          <w:color w:val="auto"/>
          <w:sz w:val="24"/>
          <w:szCs w:val="24"/>
        </w:rPr>
        <w:t>scence</w:t>
      </w:r>
      <w:r w:rsidRPr="00D72784">
        <w:rPr>
          <w:rFonts w:ascii="Book Antiqua" w:hAnsi="Book Antiqua"/>
          <w:color w:val="auto"/>
          <w:sz w:val="24"/>
          <w:szCs w:val="24"/>
          <w:u w:color="0000FF"/>
          <w:vertAlign w:val="superscript"/>
        </w:rPr>
        <w:t>[</w:t>
      </w:r>
      <w:proofErr w:type="gramEnd"/>
      <w:r w:rsidRPr="00D72784">
        <w:rPr>
          <w:rFonts w:ascii="Book Antiqua" w:hAnsi="Book Antiqua"/>
          <w:color w:val="auto"/>
          <w:sz w:val="24"/>
          <w:szCs w:val="24"/>
          <w:u w:color="0000FF"/>
          <w:vertAlign w:val="superscript"/>
        </w:rPr>
        <w:t>28,29]</w:t>
      </w:r>
      <w:r w:rsidRPr="00D72784">
        <w:rPr>
          <w:rFonts w:ascii="Book Antiqua" w:hAnsi="Book Antiqua"/>
          <w:color w:val="auto"/>
          <w:sz w:val="24"/>
          <w:szCs w:val="24"/>
        </w:rPr>
        <w:t>. Cultural differences similarly appear to cause significant variations in study results regarding the relationship between pain and gender. In a study evaluating the pain response of both male and female individuals, it was observed females generally found it easier to express and describe the pain the</w:t>
      </w:r>
      <w:r w:rsidR="00FB7907" w:rsidRPr="00D72784">
        <w:rPr>
          <w:rFonts w:ascii="Book Antiqua" w:hAnsi="Book Antiqua"/>
          <w:color w:val="auto"/>
          <w:sz w:val="24"/>
          <w:szCs w:val="24"/>
        </w:rPr>
        <w:t xml:space="preserve">y experienced compared to </w:t>
      </w:r>
      <w:proofErr w:type="gramStart"/>
      <w:r w:rsidR="00FB7907" w:rsidRPr="00D72784">
        <w:rPr>
          <w:rFonts w:ascii="Book Antiqua" w:hAnsi="Book Antiqua"/>
          <w:color w:val="auto"/>
          <w:sz w:val="24"/>
          <w:szCs w:val="24"/>
        </w:rPr>
        <w:t>males</w:t>
      </w:r>
      <w:r w:rsidRPr="00D72784">
        <w:rPr>
          <w:rFonts w:ascii="Book Antiqua" w:hAnsi="Book Antiqua"/>
          <w:color w:val="auto"/>
          <w:sz w:val="24"/>
          <w:szCs w:val="24"/>
          <w:u w:color="0000FF"/>
          <w:vertAlign w:val="superscript"/>
        </w:rPr>
        <w:t>[</w:t>
      </w:r>
      <w:proofErr w:type="gramEnd"/>
      <w:r w:rsidRPr="00D72784">
        <w:rPr>
          <w:rFonts w:ascii="Book Antiqua" w:hAnsi="Book Antiqua"/>
          <w:color w:val="auto"/>
          <w:sz w:val="24"/>
          <w:szCs w:val="24"/>
          <w:u w:color="0000FF"/>
          <w:vertAlign w:val="superscript"/>
        </w:rPr>
        <w:t>30]</w:t>
      </w:r>
      <w:r w:rsidRPr="00D72784">
        <w:rPr>
          <w:rFonts w:ascii="Book Antiqua" w:hAnsi="Book Antiqua"/>
          <w:color w:val="auto"/>
          <w:sz w:val="24"/>
          <w:szCs w:val="24"/>
        </w:rPr>
        <w:t>. These contradictory results indicate that the perception of pain is affected not only by physiological difference</w:t>
      </w:r>
      <w:r w:rsidR="00FB7907" w:rsidRPr="00D72784">
        <w:rPr>
          <w:rFonts w:ascii="Book Antiqua" w:hAnsi="Book Antiqua"/>
          <w:color w:val="auto"/>
          <w:sz w:val="24"/>
          <w:szCs w:val="24"/>
        </w:rPr>
        <w:t xml:space="preserve">s, but also by cultural </w:t>
      </w:r>
      <w:proofErr w:type="gramStart"/>
      <w:r w:rsidR="00FB7907" w:rsidRPr="00D72784">
        <w:rPr>
          <w:rFonts w:ascii="Book Antiqua" w:hAnsi="Book Antiqua"/>
          <w:color w:val="auto"/>
          <w:sz w:val="24"/>
          <w:szCs w:val="24"/>
        </w:rPr>
        <w:t>factors</w:t>
      </w:r>
      <w:r w:rsidRPr="00D72784">
        <w:rPr>
          <w:rFonts w:ascii="Book Antiqua" w:hAnsi="Book Antiqua"/>
          <w:color w:val="auto"/>
          <w:sz w:val="24"/>
          <w:szCs w:val="24"/>
          <w:u w:color="0000FF"/>
          <w:vertAlign w:val="superscript"/>
        </w:rPr>
        <w:t>[</w:t>
      </w:r>
      <w:proofErr w:type="gramEnd"/>
      <w:r w:rsidRPr="00D72784">
        <w:rPr>
          <w:rFonts w:ascii="Book Antiqua" w:hAnsi="Book Antiqua"/>
          <w:color w:val="auto"/>
          <w:sz w:val="24"/>
          <w:szCs w:val="24"/>
          <w:u w:color="0000FF"/>
          <w:vertAlign w:val="superscript"/>
        </w:rPr>
        <w:t>31]</w:t>
      </w:r>
      <w:r w:rsidRPr="00D72784">
        <w:rPr>
          <w:rFonts w:ascii="Book Antiqua" w:hAnsi="Book Antiqua"/>
          <w:color w:val="auto"/>
          <w:sz w:val="24"/>
          <w:szCs w:val="24"/>
        </w:rPr>
        <w:t>.</w:t>
      </w:r>
    </w:p>
    <w:p w:rsidR="00BF34BF" w:rsidRPr="00D72784" w:rsidRDefault="00375E4F" w:rsidP="00FB7907">
      <w:pPr>
        <w:pStyle w:val="GvdeA"/>
        <w:spacing w:line="360" w:lineRule="auto"/>
        <w:ind w:firstLineChars="100" w:firstLine="240"/>
        <w:jc w:val="both"/>
        <w:rPr>
          <w:rFonts w:ascii="Book Antiqua" w:eastAsia="Book Antiqua" w:hAnsi="Book Antiqua" w:cs="Book Antiqua"/>
          <w:color w:val="auto"/>
          <w:sz w:val="24"/>
          <w:szCs w:val="24"/>
        </w:rPr>
      </w:pPr>
      <w:r w:rsidRPr="00D72784">
        <w:rPr>
          <w:rFonts w:ascii="Book Antiqua" w:hAnsi="Book Antiqua"/>
          <w:color w:val="auto"/>
          <w:sz w:val="24"/>
          <w:szCs w:val="24"/>
        </w:rPr>
        <w:t>Although certain studies evaluating the effect of gender on orthodontic pain describe that females exhibit h</w:t>
      </w:r>
      <w:r w:rsidR="00FB7907" w:rsidRPr="00D72784">
        <w:rPr>
          <w:rFonts w:ascii="Book Antiqua" w:hAnsi="Book Antiqua"/>
          <w:color w:val="auto"/>
          <w:sz w:val="24"/>
          <w:szCs w:val="24"/>
        </w:rPr>
        <w:t xml:space="preserve">igher levels of pain than </w:t>
      </w:r>
      <w:proofErr w:type="gramStart"/>
      <w:r w:rsidR="00FB7907" w:rsidRPr="00D72784">
        <w:rPr>
          <w:rFonts w:ascii="Book Antiqua" w:hAnsi="Book Antiqua"/>
          <w:color w:val="auto"/>
          <w:sz w:val="24"/>
          <w:szCs w:val="24"/>
        </w:rPr>
        <w:t>males</w:t>
      </w:r>
      <w:r w:rsidRPr="00D72784">
        <w:rPr>
          <w:rFonts w:ascii="Book Antiqua" w:hAnsi="Book Antiqua"/>
          <w:color w:val="auto"/>
          <w:sz w:val="24"/>
          <w:szCs w:val="24"/>
          <w:u w:color="0000FF"/>
          <w:vertAlign w:val="superscript"/>
        </w:rPr>
        <w:t>[</w:t>
      </w:r>
      <w:proofErr w:type="gramEnd"/>
      <w:r w:rsidRPr="00D72784">
        <w:rPr>
          <w:rFonts w:ascii="Book Antiqua" w:hAnsi="Book Antiqua"/>
          <w:color w:val="auto"/>
          <w:sz w:val="24"/>
          <w:szCs w:val="24"/>
          <w:u w:color="0000FF"/>
          <w:vertAlign w:val="superscript"/>
        </w:rPr>
        <w:t>6,32,33]</w:t>
      </w:r>
      <w:r w:rsidRPr="00D72784">
        <w:rPr>
          <w:rFonts w:ascii="Book Antiqua" w:hAnsi="Book Antiqua"/>
          <w:color w:val="auto"/>
          <w:sz w:val="24"/>
          <w:szCs w:val="24"/>
        </w:rPr>
        <w:t>, most studies from the orth</w:t>
      </w:r>
      <w:r w:rsidRPr="00D72784">
        <w:rPr>
          <w:rFonts w:ascii="Book Antiqua" w:hAnsi="Book Antiqua"/>
          <w:color w:val="auto"/>
          <w:sz w:val="24"/>
          <w:szCs w:val="24"/>
        </w:rPr>
        <w:t>o</w:t>
      </w:r>
      <w:r w:rsidRPr="00D72784">
        <w:rPr>
          <w:rFonts w:ascii="Book Antiqua" w:hAnsi="Book Antiqua"/>
          <w:color w:val="auto"/>
          <w:sz w:val="24"/>
          <w:szCs w:val="24"/>
        </w:rPr>
        <w:t>dontics literature have not identified a gender-related diffe</w:t>
      </w:r>
      <w:r w:rsidR="00FB7907" w:rsidRPr="00D72784">
        <w:rPr>
          <w:rFonts w:ascii="Book Antiqua" w:hAnsi="Book Antiqua"/>
          <w:color w:val="auto"/>
          <w:sz w:val="24"/>
          <w:szCs w:val="24"/>
        </w:rPr>
        <w:t>rence in the perception of pain</w:t>
      </w:r>
      <w:r w:rsidRPr="00D72784">
        <w:rPr>
          <w:rFonts w:ascii="Book Antiqua" w:hAnsi="Book Antiqua"/>
          <w:color w:val="auto"/>
          <w:sz w:val="24"/>
          <w:szCs w:val="24"/>
          <w:u w:color="0000FF"/>
          <w:vertAlign w:val="superscript"/>
        </w:rPr>
        <w:t>[34-37]</w:t>
      </w:r>
      <w:r w:rsidRPr="00D72784">
        <w:rPr>
          <w:rFonts w:ascii="Book Antiqua" w:hAnsi="Book Antiqua"/>
          <w:color w:val="auto"/>
          <w:sz w:val="24"/>
          <w:szCs w:val="24"/>
        </w:rPr>
        <w:t>.</w:t>
      </w:r>
    </w:p>
    <w:p w:rsidR="00BF34BF" w:rsidRPr="00D72784" w:rsidRDefault="00BF34BF" w:rsidP="000F40EC">
      <w:pPr>
        <w:pStyle w:val="GvdeA"/>
        <w:spacing w:line="360" w:lineRule="auto"/>
        <w:jc w:val="both"/>
        <w:rPr>
          <w:rFonts w:ascii="Book Antiqua" w:eastAsia="Book Antiqua" w:hAnsi="Book Antiqua" w:cs="Book Antiqua"/>
          <w:color w:val="auto"/>
          <w:sz w:val="24"/>
          <w:szCs w:val="24"/>
        </w:rPr>
      </w:pPr>
    </w:p>
    <w:p w:rsidR="00BF34BF" w:rsidRPr="00D72784" w:rsidRDefault="00375E4F" w:rsidP="000F40EC">
      <w:pPr>
        <w:pStyle w:val="GvdeA"/>
        <w:spacing w:line="360" w:lineRule="auto"/>
        <w:jc w:val="both"/>
        <w:rPr>
          <w:rFonts w:ascii="Book Antiqua" w:eastAsia="Book Antiqua" w:hAnsi="Book Antiqua" w:cs="Book Antiqua"/>
          <w:b/>
          <w:i/>
          <w:iCs/>
          <w:color w:val="auto"/>
          <w:sz w:val="24"/>
          <w:szCs w:val="24"/>
        </w:rPr>
      </w:pPr>
      <w:r w:rsidRPr="00D72784">
        <w:rPr>
          <w:rFonts w:ascii="Book Antiqua" w:hAnsi="Book Antiqua"/>
          <w:b/>
          <w:i/>
          <w:iCs/>
          <w:color w:val="auto"/>
          <w:sz w:val="24"/>
          <w:szCs w:val="24"/>
        </w:rPr>
        <w:t xml:space="preserve">Emotional </w:t>
      </w:r>
      <w:r w:rsidR="00FB7907" w:rsidRPr="00D72784">
        <w:rPr>
          <w:rFonts w:ascii="Book Antiqua" w:hAnsi="Book Antiqua"/>
          <w:b/>
          <w:i/>
          <w:iCs/>
          <w:color w:val="auto"/>
          <w:sz w:val="24"/>
          <w:szCs w:val="24"/>
        </w:rPr>
        <w:t>s</w:t>
      </w:r>
      <w:r w:rsidRPr="00D72784">
        <w:rPr>
          <w:rFonts w:ascii="Book Antiqua" w:hAnsi="Book Antiqua"/>
          <w:b/>
          <w:i/>
          <w:iCs/>
          <w:color w:val="auto"/>
          <w:sz w:val="24"/>
          <w:szCs w:val="24"/>
        </w:rPr>
        <w:t>tate</w:t>
      </w:r>
    </w:p>
    <w:p w:rsidR="00BF34BF" w:rsidRPr="00D72784" w:rsidRDefault="00375E4F" w:rsidP="000F40EC">
      <w:pPr>
        <w:pStyle w:val="GvdeA"/>
        <w:spacing w:line="360" w:lineRule="auto"/>
        <w:jc w:val="both"/>
        <w:rPr>
          <w:rFonts w:ascii="Book Antiqua" w:eastAsia="Book Antiqua" w:hAnsi="Book Antiqua" w:cs="Book Antiqua"/>
          <w:color w:val="auto"/>
          <w:sz w:val="24"/>
          <w:szCs w:val="24"/>
        </w:rPr>
      </w:pPr>
      <w:r w:rsidRPr="00D72784">
        <w:rPr>
          <w:rFonts w:ascii="Book Antiqua" w:hAnsi="Book Antiqua"/>
          <w:color w:val="auto"/>
          <w:sz w:val="24"/>
          <w:szCs w:val="24"/>
        </w:rPr>
        <w:t>Dental anxiety ranks fifth among the objects and situations that are the</w:t>
      </w:r>
      <w:r w:rsidR="00FB7907" w:rsidRPr="00D72784">
        <w:rPr>
          <w:rFonts w:ascii="Book Antiqua" w:hAnsi="Book Antiqua"/>
          <w:color w:val="auto"/>
          <w:sz w:val="24"/>
          <w:szCs w:val="24"/>
        </w:rPr>
        <w:t xml:space="preserve"> most common sources of </w:t>
      </w:r>
      <w:proofErr w:type="gramStart"/>
      <w:r w:rsidR="00FB7907" w:rsidRPr="00D72784">
        <w:rPr>
          <w:rFonts w:ascii="Book Antiqua" w:hAnsi="Book Antiqua"/>
          <w:color w:val="auto"/>
          <w:sz w:val="24"/>
          <w:szCs w:val="24"/>
        </w:rPr>
        <w:t>anxiety</w:t>
      </w:r>
      <w:r w:rsidRPr="00D72784">
        <w:rPr>
          <w:rFonts w:ascii="Book Antiqua" w:hAnsi="Book Antiqua"/>
          <w:color w:val="auto"/>
          <w:sz w:val="24"/>
          <w:szCs w:val="24"/>
          <w:u w:color="0000FF"/>
          <w:vertAlign w:val="superscript"/>
        </w:rPr>
        <w:t>[</w:t>
      </w:r>
      <w:proofErr w:type="gramEnd"/>
      <w:r w:rsidRPr="00D72784">
        <w:rPr>
          <w:rFonts w:ascii="Book Antiqua" w:hAnsi="Book Antiqua"/>
          <w:color w:val="auto"/>
          <w:sz w:val="24"/>
          <w:szCs w:val="24"/>
          <w:u w:color="0000FF"/>
          <w:vertAlign w:val="superscript"/>
        </w:rPr>
        <w:t>38]</w:t>
      </w:r>
      <w:r w:rsidRPr="00D72784">
        <w:rPr>
          <w:rFonts w:ascii="Book Antiqua" w:hAnsi="Book Antiqua"/>
          <w:color w:val="auto"/>
          <w:sz w:val="24"/>
          <w:szCs w:val="24"/>
        </w:rPr>
        <w:t xml:space="preserve">. A study conducted by </w:t>
      </w:r>
      <w:proofErr w:type="spellStart"/>
      <w:proofErr w:type="gramStart"/>
      <w:r w:rsidRPr="00D72784">
        <w:rPr>
          <w:rFonts w:ascii="Book Antiqua" w:hAnsi="Book Antiqua"/>
          <w:color w:val="auto"/>
          <w:sz w:val="24"/>
          <w:szCs w:val="24"/>
        </w:rPr>
        <w:t>Hamurcu</w:t>
      </w:r>
      <w:proofErr w:type="spellEnd"/>
      <w:r w:rsidR="00FB7907" w:rsidRPr="00D72784">
        <w:rPr>
          <w:rFonts w:ascii="Book Antiqua" w:hAnsi="Book Antiqua"/>
          <w:color w:val="auto"/>
          <w:sz w:val="24"/>
          <w:szCs w:val="24"/>
          <w:u w:color="0000FF"/>
          <w:vertAlign w:val="superscript"/>
        </w:rPr>
        <w:t>[</w:t>
      </w:r>
      <w:proofErr w:type="gramEnd"/>
      <w:r w:rsidR="00FB7907" w:rsidRPr="00D72784">
        <w:rPr>
          <w:rFonts w:ascii="Book Antiqua" w:hAnsi="Book Antiqua"/>
          <w:color w:val="auto"/>
          <w:sz w:val="24"/>
          <w:szCs w:val="24"/>
          <w:u w:color="0000FF"/>
          <w:vertAlign w:val="superscript"/>
        </w:rPr>
        <w:t>39]</w:t>
      </w:r>
      <w:r w:rsidRPr="00D72784">
        <w:rPr>
          <w:rFonts w:ascii="Book Antiqua" w:hAnsi="Book Antiqua"/>
          <w:color w:val="auto"/>
          <w:sz w:val="24"/>
          <w:szCs w:val="24"/>
        </w:rPr>
        <w:t xml:space="preserve"> compared the intensity of pain experienced with their level of anxiety, and determined that patients exhibiting higher anxiety scores also experienced more pain.</w:t>
      </w:r>
    </w:p>
    <w:p w:rsidR="00BF34BF" w:rsidRPr="00D72784" w:rsidRDefault="00375E4F" w:rsidP="00FB7907">
      <w:pPr>
        <w:pStyle w:val="GvdeA"/>
        <w:spacing w:line="360" w:lineRule="auto"/>
        <w:ind w:firstLineChars="100" w:firstLine="240"/>
        <w:jc w:val="both"/>
        <w:rPr>
          <w:rFonts w:ascii="Book Antiqua" w:eastAsia="Book Antiqua" w:hAnsi="Book Antiqua" w:cs="Book Antiqua"/>
          <w:color w:val="auto"/>
          <w:sz w:val="24"/>
          <w:szCs w:val="24"/>
        </w:rPr>
      </w:pPr>
      <w:r w:rsidRPr="00D72784">
        <w:rPr>
          <w:rFonts w:ascii="Book Antiqua" w:hAnsi="Book Antiqua"/>
          <w:color w:val="auto"/>
          <w:sz w:val="24"/>
          <w:szCs w:val="24"/>
        </w:rPr>
        <w:t>In a study comparing the level of pain experienced by patients at the beginning of o</w:t>
      </w:r>
      <w:r w:rsidRPr="00D72784">
        <w:rPr>
          <w:rFonts w:ascii="Book Antiqua" w:hAnsi="Book Antiqua"/>
          <w:color w:val="auto"/>
          <w:sz w:val="24"/>
          <w:szCs w:val="24"/>
        </w:rPr>
        <w:t>r</w:t>
      </w:r>
      <w:r w:rsidRPr="00D72784">
        <w:rPr>
          <w:rFonts w:ascii="Book Antiqua" w:hAnsi="Book Antiqua"/>
          <w:color w:val="auto"/>
          <w:sz w:val="24"/>
          <w:szCs w:val="24"/>
        </w:rPr>
        <w:t xml:space="preserve">thodontic treatment with their personal characteristics, Bergius </w:t>
      </w:r>
      <w:r w:rsidRPr="00D72784">
        <w:rPr>
          <w:rFonts w:ascii="Book Antiqua" w:hAnsi="Book Antiqua"/>
          <w:i/>
          <w:color w:val="auto"/>
          <w:sz w:val="24"/>
          <w:szCs w:val="24"/>
        </w:rPr>
        <w:t xml:space="preserve">et </w:t>
      </w:r>
      <w:proofErr w:type="gramStart"/>
      <w:r w:rsidRPr="00D72784">
        <w:rPr>
          <w:rFonts w:ascii="Book Antiqua" w:hAnsi="Book Antiqua"/>
          <w:i/>
          <w:color w:val="auto"/>
          <w:sz w:val="24"/>
          <w:szCs w:val="24"/>
        </w:rPr>
        <w:t>al</w:t>
      </w:r>
      <w:r w:rsidR="00FB7907" w:rsidRPr="00D72784">
        <w:rPr>
          <w:rFonts w:ascii="Book Antiqua" w:hAnsi="Book Antiqua"/>
          <w:color w:val="auto"/>
          <w:sz w:val="24"/>
          <w:szCs w:val="24"/>
          <w:u w:color="0000FF"/>
          <w:vertAlign w:val="superscript"/>
        </w:rPr>
        <w:t>[</w:t>
      </w:r>
      <w:proofErr w:type="gramEnd"/>
      <w:r w:rsidR="00FB7907" w:rsidRPr="00D72784">
        <w:rPr>
          <w:rFonts w:ascii="Book Antiqua" w:hAnsi="Book Antiqua"/>
          <w:color w:val="auto"/>
          <w:sz w:val="24"/>
          <w:szCs w:val="24"/>
          <w:u w:color="0000FF"/>
          <w:vertAlign w:val="superscript"/>
        </w:rPr>
        <w:t>40]</w:t>
      </w:r>
      <w:r w:rsidRPr="00D72784">
        <w:rPr>
          <w:rFonts w:ascii="Book Antiqua" w:hAnsi="Book Antiqua"/>
          <w:color w:val="auto"/>
          <w:sz w:val="24"/>
          <w:szCs w:val="24"/>
        </w:rPr>
        <w:t xml:space="preserve"> determined that i</w:t>
      </w:r>
      <w:r w:rsidRPr="00D72784">
        <w:rPr>
          <w:rFonts w:ascii="Book Antiqua" w:hAnsi="Book Antiqua"/>
          <w:color w:val="auto"/>
          <w:sz w:val="24"/>
          <w:szCs w:val="24"/>
        </w:rPr>
        <w:t>n</w:t>
      </w:r>
      <w:r w:rsidRPr="00D72784">
        <w:rPr>
          <w:rFonts w:ascii="Book Antiqua" w:hAnsi="Book Antiqua"/>
          <w:color w:val="auto"/>
          <w:sz w:val="24"/>
          <w:szCs w:val="24"/>
        </w:rPr>
        <w:lastRenderedPageBreak/>
        <w:t>dividuals with dental anxiety experienced higher intensities of pain. A similar study o</w:t>
      </w:r>
      <w:r w:rsidRPr="00D72784">
        <w:rPr>
          <w:rFonts w:ascii="Book Antiqua" w:hAnsi="Book Antiqua"/>
          <w:color w:val="auto"/>
          <w:sz w:val="24"/>
          <w:szCs w:val="24"/>
        </w:rPr>
        <w:t>b</w:t>
      </w:r>
      <w:r w:rsidRPr="00D72784">
        <w:rPr>
          <w:rFonts w:ascii="Book Antiqua" w:hAnsi="Book Antiqua"/>
          <w:color w:val="auto"/>
          <w:sz w:val="24"/>
          <w:szCs w:val="24"/>
        </w:rPr>
        <w:t>served that anxiety reduced the pain threshold, causing patients to perceive even the si</w:t>
      </w:r>
      <w:r w:rsidRPr="00D72784">
        <w:rPr>
          <w:rFonts w:ascii="Book Antiqua" w:hAnsi="Book Antiqua"/>
          <w:color w:val="auto"/>
          <w:sz w:val="24"/>
          <w:szCs w:val="24"/>
        </w:rPr>
        <w:t>m</w:t>
      </w:r>
      <w:r w:rsidR="00FB7907" w:rsidRPr="00D72784">
        <w:rPr>
          <w:rFonts w:ascii="Book Antiqua" w:hAnsi="Book Antiqua"/>
          <w:color w:val="auto"/>
          <w:sz w:val="24"/>
          <w:szCs w:val="24"/>
        </w:rPr>
        <w:t xml:space="preserve">plest procedures as </w:t>
      </w:r>
      <w:proofErr w:type="gramStart"/>
      <w:r w:rsidR="00FB7907" w:rsidRPr="00D72784">
        <w:rPr>
          <w:rFonts w:ascii="Book Antiqua" w:hAnsi="Book Antiqua"/>
          <w:color w:val="auto"/>
          <w:sz w:val="24"/>
          <w:szCs w:val="24"/>
        </w:rPr>
        <w:t>painful</w:t>
      </w:r>
      <w:r w:rsidRPr="00D72784">
        <w:rPr>
          <w:rFonts w:ascii="Book Antiqua" w:hAnsi="Book Antiqua"/>
          <w:color w:val="auto"/>
          <w:sz w:val="24"/>
          <w:szCs w:val="24"/>
          <w:u w:color="0000FF"/>
          <w:vertAlign w:val="superscript"/>
        </w:rPr>
        <w:t>[</w:t>
      </w:r>
      <w:proofErr w:type="gramEnd"/>
      <w:r w:rsidRPr="00D72784">
        <w:rPr>
          <w:rFonts w:ascii="Book Antiqua" w:hAnsi="Book Antiqua"/>
          <w:color w:val="auto"/>
          <w:sz w:val="24"/>
          <w:szCs w:val="24"/>
          <w:u w:color="0000FF"/>
          <w:vertAlign w:val="superscript"/>
        </w:rPr>
        <w:t>41]</w:t>
      </w:r>
      <w:r w:rsidRPr="00D72784">
        <w:rPr>
          <w:rFonts w:ascii="Book Antiqua" w:hAnsi="Book Antiqua"/>
          <w:color w:val="auto"/>
          <w:sz w:val="24"/>
          <w:szCs w:val="24"/>
        </w:rPr>
        <w:t>.</w:t>
      </w:r>
    </w:p>
    <w:p w:rsidR="00BF34BF" w:rsidRPr="00D72784" w:rsidRDefault="00BF34BF" w:rsidP="000F40EC">
      <w:pPr>
        <w:pStyle w:val="GvdeA"/>
        <w:spacing w:line="360" w:lineRule="auto"/>
        <w:jc w:val="both"/>
        <w:rPr>
          <w:rFonts w:ascii="Book Antiqua" w:eastAsia="Book Antiqua" w:hAnsi="Book Antiqua" w:cs="Book Antiqua"/>
          <w:color w:val="auto"/>
          <w:sz w:val="24"/>
          <w:szCs w:val="24"/>
        </w:rPr>
      </w:pPr>
    </w:p>
    <w:p w:rsidR="00BF34BF" w:rsidRPr="00D72784" w:rsidRDefault="00FB7907" w:rsidP="000F40EC">
      <w:pPr>
        <w:pStyle w:val="GvdeA"/>
        <w:spacing w:line="360" w:lineRule="auto"/>
        <w:jc w:val="both"/>
        <w:rPr>
          <w:rFonts w:ascii="Book Antiqua" w:hAnsi="Book Antiqua" w:cs="Book Antiqua Bold"/>
          <w:b/>
          <w:bCs/>
          <w:iCs/>
          <w:color w:val="auto"/>
          <w:sz w:val="24"/>
          <w:szCs w:val="24"/>
        </w:rPr>
      </w:pPr>
      <w:r w:rsidRPr="00D72784">
        <w:rPr>
          <w:rFonts w:ascii="Book Antiqua" w:hAnsi="Book Antiqua"/>
          <w:b/>
          <w:bCs/>
          <w:iCs/>
          <w:color w:val="auto"/>
          <w:sz w:val="24"/>
          <w:szCs w:val="24"/>
        </w:rPr>
        <w:t>THE EFFECT OF THE TYPE OF ORTHODONTIC TREATMENT ON PAIN</w:t>
      </w:r>
    </w:p>
    <w:p w:rsidR="00BF34BF" w:rsidRPr="00D72784" w:rsidRDefault="00375E4F" w:rsidP="000F40EC">
      <w:pPr>
        <w:pStyle w:val="GvdeA"/>
        <w:spacing w:line="360" w:lineRule="auto"/>
        <w:jc w:val="both"/>
        <w:rPr>
          <w:rFonts w:ascii="Book Antiqua" w:hAnsi="Book Antiqua" w:cs="Book Antiqua"/>
          <w:b/>
          <w:i/>
          <w:iCs/>
          <w:color w:val="auto"/>
          <w:sz w:val="24"/>
          <w:szCs w:val="24"/>
        </w:rPr>
      </w:pPr>
      <w:r w:rsidRPr="00D72784">
        <w:rPr>
          <w:rFonts w:ascii="Book Antiqua" w:hAnsi="Book Antiqua"/>
          <w:b/>
          <w:i/>
          <w:iCs/>
          <w:color w:val="auto"/>
          <w:sz w:val="24"/>
          <w:szCs w:val="24"/>
        </w:rPr>
        <w:t>Orthodontic separation</w:t>
      </w:r>
    </w:p>
    <w:p w:rsidR="00BF34BF" w:rsidRPr="00D72784" w:rsidRDefault="00375E4F" w:rsidP="000F40EC">
      <w:pPr>
        <w:pStyle w:val="GvdeA"/>
        <w:spacing w:line="360" w:lineRule="auto"/>
        <w:jc w:val="both"/>
        <w:rPr>
          <w:rFonts w:ascii="Book Antiqua" w:eastAsia="Book Antiqua" w:hAnsi="Book Antiqua" w:cs="Book Antiqua"/>
          <w:color w:val="auto"/>
          <w:sz w:val="24"/>
          <w:szCs w:val="24"/>
        </w:rPr>
      </w:pPr>
      <w:r w:rsidRPr="00D72784">
        <w:rPr>
          <w:rFonts w:ascii="Book Antiqua" w:hAnsi="Book Antiqua"/>
          <w:color w:val="auto"/>
          <w:sz w:val="24"/>
          <w:szCs w:val="24"/>
        </w:rPr>
        <w:t>Orthodontic separation is a method applied prior to the placement of an orthodontic band, and is usually associated with si</w:t>
      </w:r>
      <w:r w:rsidR="00FB7907" w:rsidRPr="00D72784">
        <w:rPr>
          <w:rFonts w:ascii="Book Antiqua" w:hAnsi="Book Antiqua"/>
          <w:color w:val="auto"/>
          <w:sz w:val="24"/>
          <w:szCs w:val="24"/>
        </w:rPr>
        <w:t xml:space="preserve">gnificant pain for the </w:t>
      </w:r>
      <w:proofErr w:type="gramStart"/>
      <w:r w:rsidR="00FB7907" w:rsidRPr="00D72784">
        <w:rPr>
          <w:rFonts w:ascii="Book Antiqua" w:hAnsi="Book Antiqua"/>
          <w:color w:val="auto"/>
          <w:sz w:val="24"/>
          <w:szCs w:val="24"/>
        </w:rPr>
        <w:t>patients</w:t>
      </w:r>
      <w:r w:rsidRPr="00D72784">
        <w:rPr>
          <w:rFonts w:ascii="Book Antiqua" w:hAnsi="Book Antiqua"/>
          <w:color w:val="auto"/>
          <w:sz w:val="24"/>
          <w:szCs w:val="24"/>
          <w:u w:color="0000FF"/>
          <w:vertAlign w:val="superscript"/>
        </w:rPr>
        <w:t>[</w:t>
      </w:r>
      <w:proofErr w:type="gramEnd"/>
      <w:r w:rsidRPr="00D72784">
        <w:rPr>
          <w:rFonts w:ascii="Book Antiqua" w:hAnsi="Book Antiqua"/>
          <w:color w:val="auto"/>
          <w:sz w:val="24"/>
          <w:szCs w:val="24"/>
          <w:u w:color="0000FF"/>
          <w:vertAlign w:val="superscript"/>
        </w:rPr>
        <w:t>9,21,26,42]</w:t>
      </w:r>
      <w:r w:rsidRPr="00D72784">
        <w:rPr>
          <w:rFonts w:ascii="Book Antiqua" w:hAnsi="Book Antiqua"/>
          <w:color w:val="auto"/>
          <w:sz w:val="24"/>
          <w:szCs w:val="24"/>
        </w:rPr>
        <w:t>. In another study performed on 55 patients, 87% of the patients described pain following the placement of an orthodontic separator</w:t>
      </w:r>
      <w:r w:rsidR="00FB7907" w:rsidRPr="00D72784">
        <w:rPr>
          <w:rFonts w:ascii="Book Antiqua" w:hAnsi="Book Antiqua"/>
          <w:color w:val="auto"/>
          <w:sz w:val="24"/>
          <w:szCs w:val="24"/>
        </w:rPr>
        <w:t xml:space="preserve">, while 72% required </w:t>
      </w:r>
      <w:proofErr w:type="gramStart"/>
      <w:r w:rsidR="00FB7907" w:rsidRPr="00D72784">
        <w:rPr>
          <w:rFonts w:ascii="Book Antiqua" w:hAnsi="Book Antiqua"/>
          <w:color w:val="auto"/>
          <w:sz w:val="24"/>
          <w:szCs w:val="24"/>
        </w:rPr>
        <w:t>analgesics</w:t>
      </w:r>
      <w:r w:rsidRPr="00D72784">
        <w:rPr>
          <w:rFonts w:ascii="Book Antiqua" w:hAnsi="Book Antiqua"/>
          <w:color w:val="auto"/>
          <w:sz w:val="24"/>
          <w:szCs w:val="24"/>
          <w:u w:color="0000FF"/>
          <w:vertAlign w:val="superscript"/>
        </w:rPr>
        <w:t>[</w:t>
      </w:r>
      <w:proofErr w:type="gramEnd"/>
      <w:r w:rsidR="00D72784" w:rsidRPr="00D72784">
        <w:rPr>
          <w:rFonts w:ascii="Book Antiqua" w:hAnsi="Book Antiqua" w:hint="eastAsia"/>
          <w:color w:val="auto"/>
          <w:sz w:val="24"/>
          <w:szCs w:val="24"/>
          <w:u w:color="0000FF"/>
          <w:vertAlign w:val="superscript"/>
        </w:rPr>
        <w:t>37</w:t>
      </w:r>
      <w:r w:rsidRPr="00D72784">
        <w:rPr>
          <w:rFonts w:ascii="Book Antiqua" w:hAnsi="Book Antiqua"/>
          <w:color w:val="auto"/>
          <w:sz w:val="24"/>
          <w:szCs w:val="24"/>
          <w:u w:color="0000FF"/>
          <w:vertAlign w:val="superscript"/>
        </w:rPr>
        <w:t>]</w:t>
      </w:r>
      <w:r w:rsidRPr="00D72784">
        <w:rPr>
          <w:rFonts w:ascii="Book Antiqua" w:hAnsi="Book Antiqua"/>
          <w:color w:val="auto"/>
          <w:sz w:val="24"/>
          <w:szCs w:val="24"/>
        </w:rPr>
        <w:t xml:space="preserve">. In a study evaluating motor and sensory changes following the placement of a separator by using an </w:t>
      </w:r>
      <w:proofErr w:type="spellStart"/>
      <w:r w:rsidRPr="00D72784">
        <w:rPr>
          <w:rFonts w:ascii="Book Antiqua" w:hAnsi="Book Antiqua"/>
          <w:color w:val="auto"/>
          <w:sz w:val="24"/>
          <w:szCs w:val="24"/>
        </w:rPr>
        <w:t>electromyograph</w:t>
      </w:r>
      <w:proofErr w:type="spellEnd"/>
      <w:r w:rsidRPr="00D72784">
        <w:rPr>
          <w:rFonts w:ascii="Book Antiqua" w:hAnsi="Book Antiqua"/>
          <w:color w:val="auto"/>
          <w:sz w:val="24"/>
          <w:szCs w:val="24"/>
        </w:rPr>
        <w:t xml:space="preserve"> (EMG), </w:t>
      </w:r>
      <w:proofErr w:type="spellStart"/>
      <w:r w:rsidRPr="00D72784">
        <w:rPr>
          <w:rFonts w:ascii="Book Antiqua" w:hAnsi="Book Antiqua"/>
          <w:color w:val="auto"/>
          <w:sz w:val="24"/>
          <w:szCs w:val="24"/>
        </w:rPr>
        <w:t>Michelotti</w:t>
      </w:r>
      <w:proofErr w:type="spellEnd"/>
      <w:r w:rsidRPr="00D72784">
        <w:rPr>
          <w:rFonts w:ascii="Book Antiqua" w:hAnsi="Book Antiqua"/>
          <w:color w:val="auto"/>
          <w:sz w:val="24"/>
          <w:szCs w:val="24"/>
        </w:rPr>
        <w:t xml:space="preserve"> </w:t>
      </w:r>
      <w:r w:rsidRPr="00D72784">
        <w:rPr>
          <w:rFonts w:ascii="Book Antiqua" w:hAnsi="Book Antiqua"/>
          <w:i/>
          <w:color w:val="auto"/>
          <w:sz w:val="24"/>
          <w:szCs w:val="24"/>
        </w:rPr>
        <w:t xml:space="preserve">et </w:t>
      </w:r>
      <w:proofErr w:type="gramStart"/>
      <w:r w:rsidRPr="00D72784">
        <w:rPr>
          <w:rFonts w:ascii="Book Antiqua" w:hAnsi="Book Antiqua"/>
          <w:i/>
          <w:color w:val="auto"/>
          <w:sz w:val="24"/>
          <w:szCs w:val="24"/>
        </w:rPr>
        <w:t>a</w:t>
      </w:r>
      <w:r w:rsidR="00FB7907" w:rsidRPr="00D72784">
        <w:rPr>
          <w:rFonts w:ascii="Book Antiqua" w:hAnsi="Book Antiqua"/>
          <w:i/>
          <w:color w:val="auto"/>
          <w:sz w:val="24"/>
          <w:szCs w:val="24"/>
        </w:rPr>
        <w:t>l</w:t>
      </w:r>
      <w:r w:rsidR="00FB7907" w:rsidRPr="00D72784">
        <w:rPr>
          <w:rFonts w:ascii="Book Antiqua" w:hAnsi="Book Antiqua"/>
          <w:color w:val="auto"/>
          <w:sz w:val="24"/>
          <w:szCs w:val="24"/>
          <w:u w:color="0000FF"/>
          <w:vertAlign w:val="superscript"/>
        </w:rPr>
        <w:t>[</w:t>
      </w:r>
      <w:proofErr w:type="gramEnd"/>
      <w:r w:rsidR="00FB7907" w:rsidRPr="00D72784">
        <w:rPr>
          <w:rFonts w:ascii="Book Antiqua" w:hAnsi="Book Antiqua"/>
          <w:color w:val="auto"/>
          <w:sz w:val="24"/>
          <w:szCs w:val="24"/>
          <w:u w:color="0000FF"/>
          <w:vertAlign w:val="superscript"/>
        </w:rPr>
        <w:t>4</w:t>
      </w:r>
      <w:r w:rsidR="00D72784" w:rsidRPr="00D72784">
        <w:rPr>
          <w:rFonts w:ascii="Book Antiqua" w:hAnsi="Book Antiqua" w:hint="eastAsia"/>
          <w:color w:val="auto"/>
          <w:sz w:val="24"/>
          <w:szCs w:val="24"/>
          <w:u w:color="0000FF"/>
          <w:vertAlign w:val="superscript"/>
        </w:rPr>
        <w:t>3</w:t>
      </w:r>
      <w:r w:rsidR="00FB7907" w:rsidRPr="00D72784">
        <w:rPr>
          <w:rFonts w:ascii="Book Antiqua" w:hAnsi="Book Antiqua"/>
          <w:color w:val="auto"/>
          <w:sz w:val="24"/>
          <w:szCs w:val="24"/>
          <w:u w:color="0000FF"/>
          <w:vertAlign w:val="superscript"/>
        </w:rPr>
        <w:t>]</w:t>
      </w:r>
      <w:r w:rsidRPr="00D72784">
        <w:rPr>
          <w:rFonts w:ascii="Book Antiqua" w:hAnsi="Book Antiqua"/>
          <w:color w:val="auto"/>
          <w:sz w:val="24"/>
          <w:szCs w:val="24"/>
        </w:rPr>
        <w:t xml:space="preserve"> observed a decrease in the pain threshold and motor output of the chewing muscles, and suggested that this was a protective mechanism to prevent fu</w:t>
      </w:r>
      <w:r w:rsidRPr="00D72784">
        <w:rPr>
          <w:rFonts w:ascii="Book Antiqua" w:hAnsi="Book Antiqua"/>
          <w:color w:val="auto"/>
          <w:sz w:val="24"/>
          <w:szCs w:val="24"/>
        </w:rPr>
        <w:t>r</w:t>
      </w:r>
      <w:r w:rsidRPr="00D72784">
        <w:rPr>
          <w:rFonts w:ascii="Book Antiqua" w:hAnsi="Book Antiqua"/>
          <w:color w:val="auto"/>
          <w:sz w:val="24"/>
          <w:szCs w:val="24"/>
        </w:rPr>
        <w:t>ther damage to the injured area.</w:t>
      </w:r>
    </w:p>
    <w:p w:rsidR="00BF34BF" w:rsidRPr="00D72784" w:rsidRDefault="00BF34BF" w:rsidP="000F40EC">
      <w:pPr>
        <w:pStyle w:val="GvdeA"/>
        <w:spacing w:line="360" w:lineRule="auto"/>
        <w:jc w:val="both"/>
        <w:rPr>
          <w:rFonts w:ascii="Book Antiqua" w:eastAsia="Book Antiqua" w:hAnsi="Book Antiqua" w:cs="Book Antiqua"/>
          <w:b/>
          <w:color w:val="auto"/>
          <w:sz w:val="24"/>
          <w:szCs w:val="24"/>
        </w:rPr>
      </w:pPr>
    </w:p>
    <w:p w:rsidR="00BF34BF" w:rsidRPr="00D72784" w:rsidRDefault="00375E4F" w:rsidP="000F40EC">
      <w:pPr>
        <w:pStyle w:val="GvdeA"/>
        <w:spacing w:line="360" w:lineRule="auto"/>
        <w:jc w:val="both"/>
        <w:rPr>
          <w:rFonts w:ascii="Book Antiqua" w:hAnsi="Book Antiqua" w:cs="Book Antiqua"/>
          <w:b/>
          <w:i/>
          <w:iCs/>
          <w:color w:val="auto"/>
          <w:sz w:val="24"/>
          <w:szCs w:val="24"/>
        </w:rPr>
      </w:pPr>
      <w:r w:rsidRPr="00D72784">
        <w:rPr>
          <w:rFonts w:ascii="Book Antiqua" w:hAnsi="Book Antiqua"/>
          <w:b/>
          <w:i/>
          <w:iCs/>
          <w:color w:val="auto"/>
          <w:sz w:val="24"/>
          <w:szCs w:val="24"/>
        </w:rPr>
        <w:t xml:space="preserve">Dental </w:t>
      </w:r>
      <w:proofErr w:type="spellStart"/>
      <w:r w:rsidRPr="00D72784">
        <w:rPr>
          <w:rFonts w:ascii="Book Antiqua" w:hAnsi="Book Antiqua"/>
          <w:b/>
          <w:i/>
          <w:iCs/>
          <w:color w:val="auto"/>
          <w:sz w:val="24"/>
          <w:szCs w:val="24"/>
        </w:rPr>
        <w:t>archwire</w:t>
      </w:r>
      <w:proofErr w:type="spellEnd"/>
      <w:r w:rsidRPr="00D72784">
        <w:rPr>
          <w:rFonts w:ascii="Book Antiqua" w:hAnsi="Book Antiqua"/>
          <w:b/>
          <w:i/>
          <w:iCs/>
          <w:color w:val="auto"/>
          <w:sz w:val="24"/>
          <w:szCs w:val="24"/>
        </w:rPr>
        <w:t xml:space="preserve"> placement and activation</w:t>
      </w:r>
    </w:p>
    <w:p w:rsidR="00BF34BF" w:rsidRPr="00D72784" w:rsidRDefault="00375E4F" w:rsidP="000F40EC">
      <w:pPr>
        <w:pStyle w:val="GvdeA"/>
        <w:spacing w:line="360" w:lineRule="auto"/>
        <w:jc w:val="both"/>
        <w:rPr>
          <w:rFonts w:ascii="Book Antiqua" w:eastAsia="Book Antiqua" w:hAnsi="Book Antiqua" w:cs="Book Antiqua"/>
          <w:color w:val="auto"/>
          <w:sz w:val="24"/>
          <w:szCs w:val="24"/>
        </w:rPr>
      </w:pPr>
      <w:r w:rsidRPr="00D72784">
        <w:rPr>
          <w:rFonts w:ascii="Book Antiqua" w:hAnsi="Book Antiqua"/>
          <w:color w:val="auto"/>
          <w:sz w:val="24"/>
          <w:szCs w:val="24"/>
        </w:rPr>
        <w:t xml:space="preserve">The pain that develops following the initial placement of an </w:t>
      </w:r>
      <w:proofErr w:type="spellStart"/>
      <w:r w:rsidRPr="00D72784">
        <w:rPr>
          <w:rFonts w:ascii="Book Antiqua" w:hAnsi="Book Antiqua"/>
          <w:color w:val="auto"/>
          <w:sz w:val="24"/>
          <w:szCs w:val="24"/>
        </w:rPr>
        <w:t>archwire</w:t>
      </w:r>
      <w:proofErr w:type="spellEnd"/>
      <w:r w:rsidRPr="00D72784">
        <w:rPr>
          <w:rFonts w:ascii="Book Antiqua" w:hAnsi="Book Antiqua"/>
          <w:color w:val="auto"/>
          <w:sz w:val="24"/>
          <w:szCs w:val="24"/>
        </w:rPr>
        <w:t xml:space="preserve"> has been the subject of numerous studies. These studies generally report that most patients begin to experience pain four hours after the application of the arch, with the level of pain reaching its peak within the first 24 h</w:t>
      </w:r>
      <w:r w:rsidR="00FB7907" w:rsidRPr="00D72784">
        <w:rPr>
          <w:rFonts w:ascii="Book Antiqua" w:hAnsi="Book Antiqua"/>
          <w:color w:val="auto"/>
          <w:sz w:val="24"/>
          <w:szCs w:val="24"/>
        </w:rPr>
        <w:t xml:space="preserve">, and then gradually </w:t>
      </w:r>
      <w:proofErr w:type="gramStart"/>
      <w:r w:rsidR="00FB7907" w:rsidRPr="00D72784">
        <w:rPr>
          <w:rFonts w:ascii="Book Antiqua" w:hAnsi="Book Antiqua"/>
          <w:color w:val="auto"/>
          <w:sz w:val="24"/>
          <w:szCs w:val="24"/>
        </w:rPr>
        <w:t>decreasing</w:t>
      </w:r>
      <w:r w:rsidRPr="00D72784">
        <w:rPr>
          <w:rFonts w:ascii="Book Antiqua" w:hAnsi="Book Antiqua"/>
          <w:color w:val="auto"/>
          <w:sz w:val="24"/>
          <w:szCs w:val="24"/>
          <w:u w:color="0000FF"/>
          <w:vertAlign w:val="superscript"/>
        </w:rPr>
        <w:t>[</w:t>
      </w:r>
      <w:proofErr w:type="gramEnd"/>
      <w:r w:rsidRPr="00D72784">
        <w:rPr>
          <w:rFonts w:ascii="Book Antiqua" w:hAnsi="Book Antiqua"/>
          <w:color w:val="auto"/>
          <w:sz w:val="24"/>
          <w:szCs w:val="24"/>
          <w:u w:color="0000FF"/>
          <w:vertAlign w:val="superscript"/>
        </w:rPr>
        <w:t>6,26,32,34,42,4</w:t>
      </w:r>
      <w:r w:rsidR="00D72784" w:rsidRPr="00D72784">
        <w:rPr>
          <w:rFonts w:ascii="Book Antiqua" w:hAnsi="Book Antiqua" w:hint="eastAsia"/>
          <w:color w:val="auto"/>
          <w:sz w:val="24"/>
          <w:szCs w:val="24"/>
          <w:u w:color="0000FF"/>
          <w:vertAlign w:val="superscript"/>
        </w:rPr>
        <w:t>4</w:t>
      </w:r>
      <w:r w:rsidRPr="00D72784">
        <w:rPr>
          <w:rFonts w:ascii="Book Antiqua" w:hAnsi="Book Antiqua"/>
          <w:color w:val="auto"/>
          <w:sz w:val="24"/>
          <w:szCs w:val="24"/>
          <w:u w:color="0000FF"/>
          <w:vertAlign w:val="superscript"/>
        </w:rPr>
        <w:t>,4</w:t>
      </w:r>
      <w:r w:rsidR="00D72784" w:rsidRPr="00D72784">
        <w:rPr>
          <w:rFonts w:ascii="Book Antiqua" w:hAnsi="Book Antiqua" w:hint="eastAsia"/>
          <w:color w:val="auto"/>
          <w:sz w:val="24"/>
          <w:szCs w:val="24"/>
          <w:u w:color="0000FF"/>
          <w:vertAlign w:val="superscript"/>
        </w:rPr>
        <w:t>5</w:t>
      </w:r>
      <w:r w:rsidRPr="00D72784">
        <w:rPr>
          <w:rFonts w:ascii="Book Antiqua" w:hAnsi="Book Antiqua"/>
          <w:color w:val="auto"/>
          <w:sz w:val="24"/>
          <w:szCs w:val="24"/>
          <w:u w:color="0000FF"/>
          <w:vertAlign w:val="superscript"/>
        </w:rPr>
        <w:t>]</w:t>
      </w:r>
      <w:r w:rsidRPr="00D72784">
        <w:rPr>
          <w:rFonts w:ascii="Book Antiqua" w:hAnsi="Book Antiqua"/>
          <w:color w:val="auto"/>
          <w:sz w:val="24"/>
          <w:szCs w:val="24"/>
        </w:rPr>
        <w:t>.</w:t>
      </w:r>
    </w:p>
    <w:p w:rsidR="00BF34BF" w:rsidRPr="00D72784" w:rsidRDefault="00375E4F" w:rsidP="00FB7907">
      <w:pPr>
        <w:pStyle w:val="GvdeA"/>
        <w:spacing w:line="360" w:lineRule="auto"/>
        <w:ind w:firstLineChars="100" w:firstLine="240"/>
        <w:jc w:val="both"/>
        <w:rPr>
          <w:rFonts w:ascii="Book Antiqua" w:eastAsia="Book Antiqua" w:hAnsi="Book Antiqua" w:cs="Book Antiqua"/>
          <w:color w:val="auto"/>
          <w:sz w:val="24"/>
          <w:szCs w:val="24"/>
        </w:rPr>
      </w:pPr>
      <w:r w:rsidRPr="00D72784">
        <w:rPr>
          <w:rFonts w:ascii="Book Antiqua" w:hAnsi="Book Antiqua"/>
          <w:color w:val="auto"/>
          <w:sz w:val="24"/>
          <w:szCs w:val="24"/>
        </w:rPr>
        <w:t>No statistically significant differences have been identified between the perception of pain and the intensi</w:t>
      </w:r>
      <w:r w:rsidR="00FB7907" w:rsidRPr="00D72784">
        <w:rPr>
          <w:rFonts w:ascii="Book Antiqua" w:hAnsi="Book Antiqua"/>
          <w:color w:val="auto"/>
          <w:sz w:val="24"/>
          <w:szCs w:val="24"/>
        </w:rPr>
        <w:t xml:space="preserve">ty, prevalence, and duration of the </w:t>
      </w:r>
      <w:proofErr w:type="spellStart"/>
      <w:r w:rsidR="00FB7907" w:rsidRPr="00D72784">
        <w:rPr>
          <w:rFonts w:ascii="Book Antiqua" w:hAnsi="Book Antiqua"/>
          <w:color w:val="auto"/>
          <w:sz w:val="24"/>
          <w:szCs w:val="24"/>
        </w:rPr>
        <w:t>archwire</w:t>
      </w:r>
      <w:proofErr w:type="spellEnd"/>
      <w:r w:rsidR="00FB7907" w:rsidRPr="00D72784">
        <w:rPr>
          <w:rFonts w:ascii="Book Antiqua" w:hAnsi="Book Antiqua"/>
          <w:color w:val="auto"/>
          <w:sz w:val="24"/>
          <w:szCs w:val="24"/>
        </w:rPr>
        <w:t xml:space="preserve"> </w:t>
      </w:r>
      <w:proofErr w:type="gramStart"/>
      <w:r w:rsidR="00FB7907" w:rsidRPr="00D72784">
        <w:rPr>
          <w:rFonts w:ascii="Book Antiqua" w:hAnsi="Book Antiqua"/>
          <w:color w:val="auto"/>
          <w:sz w:val="24"/>
          <w:szCs w:val="24"/>
        </w:rPr>
        <w:t>usage</w:t>
      </w:r>
      <w:r w:rsidRPr="00D72784">
        <w:rPr>
          <w:rFonts w:ascii="Book Antiqua" w:hAnsi="Book Antiqua"/>
          <w:color w:val="auto"/>
          <w:sz w:val="24"/>
          <w:szCs w:val="24"/>
          <w:u w:color="0000FF"/>
          <w:vertAlign w:val="superscript"/>
        </w:rPr>
        <w:t>[</w:t>
      </w:r>
      <w:proofErr w:type="gramEnd"/>
      <w:r w:rsidRPr="00D72784">
        <w:rPr>
          <w:rFonts w:ascii="Book Antiqua" w:hAnsi="Book Antiqua"/>
          <w:color w:val="auto"/>
          <w:sz w:val="24"/>
          <w:szCs w:val="24"/>
          <w:u w:color="0000FF"/>
          <w:vertAlign w:val="superscript"/>
        </w:rPr>
        <w:t>34,4</w:t>
      </w:r>
      <w:r w:rsidR="00D72784" w:rsidRPr="00D72784">
        <w:rPr>
          <w:rFonts w:ascii="Book Antiqua" w:hAnsi="Book Antiqua" w:hint="eastAsia"/>
          <w:color w:val="auto"/>
          <w:sz w:val="24"/>
          <w:szCs w:val="24"/>
          <w:u w:color="0000FF"/>
          <w:vertAlign w:val="superscript"/>
        </w:rPr>
        <w:t>6</w:t>
      </w:r>
      <w:r w:rsidRPr="00D72784">
        <w:rPr>
          <w:rFonts w:ascii="Book Antiqua" w:hAnsi="Book Antiqua"/>
          <w:color w:val="auto"/>
          <w:sz w:val="24"/>
          <w:szCs w:val="24"/>
          <w:u w:color="0000FF"/>
          <w:vertAlign w:val="superscript"/>
        </w:rPr>
        <w:t>,4</w:t>
      </w:r>
      <w:r w:rsidR="00D72784" w:rsidRPr="00D72784">
        <w:rPr>
          <w:rFonts w:ascii="Book Antiqua" w:hAnsi="Book Antiqua" w:hint="eastAsia"/>
          <w:color w:val="auto"/>
          <w:sz w:val="24"/>
          <w:szCs w:val="24"/>
          <w:u w:color="0000FF"/>
          <w:vertAlign w:val="superscript"/>
        </w:rPr>
        <w:t>7</w:t>
      </w:r>
      <w:r w:rsidRPr="00D72784">
        <w:rPr>
          <w:rFonts w:ascii="Book Antiqua" w:hAnsi="Book Antiqua"/>
          <w:color w:val="auto"/>
          <w:sz w:val="24"/>
          <w:szCs w:val="24"/>
          <w:u w:color="0000FF"/>
          <w:vertAlign w:val="superscript"/>
        </w:rPr>
        <w:t>]</w:t>
      </w:r>
      <w:r w:rsidRPr="00D72784">
        <w:rPr>
          <w:rFonts w:ascii="Book Antiqua" w:hAnsi="Book Antiqua"/>
          <w:color w:val="auto"/>
          <w:sz w:val="24"/>
          <w:szCs w:val="24"/>
        </w:rPr>
        <w:t xml:space="preserve">. In a study comparing the super-elastic nickel titanium wires with helical stainless steel wires, Sandhu </w:t>
      </w:r>
      <w:r w:rsidRPr="00D72784">
        <w:rPr>
          <w:rFonts w:ascii="Book Antiqua" w:hAnsi="Book Antiqua"/>
          <w:i/>
          <w:color w:val="auto"/>
          <w:sz w:val="24"/>
          <w:szCs w:val="24"/>
        </w:rPr>
        <w:t xml:space="preserve">et </w:t>
      </w:r>
      <w:proofErr w:type="gramStart"/>
      <w:r w:rsidRPr="00D72784">
        <w:rPr>
          <w:rFonts w:ascii="Book Antiqua" w:hAnsi="Book Antiqua"/>
          <w:i/>
          <w:color w:val="auto"/>
          <w:sz w:val="24"/>
          <w:szCs w:val="24"/>
        </w:rPr>
        <w:t>al</w:t>
      </w:r>
      <w:r w:rsidR="00EC1A77" w:rsidRPr="00D72784">
        <w:rPr>
          <w:rFonts w:ascii="Book Antiqua" w:hAnsi="Book Antiqua" w:hint="eastAsia"/>
          <w:color w:val="auto"/>
          <w:sz w:val="24"/>
          <w:szCs w:val="24"/>
          <w:vertAlign w:val="superscript"/>
        </w:rPr>
        <w:t>[</w:t>
      </w:r>
      <w:proofErr w:type="gramEnd"/>
      <w:r w:rsidR="00EC1A77" w:rsidRPr="00D72784">
        <w:rPr>
          <w:rFonts w:ascii="Book Antiqua" w:hAnsi="Book Antiqua" w:hint="eastAsia"/>
          <w:color w:val="auto"/>
          <w:sz w:val="24"/>
          <w:szCs w:val="24"/>
          <w:vertAlign w:val="superscript"/>
        </w:rPr>
        <w:t>4</w:t>
      </w:r>
      <w:r w:rsidR="00D72784" w:rsidRPr="00D72784">
        <w:rPr>
          <w:rFonts w:ascii="Book Antiqua" w:hAnsi="Book Antiqua" w:hint="eastAsia"/>
          <w:color w:val="auto"/>
          <w:sz w:val="24"/>
          <w:szCs w:val="24"/>
          <w:vertAlign w:val="superscript"/>
        </w:rPr>
        <w:t>8</w:t>
      </w:r>
      <w:r w:rsidR="00EC1A77" w:rsidRPr="00D72784">
        <w:rPr>
          <w:rFonts w:ascii="Book Antiqua" w:hAnsi="Book Antiqua" w:hint="eastAsia"/>
          <w:color w:val="auto"/>
          <w:sz w:val="24"/>
          <w:szCs w:val="24"/>
          <w:vertAlign w:val="superscript"/>
        </w:rPr>
        <w:t>]</w:t>
      </w:r>
      <w:r w:rsidRPr="00D72784">
        <w:rPr>
          <w:rFonts w:ascii="Book Antiqua" w:hAnsi="Book Antiqua"/>
          <w:color w:val="auto"/>
          <w:sz w:val="24"/>
          <w:szCs w:val="24"/>
        </w:rPr>
        <w:t xml:space="preserve"> reported no statistically significant differences in the level of pain experienced with these two wires. However, they suggested that the super-elastic wire caused more pain during the hours when the level of pain reached its peak (between the 12</w:t>
      </w:r>
      <w:r w:rsidRPr="00D72784">
        <w:rPr>
          <w:rFonts w:ascii="Book Antiqua" w:hAnsi="Book Antiqua"/>
          <w:color w:val="auto"/>
          <w:sz w:val="24"/>
          <w:szCs w:val="24"/>
          <w:vertAlign w:val="superscript"/>
        </w:rPr>
        <w:t>th</w:t>
      </w:r>
      <w:r w:rsidRPr="00D72784">
        <w:rPr>
          <w:rFonts w:ascii="Book Antiqua" w:hAnsi="Book Antiqua"/>
          <w:color w:val="auto"/>
          <w:sz w:val="24"/>
          <w:szCs w:val="24"/>
        </w:rPr>
        <w:t xml:space="preserve"> and 24</w:t>
      </w:r>
      <w:r w:rsidRPr="00D72784">
        <w:rPr>
          <w:rFonts w:ascii="Book Antiqua" w:hAnsi="Book Antiqua"/>
          <w:color w:val="auto"/>
          <w:sz w:val="24"/>
          <w:szCs w:val="24"/>
          <w:vertAlign w:val="superscript"/>
        </w:rPr>
        <w:t>th</w:t>
      </w:r>
      <w:r w:rsidR="00FB7907" w:rsidRPr="00D72784">
        <w:rPr>
          <w:rFonts w:ascii="Book Antiqua" w:hAnsi="Book Antiqua"/>
          <w:color w:val="auto"/>
          <w:sz w:val="24"/>
          <w:szCs w:val="24"/>
        </w:rPr>
        <w:t xml:space="preserve"> hours), and that</w:t>
      </w:r>
      <w:r w:rsidRPr="00D72784">
        <w:rPr>
          <w:rFonts w:ascii="Book Antiqua" w:hAnsi="Book Antiqua"/>
          <w:color w:val="auto"/>
          <w:sz w:val="24"/>
          <w:szCs w:val="24"/>
        </w:rPr>
        <w:t xml:space="preserve"> was probably due to the greater force applied by this type of wire. Although the current literature indicates that the application of either strong or weak forces by the wires does not lead to a significant difference in terms of the resulting level of pain, Sandhu</w:t>
      </w:r>
      <w:r w:rsidR="00FB7907" w:rsidRPr="00D72784">
        <w:rPr>
          <w:rFonts w:ascii="Book Antiqua" w:hAnsi="Book Antiqua"/>
          <w:color w:val="auto"/>
          <w:sz w:val="24"/>
          <w:szCs w:val="24"/>
        </w:rPr>
        <w:t>’</w:t>
      </w:r>
      <w:r w:rsidRPr="00D72784">
        <w:rPr>
          <w:rFonts w:ascii="Book Antiqua" w:hAnsi="Book Antiqua"/>
          <w:color w:val="auto"/>
          <w:sz w:val="24"/>
          <w:szCs w:val="24"/>
        </w:rPr>
        <w:t xml:space="preserve">s study nevertheless suggests that higher forces result in higher IL-1 beta concentrations, and that this engenders a difference in the level of pain </w:t>
      </w:r>
      <w:r w:rsidR="00FB7907" w:rsidRPr="00D72784">
        <w:rPr>
          <w:rFonts w:ascii="Book Antiqua" w:hAnsi="Book Antiqua"/>
          <w:color w:val="auto"/>
          <w:sz w:val="24"/>
          <w:szCs w:val="24"/>
        </w:rPr>
        <w:t xml:space="preserve">observed during the peak </w:t>
      </w:r>
      <w:proofErr w:type="gramStart"/>
      <w:r w:rsidR="00FB7907" w:rsidRPr="00D72784">
        <w:rPr>
          <w:rFonts w:ascii="Book Antiqua" w:hAnsi="Book Antiqua"/>
          <w:color w:val="auto"/>
          <w:sz w:val="24"/>
          <w:szCs w:val="24"/>
        </w:rPr>
        <w:t>per</w:t>
      </w:r>
      <w:r w:rsidR="00FB7907" w:rsidRPr="00D72784">
        <w:rPr>
          <w:rFonts w:ascii="Book Antiqua" w:hAnsi="Book Antiqua"/>
          <w:color w:val="auto"/>
          <w:sz w:val="24"/>
          <w:szCs w:val="24"/>
        </w:rPr>
        <w:t>i</w:t>
      </w:r>
      <w:r w:rsidR="00FB7907" w:rsidRPr="00D72784">
        <w:rPr>
          <w:rFonts w:ascii="Book Antiqua" w:hAnsi="Book Antiqua"/>
          <w:color w:val="auto"/>
          <w:sz w:val="24"/>
          <w:szCs w:val="24"/>
        </w:rPr>
        <w:t>od</w:t>
      </w:r>
      <w:r w:rsidRPr="00D72784">
        <w:rPr>
          <w:rFonts w:ascii="Book Antiqua" w:hAnsi="Book Antiqua"/>
          <w:color w:val="auto"/>
          <w:sz w:val="24"/>
          <w:szCs w:val="24"/>
          <w:u w:color="0000FF"/>
          <w:vertAlign w:val="superscript"/>
        </w:rPr>
        <w:t>[</w:t>
      </w:r>
      <w:proofErr w:type="gramEnd"/>
      <w:r w:rsidRPr="00D72784">
        <w:rPr>
          <w:rFonts w:ascii="Book Antiqua" w:hAnsi="Book Antiqua"/>
          <w:color w:val="auto"/>
          <w:sz w:val="24"/>
          <w:szCs w:val="24"/>
          <w:u w:color="0000FF"/>
          <w:vertAlign w:val="superscript"/>
        </w:rPr>
        <w:t>4</w:t>
      </w:r>
      <w:r w:rsidR="00D72784" w:rsidRPr="00D72784">
        <w:rPr>
          <w:rFonts w:ascii="Book Antiqua" w:hAnsi="Book Antiqua" w:hint="eastAsia"/>
          <w:color w:val="auto"/>
          <w:sz w:val="24"/>
          <w:szCs w:val="24"/>
          <w:u w:color="0000FF"/>
          <w:vertAlign w:val="superscript"/>
        </w:rPr>
        <w:t>8</w:t>
      </w:r>
      <w:r w:rsidRPr="00D72784">
        <w:rPr>
          <w:rFonts w:ascii="Book Antiqua" w:hAnsi="Book Antiqua"/>
          <w:color w:val="auto"/>
          <w:sz w:val="24"/>
          <w:szCs w:val="24"/>
          <w:u w:color="0000FF"/>
          <w:vertAlign w:val="superscript"/>
        </w:rPr>
        <w:t>]</w:t>
      </w:r>
      <w:r w:rsidRPr="00D72784">
        <w:rPr>
          <w:rFonts w:ascii="Book Antiqua" w:hAnsi="Book Antiqua"/>
          <w:color w:val="auto"/>
          <w:sz w:val="24"/>
          <w:szCs w:val="24"/>
        </w:rPr>
        <w:t xml:space="preserve">. Ogura </w:t>
      </w:r>
      <w:r w:rsidRPr="00D72784">
        <w:rPr>
          <w:rFonts w:ascii="Book Antiqua" w:hAnsi="Book Antiqua"/>
          <w:i/>
          <w:color w:val="auto"/>
          <w:sz w:val="24"/>
          <w:szCs w:val="24"/>
        </w:rPr>
        <w:t xml:space="preserve">et </w:t>
      </w:r>
      <w:proofErr w:type="gramStart"/>
      <w:r w:rsidRPr="00D72784">
        <w:rPr>
          <w:rFonts w:ascii="Book Antiqua" w:hAnsi="Book Antiqua"/>
          <w:i/>
          <w:color w:val="auto"/>
          <w:sz w:val="24"/>
          <w:szCs w:val="24"/>
        </w:rPr>
        <w:t>al</w:t>
      </w:r>
      <w:r w:rsidR="00FB7907" w:rsidRPr="00D72784">
        <w:rPr>
          <w:rFonts w:ascii="Book Antiqua" w:hAnsi="Book Antiqua"/>
          <w:color w:val="auto"/>
          <w:sz w:val="24"/>
          <w:szCs w:val="24"/>
          <w:u w:color="0000FF"/>
          <w:vertAlign w:val="superscript"/>
        </w:rPr>
        <w:t>[</w:t>
      </w:r>
      <w:proofErr w:type="gramEnd"/>
      <w:r w:rsidR="00D72784" w:rsidRPr="00D72784">
        <w:rPr>
          <w:rFonts w:ascii="Book Antiqua" w:hAnsi="Book Antiqua" w:hint="eastAsia"/>
          <w:color w:val="auto"/>
          <w:sz w:val="24"/>
          <w:szCs w:val="24"/>
          <w:u w:color="0000FF"/>
          <w:vertAlign w:val="superscript"/>
        </w:rPr>
        <w:t>49</w:t>
      </w:r>
      <w:r w:rsidR="00FB7907" w:rsidRPr="00D72784">
        <w:rPr>
          <w:rFonts w:ascii="Book Antiqua" w:hAnsi="Book Antiqua"/>
          <w:color w:val="auto"/>
          <w:sz w:val="24"/>
          <w:szCs w:val="24"/>
          <w:u w:color="0000FF"/>
          <w:vertAlign w:val="superscript"/>
        </w:rPr>
        <w:t>]</w:t>
      </w:r>
      <w:r w:rsidRPr="00D72784">
        <w:rPr>
          <w:rFonts w:ascii="Book Antiqua" w:hAnsi="Book Antiqua"/>
          <w:color w:val="auto"/>
          <w:sz w:val="24"/>
          <w:szCs w:val="24"/>
        </w:rPr>
        <w:t xml:space="preserve"> similarly performed comparisons between weak and strong forces, </w:t>
      </w:r>
      <w:r w:rsidRPr="00D72784">
        <w:rPr>
          <w:rFonts w:ascii="Book Antiqua" w:hAnsi="Book Antiqua"/>
          <w:color w:val="auto"/>
          <w:sz w:val="24"/>
          <w:szCs w:val="24"/>
        </w:rPr>
        <w:lastRenderedPageBreak/>
        <w:t>and determined that during the period of maximum pain levels, biting while the teeth were exposed to stronger forces lead to higher levels of pain.</w:t>
      </w:r>
    </w:p>
    <w:p w:rsidR="00BF34BF" w:rsidRPr="00D72784" w:rsidRDefault="00375E4F" w:rsidP="00FB7907">
      <w:pPr>
        <w:pStyle w:val="GvdeA"/>
        <w:spacing w:line="360" w:lineRule="auto"/>
        <w:ind w:firstLineChars="100" w:firstLine="240"/>
        <w:jc w:val="both"/>
        <w:rPr>
          <w:rFonts w:ascii="Book Antiqua" w:eastAsia="Book Antiqua" w:hAnsi="Book Antiqua" w:cs="Book Antiqua"/>
          <w:color w:val="auto"/>
          <w:sz w:val="24"/>
          <w:szCs w:val="24"/>
        </w:rPr>
      </w:pPr>
      <w:r w:rsidRPr="00D72784">
        <w:rPr>
          <w:rFonts w:ascii="Book Antiqua" w:hAnsi="Book Antiqua"/>
          <w:color w:val="auto"/>
          <w:sz w:val="24"/>
          <w:szCs w:val="24"/>
        </w:rPr>
        <w:t>Previous studies evaluating the activity of chewing muscles following arch activation by using EMG identified a decrease in the masseter muscle activity, which is believed to be responsible for the reflex mechani</w:t>
      </w:r>
      <w:r w:rsidR="00FB7907" w:rsidRPr="00D72784">
        <w:rPr>
          <w:rFonts w:ascii="Book Antiqua" w:hAnsi="Book Antiqua"/>
          <w:color w:val="auto"/>
          <w:sz w:val="24"/>
          <w:szCs w:val="24"/>
        </w:rPr>
        <w:t xml:space="preserve">sm for avoiding harmful </w:t>
      </w:r>
      <w:proofErr w:type="gramStart"/>
      <w:r w:rsidR="00FB7907" w:rsidRPr="00D72784">
        <w:rPr>
          <w:rFonts w:ascii="Book Antiqua" w:hAnsi="Book Antiqua"/>
          <w:color w:val="auto"/>
          <w:sz w:val="24"/>
          <w:szCs w:val="24"/>
        </w:rPr>
        <w:t>stimuli</w:t>
      </w:r>
      <w:r w:rsidRPr="00D72784">
        <w:rPr>
          <w:rFonts w:ascii="Book Antiqua" w:hAnsi="Book Antiqua"/>
          <w:color w:val="auto"/>
          <w:sz w:val="24"/>
          <w:szCs w:val="24"/>
          <w:u w:color="0000FF"/>
          <w:vertAlign w:val="superscript"/>
        </w:rPr>
        <w:t>[</w:t>
      </w:r>
      <w:proofErr w:type="gramEnd"/>
      <w:r w:rsidRPr="00D72784">
        <w:rPr>
          <w:rFonts w:ascii="Book Antiqua" w:hAnsi="Book Antiqua"/>
          <w:color w:val="auto"/>
          <w:sz w:val="24"/>
          <w:szCs w:val="24"/>
          <w:u w:color="0000FF"/>
          <w:vertAlign w:val="superscript"/>
        </w:rPr>
        <w:t>5</w:t>
      </w:r>
      <w:r w:rsidR="00D72784" w:rsidRPr="00D72784">
        <w:rPr>
          <w:rFonts w:ascii="Book Antiqua" w:hAnsi="Book Antiqua" w:hint="eastAsia"/>
          <w:color w:val="auto"/>
          <w:sz w:val="24"/>
          <w:szCs w:val="24"/>
          <w:u w:color="0000FF"/>
          <w:vertAlign w:val="superscript"/>
        </w:rPr>
        <w:t>0</w:t>
      </w:r>
      <w:r w:rsidR="00FB7907" w:rsidRPr="00D72784">
        <w:rPr>
          <w:rFonts w:ascii="Book Antiqua" w:hAnsi="Book Antiqua" w:hint="eastAsia"/>
          <w:color w:val="auto"/>
          <w:sz w:val="24"/>
          <w:szCs w:val="24"/>
          <w:u w:color="0000FF"/>
          <w:vertAlign w:val="superscript"/>
        </w:rPr>
        <w:t>-</w:t>
      </w:r>
      <w:r w:rsidRPr="00D72784">
        <w:rPr>
          <w:rFonts w:ascii="Book Antiqua" w:hAnsi="Book Antiqua"/>
          <w:color w:val="auto"/>
          <w:sz w:val="24"/>
          <w:szCs w:val="24"/>
          <w:u w:color="0000FF"/>
          <w:vertAlign w:val="superscript"/>
        </w:rPr>
        <w:t>5</w:t>
      </w:r>
      <w:r w:rsidR="00D72784" w:rsidRPr="00D72784">
        <w:rPr>
          <w:rFonts w:ascii="Book Antiqua" w:hAnsi="Book Antiqua" w:hint="eastAsia"/>
          <w:color w:val="auto"/>
          <w:sz w:val="24"/>
          <w:szCs w:val="24"/>
          <w:u w:color="0000FF"/>
          <w:vertAlign w:val="superscript"/>
        </w:rPr>
        <w:t>2</w:t>
      </w:r>
      <w:r w:rsidRPr="00D72784">
        <w:rPr>
          <w:rFonts w:ascii="Book Antiqua" w:hAnsi="Book Antiqua"/>
          <w:color w:val="auto"/>
          <w:sz w:val="24"/>
          <w:szCs w:val="24"/>
          <w:u w:color="0000FF"/>
          <w:vertAlign w:val="superscript"/>
        </w:rPr>
        <w:t>]</w:t>
      </w:r>
      <w:r w:rsidRPr="00D72784">
        <w:rPr>
          <w:rFonts w:ascii="Book Antiqua" w:hAnsi="Book Antiqua"/>
          <w:color w:val="auto"/>
          <w:sz w:val="24"/>
          <w:szCs w:val="24"/>
        </w:rPr>
        <w:t xml:space="preserve">. Murdock </w:t>
      </w:r>
      <w:r w:rsidRPr="00D72784">
        <w:rPr>
          <w:rFonts w:ascii="Book Antiqua" w:hAnsi="Book Antiqua"/>
          <w:i/>
          <w:color w:val="auto"/>
          <w:sz w:val="24"/>
          <w:szCs w:val="24"/>
        </w:rPr>
        <w:t xml:space="preserve">et </w:t>
      </w:r>
      <w:proofErr w:type="gramStart"/>
      <w:r w:rsidRPr="00D72784">
        <w:rPr>
          <w:rFonts w:ascii="Book Antiqua" w:hAnsi="Book Antiqua"/>
          <w:i/>
          <w:color w:val="auto"/>
          <w:sz w:val="24"/>
          <w:szCs w:val="24"/>
        </w:rPr>
        <w:t>al</w:t>
      </w:r>
      <w:r w:rsidR="00FB7907" w:rsidRPr="00D72784">
        <w:rPr>
          <w:rFonts w:ascii="Book Antiqua" w:hAnsi="Book Antiqua" w:hint="eastAsia"/>
          <w:color w:val="auto"/>
          <w:sz w:val="24"/>
          <w:szCs w:val="24"/>
          <w:vertAlign w:val="superscript"/>
        </w:rPr>
        <w:t>[</w:t>
      </w:r>
      <w:proofErr w:type="gramEnd"/>
      <w:r w:rsidR="00FB7907" w:rsidRPr="00D72784">
        <w:rPr>
          <w:rFonts w:ascii="Book Antiqua" w:hAnsi="Book Antiqua" w:hint="eastAsia"/>
          <w:color w:val="auto"/>
          <w:sz w:val="24"/>
          <w:szCs w:val="24"/>
          <w:vertAlign w:val="superscript"/>
        </w:rPr>
        <w:t>4</w:t>
      </w:r>
      <w:r w:rsidR="00D72784" w:rsidRPr="00D72784">
        <w:rPr>
          <w:rFonts w:ascii="Book Antiqua" w:hAnsi="Book Antiqua" w:hint="eastAsia"/>
          <w:color w:val="auto"/>
          <w:sz w:val="24"/>
          <w:szCs w:val="24"/>
          <w:vertAlign w:val="superscript"/>
        </w:rPr>
        <w:t>4</w:t>
      </w:r>
      <w:r w:rsidR="00FB7907" w:rsidRPr="00D72784">
        <w:rPr>
          <w:rFonts w:ascii="Book Antiqua" w:hAnsi="Book Antiqua" w:hint="eastAsia"/>
          <w:color w:val="auto"/>
          <w:sz w:val="24"/>
          <w:szCs w:val="24"/>
          <w:vertAlign w:val="superscript"/>
        </w:rPr>
        <w:t>]</w:t>
      </w:r>
      <w:r w:rsidRPr="00D72784">
        <w:rPr>
          <w:rFonts w:ascii="Book Antiqua" w:hAnsi="Book Antiqua"/>
          <w:color w:val="auto"/>
          <w:sz w:val="24"/>
          <w:szCs w:val="24"/>
        </w:rPr>
        <w:t xml:space="preserve">  and </w:t>
      </w:r>
      <w:proofErr w:type="spellStart"/>
      <w:r w:rsidR="00FB7907" w:rsidRPr="00D72784">
        <w:rPr>
          <w:rFonts w:ascii="Book Antiqua"/>
          <w:color w:val="auto"/>
          <w:sz w:val="24"/>
          <w:szCs w:val="24"/>
        </w:rPr>
        <w:t>Erdin</w:t>
      </w:r>
      <w:r w:rsidR="00FB7907" w:rsidRPr="00D72784">
        <w:rPr>
          <w:rFonts w:hAnsi="Book Antiqua"/>
          <w:color w:val="auto"/>
          <w:sz w:val="24"/>
          <w:szCs w:val="24"/>
        </w:rPr>
        <w:t>ç</w:t>
      </w:r>
      <w:proofErr w:type="spellEnd"/>
      <w:r w:rsidRPr="00D72784">
        <w:rPr>
          <w:rFonts w:ascii="Book Antiqua" w:hAnsi="Book Antiqua"/>
          <w:color w:val="auto"/>
          <w:sz w:val="24"/>
          <w:szCs w:val="24"/>
        </w:rPr>
        <w:t xml:space="preserve"> </w:t>
      </w:r>
      <w:r w:rsidRPr="00D72784">
        <w:rPr>
          <w:rFonts w:ascii="Book Antiqua" w:hAnsi="Book Antiqua"/>
          <w:i/>
          <w:color w:val="auto"/>
          <w:sz w:val="24"/>
          <w:szCs w:val="24"/>
        </w:rPr>
        <w:t>et al</w:t>
      </w:r>
      <w:r w:rsidR="00FB7907" w:rsidRPr="00D72784">
        <w:rPr>
          <w:rFonts w:ascii="Book Antiqua" w:hAnsi="Book Antiqua" w:hint="eastAsia"/>
          <w:color w:val="auto"/>
          <w:sz w:val="24"/>
          <w:szCs w:val="24"/>
          <w:vertAlign w:val="superscript"/>
        </w:rPr>
        <w:t>[34]</w:t>
      </w:r>
      <w:r w:rsidRPr="00D72784">
        <w:rPr>
          <w:rFonts w:ascii="Book Antiqua" w:hAnsi="Book Antiqua"/>
          <w:color w:val="auto"/>
          <w:sz w:val="24"/>
          <w:szCs w:val="24"/>
        </w:rPr>
        <w:t xml:space="preserve"> have reported that patients report greater pain in the posterior teeth than their anterior teeth during the leveling stage and chewing. In sum, most studies ind</w:t>
      </w:r>
      <w:r w:rsidRPr="00D72784">
        <w:rPr>
          <w:rFonts w:ascii="Book Antiqua" w:hAnsi="Book Antiqua"/>
          <w:color w:val="auto"/>
          <w:sz w:val="24"/>
          <w:szCs w:val="24"/>
        </w:rPr>
        <w:t>i</w:t>
      </w:r>
      <w:r w:rsidRPr="00D72784">
        <w:rPr>
          <w:rFonts w:ascii="Book Antiqua" w:hAnsi="Book Antiqua"/>
          <w:color w:val="auto"/>
          <w:sz w:val="24"/>
          <w:szCs w:val="24"/>
        </w:rPr>
        <w:t>cate that arch placement and activation can lead to pain, and adversely affect the daily a</w:t>
      </w:r>
      <w:r w:rsidRPr="00D72784">
        <w:rPr>
          <w:rFonts w:ascii="Book Antiqua" w:hAnsi="Book Antiqua"/>
          <w:color w:val="auto"/>
          <w:sz w:val="24"/>
          <w:szCs w:val="24"/>
        </w:rPr>
        <w:t>c</w:t>
      </w:r>
      <w:r w:rsidRPr="00D72784">
        <w:rPr>
          <w:rFonts w:ascii="Book Antiqua" w:hAnsi="Book Antiqua"/>
          <w:color w:val="auto"/>
          <w:sz w:val="24"/>
          <w:szCs w:val="24"/>
        </w:rPr>
        <w:t>tiv</w:t>
      </w:r>
      <w:r w:rsidR="00FB7907" w:rsidRPr="00D72784">
        <w:rPr>
          <w:rFonts w:ascii="Book Antiqua" w:hAnsi="Book Antiqua"/>
          <w:color w:val="auto"/>
          <w:sz w:val="24"/>
          <w:szCs w:val="24"/>
        </w:rPr>
        <w:t xml:space="preserve">ity and diet habits of </w:t>
      </w:r>
      <w:proofErr w:type="gramStart"/>
      <w:r w:rsidR="00FB7907" w:rsidRPr="00D72784">
        <w:rPr>
          <w:rFonts w:ascii="Book Antiqua" w:hAnsi="Book Antiqua"/>
          <w:color w:val="auto"/>
          <w:sz w:val="24"/>
          <w:szCs w:val="24"/>
        </w:rPr>
        <w:t>patients</w:t>
      </w:r>
      <w:r w:rsidRPr="00D72784">
        <w:rPr>
          <w:rFonts w:ascii="Book Antiqua" w:hAnsi="Book Antiqua"/>
          <w:color w:val="auto"/>
          <w:sz w:val="24"/>
          <w:szCs w:val="24"/>
          <w:u w:color="0000FF"/>
          <w:vertAlign w:val="superscript"/>
        </w:rPr>
        <w:t>[</w:t>
      </w:r>
      <w:proofErr w:type="gramEnd"/>
      <w:r w:rsidRPr="00D72784">
        <w:rPr>
          <w:rFonts w:ascii="Book Antiqua" w:hAnsi="Book Antiqua"/>
          <w:color w:val="auto"/>
          <w:sz w:val="24"/>
          <w:szCs w:val="24"/>
          <w:u w:color="0000FF"/>
          <w:vertAlign w:val="superscript"/>
        </w:rPr>
        <w:t>9]</w:t>
      </w:r>
      <w:r w:rsidRPr="00D72784">
        <w:rPr>
          <w:rFonts w:ascii="Book Antiqua" w:hAnsi="Book Antiqua"/>
          <w:color w:val="auto"/>
          <w:sz w:val="24"/>
          <w:szCs w:val="24"/>
        </w:rPr>
        <w:t>.</w:t>
      </w:r>
    </w:p>
    <w:p w:rsidR="00BF34BF" w:rsidRPr="00D72784" w:rsidRDefault="00BF34BF" w:rsidP="000F40EC">
      <w:pPr>
        <w:pStyle w:val="GvdeA"/>
        <w:spacing w:line="360" w:lineRule="auto"/>
        <w:jc w:val="both"/>
        <w:rPr>
          <w:rFonts w:ascii="Book Antiqua" w:hAnsi="Book Antiqua" w:cs="Book Antiqua"/>
          <w:color w:val="auto"/>
          <w:sz w:val="24"/>
          <w:szCs w:val="24"/>
        </w:rPr>
      </w:pPr>
    </w:p>
    <w:p w:rsidR="00BF34BF" w:rsidRPr="00D72784" w:rsidRDefault="00375E4F" w:rsidP="000F40EC">
      <w:pPr>
        <w:pStyle w:val="GvdeA"/>
        <w:spacing w:line="360" w:lineRule="auto"/>
        <w:jc w:val="both"/>
        <w:rPr>
          <w:rFonts w:ascii="Book Antiqua" w:hAnsi="Book Antiqua" w:cs="Book Antiqua"/>
          <w:b/>
          <w:i/>
          <w:iCs/>
          <w:color w:val="auto"/>
          <w:sz w:val="24"/>
          <w:szCs w:val="24"/>
        </w:rPr>
      </w:pPr>
      <w:r w:rsidRPr="00D72784">
        <w:rPr>
          <w:rFonts w:ascii="Book Antiqua" w:hAnsi="Book Antiqua"/>
          <w:b/>
          <w:i/>
          <w:iCs/>
          <w:color w:val="auto"/>
          <w:sz w:val="24"/>
          <w:szCs w:val="24"/>
        </w:rPr>
        <w:t xml:space="preserve">Type of </w:t>
      </w:r>
      <w:r w:rsidR="00FB7907" w:rsidRPr="00D72784">
        <w:rPr>
          <w:rFonts w:ascii="Book Antiqua" w:hAnsi="Book Antiqua"/>
          <w:b/>
          <w:i/>
          <w:iCs/>
          <w:color w:val="auto"/>
          <w:sz w:val="24"/>
          <w:szCs w:val="24"/>
        </w:rPr>
        <w:t>a</w:t>
      </w:r>
      <w:r w:rsidRPr="00D72784">
        <w:rPr>
          <w:rFonts w:ascii="Book Antiqua" w:hAnsi="Book Antiqua"/>
          <w:b/>
          <w:i/>
          <w:iCs/>
          <w:color w:val="auto"/>
          <w:sz w:val="24"/>
          <w:szCs w:val="24"/>
        </w:rPr>
        <w:t>ppliance</w:t>
      </w:r>
    </w:p>
    <w:p w:rsidR="00BF34BF" w:rsidRPr="00D72784" w:rsidRDefault="00375E4F" w:rsidP="000F40EC">
      <w:pPr>
        <w:pStyle w:val="GvdeA"/>
        <w:spacing w:line="360" w:lineRule="auto"/>
        <w:jc w:val="both"/>
        <w:rPr>
          <w:rFonts w:ascii="Book Antiqua" w:eastAsia="Book Antiqua" w:hAnsi="Book Antiqua" w:cs="Book Antiqua"/>
          <w:color w:val="auto"/>
          <w:sz w:val="24"/>
          <w:szCs w:val="24"/>
        </w:rPr>
      </w:pPr>
      <w:r w:rsidRPr="00D72784">
        <w:rPr>
          <w:rFonts w:ascii="Book Antiqua" w:hAnsi="Book Antiqua"/>
          <w:color w:val="auto"/>
          <w:sz w:val="24"/>
          <w:szCs w:val="24"/>
        </w:rPr>
        <w:t>The level of pain caused by different types of appliances during orthodontic treatments has been evaluated in many studies. In studies comparing fixed and removable applian</w:t>
      </w:r>
      <w:r w:rsidRPr="00D72784">
        <w:rPr>
          <w:rFonts w:ascii="Book Antiqua" w:hAnsi="Book Antiqua"/>
          <w:color w:val="auto"/>
          <w:sz w:val="24"/>
          <w:szCs w:val="24"/>
        </w:rPr>
        <w:t>c</w:t>
      </w:r>
      <w:r w:rsidRPr="00D72784">
        <w:rPr>
          <w:rFonts w:ascii="Book Antiqua" w:hAnsi="Book Antiqua"/>
          <w:color w:val="auto"/>
          <w:sz w:val="24"/>
          <w:szCs w:val="24"/>
        </w:rPr>
        <w:t xml:space="preserve">es, Oliver and </w:t>
      </w:r>
      <w:proofErr w:type="spellStart"/>
      <w:proofErr w:type="gramStart"/>
      <w:r w:rsidRPr="00D72784">
        <w:rPr>
          <w:rFonts w:ascii="Book Antiqua" w:hAnsi="Book Antiqua"/>
          <w:color w:val="auto"/>
          <w:sz w:val="24"/>
          <w:szCs w:val="24"/>
        </w:rPr>
        <w:t>Knapman</w:t>
      </w:r>
      <w:proofErr w:type="spellEnd"/>
      <w:r w:rsidR="00FB7907" w:rsidRPr="00D72784">
        <w:rPr>
          <w:rFonts w:ascii="Book Antiqua" w:hAnsi="Book Antiqua" w:hint="eastAsia"/>
          <w:color w:val="auto"/>
          <w:sz w:val="24"/>
          <w:szCs w:val="24"/>
          <w:vertAlign w:val="superscript"/>
        </w:rPr>
        <w:t>[</w:t>
      </w:r>
      <w:proofErr w:type="gramEnd"/>
      <w:r w:rsidR="00FB7907" w:rsidRPr="00D72784">
        <w:rPr>
          <w:rFonts w:ascii="Book Antiqua" w:hAnsi="Book Antiqua" w:hint="eastAsia"/>
          <w:color w:val="auto"/>
          <w:sz w:val="24"/>
          <w:szCs w:val="24"/>
          <w:vertAlign w:val="superscript"/>
        </w:rPr>
        <w:t>1]</w:t>
      </w:r>
      <w:r w:rsidRPr="00D72784">
        <w:rPr>
          <w:rFonts w:ascii="Book Antiqua" w:hAnsi="Book Antiqua"/>
          <w:color w:val="auto"/>
          <w:sz w:val="24"/>
          <w:szCs w:val="24"/>
        </w:rPr>
        <w:t xml:space="preserve"> identified no significant differences between these two types o</w:t>
      </w:r>
      <w:r w:rsidR="00FB7907" w:rsidRPr="00D72784">
        <w:rPr>
          <w:rFonts w:ascii="Book Antiqua" w:hAnsi="Book Antiqua"/>
          <w:color w:val="auto"/>
          <w:sz w:val="24"/>
          <w:szCs w:val="24"/>
        </w:rPr>
        <w:t xml:space="preserve">f treatments, while </w:t>
      </w:r>
      <w:proofErr w:type="spellStart"/>
      <w:r w:rsidR="00FB7907" w:rsidRPr="00D72784">
        <w:rPr>
          <w:rFonts w:ascii="Book Antiqua" w:hAnsi="Book Antiqua"/>
          <w:color w:val="auto"/>
          <w:sz w:val="24"/>
          <w:szCs w:val="24"/>
        </w:rPr>
        <w:t>Sergl</w:t>
      </w:r>
      <w:proofErr w:type="spellEnd"/>
      <w:r w:rsidR="00FB7907" w:rsidRPr="00D72784">
        <w:rPr>
          <w:rFonts w:ascii="Book Antiqua" w:hAnsi="Book Antiqua"/>
          <w:color w:val="auto"/>
          <w:sz w:val="24"/>
          <w:szCs w:val="24"/>
        </w:rPr>
        <w:t xml:space="preserve"> </w:t>
      </w:r>
      <w:r w:rsidR="00FB7907" w:rsidRPr="00D72784">
        <w:rPr>
          <w:rFonts w:ascii="Book Antiqua" w:hAnsi="Book Antiqua"/>
          <w:i/>
          <w:color w:val="auto"/>
          <w:sz w:val="24"/>
          <w:szCs w:val="24"/>
        </w:rPr>
        <w:t>et al</w:t>
      </w:r>
      <w:r w:rsidR="00FB7907" w:rsidRPr="00D72784">
        <w:rPr>
          <w:rFonts w:ascii="Book Antiqua" w:hAnsi="Book Antiqua" w:hint="eastAsia"/>
          <w:color w:val="auto"/>
          <w:sz w:val="24"/>
          <w:szCs w:val="24"/>
          <w:vertAlign w:val="superscript"/>
        </w:rPr>
        <w:t>[25]</w:t>
      </w:r>
      <w:r w:rsidR="00FB7907" w:rsidRPr="00D72784">
        <w:rPr>
          <w:rFonts w:ascii="Book Antiqua" w:hAnsi="Book Antiqua"/>
          <w:color w:val="auto"/>
          <w:sz w:val="24"/>
          <w:szCs w:val="24"/>
        </w:rPr>
        <w:t xml:space="preserve"> and </w:t>
      </w:r>
      <w:proofErr w:type="spellStart"/>
      <w:r w:rsidR="00FB7907" w:rsidRPr="00D72784">
        <w:rPr>
          <w:rFonts w:ascii="Book Antiqua"/>
          <w:color w:val="auto"/>
          <w:sz w:val="24"/>
          <w:szCs w:val="24"/>
        </w:rPr>
        <w:t>Gianelly</w:t>
      </w:r>
      <w:proofErr w:type="spellEnd"/>
      <w:r w:rsidR="00FB7907" w:rsidRPr="00D72784">
        <w:rPr>
          <w:rFonts w:ascii="Book Antiqua" w:hAnsi="Book Antiqua"/>
          <w:color w:val="auto"/>
          <w:sz w:val="24"/>
          <w:szCs w:val="24"/>
        </w:rPr>
        <w:t xml:space="preserve"> </w:t>
      </w:r>
      <w:r w:rsidR="00FB7907" w:rsidRPr="00D72784">
        <w:rPr>
          <w:rFonts w:ascii="Book Antiqua" w:hAnsi="Book Antiqua"/>
          <w:i/>
          <w:color w:val="auto"/>
          <w:sz w:val="24"/>
          <w:szCs w:val="24"/>
        </w:rPr>
        <w:t>et al</w:t>
      </w:r>
      <w:r w:rsidR="00FB7907" w:rsidRPr="00D72784">
        <w:rPr>
          <w:rFonts w:ascii="Book Antiqua" w:hAnsi="Book Antiqua" w:hint="eastAsia"/>
          <w:color w:val="auto"/>
          <w:sz w:val="24"/>
          <w:szCs w:val="24"/>
          <w:vertAlign w:val="superscript"/>
        </w:rPr>
        <w:t>[5</w:t>
      </w:r>
      <w:r w:rsidR="00D72784" w:rsidRPr="00D72784">
        <w:rPr>
          <w:rFonts w:ascii="Book Antiqua" w:hAnsi="Book Antiqua" w:hint="eastAsia"/>
          <w:color w:val="auto"/>
          <w:sz w:val="24"/>
          <w:szCs w:val="24"/>
          <w:vertAlign w:val="superscript"/>
        </w:rPr>
        <w:t>3</w:t>
      </w:r>
      <w:r w:rsidR="00FB7907" w:rsidRPr="00D72784">
        <w:rPr>
          <w:rFonts w:ascii="Book Antiqua" w:hAnsi="Book Antiqua" w:hint="eastAsia"/>
          <w:color w:val="auto"/>
          <w:sz w:val="24"/>
          <w:szCs w:val="24"/>
          <w:vertAlign w:val="superscript"/>
        </w:rPr>
        <w:t>]</w:t>
      </w:r>
      <w:r w:rsidRPr="00D72784">
        <w:rPr>
          <w:rFonts w:ascii="Book Antiqua" w:hAnsi="Book Antiqua"/>
          <w:color w:val="auto"/>
          <w:sz w:val="24"/>
          <w:szCs w:val="24"/>
        </w:rPr>
        <w:t xml:space="preserve"> reported that treatment with fixed a</w:t>
      </w:r>
      <w:r w:rsidRPr="00D72784">
        <w:rPr>
          <w:rFonts w:ascii="Book Antiqua" w:hAnsi="Book Antiqua"/>
          <w:color w:val="auto"/>
          <w:sz w:val="24"/>
          <w:szCs w:val="24"/>
        </w:rPr>
        <w:t>p</w:t>
      </w:r>
      <w:r w:rsidRPr="00D72784">
        <w:rPr>
          <w:rFonts w:ascii="Book Antiqua" w:hAnsi="Book Antiqua"/>
          <w:color w:val="auto"/>
          <w:sz w:val="24"/>
          <w:szCs w:val="24"/>
        </w:rPr>
        <w:t>pliances resulted in greater pain.</w:t>
      </w:r>
    </w:p>
    <w:p w:rsidR="00BF34BF" w:rsidRPr="00D72784" w:rsidRDefault="00375E4F" w:rsidP="00FB7907">
      <w:pPr>
        <w:pStyle w:val="GvdeA"/>
        <w:spacing w:line="360" w:lineRule="auto"/>
        <w:ind w:firstLineChars="100" w:firstLine="240"/>
        <w:jc w:val="both"/>
        <w:rPr>
          <w:rFonts w:ascii="Book Antiqua" w:eastAsia="Book Antiqua" w:hAnsi="Book Antiqua" w:cs="Book Antiqua"/>
          <w:color w:val="auto"/>
          <w:sz w:val="24"/>
          <w:szCs w:val="24"/>
        </w:rPr>
      </w:pPr>
      <w:r w:rsidRPr="00D72784">
        <w:rPr>
          <w:rFonts w:ascii="Book Antiqua" w:hAnsi="Book Antiqua"/>
          <w:color w:val="auto"/>
          <w:sz w:val="24"/>
          <w:szCs w:val="24"/>
        </w:rPr>
        <w:t>Various comparisons have been performed between fixed orthodontic treatments a</w:t>
      </w:r>
      <w:r w:rsidRPr="00D72784">
        <w:rPr>
          <w:rFonts w:ascii="Book Antiqua" w:hAnsi="Book Antiqua"/>
          <w:color w:val="auto"/>
          <w:sz w:val="24"/>
          <w:szCs w:val="24"/>
        </w:rPr>
        <w:t>p</w:t>
      </w:r>
      <w:r w:rsidRPr="00D72784">
        <w:rPr>
          <w:rFonts w:ascii="Book Antiqua" w:hAnsi="Book Antiqua"/>
          <w:color w:val="auto"/>
          <w:sz w:val="24"/>
          <w:szCs w:val="24"/>
        </w:rPr>
        <w:t xml:space="preserve">plied using different methods. </w:t>
      </w:r>
      <w:r w:rsidR="00B44957" w:rsidRPr="00D72784">
        <w:rPr>
          <w:rFonts w:ascii="Book Antiqua" w:hAnsi="Book Antiqua"/>
          <w:color w:val="auto"/>
          <w:sz w:val="24"/>
          <w:szCs w:val="24"/>
        </w:rPr>
        <w:t xml:space="preserve">Wu </w:t>
      </w:r>
      <w:r w:rsidR="00B44957" w:rsidRPr="00D72784">
        <w:rPr>
          <w:rFonts w:ascii="Book Antiqua" w:hAnsi="Book Antiqua"/>
          <w:i/>
          <w:color w:val="auto"/>
          <w:sz w:val="24"/>
          <w:szCs w:val="24"/>
        </w:rPr>
        <w:t xml:space="preserve">et </w:t>
      </w:r>
      <w:proofErr w:type="gramStart"/>
      <w:r w:rsidR="00B44957" w:rsidRPr="00D72784">
        <w:rPr>
          <w:rFonts w:ascii="Book Antiqua" w:hAnsi="Book Antiqua"/>
          <w:i/>
          <w:color w:val="auto"/>
          <w:sz w:val="24"/>
          <w:szCs w:val="24"/>
        </w:rPr>
        <w:t>al</w:t>
      </w:r>
      <w:r w:rsidR="00B44957" w:rsidRPr="00D72784">
        <w:rPr>
          <w:rFonts w:ascii="Book Antiqua" w:hAnsi="Book Antiqua" w:hint="eastAsia"/>
          <w:color w:val="auto"/>
          <w:sz w:val="24"/>
          <w:szCs w:val="24"/>
          <w:vertAlign w:val="superscript"/>
        </w:rPr>
        <w:t>[</w:t>
      </w:r>
      <w:proofErr w:type="gramEnd"/>
      <w:r w:rsidR="00B44957" w:rsidRPr="00D72784">
        <w:rPr>
          <w:rFonts w:ascii="Book Antiqua" w:hAnsi="Book Antiqua" w:hint="eastAsia"/>
          <w:color w:val="auto"/>
          <w:sz w:val="24"/>
          <w:szCs w:val="24"/>
          <w:vertAlign w:val="superscript"/>
        </w:rPr>
        <w:t>5</w:t>
      </w:r>
      <w:r w:rsidR="00D72784" w:rsidRPr="00D72784">
        <w:rPr>
          <w:rFonts w:ascii="Book Antiqua" w:hAnsi="Book Antiqua" w:hint="eastAsia"/>
          <w:color w:val="auto"/>
          <w:sz w:val="24"/>
          <w:szCs w:val="24"/>
          <w:vertAlign w:val="superscript"/>
        </w:rPr>
        <w:t>4</w:t>
      </w:r>
      <w:r w:rsidR="00B44957" w:rsidRPr="00D72784">
        <w:rPr>
          <w:rFonts w:ascii="Book Antiqua" w:hAnsi="Book Antiqua" w:hint="eastAsia"/>
          <w:color w:val="auto"/>
          <w:sz w:val="24"/>
          <w:szCs w:val="24"/>
          <w:vertAlign w:val="superscript"/>
        </w:rPr>
        <w:t>]</w:t>
      </w:r>
      <w:r w:rsidRPr="00D72784">
        <w:rPr>
          <w:rFonts w:ascii="Book Antiqua" w:hAnsi="Book Antiqua"/>
          <w:color w:val="auto"/>
          <w:sz w:val="24"/>
          <w:szCs w:val="24"/>
        </w:rPr>
        <w:t xml:space="preserve"> and </w:t>
      </w:r>
      <w:proofErr w:type="spellStart"/>
      <w:r w:rsidR="00B44957" w:rsidRPr="00D72784">
        <w:rPr>
          <w:rFonts w:ascii="Book Antiqua" w:hAnsi="Book Antiqua"/>
          <w:color w:val="auto"/>
          <w:sz w:val="24"/>
          <w:szCs w:val="24"/>
        </w:rPr>
        <w:t>Caniklioglu</w:t>
      </w:r>
      <w:proofErr w:type="spellEnd"/>
      <w:r w:rsidR="00B44957" w:rsidRPr="00D72784">
        <w:rPr>
          <w:rFonts w:ascii="Book Antiqua" w:hAnsi="Book Antiqua"/>
          <w:color w:val="auto"/>
          <w:sz w:val="24"/>
          <w:szCs w:val="24"/>
        </w:rPr>
        <w:t xml:space="preserve"> </w:t>
      </w:r>
      <w:r w:rsidR="00B44957" w:rsidRPr="00D72784">
        <w:rPr>
          <w:rFonts w:ascii="Book Antiqua" w:hAnsi="Book Antiqua"/>
          <w:i/>
          <w:color w:val="auto"/>
          <w:sz w:val="24"/>
          <w:szCs w:val="24"/>
        </w:rPr>
        <w:t>et al</w:t>
      </w:r>
      <w:r w:rsidR="00B44957" w:rsidRPr="00D72784">
        <w:rPr>
          <w:rFonts w:ascii="Book Antiqua" w:hAnsi="Book Antiqua" w:hint="eastAsia"/>
          <w:color w:val="auto"/>
          <w:sz w:val="24"/>
          <w:szCs w:val="24"/>
          <w:vertAlign w:val="superscript"/>
        </w:rPr>
        <w:t>[5</w:t>
      </w:r>
      <w:r w:rsidR="00D72784" w:rsidRPr="00D72784">
        <w:rPr>
          <w:rFonts w:ascii="Book Antiqua" w:hAnsi="Book Antiqua" w:hint="eastAsia"/>
          <w:color w:val="auto"/>
          <w:sz w:val="24"/>
          <w:szCs w:val="24"/>
          <w:vertAlign w:val="superscript"/>
        </w:rPr>
        <w:t>5</w:t>
      </w:r>
      <w:r w:rsidR="00B44957" w:rsidRPr="00D72784">
        <w:rPr>
          <w:rFonts w:ascii="Book Antiqua" w:hAnsi="Book Antiqua" w:hint="eastAsia"/>
          <w:color w:val="auto"/>
          <w:sz w:val="24"/>
          <w:szCs w:val="24"/>
          <w:vertAlign w:val="superscript"/>
        </w:rPr>
        <w:t xml:space="preserve">] </w:t>
      </w:r>
      <w:r w:rsidRPr="00D72784">
        <w:rPr>
          <w:rFonts w:ascii="Book Antiqua" w:hAnsi="Book Antiqua"/>
          <w:color w:val="auto"/>
          <w:sz w:val="24"/>
          <w:szCs w:val="24"/>
        </w:rPr>
        <w:t>have performed compa</w:t>
      </w:r>
      <w:r w:rsidRPr="00D72784">
        <w:rPr>
          <w:rFonts w:ascii="Book Antiqua" w:hAnsi="Book Antiqua"/>
          <w:color w:val="auto"/>
          <w:sz w:val="24"/>
          <w:szCs w:val="24"/>
        </w:rPr>
        <w:t>r</w:t>
      </w:r>
      <w:r w:rsidRPr="00D72784">
        <w:rPr>
          <w:rFonts w:ascii="Book Antiqua" w:hAnsi="Book Antiqua"/>
          <w:color w:val="auto"/>
          <w:sz w:val="24"/>
          <w:szCs w:val="24"/>
        </w:rPr>
        <w:t>isons between labial and lingual appliances, and reported no statistically significant diffe</w:t>
      </w:r>
      <w:r w:rsidRPr="00D72784">
        <w:rPr>
          <w:rFonts w:ascii="Book Antiqua" w:hAnsi="Book Antiqua"/>
          <w:color w:val="auto"/>
          <w:sz w:val="24"/>
          <w:szCs w:val="24"/>
        </w:rPr>
        <w:t>r</w:t>
      </w:r>
      <w:r w:rsidRPr="00D72784">
        <w:rPr>
          <w:rFonts w:ascii="Book Antiqua" w:hAnsi="Book Antiqua"/>
          <w:color w:val="auto"/>
          <w:sz w:val="24"/>
          <w:szCs w:val="24"/>
        </w:rPr>
        <w:t>ence with regards to the total level of perceived pain associated with these appliances. However, they also described greater pain on the tongue among patients who received lingual appliances, as well as greater pain on the lips and cheeks among patients who r</w:t>
      </w:r>
      <w:r w:rsidRPr="00D72784">
        <w:rPr>
          <w:rFonts w:ascii="Book Antiqua" w:hAnsi="Book Antiqua"/>
          <w:color w:val="auto"/>
          <w:sz w:val="24"/>
          <w:szCs w:val="24"/>
        </w:rPr>
        <w:t>e</w:t>
      </w:r>
      <w:r w:rsidR="00B44957" w:rsidRPr="00D72784">
        <w:rPr>
          <w:rFonts w:ascii="Book Antiqua" w:hAnsi="Book Antiqua"/>
          <w:color w:val="auto"/>
          <w:sz w:val="24"/>
          <w:szCs w:val="24"/>
        </w:rPr>
        <w:t xml:space="preserve">ceived labial </w:t>
      </w:r>
      <w:proofErr w:type="gramStart"/>
      <w:r w:rsidR="00B44957" w:rsidRPr="00D72784">
        <w:rPr>
          <w:rFonts w:ascii="Book Antiqua" w:hAnsi="Book Antiqua"/>
          <w:color w:val="auto"/>
          <w:sz w:val="24"/>
          <w:szCs w:val="24"/>
        </w:rPr>
        <w:t>appliances</w:t>
      </w:r>
      <w:r w:rsidRPr="00D72784">
        <w:rPr>
          <w:rFonts w:ascii="Book Antiqua" w:hAnsi="Book Antiqua"/>
          <w:color w:val="auto"/>
          <w:sz w:val="24"/>
          <w:szCs w:val="24"/>
          <w:u w:color="0000FF"/>
          <w:vertAlign w:val="superscript"/>
        </w:rPr>
        <w:t>[</w:t>
      </w:r>
      <w:proofErr w:type="gramEnd"/>
      <w:r w:rsidRPr="00D72784">
        <w:rPr>
          <w:rFonts w:ascii="Book Antiqua" w:hAnsi="Book Antiqua"/>
          <w:color w:val="auto"/>
          <w:sz w:val="24"/>
          <w:szCs w:val="24"/>
          <w:u w:color="0000FF"/>
          <w:vertAlign w:val="superscript"/>
        </w:rPr>
        <w:t>5</w:t>
      </w:r>
      <w:r w:rsidR="00D72784" w:rsidRPr="00D72784">
        <w:rPr>
          <w:rFonts w:ascii="Book Antiqua" w:hAnsi="Book Antiqua" w:hint="eastAsia"/>
          <w:color w:val="auto"/>
          <w:sz w:val="24"/>
          <w:szCs w:val="24"/>
          <w:u w:color="0000FF"/>
          <w:vertAlign w:val="superscript"/>
        </w:rPr>
        <w:t>4</w:t>
      </w:r>
      <w:r w:rsidRPr="00D72784">
        <w:rPr>
          <w:rFonts w:ascii="Book Antiqua" w:hAnsi="Book Antiqua"/>
          <w:color w:val="auto"/>
          <w:sz w:val="24"/>
          <w:szCs w:val="24"/>
          <w:u w:color="0000FF"/>
          <w:vertAlign w:val="superscript"/>
        </w:rPr>
        <w:t>,5</w:t>
      </w:r>
      <w:r w:rsidR="00D72784" w:rsidRPr="00D72784">
        <w:rPr>
          <w:rFonts w:ascii="Book Antiqua" w:hAnsi="Book Antiqua" w:hint="eastAsia"/>
          <w:color w:val="auto"/>
          <w:sz w:val="24"/>
          <w:szCs w:val="24"/>
          <w:u w:color="0000FF"/>
          <w:vertAlign w:val="superscript"/>
        </w:rPr>
        <w:t>5</w:t>
      </w:r>
      <w:r w:rsidRPr="00D72784">
        <w:rPr>
          <w:rFonts w:ascii="Book Antiqua" w:hAnsi="Book Antiqua"/>
          <w:color w:val="auto"/>
          <w:sz w:val="24"/>
          <w:szCs w:val="24"/>
          <w:u w:color="0000FF"/>
          <w:vertAlign w:val="superscript"/>
        </w:rPr>
        <w:t>]</w:t>
      </w:r>
      <w:r w:rsidRPr="00D72784">
        <w:rPr>
          <w:rFonts w:ascii="Book Antiqua" w:hAnsi="Book Antiqua"/>
          <w:color w:val="auto"/>
          <w:sz w:val="24"/>
          <w:szCs w:val="24"/>
        </w:rPr>
        <w:t>. A recent study compared the application of a fixed labial a</w:t>
      </w:r>
      <w:r w:rsidRPr="00D72784">
        <w:rPr>
          <w:rFonts w:ascii="Book Antiqua" w:hAnsi="Book Antiqua"/>
          <w:color w:val="auto"/>
          <w:sz w:val="24"/>
          <w:szCs w:val="24"/>
        </w:rPr>
        <w:t>p</w:t>
      </w:r>
      <w:r w:rsidRPr="00D72784">
        <w:rPr>
          <w:rFonts w:ascii="Book Antiqua" w:hAnsi="Book Antiqua"/>
          <w:color w:val="auto"/>
          <w:sz w:val="24"/>
          <w:szCs w:val="24"/>
        </w:rPr>
        <w:t xml:space="preserve">pliances with the </w:t>
      </w:r>
      <w:proofErr w:type="spellStart"/>
      <w:r w:rsidRPr="00D72784">
        <w:rPr>
          <w:rFonts w:ascii="Book Antiqua" w:hAnsi="Book Antiqua"/>
          <w:color w:val="auto"/>
          <w:sz w:val="24"/>
          <w:szCs w:val="24"/>
        </w:rPr>
        <w:t>Invisalign</w:t>
      </w:r>
      <w:proofErr w:type="spellEnd"/>
      <w:r w:rsidRPr="00D72784">
        <w:rPr>
          <w:rFonts w:ascii="Book Antiqua" w:hAnsi="Book Antiqua"/>
          <w:color w:val="auto"/>
          <w:sz w:val="24"/>
          <w:szCs w:val="24"/>
          <w:vertAlign w:val="superscript"/>
        </w:rPr>
        <w:t>®</w:t>
      </w:r>
      <w:r w:rsidRPr="00D72784">
        <w:rPr>
          <w:rFonts w:ascii="Book Antiqua" w:hAnsi="Book Antiqua"/>
          <w:color w:val="auto"/>
          <w:sz w:val="24"/>
          <w:szCs w:val="24"/>
        </w:rPr>
        <w:t xml:space="preserve"> and determined that </w:t>
      </w:r>
      <w:proofErr w:type="spellStart"/>
      <w:r w:rsidRPr="00D72784">
        <w:rPr>
          <w:rFonts w:ascii="Book Antiqua" w:hAnsi="Book Antiqua"/>
          <w:color w:val="auto"/>
          <w:sz w:val="24"/>
          <w:szCs w:val="24"/>
        </w:rPr>
        <w:t>Invisalign</w:t>
      </w:r>
      <w:proofErr w:type="spellEnd"/>
      <w:r w:rsidRPr="00D72784">
        <w:rPr>
          <w:rFonts w:ascii="Book Antiqua" w:hAnsi="Book Antiqua"/>
          <w:color w:val="auto"/>
          <w:sz w:val="24"/>
          <w:szCs w:val="24"/>
          <w:vertAlign w:val="superscript"/>
        </w:rPr>
        <w:t>®</w:t>
      </w:r>
      <w:r w:rsidR="00B44957" w:rsidRPr="00D72784">
        <w:rPr>
          <w:rFonts w:ascii="Book Antiqua" w:hAnsi="Book Antiqua"/>
          <w:color w:val="auto"/>
          <w:sz w:val="24"/>
          <w:szCs w:val="24"/>
        </w:rPr>
        <w:t xml:space="preserve"> caused less </w:t>
      </w:r>
      <w:proofErr w:type="gramStart"/>
      <w:r w:rsidR="00B44957" w:rsidRPr="00D72784">
        <w:rPr>
          <w:rFonts w:ascii="Book Antiqua" w:hAnsi="Book Antiqua"/>
          <w:color w:val="auto"/>
          <w:sz w:val="24"/>
          <w:szCs w:val="24"/>
        </w:rPr>
        <w:t>pain</w:t>
      </w:r>
      <w:r w:rsidRPr="00D72784">
        <w:rPr>
          <w:rFonts w:ascii="Book Antiqua" w:hAnsi="Book Antiqua"/>
          <w:color w:val="auto"/>
          <w:sz w:val="24"/>
          <w:szCs w:val="24"/>
          <w:u w:color="0000FF"/>
          <w:vertAlign w:val="superscript"/>
        </w:rPr>
        <w:t>[</w:t>
      </w:r>
      <w:proofErr w:type="gramEnd"/>
      <w:r w:rsidRPr="00D72784">
        <w:rPr>
          <w:rFonts w:ascii="Book Antiqua" w:hAnsi="Book Antiqua"/>
          <w:color w:val="auto"/>
          <w:sz w:val="24"/>
          <w:szCs w:val="24"/>
          <w:u w:color="0000FF"/>
          <w:vertAlign w:val="superscript"/>
        </w:rPr>
        <w:t>5</w:t>
      </w:r>
      <w:r w:rsidR="00D72784" w:rsidRPr="00D72784">
        <w:rPr>
          <w:rFonts w:ascii="Book Antiqua" w:hAnsi="Book Antiqua" w:hint="eastAsia"/>
          <w:color w:val="auto"/>
          <w:sz w:val="24"/>
          <w:szCs w:val="24"/>
          <w:u w:color="0000FF"/>
          <w:vertAlign w:val="superscript"/>
        </w:rPr>
        <w:t>6</w:t>
      </w:r>
      <w:r w:rsidRPr="00D72784">
        <w:rPr>
          <w:rFonts w:ascii="Book Antiqua" w:hAnsi="Book Antiqua"/>
          <w:color w:val="auto"/>
          <w:sz w:val="24"/>
          <w:szCs w:val="24"/>
          <w:u w:color="0000FF"/>
          <w:vertAlign w:val="superscript"/>
        </w:rPr>
        <w:t>]</w:t>
      </w:r>
      <w:r w:rsidRPr="00D72784">
        <w:rPr>
          <w:rFonts w:ascii="Book Antiqua" w:hAnsi="Book Antiqua"/>
          <w:color w:val="auto"/>
          <w:sz w:val="24"/>
          <w:szCs w:val="24"/>
        </w:rPr>
        <w:t>.</w:t>
      </w:r>
    </w:p>
    <w:p w:rsidR="00BF34BF" w:rsidRPr="00D72784" w:rsidRDefault="00375E4F" w:rsidP="00B44957">
      <w:pPr>
        <w:pStyle w:val="GvdeA"/>
        <w:spacing w:line="360" w:lineRule="auto"/>
        <w:ind w:firstLineChars="100" w:firstLine="240"/>
        <w:jc w:val="both"/>
        <w:rPr>
          <w:rFonts w:ascii="Book Antiqua" w:eastAsia="Book Antiqua" w:hAnsi="Book Antiqua" w:cs="Book Antiqua"/>
          <w:color w:val="auto"/>
          <w:sz w:val="24"/>
          <w:szCs w:val="24"/>
        </w:rPr>
      </w:pPr>
      <w:proofErr w:type="spellStart"/>
      <w:r w:rsidRPr="00D72784">
        <w:rPr>
          <w:rFonts w:ascii="Book Antiqua" w:hAnsi="Book Antiqua"/>
          <w:color w:val="auto"/>
          <w:sz w:val="24"/>
          <w:szCs w:val="24"/>
        </w:rPr>
        <w:t>Shalish</w:t>
      </w:r>
      <w:proofErr w:type="spellEnd"/>
      <w:r w:rsidRPr="00D72784">
        <w:rPr>
          <w:rFonts w:ascii="Book Antiqua" w:hAnsi="Book Antiqua"/>
          <w:color w:val="auto"/>
          <w:sz w:val="24"/>
          <w:szCs w:val="24"/>
        </w:rPr>
        <w:t xml:space="preserve"> </w:t>
      </w:r>
      <w:r w:rsidRPr="00D72784">
        <w:rPr>
          <w:rFonts w:ascii="Book Antiqua" w:hAnsi="Book Antiqua"/>
          <w:i/>
          <w:color w:val="auto"/>
          <w:sz w:val="24"/>
          <w:szCs w:val="24"/>
        </w:rPr>
        <w:t xml:space="preserve">et </w:t>
      </w:r>
      <w:proofErr w:type="gramStart"/>
      <w:r w:rsidRPr="00D72784">
        <w:rPr>
          <w:rFonts w:ascii="Book Antiqua" w:hAnsi="Book Antiqua"/>
          <w:i/>
          <w:color w:val="auto"/>
          <w:sz w:val="24"/>
          <w:szCs w:val="24"/>
        </w:rPr>
        <w:t>al</w:t>
      </w:r>
      <w:r w:rsidR="00B44957" w:rsidRPr="00D72784">
        <w:rPr>
          <w:rFonts w:ascii="Book Antiqua" w:hAnsi="Book Antiqua" w:hint="eastAsia"/>
          <w:color w:val="auto"/>
          <w:sz w:val="24"/>
          <w:szCs w:val="24"/>
          <w:vertAlign w:val="superscript"/>
        </w:rPr>
        <w:t>[</w:t>
      </w:r>
      <w:proofErr w:type="gramEnd"/>
      <w:r w:rsidR="00B44957" w:rsidRPr="00D72784">
        <w:rPr>
          <w:rFonts w:ascii="Book Antiqua" w:hAnsi="Book Antiqua" w:hint="eastAsia"/>
          <w:color w:val="auto"/>
          <w:sz w:val="24"/>
          <w:szCs w:val="24"/>
          <w:vertAlign w:val="superscript"/>
        </w:rPr>
        <w:t>5</w:t>
      </w:r>
      <w:r w:rsidR="00D72784" w:rsidRPr="00D72784">
        <w:rPr>
          <w:rFonts w:ascii="Book Antiqua" w:hAnsi="Book Antiqua" w:hint="eastAsia"/>
          <w:color w:val="auto"/>
          <w:sz w:val="24"/>
          <w:szCs w:val="24"/>
          <w:vertAlign w:val="superscript"/>
        </w:rPr>
        <w:t>7</w:t>
      </w:r>
      <w:r w:rsidR="00B44957" w:rsidRPr="00D72784">
        <w:rPr>
          <w:rFonts w:ascii="Book Antiqua" w:hAnsi="Book Antiqua" w:hint="eastAsia"/>
          <w:color w:val="auto"/>
          <w:sz w:val="24"/>
          <w:szCs w:val="24"/>
          <w:vertAlign w:val="superscript"/>
        </w:rPr>
        <w:t>]</w:t>
      </w:r>
      <w:r w:rsidRPr="00D72784">
        <w:rPr>
          <w:rFonts w:ascii="Book Antiqua" w:hAnsi="Book Antiqua"/>
          <w:color w:val="auto"/>
          <w:sz w:val="24"/>
          <w:szCs w:val="24"/>
        </w:rPr>
        <w:t xml:space="preserve"> have evaluated and compared the fixed lingual treatment, fixed labial treatment and </w:t>
      </w:r>
      <w:proofErr w:type="spellStart"/>
      <w:r w:rsidRPr="00D72784">
        <w:rPr>
          <w:rFonts w:ascii="Book Antiqua" w:hAnsi="Book Antiqua"/>
          <w:color w:val="auto"/>
          <w:sz w:val="24"/>
          <w:szCs w:val="24"/>
        </w:rPr>
        <w:t>Invisalign</w:t>
      </w:r>
      <w:proofErr w:type="spellEnd"/>
      <w:r w:rsidRPr="00D72784">
        <w:rPr>
          <w:rFonts w:ascii="Book Antiqua" w:hAnsi="Book Antiqua"/>
          <w:color w:val="auto"/>
          <w:sz w:val="24"/>
          <w:szCs w:val="24"/>
          <w:vertAlign w:val="superscript"/>
        </w:rPr>
        <w:t>®</w:t>
      </w:r>
      <w:r w:rsidRPr="00D72784">
        <w:rPr>
          <w:rFonts w:ascii="Book Antiqua" w:hAnsi="Book Antiqua"/>
          <w:color w:val="auto"/>
          <w:sz w:val="24"/>
          <w:szCs w:val="24"/>
        </w:rPr>
        <w:t xml:space="preserve"> treatment in adult patients, and determined that the most pain and general oral dysfunction occurred in the lingual apparatus group; that </w:t>
      </w:r>
      <w:proofErr w:type="spellStart"/>
      <w:r w:rsidRPr="00D72784">
        <w:rPr>
          <w:rFonts w:ascii="Book Antiqua" w:hAnsi="Book Antiqua"/>
          <w:color w:val="auto"/>
          <w:sz w:val="24"/>
          <w:szCs w:val="24"/>
        </w:rPr>
        <w:t>Invisalign</w:t>
      </w:r>
      <w:proofErr w:type="spellEnd"/>
      <w:r w:rsidRPr="00D72784">
        <w:rPr>
          <w:rFonts w:ascii="Book Antiqua" w:hAnsi="Book Antiqua"/>
          <w:color w:val="auto"/>
          <w:sz w:val="24"/>
          <w:szCs w:val="24"/>
          <w:vertAlign w:val="superscript"/>
        </w:rPr>
        <w:t>®</w:t>
      </w:r>
      <w:r w:rsidRPr="00D72784">
        <w:rPr>
          <w:rFonts w:ascii="Book Antiqua" w:hAnsi="Book Antiqua"/>
          <w:color w:val="auto"/>
          <w:sz w:val="24"/>
          <w:szCs w:val="24"/>
        </w:rPr>
        <w:t xml:space="preserve"> caused significant pain in the first day of treatment; and that </w:t>
      </w:r>
      <w:proofErr w:type="spellStart"/>
      <w:r w:rsidRPr="00D72784">
        <w:rPr>
          <w:rFonts w:ascii="Book Antiqua" w:hAnsi="Book Antiqua"/>
          <w:color w:val="auto"/>
          <w:sz w:val="24"/>
          <w:szCs w:val="24"/>
        </w:rPr>
        <w:t>Invisalign</w:t>
      </w:r>
      <w:proofErr w:type="spellEnd"/>
      <w:r w:rsidRPr="00D72784">
        <w:rPr>
          <w:rFonts w:ascii="Book Antiqua" w:hAnsi="Book Antiqua"/>
          <w:color w:val="auto"/>
          <w:sz w:val="24"/>
          <w:szCs w:val="24"/>
          <w:vertAlign w:val="superscript"/>
        </w:rPr>
        <w:t>®</w:t>
      </w:r>
      <w:r w:rsidRPr="00D72784">
        <w:rPr>
          <w:rFonts w:ascii="Book Antiqua" w:hAnsi="Book Antiqua"/>
          <w:color w:val="auto"/>
          <w:sz w:val="24"/>
          <w:szCs w:val="24"/>
        </w:rPr>
        <w:t xml:space="preserve"> was similar to conventional labial techniques in te</w:t>
      </w:r>
      <w:r w:rsidR="00B44957" w:rsidRPr="00D72784">
        <w:rPr>
          <w:rFonts w:ascii="Book Antiqua" w:hAnsi="Book Antiqua"/>
          <w:color w:val="auto"/>
          <w:sz w:val="24"/>
          <w:szCs w:val="24"/>
        </w:rPr>
        <w:t>rms of general oral dysfunction</w:t>
      </w:r>
      <w:r w:rsidRPr="00D72784">
        <w:rPr>
          <w:rFonts w:ascii="Book Antiqua" w:hAnsi="Book Antiqua"/>
          <w:color w:val="auto"/>
          <w:sz w:val="24"/>
          <w:szCs w:val="24"/>
          <w:u w:color="0000FF"/>
          <w:vertAlign w:val="superscript"/>
        </w:rPr>
        <w:t>[5</w:t>
      </w:r>
      <w:r w:rsidR="00D72784" w:rsidRPr="00D72784">
        <w:rPr>
          <w:rFonts w:ascii="Book Antiqua" w:hAnsi="Book Antiqua" w:hint="eastAsia"/>
          <w:color w:val="auto"/>
          <w:sz w:val="24"/>
          <w:szCs w:val="24"/>
          <w:u w:color="0000FF"/>
          <w:vertAlign w:val="superscript"/>
        </w:rPr>
        <w:t>7</w:t>
      </w:r>
      <w:r w:rsidRPr="00D72784">
        <w:rPr>
          <w:rFonts w:ascii="Book Antiqua" w:hAnsi="Book Antiqua"/>
          <w:color w:val="auto"/>
          <w:sz w:val="24"/>
          <w:szCs w:val="24"/>
          <w:u w:color="0000FF"/>
          <w:vertAlign w:val="superscript"/>
        </w:rPr>
        <w:t>]</w:t>
      </w:r>
      <w:r w:rsidRPr="00D72784">
        <w:rPr>
          <w:rFonts w:ascii="Book Antiqua" w:hAnsi="Book Antiqua"/>
          <w:color w:val="auto"/>
          <w:sz w:val="24"/>
          <w:szCs w:val="24"/>
        </w:rPr>
        <w:t xml:space="preserve">. </w:t>
      </w:r>
    </w:p>
    <w:p w:rsidR="00BF34BF" w:rsidRPr="00D72784" w:rsidRDefault="00375E4F" w:rsidP="00B44957">
      <w:pPr>
        <w:pStyle w:val="GvdeA"/>
        <w:spacing w:line="360" w:lineRule="auto"/>
        <w:ind w:firstLineChars="100" w:firstLine="240"/>
        <w:jc w:val="both"/>
        <w:rPr>
          <w:rFonts w:ascii="Book Antiqua" w:eastAsia="Book Antiqua" w:hAnsi="Book Antiqua" w:cs="Book Antiqua"/>
          <w:color w:val="auto"/>
          <w:sz w:val="24"/>
          <w:szCs w:val="24"/>
        </w:rPr>
      </w:pPr>
      <w:proofErr w:type="spellStart"/>
      <w:r w:rsidRPr="00D72784">
        <w:rPr>
          <w:rFonts w:ascii="Book Antiqua" w:hAnsi="Book Antiqua"/>
          <w:color w:val="auto"/>
          <w:sz w:val="24"/>
          <w:szCs w:val="24"/>
        </w:rPr>
        <w:t>Bertl</w:t>
      </w:r>
      <w:proofErr w:type="spellEnd"/>
      <w:r w:rsidRPr="00D72784">
        <w:rPr>
          <w:rFonts w:ascii="Book Antiqua" w:hAnsi="Book Antiqua"/>
          <w:color w:val="auto"/>
          <w:sz w:val="24"/>
          <w:szCs w:val="24"/>
        </w:rPr>
        <w:t xml:space="preserve"> </w:t>
      </w:r>
      <w:r w:rsidRPr="00D72784">
        <w:rPr>
          <w:rFonts w:ascii="Book Antiqua" w:hAnsi="Book Antiqua"/>
          <w:i/>
          <w:color w:val="auto"/>
          <w:sz w:val="24"/>
          <w:szCs w:val="24"/>
        </w:rPr>
        <w:t xml:space="preserve">et </w:t>
      </w:r>
      <w:proofErr w:type="gramStart"/>
      <w:r w:rsidRPr="00D72784">
        <w:rPr>
          <w:rFonts w:ascii="Book Antiqua" w:hAnsi="Book Antiqua"/>
          <w:i/>
          <w:color w:val="auto"/>
          <w:sz w:val="24"/>
          <w:szCs w:val="24"/>
        </w:rPr>
        <w:t>al</w:t>
      </w:r>
      <w:r w:rsidR="00B44957" w:rsidRPr="00D72784">
        <w:rPr>
          <w:rFonts w:ascii="Book Antiqua" w:hAnsi="Book Antiqua"/>
          <w:color w:val="auto"/>
          <w:sz w:val="24"/>
          <w:szCs w:val="24"/>
          <w:u w:color="0000FF"/>
          <w:vertAlign w:val="superscript"/>
        </w:rPr>
        <w:t>[</w:t>
      </w:r>
      <w:proofErr w:type="gramEnd"/>
      <w:r w:rsidR="00B44957" w:rsidRPr="00D72784">
        <w:rPr>
          <w:rFonts w:ascii="Book Antiqua" w:hAnsi="Book Antiqua"/>
          <w:color w:val="auto"/>
          <w:sz w:val="24"/>
          <w:szCs w:val="24"/>
          <w:u w:color="0000FF"/>
          <w:vertAlign w:val="superscript"/>
        </w:rPr>
        <w:t>5</w:t>
      </w:r>
      <w:r w:rsidR="00D72784" w:rsidRPr="00D72784">
        <w:rPr>
          <w:rFonts w:ascii="Book Antiqua" w:hAnsi="Book Antiqua" w:hint="eastAsia"/>
          <w:color w:val="auto"/>
          <w:sz w:val="24"/>
          <w:szCs w:val="24"/>
          <w:u w:color="0000FF"/>
          <w:vertAlign w:val="superscript"/>
        </w:rPr>
        <w:t>8</w:t>
      </w:r>
      <w:r w:rsidR="00B44957" w:rsidRPr="00D72784">
        <w:rPr>
          <w:rFonts w:ascii="Book Antiqua" w:hAnsi="Book Antiqua"/>
          <w:color w:val="auto"/>
          <w:sz w:val="24"/>
          <w:szCs w:val="24"/>
          <w:u w:color="0000FF"/>
          <w:vertAlign w:val="superscript"/>
        </w:rPr>
        <w:t>]</w:t>
      </w:r>
      <w:r w:rsidRPr="00D72784">
        <w:rPr>
          <w:rFonts w:ascii="Book Antiqua" w:hAnsi="Book Antiqua"/>
          <w:color w:val="auto"/>
          <w:sz w:val="24"/>
          <w:szCs w:val="24"/>
        </w:rPr>
        <w:t xml:space="preserve"> have examined self-ligating brackets and conventional brackets with respect to pain, and determined that self-ligating brackets caused significantly more pain. In co</w:t>
      </w:r>
      <w:r w:rsidRPr="00D72784">
        <w:rPr>
          <w:rFonts w:ascii="Book Antiqua" w:hAnsi="Book Antiqua"/>
          <w:color w:val="auto"/>
          <w:sz w:val="24"/>
          <w:szCs w:val="24"/>
        </w:rPr>
        <w:t>n</w:t>
      </w:r>
      <w:r w:rsidRPr="00D72784">
        <w:rPr>
          <w:rFonts w:ascii="Book Antiqua" w:hAnsi="Book Antiqua"/>
          <w:color w:val="auto"/>
          <w:sz w:val="24"/>
          <w:szCs w:val="24"/>
        </w:rPr>
        <w:t xml:space="preserve">trast to </w:t>
      </w:r>
      <w:proofErr w:type="spellStart"/>
      <w:r w:rsidRPr="00D72784">
        <w:rPr>
          <w:rFonts w:ascii="Book Antiqua" w:hAnsi="Book Antiqua"/>
          <w:color w:val="auto"/>
          <w:sz w:val="24"/>
          <w:szCs w:val="24"/>
        </w:rPr>
        <w:t>Bertl</w:t>
      </w:r>
      <w:proofErr w:type="spellEnd"/>
      <w:r w:rsidRPr="00D72784">
        <w:rPr>
          <w:rFonts w:ascii="Book Antiqua" w:hAnsi="Book Antiqua"/>
          <w:color w:val="auto"/>
          <w:sz w:val="24"/>
          <w:szCs w:val="24"/>
        </w:rPr>
        <w:t xml:space="preserve"> </w:t>
      </w:r>
      <w:r w:rsidR="00B44957" w:rsidRPr="00D72784">
        <w:rPr>
          <w:rFonts w:ascii="Book Antiqua" w:hAnsi="Book Antiqua"/>
          <w:i/>
          <w:color w:val="auto"/>
          <w:sz w:val="24"/>
          <w:szCs w:val="24"/>
        </w:rPr>
        <w:t xml:space="preserve">et </w:t>
      </w:r>
      <w:proofErr w:type="gramStart"/>
      <w:r w:rsidR="00B44957" w:rsidRPr="00D72784">
        <w:rPr>
          <w:rFonts w:ascii="Book Antiqua" w:hAnsi="Book Antiqua"/>
          <w:i/>
          <w:color w:val="auto"/>
          <w:sz w:val="24"/>
          <w:szCs w:val="24"/>
        </w:rPr>
        <w:t>al</w:t>
      </w:r>
      <w:r w:rsidR="00B44957" w:rsidRPr="00D72784">
        <w:rPr>
          <w:rFonts w:ascii="Book Antiqua" w:hAnsi="Book Antiqua"/>
          <w:color w:val="auto"/>
          <w:sz w:val="24"/>
          <w:szCs w:val="24"/>
          <w:u w:color="0000FF"/>
          <w:vertAlign w:val="superscript"/>
        </w:rPr>
        <w:t>[</w:t>
      </w:r>
      <w:proofErr w:type="gramEnd"/>
      <w:r w:rsidR="00B44957" w:rsidRPr="00D72784">
        <w:rPr>
          <w:rFonts w:ascii="Book Antiqua" w:hAnsi="Book Antiqua"/>
          <w:color w:val="auto"/>
          <w:sz w:val="24"/>
          <w:szCs w:val="24"/>
          <w:u w:color="0000FF"/>
          <w:vertAlign w:val="superscript"/>
        </w:rPr>
        <w:t>5</w:t>
      </w:r>
      <w:r w:rsidR="00D72784" w:rsidRPr="00D72784">
        <w:rPr>
          <w:rFonts w:ascii="Book Antiqua" w:hAnsi="Book Antiqua" w:hint="eastAsia"/>
          <w:color w:val="auto"/>
          <w:sz w:val="24"/>
          <w:szCs w:val="24"/>
          <w:u w:color="0000FF"/>
          <w:vertAlign w:val="superscript"/>
        </w:rPr>
        <w:t>8</w:t>
      </w:r>
      <w:r w:rsidR="00B44957" w:rsidRPr="00D72784">
        <w:rPr>
          <w:rFonts w:ascii="Book Antiqua" w:hAnsi="Book Antiqua"/>
          <w:color w:val="auto"/>
          <w:sz w:val="24"/>
          <w:szCs w:val="24"/>
          <w:u w:color="0000FF"/>
          <w:vertAlign w:val="superscript"/>
        </w:rPr>
        <w:t>]</w:t>
      </w:r>
      <w:r w:rsidRPr="00D72784">
        <w:rPr>
          <w:rFonts w:ascii="Book Antiqua" w:hAnsi="Book Antiqua"/>
          <w:color w:val="auto"/>
          <w:sz w:val="24"/>
          <w:szCs w:val="24"/>
        </w:rPr>
        <w:t xml:space="preserve">, </w:t>
      </w:r>
      <w:proofErr w:type="spellStart"/>
      <w:r w:rsidRPr="00D72784">
        <w:rPr>
          <w:rFonts w:ascii="Book Antiqua" w:hAnsi="Book Antiqua"/>
          <w:color w:val="auto"/>
          <w:sz w:val="24"/>
          <w:szCs w:val="24"/>
        </w:rPr>
        <w:t>Tecco</w:t>
      </w:r>
      <w:proofErr w:type="spellEnd"/>
      <w:r w:rsidRPr="00D72784">
        <w:rPr>
          <w:rFonts w:ascii="Book Antiqua" w:hAnsi="Book Antiqua"/>
          <w:color w:val="auto"/>
          <w:sz w:val="24"/>
          <w:szCs w:val="24"/>
        </w:rPr>
        <w:t xml:space="preserve"> </w:t>
      </w:r>
      <w:r w:rsidR="00B44957" w:rsidRPr="00D72784">
        <w:rPr>
          <w:rFonts w:ascii="Book Antiqua" w:hAnsi="Book Antiqua"/>
          <w:i/>
          <w:color w:val="auto"/>
          <w:sz w:val="24"/>
          <w:szCs w:val="24"/>
        </w:rPr>
        <w:t>et al</w:t>
      </w:r>
      <w:r w:rsidR="00B44957" w:rsidRPr="00D72784">
        <w:rPr>
          <w:rFonts w:ascii="Book Antiqua" w:hAnsi="Book Antiqua"/>
          <w:color w:val="auto"/>
          <w:sz w:val="24"/>
          <w:szCs w:val="24"/>
          <w:u w:color="0000FF"/>
          <w:vertAlign w:val="superscript"/>
        </w:rPr>
        <w:t>[</w:t>
      </w:r>
      <w:r w:rsidR="00D72784" w:rsidRPr="00D72784">
        <w:rPr>
          <w:rFonts w:ascii="Book Antiqua" w:hAnsi="Book Antiqua" w:hint="eastAsia"/>
          <w:color w:val="auto"/>
          <w:sz w:val="24"/>
          <w:szCs w:val="24"/>
          <w:u w:color="0000FF"/>
          <w:vertAlign w:val="superscript"/>
        </w:rPr>
        <w:t>59</w:t>
      </w:r>
      <w:r w:rsidR="00B44957" w:rsidRPr="00D72784">
        <w:rPr>
          <w:rFonts w:ascii="Book Antiqua" w:hAnsi="Book Antiqua"/>
          <w:color w:val="auto"/>
          <w:sz w:val="24"/>
          <w:szCs w:val="24"/>
          <w:u w:color="0000FF"/>
          <w:vertAlign w:val="superscript"/>
        </w:rPr>
        <w:t>]</w:t>
      </w:r>
      <w:r w:rsidRPr="00D72784">
        <w:rPr>
          <w:rFonts w:ascii="Book Antiqua" w:hAnsi="Book Antiqua"/>
          <w:color w:val="auto"/>
          <w:sz w:val="24"/>
          <w:szCs w:val="24"/>
        </w:rPr>
        <w:t xml:space="preserve"> suggested that conventional brackets lead to stronger </w:t>
      </w:r>
      <w:r w:rsidRPr="00D72784">
        <w:rPr>
          <w:rFonts w:ascii="Book Antiqua" w:hAnsi="Book Antiqua"/>
          <w:color w:val="auto"/>
          <w:sz w:val="24"/>
          <w:szCs w:val="24"/>
        </w:rPr>
        <w:lastRenderedPageBreak/>
        <w:t>and more persistent pain, while self-ligating brackets tended to cause pain mainly during chewing and biting.</w:t>
      </w:r>
    </w:p>
    <w:p w:rsidR="00BF34BF" w:rsidRPr="00D72784" w:rsidRDefault="00BF34BF" w:rsidP="000F40EC">
      <w:pPr>
        <w:pStyle w:val="GvdeA"/>
        <w:spacing w:line="360" w:lineRule="auto"/>
        <w:jc w:val="both"/>
        <w:rPr>
          <w:rFonts w:ascii="Book Antiqua" w:hAnsi="Book Antiqua" w:cs="Book Antiqua"/>
          <w:i/>
          <w:iCs/>
          <w:color w:val="auto"/>
          <w:sz w:val="24"/>
          <w:szCs w:val="24"/>
        </w:rPr>
      </w:pPr>
    </w:p>
    <w:p w:rsidR="00BF34BF" w:rsidRPr="00D72784" w:rsidRDefault="00375E4F" w:rsidP="000F40EC">
      <w:pPr>
        <w:pStyle w:val="GvdeA"/>
        <w:spacing w:line="360" w:lineRule="auto"/>
        <w:jc w:val="both"/>
        <w:rPr>
          <w:rFonts w:ascii="Book Antiqua" w:hAnsi="Book Antiqua" w:cs="Book Antiqua"/>
          <w:b/>
          <w:i/>
          <w:iCs/>
          <w:color w:val="auto"/>
          <w:sz w:val="24"/>
          <w:szCs w:val="24"/>
        </w:rPr>
      </w:pPr>
      <w:r w:rsidRPr="00D72784">
        <w:rPr>
          <w:rFonts w:ascii="Book Antiqua" w:hAnsi="Book Antiqua"/>
          <w:b/>
          <w:i/>
          <w:iCs/>
          <w:color w:val="auto"/>
          <w:sz w:val="24"/>
          <w:szCs w:val="24"/>
        </w:rPr>
        <w:t xml:space="preserve">Orthopedic </w:t>
      </w:r>
      <w:r w:rsidR="00B44957" w:rsidRPr="00D72784">
        <w:rPr>
          <w:rFonts w:ascii="Book Antiqua" w:hAnsi="Book Antiqua"/>
          <w:b/>
          <w:i/>
          <w:iCs/>
          <w:color w:val="auto"/>
          <w:sz w:val="24"/>
          <w:szCs w:val="24"/>
        </w:rPr>
        <w:t>f</w:t>
      </w:r>
      <w:r w:rsidRPr="00D72784">
        <w:rPr>
          <w:rFonts w:ascii="Book Antiqua" w:hAnsi="Book Antiqua"/>
          <w:b/>
          <w:i/>
          <w:iCs/>
          <w:color w:val="auto"/>
          <w:sz w:val="24"/>
          <w:szCs w:val="24"/>
        </w:rPr>
        <w:t>orces</w:t>
      </w:r>
    </w:p>
    <w:p w:rsidR="00BF34BF" w:rsidRPr="00D72784" w:rsidRDefault="00375E4F" w:rsidP="000F40EC">
      <w:pPr>
        <w:pStyle w:val="GvdeA"/>
        <w:spacing w:line="360" w:lineRule="auto"/>
        <w:jc w:val="both"/>
        <w:rPr>
          <w:rFonts w:ascii="Book Antiqua" w:eastAsia="Book Antiqua" w:hAnsi="Book Antiqua" w:cs="Book Antiqua"/>
          <w:color w:val="auto"/>
          <w:sz w:val="24"/>
          <w:szCs w:val="24"/>
        </w:rPr>
      </w:pPr>
      <w:r w:rsidRPr="00D72784">
        <w:rPr>
          <w:rFonts w:ascii="Book Antiqua" w:hAnsi="Book Antiqua"/>
          <w:color w:val="auto"/>
          <w:sz w:val="24"/>
          <w:szCs w:val="24"/>
        </w:rPr>
        <w:t>The main purpose of craniofacial orthopedics is to bring skeletal changes by applying si</w:t>
      </w:r>
      <w:r w:rsidRPr="00D72784">
        <w:rPr>
          <w:rFonts w:ascii="Book Antiqua" w:hAnsi="Book Antiqua"/>
          <w:color w:val="auto"/>
          <w:sz w:val="24"/>
          <w:szCs w:val="24"/>
        </w:rPr>
        <w:t>g</w:t>
      </w:r>
      <w:r w:rsidRPr="00D72784">
        <w:rPr>
          <w:rFonts w:ascii="Book Antiqua" w:hAnsi="Book Antiqua"/>
          <w:color w:val="auto"/>
          <w:sz w:val="24"/>
          <w:szCs w:val="24"/>
        </w:rPr>
        <w:t>nificant forces to the craniofacial complex. Various publications report the occurrence of pain during rapid palatal expansion applied for the transversal skeletal dev</w:t>
      </w:r>
      <w:r w:rsidR="00353242" w:rsidRPr="00D72784">
        <w:rPr>
          <w:rFonts w:ascii="Book Antiqua" w:hAnsi="Book Antiqua"/>
          <w:color w:val="auto"/>
          <w:sz w:val="24"/>
          <w:szCs w:val="24"/>
        </w:rPr>
        <w:t xml:space="preserve">elopment of the </w:t>
      </w:r>
      <w:proofErr w:type="gramStart"/>
      <w:r w:rsidR="00353242" w:rsidRPr="00D72784">
        <w:rPr>
          <w:rFonts w:ascii="Book Antiqua" w:hAnsi="Book Antiqua"/>
          <w:color w:val="auto"/>
          <w:sz w:val="24"/>
          <w:szCs w:val="24"/>
        </w:rPr>
        <w:t>maxilla</w:t>
      </w:r>
      <w:r w:rsidRPr="00D72784">
        <w:rPr>
          <w:rFonts w:ascii="Book Antiqua" w:hAnsi="Book Antiqua"/>
          <w:color w:val="auto"/>
          <w:sz w:val="24"/>
          <w:szCs w:val="24"/>
          <w:u w:color="0000FF"/>
          <w:vertAlign w:val="superscript"/>
        </w:rPr>
        <w:t>[</w:t>
      </w:r>
      <w:proofErr w:type="gramEnd"/>
      <w:r w:rsidRPr="00D72784">
        <w:rPr>
          <w:rFonts w:ascii="Book Antiqua" w:hAnsi="Book Antiqua"/>
          <w:color w:val="auto"/>
          <w:sz w:val="24"/>
          <w:szCs w:val="24"/>
          <w:u w:color="0000FF"/>
          <w:vertAlign w:val="superscript"/>
        </w:rPr>
        <w:t>6</w:t>
      </w:r>
      <w:r w:rsidR="00D72784" w:rsidRPr="00D72784">
        <w:rPr>
          <w:rFonts w:ascii="Book Antiqua" w:hAnsi="Book Antiqua" w:hint="eastAsia"/>
          <w:color w:val="auto"/>
          <w:sz w:val="24"/>
          <w:szCs w:val="24"/>
          <w:u w:color="0000FF"/>
          <w:vertAlign w:val="superscript"/>
        </w:rPr>
        <w:t>0</w:t>
      </w:r>
      <w:r w:rsidRPr="00D72784">
        <w:rPr>
          <w:rFonts w:ascii="Book Antiqua" w:hAnsi="Book Antiqua"/>
          <w:color w:val="auto"/>
          <w:sz w:val="24"/>
          <w:szCs w:val="24"/>
          <w:u w:color="0000FF"/>
          <w:vertAlign w:val="superscript"/>
        </w:rPr>
        <w:t>-6</w:t>
      </w:r>
      <w:r w:rsidR="00D72784" w:rsidRPr="00D72784">
        <w:rPr>
          <w:rFonts w:ascii="Book Antiqua" w:hAnsi="Book Antiqua" w:hint="eastAsia"/>
          <w:color w:val="auto"/>
          <w:sz w:val="24"/>
          <w:szCs w:val="24"/>
          <w:u w:color="0000FF"/>
          <w:vertAlign w:val="superscript"/>
        </w:rPr>
        <w:t>2</w:t>
      </w:r>
      <w:r w:rsidRPr="00D72784">
        <w:rPr>
          <w:rFonts w:ascii="Book Antiqua" w:hAnsi="Book Antiqua"/>
          <w:color w:val="auto"/>
          <w:sz w:val="24"/>
          <w:szCs w:val="24"/>
          <w:u w:color="0000FF"/>
          <w:vertAlign w:val="superscript"/>
        </w:rPr>
        <w:t>]</w:t>
      </w:r>
      <w:r w:rsidRPr="00D72784">
        <w:rPr>
          <w:rFonts w:ascii="Book Antiqua" w:hAnsi="Book Antiqua"/>
          <w:color w:val="auto"/>
          <w:sz w:val="24"/>
          <w:szCs w:val="24"/>
        </w:rPr>
        <w:t>. In such cases, patients generally describe a sensation of pain spreadi</w:t>
      </w:r>
      <w:r w:rsidR="00353242" w:rsidRPr="00D72784">
        <w:rPr>
          <w:rFonts w:ascii="Book Antiqua" w:hAnsi="Book Antiqua"/>
          <w:color w:val="auto"/>
          <w:sz w:val="24"/>
          <w:szCs w:val="24"/>
        </w:rPr>
        <w:t xml:space="preserve">ng across the craniofacial </w:t>
      </w:r>
      <w:proofErr w:type="gramStart"/>
      <w:r w:rsidR="00353242" w:rsidRPr="00D72784">
        <w:rPr>
          <w:rFonts w:ascii="Book Antiqua" w:hAnsi="Book Antiqua"/>
          <w:color w:val="auto"/>
          <w:sz w:val="24"/>
          <w:szCs w:val="24"/>
        </w:rPr>
        <w:t>area</w:t>
      </w:r>
      <w:r w:rsidRPr="00D72784">
        <w:rPr>
          <w:rFonts w:ascii="Book Antiqua" w:hAnsi="Book Antiqua"/>
          <w:color w:val="auto"/>
          <w:sz w:val="24"/>
          <w:szCs w:val="24"/>
          <w:u w:color="0000FF"/>
          <w:vertAlign w:val="superscript"/>
        </w:rPr>
        <w:t>[</w:t>
      </w:r>
      <w:proofErr w:type="gramEnd"/>
      <w:r w:rsidRPr="00D72784">
        <w:rPr>
          <w:rFonts w:ascii="Book Antiqua" w:hAnsi="Book Antiqua"/>
          <w:color w:val="auto"/>
          <w:sz w:val="24"/>
          <w:szCs w:val="24"/>
          <w:u w:color="0000FF"/>
          <w:vertAlign w:val="superscript"/>
        </w:rPr>
        <w:t>9]</w:t>
      </w:r>
      <w:r w:rsidRPr="00D72784">
        <w:rPr>
          <w:rFonts w:ascii="Book Antiqua" w:hAnsi="Book Antiqua"/>
          <w:color w:val="auto"/>
          <w:sz w:val="24"/>
          <w:szCs w:val="24"/>
        </w:rPr>
        <w:t>.</w:t>
      </w:r>
    </w:p>
    <w:p w:rsidR="00BF34BF" w:rsidRPr="00D72784" w:rsidRDefault="00375E4F" w:rsidP="00353242">
      <w:pPr>
        <w:pStyle w:val="GvdeA"/>
        <w:spacing w:line="360" w:lineRule="auto"/>
        <w:ind w:firstLineChars="100" w:firstLine="240"/>
        <w:jc w:val="both"/>
        <w:rPr>
          <w:rFonts w:ascii="Book Antiqua" w:eastAsia="Book Antiqua" w:hAnsi="Book Antiqua" w:cs="Book Antiqua"/>
          <w:color w:val="auto"/>
          <w:sz w:val="24"/>
          <w:szCs w:val="24"/>
        </w:rPr>
      </w:pPr>
      <w:r w:rsidRPr="00D72784">
        <w:rPr>
          <w:rFonts w:ascii="Book Antiqua" w:hAnsi="Book Antiqua"/>
          <w:color w:val="auto"/>
          <w:sz w:val="24"/>
          <w:szCs w:val="24"/>
        </w:rPr>
        <w:t>Headgear applications represent another treatment method used during the develo</w:t>
      </w:r>
      <w:r w:rsidRPr="00D72784">
        <w:rPr>
          <w:rFonts w:ascii="Book Antiqua" w:hAnsi="Book Antiqua"/>
          <w:color w:val="auto"/>
          <w:sz w:val="24"/>
          <w:szCs w:val="24"/>
        </w:rPr>
        <w:t>p</w:t>
      </w:r>
      <w:r w:rsidRPr="00D72784">
        <w:rPr>
          <w:rFonts w:ascii="Book Antiqua" w:hAnsi="Book Antiqua"/>
          <w:color w:val="auto"/>
          <w:sz w:val="24"/>
          <w:szCs w:val="24"/>
        </w:rPr>
        <w:t>ment stages of children to bring about skeletal and dental modification. Studies have demonstrated that patients with such appliances generally begin to experience pain a</w:t>
      </w:r>
      <w:r w:rsidRPr="00D72784">
        <w:rPr>
          <w:rFonts w:ascii="Book Antiqua" w:hAnsi="Book Antiqua"/>
          <w:color w:val="auto"/>
          <w:sz w:val="24"/>
          <w:szCs w:val="24"/>
        </w:rPr>
        <w:t>p</w:t>
      </w:r>
      <w:r w:rsidRPr="00D72784">
        <w:rPr>
          <w:rFonts w:ascii="Book Antiqua" w:hAnsi="Book Antiqua"/>
          <w:color w:val="auto"/>
          <w:sz w:val="24"/>
          <w:szCs w:val="24"/>
        </w:rPr>
        <w:t>proximately 24 h after initial application, with the sensation of pain and discomfort grad</w:t>
      </w:r>
      <w:r w:rsidRPr="00D72784">
        <w:rPr>
          <w:rFonts w:ascii="Book Antiqua" w:hAnsi="Book Antiqua"/>
          <w:color w:val="auto"/>
          <w:sz w:val="24"/>
          <w:szCs w:val="24"/>
        </w:rPr>
        <w:t>u</w:t>
      </w:r>
      <w:r w:rsidRPr="00D72784">
        <w:rPr>
          <w:rFonts w:ascii="Book Antiqua" w:hAnsi="Book Antiqua"/>
          <w:color w:val="auto"/>
          <w:sz w:val="24"/>
          <w:szCs w:val="24"/>
        </w:rPr>
        <w:t>ally decreasing after the 3</w:t>
      </w:r>
      <w:r w:rsidRPr="00D72784">
        <w:rPr>
          <w:rFonts w:ascii="Book Antiqua" w:hAnsi="Book Antiqua"/>
          <w:color w:val="auto"/>
          <w:sz w:val="24"/>
          <w:szCs w:val="24"/>
          <w:vertAlign w:val="superscript"/>
        </w:rPr>
        <w:t>rd</w:t>
      </w:r>
      <w:r w:rsidR="00353242" w:rsidRPr="00D72784">
        <w:rPr>
          <w:rFonts w:ascii="Book Antiqua" w:hAnsi="Book Antiqua"/>
          <w:color w:val="auto"/>
          <w:sz w:val="24"/>
          <w:szCs w:val="24"/>
        </w:rPr>
        <w:t xml:space="preserve"> </w:t>
      </w:r>
      <w:proofErr w:type="gramStart"/>
      <w:r w:rsidR="00353242" w:rsidRPr="00D72784">
        <w:rPr>
          <w:rFonts w:ascii="Book Antiqua" w:hAnsi="Book Antiqua"/>
          <w:color w:val="auto"/>
          <w:sz w:val="24"/>
          <w:szCs w:val="24"/>
        </w:rPr>
        <w:t>day</w:t>
      </w:r>
      <w:r w:rsidRPr="00D72784">
        <w:rPr>
          <w:rFonts w:ascii="Book Antiqua" w:hAnsi="Book Antiqua"/>
          <w:color w:val="auto"/>
          <w:sz w:val="24"/>
          <w:szCs w:val="24"/>
          <w:u w:color="0000FF"/>
          <w:vertAlign w:val="superscript"/>
        </w:rPr>
        <w:t>[</w:t>
      </w:r>
      <w:proofErr w:type="gramEnd"/>
      <w:r w:rsidRPr="00D72784">
        <w:rPr>
          <w:rFonts w:ascii="Book Antiqua" w:hAnsi="Book Antiqua"/>
          <w:color w:val="auto"/>
          <w:sz w:val="24"/>
          <w:szCs w:val="24"/>
          <w:u w:color="0000FF"/>
          <w:vertAlign w:val="superscript"/>
        </w:rPr>
        <w:t>6</w:t>
      </w:r>
      <w:r w:rsidR="00D72784" w:rsidRPr="00D72784">
        <w:rPr>
          <w:rFonts w:ascii="Book Antiqua" w:hAnsi="Book Antiqua" w:hint="eastAsia"/>
          <w:color w:val="auto"/>
          <w:sz w:val="24"/>
          <w:szCs w:val="24"/>
          <w:u w:color="0000FF"/>
          <w:vertAlign w:val="superscript"/>
        </w:rPr>
        <w:t>3</w:t>
      </w:r>
      <w:r w:rsidRPr="00D72784">
        <w:rPr>
          <w:rFonts w:ascii="Book Antiqua" w:hAnsi="Book Antiqua"/>
          <w:color w:val="auto"/>
          <w:sz w:val="24"/>
          <w:szCs w:val="24"/>
          <w:u w:color="0000FF"/>
          <w:vertAlign w:val="superscript"/>
        </w:rPr>
        <w:t>,6</w:t>
      </w:r>
      <w:r w:rsidR="00D72784" w:rsidRPr="00D72784">
        <w:rPr>
          <w:rFonts w:ascii="Book Antiqua" w:hAnsi="Book Antiqua" w:hint="eastAsia"/>
          <w:color w:val="auto"/>
          <w:sz w:val="24"/>
          <w:szCs w:val="24"/>
          <w:u w:color="0000FF"/>
          <w:vertAlign w:val="superscript"/>
        </w:rPr>
        <w:t>4</w:t>
      </w:r>
      <w:r w:rsidRPr="00D72784">
        <w:rPr>
          <w:rFonts w:ascii="Book Antiqua" w:hAnsi="Book Antiqua"/>
          <w:color w:val="auto"/>
          <w:sz w:val="24"/>
          <w:szCs w:val="24"/>
          <w:u w:color="0000FF"/>
          <w:vertAlign w:val="superscript"/>
        </w:rPr>
        <w:t>]</w:t>
      </w:r>
      <w:r w:rsidRPr="00D72784">
        <w:rPr>
          <w:rFonts w:ascii="Book Antiqua" w:hAnsi="Book Antiqua"/>
          <w:color w:val="auto"/>
          <w:sz w:val="24"/>
          <w:szCs w:val="24"/>
        </w:rPr>
        <w:t>.</w:t>
      </w:r>
    </w:p>
    <w:p w:rsidR="00BF34BF" w:rsidRPr="00D72784" w:rsidRDefault="00375E4F" w:rsidP="00353242">
      <w:pPr>
        <w:pStyle w:val="GvdeA"/>
        <w:spacing w:line="360" w:lineRule="auto"/>
        <w:ind w:firstLineChars="100" w:firstLine="240"/>
        <w:jc w:val="both"/>
        <w:rPr>
          <w:rFonts w:ascii="Book Antiqua" w:eastAsia="Book Antiqua" w:hAnsi="Book Antiqua" w:cs="Book Antiqua"/>
          <w:color w:val="auto"/>
          <w:sz w:val="24"/>
          <w:szCs w:val="24"/>
        </w:rPr>
      </w:pPr>
      <w:proofErr w:type="spellStart"/>
      <w:r w:rsidRPr="00D72784">
        <w:rPr>
          <w:rFonts w:ascii="Book Antiqua" w:hAnsi="Book Antiqua"/>
          <w:color w:val="auto"/>
          <w:sz w:val="24"/>
          <w:szCs w:val="24"/>
        </w:rPr>
        <w:t>Egolf</w:t>
      </w:r>
      <w:proofErr w:type="spellEnd"/>
      <w:r w:rsidRPr="00D72784">
        <w:rPr>
          <w:rFonts w:ascii="Book Antiqua" w:hAnsi="Book Antiqua"/>
          <w:color w:val="auto"/>
          <w:sz w:val="24"/>
          <w:szCs w:val="24"/>
        </w:rPr>
        <w:t xml:space="preserve"> </w:t>
      </w:r>
      <w:r w:rsidRPr="00D72784">
        <w:rPr>
          <w:rFonts w:ascii="Book Antiqua" w:hAnsi="Book Antiqua"/>
          <w:i/>
          <w:color w:val="auto"/>
          <w:sz w:val="24"/>
          <w:szCs w:val="24"/>
        </w:rPr>
        <w:t xml:space="preserve">et </w:t>
      </w:r>
      <w:proofErr w:type="gramStart"/>
      <w:r w:rsidRPr="00D72784">
        <w:rPr>
          <w:rFonts w:ascii="Book Antiqua" w:hAnsi="Book Antiqua"/>
          <w:i/>
          <w:color w:val="auto"/>
          <w:sz w:val="24"/>
          <w:szCs w:val="24"/>
        </w:rPr>
        <w:t>al</w:t>
      </w:r>
      <w:r w:rsidR="00353242" w:rsidRPr="00D72784">
        <w:rPr>
          <w:rFonts w:ascii="Book Antiqua" w:hAnsi="Book Antiqua"/>
          <w:color w:val="auto"/>
          <w:sz w:val="24"/>
          <w:szCs w:val="24"/>
          <w:u w:color="0000FF"/>
          <w:vertAlign w:val="superscript"/>
        </w:rPr>
        <w:t>[</w:t>
      </w:r>
      <w:proofErr w:type="gramEnd"/>
      <w:r w:rsidR="00353242" w:rsidRPr="00D72784">
        <w:rPr>
          <w:rFonts w:ascii="Book Antiqua" w:hAnsi="Book Antiqua"/>
          <w:color w:val="auto"/>
          <w:sz w:val="24"/>
          <w:szCs w:val="24"/>
          <w:u w:color="0000FF"/>
          <w:vertAlign w:val="superscript"/>
        </w:rPr>
        <w:t>65]</w:t>
      </w:r>
      <w:r w:rsidRPr="00D72784">
        <w:rPr>
          <w:rFonts w:ascii="Book Antiqua" w:hAnsi="Book Antiqua"/>
          <w:color w:val="auto"/>
          <w:sz w:val="24"/>
          <w:szCs w:val="24"/>
        </w:rPr>
        <w:t xml:space="preserve"> have reported that nearly 28% of patients using orthodontic elastics and headgear discontinue to wear them due to pain. Ngan </w:t>
      </w:r>
      <w:r w:rsidRPr="00D72784">
        <w:rPr>
          <w:rFonts w:ascii="Book Antiqua" w:hAnsi="Book Antiqua"/>
          <w:i/>
          <w:color w:val="auto"/>
          <w:sz w:val="24"/>
          <w:szCs w:val="24"/>
        </w:rPr>
        <w:t xml:space="preserve">et </w:t>
      </w:r>
      <w:proofErr w:type="gramStart"/>
      <w:r w:rsidRPr="00D72784">
        <w:rPr>
          <w:rFonts w:ascii="Book Antiqua" w:hAnsi="Book Antiqua"/>
          <w:i/>
          <w:color w:val="auto"/>
          <w:sz w:val="24"/>
          <w:szCs w:val="24"/>
        </w:rPr>
        <w:t>al</w:t>
      </w:r>
      <w:r w:rsidR="00353242" w:rsidRPr="00D72784">
        <w:rPr>
          <w:rFonts w:ascii="Book Antiqua" w:hAnsi="Book Antiqua"/>
          <w:color w:val="auto"/>
          <w:sz w:val="24"/>
          <w:szCs w:val="24"/>
          <w:u w:color="0000FF"/>
          <w:vertAlign w:val="superscript"/>
        </w:rPr>
        <w:t>[</w:t>
      </w:r>
      <w:proofErr w:type="gramEnd"/>
      <w:r w:rsidR="00353242" w:rsidRPr="00D72784">
        <w:rPr>
          <w:rFonts w:ascii="Book Antiqua" w:hAnsi="Book Antiqua"/>
          <w:color w:val="auto"/>
          <w:sz w:val="24"/>
          <w:szCs w:val="24"/>
          <w:u w:color="0000FF"/>
          <w:vertAlign w:val="superscript"/>
        </w:rPr>
        <w:t>6</w:t>
      </w:r>
      <w:r w:rsidR="00D72784" w:rsidRPr="00D72784">
        <w:rPr>
          <w:rFonts w:ascii="Book Antiqua" w:hAnsi="Book Antiqua" w:hint="eastAsia"/>
          <w:color w:val="auto"/>
          <w:sz w:val="24"/>
          <w:szCs w:val="24"/>
          <w:u w:color="0000FF"/>
          <w:vertAlign w:val="superscript"/>
        </w:rPr>
        <w:t>4</w:t>
      </w:r>
      <w:r w:rsidR="00353242" w:rsidRPr="00D72784">
        <w:rPr>
          <w:rFonts w:ascii="Book Antiqua" w:hAnsi="Book Antiqua"/>
          <w:color w:val="auto"/>
          <w:sz w:val="24"/>
          <w:szCs w:val="24"/>
          <w:u w:color="0000FF"/>
          <w:vertAlign w:val="superscript"/>
        </w:rPr>
        <w:t>]</w:t>
      </w:r>
      <w:r w:rsidRPr="00D72784">
        <w:rPr>
          <w:rFonts w:ascii="Book Antiqua" w:hAnsi="Book Antiqua"/>
          <w:color w:val="auto"/>
          <w:sz w:val="24"/>
          <w:szCs w:val="24"/>
        </w:rPr>
        <w:t xml:space="preserve"> previously examined the chewing muscles of protraction headgear patients by using EMG, and determined that the pain associated with the orthopedic devices originated not from the muscle tissues, but instead from the acute inflammation caused by the accumulation of forces in the sutural areas.</w:t>
      </w:r>
    </w:p>
    <w:p w:rsidR="00BF34BF" w:rsidRPr="00D72784" w:rsidRDefault="00BF34BF" w:rsidP="000F40EC">
      <w:pPr>
        <w:pStyle w:val="GvdeA"/>
        <w:spacing w:line="360" w:lineRule="auto"/>
        <w:jc w:val="both"/>
        <w:rPr>
          <w:rFonts w:ascii="Book Antiqua" w:hAnsi="Book Antiqua" w:cs="Book Antiqua"/>
          <w:color w:val="auto"/>
          <w:sz w:val="24"/>
          <w:szCs w:val="24"/>
        </w:rPr>
      </w:pPr>
    </w:p>
    <w:p w:rsidR="00BF34BF" w:rsidRPr="00D72784" w:rsidRDefault="00375E4F" w:rsidP="000F40EC">
      <w:pPr>
        <w:pStyle w:val="GvdeA"/>
        <w:spacing w:line="360" w:lineRule="auto"/>
        <w:jc w:val="both"/>
        <w:rPr>
          <w:rFonts w:ascii="Book Antiqua" w:hAnsi="Book Antiqua" w:cs="Book Antiqua"/>
          <w:b/>
          <w:i/>
          <w:iCs/>
          <w:color w:val="auto"/>
          <w:sz w:val="24"/>
          <w:szCs w:val="24"/>
        </w:rPr>
      </w:pPr>
      <w:r w:rsidRPr="00D72784">
        <w:rPr>
          <w:rFonts w:ascii="Book Antiqua" w:hAnsi="Book Antiqua"/>
          <w:b/>
          <w:i/>
          <w:iCs/>
          <w:color w:val="auto"/>
          <w:sz w:val="24"/>
          <w:szCs w:val="24"/>
        </w:rPr>
        <w:t xml:space="preserve">Skeletal </w:t>
      </w:r>
      <w:r w:rsidR="00353242" w:rsidRPr="00D72784">
        <w:rPr>
          <w:rFonts w:ascii="Book Antiqua" w:hAnsi="Book Antiqua"/>
          <w:b/>
          <w:i/>
          <w:iCs/>
          <w:color w:val="auto"/>
          <w:sz w:val="24"/>
          <w:szCs w:val="24"/>
        </w:rPr>
        <w:t>anchorage sy</w:t>
      </w:r>
      <w:r w:rsidRPr="00D72784">
        <w:rPr>
          <w:rFonts w:ascii="Book Antiqua" w:hAnsi="Book Antiqua"/>
          <w:b/>
          <w:i/>
          <w:iCs/>
          <w:color w:val="auto"/>
          <w:sz w:val="24"/>
          <w:szCs w:val="24"/>
        </w:rPr>
        <w:t>stems</w:t>
      </w:r>
    </w:p>
    <w:p w:rsidR="00BF34BF" w:rsidRPr="00D72784" w:rsidRDefault="00375E4F" w:rsidP="000F40EC">
      <w:pPr>
        <w:pStyle w:val="GvdeA"/>
        <w:spacing w:line="360" w:lineRule="auto"/>
        <w:jc w:val="both"/>
        <w:rPr>
          <w:rFonts w:ascii="Book Antiqua" w:eastAsia="Book Antiqua" w:hAnsi="Book Antiqua" w:cs="Book Antiqua"/>
          <w:color w:val="auto"/>
          <w:sz w:val="24"/>
          <w:szCs w:val="24"/>
        </w:rPr>
      </w:pPr>
      <w:r w:rsidRPr="00D72784">
        <w:rPr>
          <w:rFonts w:ascii="Book Antiqua" w:hAnsi="Book Antiqua"/>
          <w:color w:val="auto"/>
          <w:sz w:val="24"/>
          <w:szCs w:val="24"/>
        </w:rPr>
        <w:t xml:space="preserve">Recently, skeletal anchorage systems are being used for absolute anchorage. These devices can be grouped/classified as </w:t>
      </w:r>
      <w:r w:rsidR="00DA70CD" w:rsidRPr="00D72784">
        <w:rPr>
          <w:rFonts w:ascii="Book Antiqua" w:hAnsi="Book Antiqua"/>
          <w:color w:val="auto"/>
          <w:sz w:val="24"/>
          <w:szCs w:val="24"/>
        </w:rPr>
        <w:t>“</w:t>
      </w:r>
      <w:r w:rsidRPr="00D72784">
        <w:rPr>
          <w:rFonts w:ascii="Book Antiqua" w:hAnsi="Book Antiqua"/>
          <w:color w:val="auto"/>
          <w:sz w:val="24"/>
          <w:szCs w:val="24"/>
        </w:rPr>
        <w:t>mini-plate</w:t>
      </w:r>
      <w:r w:rsidR="00DA70CD" w:rsidRPr="00D72784">
        <w:rPr>
          <w:rFonts w:ascii="Book Antiqua" w:hAnsi="Book Antiqua"/>
          <w:color w:val="auto"/>
          <w:sz w:val="24"/>
          <w:szCs w:val="24"/>
        </w:rPr>
        <w:t>”</w:t>
      </w:r>
      <w:r w:rsidRPr="00D72784">
        <w:rPr>
          <w:rFonts w:ascii="Book Antiqua" w:hAnsi="Book Antiqua"/>
          <w:color w:val="auto"/>
          <w:sz w:val="24"/>
          <w:szCs w:val="24"/>
        </w:rPr>
        <w:t xml:space="preserve"> and </w:t>
      </w:r>
      <w:r w:rsidR="00DA70CD" w:rsidRPr="00D72784">
        <w:rPr>
          <w:rFonts w:ascii="Book Antiqua" w:hAnsi="Book Antiqua"/>
          <w:color w:val="auto"/>
          <w:sz w:val="24"/>
          <w:szCs w:val="24"/>
        </w:rPr>
        <w:t>“</w:t>
      </w:r>
      <w:r w:rsidRPr="00D72784">
        <w:rPr>
          <w:rFonts w:ascii="Book Antiqua" w:hAnsi="Book Antiqua"/>
          <w:color w:val="auto"/>
          <w:sz w:val="24"/>
          <w:szCs w:val="24"/>
        </w:rPr>
        <w:t>mini-screws</w:t>
      </w:r>
      <w:r w:rsidR="00DA70CD" w:rsidRPr="00D72784">
        <w:rPr>
          <w:rFonts w:ascii="Book Antiqua" w:hAnsi="Book Antiqua"/>
          <w:color w:val="auto"/>
          <w:sz w:val="24"/>
          <w:szCs w:val="24"/>
        </w:rPr>
        <w:t xml:space="preserve">”. </w:t>
      </w:r>
      <w:proofErr w:type="spellStart"/>
      <w:proofErr w:type="gramStart"/>
      <w:r w:rsidR="00DA70CD" w:rsidRPr="00D72784">
        <w:rPr>
          <w:rFonts w:ascii="Book Antiqua" w:hAnsi="Book Antiqua"/>
          <w:color w:val="auto"/>
          <w:sz w:val="24"/>
          <w:szCs w:val="24"/>
        </w:rPr>
        <w:t>Zawawi</w:t>
      </w:r>
      <w:proofErr w:type="spellEnd"/>
      <w:r w:rsidR="00DA70CD" w:rsidRPr="00D72784">
        <w:rPr>
          <w:rFonts w:ascii="Book Antiqua" w:hAnsi="Book Antiqua"/>
          <w:color w:val="auto"/>
          <w:sz w:val="24"/>
          <w:szCs w:val="24"/>
          <w:u w:color="0000FF"/>
          <w:vertAlign w:val="superscript"/>
        </w:rPr>
        <w:t>[</w:t>
      </w:r>
      <w:proofErr w:type="gramEnd"/>
      <w:r w:rsidR="00DA70CD" w:rsidRPr="00D72784">
        <w:rPr>
          <w:rFonts w:ascii="Book Antiqua" w:hAnsi="Book Antiqua"/>
          <w:color w:val="auto"/>
          <w:sz w:val="24"/>
          <w:szCs w:val="24"/>
          <w:u w:color="0000FF"/>
          <w:vertAlign w:val="superscript"/>
        </w:rPr>
        <w:t>6</w:t>
      </w:r>
      <w:r w:rsidR="00D72784" w:rsidRPr="00D72784">
        <w:rPr>
          <w:rFonts w:ascii="Book Antiqua" w:hAnsi="Book Antiqua" w:hint="eastAsia"/>
          <w:color w:val="auto"/>
          <w:sz w:val="24"/>
          <w:szCs w:val="24"/>
          <w:u w:color="0000FF"/>
          <w:vertAlign w:val="superscript"/>
        </w:rPr>
        <w:t>6</w:t>
      </w:r>
      <w:r w:rsidR="00DA70CD" w:rsidRPr="00D72784">
        <w:rPr>
          <w:rFonts w:ascii="Book Antiqua" w:hAnsi="Book Antiqua"/>
          <w:color w:val="auto"/>
          <w:sz w:val="24"/>
          <w:szCs w:val="24"/>
          <w:u w:color="0000FF"/>
          <w:vertAlign w:val="superscript"/>
        </w:rPr>
        <w:t>]</w:t>
      </w:r>
      <w:r w:rsidRPr="00D72784">
        <w:rPr>
          <w:rFonts w:ascii="Book Antiqua" w:hAnsi="Book Antiqua"/>
          <w:color w:val="auto"/>
          <w:sz w:val="24"/>
          <w:szCs w:val="24"/>
        </w:rPr>
        <w:t xml:space="preserve"> reported that patients with mini-screw implants reported significantly less pain; that 32.5% of patients receiving mini-screw implants did not require any medication; that 59.1% of these patients only required a single-dose analgesic; and that patients generally preferred mini-screws instead of extraction. </w:t>
      </w:r>
    </w:p>
    <w:p w:rsidR="00BF34BF" w:rsidRPr="00D72784" w:rsidRDefault="00DA70CD" w:rsidP="00DA70CD">
      <w:pPr>
        <w:pStyle w:val="GvdeA"/>
        <w:spacing w:line="360" w:lineRule="auto"/>
        <w:ind w:firstLineChars="100" w:firstLine="240"/>
        <w:jc w:val="both"/>
        <w:rPr>
          <w:rFonts w:ascii="Book Antiqua" w:eastAsia="Book Antiqua" w:hAnsi="Book Antiqua" w:cs="Book Antiqua"/>
          <w:color w:val="auto"/>
          <w:sz w:val="24"/>
          <w:szCs w:val="24"/>
        </w:rPr>
      </w:pPr>
      <w:r w:rsidRPr="00D72784">
        <w:rPr>
          <w:rFonts w:ascii="Book Antiqua" w:hAnsi="Book Antiqua"/>
          <w:color w:val="auto"/>
          <w:sz w:val="24"/>
          <w:szCs w:val="24"/>
        </w:rPr>
        <w:t xml:space="preserve">Kuroda </w:t>
      </w:r>
      <w:r w:rsidRPr="00D72784">
        <w:rPr>
          <w:rFonts w:ascii="Book Antiqua" w:hAnsi="Book Antiqua"/>
          <w:i/>
          <w:color w:val="auto"/>
          <w:sz w:val="24"/>
          <w:szCs w:val="24"/>
        </w:rPr>
        <w:t xml:space="preserve">et </w:t>
      </w:r>
      <w:proofErr w:type="gramStart"/>
      <w:r w:rsidRPr="00D72784">
        <w:rPr>
          <w:rFonts w:ascii="Book Antiqua" w:hAnsi="Book Antiqua"/>
          <w:i/>
          <w:color w:val="auto"/>
          <w:sz w:val="24"/>
          <w:szCs w:val="24"/>
        </w:rPr>
        <w:t>al</w:t>
      </w:r>
      <w:r w:rsidRPr="00D72784">
        <w:rPr>
          <w:rFonts w:ascii="Book Antiqua" w:hAnsi="Book Antiqua"/>
          <w:color w:val="auto"/>
          <w:sz w:val="24"/>
          <w:szCs w:val="24"/>
          <w:u w:color="0000FF"/>
          <w:vertAlign w:val="superscript"/>
        </w:rPr>
        <w:t>[</w:t>
      </w:r>
      <w:proofErr w:type="gramEnd"/>
      <w:r w:rsidRPr="00D72784">
        <w:rPr>
          <w:rFonts w:ascii="Book Antiqua" w:hAnsi="Book Antiqua"/>
          <w:color w:val="auto"/>
          <w:sz w:val="24"/>
          <w:szCs w:val="24"/>
          <w:u w:color="0000FF"/>
          <w:vertAlign w:val="superscript"/>
        </w:rPr>
        <w:t>6</w:t>
      </w:r>
      <w:r w:rsidR="00D72784" w:rsidRPr="00D72784">
        <w:rPr>
          <w:rFonts w:ascii="Book Antiqua" w:hAnsi="Book Antiqua" w:hint="eastAsia"/>
          <w:color w:val="auto"/>
          <w:sz w:val="24"/>
          <w:szCs w:val="24"/>
          <w:u w:color="0000FF"/>
          <w:vertAlign w:val="superscript"/>
        </w:rPr>
        <w:t>7</w:t>
      </w:r>
      <w:r w:rsidRPr="00D72784">
        <w:rPr>
          <w:rFonts w:ascii="Book Antiqua" w:hAnsi="Book Antiqua"/>
          <w:color w:val="auto"/>
          <w:sz w:val="24"/>
          <w:szCs w:val="24"/>
          <w:u w:color="0000FF"/>
          <w:vertAlign w:val="superscript"/>
        </w:rPr>
        <w:t>]</w:t>
      </w:r>
      <w:r w:rsidRPr="00D72784">
        <w:rPr>
          <w:rFonts w:ascii="Book Antiqua" w:hAnsi="Book Antiqua"/>
          <w:color w:val="auto"/>
          <w:sz w:val="24"/>
          <w:szCs w:val="24"/>
        </w:rPr>
        <w:t xml:space="preserve"> </w:t>
      </w:r>
      <w:r w:rsidR="00375E4F" w:rsidRPr="00D72784">
        <w:rPr>
          <w:rFonts w:ascii="Book Antiqua" w:hAnsi="Book Antiqua"/>
          <w:color w:val="auto"/>
          <w:sz w:val="24"/>
          <w:szCs w:val="24"/>
        </w:rPr>
        <w:t>previously compared the level of pain experienced with mini-plate and mini-screws. No significant differences were observed in terms of perceived pain levels between mini-plates and mini-screws inserted through incisions, while a significant diffe</w:t>
      </w:r>
      <w:r w:rsidR="00375E4F" w:rsidRPr="00D72784">
        <w:rPr>
          <w:rFonts w:ascii="Book Antiqua" w:hAnsi="Book Antiqua"/>
          <w:color w:val="auto"/>
          <w:sz w:val="24"/>
          <w:szCs w:val="24"/>
        </w:rPr>
        <w:t>r</w:t>
      </w:r>
      <w:r w:rsidR="00375E4F" w:rsidRPr="00D72784">
        <w:rPr>
          <w:rFonts w:ascii="Book Antiqua" w:hAnsi="Book Antiqua"/>
          <w:color w:val="auto"/>
          <w:sz w:val="24"/>
          <w:szCs w:val="24"/>
        </w:rPr>
        <w:t>ence was observed when mini-plates and mini-screws were implanted without using inc</w:t>
      </w:r>
      <w:r w:rsidR="00375E4F" w:rsidRPr="00D72784">
        <w:rPr>
          <w:rFonts w:ascii="Book Antiqua" w:hAnsi="Book Antiqua"/>
          <w:color w:val="auto"/>
          <w:sz w:val="24"/>
          <w:szCs w:val="24"/>
        </w:rPr>
        <w:t>i</w:t>
      </w:r>
      <w:r w:rsidR="00375E4F" w:rsidRPr="00D72784">
        <w:rPr>
          <w:rFonts w:ascii="Book Antiqua" w:hAnsi="Book Antiqua"/>
          <w:color w:val="auto"/>
          <w:sz w:val="24"/>
          <w:szCs w:val="24"/>
        </w:rPr>
        <w:t>sions, with the mini-plates re</w:t>
      </w:r>
      <w:r w:rsidRPr="00D72784">
        <w:rPr>
          <w:rFonts w:ascii="Book Antiqua" w:hAnsi="Book Antiqua"/>
          <w:color w:val="auto"/>
          <w:sz w:val="24"/>
          <w:szCs w:val="24"/>
        </w:rPr>
        <w:t xml:space="preserve">sulting in noticeably more </w:t>
      </w:r>
      <w:proofErr w:type="gramStart"/>
      <w:r w:rsidRPr="00D72784">
        <w:rPr>
          <w:rFonts w:ascii="Book Antiqua" w:hAnsi="Book Antiqua"/>
          <w:color w:val="auto"/>
          <w:sz w:val="24"/>
          <w:szCs w:val="24"/>
        </w:rPr>
        <w:t>pain</w:t>
      </w:r>
      <w:r w:rsidR="00375E4F" w:rsidRPr="00D72784">
        <w:rPr>
          <w:rFonts w:ascii="Book Antiqua" w:hAnsi="Book Antiqua"/>
          <w:color w:val="auto"/>
          <w:sz w:val="24"/>
          <w:szCs w:val="24"/>
          <w:u w:color="0000FF"/>
          <w:vertAlign w:val="superscript"/>
        </w:rPr>
        <w:t>[</w:t>
      </w:r>
      <w:proofErr w:type="gramEnd"/>
      <w:r w:rsidR="00375E4F" w:rsidRPr="00D72784">
        <w:rPr>
          <w:rFonts w:ascii="Book Antiqua" w:hAnsi="Book Antiqua"/>
          <w:color w:val="auto"/>
          <w:sz w:val="24"/>
          <w:szCs w:val="24"/>
          <w:u w:color="0000FF"/>
          <w:vertAlign w:val="superscript"/>
        </w:rPr>
        <w:t>6</w:t>
      </w:r>
      <w:r w:rsidR="00D72784" w:rsidRPr="00D72784">
        <w:rPr>
          <w:rFonts w:ascii="Book Antiqua" w:hAnsi="Book Antiqua" w:hint="eastAsia"/>
          <w:color w:val="auto"/>
          <w:sz w:val="24"/>
          <w:szCs w:val="24"/>
          <w:u w:color="0000FF"/>
          <w:vertAlign w:val="superscript"/>
        </w:rPr>
        <w:t>7</w:t>
      </w:r>
      <w:r w:rsidR="00375E4F" w:rsidRPr="00D72784">
        <w:rPr>
          <w:rFonts w:ascii="Book Antiqua" w:hAnsi="Book Antiqua"/>
          <w:color w:val="auto"/>
          <w:sz w:val="24"/>
          <w:szCs w:val="24"/>
          <w:u w:color="0000FF"/>
          <w:vertAlign w:val="superscript"/>
        </w:rPr>
        <w:t>]</w:t>
      </w:r>
      <w:r w:rsidR="00375E4F" w:rsidRPr="00D72784">
        <w:rPr>
          <w:rFonts w:ascii="Book Antiqua" w:hAnsi="Book Antiqua"/>
          <w:color w:val="auto"/>
          <w:sz w:val="24"/>
          <w:szCs w:val="24"/>
        </w:rPr>
        <w:t xml:space="preserve">. In agreement with Kuroda </w:t>
      </w:r>
      <w:r w:rsidR="00375E4F" w:rsidRPr="00D72784">
        <w:rPr>
          <w:rFonts w:ascii="Book Antiqua" w:hAnsi="Book Antiqua"/>
          <w:i/>
          <w:color w:val="auto"/>
          <w:sz w:val="24"/>
          <w:szCs w:val="24"/>
        </w:rPr>
        <w:lastRenderedPageBreak/>
        <w:t>et al</w:t>
      </w:r>
      <w:r w:rsidRPr="00D72784">
        <w:rPr>
          <w:rFonts w:ascii="Book Antiqua" w:hAnsi="Book Antiqua" w:hint="eastAsia"/>
          <w:color w:val="auto"/>
          <w:sz w:val="24"/>
          <w:szCs w:val="24"/>
          <w:vertAlign w:val="superscript"/>
        </w:rPr>
        <w:t>[6</w:t>
      </w:r>
      <w:r w:rsidR="00D72784" w:rsidRPr="00D72784">
        <w:rPr>
          <w:rFonts w:ascii="Book Antiqua" w:hAnsi="Book Antiqua" w:hint="eastAsia"/>
          <w:color w:val="auto"/>
          <w:sz w:val="24"/>
          <w:szCs w:val="24"/>
          <w:vertAlign w:val="superscript"/>
        </w:rPr>
        <w:t>7</w:t>
      </w:r>
      <w:r w:rsidRPr="00D72784">
        <w:rPr>
          <w:rFonts w:ascii="Book Antiqua" w:hAnsi="Book Antiqua" w:hint="eastAsia"/>
          <w:color w:val="auto"/>
          <w:sz w:val="24"/>
          <w:szCs w:val="24"/>
          <w:vertAlign w:val="superscript"/>
        </w:rPr>
        <w:t>]</w:t>
      </w:r>
      <w:r w:rsidRPr="00D72784">
        <w:rPr>
          <w:rFonts w:ascii="Book Antiqua" w:hAnsi="Book Antiqua"/>
          <w:color w:val="auto"/>
          <w:sz w:val="24"/>
          <w:szCs w:val="24"/>
        </w:rPr>
        <w:t>’</w:t>
      </w:r>
      <w:r w:rsidR="00375E4F" w:rsidRPr="00D72784">
        <w:rPr>
          <w:rFonts w:ascii="Book Antiqua" w:hAnsi="Book Antiqua"/>
          <w:color w:val="auto"/>
          <w:sz w:val="24"/>
          <w:szCs w:val="24"/>
        </w:rPr>
        <w:t xml:space="preserve">s findings, Kawaguchi </w:t>
      </w:r>
      <w:r w:rsidR="00375E4F" w:rsidRPr="00D72784">
        <w:rPr>
          <w:rFonts w:ascii="Book Antiqua" w:hAnsi="Book Antiqua"/>
          <w:i/>
          <w:color w:val="auto"/>
          <w:sz w:val="24"/>
          <w:szCs w:val="24"/>
        </w:rPr>
        <w:t>et al</w:t>
      </w:r>
      <w:r w:rsidRPr="00D72784">
        <w:rPr>
          <w:rFonts w:ascii="Book Antiqua" w:hAnsi="Book Antiqua"/>
          <w:color w:val="auto"/>
          <w:sz w:val="24"/>
          <w:szCs w:val="24"/>
          <w:u w:color="0000FF"/>
          <w:vertAlign w:val="superscript"/>
        </w:rPr>
        <w:t>[6</w:t>
      </w:r>
      <w:r w:rsidR="00D72784" w:rsidRPr="00D72784">
        <w:rPr>
          <w:rFonts w:ascii="Book Antiqua" w:hAnsi="Book Antiqua" w:hint="eastAsia"/>
          <w:color w:val="auto"/>
          <w:sz w:val="24"/>
          <w:szCs w:val="24"/>
          <w:u w:color="0000FF"/>
          <w:vertAlign w:val="superscript"/>
        </w:rPr>
        <w:t>8</w:t>
      </w:r>
      <w:r w:rsidRPr="00D72784">
        <w:rPr>
          <w:rFonts w:ascii="Book Antiqua" w:hAnsi="Book Antiqua"/>
          <w:color w:val="auto"/>
          <w:sz w:val="24"/>
          <w:szCs w:val="24"/>
          <w:u w:color="0000FF"/>
          <w:vertAlign w:val="superscript"/>
        </w:rPr>
        <w:t>]</w:t>
      </w:r>
      <w:r w:rsidR="00375E4F" w:rsidRPr="00D72784">
        <w:rPr>
          <w:rFonts w:ascii="Book Antiqua" w:hAnsi="Book Antiqua"/>
          <w:color w:val="auto"/>
          <w:sz w:val="24"/>
          <w:szCs w:val="24"/>
        </w:rPr>
        <w:t xml:space="preserve"> demonstrated that implanting mini-plates without using incisions resulted in three times greater pain than placing mini-screws without inc</w:t>
      </w:r>
      <w:r w:rsidR="00375E4F" w:rsidRPr="00D72784">
        <w:rPr>
          <w:rFonts w:ascii="Book Antiqua" w:hAnsi="Book Antiqua"/>
          <w:color w:val="auto"/>
          <w:sz w:val="24"/>
          <w:szCs w:val="24"/>
        </w:rPr>
        <w:t>i</w:t>
      </w:r>
      <w:r w:rsidR="00375E4F" w:rsidRPr="00D72784">
        <w:rPr>
          <w:rFonts w:ascii="Book Antiqua" w:hAnsi="Book Antiqua"/>
          <w:color w:val="auto"/>
          <w:sz w:val="24"/>
          <w:szCs w:val="24"/>
        </w:rPr>
        <w:t>sions. The abovementioned studies have generally suggested that the main causes of pain during the application of skeletal anchorage systems could mainly be associated with s</w:t>
      </w:r>
      <w:r w:rsidR="00375E4F" w:rsidRPr="00D72784">
        <w:rPr>
          <w:rFonts w:ascii="Book Antiqua" w:hAnsi="Book Antiqua"/>
          <w:color w:val="auto"/>
          <w:sz w:val="24"/>
          <w:szCs w:val="24"/>
        </w:rPr>
        <w:t>u</w:t>
      </w:r>
      <w:r w:rsidR="00375E4F" w:rsidRPr="00D72784">
        <w:rPr>
          <w:rFonts w:ascii="Book Antiqua" w:hAnsi="Book Antiqua"/>
          <w:color w:val="auto"/>
          <w:sz w:val="24"/>
          <w:szCs w:val="24"/>
        </w:rPr>
        <w:t>tures, periosteal separation, and incisions.</w:t>
      </w:r>
    </w:p>
    <w:p w:rsidR="00BF34BF" w:rsidRPr="00D72784" w:rsidRDefault="00BF34BF" w:rsidP="000F40EC">
      <w:pPr>
        <w:pStyle w:val="GvdeA"/>
        <w:spacing w:line="360" w:lineRule="auto"/>
        <w:jc w:val="both"/>
        <w:rPr>
          <w:rFonts w:ascii="Book Antiqua" w:hAnsi="Book Antiqua" w:cs="Book Antiqua"/>
          <w:color w:val="auto"/>
          <w:sz w:val="24"/>
          <w:szCs w:val="24"/>
        </w:rPr>
      </w:pPr>
    </w:p>
    <w:p w:rsidR="00BF34BF" w:rsidRPr="00D72784" w:rsidRDefault="00375E4F" w:rsidP="000F40EC">
      <w:pPr>
        <w:pStyle w:val="GvdeA"/>
        <w:spacing w:line="360" w:lineRule="auto"/>
        <w:jc w:val="both"/>
        <w:rPr>
          <w:rFonts w:ascii="Book Antiqua" w:hAnsi="Book Antiqua" w:cs="Book Antiqua"/>
          <w:b/>
          <w:i/>
          <w:iCs/>
          <w:color w:val="auto"/>
          <w:sz w:val="24"/>
          <w:szCs w:val="24"/>
        </w:rPr>
      </w:pPr>
      <w:proofErr w:type="spellStart"/>
      <w:r w:rsidRPr="00D72784">
        <w:rPr>
          <w:rFonts w:ascii="Book Antiqua" w:hAnsi="Book Antiqua"/>
          <w:b/>
          <w:i/>
          <w:iCs/>
          <w:color w:val="auto"/>
          <w:sz w:val="24"/>
          <w:szCs w:val="24"/>
        </w:rPr>
        <w:t>Debonding</w:t>
      </w:r>
      <w:proofErr w:type="spellEnd"/>
    </w:p>
    <w:p w:rsidR="00BF34BF" w:rsidRPr="00D72784" w:rsidRDefault="00375E4F" w:rsidP="000F40EC">
      <w:pPr>
        <w:pStyle w:val="GvdeA"/>
        <w:spacing w:line="360" w:lineRule="auto"/>
        <w:jc w:val="both"/>
        <w:rPr>
          <w:rFonts w:ascii="Book Antiqua" w:eastAsia="Book Antiqua" w:hAnsi="Book Antiqua" w:cs="Book Antiqua"/>
          <w:color w:val="auto"/>
          <w:sz w:val="24"/>
          <w:szCs w:val="24"/>
        </w:rPr>
      </w:pPr>
      <w:r w:rsidRPr="00D72784">
        <w:rPr>
          <w:rFonts w:ascii="Book Antiqua" w:hAnsi="Book Antiqua"/>
          <w:color w:val="auto"/>
          <w:sz w:val="24"/>
          <w:szCs w:val="24"/>
        </w:rPr>
        <w:t xml:space="preserve">Many patients also describe pain when removing their fixed appliances. Various studies have shown that applying intrusive forces during the </w:t>
      </w:r>
      <w:proofErr w:type="spellStart"/>
      <w:r w:rsidRPr="00D72784">
        <w:rPr>
          <w:rFonts w:ascii="Book Antiqua" w:hAnsi="Book Antiqua"/>
          <w:color w:val="auto"/>
          <w:sz w:val="24"/>
          <w:szCs w:val="24"/>
        </w:rPr>
        <w:t>debo</w:t>
      </w:r>
      <w:bookmarkStart w:id="4" w:name="_GoBack"/>
      <w:bookmarkEnd w:id="4"/>
      <w:r w:rsidRPr="00D72784">
        <w:rPr>
          <w:rFonts w:ascii="Book Antiqua" w:hAnsi="Book Antiqua"/>
          <w:color w:val="auto"/>
          <w:sz w:val="24"/>
          <w:szCs w:val="24"/>
        </w:rPr>
        <w:t>nding</w:t>
      </w:r>
      <w:proofErr w:type="spellEnd"/>
      <w:r w:rsidRPr="00D72784">
        <w:rPr>
          <w:rFonts w:ascii="Book Antiqua" w:hAnsi="Book Antiqua"/>
          <w:color w:val="auto"/>
          <w:sz w:val="24"/>
          <w:szCs w:val="24"/>
        </w:rPr>
        <w:t xml:space="preserve"> of fixed appliances r</w:t>
      </w:r>
      <w:r w:rsidRPr="00D72784">
        <w:rPr>
          <w:rFonts w:ascii="Book Antiqua" w:hAnsi="Book Antiqua"/>
          <w:color w:val="auto"/>
          <w:sz w:val="24"/>
          <w:szCs w:val="24"/>
        </w:rPr>
        <w:t>e</w:t>
      </w:r>
      <w:r w:rsidRPr="00D72784">
        <w:rPr>
          <w:rFonts w:ascii="Book Antiqua" w:hAnsi="Book Antiqua"/>
          <w:color w:val="auto"/>
          <w:sz w:val="24"/>
          <w:szCs w:val="24"/>
        </w:rPr>
        <w:t>duced the level of pain experienced. These studies have therefore recommended applying finger</w:t>
      </w:r>
      <w:r w:rsidR="00EC1A77" w:rsidRPr="00D72784">
        <w:rPr>
          <w:rFonts w:ascii="Book Antiqua" w:hAnsi="Book Antiqua"/>
          <w:color w:val="auto"/>
          <w:sz w:val="24"/>
          <w:szCs w:val="24"/>
        </w:rPr>
        <w:t xml:space="preserve"> pressure, biting a cotton roll</w:t>
      </w:r>
      <w:r w:rsidRPr="00D72784">
        <w:rPr>
          <w:rFonts w:ascii="Book Antiqua" w:hAnsi="Book Antiqua"/>
          <w:color w:val="auto"/>
          <w:sz w:val="24"/>
          <w:szCs w:val="24"/>
        </w:rPr>
        <w:t xml:space="preserve">, or using an occlusal wax layer during the removal </w:t>
      </w:r>
      <w:r w:rsidR="00DA70CD" w:rsidRPr="00D72784">
        <w:rPr>
          <w:rFonts w:ascii="Book Antiqua" w:hAnsi="Book Antiqua"/>
          <w:color w:val="auto"/>
          <w:sz w:val="24"/>
          <w:szCs w:val="24"/>
        </w:rPr>
        <w:t xml:space="preserve">process in order to reduce </w:t>
      </w:r>
      <w:proofErr w:type="gramStart"/>
      <w:r w:rsidR="00DA70CD" w:rsidRPr="00D72784">
        <w:rPr>
          <w:rFonts w:ascii="Book Antiqua" w:hAnsi="Book Antiqua"/>
          <w:color w:val="auto"/>
          <w:sz w:val="24"/>
          <w:szCs w:val="24"/>
        </w:rPr>
        <w:t>pain</w:t>
      </w:r>
      <w:r w:rsidRPr="00D72784">
        <w:rPr>
          <w:rFonts w:ascii="Book Antiqua" w:hAnsi="Book Antiqua"/>
          <w:color w:val="auto"/>
          <w:sz w:val="24"/>
          <w:szCs w:val="24"/>
          <w:u w:color="0000FF"/>
          <w:vertAlign w:val="superscript"/>
        </w:rPr>
        <w:t>[</w:t>
      </w:r>
      <w:proofErr w:type="gramEnd"/>
      <w:r w:rsidR="00D72784" w:rsidRPr="00D72784">
        <w:rPr>
          <w:rFonts w:ascii="Book Antiqua" w:hAnsi="Book Antiqua" w:hint="eastAsia"/>
          <w:color w:val="auto"/>
          <w:sz w:val="24"/>
          <w:szCs w:val="24"/>
          <w:u w:color="0000FF"/>
          <w:vertAlign w:val="superscript"/>
        </w:rPr>
        <w:t>69</w:t>
      </w:r>
      <w:r w:rsidRPr="00D72784">
        <w:rPr>
          <w:rFonts w:ascii="Book Antiqua" w:hAnsi="Book Antiqua"/>
          <w:color w:val="auto"/>
          <w:sz w:val="24"/>
          <w:szCs w:val="24"/>
          <w:u w:color="0000FF"/>
          <w:vertAlign w:val="superscript"/>
        </w:rPr>
        <w:t>,7</w:t>
      </w:r>
      <w:r w:rsidR="00D72784" w:rsidRPr="00D72784">
        <w:rPr>
          <w:rFonts w:ascii="Book Antiqua" w:hAnsi="Book Antiqua" w:hint="eastAsia"/>
          <w:color w:val="auto"/>
          <w:sz w:val="24"/>
          <w:szCs w:val="24"/>
          <w:u w:color="0000FF"/>
          <w:vertAlign w:val="superscript"/>
        </w:rPr>
        <w:t>0</w:t>
      </w:r>
      <w:r w:rsidRPr="00D72784">
        <w:rPr>
          <w:rFonts w:ascii="Book Antiqua" w:hAnsi="Book Antiqua"/>
          <w:color w:val="auto"/>
          <w:sz w:val="24"/>
          <w:szCs w:val="24"/>
          <w:u w:color="0000FF"/>
          <w:vertAlign w:val="superscript"/>
        </w:rPr>
        <w:t>]</w:t>
      </w:r>
      <w:r w:rsidRPr="00D72784">
        <w:rPr>
          <w:rFonts w:ascii="Book Antiqua" w:hAnsi="Book Antiqua"/>
          <w:color w:val="auto"/>
          <w:sz w:val="24"/>
          <w:szCs w:val="24"/>
        </w:rPr>
        <w:t>.</w:t>
      </w:r>
    </w:p>
    <w:p w:rsidR="00BF34BF" w:rsidRPr="00D72784" w:rsidRDefault="00BF34BF" w:rsidP="000F40EC">
      <w:pPr>
        <w:pStyle w:val="GvdeA"/>
        <w:spacing w:line="360" w:lineRule="auto"/>
        <w:jc w:val="both"/>
        <w:rPr>
          <w:rFonts w:ascii="Book Antiqua" w:eastAsia="Book Antiqua" w:hAnsi="Book Antiqua" w:cs="Book Antiqua"/>
          <w:color w:val="auto"/>
          <w:sz w:val="24"/>
          <w:szCs w:val="24"/>
        </w:rPr>
      </w:pPr>
    </w:p>
    <w:p w:rsidR="00BF34BF" w:rsidRPr="00D72784" w:rsidRDefault="00DA70CD" w:rsidP="000F40EC">
      <w:pPr>
        <w:pStyle w:val="GvdeA"/>
        <w:spacing w:line="360" w:lineRule="auto"/>
        <w:jc w:val="both"/>
        <w:rPr>
          <w:rFonts w:ascii="Book Antiqua" w:hAnsi="Book Antiqua" w:cs="Book Antiqua"/>
          <w:b/>
          <w:color w:val="auto"/>
          <w:sz w:val="24"/>
          <w:szCs w:val="24"/>
        </w:rPr>
      </w:pPr>
      <w:r w:rsidRPr="00D72784">
        <w:rPr>
          <w:rFonts w:ascii="Book Antiqua" w:hAnsi="Book Antiqua"/>
          <w:b/>
          <w:color w:val="auto"/>
          <w:sz w:val="24"/>
          <w:szCs w:val="24"/>
        </w:rPr>
        <w:t>PAIN MEASUREMENT</w:t>
      </w:r>
    </w:p>
    <w:p w:rsidR="00BF34BF" w:rsidRPr="00D72784" w:rsidRDefault="00375E4F" w:rsidP="000F40EC">
      <w:pPr>
        <w:pStyle w:val="GvdeA"/>
        <w:spacing w:line="360" w:lineRule="auto"/>
        <w:jc w:val="both"/>
        <w:rPr>
          <w:rFonts w:ascii="Book Antiqua" w:eastAsia="Book Antiqua" w:hAnsi="Book Antiqua" w:cs="Book Antiqua"/>
          <w:color w:val="auto"/>
          <w:sz w:val="24"/>
          <w:szCs w:val="24"/>
        </w:rPr>
      </w:pPr>
      <w:r w:rsidRPr="00D72784">
        <w:rPr>
          <w:rFonts w:ascii="Book Antiqua" w:hAnsi="Book Antiqua"/>
          <w:b/>
          <w:bCs/>
          <w:color w:val="auto"/>
          <w:sz w:val="24"/>
          <w:szCs w:val="24"/>
        </w:rPr>
        <w:t>I</w:t>
      </w:r>
      <w:r w:rsidRPr="00D72784">
        <w:rPr>
          <w:rFonts w:ascii="Book Antiqua" w:hAnsi="Book Antiqua"/>
          <w:color w:val="auto"/>
          <w:sz w:val="24"/>
          <w:szCs w:val="24"/>
        </w:rPr>
        <w:t xml:space="preserve">t is important that pain is measured by the use of standardized pain scales and by using common language due to its complex and subjective nature. Unfortunately, objective </w:t>
      </w:r>
      <w:r w:rsidR="00BE256F" w:rsidRPr="00D72784">
        <w:rPr>
          <w:rFonts w:ascii="Book Antiqua" w:hAnsi="Book Antiqua"/>
          <w:color w:val="auto"/>
          <w:sz w:val="24"/>
          <w:szCs w:val="24"/>
        </w:rPr>
        <w:t>a</w:t>
      </w:r>
      <w:r w:rsidR="00BE256F" w:rsidRPr="00D72784">
        <w:rPr>
          <w:rFonts w:ascii="Book Antiqua" w:hAnsi="Book Antiqua"/>
          <w:color w:val="auto"/>
          <w:sz w:val="24"/>
          <w:szCs w:val="24"/>
        </w:rPr>
        <w:t>s</w:t>
      </w:r>
      <w:r w:rsidR="00BE256F" w:rsidRPr="00D72784">
        <w:rPr>
          <w:rFonts w:ascii="Book Antiqua" w:hAnsi="Book Antiqua"/>
          <w:color w:val="auto"/>
          <w:sz w:val="24"/>
          <w:szCs w:val="24"/>
        </w:rPr>
        <w:t>sessment</w:t>
      </w:r>
      <w:r w:rsidRPr="00D72784">
        <w:rPr>
          <w:rFonts w:ascii="Book Antiqua" w:hAnsi="Book Antiqua"/>
          <w:color w:val="auto"/>
          <w:sz w:val="24"/>
          <w:szCs w:val="24"/>
        </w:rPr>
        <w:t xml:space="preserve"> methods are still developing and subjective </w:t>
      </w:r>
      <w:r w:rsidR="00BE256F" w:rsidRPr="00D72784">
        <w:rPr>
          <w:rFonts w:ascii="Book Antiqua" w:hAnsi="Book Antiqua"/>
          <w:color w:val="auto"/>
          <w:sz w:val="24"/>
          <w:szCs w:val="24"/>
        </w:rPr>
        <w:t>assessment</w:t>
      </w:r>
      <w:r w:rsidRPr="00D72784">
        <w:rPr>
          <w:rFonts w:ascii="Book Antiqua" w:hAnsi="Book Antiqua"/>
          <w:color w:val="auto"/>
          <w:sz w:val="24"/>
          <w:szCs w:val="24"/>
        </w:rPr>
        <w:t xml:space="preserve"> is still the commonly used method. As the pain perception varies among individuals, it is important to take the patients’ own report into consideration. Ideally, a pain intensity scale must have a low rate of incorrect responses, should be easy to administer, and be sensitive with an adequate number of response categories and be statistically powerful to detect treatment effects.</w:t>
      </w:r>
    </w:p>
    <w:p w:rsidR="00BF34BF" w:rsidRPr="00D72784" w:rsidRDefault="00375E4F" w:rsidP="00DA70CD">
      <w:pPr>
        <w:pStyle w:val="GvdeA"/>
        <w:spacing w:line="360" w:lineRule="auto"/>
        <w:ind w:firstLineChars="100" w:firstLine="240"/>
        <w:jc w:val="both"/>
        <w:rPr>
          <w:rFonts w:ascii="Book Antiqua" w:hAnsi="Book Antiqua" w:cs="Book Antiqua"/>
          <w:color w:val="auto"/>
          <w:sz w:val="24"/>
          <w:szCs w:val="24"/>
        </w:rPr>
      </w:pPr>
      <w:r w:rsidRPr="00D72784">
        <w:rPr>
          <w:rFonts w:ascii="Book Antiqua" w:hAnsi="Book Antiqua"/>
          <w:color w:val="auto"/>
          <w:sz w:val="24"/>
          <w:szCs w:val="24"/>
        </w:rPr>
        <w:t>Visual analogue scale (VAS) is considered to be superior to other pain scales in terms of reproducibility and ease of measurement. VAS is a numeric scale and consists of a hor</w:t>
      </w:r>
      <w:r w:rsidRPr="00D72784">
        <w:rPr>
          <w:rFonts w:ascii="Book Antiqua" w:hAnsi="Book Antiqua"/>
          <w:color w:val="auto"/>
          <w:sz w:val="24"/>
          <w:szCs w:val="24"/>
        </w:rPr>
        <w:t>i</w:t>
      </w:r>
      <w:r w:rsidRPr="00D72784">
        <w:rPr>
          <w:rFonts w:ascii="Book Antiqua" w:hAnsi="Book Antiqua"/>
          <w:color w:val="auto"/>
          <w:sz w:val="24"/>
          <w:szCs w:val="24"/>
        </w:rPr>
        <w:t xml:space="preserve">zontal or vertical 100 mm line that has </w:t>
      </w:r>
      <w:r w:rsidR="00DA70CD" w:rsidRPr="00D72784">
        <w:rPr>
          <w:rFonts w:ascii="Book Antiqua" w:hAnsi="Book Antiqua"/>
          <w:color w:val="auto"/>
          <w:sz w:val="24"/>
          <w:szCs w:val="24"/>
        </w:rPr>
        <w:t>“</w:t>
      </w:r>
      <w:r w:rsidRPr="00D72784">
        <w:rPr>
          <w:rFonts w:ascii="Book Antiqua" w:hAnsi="Book Antiqua"/>
          <w:color w:val="auto"/>
          <w:sz w:val="24"/>
          <w:szCs w:val="24"/>
        </w:rPr>
        <w:t>no pain</w:t>
      </w:r>
      <w:r w:rsidR="00DA70CD" w:rsidRPr="00D72784">
        <w:rPr>
          <w:rFonts w:ascii="Book Antiqua" w:hAnsi="Book Antiqua"/>
          <w:color w:val="auto"/>
          <w:sz w:val="24"/>
          <w:szCs w:val="24"/>
        </w:rPr>
        <w:t>”</w:t>
      </w:r>
      <w:r w:rsidRPr="00D72784">
        <w:rPr>
          <w:rFonts w:ascii="Book Antiqua" w:hAnsi="Book Antiqua"/>
          <w:b/>
          <w:bCs/>
          <w:color w:val="auto"/>
          <w:sz w:val="24"/>
          <w:szCs w:val="24"/>
        </w:rPr>
        <w:t xml:space="preserve"> </w:t>
      </w:r>
      <w:r w:rsidRPr="00D72784">
        <w:rPr>
          <w:rFonts w:ascii="Book Antiqua" w:hAnsi="Book Antiqua"/>
          <w:color w:val="auto"/>
          <w:sz w:val="24"/>
          <w:szCs w:val="24"/>
        </w:rPr>
        <w:t xml:space="preserve">and </w:t>
      </w:r>
      <w:r w:rsidR="00DA70CD" w:rsidRPr="00D72784">
        <w:rPr>
          <w:rFonts w:ascii="Book Antiqua" w:hAnsi="Book Antiqua"/>
          <w:color w:val="auto"/>
          <w:sz w:val="24"/>
          <w:szCs w:val="24"/>
        </w:rPr>
        <w:t>“</w:t>
      </w:r>
      <w:r w:rsidRPr="00D72784">
        <w:rPr>
          <w:rFonts w:ascii="Book Antiqua" w:hAnsi="Book Antiqua"/>
          <w:color w:val="auto"/>
          <w:sz w:val="24"/>
          <w:szCs w:val="24"/>
        </w:rPr>
        <w:t>worst pain</w:t>
      </w:r>
      <w:r w:rsidR="00DA70CD" w:rsidRPr="00D72784">
        <w:rPr>
          <w:rFonts w:ascii="Book Antiqua" w:hAnsi="Book Antiqua"/>
          <w:color w:val="auto"/>
          <w:sz w:val="24"/>
          <w:szCs w:val="24"/>
        </w:rPr>
        <w:t>”</w:t>
      </w:r>
      <w:r w:rsidRPr="00D72784">
        <w:rPr>
          <w:rFonts w:ascii="Book Antiqua" w:hAnsi="Book Antiqua"/>
          <w:b/>
          <w:bCs/>
          <w:color w:val="auto"/>
          <w:sz w:val="24"/>
          <w:szCs w:val="24"/>
        </w:rPr>
        <w:t xml:space="preserve"> </w:t>
      </w:r>
      <w:r w:rsidRPr="00D72784">
        <w:rPr>
          <w:rFonts w:ascii="Book Antiqua" w:hAnsi="Book Antiqua"/>
          <w:color w:val="auto"/>
          <w:sz w:val="24"/>
          <w:szCs w:val="24"/>
        </w:rPr>
        <w:t>labels on two en</w:t>
      </w:r>
      <w:r w:rsidRPr="00D72784">
        <w:rPr>
          <w:rFonts w:ascii="Book Antiqua" w:hAnsi="Book Antiqua"/>
          <w:color w:val="auto"/>
          <w:sz w:val="24"/>
          <w:szCs w:val="24"/>
        </w:rPr>
        <w:t>d</w:t>
      </w:r>
      <w:r w:rsidRPr="00D72784">
        <w:rPr>
          <w:rFonts w:ascii="Book Antiqua" w:hAnsi="Book Antiqua"/>
          <w:color w:val="auto"/>
          <w:sz w:val="24"/>
          <w:szCs w:val="24"/>
        </w:rPr>
        <w:t xml:space="preserve">points; the patient is asked to mark on the line to show the degree of pain experienced. The distance between the low end of the scale and the patient’s mark is used as the index of pain </w:t>
      </w:r>
      <w:proofErr w:type="gramStart"/>
      <w:r w:rsidRPr="00D72784">
        <w:rPr>
          <w:rFonts w:ascii="Book Antiqua" w:hAnsi="Book Antiqua"/>
          <w:color w:val="auto"/>
          <w:sz w:val="24"/>
          <w:szCs w:val="24"/>
        </w:rPr>
        <w:t>intensity</w:t>
      </w:r>
      <w:r w:rsidRPr="00D72784">
        <w:rPr>
          <w:rFonts w:ascii="Book Antiqua" w:hAnsi="Book Antiqua"/>
          <w:color w:val="auto"/>
          <w:sz w:val="24"/>
          <w:szCs w:val="24"/>
          <w:u w:color="0000FF"/>
          <w:vertAlign w:val="superscript"/>
        </w:rPr>
        <w:t>[</w:t>
      </w:r>
      <w:proofErr w:type="gramEnd"/>
      <w:r w:rsidRPr="00D72784">
        <w:rPr>
          <w:rFonts w:ascii="Book Antiqua" w:hAnsi="Book Antiqua"/>
          <w:color w:val="auto"/>
          <w:sz w:val="24"/>
          <w:szCs w:val="24"/>
          <w:u w:color="0000FF"/>
          <w:vertAlign w:val="superscript"/>
        </w:rPr>
        <w:t>8]</w:t>
      </w:r>
      <w:r w:rsidRPr="00D72784">
        <w:rPr>
          <w:rFonts w:ascii="Book Antiqua" w:hAnsi="Book Antiqua"/>
          <w:color w:val="auto"/>
          <w:sz w:val="24"/>
          <w:szCs w:val="24"/>
        </w:rPr>
        <w:t xml:space="preserve">. </w:t>
      </w:r>
    </w:p>
    <w:p w:rsidR="00DA70CD" w:rsidRPr="00D72784" w:rsidRDefault="00DA70CD" w:rsidP="00DA70CD">
      <w:pPr>
        <w:pStyle w:val="GvdeA"/>
        <w:spacing w:line="360" w:lineRule="auto"/>
        <w:ind w:firstLineChars="100" w:firstLine="240"/>
        <w:jc w:val="both"/>
        <w:rPr>
          <w:rFonts w:ascii="Book Antiqua" w:hAnsi="Book Antiqua" w:cs="Book Antiqua"/>
          <w:color w:val="auto"/>
          <w:sz w:val="24"/>
          <w:szCs w:val="24"/>
        </w:rPr>
      </w:pPr>
    </w:p>
    <w:p w:rsidR="00BF34BF" w:rsidRPr="00D72784" w:rsidRDefault="00DA70CD" w:rsidP="000F40EC">
      <w:pPr>
        <w:pStyle w:val="GvdeA"/>
        <w:spacing w:line="360" w:lineRule="auto"/>
        <w:jc w:val="both"/>
        <w:rPr>
          <w:rFonts w:ascii="Book Antiqua" w:hAnsi="Book Antiqua" w:cs="Book Antiqua"/>
          <w:b/>
          <w:color w:val="auto"/>
          <w:sz w:val="24"/>
          <w:szCs w:val="24"/>
        </w:rPr>
      </w:pPr>
      <w:r w:rsidRPr="00D72784">
        <w:rPr>
          <w:rFonts w:ascii="Book Antiqua" w:hAnsi="Book Antiqua"/>
          <w:b/>
          <w:color w:val="auto"/>
          <w:sz w:val="24"/>
          <w:szCs w:val="24"/>
        </w:rPr>
        <w:t xml:space="preserve">MANAGEMENT AND CONTROL OF ORTHODONTIC PAIN </w:t>
      </w:r>
    </w:p>
    <w:p w:rsidR="00BF34BF" w:rsidRPr="00D72784" w:rsidRDefault="00375E4F" w:rsidP="000F40EC">
      <w:pPr>
        <w:pStyle w:val="GvdeA"/>
        <w:spacing w:line="360" w:lineRule="auto"/>
        <w:jc w:val="both"/>
        <w:rPr>
          <w:rFonts w:ascii="Book Antiqua" w:eastAsia="Book Antiqua" w:hAnsi="Book Antiqua" w:cs="Book Antiqua"/>
          <w:color w:val="auto"/>
          <w:sz w:val="24"/>
          <w:szCs w:val="24"/>
        </w:rPr>
      </w:pPr>
      <w:r w:rsidRPr="00D72784">
        <w:rPr>
          <w:rFonts w:ascii="Book Antiqua" w:hAnsi="Book Antiqua"/>
          <w:color w:val="auto"/>
          <w:sz w:val="24"/>
          <w:szCs w:val="24"/>
        </w:rPr>
        <w:t>Although it is not possible to completely eliminate pain during orthodontic treatment, it is still necessary to understand its causes and to minimize it to the greatest extent possible. It is therefore important to take into consideration and avoid overlooking the patient's co</w:t>
      </w:r>
      <w:r w:rsidRPr="00D72784">
        <w:rPr>
          <w:rFonts w:ascii="Book Antiqua" w:hAnsi="Book Antiqua"/>
          <w:color w:val="auto"/>
          <w:sz w:val="24"/>
          <w:szCs w:val="24"/>
        </w:rPr>
        <w:t>m</w:t>
      </w:r>
      <w:r w:rsidRPr="00D72784">
        <w:rPr>
          <w:rFonts w:ascii="Book Antiqua" w:hAnsi="Book Antiqua"/>
          <w:color w:val="auto"/>
          <w:sz w:val="24"/>
          <w:szCs w:val="24"/>
        </w:rPr>
        <w:t xml:space="preserve">plaints during the treatment process, and to inform them beforehand about the pain the </w:t>
      </w:r>
      <w:r w:rsidRPr="00D72784">
        <w:rPr>
          <w:rFonts w:ascii="Book Antiqua" w:hAnsi="Book Antiqua"/>
          <w:color w:val="auto"/>
          <w:sz w:val="24"/>
          <w:szCs w:val="24"/>
        </w:rPr>
        <w:lastRenderedPageBreak/>
        <w:t xml:space="preserve">treatment may cause. A study performed by </w:t>
      </w:r>
      <w:proofErr w:type="spellStart"/>
      <w:r w:rsidR="00DA70CD" w:rsidRPr="00D72784">
        <w:rPr>
          <w:rFonts w:ascii="Book Antiqua"/>
          <w:color w:val="auto"/>
          <w:sz w:val="24"/>
          <w:szCs w:val="24"/>
        </w:rPr>
        <w:t>Krukemeyer</w:t>
      </w:r>
      <w:proofErr w:type="spellEnd"/>
      <w:r w:rsidRPr="00D72784">
        <w:rPr>
          <w:rFonts w:ascii="Book Antiqua" w:hAnsi="Book Antiqua"/>
          <w:color w:val="auto"/>
          <w:sz w:val="24"/>
          <w:szCs w:val="24"/>
        </w:rPr>
        <w:t xml:space="preserve"> </w:t>
      </w:r>
      <w:r w:rsidR="00DA70CD" w:rsidRPr="00D72784">
        <w:rPr>
          <w:rFonts w:ascii="Book Antiqua" w:hAnsi="Book Antiqua"/>
          <w:i/>
          <w:color w:val="auto"/>
          <w:sz w:val="24"/>
          <w:szCs w:val="24"/>
        </w:rPr>
        <w:t>et al</w:t>
      </w:r>
      <w:r w:rsidR="00DA70CD" w:rsidRPr="00D72784">
        <w:rPr>
          <w:rFonts w:ascii="Book Antiqua" w:hAnsi="Book Antiqua" w:hint="eastAsia"/>
          <w:color w:val="auto"/>
          <w:sz w:val="24"/>
          <w:szCs w:val="24"/>
          <w:vertAlign w:val="superscript"/>
        </w:rPr>
        <w:t>[4]</w:t>
      </w:r>
      <w:r w:rsidRPr="00D72784">
        <w:rPr>
          <w:rFonts w:ascii="Book Antiqua" w:hAnsi="Book Antiqua"/>
          <w:color w:val="auto"/>
          <w:sz w:val="24"/>
          <w:szCs w:val="24"/>
        </w:rPr>
        <w:t xml:space="preserve"> determined that orth</w:t>
      </w:r>
      <w:r w:rsidRPr="00D72784">
        <w:rPr>
          <w:rFonts w:ascii="Book Antiqua" w:hAnsi="Book Antiqua"/>
          <w:color w:val="auto"/>
          <w:sz w:val="24"/>
          <w:szCs w:val="24"/>
        </w:rPr>
        <w:t>o</w:t>
      </w:r>
      <w:r w:rsidRPr="00D72784">
        <w:rPr>
          <w:rFonts w:ascii="Book Antiqua" w:hAnsi="Book Antiqua"/>
          <w:color w:val="auto"/>
          <w:sz w:val="24"/>
          <w:szCs w:val="24"/>
        </w:rPr>
        <w:t>dontists tend to ignore or dismiss the pain caused by the treatment, and that they genera</w:t>
      </w:r>
      <w:r w:rsidRPr="00D72784">
        <w:rPr>
          <w:rFonts w:ascii="Book Antiqua" w:hAnsi="Book Antiqua"/>
          <w:color w:val="auto"/>
          <w:sz w:val="24"/>
          <w:szCs w:val="24"/>
        </w:rPr>
        <w:t>l</w:t>
      </w:r>
      <w:r w:rsidRPr="00D72784">
        <w:rPr>
          <w:rFonts w:ascii="Book Antiqua" w:hAnsi="Book Antiqua"/>
          <w:color w:val="auto"/>
          <w:sz w:val="24"/>
          <w:szCs w:val="24"/>
        </w:rPr>
        <w:t xml:space="preserve">ly expect a lower level of pain and medication use than the level reported by patients. </w:t>
      </w:r>
      <w:proofErr w:type="spellStart"/>
      <w:r w:rsidR="00DA70CD" w:rsidRPr="00D72784">
        <w:rPr>
          <w:rFonts w:ascii="Book Antiqua"/>
          <w:color w:val="auto"/>
          <w:sz w:val="24"/>
          <w:szCs w:val="24"/>
        </w:rPr>
        <w:t>Krukemeyer</w:t>
      </w:r>
      <w:proofErr w:type="spellEnd"/>
      <w:r w:rsidRPr="00D72784">
        <w:rPr>
          <w:rFonts w:ascii="Book Antiqua" w:hAnsi="Book Antiqua"/>
          <w:color w:val="auto"/>
          <w:sz w:val="24"/>
          <w:szCs w:val="24"/>
        </w:rPr>
        <w:t xml:space="preserve"> </w:t>
      </w:r>
      <w:r w:rsidRPr="00D72784">
        <w:rPr>
          <w:rFonts w:ascii="Book Antiqua" w:hAnsi="Book Antiqua"/>
          <w:i/>
          <w:color w:val="auto"/>
          <w:sz w:val="24"/>
          <w:szCs w:val="24"/>
        </w:rPr>
        <w:t xml:space="preserve">et </w:t>
      </w:r>
      <w:proofErr w:type="gramStart"/>
      <w:r w:rsidRPr="00D72784">
        <w:rPr>
          <w:rFonts w:ascii="Book Antiqua" w:hAnsi="Book Antiqua"/>
          <w:i/>
          <w:color w:val="auto"/>
          <w:sz w:val="24"/>
          <w:szCs w:val="24"/>
        </w:rPr>
        <w:t>al</w:t>
      </w:r>
      <w:r w:rsidR="00DA70CD" w:rsidRPr="00D72784">
        <w:rPr>
          <w:rFonts w:ascii="Book Antiqua" w:hAnsi="Book Antiqua" w:hint="eastAsia"/>
          <w:color w:val="auto"/>
          <w:sz w:val="24"/>
          <w:szCs w:val="24"/>
          <w:vertAlign w:val="superscript"/>
        </w:rPr>
        <w:t>[</w:t>
      </w:r>
      <w:proofErr w:type="gramEnd"/>
      <w:r w:rsidR="00DA70CD" w:rsidRPr="00D72784">
        <w:rPr>
          <w:rFonts w:ascii="Book Antiqua" w:hAnsi="Book Antiqua" w:hint="eastAsia"/>
          <w:color w:val="auto"/>
          <w:sz w:val="24"/>
          <w:szCs w:val="24"/>
          <w:vertAlign w:val="superscript"/>
        </w:rPr>
        <w:t>4]</w:t>
      </w:r>
      <w:r w:rsidRPr="00D72784">
        <w:rPr>
          <w:rFonts w:ascii="Book Antiqua" w:hAnsi="Book Antiqua"/>
          <w:color w:val="auto"/>
          <w:sz w:val="24"/>
          <w:szCs w:val="24"/>
        </w:rPr>
        <w:t xml:space="preserve"> also reported a general lower-than-necessary amount of medication </w:t>
      </w:r>
      <w:r w:rsidR="00DA70CD" w:rsidRPr="00D72784">
        <w:rPr>
          <w:rFonts w:ascii="Book Antiqua" w:hAnsi="Book Antiqua"/>
          <w:color w:val="auto"/>
          <w:sz w:val="24"/>
          <w:szCs w:val="24"/>
        </w:rPr>
        <w:t>use</w:t>
      </w:r>
      <w:r w:rsidRPr="00D72784">
        <w:rPr>
          <w:rFonts w:ascii="Book Antiqua" w:hAnsi="Book Antiqua"/>
          <w:color w:val="auto"/>
          <w:sz w:val="24"/>
          <w:szCs w:val="24"/>
        </w:rPr>
        <w:t xml:space="preserve">. </w:t>
      </w:r>
      <w:proofErr w:type="spellStart"/>
      <w:r w:rsidRPr="00D72784">
        <w:rPr>
          <w:rFonts w:ascii="Book Antiqua" w:hAnsi="Book Antiqua"/>
          <w:color w:val="auto"/>
          <w:sz w:val="24"/>
          <w:szCs w:val="24"/>
        </w:rPr>
        <w:t>Alhaijaa</w:t>
      </w:r>
      <w:proofErr w:type="spellEnd"/>
      <w:r w:rsidRPr="00D72784">
        <w:rPr>
          <w:rFonts w:ascii="Book Antiqua" w:hAnsi="Book Antiqua"/>
          <w:color w:val="auto"/>
          <w:sz w:val="24"/>
          <w:szCs w:val="24"/>
        </w:rPr>
        <w:t xml:space="preserve"> </w:t>
      </w:r>
      <w:r w:rsidRPr="00D72784">
        <w:rPr>
          <w:rFonts w:ascii="Book Antiqua" w:hAnsi="Book Antiqua"/>
          <w:i/>
          <w:color w:val="auto"/>
          <w:sz w:val="24"/>
          <w:szCs w:val="24"/>
        </w:rPr>
        <w:t xml:space="preserve">et </w:t>
      </w:r>
      <w:proofErr w:type="gramStart"/>
      <w:r w:rsidRPr="00D72784">
        <w:rPr>
          <w:rFonts w:ascii="Book Antiqua" w:hAnsi="Book Antiqua"/>
          <w:i/>
          <w:color w:val="auto"/>
          <w:sz w:val="24"/>
          <w:szCs w:val="24"/>
        </w:rPr>
        <w:t>al</w:t>
      </w:r>
      <w:r w:rsidR="00DA70CD" w:rsidRPr="00D72784">
        <w:rPr>
          <w:rFonts w:ascii="Book Antiqua" w:hAnsi="Book Antiqua"/>
          <w:color w:val="auto"/>
          <w:sz w:val="24"/>
          <w:szCs w:val="24"/>
          <w:u w:color="0000FF"/>
          <w:vertAlign w:val="superscript"/>
        </w:rPr>
        <w:t>[</w:t>
      </w:r>
      <w:proofErr w:type="gramEnd"/>
      <w:r w:rsidR="00DA70CD" w:rsidRPr="00D72784">
        <w:rPr>
          <w:rFonts w:ascii="Book Antiqua" w:hAnsi="Book Antiqua"/>
          <w:color w:val="auto"/>
          <w:sz w:val="24"/>
          <w:szCs w:val="24"/>
          <w:u w:color="0000FF"/>
          <w:vertAlign w:val="superscript"/>
        </w:rPr>
        <w:t>5]</w:t>
      </w:r>
      <w:r w:rsidRPr="00D72784">
        <w:rPr>
          <w:rFonts w:ascii="Book Antiqua" w:hAnsi="Book Antiqua"/>
          <w:color w:val="auto"/>
          <w:sz w:val="24"/>
          <w:szCs w:val="24"/>
        </w:rPr>
        <w:t>, on the other hand, reported that patients sufficiently informed about the treatment process had a lower medication requirements.</w:t>
      </w:r>
    </w:p>
    <w:p w:rsidR="00BF34BF" w:rsidRPr="00D72784" w:rsidRDefault="00375E4F" w:rsidP="00DA70CD">
      <w:pPr>
        <w:pStyle w:val="GvdeA"/>
        <w:spacing w:line="360" w:lineRule="auto"/>
        <w:ind w:firstLineChars="100" w:firstLine="240"/>
        <w:jc w:val="both"/>
        <w:rPr>
          <w:rFonts w:ascii="Book Antiqua" w:eastAsia="Book Antiqua" w:hAnsi="Book Antiqua" w:cs="Book Antiqua"/>
          <w:color w:val="auto"/>
          <w:sz w:val="24"/>
          <w:szCs w:val="24"/>
        </w:rPr>
      </w:pPr>
      <w:r w:rsidRPr="00D72784">
        <w:rPr>
          <w:rFonts w:ascii="Book Antiqua" w:hAnsi="Book Antiqua"/>
          <w:color w:val="auto"/>
          <w:sz w:val="24"/>
          <w:szCs w:val="24"/>
        </w:rPr>
        <w:t>Nonsteroidal anti-inflammatory drugs (NSAIDs) are usually the medication of choice in orthodontics to alleviate mild and moderate pain and inflammation, although there is no standard protocol concerning the application of NSAIDs. Many drugs such as acetamin</w:t>
      </w:r>
      <w:r w:rsidRPr="00D72784">
        <w:rPr>
          <w:rFonts w:ascii="Book Antiqua" w:hAnsi="Book Antiqua"/>
          <w:color w:val="auto"/>
          <w:sz w:val="24"/>
          <w:szCs w:val="24"/>
        </w:rPr>
        <w:t>o</w:t>
      </w:r>
      <w:r w:rsidRPr="00D72784">
        <w:rPr>
          <w:rFonts w:ascii="Book Antiqua" w:hAnsi="Book Antiqua"/>
          <w:color w:val="auto"/>
          <w:sz w:val="24"/>
          <w:szCs w:val="24"/>
        </w:rPr>
        <w:t xml:space="preserve">phen, ibuprofen, aspirin, and </w:t>
      </w:r>
      <w:proofErr w:type="spellStart"/>
      <w:r w:rsidRPr="00D72784">
        <w:rPr>
          <w:rFonts w:ascii="Book Antiqua" w:hAnsi="Book Antiqua"/>
          <w:color w:val="auto"/>
          <w:sz w:val="24"/>
          <w:szCs w:val="24"/>
        </w:rPr>
        <w:t>flurbiprofen</w:t>
      </w:r>
      <w:proofErr w:type="spellEnd"/>
      <w:r w:rsidRPr="00D72784">
        <w:rPr>
          <w:rFonts w:ascii="Book Antiqua" w:hAnsi="Book Antiqua"/>
          <w:color w:val="auto"/>
          <w:sz w:val="24"/>
          <w:szCs w:val="24"/>
        </w:rPr>
        <w:t xml:space="preserve"> have been used and determined to be effective in the</w:t>
      </w:r>
      <w:r w:rsidR="00DA70CD" w:rsidRPr="00D72784">
        <w:rPr>
          <w:rFonts w:ascii="Book Antiqua" w:hAnsi="Book Antiqua"/>
          <w:color w:val="auto"/>
          <w:sz w:val="24"/>
          <w:szCs w:val="24"/>
        </w:rPr>
        <w:t xml:space="preserve"> management of orthodontic </w:t>
      </w:r>
      <w:proofErr w:type="gramStart"/>
      <w:r w:rsidR="00DA70CD" w:rsidRPr="00D72784">
        <w:rPr>
          <w:rFonts w:ascii="Book Antiqua" w:hAnsi="Book Antiqua"/>
          <w:color w:val="auto"/>
          <w:sz w:val="24"/>
          <w:szCs w:val="24"/>
        </w:rPr>
        <w:t>pain</w:t>
      </w:r>
      <w:r w:rsidRPr="00D72784">
        <w:rPr>
          <w:rFonts w:ascii="Book Antiqua" w:hAnsi="Book Antiqua"/>
          <w:color w:val="auto"/>
          <w:sz w:val="24"/>
          <w:szCs w:val="24"/>
          <w:u w:color="0000FF"/>
          <w:vertAlign w:val="superscript"/>
        </w:rPr>
        <w:t>[</w:t>
      </w:r>
      <w:proofErr w:type="gramEnd"/>
      <w:r w:rsidRPr="00D72784">
        <w:rPr>
          <w:rFonts w:ascii="Book Antiqua" w:hAnsi="Book Antiqua"/>
          <w:color w:val="auto"/>
          <w:sz w:val="24"/>
          <w:szCs w:val="24"/>
          <w:u w:color="0000FF"/>
          <w:vertAlign w:val="superscript"/>
        </w:rPr>
        <w:t>7</w:t>
      </w:r>
      <w:r w:rsidR="00D72784" w:rsidRPr="00D72784">
        <w:rPr>
          <w:rFonts w:ascii="Book Antiqua" w:hAnsi="Book Antiqua" w:hint="eastAsia"/>
          <w:color w:val="auto"/>
          <w:sz w:val="24"/>
          <w:szCs w:val="24"/>
          <w:u w:color="0000FF"/>
          <w:vertAlign w:val="superscript"/>
        </w:rPr>
        <w:t>1</w:t>
      </w:r>
      <w:r w:rsidRPr="00D72784">
        <w:rPr>
          <w:rFonts w:ascii="Book Antiqua" w:hAnsi="Book Antiqua"/>
          <w:color w:val="auto"/>
          <w:sz w:val="24"/>
          <w:szCs w:val="24"/>
          <w:u w:color="0000FF"/>
          <w:vertAlign w:val="superscript"/>
        </w:rPr>
        <w:t>-7</w:t>
      </w:r>
      <w:r w:rsidR="00D72784" w:rsidRPr="00D72784">
        <w:rPr>
          <w:rFonts w:ascii="Book Antiqua" w:hAnsi="Book Antiqua" w:hint="eastAsia"/>
          <w:color w:val="auto"/>
          <w:sz w:val="24"/>
          <w:szCs w:val="24"/>
          <w:u w:color="0000FF"/>
          <w:vertAlign w:val="superscript"/>
        </w:rPr>
        <w:t>6</w:t>
      </w:r>
      <w:r w:rsidRPr="00D72784">
        <w:rPr>
          <w:rFonts w:ascii="Book Antiqua" w:hAnsi="Book Antiqua"/>
          <w:color w:val="auto"/>
          <w:sz w:val="24"/>
          <w:szCs w:val="24"/>
          <w:u w:color="0000FF"/>
          <w:vertAlign w:val="superscript"/>
        </w:rPr>
        <w:t>]</w:t>
      </w:r>
      <w:r w:rsidRPr="00D72784">
        <w:rPr>
          <w:rFonts w:ascii="Book Antiqua" w:hAnsi="Book Antiqua"/>
          <w:color w:val="auto"/>
          <w:sz w:val="24"/>
          <w:szCs w:val="24"/>
        </w:rPr>
        <w:t>. However, a number of previous studies have suggested that PGs, and especially prostaglandin E2 (PGE2) and prostaglandin E1 (PGE1), can affect bon</w:t>
      </w:r>
      <w:r w:rsidR="00DA70CD" w:rsidRPr="00D72784">
        <w:rPr>
          <w:rFonts w:ascii="Book Antiqua" w:hAnsi="Book Antiqua"/>
          <w:color w:val="auto"/>
          <w:sz w:val="24"/>
          <w:szCs w:val="24"/>
        </w:rPr>
        <w:t xml:space="preserve">e remodeling and teeth </w:t>
      </w:r>
      <w:proofErr w:type="gramStart"/>
      <w:r w:rsidR="00DA70CD" w:rsidRPr="00D72784">
        <w:rPr>
          <w:rFonts w:ascii="Book Antiqua" w:hAnsi="Book Antiqua"/>
          <w:color w:val="auto"/>
          <w:sz w:val="24"/>
          <w:szCs w:val="24"/>
        </w:rPr>
        <w:t>movement</w:t>
      </w:r>
      <w:r w:rsidRPr="00D72784">
        <w:rPr>
          <w:rFonts w:ascii="Book Antiqua" w:hAnsi="Book Antiqua"/>
          <w:color w:val="auto"/>
          <w:sz w:val="24"/>
          <w:szCs w:val="24"/>
          <w:u w:color="0000FF"/>
          <w:vertAlign w:val="superscript"/>
        </w:rPr>
        <w:t>[</w:t>
      </w:r>
      <w:proofErr w:type="gramEnd"/>
      <w:r w:rsidR="00D72784" w:rsidRPr="00D72784">
        <w:rPr>
          <w:rFonts w:ascii="Book Antiqua" w:hAnsi="Book Antiqua" w:hint="eastAsia"/>
          <w:color w:val="auto"/>
          <w:sz w:val="24"/>
          <w:szCs w:val="24"/>
          <w:u w:color="0000FF"/>
          <w:vertAlign w:val="superscript"/>
        </w:rPr>
        <w:t>14,</w:t>
      </w:r>
      <w:r w:rsidRPr="00D72784">
        <w:rPr>
          <w:rFonts w:ascii="Book Antiqua" w:hAnsi="Book Antiqua"/>
          <w:color w:val="auto"/>
          <w:sz w:val="24"/>
          <w:szCs w:val="24"/>
          <w:u w:color="0000FF"/>
          <w:vertAlign w:val="superscript"/>
        </w:rPr>
        <w:t>7</w:t>
      </w:r>
      <w:r w:rsidR="00D72784" w:rsidRPr="00D72784">
        <w:rPr>
          <w:rFonts w:ascii="Book Antiqua" w:hAnsi="Book Antiqua" w:hint="eastAsia"/>
          <w:color w:val="auto"/>
          <w:sz w:val="24"/>
          <w:szCs w:val="24"/>
          <w:u w:color="0000FF"/>
          <w:vertAlign w:val="superscript"/>
        </w:rPr>
        <w:t>7</w:t>
      </w:r>
      <w:r w:rsidRPr="00D72784">
        <w:rPr>
          <w:rFonts w:ascii="Book Antiqua" w:hAnsi="Book Antiqua"/>
          <w:color w:val="auto"/>
          <w:sz w:val="24"/>
          <w:szCs w:val="24"/>
          <w:u w:color="0000FF"/>
          <w:vertAlign w:val="superscript"/>
        </w:rPr>
        <w:t>-8</w:t>
      </w:r>
      <w:r w:rsidR="00D72784" w:rsidRPr="00D72784">
        <w:rPr>
          <w:rFonts w:ascii="Book Antiqua" w:hAnsi="Book Antiqua" w:hint="eastAsia"/>
          <w:color w:val="auto"/>
          <w:sz w:val="24"/>
          <w:szCs w:val="24"/>
          <w:u w:color="0000FF"/>
          <w:vertAlign w:val="superscript"/>
        </w:rPr>
        <w:t>0</w:t>
      </w:r>
      <w:r w:rsidRPr="00D72784">
        <w:rPr>
          <w:rFonts w:ascii="Book Antiqua" w:hAnsi="Book Antiqua"/>
          <w:color w:val="auto"/>
          <w:sz w:val="24"/>
          <w:szCs w:val="24"/>
          <w:u w:color="0000FF"/>
          <w:vertAlign w:val="superscript"/>
        </w:rPr>
        <w:t>]</w:t>
      </w:r>
      <w:r w:rsidRPr="00D72784">
        <w:rPr>
          <w:rFonts w:ascii="Book Antiqua" w:hAnsi="Book Antiqua"/>
          <w:color w:val="auto"/>
          <w:sz w:val="24"/>
          <w:szCs w:val="24"/>
        </w:rPr>
        <w:t>. Nevertheless, the general conse</w:t>
      </w:r>
      <w:r w:rsidRPr="00D72784">
        <w:rPr>
          <w:rFonts w:ascii="Book Antiqua" w:hAnsi="Book Antiqua"/>
          <w:color w:val="auto"/>
          <w:sz w:val="24"/>
          <w:szCs w:val="24"/>
        </w:rPr>
        <w:t>n</w:t>
      </w:r>
      <w:r w:rsidRPr="00D72784">
        <w:rPr>
          <w:rFonts w:ascii="Book Antiqua" w:hAnsi="Book Antiqua"/>
          <w:color w:val="auto"/>
          <w:sz w:val="24"/>
          <w:szCs w:val="24"/>
        </w:rPr>
        <w:t>sus in orthodontic pain management is that the application of a low-dose analgesic during the first days of treatment will not have a clinically significant effect on the movement of the teeth. Another point that needs to be taken into consideration during orthodontic treatment is the possibility that teeth movement might be affected in patients who have been regularly receiving NSAIDs for a long period of time due to a systemic condition. In such cases, acetaminophen should be preferred because it provides sufficient analgesia w</w:t>
      </w:r>
      <w:r w:rsidR="00DA70CD" w:rsidRPr="00D72784">
        <w:rPr>
          <w:rFonts w:ascii="Book Antiqua" w:hAnsi="Book Antiqua"/>
          <w:color w:val="auto"/>
          <w:sz w:val="24"/>
          <w:szCs w:val="24"/>
        </w:rPr>
        <w:t xml:space="preserve">ithout affecting teeth </w:t>
      </w:r>
      <w:proofErr w:type="gramStart"/>
      <w:r w:rsidR="00DA70CD" w:rsidRPr="00D72784">
        <w:rPr>
          <w:rFonts w:ascii="Book Antiqua" w:hAnsi="Book Antiqua"/>
          <w:color w:val="auto"/>
          <w:sz w:val="24"/>
          <w:szCs w:val="24"/>
        </w:rPr>
        <w:t>movement</w:t>
      </w:r>
      <w:r w:rsidRPr="00D72784">
        <w:rPr>
          <w:rFonts w:ascii="Book Antiqua" w:hAnsi="Book Antiqua"/>
          <w:color w:val="auto"/>
          <w:sz w:val="24"/>
          <w:szCs w:val="24"/>
          <w:u w:color="0000FF"/>
          <w:vertAlign w:val="superscript"/>
        </w:rPr>
        <w:t>[</w:t>
      </w:r>
      <w:proofErr w:type="gramEnd"/>
      <w:r w:rsidRPr="00D72784">
        <w:rPr>
          <w:rFonts w:ascii="Book Antiqua" w:hAnsi="Book Antiqua"/>
          <w:color w:val="auto"/>
          <w:sz w:val="24"/>
          <w:szCs w:val="24"/>
          <w:u w:color="0000FF"/>
          <w:vertAlign w:val="superscript"/>
        </w:rPr>
        <w:t>8]</w:t>
      </w:r>
      <w:r w:rsidRPr="00D72784">
        <w:rPr>
          <w:rFonts w:ascii="Book Antiqua" w:hAnsi="Book Antiqua"/>
          <w:color w:val="auto"/>
          <w:sz w:val="24"/>
          <w:szCs w:val="24"/>
        </w:rPr>
        <w:t>.</w:t>
      </w:r>
    </w:p>
    <w:p w:rsidR="00BF34BF" w:rsidRPr="00D72784" w:rsidRDefault="00375E4F" w:rsidP="00DA70CD">
      <w:pPr>
        <w:pStyle w:val="GvdeA"/>
        <w:spacing w:line="360" w:lineRule="auto"/>
        <w:ind w:firstLineChars="100" w:firstLine="240"/>
        <w:jc w:val="both"/>
        <w:rPr>
          <w:rFonts w:ascii="Book Antiqua" w:eastAsia="Book Antiqua" w:hAnsi="Book Antiqua" w:cs="Book Antiqua"/>
          <w:color w:val="auto"/>
          <w:sz w:val="24"/>
          <w:szCs w:val="24"/>
        </w:rPr>
      </w:pPr>
      <w:r w:rsidRPr="00D72784">
        <w:rPr>
          <w:rFonts w:ascii="Book Antiqua" w:hAnsi="Book Antiqua"/>
          <w:color w:val="auto"/>
          <w:sz w:val="24"/>
          <w:szCs w:val="24"/>
        </w:rPr>
        <w:t>In recent times, there has been an increasing focus on preventing the development of a pain memory through preemptive drug administration. Steen Law</w:t>
      </w:r>
      <w:r w:rsidRPr="00D72784">
        <w:rPr>
          <w:rFonts w:ascii="Book Antiqua" w:hAnsi="Book Antiqua"/>
          <w:i/>
          <w:color w:val="auto"/>
          <w:sz w:val="24"/>
          <w:szCs w:val="24"/>
        </w:rPr>
        <w:t xml:space="preserve"> et </w:t>
      </w:r>
      <w:proofErr w:type="gramStart"/>
      <w:r w:rsidRPr="00D72784">
        <w:rPr>
          <w:rFonts w:ascii="Book Antiqua" w:hAnsi="Book Antiqua"/>
          <w:i/>
          <w:color w:val="auto"/>
          <w:sz w:val="24"/>
          <w:szCs w:val="24"/>
        </w:rPr>
        <w:t>al</w:t>
      </w:r>
      <w:r w:rsidR="00DA70CD" w:rsidRPr="00D72784">
        <w:rPr>
          <w:rFonts w:ascii="Book Antiqua" w:hAnsi="Book Antiqua"/>
          <w:color w:val="auto"/>
          <w:sz w:val="24"/>
          <w:szCs w:val="24"/>
          <w:u w:color="0000FF"/>
          <w:vertAlign w:val="superscript"/>
        </w:rPr>
        <w:t>[</w:t>
      </w:r>
      <w:proofErr w:type="gramEnd"/>
      <w:r w:rsidR="00DA70CD" w:rsidRPr="00D72784">
        <w:rPr>
          <w:rFonts w:ascii="Book Antiqua" w:hAnsi="Book Antiqua"/>
          <w:color w:val="auto"/>
          <w:sz w:val="24"/>
          <w:szCs w:val="24"/>
          <w:u w:color="0000FF"/>
          <w:vertAlign w:val="superscript"/>
        </w:rPr>
        <w:t>7</w:t>
      </w:r>
      <w:r w:rsidR="00D72784" w:rsidRPr="00D72784">
        <w:rPr>
          <w:rFonts w:ascii="Book Antiqua" w:hAnsi="Book Antiqua" w:hint="eastAsia"/>
          <w:color w:val="auto"/>
          <w:sz w:val="24"/>
          <w:szCs w:val="24"/>
          <w:u w:color="0000FF"/>
          <w:vertAlign w:val="superscript"/>
        </w:rPr>
        <w:t>6</w:t>
      </w:r>
      <w:r w:rsidR="00DA70CD" w:rsidRPr="00D72784">
        <w:rPr>
          <w:rFonts w:ascii="Book Antiqua" w:hAnsi="Book Antiqua"/>
          <w:color w:val="auto"/>
          <w:sz w:val="24"/>
          <w:szCs w:val="24"/>
          <w:u w:color="0000FF"/>
          <w:vertAlign w:val="superscript"/>
        </w:rPr>
        <w:t>]</w:t>
      </w:r>
      <w:r w:rsidRPr="00D72784">
        <w:rPr>
          <w:rFonts w:ascii="Book Antiqua" w:hAnsi="Book Antiqua"/>
          <w:color w:val="auto"/>
          <w:sz w:val="24"/>
          <w:szCs w:val="24"/>
        </w:rPr>
        <w:t xml:space="preserve"> previously a</w:t>
      </w:r>
      <w:r w:rsidRPr="00D72784">
        <w:rPr>
          <w:rFonts w:ascii="Book Antiqua" w:hAnsi="Book Antiqua"/>
          <w:color w:val="auto"/>
          <w:sz w:val="24"/>
          <w:szCs w:val="24"/>
        </w:rPr>
        <w:t>s</w:t>
      </w:r>
      <w:r w:rsidRPr="00D72784">
        <w:rPr>
          <w:rFonts w:ascii="Book Antiqua" w:hAnsi="Book Antiqua"/>
          <w:color w:val="auto"/>
          <w:sz w:val="24"/>
          <w:szCs w:val="24"/>
        </w:rPr>
        <w:t>sessed the effect of ibuprofen and placebo administered one hour prior to separator appl</w:t>
      </w:r>
      <w:r w:rsidRPr="00D72784">
        <w:rPr>
          <w:rFonts w:ascii="Book Antiqua" w:hAnsi="Book Antiqua"/>
          <w:color w:val="auto"/>
          <w:sz w:val="24"/>
          <w:szCs w:val="24"/>
        </w:rPr>
        <w:t>i</w:t>
      </w:r>
      <w:r w:rsidRPr="00D72784">
        <w:rPr>
          <w:rFonts w:ascii="Book Antiqua" w:hAnsi="Book Antiqua"/>
          <w:color w:val="auto"/>
          <w:sz w:val="24"/>
          <w:szCs w:val="24"/>
        </w:rPr>
        <w:t xml:space="preserve">cation, and determined that the ibuprofen administration significantly reduced the pain experienced by the patients. </w:t>
      </w:r>
      <w:proofErr w:type="spellStart"/>
      <w:r w:rsidRPr="00D72784">
        <w:rPr>
          <w:rFonts w:ascii="Book Antiqua" w:hAnsi="Book Antiqua"/>
          <w:color w:val="auto"/>
          <w:sz w:val="24"/>
          <w:szCs w:val="24"/>
        </w:rPr>
        <w:t>Polat</w:t>
      </w:r>
      <w:proofErr w:type="spellEnd"/>
      <w:r w:rsidRPr="00D72784">
        <w:rPr>
          <w:rFonts w:ascii="Book Antiqua" w:hAnsi="Book Antiqua"/>
          <w:color w:val="auto"/>
          <w:sz w:val="24"/>
          <w:szCs w:val="24"/>
        </w:rPr>
        <w:t xml:space="preserve"> and </w:t>
      </w:r>
      <w:proofErr w:type="spellStart"/>
      <w:proofErr w:type="gramStart"/>
      <w:r w:rsidRPr="00D72784">
        <w:rPr>
          <w:rFonts w:ascii="Book Antiqua" w:hAnsi="Book Antiqua"/>
          <w:color w:val="auto"/>
          <w:sz w:val="24"/>
          <w:szCs w:val="24"/>
        </w:rPr>
        <w:t>Karaman</w:t>
      </w:r>
      <w:proofErr w:type="spellEnd"/>
      <w:r w:rsidR="00DA70CD" w:rsidRPr="00D72784">
        <w:rPr>
          <w:rFonts w:ascii="Book Antiqua" w:hAnsi="Book Antiqua"/>
          <w:color w:val="auto"/>
          <w:sz w:val="24"/>
          <w:szCs w:val="24"/>
          <w:u w:color="0000FF"/>
          <w:vertAlign w:val="superscript"/>
        </w:rPr>
        <w:t>[</w:t>
      </w:r>
      <w:proofErr w:type="gramEnd"/>
      <w:r w:rsidR="00DA70CD" w:rsidRPr="00D72784">
        <w:rPr>
          <w:rFonts w:ascii="Book Antiqua" w:hAnsi="Book Antiqua"/>
          <w:color w:val="auto"/>
          <w:sz w:val="24"/>
          <w:szCs w:val="24"/>
          <w:u w:color="0000FF"/>
          <w:vertAlign w:val="superscript"/>
        </w:rPr>
        <w:t>7</w:t>
      </w:r>
      <w:r w:rsidR="00D72784" w:rsidRPr="00D72784">
        <w:rPr>
          <w:rFonts w:ascii="Book Antiqua" w:hAnsi="Book Antiqua" w:hint="eastAsia"/>
          <w:color w:val="auto"/>
          <w:sz w:val="24"/>
          <w:szCs w:val="24"/>
          <w:u w:color="0000FF"/>
          <w:vertAlign w:val="superscript"/>
        </w:rPr>
        <w:t>2</w:t>
      </w:r>
      <w:r w:rsidR="00DA70CD" w:rsidRPr="00D72784">
        <w:rPr>
          <w:rFonts w:ascii="Book Antiqua" w:hAnsi="Book Antiqua"/>
          <w:color w:val="auto"/>
          <w:sz w:val="24"/>
          <w:szCs w:val="24"/>
          <w:u w:color="0000FF"/>
          <w:vertAlign w:val="superscript"/>
        </w:rPr>
        <w:t>]</w:t>
      </w:r>
      <w:r w:rsidRPr="00D72784">
        <w:rPr>
          <w:rFonts w:ascii="Book Antiqua" w:hAnsi="Book Antiqua"/>
          <w:color w:val="auto"/>
          <w:sz w:val="24"/>
          <w:szCs w:val="24"/>
        </w:rPr>
        <w:t xml:space="preserve"> similarly conducted a comprehensive study evaluating the administration of five different medication (placebo, ibuprofen, </w:t>
      </w:r>
      <w:proofErr w:type="spellStart"/>
      <w:r w:rsidRPr="00D72784">
        <w:rPr>
          <w:rFonts w:ascii="Book Antiqua" w:hAnsi="Book Antiqua"/>
          <w:color w:val="auto"/>
          <w:sz w:val="24"/>
          <w:szCs w:val="24"/>
        </w:rPr>
        <w:t>flurbiprofen</w:t>
      </w:r>
      <w:proofErr w:type="spellEnd"/>
      <w:r w:rsidRPr="00D72784">
        <w:rPr>
          <w:rFonts w:ascii="Book Antiqua" w:hAnsi="Book Antiqua"/>
          <w:color w:val="auto"/>
          <w:sz w:val="24"/>
          <w:szCs w:val="24"/>
        </w:rPr>
        <w:t>, acetaminophen, naproxen sodium, and aspirin) one hour before and six hours after bracketing procedures. The lowest pain scores were observed in the naproxen sodium and aspirin groups, while the highest pain scores were observed in the acet</w:t>
      </w:r>
      <w:r w:rsidRPr="00D72784">
        <w:rPr>
          <w:rFonts w:ascii="Book Antiqua" w:hAnsi="Book Antiqua"/>
          <w:color w:val="auto"/>
          <w:sz w:val="24"/>
          <w:szCs w:val="24"/>
        </w:rPr>
        <w:t>a</w:t>
      </w:r>
      <w:r w:rsidR="00DA70CD" w:rsidRPr="00D72784">
        <w:rPr>
          <w:rFonts w:ascii="Book Antiqua" w:hAnsi="Book Antiqua"/>
          <w:color w:val="auto"/>
          <w:sz w:val="24"/>
          <w:szCs w:val="24"/>
        </w:rPr>
        <w:t xml:space="preserve">minophen </w:t>
      </w:r>
      <w:proofErr w:type="gramStart"/>
      <w:r w:rsidR="00DA70CD" w:rsidRPr="00D72784">
        <w:rPr>
          <w:rFonts w:ascii="Book Antiqua" w:hAnsi="Book Antiqua"/>
          <w:color w:val="auto"/>
          <w:sz w:val="24"/>
          <w:szCs w:val="24"/>
        </w:rPr>
        <w:t>group</w:t>
      </w:r>
      <w:r w:rsidRPr="00D72784">
        <w:rPr>
          <w:rFonts w:ascii="Book Antiqua" w:hAnsi="Book Antiqua"/>
          <w:color w:val="auto"/>
          <w:sz w:val="24"/>
          <w:szCs w:val="24"/>
          <w:u w:color="0000FF"/>
          <w:vertAlign w:val="superscript"/>
        </w:rPr>
        <w:t>[</w:t>
      </w:r>
      <w:proofErr w:type="gramEnd"/>
      <w:r w:rsidRPr="00D72784">
        <w:rPr>
          <w:rFonts w:ascii="Book Antiqua" w:hAnsi="Book Antiqua"/>
          <w:color w:val="auto"/>
          <w:sz w:val="24"/>
          <w:szCs w:val="24"/>
          <w:u w:color="0000FF"/>
          <w:vertAlign w:val="superscript"/>
        </w:rPr>
        <w:t>7</w:t>
      </w:r>
      <w:r w:rsidR="00D72784" w:rsidRPr="00D72784">
        <w:rPr>
          <w:rFonts w:ascii="Book Antiqua" w:hAnsi="Book Antiqua" w:hint="eastAsia"/>
          <w:color w:val="auto"/>
          <w:sz w:val="24"/>
          <w:szCs w:val="24"/>
          <w:u w:color="0000FF"/>
          <w:vertAlign w:val="superscript"/>
        </w:rPr>
        <w:t>2</w:t>
      </w:r>
      <w:r w:rsidRPr="00D72784">
        <w:rPr>
          <w:rFonts w:ascii="Book Antiqua" w:hAnsi="Book Antiqua"/>
          <w:color w:val="auto"/>
          <w:sz w:val="24"/>
          <w:szCs w:val="24"/>
          <w:u w:color="0000FF"/>
          <w:vertAlign w:val="superscript"/>
        </w:rPr>
        <w:t>]</w:t>
      </w:r>
      <w:r w:rsidRPr="00D72784">
        <w:rPr>
          <w:rFonts w:ascii="Book Antiqua" w:hAnsi="Book Antiqua"/>
          <w:color w:val="auto"/>
          <w:sz w:val="24"/>
          <w:szCs w:val="24"/>
        </w:rPr>
        <w:t xml:space="preserve">. In another study of the same authors, a single preoperative dose of placebo, ibuprofen and naproxen sodium was applied, and </w:t>
      </w:r>
      <w:r w:rsidR="00DA70CD" w:rsidRPr="00D72784">
        <w:rPr>
          <w:rFonts w:ascii="Book Antiqua" w:hAnsi="Book Antiqua" w:hint="eastAsia"/>
          <w:color w:val="auto"/>
          <w:sz w:val="24"/>
          <w:szCs w:val="24"/>
        </w:rPr>
        <w:t>-</w:t>
      </w:r>
      <w:r w:rsidRPr="00D72784">
        <w:rPr>
          <w:rFonts w:ascii="Book Antiqua" w:hAnsi="Book Antiqua"/>
          <w:color w:val="auto"/>
          <w:sz w:val="24"/>
          <w:szCs w:val="24"/>
        </w:rPr>
        <w:t xml:space="preserve"> in agreement with the fin</w:t>
      </w:r>
      <w:r w:rsidRPr="00D72784">
        <w:rPr>
          <w:rFonts w:ascii="Book Antiqua" w:hAnsi="Book Antiqua"/>
          <w:color w:val="auto"/>
          <w:sz w:val="24"/>
          <w:szCs w:val="24"/>
        </w:rPr>
        <w:t>d</w:t>
      </w:r>
      <w:r w:rsidRPr="00D72784">
        <w:rPr>
          <w:rFonts w:ascii="Book Antiqua" w:hAnsi="Book Antiqua"/>
          <w:color w:val="auto"/>
          <w:sz w:val="24"/>
          <w:szCs w:val="24"/>
        </w:rPr>
        <w:t xml:space="preserve">ings of their previous study </w:t>
      </w:r>
      <w:r w:rsidR="00DA70CD" w:rsidRPr="00D72784">
        <w:rPr>
          <w:rFonts w:ascii="Book Antiqua" w:hAnsi="Book Antiqua" w:hint="eastAsia"/>
          <w:color w:val="auto"/>
          <w:sz w:val="24"/>
          <w:szCs w:val="24"/>
        </w:rPr>
        <w:t>-</w:t>
      </w:r>
      <w:r w:rsidRPr="00D72784">
        <w:rPr>
          <w:rFonts w:ascii="Book Antiqua" w:hAnsi="Book Antiqua"/>
          <w:color w:val="auto"/>
          <w:sz w:val="24"/>
          <w:szCs w:val="24"/>
        </w:rPr>
        <w:t xml:space="preserve"> lower levels of pain were reported during the first day in the </w:t>
      </w:r>
      <w:r w:rsidRPr="00D72784">
        <w:rPr>
          <w:rFonts w:ascii="Book Antiqua" w:hAnsi="Book Antiqua"/>
          <w:color w:val="auto"/>
          <w:sz w:val="24"/>
          <w:szCs w:val="24"/>
        </w:rPr>
        <w:lastRenderedPageBreak/>
        <w:t>naproxen sodium group. However, the authors also described that a single-dose applic</w:t>
      </w:r>
      <w:r w:rsidRPr="00D72784">
        <w:rPr>
          <w:rFonts w:ascii="Book Antiqua" w:hAnsi="Book Antiqua"/>
          <w:color w:val="auto"/>
          <w:sz w:val="24"/>
          <w:szCs w:val="24"/>
        </w:rPr>
        <w:t>a</w:t>
      </w:r>
      <w:r w:rsidRPr="00D72784">
        <w:rPr>
          <w:rFonts w:ascii="Book Antiqua" w:hAnsi="Book Antiqua"/>
          <w:color w:val="auto"/>
          <w:sz w:val="24"/>
          <w:szCs w:val="24"/>
        </w:rPr>
        <w:t>tion was not sufficient, and that additional postoper</w:t>
      </w:r>
      <w:r w:rsidR="00DA70CD" w:rsidRPr="00D72784">
        <w:rPr>
          <w:rFonts w:ascii="Book Antiqua" w:hAnsi="Book Antiqua"/>
          <w:color w:val="auto"/>
          <w:sz w:val="24"/>
          <w:szCs w:val="24"/>
        </w:rPr>
        <w:t xml:space="preserve">ative doses were also </w:t>
      </w:r>
      <w:proofErr w:type="gramStart"/>
      <w:r w:rsidR="00DA70CD" w:rsidRPr="00D72784">
        <w:rPr>
          <w:rFonts w:ascii="Book Antiqua" w:hAnsi="Book Antiqua"/>
          <w:color w:val="auto"/>
          <w:sz w:val="24"/>
          <w:szCs w:val="24"/>
        </w:rPr>
        <w:t>necessary</w:t>
      </w:r>
      <w:r w:rsidRPr="00D72784">
        <w:rPr>
          <w:rFonts w:ascii="Book Antiqua" w:hAnsi="Book Antiqua"/>
          <w:color w:val="auto"/>
          <w:sz w:val="24"/>
          <w:szCs w:val="24"/>
          <w:u w:color="0000FF"/>
          <w:vertAlign w:val="superscript"/>
        </w:rPr>
        <w:t>[</w:t>
      </w:r>
      <w:proofErr w:type="gramEnd"/>
      <w:r w:rsidRPr="00D72784">
        <w:rPr>
          <w:rFonts w:ascii="Book Antiqua" w:hAnsi="Book Antiqua"/>
          <w:color w:val="auto"/>
          <w:sz w:val="24"/>
          <w:szCs w:val="24"/>
          <w:u w:color="0000FF"/>
          <w:vertAlign w:val="superscript"/>
        </w:rPr>
        <w:t>42]</w:t>
      </w:r>
      <w:r w:rsidRPr="00D72784">
        <w:rPr>
          <w:rFonts w:ascii="Book Antiqua" w:hAnsi="Book Antiqua"/>
          <w:color w:val="auto"/>
          <w:sz w:val="24"/>
          <w:szCs w:val="24"/>
        </w:rPr>
        <w:t xml:space="preserve">. </w:t>
      </w:r>
    </w:p>
    <w:p w:rsidR="00BF34BF" w:rsidRPr="00D72784" w:rsidRDefault="00375E4F" w:rsidP="00DA70CD">
      <w:pPr>
        <w:pStyle w:val="GvdeA"/>
        <w:spacing w:line="360" w:lineRule="auto"/>
        <w:ind w:firstLineChars="100" w:firstLine="240"/>
        <w:jc w:val="both"/>
        <w:rPr>
          <w:rFonts w:ascii="Book Antiqua" w:eastAsia="Book Antiqua" w:hAnsi="Book Antiqua" w:cs="Book Antiqua"/>
          <w:color w:val="auto"/>
          <w:sz w:val="24"/>
          <w:szCs w:val="24"/>
        </w:rPr>
      </w:pPr>
      <w:r w:rsidRPr="00D72784">
        <w:rPr>
          <w:rFonts w:ascii="Book Antiqua" w:hAnsi="Book Antiqua"/>
          <w:color w:val="auto"/>
          <w:sz w:val="24"/>
          <w:szCs w:val="24"/>
        </w:rPr>
        <w:t>Non-pharmacological methods used for pain management include transcutaneous ele</w:t>
      </w:r>
      <w:r w:rsidRPr="00D72784">
        <w:rPr>
          <w:rFonts w:ascii="Book Antiqua" w:hAnsi="Book Antiqua"/>
          <w:color w:val="auto"/>
          <w:sz w:val="24"/>
          <w:szCs w:val="24"/>
        </w:rPr>
        <w:t>c</w:t>
      </w:r>
      <w:r w:rsidRPr="00D72784">
        <w:rPr>
          <w:rFonts w:ascii="Book Antiqua" w:hAnsi="Book Antiqua"/>
          <w:color w:val="auto"/>
          <w:sz w:val="24"/>
          <w:szCs w:val="24"/>
        </w:rPr>
        <w:t xml:space="preserve">trical nerve stimulation (TENS), laser applications, vibration, and chewing apparatuses. </w:t>
      </w:r>
      <w:proofErr w:type="spellStart"/>
      <w:r w:rsidRPr="00D72784">
        <w:rPr>
          <w:rFonts w:ascii="Book Antiqua" w:hAnsi="Book Antiqua"/>
          <w:color w:val="auto"/>
          <w:sz w:val="24"/>
          <w:szCs w:val="24"/>
        </w:rPr>
        <w:t>Profitt</w:t>
      </w:r>
      <w:proofErr w:type="spellEnd"/>
      <w:r w:rsidRPr="00D72784">
        <w:rPr>
          <w:rFonts w:ascii="Book Antiqua" w:hAnsi="Book Antiqua"/>
          <w:color w:val="auto"/>
          <w:sz w:val="24"/>
          <w:szCs w:val="24"/>
        </w:rPr>
        <w:t xml:space="preserve"> described that the use of chewing gum or biting blocks during application would</w:t>
      </w:r>
      <w:r w:rsidR="00DA70CD" w:rsidRPr="00D72784">
        <w:rPr>
          <w:rFonts w:ascii="Book Antiqua" w:hAnsi="Book Antiqua"/>
          <w:color w:val="auto"/>
          <w:sz w:val="24"/>
          <w:szCs w:val="24"/>
        </w:rPr>
        <w:t xml:space="preserve"> help reduce </w:t>
      </w:r>
      <w:proofErr w:type="gramStart"/>
      <w:r w:rsidR="00DA70CD" w:rsidRPr="00D72784">
        <w:rPr>
          <w:rFonts w:ascii="Book Antiqua" w:hAnsi="Book Antiqua"/>
          <w:color w:val="auto"/>
          <w:sz w:val="24"/>
          <w:szCs w:val="24"/>
        </w:rPr>
        <w:t>pain</w:t>
      </w:r>
      <w:r w:rsidRPr="00D72784">
        <w:rPr>
          <w:rFonts w:ascii="Book Antiqua" w:hAnsi="Book Antiqua"/>
          <w:color w:val="auto"/>
          <w:sz w:val="24"/>
          <w:szCs w:val="24"/>
          <w:u w:color="0000FF"/>
          <w:vertAlign w:val="superscript"/>
        </w:rPr>
        <w:t>[</w:t>
      </w:r>
      <w:proofErr w:type="gramEnd"/>
      <w:r w:rsidRPr="00D72784">
        <w:rPr>
          <w:rFonts w:ascii="Book Antiqua" w:hAnsi="Book Antiqua"/>
          <w:color w:val="auto"/>
          <w:sz w:val="24"/>
          <w:szCs w:val="24"/>
          <w:u w:color="0000FF"/>
          <w:vertAlign w:val="superscript"/>
        </w:rPr>
        <w:t>8</w:t>
      </w:r>
      <w:r w:rsidR="00D72784" w:rsidRPr="00D72784">
        <w:rPr>
          <w:rFonts w:ascii="Book Antiqua" w:hAnsi="Book Antiqua" w:hint="eastAsia"/>
          <w:color w:val="auto"/>
          <w:sz w:val="24"/>
          <w:szCs w:val="24"/>
          <w:u w:color="0000FF"/>
          <w:vertAlign w:val="superscript"/>
        </w:rPr>
        <w:t>1</w:t>
      </w:r>
      <w:r w:rsidRPr="00D72784">
        <w:rPr>
          <w:rFonts w:ascii="Book Antiqua" w:hAnsi="Book Antiqua"/>
          <w:color w:val="auto"/>
          <w:sz w:val="24"/>
          <w:szCs w:val="24"/>
          <w:u w:color="0000FF"/>
          <w:vertAlign w:val="superscript"/>
        </w:rPr>
        <w:t>]</w:t>
      </w:r>
      <w:r w:rsidRPr="00D72784">
        <w:rPr>
          <w:rFonts w:ascii="Book Antiqua" w:hAnsi="Book Antiqua"/>
          <w:color w:val="auto"/>
          <w:sz w:val="24"/>
          <w:szCs w:val="24"/>
        </w:rPr>
        <w:t xml:space="preserve">. This theory was investigated by </w:t>
      </w:r>
      <w:proofErr w:type="spellStart"/>
      <w:r w:rsidRPr="00D72784">
        <w:rPr>
          <w:rFonts w:ascii="Book Antiqua" w:hAnsi="Book Antiqua"/>
          <w:color w:val="auto"/>
          <w:sz w:val="24"/>
          <w:szCs w:val="24"/>
        </w:rPr>
        <w:t>Mohri</w:t>
      </w:r>
      <w:proofErr w:type="spellEnd"/>
      <w:r w:rsidRPr="00D72784">
        <w:rPr>
          <w:rFonts w:ascii="Book Antiqua" w:hAnsi="Book Antiqua"/>
          <w:color w:val="auto"/>
          <w:sz w:val="24"/>
          <w:szCs w:val="24"/>
        </w:rPr>
        <w:t xml:space="preserve"> </w:t>
      </w:r>
      <w:r w:rsidR="00DA70CD" w:rsidRPr="00D72784">
        <w:rPr>
          <w:rFonts w:ascii="Book Antiqua" w:hAnsi="Book Antiqua"/>
          <w:i/>
          <w:color w:val="auto"/>
          <w:sz w:val="24"/>
          <w:szCs w:val="24"/>
        </w:rPr>
        <w:t xml:space="preserve">et </w:t>
      </w:r>
      <w:proofErr w:type="gramStart"/>
      <w:r w:rsidR="00DA70CD" w:rsidRPr="00D72784">
        <w:rPr>
          <w:rFonts w:ascii="Book Antiqua" w:hAnsi="Book Antiqua"/>
          <w:i/>
          <w:color w:val="auto"/>
          <w:sz w:val="24"/>
          <w:szCs w:val="24"/>
        </w:rPr>
        <w:t>al</w:t>
      </w:r>
      <w:r w:rsidR="00DA70CD" w:rsidRPr="00D72784">
        <w:rPr>
          <w:rFonts w:ascii="Book Antiqua" w:hAnsi="Book Antiqua"/>
          <w:color w:val="auto"/>
          <w:sz w:val="24"/>
          <w:szCs w:val="24"/>
          <w:u w:color="0000FF"/>
          <w:vertAlign w:val="superscript"/>
        </w:rPr>
        <w:t>[</w:t>
      </w:r>
      <w:proofErr w:type="gramEnd"/>
      <w:r w:rsidR="00DA70CD" w:rsidRPr="00D72784">
        <w:rPr>
          <w:rFonts w:ascii="Book Antiqua" w:hAnsi="Book Antiqua"/>
          <w:color w:val="auto"/>
          <w:sz w:val="24"/>
          <w:szCs w:val="24"/>
          <w:u w:color="0000FF"/>
          <w:vertAlign w:val="superscript"/>
        </w:rPr>
        <w:t>8</w:t>
      </w:r>
      <w:r w:rsidR="00D72784" w:rsidRPr="00D72784">
        <w:rPr>
          <w:rFonts w:ascii="Book Antiqua" w:hAnsi="Book Antiqua" w:hint="eastAsia"/>
          <w:color w:val="auto"/>
          <w:sz w:val="24"/>
          <w:szCs w:val="24"/>
          <w:u w:color="0000FF"/>
          <w:vertAlign w:val="superscript"/>
        </w:rPr>
        <w:t>2</w:t>
      </w:r>
      <w:r w:rsidR="00DA70CD" w:rsidRPr="00D72784">
        <w:rPr>
          <w:rFonts w:ascii="Book Antiqua" w:hAnsi="Book Antiqua"/>
          <w:color w:val="auto"/>
          <w:sz w:val="24"/>
          <w:szCs w:val="24"/>
          <w:u w:color="0000FF"/>
          <w:vertAlign w:val="superscript"/>
        </w:rPr>
        <w:t>]</w:t>
      </w:r>
      <w:r w:rsidRPr="00D72784">
        <w:rPr>
          <w:rFonts w:ascii="Book Antiqua" w:hAnsi="Book Antiqua"/>
          <w:color w:val="auto"/>
          <w:sz w:val="24"/>
          <w:szCs w:val="24"/>
        </w:rPr>
        <w:t xml:space="preserve"> by evaluating the rel</w:t>
      </w:r>
      <w:r w:rsidRPr="00D72784">
        <w:rPr>
          <w:rFonts w:ascii="Book Antiqua" w:hAnsi="Book Antiqua"/>
          <w:color w:val="auto"/>
          <w:sz w:val="24"/>
          <w:szCs w:val="24"/>
        </w:rPr>
        <w:t>a</w:t>
      </w:r>
      <w:r w:rsidRPr="00D72784">
        <w:rPr>
          <w:rFonts w:ascii="Book Antiqua" w:hAnsi="Book Antiqua"/>
          <w:color w:val="auto"/>
          <w:sz w:val="24"/>
          <w:szCs w:val="24"/>
        </w:rPr>
        <w:t xml:space="preserve">tionship between chewing and the serotonergic (5-HT) neurons responsible for nociceptive transmissions. </w:t>
      </w:r>
      <w:proofErr w:type="spellStart"/>
      <w:r w:rsidRPr="00D72784">
        <w:rPr>
          <w:rFonts w:ascii="Book Antiqua" w:hAnsi="Book Antiqua"/>
          <w:color w:val="auto"/>
          <w:sz w:val="24"/>
          <w:szCs w:val="24"/>
        </w:rPr>
        <w:t>Mohri</w:t>
      </w:r>
      <w:proofErr w:type="spellEnd"/>
      <w:r w:rsidRPr="00D72784">
        <w:rPr>
          <w:rFonts w:ascii="Book Antiqua" w:hAnsi="Book Antiqua"/>
          <w:color w:val="auto"/>
          <w:sz w:val="24"/>
          <w:szCs w:val="24"/>
        </w:rPr>
        <w:t xml:space="preserve"> </w:t>
      </w:r>
      <w:r w:rsidRPr="00D72784">
        <w:rPr>
          <w:rFonts w:ascii="Book Antiqua" w:hAnsi="Book Antiqua"/>
          <w:i/>
          <w:color w:val="auto"/>
          <w:sz w:val="24"/>
          <w:szCs w:val="24"/>
        </w:rPr>
        <w:t xml:space="preserve">et </w:t>
      </w:r>
      <w:proofErr w:type="gramStart"/>
      <w:r w:rsidRPr="00D72784">
        <w:rPr>
          <w:rFonts w:ascii="Book Antiqua" w:hAnsi="Book Antiqua"/>
          <w:i/>
          <w:color w:val="auto"/>
          <w:sz w:val="24"/>
          <w:szCs w:val="24"/>
        </w:rPr>
        <w:t>al</w:t>
      </w:r>
      <w:r w:rsidR="00DA70CD" w:rsidRPr="00D72784">
        <w:rPr>
          <w:rFonts w:ascii="Book Antiqua" w:hAnsi="Book Antiqua"/>
          <w:color w:val="auto"/>
          <w:sz w:val="24"/>
          <w:szCs w:val="24"/>
          <w:u w:color="0000FF"/>
          <w:vertAlign w:val="superscript"/>
        </w:rPr>
        <w:t>[</w:t>
      </w:r>
      <w:proofErr w:type="gramEnd"/>
      <w:r w:rsidR="00DA70CD" w:rsidRPr="00D72784">
        <w:rPr>
          <w:rFonts w:ascii="Book Antiqua" w:hAnsi="Book Antiqua"/>
          <w:color w:val="auto"/>
          <w:sz w:val="24"/>
          <w:szCs w:val="24"/>
          <w:u w:color="0000FF"/>
          <w:vertAlign w:val="superscript"/>
        </w:rPr>
        <w:t>8</w:t>
      </w:r>
      <w:r w:rsidR="00D72784" w:rsidRPr="00D72784">
        <w:rPr>
          <w:rFonts w:ascii="Book Antiqua" w:hAnsi="Book Antiqua" w:hint="eastAsia"/>
          <w:color w:val="auto"/>
          <w:sz w:val="24"/>
          <w:szCs w:val="24"/>
          <w:u w:color="0000FF"/>
          <w:vertAlign w:val="superscript"/>
        </w:rPr>
        <w:t>2</w:t>
      </w:r>
      <w:r w:rsidR="00DA70CD" w:rsidRPr="00D72784">
        <w:rPr>
          <w:rFonts w:ascii="Book Antiqua" w:hAnsi="Book Antiqua"/>
          <w:color w:val="auto"/>
          <w:sz w:val="24"/>
          <w:szCs w:val="24"/>
          <w:u w:color="0000FF"/>
          <w:vertAlign w:val="superscript"/>
        </w:rPr>
        <w:t>]</w:t>
      </w:r>
      <w:r w:rsidRPr="00D72784">
        <w:rPr>
          <w:rFonts w:ascii="Book Antiqua" w:hAnsi="Book Antiqua"/>
          <w:color w:val="auto"/>
          <w:sz w:val="24"/>
          <w:szCs w:val="24"/>
        </w:rPr>
        <w:t xml:space="preserve"> determined that the rhythmic behavior of chewing indeed suppressed the nociceptive response</w:t>
      </w:r>
      <w:r w:rsidR="00DA70CD" w:rsidRPr="00D72784">
        <w:rPr>
          <w:rFonts w:ascii="Book Antiqua" w:hAnsi="Book Antiqua"/>
          <w:color w:val="auto"/>
          <w:sz w:val="24"/>
          <w:szCs w:val="24"/>
        </w:rPr>
        <w:t xml:space="preserve">. Hwang </w:t>
      </w:r>
      <w:r w:rsidR="00DA70CD" w:rsidRPr="00D72784">
        <w:rPr>
          <w:rFonts w:ascii="Book Antiqua" w:hAnsi="Book Antiqua"/>
          <w:i/>
          <w:color w:val="auto"/>
          <w:sz w:val="24"/>
          <w:szCs w:val="24"/>
        </w:rPr>
        <w:t xml:space="preserve">et </w:t>
      </w:r>
      <w:proofErr w:type="gramStart"/>
      <w:r w:rsidR="00DA70CD" w:rsidRPr="00D72784">
        <w:rPr>
          <w:rFonts w:ascii="Book Antiqua" w:hAnsi="Book Antiqua"/>
          <w:i/>
          <w:color w:val="auto"/>
          <w:sz w:val="24"/>
          <w:szCs w:val="24"/>
        </w:rPr>
        <w:t>al</w:t>
      </w:r>
      <w:r w:rsidR="00DA70CD" w:rsidRPr="00D72784">
        <w:rPr>
          <w:rFonts w:ascii="Book Antiqua" w:hAnsi="Book Antiqua"/>
          <w:color w:val="auto"/>
          <w:sz w:val="24"/>
          <w:szCs w:val="24"/>
          <w:u w:color="0000FF"/>
          <w:vertAlign w:val="superscript"/>
        </w:rPr>
        <w:t>[</w:t>
      </w:r>
      <w:proofErr w:type="gramEnd"/>
      <w:r w:rsidR="00DA70CD" w:rsidRPr="00D72784">
        <w:rPr>
          <w:rFonts w:ascii="Book Antiqua" w:hAnsi="Book Antiqua"/>
          <w:color w:val="auto"/>
          <w:sz w:val="24"/>
          <w:szCs w:val="24"/>
          <w:u w:color="0000FF"/>
          <w:vertAlign w:val="superscript"/>
        </w:rPr>
        <w:t>8</w:t>
      </w:r>
      <w:r w:rsidR="00D72784" w:rsidRPr="00D72784">
        <w:rPr>
          <w:rFonts w:ascii="Book Antiqua" w:hAnsi="Book Antiqua" w:hint="eastAsia"/>
          <w:color w:val="auto"/>
          <w:sz w:val="24"/>
          <w:szCs w:val="24"/>
          <w:u w:color="0000FF"/>
          <w:vertAlign w:val="superscript"/>
        </w:rPr>
        <w:t>3</w:t>
      </w:r>
      <w:r w:rsidR="00DA70CD" w:rsidRPr="00D72784">
        <w:rPr>
          <w:rFonts w:ascii="Book Antiqua" w:hAnsi="Book Antiqua"/>
          <w:color w:val="auto"/>
          <w:sz w:val="24"/>
          <w:szCs w:val="24"/>
          <w:u w:color="0000FF"/>
          <w:vertAlign w:val="superscript"/>
        </w:rPr>
        <w:t>]</w:t>
      </w:r>
      <w:r w:rsidRPr="00D72784">
        <w:rPr>
          <w:rFonts w:ascii="Book Antiqua" w:hAnsi="Book Antiqua"/>
          <w:color w:val="auto"/>
          <w:sz w:val="24"/>
          <w:szCs w:val="24"/>
        </w:rPr>
        <w:t xml:space="preserve"> similarly determined that biting blocks reduced pain in 56% of their patients; however, they also observed that in other p</w:t>
      </w:r>
      <w:r w:rsidRPr="00D72784">
        <w:rPr>
          <w:rFonts w:ascii="Book Antiqua" w:hAnsi="Book Antiqua"/>
          <w:color w:val="auto"/>
          <w:sz w:val="24"/>
          <w:szCs w:val="24"/>
        </w:rPr>
        <w:t>a</w:t>
      </w:r>
      <w:r w:rsidRPr="00D72784">
        <w:rPr>
          <w:rFonts w:ascii="Book Antiqua" w:hAnsi="Book Antiqua"/>
          <w:color w:val="auto"/>
          <w:sz w:val="24"/>
          <w:szCs w:val="24"/>
        </w:rPr>
        <w:t xml:space="preserve">tients, biting blocks had the effect of increasing the experienced pain. Murdock </w:t>
      </w:r>
      <w:r w:rsidRPr="00D72784">
        <w:rPr>
          <w:rFonts w:ascii="Book Antiqua" w:hAnsi="Book Antiqua"/>
          <w:i/>
          <w:color w:val="auto"/>
          <w:sz w:val="24"/>
          <w:szCs w:val="24"/>
        </w:rPr>
        <w:t xml:space="preserve">et </w:t>
      </w:r>
      <w:proofErr w:type="gramStart"/>
      <w:r w:rsidRPr="00D72784">
        <w:rPr>
          <w:rFonts w:ascii="Book Antiqua" w:hAnsi="Book Antiqua"/>
          <w:i/>
          <w:color w:val="auto"/>
          <w:sz w:val="24"/>
          <w:szCs w:val="24"/>
        </w:rPr>
        <w:t>al</w:t>
      </w:r>
      <w:r w:rsidR="00DA70CD" w:rsidRPr="00D72784">
        <w:rPr>
          <w:rFonts w:ascii="Book Antiqua" w:hAnsi="Book Antiqua"/>
          <w:color w:val="auto"/>
          <w:sz w:val="24"/>
          <w:szCs w:val="24"/>
          <w:u w:color="0000FF"/>
          <w:vertAlign w:val="superscript"/>
        </w:rPr>
        <w:t>[</w:t>
      </w:r>
      <w:proofErr w:type="gramEnd"/>
      <w:r w:rsidR="00DA70CD" w:rsidRPr="00D72784">
        <w:rPr>
          <w:rFonts w:ascii="Book Antiqua" w:hAnsi="Book Antiqua"/>
          <w:color w:val="auto"/>
          <w:sz w:val="24"/>
          <w:szCs w:val="24"/>
          <w:u w:color="0000FF"/>
          <w:vertAlign w:val="superscript"/>
        </w:rPr>
        <w:t>4</w:t>
      </w:r>
      <w:r w:rsidR="00D72784" w:rsidRPr="00D72784">
        <w:rPr>
          <w:rFonts w:ascii="Book Antiqua" w:hAnsi="Book Antiqua" w:hint="eastAsia"/>
          <w:color w:val="auto"/>
          <w:sz w:val="24"/>
          <w:szCs w:val="24"/>
          <w:u w:color="0000FF"/>
          <w:vertAlign w:val="superscript"/>
        </w:rPr>
        <w:t>4</w:t>
      </w:r>
      <w:r w:rsidR="00DA70CD" w:rsidRPr="00D72784">
        <w:rPr>
          <w:rFonts w:ascii="Book Antiqua" w:hAnsi="Book Antiqua"/>
          <w:color w:val="auto"/>
          <w:sz w:val="24"/>
          <w:szCs w:val="24"/>
          <w:u w:color="0000FF"/>
          <w:vertAlign w:val="superscript"/>
        </w:rPr>
        <w:t>]</w:t>
      </w:r>
      <w:r w:rsidRPr="00D72784">
        <w:rPr>
          <w:rFonts w:ascii="Book Antiqua" w:hAnsi="Book Antiqua"/>
          <w:color w:val="auto"/>
          <w:sz w:val="24"/>
          <w:szCs w:val="24"/>
        </w:rPr>
        <w:t>, on the other hand, compared the effect of analgesics and biting blocks, and determined that these apparatuses were as effective as analgesics, and that they represent a good option for adolescents.</w:t>
      </w:r>
    </w:p>
    <w:p w:rsidR="00BF34BF" w:rsidRPr="00D72784" w:rsidRDefault="00375E4F" w:rsidP="00DA70CD">
      <w:pPr>
        <w:pStyle w:val="GvdeA"/>
        <w:spacing w:line="360" w:lineRule="auto"/>
        <w:ind w:firstLineChars="100" w:firstLine="240"/>
        <w:jc w:val="both"/>
        <w:rPr>
          <w:rFonts w:ascii="Book Antiqua" w:eastAsia="Book Antiqua" w:hAnsi="Book Antiqua" w:cs="Book Antiqua"/>
          <w:color w:val="auto"/>
          <w:sz w:val="24"/>
          <w:szCs w:val="24"/>
        </w:rPr>
      </w:pPr>
      <w:r w:rsidRPr="00D72784">
        <w:rPr>
          <w:rFonts w:ascii="Book Antiqua" w:hAnsi="Book Antiqua"/>
          <w:color w:val="auto"/>
          <w:sz w:val="24"/>
          <w:szCs w:val="24"/>
        </w:rPr>
        <w:t xml:space="preserve">Laser </w:t>
      </w:r>
      <w:r w:rsidR="00DA70CD" w:rsidRPr="00D72784">
        <w:rPr>
          <w:rFonts w:ascii="Book Antiqua" w:hAnsi="Book Antiqua" w:hint="eastAsia"/>
          <w:color w:val="auto"/>
          <w:sz w:val="24"/>
          <w:szCs w:val="24"/>
        </w:rPr>
        <w:t>-</w:t>
      </w:r>
      <w:r w:rsidRPr="00D72784">
        <w:rPr>
          <w:rFonts w:ascii="Book Antiqua" w:hAnsi="Book Antiqua"/>
          <w:color w:val="auto"/>
          <w:sz w:val="24"/>
          <w:szCs w:val="24"/>
        </w:rPr>
        <w:t xml:space="preserve"> a highly popular technological application in recent times </w:t>
      </w:r>
      <w:r w:rsidR="00B04742">
        <w:rPr>
          <w:rFonts w:ascii="Book Antiqua" w:hAnsi="Book Antiqua" w:hint="eastAsia"/>
          <w:color w:val="auto"/>
          <w:sz w:val="24"/>
          <w:szCs w:val="24"/>
        </w:rPr>
        <w:t>-</w:t>
      </w:r>
      <w:r w:rsidRPr="00D72784">
        <w:rPr>
          <w:rFonts w:ascii="Book Antiqua" w:hAnsi="Book Antiqua"/>
          <w:color w:val="auto"/>
          <w:sz w:val="24"/>
          <w:szCs w:val="24"/>
        </w:rPr>
        <w:t xml:space="preserve"> is also being used in the management of o</w:t>
      </w:r>
      <w:r w:rsidR="00DA70CD" w:rsidRPr="00D72784">
        <w:rPr>
          <w:rFonts w:ascii="Book Antiqua" w:hAnsi="Book Antiqua"/>
          <w:color w:val="auto"/>
          <w:sz w:val="24"/>
          <w:szCs w:val="24"/>
        </w:rPr>
        <w:t xml:space="preserve">rthodontic pain. Fujiyama </w:t>
      </w:r>
      <w:r w:rsidR="00DA70CD" w:rsidRPr="00D72784">
        <w:rPr>
          <w:rFonts w:ascii="Book Antiqua" w:hAnsi="Book Antiqua"/>
          <w:i/>
          <w:color w:val="auto"/>
          <w:sz w:val="24"/>
          <w:szCs w:val="24"/>
        </w:rPr>
        <w:t xml:space="preserve">et </w:t>
      </w:r>
      <w:proofErr w:type="gramStart"/>
      <w:r w:rsidR="00DA70CD" w:rsidRPr="00D72784">
        <w:rPr>
          <w:rFonts w:ascii="Book Antiqua" w:hAnsi="Book Antiqua"/>
          <w:i/>
          <w:color w:val="auto"/>
          <w:sz w:val="24"/>
          <w:szCs w:val="24"/>
        </w:rPr>
        <w:t>al</w:t>
      </w:r>
      <w:r w:rsidR="00DA70CD" w:rsidRPr="00D72784">
        <w:rPr>
          <w:rFonts w:ascii="Book Antiqua" w:hAnsi="Book Antiqua"/>
          <w:color w:val="auto"/>
          <w:sz w:val="24"/>
          <w:szCs w:val="24"/>
          <w:u w:color="0000FF"/>
          <w:vertAlign w:val="superscript"/>
        </w:rPr>
        <w:t>[</w:t>
      </w:r>
      <w:proofErr w:type="gramEnd"/>
      <w:r w:rsidR="00DA70CD" w:rsidRPr="00D72784">
        <w:rPr>
          <w:rFonts w:ascii="Book Antiqua" w:hAnsi="Book Antiqua"/>
          <w:color w:val="auto"/>
          <w:sz w:val="24"/>
          <w:szCs w:val="24"/>
          <w:u w:color="0000FF"/>
          <w:vertAlign w:val="superscript"/>
        </w:rPr>
        <w:t>8</w:t>
      </w:r>
      <w:r w:rsidR="00D72784" w:rsidRPr="00D72784">
        <w:rPr>
          <w:rFonts w:ascii="Book Antiqua" w:hAnsi="Book Antiqua" w:hint="eastAsia"/>
          <w:color w:val="auto"/>
          <w:sz w:val="24"/>
          <w:szCs w:val="24"/>
          <w:u w:color="0000FF"/>
          <w:vertAlign w:val="superscript"/>
        </w:rPr>
        <w:t>4</w:t>
      </w:r>
      <w:r w:rsidR="00DA70CD" w:rsidRPr="00D72784">
        <w:rPr>
          <w:rFonts w:ascii="Book Antiqua" w:hAnsi="Book Antiqua"/>
          <w:color w:val="auto"/>
          <w:sz w:val="24"/>
          <w:szCs w:val="24"/>
          <w:u w:color="0000FF"/>
          <w:vertAlign w:val="superscript"/>
        </w:rPr>
        <w:t>]</w:t>
      </w:r>
      <w:r w:rsidRPr="00D72784">
        <w:rPr>
          <w:rFonts w:ascii="Book Antiqua" w:hAnsi="Book Antiqua"/>
          <w:color w:val="auto"/>
          <w:sz w:val="24"/>
          <w:szCs w:val="24"/>
        </w:rPr>
        <w:t xml:space="preserve"> reported that CO</w:t>
      </w:r>
      <w:r w:rsidRPr="00D72784">
        <w:rPr>
          <w:rFonts w:ascii="Book Antiqua" w:hAnsi="Book Antiqua"/>
          <w:color w:val="auto"/>
          <w:sz w:val="24"/>
          <w:szCs w:val="24"/>
          <w:vertAlign w:val="subscript"/>
        </w:rPr>
        <w:t>2</w:t>
      </w:r>
      <w:r w:rsidRPr="00D72784">
        <w:rPr>
          <w:rFonts w:ascii="Book Antiqua" w:hAnsi="Book Antiqua"/>
          <w:color w:val="auto"/>
          <w:sz w:val="24"/>
          <w:szCs w:val="24"/>
        </w:rPr>
        <w:t xml:space="preserve"> laser applications are able to reduce orthodontic pain without affecting teeth movement. In another study, comparisons were performed between a low-energy gallium-arsenic-aluminum laser (LLLT) group, a placebo group, and a control group following the implantation of an arch wire. The study determined that the LLLT and placebo groups both experienced signif</w:t>
      </w:r>
      <w:r w:rsidRPr="00D72784">
        <w:rPr>
          <w:rFonts w:ascii="Book Antiqua" w:hAnsi="Book Antiqua"/>
          <w:color w:val="auto"/>
          <w:sz w:val="24"/>
          <w:szCs w:val="24"/>
        </w:rPr>
        <w:t>i</w:t>
      </w:r>
      <w:r w:rsidRPr="00D72784">
        <w:rPr>
          <w:rFonts w:ascii="Book Antiqua" w:hAnsi="Book Antiqua"/>
          <w:color w:val="auto"/>
          <w:sz w:val="24"/>
          <w:szCs w:val="24"/>
        </w:rPr>
        <w:t>cantly less pain, although the difference between these</w:t>
      </w:r>
      <w:r w:rsidR="00DA70CD" w:rsidRPr="00D72784">
        <w:rPr>
          <w:rFonts w:ascii="Book Antiqua" w:hAnsi="Book Antiqua"/>
          <w:color w:val="auto"/>
          <w:sz w:val="24"/>
          <w:szCs w:val="24"/>
        </w:rPr>
        <w:t xml:space="preserve"> two groups was not </w:t>
      </w:r>
      <w:proofErr w:type="gramStart"/>
      <w:r w:rsidR="00DA70CD" w:rsidRPr="00D72784">
        <w:rPr>
          <w:rFonts w:ascii="Book Antiqua" w:hAnsi="Book Antiqua"/>
          <w:color w:val="auto"/>
          <w:sz w:val="24"/>
          <w:szCs w:val="24"/>
        </w:rPr>
        <w:t>significant</w:t>
      </w:r>
      <w:r w:rsidRPr="00D72784">
        <w:rPr>
          <w:rFonts w:ascii="Book Antiqua" w:hAnsi="Book Antiqua"/>
          <w:color w:val="auto"/>
          <w:sz w:val="24"/>
          <w:szCs w:val="24"/>
          <w:u w:color="0000FF"/>
          <w:vertAlign w:val="superscript"/>
        </w:rPr>
        <w:t>[</w:t>
      </w:r>
      <w:proofErr w:type="gramEnd"/>
      <w:r w:rsidRPr="00D72784">
        <w:rPr>
          <w:rFonts w:ascii="Book Antiqua" w:hAnsi="Book Antiqua"/>
          <w:color w:val="auto"/>
          <w:sz w:val="24"/>
          <w:szCs w:val="24"/>
          <w:u w:color="0000FF"/>
          <w:vertAlign w:val="superscript"/>
        </w:rPr>
        <w:t>8</w:t>
      </w:r>
      <w:r w:rsidR="00D72784" w:rsidRPr="00D72784">
        <w:rPr>
          <w:rFonts w:ascii="Book Antiqua" w:hAnsi="Book Antiqua" w:hint="eastAsia"/>
          <w:color w:val="auto"/>
          <w:sz w:val="24"/>
          <w:szCs w:val="24"/>
          <w:u w:color="0000FF"/>
          <w:vertAlign w:val="superscript"/>
        </w:rPr>
        <w:t>5</w:t>
      </w:r>
      <w:r w:rsidRPr="00D72784">
        <w:rPr>
          <w:rFonts w:ascii="Book Antiqua" w:hAnsi="Book Antiqua"/>
          <w:color w:val="auto"/>
          <w:sz w:val="24"/>
          <w:szCs w:val="24"/>
          <w:u w:color="0000FF"/>
          <w:vertAlign w:val="superscript"/>
        </w:rPr>
        <w:t>]</w:t>
      </w:r>
      <w:r w:rsidRPr="00D72784">
        <w:rPr>
          <w:rFonts w:ascii="Book Antiqua" w:hAnsi="Book Antiqua"/>
          <w:color w:val="auto"/>
          <w:sz w:val="24"/>
          <w:szCs w:val="24"/>
        </w:rPr>
        <w:t xml:space="preserve">. Although numerous alternative, non-pharmacological methods are being used for the management of orthodontic pain, it is known that pharmacological methods still represent the most effective approach. </w:t>
      </w:r>
    </w:p>
    <w:p w:rsidR="00BF34BF" w:rsidRPr="00D72784" w:rsidRDefault="00BF34BF" w:rsidP="000F40EC">
      <w:pPr>
        <w:pStyle w:val="GvdeA"/>
        <w:spacing w:line="360" w:lineRule="auto"/>
        <w:jc w:val="both"/>
        <w:rPr>
          <w:rFonts w:ascii="Book Antiqua" w:hAnsi="Book Antiqua" w:cs="Book Antiqua"/>
          <w:color w:val="auto"/>
          <w:sz w:val="24"/>
          <w:szCs w:val="24"/>
        </w:rPr>
      </w:pPr>
    </w:p>
    <w:p w:rsidR="00BF34BF" w:rsidRPr="00D72784" w:rsidRDefault="00DA70CD" w:rsidP="000F40EC">
      <w:pPr>
        <w:pStyle w:val="GvdeA"/>
        <w:spacing w:line="360" w:lineRule="auto"/>
        <w:jc w:val="both"/>
        <w:rPr>
          <w:rFonts w:ascii="Book Antiqua" w:eastAsia="Book Antiqua" w:hAnsi="Book Antiqua" w:cs="Book Antiqua"/>
          <w:b/>
          <w:color w:val="auto"/>
          <w:sz w:val="24"/>
          <w:szCs w:val="24"/>
        </w:rPr>
      </w:pPr>
      <w:r w:rsidRPr="00D72784">
        <w:rPr>
          <w:rFonts w:ascii="Book Antiqua" w:hAnsi="Book Antiqua"/>
          <w:b/>
          <w:color w:val="auto"/>
          <w:sz w:val="24"/>
          <w:szCs w:val="24"/>
        </w:rPr>
        <w:t>CONCLUSION</w:t>
      </w:r>
    </w:p>
    <w:p w:rsidR="00BF34BF" w:rsidRPr="00D72784" w:rsidRDefault="00375E4F" w:rsidP="000F40EC">
      <w:pPr>
        <w:pStyle w:val="GvdeA"/>
        <w:spacing w:line="360" w:lineRule="auto"/>
        <w:jc w:val="both"/>
        <w:rPr>
          <w:rFonts w:ascii="Book Antiqua" w:eastAsia="Book Antiqua" w:hAnsi="Book Antiqua" w:cs="Book Antiqua"/>
          <w:color w:val="auto"/>
          <w:sz w:val="24"/>
          <w:szCs w:val="24"/>
        </w:rPr>
      </w:pPr>
      <w:r w:rsidRPr="00D72784">
        <w:rPr>
          <w:rFonts w:ascii="Book Antiqua" w:hAnsi="Book Antiqua"/>
          <w:color w:val="auto"/>
          <w:sz w:val="24"/>
          <w:szCs w:val="24"/>
        </w:rPr>
        <w:t>Although it is not possible to completely eliminate pain during orthodontic treatment, it is still necessary to understand its causes and to minimize it to the greatest extent possible. It is therefore important to take into consideration and avoid overlooking the patient's co</w:t>
      </w:r>
      <w:r w:rsidRPr="00D72784">
        <w:rPr>
          <w:rFonts w:ascii="Book Antiqua" w:hAnsi="Book Antiqua"/>
          <w:color w:val="auto"/>
          <w:sz w:val="24"/>
          <w:szCs w:val="24"/>
        </w:rPr>
        <w:t>m</w:t>
      </w:r>
      <w:r w:rsidRPr="00D72784">
        <w:rPr>
          <w:rFonts w:ascii="Book Antiqua" w:hAnsi="Book Antiqua"/>
          <w:color w:val="auto"/>
          <w:sz w:val="24"/>
          <w:szCs w:val="24"/>
        </w:rPr>
        <w:t>plaints during the treatment process, and to inform them beforehand about the pain the treatment may cause. During pain management, medication that ensure</w:t>
      </w:r>
      <w:r w:rsidR="00B04742">
        <w:rPr>
          <w:rFonts w:ascii="Book Antiqua" w:hAnsi="Book Antiqua" w:hint="eastAsia"/>
          <w:color w:val="auto"/>
          <w:sz w:val="24"/>
          <w:szCs w:val="24"/>
        </w:rPr>
        <w:t>s</w:t>
      </w:r>
      <w:r w:rsidRPr="00D72784">
        <w:rPr>
          <w:rFonts w:ascii="Book Antiqua" w:hAnsi="Book Antiqua"/>
          <w:color w:val="auto"/>
          <w:sz w:val="24"/>
          <w:szCs w:val="24"/>
        </w:rPr>
        <w:t xml:space="preserve"> the maximum reduction of pain with the minimum side effects should be administered by employing the most effective methods. In particular, the decision regarding the choice of medication or </w:t>
      </w:r>
      <w:r w:rsidRPr="00D72784">
        <w:rPr>
          <w:rFonts w:ascii="Book Antiqua" w:hAnsi="Book Antiqua"/>
          <w:color w:val="auto"/>
          <w:sz w:val="24"/>
          <w:szCs w:val="24"/>
        </w:rPr>
        <w:lastRenderedPageBreak/>
        <w:t>approach for reducing pain should not be left to the patient</w:t>
      </w:r>
      <w:r w:rsidR="00DA70CD" w:rsidRPr="00D72784">
        <w:rPr>
          <w:rFonts w:ascii="Book Antiqua" w:hAnsi="Book Antiqua"/>
          <w:color w:val="auto"/>
          <w:sz w:val="24"/>
          <w:szCs w:val="24"/>
        </w:rPr>
        <w:t>’</w:t>
      </w:r>
      <w:r w:rsidRPr="00D72784">
        <w:rPr>
          <w:rFonts w:ascii="Book Antiqua" w:hAnsi="Book Antiqua"/>
          <w:color w:val="auto"/>
          <w:sz w:val="24"/>
          <w:szCs w:val="24"/>
        </w:rPr>
        <w:t>s relatives. Although there are no controlled studies supporting low-energy laser and TENS applications, further studies and growing interest on these techniques might eventually bring a new dimension to o</w:t>
      </w:r>
      <w:r w:rsidRPr="00D72784">
        <w:rPr>
          <w:rFonts w:ascii="Book Antiqua" w:hAnsi="Book Antiqua"/>
          <w:color w:val="auto"/>
          <w:sz w:val="24"/>
          <w:szCs w:val="24"/>
        </w:rPr>
        <w:t>r</w:t>
      </w:r>
      <w:r w:rsidRPr="00D72784">
        <w:rPr>
          <w:rFonts w:ascii="Book Antiqua" w:hAnsi="Book Antiqua"/>
          <w:color w:val="auto"/>
          <w:sz w:val="24"/>
          <w:szCs w:val="24"/>
        </w:rPr>
        <w:t xml:space="preserve">thodontic pain management. </w:t>
      </w:r>
    </w:p>
    <w:p w:rsidR="00BF34BF" w:rsidRPr="00D72784" w:rsidRDefault="00BF34BF" w:rsidP="000F40EC">
      <w:pPr>
        <w:pStyle w:val="GvdeA"/>
        <w:spacing w:line="360" w:lineRule="auto"/>
        <w:jc w:val="both"/>
        <w:rPr>
          <w:rFonts w:ascii="Book Antiqua" w:eastAsia="Book Antiqua" w:hAnsi="Book Antiqua" w:cs="Book Antiqua"/>
          <w:color w:val="auto"/>
          <w:sz w:val="24"/>
          <w:szCs w:val="24"/>
        </w:rPr>
      </w:pPr>
    </w:p>
    <w:p w:rsidR="00F16046" w:rsidRPr="00D72784" w:rsidRDefault="00F16046">
      <w:pPr>
        <w:rPr>
          <w:rFonts w:ascii="Book Antiqua" w:hAnsi="Book Antiqua"/>
          <w:b/>
          <w:color w:val="auto"/>
          <w:lang w:eastAsia="zh-CN"/>
        </w:rPr>
      </w:pPr>
      <w:r w:rsidRPr="00D72784">
        <w:rPr>
          <w:rFonts w:ascii="Book Antiqua" w:hAnsi="Book Antiqua"/>
          <w:b/>
          <w:color w:val="auto"/>
        </w:rPr>
        <w:br w:type="page"/>
      </w:r>
    </w:p>
    <w:p w:rsidR="00BF34BF" w:rsidRPr="00D72784" w:rsidRDefault="00375E4F" w:rsidP="00E649D5">
      <w:pPr>
        <w:pStyle w:val="GvdeA"/>
        <w:spacing w:line="360" w:lineRule="auto"/>
        <w:jc w:val="both"/>
        <w:rPr>
          <w:rFonts w:ascii="Book Antiqua" w:hAnsi="Book Antiqua"/>
          <w:b/>
          <w:color w:val="auto"/>
          <w:sz w:val="24"/>
          <w:szCs w:val="24"/>
        </w:rPr>
      </w:pPr>
      <w:r w:rsidRPr="00D72784">
        <w:rPr>
          <w:rFonts w:ascii="Book Antiqua" w:hAnsi="Book Antiqua"/>
          <w:b/>
          <w:color w:val="auto"/>
          <w:sz w:val="24"/>
          <w:szCs w:val="24"/>
        </w:rPr>
        <w:lastRenderedPageBreak/>
        <w:t>REFERENCES</w:t>
      </w:r>
    </w:p>
    <w:p w:rsidR="00E649D5" w:rsidRPr="00E649D5" w:rsidRDefault="00E649D5" w:rsidP="00E649D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color w:val="auto"/>
          <w:bdr w:val="none" w:sz="0" w:space="0" w:color="auto"/>
          <w:lang w:eastAsia="zh-CN"/>
        </w:rPr>
      </w:pPr>
      <w:r w:rsidRPr="00E649D5">
        <w:rPr>
          <w:rFonts w:ascii="Book Antiqua" w:eastAsia="宋体" w:hAnsi="Book Antiqua" w:cs="宋体"/>
          <w:color w:val="auto"/>
          <w:bdr w:val="none" w:sz="0" w:space="0" w:color="auto"/>
          <w:lang w:eastAsia="zh-CN"/>
        </w:rPr>
        <w:t xml:space="preserve">1 </w:t>
      </w:r>
      <w:r w:rsidRPr="00E649D5">
        <w:rPr>
          <w:rFonts w:ascii="Book Antiqua" w:eastAsia="宋体" w:hAnsi="Book Antiqua" w:cs="宋体"/>
          <w:b/>
          <w:bCs/>
          <w:color w:val="auto"/>
          <w:bdr w:val="none" w:sz="0" w:space="0" w:color="auto"/>
          <w:lang w:eastAsia="zh-CN"/>
        </w:rPr>
        <w:t>Oliver RG</w:t>
      </w:r>
      <w:r w:rsidRPr="00E649D5">
        <w:rPr>
          <w:rFonts w:ascii="Book Antiqua" w:eastAsia="宋体" w:hAnsi="Book Antiqua" w:cs="宋体"/>
          <w:color w:val="auto"/>
          <w:bdr w:val="none" w:sz="0" w:space="0" w:color="auto"/>
          <w:lang w:eastAsia="zh-CN"/>
        </w:rPr>
        <w:t xml:space="preserve">, </w:t>
      </w:r>
      <w:proofErr w:type="spellStart"/>
      <w:r w:rsidRPr="00E649D5">
        <w:rPr>
          <w:rFonts w:ascii="Book Antiqua" w:eastAsia="宋体" w:hAnsi="Book Antiqua" w:cs="宋体"/>
          <w:color w:val="auto"/>
          <w:bdr w:val="none" w:sz="0" w:space="0" w:color="auto"/>
          <w:lang w:eastAsia="zh-CN"/>
        </w:rPr>
        <w:t>Knapman</w:t>
      </w:r>
      <w:proofErr w:type="spellEnd"/>
      <w:r w:rsidRPr="00E649D5">
        <w:rPr>
          <w:rFonts w:ascii="Book Antiqua" w:eastAsia="宋体" w:hAnsi="Book Antiqua" w:cs="宋体"/>
          <w:color w:val="auto"/>
          <w:bdr w:val="none" w:sz="0" w:space="0" w:color="auto"/>
          <w:lang w:eastAsia="zh-CN"/>
        </w:rPr>
        <w:t xml:space="preserve"> YM. </w:t>
      </w:r>
      <w:proofErr w:type="gramStart"/>
      <w:r w:rsidRPr="00E649D5">
        <w:rPr>
          <w:rFonts w:ascii="Book Antiqua" w:eastAsia="宋体" w:hAnsi="Book Antiqua" w:cs="宋体"/>
          <w:color w:val="auto"/>
          <w:bdr w:val="none" w:sz="0" w:space="0" w:color="auto"/>
          <w:lang w:eastAsia="zh-CN"/>
        </w:rPr>
        <w:t>Attitudes to orthodontic treatment.</w:t>
      </w:r>
      <w:proofErr w:type="gramEnd"/>
      <w:r w:rsidRPr="00E649D5">
        <w:rPr>
          <w:rFonts w:ascii="Book Antiqua" w:eastAsia="宋体" w:hAnsi="Book Antiqua" w:cs="宋体"/>
          <w:color w:val="auto"/>
          <w:bdr w:val="none" w:sz="0" w:space="0" w:color="auto"/>
          <w:lang w:eastAsia="zh-CN"/>
        </w:rPr>
        <w:t xml:space="preserve"> </w:t>
      </w:r>
      <w:r w:rsidRPr="00E649D5">
        <w:rPr>
          <w:rFonts w:ascii="Book Antiqua" w:eastAsia="宋体" w:hAnsi="Book Antiqua" w:cs="宋体"/>
          <w:i/>
          <w:iCs/>
          <w:color w:val="auto"/>
          <w:bdr w:val="none" w:sz="0" w:space="0" w:color="auto"/>
          <w:lang w:eastAsia="zh-CN"/>
        </w:rPr>
        <w:t xml:space="preserve">Br J </w:t>
      </w:r>
      <w:proofErr w:type="spellStart"/>
      <w:r w:rsidRPr="00E649D5">
        <w:rPr>
          <w:rFonts w:ascii="Book Antiqua" w:eastAsia="宋体" w:hAnsi="Book Antiqua" w:cs="宋体"/>
          <w:i/>
          <w:iCs/>
          <w:color w:val="auto"/>
          <w:bdr w:val="none" w:sz="0" w:space="0" w:color="auto"/>
          <w:lang w:eastAsia="zh-CN"/>
        </w:rPr>
        <w:t>Orthod</w:t>
      </w:r>
      <w:proofErr w:type="spellEnd"/>
      <w:r w:rsidRPr="00E649D5">
        <w:rPr>
          <w:rFonts w:ascii="Book Antiqua" w:eastAsia="宋体" w:hAnsi="Book Antiqua" w:cs="宋体"/>
          <w:color w:val="auto"/>
          <w:bdr w:val="none" w:sz="0" w:space="0" w:color="auto"/>
          <w:lang w:eastAsia="zh-CN"/>
        </w:rPr>
        <w:t xml:space="preserve"> 1985; </w:t>
      </w:r>
      <w:r w:rsidRPr="00E649D5">
        <w:rPr>
          <w:rFonts w:ascii="Book Antiqua" w:eastAsia="宋体" w:hAnsi="Book Antiqua" w:cs="宋体"/>
          <w:b/>
          <w:bCs/>
          <w:color w:val="auto"/>
          <w:bdr w:val="none" w:sz="0" w:space="0" w:color="auto"/>
          <w:lang w:eastAsia="zh-CN"/>
        </w:rPr>
        <w:t>12</w:t>
      </w:r>
      <w:r w:rsidRPr="00E649D5">
        <w:rPr>
          <w:rFonts w:ascii="Book Antiqua" w:eastAsia="宋体" w:hAnsi="Book Antiqua" w:cs="宋体"/>
          <w:color w:val="auto"/>
          <w:bdr w:val="none" w:sz="0" w:space="0" w:color="auto"/>
          <w:lang w:eastAsia="zh-CN"/>
        </w:rPr>
        <w:t>: 179-188 [PMID: 3863673 DOI: 10.1179/bjo.12.4.179]</w:t>
      </w:r>
    </w:p>
    <w:p w:rsidR="00E649D5" w:rsidRPr="00E649D5" w:rsidRDefault="00E649D5" w:rsidP="00E649D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color w:val="auto"/>
          <w:bdr w:val="none" w:sz="0" w:space="0" w:color="auto"/>
          <w:lang w:eastAsia="zh-CN"/>
        </w:rPr>
      </w:pPr>
      <w:r w:rsidRPr="00E649D5">
        <w:rPr>
          <w:rFonts w:ascii="Book Antiqua" w:eastAsia="宋体" w:hAnsi="Book Antiqua" w:cs="宋体"/>
          <w:color w:val="auto"/>
          <w:bdr w:val="none" w:sz="0" w:space="0" w:color="auto"/>
          <w:lang w:eastAsia="zh-CN"/>
        </w:rPr>
        <w:t xml:space="preserve">2 </w:t>
      </w:r>
      <w:proofErr w:type="spellStart"/>
      <w:r w:rsidRPr="00E649D5">
        <w:rPr>
          <w:rFonts w:ascii="Book Antiqua" w:eastAsia="宋体" w:hAnsi="Book Antiqua" w:cs="宋体"/>
          <w:b/>
          <w:bCs/>
          <w:color w:val="auto"/>
          <w:bdr w:val="none" w:sz="0" w:space="0" w:color="auto"/>
          <w:lang w:eastAsia="zh-CN"/>
        </w:rPr>
        <w:t>Kluemper</w:t>
      </w:r>
      <w:proofErr w:type="spellEnd"/>
      <w:r w:rsidRPr="00E649D5">
        <w:rPr>
          <w:rFonts w:ascii="Book Antiqua" w:eastAsia="宋体" w:hAnsi="Book Antiqua" w:cs="宋体"/>
          <w:b/>
          <w:bCs/>
          <w:color w:val="auto"/>
          <w:bdr w:val="none" w:sz="0" w:space="0" w:color="auto"/>
          <w:lang w:eastAsia="zh-CN"/>
        </w:rPr>
        <w:t xml:space="preserve"> GT</w:t>
      </w:r>
      <w:r w:rsidRPr="00E649D5">
        <w:rPr>
          <w:rFonts w:ascii="Book Antiqua" w:eastAsia="宋体" w:hAnsi="Book Antiqua" w:cs="宋体"/>
          <w:color w:val="auto"/>
          <w:bdr w:val="none" w:sz="0" w:space="0" w:color="auto"/>
          <w:lang w:eastAsia="zh-CN"/>
        </w:rPr>
        <w:t xml:space="preserve">, </w:t>
      </w:r>
      <w:proofErr w:type="spellStart"/>
      <w:r w:rsidRPr="00E649D5">
        <w:rPr>
          <w:rFonts w:ascii="Book Antiqua" w:eastAsia="宋体" w:hAnsi="Book Antiqua" w:cs="宋体"/>
          <w:color w:val="auto"/>
          <w:bdr w:val="none" w:sz="0" w:space="0" w:color="auto"/>
          <w:lang w:eastAsia="zh-CN"/>
        </w:rPr>
        <w:t>Hiser</w:t>
      </w:r>
      <w:proofErr w:type="spellEnd"/>
      <w:r w:rsidRPr="00E649D5">
        <w:rPr>
          <w:rFonts w:ascii="Book Antiqua" w:eastAsia="宋体" w:hAnsi="Book Antiqua" w:cs="宋体"/>
          <w:color w:val="auto"/>
          <w:bdr w:val="none" w:sz="0" w:space="0" w:color="auto"/>
          <w:lang w:eastAsia="zh-CN"/>
        </w:rPr>
        <w:t xml:space="preserve"> DG, </w:t>
      </w:r>
      <w:proofErr w:type="spellStart"/>
      <w:r w:rsidRPr="00E649D5">
        <w:rPr>
          <w:rFonts w:ascii="Book Antiqua" w:eastAsia="宋体" w:hAnsi="Book Antiqua" w:cs="宋体"/>
          <w:color w:val="auto"/>
          <w:bdr w:val="none" w:sz="0" w:space="0" w:color="auto"/>
          <w:lang w:eastAsia="zh-CN"/>
        </w:rPr>
        <w:t>Rayens</w:t>
      </w:r>
      <w:proofErr w:type="spellEnd"/>
      <w:r w:rsidRPr="00E649D5">
        <w:rPr>
          <w:rFonts w:ascii="Book Antiqua" w:eastAsia="宋体" w:hAnsi="Book Antiqua" w:cs="宋体"/>
          <w:color w:val="auto"/>
          <w:bdr w:val="none" w:sz="0" w:space="0" w:color="auto"/>
          <w:lang w:eastAsia="zh-CN"/>
        </w:rPr>
        <w:t xml:space="preserve"> MK, Jay MJ. </w:t>
      </w:r>
      <w:proofErr w:type="gramStart"/>
      <w:r w:rsidRPr="00E649D5">
        <w:rPr>
          <w:rFonts w:ascii="Book Antiqua" w:eastAsia="宋体" w:hAnsi="Book Antiqua" w:cs="宋体"/>
          <w:color w:val="auto"/>
          <w:bdr w:val="none" w:sz="0" w:space="0" w:color="auto"/>
          <w:lang w:eastAsia="zh-CN"/>
        </w:rPr>
        <w:t>Efficacy of a wax containing benzocaine in the relief of oral mucosal pain caused by orthodontic appliances.</w:t>
      </w:r>
      <w:proofErr w:type="gramEnd"/>
      <w:r w:rsidRPr="00E649D5">
        <w:rPr>
          <w:rFonts w:ascii="Book Antiqua" w:eastAsia="宋体" w:hAnsi="Book Antiqua" w:cs="宋体"/>
          <w:color w:val="auto"/>
          <w:bdr w:val="none" w:sz="0" w:space="0" w:color="auto"/>
          <w:lang w:eastAsia="zh-CN"/>
        </w:rPr>
        <w:t xml:space="preserve"> </w:t>
      </w:r>
      <w:r w:rsidRPr="00E649D5">
        <w:rPr>
          <w:rFonts w:ascii="Book Antiqua" w:eastAsia="宋体" w:hAnsi="Book Antiqua" w:cs="宋体"/>
          <w:i/>
          <w:iCs/>
          <w:color w:val="auto"/>
          <w:bdr w:val="none" w:sz="0" w:space="0" w:color="auto"/>
          <w:lang w:eastAsia="zh-CN"/>
        </w:rPr>
        <w:t xml:space="preserve">Am J </w:t>
      </w:r>
      <w:proofErr w:type="spellStart"/>
      <w:r w:rsidRPr="00E649D5">
        <w:rPr>
          <w:rFonts w:ascii="Book Antiqua" w:eastAsia="宋体" w:hAnsi="Book Antiqua" w:cs="宋体"/>
          <w:i/>
          <w:iCs/>
          <w:color w:val="auto"/>
          <w:bdr w:val="none" w:sz="0" w:space="0" w:color="auto"/>
          <w:lang w:eastAsia="zh-CN"/>
        </w:rPr>
        <w:t>Orthod</w:t>
      </w:r>
      <w:proofErr w:type="spellEnd"/>
      <w:r w:rsidRPr="00E649D5">
        <w:rPr>
          <w:rFonts w:ascii="Book Antiqua" w:eastAsia="宋体" w:hAnsi="Book Antiqua" w:cs="宋体"/>
          <w:i/>
          <w:iCs/>
          <w:color w:val="auto"/>
          <w:bdr w:val="none" w:sz="0" w:space="0" w:color="auto"/>
          <w:lang w:eastAsia="zh-CN"/>
        </w:rPr>
        <w:t xml:space="preserve"> </w:t>
      </w:r>
      <w:proofErr w:type="spellStart"/>
      <w:r w:rsidRPr="00E649D5">
        <w:rPr>
          <w:rFonts w:ascii="Book Antiqua" w:eastAsia="宋体" w:hAnsi="Book Antiqua" w:cs="宋体"/>
          <w:i/>
          <w:iCs/>
          <w:color w:val="auto"/>
          <w:bdr w:val="none" w:sz="0" w:space="0" w:color="auto"/>
          <w:lang w:eastAsia="zh-CN"/>
        </w:rPr>
        <w:t>Dentofacial</w:t>
      </w:r>
      <w:proofErr w:type="spellEnd"/>
      <w:r w:rsidRPr="00E649D5">
        <w:rPr>
          <w:rFonts w:ascii="Book Antiqua" w:eastAsia="宋体" w:hAnsi="Book Antiqua" w:cs="宋体"/>
          <w:i/>
          <w:iCs/>
          <w:color w:val="auto"/>
          <w:bdr w:val="none" w:sz="0" w:space="0" w:color="auto"/>
          <w:lang w:eastAsia="zh-CN"/>
        </w:rPr>
        <w:t xml:space="preserve"> </w:t>
      </w:r>
      <w:proofErr w:type="spellStart"/>
      <w:r w:rsidRPr="00E649D5">
        <w:rPr>
          <w:rFonts w:ascii="Book Antiqua" w:eastAsia="宋体" w:hAnsi="Book Antiqua" w:cs="宋体"/>
          <w:i/>
          <w:iCs/>
          <w:color w:val="auto"/>
          <w:bdr w:val="none" w:sz="0" w:space="0" w:color="auto"/>
          <w:lang w:eastAsia="zh-CN"/>
        </w:rPr>
        <w:t>Orthop</w:t>
      </w:r>
      <w:proofErr w:type="spellEnd"/>
      <w:r w:rsidRPr="00E649D5">
        <w:rPr>
          <w:rFonts w:ascii="Book Antiqua" w:eastAsia="宋体" w:hAnsi="Book Antiqua" w:cs="宋体"/>
          <w:color w:val="auto"/>
          <w:bdr w:val="none" w:sz="0" w:space="0" w:color="auto"/>
          <w:lang w:eastAsia="zh-CN"/>
        </w:rPr>
        <w:t xml:space="preserve"> 2002; </w:t>
      </w:r>
      <w:r w:rsidRPr="00E649D5">
        <w:rPr>
          <w:rFonts w:ascii="Book Antiqua" w:eastAsia="宋体" w:hAnsi="Book Antiqua" w:cs="宋体"/>
          <w:b/>
          <w:bCs/>
          <w:color w:val="auto"/>
          <w:bdr w:val="none" w:sz="0" w:space="0" w:color="auto"/>
          <w:lang w:eastAsia="zh-CN"/>
        </w:rPr>
        <w:t>122</w:t>
      </w:r>
      <w:r w:rsidRPr="00E649D5">
        <w:rPr>
          <w:rFonts w:ascii="Book Antiqua" w:eastAsia="宋体" w:hAnsi="Book Antiqua" w:cs="宋体"/>
          <w:color w:val="auto"/>
          <w:bdr w:val="none" w:sz="0" w:space="0" w:color="auto"/>
          <w:lang w:eastAsia="zh-CN"/>
        </w:rPr>
        <w:t>: 359-365 [PMID: 124118</w:t>
      </w:r>
      <w:r w:rsidR="004D0C0C" w:rsidRPr="00D72784">
        <w:rPr>
          <w:rFonts w:ascii="Book Antiqua" w:eastAsia="宋体" w:hAnsi="Book Antiqua" w:cs="宋体"/>
          <w:color w:val="auto"/>
          <w:bdr w:val="none" w:sz="0" w:space="0" w:color="auto"/>
          <w:lang w:eastAsia="zh-CN"/>
        </w:rPr>
        <w:t>80 DOI: 10.1067/mod.2002.126405</w:t>
      </w:r>
      <w:r w:rsidRPr="00E649D5">
        <w:rPr>
          <w:rFonts w:ascii="Book Antiqua" w:eastAsia="宋体" w:hAnsi="Book Antiqua" w:cs="宋体"/>
          <w:color w:val="auto"/>
          <w:bdr w:val="none" w:sz="0" w:space="0" w:color="auto"/>
          <w:lang w:eastAsia="zh-CN"/>
        </w:rPr>
        <w:t>]</w:t>
      </w:r>
    </w:p>
    <w:p w:rsidR="00E649D5" w:rsidRPr="00E649D5" w:rsidRDefault="00E649D5" w:rsidP="00E649D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color w:val="auto"/>
          <w:bdr w:val="none" w:sz="0" w:space="0" w:color="auto"/>
          <w:lang w:eastAsia="zh-CN"/>
        </w:rPr>
      </w:pPr>
      <w:r w:rsidRPr="00E649D5">
        <w:rPr>
          <w:rFonts w:ascii="Book Antiqua" w:eastAsia="宋体" w:hAnsi="Book Antiqua" w:cs="宋体"/>
          <w:color w:val="auto"/>
          <w:bdr w:val="none" w:sz="0" w:space="0" w:color="auto"/>
          <w:lang w:eastAsia="zh-CN"/>
        </w:rPr>
        <w:t xml:space="preserve">3 </w:t>
      </w:r>
      <w:proofErr w:type="spellStart"/>
      <w:r w:rsidRPr="00E649D5">
        <w:rPr>
          <w:rFonts w:ascii="Book Antiqua" w:eastAsia="宋体" w:hAnsi="Book Antiqua" w:cs="宋体"/>
          <w:b/>
          <w:bCs/>
          <w:color w:val="auto"/>
          <w:bdr w:val="none" w:sz="0" w:space="0" w:color="auto"/>
          <w:lang w:eastAsia="zh-CN"/>
        </w:rPr>
        <w:t>Otasevic</w:t>
      </w:r>
      <w:proofErr w:type="spellEnd"/>
      <w:r w:rsidRPr="00E649D5">
        <w:rPr>
          <w:rFonts w:ascii="Book Antiqua" w:eastAsia="宋体" w:hAnsi="Book Antiqua" w:cs="宋体"/>
          <w:b/>
          <w:bCs/>
          <w:color w:val="auto"/>
          <w:bdr w:val="none" w:sz="0" w:space="0" w:color="auto"/>
          <w:lang w:eastAsia="zh-CN"/>
        </w:rPr>
        <w:t xml:space="preserve"> M</w:t>
      </w:r>
      <w:r w:rsidRPr="00E649D5">
        <w:rPr>
          <w:rFonts w:ascii="Book Antiqua" w:eastAsia="宋体" w:hAnsi="Book Antiqua" w:cs="宋体"/>
          <w:color w:val="auto"/>
          <w:bdr w:val="none" w:sz="0" w:space="0" w:color="auto"/>
          <w:lang w:eastAsia="zh-CN"/>
        </w:rPr>
        <w:t xml:space="preserve">, </w:t>
      </w:r>
      <w:proofErr w:type="spellStart"/>
      <w:r w:rsidRPr="00E649D5">
        <w:rPr>
          <w:rFonts w:ascii="Book Antiqua" w:eastAsia="宋体" w:hAnsi="Book Antiqua" w:cs="宋体"/>
          <w:color w:val="auto"/>
          <w:bdr w:val="none" w:sz="0" w:space="0" w:color="auto"/>
          <w:lang w:eastAsia="zh-CN"/>
        </w:rPr>
        <w:t>Naini</w:t>
      </w:r>
      <w:proofErr w:type="spellEnd"/>
      <w:r w:rsidRPr="00E649D5">
        <w:rPr>
          <w:rFonts w:ascii="Book Antiqua" w:eastAsia="宋体" w:hAnsi="Book Antiqua" w:cs="宋体"/>
          <w:color w:val="auto"/>
          <w:bdr w:val="none" w:sz="0" w:space="0" w:color="auto"/>
          <w:lang w:eastAsia="zh-CN"/>
        </w:rPr>
        <w:t xml:space="preserve"> FB, Gill DS, Lee RT. Prospective randomized clinical trial comparing the effects of a masticatory bite wafer and avoidance of hard food on pain associated with initial orthodontic tooth movement. </w:t>
      </w:r>
      <w:r w:rsidRPr="00E649D5">
        <w:rPr>
          <w:rFonts w:ascii="Book Antiqua" w:eastAsia="宋体" w:hAnsi="Book Antiqua" w:cs="宋体"/>
          <w:i/>
          <w:iCs/>
          <w:color w:val="auto"/>
          <w:bdr w:val="none" w:sz="0" w:space="0" w:color="auto"/>
          <w:lang w:eastAsia="zh-CN"/>
        </w:rPr>
        <w:t xml:space="preserve">Am J </w:t>
      </w:r>
      <w:proofErr w:type="spellStart"/>
      <w:r w:rsidRPr="00E649D5">
        <w:rPr>
          <w:rFonts w:ascii="Book Antiqua" w:eastAsia="宋体" w:hAnsi="Book Antiqua" w:cs="宋体"/>
          <w:i/>
          <w:iCs/>
          <w:color w:val="auto"/>
          <w:bdr w:val="none" w:sz="0" w:space="0" w:color="auto"/>
          <w:lang w:eastAsia="zh-CN"/>
        </w:rPr>
        <w:t>Orthod</w:t>
      </w:r>
      <w:proofErr w:type="spellEnd"/>
      <w:r w:rsidRPr="00E649D5">
        <w:rPr>
          <w:rFonts w:ascii="Book Antiqua" w:eastAsia="宋体" w:hAnsi="Book Antiqua" w:cs="宋体"/>
          <w:i/>
          <w:iCs/>
          <w:color w:val="auto"/>
          <w:bdr w:val="none" w:sz="0" w:space="0" w:color="auto"/>
          <w:lang w:eastAsia="zh-CN"/>
        </w:rPr>
        <w:t xml:space="preserve"> </w:t>
      </w:r>
      <w:proofErr w:type="spellStart"/>
      <w:r w:rsidRPr="00E649D5">
        <w:rPr>
          <w:rFonts w:ascii="Book Antiqua" w:eastAsia="宋体" w:hAnsi="Book Antiqua" w:cs="宋体"/>
          <w:i/>
          <w:iCs/>
          <w:color w:val="auto"/>
          <w:bdr w:val="none" w:sz="0" w:space="0" w:color="auto"/>
          <w:lang w:eastAsia="zh-CN"/>
        </w:rPr>
        <w:t>Dentofacial</w:t>
      </w:r>
      <w:proofErr w:type="spellEnd"/>
      <w:r w:rsidRPr="00E649D5">
        <w:rPr>
          <w:rFonts w:ascii="Book Antiqua" w:eastAsia="宋体" w:hAnsi="Book Antiqua" w:cs="宋体"/>
          <w:i/>
          <w:iCs/>
          <w:color w:val="auto"/>
          <w:bdr w:val="none" w:sz="0" w:space="0" w:color="auto"/>
          <w:lang w:eastAsia="zh-CN"/>
        </w:rPr>
        <w:t xml:space="preserve"> </w:t>
      </w:r>
      <w:proofErr w:type="spellStart"/>
      <w:r w:rsidRPr="00E649D5">
        <w:rPr>
          <w:rFonts w:ascii="Book Antiqua" w:eastAsia="宋体" w:hAnsi="Book Antiqua" w:cs="宋体"/>
          <w:i/>
          <w:iCs/>
          <w:color w:val="auto"/>
          <w:bdr w:val="none" w:sz="0" w:space="0" w:color="auto"/>
          <w:lang w:eastAsia="zh-CN"/>
        </w:rPr>
        <w:t>Orthop</w:t>
      </w:r>
      <w:proofErr w:type="spellEnd"/>
      <w:r w:rsidRPr="00E649D5">
        <w:rPr>
          <w:rFonts w:ascii="Book Antiqua" w:eastAsia="宋体" w:hAnsi="Book Antiqua" w:cs="宋体"/>
          <w:color w:val="auto"/>
          <w:bdr w:val="none" w:sz="0" w:space="0" w:color="auto"/>
          <w:lang w:eastAsia="zh-CN"/>
        </w:rPr>
        <w:t xml:space="preserve"> 2006; </w:t>
      </w:r>
      <w:r w:rsidRPr="00E649D5">
        <w:rPr>
          <w:rFonts w:ascii="Book Antiqua" w:eastAsia="宋体" w:hAnsi="Book Antiqua" w:cs="宋体"/>
          <w:b/>
          <w:bCs/>
          <w:color w:val="auto"/>
          <w:bdr w:val="none" w:sz="0" w:space="0" w:color="auto"/>
          <w:lang w:eastAsia="zh-CN"/>
        </w:rPr>
        <w:t>130</w:t>
      </w:r>
      <w:r w:rsidRPr="00E649D5">
        <w:rPr>
          <w:rFonts w:ascii="Book Antiqua" w:eastAsia="宋体" w:hAnsi="Book Antiqua" w:cs="宋体"/>
          <w:color w:val="auto"/>
          <w:bdr w:val="none" w:sz="0" w:space="0" w:color="auto"/>
          <w:lang w:eastAsia="zh-CN"/>
        </w:rPr>
        <w:t>: 6.e9-6.15 [PMID: 16849064 DOI: 10.1016/j.ajodo.2005.11.033</w:t>
      </w:r>
      <w:r w:rsidR="004D0C0C" w:rsidRPr="00D72784">
        <w:rPr>
          <w:rFonts w:ascii="Book Antiqua" w:eastAsia="宋体" w:hAnsi="Book Antiqua" w:cs="宋体" w:hint="eastAsia"/>
          <w:color w:val="auto"/>
          <w:bdr w:val="none" w:sz="0" w:space="0" w:color="auto"/>
          <w:lang w:eastAsia="zh-CN"/>
        </w:rPr>
        <w:t>]</w:t>
      </w:r>
    </w:p>
    <w:p w:rsidR="00E649D5" w:rsidRPr="00E649D5" w:rsidRDefault="00E649D5" w:rsidP="00E649D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color w:val="auto"/>
          <w:bdr w:val="none" w:sz="0" w:space="0" w:color="auto"/>
          <w:lang w:eastAsia="zh-CN"/>
        </w:rPr>
      </w:pPr>
      <w:r w:rsidRPr="00E649D5">
        <w:rPr>
          <w:rFonts w:ascii="Book Antiqua" w:eastAsia="宋体" w:hAnsi="Book Antiqua" w:cs="宋体"/>
          <w:color w:val="auto"/>
          <w:bdr w:val="none" w:sz="0" w:space="0" w:color="auto"/>
          <w:lang w:eastAsia="zh-CN"/>
        </w:rPr>
        <w:t xml:space="preserve">4 </w:t>
      </w:r>
      <w:proofErr w:type="spellStart"/>
      <w:r w:rsidRPr="00E649D5">
        <w:rPr>
          <w:rFonts w:ascii="Book Antiqua" w:eastAsia="宋体" w:hAnsi="Book Antiqua" w:cs="宋体"/>
          <w:b/>
          <w:bCs/>
          <w:color w:val="auto"/>
          <w:bdr w:val="none" w:sz="0" w:space="0" w:color="auto"/>
          <w:lang w:eastAsia="zh-CN"/>
        </w:rPr>
        <w:t>Krukemeyer</w:t>
      </w:r>
      <w:proofErr w:type="spellEnd"/>
      <w:r w:rsidRPr="00E649D5">
        <w:rPr>
          <w:rFonts w:ascii="Book Antiqua" w:eastAsia="宋体" w:hAnsi="Book Antiqua" w:cs="宋体"/>
          <w:b/>
          <w:bCs/>
          <w:color w:val="auto"/>
          <w:bdr w:val="none" w:sz="0" w:space="0" w:color="auto"/>
          <w:lang w:eastAsia="zh-CN"/>
        </w:rPr>
        <w:t xml:space="preserve"> AM</w:t>
      </w:r>
      <w:r w:rsidRPr="00E649D5">
        <w:rPr>
          <w:rFonts w:ascii="Book Antiqua" w:eastAsia="宋体" w:hAnsi="Book Antiqua" w:cs="宋体"/>
          <w:color w:val="auto"/>
          <w:bdr w:val="none" w:sz="0" w:space="0" w:color="auto"/>
          <w:lang w:eastAsia="zh-CN"/>
        </w:rPr>
        <w:t xml:space="preserve">, </w:t>
      </w:r>
      <w:proofErr w:type="spellStart"/>
      <w:r w:rsidRPr="00E649D5">
        <w:rPr>
          <w:rFonts w:ascii="Book Antiqua" w:eastAsia="宋体" w:hAnsi="Book Antiqua" w:cs="宋体"/>
          <w:color w:val="auto"/>
          <w:bdr w:val="none" w:sz="0" w:space="0" w:color="auto"/>
          <w:lang w:eastAsia="zh-CN"/>
        </w:rPr>
        <w:t>Arruda</w:t>
      </w:r>
      <w:proofErr w:type="spellEnd"/>
      <w:r w:rsidRPr="00E649D5">
        <w:rPr>
          <w:rFonts w:ascii="Book Antiqua" w:eastAsia="宋体" w:hAnsi="Book Antiqua" w:cs="宋体"/>
          <w:color w:val="auto"/>
          <w:bdr w:val="none" w:sz="0" w:space="0" w:color="auto"/>
          <w:lang w:eastAsia="zh-CN"/>
        </w:rPr>
        <w:t xml:space="preserve"> AO, </w:t>
      </w:r>
      <w:proofErr w:type="spellStart"/>
      <w:r w:rsidRPr="00E649D5">
        <w:rPr>
          <w:rFonts w:ascii="Book Antiqua" w:eastAsia="宋体" w:hAnsi="Book Antiqua" w:cs="宋体"/>
          <w:color w:val="auto"/>
          <w:bdr w:val="none" w:sz="0" w:space="0" w:color="auto"/>
          <w:lang w:eastAsia="zh-CN"/>
        </w:rPr>
        <w:t>Inglehart</w:t>
      </w:r>
      <w:proofErr w:type="spellEnd"/>
      <w:r w:rsidRPr="00E649D5">
        <w:rPr>
          <w:rFonts w:ascii="Book Antiqua" w:eastAsia="宋体" w:hAnsi="Book Antiqua" w:cs="宋体"/>
          <w:color w:val="auto"/>
          <w:bdr w:val="none" w:sz="0" w:space="0" w:color="auto"/>
          <w:lang w:eastAsia="zh-CN"/>
        </w:rPr>
        <w:t xml:space="preserve"> MR. Pain and orthodontic treatment. </w:t>
      </w:r>
      <w:r w:rsidRPr="00E649D5">
        <w:rPr>
          <w:rFonts w:ascii="Book Antiqua" w:eastAsia="宋体" w:hAnsi="Book Antiqua" w:cs="宋体"/>
          <w:i/>
          <w:iCs/>
          <w:color w:val="auto"/>
          <w:bdr w:val="none" w:sz="0" w:space="0" w:color="auto"/>
          <w:lang w:eastAsia="zh-CN"/>
        </w:rPr>
        <w:t xml:space="preserve">Angle </w:t>
      </w:r>
      <w:proofErr w:type="spellStart"/>
      <w:r w:rsidRPr="00E649D5">
        <w:rPr>
          <w:rFonts w:ascii="Book Antiqua" w:eastAsia="宋体" w:hAnsi="Book Antiqua" w:cs="宋体"/>
          <w:i/>
          <w:iCs/>
          <w:color w:val="auto"/>
          <w:bdr w:val="none" w:sz="0" w:space="0" w:color="auto"/>
          <w:lang w:eastAsia="zh-CN"/>
        </w:rPr>
        <w:t>O</w:t>
      </w:r>
      <w:r w:rsidRPr="00E649D5">
        <w:rPr>
          <w:rFonts w:ascii="Book Antiqua" w:eastAsia="宋体" w:hAnsi="Book Antiqua" w:cs="宋体"/>
          <w:i/>
          <w:iCs/>
          <w:color w:val="auto"/>
          <w:bdr w:val="none" w:sz="0" w:space="0" w:color="auto"/>
          <w:lang w:eastAsia="zh-CN"/>
        </w:rPr>
        <w:t>r</w:t>
      </w:r>
      <w:r w:rsidRPr="00E649D5">
        <w:rPr>
          <w:rFonts w:ascii="Book Antiqua" w:eastAsia="宋体" w:hAnsi="Book Antiqua" w:cs="宋体"/>
          <w:i/>
          <w:iCs/>
          <w:color w:val="auto"/>
          <w:bdr w:val="none" w:sz="0" w:space="0" w:color="auto"/>
          <w:lang w:eastAsia="zh-CN"/>
        </w:rPr>
        <w:t>thod</w:t>
      </w:r>
      <w:proofErr w:type="spellEnd"/>
      <w:r w:rsidRPr="00E649D5">
        <w:rPr>
          <w:rFonts w:ascii="Book Antiqua" w:eastAsia="宋体" w:hAnsi="Book Antiqua" w:cs="宋体"/>
          <w:color w:val="auto"/>
          <w:bdr w:val="none" w:sz="0" w:space="0" w:color="auto"/>
          <w:lang w:eastAsia="zh-CN"/>
        </w:rPr>
        <w:t xml:space="preserve"> 2009; </w:t>
      </w:r>
      <w:r w:rsidRPr="00E649D5">
        <w:rPr>
          <w:rFonts w:ascii="Book Antiqua" w:eastAsia="宋体" w:hAnsi="Book Antiqua" w:cs="宋体"/>
          <w:b/>
          <w:bCs/>
          <w:color w:val="auto"/>
          <w:bdr w:val="none" w:sz="0" w:space="0" w:color="auto"/>
          <w:lang w:eastAsia="zh-CN"/>
        </w:rPr>
        <w:t>79</w:t>
      </w:r>
      <w:r w:rsidRPr="00E649D5">
        <w:rPr>
          <w:rFonts w:ascii="Book Antiqua" w:eastAsia="宋体" w:hAnsi="Book Antiqua" w:cs="宋体"/>
          <w:color w:val="auto"/>
          <w:bdr w:val="none" w:sz="0" w:space="0" w:color="auto"/>
          <w:lang w:eastAsia="zh-CN"/>
        </w:rPr>
        <w:t>: 1175-1181 [PMID: 19852612 DOI: 10.2319/121308-632R.1</w:t>
      </w:r>
      <w:r w:rsidR="004D0C0C" w:rsidRPr="00D72784">
        <w:rPr>
          <w:rFonts w:ascii="Book Antiqua" w:eastAsia="宋体" w:hAnsi="Book Antiqua" w:cs="宋体" w:hint="eastAsia"/>
          <w:color w:val="auto"/>
          <w:bdr w:val="none" w:sz="0" w:space="0" w:color="auto"/>
          <w:lang w:eastAsia="zh-CN"/>
        </w:rPr>
        <w:t>]</w:t>
      </w:r>
    </w:p>
    <w:p w:rsidR="00E649D5" w:rsidRPr="00E649D5" w:rsidRDefault="00E649D5" w:rsidP="00E649D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color w:val="auto"/>
          <w:bdr w:val="none" w:sz="0" w:space="0" w:color="auto"/>
          <w:lang w:eastAsia="zh-CN"/>
        </w:rPr>
      </w:pPr>
      <w:proofErr w:type="gramStart"/>
      <w:r w:rsidRPr="00E649D5">
        <w:rPr>
          <w:rFonts w:ascii="Book Antiqua" w:eastAsia="宋体" w:hAnsi="Book Antiqua" w:cs="宋体"/>
          <w:color w:val="auto"/>
          <w:bdr w:val="none" w:sz="0" w:space="0" w:color="auto"/>
          <w:lang w:eastAsia="zh-CN"/>
        </w:rPr>
        <w:t xml:space="preserve">5 </w:t>
      </w:r>
      <w:r w:rsidRPr="00E649D5">
        <w:rPr>
          <w:rFonts w:ascii="Book Antiqua" w:eastAsia="宋体" w:hAnsi="Book Antiqua" w:cs="宋体"/>
          <w:b/>
          <w:bCs/>
          <w:color w:val="auto"/>
          <w:bdr w:val="none" w:sz="0" w:space="0" w:color="auto"/>
          <w:lang w:eastAsia="zh-CN"/>
        </w:rPr>
        <w:t xml:space="preserve">Abu </w:t>
      </w:r>
      <w:proofErr w:type="spellStart"/>
      <w:r w:rsidRPr="00E649D5">
        <w:rPr>
          <w:rFonts w:ascii="Book Antiqua" w:eastAsia="宋体" w:hAnsi="Book Antiqua" w:cs="宋体"/>
          <w:b/>
          <w:bCs/>
          <w:color w:val="auto"/>
          <w:bdr w:val="none" w:sz="0" w:space="0" w:color="auto"/>
          <w:lang w:eastAsia="zh-CN"/>
        </w:rPr>
        <w:t>Alhaija</w:t>
      </w:r>
      <w:proofErr w:type="spellEnd"/>
      <w:r w:rsidRPr="00E649D5">
        <w:rPr>
          <w:rFonts w:ascii="Book Antiqua" w:eastAsia="宋体" w:hAnsi="Book Antiqua" w:cs="宋体"/>
          <w:b/>
          <w:bCs/>
          <w:color w:val="auto"/>
          <w:bdr w:val="none" w:sz="0" w:space="0" w:color="auto"/>
          <w:lang w:eastAsia="zh-CN"/>
        </w:rPr>
        <w:t xml:space="preserve"> ES</w:t>
      </w:r>
      <w:r w:rsidRPr="00E649D5">
        <w:rPr>
          <w:rFonts w:ascii="Book Antiqua" w:eastAsia="宋体" w:hAnsi="Book Antiqua" w:cs="宋体"/>
          <w:color w:val="auto"/>
          <w:bdr w:val="none" w:sz="0" w:space="0" w:color="auto"/>
          <w:lang w:eastAsia="zh-CN"/>
        </w:rPr>
        <w:t xml:space="preserve">, </w:t>
      </w:r>
      <w:proofErr w:type="spellStart"/>
      <w:r w:rsidRPr="00E649D5">
        <w:rPr>
          <w:rFonts w:ascii="Book Antiqua" w:eastAsia="宋体" w:hAnsi="Book Antiqua" w:cs="宋体"/>
          <w:color w:val="auto"/>
          <w:bdr w:val="none" w:sz="0" w:space="0" w:color="auto"/>
          <w:lang w:eastAsia="zh-CN"/>
        </w:rPr>
        <w:t>Aldaikki</w:t>
      </w:r>
      <w:proofErr w:type="spellEnd"/>
      <w:r w:rsidRPr="00E649D5">
        <w:rPr>
          <w:rFonts w:ascii="Book Antiqua" w:eastAsia="宋体" w:hAnsi="Book Antiqua" w:cs="宋体"/>
          <w:color w:val="auto"/>
          <w:bdr w:val="none" w:sz="0" w:space="0" w:color="auto"/>
          <w:lang w:eastAsia="zh-CN"/>
        </w:rPr>
        <w:t xml:space="preserve"> A, Al-</w:t>
      </w:r>
      <w:proofErr w:type="spellStart"/>
      <w:r w:rsidRPr="00E649D5">
        <w:rPr>
          <w:rFonts w:ascii="Book Antiqua" w:eastAsia="宋体" w:hAnsi="Book Antiqua" w:cs="宋体"/>
          <w:color w:val="auto"/>
          <w:bdr w:val="none" w:sz="0" w:space="0" w:color="auto"/>
          <w:lang w:eastAsia="zh-CN"/>
        </w:rPr>
        <w:t>Omairi</w:t>
      </w:r>
      <w:proofErr w:type="spellEnd"/>
      <w:r w:rsidRPr="00E649D5">
        <w:rPr>
          <w:rFonts w:ascii="Book Antiqua" w:eastAsia="宋体" w:hAnsi="Book Antiqua" w:cs="宋体"/>
          <w:color w:val="auto"/>
          <w:bdr w:val="none" w:sz="0" w:space="0" w:color="auto"/>
          <w:lang w:eastAsia="zh-CN"/>
        </w:rPr>
        <w:t xml:space="preserve"> MK, Al-</w:t>
      </w:r>
      <w:proofErr w:type="spellStart"/>
      <w:r w:rsidRPr="00E649D5">
        <w:rPr>
          <w:rFonts w:ascii="Book Antiqua" w:eastAsia="宋体" w:hAnsi="Book Antiqua" w:cs="宋体"/>
          <w:color w:val="auto"/>
          <w:bdr w:val="none" w:sz="0" w:space="0" w:color="auto"/>
          <w:lang w:eastAsia="zh-CN"/>
        </w:rPr>
        <w:t>Khateeb</w:t>
      </w:r>
      <w:proofErr w:type="spellEnd"/>
      <w:r w:rsidRPr="00E649D5">
        <w:rPr>
          <w:rFonts w:ascii="Book Antiqua" w:eastAsia="宋体" w:hAnsi="Book Antiqua" w:cs="宋体"/>
          <w:color w:val="auto"/>
          <w:bdr w:val="none" w:sz="0" w:space="0" w:color="auto"/>
          <w:lang w:eastAsia="zh-CN"/>
        </w:rPr>
        <w:t xml:space="preserve"> SN.</w:t>
      </w:r>
      <w:proofErr w:type="gramEnd"/>
      <w:r w:rsidRPr="00E649D5">
        <w:rPr>
          <w:rFonts w:ascii="Book Antiqua" w:eastAsia="宋体" w:hAnsi="Book Antiqua" w:cs="宋体"/>
          <w:color w:val="auto"/>
          <w:bdr w:val="none" w:sz="0" w:space="0" w:color="auto"/>
          <w:lang w:eastAsia="zh-CN"/>
        </w:rPr>
        <w:t xml:space="preserve"> </w:t>
      </w:r>
      <w:proofErr w:type="gramStart"/>
      <w:r w:rsidRPr="00E649D5">
        <w:rPr>
          <w:rFonts w:ascii="Book Antiqua" w:eastAsia="宋体" w:hAnsi="Book Antiqua" w:cs="宋体"/>
          <w:color w:val="auto"/>
          <w:bdr w:val="none" w:sz="0" w:space="0" w:color="auto"/>
          <w:lang w:eastAsia="zh-CN"/>
        </w:rPr>
        <w:t>The relationship between personality traits, pain perception and attitude toward orthodontic treatment.</w:t>
      </w:r>
      <w:proofErr w:type="gramEnd"/>
      <w:r w:rsidRPr="00E649D5">
        <w:rPr>
          <w:rFonts w:ascii="Book Antiqua" w:eastAsia="宋体" w:hAnsi="Book Antiqua" w:cs="宋体"/>
          <w:color w:val="auto"/>
          <w:bdr w:val="none" w:sz="0" w:space="0" w:color="auto"/>
          <w:lang w:eastAsia="zh-CN"/>
        </w:rPr>
        <w:t xml:space="preserve"> </w:t>
      </w:r>
      <w:r w:rsidRPr="00E649D5">
        <w:rPr>
          <w:rFonts w:ascii="Book Antiqua" w:eastAsia="宋体" w:hAnsi="Book Antiqua" w:cs="宋体"/>
          <w:i/>
          <w:iCs/>
          <w:color w:val="auto"/>
          <w:bdr w:val="none" w:sz="0" w:space="0" w:color="auto"/>
          <w:lang w:eastAsia="zh-CN"/>
        </w:rPr>
        <w:t xml:space="preserve">Angle </w:t>
      </w:r>
      <w:proofErr w:type="spellStart"/>
      <w:r w:rsidRPr="00E649D5">
        <w:rPr>
          <w:rFonts w:ascii="Book Antiqua" w:eastAsia="宋体" w:hAnsi="Book Antiqua" w:cs="宋体"/>
          <w:i/>
          <w:iCs/>
          <w:color w:val="auto"/>
          <w:bdr w:val="none" w:sz="0" w:space="0" w:color="auto"/>
          <w:lang w:eastAsia="zh-CN"/>
        </w:rPr>
        <w:t>O</w:t>
      </w:r>
      <w:r w:rsidRPr="00E649D5">
        <w:rPr>
          <w:rFonts w:ascii="Book Antiqua" w:eastAsia="宋体" w:hAnsi="Book Antiqua" w:cs="宋体"/>
          <w:i/>
          <w:iCs/>
          <w:color w:val="auto"/>
          <w:bdr w:val="none" w:sz="0" w:space="0" w:color="auto"/>
          <w:lang w:eastAsia="zh-CN"/>
        </w:rPr>
        <w:t>r</w:t>
      </w:r>
      <w:r w:rsidRPr="00E649D5">
        <w:rPr>
          <w:rFonts w:ascii="Book Antiqua" w:eastAsia="宋体" w:hAnsi="Book Antiqua" w:cs="宋体"/>
          <w:i/>
          <w:iCs/>
          <w:color w:val="auto"/>
          <w:bdr w:val="none" w:sz="0" w:space="0" w:color="auto"/>
          <w:lang w:eastAsia="zh-CN"/>
        </w:rPr>
        <w:t>thod</w:t>
      </w:r>
      <w:proofErr w:type="spellEnd"/>
      <w:r w:rsidRPr="00E649D5">
        <w:rPr>
          <w:rFonts w:ascii="Book Antiqua" w:eastAsia="宋体" w:hAnsi="Book Antiqua" w:cs="宋体"/>
          <w:color w:val="auto"/>
          <w:bdr w:val="none" w:sz="0" w:space="0" w:color="auto"/>
          <w:lang w:eastAsia="zh-CN"/>
        </w:rPr>
        <w:t xml:space="preserve"> 2010; </w:t>
      </w:r>
      <w:r w:rsidRPr="00E649D5">
        <w:rPr>
          <w:rFonts w:ascii="Book Antiqua" w:eastAsia="宋体" w:hAnsi="Book Antiqua" w:cs="宋体"/>
          <w:b/>
          <w:bCs/>
          <w:color w:val="auto"/>
          <w:bdr w:val="none" w:sz="0" w:space="0" w:color="auto"/>
          <w:lang w:eastAsia="zh-CN"/>
        </w:rPr>
        <w:t>80</w:t>
      </w:r>
      <w:r w:rsidRPr="00E649D5">
        <w:rPr>
          <w:rFonts w:ascii="Book Antiqua" w:eastAsia="宋体" w:hAnsi="Book Antiqua" w:cs="宋体"/>
          <w:color w:val="auto"/>
          <w:bdr w:val="none" w:sz="0" w:space="0" w:color="auto"/>
          <w:lang w:eastAsia="zh-CN"/>
        </w:rPr>
        <w:t>: 1141-1149 [PMID: 206</w:t>
      </w:r>
      <w:r w:rsidR="004D0C0C" w:rsidRPr="00D72784">
        <w:rPr>
          <w:rFonts w:ascii="Book Antiqua" w:eastAsia="宋体" w:hAnsi="Book Antiqua" w:cs="宋体"/>
          <w:color w:val="auto"/>
          <w:bdr w:val="none" w:sz="0" w:space="0" w:color="auto"/>
          <w:lang w:eastAsia="zh-CN"/>
        </w:rPr>
        <w:t>77967 DOI: 10.2319/012710-59.1</w:t>
      </w:r>
      <w:r w:rsidR="004D0C0C" w:rsidRPr="00D72784">
        <w:rPr>
          <w:rFonts w:ascii="Book Antiqua" w:eastAsia="宋体" w:hAnsi="Book Antiqua" w:cs="宋体" w:hint="eastAsia"/>
          <w:color w:val="auto"/>
          <w:bdr w:val="none" w:sz="0" w:space="0" w:color="auto"/>
          <w:lang w:eastAsia="zh-CN"/>
        </w:rPr>
        <w:t>]</w:t>
      </w:r>
    </w:p>
    <w:p w:rsidR="00E649D5" w:rsidRPr="00E649D5" w:rsidRDefault="00E649D5" w:rsidP="00E649D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color w:val="auto"/>
          <w:bdr w:val="none" w:sz="0" w:space="0" w:color="auto"/>
          <w:lang w:eastAsia="zh-CN"/>
        </w:rPr>
      </w:pPr>
      <w:r w:rsidRPr="00E649D5">
        <w:rPr>
          <w:rFonts w:ascii="Book Antiqua" w:eastAsia="宋体" w:hAnsi="Book Antiqua" w:cs="宋体"/>
          <w:color w:val="auto"/>
          <w:bdr w:val="none" w:sz="0" w:space="0" w:color="auto"/>
          <w:lang w:eastAsia="zh-CN"/>
        </w:rPr>
        <w:t xml:space="preserve">6 </w:t>
      </w:r>
      <w:proofErr w:type="spellStart"/>
      <w:r w:rsidRPr="00E649D5">
        <w:rPr>
          <w:rFonts w:ascii="Book Antiqua" w:eastAsia="宋体" w:hAnsi="Book Antiqua" w:cs="宋体"/>
          <w:b/>
          <w:bCs/>
          <w:color w:val="auto"/>
          <w:bdr w:val="none" w:sz="0" w:space="0" w:color="auto"/>
          <w:lang w:eastAsia="zh-CN"/>
        </w:rPr>
        <w:t>Scheurer</w:t>
      </w:r>
      <w:proofErr w:type="spellEnd"/>
      <w:r w:rsidRPr="00E649D5">
        <w:rPr>
          <w:rFonts w:ascii="Book Antiqua" w:eastAsia="宋体" w:hAnsi="Book Antiqua" w:cs="宋体"/>
          <w:b/>
          <w:bCs/>
          <w:color w:val="auto"/>
          <w:bdr w:val="none" w:sz="0" w:space="0" w:color="auto"/>
          <w:lang w:eastAsia="zh-CN"/>
        </w:rPr>
        <w:t xml:space="preserve"> PA</w:t>
      </w:r>
      <w:r w:rsidRPr="00E649D5">
        <w:rPr>
          <w:rFonts w:ascii="Book Antiqua" w:eastAsia="宋体" w:hAnsi="Book Antiqua" w:cs="宋体"/>
          <w:color w:val="auto"/>
          <w:bdr w:val="none" w:sz="0" w:space="0" w:color="auto"/>
          <w:lang w:eastAsia="zh-CN"/>
        </w:rPr>
        <w:t xml:space="preserve">, Firestone AR, </w:t>
      </w:r>
      <w:proofErr w:type="spellStart"/>
      <w:r w:rsidRPr="00E649D5">
        <w:rPr>
          <w:rFonts w:ascii="Book Antiqua" w:eastAsia="宋体" w:hAnsi="Book Antiqua" w:cs="宋体"/>
          <w:color w:val="auto"/>
          <w:bdr w:val="none" w:sz="0" w:space="0" w:color="auto"/>
          <w:lang w:eastAsia="zh-CN"/>
        </w:rPr>
        <w:t>Bürgin</w:t>
      </w:r>
      <w:proofErr w:type="spellEnd"/>
      <w:r w:rsidRPr="00E649D5">
        <w:rPr>
          <w:rFonts w:ascii="Book Antiqua" w:eastAsia="宋体" w:hAnsi="Book Antiqua" w:cs="宋体"/>
          <w:color w:val="auto"/>
          <w:bdr w:val="none" w:sz="0" w:space="0" w:color="auto"/>
          <w:lang w:eastAsia="zh-CN"/>
        </w:rPr>
        <w:t xml:space="preserve"> WB. Perception of pain as a result of orthodontic treatment with fixed appliances. </w:t>
      </w:r>
      <w:proofErr w:type="spellStart"/>
      <w:r w:rsidRPr="00E649D5">
        <w:rPr>
          <w:rFonts w:ascii="Book Antiqua" w:eastAsia="宋体" w:hAnsi="Book Antiqua" w:cs="宋体"/>
          <w:i/>
          <w:iCs/>
          <w:color w:val="auto"/>
          <w:bdr w:val="none" w:sz="0" w:space="0" w:color="auto"/>
          <w:lang w:eastAsia="zh-CN"/>
        </w:rPr>
        <w:t>Eur</w:t>
      </w:r>
      <w:proofErr w:type="spellEnd"/>
      <w:r w:rsidRPr="00E649D5">
        <w:rPr>
          <w:rFonts w:ascii="Book Antiqua" w:eastAsia="宋体" w:hAnsi="Book Antiqua" w:cs="宋体"/>
          <w:i/>
          <w:iCs/>
          <w:color w:val="auto"/>
          <w:bdr w:val="none" w:sz="0" w:space="0" w:color="auto"/>
          <w:lang w:eastAsia="zh-CN"/>
        </w:rPr>
        <w:t xml:space="preserve"> J </w:t>
      </w:r>
      <w:proofErr w:type="spellStart"/>
      <w:r w:rsidRPr="00E649D5">
        <w:rPr>
          <w:rFonts w:ascii="Book Antiqua" w:eastAsia="宋体" w:hAnsi="Book Antiqua" w:cs="宋体"/>
          <w:i/>
          <w:iCs/>
          <w:color w:val="auto"/>
          <w:bdr w:val="none" w:sz="0" w:space="0" w:color="auto"/>
          <w:lang w:eastAsia="zh-CN"/>
        </w:rPr>
        <w:t>Orthod</w:t>
      </w:r>
      <w:proofErr w:type="spellEnd"/>
      <w:r w:rsidRPr="00E649D5">
        <w:rPr>
          <w:rFonts w:ascii="Book Antiqua" w:eastAsia="宋体" w:hAnsi="Book Antiqua" w:cs="宋体"/>
          <w:color w:val="auto"/>
          <w:bdr w:val="none" w:sz="0" w:space="0" w:color="auto"/>
          <w:lang w:eastAsia="zh-CN"/>
        </w:rPr>
        <w:t xml:space="preserve"> 1996; </w:t>
      </w:r>
      <w:r w:rsidRPr="00E649D5">
        <w:rPr>
          <w:rFonts w:ascii="Book Antiqua" w:eastAsia="宋体" w:hAnsi="Book Antiqua" w:cs="宋体"/>
          <w:b/>
          <w:bCs/>
          <w:color w:val="auto"/>
          <w:bdr w:val="none" w:sz="0" w:space="0" w:color="auto"/>
          <w:lang w:eastAsia="zh-CN"/>
        </w:rPr>
        <w:t>18</w:t>
      </w:r>
      <w:r w:rsidRPr="00E649D5">
        <w:rPr>
          <w:rFonts w:ascii="Book Antiqua" w:eastAsia="宋体" w:hAnsi="Book Antiqua" w:cs="宋体"/>
          <w:color w:val="auto"/>
          <w:bdr w:val="none" w:sz="0" w:space="0" w:color="auto"/>
          <w:lang w:eastAsia="zh-CN"/>
        </w:rPr>
        <w:t>: 349-357 [PMID: 8921656 DOI: 10.1093/</w:t>
      </w:r>
      <w:proofErr w:type="spellStart"/>
      <w:r w:rsidRPr="00E649D5">
        <w:rPr>
          <w:rFonts w:ascii="Book Antiqua" w:eastAsia="宋体" w:hAnsi="Book Antiqua" w:cs="宋体"/>
          <w:color w:val="auto"/>
          <w:bdr w:val="none" w:sz="0" w:space="0" w:color="auto"/>
          <w:lang w:eastAsia="zh-CN"/>
        </w:rPr>
        <w:t>ejo</w:t>
      </w:r>
      <w:proofErr w:type="spellEnd"/>
      <w:r w:rsidRPr="00E649D5">
        <w:rPr>
          <w:rFonts w:ascii="Book Antiqua" w:eastAsia="宋体" w:hAnsi="Book Antiqua" w:cs="宋体"/>
          <w:color w:val="auto"/>
          <w:bdr w:val="none" w:sz="0" w:space="0" w:color="auto"/>
          <w:lang w:eastAsia="zh-CN"/>
        </w:rPr>
        <w:t>/18.4.349]</w:t>
      </w:r>
    </w:p>
    <w:p w:rsidR="00E649D5" w:rsidRPr="00E649D5" w:rsidRDefault="004D0C0C" w:rsidP="00E649D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color w:val="auto"/>
          <w:bdr w:val="none" w:sz="0" w:space="0" w:color="auto"/>
          <w:lang w:eastAsia="zh-CN"/>
        </w:rPr>
      </w:pPr>
      <w:r w:rsidRPr="00D72784">
        <w:rPr>
          <w:rFonts w:ascii="Book Antiqua" w:eastAsia="宋体" w:hAnsi="Book Antiqua" w:cs="宋体"/>
          <w:color w:val="auto"/>
          <w:bdr w:val="none" w:sz="0" w:space="0" w:color="auto"/>
          <w:lang w:eastAsia="zh-CN"/>
        </w:rPr>
        <w:t xml:space="preserve">7 </w:t>
      </w:r>
      <w:r w:rsidR="00E649D5" w:rsidRPr="00E649D5">
        <w:rPr>
          <w:rFonts w:ascii="Book Antiqua" w:eastAsia="宋体" w:hAnsi="Book Antiqua" w:cs="宋体"/>
          <w:b/>
          <w:color w:val="auto"/>
          <w:bdr w:val="none" w:sz="0" w:space="0" w:color="auto"/>
          <w:lang w:eastAsia="zh-CN"/>
        </w:rPr>
        <w:t>McNeil C</w:t>
      </w:r>
      <w:r w:rsidR="00E649D5" w:rsidRPr="00E649D5">
        <w:rPr>
          <w:rFonts w:ascii="Book Antiqua" w:eastAsia="宋体" w:hAnsi="Book Antiqua" w:cs="宋体"/>
          <w:color w:val="auto"/>
          <w:bdr w:val="none" w:sz="0" w:space="0" w:color="auto"/>
          <w:lang w:eastAsia="zh-CN"/>
        </w:rPr>
        <w:t xml:space="preserve">, Dubner R, </w:t>
      </w:r>
      <w:proofErr w:type="spellStart"/>
      <w:r w:rsidR="00E649D5" w:rsidRPr="00E649D5">
        <w:rPr>
          <w:rFonts w:ascii="Book Antiqua" w:eastAsia="宋体" w:hAnsi="Book Antiqua" w:cs="宋体"/>
          <w:color w:val="auto"/>
          <w:bdr w:val="none" w:sz="0" w:space="0" w:color="auto"/>
          <w:lang w:eastAsia="zh-CN"/>
        </w:rPr>
        <w:t>Woda</w:t>
      </w:r>
      <w:proofErr w:type="spellEnd"/>
      <w:r w:rsidR="00E649D5" w:rsidRPr="00E649D5">
        <w:rPr>
          <w:rFonts w:ascii="Book Antiqua" w:eastAsia="宋体" w:hAnsi="Book Antiqua" w:cs="宋体"/>
          <w:color w:val="auto"/>
          <w:bdr w:val="none" w:sz="0" w:space="0" w:color="auto"/>
          <w:lang w:eastAsia="zh-CN"/>
        </w:rPr>
        <w:t xml:space="preserve"> A. What is pain and how do we classify orofacial pain? In: </w:t>
      </w:r>
      <w:proofErr w:type="spellStart"/>
      <w:r w:rsidR="00E649D5" w:rsidRPr="00E649D5">
        <w:rPr>
          <w:rFonts w:ascii="Book Antiqua" w:eastAsia="宋体" w:hAnsi="Book Antiqua" w:cs="宋体"/>
          <w:color w:val="auto"/>
          <w:bdr w:val="none" w:sz="0" w:space="0" w:color="auto"/>
          <w:lang w:eastAsia="zh-CN"/>
        </w:rPr>
        <w:t>Sessle</w:t>
      </w:r>
      <w:proofErr w:type="spellEnd"/>
      <w:r w:rsidR="00E649D5" w:rsidRPr="00E649D5">
        <w:rPr>
          <w:rFonts w:ascii="Book Antiqua" w:eastAsia="宋体" w:hAnsi="Book Antiqua" w:cs="宋体"/>
          <w:color w:val="auto"/>
          <w:bdr w:val="none" w:sz="0" w:space="0" w:color="auto"/>
          <w:lang w:eastAsia="zh-CN"/>
        </w:rPr>
        <w:t xml:space="preserve"> BJ, </w:t>
      </w:r>
      <w:proofErr w:type="spellStart"/>
      <w:r w:rsidR="00E649D5" w:rsidRPr="00E649D5">
        <w:rPr>
          <w:rFonts w:ascii="Book Antiqua" w:eastAsia="宋体" w:hAnsi="Book Antiqua" w:cs="宋体"/>
          <w:color w:val="auto"/>
          <w:bdr w:val="none" w:sz="0" w:space="0" w:color="auto"/>
          <w:lang w:eastAsia="zh-CN"/>
        </w:rPr>
        <w:t>Lavigne</w:t>
      </w:r>
      <w:proofErr w:type="spellEnd"/>
      <w:r w:rsidR="00E649D5" w:rsidRPr="00E649D5">
        <w:rPr>
          <w:rFonts w:ascii="Book Antiqua" w:eastAsia="宋体" w:hAnsi="Book Antiqua" w:cs="宋体"/>
          <w:color w:val="auto"/>
          <w:bdr w:val="none" w:sz="0" w:space="0" w:color="auto"/>
          <w:lang w:eastAsia="zh-CN"/>
        </w:rPr>
        <w:t xml:space="preserve"> GJ, Lund JP, Dubner R. </w:t>
      </w:r>
      <w:proofErr w:type="spellStart"/>
      <w:r w:rsidR="00E649D5" w:rsidRPr="00E649D5">
        <w:rPr>
          <w:rFonts w:ascii="Book Antiqua" w:eastAsia="宋体" w:hAnsi="Book Antiqua" w:cs="宋体"/>
          <w:color w:val="auto"/>
          <w:bdr w:val="none" w:sz="0" w:space="0" w:color="auto"/>
          <w:lang w:eastAsia="zh-CN"/>
        </w:rPr>
        <w:t>Orafacial</w:t>
      </w:r>
      <w:proofErr w:type="spellEnd"/>
      <w:r w:rsidR="00E649D5" w:rsidRPr="00E649D5">
        <w:rPr>
          <w:rFonts w:ascii="Book Antiqua" w:eastAsia="宋体" w:hAnsi="Book Antiqua" w:cs="宋体"/>
          <w:color w:val="auto"/>
          <w:bdr w:val="none" w:sz="0" w:space="0" w:color="auto"/>
          <w:lang w:eastAsia="zh-CN"/>
        </w:rPr>
        <w:t xml:space="preserve"> Pain. </w:t>
      </w:r>
      <w:proofErr w:type="gramStart"/>
      <w:r w:rsidR="00E649D5" w:rsidRPr="00E649D5">
        <w:rPr>
          <w:rFonts w:ascii="Book Antiqua" w:eastAsia="宋体" w:hAnsi="Book Antiqua" w:cs="宋体"/>
          <w:color w:val="auto"/>
          <w:bdr w:val="none" w:sz="0" w:space="0" w:color="auto"/>
          <w:lang w:eastAsia="zh-CN"/>
        </w:rPr>
        <w:t>From Basic Science to Clinical Management.</w:t>
      </w:r>
      <w:proofErr w:type="gramEnd"/>
      <w:r w:rsidR="00E649D5" w:rsidRPr="00E649D5">
        <w:rPr>
          <w:rFonts w:ascii="Book Antiqua" w:eastAsia="宋体" w:hAnsi="Book Antiqua" w:cs="宋体"/>
          <w:color w:val="auto"/>
          <w:bdr w:val="none" w:sz="0" w:space="0" w:color="auto"/>
          <w:lang w:eastAsia="zh-CN"/>
        </w:rPr>
        <w:t xml:space="preserve"> Second Edit</w:t>
      </w:r>
      <w:r w:rsidR="00E649D5" w:rsidRPr="00E649D5">
        <w:rPr>
          <w:rFonts w:ascii="Book Antiqua" w:eastAsia="MS Mincho" w:hAnsi="Book Antiqua" w:cs="MS Mincho"/>
          <w:color w:val="auto"/>
          <w:bdr w:val="none" w:sz="0" w:space="0" w:color="auto"/>
          <w:lang w:eastAsia="zh-CN"/>
        </w:rPr>
        <w:t>ı</w:t>
      </w:r>
      <w:r w:rsidR="00E649D5" w:rsidRPr="00E649D5">
        <w:rPr>
          <w:rFonts w:ascii="Book Antiqua" w:eastAsia="宋体" w:hAnsi="Book Antiqua" w:cs="宋体"/>
          <w:color w:val="auto"/>
          <w:bdr w:val="none" w:sz="0" w:space="0" w:color="auto"/>
          <w:lang w:eastAsia="zh-CN"/>
        </w:rPr>
        <w:t>on. Quintessence Publishing Co, 2008: 3-11</w:t>
      </w:r>
    </w:p>
    <w:p w:rsidR="00E649D5" w:rsidRPr="00E649D5" w:rsidRDefault="004D0C0C" w:rsidP="00E649D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color w:val="auto"/>
          <w:bdr w:val="none" w:sz="0" w:space="0" w:color="auto"/>
          <w:lang w:eastAsia="zh-CN"/>
        </w:rPr>
      </w:pPr>
      <w:r w:rsidRPr="00D72784">
        <w:rPr>
          <w:rFonts w:ascii="Book Antiqua" w:eastAsia="宋体" w:hAnsi="Book Antiqua" w:cs="宋体"/>
          <w:color w:val="auto"/>
          <w:bdr w:val="none" w:sz="0" w:space="0" w:color="auto"/>
          <w:lang w:eastAsia="zh-CN"/>
        </w:rPr>
        <w:t xml:space="preserve">8 </w:t>
      </w:r>
      <w:proofErr w:type="spellStart"/>
      <w:r w:rsidR="00E649D5" w:rsidRPr="00E649D5">
        <w:rPr>
          <w:rFonts w:ascii="Book Antiqua" w:eastAsia="宋体" w:hAnsi="Book Antiqua" w:cs="宋体"/>
          <w:b/>
          <w:color w:val="auto"/>
          <w:bdr w:val="none" w:sz="0" w:space="0" w:color="auto"/>
          <w:lang w:eastAsia="zh-CN"/>
        </w:rPr>
        <w:t>Polat</w:t>
      </w:r>
      <w:proofErr w:type="spellEnd"/>
      <w:r w:rsidR="00E649D5" w:rsidRPr="00E649D5">
        <w:rPr>
          <w:rFonts w:ascii="Book Antiqua" w:eastAsia="宋体" w:hAnsi="Book Antiqua" w:cs="宋体"/>
          <w:b/>
          <w:color w:val="auto"/>
          <w:bdr w:val="none" w:sz="0" w:space="0" w:color="auto"/>
          <w:lang w:eastAsia="zh-CN"/>
        </w:rPr>
        <w:t xml:space="preserve"> O</w:t>
      </w:r>
      <w:r w:rsidR="00E649D5" w:rsidRPr="00E649D5">
        <w:rPr>
          <w:rFonts w:ascii="Book Antiqua" w:eastAsia="宋体" w:hAnsi="Book Antiqua" w:cs="宋体"/>
          <w:color w:val="auto"/>
          <w:bdr w:val="none" w:sz="0" w:space="0" w:color="auto"/>
          <w:lang w:eastAsia="zh-CN"/>
        </w:rPr>
        <w:t xml:space="preserve">. Pain and discomfort after orthodontic appointments. </w:t>
      </w:r>
      <w:proofErr w:type="spellStart"/>
      <w:r w:rsidR="00E649D5" w:rsidRPr="00E649D5">
        <w:rPr>
          <w:rFonts w:ascii="Book Antiqua" w:eastAsia="宋体" w:hAnsi="Book Antiqua" w:cs="宋体"/>
          <w:i/>
          <w:color w:val="auto"/>
          <w:bdr w:val="none" w:sz="0" w:space="0" w:color="auto"/>
          <w:lang w:eastAsia="zh-CN"/>
        </w:rPr>
        <w:t>Semin</w:t>
      </w:r>
      <w:proofErr w:type="spellEnd"/>
      <w:r w:rsidR="00E649D5" w:rsidRPr="00E649D5">
        <w:rPr>
          <w:rFonts w:ascii="Book Antiqua" w:eastAsia="宋体" w:hAnsi="Book Antiqua" w:cs="宋体"/>
          <w:i/>
          <w:color w:val="auto"/>
          <w:bdr w:val="none" w:sz="0" w:space="0" w:color="auto"/>
          <w:lang w:eastAsia="zh-CN"/>
        </w:rPr>
        <w:t xml:space="preserve"> </w:t>
      </w:r>
      <w:proofErr w:type="spellStart"/>
      <w:r w:rsidR="00E649D5" w:rsidRPr="00E649D5">
        <w:rPr>
          <w:rFonts w:ascii="Book Antiqua" w:eastAsia="宋体" w:hAnsi="Book Antiqua" w:cs="宋体"/>
          <w:i/>
          <w:color w:val="auto"/>
          <w:bdr w:val="none" w:sz="0" w:space="0" w:color="auto"/>
          <w:lang w:eastAsia="zh-CN"/>
        </w:rPr>
        <w:t>Orthod</w:t>
      </w:r>
      <w:proofErr w:type="spellEnd"/>
      <w:r w:rsidR="00E649D5" w:rsidRPr="00E649D5">
        <w:rPr>
          <w:rFonts w:ascii="Book Antiqua" w:eastAsia="宋体" w:hAnsi="Book Antiqua" w:cs="宋体"/>
          <w:color w:val="auto"/>
          <w:bdr w:val="none" w:sz="0" w:space="0" w:color="auto"/>
          <w:lang w:eastAsia="zh-CN"/>
        </w:rPr>
        <w:t xml:space="preserve"> 2007; </w:t>
      </w:r>
      <w:r w:rsidR="00E649D5" w:rsidRPr="00E649D5">
        <w:rPr>
          <w:rFonts w:ascii="Book Antiqua" w:eastAsia="宋体" w:hAnsi="Book Antiqua" w:cs="宋体"/>
          <w:b/>
          <w:color w:val="auto"/>
          <w:bdr w:val="none" w:sz="0" w:space="0" w:color="auto"/>
          <w:lang w:eastAsia="zh-CN"/>
        </w:rPr>
        <w:t>13</w:t>
      </w:r>
      <w:r w:rsidR="00E649D5" w:rsidRPr="00E649D5">
        <w:rPr>
          <w:rFonts w:ascii="Book Antiqua" w:eastAsia="宋体" w:hAnsi="Book Antiqua" w:cs="宋体"/>
          <w:color w:val="auto"/>
          <w:bdr w:val="none" w:sz="0" w:space="0" w:color="auto"/>
          <w:lang w:eastAsia="zh-CN"/>
        </w:rPr>
        <w:t xml:space="preserve">: 292-300 </w:t>
      </w:r>
      <w:r w:rsidRPr="00D72784">
        <w:rPr>
          <w:rFonts w:ascii="Book Antiqua" w:eastAsia="宋体" w:hAnsi="Book Antiqua" w:cs="宋体" w:hint="eastAsia"/>
          <w:color w:val="auto"/>
          <w:bdr w:val="none" w:sz="0" w:space="0" w:color="auto"/>
          <w:lang w:eastAsia="zh-CN"/>
        </w:rPr>
        <w:t>[</w:t>
      </w:r>
      <w:r w:rsidRPr="00D72784">
        <w:rPr>
          <w:rFonts w:ascii="Book Antiqua" w:eastAsia="宋体" w:hAnsi="Book Antiqua" w:cs="宋体"/>
          <w:color w:val="auto"/>
          <w:bdr w:val="none" w:sz="0" w:space="0" w:color="auto"/>
          <w:lang w:eastAsia="zh-CN"/>
        </w:rPr>
        <w:t>DOI</w:t>
      </w:r>
      <w:r w:rsidR="00E649D5" w:rsidRPr="00E649D5">
        <w:rPr>
          <w:rFonts w:ascii="Book Antiqua" w:eastAsia="宋体" w:hAnsi="Book Antiqua" w:cs="宋体"/>
          <w:color w:val="auto"/>
          <w:bdr w:val="none" w:sz="0" w:space="0" w:color="auto"/>
          <w:lang w:eastAsia="zh-CN"/>
        </w:rPr>
        <w:t>: 10.1053/j.sodo.2007.08.010</w:t>
      </w:r>
      <w:r w:rsidRPr="00D72784">
        <w:rPr>
          <w:rFonts w:ascii="Book Antiqua" w:eastAsia="宋体" w:hAnsi="Book Antiqua" w:cs="宋体" w:hint="eastAsia"/>
          <w:color w:val="auto"/>
          <w:bdr w:val="none" w:sz="0" w:space="0" w:color="auto"/>
          <w:lang w:eastAsia="zh-CN"/>
        </w:rPr>
        <w:t>]</w:t>
      </w:r>
    </w:p>
    <w:p w:rsidR="00E649D5" w:rsidRPr="00E649D5" w:rsidRDefault="00E649D5" w:rsidP="00E649D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color w:val="auto"/>
          <w:bdr w:val="none" w:sz="0" w:space="0" w:color="auto"/>
          <w:lang w:eastAsia="zh-CN"/>
        </w:rPr>
      </w:pPr>
      <w:r w:rsidRPr="00E649D5">
        <w:rPr>
          <w:rFonts w:ascii="Book Antiqua" w:eastAsia="宋体" w:hAnsi="Book Antiqua" w:cs="宋体"/>
          <w:color w:val="auto"/>
          <w:bdr w:val="none" w:sz="0" w:space="0" w:color="auto"/>
          <w:lang w:eastAsia="zh-CN"/>
        </w:rPr>
        <w:t xml:space="preserve">9 </w:t>
      </w:r>
      <w:r w:rsidRPr="00E649D5">
        <w:rPr>
          <w:rFonts w:ascii="Book Antiqua" w:eastAsia="宋体" w:hAnsi="Book Antiqua" w:cs="宋体"/>
          <w:b/>
          <w:bCs/>
          <w:color w:val="auto"/>
          <w:bdr w:val="none" w:sz="0" w:space="0" w:color="auto"/>
          <w:lang w:eastAsia="zh-CN"/>
        </w:rPr>
        <w:t>Krishnan V</w:t>
      </w:r>
      <w:r w:rsidRPr="00E649D5">
        <w:rPr>
          <w:rFonts w:ascii="Book Antiqua" w:eastAsia="宋体" w:hAnsi="Book Antiqua" w:cs="宋体"/>
          <w:color w:val="auto"/>
          <w:bdr w:val="none" w:sz="0" w:space="0" w:color="auto"/>
          <w:lang w:eastAsia="zh-CN"/>
        </w:rPr>
        <w:t xml:space="preserve">. Orthodontic pain: from causes to management--a review. </w:t>
      </w:r>
      <w:proofErr w:type="spellStart"/>
      <w:r w:rsidRPr="00E649D5">
        <w:rPr>
          <w:rFonts w:ascii="Book Antiqua" w:eastAsia="宋体" w:hAnsi="Book Antiqua" w:cs="宋体"/>
          <w:i/>
          <w:iCs/>
          <w:color w:val="auto"/>
          <w:bdr w:val="none" w:sz="0" w:space="0" w:color="auto"/>
          <w:lang w:eastAsia="zh-CN"/>
        </w:rPr>
        <w:t>Eur</w:t>
      </w:r>
      <w:proofErr w:type="spellEnd"/>
      <w:r w:rsidRPr="00E649D5">
        <w:rPr>
          <w:rFonts w:ascii="Book Antiqua" w:eastAsia="宋体" w:hAnsi="Book Antiqua" w:cs="宋体"/>
          <w:i/>
          <w:iCs/>
          <w:color w:val="auto"/>
          <w:bdr w:val="none" w:sz="0" w:space="0" w:color="auto"/>
          <w:lang w:eastAsia="zh-CN"/>
        </w:rPr>
        <w:t xml:space="preserve"> J </w:t>
      </w:r>
      <w:proofErr w:type="spellStart"/>
      <w:r w:rsidRPr="00E649D5">
        <w:rPr>
          <w:rFonts w:ascii="Book Antiqua" w:eastAsia="宋体" w:hAnsi="Book Antiqua" w:cs="宋体"/>
          <w:i/>
          <w:iCs/>
          <w:color w:val="auto"/>
          <w:bdr w:val="none" w:sz="0" w:space="0" w:color="auto"/>
          <w:lang w:eastAsia="zh-CN"/>
        </w:rPr>
        <w:t>Orthod</w:t>
      </w:r>
      <w:proofErr w:type="spellEnd"/>
      <w:r w:rsidRPr="00E649D5">
        <w:rPr>
          <w:rFonts w:ascii="Book Antiqua" w:eastAsia="宋体" w:hAnsi="Book Antiqua" w:cs="宋体"/>
          <w:color w:val="auto"/>
          <w:bdr w:val="none" w:sz="0" w:space="0" w:color="auto"/>
          <w:lang w:eastAsia="zh-CN"/>
        </w:rPr>
        <w:t xml:space="preserve"> 2007; </w:t>
      </w:r>
      <w:r w:rsidRPr="00E649D5">
        <w:rPr>
          <w:rFonts w:ascii="Book Antiqua" w:eastAsia="宋体" w:hAnsi="Book Antiqua" w:cs="宋体"/>
          <w:b/>
          <w:bCs/>
          <w:color w:val="auto"/>
          <w:bdr w:val="none" w:sz="0" w:space="0" w:color="auto"/>
          <w:lang w:eastAsia="zh-CN"/>
        </w:rPr>
        <w:t>29</w:t>
      </w:r>
      <w:r w:rsidRPr="00E649D5">
        <w:rPr>
          <w:rFonts w:ascii="Book Antiqua" w:eastAsia="宋体" w:hAnsi="Book Antiqua" w:cs="宋体"/>
          <w:color w:val="auto"/>
          <w:bdr w:val="none" w:sz="0" w:space="0" w:color="auto"/>
          <w:lang w:eastAsia="zh-CN"/>
        </w:rPr>
        <w:t>: 170-179 [PMID: 17488999 DOI: 10.1093/</w:t>
      </w:r>
      <w:proofErr w:type="spellStart"/>
      <w:r w:rsidRPr="00E649D5">
        <w:rPr>
          <w:rFonts w:ascii="Book Antiqua" w:eastAsia="宋体" w:hAnsi="Book Antiqua" w:cs="宋体"/>
          <w:color w:val="auto"/>
          <w:bdr w:val="none" w:sz="0" w:space="0" w:color="auto"/>
          <w:lang w:eastAsia="zh-CN"/>
        </w:rPr>
        <w:t>ejo</w:t>
      </w:r>
      <w:proofErr w:type="spellEnd"/>
      <w:r w:rsidRPr="00E649D5">
        <w:rPr>
          <w:rFonts w:ascii="Book Antiqua" w:eastAsia="宋体" w:hAnsi="Book Antiqua" w:cs="宋体"/>
          <w:color w:val="auto"/>
          <w:bdr w:val="none" w:sz="0" w:space="0" w:color="auto"/>
          <w:lang w:eastAsia="zh-CN"/>
        </w:rPr>
        <w:t>/cjl081]</w:t>
      </w:r>
    </w:p>
    <w:p w:rsidR="00E649D5" w:rsidRPr="00E649D5" w:rsidRDefault="00E649D5" w:rsidP="00E649D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color w:val="auto"/>
          <w:bdr w:val="none" w:sz="0" w:space="0" w:color="auto"/>
          <w:lang w:eastAsia="zh-CN"/>
        </w:rPr>
      </w:pPr>
      <w:proofErr w:type="gramStart"/>
      <w:r w:rsidRPr="00E649D5">
        <w:rPr>
          <w:rFonts w:ascii="Book Antiqua" w:eastAsia="宋体" w:hAnsi="Book Antiqua" w:cs="宋体"/>
          <w:color w:val="auto"/>
          <w:bdr w:val="none" w:sz="0" w:space="0" w:color="auto"/>
          <w:lang w:eastAsia="zh-CN"/>
        </w:rPr>
        <w:t xml:space="preserve">10 </w:t>
      </w:r>
      <w:proofErr w:type="spellStart"/>
      <w:r w:rsidRPr="00E649D5">
        <w:rPr>
          <w:rFonts w:ascii="Book Antiqua" w:eastAsia="宋体" w:hAnsi="Book Antiqua" w:cs="宋体"/>
          <w:b/>
          <w:bCs/>
          <w:color w:val="auto"/>
          <w:bdr w:val="none" w:sz="0" w:space="0" w:color="auto"/>
          <w:lang w:eastAsia="zh-CN"/>
        </w:rPr>
        <w:t>Furstman</w:t>
      </w:r>
      <w:proofErr w:type="spellEnd"/>
      <w:r w:rsidRPr="00E649D5">
        <w:rPr>
          <w:rFonts w:ascii="Book Antiqua" w:eastAsia="宋体" w:hAnsi="Book Antiqua" w:cs="宋体"/>
          <w:b/>
          <w:bCs/>
          <w:color w:val="auto"/>
          <w:bdr w:val="none" w:sz="0" w:space="0" w:color="auto"/>
          <w:lang w:eastAsia="zh-CN"/>
        </w:rPr>
        <w:t xml:space="preserve"> L</w:t>
      </w:r>
      <w:r w:rsidRPr="00E649D5">
        <w:rPr>
          <w:rFonts w:ascii="Book Antiqua" w:eastAsia="宋体" w:hAnsi="Book Antiqua" w:cs="宋体"/>
          <w:color w:val="auto"/>
          <w:bdr w:val="none" w:sz="0" w:space="0" w:color="auto"/>
          <w:lang w:eastAsia="zh-CN"/>
        </w:rPr>
        <w:t xml:space="preserve">, </w:t>
      </w:r>
      <w:proofErr w:type="spellStart"/>
      <w:r w:rsidRPr="00E649D5">
        <w:rPr>
          <w:rFonts w:ascii="Book Antiqua" w:eastAsia="宋体" w:hAnsi="Book Antiqua" w:cs="宋体"/>
          <w:color w:val="auto"/>
          <w:bdr w:val="none" w:sz="0" w:space="0" w:color="auto"/>
          <w:lang w:eastAsia="zh-CN"/>
        </w:rPr>
        <w:t>Bernick</w:t>
      </w:r>
      <w:proofErr w:type="spellEnd"/>
      <w:r w:rsidRPr="00E649D5">
        <w:rPr>
          <w:rFonts w:ascii="Book Antiqua" w:eastAsia="宋体" w:hAnsi="Book Antiqua" w:cs="宋体"/>
          <w:color w:val="auto"/>
          <w:bdr w:val="none" w:sz="0" w:space="0" w:color="auto"/>
          <w:lang w:eastAsia="zh-CN"/>
        </w:rPr>
        <w:t xml:space="preserve"> S. Clinical considerations of the periodontium.</w:t>
      </w:r>
      <w:proofErr w:type="gramEnd"/>
      <w:r w:rsidRPr="00E649D5">
        <w:rPr>
          <w:rFonts w:ascii="Book Antiqua" w:eastAsia="宋体" w:hAnsi="Book Antiqua" w:cs="宋体"/>
          <w:color w:val="auto"/>
          <w:bdr w:val="none" w:sz="0" w:space="0" w:color="auto"/>
          <w:lang w:eastAsia="zh-CN"/>
        </w:rPr>
        <w:t xml:space="preserve"> </w:t>
      </w:r>
      <w:r w:rsidRPr="00E649D5">
        <w:rPr>
          <w:rFonts w:ascii="Book Antiqua" w:eastAsia="宋体" w:hAnsi="Book Antiqua" w:cs="宋体"/>
          <w:i/>
          <w:iCs/>
          <w:color w:val="auto"/>
          <w:bdr w:val="none" w:sz="0" w:space="0" w:color="auto"/>
          <w:lang w:eastAsia="zh-CN"/>
        </w:rPr>
        <w:t xml:space="preserve">Am J </w:t>
      </w:r>
      <w:proofErr w:type="spellStart"/>
      <w:r w:rsidRPr="00E649D5">
        <w:rPr>
          <w:rFonts w:ascii="Book Antiqua" w:eastAsia="宋体" w:hAnsi="Book Antiqua" w:cs="宋体"/>
          <w:i/>
          <w:iCs/>
          <w:color w:val="auto"/>
          <w:bdr w:val="none" w:sz="0" w:space="0" w:color="auto"/>
          <w:lang w:eastAsia="zh-CN"/>
        </w:rPr>
        <w:t>Orthod</w:t>
      </w:r>
      <w:proofErr w:type="spellEnd"/>
      <w:r w:rsidRPr="00E649D5">
        <w:rPr>
          <w:rFonts w:ascii="Book Antiqua" w:eastAsia="宋体" w:hAnsi="Book Antiqua" w:cs="宋体"/>
          <w:color w:val="auto"/>
          <w:bdr w:val="none" w:sz="0" w:space="0" w:color="auto"/>
          <w:lang w:eastAsia="zh-CN"/>
        </w:rPr>
        <w:t xml:space="preserve"> 1972; </w:t>
      </w:r>
      <w:r w:rsidRPr="00E649D5">
        <w:rPr>
          <w:rFonts w:ascii="Book Antiqua" w:eastAsia="宋体" w:hAnsi="Book Antiqua" w:cs="宋体"/>
          <w:b/>
          <w:bCs/>
          <w:color w:val="auto"/>
          <w:bdr w:val="none" w:sz="0" w:space="0" w:color="auto"/>
          <w:lang w:eastAsia="zh-CN"/>
        </w:rPr>
        <w:t>61</w:t>
      </w:r>
      <w:r w:rsidRPr="00E649D5">
        <w:rPr>
          <w:rFonts w:ascii="Book Antiqua" w:eastAsia="宋体" w:hAnsi="Book Antiqua" w:cs="宋体"/>
          <w:color w:val="auto"/>
          <w:bdr w:val="none" w:sz="0" w:space="0" w:color="auto"/>
          <w:lang w:eastAsia="zh-CN"/>
        </w:rPr>
        <w:t>: 138-155 [PMID: 4500502 DOI: 10.1016/0002-9416(72)90092-9]</w:t>
      </w:r>
    </w:p>
    <w:p w:rsidR="00E649D5" w:rsidRPr="00E649D5" w:rsidRDefault="00E649D5" w:rsidP="00E649D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color w:val="auto"/>
          <w:bdr w:val="none" w:sz="0" w:space="0" w:color="auto"/>
          <w:lang w:eastAsia="zh-CN"/>
        </w:rPr>
      </w:pPr>
      <w:proofErr w:type="gramStart"/>
      <w:r w:rsidRPr="00E649D5">
        <w:rPr>
          <w:rFonts w:ascii="Book Antiqua" w:eastAsia="宋体" w:hAnsi="Book Antiqua" w:cs="宋体"/>
          <w:color w:val="auto"/>
          <w:bdr w:val="none" w:sz="0" w:space="0" w:color="auto"/>
          <w:lang w:eastAsia="zh-CN"/>
        </w:rPr>
        <w:t xml:space="preserve">11 </w:t>
      </w:r>
      <w:proofErr w:type="spellStart"/>
      <w:r w:rsidRPr="00E649D5">
        <w:rPr>
          <w:rFonts w:ascii="Book Antiqua" w:eastAsia="宋体" w:hAnsi="Book Antiqua" w:cs="宋体"/>
          <w:b/>
          <w:bCs/>
          <w:color w:val="auto"/>
          <w:bdr w:val="none" w:sz="0" w:space="0" w:color="auto"/>
          <w:lang w:eastAsia="zh-CN"/>
        </w:rPr>
        <w:t>Stanfeld</w:t>
      </w:r>
      <w:proofErr w:type="spellEnd"/>
      <w:r w:rsidRPr="00E649D5">
        <w:rPr>
          <w:rFonts w:ascii="Book Antiqua" w:eastAsia="宋体" w:hAnsi="Book Antiqua" w:cs="宋体"/>
          <w:b/>
          <w:bCs/>
          <w:color w:val="auto"/>
          <w:bdr w:val="none" w:sz="0" w:space="0" w:color="auto"/>
          <w:lang w:eastAsia="zh-CN"/>
        </w:rPr>
        <w:t xml:space="preserve"> J</w:t>
      </w:r>
      <w:r w:rsidRPr="00E649D5">
        <w:rPr>
          <w:rFonts w:ascii="Book Antiqua" w:eastAsia="宋体" w:hAnsi="Book Antiqua" w:cs="宋体"/>
          <w:color w:val="auto"/>
          <w:bdr w:val="none" w:sz="0" w:space="0" w:color="auto"/>
          <w:lang w:eastAsia="zh-CN"/>
        </w:rPr>
        <w:t xml:space="preserve">, Jones J, Laster L, </w:t>
      </w:r>
      <w:proofErr w:type="spellStart"/>
      <w:r w:rsidRPr="00E649D5">
        <w:rPr>
          <w:rFonts w:ascii="Book Antiqua" w:eastAsia="宋体" w:hAnsi="Book Antiqua" w:cs="宋体"/>
          <w:color w:val="auto"/>
          <w:bdr w:val="none" w:sz="0" w:space="0" w:color="auto"/>
          <w:lang w:eastAsia="zh-CN"/>
        </w:rPr>
        <w:t>Davidovitch</w:t>
      </w:r>
      <w:proofErr w:type="spellEnd"/>
      <w:r w:rsidRPr="00E649D5">
        <w:rPr>
          <w:rFonts w:ascii="Book Antiqua" w:eastAsia="宋体" w:hAnsi="Book Antiqua" w:cs="宋体"/>
          <w:color w:val="auto"/>
          <w:bdr w:val="none" w:sz="0" w:space="0" w:color="auto"/>
          <w:lang w:eastAsia="zh-CN"/>
        </w:rPr>
        <w:t xml:space="preserve"> Z. Biochemical aspects of orthodontic tooth movement.</w:t>
      </w:r>
      <w:proofErr w:type="gramEnd"/>
      <w:r w:rsidRPr="00E649D5">
        <w:rPr>
          <w:rFonts w:ascii="Book Antiqua" w:eastAsia="宋体" w:hAnsi="Book Antiqua" w:cs="宋体"/>
          <w:color w:val="auto"/>
          <w:bdr w:val="none" w:sz="0" w:space="0" w:color="auto"/>
          <w:lang w:eastAsia="zh-CN"/>
        </w:rPr>
        <w:t xml:space="preserve"> I. Cyclic nucleotide and prostaglandin concentrations in tissues surrounding </w:t>
      </w:r>
      <w:proofErr w:type="spellStart"/>
      <w:r w:rsidRPr="00E649D5">
        <w:rPr>
          <w:rFonts w:ascii="Book Antiqua" w:eastAsia="宋体" w:hAnsi="Book Antiqua" w:cs="宋体"/>
          <w:color w:val="auto"/>
          <w:bdr w:val="none" w:sz="0" w:space="0" w:color="auto"/>
          <w:lang w:eastAsia="zh-CN"/>
        </w:rPr>
        <w:t>orthodontically</w:t>
      </w:r>
      <w:proofErr w:type="spellEnd"/>
      <w:r w:rsidRPr="00E649D5">
        <w:rPr>
          <w:rFonts w:ascii="Book Antiqua" w:eastAsia="宋体" w:hAnsi="Book Antiqua" w:cs="宋体"/>
          <w:color w:val="auto"/>
          <w:bdr w:val="none" w:sz="0" w:space="0" w:color="auto"/>
          <w:lang w:eastAsia="zh-CN"/>
        </w:rPr>
        <w:t xml:space="preserve"> treated teeth in vivo. </w:t>
      </w:r>
      <w:r w:rsidRPr="00E649D5">
        <w:rPr>
          <w:rFonts w:ascii="Book Antiqua" w:eastAsia="宋体" w:hAnsi="Book Antiqua" w:cs="宋体"/>
          <w:i/>
          <w:iCs/>
          <w:color w:val="auto"/>
          <w:bdr w:val="none" w:sz="0" w:space="0" w:color="auto"/>
          <w:lang w:eastAsia="zh-CN"/>
        </w:rPr>
        <w:t xml:space="preserve">Am J </w:t>
      </w:r>
      <w:proofErr w:type="spellStart"/>
      <w:r w:rsidRPr="00E649D5">
        <w:rPr>
          <w:rFonts w:ascii="Book Antiqua" w:eastAsia="宋体" w:hAnsi="Book Antiqua" w:cs="宋体"/>
          <w:i/>
          <w:iCs/>
          <w:color w:val="auto"/>
          <w:bdr w:val="none" w:sz="0" w:space="0" w:color="auto"/>
          <w:lang w:eastAsia="zh-CN"/>
        </w:rPr>
        <w:t>Orthod</w:t>
      </w:r>
      <w:proofErr w:type="spellEnd"/>
      <w:r w:rsidRPr="00E649D5">
        <w:rPr>
          <w:rFonts w:ascii="Book Antiqua" w:eastAsia="宋体" w:hAnsi="Book Antiqua" w:cs="宋体"/>
          <w:i/>
          <w:iCs/>
          <w:color w:val="auto"/>
          <w:bdr w:val="none" w:sz="0" w:space="0" w:color="auto"/>
          <w:lang w:eastAsia="zh-CN"/>
        </w:rPr>
        <w:t xml:space="preserve"> </w:t>
      </w:r>
      <w:proofErr w:type="spellStart"/>
      <w:r w:rsidRPr="00E649D5">
        <w:rPr>
          <w:rFonts w:ascii="Book Antiqua" w:eastAsia="宋体" w:hAnsi="Book Antiqua" w:cs="宋体"/>
          <w:i/>
          <w:iCs/>
          <w:color w:val="auto"/>
          <w:bdr w:val="none" w:sz="0" w:space="0" w:color="auto"/>
          <w:lang w:eastAsia="zh-CN"/>
        </w:rPr>
        <w:t>Dentofacial</w:t>
      </w:r>
      <w:proofErr w:type="spellEnd"/>
      <w:r w:rsidRPr="00E649D5">
        <w:rPr>
          <w:rFonts w:ascii="Book Antiqua" w:eastAsia="宋体" w:hAnsi="Book Antiqua" w:cs="宋体"/>
          <w:i/>
          <w:iCs/>
          <w:color w:val="auto"/>
          <w:bdr w:val="none" w:sz="0" w:space="0" w:color="auto"/>
          <w:lang w:eastAsia="zh-CN"/>
        </w:rPr>
        <w:t xml:space="preserve"> </w:t>
      </w:r>
      <w:proofErr w:type="spellStart"/>
      <w:r w:rsidRPr="00E649D5">
        <w:rPr>
          <w:rFonts w:ascii="Book Antiqua" w:eastAsia="宋体" w:hAnsi="Book Antiqua" w:cs="宋体"/>
          <w:i/>
          <w:iCs/>
          <w:color w:val="auto"/>
          <w:bdr w:val="none" w:sz="0" w:space="0" w:color="auto"/>
          <w:lang w:eastAsia="zh-CN"/>
        </w:rPr>
        <w:t>Orthop</w:t>
      </w:r>
      <w:proofErr w:type="spellEnd"/>
      <w:r w:rsidRPr="00E649D5">
        <w:rPr>
          <w:rFonts w:ascii="Book Antiqua" w:eastAsia="宋体" w:hAnsi="Book Antiqua" w:cs="宋体"/>
          <w:color w:val="auto"/>
          <w:bdr w:val="none" w:sz="0" w:space="0" w:color="auto"/>
          <w:lang w:eastAsia="zh-CN"/>
        </w:rPr>
        <w:t xml:space="preserve"> 1986; </w:t>
      </w:r>
      <w:r w:rsidRPr="00E649D5">
        <w:rPr>
          <w:rFonts w:ascii="Book Antiqua" w:eastAsia="宋体" w:hAnsi="Book Antiqua" w:cs="宋体"/>
          <w:b/>
          <w:bCs/>
          <w:color w:val="auto"/>
          <w:bdr w:val="none" w:sz="0" w:space="0" w:color="auto"/>
          <w:lang w:eastAsia="zh-CN"/>
        </w:rPr>
        <w:t>90</w:t>
      </w:r>
      <w:r w:rsidRPr="00E649D5">
        <w:rPr>
          <w:rFonts w:ascii="Book Antiqua" w:eastAsia="宋体" w:hAnsi="Book Antiqua" w:cs="宋体"/>
          <w:color w:val="auto"/>
          <w:bdr w:val="none" w:sz="0" w:space="0" w:color="auto"/>
          <w:lang w:eastAsia="zh-CN"/>
        </w:rPr>
        <w:t>: 139-148 [PMID: 3017094 DOI: 10.1016/0889-5406(86)90046-6]</w:t>
      </w:r>
    </w:p>
    <w:p w:rsidR="00E649D5" w:rsidRPr="00E649D5" w:rsidRDefault="00711EF6" w:rsidP="00E649D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color w:val="auto"/>
          <w:bdr w:val="none" w:sz="0" w:space="0" w:color="auto"/>
          <w:lang w:eastAsia="zh-CN"/>
        </w:rPr>
      </w:pPr>
      <w:proofErr w:type="gramStart"/>
      <w:r w:rsidRPr="00D72784">
        <w:rPr>
          <w:rFonts w:ascii="Book Antiqua" w:eastAsia="宋体" w:hAnsi="Book Antiqua" w:cs="宋体"/>
          <w:color w:val="auto"/>
          <w:bdr w:val="none" w:sz="0" w:space="0" w:color="auto"/>
          <w:lang w:eastAsia="zh-CN"/>
        </w:rPr>
        <w:t xml:space="preserve">12 </w:t>
      </w:r>
      <w:proofErr w:type="spellStart"/>
      <w:r w:rsidR="00E649D5" w:rsidRPr="00E649D5">
        <w:rPr>
          <w:rFonts w:ascii="Book Antiqua" w:eastAsia="宋体" w:hAnsi="Book Antiqua" w:cs="宋体"/>
          <w:b/>
          <w:color w:val="auto"/>
          <w:bdr w:val="none" w:sz="0" w:space="0" w:color="auto"/>
          <w:lang w:eastAsia="zh-CN"/>
        </w:rPr>
        <w:t>Erdine</w:t>
      </w:r>
      <w:proofErr w:type="spellEnd"/>
      <w:r w:rsidR="00E649D5" w:rsidRPr="00E649D5">
        <w:rPr>
          <w:rFonts w:ascii="Book Antiqua" w:eastAsia="宋体" w:hAnsi="Book Antiqua" w:cs="宋体"/>
          <w:b/>
          <w:color w:val="auto"/>
          <w:bdr w:val="none" w:sz="0" w:space="0" w:color="auto"/>
          <w:lang w:eastAsia="zh-CN"/>
        </w:rPr>
        <w:t xml:space="preserve"> S</w:t>
      </w:r>
      <w:r w:rsidR="00E649D5" w:rsidRPr="00E649D5">
        <w:rPr>
          <w:rFonts w:ascii="Book Antiqua" w:eastAsia="宋体" w:hAnsi="Book Antiqua" w:cs="宋体"/>
          <w:color w:val="auto"/>
          <w:bdr w:val="none" w:sz="0" w:space="0" w:color="auto"/>
          <w:lang w:eastAsia="zh-CN"/>
        </w:rPr>
        <w:t xml:space="preserve">. </w:t>
      </w:r>
      <w:proofErr w:type="spellStart"/>
      <w:r w:rsidR="00E649D5" w:rsidRPr="00E649D5">
        <w:rPr>
          <w:rFonts w:ascii="Book Antiqua" w:eastAsia="宋体" w:hAnsi="Book Antiqua" w:cs="宋体"/>
          <w:color w:val="auto"/>
          <w:bdr w:val="none" w:sz="0" w:space="0" w:color="auto"/>
          <w:lang w:eastAsia="zh-CN"/>
        </w:rPr>
        <w:t>A</w:t>
      </w:r>
      <w:r w:rsidR="00E649D5" w:rsidRPr="00E649D5">
        <w:rPr>
          <w:rFonts w:ascii="Book Antiqua" w:eastAsia="MS Mincho" w:hAnsi="Book Antiqua" w:cs="MS Mincho"/>
          <w:color w:val="auto"/>
          <w:bdr w:val="none" w:sz="0" w:space="0" w:color="auto"/>
          <w:lang w:eastAsia="zh-CN"/>
        </w:rPr>
        <w:t>ğ</w:t>
      </w:r>
      <w:r w:rsidR="00E649D5" w:rsidRPr="00E649D5">
        <w:rPr>
          <w:rFonts w:ascii="Book Antiqua" w:eastAsia="宋体" w:hAnsi="Book Antiqua" w:cs="宋体"/>
          <w:color w:val="auto"/>
          <w:bdr w:val="none" w:sz="0" w:space="0" w:color="auto"/>
          <w:lang w:eastAsia="zh-CN"/>
        </w:rPr>
        <w:t>r</w:t>
      </w:r>
      <w:r w:rsidR="00E649D5" w:rsidRPr="00E649D5">
        <w:rPr>
          <w:rFonts w:ascii="Book Antiqua" w:eastAsia="MS Mincho" w:hAnsi="Book Antiqua" w:cs="MS Mincho"/>
          <w:color w:val="auto"/>
          <w:bdr w:val="none" w:sz="0" w:space="0" w:color="auto"/>
          <w:lang w:eastAsia="zh-CN"/>
        </w:rPr>
        <w:t>ı</w:t>
      </w:r>
      <w:proofErr w:type="spellEnd"/>
      <w:r w:rsidR="00E649D5" w:rsidRPr="00E649D5">
        <w:rPr>
          <w:rFonts w:ascii="Book Antiqua" w:eastAsia="宋体" w:hAnsi="Book Antiqua" w:cs="宋体"/>
          <w:color w:val="auto"/>
          <w:bdr w:val="none" w:sz="0" w:space="0" w:color="auto"/>
          <w:lang w:eastAsia="zh-CN"/>
        </w:rPr>
        <w:t xml:space="preserve"> </w:t>
      </w:r>
      <w:proofErr w:type="spellStart"/>
      <w:r w:rsidR="00E649D5" w:rsidRPr="00E649D5">
        <w:rPr>
          <w:rFonts w:ascii="Book Antiqua" w:eastAsia="宋体" w:hAnsi="Book Antiqua" w:cs="宋体"/>
          <w:color w:val="auto"/>
          <w:bdr w:val="none" w:sz="0" w:space="0" w:color="auto"/>
          <w:lang w:eastAsia="zh-CN"/>
        </w:rPr>
        <w:t>mekanizmalar</w:t>
      </w:r>
      <w:r w:rsidR="00E649D5" w:rsidRPr="00E649D5">
        <w:rPr>
          <w:rFonts w:ascii="Book Antiqua" w:eastAsia="MS Mincho" w:hAnsi="Book Antiqua" w:cs="MS Mincho"/>
          <w:color w:val="auto"/>
          <w:bdr w:val="none" w:sz="0" w:space="0" w:color="auto"/>
          <w:lang w:eastAsia="zh-CN"/>
        </w:rPr>
        <w:t>ı</w:t>
      </w:r>
      <w:proofErr w:type="spellEnd"/>
      <w:r w:rsidR="00E649D5" w:rsidRPr="00E649D5">
        <w:rPr>
          <w:rFonts w:ascii="Book Antiqua" w:eastAsia="宋体" w:hAnsi="Book Antiqua" w:cs="宋体"/>
          <w:color w:val="auto"/>
          <w:bdr w:val="none" w:sz="0" w:space="0" w:color="auto"/>
          <w:lang w:eastAsia="zh-CN"/>
        </w:rPr>
        <w:t xml:space="preserve"> </w:t>
      </w:r>
      <w:proofErr w:type="spellStart"/>
      <w:r w:rsidR="00E649D5" w:rsidRPr="00E649D5">
        <w:rPr>
          <w:rFonts w:ascii="Book Antiqua" w:eastAsia="宋体" w:hAnsi="Book Antiqua" w:cs="宋体"/>
          <w:color w:val="auto"/>
          <w:bdr w:val="none" w:sz="0" w:space="0" w:color="auto"/>
          <w:lang w:eastAsia="zh-CN"/>
        </w:rPr>
        <w:t>giri</w:t>
      </w:r>
      <w:r w:rsidR="00E649D5" w:rsidRPr="00E649D5">
        <w:rPr>
          <w:rFonts w:ascii="Book Antiqua" w:eastAsia="MS Mincho" w:hAnsi="Book Antiqua" w:cs="MS Mincho"/>
          <w:color w:val="auto"/>
          <w:bdr w:val="none" w:sz="0" w:space="0" w:color="auto"/>
          <w:lang w:eastAsia="zh-CN"/>
        </w:rPr>
        <w:t>ş</w:t>
      </w:r>
      <w:proofErr w:type="spellEnd"/>
      <w:r w:rsidR="00E649D5" w:rsidRPr="00E649D5">
        <w:rPr>
          <w:rFonts w:ascii="Book Antiqua" w:eastAsia="宋体" w:hAnsi="Book Antiqua" w:cs="宋体"/>
          <w:color w:val="auto"/>
          <w:bdr w:val="none" w:sz="0" w:space="0" w:color="auto"/>
          <w:lang w:eastAsia="zh-CN"/>
        </w:rPr>
        <w:t>.</w:t>
      </w:r>
      <w:proofErr w:type="gramEnd"/>
      <w:r w:rsidR="00E649D5" w:rsidRPr="00E649D5">
        <w:rPr>
          <w:rFonts w:ascii="Book Antiqua" w:eastAsia="宋体" w:hAnsi="Book Antiqua" w:cs="宋体"/>
          <w:color w:val="auto"/>
          <w:bdr w:val="none" w:sz="0" w:space="0" w:color="auto"/>
          <w:lang w:eastAsia="zh-CN"/>
        </w:rPr>
        <w:t xml:space="preserve"> </w:t>
      </w:r>
      <w:proofErr w:type="spellStart"/>
      <w:r w:rsidR="00E649D5" w:rsidRPr="00E649D5">
        <w:rPr>
          <w:rFonts w:ascii="Book Antiqua" w:eastAsia="MS Mincho" w:hAnsi="Book Antiqua" w:cs="MS Mincho"/>
          <w:color w:val="auto"/>
          <w:bdr w:val="none" w:sz="0" w:space="0" w:color="auto"/>
          <w:lang w:eastAsia="zh-CN"/>
        </w:rPr>
        <w:t>İ</w:t>
      </w:r>
      <w:r w:rsidRPr="00D72784">
        <w:rPr>
          <w:rFonts w:ascii="Book Antiqua" w:hAnsi="Book Antiqua"/>
          <w:color w:val="auto"/>
        </w:rPr>
        <w:t>ç</w:t>
      </w:r>
      <w:r w:rsidR="00E649D5" w:rsidRPr="00E649D5">
        <w:rPr>
          <w:rFonts w:ascii="Book Antiqua" w:eastAsia="宋体" w:hAnsi="Book Antiqua" w:cs="宋体"/>
          <w:color w:val="auto"/>
          <w:bdr w:val="none" w:sz="0" w:space="0" w:color="auto"/>
          <w:lang w:eastAsia="zh-CN"/>
        </w:rPr>
        <w:t>inde</w:t>
      </w:r>
      <w:proofErr w:type="spellEnd"/>
      <w:r w:rsidR="00E649D5" w:rsidRPr="00E649D5">
        <w:rPr>
          <w:rFonts w:ascii="Book Antiqua" w:eastAsia="宋体" w:hAnsi="Book Antiqua" w:cs="宋体"/>
          <w:color w:val="auto"/>
          <w:bdr w:val="none" w:sz="0" w:space="0" w:color="auto"/>
          <w:lang w:eastAsia="zh-CN"/>
        </w:rPr>
        <w:t xml:space="preserve">: </w:t>
      </w:r>
      <w:proofErr w:type="spellStart"/>
      <w:r w:rsidRPr="00D72784">
        <w:rPr>
          <w:rFonts w:ascii="Book Antiqua" w:hAnsi="Book Antiqua"/>
          <w:color w:val="auto"/>
        </w:rPr>
        <w:t>Ö</w:t>
      </w:r>
      <w:r w:rsidR="00E649D5" w:rsidRPr="00E649D5">
        <w:rPr>
          <w:rFonts w:ascii="Book Antiqua" w:eastAsia="宋体" w:hAnsi="Book Antiqua" w:cs="宋体"/>
          <w:color w:val="auto"/>
          <w:bdr w:val="none" w:sz="0" w:space="0" w:color="auto"/>
          <w:lang w:eastAsia="zh-CN"/>
        </w:rPr>
        <w:t>zcan</w:t>
      </w:r>
      <w:proofErr w:type="spellEnd"/>
      <w:r w:rsidR="00E649D5" w:rsidRPr="00E649D5">
        <w:rPr>
          <w:rFonts w:ascii="Book Antiqua" w:eastAsia="宋体" w:hAnsi="Book Antiqua" w:cs="宋体"/>
          <w:color w:val="auto"/>
          <w:bdr w:val="none" w:sz="0" w:space="0" w:color="auto"/>
          <w:lang w:eastAsia="zh-CN"/>
        </w:rPr>
        <w:t xml:space="preserve"> </w:t>
      </w:r>
      <w:r w:rsidR="00E649D5" w:rsidRPr="00E649D5">
        <w:rPr>
          <w:rFonts w:ascii="Book Antiqua" w:eastAsia="MS Mincho" w:hAnsi="Book Antiqua" w:cs="MS Mincho"/>
          <w:color w:val="auto"/>
          <w:bdr w:val="none" w:sz="0" w:space="0" w:color="auto"/>
          <w:lang w:eastAsia="zh-CN"/>
        </w:rPr>
        <w:t>İ</w:t>
      </w:r>
      <w:r w:rsidR="00E649D5" w:rsidRPr="00E649D5">
        <w:rPr>
          <w:rFonts w:ascii="Book Antiqua" w:eastAsia="宋体" w:hAnsi="Book Antiqua" w:cs="宋体"/>
          <w:color w:val="auto"/>
          <w:bdr w:val="none" w:sz="0" w:space="0" w:color="auto"/>
          <w:lang w:eastAsia="zh-CN"/>
        </w:rPr>
        <w:t xml:space="preserve"> (Ed)</w:t>
      </w:r>
      <w:r w:rsidRPr="00D72784">
        <w:rPr>
          <w:rFonts w:ascii="Book Antiqua" w:eastAsia="宋体" w:hAnsi="Book Antiqua" w:cs="宋体" w:hint="eastAsia"/>
          <w:color w:val="auto"/>
          <w:bdr w:val="none" w:sz="0" w:space="0" w:color="auto"/>
          <w:lang w:eastAsia="zh-CN"/>
        </w:rPr>
        <w:t>.</w:t>
      </w:r>
      <w:r w:rsidR="00E649D5" w:rsidRPr="00E649D5">
        <w:rPr>
          <w:rFonts w:ascii="Book Antiqua" w:eastAsia="宋体" w:hAnsi="Book Antiqua" w:cs="宋体"/>
          <w:color w:val="auto"/>
          <w:bdr w:val="none" w:sz="0" w:space="0" w:color="auto"/>
          <w:lang w:eastAsia="zh-CN"/>
        </w:rPr>
        <w:t xml:space="preserve"> </w:t>
      </w:r>
      <w:proofErr w:type="spellStart"/>
      <w:r w:rsidR="00E649D5" w:rsidRPr="00E649D5">
        <w:rPr>
          <w:rFonts w:ascii="Book Antiqua" w:eastAsia="宋体" w:hAnsi="Book Antiqua" w:cs="宋体"/>
          <w:color w:val="auto"/>
          <w:bdr w:val="none" w:sz="0" w:space="0" w:color="auto"/>
          <w:lang w:eastAsia="zh-CN"/>
        </w:rPr>
        <w:t>A</w:t>
      </w:r>
      <w:r w:rsidR="00E649D5" w:rsidRPr="00E649D5">
        <w:rPr>
          <w:rFonts w:ascii="Book Antiqua" w:eastAsia="MS Mincho" w:hAnsi="Book Antiqua" w:cs="MS Mincho"/>
          <w:color w:val="auto"/>
          <w:bdr w:val="none" w:sz="0" w:space="0" w:color="auto"/>
          <w:lang w:eastAsia="zh-CN"/>
        </w:rPr>
        <w:t>ğ</w:t>
      </w:r>
      <w:r w:rsidR="00E649D5" w:rsidRPr="00E649D5">
        <w:rPr>
          <w:rFonts w:ascii="Book Antiqua" w:eastAsia="宋体" w:hAnsi="Book Antiqua" w:cs="宋体"/>
          <w:color w:val="auto"/>
          <w:bdr w:val="none" w:sz="0" w:space="0" w:color="auto"/>
          <w:lang w:eastAsia="zh-CN"/>
        </w:rPr>
        <w:t>r</w:t>
      </w:r>
      <w:r w:rsidR="00E649D5" w:rsidRPr="00E649D5">
        <w:rPr>
          <w:rFonts w:ascii="Book Antiqua" w:eastAsia="MS Mincho" w:hAnsi="Book Antiqua" w:cs="MS Mincho"/>
          <w:color w:val="auto"/>
          <w:bdr w:val="none" w:sz="0" w:space="0" w:color="auto"/>
          <w:lang w:eastAsia="zh-CN"/>
        </w:rPr>
        <w:t>ı</w:t>
      </w:r>
      <w:proofErr w:type="spellEnd"/>
      <w:r w:rsidR="00E649D5" w:rsidRPr="00E649D5">
        <w:rPr>
          <w:rFonts w:ascii="Book Antiqua" w:eastAsia="宋体" w:hAnsi="Book Antiqua" w:cs="宋体"/>
          <w:color w:val="auto"/>
          <w:bdr w:val="none" w:sz="0" w:space="0" w:color="auto"/>
          <w:lang w:eastAsia="zh-CN"/>
        </w:rPr>
        <w:t xml:space="preserve">: </w:t>
      </w:r>
      <w:proofErr w:type="spellStart"/>
      <w:r w:rsidR="00E649D5" w:rsidRPr="00E649D5">
        <w:rPr>
          <w:rFonts w:ascii="Book Antiqua" w:eastAsia="宋体" w:hAnsi="Book Antiqua" w:cs="宋体"/>
          <w:color w:val="auto"/>
          <w:bdr w:val="none" w:sz="0" w:space="0" w:color="auto"/>
          <w:lang w:eastAsia="zh-CN"/>
        </w:rPr>
        <w:t>Ba</w:t>
      </w:r>
      <w:r w:rsidR="00E649D5" w:rsidRPr="00E649D5">
        <w:rPr>
          <w:rFonts w:ascii="Book Antiqua" w:eastAsia="MS Mincho" w:hAnsi="Book Antiqua" w:cs="MS Mincho"/>
          <w:color w:val="auto"/>
          <w:bdr w:val="none" w:sz="0" w:space="0" w:color="auto"/>
          <w:lang w:eastAsia="zh-CN"/>
        </w:rPr>
        <w:t>ş</w:t>
      </w:r>
      <w:r w:rsidR="00E649D5" w:rsidRPr="00E649D5">
        <w:rPr>
          <w:rFonts w:ascii="Book Antiqua" w:eastAsia="宋体" w:hAnsi="Book Antiqua" w:cs="宋体"/>
          <w:color w:val="auto"/>
          <w:bdr w:val="none" w:sz="0" w:space="0" w:color="auto"/>
          <w:lang w:eastAsia="zh-CN"/>
        </w:rPr>
        <w:t>-Boyun</w:t>
      </w:r>
      <w:proofErr w:type="spellEnd"/>
      <w:r w:rsidR="00E649D5" w:rsidRPr="00E649D5">
        <w:rPr>
          <w:rFonts w:ascii="Book Antiqua" w:eastAsia="宋体" w:hAnsi="Book Antiqua" w:cs="宋体"/>
          <w:color w:val="auto"/>
          <w:bdr w:val="none" w:sz="0" w:space="0" w:color="auto"/>
          <w:lang w:eastAsia="zh-CN"/>
        </w:rPr>
        <w:t xml:space="preserve"> </w:t>
      </w:r>
      <w:proofErr w:type="spellStart"/>
      <w:r w:rsidR="00E649D5" w:rsidRPr="00E649D5">
        <w:rPr>
          <w:rFonts w:ascii="Book Antiqua" w:eastAsia="宋体" w:hAnsi="Book Antiqua" w:cs="宋体"/>
          <w:color w:val="auto"/>
          <w:bdr w:val="none" w:sz="0" w:space="0" w:color="auto"/>
          <w:lang w:eastAsia="zh-CN"/>
        </w:rPr>
        <w:t>ve</w:t>
      </w:r>
      <w:proofErr w:type="spellEnd"/>
      <w:r w:rsidR="00E649D5" w:rsidRPr="00E649D5">
        <w:rPr>
          <w:rFonts w:ascii="Book Antiqua" w:eastAsia="宋体" w:hAnsi="Book Antiqua" w:cs="宋体"/>
          <w:color w:val="auto"/>
          <w:bdr w:val="none" w:sz="0" w:space="0" w:color="auto"/>
          <w:lang w:eastAsia="zh-CN"/>
        </w:rPr>
        <w:t xml:space="preserve"> </w:t>
      </w:r>
      <w:proofErr w:type="spellStart"/>
      <w:r w:rsidR="00E649D5" w:rsidRPr="00E649D5">
        <w:rPr>
          <w:rFonts w:ascii="Book Antiqua" w:eastAsia="宋体" w:hAnsi="Book Antiqua" w:cs="宋体"/>
          <w:color w:val="auto"/>
          <w:bdr w:val="none" w:sz="0" w:space="0" w:color="auto"/>
          <w:lang w:eastAsia="zh-CN"/>
        </w:rPr>
        <w:t>or</w:t>
      </w:r>
      <w:r w:rsidR="00E649D5" w:rsidRPr="00E649D5">
        <w:rPr>
          <w:rFonts w:ascii="Book Antiqua" w:eastAsia="宋体" w:hAnsi="Book Antiqua" w:cs="宋体"/>
          <w:color w:val="auto"/>
          <w:bdr w:val="none" w:sz="0" w:space="0" w:color="auto"/>
          <w:lang w:eastAsia="zh-CN"/>
        </w:rPr>
        <w:t>o</w:t>
      </w:r>
      <w:r w:rsidR="00E649D5" w:rsidRPr="00E649D5">
        <w:rPr>
          <w:rFonts w:ascii="Book Antiqua" w:eastAsia="宋体" w:hAnsi="Book Antiqua" w:cs="宋体"/>
          <w:color w:val="auto"/>
          <w:bdr w:val="none" w:sz="0" w:space="0" w:color="auto"/>
          <w:lang w:eastAsia="zh-CN"/>
        </w:rPr>
        <w:t>fasiyal</w:t>
      </w:r>
      <w:proofErr w:type="spellEnd"/>
      <w:r w:rsidR="00E649D5" w:rsidRPr="00E649D5">
        <w:rPr>
          <w:rFonts w:ascii="Book Antiqua" w:eastAsia="宋体" w:hAnsi="Book Antiqua" w:cs="宋体"/>
          <w:color w:val="auto"/>
          <w:bdr w:val="none" w:sz="0" w:space="0" w:color="auto"/>
          <w:lang w:eastAsia="zh-CN"/>
        </w:rPr>
        <w:t xml:space="preserve"> </w:t>
      </w:r>
      <w:proofErr w:type="spellStart"/>
      <w:r w:rsidR="00E649D5" w:rsidRPr="00E649D5">
        <w:rPr>
          <w:rFonts w:ascii="Book Antiqua" w:eastAsia="宋体" w:hAnsi="Book Antiqua" w:cs="宋体"/>
          <w:color w:val="auto"/>
          <w:bdr w:val="none" w:sz="0" w:space="0" w:color="auto"/>
          <w:lang w:eastAsia="zh-CN"/>
        </w:rPr>
        <w:t>a</w:t>
      </w:r>
      <w:r w:rsidR="00E649D5" w:rsidRPr="00E649D5">
        <w:rPr>
          <w:rFonts w:ascii="Book Antiqua" w:eastAsia="MS Mincho" w:hAnsi="Book Antiqua" w:cs="MS Mincho"/>
          <w:color w:val="auto"/>
          <w:bdr w:val="none" w:sz="0" w:space="0" w:color="auto"/>
          <w:lang w:eastAsia="zh-CN"/>
        </w:rPr>
        <w:t>ğ</w:t>
      </w:r>
      <w:r w:rsidR="00E649D5" w:rsidRPr="00E649D5">
        <w:rPr>
          <w:rFonts w:ascii="Book Antiqua" w:eastAsia="宋体" w:hAnsi="Book Antiqua" w:cs="宋体"/>
          <w:color w:val="auto"/>
          <w:bdr w:val="none" w:sz="0" w:space="0" w:color="auto"/>
          <w:lang w:eastAsia="zh-CN"/>
        </w:rPr>
        <w:t>r</w:t>
      </w:r>
      <w:r w:rsidR="00E649D5" w:rsidRPr="00E649D5">
        <w:rPr>
          <w:rFonts w:ascii="Book Antiqua" w:eastAsia="MS Mincho" w:hAnsi="Book Antiqua" w:cs="MS Mincho"/>
          <w:color w:val="auto"/>
          <w:bdr w:val="none" w:sz="0" w:space="0" w:color="auto"/>
          <w:lang w:eastAsia="zh-CN"/>
        </w:rPr>
        <w:t>ı</w:t>
      </w:r>
      <w:r w:rsidR="00E649D5" w:rsidRPr="00E649D5">
        <w:rPr>
          <w:rFonts w:ascii="Book Antiqua" w:eastAsia="宋体" w:hAnsi="Book Antiqua" w:cs="宋体"/>
          <w:color w:val="auto"/>
          <w:bdr w:val="none" w:sz="0" w:space="0" w:color="auto"/>
          <w:lang w:eastAsia="zh-CN"/>
        </w:rPr>
        <w:t>lar</w:t>
      </w:r>
      <w:proofErr w:type="spellEnd"/>
      <w:r w:rsidR="00E649D5" w:rsidRPr="00E649D5">
        <w:rPr>
          <w:rFonts w:ascii="Book Antiqua" w:eastAsia="宋体" w:hAnsi="Book Antiqua" w:cs="宋体"/>
          <w:color w:val="auto"/>
          <w:bdr w:val="none" w:sz="0" w:space="0" w:color="auto"/>
          <w:lang w:eastAsia="zh-CN"/>
        </w:rPr>
        <w:t xml:space="preserve">. </w:t>
      </w:r>
      <w:r w:rsidR="00E649D5" w:rsidRPr="00E649D5">
        <w:rPr>
          <w:rFonts w:ascii="Book Antiqua" w:eastAsia="MS Mincho" w:hAnsi="Book Antiqua" w:cs="MS Mincho"/>
          <w:color w:val="auto"/>
          <w:bdr w:val="none" w:sz="0" w:space="0" w:color="auto"/>
          <w:lang w:eastAsia="zh-CN"/>
        </w:rPr>
        <w:t>İ</w:t>
      </w:r>
      <w:r w:rsidR="00E649D5" w:rsidRPr="00E649D5">
        <w:rPr>
          <w:rFonts w:ascii="Book Antiqua" w:eastAsia="宋体" w:hAnsi="Book Antiqua" w:cs="宋体"/>
          <w:color w:val="auto"/>
          <w:bdr w:val="none" w:sz="0" w:space="0" w:color="auto"/>
          <w:lang w:eastAsia="zh-CN"/>
        </w:rPr>
        <w:t>stanbul: Nobel T</w:t>
      </w:r>
      <w:r w:rsidR="00E649D5" w:rsidRPr="00E649D5">
        <w:rPr>
          <w:rFonts w:ascii="Book Antiqua" w:eastAsia="MS Mincho" w:hAnsi="Book Antiqua" w:cs="MS Mincho"/>
          <w:color w:val="auto"/>
          <w:bdr w:val="none" w:sz="0" w:space="0" w:color="auto"/>
          <w:lang w:eastAsia="zh-CN"/>
        </w:rPr>
        <w:t>ı</w:t>
      </w:r>
      <w:r w:rsidR="00E649D5" w:rsidRPr="00E649D5">
        <w:rPr>
          <w:rFonts w:ascii="Book Antiqua" w:eastAsia="宋体" w:hAnsi="Book Antiqua" w:cs="宋体"/>
          <w:color w:val="auto"/>
          <w:bdr w:val="none" w:sz="0" w:space="0" w:color="auto"/>
          <w:lang w:eastAsia="zh-CN"/>
        </w:rPr>
        <w:t xml:space="preserve">p </w:t>
      </w:r>
      <w:proofErr w:type="spellStart"/>
      <w:r w:rsidR="00E649D5" w:rsidRPr="00E649D5">
        <w:rPr>
          <w:rFonts w:ascii="Book Antiqua" w:eastAsia="宋体" w:hAnsi="Book Antiqua" w:cs="宋体"/>
          <w:color w:val="auto"/>
          <w:bdr w:val="none" w:sz="0" w:space="0" w:color="auto"/>
          <w:lang w:eastAsia="zh-CN"/>
        </w:rPr>
        <w:t>Kitabevleri</w:t>
      </w:r>
      <w:proofErr w:type="spellEnd"/>
      <w:r w:rsidR="00E649D5" w:rsidRPr="00E649D5">
        <w:rPr>
          <w:rFonts w:ascii="Book Antiqua" w:eastAsia="宋体" w:hAnsi="Book Antiqua" w:cs="宋体"/>
          <w:color w:val="auto"/>
          <w:bdr w:val="none" w:sz="0" w:space="0" w:color="auto"/>
          <w:lang w:eastAsia="zh-CN"/>
        </w:rPr>
        <w:t>, 2000; 17-32</w:t>
      </w:r>
    </w:p>
    <w:p w:rsidR="00E649D5" w:rsidRPr="00E649D5" w:rsidRDefault="00711EF6" w:rsidP="00E649D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color w:val="auto"/>
          <w:bdr w:val="none" w:sz="0" w:space="0" w:color="auto"/>
          <w:lang w:eastAsia="zh-CN"/>
        </w:rPr>
      </w:pPr>
      <w:proofErr w:type="gramStart"/>
      <w:r w:rsidRPr="00D72784">
        <w:rPr>
          <w:rFonts w:ascii="Book Antiqua" w:eastAsia="宋体" w:hAnsi="Book Antiqua" w:cs="宋体"/>
          <w:color w:val="auto"/>
          <w:bdr w:val="none" w:sz="0" w:space="0" w:color="auto"/>
          <w:lang w:eastAsia="zh-CN"/>
        </w:rPr>
        <w:lastRenderedPageBreak/>
        <w:t xml:space="preserve">13 </w:t>
      </w:r>
      <w:proofErr w:type="spellStart"/>
      <w:r w:rsidR="00E649D5" w:rsidRPr="00E649D5">
        <w:rPr>
          <w:rFonts w:ascii="Book Antiqua" w:eastAsia="宋体" w:hAnsi="Book Antiqua" w:cs="宋体"/>
          <w:b/>
          <w:color w:val="auto"/>
          <w:bdr w:val="none" w:sz="0" w:space="0" w:color="auto"/>
          <w:lang w:eastAsia="zh-CN"/>
        </w:rPr>
        <w:t>Aldemir</w:t>
      </w:r>
      <w:proofErr w:type="spellEnd"/>
      <w:r w:rsidR="00E649D5" w:rsidRPr="00E649D5">
        <w:rPr>
          <w:rFonts w:ascii="Book Antiqua" w:eastAsia="宋体" w:hAnsi="Book Antiqua" w:cs="宋体"/>
          <w:b/>
          <w:color w:val="auto"/>
          <w:bdr w:val="none" w:sz="0" w:space="0" w:color="auto"/>
          <w:lang w:eastAsia="zh-CN"/>
        </w:rPr>
        <w:t xml:space="preserve"> T</w:t>
      </w:r>
      <w:r w:rsidR="00E649D5" w:rsidRPr="00E649D5">
        <w:rPr>
          <w:rFonts w:ascii="Book Antiqua" w:eastAsia="宋体" w:hAnsi="Book Antiqua" w:cs="宋体"/>
          <w:color w:val="auto"/>
          <w:bdr w:val="none" w:sz="0" w:space="0" w:color="auto"/>
          <w:lang w:eastAsia="zh-CN"/>
        </w:rPr>
        <w:t xml:space="preserve">. </w:t>
      </w:r>
      <w:proofErr w:type="spellStart"/>
      <w:r w:rsidR="00E649D5" w:rsidRPr="00E649D5">
        <w:rPr>
          <w:rFonts w:ascii="Book Antiqua" w:eastAsia="宋体" w:hAnsi="Book Antiqua" w:cs="宋体"/>
          <w:color w:val="auto"/>
          <w:bdr w:val="none" w:sz="0" w:space="0" w:color="auto"/>
          <w:lang w:eastAsia="zh-CN"/>
        </w:rPr>
        <w:t>Akut</w:t>
      </w:r>
      <w:proofErr w:type="spellEnd"/>
      <w:r w:rsidR="00E649D5" w:rsidRPr="00E649D5">
        <w:rPr>
          <w:rFonts w:ascii="Book Antiqua" w:eastAsia="宋体" w:hAnsi="Book Antiqua" w:cs="宋体"/>
          <w:color w:val="auto"/>
          <w:bdr w:val="none" w:sz="0" w:space="0" w:color="auto"/>
          <w:lang w:eastAsia="zh-CN"/>
        </w:rPr>
        <w:t xml:space="preserve"> </w:t>
      </w:r>
      <w:proofErr w:type="spellStart"/>
      <w:r w:rsidR="00E649D5" w:rsidRPr="00E649D5">
        <w:rPr>
          <w:rFonts w:ascii="Book Antiqua" w:eastAsia="宋体" w:hAnsi="Book Antiqua" w:cs="宋体"/>
          <w:color w:val="auto"/>
          <w:bdr w:val="none" w:sz="0" w:space="0" w:color="auto"/>
          <w:lang w:eastAsia="zh-CN"/>
        </w:rPr>
        <w:t>A</w:t>
      </w:r>
      <w:r w:rsidR="00E649D5" w:rsidRPr="00E649D5">
        <w:rPr>
          <w:rFonts w:ascii="Book Antiqua" w:eastAsia="MS Mincho" w:hAnsi="Book Antiqua" w:cs="MS Mincho"/>
          <w:color w:val="auto"/>
          <w:bdr w:val="none" w:sz="0" w:space="0" w:color="auto"/>
          <w:lang w:eastAsia="zh-CN"/>
        </w:rPr>
        <w:t>ğ</w:t>
      </w:r>
      <w:r w:rsidR="00E649D5" w:rsidRPr="00E649D5">
        <w:rPr>
          <w:rFonts w:ascii="Book Antiqua" w:eastAsia="宋体" w:hAnsi="Book Antiqua" w:cs="宋体"/>
          <w:color w:val="auto"/>
          <w:bdr w:val="none" w:sz="0" w:space="0" w:color="auto"/>
          <w:lang w:eastAsia="zh-CN"/>
        </w:rPr>
        <w:t>r</w:t>
      </w:r>
      <w:r w:rsidR="00E649D5" w:rsidRPr="00E649D5">
        <w:rPr>
          <w:rFonts w:ascii="Book Antiqua" w:eastAsia="MS Mincho" w:hAnsi="Book Antiqua" w:cs="MS Mincho"/>
          <w:color w:val="auto"/>
          <w:bdr w:val="none" w:sz="0" w:space="0" w:color="auto"/>
          <w:lang w:eastAsia="zh-CN"/>
        </w:rPr>
        <w:t>ı</w:t>
      </w:r>
      <w:proofErr w:type="spellEnd"/>
      <w:r w:rsidR="00E649D5" w:rsidRPr="00E649D5">
        <w:rPr>
          <w:rFonts w:ascii="Book Antiqua" w:eastAsia="宋体" w:hAnsi="Book Antiqua" w:cs="宋体"/>
          <w:color w:val="auto"/>
          <w:bdr w:val="none" w:sz="0" w:space="0" w:color="auto"/>
          <w:lang w:eastAsia="zh-CN"/>
        </w:rPr>
        <w:t xml:space="preserve"> </w:t>
      </w:r>
      <w:proofErr w:type="spellStart"/>
      <w:r w:rsidR="00E649D5" w:rsidRPr="00E649D5">
        <w:rPr>
          <w:rFonts w:ascii="Book Antiqua" w:eastAsia="宋体" w:hAnsi="Book Antiqua" w:cs="宋体"/>
          <w:color w:val="auto"/>
          <w:bdr w:val="none" w:sz="0" w:space="0" w:color="auto"/>
          <w:lang w:eastAsia="zh-CN"/>
        </w:rPr>
        <w:t>Fizyopatolojisi</w:t>
      </w:r>
      <w:proofErr w:type="spellEnd"/>
      <w:r w:rsidR="00E649D5" w:rsidRPr="00E649D5">
        <w:rPr>
          <w:rFonts w:ascii="Book Antiqua" w:eastAsia="宋体" w:hAnsi="Book Antiqua" w:cs="宋体"/>
          <w:color w:val="auto"/>
          <w:bdr w:val="none" w:sz="0" w:space="0" w:color="auto"/>
          <w:lang w:eastAsia="zh-CN"/>
        </w:rPr>
        <w:t>.</w:t>
      </w:r>
      <w:proofErr w:type="gramEnd"/>
      <w:r w:rsidR="00E649D5" w:rsidRPr="00E649D5">
        <w:rPr>
          <w:rFonts w:ascii="Book Antiqua" w:eastAsia="宋体" w:hAnsi="Book Antiqua" w:cs="宋体"/>
          <w:color w:val="auto"/>
          <w:bdr w:val="none" w:sz="0" w:space="0" w:color="auto"/>
          <w:lang w:eastAsia="zh-CN"/>
        </w:rPr>
        <w:t xml:space="preserve"> In: </w:t>
      </w:r>
      <w:proofErr w:type="spellStart"/>
      <w:r w:rsidR="00E649D5" w:rsidRPr="00E649D5">
        <w:rPr>
          <w:rFonts w:ascii="Book Antiqua" w:eastAsia="宋体" w:hAnsi="Book Antiqua" w:cs="宋体"/>
          <w:color w:val="auto"/>
          <w:bdr w:val="none" w:sz="0" w:space="0" w:color="auto"/>
          <w:lang w:eastAsia="zh-CN"/>
        </w:rPr>
        <w:t>Ozcan</w:t>
      </w:r>
      <w:proofErr w:type="spellEnd"/>
      <w:r w:rsidR="00E649D5" w:rsidRPr="00E649D5">
        <w:rPr>
          <w:rFonts w:ascii="Book Antiqua" w:eastAsia="宋体" w:hAnsi="Book Antiqua" w:cs="宋体"/>
          <w:color w:val="auto"/>
          <w:bdr w:val="none" w:sz="0" w:space="0" w:color="auto"/>
          <w:lang w:eastAsia="zh-CN"/>
        </w:rPr>
        <w:t xml:space="preserve"> I. </w:t>
      </w:r>
      <w:proofErr w:type="spellStart"/>
      <w:r w:rsidR="00E649D5" w:rsidRPr="00E649D5">
        <w:rPr>
          <w:rFonts w:ascii="Book Antiqua" w:eastAsia="宋体" w:hAnsi="Book Antiqua" w:cs="宋体"/>
          <w:color w:val="auto"/>
          <w:bdr w:val="none" w:sz="0" w:space="0" w:color="auto"/>
          <w:lang w:eastAsia="zh-CN"/>
        </w:rPr>
        <w:t>Ag</w:t>
      </w:r>
      <w:r w:rsidR="00E649D5" w:rsidRPr="00E649D5">
        <w:rPr>
          <w:rFonts w:eastAsia="MS Mincho" w:hAnsi="Times New Roman" w:cs="Times New Roman"/>
          <w:color w:val="auto"/>
          <w:bdr w:val="none" w:sz="0" w:space="0" w:color="auto"/>
          <w:lang w:eastAsia="zh-CN"/>
        </w:rPr>
        <w:t>̆</w:t>
      </w:r>
      <w:r w:rsidR="00E649D5" w:rsidRPr="00E649D5">
        <w:rPr>
          <w:rFonts w:ascii="Book Antiqua" w:eastAsia="宋体" w:hAnsi="Book Antiqua" w:cs="宋体"/>
          <w:color w:val="auto"/>
          <w:bdr w:val="none" w:sz="0" w:space="0" w:color="auto"/>
          <w:lang w:eastAsia="zh-CN"/>
        </w:rPr>
        <w:t>r</w:t>
      </w:r>
      <w:r w:rsidR="00E649D5" w:rsidRPr="00E649D5">
        <w:rPr>
          <w:rFonts w:ascii="Book Antiqua" w:eastAsia="MS Mincho" w:hAnsi="Book Antiqua" w:cs="MS Mincho"/>
          <w:color w:val="auto"/>
          <w:bdr w:val="none" w:sz="0" w:space="0" w:color="auto"/>
          <w:lang w:eastAsia="zh-CN"/>
        </w:rPr>
        <w:t>ı</w:t>
      </w:r>
      <w:proofErr w:type="spellEnd"/>
      <w:r w:rsidR="00E649D5" w:rsidRPr="00E649D5">
        <w:rPr>
          <w:rFonts w:ascii="Book Antiqua" w:eastAsia="宋体" w:hAnsi="Book Antiqua" w:cs="宋体"/>
          <w:color w:val="auto"/>
          <w:bdr w:val="none" w:sz="0" w:space="0" w:color="auto"/>
          <w:lang w:eastAsia="zh-CN"/>
        </w:rPr>
        <w:t xml:space="preserve"> Bas</w:t>
      </w:r>
      <w:r w:rsidR="00E649D5" w:rsidRPr="00E649D5">
        <w:rPr>
          <w:rFonts w:eastAsia="宋体" w:hAnsi="Times New Roman" w:cs="Times New Roman"/>
          <w:color w:val="auto"/>
          <w:bdr w:val="none" w:sz="0" w:space="0" w:color="auto"/>
          <w:lang w:eastAsia="zh-CN"/>
        </w:rPr>
        <w:t>̧</w:t>
      </w:r>
      <w:r w:rsidRPr="00D72784">
        <w:rPr>
          <w:rFonts w:ascii="Book Antiqua" w:eastAsia="宋体" w:hAnsi="Book Antiqua" w:cs="宋体"/>
          <w:color w:val="auto"/>
          <w:bdr w:val="none" w:sz="0" w:space="0" w:color="auto"/>
          <w:lang w:eastAsia="zh-CN"/>
        </w:rPr>
        <w:t>-</w:t>
      </w:r>
      <w:proofErr w:type="spellStart"/>
      <w:r w:rsidR="00E649D5" w:rsidRPr="00E649D5">
        <w:rPr>
          <w:rFonts w:ascii="Book Antiqua" w:eastAsia="宋体" w:hAnsi="Book Antiqua" w:cs="宋体"/>
          <w:color w:val="auto"/>
          <w:bdr w:val="none" w:sz="0" w:space="0" w:color="auto"/>
          <w:lang w:eastAsia="zh-CN"/>
        </w:rPr>
        <w:t>Boyun</w:t>
      </w:r>
      <w:proofErr w:type="spellEnd"/>
      <w:r w:rsidR="00E649D5" w:rsidRPr="00E649D5">
        <w:rPr>
          <w:rFonts w:ascii="Book Antiqua" w:eastAsia="宋体" w:hAnsi="Book Antiqua" w:cs="宋体"/>
          <w:color w:val="auto"/>
          <w:bdr w:val="none" w:sz="0" w:space="0" w:color="auto"/>
          <w:lang w:eastAsia="zh-CN"/>
        </w:rPr>
        <w:t xml:space="preserve"> </w:t>
      </w:r>
      <w:proofErr w:type="spellStart"/>
      <w:r w:rsidR="00E649D5" w:rsidRPr="00E649D5">
        <w:rPr>
          <w:rFonts w:ascii="Book Antiqua" w:eastAsia="宋体" w:hAnsi="Book Antiqua" w:cs="宋体"/>
          <w:color w:val="auto"/>
          <w:bdr w:val="none" w:sz="0" w:space="0" w:color="auto"/>
          <w:lang w:eastAsia="zh-CN"/>
        </w:rPr>
        <w:t>ve</w:t>
      </w:r>
      <w:proofErr w:type="spellEnd"/>
      <w:r w:rsidR="00E649D5" w:rsidRPr="00E649D5">
        <w:rPr>
          <w:rFonts w:ascii="Book Antiqua" w:eastAsia="宋体" w:hAnsi="Book Antiqua" w:cs="宋体"/>
          <w:color w:val="auto"/>
          <w:bdr w:val="none" w:sz="0" w:space="0" w:color="auto"/>
          <w:lang w:eastAsia="zh-CN"/>
        </w:rPr>
        <w:t xml:space="preserve"> </w:t>
      </w:r>
      <w:proofErr w:type="spellStart"/>
      <w:r w:rsidR="00E649D5" w:rsidRPr="00E649D5">
        <w:rPr>
          <w:rFonts w:ascii="Book Antiqua" w:eastAsia="宋体" w:hAnsi="Book Antiqua" w:cs="宋体"/>
          <w:color w:val="auto"/>
          <w:bdr w:val="none" w:sz="0" w:space="0" w:color="auto"/>
          <w:lang w:eastAsia="zh-CN"/>
        </w:rPr>
        <w:t>Orofasiyal</w:t>
      </w:r>
      <w:proofErr w:type="spellEnd"/>
      <w:r w:rsidR="00E649D5" w:rsidRPr="00E649D5">
        <w:rPr>
          <w:rFonts w:ascii="Book Antiqua" w:eastAsia="宋体" w:hAnsi="Book Antiqua" w:cs="宋体"/>
          <w:color w:val="auto"/>
          <w:bdr w:val="none" w:sz="0" w:space="0" w:color="auto"/>
          <w:lang w:eastAsia="zh-CN"/>
        </w:rPr>
        <w:t xml:space="preserve"> </w:t>
      </w:r>
      <w:proofErr w:type="spellStart"/>
      <w:r w:rsidR="00E649D5" w:rsidRPr="00E649D5">
        <w:rPr>
          <w:rFonts w:ascii="Book Antiqua" w:eastAsia="宋体" w:hAnsi="Book Antiqua" w:cs="宋体"/>
          <w:color w:val="auto"/>
          <w:bdr w:val="none" w:sz="0" w:space="0" w:color="auto"/>
          <w:lang w:eastAsia="zh-CN"/>
        </w:rPr>
        <w:t>Ag</w:t>
      </w:r>
      <w:r w:rsidR="00E649D5" w:rsidRPr="00E649D5">
        <w:rPr>
          <w:rFonts w:eastAsia="MS Mincho" w:hAnsi="Times New Roman" w:cs="Times New Roman"/>
          <w:color w:val="auto"/>
          <w:bdr w:val="none" w:sz="0" w:space="0" w:color="auto"/>
          <w:lang w:eastAsia="zh-CN"/>
        </w:rPr>
        <w:t>̆</w:t>
      </w:r>
      <w:r w:rsidR="00E649D5" w:rsidRPr="00E649D5">
        <w:rPr>
          <w:rFonts w:ascii="Book Antiqua" w:eastAsia="宋体" w:hAnsi="Book Antiqua" w:cs="宋体"/>
          <w:color w:val="auto"/>
          <w:bdr w:val="none" w:sz="0" w:space="0" w:color="auto"/>
          <w:lang w:eastAsia="zh-CN"/>
        </w:rPr>
        <w:t>r</w:t>
      </w:r>
      <w:r w:rsidR="00E649D5" w:rsidRPr="00E649D5">
        <w:rPr>
          <w:rFonts w:ascii="Book Antiqua" w:eastAsia="MS Mincho" w:hAnsi="Book Antiqua" w:cs="MS Mincho"/>
          <w:color w:val="auto"/>
          <w:bdr w:val="none" w:sz="0" w:space="0" w:color="auto"/>
          <w:lang w:eastAsia="zh-CN"/>
        </w:rPr>
        <w:t>ı</w:t>
      </w:r>
      <w:r w:rsidR="00E649D5" w:rsidRPr="00E649D5">
        <w:rPr>
          <w:rFonts w:ascii="Book Antiqua" w:eastAsia="宋体" w:hAnsi="Book Antiqua" w:cs="宋体"/>
          <w:color w:val="auto"/>
          <w:bdr w:val="none" w:sz="0" w:space="0" w:color="auto"/>
          <w:lang w:eastAsia="zh-CN"/>
        </w:rPr>
        <w:t>lar</w:t>
      </w:r>
      <w:proofErr w:type="spellEnd"/>
      <w:r w:rsidR="00E649D5" w:rsidRPr="00E649D5">
        <w:rPr>
          <w:rFonts w:ascii="Book Antiqua" w:eastAsia="宋体" w:hAnsi="Book Antiqua" w:cs="宋体"/>
          <w:color w:val="auto"/>
          <w:bdr w:val="none" w:sz="0" w:space="0" w:color="auto"/>
          <w:lang w:eastAsia="zh-CN"/>
        </w:rPr>
        <w:t xml:space="preserve">. 2nd </w:t>
      </w:r>
      <w:proofErr w:type="spellStart"/>
      <w:proofErr w:type="gramStart"/>
      <w:r w:rsidR="00E649D5" w:rsidRPr="00E649D5">
        <w:rPr>
          <w:rFonts w:ascii="Book Antiqua" w:eastAsia="宋体" w:hAnsi="Book Antiqua" w:cs="宋体"/>
          <w:color w:val="auto"/>
          <w:bdr w:val="none" w:sz="0" w:space="0" w:color="auto"/>
          <w:lang w:eastAsia="zh-CN"/>
        </w:rPr>
        <w:t>ed</w:t>
      </w:r>
      <w:proofErr w:type="spellEnd"/>
      <w:proofErr w:type="gramEnd"/>
      <w:r w:rsidR="00E649D5" w:rsidRPr="00E649D5">
        <w:rPr>
          <w:rFonts w:ascii="Book Antiqua" w:eastAsia="宋体" w:hAnsi="Book Antiqua" w:cs="宋体"/>
          <w:color w:val="auto"/>
          <w:bdr w:val="none" w:sz="0" w:space="0" w:color="auto"/>
          <w:lang w:eastAsia="zh-CN"/>
        </w:rPr>
        <w:t xml:space="preserve"> </w:t>
      </w:r>
      <w:proofErr w:type="spellStart"/>
      <w:r w:rsidR="00E649D5" w:rsidRPr="00E649D5">
        <w:rPr>
          <w:rFonts w:ascii="Book Antiqua" w:eastAsia="宋体" w:hAnsi="Book Antiqua" w:cs="宋体"/>
          <w:color w:val="auto"/>
          <w:bdr w:val="none" w:sz="0" w:space="0" w:color="auto"/>
          <w:lang w:eastAsia="zh-CN"/>
        </w:rPr>
        <w:t>I</w:t>
      </w:r>
      <w:r w:rsidR="00E649D5" w:rsidRPr="00E649D5">
        <w:rPr>
          <w:rFonts w:eastAsia="宋体" w:hAnsi="Times New Roman" w:cs="Times New Roman"/>
          <w:color w:val="auto"/>
          <w:bdr w:val="none" w:sz="0" w:space="0" w:color="auto"/>
          <w:lang w:eastAsia="zh-CN"/>
        </w:rPr>
        <w:t>̇</w:t>
      </w:r>
      <w:r w:rsidR="00E649D5" w:rsidRPr="00E649D5">
        <w:rPr>
          <w:rFonts w:ascii="Book Antiqua" w:eastAsia="宋体" w:hAnsi="Book Antiqua" w:cs="宋体"/>
          <w:color w:val="auto"/>
          <w:bdr w:val="none" w:sz="0" w:space="0" w:color="auto"/>
          <w:lang w:eastAsia="zh-CN"/>
        </w:rPr>
        <w:t>stanbul</w:t>
      </w:r>
      <w:proofErr w:type="spellEnd"/>
      <w:r w:rsidR="00E649D5" w:rsidRPr="00E649D5">
        <w:rPr>
          <w:rFonts w:ascii="Book Antiqua" w:eastAsia="宋体" w:hAnsi="Book Antiqua" w:cs="宋体"/>
          <w:color w:val="auto"/>
          <w:bdr w:val="none" w:sz="0" w:space="0" w:color="auto"/>
          <w:lang w:eastAsia="zh-CN"/>
        </w:rPr>
        <w:t>, Nobel T</w:t>
      </w:r>
      <w:r w:rsidR="00E649D5" w:rsidRPr="00E649D5">
        <w:rPr>
          <w:rFonts w:ascii="Book Antiqua" w:eastAsia="MS Mincho" w:hAnsi="Book Antiqua" w:cs="MS Mincho"/>
          <w:color w:val="auto"/>
          <w:bdr w:val="none" w:sz="0" w:space="0" w:color="auto"/>
          <w:lang w:eastAsia="zh-CN"/>
        </w:rPr>
        <w:t>ı</w:t>
      </w:r>
      <w:r w:rsidR="00E649D5" w:rsidRPr="00E649D5">
        <w:rPr>
          <w:rFonts w:ascii="Book Antiqua" w:eastAsia="宋体" w:hAnsi="Book Antiqua" w:cs="宋体"/>
          <w:color w:val="auto"/>
          <w:bdr w:val="none" w:sz="0" w:space="0" w:color="auto"/>
          <w:lang w:eastAsia="zh-CN"/>
        </w:rPr>
        <w:t xml:space="preserve">p </w:t>
      </w:r>
      <w:proofErr w:type="spellStart"/>
      <w:r w:rsidR="00E649D5" w:rsidRPr="00E649D5">
        <w:rPr>
          <w:rFonts w:ascii="Book Antiqua" w:eastAsia="宋体" w:hAnsi="Book Antiqua" w:cs="宋体"/>
          <w:color w:val="auto"/>
          <w:bdr w:val="none" w:sz="0" w:space="0" w:color="auto"/>
          <w:lang w:eastAsia="zh-CN"/>
        </w:rPr>
        <w:t>Kitapevleri</w:t>
      </w:r>
      <w:proofErr w:type="spellEnd"/>
      <w:r w:rsidR="00E649D5" w:rsidRPr="00E649D5">
        <w:rPr>
          <w:rFonts w:ascii="Book Antiqua" w:eastAsia="宋体" w:hAnsi="Book Antiqua" w:cs="宋体"/>
          <w:color w:val="auto"/>
          <w:bdr w:val="none" w:sz="0" w:space="0" w:color="auto"/>
          <w:lang w:eastAsia="zh-CN"/>
        </w:rPr>
        <w:t>, 2006: 43-48</w:t>
      </w:r>
    </w:p>
    <w:p w:rsidR="00E649D5" w:rsidRPr="00E649D5" w:rsidRDefault="00E649D5" w:rsidP="00E649D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color w:val="auto"/>
          <w:bdr w:val="none" w:sz="0" w:space="0" w:color="auto"/>
          <w:lang w:eastAsia="zh-CN"/>
        </w:rPr>
      </w:pPr>
      <w:r w:rsidRPr="00E649D5">
        <w:rPr>
          <w:rFonts w:ascii="Book Antiqua" w:eastAsia="宋体" w:hAnsi="Book Antiqua" w:cs="宋体"/>
          <w:color w:val="auto"/>
          <w:bdr w:val="none" w:sz="0" w:space="0" w:color="auto"/>
          <w:lang w:eastAsia="zh-CN"/>
        </w:rPr>
        <w:t xml:space="preserve">14 </w:t>
      </w:r>
      <w:r w:rsidRPr="00E649D5">
        <w:rPr>
          <w:rFonts w:ascii="Book Antiqua" w:eastAsia="宋体" w:hAnsi="Book Antiqua" w:cs="宋体"/>
          <w:b/>
          <w:bCs/>
          <w:color w:val="auto"/>
          <w:bdr w:val="none" w:sz="0" w:space="0" w:color="auto"/>
          <w:lang w:eastAsia="zh-CN"/>
        </w:rPr>
        <w:t>Yamasaki K</w:t>
      </w:r>
      <w:r w:rsidRPr="00E649D5">
        <w:rPr>
          <w:rFonts w:ascii="Book Antiqua" w:eastAsia="宋体" w:hAnsi="Book Antiqua" w:cs="宋体"/>
          <w:color w:val="auto"/>
          <w:bdr w:val="none" w:sz="0" w:space="0" w:color="auto"/>
          <w:lang w:eastAsia="zh-CN"/>
        </w:rPr>
        <w:t xml:space="preserve">, Shibata Y, Imai S, </w:t>
      </w:r>
      <w:proofErr w:type="spellStart"/>
      <w:r w:rsidRPr="00E649D5">
        <w:rPr>
          <w:rFonts w:ascii="Book Antiqua" w:eastAsia="宋体" w:hAnsi="Book Antiqua" w:cs="宋体"/>
          <w:color w:val="auto"/>
          <w:bdr w:val="none" w:sz="0" w:space="0" w:color="auto"/>
          <w:lang w:eastAsia="zh-CN"/>
        </w:rPr>
        <w:t>Tani</w:t>
      </w:r>
      <w:proofErr w:type="spellEnd"/>
      <w:r w:rsidRPr="00E649D5">
        <w:rPr>
          <w:rFonts w:ascii="Book Antiqua" w:eastAsia="宋体" w:hAnsi="Book Antiqua" w:cs="宋体"/>
          <w:color w:val="auto"/>
          <w:bdr w:val="none" w:sz="0" w:space="0" w:color="auto"/>
          <w:lang w:eastAsia="zh-CN"/>
        </w:rPr>
        <w:t xml:space="preserve"> Y, </w:t>
      </w:r>
      <w:proofErr w:type="spellStart"/>
      <w:r w:rsidRPr="00E649D5">
        <w:rPr>
          <w:rFonts w:ascii="Book Antiqua" w:eastAsia="宋体" w:hAnsi="Book Antiqua" w:cs="宋体"/>
          <w:color w:val="auto"/>
          <w:bdr w:val="none" w:sz="0" w:space="0" w:color="auto"/>
          <w:lang w:eastAsia="zh-CN"/>
        </w:rPr>
        <w:t>Shibasaki</w:t>
      </w:r>
      <w:proofErr w:type="spellEnd"/>
      <w:r w:rsidRPr="00E649D5">
        <w:rPr>
          <w:rFonts w:ascii="Book Antiqua" w:eastAsia="宋体" w:hAnsi="Book Antiqua" w:cs="宋体"/>
          <w:color w:val="auto"/>
          <w:bdr w:val="none" w:sz="0" w:space="0" w:color="auto"/>
          <w:lang w:eastAsia="zh-CN"/>
        </w:rPr>
        <w:t xml:space="preserve"> Y, Fukuhara T. Clinical application of prostaglandin E1 (PGE1) upon orthodontic tooth movement. </w:t>
      </w:r>
      <w:r w:rsidRPr="00E649D5">
        <w:rPr>
          <w:rFonts w:ascii="Book Antiqua" w:eastAsia="宋体" w:hAnsi="Book Antiqua" w:cs="宋体"/>
          <w:i/>
          <w:iCs/>
          <w:color w:val="auto"/>
          <w:bdr w:val="none" w:sz="0" w:space="0" w:color="auto"/>
          <w:lang w:eastAsia="zh-CN"/>
        </w:rPr>
        <w:t xml:space="preserve">Am J </w:t>
      </w:r>
      <w:proofErr w:type="spellStart"/>
      <w:r w:rsidRPr="00E649D5">
        <w:rPr>
          <w:rFonts w:ascii="Book Antiqua" w:eastAsia="宋体" w:hAnsi="Book Antiqua" w:cs="宋体"/>
          <w:i/>
          <w:iCs/>
          <w:color w:val="auto"/>
          <w:bdr w:val="none" w:sz="0" w:space="0" w:color="auto"/>
          <w:lang w:eastAsia="zh-CN"/>
        </w:rPr>
        <w:t>Orthod</w:t>
      </w:r>
      <w:proofErr w:type="spellEnd"/>
      <w:r w:rsidRPr="00E649D5">
        <w:rPr>
          <w:rFonts w:ascii="Book Antiqua" w:eastAsia="宋体" w:hAnsi="Book Antiqua" w:cs="宋体"/>
          <w:color w:val="auto"/>
          <w:bdr w:val="none" w:sz="0" w:space="0" w:color="auto"/>
          <w:lang w:eastAsia="zh-CN"/>
        </w:rPr>
        <w:t xml:space="preserve"> 1984; </w:t>
      </w:r>
      <w:r w:rsidRPr="00E649D5">
        <w:rPr>
          <w:rFonts w:ascii="Book Antiqua" w:eastAsia="宋体" w:hAnsi="Book Antiqua" w:cs="宋体"/>
          <w:b/>
          <w:bCs/>
          <w:color w:val="auto"/>
          <w:bdr w:val="none" w:sz="0" w:space="0" w:color="auto"/>
          <w:lang w:eastAsia="zh-CN"/>
        </w:rPr>
        <w:t>85</w:t>
      </w:r>
      <w:r w:rsidRPr="00E649D5">
        <w:rPr>
          <w:rFonts w:ascii="Book Antiqua" w:eastAsia="宋体" w:hAnsi="Book Antiqua" w:cs="宋体"/>
          <w:color w:val="auto"/>
          <w:bdr w:val="none" w:sz="0" w:space="0" w:color="auto"/>
          <w:lang w:eastAsia="zh-CN"/>
        </w:rPr>
        <w:t>: 508-518 [PMID: 6587784 DOI: 10.1016/0002-9416(84)90091-5]</w:t>
      </w:r>
    </w:p>
    <w:p w:rsidR="00E649D5" w:rsidRPr="00E649D5" w:rsidRDefault="00E649D5" w:rsidP="00E649D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color w:val="auto"/>
          <w:bdr w:val="none" w:sz="0" w:space="0" w:color="auto"/>
          <w:lang w:eastAsia="zh-CN"/>
        </w:rPr>
      </w:pPr>
      <w:r w:rsidRPr="00E649D5">
        <w:rPr>
          <w:rFonts w:ascii="Book Antiqua" w:eastAsia="宋体" w:hAnsi="Book Antiqua" w:cs="宋体"/>
          <w:color w:val="auto"/>
          <w:bdr w:val="none" w:sz="0" w:space="0" w:color="auto"/>
          <w:lang w:eastAsia="zh-CN"/>
        </w:rPr>
        <w:t xml:space="preserve">15 </w:t>
      </w:r>
      <w:proofErr w:type="spellStart"/>
      <w:r w:rsidRPr="00E649D5">
        <w:rPr>
          <w:rFonts w:ascii="Book Antiqua" w:eastAsia="宋体" w:hAnsi="Book Antiqua" w:cs="宋体"/>
          <w:b/>
          <w:bCs/>
          <w:color w:val="auto"/>
          <w:bdr w:val="none" w:sz="0" w:space="0" w:color="auto"/>
          <w:lang w:eastAsia="zh-CN"/>
        </w:rPr>
        <w:t>Alhashimi</w:t>
      </w:r>
      <w:proofErr w:type="spellEnd"/>
      <w:r w:rsidRPr="00E649D5">
        <w:rPr>
          <w:rFonts w:ascii="Book Antiqua" w:eastAsia="宋体" w:hAnsi="Book Antiqua" w:cs="宋体"/>
          <w:b/>
          <w:bCs/>
          <w:color w:val="auto"/>
          <w:bdr w:val="none" w:sz="0" w:space="0" w:color="auto"/>
          <w:lang w:eastAsia="zh-CN"/>
        </w:rPr>
        <w:t xml:space="preserve"> N</w:t>
      </w:r>
      <w:r w:rsidRPr="00E649D5">
        <w:rPr>
          <w:rFonts w:ascii="Book Antiqua" w:eastAsia="宋体" w:hAnsi="Book Antiqua" w:cs="宋体"/>
          <w:color w:val="auto"/>
          <w:bdr w:val="none" w:sz="0" w:space="0" w:color="auto"/>
          <w:lang w:eastAsia="zh-CN"/>
        </w:rPr>
        <w:t xml:space="preserve">, </w:t>
      </w:r>
      <w:proofErr w:type="spellStart"/>
      <w:r w:rsidRPr="00E649D5">
        <w:rPr>
          <w:rFonts w:ascii="Book Antiqua" w:eastAsia="宋体" w:hAnsi="Book Antiqua" w:cs="宋体"/>
          <w:color w:val="auto"/>
          <w:bdr w:val="none" w:sz="0" w:space="0" w:color="auto"/>
          <w:lang w:eastAsia="zh-CN"/>
        </w:rPr>
        <w:t>Frithiof</w:t>
      </w:r>
      <w:proofErr w:type="spellEnd"/>
      <w:r w:rsidRPr="00E649D5">
        <w:rPr>
          <w:rFonts w:ascii="Book Antiqua" w:eastAsia="宋体" w:hAnsi="Book Antiqua" w:cs="宋体"/>
          <w:color w:val="auto"/>
          <w:bdr w:val="none" w:sz="0" w:space="0" w:color="auto"/>
          <w:lang w:eastAsia="zh-CN"/>
        </w:rPr>
        <w:t xml:space="preserve"> L, </w:t>
      </w:r>
      <w:proofErr w:type="spellStart"/>
      <w:r w:rsidRPr="00E649D5">
        <w:rPr>
          <w:rFonts w:ascii="Book Antiqua" w:eastAsia="宋体" w:hAnsi="Book Antiqua" w:cs="宋体"/>
          <w:color w:val="auto"/>
          <w:bdr w:val="none" w:sz="0" w:space="0" w:color="auto"/>
          <w:lang w:eastAsia="zh-CN"/>
        </w:rPr>
        <w:t>Brudvik</w:t>
      </w:r>
      <w:proofErr w:type="spellEnd"/>
      <w:r w:rsidRPr="00E649D5">
        <w:rPr>
          <w:rFonts w:ascii="Book Antiqua" w:eastAsia="宋体" w:hAnsi="Book Antiqua" w:cs="宋体"/>
          <w:color w:val="auto"/>
          <w:bdr w:val="none" w:sz="0" w:space="0" w:color="auto"/>
          <w:lang w:eastAsia="zh-CN"/>
        </w:rPr>
        <w:t xml:space="preserve"> P, </w:t>
      </w:r>
      <w:proofErr w:type="spellStart"/>
      <w:r w:rsidRPr="00E649D5">
        <w:rPr>
          <w:rFonts w:ascii="Book Antiqua" w:eastAsia="宋体" w:hAnsi="Book Antiqua" w:cs="宋体"/>
          <w:color w:val="auto"/>
          <w:bdr w:val="none" w:sz="0" w:space="0" w:color="auto"/>
          <w:lang w:eastAsia="zh-CN"/>
        </w:rPr>
        <w:t>Bakhiet</w:t>
      </w:r>
      <w:proofErr w:type="spellEnd"/>
      <w:r w:rsidRPr="00E649D5">
        <w:rPr>
          <w:rFonts w:ascii="Book Antiqua" w:eastAsia="宋体" w:hAnsi="Book Antiqua" w:cs="宋体"/>
          <w:color w:val="auto"/>
          <w:bdr w:val="none" w:sz="0" w:space="0" w:color="auto"/>
          <w:lang w:eastAsia="zh-CN"/>
        </w:rPr>
        <w:t xml:space="preserve"> M. Orthodontic tooth movement and de novo synthesis of </w:t>
      </w:r>
      <w:proofErr w:type="spellStart"/>
      <w:r w:rsidRPr="00E649D5">
        <w:rPr>
          <w:rFonts w:ascii="Book Antiqua" w:eastAsia="宋体" w:hAnsi="Book Antiqua" w:cs="宋体"/>
          <w:color w:val="auto"/>
          <w:bdr w:val="none" w:sz="0" w:space="0" w:color="auto"/>
          <w:lang w:eastAsia="zh-CN"/>
        </w:rPr>
        <w:t>proinflammatory</w:t>
      </w:r>
      <w:proofErr w:type="spellEnd"/>
      <w:r w:rsidRPr="00E649D5">
        <w:rPr>
          <w:rFonts w:ascii="Book Antiqua" w:eastAsia="宋体" w:hAnsi="Book Antiqua" w:cs="宋体"/>
          <w:color w:val="auto"/>
          <w:bdr w:val="none" w:sz="0" w:space="0" w:color="auto"/>
          <w:lang w:eastAsia="zh-CN"/>
        </w:rPr>
        <w:t xml:space="preserve"> cytokines. </w:t>
      </w:r>
      <w:r w:rsidRPr="00E649D5">
        <w:rPr>
          <w:rFonts w:ascii="Book Antiqua" w:eastAsia="宋体" w:hAnsi="Book Antiqua" w:cs="宋体"/>
          <w:i/>
          <w:iCs/>
          <w:color w:val="auto"/>
          <w:bdr w:val="none" w:sz="0" w:space="0" w:color="auto"/>
          <w:lang w:eastAsia="zh-CN"/>
        </w:rPr>
        <w:t xml:space="preserve">Am J </w:t>
      </w:r>
      <w:proofErr w:type="spellStart"/>
      <w:r w:rsidRPr="00E649D5">
        <w:rPr>
          <w:rFonts w:ascii="Book Antiqua" w:eastAsia="宋体" w:hAnsi="Book Antiqua" w:cs="宋体"/>
          <w:i/>
          <w:iCs/>
          <w:color w:val="auto"/>
          <w:bdr w:val="none" w:sz="0" w:space="0" w:color="auto"/>
          <w:lang w:eastAsia="zh-CN"/>
        </w:rPr>
        <w:t>Orthod</w:t>
      </w:r>
      <w:proofErr w:type="spellEnd"/>
      <w:r w:rsidRPr="00E649D5">
        <w:rPr>
          <w:rFonts w:ascii="Book Antiqua" w:eastAsia="宋体" w:hAnsi="Book Antiqua" w:cs="宋体"/>
          <w:i/>
          <w:iCs/>
          <w:color w:val="auto"/>
          <w:bdr w:val="none" w:sz="0" w:space="0" w:color="auto"/>
          <w:lang w:eastAsia="zh-CN"/>
        </w:rPr>
        <w:t xml:space="preserve"> </w:t>
      </w:r>
      <w:proofErr w:type="spellStart"/>
      <w:r w:rsidRPr="00E649D5">
        <w:rPr>
          <w:rFonts w:ascii="Book Antiqua" w:eastAsia="宋体" w:hAnsi="Book Antiqua" w:cs="宋体"/>
          <w:i/>
          <w:iCs/>
          <w:color w:val="auto"/>
          <w:bdr w:val="none" w:sz="0" w:space="0" w:color="auto"/>
          <w:lang w:eastAsia="zh-CN"/>
        </w:rPr>
        <w:t>Dentofacial</w:t>
      </w:r>
      <w:proofErr w:type="spellEnd"/>
      <w:r w:rsidRPr="00E649D5">
        <w:rPr>
          <w:rFonts w:ascii="Book Antiqua" w:eastAsia="宋体" w:hAnsi="Book Antiqua" w:cs="宋体"/>
          <w:i/>
          <w:iCs/>
          <w:color w:val="auto"/>
          <w:bdr w:val="none" w:sz="0" w:space="0" w:color="auto"/>
          <w:lang w:eastAsia="zh-CN"/>
        </w:rPr>
        <w:t xml:space="preserve"> </w:t>
      </w:r>
      <w:proofErr w:type="spellStart"/>
      <w:r w:rsidRPr="00E649D5">
        <w:rPr>
          <w:rFonts w:ascii="Book Antiqua" w:eastAsia="宋体" w:hAnsi="Book Antiqua" w:cs="宋体"/>
          <w:i/>
          <w:iCs/>
          <w:color w:val="auto"/>
          <w:bdr w:val="none" w:sz="0" w:space="0" w:color="auto"/>
          <w:lang w:eastAsia="zh-CN"/>
        </w:rPr>
        <w:t>Orthop</w:t>
      </w:r>
      <w:proofErr w:type="spellEnd"/>
      <w:r w:rsidRPr="00E649D5">
        <w:rPr>
          <w:rFonts w:ascii="Book Antiqua" w:eastAsia="宋体" w:hAnsi="Book Antiqua" w:cs="宋体"/>
          <w:color w:val="auto"/>
          <w:bdr w:val="none" w:sz="0" w:space="0" w:color="auto"/>
          <w:lang w:eastAsia="zh-CN"/>
        </w:rPr>
        <w:t xml:space="preserve"> 2001; </w:t>
      </w:r>
      <w:r w:rsidRPr="00E649D5">
        <w:rPr>
          <w:rFonts w:ascii="Book Antiqua" w:eastAsia="宋体" w:hAnsi="Book Antiqua" w:cs="宋体"/>
          <w:b/>
          <w:bCs/>
          <w:color w:val="auto"/>
          <w:bdr w:val="none" w:sz="0" w:space="0" w:color="auto"/>
          <w:lang w:eastAsia="zh-CN"/>
        </w:rPr>
        <w:t>119</w:t>
      </w:r>
      <w:r w:rsidRPr="00E649D5">
        <w:rPr>
          <w:rFonts w:ascii="Book Antiqua" w:eastAsia="宋体" w:hAnsi="Book Antiqua" w:cs="宋体"/>
          <w:color w:val="auto"/>
          <w:bdr w:val="none" w:sz="0" w:space="0" w:color="auto"/>
          <w:lang w:eastAsia="zh-CN"/>
        </w:rPr>
        <w:t>: 307-312 [PMID: 11244425 DOI: 10.1067/mod.2001.110809]</w:t>
      </w:r>
    </w:p>
    <w:p w:rsidR="00E649D5" w:rsidRPr="00E649D5" w:rsidRDefault="00E649D5" w:rsidP="00E649D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color w:val="auto"/>
          <w:bdr w:val="none" w:sz="0" w:space="0" w:color="auto"/>
          <w:lang w:eastAsia="zh-CN"/>
        </w:rPr>
      </w:pPr>
      <w:r w:rsidRPr="00E649D5">
        <w:rPr>
          <w:rFonts w:ascii="Book Antiqua" w:eastAsia="宋体" w:hAnsi="Book Antiqua" w:cs="宋体"/>
          <w:color w:val="auto"/>
          <w:bdr w:val="none" w:sz="0" w:space="0" w:color="auto"/>
          <w:lang w:eastAsia="zh-CN"/>
        </w:rPr>
        <w:t xml:space="preserve">16 </w:t>
      </w:r>
      <w:r w:rsidRPr="00E649D5">
        <w:rPr>
          <w:rFonts w:ascii="Book Antiqua" w:eastAsia="宋体" w:hAnsi="Book Antiqua" w:cs="宋体"/>
          <w:b/>
          <w:bCs/>
          <w:color w:val="auto"/>
          <w:bdr w:val="none" w:sz="0" w:space="0" w:color="auto"/>
          <w:lang w:eastAsia="zh-CN"/>
        </w:rPr>
        <w:t>Kato J</w:t>
      </w:r>
      <w:r w:rsidRPr="00E649D5">
        <w:rPr>
          <w:rFonts w:ascii="Book Antiqua" w:eastAsia="宋体" w:hAnsi="Book Antiqua" w:cs="宋体"/>
          <w:color w:val="auto"/>
          <w:bdr w:val="none" w:sz="0" w:space="0" w:color="auto"/>
          <w:lang w:eastAsia="zh-CN"/>
        </w:rPr>
        <w:t xml:space="preserve">, </w:t>
      </w:r>
      <w:proofErr w:type="spellStart"/>
      <w:r w:rsidRPr="00E649D5">
        <w:rPr>
          <w:rFonts w:ascii="Book Antiqua" w:eastAsia="宋体" w:hAnsi="Book Antiqua" w:cs="宋体"/>
          <w:color w:val="auto"/>
          <w:bdr w:val="none" w:sz="0" w:space="0" w:color="auto"/>
          <w:lang w:eastAsia="zh-CN"/>
        </w:rPr>
        <w:t>Wakisaka</w:t>
      </w:r>
      <w:proofErr w:type="spellEnd"/>
      <w:r w:rsidRPr="00E649D5">
        <w:rPr>
          <w:rFonts w:ascii="Book Antiqua" w:eastAsia="宋体" w:hAnsi="Book Antiqua" w:cs="宋体"/>
          <w:color w:val="auto"/>
          <w:bdr w:val="none" w:sz="0" w:space="0" w:color="auto"/>
          <w:lang w:eastAsia="zh-CN"/>
        </w:rPr>
        <w:t xml:space="preserve"> S, </w:t>
      </w:r>
      <w:proofErr w:type="spellStart"/>
      <w:r w:rsidRPr="00E649D5">
        <w:rPr>
          <w:rFonts w:ascii="Book Antiqua" w:eastAsia="宋体" w:hAnsi="Book Antiqua" w:cs="宋体"/>
          <w:color w:val="auto"/>
          <w:bdr w:val="none" w:sz="0" w:space="0" w:color="auto"/>
          <w:lang w:eastAsia="zh-CN"/>
        </w:rPr>
        <w:t>Kurisu</w:t>
      </w:r>
      <w:proofErr w:type="spellEnd"/>
      <w:r w:rsidRPr="00E649D5">
        <w:rPr>
          <w:rFonts w:ascii="Book Antiqua" w:eastAsia="宋体" w:hAnsi="Book Antiqua" w:cs="宋体"/>
          <w:color w:val="auto"/>
          <w:bdr w:val="none" w:sz="0" w:space="0" w:color="auto"/>
          <w:lang w:eastAsia="zh-CN"/>
        </w:rPr>
        <w:t xml:space="preserve"> K. </w:t>
      </w:r>
      <w:proofErr w:type="spellStart"/>
      <w:r w:rsidRPr="00E649D5">
        <w:rPr>
          <w:rFonts w:ascii="Book Antiqua" w:eastAsia="宋体" w:hAnsi="Book Antiqua" w:cs="宋体"/>
          <w:color w:val="auto"/>
          <w:bdr w:val="none" w:sz="0" w:space="0" w:color="auto"/>
          <w:lang w:eastAsia="zh-CN"/>
        </w:rPr>
        <w:t>Immunohistochemical</w:t>
      </w:r>
      <w:proofErr w:type="spellEnd"/>
      <w:r w:rsidRPr="00E649D5">
        <w:rPr>
          <w:rFonts w:ascii="Book Antiqua" w:eastAsia="宋体" w:hAnsi="Book Antiqua" w:cs="宋体"/>
          <w:color w:val="auto"/>
          <w:bdr w:val="none" w:sz="0" w:space="0" w:color="auto"/>
          <w:lang w:eastAsia="zh-CN"/>
        </w:rPr>
        <w:t xml:space="preserve"> changes in the distribution of nerve fibers in the periodontal ligament during an experimental tooth movement of the rat molar. </w:t>
      </w:r>
      <w:proofErr w:type="spellStart"/>
      <w:r w:rsidRPr="00E649D5">
        <w:rPr>
          <w:rFonts w:ascii="Book Antiqua" w:eastAsia="宋体" w:hAnsi="Book Antiqua" w:cs="宋体"/>
          <w:i/>
          <w:iCs/>
          <w:color w:val="auto"/>
          <w:bdr w:val="none" w:sz="0" w:space="0" w:color="auto"/>
          <w:lang w:eastAsia="zh-CN"/>
        </w:rPr>
        <w:t>Acta</w:t>
      </w:r>
      <w:proofErr w:type="spellEnd"/>
      <w:r w:rsidRPr="00E649D5">
        <w:rPr>
          <w:rFonts w:ascii="Book Antiqua" w:eastAsia="宋体" w:hAnsi="Book Antiqua" w:cs="宋体"/>
          <w:i/>
          <w:iCs/>
          <w:color w:val="auto"/>
          <w:bdr w:val="none" w:sz="0" w:space="0" w:color="auto"/>
          <w:lang w:eastAsia="zh-CN"/>
        </w:rPr>
        <w:t xml:space="preserve"> </w:t>
      </w:r>
      <w:proofErr w:type="spellStart"/>
      <w:r w:rsidRPr="00E649D5">
        <w:rPr>
          <w:rFonts w:ascii="Book Antiqua" w:eastAsia="宋体" w:hAnsi="Book Antiqua" w:cs="宋体"/>
          <w:i/>
          <w:iCs/>
          <w:color w:val="auto"/>
          <w:bdr w:val="none" w:sz="0" w:space="0" w:color="auto"/>
          <w:lang w:eastAsia="zh-CN"/>
        </w:rPr>
        <w:t>Anat</w:t>
      </w:r>
      <w:proofErr w:type="spellEnd"/>
      <w:r w:rsidRPr="00E649D5">
        <w:rPr>
          <w:rFonts w:ascii="Book Antiqua" w:eastAsia="宋体" w:hAnsi="Book Antiqua" w:cs="宋体"/>
          <w:i/>
          <w:iCs/>
          <w:color w:val="auto"/>
          <w:bdr w:val="none" w:sz="0" w:space="0" w:color="auto"/>
          <w:lang w:eastAsia="zh-CN"/>
        </w:rPr>
        <w:t xml:space="preserve"> </w:t>
      </w:r>
      <w:r w:rsidRPr="00E649D5">
        <w:rPr>
          <w:rFonts w:ascii="Book Antiqua" w:eastAsia="宋体" w:hAnsi="Book Antiqua" w:cs="宋体"/>
          <w:iCs/>
          <w:color w:val="auto"/>
          <w:bdr w:val="none" w:sz="0" w:space="0" w:color="auto"/>
          <w:lang w:eastAsia="zh-CN"/>
        </w:rPr>
        <w:t>(Basel)</w:t>
      </w:r>
      <w:r w:rsidRPr="00E649D5">
        <w:rPr>
          <w:rFonts w:ascii="Book Antiqua" w:eastAsia="宋体" w:hAnsi="Book Antiqua" w:cs="宋体"/>
          <w:color w:val="auto"/>
          <w:bdr w:val="none" w:sz="0" w:space="0" w:color="auto"/>
          <w:lang w:eastAsia="zh-CN"/>
        </w:rPr>
        <w:t xml:space="preserve"> 1996; </w:t>
      </w:r>
      <w:r w:rsidRPr="00E649D5">
        <w:rPr>
          <w:rFonts w:ascii="Book Antiqua" w:eastAsia="宋体" w:hAnsi="Book Antiqua" w:cs="宋体"/>
          <w:b/>
          <w:bCs/>
          <w:color w:val="auto"/>
          <w:bdr w:val="none" w:sz="0" w:space="0" w:color="auto"/>
          <w:lang w:eastAsia="zh-CN"/>
        </w:rPr>
        <w:t>157</w:t>
      </w:r>
      <w:r w:rsidRPr="00E649D5">
        <w:rPr>
          <w:rFonts w:ascii="Book Antiqua" w:eastAsia="宋体" w:hAnsi="Book Antiqua" w:cs="宋体"/>
          <w:color w:val="auto"/>
          <w:bdr w:val="none" w:sz="0" w:space="0" w:color="auto"/>
          <w:lang w:eastAsia="zh-CN"/>
        </w:rPr>
        <w:t>: 53-62 [PMID: 9096742 DOI: 10.1159/000147866]</w:t>
      </w:r>
    </w:p>
    <w:p w:rsidR="00E649D5" w:rsidRPr="00E649D5" w:rsidRDefault="00E649D5" w:rsidP="00E649D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color w:val="auto"/>
          <w:bdr w:val="none" w:sz="0" w:space="0" w:color="auto"/>
          <w:lang w:eastAsia="zh-CN"/>
        </w:rPr>
      </w:pPr>
      <w:r w:rsidRPr="00E649D5">
        <w:rPr>
          <w:rFonts w:ascii="Book Antiqua" w:eastAsia="宋体" w:hAnsi="Book Antiqua" w:cs="宋体"/>
          <w:color w:val="auto"/>
          <w:bdr w:val="none" w:sz="0" w:space="0" w:color="auto"/>
          <w:lang w:eastAsia="zh-CN"/>
        </w:rPr>
        <w:t xml:space="preserve">17 </w:t>
      </w:r>
      <w:r w:rsidRPr="00E649D5">
        <w:rPr>
          <w:rFonts w:ascii="Book Antiqua" w:eastAsia="宋体" w:hAnsi="Book Antiqua" w:cs="宋体"/>
          <w:b/>
          <w:bCs/>
          <w:color w:val="auto"/>
          <w:bdr w:val="none" w:sz="0" w:space="0" w:color="auto"/>
          <w:lang w:eastAsia="zh-CN"/>
        </w:rPr>
        <w:t>Nicolay OF</w:t>
      </w:r>
      <w:r w:rsidRPr="00E649D5">
        <w:rPr>
          <w:rFonts w:ascii="Book Antiqua" w:eastAsia="宋体" w:hAnsi="Book Antiqua" w:cs="宋体"/>
          <w:color w:val="auto"/>
          <w:bdr w:val="none" w:sz="0" w:space="0" w:color="auto"/>
          <w:lang w:eastAsia="zh-CN"/>
        </w:rPr>
        <w:t xml:space="preserve">, </w:t>
      </w:r>
      <w:proofErr w:type="spellStart"/>
      <w:r w:rsidRPr="00E649D5">
        <w:rPr>
          <w:rFonts w:ascii="Book Antiqua" w:eastAsia="宋体" w:hAnsi="Book Antiqua" w:cs="宋体"/>
          <w:color w:val="auto"/>
          <w:bdr w:val="none" w:sz="0" w:space="0" w:color="auto"/>
          <w:lang w:eastAsia="zh-CN"/>
        </w:rPr>
        <w:t>Davidovitch</w:t>
      </w:r>
      <w:proofErr w:type="spellEnd"/>
      <w:r w:rsidRPr="00E649D5">
        <w:rPr>
          <w:rFonts w:ascii="Book Antiqua" w:eastAsia="宋体" w:hAnsi="Book Antiqua" w:cs="宋体"/>
          <w:color w:val="auto"/>
          <w:bdr w:val="none" w:sz="0" w:space="0" w:color="auto"/>
          <w:lang w:eastAsia="zh-CN"/>
        </w:rPr>
        <w:t xml:space="preserve"> Z, </w:t>
      </w:r>
      <w:proofErr w:type="spellStart"/>
      <w:r w:rsidRPr="00E649D5">
        <w:rPr>
          <w:rFonts w:ascii="Book Antiqua" w:eastAsia="宋体" w:hAnsi="Book Antiqua" w:cs="宋体"/>
          <w:color w:val="auto"/>
          <w:bdr w:val="none" w:sz="0" w:space="0" w:color="auto"/>
          <w:lang w:eastAsia="zh-CN"/>
        </w:rPr>
        <w:t>Shanfeld</w:t>
      </w:r>
      <w:proofErr w:type="spellEnd"/>
      <w:r w:rsidRPr="00E649D5">
        <w:rPr>
          <w:rFonts w:ascii="Book Antiqua" w:eastAsia="宋体" w:hAnsi="Book Antiqua" w:cs="宋体"/>
          <w:color w:val="auto"/>
          <w:bdr w:val="none" w:sz="0" w:space="0" w:color="auto"/>
          <w:lang w:eastAsia="zh-CN"/>
        </w:rPr>
        <w:t xml:space="preserve"> JL, Alley K. Substance P immunoreactivity in pe</w:t>
      </w:r>
      <w:r w:rsidRPr="00E649D5">
        <w:rPr>
          <w:rFonts w:ascii="Book Antiqua" w:eastAsia="宋体" w:hAnsi="Book Antiqua" w:cs="宋体"/>
          <w:color w:val="auto"/>
          <w:bdr w:val="none" w:sz="0" w:space="0" w:color="auto"/>
          <w:lang w:eastAsia="zh-CN"/>
        </w:rPr>
        <w:t>r</w:t>
      </w:r>
      <w:r w:rsidRPr="00E649D5">
        <w:rPr>
          <w:rFonts w:ascii="Book Antiqua" w:eastAsia="宋体" w:hAnsi="Book Antiqua" w:cs="宋体"/>
          <w:color w:val="auto"/>
          <w:bdr w:val="none" w:sz="0" w:space="0" w:color="auto"/>
          <w:lang w:eastAsia="zh-CN"/>
        </w:rPr>
        <w:t xml:space="preserve">iodontal tissues during orthodontic tooth movement. </w:t>
      </w:r>
      <w:r w:rsidRPr="00E649D5">
        <w:rPr>
          <w:rFonts w:ascii="Book Antiqua" w:eastAsia="宋体" w:hAnsi="Book Antiqua" w:cs="宋体"/>
          <w:i/>
          <w:iCs/>
          <w:color w:val="auto"/>
          <w:bdr w:val="none" w:sz="0" w:space="0" w:color="auto"/>
          <w:lang w:eastAsia="zh-CN"/>
        </w:rPr>
        <w:t>Bone Miner</w:t>
      </w:r>
      <w:r w:rsidRPr="00E649D5">
        <w:rPr>
          <w:rFonts w:ascii="Book Antiqua" w:eastAsia="宋体" w:hAnsi="Book Antiqua" w:cs="宋体"/>
          <w:color w:val="auto"/>
          <w:bdr w:val="none" w:sz="0" w:space="0" w:color="auto"/>
          <w:lang w:eastAsia="zh-CN"/>
        </w:rPr>
        <w:t xml:space="preserve"> 1990; </w:t>
      </w:r>
      <w:r w:rsidRPr="00E649D5">
        <w:rPr>
          <w:rFonts w:ascii="Book Antiqua" w:eastAsia="宋体" w:hAnsi="Book Antiqua" w:cs="宋体"/>
          <w:b/>
          <w:bCs/>
          <w:color w:val="auto"/>
          <w:bdr w:val="none" w:sz="0" w:space="0" w:color="auto"/>
          <w:lang w:eastAsia="zh-CN"/>
        </w:rPr>
        <w:t>11</w:t>
      </w:r>
      <w:r w:rsidRPr="00E649D5">
        <w:rPr>
          <w:rFonts w:ascii="Book Antiqua" w:eastAsia="宋体" w:hAnsi="Book Antiqua" w:cs="宋体"/>
          <w:color w:val="auto"/>
          <w:bdr w:val="none" w:sz="0" w:space="0" w:color="auto"/>
          <w:lang w:eastAsia="zh-CN"/>
        </w:rPr>
        <w:t>: 19-29 [PMID: 1702686 DOI: 10.1016/0169-6009(90)90012-5]</w:t>
      </w:r>
    </w:p>
    <w:p w:rsidR="00E649D5" w:rsidRPr="00E649D5" w:rsidRDefault="00E649D5" w:rsidP="00E649D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color w:val="auto"/>
          <w:bdr w:val="none" w:sz="0" w:space="0" w:color="auto"/>
          <w:lang w:eastAsia="zh-CN"/>
        </w:rPr>
      </w:pPr>
      <w:r w:rsidRPr="00E649D5">
        <w:rPr>
          <w:rFonts w:ascii="Book Antiqua" w:eastAsia="宋体" w:hAnsi="Book Antiqua" w:cs="宋体"/>
          <w:color w:val="auto"/>
          <w:bdr w:val="none" w:sz="0" w:space="0" w:color="auto"/>
          <w:lang w:eastAsia="zh-CN"/>
        </w:rPr>
        <w:t xml:space="preserve">18 </w:t>
      </w:r>
      <w:proofErr w:type="spellStart"/>
      <w:r w:rsidRPr="00E649D5">
        <w:rPr>
          <w:rFonts w:ascii="Book Antiqua" w:eastAsia="宋体" w:hAnsi="Book Antiqua" w:cs="宋体"/>
          <w:b/>
          <w:bCs/>
          <w:color w:val="auto"/>
          <w:bdr w:val="none" w:sz="0" w:space="0" w:color="auto"/>
          <w:lang w:eastAsia="zh-CN"/>
        </w:rPr>
        <w:t>Norevall</w:t>
      </w:r>
      <w:proofErr w:type="spellEnd"/>
      <w:r w:rsidRPr="00E649D5">
        <w:rPr>
          <w:rFonts w:ascii="Book Antiqua" w:eastAsia="宋体" w:hAnsi="Book Antiqua" w:cs="宋体"/>
          <w:b/>
          <w:bCs/>
          <w:color w:val="auto"/>
          <w:bdr w:val="none" w:sz="0" w:space="0" w:color="auto"/>
          <w:lang w:eastAsia="zh-CN"/>
        </w:rPr>
        <w:t xml:space="preserve"> LI</w:t>
      </w:r>
      <w:r w:rsidRPr="00E649D5">
        <w:rPr>
          <w:rFonts w:ascii="Book Antiqua" w:eastAsia="宋体" w:hAnsi="Book Antiqua" w:cs="宋体"/>
          <w:color w:val="auto"/>
          <w:bdr w:val="none" w:sz="0" w:space="0" w:color="auto"/>
          <w:lang w:eastAsia="zh-CN"/>
        </w:rPr>
        <w:t xml:space="preserve">, </w:t>
      </w:r>
      <w:proofErr w:type="spellStart"/>
      <w:r w:rsidRPr="00E649D5">
        <w:rPr>
          <w:rFonts w:ascii="Book Antiqua" w:eastAsia="宋体" w:hAnsi="Book Antiqua" w:cs="宋体"/>
          <w:color w:val="auto"/>
          <w:bdr w:val="none" w:sz="0" w:space="0" w:color="auto"/>
          <w:lang w:eastAsia="zh-CN"/>
        </w:rPr>
        <w:t>Forsgren</w:t>
      </w:r>
      <w:proofErr w:type="spellEnd"/>
      <w:r w:rsidRPr="00E649D5">
        <w:rPr>
          <w:rFonts w:ascii="Book Antiqua" w:eastAsia="宋体" w:hAnsi="Book Antiqua" w:cs="宋体"/>
          <w:color w:val="auto"/>
          <w:bdr w:val="none" w:sz="0" w:space="0" w:color="auto"/>
          <w:lang w:eastAsia="zh-CN"/>
        </w:rPr>
        <w:t xml:space="preserve"> S, </w:t>
      </w:r>
      <w:proofErr w:type="spellStart"/>
      <w:r w:rsidRPr="00E649D5">
        <w:rPr>
          <w:rFonts w:ascii="Book Antiqua" w:eastAsia="宋体" w:hAnsi="Book Antiqua" w:cs="宋体"/>
          <w:color w:val="auto"/>
          <w:bdr w:val="none" w:sz="0" w:space="0" w:color="auto"/>
          <w:lang w:eastAsia="zh-CN"/>
        </w:rPr>
        <w:t>Matsson</w:t>
      </w:r>
      <w:proofErr w:type="spellEnd"/>
      <w:r w:rsidRPr="00E649D5">
        <w:rPr>
          <w:rFonts w:ascii="Book Antiqua" w:eastAsia="宋体" w:hAnsi="Book Antiqua" w:cs="宋体"/>
          <w:color w:val="auto"/>
          <w:bdr w:val="none" w:sz="0" w:space="0" w:color="auto"/>
          <w:lang w:eastAsia="zh-CN"/>
        </w:rPr>
        <w:t xml:space="preserve"> L. Expression of neuropeptides (CGRP, substance P) during and after orthodontic tooth movement in the rat. </w:t>
      </w:r>
      <w:proofErr w:type="spellStart"/>
      <w:r w:rsidRPr="00E649D5">
        <w:rPr>
          <w:rFonts w:ascii="Book Antiqua" w:eastAsia="宋体" w:hAnsi="Book Antiqua" w:cs="宋体"/>
          <w:i/>
          <w:iCs/>
          <w:color w:val="auto"/>
          <w:bdr w:val="none" w:sz="0" w:space="0" w:color="auto"/>
          <w:lang w:eastAsia="zh-CN"/>
        </w:rPr>
        <w:t>Eur</w:t>
      </w:r>
      <w:proofErr w:type="spellEnd"/>
      <w:r w:rsidRPr="00E649D5">
        <w:rPr>
          <w:rFonts w:ascii="Book Antiqua" w:eastAsia="宋体" w:hAnsi="Book Antiqua" w:cs="宋体"/>
          <w:i/>
          <w:iCs/>
          <w:color w:val="auto"/>
          <w:bdr w:val="none" w:sz="0" w:space="0" w:color="auto"/>
          <w:lang w:eastAsia="zh-CN"/>
        </w:rPr>
        <w:t xml:space="preserve"> J </w:t>
      </w:r>
      <w:proofErr w:type="spellStart"/>
      <w:r w:rsidRPr="00E649D5">
        <w:rPr>
          <w:rFonts w:ascii="Book Antiqua" w:eastAsia="宋体" w:hAnsi="Book Antiqua" w:cs="宋体"/>
          <w:i/>
          <w:iCs/>
          <w:color w:val="auto"/>
          <w:bdr w:val="none" w:sz="0" w:space="0" w:color="auto"/>
          <w:lang w:eastAsia="zh-CN"/>
        </w:rPr>
        <w:t>Orthod</w:t>
      </w:r>
      <w:proofErr w:type="spellEnd"/>
      <w:r w:rsidRPr="00E649D5">
        <w:rPr>
          <w:rFonts w:ascii="Book Antiqua" w:eastAsia="宋体" w:hAnsi="Book Antiqua" w:cs="宋体"/>
          <w:color w:val="auto"/>
          <w:bdr w:val="none" w:sz="0" w:space="0" w:color="auto"/>
          <w:lang w:eastAsia="zh-CN"/>
        </w:rPr>
        <w:t xml:space="preserve"> 1995; </w:t>
      </w:r>
      <w:r w:rsidRPr="00E649D5">
        <w:rPr>
          <w:rFonts w:ascii="Book Antiqua" w:eastAsia="宋体" w:hAnsi="Book Antiqua" w:cs="宋体"/>
          <w:b/>
          <w:bCs/>
          <w:color w:val="auto"/>
          <w:bdr w:val="none" w:sz="0" w:space="0" w:color="auto"/>
          <w:lang w:eastAsia="zh-CN"/>
        </w:rPr>
        <w:t>17</w:t>
      </w:r>
      <w:r w:rsidRPr="00E649D5">
        <w:rPr>
          <w:rFonts w:ascii="Book Antiqua" w:eastAsia="宋体" w:hAnsi="Book Antiqua" w:cs="宋体"/>
          <w:color w:val="auto"/>
          <w:bdr w:val="none" w:sz="0" w:space="0" w:color="auto"/>
          <w:lang w:eastAsia="zh-CN"/>
        </w:rPr>
        <w:t>: 311-325 [PMID: 8521925 DOI: 10.1093/</w:t>
      </w:r>
      <w:proofErr w:type="spellStart"/>
      <w:r w:rsidRPr="00E649D5">
        <w:rPr>
          <w:rFonts w:ascii="Book Antiqua" w:eastAsia="宋体" w:hAnsi="Book Antiqua" w:cs="宋体"/>
          <w:color w:val="auto"/>
          <w:bdr w:val="none" w:sz="0" w:space="0" w:color="auto"/>
          <w:lang w:eastAsia="zh-CN"/>
        </w:rPr>
        <w:t>ejo</w:t>
      </w:r>
      <w:proofErr w:type="spellEnd"/>
      <w:r w:rsidRPr="00E649D5">
        <w:rPr>
          <w:rFonts w:ascii="Book Antiqua" w:eastAsia="宋体" w:hAnsi="Book Antiqua" w:cs="宋体"/>
          <w:color w:val="auto"/>
          <w:bdr w:val="none" w:sz="0" w:space="0" w:color="auto"/>
          <w:lang w:eastAsia="zh-CN"/>
        </w:rPr>
        <w:t>/17.4.311]</w:t>
      </w:r>
    </w:p>
    <w:p w:rsidR="00E649D5" w:rsidRPr="00E649D5" w:rsidRDefault="00E649D5" w:rsidP="00E649D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color w:val="auto"/>
          <w:bdr w:val="none" w:sz="0" w:space="0" w:color="auto"/>
          <w:lang w:eastAsia="zh-CN"/>
        </w:rPr>
      </w:pPr>
      <w:r w:rsidRPr="00E649D5">
        <w:rPr>
          <w:rFonts w:ascii="Book Antiqua" w:eastAsia="宋体" w:hAnsi="Book Antiqua" w:cs="宋体"/>
          <w:color w:val="auto"/>
          <w:bdr w:val="none" w:sz="0" w:space="0" w:color="auto"/>
          <w:lang w:eastAsia="zh-CN"/>
        </w:rPr>
        <w:t xml:space="preserve">19 </w:t>
      </w:r>
      <w:r w:rsidRPr="00E649D5">
        <w:rPr>
          <w:rFonts w:ascii="Book Antiqua" w:eastAsia="宋体" w:hAnsi="Book Antiqua" w:cs="宋体"/>
          <w:b/>
          <w:bCs/>
          <w:color w:val="auto"/>
          <w:bdr w:val="none" w:sz="0" w:space="0" w:color="auto"/>
          <w:lang w:eastAsia="zh-CN"/>
        </w:rPr>
        <w:t>Yamaguchi M</w:t>
      </w:r>
      <w:r w:rsidRPr="00E649D5">
        <w:rPr>
          <w:rFonts w:ascii="Book Antiqua" w:eastAsia="宋体" w:hAnsi="Book Antiqua" w:cs="宋体"/>
          <w:color w:val="auto"/>
          <w:bdr w:val="none" w:sz="0" w:space="0" w:color="auto"/>
          <w:lang w:eastAsia="zh-CN"/>
        </w:rPr>
        <w:t xml:space="preserve">, Kojima T, </w:t>
      </w:r>
      <w:proofErr w:type="spellStart"/>
      <w:r w:rsidRPr="00E649D5">
        <w:rPr>
          <w:rFonts w:ascii="Book Antiqua" w:eastAsia="宋体" w:hAnsi="Book Antiqua" w:cs="宋体"/>
          <w:color w:val="auto"/>
          <w:bdr w:val="none" w:sz="0" w:space="0" w:color="auto"/>
          <w:lang w:eastAsia="zh-CN"/>
        </w:rPr>
        <w:t>Kanekawa</w:t>
      </w:r>
      <w:proofErr w:type="spellEnd"/>
      <w:r w:rsidRPr="00E649D5">
        <w:rPr>
          <w:rFonts w:ascii="Book Antiqua" w:eastAsia="宋体" w:hAnsi="Book Antiqua" w:cs="宋体"/>
          <w:color w:val="auto"/>
          <w:bdr w:val="none" w:sz="0" w:space="0" w:color="auto"/>
          <w:lang w:eastAsia="zh-CN"/>
        </w:rPr>
        <w:t xml:space="preserve"> M, </w:t>
      </w:r>
      <w:proofErr w:type="spellStart"/>
      <w:r w:rsidRPr="00E649D5">
        <w:rPr>
          <w:rFonts w:ascii="Book Antiqua" w:eastAsia="宋体" w:hAnsi="Book Antiqua" w:cs="宋体"/>
          <w:color w:val="auto"/>
          <w:bdr w:val="none" w:sz="0" w:space="0" w:color="auto"/>
          <w:lang w:eastAsia="zh-CN"/>
        </w:rPr>
        <w:t>Aihara</w:t>
      </w:r>
      <w:proofErr w:type="spellEnd"/>
      <w:r w:rsidRPr="00E649D5">
        <w:rPr>
          <w:rFonts w:ascii="Book Antiqua" w:eastAsia="宋体" w:hAnsi="Book Antiqua" w:cs="宋体"/>
          <w:color w:val="auto"/>
          <w:bdr w:val="none" w:sz="0" w:space="0" w:color="auto"/>
          <w:lang w:eastAsia="zh-CN"/>
        </w:rPr>
        <w:t xml:space="preserve"> N, </w:t>
      </w:r>
      <w:proofErr w:type="spellStart"/>
      <w:r w:rsidRPr="00E649D5">
        <w:rPr>
          <w:rFonts w:ascii="Book Antiqua" w:eastAsia="宋体" w:hAnsi="Book Antiqua" w:cs="宋体"/>
          <w:color w:val="auto"/>
          <w:bdr w:val="none" w:sz="0" w:space="0" w:color="auto"/>
          <w:lang w:eastAsia="zh-CN"/>
        </w:rPr>
        <w:t>Nogimura</w:t>
      </w:r>
      <w:proofErr w:type="spellEnd"/>
      <w:r w:rsidRPr="00E649D5">
        <w:rPr>
          <w:rFonts w:ascii="Book Antiqua" w:eastAsia="宋体" w:hAnsi="Book Antiqua" w:cs="宋体"/>
          <w:color w:val="auto"/>
          <w:bdr w:val="none" w:sz="0" w:space="0" w:color="auto"/>
          <w:lang w:eastAsia="zh-CN"/>
        </w:rPr>
        <w:t xml:space="preserve"> A, Kasai K. Neurope</w:t>
      </w:r>
      <w:r w:rsidRPr="00E649D5">
        <w:rPr>
          <w:rFonts w:ascii="Book Antiqua" w:eastAsia="宋体" w:hAnsi="Book Antiqua" w:cs="宋体"/>
          <w:color w:val="auto"/>
          <w:bdr w:val="none" w:sz="0" w:space="0" w:color="auto"/>
          <w:lang w:eastAsia="zh-CN"/>
        </w:rPr>
        <w:t>p</w:t>
      </w:r>
      <w:r w:rsidRPr="00E649D5">
        <w:rPr>
          <w:rFonts w:ascii="Book Antiqua" w:eastAsia="宋体" w:hAnsi="Book Antiqua" w:cs="宋体"/>
          <w:color w:val="auto"/>
          <w:bdr w:val="none" w:sz="0" w:space="0" w:color="auto"/>
          <w:lang w:eastAsia="zh-CN"/>
        </w:rPr>
        <w:t xml:space="preserve">tides stimulate production of interleukin-1 beta, interleukin-6, and tumor necrosis factor-alpha in human dental pulp cells. </w:t>
      </w:r>
      <w:proofErr w:type="spellStart"/>
      <w:r w:rsidRPr="00E649D5">
        <w:rPr>
          <w:rFonts w:ascii="Book Antiqua" w:eastAsia="宋体" w:hAnsi="Book Antiqua" w:cs="宋体"/>
          <w:i/>
          <w:iCs/>
          <w:color w:val="auto"/>
          <w:bdr w:val="none" w:sz="0" w:space="0" w:color="auto"/>
          <w:lang w:eastAsia="zh-CN"/>
        </w:rPr>
        <w:t>Inflamm</w:t>
      </w:r>
      <w:proofErr w:type="spellEnd"/>
      <w:r w:rsidRPr="00E649D5">
        <w:rPr>
          <w:rFonts w:ascii="Book Antiqua" w:eastAsia="宋体" w:hAnsi="Book Antiqua" w:cs="宋体"/>
          <w:i/>
          <w:iCs/>
          <w:color w:val="auto"/>
          <w:bdr w:val="none" w:sz="0" w:space="0" w:color="auto"/>
          <w:lang w:eastAsia="zh-CN"/>
        </w:rPr>
        <w:t xml:space="preserve"> Res</w:t>
      </w:r>
      <w:r w:rsidRPr="00E649D5">
        <w:rPr>
          <w:rFonts w:ascii="Book Antiqua" w:eastAsia="宋体" w:hAnsi="Book Antiqua" w:cs="宋体"/>
          <w:color w:val="auto"/>
          <w:bdr w:val="none" w:sz="0" w:space="0" w:color="auto"/>
          <w:lang w:eastAsia="zh-CN"/>
        </w:rPr>
        <w:t xml:space="preserve"> 2004; </w:t>
      </w:r>
      <w:r w:rsidRPr="00E649D5">
        <w:rPr>
          <w:rFonts w:ascii="Book Antiqua" w:eastAsia="宋体" w:hAnsi="Book Antiqua" w:cs="宋体"/>
          <w:b/>
          <w:bCs/>
          <w:color w:val="auto"/>
          <w:bdr w:val="none" w:sz="0" w:space="0" w:color="auto"/>
          <w:lang w:eastAsia="zh-CN"/>
        </w:rPr>
        <w:t>53</w:t>
      </w:r>
      <w:r w:rsidRPr="00E649D5">
        <w:rPr>
          <w:rFonts w:ascii="Book Antiqua" w:eastAsia="宋体" w:hAnsi="Book Antiqua" w:cs="宋体"/>
          <w:color w:val="auto"/>
          <w:bdr w:val="none" w:sz="0" w:space="0" w:color="auto"/>
          <w:lang w:eastAsia="zh-CN"/>
        </w:rPr>
        <w:t>: 199-204 [PMID: 15105969 DOI: 10.1007/s00011-003-1243-z]</w:t>
      </w:r>
    </w:p>
    <w:p w:rsidR="00E649D5" w:rsidRPr="00E649D5" w:rsidRDefault="00E649D5" w:rsidP="00E649D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color w:val="auto"/>
          <w:bdr w:val="none" w:sz="0" w:space="0" w:color="auto"/>
          <w:lang w:eastAsia="zh-CN"/>
        </w:rPr>
      </w:pPr>
      <w:r w:rsidRPr="00E649D5">
        <w:rPr>
          <w:rFonts w:ascii="Book Antiqua" w:eastAsia="宋体" w:hAnsi="Book Antiqua" w:cs="宋体"/>
          <w:color w:val="auto"/>
          <w:bdr w:val="none" w:sz="0" w:space="0" w:color="auto"/>
          <w:lang w:eastAsia="zh-CN"/>
        </w:rPr>
        <w:t xml:space="preserve">20 </w:t>
      </w:r>
      <w:r w:rsidRPr="00E649D5">
        <w:rPr>
          <w:rFonts w:ascii="Book Antiqua" w:eastAsia="宋体" w:hAnsi="Book Antiqua" w:cs="宋体"/>
          <w:b/>
          <w:bCs/>
          <w:color w:val="auto"/>
          <w:bdr w:val="none" w:sz="0" w:space="0" w:color="auto"/>
          <w:lang w:eastAsia="zh-CN"/>
        </w:rPr>
        <w:t>Wilson S</w:t>
      </w:r>
      <w:r w:rsidRPr="00E649D5">
        <w:rPr>
          <w:rFonts w:ascii="Book Antiqua" w:eastAsia="宋体" w:hAnsi="Book Antiqua" w:cs="宋体"/>
          <w:color w:val="auto"/>
          <w:bdr w:val="none" w:sz="0" w:space="0" w:color="auto"/>
          <w:lang w:eastAsia="zh-CN"/>
        </w:rPr>
        <w:t xml:space="preserve">, Ngan P, </w:t>
      </w:r>
      <w:proofErr w:type="spellStart"/>
      <w:r w:rsidRPr="00E649D5">
        <w:rPr>
          <w:rFonts w:ascii="Book Antiqua" w:eastAsia="宋体" w:hAnsi="Book Antiqua" w:cs="宋体"/>
          <w:color w:val="auto"/>
          <w:bdr w:val="none" w:sz="0" w:space="0" w:color="auto"/>
          <w:lang w:eastAsia="zh-CN"/>
        </w:rPr>
        <w:t>Kess</w:t>
      </w:r>
      <w:proofErr w:type="spellEnd"/>
      <w:r w:rsidRPr="00E649D5">
        <w:rPr>
          <w:rFonts w:ascii="Book Antiqua" w:eastAsia="宋体" w:hAnsi="Book Antiqua" w:cs="宋体"/>
          <w:color w:val="auto"/>
          <w:bdr w:val="none" w:sz="0" w:space="0" w:color="auto"/>
          <w:lang w:eastAsia="zh-CN"/>
        </w:rPr>
        <w:t xml:space="preserve"> B. Time course of the discomfort in young patients undergoing orthodontic treatment. </w:t>
      </w:r>
      <w:proofErr w:type="spellStart"/>
      <w:r w:rsidRPr="00E649D5">
        <w:rPr>
          <w:rFonts w:ascii="Book Antiqua" w:eastAsia="宋体" w:hAnsi="Book Antiqua" w:cs="宋体"/>
          <w:i/>
          <w:iCs/>
          <w:color w:val="auto"/>
          <w:bdr w:val="none" w:sz="0" w:space="0" w:color="auto"/>
          <w:lang w:eastAsia="zh-CN"/>
        </w:rPr>
        <w:t>Pediatr</w:t>
      </w:r>
      <w:proofErr w:type="spellEnd"/>
      <w:r w:rsidRPr="00E649D5">
        <w:rPr>
          <w:rFonts w:ascii="Book Antiqua" w:eastAsia="宋体" w:hAnsi="Book Antiqua" w:cs="宋体"/>
          <w:i/>
          <w:iCs/>
          <w:color w:val="auto"/>
          <w:bdr w:val="none" w:sz="0" w:space="0" w:color="auto"/>
          <w:lang w:eastAsia="zh-CN"/>
        </w:rPr>
        <w:t xml:space="preserve"> Dent</w:t>
      </w:r>
      <w:r w:rsidRPr="00E649D5">
        <w:rPr>
          <w:rFonts w:ascii="Book Antiqua" w:eastAsia="宋体" w:hAnsi="Book Antiqua" w:cs="宋体"/>
          <w:color w:val="auto"/>
          <w:bdr w:val="none" w:sz="0" w:space="0" w:color="auto"/>
          <w:lang w:eastAsia="zh-CN"/>
        </w:rPr>
        <w:t xml:space="preserve"> 1989; </w:t>
      </w:r>
      <w:r w:rsidRPr="00E649D5">
        <w:rPr>
          <w:rFonts w:ascii="Book Antiqua" w:eastAsia="宋体" w:hAnsi="Book Antiqua" w:cs="宋体"/>
          <w:b/>
          <w:bCs/>
          <w:color w:val="auto"/>
          <w:bdr w:val="none" w:sz="0" w:space="0" w:color="auto"/>
          <w:lang w:eastAsia="zh-CN"/>
        </w:rPr>
        <w:t>11</w:t>
      </w:r>
      <w:r w:rsidRPr="00E649D5">
        <w:rPr>
          <w:rFonts w:ascii="Book Antiqua" w:eastAsia="宋体" w:hAnsi="Book Antiqua" w:cs="宋体"/>
          <w:color w:val="auto"/>
          <w:bdr w:val="none" w:sz="0" w:space="0" w:color="auto"/>
          <w:lang w:eastAsia="zh-CN"/>
        </w:rPr>
        <w:t>: 107-110 [PMID: 2762180]</w:t>
      </w:r>
    </w:p>
    <w:p w:rsidR="00E649D5" w:rsidRPr="00E649D5" w:rsidRDefault="00E649D5" w:rsidP="00E649D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color w:val="auto"/>
          <w:bdr w:val="none" w:sz="0" w:space="0" w:color="auto"/>
          <w:lang w:eastAsia="zh-CN"/>
        </w:rPr>
      </w:pPr>
      <w:r w:rsidRPr="00E649D5">
        <w:rPr>
          <w:rFonts w:ascii="Book Antiqua" w:eastAsia="宋体" w:hAnsi="Book Antiqua" w:cs="宋体"/>
          <w:color w:val="auto"/>
          <w:bdr w:val="none" w:sz="0" w:space="0" w:color="auto"/>
          <w:lang w:eastAsia="zh-CN"/>
        </w:rPr>
        <w:t xml:space="preserve">21 </w:t>
      </w:r>
      <w:proofErr w:type="spellStart"/>
      <w:r w:rsidRPr="00E649D5">
        <w:rPr>
          <w:rFonts w:ascii="Book Antiqua" w:eastAsia="宋体" w:hAnsi="Book Antiqua" w:cs="宋体"/>
          <w:b/>
          <w:bCs/>
          <w:color w:val="auto"/>
          <w:bdr w:val="none" w:sz="0" w:space="0" w:color="auto"/>
          <w:lang w:eastAsia="zh-CN"/>
        </w:rPr>
        <w:t>Bondemark</w:t>
      </w:r>
      <w:proofErr w:type="spellEnd"/>
      <w:r w:rsidRPr="00E649D5">
        <w:rPr>
          <w:rFonts w:ascii="Book Antiqua" w:eastAsia="宋体" w:hAnsi="Book Antiqua" w:cs="宋体"/>
          <w:b/>
          <w:bCs/>
          <w:color w:val="auto"/>
          <w:bdr w:val="none" w:sz="0" w:space="0" w:color="auto"/>
          <w:lang w:eastAsia="zh-CN"/>
        </w:rPr>
        <w:t xml:space="preserve"> L</w:t>
      </w:r>
      <w:r w:rsidRPr="00E649D5">
        <w:rPr>
          <w:rFonts w:ascii="Book Antiqua" w:eastAsia="宋体" w:hAnsi="Book Antiqua" w:cs="宋体"/>
          <w:color w:val="auto"/>
          <w:bdr w:val="none" w:sz="0" w:space="0" w:color="auto"/>
          <w:lang w:eastAsia="zh-CN"/>
        </w:rPr>
        <w:t xml:space="preserve">, </w:t>
      </w:r>
      <w:proofErr w:type="spellStart"/>
      <w:r w:rsidRPr="00E649D5">
        <w:rPr>
          <w:rFonts w:ascii="Book Antiqua" w:eastAsia="宋体" w:hAnsi="Book Antiqua" w:cs="宋体"/>
          <w:color w:val="auto"/>
          <w:bdr w:val="none" w:sz="0" w:space="0" w:color="auto"/>
          <w:lang w:eastAsia="zh-CN"/>
        </w:rPr>
        <w:t>Fredriksson</w:t>
      </w:r>
      <w:proofErr w:type="spellEnd"/>
      <w:r w:rsidRPr="00E649D5">
        <w:rPr>
          <w:rFonts w:ascii="Book Antiqua" w:eastAsia="宋体" w:hAnsi="Book Antiqua" w:cs="宋体"/>
          <w:color w:val="auto"/>
          <w:bdr w:val="none" w:sz="0" w:space="0" w:color="auto"/>
          <w:lang w:eastAsia="zh-CN"/>
        </w:rPr>
        <w:t xml:space="preserve"> K, </w:t>
      </w:r>
      <w:proofErr w:type="spellStart"/>
      <w:r w:rsidRPr="00E649D5">
        <w:rPr>
          <w:rFonts w:ascii="Book Antiqua" w:eastAsia="宋体" w:hAnsi="Book Antiqua" w:cs="宋体"/>
          <w:color w:val="auto"/>
          <w:bdr w:val="none" w:sz="0" w:space="0" w:color="auto"/>
          <w:lang w:eastAsia="zh-CN"/>
        </w:rPr>
        <w:t>Ilros</w:t>
      </w:r>
      <w:proofErr w:type="spellEnd"/>
      <w:r w:rsidRPr="00E649D5">
        <w:rPr>
          <w:rFonts w:ascii="Book Antiqua" w:eastAsia="宋体" w:hAnsi="Book Antiqua" w:cs="宋体"/>
          <w:color w:val="auto"/>
          <w:bdr w:val="none" w:sz="0" w:space="0" w:color="auto"/>
          <w:lang w:eastAsia="zh-CN"/>
        </w:rPr>
        <w:t xml:space="preserve"> S. Separation effect and perception of pain and di</w:t>
      </w:r>
      <w:r w:rsidRPr="00E649D5">
        <w:rPr>
          <w:rFonts w:ascii="Book Antiqua" w:eastAsia="宋体" w:hAnsi="Book Antiqua" w:cs="宋体"/>
          <w:color w:val="auto"/>
          <w:bdr w:val="none" w:sz="0" w:space="0" w:color="auto"/>
          <w:lang w:eastAsia="zh-CN"/>
        </w:rPr>
        <w:t>s</w:t>
      </w:r>
      <w:r w:rsidRPr="00E649D5">
        <w:rPr>
          <w:rFonts w:ascii="Book Antiqua" w:eastAsia="宋体" w:hAnsi="Book Antiqua" w:cs="宋体"/>
          <w:color w:val="auto"/>
          <w:bdr w:val="none" w:sz="0" w:space="0" w:color="auto"/>
          <w:lang w:eastAsia="zh-CN"/>
        </w:rPr>
        <w:t xml:space="preserve">comfort from two types of orthodontic separators. </w:t>
      </w:r>
      <w:r w:rsidRPr="00E649D5">
        <w:rPr>
          <w:rFonts w:ascii="Book Antiqua" w:eastAsia="宋体" w:hAnsi="Book Antiqua" w:cs="宋体"/>
          <w:i/>
          <w:iCs/>
          <w:color w:val="auto"/>
          <w:bdr w:val="none" w:sz="0" w:space="0" w:color="auto"/>
          <w:lang w:eastAsia="zh-CN"/>
        </w:rPr>
        <w:t xml:space="preserve">World J </w:t>
      </w:r>
      <w:proofErr w:type="spellStart"/>
      <w:r w:rsidRPr="00E649D5">
        <w:rPr>
          <w:rFonts w:ascii="Book Antiqua" w:eastAsia="宋体" w:hAnsi="Book Antiqua" w:cs="宋体"/>
          <w:i/>
          <w:iCs/>
          <w:color w:val="auto"/>
          <w:bdr w:val="none" w:sz="0" w:space="0" w:color="auto"/>
          <w:lang w:eastAsia="zh-CN"/>
        </w:rPr>
        <w:t>Orthod</w:t>
      </w:r>
      <w:proofErr w:type="spellEnd"/>
      <w:r w:rsidRPr="00E649D5">
        <w:rPr>
          <w:rFonts w:ascii="Book Antiqua" w:eastAsia="宋体" w:hAnsi="Book Antiqua" w:cs="宋体"/>
          <w:color w:val="auto"/>
          <w:bdr w:val="none" w:sz="0" w:space="0" w:color="auto"/>
          <w:lang w:eastAsia="zh-CN"/>
        </w:rPr>
        <w:t xml:space="preserve"> 2004; </w:t>
      </w:r>
      <w:r w:rsidRPr="00E649D5">
        <w:rPr>
          <w:rFonts w:ascii="Book Antiqua" w:eastAsia="宋体" w:hAnsi="Book Antiqua" w:cs="宋体"/>
          <w:b/>
          <w:bCs/>
          <w:color w:val="auto"/>
          <w:bdr w:val="none" w:sz="0" w:space="0" w:color="auto"/>
          <w:lang w:eastAsia="zh-CN"/>
        </w:rPr>
        <w:t>5</w:t>
      </w:r>
      <w:r w:rsidRPr="00E649D5">
        <w:rPr>
          <w:rFonts w:ascii="Book Antiqua" w:eastAsia="宋体" w:hAnsi="Book Antiqua" w:cs="宋体"/>
          <w:color w:val="auto"/>
          <w:bdr w:val="none" w:sz="0" w:space="0" w:color="auto"/>
          <w:lang w:eastAsia="zh-CN"/>
        </w:rPr>
        <w:t>: 172-176 [PMID: 15615136]</w:t>
      </w:r>
    </w:p>
    <w:p w:rsidR="00E649D5" w:rsidRPr="00E649D5" w:rsidRDefault="00E649D5" w:rsidP="00E649D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color w:val="auto"/>
          <w:bdr w:val="none" w:sz="0" w:space="0" w:color="auto"/>
          <w:lang w:eastAsia="zh-CN"/>
        </w:rPr>
      </w:pPr>
      <w:r w:rsidRPr="00E649D5">
        <w:rPr>
          <w:rFonts w:ascii="Book Antiqua" w:eastAsia="宋体" w:hAnsi="Book Antiqua" w:cs="宋体"/>
          <w:color w:val="auto"/>
          <w:bdr w:val="none" w:sz="0" w:space="0" w:color="auto"/>
          <w:lang w:eastAsia="zh-CN"/>
        </w:rPr>
        <w:t xml:space="preserve">22 </w:t>
      </w:r>
      <w:proofErr w:type="spellStart"/>
      <w:r w:rsidRPr="00E649D5">
        <w:rPr>
          <w:rFonts w:ascii="Book Antiqua" w:eastAsia="宋体" w:hAnsi="Book Antiqua" w:cs="宋体"/>
          <w:b/>
          <w:bCs/>
          <w:color w:val="auto"/>
          <w:bdr w:val="none" w:sz="0" w:space="0" w:color="auto"/>
          <w:lang w:eastAsia="zh-CN"/>
        </w:rPr>
        <w:t>Tuncer</w:t>
      </w:r>
      <w:proofErr w:type="spellEnd"/>
      <w:r w:rsidRPr="00E649D5">
        <w:rPr>
          <w:rFonts w:ascii="Book Antiqua" w:eastAsia="宋体" w:hAnsi="Book Antiqua" w:cs="宋体"/>
          <w:b/>
          <w:bCs/>
          <w:color w:val="auto"/>
          <w:bdr w:val="none" w:sz="0" w:space="0" w:color="auto"/>
          <w:lang w:eastAsia="zh-CN"/>
        </w:rPr>
        <w:t xml:space="preserve"> Z</w:t>
      </w:r>
      <w:r w:rsidRPr="00E649D5">
        <w:rPr>
          <w:rFonts w:ascii="Book Antiqua" w:eastAsia="宋体" w:hAnsi="Book Antiqua" w:cs="宋体"/>
          <w:color w:val="auto"/>
          <w:bdr w:val="none" w:sz="0" w:space="0" w:color="auto"/>
          <w:lang w:eastAsia="zh-CN"/>
        </w:rPr>
        <w:t xml:space="preserve">, </w:t>
      </w:r>
      <w:proofErr w:type="spellStart"/>
      <w:r w:rsidRPr="00E649D5">
        <w:rPr>
          <w:rFonts w:ascii="Book Antiqua" w:eastAsia="宋体" w:hAnsi="Book Antiqua" w:cs="宋体"/>
          <w:color w:val="auto"/>
          <w:bdr w:val="none" w:sz="0" w:space="0" w:color="auto"/>
          <w:lang w:eastAsia="zh-CN"/>
        </w:rPr>
        <w:t>Ozsoy</w:t>
      </w:r>
      <w:proofErr w:type="spellEnd"/>
      <w:r w:rsidRPr="00E649D5">
        <w:rPr>
          <w:rFonts w:ascii="Book Antiqua" w:eastAsia="宋体" w:hAnsi="Book Antiqua" w:cs="宋体"/>
          <w:color w:val="auto"/>
          <w:bdr w:val="none" w:sz="0" w:space="0" w:color="auto"/>
          <w:lang w:eastAsia="zh-CN"/>
        </w:rPr>
        <w:t xml:space="preserve"> FS, </w:t>
      </w:r>
      <w:proofErr w:type="spellStart"/>
      <w:r w:rsidRPr="00E649D5">
        <w:rPr>
          <w:rFonts w:ascii="Book Antiqua" w:eastAsia="宋体" w:hAnsi="Book Antiqua" w:cs="宋体"/>
          <w:color w:val="auto"/>
          <w:bdr w:val="none" w:sz="0" w:space="0" w:color="auto"/>
          <w:lang w:eastAsia="zh-CN"/>
        </w:rPr>
        <w:t>Polat-Ozsoy</w:t>
      </w:r>
      <w:proofErr w:type="spellEnd"/>
      <w:r w:rsidRPr="00E649D5">
        <w:rPr>
          <w:rFonts w:ascii="Book Antiqua" w:eastAsia="宋体" w:hAnsi="Book Antiqua" w:cs="宋体"/>
          <w:color w:val="auto"/>
          <w:bdr w:val="none" w:sz="0" w:space="0" w:color="auto"/>
          <w:lang w:eastAsia="zh-CN"/>
        </w:rPr>
        <w:t xml:space="preserve"> O. Self-reported pain associated with the use of </w:t>
      </w:r>
      <w:proofErr w:type="spellStart"/>
      <w:r w:rsidRPr="00E649D5">
        <w:rPr>
          <w:rFonts w:ascii="Book Antiqua" w:eastAsia="宋体" w:hAnsi="Book Antiqua" w:cs="宋体"/>
          <w:color w:val="auto"/>
          <w:bdr w:val="none" w:sz="0" w:space="0" w:color="auto"/>
          <w:lang w:eastAsia="zh-CN"/>
        </w:rPr>
        <w:t>i</w:t>
      </w:r>
      <w:r w:rsidRPr="00E649D5">
        <w:rPr>
          <w:rFonts w:ascii="Book Antiqua" w:eastAsia="宋体" w:hAnsi="Book Antiqua" w:cs="宋体"/>
          <w:color w:val="auto"/>
          <w:bdr w:val="none" w:sz="0" w:space="0" w:color="auto"/>
          <w:lang w:eastAsia="zh-CN"/>
        </w:rPr>
        <w:t>n</w:t>
      </w:r>
      <w:r w:rsidRPr="00E649D5">
        <w:rPr>
          <w:rFonts w:ascii="Book Antiqua" w:eastAsia="宋体" w:hAnsi="Book Antiqua" w:cs="宋体"/>
          <w:color w:val="auto"/>
          <w:bdr w:val="none" w:sz="0" w:space="0" w:color="auto"/>
          <w:lang w:eastAsia="zh-CN"/>
        </w:rPr>
        <w:t>termaxillary</w:t>
      </w:r>
      <w:proofErr w:type="spellEnd"/>
      <w:r w:rsidRPr="00E649D5">
        <w:rPr>
          <w:rFonts w:ascii="Book Antiqua" w:eastAsia="宋体" w:hAnsi="Book Antiqua" w:cs="宋体"/>
          <w:color w:val="auto"/>
          <w:bdr w:val="none" w:sz="0" w:space="0" w:color="auto"/>
          <w:lang w:eastAsia="zh-CN"/>
        </w:rPr>
        <w:t xml:space="preserve"> elastics compared to pain experienced after initial </w:t>
      </w:r>
      <w:proofErr w:type="spellStart"/>
      <w:r w:rsidRPr="00E649D5">
        <w:rPr>
          <w:rFonts w:ascii="Book Antiqua" w:eastAsia="宋体" w:hAnsi="Book Antiqua" w:cs="宋体"/>
          <w:color w:val="auto"/>
          <w:bdr w:val="none" w:sz="0" w:space="0" w:color="auto"/>
          <w:lang w:eastAsia="zh-CN"/>
        </w:rPr>
        <w:t>archwire</w:t>
      </w:r>
      <w:proofErr w:type="spellEnd"/>
      <w:r w:rsidRPr="00E649D5">
        <w:rPr>
          <w:rFonts w:ascii="Book Antiqua" w:eastAsia="宋体" w:hAnsi="Book Antiqua" w:cs="宋体"/>
          <w:color w:val="auto"/>
          <w:bdr w:val="none" w:sz="0" w:space="0" w:color="auto"/>
          <w:lang w:eastAsia="zh-CN"/>
        </w:rPr>
        <w:t xml:space="preserve"> placement. </w:t>
      </w:r>
      <w:r w:rsidRPr="00E649D5">
        <w:rPr>
          <w:rFonts w:ascii="Book Antiqua" w:eastAsia="宋体" w:hAnsi="Book Antiqua" w:cs="宋体"/>
          <w:i/>
          <w:iCs/>
          <w:color w:val="auto"/>
          <w:bdr w:val="none" w:sz="0" w:space="0" w:color="auto"/>
          <w:lang w:eastAsia="zh-CN"/>
        </w:rPr>
        <w:t xml:space="preserve">Angle </w:t>
      </w:r>
      <w:proofErr w:type="spellStart"/>
      <w:r w:rsidRPr="00E649D5">
        <w:rPr>
          <w:rFonts w:ascii="Book Antiqua" w:eastAsia="宋体" w:hAnsi="Book Antiqua" w:cs="宋体"/>
          <w:i/>
          <w:iCs/>
          <w:color w:val="auto"/>
          <w:bdr w:val="none" w:sz="0" w:space="0" w:color="auto"/>
          <w:lang w:eastAsia="zh-CN"/>
        </w:rPr>
        <w:t>Orthod</w:t>
      </w:r>
      <w:proofErr w:type="spellEnd"/>
      <w:r w:rsidRPr="00E649D5">
        <w:rPr>
          <w:rFonts w:ascii="Book Antiqua" w:eastAsia="宋体" w:hAnsi="Book Antiqua" w:cs="宋体"/>
          <w:color w:val="auto"/>
          <w:bdr w:val="none" w:sz="0" w:space="0" w:color="auto"/>
          <w:lang w:eastAsia="zh-CN"/>
        </w:rPr>
        <w:t xml:space="preserve"> 2011; </w:t>
      </w:r>
      <w:r w:rsidRPr="00E649D5">
        <w:rPr>
          <w:rFonts w:ascii="Book Antiqua" w:eastAsia="宋体" w:hAnsi="Book Antiqua" w:cs="宋体"/>
          <w:b/>
          <w:bCs/>
          <w:color w:val="auto"/>
          <w:bdr w:val="none" w:sz="0" w:space="0" w:color="auto"/>
          <w:lang w:eastAsia="zh-CN"/>
        </w:rPr>
        <w:t>81</w:t>
      </w:r>
      <w:r w:rsidRPr="00E649D5">
        <w:rPr>
          <w:rFonts w:ascii="Book Antiqua" w:eastAsia="宋体" w:hAnsi="Book Antiqua" w:cs="宋体"/>
          <w:color w:val="auto"/>
          <w:bdr w:val="none" w:sz="0" w:space="0" w:color="auto"/>
          <w:lang w:eastAsia="zh-CN"/>
        </w:rPr>
        <w:t>: 807-811 [PMID: 21446869 DOI: 10.2319/092110-550.1]</w:t>
      </w:r>
    </w:p>
    <w:p w:rsidR="00E649D5" w:rsidRPr="00E649D5" w:rsidRDefault="00711EF6" w:rsidP="00E649D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color w:val="auto"/>
          <w:bdr w:val="none" w:sz="0" w:space="0" w:color="auto"/>
          <w:lang w:eastAsia="zh-CN"/>
        </w:rPr>
      </w:pPr>
      <w:proofErr w:type="gramStart"/>
      <w:r w:rsidRPr="00D72784">
        <w:rPr>
          <w:rFonts w:ascii="Book Antiqua" w:eastAsia="宋体" w:hAnsi="Book Antiqua" w:cs="宋体"/>
          <w:color w:val="auto"/>
          <w:bdr w:val="none" w:sz="0" w:space="0" w:color="auto"/>
          <w:lang w:eastAsia="zh-CN"/>
        </w:rPr>
        <w:t xml:space="preserve">23 </w:t>
      </w:r>
      <w:proofErr w:type="spellStart"/>
      <w:r w:rsidR="00E649D5" w:rsidRPr="00E649D5">
        <w:rPr>
          <w:rFonts w:ascii="Book Antiqua" w:eastAsia="宋体" w:hAnsi="Book Antiqua" w:cs="宋体"/>
          <w:b/>
          <w:color w:val="auto"/>
          <w:bdr w:val="none" w:sz="0" w:space="0" w:color="auto"/>
          <w:lang w:eastAsia="zh-CN"/>
        </w:rPr>
        <w:t>Tuncer</w:t>
      </w:r>
      <w:proofErr w:type="spellEnd"/>
      <w:r w:rsidR="00E649D5" w:rsidRPr="00E649D5">
        <w:rPr>
          <w:rFonts w:ascii="Book Antiqua" w:eastAsia="宋体" w:hAnsi="Book Antiqua" w:cs="宋体"/>
          <w:b/>
          <w:color w:val="auto"/>
          <w:bdr w:val="none" w:sz="0" w:space="0" w:color="auto"/>
          <w:lang w:eastAsia="zh-CN"/>
        </w:rPr>
        <w:t xml:space="preserve"> Z</w:t>
      </w:r>
      <w:r w:rsidR="00E649D5" w:rsidRPr="00E649D5">
        <w:rPr>
          <w:rFonts w:ascii="Book Antiqua" w:eastAsia="宋体" w:hAnsi="Book Antiqua" w:cs="宋体"/>
          <w:color w:val="auto"/>
          <w:bdr w:val="none" w:sz="0" w:space="0" w:color="auto"/>
          <w:lang w:eastAsia="zh-CN"/>
        </w:rPr>
        <w:t>.</w:t>
      </w:r>
      <w:proofErr w:type="gramEnd"/>
      <w:r w:rsidR="00E649D5" w:rsidRPr="00E649D5">
        <w:rPr>
          <w:rFonts w:ascii="Book Antiqua" w:eastAsia="宋体" w:hAnsi="Book Antiqua" w:cs="宋体"/>
          <w:color w:val="auto"/>
          <w:bdr w:val="none" w:sz="0" w:space="0" w:color="auto"/>
          <w:lang w:eastAsia="zh-CN"/>
        </w:rPr>
        <w:t xml:space="preserve"> The evaluation of the effects of the preoperative and postoperative non-steroidal </w:t>
      </w:r>
      <w:proofErr w:type="spellStart"/>
      <w:r w:rsidR="00E649D5" w:rsidRPr="00E649D5">
        <w:rPr>
          <w:rFonts w:ascii="Book Antiqua" w:eastAsia="宋体" w:hAnsi="Book Antiqua" w:cs="宋体"/>
          <w:color w:val="auto"/>
          <w:bdr w:val="none" w:sz="0" w:space="0" w:color="auto"/>
          <w:lang w:eastAsia="zh-CN"/>
        </w:rPr>
        <w:t>antiinflammatory</w:t>
      </w:r>
      <w:proofErr w:type="spellEnd"/>
      <w:r w:rsidR="00E649D5" w:rsidRPr="00E649D5">
        <w:rPr>
          <w:rFonts w:ascii="Book Antiqua" w:eastAsia="宋体" w:hAnsi="Book Antiqua" w:cs="宋体"/>
          <w:color w:val="auto"/>
          <w:bdr w:val="none" w:sz="0" w:space="0" w:color="auto"/>
          <w:lang w:eastAsia="zh-CN"/>
        </w:rPr>
        <w:t xml:space="preserve"> analgesics on the pain induced by orthodontic tooth movement and inflammatory mediator levels. </w:t>
      </w:r>
      <w:proofErr w:type="spellStart"/>
      <w:proofErr w:type="gramStart"/>
      <w:r w:rsidR="00E649D5" w:rsidRPr="00E649D5">
        <w:rPr>
          <w:rFonts w:ascii="Book Antiqua" w:eastAsia="宋体" w:hAnsi="Book Antiqua" w:cs="宋体"/>
          <w:color w:val="auto"/>
          <w:bdr w:val="none" w:sz="0" w:space="0" w:color="auto"/>
          <w:lang w:eastAsia="zh-CN"/>
        </w:rPr>
        <w:t>Phd’s</w:t>
      </w:r>
      <w:proofErr w:type="spellEnd"/>
      <w:r w:rsidR="00E649D5" w:rsidRPr="00E649D5">
        <w:rPr>
          <w:rFonts w:ascii="Book Antiqua" w:eastAsia="宋体" w:hAnsi="Book Antiqua" w:cs="宋体"/>
          <w:color w:val="auto"/>
          <w:bdr w:val="none" w:sz="0" w:space="0" w:color="auto"/>
          <w:lang w:eastAsia="zh-CN"/>
        </w:rPr>
        <w:t xml:space="preserve"> thesis.</w:t>
      </w:r>
      <w:proofErr w:type="gramEnd"/>
      <w:r w:rsidR="00E649D5" w:rsidRPr="00E649D5">
        <w:rPr>
          <w:rFonts w:ascii="Book Antiqua" w:eastAsia="宋体" w:hAnsi="Book Antiqua" w:cs="宋体"/>
          <w:color w:val="auto"/>
          <w:bdr w:val="none" w:sz="0" w:space="0" w:color="auto"/>
          <w:lang w:eastAsia="zh-CN"/>
        </w:rPr>
        <w:t xml:space="preserve"> University of </w:t>
      </w:r>
      <w:proofErr w:type="spellStart"/>
      <w:r w:rsidR="00E649D5" w:rsidRPr="00E649D5">
        <w:rPr>
          <w:rFonts w:ascii="Book Antiqua" w:eastAsia="宋体" w:hAnsi="Book Antiqua" w:cs="宋体"/>
          <w:color w:val="auto"/>
          <w:bdr w:val="none" w:sz="0" w:space="0" w:color="auto"/>
          <w:lang w:eastAsia="zh-CN"/>
        </w:rPr>
        <w:t>Baskent</w:t>
      </w:r>
      <w:proofErr w:type="spellEnd"/>
      <w:r w:rsidR="00E649D5" w:rsidRPr="00E649D5">
        <w:rPr>
          <w:rFonts w:ascii="Book Antiqua" w:eastAsia="宋体" w:hAnsi="Book Antiqua" w:cs="宋体"/>
          <w:color w:val="auto"/>
          <w:bdr w:val="none" w:sz="0" w:space="0" w:color="auto"/>
          <w:lang w:eastAsia="zh-CN"/>
        </w:rPr>
        <w:t>, 2011</w:t>
      </w:r>
    </w:p>
    <w:p w:rsidR="00E649D5" w:rsidRPr="00E649D5" w:rsidRDefault="00E649D5" w:rsidP="00E649D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color w:val="auto"/>
          <w:bdr w:val="none" w:sz="0" w:space="0" w:color="auto"/>
          <w:lang w:eastAsia="zh-CN"/>
        </w:rPr>
      </w:pPr>
      <w:proofErr w:type="gramStart"/>
      <w:r w:rsidRPr="00E649D5">
        <w:rPr>
          <w:rFonts w:ascii="Book Antiqua" w:eastAsia="宋体" w:hAnsi="Book Antiqua" w:cs="宋体"/>
          <w:color w:val="auto"/>
          <w:bdr w:val="none" w:sz="0" w:space="0" w:color="auto"/>
          <w:lang w:eastAsia="zh-CN"/>
        </w:rPr>
        <w:lastRenderedPageBreak/>
        <w:t xml:space="preserve">24 </w:t>
      </w:r>
      <w:r w:rsidRPr="00E649D5">
        <w:rPr>
          <w:rFonts w:ascii="Book Antiqua" w:eastAsia="宋体" w:hAnsi="Book Antiqua" w:cs="宋体"/>
          <w:b/>
          <w:bCs/>
          <w:color w:val="auto"/>
          <w:bdr w:val="none" w:sz="0" w:space="0" w:color="auto"/>
          <w:lang w:eastAsia="zh-CN"/>
        </w:rPr>
        <w:t>O'Connor PJ</w:t>
      </w:r>
      <w:r w:rsidRPr="00E649D5">
        <w:rPr>
          <w:rFonts w:ascii="Book Antiqua" w:eastAsia="宋体" w:hAnsi="Book Antiqua" w:cs="宋体"/>
          <w:color w:val="auto"/>
          <w:bdr w:val="none" w:sz="0" w:space="0" w:color="auto"/>
          <w:lang w:eastAsia="zh-CN"/>
        </w:rPr>
        <w:t>.</w:t>
      </w:r>
      <w:proofErr w:type="gramEnd"/>
      <w:r w:rsidRPr="00E649D5">
        <w:rPr>
          <w:rFonts w:ascii="Book Antiqua" w:eastAsia="宋体" w:hAnsi="Book Antiqua" w:cs="宋体"/>
          <w:color w:val="auto"/>
          <w:bdr w:val="none" w:sz="0" w:space="0" w:color="auto"/>
          <w:lang w:eastAsia="zh-CN"/>
        </w:rPr>
        <w:t xml:space="preserve"> </w:t>
      </w:r>
      <w:proofErr w:type="gramStart"/>
      <w:r w:rsidRPr="00E649D5">
        <w:rPr>
          <w:rFonts w:ascii="Book Antiqua" w:eastAsia="宋体" w:hAnsi="Book Antiqua" w:cs="宋体"/>
          <w:color w:val="auto"/>
          <w:bdr w:val="none" w:sz="0" w:space="0" w:color="auto"/>
          <w:lang w:eastAsia="zh-CN"/>
        </w:rPr>
        <w:t>Patients' perceptions before, during, and after orthodontic treatment.</w:t>
      </w:r>
      <w:proofErr w:type="gramEnd"/>
      <w:r w:rsidRPr="00E649D5">
        <w:rPr>
          <w:rFonts w:ascii="Book Antiqua" w:eastAsia="宋体" w:hAnsi="Book Antiqua" w:cs="宋体"/>
          <w:color w:val="auto"/>
          <w:bdr w:val="none" w:sz="0" w:space="0" w:color="auto"/>
          <w:lang w:eastAsia="zh-CN"/>
        </w:rPr>
        <w:t xml:space="preserve"> </w:t>
      </w:r>
      <w:r w:rsidRPr="00E649D5">
        <w:rPr>
          <w:rFonts w:ascii="Book Antiqua" w:eastAsia="宋体" w:hAnsi="Book Antiqua" w:cs="宋体"/>
          <w:i/>
          <w:iCs/>
          <w:color w:val="auto"/>
          <w:bdr w:val="none" w:sz="0" w:space="0" w:color="auto"/>
          <w:lang w:eastAsia="zh-CN"/>
        </w:rPr>
        <w:t xml:space="preserve">J </w:t>
      </w:r>
      <w:proofErr w:type="spellStart"/>
      <w:r w:rsidRPr="00E649D5">
        <w:rPr>
          <w:rFonts w:ascii="Book Antiqua" w:eastAsia="宋体" w:hAnsi="Book Antiqua" w:cs="宋体"/>
          <w:i/>
          <w:iCs/>
          <w:color w:val="auto"/>
          <w:bdr w:val="none" w:sz="0" w:space="0" w:color="auto"/>
          <w:lang w:eastAsia="zh-CN"/>
        </w:rPr>
        <w:t>Clin</w:t>
      </w:r>
      <w:proofErr w:type="spellEnd"/>
      <w:r w:rsidRPr="00E649D5">
        <w:rPr>
          <w:rFonts w:ascii="Book Antiqua" w:eastAsia="宋体" w:hAnsi="Book Antiqua" w:cs="宋体"/>
          <w:i/>
          <w:iCs/>
          <w:color w:val="auto"/>
          <w:bdr w:val="none" w:sz="0" w:space="0" w:color="auto"/>
          <w:lang w:eastAsia="zh-CN"/>
        </w:rPr>
        <w:t xml:space="preserve"> </w:t>
      </w:r>
      <w:proofErr w:type="spellStart"/>
      <w:r w:rsidRPr="00E649D5">
        <w:rPr>
          <w:rFonts w:ascii="Book Antiqua" w:eastAsia="宋体" w:hAnsi="Book Antiqua" w:cs="宋体"/>
          <w:i/>
          <w:iCs/>
          <w:color w:val="auto"/>
          <w:bdr w:val="none" w:sz="0" w:space="0" w:color="auto"/>
          <w:lang w:eastAsia="zh-CN"/>
        </w:rPr>
        <w:t>Orthod</w:t>
      </w:r>
      <w:proofErr w:type="spellEnd"/>
      <w:r w:rsidRPr="00E649D5">
        <w:rPr>
          <w:rFonts w:ascii="Book Antiqua" w:eastAsia="宋体" w:hAnsi="Book Antiqua" w:cs="宋体"/>
          <w:color w:val="auto"/>
          <w:bdr w:val="none" w:sz="0" w:space="0" w:color="auto"/>
          <w:lang w:eastAsia="zh-CN"/>
        </w:rPr>
        <w:t xml:space="preserve"> 2000; </w:t>
      </w:r>
      <w:r w:rsidRPr="00E649D5">
        <w:rPr>
          <w:rFonts w:ascii="Book Antiqua" w:eastAsia="宋体" w:hAnsi="Book Antiqua" w:cs="宋体"/>
          <w:b/>
          <w:bCs/>
          <w:color w:val="auto"/>
          <w:bdr w:val="none" w:sz="0" w:space="0" w:color="auto"/>
          <w:lang w:eastAsia="zh-CN"/>
        </w:rPr>
        <w:t>34</w:t>
      </w:r>
      <w:r w:rsidRPr="00E649D5">
        <w:rPr>
          <w:rFonts w:ascii="Book Antiqua" w:eastAsia="宋体" w:hAnsi="Book Antiqua" w:cs="宋体"/>
          <w:color w:val="auto"/>
          <w:bdr w:val="none" w:sz="0" w:space="0" w:color="auto"/>
          <w:lang w:eastAsia="zh-CN"/>
        </w:rPr>
        <w:t>: 591-592 [PMID: 11314173]</w:t>
      </w:r>
    </w:p>
    <w:p w:rsidR="00E649D5" w:rsidRPr="00E649D5" w:rsidRDefault="00E649D5" w:rsidP="00E649D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color w:val="auto"/>
          <w:bdr w:val="none" w:sz="0" w:space="0" w:color="auto"/>
          <w:lang w:eastAsia="zh-CN"/>
        </w:rPr>
      </w:pPr>
      <w:r w:rsidRPr="00E649D5">
        <w:rPr>
          <w:rFonts w:ascii="Book Antiqua" w:eastAsia="宋体" w:hAnsi="Book Antiqua" w:cs="宋体"/>
          <w:color w:val="auto"/>
          <w:bdr w:val="none" w:sz="0" w:space="0" w:color="auto"/>
          <w:lang w:eastAsia="zh-CN"/>
        </w:rPr>
        <w:t xml:space="preserve">25 </w:t>
      </w:r>
      <w:proofErr w:type="spellStart"/>
      <w:r w:rsidRPr="00E649D5">
        <w:rPr>
          <w:rFonts w:ascii="Book Antiqua" w:eastAsia="宋体" w:hAnsi="Book Antiqua" w:cs="宋体"/>
          <w:b/>
          <w:bCs/>
          <w:color w:val="auto"/>
          <w:bdr w:val="none" w:sz="0" w:space="0" w:color="auto"/>
          <w:lang w:eastAsia="zh-CN"/>
        </w:rPr>
        <w:t>Sergl</w:t>
      </w:r>
      <w:proofErr w:type="spellEnd"/>
      <w:r w:rsidRPr="00E649D5">
        <w:rPr>
          <w:rFonts w:ascii="Book Antiqua" w:eastAsia="宋体" w:hAnsi="Book Antiqua" w:cs="宋体"/>
          <w:b/>
          <w:bCs/>
          <w:color w:val="auto"/>
          <w:bdr w:val="none" w:sz="0" w:space="0" w:color="auto"/>
          <w:lang w:eastAsia="zh-CN"/>
        </w:rPr>
        <w:t xml:space="preserve"> HG</w:t>
      </w:r>
      <w:r w:rsidRPr="00E649D5">
        <w:rPr>
          <w:rFonts w:ascii="Book Antiqua" w:eastAsia="宋体" w:hAnsi="Book Antiqua" w:cs="宋体"/>
          <w:color w:val="auto"/>
          <w:bdr w:val="none" w:sz="0" w:space="0" w:color="auto"/>
          <w:lang w:eastAsia="zh-CN"/>
        </w:rPr>
        <w:t xml:space="preserve">, </w:t>
      </w:r>
      <w:proofErr w:type="spellStart"/>
      <w:r w:rsidRPr="00E649D5">
        <w:rPr>
          <w:rFonts w:ascii="Book Antiqua" w:eastAsia="宋体" w:hAnsi="Book Antiqua" w:cs="宋体"/>
          <w:color w:val="auto"/>
          <w:bdr w:val="none" w:sz="0" w:space="0" w:color="auto"/>
          <w:lang w:eastAsia="zh-CN"/>
        </w:rPr>
        <w:t>Klages</w:t>
      </w:r>
      <w:proofErr w:type="spellEnd"/>
      <w:r w:rsidRPr="00E649D5">
        <w:rPr>
          <w:rFonts w:ascii="Book Antiqua" w:eastAsia="宋体" w:hAnsi="Book Antiqua" w:cs="宋体"/>
          <w:color w:val="auto"/>
          <w:bdr w:val="none" w:sz="0" w:space="0" w:color="auto"/>
          <w:lang w:eastAsia="zh-CN"/>
        </w:rPr>
        <w:t xml:space="preserve"> U, </w:t>
      </w:r>
      <w:proofErr w:type="spellStart"/>
      <w:r w:rsidRPr="00E649D5">
        <w:rPr>
          <w:rFonts w:ascii="Book Antiqua" w:eastAsia="宋体" w:hAnsi="Book Antiqua" w:cs="宋体"/>
          <w:color w:val="auto"/>
          <w:bdr w:val="none" w:sz="0" w:space="0" w:color="auto"/>
          <w:lang w:eastAsia="zh-CN"/>
        </w:rPr>
        <w:t>Zentner</w:t>
      </w:r>
      <w:proofErr w:type="spellEnd"/>
      <w:r w:rsidRPr="00E649D5">
        <w:rPr>
          <w:rFonts w:ascii="Book Antiqua" w:eastAsia="宋体" w:hAnsi="Book Antiqua" w:cs="宋体"/>
          <w:color w:val="auto"/>
          <w:bdr w:val="none" w:sz="0" w:space="0" w:color="auto"/>
          <w:lang w:eastAsia="zh-CN"/>
        </w:rPr>
        <w:t xml:space="preserve"> A. Pain and discomfort during orthodontic treatment: causative factors and effects on compliance. </w:t>
      </w:r>
      <w:r w:rsidRPr="00E649D5">
        <w:rPr>
          <w:rFonts w:ascii="Book Antiqua" w:eastAsia="宋体" w:hAnsi="Book Antiqua" w:cs="宋体"/>
          <w:i/>
          <w:iCs/>
          <w:color w:val="auto"/>
          <w:bdr w:val="none" w:sz="0" w:space="0" w:color="auto"/>
          <w:lang w:eastAsia="zh-CN"/>
        </w:rPr>
        <w:t xml:space="preserve">Am J </w:t>
      </w:r>
      <w:proofErr w:type="spellStart"/>
      <w:r w:rsidRPr="00E649D5">
        <w:rPr>
          <w:rFonts w:ascii="Book Antiqua" w:eastAsia="宋体" w:hAnsi="Book Antiqua" w:cs="宋体"/>
          <w:i/>
          <w:iCs/>
          <w:color w:val="auto"/>
          <w:bdr w:val="none" w:sz="0" w:space="0" w:color="auto"/>
          <w:lang w:eastAsia="zh-CN"/>
        </w:rPr>
        <w:t>Orthod</w:t>
      </w:r>
      <w:proofErr w:type="spellEnd"/>
      <w:r w:rsidRPr="00E649D5">
        <w:rPr>
          <w:rFonts w:ascii="Book Antiqua" w:eastAsia="宋体" w:hAnsi="Book Antiqua" w:cs="宋体"/>
          <w:i/>
          <w:iCs/>
          <w:color w:val="auto"/>
          <w:bdr w:val="none" w:sz="0" w:space="0" w:color="auto"/>
          <w:lang w:eastAsia="zh-CN"/>
        </w:rPr>
        <w:t xml:space="preserve"> </w:t>
      </w:r>
      <w:proofErr w:type="spellStart"/>
      <w:r w:rsidRPr="00E649D5">
        <w:rPr>
          <w:rFonts w:ascii="Book Antiqua" w:eastAsia="宋体" w:hAnsi="Book Antiqua" w:cs="宋体"/>
          <w:i/>
          <w:iCs/>
          <w:color w:val="auto"/>
          <w:bdr w:val="none" w:sz="0" w:space="0" w:color="auto"/>
          <w:lang w:eastAsia="zh-CN"/>
        </w:rPr>
        <w:t>Dentofacial</w:t>
      </w:r>
      <w:proofErr w:type="spellEnd"/>
      <w:r w:rsidRPr="00E649D5">
        <w:rPr>
          <w:rFonts w:ascii="Book Antiqua" w:eastAsia="宋体" w:hAnsi="Book Antiqua" w:cs="宋体"/>
          <w:i/>
          <w:iCs/>
          <w:color w:val="auto"/>
          <w:bdr w:val="none" w:sz="0" w:space="0" w:color="auto"/>
          <w:lang w:eastAsia="zh-CN"/>
        </w:rPr>
        <w:t xml:space="preserve"> </w:t>
      </w:r>
      <w:proofErr w:type="spellStart"/>
      <w:r w:rsidRPr="00E649D5">
        <w:rPr>
          <w:rFonts w:ascii="Book Antiqua" w:eastAsia="宋体" w:hAnsi="Book Antiqua" w:cs="宋体"/>
          <w:i/>
          <w:iCs/>
          <w:color w:val="auto"/>
          <w:bdr w:val="none" w:sz="0" w:space="0" w:color="auto"/>
          <w:lang w:eastAsia="zh-CN"/>
        </w:rPr>
        <w:t>Orthop</w:t>
      </w:r>
      <w:proofErr w:type="spellEnd"/>
      <w:r w:rsidRPr="00E649D5">
        <w:rPr>
          <w:rFonts w:ascii="Book Antiqua" w:eastAsia="宋体" w:hAnsi="Book Antiqua" w:cs="宋体"/>
          <w:color w:val="auto"/>
          <w:bdr w:val="none" w:sz="0" w:space="0" w:color="auto"/>
          <w:lang w:eastAsia="zh-CN"/>
        </w:rPr>
        <w:t xml:space="preserve"> 1998; </w:t>
      </w:r>
      <w:r w:rsidRPr="00E649D5">
        <w:rPr>
          <w:rFonts w:ascii="Book Antiqua" w:eastAsia="宋体" w:hAnsi="Book Antiqua" w:cs="宋体"/>
          <w:b/>
          <w:bCs/>
          <w:color w:val="auto"/>
          <w:bdr w:val="none" w:sz="0" w:space="0" w:color="auto"/>
          <w:lang w:eastAsia="zh-CN"/>
        </w:rPr>
        <w:t>114</w:t>
      </w:r>
      <w:r w:rsidRPr="00E649D5">
        <w:rPr>
          <w:rFonts w:ascii="Book Antiqua" w:eastAsia="宋体" w:hAnsi="Book Antiqua" w:cs="宋体"/>
          <w:color w:val="auto"/>
          <w:bdr w:val="none" w:sz="0" w:space="0" w:color="auto"/>
          <w:lang w:eastAsia="zh-CN"/>
        </w:rPr>
        <w:t>: 684-691 [PMID: 9844209 DOI: 10.1016/S0889-5406(98)70201-X]</w:t>
      </w:r>
    </w:p>
    <w:p w:rsidR="00E649D5" w:rsidRPr="00E649D5" w:rsidRDefault="00E649D5" w:rsidP="00E649D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color w:val="auto"/>
          <w:bdr w:val="none" w:sz="0" w:space="0" w:color="auto"/>
          <w:lang w:eastAsia="zh-CN"/>
        </w:rPr>
      </w:pPr>
      <w:r w:rsidRPr="00E649D5">
        <w:rPr>
          <w:rFonts w:ascii="Book Antiqua" w:eastAsia="宋体" w:hAnsi="Book Antiqua" w:cs="宋体"/>
          <w:color w:val="auto"/>
          <w:bdr w:val="none" w:sz="0" w:space="0" w:color="auto"/>
          <w:lang w:eastAsia="zh-CN"/>
        </w:rPr>
        <w:t xml:space="preserve">26 </w:t>
      </w:r>
      <w:r w:rsidRPr="00E649D5">
        <w:rPr>
          <w:rFonts w:ascii="Book Antiqua" w:eastAsia="宋体" w:hAnsi="Book Antiqua" w:cs="宋体"/>
          <w:b/>
          <w:bCs/>
          <w:color w:val="auto"/>
          <w:bdr w:val="none" w:sz="0" w:space="0" w:color="auto"/>
          <w:lang w:eastAsia="zh-CN"/>
        </w:rPr>
        <w:t>Ngan P</w:t>
      </w:r>
      <w:r w:rsidRPr="00E649D5">
        <w:rPr>
          <w:rFonts w:ascii="Book Antiqua" w:eastAsia="宋体" w:hAnsi="Book Antiqua" w:cs="宋体"/>
          <w:color w:val="auto"/>
          <w:bdr w:val="none" w:sz="0" w:space="0" w:color="auto"/>
          <w:lang w:eastAsia="zh-CN"/>
        </w:rPr>
        <w:t xml:space="preserve">, </w:t>
      </w:r>
      <w:proofErr w:type="spellStart"/>
      <w:r w:rsidRPr="00E649D5">
        <w:rPr>
          <w:rFonts w:ascii="Book Antiqua" w:eastAsia="宋体" w:hAnsi="Book Antiqua" w:cs="宋体"/>
          <w:color w:val="auto"/>
          <w:bdr w:val="none" w:sz="0" w:space="0" w:color="auto"/>
          <w:lang w:eastAsia="zh-CN"/>
        </w:rPr>
        <w:t>Kess</w:t>
      </w:r>
      <w:proofErr w:type="spellEnd"/>
      <w:r w:rsidRPr="00E649D5">
        <w:rPr>
          <w:rFonts w:ascii="Book Antiqua" w:eastAsia="宋体" w:hAnsi="Book Antiqua" w:cs="宋体"/>
          <w:color w:val="auto"/>
          <w:bdr w:val="none" w:sz="0" w:space="0" w:color="auto"/>
          <w:lang w:eastAsia="zh-CN"/>
        </w:rPr>
        <w:t xml:space="preserve"> B, Wilson S. Perception of discomfort by patients undergoing orthodontic treatment. </w:t>
      </w:r>
      <w:r w:rsidRPr="00E649D5">
        <w:rPr>
          <w:rFonts w:ascii="Book Antiqua" w:eastAsia="宋体" w:hAnsi="Book Antiqua" w:cs="宋体"/>
          <w:i/>
          <w:iCs/>
          <w:color w:val="auto"/>
          <w:bdr w:val="none" w:sz="0" w:space="0" w:color="auto"/>
          <w:lang w:eastAsia="zh-CN"/>
        </w:rPr>
        <w:t xml:space="preserve">Am J </w:t>
      </w:r>
      <w:proofErr w:type="spellStart"/>
      <w:r w:rsidRPr="00E649D5">
        <w:rPr>
          <w:rFonts w:ascii="Book Antiqua" w:eastAsia="宋体" w:hAnsi="Book Antiqua" w:cs="宋体"/>
          <w:i/>
          <w:iCs/>
          <w:color w:val="auto"/>
          <w:bdr w:val="none" w:sz="0" w:space="0" w:color="auto"/>
          <w:lang w:eastAsia="zh-CN"/>
        </w:rPr>
        <w:t>Orthod</w:t>
      </w:r>
      <w:proofErr w:type="spellEnd"/>
      <w:r w:rsidRPr="00E649D5">
        <w:rPr>
          <w:rFonts w:ascii="Book Antiqua" w:eastAsia="宋体" w:hAnsi="Book Antiqua" w:cs="宋体"/>
          <w:i/>
          <w:iCs/>
          <w:color w:val="auto"/>
          <w:bdr w:val="none" w:sz="0" w:space="0" w:color="auto"/>
          <w:lang w:eastAsia="zh-CN"/>
        </w:rPr>
        <w:t xml:space="preserve"> </w:t>
      </w:r>
      <w:proofErr w:type="spellStart"/>
      <w:r w:rsidRPr="00E649D5">
        <w:rPr>
          <w:rFonts w:ascii="Book Antiqua" w:eastAsia="宋体" w:hAnsi="Book Antiqua" w:cs="宋体"/>
          <w:i/>
          <w:iCs/>
          <w:color w:val="auto"/>
          <w:bdr w:val="none" w:sz="0" w:space="0" w:color="auto"/>
          <w:lang w:eastAsia="zh-CN"/>
        </w:rPr>
        <w:t>Dentofacial</w:t>
      </w:r>
      <w:proofErr w:type="spellEnd"/>
      <w:r w:rsidRPr="00E649D5">
        <w:rPr>
          <w:rFonts w:ascii="Book Antiqua" w:eastAsia="宋体" w:hAnsi="Book Antiqua" w:cs="宋体"/>
          <w:i/>
          <w:iCs/>
          <w:color w:val="auto"/>
          <w:bdr w:val="none" w:sz="0" w:space="0" w:color="auto"/>
          <w:lang w:eastAsia="zh-CN"/>
        </w:rPr>
        <w:t xml:space="preserve"> </w:t>
      </w:r>
      <w:proofErr w:type="spellStart"/>
      <w:r w:rsidRPr="00E649D5">
        <w:rPr>
          <w:rFonts w:ascii="Book Antiqua" w:eastAsia="宋体" w:hAnsi="Book Antiqua" w:cs="宋体"/>
          <w:i/>
          <w:iCs/>
          <w:color w:val="auto"/>
          <w:bdr w:val="none" w:sz="0" w:space="0" w:color="auto"/>
          <w:lang w:eastAsia="zh-CN"/>
        </w:rPr>
        <w:t>Orthop</w:t>
      </w:r>
      <w:proofErr w:type="spellEnd"/>
      <w:r w:rsidRPr="00E649D5">
        <w:rPr>
          <w:rFonts w:ascii="Book Antiqua" w:eastAsia="宋体" w:hAnsi="Book Antiqua" w:cs="宋体"/>
          <w:color w:val="auto"/>
          <w:bdr w:val="none" w:sz="0" w:space="0" w:color="auto"/>
          <w:lang w:eastAsia="zh-CN"/>
        </w:rPr>
        <w:t xml:space="preserve"> 1989; </w:t>
      </w:r>
      <w:r w:rsidRPr="00E649D5">
        <w:rPr>
          <w:rFonts w:ascii="Book Antiqua" w:eastAsia="宋体" w:hAnsi="Book Antiqua" w:cs="宋体"/>
          <w:b/>
          <w:bCs/>
          <w:color w:val="auto"/>
          <w:bdr w:val="none" w:sz="0" w:space="0" w:color="auto"/>
          <w:lang w:eastAsia="zh-CN"/>
        </w:rPr>
        <w:t>96</w:t>
      </w:r>
      <w:r w:rsidRPr="00E649D5">
        <w:rPr>
          <w:rFonts w:ascii="Book Antiqua" w:eastAsia="宋体" w:hAnsi="Book Antiqua" w:cs="宋体"/>
          <w:color w:val="auto"/>
          <w:bdr w:val="none" w:sz="0" w:space="0" w:color="auto"/>
          <w:lang w:eastAsia="zh-CN"/>
        </w:rPr>
        <w:t>: 47-53 [PMID: 2750720 DOI: 10.1016/0889-5406(89)90228-X]</w:t>
      </w:r>
    </w:p>
    <w:p w:rsidR="00E649D5" w:rsidRPr="00E649D5" w:rsidRDefault="00E649D5" w:rsidP="00E649D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color w:val="auto"/>
          <w:bdr w:val="none" w:sz="0" w:space="0" w:color="auto"/>
          <w:lang w:eastAsia="zh-CN"/>
        </w:rPr>
      </w:pPr>
      <w:r w:rsidRPr="00E649D5">
        <w:rPr>
          <w:rFonts w:ascii="Book Antiqua" w:eastAsia="宋体" w:hAnsi="Book Antiqua" w:cs="宋体"/>
          <w:color w:val="auto"/>
          <w:bdr w:val="none" w:sz="0" w:space="0" w:color="auto"/>
          <w:lang w:eastAsia="zh-CN"/>
        </w:rPr>
        <w:t xml:space="preserve">27 </w:t>
      </w:r>
      <w:r w:rsidRPr="00E649D5">
        <w:rPr>
          <w:rFonts w:ascii="Book Antiqua" w:eastAsia="宋体" w:hAnsi="Book Antiqua" w:cs="宋体"/>
          <w:b/>
          <w:bCs/>
          <w:color w:val="auto"/>
          <w:bdr w:val="none" w:sz="0" w:space="0" w:color="auto"/>
          <w:lang w:eastAsia="zh-CN"/>
        </w:rPr>
        <w:t>Brown DF</w:t>
      </w:r>
      <w:r w:rsidRPr="00E649D5">
        <w:rPr>
          <w:rFonts w:ascii="Book Antiqua" w:eastAsia="宋体" w:hAnsi="Book Antiqua" w:cs="宋体"/>
          <w:color w:val="auto"/>
          <w:bdr w:val="none" w:sz="0" w:space="0" w:color="auto"/>
          <w:lang w:eastAsia="zh-CN"/>
        </w:rPr>
        <w:t xml:space="preserve">, </w:t>
      </w:r>
      <w:proofErr w:type="spellStart"/>
      <w:r w:rsidRPr="00E649D5">
        <w:rPr>
          <w:rFonts w:ascii="Book Antiqua" w:eastAsia="宋体" w:hAnsi="Book Antiqua" w:cs="宋体"/>
          <w:color w:val="auto"/>
          <w:bdr w:val="none" w:sz="0" w:space="0" w:color="auto"/>
          <w:lang w:eastAsia="zh-CN"/>
        </w:rPr>
        <w:t>Moerenhout</w:t>
      </w:r>
      <w:proofErr w:type="spellEnd"/>
      <w:r w:rsidRPr="00E649D5">
        <w:rPr>
          <w:rFonts w:ascii="Book Antiqua" w:eastAsia="宋体" w:hAnsi="Book Antiqua" w:cs="宋体"/>
          <w:color w:val="auto"/>
          <w:bdr w:val="none" w:sz="0" w:space="0" w:color="auto"/>
          <w:lang w:eastAsia="zh-CN"/>
        </w:rPr>
        <w:t xml:space="preserve"> RG. </w:t>
      </w:r>
      <w:proofErr w:type="gramStart"/>
      <w:r w:rsidRPr="00E649D5">
        <w:rPr>
          <w:rFonts w:ascii="Book Antiqua" w:eastAsia="宋体" w:hAnsi="Book Antiqua" w:cs="宋体"/>
          <w:color w:val="auto"/>
          <w:bdr w:val="none" w:sz="0" w:space="0" w:color="auto"/>
          <w:lang w:eastAsia="zh-CN"/>
        </w:rPr>
        <w:t>The pain experience and psychological adjustment to o</w:t>
      </w:r>
      <w:r w:rsidRPr="00E649D5">
        <w:rPr>
          <w:rFonts w:ascii="Book Antiqua" w:eastAsia="宋体" w:hAnsi="Book Antiqua" w:cs="宋体"/>
          <w:color w:val="auto"/>
          <w:bdr w:val="none" w:sz="0" w:space="0" w:color="auto"/>
          <w:lang w:eastAsia="zh-CN"/>
        </w:rPr>
        <w:t>r</w:t>
      </w:r>
      <w:r w:rsidRPr="00E649D5">
        <w:rPr>
          <w:rFonts w:ascii="Book Antiqua" w:eastAsia="宋体" w:hAnsi="Book Antiqua" w:cs="宋体"/>
          <w:color w:val="auto"/>
          <w:bdr w:val="none" w:sz="0" w:space="0" w:color="auto"/>
          <w:lang w:eastAsia="zh-CN"/>
        </w:rPr>
        <w:t>thodontic treatment of preadolescents, adolescents, and adults.</w:t>
      </w:r>
      <w:proofErr w:type="gramEnd"/>
      <w:r w:rsidRPr="00E649D5">
        <w:rPr>
          <w:rFonts w:ascii="Book Antiqua" w:eastAsia="宋体" w:hAnsi="Book Antiqua" w:cs="宋体"/>
          <w:color w:val="auto"/>
          <w:bdr w:val="none" w:sz="0" w:space="0" w:color="auto"/>
          <w:lang w:eastAsia="zh-CN"/>
        </w:rPr>
        <w:t xml:space="preserve"> </w:t>
      </w:r>
      <w:r w:rsidRPr="00E649D5">
        <w:rPr>
          <w:rFonts w:ascii="Book Antiqua" w:eastAsia="宋体" w:hAnsi="Book Antiqua" w:cs="宋体"/>
          <w:i/>
          <w:iCs/>
          <w:color w:val="auto"/>
          <w:bdr w:val="none" w:sz="0" w:space="0" w:color="auto"/>
          <w:lang w:eastAsia="zh-CN"/>
        </w:rPr>
        <w:t xml:space="preserve">Am J </w:t>
      </w:r>
      <w:proofErr w:type="spellStart"/>
      <w:r w:rsidRPr="00E649D5">
        <w:rPr>
          <w:rFonts w:ascii="Book Antiqua" w:eastAsia="宋体" w:hAnsi="Book Antiqua" w:cs="宋体"/>
          <w:i/>
          <w:iCs/>
          <w:color w:val="auto"/>
          <w:bdr w:val="none" w:sz="0" w:space="0" w:color="auto"/>
          <w:lang w:eastAsia="zh-CN"/>
        </w:rPr>
        <w:t>Orthod</w:t>
      </w:r>
      <w:proofErr w:type="spellEnd"/>
      <w:r w:rsidRPr="00E649D5">
        <w:rPr>
          <w:rFonts w:ascii="Book Antiqua" w:eastAsia="宋体" w:hAnsi="Book Antiqua" w:cs="宋体"/>
          <w:i/>
          <w:iCs/>
          <w:color w:val="auto"/>
          <w:bdr w:val="none" w:sz="0" w:space="0" w:color="auto"/>
          <w:lang w:eastAsia="zh-CN"/>
        </w:rPr>
        <w:t xml:space="preserve"> </w:t>
      </w:r>
      <w:proofErr w:type="spellStart"/>
      <w:r w:rsidRPr="00E649D5">
        <w:rPr>
          <w:rFonts w:ascii="Book Antiqua" w:eastAsia="宋体" w:hAnsi="Book Antiqua" w:cs="宋体"/>
          <w:i/>
          <w:iCs/>
          <w:color w:val="auto"/>
          <w:bdr w:val="none" w:sz="0" w:space="0" w:color="auto"/>
          <w:lang w:eastAsia="zh-CN"/>
        </w:rPr>
        <w:t>Dentofacial</w:t>
      </w:r>
      <w:proofErr w:type="spellEnd"/>
      <w:r w:rsidRPr="00E649D5">
        <w:rPr>
          <w:rFonts w:ascii="Book Antiqua" w:eastAsia="宋体" w:hAnsi="Book Antiqua" w:cs="宋体"/>
          <w:i/>
          <w:iCs/>
          <w:color w:val="auto"/>
          <w:bdr w:val="none" w:sz="0" w:space="0" w:color="auto"/>
          <w:lang w:eastAsia="zh-CN"/>
        </w:rPr>
        <w:t xml:space="preserve"> </w:t>
      </w:r>
      <w:proofErr w:type="spellStart"/>
      <w:r w:rsidRPr="00E649D5">
        <w:rPr>
          <w:rFonts w:ascii="Book Antiqua" w:eastAsia="宋体" w:hAnsi="Book Antiqua" w:cs="宋体"/>
          <w:i/>
          <w:iCs/>
          <w:color w:val="auto"/>
          <w:bdr w:val="none" w:sz="0" w:space="0" w:color="auto"/>
          <w:lang w:eastAsia="zh-CN"/>
        </w:rPr>
        <w:t>O</w:t>
      </w:r>
      <w:r w:rsidRPr="00E649D5">
        <w:rPr>
          <w:rFonts w:ascii="Book Antiqua" w:eastAsia="宋体" w:hAnsi="Book Antiqua" w:cs="宋体"/>
          <w:i/>
          <w:iCs/>
          <w:color w:val="auto"/>
          <w:bdr w:val="none" w:sz="0" w:space="0" w:color="auto"/>
          <w:lang w:eastAsia="zh-CN"/>
        </w:rPr>
        <w:t>r</w:t>
      </w:r>
      <w:r w:rsidRPr="00E649D5">
        <w:rPr>
          <w:rFonts w:ascii="Book Antiqua" w:eastAsia="宋体" w:hAnsi="Book Antiqua" w:cs="宋体"/>
          <w:i/>
          <w:iCs/>
          <w:color w:val="auto"/>
          <w:bdr w:val="none" w:sz="0" w:space="0" w:color="auto"/>
          <w:lang w:eastAsia="zh-CN"/>
        </w:rPr>
        <w:t>thop</w:t>
      </w:r>
      <w:proofErr w:type="spellEnd"/>
      <w:r w:rsidRPr="00E649D5">
        <w:rPr>
          <w:rFonts w:ascii="Book Antiqua" w:eastAsia="宋体" w:hAnsi="Book Antiqua" w:cs="宋体"/>
          <w:color w:val="auto"/>
          <w:bdr w:val="none" w:sz="0" w:space="0" w:color="auto"/>
          <w:lang w:eastAsia="zh-CN"/>
        </w:rPr>
        <w:t xml:space="preserve"> 1991; </w:t>
      </w:r>
      <w:r w:rsidRPr="00E649D5">
        <w:rPr>
          <w:rFonts w:ascii="Book Antiqua" w:eastAsia="宋体" w:hAnsi="Book Antiqua" w:cs="宋体"/>
          <w:b/>
          <w:bCs/>
          <w:color w:val="auto"/>
          <w:bdr w:val="none" w:sz="0" w:space="0" w:color="auto"/>
          <w:lang w:eastAsia="zh-CN"/>
        </w:rPr>
        <w:t>100</w:t>
      </w:r>
      <w:r w:rsidRPr="00E649D5">
        <w:rPr>
          <w:rFonts w:ascii="Book Antiqua" w:eastAsia="宋体" w:hAnsi="Book Antiqua" w:cs="宋体"/>
          <w:color w:val="auto"/>
          <w:bdr w:val="none" w:sz="0" w:space="0" w:color="auto"/>
          <w:lang w:eastAsia="zh-CN"/>
        </w:rPr>
        <w:t>: 349-356 [PMID: 1927986 DOI: 10.1016/0889-5406(91)70073-6]</w:t>
      </w:r>
    </w:p>
    <w:p w:rsidR="00E649D5" w:rsidRPr="00E649D5" w:rsidRDefault="00E649D5" w:rsidP="00E649D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color w:val="auto"/>
          <w:bdr w:val="none" w:sz="0" w:space="0" w:color="auto"/>
          <w:lang w:eastAsia="zh-CN"/>
        </w:rPr>
      </w:pPr>
      <w:r w:rsidRPr="00E649D5">
        <w:rPr>
          <w:rFonts w:ascii="Book Antiqua" w:eastAsia="宋体" w:hAnsi="Book Antiqua" w:cs="宋体"/>
          <w:color w:val="auto"/>
          <w:bdr w:val="none" w:sz="0" w:space="0" w:color="auto"/>
          <w:lang w:eastAsia="zh-CN"/>
        </w:rPr>
        <w:t xml:space="preserve">28 </w:t>
      </w:r>
      <w:r w:rsidRPr="00E649D5">
        <w:rPr>
          <w:rFonts w:ascii="Book Antiqua" w:eastAsia="宋体" w:hAnsi="Book Antiqua" w:cs="宋体"/>
          <w:b/>
          <w:bCs/>
          <w:color w:val="auto"/>
          <w:bdr w:val="none" w:sz="0" w:space="0" w:color="auto"/>
          <w:lang w:eastAsia="zh-CN"/>
        </w:rPr>
        <w:t>Sandhu SS</w:t>
      </w:r>
      <w:r w:rsidRPr="00E649D5">
        <w:rPr>
          <w:rFonts w:ascii="Book Antiqua" w:eastAsia="宋体" w:hAnsi="Book Antiqua" w:cs="宋体"/>
          <w:color w:val="auto"/>
          <w:bdr w:val="none" w:sz="0" w:space="0" w:color="auto"/>
          <w:lang w:eastAsia="zh-CN"/>
        </w:rPr>
        <w:t xml:space="preserve">, Sandhu J. Orthodontic pain: an interaction between age and sex in early and middle adolescence. </w:t>
      </w:r>
      <w:r w:rsidRPr="00E649D5">
        <w:rPr>
          <w:rFonts w:ascii="Book Antiqua" w:eastAsia="宋体" w:hAnsi="Book Antiqua" w:cs="宋体"/>
          <w:i/>
          <w:iCs/>
          <w:color w:val="auto"/>
          <w:bdr w:val="none" w:sz="0" w:space="0" w:color="auto"/>
          <w:lang w:eastAsia="zh-CN"/>
        </w:rPr>
        <w:t xml:space="preserve">Angle </w:t>
      </w:r>
      <w:proofErr w:type="spellStart"/>
      <w:r w:rsidRPr="00E649D5">
        <w:rPr>
          <w:rFonts w:ascii="Book Antiqua" w:eastAsia="宋体" w:hAnsi="Book Antiqua" w:cs="宋体"/>
          <w:i/>
          <w:iCs/>
          <w:color w:val="auto"/>
          <w:bdr w:val="none" w:sz="0" w:space="0" w:color="auto"/>
          <w:lang w:eastAsia="zh-CN"/>
        </w:rPr>
        <w:t>Orthod</w:t>
      </w:r>
      <w:proofErr w:type="spellEnd"/>
      <w:r w:rsidRPr="00E649D5">
        <w:rPr>
          <w:rFonts w:ascii="Book Antiqua" w:eastAsia="宋体" w:hAnsi="Book Antiqua" w:cs="宋体"/>
          <w:color w:val="auto"/>
          <w:bdr w:val="none" w:sz="0" w:space="0" w:color="auto"/>
          <w:lang w:eastAsia="zh-CN"/>
        </w:rPr>
        <w:t xml:space="preserve"> 2013; </w:t>
      </w:r>
      <w:r w:rsidRPr="00E649D5">
        <w:rPr>
          <w:rFonts w:ascii="Book Antiqua" w:eastAsia="宋体" w:hAnsi="Book Antiqua" w:cs="宋体"/>
          <w:b/>
          <w:bCs/>
          <w:color w:val="auto"/>
          <w:bdr w:val="none" w:sz="0" w:space="0" w:color="auto"/>
          <w:lang w:eastAsia="zh-CN"/>
        </w:rPr>
        <w:t>83</w:t>
      </w:r>
      <w:r w:rsidRPr="00E649D5">
        <w:rPr>
          <w:rFonts w:ascii="Book Antiqua" w:eastAsia="宋体" w:hAnsi="Book Antiqua" w:cs="宋体"/>
          <w:color w:val="auto"/>
          <w:bdr w:val="none" w:sz="0" w:space="0" w:color="auto"/>
          <w:lang w:eastAsia="zh-CN"/>
        </w:rPr>
        <w:t>: 966-972 [PMID: 23705940 DOI: 10.2319/030113-174.1]</w:t>
      </w:r>
    </w:p>
    <w:p w:rsidR="00E649D5" w:rsidRPr="00E649D5" w:rsidRDefault="00711EF6" w:rsidP="00E649D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color w:val="auto"/>
          <w:bdr w:val="none" w:sz="0" w:space="0" w:color="auto"/>
          <w:lang w:eastAsia="zh-CN"/>
        </w:rPr>
      </w:pPr>
      <w:r w:rsidRPr="00D72784">
        <w:rPr>
          <w:rFonts w:ascii="Book Antiqua" w:eastAsia="宋体" w:hAnsi="Book Antiqua" w:cs="宋体"/>
          <w:color w:val="auto"/>
          <w:bdr w:val="none" w:sz="0" w:space="0" w:color="auto"/>
          <w:lang w:eastAsia="zh-CN"/>
        </w:rPr>
        <w:t xml:space="preserve">29 </w:t>
      </w:r>
      <w:proofErr w:type="spellStart"/>
      <w:r w:rsidR="00E649D5" w:rsidRPr="00E649D5">
        <w:rPr>
          <w:rFonts w:ascii="Book Antiqua" w:eastAsia="宋体" w:hAnsi="Book Antiqua" w:cs="宋体"/>
          <w:b/>
          <w:color w:val="auto"/>
          <w:bdr w:val="none" w:sz="0" w:space="0" w:color="auto"/>
          <w:lang w:eastAsia="zh-CN"/>
        </w:rPr>
        <w:t>Greydanus</w:t>
      </w:r>
      <w:proofErr w:type="spellEnd"/>
      <w:r w:rsidR="00E649D5" w:rsidRPr="00E649D5">
        <w:rPr>
          <w:rFonts w:ascii="Book Antiqua" w:eastAsia="宋体" w:hAnsi="Book Antiqua" w:cs="宋体"/>
          <w:b/>
          <w:color w:val="auto"/>
          <w:bdr w:val="none" w:sz="0" w:space="0" w:color="auto"/>
          <w:lang w:eastAsia="zh-CN"/>
        </w:rPr>
        <w:t xml:space="preserve"> DE</w:t>
      </w:r>
      <w:r w:rsidR="00E649D5" w:rsidRPr="00E649D5">
        <w:rPr>
          <w:rFonts w:ascii="Book Antiqua" w:eastAsia="宋体" w:hAnsi="Book Antiqua" w:cs="宋体"/>
          <w:color w:val="auto"/>
          <w:bdr w:val="none" w:sz="0" w:space="0" w:color="auto"/>
          <w:lang w:eastAsia="zh-CN"/>
        </w:rPr>
        <w:t xml:space="preserve">, </w:t>
      </w:r>
      <w:proofErr w:type="spellStart"/>
      <w:r w:rsidR="00E649D5" w:rsidRPr="00E649D5">
        <w:rPr>
          <w:rFonts w:ascii="Book Antiqua" w:eastAsia="宋体" w:hAnsi="Book Antiqua" w:cs="宋体"/>
          <w:color w:val="auto"/>
          <w:bdr w:val="none" w:sz="0" w:space="0" w:color="auto"/>
          <w:lang w:eastAsia="zh-CN"/>
        </w:rPr>
        <w:t>Bashe</w:t>
      </w:r>
      <w:proofErr w:type="spellEnd"/>
      <w:r w:rsidR="00E649D5" w:rsidRPr="00E649D5">
        <w:rPr>
          <w:rFonts w:ascii="Book Antiqua" w:eastAsia="宋体" w:hAnsi="Book Antiqua" w:cs="宋体"/>
          <w:color w:val="auto"/>
          <w:bdr w:val="none" w:sz="0" w:space="0" w:color="auto"/>
          <w:lang w:eastAsia="zh-CN"/>
        </w:rPr>
        <w:t xml:space="preserve"> P. American Academy of Pediatrics. Caring for Your Teenager: The Complete and Authoritative Guide. New York, NY: Bantam Books, 2003</w:t>
      </w:r>
    </w:p>
    <w:p w:rsidR="00E649D5" w:rsidRPr="00E649D5" w:rsidRDefault="00E649D5" w:rsidP="00E649D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color w:val="auto"/>
          <w:bdr w:val="none" w:sz="0" w:space="0" w:color="auto"/>
          <w:lang w:eastAsia="zh-CN"/>
        </w:rPr>
      </w:pPr>
      <w:r w:rsidRPr="00E649D5">
        <w:rPr>
          <w:rFonts w:ascii="Book Antiqua" w:eastAsia="宋体" w:hAnsi="Book Antiqua" w:cs="宋体"/>
          <w:color w:val="auto"/>
          <w:bdr w:val="none" w:sz="0" w:space="0" w:color="auto"/>
          <w:lang w:eastAsia="zh-CN"/>
        </w:rPr>
        <w:t xml:space="preserve">30 </w:t>
      </w:r>
      <w:proofErr w:type="spellStart"/>
      <w:r w:rsidRPr="00E649D5">
        <w:rPr>
          <w:rFonts w:ascii="Book Antiqua" w:eastAsia="宋体" w:hAnsi="Book Antiqua" w:cs="宋体"/>
          <w:b/>
          <w:bCs/>
          <w:color w:val="auto"/>
          <w:bdr w:val="none" w:sz="0" w:space="0" w:color="auto"/>
          <w:lang w:eastAsia="zh-CN"/>
        </w:rPr>
        <w:t>Hobara</w:t>
      </w:r>
      <w:proofErr w:type="spellEnd"/>
      <w:r w:rsidRPr="00E649D5">
        <w:rPr>
          <w:rFonts w:ascii="Book Antiqua" w:eastAsia="宋体" w:hAnsi="Book Antiqua" w:cs="宋体"/>
          <w:b/>
          <w:bCs/>
          <w:color w:val="auto"/>
          <w:bdr w:val="none" w:sz="0" w:space="0" w:color="auto"/>
          <w:lang w:eastAsia="zh-CN"/>
        </w:rPr>
        <w:t xml:space="preserve"> M</w:t>
      </w:r>
      <w:r w:rsidRPr="00E649D5">
        <w:rPr>
          <w:rFonts w:ascii="Book Antiqua" w:eastAsia="宋体" w:hAnsi="Book Antiqua" w:cs="宋体"/>
          <w:color w:val="auto"/>
          <w:bdr w:val="none" w:sz="0" w:space="0" w:color="auto"/>
          <w:lang w:eastAsia="zh-CN"/>
        </w:rPr>
        <w:t xml:space="preserve">. Beliefs about appropriate pain behavior: cross-cultural and sex differences between Japanese and Euro-Americans. </w:t>
      </w:r>
      <w:proofErr w:type="spellStart"/>
      <w:r w:rsidRPr="00E649D5">
        <w:rPr>
          <w:rFonts w:ascii="Book Antiqua" w:eastAsia="宋体" w:hAnsi="Book Antiqua" w:cs="宋体"/>
          <w:i/>
          <w:iCs/>
          <w:color w:val="auto"/>
          <w:bdr w:val="none" w:sz="0" w:space="0" w:color="auto"/>
          <w:lang w:eastAsia="zh-CN"/>
        </w:rPr>
        <w:t>Eur</w:t>
      </w:r>
      <w:proofErr w:type="spellEnd"/>
      <w:r w:rsidRPr="00E649D5">
        <w:rPr>
          <w:rFonts w:ascii="Book Antiqua" w:eastAsia="宋体" w:hAnsi="Book Antiqua" w:cs="宋体"/>
          <w:i/>
          <w:iCs/>
          <w:color w:val="auto"/>
          <w:bdr w:val="none" w:sz="0" w:space="0" w:color="auto"/>
          <w:lang w:eastAsia="zh-CN"/>
        </w:rPr>
        <w:t xml:space="preserve"> J Pain</w:t>
      </w:r>
      <w:r w:rsidRPr="00E649D5">
        <w:rPr>
          <w:rFonts w:ascii="Book Antiqua" w:eastAsia="宋体" w:hAnsi="Book Antiqua" w:cs="宋体"/>
          <w:color w:val="auto"/>
          <w:bdr w:val="none" w:sz="0" w:space="0" w:color="auto"/>
          <w:lang w:eastAsia="zh-CN"/>
        </w:rPr>
        <w:t xml:space="preserve"> 2005; </w:t>
      </w:r>
      <w:r w:rsidRPr="00E649D5">
        <w:rPr>
          <w:rFonts w:ascii="Book Antiqua" w:eastAsia="宋体" w:hAnsi="Book Antiqua" w:cs="宋体"/>
          <w:b/>
          <w:bCs/>
          <w:color w:val="auto"/>
          <w:bdr w:val="none" w:sz="0" w:space="0" w:color="auto"/>
          <w:lang w:eastAsia="zh-CN"/>
        </w:rPr>
        <w:t>9</w:t>
      </w:r>
      <w:r w:rsidRPr="00E649D5">
        <w:rPr>
          <w:rFonts w:ascii="Book Antiqua" w:eastAsia="宋体" w:hAnsi="Book Antiqua" w:cs="宋体"/>
          <w:color w:val="auto"/>
          <w:bdr w:val="none" w:sz="0" w:space="0" w:color="auto"/>
          <w:lang w:eastAsia="zh-CN"/>
        </w:rPr>
        <w:t>: 389-393 [PMID: 15979019 DOI: 10.1016/j.ejpain.2004.09.006]</w:t>
      </w:r>
    </w:p>
    <w:p w:rsidR="00E649D5" w:rsidRPr="00E649D5" w:rsidRDefault="00E649D5" w:rsidP="00E649D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color w:val="auto"/>
          <w:bdr w:val="none" w:sz="0" w:space="0" w:color="auto"/>
          <w:lang w:eastAsia="zh-CN"/>
        </w:rPr>
      </w:pPr>
      <w:proofErr w:type="gramStart"/>
      <w:r w:rsidRPr="00E649D5">
        <w:rPr>
          <w:rFonts w:ascii="Book Antiqua" w:eastAsia="宋体" w:hAnsi="Book Antiqua" w:cs="宋体"/>
          <w:color w:val="auto"/>
          <w:bdr w:val="none" w:sz="0" w:space="0" w:color="auto"/>
          <w:lang w:eastAsia="zh-CN"/>
        </w:rPr>
        <w:t xml:space="preserve">31 </w:t>
      </w:r>
      <w:r w:rsidRPr="00E649D5">
        <w:rPr>
          <w:rFonts w:ascii="Book Antiqua" w:eastAsia="宋体" w:hAnsi="Book Antiqua" w:cs="宋体"/>
          <w:b/>
          <w:bCs/>
          <w:color w:val="auto"/>
          <w:bdr w:val="none" w:sz="0" w:space="0" w:color="auto"/>
          <w:lang w:eastAsia="zh-CN"/>
        </w:rPr>
        <w:t>Bergius M</w:t>
      </w:r>
      <w:r w:rsidRPr="00E649D5">
        <w:rPr>
          <w:rFonts w:ascii="Book Antiqua" w:eastAsia="宋体" w:hAnsi="Book Antiqua" w:cs="宋体"/>
          <w:color w:val="auto"/>
          <w:bdr w:val="none" w:sz="0" w:space="0" w:color="auto"/>
          <w:lang w:eastAsia="zh-CN"/>
        </w:rPr>
        <w:t xml:space="preserve">, </w:t>
      </w:r>
      <w:proofErr w:type="spellStart"/>
      <w:r w:rsidRPr="00E649D5">
        <w:rPr>
          <w:rFonts w:ascii="Book Antiqua" w:eastAsia="宋体" w:hAnsi="Book Antiqua" w:cs="宋体"/>
          <w:color w:val="auto"/>
          <w:bdr w:val="none" w:sz="0" w:space="0" w:color="auto"/>
          <w:lang w:eastAsia="zh-CN"/>
        </w:rPr>
        <w:t>Kiliaridis</w:t>
      </w:r>
      <w:proofErr w:type="spellEnd"/>
      <w:r w:rsidRPr="00E649D5">
        <w:rPr>
          <w:rFonts w:ascii="Book Antiqua" w:eastAsia="宋体" w:hAnsi="Book Antiqua" w:cs="宋体"/>
          <w:color w:val="auto"/>
          <w:bdr w:val="none" w:sz="0" w:space="0" w:color="auto"/>
          <w:lang w:eastAsia="zh-CN"/>
        </w:rPr>
        <w:t xml:space="preserve"> S, Berggren U. Pain in orthodontics.</w:t>
      </w:r>
      <w:proofErr w:type="gramEnd"/>
      <w:r w:rsidRPr="00E649D5">
        <w:rPr>
          <w:rFonts w:ascii="Book Antiqua" w:eastAsia="宋体" w:hAnsi="Book Antiqua" w:cs="宋体"/>
          <w:color w:val="auto"/>
          <w:bdr w:val="none" w:sz="0" w:space="0" w:color="auto"/>
          <w:lang w:eastAsia="zh-CN"/>
        </w:rPr>
        <w:t xml:space="preserve"> </w:t>
      </w:r>
      <w:proofErr w:type="gramStart"/>
      <w:r w:rsidRPr="00E649D5">
        <w:rPr>
          <w:rFonts w:ascii="Book Antiqua" w:eastAsia="宋体" w:hAnsi="Book Antiqua" w:cs="宋体"/>
          <w:color w:val="auto"/>
          <w:bdr w:val="none" w:sz="0" w:space="0" w:color="auto"/>
          <w:lang w:eastAsia="zh-CN"/>
        </w:rPr>
        <w:t>A review and discussion of the literature.</w:t>
      </w:r>
      <w:proofErr w:type="gramEnd"/>
      <w:r w:rsidRPr="00E649D5">
        <w:rPr>
          <w:rFonts w:ascii="Book Antiqua" w:eastAsia="宋体" w:hAnsi="Book Antiqua" w:cs="宋体"/>
          <w:color w:val="auto"/>
          <w:bdr w:val="none" w:sz="0" w:space="0" w:color="auto"/>
          <w:lang w:eastAsia="zh-CN"/>
        </w:rPr>
        <w:t xml:space="preserve"> </w:t>
      </w:r>
      <w:r w:rsidRPr="00E649D5">
        <w:rPr>
          <w:rFonts w:ascii="Book Antiqua" w:eastAsia="宋体" w:hAnsi="Book Antiqua" w:cs="宋体"/>
          <w:i/>
          <w:iCs/>
          <w:color w:val="auto"/>
          <w:bdr w:val="none" w:sz="0" w:space="0" w:color="auto"/>
          <w:lang w:eastAsia="zh-CN"/>
        </w:rPr>
        <w:t xml:space="preserve">J </w:t>
      </w:r>
      <w:proofErr w:type="spellStart"/>
      <w:r w:rsidRPr="00E649D5">
        <w:rPr>
          <w:rFonts w:ascii="Book Antiqua" w:eastAsia="宋体" w:hAnsi="Book Antiqua" w:cs="宋体"/>
          <w:i/>
          <w:iCs/>
          <w:color w:val="auto"/>
          <w:bdr w:val="none" w:sz="0" w:space="0" w:color="auto"/>
          <w:lang w:eastAsia="zh-CN"/>
        </w:rPr>
        <w:t>Orofac</w:t>
      </w:r>
      <w:proofErr w:type="spellEnd"/>
      <w:r w:rsidRPr="00E649D5">
        <w:rPr>
          <w:rFonts w:ascii="Book Antiqua" w:eastAsia="宋体" w:hAnsi="Book Antiqua" w:cs="宋体"/>
          <w:i/>
          <w:iCs/>
          <w:color w:val="auto"/>
          <w:bdr w:val="none" w:sz="0" w:space="0" w:color="auto"/>
          <w:lang w:eastAsia="zh-CN"/>
        </w:rPr>
        <w:t xml:space="preserve"> </w:t>
      </w:r>
      <w:proofErr w:type="spellStart"/>
      <w:r w:rsidRPr="00E649D5">
        <w:rPr>
          <w:rFonts w:ascii="Book Antiqua" w:eastAsia="宋体" w:hAnsi="Book Antiqua" w:cs="宋体"/>
          <w:i/>
          <w:iCs/>
          <w:color w:val="auto"/>
          <w:bdr w:val="none" w:sz="0" w:space="0" w:color="auto"/>
          <w:lang w:eastAsia="zh-CN"/>
        </w:rPr>
        <w:t>Orthop</w:t>
      </w:r>
      <w:proofErr w:type="spellEnd"/>
      <w:r w:rsidRPr="00E649D5">
        <w:rPr>
          <w:rFonts w:ascii="Book Antiqua" w:eastAsia="宋体" w:hAnsi="Book Antiqua" w:cs="宋体"/>
          <w:color w:val="auto"/>
          <w:bdr w:val="none" w:sz="0" w:space="0" w:color="auto"/>
          <w:lang w:eastAsia="zh-CN"/>
        </w:rPr>
        <w:t xml:space="preserve"> 2000; </w:t>
      </w:r>
      <w:r w:rsidRPr="00E649D5">
        <w:rPr>
          <w:rFonts w:ascii="Book Antiqua" w:eastAsia="宋体" w:hAnsi="Book Antiqua" w:cs="宋体"/>
          <w:b/>
          <w:bCs/>
          <w:color w:val="auto"/>
          <w:bdr w:val="none" w:sz="0" w:space="0" w:color="auto"/>
          <w:lang w:eastAsia="zh-CN"/>
        </w:rPr>
        <w:t>61</w:t>
      </w:r>
      <w:r w:rsidRPr="00E649D5">
        <w:rPr>
          <w:rFonts w:ascii="Book Antiqua" w:eastAsia="宋体" w:hAnsi="Book Antiqua" w:cs="宋体"/>
          <w:color w:val="auto"/>
          <w:bdr w:val="none" w:sz="0" w:space="0" w:color="auto"/>
          <w:lang w:eastAsia="zh-CN"/>
        </w:rPr>
        <w:t>: 125-137 [PMID: 10783564 DOI: 10.1007/BF01300354]</w:t>
      </w:r>
    </w:p>
    <w:p w:rsidR="00E649D5" w:rsidRPr="00E649D5" w:rsidRDefault="00E649D5" w:rsidP="00E649D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color w:val="auto"/>
          <w:bdr w:val="none" w:sz="0" w:space="0" w:color="auto"/>
          <w:lang w:eastAsia="zh-CN"/>
        </w:rPr>
      </w:pPr>
      <w:r w:rsidRPr="00E649D5">
        <w:rPr>
          <w:rFonts w:ascii="Book Antiqua" w:eastAsia="宋体" w:hAnsi="Book Antiqua" w:cs="宋体"/>
          <w:color w:val="auto"/>
          <w:bdr w:val="none" w:sz="0" w:space="0" w:color="auto"/>
          <w:lang w:eastAsia="zh-CN"/>
        </w:rPr>
        <w:t xml:space="preserve">32 </w:t>
      </w:r>
      <w:r w:rsidRPr="00E649D5">
        <w:rPr>
          <w:rFonts w:ascii="Book Antiqua" w:eastAsia="宋体" w:hAnsi="Book Antiqua" w:cs="宋体"/>
          <w:b/>
          <w:bCs/>
          <w:color w:val="auto"/>
          <w:bdr w:val="none" w:sz="0" w:space="0" w:color="auto"/>
          <w:lang w:eastAsia="zh-CN"/>
        </w:rPr>
        <w:t>Firestone AR</w:t>
      </w:r>
      <w:r w:rsidRPr="00E649D5">
        <w:rPr>
          <w:rFonts w:ascii="Book Antiqua" w:eastAsia="宋体" w:hAnsi="Book Antiqua" w:cs="宋体"/>
          <w:color w:val="auto"/>
          <w:bdr w:val="none" w:sz="0" w:space="0" w:color="auto"/>
          <w:lang w:eastAsia="zh-CN"/>
        </w:rPr>
        <w:t xml:space="preserve">, </w:t>
      </w:r>
      <w:proofErr w:type="spellStart"/>
      <w:r w:rsidRPr="00E649D5">
        <w:rPr>
          <w:rFonts w:ascii="Book Antiqua" w:eastAsia="宋体" w:hAnsi="Book Antiqua" w:cs="宋体"/>
          <w:color w:val="auto"/>
          <w:bdr w:val="none" w:sz="0" w:space="0" w:color="auto"/>
          <w:lang w:eastAsia="zh-CN"/>
        </w:rPr>
        <w:t>Scheurer</w:t>
      </w:r>
      <w:proofErr w:type="spellEnd"/>
      <w:r w:rsidRPr="00E649D5">
        <w:rPr>
          <w:rFonts w:ascii="Book Antiqua" w:eastAsia="宋体" w:hAnsi="Book Antiqua" w:cs="宋体"/>
          <w:color w:val="auto"/>
          <w:bdr w:val="none" w:sz="0" w:space="0" w:color="auto"/>
          <w:lang w:eastAsia="zh-CN"/>
        </w:rPr>
        <w:t xml:space="preserve"> PA, </w:t>
      </w:r>
      <w:proofErr w:type="spellStart"/>
      <w:r w:rsidRPr="00E649D5">
        <w:rPr>
          <w:rFonts w:ascii="Book Antiqua" w:eastAsia="宋体" w:hAnsi="Book Antiqua" w:cs="宋体"/>
          <w:color w:val="auto"/>
          <w:bdr w:val="none" w:sz="0" w:space="0" w:color="auto"/>
          <w:lang w:eastAsia="zh-CN"/>
        </w:rPr>
        <w:t>Bürgin</w:t>
      </w:r>
      <w:proofErr w:type="spellEnd"/>
      <w:r w:rsidRPr="00E649D5">
        <w:rPr>
          <w:rFonts w:ascii="Book Antiqua" w:eastAsia="宋体" w:hAnsi="Book Antiqua" w:cs="宋体"/>
          <w:color w:val="auto"/>
          <w:bdr w:val="none" w:sz="0" w:space="0" w:color="auto"/>
          <w:lang w:eastAsia="zh-CN"/>
        </w:rPr>
        <w:t xml:space="preserve"> WB. Patients' anticipation of pain and pain-related side effects, and their perception of pain as a result of orthodontic treatment with fixed appliances. </w:t>
      </w:r>
      <w:proofErr w:type="spellStart"/>
      <w:r w:rsidRPr="00E649D5">
        <w:rPr>
          <w:rFonts w:ascii="Book Antiqua" w:eastAsia="宋体" w:hAnsi="Book Antiqua" w:cs="宋体"/>
          <w:i/>
          <w:iCs/>
          <w:color w:val="auto"/>
          <w:bdr w:val="none" w:sz="0" w:space="0" w:color="auto"/>
          <w:lang w:eastAsia="zh-CN"/>
        </w:rPr>
        <w:t>Eur</w:t>
      </w:r>
      <w:proofErr w:type="spellEnd"/>
      <w:r w:rsidRPr="00E649D5">
        <w:rPr>
          <w:rFonts w:ascii="Book Antiqua" w:eastAsia="宋体" w:hAnsi="Book Antiqua" w:cs="宋体"/>
          <w:i/>
          <w:iCs/>
          <w:color w:val="auto"/>
          <w:bdr w:val="none" w:sz="0" w:space="0" w:color="auto"/>
          <w:lang w:eastAsia="zh-CN"/>
        </w:rPr>
        <w:t xml:space="preserve"> J </w:t>
      </w:r>
      <w:proofErr w:type="spellStart"/>
      <w:r w:rsidRPr="00E649D5">
        <w:rPr>
          <w:rFonts w:ascii="Book Antiqua" w:eastAsia="宋体" w:hAnsi="Book Antiqua" w:cs="宋体"/>
          <w:i/>
          <w:iCs/>
          <w:color w:val="auto"/>
          <w:bdr w:val="none" w:sz="0" w:space="0" w:color="auto"/>
          <w:lang w:eastAsia="zh-CN"/>
        </w:rPr>
        <w:t>Orthod</w:t>
      </w:r>
      <w:proofErr w:type="spellEnd"/>
      <w:r w:rsidRPr="00E649D5">
        <w:rPr>
          <w:rFonts w:ascii="Book Antiqua" w:eastAsia="宋体" w:hAnsi="Book Antiqua" w:cs="宋体"/>
          <w:color w:val="auto"/>
          <w:bdr w:val="none" w:sz="0" w:space="0" w:color="auto"/>
          <w:lang w:eastAsia="zh-CN"/>
        </w:rPr>
        <w:t xml:space="preserve"> 1999; </w:t>
      </w:r>
      <w:r w:rsidRPr="00E649D5">
        <w:rPr>
          <w:rFonts w:ascii="Book Antiqua" w:eastAsia="宋体" w:hAnsi="Book Antiqua" w:cs="宋体"/>
          <w:b/>
          <w:bCs/>
          <w:color w:val="auto"/>
          <w:bdr w:val="none" w:sz="0" w:space="0" w:color="auto"/>
          <w:lang w:eastAsia="zh-CN"/>
        </w:rPr>
        <w:t>21</w:t>
      </w:r>
      <w:r w:rsidRPr="00E649D5">
        <w:rPr>
          <w:rFonts w:ascii="Book Antiqua" w:eastAsia="宋体" w:hAnsi="Book Antiqua" w:cs="宋体"/>
          <w:color w:val="auto"/>
          <w:bdr w:val="none" w:sz="0" w:space="0" w:color="auto"/>
          <w:lang w:eastAsia="zh-CN"/>
        </w:rPr>
        <w:t>: 387-396 [PMID: 10502901 DOI: 10.1093/</w:t>
      </w:r>
      <w:proofErr w:type="spellStart"/>
      <w:r w:rsidRPr="00E649D5">
        <w:rPr>
          <w:rFonts w:ascii="Book Antiqua" w:eastAsia="宋体" w:hAnsi="Book Antiqua" w:cs="宋体"/>
          <w:color w:val="auto"/>
          <w:bdr w:val="none" w:sz="0" w:space="0" w:color="auto"/>
          <w:lang w:eastAsia="zh-CN"/>
        </w:rPr>
        <w:t>ejo</w:t>
      </w:r>
      <w:proofErr w:type="spellEnd"/>
      <w:r w:rsidRPr="00E649D5">
        <w:rPr>
          <w:rFonts w:ascii="Book Antiqua" w:eastAsia="宋体" w:hAnsi="Book Antiqua" w:cs="宋体"/>
          <w:color w:val="auto"/>
          <w:bdr w:val="none" w:sz="0" w:space="0" w:color="auto"/>
          <w:lang w:eastAsia="zh-CN"/>
        </w:rPr>
        <w:t>/21.4.387]</w:t>
      </w:r>
    </w:p>
    <w:p w:rsidR="00E649D5" w:rsidRPr="00E649D5" w:rsidRDefault="00E649D5" w:rsidP="00E649D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color w:val="auto"/>
          <w:bdr w:val="none" w:sz="0" w:space="0" w:color="auto"/>
          <w:lang w:eastAsia="zh-CN"/>
        </w:rPr>
      </w:pPr>
      <w:r w:rsidRPr="00E649D5">
        <w:rPr>
          <w:rFonts w:ascii="Book Antiqua" w:eastAsia="宋体" w:hAnsi="Book Antiqua" w:cs="宋体"/>
          <w:color w:val="auto"/>
          <w:bdr w:val="none" w:sz="0" w:space="0" w:color="auto"/>
          <w:lang w:eastAsia="zh-CN"/>
        </w:rPr>
        <w:t xml:space="preserve">33 </w:t>
      </w:r>
      <w:proofErr w:type="spellStart"/>
      <w:r w:rsidRPr="00E649D5">
        <w:rPr>
          <w:rFonts w:ascii="Book Antiqua" w:eastAsia="宋体" w:hAnsi="Book Antiqua" w:cs="宋体"/>
          <w:b/>
          <w:bCs/>
          <w:color w:val="auto"/>
          <w:bdr w:val="none" w:sz="0" w:space="0" w:color="auto"/>
          <w:lang w:eastAsia="zh-CN"/>
        </w:rPr>
        <w:t>Kvam</w:t>
      </w:r>
      <w:proofErr w:type="spellEnd"/>
      <w:r w:rsidRPr="00E649D5">
        <w:rPr>
          <w:rFonts w:ascii="Book Antiqua" w:eastAsia="宋体" w:hAnsi="Book Antiqua" w:cs="宋体"/>
          <w:b/>
          <w:bCs/>
          <w:color w:val="auto"/>
          <w:bdr w:val="none" w:sz="0" w:space="0" w:color="auto"/>
          <w:lang w:eastAsia="zh-CN"/>
        </w:rPr>
        <w:t xml:space="preserve"> E</w:t>
      </w:r>
      <w:r w:rsidRPr="00E649D5">
        <w:rPr>
          <w:rFonts w:ascii="Book Antiqua" w:eastAsia="宋体" w:hAnsi="Book Antiqua" w:cs="宋体"/>
          <w:color w:val="auto"/>
          <w:bdr w:val="none" w:sz="0" w:space="0" w:color="auto"/>
          <w:lang w:eastAsia="zh-CN"/>
        </w:rPr>
        <w:t xml:space="preserve">, </w:t>
      </w:r>
      <w:proofErr w:type="spellStart"/>
      <w:r w:rsidRPr="00E649D5">
        <w:rPr>
          <w:rFonts w:ascii="Book Antiqua" w:eastAsia="宋体" w:hAnsi="Book Antiqua" w:cs="宋体"/>
          <w:color w:val="auto"/>
          <w:bdr w:val="none" w:sz="0" w:space="0" w:color="auto"/>
          <w:lang w:eastAsia="zh-CN"/>
        </w:rPr>
        <w:t>Bondevik</w:t>
      </w:r>
      <w:proofErr w:type="spellEnd"/>
      <w:r w:rsidRPr="00E649D5">
        <w:rPr>
          <w:rFonts w:ascii="Book Antiqua" w:eastAsia="宋体" w:hAnsi="Book Antiqua" w:cs="宋体"/>
          <w:color w:val="auto"/>
          <w:bdr w:val="none" w:sz="0" w:space="0" w:color="auto"/>
          <w:lang w:eastAsia="zh-CN"/>
        </w:rPr>
        <w:t xml:space="preserve"> O, </w:t>
      </w:r>
      <w:proofErr w:type="spellStart"/>
      <w:r w:rsidRPr="00E649D5">
        <w:rPr>
          <w:rFonts w:ascii="Book Antiqua" w:eastAsia="宋体" w:hAnsi="Book Antiqua" w:cs="宋体"/>
          <w:color w:val="auto"/>
          <w:bdr w:val="none" w:sz="0" w:space="0" w:color="auto"/>
          <w:lang w:eastAsia="zh-CN"/>
        </w:rPr>
        <w:t>Gjerdet</w:t>
      </w:r>
      <w:proofErr w:type="spellEnd"/>
      <w:r w:rsidRPr="00E649D5">
        <w:rPr>
          <w:rFonts w:ascii="Book Antiqua" w:eastAsia="宋体" w:hAnsi="Book Antiqua" w:cs="宋体"/>
          <w:color w:val="auto"/>
          <w:bdr w:val="none" w:sz="0" w:space="0" w:color="auto"/>
          <w:lang w:eastAsia="zh-CN"/>
        </w:rPr>
        <w:t xml:space="preserve"> NR. </w:t>
      </w:r>
      <w:proofErr w:type="gramStart"/>
      <w:r w:rsidRPr="00E649D5">
        <w:rPr>
          <w:rFonts w:ascii="Book Antiqua" w:eastAsia="宋体" w:hAnsi="Book Antiqua" w:cs="宋体"/>
          <w:color w:val="auto"/>
          <w:bdr w:val="none" w:sz="0" w:space="0" w:color="auto"/>
          <w:lang w:eastAsia="zh-CN"/>
        </w:rPr>
        <w:t>Traumatic ulcers and pain in adults during orth</w:t>
      </w:r>
      <w:r w:rsidRPr="00E649D5">
        <w:rPr>
          <w:rFonts w:ascii="Book Antiqua" w:eastAsia="宋体" w:hAnsi="Book Antiqua" w:cs="宋体"/>
          <w:color w:val="auto"/>
          <w:bdr w:val="none" w:sz="0" w:space="0" w:color="auto"/>
          <w:lang w:eastAsia="zh-CN"/>
        </w:rPr>
        <w:t>o</w:t>
      </w:r>
      <w:r w:rsidRPr="00E649D5">
        <w:rPr>
          <w:rFonts w:ascii="Book Antiqua" w:eastAsia="宋体" w:hAnsi="Book Antiqua" w:cs="宋体"/>
          <w:color w:val="auto"/>
          <w:bdr w:val="none" w:sz="0" w:space="0" w:color="auto"/>
          <w:lang w:eastAsia="zh-CN"/>
        </w:rPr>
        <w:t>dontic treatment.</w:t>
      </w:r>
      <w:proofErr w:type="gramEnd"/>
      <w:r w:rsidRPr="00E649D5">
        <w:rPr>
          <w:rFonts w:ascii="Book Antiqua" w:eastAsia="宋体" w:hAnsi="Book Antiqua" w:cs="宋体"/>
          <w:color w:val="auto"/>
          <w:bdr w:val="none" w:sz="0" w:space="0" w:color="auto"/>
          <w:lang w:eastAsia="zh-CN"/>
        </w:rPr>
        <w:t xml:space="preserve"> </w:t>
      </w:r>
      <w:r w:rsidRPr="00E649D5">
        <w:rPr>
          <w:rFonts w:ascii="Book Antiqua" w:eastAsia="宋体" w:hAnsi="Book Antiqua" w:cs="宋体"/>
          <w:i/>
          <w:iCs/>
          <w:color w:val="auto"/>
          <w:bdr w:val="none" w:sz="0" w:space="0" w:color="auto"/>
          <w:lang w:eastAsia="zh-CN"/>
        </w:rPr>
        <w:t xml:space="preserve">Community Dent Oral </w:t>
      </w:r>
      <w:proofErr w:type="spellStart"/>
      <w:r w:rsidRPr="00E649D5">
        <w:rPr>
          <w:rFonts w:ascii="Book Antiqua" w:eastAsia="宋体" w:hAnsi="Book Antiqua" w:cs="宋体"/>
          <w:i/>
          <w:iCs/>
          <w:color w:val="auto"/>
          <w:bdr w:val="none" w:sz="0" w:space="0" w:color="auto"/>
          <w:lang w:eastAsia="zh-CN"/>
        </w:rPr>
        <w:t>Epidemiol</w:t>
      </w:r>
      <w:proofErr w:type="spellEnd"/>
      <w:r w:rsidRPr="00E649D5">
        <w:rPr>
          <w:rFonts w:ascii="Book Antiqua" w:eastAsia="宋体" w:hAnsi="Book Antiqua" w:cs="宋体"/>
          <w:color w:val="auto"/>
          <w:bdr w:val="none" w:sz="0" w:space="0" w:color="auto"/>
          <w:lang w:eastAsia="zh-CN"/>
        </w:rPr>
        <w:t xml:space="preserve"> 1989; </w:t>
      </w:r>
      <w:r w:rsidRPr="00E649D5">
        <w:rPr>
          <w:rFonts w:ascii="Book Antiqua" w:eastAsia="宋体" w:hAnsi="Book Antiqua" w:cs="宋体"/>
          <w:b/>
          <w:bCs/>
          <w:color w:val="auto"/>
          <w:bdr w:val="none" w:sz="0" w:space="0" w:color="auto"/>
          <w:lang w:eastAsia="zh-CN"/>
        </w:rPr>
        <w:t>17</w:t>
      </w:r>
      <w:r w:rsidRPr="00E649D5">
        <w:rPr>
          <w:rFonts w:ascii="Book Antiqua" w:eastAsia="宋体" w:hAnsi="Book Antiqua" w:cs="宋体"/>
          <w:color w:val="auto"/>
          <w:bdr w:val="none" w:sz="0" w:space="0" w:color="auto"/>
          <w:lang w:eastAsia="zh-CN"/>
        </w:rPr>
        <w:t>: 154-157 [PMID: 2736897 DOI: 10.1111/j.1600-0528.1989.tb00012.x]</w:t>
      </w:r>
    </w:p>
    <w:p w:rsidR="00E649D5" w:rsidRPr="00E649D5" w:rsidRDefault="00E649D5" w:rsidP="00E649D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color w:val="auto"/>
          <w:bdr w:val="none" w:sz="0" w:space="0" w:color="auto"/>
          <w:lang w:eastAsia="zh-CN"/>
        </w:rPr>
      </w:pPr>
      <w:r w:rsidRPr="00E649D5">
        <w:rPr>
          <w:rFonts w:ascii="Book Antiqua" w:eastAsia="宋体" w:hAnsi="Book Antiqua" w:cs="宋体"/>
          <w:color w:val="auto"/>
          <w:bdr w:val="none" w:sz="0" w:space="0" w:color="auto"/>
          <w:lang w:eastAsia="zh-CN"/>
        </w:rPr>
        <w:t xml:space="preserve">34 </w:t>
      </w:r>
      <w:proofErr w:type="spellStart"/>
      <w:r w:rsidRPr="00E649D5">
        <w:rPr>
          <w:rFonts w:ascii="Book Antiqua" w:eastAsia="宋体" w:hAnsi="Book Antiqua" w:cs="宋体"/>
          <w:b/>
          <w:bCs/>
          <w:color w:val="auto"/>
          <w:bdr w:val="none" w:sz="0" w:space="0" w:color="auto"/>
          <w:lang w:eastAsia="zh-CN"/>
        </w:rPr>
        <w:t>Erdinç</w:t>
      </w:r>
      <w:proofErr w:type="spellEnd"/>
      <w:r w:rsidRPr="00E649D5">
        <w:rPr>
          <w:rFonts w:ascii="Book Antiqua" w:eastAsia="宋体" w:hAnsi="Book Antiqua" w:cs="宋体"/>
          <w:b/>
          <w:bCs/>
          <w:color w:val="auto"/>
          <w:bdr w:val="none" w:sz="0" w:space="0" w:color="auto"/>
          <w:lang w:eastAsia="zh-CN"/>
        </w:rPr>
        <w:t xml:space="preserve"> AM</w:t>
      </w:r>
      <w:r w:rsidRPr="00E649D5">
        <w:rPr>
          <w:rFonts w:ascii="Book Antiqua" w:eastAsia="宋体" w:hAnsi="Book Antiqua" w:cs="宋体"/>
          <w:color w:val="auto"/>
          <w:bdr w:val="none" w:sz="0" w:space="0" w:color="auto"/>
          <w:lang w:eastAsia="zh-CN"/>
        </w:rPr>
        <w:t xml:space="preserve">, </w:t>
      </w:r>
      <w:proofErr w:type="spellStart"/>
      <w:r w:rsidRPr="00E649D5">
        <w:rPr>
          <w:rFonts w:ascii="Book Antiqua" w:eastAsia="宋体" w:hAnsi="Book Antiqua" w:cs="宋体"/>
          <w:color w:val="auto"/>
          <w:bdr w:val="none" w:sz="0" w:space="0" w:color="auto"/>
          <w:lang w:eastAsia="zh-CN"/>
        </w:rPr>
        <w:t>Dinçer</w:t>
      </w:r>
      <w:proofErr w:type="spellEnd"/>
      <w:r w:rsidRPr="00E649D5">
        <w:rPr>
          <w:rFonts w:ascii="Book Antiqua" w:eastAsia="宋体" w:hAnsi="Book Antiqua" w:cs="宋体"/>
          <w:color w:val="auto"/>
          <w:bdr w:val="none" w:sz="0" w:space="0" w:color="auto"/>
          <w:lang w:eastAsia="zh-CN"/>
        </w:rPr>
        <w:t xml:space="preserve"> B. Perception of pain during orthodontic treatment with fixed a</w:t>
      </w:r>
      <w:r w:rsidRPr="00E649D5">
        <w:rPr>
          <w:rFonts w:ascii="Book Antiqua" w:eastAsia="宋体" w:hAnsi="Book Antiqua" w:cs="宋体"/>
          <w:color w:val="auto"/>
          <w:bdr w:val="none" w:sz="0" w:space="0" w:color="auto"/>
          <w:lang w:eastAsia="zh-CN"/>
        </w:rPr>
        <w:t>p</w:t>
      </w:r>
      <w:r w:rsidRPr="00E649D5">
        <w:rPr>
          <w:rFonts w:ascii="Book Antiqua" w:eastAsia="宋体" w:hAnsi="Book Antiqua" w:cs="宋体"/>
          <w:color w:val="auto"/>
          <w:bdr w:val="none" w:sz="0" w:space="0" w:color="auto"/>
          <w:lang w:eastAsia="zh-CN"/>
        </w:rPr>
        <w:t xml:space="preserve">pliances. </w:t>
      </w:r>
      <w:proofErr w:type="spellStart"/>
      <w:r w:rsidRPr="00E649D5">
        <w:rPr>
          <w:rFonts w:ascii="Book Antiqua" w:eastAsia="宋体" w:hAnsi="Book Antiqua" w:cs="宋体"/>
          <w:i/>
          <w:iCs/>
          <w:color w:val="auto"/>
          <w:bdr w:val="none" w:sz="0" w:space="0" w:color="auto"/>
          <w:lang w:eastAsia="zh-CN"/>
        </w:rPr>
        <w:t>Eur</w:t>
      </w:r>
      <w:proofErr w:type="spellEnd"/>
      <w:r w:rsidRPr="00E649D5">
        <w:rPr>
          <w:rFonts w:ascii="Book Antiqua" w:eastAsia="宋体" w:hAnsi="Book Antiqua" w:cs="宋体"/>
          <w:i/>
          <w:iCs/>
          <w:color w:val="auto"/>
          <w:bdr w:val="none" w:sz="0" w:space="0" w:color="auto"/>
          <w:lang w:eastAsia="zh-CN"/>
        </w:rPr>
        <w:t xml:space="preserve"> J </w:t>
      </w:r>
      <w:proofErr w:type="spellStart"/>
      <w:r w:rsidRPr="00E649D5">
        <w:rPr>
          <w:rFonts w:ascii="Book Antiqua" w:eastAsia="宋体" w:hAnsi="Book Antiqua" w:cs="宋体"/>
          <w:i/>
          <w:iCs/>
          <w:color w:val="auto"/>
          <w:bdr w:val="none" w:sz="0" w:space="0" w:color="auto"/>
          <w:lang w:eastAsia="zh-CN"/>
        </w:rPr>
        <w:t>Orthod</w:t>
      </w:r>
      <w:proofErr w:type="spellEnd"/>
      <w:r w:rsidRPr="00E649D5">
        <w:rPr>
          <w:rFonts w:ascii="Book Antiqua" w:eastAsia="宋体" w:hAnsi="Book Antiqua" w:cs="宋体"/>
          <w:color w:val="auto"/>
          <w:bdr w:val="none" w:sz="0" w:space="0" w:color="auto"/>
          <w:lang w:eastAsia="zh-CN"/>
        </w:rPr>
        <w:t xml:space="preserve"> 2004; </w:t>
      </w:r>
      <w:r w:rsidRPr="00E649D5">
        <w:rPr>
          <w:rFonts w:ascii="Book Antiqua" w:eastAsia="宋体" w:hAnsi="Book Antiqua" w:cs="宋体"/>
          <w:b/>
          <w:bCs/>
          <w:color w:val="auto"/>
          <w:bdr w:val="none" w:sz="0" w:space="0" w:color="auto"/>
          <w:lang w:eastAsia="zh-CN"/>
        </w:rPr>
        <w:t>26</w:t>
      </w:r>
      <w:r w:rsidRPr="00E649D5">
        <w:rPr>
          <w:rFonts w:ascii="Book Antiqua" w:eastAsia="宋体" w:hAnsi="Book Antiqua" w:cs="宋体"/>
          <w:color w:val="auto"/>
          <w:bdr w:val="none" w:sz="0" w:space="0" w:color="auto"/>
          <w:lang w:eastAsia="zh-CN"/>
        </w:rPr>
        <w:t>: 79-85 [PMID: 14994886 DOI: 10.1093/</w:t>
      </w:r>
      <w:proofErr w:type="spellStart"/>
      <w:r w:rsidRPr="00E649D5">
        <w:rPr>
          <w:rFonts w:ascii="Book Antiqua" w:eastAsia="宋体" w:hAnsi="Book Antiqua" w:cs="宋体"/>
          <w:color w:val="auto"/>
          <w:bdr w:val="none" w:sz="0" w:space="0" w:color="auto"/>
          <w:lang w:eastAsia="zh-CN"/>
        </w:rPr>
        <w:t>ejo</w:t>
      </w:r>
      <w:proofErr w:type="spellEnd"/>
      <w:r w:rsidRPr="00E649D5">
        <w:rPr>
          <w:rFonts w:ascii="Book Antiqua" w:eastAsia="宋体" w:hAnsi="Book Antiqua" w:cs="宋体"/>
          <w:color w:val="auto"/>
          <w:bdr w:val="none" w:sz="0" w:space="0" w:color="auto"/>
          <w:lang w:eastAsia="zh-CN"/>
        </w:rPr>
        <w:t>/26.1.79]</w:t>
      </w:r>
    </w:p>
    <w:p w:rsidR="00E649D5" w:rsidRPr="00E649D5" w:rsidRDefault="00E649D5" w:rsidP="00E649D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color w:val="auto"/>
          <w:bdr w:val="none" w:sz="0" w:space="0" w:color="auto"/>
          <w:lang w:eastAsia="zh-CN"/>
        </w:rPr>
      </w:pPr>
      <w:r w:rsidRPr="00E649D5">
        <w:rPr>
          <w:rFonts w:ascii="Book Antiqua" w:eastAsia="宋体" w:hAnsi="Book Antiqua" w:cs="宋体"/>
          <w:color w:val="auto"/>
          <w:bdr w:val="none" w:sz="0" w:space="0" w:color="auto"/>
          <w:lang w:eastAsia="zh-CN"/>
        </w:rPr>
        <w:t xml:space="preserve">35 </w:t>
      </w:r>
      <w:r w:rsidRPr="00E649D5">
        <w:rPr>
          <w:rFonts w:ascii="Book Antiqua" w:eastAsia="宋体" w:hAnsi="Book Antiqua" w:cs="宋体"/>
          <w:b/>
          <w:bCs/>
          <w:color w:val="auto"/>
          <w:bdr w:val="none" w:sz="0" w:space="0" w:color="auto"/>
          <w:lang w:eastAsia="zh-CN"/>
        </w:rPr>
        <w:t>Riley JL</w:t>
      </w:r>
      <w:r w:rsidRPr="00E649D5">
        <w:rPr>
          <w:rFonts w:ascii="Book Antiqua" w:eastAsia="宋体" w:hAnsi="Book Antiqua" w:cs="宋体"/>
          <w:color w:val="auto"/>
          <w:bdr w:val="none" w:sz="0" w:space="0" w:color="auto"/>
          <w:lang w:eastAsia="zh-CN"/>
        </w:rPr>
        <w:t xml:space="preserve">, Robinson ME, Wise EA, Myers CD, </w:t>
      </w:r>
      <w:proofErr w:type="spellStart"/>
      <w:r w:rsidRPr="00E649D5">
        <w:rPr>
          <w:rFonts w:ascii="Book Antiqua" w:eastAsia="宋体" w:hAnsi="Book Antiqua" w:cs="宋体"/>
          <w:color w:val="auto"/>
          <w:bdr w:val="none" w:sz="0" w:space="0" w:color="auto"/>
          <w:lang w:eastAsia="zh-CN"/>
        </w:rPr>
        <w:t>Fillingim</w:t>
      </w:r>
      <w:proofErr w:type="spellEnd"/>
      <w:r w:rsidRPr="00E649D5">
        <w:rPr>
          <w:rFonts w:ascii="Book Antiqua" w:eastAsia="宋体" w:hAnsi="Book Antiqua" w:cs="宋体"/>
          <w:color w:val="auto"/>
          <w:bdr w:val="none" w:sz="0" w:space="0" w:color="auto"/>
          <w:lang w:eastAsia="zh-CN"/>
        </w:rPr>
        <w:t xml:space="preserve"> RB. Sex differences in the pe</w:t>
      </w:r>
      <w:r w:rsidRPr="00E649D5">
        <w:rPr>
          <w:rFonts w:ascii="Book Antiqua" w:eastAsia="宋体" w:hAnsi="Book Antiqua" w:cs="宋体"/>
          <w:color w:val="auto"/>
          <w:bdr w:val="none" w:sz="0" w:space="0" w:color="auto"/>
          <w:lang w:eastAsia="zh-CN"/>
        </w:rPr>
        <w:t>r</w:t>
      </w:r>
      <w:r w:rsidRPr="00E649D5">
        <w:rPr>
          <w:rFonts w:ascii="Book Antiqua" w:eastAsia="宋体" w:hAnsi="Book Antiqua" w:cs="宋体"/>
          <w:color w:val="auto"/>
          <w:bdr w:val="none" w:sz="0" w:space="0" w:color="auto"/>
          <w:lang w:eastAsia="zh-CN"/>
        </w:rPr>
        <w:t xml:space="preserve">ception of noxious experimental stimuli: a meta-analysis. </w:t>
      </w:r>
      <w:r w:rsidRPr="00E649D5">
        <w:rPr>
          <w:rFonts w:ascii="Book Antiqua" w:eastAsia="宋体" w:hAnsi="Book Antiqua" w:cs="宋体"/>
          <w:i/>
          <w:iCs/>
          <w:color w:val="auto"/>
          <w:bdr w:val="none" w:sz="0" w:space="0" w:color="auto"/>
          <w:lang w:eastAsia="zh-CN"/>
        </w:rPr>
        <w:t>Pain</w:t>
      </w:r>
      <w:r w:rsidRPr="00E649D5">
        <w:rPr>
          <w:rFonts w:ascii="Book Antiqua" w:eastAsia="宋体" w:hAnsi="Book Antiqua" w:cs="宋体"/>
          <w:color w:val="auto"/>
          <w:bdr w:val="none" w:sz="0" w:space="0" w:color="auto"/>
          <w:lang w:eastAsia="zh-CN"/>
        </w:rPr>
        <w:t xml:space="preserve"> 1998; </w:t>
      </w:r>
      <w:r w:rsidRPr="00E649D5">
        <w:rPr>
          <w:rFonts w:ascii="Book Antiqua" w:eastAsia="宋体" w:hAnsi="Book Antiqua" w:cs="宋体"/>
          <w:b/>
          <w:bCs/>
          <w:color w:val="auto"/>
          <w:bdr w:val="none" w:sz="0" w:space="0" w:color="auto"/>
          <w:lang w:eastAsia="zh-CN"/>
        </w:rPr>
        <w:t>74</w:t>
      </w:r>
      <w:r w:rsidRPr="00E649D5">
        <w:rPr>
          <w:rFonts w:ascii="Book Antiqua" w:eastAsia="宋体" w:hAnsi="Book Antiqua" w:cs="宋体"/>
          <w:color w:val="auto"/>
          <w:bdr w:val="none" w:sz="0" w:space="0" w:color="auto"/>
          <w:lang w:eastAsia="zh-CN"/>
        </w:rPr>
        <w:t>: 181-187 [PMID: 9520232 DOI: 10.1016/S0304-3959(97)00199-1]</w:t>
      </w:r>
    </w:p>
    <w:p w:rsidR="00E649D5" w:rsidRPr="00E649D5" w:rsidRDefault="00E649D5" w:rsidP="00E649D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color w:val="auto"/>
          <w:bdr w:val="none" w:sz="0" w:space="0" w:color="auto"/>
          <w:lang w:eastAsia="zh-CN"/>
        </w:rPr>
      </w:pPr>
      <w:r w:rsidRPr="00E649D5">
        <w:rPr>
          <w:rFonts w:ascii="Book Antiqua" w:eastAsia="宋体" w:hAnsi="Book Antiqua" w:cs="宋体"/>
          <w:color w:val="auto"/>
          <w:bdr w:val="none" w:sz="0" w:space="0" w:color="auto"/>
          <w:lang w:eastAsia="zh-CN"/>
        </w:rPr>
        <w:lastRenderedPageBreak/>
        <w:t xml:space="preserve">36 </w:t>
      </w:r>
      <w:r w:rsidRPr="00E649D5">
        <w:rPr>
          <w:rFonts w:ascii="Book Antiqua" w:eastAsia="宋体" w:hAnsi="Book Antiqua" w:cs="宋体"/>
          <w:b/>
          <w:bCs/>
          <w:color w:val="auto"/>
          <w:bdr w:val="none" w:sz="0" w:space="0" w:color="auto"/>
          <w:lang w:eastAsia="zh-CN"/>
        </w:rPr>
        <w:t>Jones M</w:t>
      </w:r>
      <w:r w:rsidRPr="00E649D5">
        <w:rPr>
          <w:rFonts w:ascii="Book Antiqua" w:eastAsia="宋体" w:hAnsi="Book Antiqua" w:cs="宋体"/>
          <w:color w:val="auto"/>
          <w:bdr w:val="none" w:sz="0" w:space="0" w:color="auto"/>
          <w:lang w:eastAsia="zh-CN"/>
        </w:rPr>
        <w:t xml:space="preserve">, Chan C. The pain and discomfort experienced during orthodontic treatment: a randomized controlled clinical trial of two initial aligning arch wires. </w:t>
      </w:r>
      <w:r w:rsidRPr="00E649D5">
        <w:rPr>
          <w:rFonts w:ascii="Book Antiqua" w:eastAsia="宋体" w:hAnsi="Book Antiqua" w:cs="宋体"/>
          <w:i/>
          <w:iCs/>
          <w:color w:val="auto"/>
          <w:bdr w:val="none" w:sz="0" w:space="0" w:color="auto"/>
          <w:lang w:eastAsia="zh-CN"/>
        </w:rPr>
        <w:t xml:space="preserve">Am J </w:t>
      </w:r>
      <w:proofErr w:type="spellStart"/>
      <w:r w:rsidRPr="00E649D5">
        <w:rPr>
          <w:rFonts w:ascii="Book Antiqua" w:eastAsia="宋体" w:hAnsi="Book Antiqua" w:cs="宋体"/>
          <w:i/>
          <w:iCs/>
          <w:color w:val="auto"/>
          <w:bdr w:val="none" w:sz="0" w:space="0" w:color="auto"/>
          <w:lang w:eastAsia="zh-CN"/>
        </w:rPr>
        <w:t>Orthod</w:t>
      </w:r>
      <w:proofErr w:type="spellEnd"/>
      <w:r w:rsidRPr="00E649D5">
        <w:rPr>
          <w:rFonts w:ascii="Book Antiqua" w:eastAsia="宋体" w:hAnsi="Book Antiqua" w:cs="宋体"/>
          <w:i/>
          <w:iCs/>
          <w:color w:val="auto"/>
          <w:bdr w:val="none" w:sz="0" w:space="0" w:color="auto"/>
          <w:lang w:eastAsia="zh-CN"/>
        </w:rPr>
        <w:t xml:space="preserve"> </w:t>
      </w:r>
      <w:proofErr w:type="spellStart"/>
      <w:r w:rsidRPr="00E649D5">
        <w:rPr>
          <w:rFonts w:ascii="Book Antiqua" w:eastAsia="宋体" w:hAnsi="Book Antiqua" w:cs="宋体"/>
          <w:i/>
          <w:iCs/>
          <w:color w:val="auto"/>
          <w:bdr w:val="none" w:sz="0" w:space="0" w:color="auto"/>
          <w:lang w:eastAsia="zh-CN"/>
        </w:rPr>
        <w:t>Dentof</w:t>
      </w:r>
      <w:r w:rsidRPr="00E649D5">
        <w:rPr>
          <w:rFonts w:ascii="Book Antiqua" w:eastAsia="宋体" w:hAnsi="Book Antiqua" w:cs="宋体"/>
          <w:i/>
          <w:iCs/>
          <w:color w:val="auto"/>
          <w:bdr w:val="none" w:sz="0" w:space="0" w:color="auto"/>
          <w:lang w:eastAsia="zh-CN"/>
        </w:rPr>
        <w:t>a</w:t>
      </w:r>
      <w:r w:rsidRPr="00E649D5">
        <w:rPr>
          <w:rFonts w:ascii="Book Antiqua" w:eastAsia="宋体" w:hAnsi="Book Antiqua" w:cs="宋体"/>
          <w:i/>
          <w:iCs/>
          <w:color w:val="auto"/>
          <w:bdr w:val="none" w:sz="0" w:space="0" w:color="auto"/>
          <w:lang w:eastAsia="zh-CN"/>
        </w:rPr>
        <w:t>cial</w:t>
      </w:r>
      <w:proofErr w:type="spellEnd"/>
      <w:r w:rsidRPr="00E649D5">
        <w:rPr>
          <w:rFonts w:ascii="Book Antiqua" w:eastAsia="宋体" w:hAnsi="Book Antiqua" w:cs="宋体"/>
          <w:i/>
          <w:iCs/>
          <w:color w:val="auto"/>
          <w:bdr w:val="none" w:sz="0" w:space="0" w:color="auto"/>
          <w:lang w:eastAsia="zh-CN"/>
        </w:rPr>
        <w:t xml:space="preserve"> </w:t>
      </w:r>
      <w:proofErr w:type="spellStart"/>
      <w:r w:rsidRPr="00E649D5">
        <w:rPr>
          <w:rFonts w:ascii="Book Antiqua" w:eastAsia="宋体" w:hAnsi="Book Antiqua" w:cs="宋体"/>
          <w:i/>
          <w:iCs/>
          <w:color w:val="auto"/>
          <w:bdr w:val="none" w:sz="0" w:space="0" w:color="auto"/>
          <w:lang w:eastAsia="zh-CN"/>
        </w:rPr>
        <w:t>Orthop</w:t>
      </w:r>
      <w:proofErr w:type="spellEnd"/>
      <w:r w:rsidRPr="00E649D5">
        <w:rPr>
          <w:rFonts w:ascii="Book Antiqua" w:eastAsia="宋体" w:hAnsi="Book Antiqua" w:cs="宋体"/>
          <w:color w:val="auto"/>
          <w:bdr w:val="none" w:sz="0" w:space="0" w:color="auto"/>
          <w:lang w:eastAsia="zh-CN"/>
        </w:rPr>
        <w:t xml:space="preserve"> 1992; </w:t>
      </w:r>
      <w:r w:rsidRPr="00E649D5">
        <w:rPr>
          <w:rFonts w:ascii="Book Antiqua" w:eastAsia="宋体" w:hAnsi="Book Antiqua" w:cs="宋体"/>
          <w:b/>
          <w:bCs/>
          <w:color w:val="auto"/>
          <w:bdr w:val="none" w:sz="0" w:space="0" w:color="auto"/>
          <w:lang w:eastAsia="zh-CN"/>
        </w:rPr>
        <w:t>102</w:t>
      </w:r>
      <w:r w:rsidRPr="00E649D5">
        <w:rPr>
          <w:rFonts w:ascii="Book Antiqua" w:eastAsia="宋体" w:hAnsi="Book Antiqua" w:cs="宋体"/>
          <w:color w:val="auto"/>
          <w:bdr w:val="none" w:sz="0" w:space="0" w:color="auto"/>
          <w:lang w:eastAsia="zh-CN"/>
        </w:rPr>
        <w:t>: 373-381 [PMID: 1456222 DOI: 10.1016/0889-5406(92)70054-E]</w:t>
      </w:r>
    </w:p>
    <w:p w:rsidR="00E649D5" w:rsidRPr="00E649D5" w:rsidRDefault="00E649D5" w:rsidP="00E649D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color w:val="auto"/>
          <w:bdr w:val="none" w:sz="0" w:space="0" w:color="auto"/>
          <w:lang w:eastAsia="zh-CN"/>
        </w:rPr>
      </w:pPr>
      <w:r w:rsidRPr="00E649D5">
        <w:rPr>
          <w:rFonts w:ascii="Book Antiqua" w:eastAsia="宋体" w:hAnsi="Book Antiqua" w:cs="宋体"/>
          <w:color w:val="auto"/>
          <w:bdr w:val="none" w:sz="0" w:space="0" w:color="auto"/>
          <w:lang w:eastAsia="zh-CN"/>
        </w:rPr>
        <w:t xml:space="preserve">37 </w:t>
      </w:r>
      <w:r w:rsidRPr="00E649D5">
        <w:rPr>
          <w:rFonts w:ascii="Book Antiqua" w:eastAsia="宋体" w:hAnsi="Book Antiqua" w:cs="宋体"/>
          <w:b/>
          <w:bCs/>
          <w:color w:val="auto"/>
          <w:bdr w:val="none" w:sz="0" w:space="0" w:color="auto"/>
          <w:lang w:eastAsia="zh-CN"/>
        </w:rPr>
        <w:t>Bergius M</w:t>
      </w:r>
      <w:r w:rsidRPr="00E649D5">
        <w:rPr>
          <w:rFonts w:ascii="Book Antiqua" w:eastAsia="宋体" w:hAnsi="Book Antiqua" w:cs="宋体"/>
          <w:color w:val="auto"/>
          <w:bdr w:val="none" w:sz="0" w:space="0" w:color="auto"/>
          <w:lang w:eastAsia="zh-CN"/>
        </w:rPr>
        <w:t xml:space="preserve">, Berggren U, </w:t>
      </w:r>
      <w:proofErr w:type="spellStart"/>
      <w:r w:rsidRPr="00E649D5">
        <w:rPr>
          <w:rFonts w:ascii="Book Antiqua" w:eastAsia="宋体" w:hAnsi="Book Antiqua" w:cs="宋体"/>
          <w:color w:val="auto"/>
          <w:bdr w:val="none" w:sz="0" w:space="0" w:color="auto"/>
          <w:lang w:eastAsia="zh-CN"/>
        </w:rPr>
        <w:t>Kiliaridis</w:t>
      </w:r>
      <w:proofErr w:type="spellEnd"/>
      <w:r w:rsidRPr="00E649D5">
        <w:rPr>
          <w:rFonts w:ascii="Book Antiqua" w:eastAsia="宋体" w:hAnsi="Book Antiqua" w:cs="宋体"/>
          <w:color w:val="auto"/>
          <w:bdr w:val="none" w:sz="0" w:space="0" w:color="auto"/>
          <w:lang w:eastAsia="zh-CN"/>
        </w:rPr>
        <w:t xml:space="preserve"> S. Experience of pain during an orthodontic proc</w:t>
      </w:r>
      <w:r w:rsidRPr="00E649D5">
        <w:rPr>
          <w:rFonts w:ascii="Book Antiqua" w:eastAsia="宋体" w:hAnsi="Book Antiqua" w:cs="宋体"/>
          <w:color w:val="auto"/>
          <w:bdr w:val="none" w:sz="0" w:space="0" w:color="auto"/>
          <w:lang w:eastAsia="zh-CN"/>
        </w:rPr>
        <w:t>e</w:t>
      </w:r>
      <w:r w:rsidRPr="00E649D5">
        <w:rPr>
          <w:rFonts w:ascii="Book Antiqua" w:eastAsia="宋体" w:hAnsi="Book Antiqua" w:cs="宋体"/>
          <w:color w:val="auto"/>
          <w:bdr w:val="none" w:sz="0" w:space="0" w:color="auto"/>
          <w:lang w:eastAsia="zh-CN"/>
        </w:rPr>
        <w:t xml:space="preserve">dure. </w:t>
      </w:r>
      <w:proofErr w:type="spellStart"/>
      <w:r w:rsidRPr="00E649D5">
        <w:rPr>
          <w:rFonts w:ascii="Book Antiqua" w:eastAsia="宋体" w:hAnsi="Book Antiqua" w:cs="宋体"/>
          <w:i/>
          <w:iCs/>
          <w:color w:val="auto"/>
          <w:bdr w:val="none" w:sz="0" w:space="0" w:color="auto"/>
          <w:lang w:eastAsia="zh-CN"/>
        </w:rPr>
        <w:t>Eur</w:t>
      </w:r>
      <w:proofErr w:type="spellEnd"/>
      <w:r w:rsidRPr="00E649D5">
        <w:rPr>
          <w:rFonts w:ascii="Book Antiqua" w:eastAsia="宋体" w:hAnsi="Book Antiqua" w:cs="宋体"/>
          <w:i/>
          <w:iCs/>
          <w:color w:val="auto"/>
          <w:bdr w:val="none" w:sz="0" w:space="0" w:color="auto"/>
          <w:lang w:eastAsia="zh-CN"/>
        </w:rPr>
        <w:t xml:space="preserve"> J Oral </w:t>
      </w:r>
      <w:proofErr w:type="spellStart"/>
      <w:r w:rsidRPr="00E649D5">
        <w:rPr>
          <w:rFonts w:ascii="Book Antiqua" w:eastAsia="宋体" w:hAnsi="Book Antiqua" w:cs="宋体"/>
          <w:i/>
          <w:iCs/>
          <w:color w:val="auto"/>
          <w:bdr w:val="none" w:sz="0" w:space="0" w:color="auto"/>
          <w:lang w:eastAsia="zh-CN"/>
        </w:rPr>
        <w:t>Sci</w:t>
      </w:r>
      <w:proofErr w:type="spellEnd"/>
      <w:r w:rsidRPr="00E649D5">
        <w:rPr>
          <w:rFonts w:ascii="Book Antiqua" w:eastAsia="宋体" w:hAnsi="Book Antiqua" w:cs="宋体"/>
          <w:color w:val="auto"/>
          <w:bdr w:val="none" w:sz="0" w:space="0" w:color="auto"/>
          <w:lang w:eastAsia="zh-CN"/>
        </w:rPr>
        <w:t xml:space="preserve"> 2002; </w:t>
      </w:r>
      <w:r w:rsidRPr="00E649D5">
        <w:rPr>
          <w:rFonts w:ascii="Book Antiqua" w:eastAsia="宋体" w:hAnsi="Book Antiqua" w:cs="宋体"/>
          <w:b/>
          <w:bCs/>
          <w:color w:val="auto"/>
          <w:bdr w:val="none" w:sz="0" w:space="0" w:color="auto"/>
          <w:lang w:eastAsia="zh-CN"/>
        </w:rPr>
        <w:t>110</w:t>
      </w:r>
      <w:r w:rsidRPr="00E649D5">
        <w:rPr>
          <w:rFonts w:ascii="Book Antiqua" w:eastAsia="宋体" w:hAnsi="Book Antiqua" w:cs="宋体"/>
          <w:color w:val="auto"/>
          <w:bdr w:val="none" w:sz="0" w:space="0" w:color="auto"/>
          <w:lang w:eastAsia="zh-CN"/>
        </w:rPr>
        <w:t>: 92-98 [PMID: 12013568 DOI: 10.1034/j.1600-0722.2002.11193.x]</w:t>
      </w:r>
    </w:p>
    <w:p w:rsidR="00E649D5" w:rsidRPr="00E649D5" w:rsidRDefault="00711EF6" w:rsidP="00E649D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color w:val="auto"/>
          <w:bdr w:val="none" w:sz="0" w:space="0" w:color="auto"/>
          <w:lang w:eastAsia="zh-CN"/>
        </w:rPr>
      </w:pPr>
      <w:proofErr w:type="gramStart"/>
      <w:r w:rsidRPr="00D72784">
        <w:rPr>
          <w:rFonts w:ascii="Book Antiqua" w:eastAsia="宋体" w:hAnsi="Book Antiqua" w:cs="宋体"/>
          <w:color w:val="auto"/>
          <w:bdr w:val="none" w:sz="0" w:space="0" w:color="auto"/>
          <w:lang w:eastAsia="zh-CN"/>
        </w:rPr>
        <w:t xml:space="preserve">38 </w:t>
      </w:r>
      <w:proofErr w:type="spellStart"/>
      <w:r w:rsidR="00E649D5" w:rsidRPr="00E649D5">
        <w:rPr>
          <w:rFonts w:ascii="Book Antiqua" w:eastAsia="宋体" w:hAnsi="Book Antiqua" w:cs="宋体"/>
          <w:b/>
          <w:color w:val="auto"/>
          <w:bdr w:val="none" w:sz="0" w:space="0" w:color="auto"/>
          <w:lang w:eastAsia="zh-CN"/>
        </w:rPr>
        <w:t>Akarslan</w:t>
      </w:r>
      <w:proofErr w:type="spellEnd"/>
      <w:r w:rsidR="00E649D5" w:rsidRPr="00E649D5">
        <w:rPr>
          <w:rFonts w:ascii="Book Antiqua" w:eastAsia="宋体" w:hAnsi="Book Antiqua" w:cs="宋体"/>
          <w:b/>
          <w:color w:val="auto"/>
          <w:bdr w:val="none" w:sz="0" w:space="0" w:color="auto"/>
          <w:lang w:eastAsia="zh-CN"/>
        </w:rPr>
        <w:t xml:space="preserve"> Z</w:t>
      </w:r>
      <w:r w:rsidR="00E649D5" w:rsidRPr="00E649D5">
        <w:rPr>
          <w:rFonts w:ascii="Book Antiqua" w:eastAsia="宋体" w:hAnsi="Book Antiqua" w:cs="宋体"/>
          <w:color w:val="auto"/>
          <w:bdr w:val="none" w:sz="0" w:space="0" w:color="auto"/>
          <w:lang w:eastAsia="zh-CN"/>
        </w:rPr>
        <w:t xml:space="preserve">, </w:t>
      </w:r>
      <w:proofErr w:type="spellStart"/>
      <w:r w:rsidR="00E649D5" w:rsidRPr="00E649D5">
        <w:rPr>
          <w:rFonts w:ascii="Book Antiqua" w:eastAsia="宋体" w:hAnsi="Book Antiqua" w:cs="宋体"/>
          <w:color w:val="auto"/>
          <w:bdr w:val="none" w:sz="0" w:space="0" w:color="auto"/>
          <w:lang w:eastAsia="zh-CN"/>
        </w:rPr>
        <w:t>Erten</w:t>
      </w:r>
      <w:proofErr w:type="spellEnd"/>
      <w:r w:rsidR="00E649D5" w:rsidRPr="00E649D5">
        <w:rPr>
          <w:rFonts w:ascii="Book Antiqua" w:eastAsia="宋体" w:hAnsi="Book Antiqua" w:cs="宋体"/>
          <w:color w:val="auto"/>
          <w:bdr w:val="none" w:sz="0" w:space="0" w:color="auto"/>
          <w:lang w:eastAsia="zh-CN"/>
        </w:rPr>
        <w:t xml:space="preserve"> H. Dis</w:t>
      </w:r>
      <w:r w:rsidR="00E649D5" w:rsidRPr="00E649D5">
        <w:rPr>
          <w:rFonts w:eastAsia="宋体" w:hAnsi="Times New Roman" w:cs="Times New Roman"/>
          <w:color w:val="auto"/>
          <w:bdr w:val="none" w:sz="0" w:space="0" w:color="auto"/>
          <w:lang w:eastAsia="zh-CN"/>
        </w:rPr>
        <w:t>̧</w:t>
      </w:r>
      <w:r w:rsidR="00E649D5" w:rsidRPr="00E649D5">
        <w:rPr>
          <w:rFonts w:ascii="Book Antiqua" w:eastAsia="宋体" w:hAnsi="Book Antiqua" w:cs="宋体"/>
          <w:color w:val="auto"/>
          <w:bdr w:val="none" w:sz="0" w:space="0" w:color="auto"/>
          <w:lang w:eastAsia="zh-CN"/>
        </w:rPr>
        <w:t xml:space="preserve"> </w:t>
      </w:r>
      <w:proofErr w:type="spellStart"/>
      <w:r w:rsidR="00E649D5" w:rsidRPr="00E649D5">
        <w:rPr>
          <w:rFonts w:ascii="Book Antiqua" w:eastAsia="宋体" w:hAnsi="Book Antiqua" w:cs="宋体"/>
          <w:color w:val="auto"/>
          <w:bdr w:val="none" w:sz="0" w:space="0" w:color="auto"/>
          <w:lang w:eastAsia="zh-CN"/>
        </w:rPr>
        <w:t>Hekimlig</w:t>
      </w:r>
      <w:r w:rsidR="00E649D5" w:rsidRPr="00E649D5">
        <w:rPr>
          <w:rFonts w:eastAsia="MS Mincho" w:hAnsi="Times New Roman" w:cs="Times New Roman"/>
          <w:color w:val="auto"/>
          <w:bdr w:val="none" w:sz="0" w:space="0" w:color="auto"/>
          <w:lang w:eastAsia="zh-CN"/>
        </w:rPr>
        <w:t>̆</w:t>
      </w:r>
      <w:r w:rsidR="00E649D5" w:rsidRPr="00E649D5">
        <w:rPr>
          <w:rFonts w:ascii="Book Antiqua" w:eastAsia="宋体" w:hAnsi="Book Antiqua" w:cs="宋体"/>
          <w:color w:val="auto"/>
          <w:bdr w:val="none" w:sz="0" w:space="0" w:color="auto"/>
          <w:lang w:eastAsia="zh-CN"/>
        </w:rPr>
        <w:t>i</w:t>
      </w:r>
      <w:proofErr w:type="spellEnd"/>
      <w:r w:rsidR="00E649D5" w:rsidRPr="00E649D5">
        <w:rPr>
          <w:rFonts w:ascii="Book Antiqua" w:eastAsia="宋体" w:hAnsi="Book Antiqua" w:cs="宋体"/>
          <w:color w:val="auto"/>
          <w:bdr w:val="none" w:sz="0" w:space="0" w:color="auto"/>
          <w:lang w:eastAsia="zh-CN"/>
        </w:rPr>
        <w:t xml:space="preserve"> </w:t>
      </w:r>
      <w:proofErr w:type="spellStart"/>
      <w:r w:rsidR="00E649D5" w:rsidRPr="00E649D5">
        <w:rPr>
          <w:rFonts w:ascii="Book Antiqua" w:eastAsia="宋体" w:hAnsi="Book Antiqua" w:cs="宋体"/>
          <w:color w:val="auto"/>
          <w:bdr w:val="none" w:sz="0" w:space="0" w:color="auto"/>
          <w:lang w:eastAsia="zh-CN"/>
        </w:rPr>
        <w:t>Korkusu</w:t>
      </w:r>
      <w:proofErr w:type="spellEnd"/>
      <w:r w:rsidR="00E649D5" w:rsidRPr="00E649D5">
        <w:rPr>
          <w:rFonts w:ascii="Book Antiqua" w:eastAsia="宋体" w:hAnsi="Book Antiqua" w:cs="宋体"/>
          <w:color w:val="auto"/>
          <w:bdr w:val="none" w:sz="0" w:space="0" w:color="auto"/>
          <w:lang w:eastAsia="zh-CN"/>
        </w:rPr>
        <w:t xml:space="preserve"> </w:t>
      </w:r>
      <w:proofErr w:type="spellStart"/>
      <w:r w:rsidR="00E649D5" w:rsidRPr="00E649D5">
        <w:rPr>
          <w:rFonts w:ascii="Book Antiqua" w:eastAsia="宋体" w:hAnsi="Book Antiqua" w:cs="宋体"/>
          <w:color w:val="auto"/>
          <w:bdr w:val="none" w:sz="0" w:space="0" w:color="auto"/>
          <w:lang w:eastAsia="zh-CN"/>
        </w:rPr>
        <w:t>ve</w:t>
      </w:r>
      <w:proofErr w:type="spellEnd"/>
      <w:r w:rsidR="00E649D5" w:rsidRPr="00E649D5">
        <w:rPr>
          <w:rFonts w:ascii="Book Antiqua" w:eastAsia="宋体" w:hAnsi="Book Antiqua" w:cs="宋体"/>
          <w:color w:val="auto"/>
          <w:bdr w:val="none" w:sz="0" w:space="0" w:color="auto"/>
          <w:lang w:eastAsia="zh-CN"/>
        </w:rPr>
        <w:t xml:space="preserve"> </w:t>
      </w:r>
      <w:proofErr w:type="spellStart"/>
      <w:r w:rsidR="00E649D5" w:rsidRPr="00E649D5">
        <w:rPr>
          <w:rFonts w:ascii="Book Antiqua" w:eastAsia="宋体" w:hAnsi="Book Antiqua" w:cs="宋体"/>
          <w:color w:val="auto"/>
          <w:bdr w:val="none" w:sz="0" w:space="0" w:color="auto"/>
          <w:lang w:eastAsia="zh-CN"/>
        </w:rPr>
        <w:t>Kayg</w:t>
      </w:r>
      <w:r w:rsidR="00E649D5" w:rsidRPr="00E649D5">
        <w:rPr>
          <w:rFonts w:ascii="Book Antiqua" w:eastAsia="MS Mincho" w:hAnsi="Book Antiqua" w:cs="MS Mincho"/>
          <w:color w:val="auto"/>
          <w:bdr w:val="none" w:sz="0" w:space="0" w:color="auto"/>
          <w:lang w:eastAsia="zh-CN"/>
        </w:rPr>
        <w:t>ı</w:t>
      </w:r>
      <w:r w:rsidR="00E649D5" w:rsidRPr="00E649D5">
        <w:rPr>
          <w:rFonts w:ascii="Book Antiqua" w:eastAsia="宋体" w:hAnsi="Book Antiqua" w:cs="宋体"/>
          <w:color w:val="auto"/>
          <w:bdr w:val="none" w:sz="0" w:space="0" w:color="auto"/>
          <w:lang w:eastAsia="zh-CN"/>
        </w:rPr>
        <w:t>s</w:t>
      </w:r>
      <w:r w:rsidR="00E649D5" w:rsidRPr="00E649D5">
        <w:rPr>
          <w:rFonts w:ascii="Book Antiqua" w:eastAsia="MS Mincho" w:hAnsi="Book Antiqua" w:cs="MS Mincho"/>
          <w:color w:val="auto"/>
          <w:bdr w:val="none" w:sz="0" w:space="0" w:color="auto"/>
          <w:lang w:eastAsia="zh-CN"/>
        </w:rPr>
        <w:t>ı</w:t>
      </w:r>
      <w:proofErr w:type="spellEnd"/>
      <w:r w:rsidR="00E649D5" w:rsidRPr="00E649D5">
        <w:rPr>
          <w:rFonts w:ascii="Book Antiqua" w:eastAsia="宋体" w:hAnsi="Book Antiqua" w:cs="宋体"/>
          <w:color w:val="auto"/>
          <w:bdr w:val="none" w:sz="0" w:space="0" w:color="auto"/>
          <w:lang w:eastAsia="zh-CN"/>
        </w:rPr>
        <w:t>.</w:t>
      </w:r>
      <w:proofErr w:type="gramEnd"/>
      <w:r w:rsidR="00E649D5" w:rsidRPr="00E649D5">
        <w:rPr>
          <w:rFonts w:ascii="Book Antiqua" w:eastAsia="宋体" w:hAnsi="Book Antiqua" w:cs="宋体"/>
          <w:color w:val="auto"/>
          <w:bdr w:val="none" w:sz="0" w:space="0" w:color="auto"/>
          <w:lang w:eastAsia="zh-CN"/>
        </w:rPr>
        <w:t xml:space="preserve"> </w:t>
      </w:r>
      <w:proofErr w:type="spellStart"/>
      <w:r w:rsidR="00E649D5" w:rsidRPr="00E649D5">
        <w:rPr>
          <w:rFonts w:ascii="Book Antiqua" w:eastAsia="宋体" w:hAnsi="Book Antiqua" w:cs="宋体"/>
          <w:i/>
          <w:color w:val="auto"/>
          <w:bdr w:val="none" w:sz="0" w:space="0" w:color="auto"/>
          <w:lang w:eastAsia="zh-CN"/>
        </w:rPr>
        <w:t>Hacettepe</w:t>
      </w:r>
      <w:proofErr w:type="spellEnd"/>
      <w:r w:rsidR="00E649D5" w:rsidRPr="00E649D5">
        <w:rPr>
          <w:rFonts w:ascii="Book Antiqua" w:eastAsia="宋体" w:hAnsi="Book Antiqua" w:cs="宋体"/>
          <w:i/>
          <w:color w:val="auto"/>
          <w:bdr w:val="none" w:sz="0" w:space="0" w:color="auto"/>
          <w:lang w:eastAsia="zh-CN"/>
        </w:rPr>
        <w:t xml:space="preserve"> Dis</w:t>
      </w:r>
      <w:r w:rsidR="00E649D5" w:rsidRPr="00E649D5">
        <w:rPr>
          <w:rFonts w:eastAsia="宋体" w:hAnsi="Times New Roman" w:cs="Times New Roman"/>
          <w:i/>
          <w:color w:val="auto"/>
          <w:bdr w:val="none" w:sz="0" w:space="0" w:color="auto"/>
          <w:lang w:eastAsia="zh-CN"/>
        </w:rPr>
        <w:t>̧</w:t>
      </w:r>
      <w:r w:rsidR="00E649D5" w:rsidRPr="00E649D5">
        <w:rPr>
          <w:rFonts w:ascii="Book Antiqua" w:eastAsia="宋体" w:hAnsi="Book Antiqua" w:cs="宋体"/>
          <w:i/>
          <w:color w:val="auto"/>
          <w:bdr w:val="none" w:sz="0" w:space="0" w:color="auto"/>
          <w:lang w:eastAsia="zh-CN"/>
        </w:rPr>
        <w:t xml:space="preserve"> </w:t>
      </w:r>
      <w:proofErr w:type="spellStart"/>
      <w:r w:rsidR="00E649D5" w:rsidRPr="00E649D5">
        <w:rPr>
          <w:rFonts w:ascii="Book Antiqua" w:eastAsia="宋体" w:hAnsi="Book Antiqua" w:cs="宋体"/>
          <w:i/>
          <w:color w:val="auto"/>
          <w:bdr w:val="none" w:sz="0" w:space="0" w:color="auto"/>
          <w:lang w:eastAsia="zh-CN"/>
        </w:rPr>
        <w:t>Hekimlig</w:t>
      </w:r>
      <w:r w:rsidR="00E649D5" w:rsidRPr="00E649D5">
        <w:rPr>
          <w:rFonts w:eastAsia="MS Mincho" w:hAnsi="Times New Roman" w:cs="Times New Roman"/>
          <w:i/>
          <w:color w:val="auto"/>
          <w:bdr w:val="none" w:sz="0" w:space="0" w:color="auto"/>
          <w:lang w:eastAsia="zh-CN"/>
        </w:rPr>
        <w:t>̆</w:t>
      </w:r>
      <w:r w:rsidR="00E649D5" w:rsidRPr="00E649D5">
        <w:rPr>
          <w:rFonts w:ascii="Book Antiqua" w:eastAsia="宋体" w:hAnsi="Book Antiqua" w:cs="宋体"/>
          <w:i/>
          <w:color w:val="auto"/>
          <w:bdr w:val="none" w:sz="0" w:space="0" w:color="auto"/>
          <w:lang w:eastAsia="zh-CN"/>
        </w:rPr>
        <w:t>i</w:t>
      </w:r>
      <w:proofErr w:type="spellEnd"/>
      <w:r w:rsidR="00E649D5" w:rsidRPr="00E649D5">
        <w:rPr>
          <w:rFonts w:ascii="Book Antiqua" w:eastAsia="宋体" w:hAnsi="Book Antiqua" w:cs="宋体"/>
          <w:i/>
          <w:color w:val="auto"/>
          <w:bdr w:val="none" w:sz="0" w:space="0" w:color="auto"/>
          <w:lang w:eastAsia="zh-CN"/>
        </w:rPr>
        <w:t xml:space="preserve"> </w:t>
      </w:r>
      <w:proofErr w:type="spellStart"/>
      <w:r w:rsidR="00E649D5" w:rsidRPr="00E649D5">
        <w:rPr>
          <w:rFonts w:ascii="Book Antiqua" w:eastAsia="宋体" w:hAnsi="Book Antiqua" w:cs="宋体"/>
          <w:i/>
          <w:color w:val="auto"/>
          <w:bdr w:val="none" w:sz="0" w:space="0" w:color="auto"/>
          <w:lang w:eastAsia="zh-CN"/>
        </w:rPr>
        <w:t>Fak</w:t>
      </w:r>
      <w:r w:rsidRPr="00D72784">
        <w:rPr>
          <w:rFonts w:hAnsi="Book Antiqua"/>
          <w:i/>
          <w:color w:val="auto"/>
        </w:rPr>
        <w:t>ü</w:t>
      </w:r>
      <w:r w:rsidR="00E649D5" w:rsidRPr="00E649D5">
        <w:rPr>
          <w:rFonts w:ascii="Book Antiqua" w:eastAsia="宋体" w:hAnsi="Book Antiqua" w:cs="宋体"/>
          <w:i/>
          <w:color w:val="auto"/>
          <w:bdr w:val="none" w:sz="0" w:space="0" w:color="auto"/>
          <w:lang w:eastAsia="zh-CN"/>
        </w:rPr>
        <w:t>lt</w:t>
      </w:r>
      <w:r w:rsidR="00E649D5" w:rsidRPr="00E649D5">
        <w:rPr>
          <w:rFonts w:ascii="Book Antiqua" w:eastAsia="宋体" w:hAnsi="Book Antiqua" w:cs="宋体"/>
          <w:i/>
          <w:color w:val="auto"/>
          <w:bdr w:val="none" w:sz="0" w:space="0" w:color="auto"/>
          <w:lang w:eastAsia="zh-CN"/>
        </w:rPr>
        <w:t>e</w:t>
      </w:r>
      <w:r w:rsidR="00E649D5" w:rsidRPr="00E649D5">
        <w:rPr>
          <w:rFonts w:ascii="Book Antiqua" w:eastAsia="宋体" w:hAnsi="Book Antiqua" w:cs="宋体"/>
          <w:i/>
          <w:color w:val="auto"/>
          <w:bdr w:val="none" w:sz="0" w:space="0" w:color="auto"/>
          <w:lang w:eastAsia="zh-CN"/>
        </w:rPr>
        <w:t>si</w:t>
      </w:r>
      <w:proofErr w:type="spellEnd"/>
      <w:r w:rsidR="00E649D5" w:rsidRPr="00E649D5">
        <w:rPr>
          <w:rFonts w:ascii="Book Antiqua" w:eastAsia="宋体" w:hAnsi="Book Antiqua" w:cs="宋体"/>
          <w:i/>
          <w:color w:val="auto"/>
          <w:bdr w:val="none" w:sz="0" w:space="0" w:color="auto"/>
          <w:lang w:eastAsia="zh-CN"/>
        </w:rPr>
        <w:t xml:space="preserve"> </w:t>
      </w:r>
      <w:proofErr w:type="spellStart"/>
      <w:r w:rsidR="00E649D5" w:rsidRPr="00E649D5">
        <w:rPr>
          <w:rFonts w:ascii="Book Antiqua" w:eastAsia="宋体" w:hAnsi="Book Antiqua" w:cs="宋体"/>
          <w:i/>
          <w:color w:val="auto"/>
          <w:bdr w:val="none" w:sz="0" w:space="0" w:color="auto"/>
          <w:lang w:eastAsia="zh-CN"/>
        </w:rPr>
        <w:t>Dergisi</w:t>
      </w:r>
      <w:proofErr w:type="spellEnd"/>
      <w:r w:rsidR="00E649D5" w:rsidRPr="00E649D5">
        <w:rPr>
          <w:rFonts w:ascii="Book Antiqua" w:eastAsia="宋体" w:hAnsi="Book Antiqua" w:cs="宋体"/>
          <w:i/>
          <w:color w:val="auto"/>
          <w:bdr w:val="none" w:sz="0" w:space="0" w:color="auto"/>
          <w:lang w:eastAsia="zh-CN"/>
        </w:rPr>
        <w:t xml:space="preserve"> </w:t>
      </w:r>
      <w:r w:rsidR="00E649D5" w:rsidRPr="00E649D5">
        <w:rPr>
          <w:rFonts w:ascii="Book Antiqua" w:eastAsia="宋体" w:hAnsi="Book Antiqua" w:cs="宋体"/>
          <w:color w:val="auto"/>
          <w:bdr w:val="none" w:sz="0" w:space="0" w:color="auto"/>
          <w:lang w:eastAsia="zh-CN"/>
        </w:rPr>
        <w:t xml:space="preserve">2009; </w:t>
      </w:r>
      <w:r w:rsidR="00E649D5" w:rsidRPr="00E649D5">
        <w:rPr>
          <w:rFonts w:ascii="Book Antiqua" w:eastAsia="宋体" w:hAnsi="Book Antiqua" w:cs="宋体"/>
          <w:b/>
          <w:color w:val="auto"/>
          <w:bdr w:val="none" w:sz="0" w:space="0" w:color="auto"/>
          <w:lang w:eastAsia="zh-CN"/>
        </w:rPr>
        <w:t>1</w:t>
      </w:r>
      <w:r w:rsidR="00E649D5" w:rsidRPr="00E649D5">
        <w:rPr>
          <w:rFonts w:ascii="Book Antiqua" w:eastAsia="宋体" w:hAnsi="Book Antiqua" w:cs="宋体"/>
          <w:color w:val="auto"/>
          <w:bdr w:val="none" w:sz="0" w:space="0" w:color="auto"/>
          <w:lang w:eastAsia="zh-CN"/>
        </w:rPr>
        <w:t>: 62-68</w:t>
      </w:r>
    </w:p>
    <w:p w:rsidR="00E649D5" w:rsidRPr="00E649D5" w:rsidRDefault="00711EF6" w:rsidP="00E649D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color w:val="auto"/>
          <w:bdr w:val="none" w:sz="0" w:space="0" w:color="auto"/>
          <w:lang w:eastAsia="zh-CN"/>
        </w:rPr>
      </w:pPr>
      <w:proofErr w:type="gramStart"/>
      <w:r w:rsidRPr="00D72784">
        <w:rPr>
          <w:rFonts w:ascii="Book Antiqua" w:eastAsia="宋体" w:hAnsi="Book Antiqua" w:cs="宋体"/>
          <w:color w:val="auto"/>
          <w:bdr w:val="none" w:sz="0" w:space="0" w:color="auto"/>
          <w:lang w:eastAsia="zh-CN"/>
        </w:rPr>
        <w:t xml:space="preserve">39 </w:t>
      </w:r>
      <w:proofErr w:type="spellStart"/>
      <w:r w:rsidR="00E649D5" w:rsidRPr="00E649D5">
        <w:rPr>
          <w:rFonts w:ascii="Book Antiqua" w:eastAsia="宋体" w:hAnsi="Book Antiqua" w:cs="宋体"/>
          <w:b/>
          <w:color w:val="auto"/>
          <w:bdr w:val="none" w:sz="0" w:space="0" w:color="auto"/>
          <w:lang w:eastAsia="zh-CN"/>
        </w:rPr>
        <w:t>Hamurcu</w:t>
      </w:r>
      <w:proofErr w:type="spellEnd"/>
      <w:r w:rsidR="00E649D5" w:rsidRPr="00E649D5">
        <w:rPr>
          <w:rFonts w:ascii="Book Antiqua" w:eastAsia="宋体" w:hAnsi="Book Antiqua" w:cs="宋体"/>
          <w:b/>
          <w:color w:val="auto"/>
          <w:bdr w:val="none" w:sz="0" w:space="0" w:color="auto"/>
          <w:lang w:eastAsia="zh-CN"/>
        </w:rPr>
        <w:t xml:space="preserve"> KN</w:t>
      </w:r>
      <w:r w:rsidR="00E649D5" w:rsidRPr="00E649D5">
        <w:rPr>
          <w:rFonts w:ascii="Book Antiqua" w:eastAsia="宋体" w:hAnsi="Book Antiqua" w:cs="宋体"/>
          <w:color w:val="auto"/>
          <w:bdr w:val="none" w:sz="0" w:space="0" w:color="auto"/>
          <w:lang w:eastAsia="zh-CN"/>
        </w:rPr>
        <w:t>.</w:t>
      </w:r>
      <w:proofErr w:type="gramEnd"/>
      <w:r w:rsidR="00E649D5" w:rsidRPr="00E649D5">
        <w:rPr>
          <w:rFonts w:ascii="Book Antiqua" w:eastAsia="宋体" w:hAnsi="Book Antiqua" w:cs="宋体"/>
          <w:color w:val="auto"/>
          <w:bdr w:val="none" w:sz="0" w:space="0" w:color="auto"/>
          <w:lang w:eastAsia="zh-CN"/>
        </w:rPr>
        <w:t xml:space="preserve"> </w:t>
      </w:r>
      <w:proofErr w:type="gramStart"/>
      <w:r w:rsidR="00E649D5" w:rsidRPr="00E649D5">
        <w:rPr>
          <w:rFonts w:ascii="Book Antiqua" w:eastAsia="宋体" w:hAnsi="Book Antiqua" w:cs="宋体"/>
          <w:color w:val="auto"/>
          <w:bdr w:val="none" w:sz="0" w:space="0" w:color="auto"/>
          <w:lang w:eastAsia="zh-CN"/>
        </w:rPr>
        <w:t xml:space="preserve">The Evaluation of the Relationship between Dental Anxiety and Coping Strategies of the Patients who </w:t>
      </w:r>
      <w:proofErr w:type="spellStart"/>
      <w:r w:rsidR="00E649D5" w:rsidRPr="00E649D5">
        <w:rPr>
          <w:rFonts w:ascii="Book Antiqua" w:eastAsia="宋体" w:hAnsi="Book Antiqua" w:cs="宋体"/>
          <w:color w:val="auto"/>
          <w:bdr w:val="none" w:sz="0" w:space="0" w:color="auto"/>
          <w:lang w:eastAsia="zh-CN"/>
        </w:rPr>
        <w:t>Refered</w:t>
      </w:r>
      <w:proofErr w:type="spellEnd"/>
      <w:r w:rsidR="00E649D5" w:rsidRPr="00E649D5">
        <w:rPr>
          <w:rFonts w:ascii="Book Antiqua" w:eastAsia="宋体" w:hAnsi="Book Antiqua" w:cs="宋体"/>
          <w:color w:val="auto"/>
          <w:bdr w:val="none" w:sz="0" w:space="0" w:color="auto"/>
          <w:lang w:eastAsia="zh-CN"/>
        </w:rPr>
        <w:t xml:space="preserve"> to Oral and Maxillofacial Surgery Clinic with Pain Complaints and their Pain Perception.</w:t>
      </w:r>
      <w:proofErr w:type="gramEnd"/>
      <w:r w:rsidR="00E649D5" w:rsidRPr="00E649D5">
        <w:rPr>
          <w:rFonts w:ascii="Book Antiqua" w:eastAsia="宋体" w:hAnsi="Book Antiqua" w:cs="宋体"/>
          <w:color w:val="auto"/>
          <w:bdr w:val="none" w:sz="0" w:space="0" w:color="auto"/>
          <w:lang w:eastAsia="zh-CN"/>
        </w:rPr>
        <w:t xml:space="preserve"> </w:t>
      </w:r>
      <w:proofErr w:type="spellStart"/>
      <w:proofErr w:type="gramStart"/>
      <w:r w:rsidR="00E649D5" w:rsidRPr="00E649D5">
        <w:rPr>
          <w:rFonts w:ascii="Book Antiqua" w:eastAsia="宋体" w:hAnsi="Book Antiqua" w:cs="宋体"/>
          <w:color w:val="auto"/>
          <w:bdr w:val="none" w:sz="0" w:space="0" w:color="auto"/>
          <w:lang w:eastAsia="zh-CN"/>
        </w:rPr>
        <w:t>Phd’s</w:t>
      </w:r>
      <w:proofErr w:type="spellEnd"/>
      <w:r w:rsidR="00E649D5" w:rsidRPr="00E649D5">
        <w:rPr>
          <w:rFonts w:ascii="Book Antiqua" w:eastAsia="宋体" w:hAnsi="Book Antiqua" w:cs="宋体"/>
          <w:color w:val="auto"/>
          <w:bdr w:val="none" w:sz="0" w:space="0" w:color="auto"/>
          <w:lang w:eastAsia="zh-CN"/>
        </w:rPr>
        <w:t xml:space="preserve"> thesis.</w:t>
      </w:r>
      <w:proofErr w:type="gramEnd"/>
      <w:r w:rsidR="00E649D5" w:rsidRPr="00E649D5">
        <w:rPr>
          <w:rFonts w:ascii="Book Antiqua" w:eastAsia="宋体" w:hAnsi="Book Antiqua" w:cs="宋体"/>
          <w:color w:val="auto"/>
          <w:bdr w:val="none" w:sz="0" w:space="0" w:color="auto"/>
          <w:lang w:eastAsia="zh-CN"/>
        </w:rPr>
        <w:t xml:space="preserve"> </w:t>
      </w:r>
      <w:proofErr w:type="gramStart"/>
      <w:r w:rsidR="00E649D5" w:rsidRPr="00E649D5">
        <w:rPr>
          <w:rFonts w:ascii="Book Antiqua" w:eastAsia="宋体" w:hAnsi="Book Antiqua" w:cs="宋体"/>
          <w:color w:val="auto"/>
          <w:bdr w:val="none" w:sz="0" w:space="0" w:color="auto"/>
          <w:lang w:eastAsia="zh-CN"/>
        </w:rPr>
        <w:t xml:space="preserve">University of </w:t>
      </w:r>
      <w:proofErr w:type="spellStart"/>
      <w:r w:rsidR="00E649D5" w:rsidRPr="00E649D5">
        <w:rPr>
          <w:rFonts w:ascii="Book Antiqua" w:eastAsia="宋体" w:hAnsi="Book Antiqua" w:cs="宋体"/>
          <w:color w:val="auto"/>
          <w:bdr w:val="none" w:sz="0" w:space="0" w:color="auto"/>
          <w:lang w:eastAsia="zh-CN"/>
        </w:rPr>
        <w:t>Gazi</w:t>
      </w:r>
      <w:proofErr w:type="spellEnd"/>
      <w:r w:rsidR="00E649D5" w:rsidRPr="00E649D5">
        <w:rPr>
          <w:rFonts w:ascii="Book Antiqua" w:eastAsia="宋体" w:hAnsi="Book Antiqua" w:cs="宋体"/>
          <w:color w:val="auto"/>
          <w:bdr w:val="none" w:sz="0" w:space="0" w:color="auto"/>
          <w:lang w:eastAsia="zh-CN"/>
        </w:rPr>
        <w:t>, 2</w:t>
      </w:r>
      <w:r w:rsidRPr="00D72784">
        <w:rPr>
          <w:rFonts w:ascii="Book Antiqua" w:eastAsia="宋体" w:hAnsi="Book Antiqua" w:cs="宋体"/>
          <w:color w:val="auto"/>
          <w:bdr w:val="none" w:sz="0" w:space="0" w:color="auto"/>
          <w:lang w:eastAsia="zh-CN"/>
        </w:rPr>
        <w:t>014.</w:t>
      </w:r>
      <w:proofErr w:type="gramEnd"/>
      <w:r w:rsidRPr="00D72784">
        <w:rPr>
          <w:rFonts w:ascii="Book Antiqua" w:eastAsia="宋体" w:hAnsi="Book Antiqua" w:cs="宋体"/>
          <w:color w:val="auto"/>
          <w:bdr w:val="none" w:sz="0" w:space="0" w:color="auto"/>
          <w:lang w:eastAsia="zh-CN"/>
        </w:rPr>
        <w:t xml:space="preserve"> Available from: URL: http:</w:t>
      </w:r>
      <w:r w:rsidR="00E649D5" w:rsidRPr="00E649D5">
        <w:rPr>
          <w:rFonts w:ascii="Book Antiqua" w:eastAsia="宋体" w:hAnsi="Book Antiqua" w:cs="宋体"/>
          <w:color w:val="auto"/>
          <w:bdr w:val="none" w:sz="0" w:space="0" w:color="auto"/>
          <w:lang w:eastAsia="zh-CN"/>
        </w:rPr>
        <w:t>//www.acikarsiv.gazi.edu.tr/index.php?menu=2&amp;secim=10&amp;YayinBIK=10715</w:t>
      </w:r>
    </w:p>
    <w:p w:rsidR="00E649D5" w:rsidRPr="00E649D5" w:rsidRDefault="00E649D5" w:rsidP="00E649D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color w:val="auto"/>
          <w:bdr w:val="none" w:sz="0" w:space="0" w:color="auto"/>
          <w:lang w:eastAsia="zh-CN"/>
        </w:rPr>
      </w:pPr>
      <w:r w:rsidRPr="00E649D5">
        <w:rPr>
          <w:rFonts w:ascii="Book Antiqua" w:eastAsia="宋体" w:hAnsi="Book Antiqua" w:cs="宋体"/>
          <w:color w:val="auto"/>
          <w:bdr w:val="none" w:sz="0" w:space="0" w:color="auto"/>
          <w:lang w:eastAsia="zh-CN"/>
        </w:rPr>
        <w:t xml:space="preserve">40 </w:t>
      </w:r>
      <w:r w:rsidRPr="00E649D5">
        <w:rPr>
          <w:rFonts w:ascii="Book Antiqua" w:eastAsia="宋体" w:hAnsi="Book Antiqua" w:cs="宋体"/>
          <w:b/>
          <w:bCs/>
          <w:color w:val="auto"/>
          <w:bdr w:val="none" w:sz="0" w:space="0" w:color="auto"/>
          <w:lang w:eastAsia="zh-CN"/>
        </w:rPr>
        <w:t>Bergius M</w:t>
      </w:r>
      <w:r w:rsidRPr="00E649D5">
        <w:rPr>
          <w:rFonts w:ascii="Book Antiqua" w:eastAsia="宋体" w:hAnsi="Book Antiqua" w:cs="宋体"/>
          <w:color w:val="auto"/>
          <w:bdr w:val="none" w:sz="0" w:space="0" w:color="auto"/>
          <w:lang w:eastAsia="zh-CN"/>
        </w:rPr>
        <w:t xml:space="preserve">, </w:t>
      </w:r>
      <w:proofErr w:type="spellStart"/>
      <w:r w:rsidRPr="00E649D5">
        <w:rPr>
          <w:rFonts w:ascii="Book Antiqua" w:eastAsia="宋体" w:hAnsi="Book Antiqua" w:cs="宋体"/>
          <w:color w:val="auto"/>
          <w:bdr w:val="none" w:sz="0" w:space="0" w:color="auto"/>
          <w:lang w:eastAsia="zh-CN"/>
        </w:rPr>
        <w:t>Broberg</w:t>
      </w:r>
      <w:proofErr w:type="spellEnd"/>
      <w:r w:rsidRPr="00E649D5">
        <w:rPr>
          <w:rFonts w:ascii="Book Antiqua" w:eastAsia="宋体" w:hAnsi="Book Antiqua" w:cs="宋体"/>
          <w:color w:val="auto"/>
          <w:bdr w:val="none" w:sz="0" w:space="0" w:color="auto"/>
          <w:lang w:eastAsia="zh-CN"/>
        </w:rPr>
        <w:t xml:space="preserve"> AG, </w:t>
      </w:r>
      <w:proofErr w:type="spellStart"/>
      <w:r w:rsidRPr="00E649D5">
        <w:rPr>
          <w:rFonts w:ascii="Book Antiqua" w:eastAsia="宋体" w:hAnsi="Book Antiqua" w:cs="宋体"/>
          <w:color w:val="auto"/>
          <w:bdr w:val="none" w:sz="0" w:space="0" w:color="auto"/>
          <w:lang w:eastAsia="zh-CN"/>
        </w:rPr>
        <w:t>Hakeberg</w:t>
      </w:r>
      <w:proofErr w:type="spellEnd"/>
      <w:r w:rsidRPr="00E649D5">
        <w:rPr>
          <w:rFonts w:ascii="Book Antiqua" w:eastAsia="宋体" w:hAnsi="Book Antiqua" w:cs="宋体"/>
          <w:color w:val="auto"/>
          <w:bdr w:val="none" w:sz="0" w:space="0" w:color="auto"/>
          <w:lang w:eastAsia="zh-CN"/>
        </w:rPr>
        <w:t xml:space="preserve"> M, Berggren U. Prediction of prolonged pain exp</w:t>
      </w:r>
      <w:r w:rsidRPr="00E649D5">
        <w:rPr>
          <w:rFonts w:ascii="Book Antiqua" w:eastAsia="宋体" w:hAnsi="Book Antiqua" w:cs="宋体"/>
          <w:color w:val="auto"/>
          <w:bdr w:val="none" w:sz="0" w:space="0" w:color="auto"/>
          <w:lang w:eastAsia="zh-CN"/>
        </w:rPr>
        <w:t>e</w:t>
      </w:r>
      <w:r w:rsidRPr="00E649D5">
        <w:rPr>
          <w:rFonts w:ascii="Book Antiqua" w:eastAsia="宋体" w:hAnsi="Book Antiqua" w:cs="宋体"/>
          <w:color w:val="auto"/>
          <w:bdr w:val="none" w:sz="0" w:space="0" w:color="auto"/>
          <w:lang w:eastAsia="zh-CN"/>
        </w:rPr>
        <w:t xml:space="preserve">riences during orthodontic treatment. </w:t>
      </w:r>
      <w:r w:rsidRPr="00E649D5">
        <w:rPr>
          <w:rFonts w:ascii="Book Antiqua" w:eastAsia="宋体" w:hAnsi="Book Antiqua" w:cs="宋体"/>
          <w:i/>
          <w:iCs/>
          <w:color w:val="auto"/>
          <w:bdr w:val="none" w:sz="0" w:space="0" w:color="auto"/>
          <w:lang w:eastAsia="zh-CN"/>
        </w:rPr>
        <w:t xml:space="preserve">Am J </w:t>
      </w:r>
      <w:proofErr w:type="spellStart"/>
      <w:r w:rsidRPr="00E649D5">
        <w:rPr>
          <w:rFonts w:ascii="Book Antiqua" w:eastAsia="宋体" w:hAnsi="Book Antiqua" w:cs="宋体"/>
          <w:i/>
          <w:iCs/>
          <w:color w:val="auto"/>
          <w:bdr w:val="none" w:sz="0" w:space="0" w:color="auto"/>
          <w:lang w:eastAsia="zh-CN"/>
        </w:rPr>
        <w:t>Orthod</w:t>
      </w:r>
      <w:proofErr w:type="spellEnd"/>
      <w:r w:rsidRPr="00E649D5">
        <w:rPr>
          <w:rFonts w:ascii="Book Antiqua" w:eastAsia="宋体" w:hAnsi="Book Antiqua" w:cs="宋体"/>
          <w:i/>
          <w:iCs/>
          <w:color w:val="auto"/>
          <w:bdr w:val="none" w:sz="0" w:space="0" w:color="auto"/>
          <w:lang w:eastAsia="zh-CN"/>
        </w:rPr>
        <w:t xml:space="preserve"> </w:t>
      </w:r>
      <w:proofErr w:type="spellStart"/>
      <w:r w:rsidRPr="00E649D5">
        <w:rPr>
          <w:rFonts w:ascii="Book Antiqua" w:eastAsia="宋体" w:hAnsi="Book Antiqua" w:cs="宋体"/>
          <w:i/>
          <w:iCs/>
          <w:color w:val="auto"/>
          <w:bdr w:val="none" w:sz="0" w:space="0" w:color="auto"/>
          <w:lang w:eastAsia="zh-CN"/>
        </w:rPr>
        <w:t>Dentofacial</w:t>
      </w:r>
      <w:proofErr w:type="spellEnd"/>
      <w:r w:rsidRPr="00E649D5">
        <w:rPr>
          <w:rFonts w:ascii="Book Antiqua" w:eastAsia="宋体" w:hAnsi="Book Antiqua" w:cs="宋体"/>
          <w:i/>
          <w:iCs/>
          <w:color w:val="auto"/>
          <w:bdr w:val="none" w:sz="0" w:space="0" w:color="auto"/>
          <w:lang w:eastAsia="zh-CN"/>
        </w:rPr>
        <w:t xml:space="preserve"> </w:t>
      </w:r>
      <w:proofErr w:type="spellStart"/>
      <w:r w:rsidRPr="00E649D5">
        <w:rPr>
          <w:rFonts w:ascii="Book Antiqua" w:eastAsia="宋体" w:hAnsi="Book Antiqua" w:cs="宋体"/>
          <w:i/>
          <w:iCs/>
          <w:color w:val="auto"/>
          <w:bdr w:val="none" w:sz="0" w:space="0" w:color="auto"/>
          <w:lang w:eastAsia="zh-CN"/>
        </w:rPr>
        <w:t>Orthop</w:t>
      </w:r>
      <w:proofErr w:type="spellEnd"/>
      <w:r w:rsidRPr="00E649D5">
        <w:rPr>
          <w:rFonts w:ascii="Book Antiqua" w:eastAsia="宋体" w:hAnsi="Book Antiqua" w:cs="宋体"/>
          <w:color w:val="auto"/>
          <w:bdr w:val="none" w:sz="0" w:space="0" w:color="auto"/>
          <w:lang w:eastAsia="zh-CN"/>
        </w:rPr>
        <w:t xml:space="preserve"> 2008; </w:t>
      </w:r>
      <w:r w:rsidRPr="00E649D5">
        <w:rPr>
          <w:rFonts w:ascii="Book Antiqua" w:eastAsia="宋体" w:hAnsi="Book Antiqua" w:cs="宋体"/>
          <w:b/>
          <w:bCs/>
          <w:color w:val="auto"/>
          <w:bdr w:val="none" w:sz="0" w:space="0" w:color="auto"/>
          <w:lang w:eastAsia="zh-CN"/>
        </w:rPr>
        <w:t>133</w:t>
      </w:r>
      <w:r w:rsidRPr="00E649D5">
        <w:rPr>
          <w:rFonts w:ascii="Book Antiqua" w:eastAsia="宋体" w:hAnsi="Book Antiqua" w:cs="宋体"/>
          <w:color w:val="auto"/>
          <w:bdr w:val="none" w:sz="0" w:space="0" w:color="auto"/>
          <w:lang w:eastAsia="zh-CN"/>
        </w:rPr>
        <w:t>: 339.e1-339.e8 [PMID: 18331926 DOI: 10.1016/j.ajodo.2007.09.013]</w:t>
      </w:r>
    </w:p>
    <w:p w:rsidR="00E649D5" w:rsidRPr="00E649D5" w:rsidRDefault="00E649D5" w:rsidP="00E649D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color w:val="auto"/>
          <w:bdr w:val="none" w:sz="0" w:space="0" w:color="auto"/>
          <w:lang w:eastAsia="zh-CN"/>
        </w:rPr>
      </w:pPr>
      <w:proofErr w:type="gramStart"/>
      <w:r w:rsidRPr="00E649D5">
        <w:rPr>
          <w:rFonts w:ascii="Book Antiqua" w:eastAsia="宋体" w:hAnsi="Book Antiqua" w:cs="宋体"/>
          <w:color w:val="auto"/>
          <w:bdr w:val="none" w:sz="0" w:space="0" w:color="auto"/>
          <w:lang w:eastAsia="zh-CN"/>
        </w:rPr>
        <w:t xml:space="preserve">41 </w:t>
      </w:r>
      <w:proofErr w:type="spellStart"/>
      <w:r w:rsidRPr="00E649D5">
        <w:rPr>
          <w:rFonts w:ascii="Book Antiqua" w:eastAsia="宋体" w:hAnsi="Book Antiqua" w:cs="宋体"/>
          <w:b/>
          <w:bCs/>
          <w:color w:val="auto"/>
          <w:bdr w:val="none" w:sz="0" w:space="0" w:color="auto"/>
          <w:lang w:eastAsia="zh-CN"/>
        </w:rPr>
        <w:t>Litt</w:t>
      </w:r>
      <w:proofErr w:type="spellEnd"/>
      <w:r w:rsidRPr="00E649D5">
        <w:rPr>
          <w:rFonts w:ascii="Book Antiqua" w:eastAsia="宋体" w:hAnsi="Book Antiqua" w:cs="宋体"/>
          <w:b/>
          <w:bCs/>
          <w:color w:val="auto"/>
          <w:bdr w:val="none" w:sz="0" w:space="0" w:color="auto"/>
          <w:lang w:eastAsia="zh-CN"/>
        </w:rPr>
        <w:t xml:space="preserve"> MD</w:t>
      </w:r>
      <w:r w:rsidRPr="00E649D5">
        <w:rPr>
          <w:rFonts w:ascii="Book Antiqua" w:eastAsia="宋体" w:hAnsi="Book Antiqua" w:cs="宋体"/>
          <w:color w:val="auto"/>
          <w:bdr w:val="none" w:sz="0" w:space="0" w:color="auto"/>
          <w:lang w:eastAsia="zh-CN"/>
        </w:rPr>
        <w:t>.</w:t>
      </w:r>
      <w:proofErr w:type="gramEnd"/>
      <w:r w:rsidRPr="00E649D5">
        <w:rPr>
          <w:rFonts w:ascii="Book Antiqua" w:eastAsia="宋体" w:hAnsi="Book Antiqua" w:cs="宋体"/>
          <w:color w:val="auto"/>
          <w:bdr w:val="none" w:sz="0" w:space="0" w:color="auto"/>
          <w:lang w:eastAsia="zh-CN"/>
        </w:rPr>
        <w:t xml:space="preserve"> A model of pain and anxiety associated with acute stressors: distress in dental procedures. </w:t>
      </w:r>
      <w:proofErr w:type="spellStart"/>
      <w:r w:rsidRPr="00E649D5">
        <w:rPr>
          <w:rFonts w:ascii="Book Antiqua" w:eastAsia="宋体" w:hAnsi="Book Antiqua" w:cs="宋体"/>
          <w:i/>
          <w:iCs/>
          <w:color w:val="auto"/>
          <w:bdr w:val="none" w:sz="0" w:space="0" w:color="auto"/>
          <w:lang w:eastAsia="zh-CN"/>
        </w:rPr>
        <w:t>Behav</w:t>
      </w:r>
      <w:proofErr w:type="spellEnd"/>
      <w:r w:rsidRPr="00E649D5">
        <w:rPr>
          <w:rFonts w:ascii="Book Antiqua" w:eastAsia="宋体" w:hAnsi="Book Antiqua" w:cs="宋体"/>
          <w:i/>
          <w:iCs/>
          <w:color w:val="auto"/>
          <w:bdr w:val="none" w:sz="0" w:space="0" w:color="auto"/>
          <w:lang w:eastAsia="zh-CN"/>
        </w:rPr>
        <w:t xml:space="preserve"> Res </w:t>
      </w:r>
      <w:proofErr w:type="spellStart"/>
      <w:r w:rsidRPr="00E649D5">
        <w:rPr>
          <w:rFonts w:ascii="Book Antiqua" w:eastAsia="宋体" w:hAnsi="Book Antiqua" w:cs="宋体"/>
          <w:i/>
          <w:iCs/>
          <w:color w:val="auto"/>
          <w:bdr w:val="none" w:sz="0" w:space="0" w:color="auto"/>
          <w:lang w:eastAsia="zh-CN"/>
        </w:rPr>
        <w:t>Ther</w:t>
      </w:r>
      <w:proofErr w:type="spellEnd"/>
      <w:r w:rsidRPr="00E649D5">
        <w:rPr>
          <w:rFonts w:ascii="Book Antiqua" w:eastAsia="宋体" w:hAnsi="Book Antiqua" w:cs="宋体"/>
          <w:color w:val="auto"/>
          <w:bdr w:val="none" w:sz="0" w:space="0" w:color="auto"/>
          <w:lang w:eastAsia="zh-CN"/>
        </w:rPr>
        <w:t xml:space="preserve"> </w:t>
      </w:r>
      <w:r w:rsidR="00711EF6" w:rsidRPr="00D72784">
        <w:rPr>
          <w:rFonts w:ascii="Book Antiqua" w:eastAsia="宋体" w:hAnsi="Book Antiqua" w:cs="宋体" w:hint="eastAsia"/>
          <w:color w:val="auto"/>
          <w:bdr w:val="none" w:sz="0" w:space="0" w:color="auto"/>
          <w:lang w:eastAsia="zh-CN"/>
        </w:rPr>
        <w:t>1996</w:t>
      </w:r>
      <w:r w:rsidRPr="00E649D5">
        <w:rPr>
          <w:rFonts w:ascii="Book Antiqua" w:eastAsia="宋体" w:hAnsi="Book Antiqua" w:cs="宋体"/>
          <w:color w:val="auto"/>
          <w:bdr w:val="none" w:sz="0" w:space="0" w:color="auto"/>
          <w:lang w:eastAsia="zh-CN"/>
        </w:rPr>
        <w:t xml:space="preserve">; </w:t>
      </w:r>
      <w:r w:rsidRPr="00E649D5">
        <w:rPr>
          <w:rFonts w:ascii="Book Antiqua" w:eastAsia="宋体" w:hAnsi="Book Antiqua" w:cs="宋体"/>
          <w:b/>
          <w:bCs/>
          <w:color w:val="auto"/>
          <w:bdr w:val="none" w:sz="0" w:space="0" w:color="auto"/>
          <w:lang w:eastAsia="zh-CN"/>
        </w:rPr>
        <w:t>34</w:t>
      </w:r>
      <w:r w:rsidRPr="00E649D5">
        <w:rPr>
          <w:rFonts w:ascii="Book Antiqua" w:eastAsia="宋体" w:hAnsi="Book Antiqua" w:cs="宋体"/>
          <w:color w:val="auto"/>
          <w:bdr w:val="none" w:sz="0" w:space="0" w:color="auto"/>
          <w:lang w:eastAsia="zh-CN"/>
        </w:rPr>
        <w:t>: 459-476 [PMID: 8687368 DOI: 10.1016/0005-7967(96)00015-0]</w:t>
      </w:r>
    </w:p>
    <w:p w:rsidR="00E649D5" w:rsidRPr="00E649D5" w:rsidRDefault="00E649D5" w:rsidP="00E649D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color w:val="auto"/>
          <w:bdr w:val="none" w:sz="0" w:space="0" w:color="auto"/>
          <w:lang w:eastAsia="zh-CN"/>
        </w:rPr>
      </w:pPr>
      <w:r w:rsidRPr="00E649D5">
        <w:rPr>
          <w:rFonts w:ascii="Book Antiqua" w:eastAsia="宋体" w:hAnsi="Book Antiqua" w:cs="宋体"/>
          <w:color w:val="auto"/>
          <w:bdr w:val="none" w:sz="0" w:space="0" w:color="auto"/>
          <w:lang w:eastAsia="zh-CN"/>
        </w:rPr>
        <w:t xml:space="preserve">42 </w:t>
      </w:r>
      <w:proofErr w:type="spellStart"/>
      <w:r w:rsidRPr="00E649D5">
        <w:rPr>
          <w:rFonts w:ascii="Book Antiqua" w:eastAsia="宋体" w:hAnsi="Book Antiqua" w:cs="宋体"/>
          <w:b/>
          <w:bCs/>
          <w:color w:val="auto"/>
          <w:bdr w:val="none" w:sz="0" w:space="0" w:color="auto"/>
          <w:lang w:eastAsia="zh-CN"/>
        </w:rPr>
        <w:t>Polat</w:t>
      </w:r>
      <w:proofErr w:type="spellEnd"/>
      <w:r w:rsidRPr="00E649D5">
        <w:rPr>
          <w:rFonts w:ascii="Book Antiqua" w:eastAsia="宋体" w:hAnsi="Book Antiqua" w:cs="宋体"/>
          <w:b/>
          <w:bCs/>
          <w:color w:val="auto"/>
          <w:bdr w:val="none" w:sz="0" w:space="0" w:color="auto"/>
          <w:lang w:eastAsia="zh-CN"/>
        </w:rPr>
        <w:t xml:space="preserve"> O</w:t>
      </w:r>
      <w:r w:rsidRPr="00E649D5">
        <w:rPr>
          <w:rFonts w:ascii="Book Antiqua" w:eastAsia="宋体" w:hAnsi="Book Antiqua" w:cs="宋体"/>
          <w:color w:val="auto"/>
          <w:bdr w:val="none" w:sz="0" w:space="0" w:color="auto"/>
          <w:lang w:eastAsia="zh-CN"/>
        </w:rPr>
        <w:t xml:space="preserve">, </w:t>
      </w:r>
      <w:proofErr w:type="spellStart"/>
      <w:r w:rsidRPr="00E649D5">
        <w:rPr>
          <w:rFonts w:ascii="Book Antiqua" w:eastAsia="宋体" w:hAnsi="Book Antiqua" w:cs="宋体"/>
          <w:color w:val="auto"/>
          <w:bdr w:val="none" w:sz="0" w:space="0" w:color="auto"/>
          <w:lang w:eastAsia="zh-CN"/>
        </w:rPr>
        <w:t>Karaman</w:t>
      </w:r>
      <w:proofErr w:type="spellEnd"/>
      <w:r w:rsidRPr="00E649D5">
        <w:rPr>
          <w:rFonts w:ascii="Book Antiqua" w:eastAsia="宋体" w:hAnsi="Book Antiqua" w:cs="宋体"/>
          <w:color w:val="auto"/>
          <w:bdr w:val="none" w:sz="0" w:space="0" w:color="auto"/>
          <w:lang w:eastAsia="zh-CN"/>
        </w:rPr>
        <w:t xml:space="preserve"> AI, </w:t>
      </w:r>
      <w:proofErr w:type="spellStart"/>
      <w:r w:rsidRPr="00E649D5">
        <w:rPr>
          <w:rFonts w:ascii="Book Antiqua" w:eastAsia="宋体" w:hAnsi="Book Antiqua" w:cs="宋体"/>
          <w:color w:val="auto"/>
          <w:bdr w:val="none" w:sz="0" w:space="0" w:color="auto"/>
          <w:lang w:eastAsia="zh-CN"/>
        </w:rPr>
        <w:t>Durmus</w:t>
      </w:r>
      <w:proofErr w:type="spellEnd"/>
      <w:r w:rsidRPr="00E649D5">
        <w:rPr>
          <w:rFonts w:ascii="Book Antiqua" w:eastAsia="宋体" w:hAnsi="Book Antiqua" w:cs="宋体"/>
          <w:color w:val="auto"/>
          <w:bdr w:val="none" w:sz="0" w:space="0" w:color="auto"/>
          <w:lang w:eastAsia="zh-CN"/>
        </w:rPr>
        <w:t xml:space="preserve"> E. Effects of preoperative ibuprofen and naproxen sod</w:t>
      </w:r>
      <w:r w:rsidRPr="00E649D5">
        <w:rPr>
          <w:rFonts w:ascii="Book Antiqua" w:eastAsia="宋体" w:hAnsi="Book Antiqua" w:cs="宋体"/>
          <w:color w:val="auto"/>
          <w:bdr w:val="none" w:sz="0" w:space="0" w:color="auto"/>
          <w:lang w:eastAsia="zh-CN"/>
        </w:rPr>
        <w:t>i</w:t>
      </w:r>
      <w:r w:rsidRPr="00E649D5">
        <w:rPr>
          <w:rFonts w:ascii="Book Antiqua" w:eastAsia="宋体" w:hAnsi="Book Antiqua" w:cs="宋体"/>
          <w:color w:val="auto"/>
          <w:bdr w:val="none" w:sz="0" w:space="0" w:color="auto"/>
          <w:lang w:eastAsia="zh-CN"/>
        </w:rPr>
        <w:t xml:space="preserve">um on orthodontic pain. </w:t>
      </w:r>
      <w:r w:rsidRPr="00E649D5">
        <w:rPr>
          <w:rFonts w:ascii="Book Antiqua" w:eastAsia="宋体" w:hAnsi="Book Antiqua" w:cs="宋体"/>
          <w:i/>
          <w:iCs/>
          <w:color w:val="auto"/>
          <w:bdr w:val="none" w:sz="0" w:space="0" w:color="auto"/>
          <w:lang w:eastAsia="zh-CN"/>
        </w:rPr>
        <w:t xml:space="preserve">Angle </w:t>
      </w:r>
      <w:proofErr w:type="spellStart"/>
      <w:r w:rsidRPr="00E649D5">
        <w:rPr>
          <w:rFonts w:ascii="Book Antiqua" w:eastAsia="宋体" w:hAnsi="Book Antiqua" w:cs="宋体"/>
          <w:i/>
          <w:iCs/>
          <w:color w:val="auto"/>
          <w:bdr w:val="none" w:sz="0" w:space="0" w:color="auto"/>
          <w:lang w:eastAsia="zh-CN"/>
        </w:rPr>
        <w:t>Orthod</w:t>
      </w:r>
      <w:proofErr w:type="spellEnd"/>
      <w:r w:rsidRPr="00E649D5">
        <w:rPr>
          <w:rFonts w:ascii="Book Antiqua" w:eastAsia="宋体" w:hAnsi="Book Antiqua" w:cs="宋体"/>
          <w:color w:val="auto"/>
          <w:bdr w:val="none" w:sz="0" w:space="0" w:color="auto"/>
          <w:lang w:eastAsia="zh-CN"/>
        </w:rPr>
        <w:t xml:space="preserve"> 2005; </w:t>
      </w:r>
      <w:r w:rsidRPr="00E649D5">
        <w:rPr>
          <w:rFonts w:ascii="Book Antiqua" w:eastAsia="宋体" w:hAnsi="Book Antiqua" w:cs="宋体"/>
          <w:b/>
          <w:bCs/>
          <w:color w:val="auto"/>
          <w:bdr w:val="none" w:sz="0" w:space="0" w:color="auto"/>
          <w:lang w:eastAsia="zh-CN"/>
        </w:rPr>
        <w:t>75</w:t>
      </w:r>
      <w:r w:rsidRPr="00E649D5">
        <w:rPr>
          <w:rFonts w:ascii="Book Antiqua" w:eastAsia="宋体" w:hAnsi="Book Antiqua" w:cs="宋体"/>
          <w:color w:val="auto"/>
          <w:bdr w:val="none" w:sz="0" w:space="0" w:color="auto"/>
          <w:lang w:eastAsia="zh-CN"/>
        </w:rPr>
        <w:t>: 791-796 [PMID: 16279825]</w:t>
      </w:r>
    </w:p>
    <w:p w:rsidR="00E649D5" w:rsidRPr="00E649D5" w:rsidRDefault="00E649D5" w:rsidP="00E649D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color w:val="auto"/>
          <w:bdr w:val="none" w:sz="0" w:space="0" w:color="auto"/>
          <w:lang w:eastAsia="zh-CN"/>
        </w:rPr>
      </w:pPr>
      <w:r w:rsidRPr="00E649D5">
        <w:rPr>
          <w:rFonts w:ascii="Book Antiqua" w:eastAsia="宋体" w:hAnsi="Book Antiqua" w:cs="宋体"/>
          <w:color w:val="auto"/>
          <w:bdr w:val="none" w:sz="0" w:space="0" w:color="auto"/>
          <w:lang w:eastAsia="zh-CN"/>
        </w:rPr>
        <w:t>4</w:t>
      </w:r>
      <w:r w:rsidR="00D72784">
        <w:rPr>
          <w:rFonts w:ascii="Book Antiqua" w:eastAsia="宋体" w:hAnsi="Book Antiqua" w:cs="宋体" w:hint="eastAsia"/>
          <w:color w:val="auto"/>
          <w:bdr w:val="none" w:sz="0" w:space="0" w:color="auto"/>
          <w:lang w:eastAsia="zh-CN"/>
        </w:rPr>
        <w:t>3</w:t>
      </w:r>
      <w:r w:rsidRPr="00E649D5">
        <w:rPr>
          <w:rFonts w:ascii="Book Antiqua" w:eastAsia="宋体" w:hAnsi="Book Antiqua" w:cs="宋体"/>
          <w:color w:val="auto"/>
          <w:bdr w:val="none" w:sz="0" w:space="0" w:color="auto"/>
          <w:lang w:eastAsia="zh-CN"/>
        </w:rPr>
        <w:t xml:space="preserve"> </w:t>
      </w:r>
      <w:proofErr w:type="spellStart"/>
      <w:r w:rsidRPr="00E649D5">
        <w:rPr>
          <w:rFonts w:ascii="Book Antiqua" w:eastAsia="宋体" w:hAnsi="Book Antiqua" w:cs="宋体"/>
          <w:b/>
          <w:bCs/>
          <w:color w:val="auto"/>
          <w:bdr w:val="none" w:sz="0" w:space="0" w:color="auto"/>
          <w:lang w:eastAsia="zh-CN"/>
        </w:rPr>
        <w:t>Michelotti</w:t>
      </w:r>
      <w:proofErr w:type="spellEnd"/>
      <w:r w:rsidRPr="00E649D5">
        <w:rPr>
          <w:rFonts w:ascii="Book Antiqua" w:eastAsia="宋体" w:hAnsi="Book Antiqua" w:cs="宋体"/>
          <w:b/>
          <w:bCs/>
          <w:color w:val="auto"/>
          <w:bdr w:val="none" w:sz="0" w:space="0" w:color="auto"/>
          <w:lang w:eastAsia="zh-CN"/>
        </w:rPr>
        <w:t xml:space="preserve"> A</w:t>
      </w:r>
      <w:r w:rsidRPr="00E649D5">
        <w:rPr>
          <w:rFonts w:ascii="Book Antiqua" w:eastAsia="宋体" w:hAnsi="Book Antiqua" w:cs="宋体"/>
          <w:color w:val="auto"/>
          <w:bdr w:val="none" w:sz="0" w:space="0" w:color="auto"/>
          <w:lang w:eastAsia="zh-CN"/>
        </w:rPr>
        <w:t xml:space="preserve">, </w:t>
      </w:r>
      <w:proofErr w:type="spellStart"/>
      <w:r w:rsidRPr="00E649D5">
        <w:rPr>
          <w:rFonts w:ascii="Book Antiqua" w:eastAsia="宋体" w:hAnsi="Book Antiqua" w:cs="宋体"/>
          <w:color w:val="auto"/>
          <w:bdr w:val="none" w:sz="0" w:space="0" w:color="auto"/>
          <w:lang w:eastAsia="zh-CN"/>
        </w:rPr>
        <w:t>Farella</w:t>
      </w:r>
      <w:proofErr w:type="spellEnd"/>
      <w:r w:rsidRPr="00E649D5">
        <w:rPr>
          <w:rFonts w:ascii="Book Antiqua" w:eastAsia="宋体" w:hAnsi="Book Antiqua" w:cs="宋体"/>
          <w:color w:val="auto"/>
          <w:bdr w:val="none" w:sz="0" w:space="0" w:color="auto"/>
          <w:lang w:eastAsia="zh-CN"/>
        </w:rPr>
        <w:t xml:space="preserve"> M, Martina R. Sensory and motor changes of the human jaw mu</w:t>
      </w:r>
      <w:r w:rsidRPr="00E649D5">
        <w:rPr>
          <w:rFonts w:ascii="Book Antiqua" w:eastAsia="宋体" w:hAnsi="Book Antiqua" w:cs="宋体"/>
          <w:color w:val="auto"/>
          <w:bdr w:val="none" w:sz="0" w:space="0" w:color="auto"/>
          <w:lang w:eastAsia="zh-CN"/>
        </w:rPr>
        <w:t>s</w:t>
      </w:r>
      <w:r w:rsidRPr="00E649D5">
        <w:rPr>
          <w:rFonts w:ascii="Book Antiqua" w:eastAsia="宋体" w:hAnsi="Book Antiqua" w:cs="宋体"/>
          <w:color w:val="auto"/>
          <w:bdr w:val="none" w:sz="0" w:space="0" w:color="auto"/>
          <w:lang w:eastAsia="zh-CN"/>
        </w:rPr>
        <w:t xml:space="preserve">cles during induced orthodontic pain. </w:t>
      </w:r>
      <w:proofErr w:type="spellStart"/>
      <w:r w:rsidRPr="00E649D5">
        <w:rPr>
          <w:rFonts w:ascii="Book Antiqua" w:eastAsia="宋体" w:hAnsi="Book Antiqua" w:cs="宋体"/>
          <w:i/>
          <w:iCs/>
          <w:color w:val="auto"/>
          <w:bdr w:val="none" w:sz="0" w:space="0" w:color="auto"/>
          <w:lang w:eastAsia="zh-CN"/>
        </w:rPr>
        <w:t>Eur</w:t>
      </w:r>
      <w:proofErr w:type="spellEnd"/>
      <w:r w:rsidRPr="00E649D5">
        <w:rPr>
          <w:rFonts w:ascii="Book Antiqua" w:eastAsia="宋体" w:hAnsi="Book Antiqua" w:cs="宋体"/>
          <w:i/>
          <w:iCs/>
          <w:color w:val="auto"/>
          <w:bdr w:val="none" w:sz="0" w:space="0" w:color="auto"/>
          <w:lang w:eastAsia="zh-CN"/>
        </w:rPr>
        <w:t xml:space="preserve"> J </w:t>
      </w:r>
      <w:proofErr w:type="spellStart"/>
      <w:r w:rsidRPr="00E649D5">
        <w:rPr>
          <w:rFonts w:ascii="Book Antiqua" w:eastAsia="宋体" w:hAnsi="Book Antiqua" w:cs="宋体"/>
          <w:i/>
          <w:iCs/>
          <w:color w:val="auto"/>
          <w:bdr w:val="none" w:sz="0" w:space="0" w:color="auto"/>
          <w:lang w:eastAsia="zh-CN"/>
        </w:rPr>
        <w:t>Orthod</w:t>
      </w:r>
      <w:proofErr w:type="spellEnd"/>
      <w:r w:rsidRPr="00E649D5">
        <w:rPr>
          <w:rFonts w:ascii="Book Antiqua" w:eastAsia="宋体" w:hAnsi="Book Antiqua" w:cs="宋体"/>
          <w:color w:val="auto"/>
          <w:bdr w:val="none" w:sz="0" w:space="0" w:color="auto"/>
          <w:lang w:eastAsia="zh-CN"/>
        </w:rPr>
        <w:t xml:space="preserve"> 1999; </w:t>
      </w:r>
      <w:r w:rsidRPr="00E649D5">
        <w:rPr>
          <w:rFonts w:ascii="Book Antiqua" w:eastAsia="宋体" w:hAnsi="Book Antiqua" w:cs="宋体"/>
          <w:b/>
          <w:bCs/>
          <w:color w:val="auto"/>
          <w:bdr w:val="none" w:sz="0" w:space="0" w:color="auto"/>
          <w:lang w:eastAsia="zh-CN"/>
        </w:rPr>
        <w:t>21</w:t>
      </w:r>
      <w:r w:rsidRPr="00E649D5">
        <w:rPr>
          <w:rFonts w:ascii="Book Antiqua" w:eastAsia="宋体" w:hAnsi="Book Antiqua" w:cs="宋体"/>
          <w:color w:val="auto"/>
          <w:bdr w:val="none" w:sz="0" w:space="0" w:color="auto"/>
          <w:lang w:eastAsia="zh-CN"/>
        </w:rPr>
        <w:t>: 397-404 [PMID: 10502902 DOI: 10.1093/</w:t>
      </w:r>
      <w:proofErr w:type="spellStart"/>
      <w:r w:rsidRPr="00E649D5">
        <w:rPr>
          <w:rFonts w:ascii="Book Antiqua" w:eastAsia="宋体" w:hAnsi="Book Antiqua" w:cs="宋体"/>
          <w:color w:val="auto"/>
          <w:bdr w:val="none" w:sz="0" w:space="0" w:color="auto"/>
          <w:lang w:eastAsia="zh-CN"/>
        </w:rPr>
        <w:t>ejo</w:t>
      </w:r>
      <w:proofErr w:type="spellEnd"/>
      <w:r w:rsidRPr="00E649D5">
        <w:rPr>
          <w:rFonts w:ascii="Book Antiqua" w:eastAsia="宋体" w:hAnsi="Book Antiqua" w:cs="宋体"/>
          <w:color w:val="auto"/>
          <w:bdr w:val="none" w:sz="0" w:space="0" w:color="auto"/>
          <w:lang w:eastAsia="zh-CN"/>
        </w:rPr>
        <w:t>/21.4.397]</w:t>
      </w:r>
    </w:p>
    <w:p w:rsidR="00E649D5" w:rsidRPr="00E649D5" w:rsidRDefault="00E649D5" w:rsidP="00E649D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color w:val="auto"/>
          <w:bdr w:val="none" w:sz="0" w:space="0" w:color="auto"/>
          <w:lang w:eastAsia="zh-CN"/>
        </w:rPr>
      </w:pPr>
      <w:r w:rsidRPr="00E649D5">
        <w:rPr>
          <w:rFonts w:ascii="Book Antiqua" w:eastAsia="宋体" w:hAnsi="Book Antiqua" w:cs="宋体"/>
          <w:color w:val="auto"/>
          <w:bdr w:val="none" w:sz="0" w:space="0" w:color="auto"/>
          <w:lang w:eastAsia="zh-CN"/>
        </w:rPr>
        <w:t>4</w:t>
      </w:r>
      <w:r w:rsidR="00D72784">
        <w:rPr>
          <w:rFonts w:ascii="Book Antiqua" w:eastAsia="宋体" w:hAnsi="Book Antiqua" w:cs="宋体" w:hint="eastAsia"/>
          <w:color w:val="auto"/>
          <w:bdr w:val="none" w:sz="0" w:space="0" w:color="auto"/>
          <w:lang w:eastAsia="zh-CN"/>
        </w:rPr>
        <w:t>4</w:t>
      </w:r>
      <w:r w:rsidRPr="00E649D5">
        <w:rPr>
          <w:rFonts w:ascii="Book Antiqua" w:eastAsia="宋体" w:hAnsi="Book Antiqua" w:cs="宋体"/>
          <w:color w:val="auto"/>
          <w:bdr w:val="none" w:sz="0" w:space="0" w:color="auto"/>
          <w:lang w:eastAsia="zh-CN"/>
        </w:rPr>
        <w:t xml:space="preserve"> </w:t>
      </w:r>
      <w:r w:rsidRPr="00E649D5">
        <w:rPr>
          <w:rFonts w:ascii="Book Antiqua" w:eastAsia="宋体" w:hAnsi="Book Antiqua" w:cs="宋体"/>
          <w:b/>
          <w:bCs/>
          <w:color w:val="auto"/>
          <w:bdr w:val="none" w:sz="0" w:space="0" w:color="auto"/>
          <w:lang w:eastAsia="zh-CN"/>
        </w:rPr>
        <w:t>Murdock S</w:t>
      </w:r>
      <w:r w:rsidRPr="00E649D5">
        <w:rPr>
          <w:rFonts w:ascii="Book Antiqua" w:eastAsia="宋体" w:hAnsi="Book Antiqua" w:cs="宋体"/>
          <w:color w:val="auto"/>
          <w:bdr w:val="none" w:sz="0" w:space="0" w:color="auto"/>
          <w:lang w:eastAsia="zh-CN"/>
        </w:rPr>
        <w:t xml:space="preserve">, Phillips C, </w:t>
      </w:r>
      <w:proofErr w:type="spellStart"/>
      <w:r w:rsidRPr="00E649D5">
        <w:rPr>
          <w:rFonts w:ascii="Book Antiqua" w:eastAsia="宋体" w:hAnsi="Book Antiqua" w:cs="宋体"/>
          <w:color w:val="auto"/>
          <w:bdr w:val="none" w:sz="0" w:space="0" w:color="auto"/>
          <w:lang w:eastAsia="zh-CN"/>
        </w:rPr>
        <w:t>Khondker</w:t>
      </w:r>
      <w:proofErr w:type="spellEnd"/>
      <w:r w:rsidRPr="00E649D5">
        <w:rPr>
          <w:rFonts w:ascii="Book Antiqua" w:eastAsia="宋体" w:hAnsi="Book Antiqua" w:cs="宋体"/>
          <w:color w:val="auto"/>
          <w:bdr w:val="none" w:sz="0" w:space="0" w:color="auto"/>
          <w:lang w:eastAsia="zh-CN"/>
        </w:rPr>
        <w:t xml:space="preserve"> Z, Hershey HG. Treatment of pain after initial </w:t>
      </w:r>
      <w:proofErr w:type="spellStart"/>
      <w:r w:rsidRPr="00E649D5">
        <w:rPr>
          <w:rFonts w:ascii="Book Antiqua" w:eastAsia="宋体" w:hAnsi="Book Antiqua" w:cs="宋体"/>
          <w:color w:val="auto"/>
          <w:bdr w:val="none" w:sz="0" w:space="0" w:color="auto"/>
          <w:lang w:eastAsia="zh-CN"/>
        </w:rPr>
        <w:t>arc</w:t>
      </w:r>
      <w:r w:rsidRPr="00E649D5">
        <w:rPr>
          <w:rFonts w:ascii="Book Antiqua" w:eastAsia="宋体" w:hAnsi="Book Antiqua" w:cs="宋体"/>
          <w:color w:val="auto"/>
          <w:bdr w:val="none" w:sz="0" w:space="0" w:color="auto"/>
          <w:lang w:eastAsia="zh-CN"/>
        </w:rPr>
        <w:t>h</w:t>
      </w:r>
      <w:r w:rsidRPr="00E649D5">
        <w:rPr>
          <w:rFonts w:ascii="Book Antiqua" w:eastAsia="宋体" w:hAnsi="Book Antiqua" w:cs="宋体"/>
          <w:color w:val="auto"/>
          <w:bdr w:val="none" w:sz="0" w:space="0" w:color="auto"/>
          <w:lang w:eastAsia="zh-CN"/>
        </w:rPr>
        <w:t>wire</w:t>
      </w:r>
      <w:proofErr w:type="spellEnd"/>
      <w:r w:rsidRPr="00E649D5">
        <w:rPr>
          <w:rFonts w:ascii="Book Antiqua" w:eastAsia="宋体" w:hAnsi="Book Antiqua" w:cs="宋体"/>
          <w:color w:val="auto"/>
          <w:bdr w:val="none" w:sz="0" w:space="0" w:color="auto"/>
          <w:lang w:eastAsia="zh-CN"/>
        </w:rPr>
        <w:t xml:space="preserve"> placement: </w:t>
      </w:r>
      <w:proofErr w:type="gramStart"/>
      <w:r w:rsidRPr="00E649D5">
        <w:rPr>
          <w:rFonts w:ascii="Book Antiqua" w:eastAsia="宋体" w:hAnsi="Book Antiqua" w:cs="宋体"/>
          <w:color w:val="auto"/>
          <w:bdr w:val="none" w:sz="0" w:space="0" w:color="auto"/>
          <w:lang w:eastAsia="zh-CN"/>
        </w:rPr>
        <w:t xml:space="preserve">a </w:t>
      </w:r>
      <w:proofErr w:type="spellStart"/>
      <w:r w:rsidRPr="00E649D5">
        <w:rPr>
          <w:rFonts w:ascii="Book Antiqua" w:eastAsia="宋体" w:hAnsi="Book Antiqua" w:cs="宋体"/>
          <w:color w:val="auto"/>
          <w:bdr w:val="none" w:sz="0" w:space="0" w:color="auto"/>
          <w:lang w:eastAsia="zh-CN"/>
        </w:rPr>
        <w:t>noninferiority</w:t>
      </w:r>
      <w:proofErr w:type="spellEnd"/>
      <w:proofErr w:type="gramEnd"/>
      <w:r w:rsidRPr="00E649D5">
        <w:rPr>
          <w:rFonts w:ascii="Book Antiqua" w:eastAsia="宋体" w:hAnsi="Book Antiqua" w:cs="宋体"/>
          <w:color w:val="auto"/>
          <w:bdr w:val="none" w:sz="0" w:space="0" w:color="auto"/>
          <w:lang w:eastAsia="zh-CN"/>
        </w:rPr>
        <w:t xml:space="preserve"> randomized clinical trial comparing over-the-counter a</w:t>
      </w:r>
      <w:r w:rsidRPr="00E649D5">
        <w:rPr>
          <w:rFonts w:ascii="Book Antiqua" w:eastAsia="宋体" w:hAnsi="Book Antiqua" w:cs="宋体"/>
          <w:color w:val="auto"/>
          <w:bdr w:val="none" w:sz="0" w:space="0" w:color="auto"/>
          <w:lang w:eastAsia="zh-CN"/>
        </w:rPr>
        <w:t>n</w:t>
      </w:r>
      <w:r w:rsidRPr="00E649D5">
        <w:rPr>
          <w:rFonts w:ascii="Book Antiqua" w:eastAsia="宋体" w:hAnsi="Book Antiqua" w:cs="宋体"/>
          <w:color w:val="auto"/>
          <w:bdr w:val="none" w:sz="0" w:space="0" w:color="auto"/>
          <w:lang w:eastAsia="zh-CN"/>
        </w:rPr>
        <w:t xml:space="preserve">algesics and bite-wafer use. </w:t>
      </w:r>
      <w:r w:rsidRPr="00E649D5">
        <w:rPr>
          <w:rFonts w:ascii="Book Antiqua" w:eastAsia="宋体" w:hAnsi="Book Antiqua" w:cs="宋体"/>
          <w:i/>
          <w:iCs/>
          <w:color w:val="auto"/>
          <w:bdr w:val="none" w:sz="0" w:space="0" w:color="auto"/>
          <w:lang w:eastAsia="zh-CN"/>
        </w:rPr>
        <w:t xml:space="preserve">Am J </w:t>
      </w:r>
      <w:proofErr w:type="spellStart"/>
      <w:r w:rsidRPr="00E649D5">
        <w:rPr>
          <w:rFonts w:ascii="Book Antiqua" w:eastAsia="宋体" w:hAnsi="Book Antiqua" w:cs="宋体"/>
          <w:i/>
          <w:iCs/>
          <w:color w:val="auto"/>
          <w:bdr w:val="none" w:sz="0" w:space="0" w:color="auto"/>
          <w:lang w:eastAsia="zh-CN"/>
        </w:rPr>
        <w:t>Orthod</w:t>
      </w:r>
      <w:proofErr w:type="spellEnd"/>
      <w:r w:rsidRPr="00E649D5">
        <w:rPr>
          <w:rFonts w:ascii="Book Antiqua" w:eastAsia="宋体" w:hAnsi="Book Antiqua" w:cs="宋体"/>
          <w:i/>
          <w:iCs/>
          <w:color w:val="auto"/>
          <w:bdr w:val="none" w:sz="0" w:space="0" w:color="auto"/>
          <w:lang w:eastAsia="zh-CN"/>
        </w:rPr>
        <w:t xml:space="preserve"> </w:t>
      </w:r>
      <w:proofErr w:type="spellStart"/>
      <w:r w:rsidRPr="00E649D5">
        <w:rPr>
          <w:rFonts w:ascii="Book Antiqua" w:eastAsia="宋体" w:hAnsi="Book Antiqua" w:cs="宋体"/>
          <w:i/>
          <w:iCs/>
          <w:color w:val="auto"/>
          <w:bdr w:val="none" w:sz="0" w:space="0" w:color="auto"/>
          <w:lang w:eastAsia="zh-CN"/>
        </w:rPr>
        <w:t>Dentofacial</w:t>
      </w:r>
      <w:proofErr w:type="spellEnd"/>
      <w:r w:rsidRPr="00E649D5">
        <w:rPr>
          <w:rFonts w:ascii="Book Antiqua" w:eastAsia="宋体" w:hAnsi="Book Antiqua" w:cs="宋体"/>
          <w:i/>
          <w:iCs/>
          <w:color w:val="auto"/>
          <w:bdr w:val="none" w:sz="0" w:space="0" w:color="auto"/>
          <w:lang w:eastAsia="zh-CN"/>
        </w:rPr>
        <w:t xml:space="preserve"> </w:t>
      </w:r>
      <w:proofErr w:type="spellStart"/>
      <w:r w:rsidRPr="00E649D5">
        <w:rPr>
          <w:rFonts w:ascii="Book Antiqua" w:eastAsia="宋体" w:hAnsi="Book Antiqua" w:cs="宋体"/>
          <w:i/>
          <w:iCs/>
          <w:color w:val="auto"/>
          <w:bdr w:val="none" w:sz="0" w:space="0" w:color="auto"/>
          <w:lang w:eastAsia="zh-CN"/>
        </w:rPr>
        <w:t>Orthop</w:t>
      </w:r>
      <w:proofErr w:type="spellEnd"/>
      <w:r w:rsidRPr="00E649D5">
        <w:rPr>
          <w:rFonts w:ascii="Book Antiqua" w:eastAsia="宋体" w:hAnsi="Book Antiqua" w:cs="宋体"/>
          <w:color w:val="auto"/>
          <w:bdr w:val="none" w:sz="0" w:space="0" w:color="auto"/>
          <w:lang w:eastAsia="zh-CN"/>
        </w:rPr>
        <w:t xml:space="preserve"> 2010; </w:t>
      </w:r>
      <w:r w:rsidRPr="00E649D5">
        <w:rPr>
          <w:rFonts w:ascii="Book Antiqua" w:eastAsia="宋体" w:hAnsi="Book Antiqua" w:cs="宋体"/>
          <w:b/>
          <w:bCs/>
          <w:color w:val="auto"/>
          <w:bdr w:val="none" w:sz="0" w:space="0" w:color="auto"/>
          <w:lang w:eastAsia="zh-CN"/>
        </w:rPr>
        <w:t>137</w:t>
      </w:r>
      <w:r w:rsidRPr="00E649D5">
        <w:rPr>
          <w:rFonts w:ascii="Book Antiqua" w:eastAsia="宋体" w:hAnsi="Book Antiqua" w:cs="宋体"/>
          <w:color w:val="auto"/>
          <w:bdr w:val="none" w:sz="0" w:space="0" w:color="auto"/>
          <w:lang w:eastAsia="zh-CN"/>
        </w:rPr>
        <w:t>: 316-323 [PMID: 20197167 DOI: 10.1016/j.ajodo.2008.12.021]</w:t>
      </w:r>
    </w:p>
    <w:p w:rsidR="00E649D5" w:rsidRPr="00E649D5" w:rsidRDefault="00E649D5" w:rsidP="00E649D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color w:val="auto"/>
          <w:bdr w:val="none" w:sz="0" w:space="0" w:color="auto"/>
          <w:lang w:eastAsia="zh-CN"/>
        </w:rPr>
      </w:pPr>
      <w:r w:rsidRPr="00E649D5">
        <w:rPr>
          <w:rFonts w:ascii="Book Antiqua" w:eastAsia="宋体" w:hAnsi="Book Antiqua" w:cs="宋体"/>
          <w:color w:val="auto"/>
          <w:bdr w:val="none" w:sz="0" w:space="0" w:color="auto"/>
          <w:lang w:eastAsia="zh-CN"/>
        </w:rPr>
        <w:t>4</w:t>
      </w:r>
      <w:r w:rsidR="00D72784">
        <w:rPr>
          <w:rFonts w:ascii="Book Antiqua" w:eastAsia="宋体" w:hAnsi="Book Antiqua" w:cs="宋体" w:hint="eastAsia"/>
          <w:color w:val="auto"/>
          <w:bdr w:val="none" w:sz="0" w:space="0" w:color="auto"/>
          <w:lang w:eastAsia="zh-CN"/>
        </w:rPr>
        <w:t>5</w:t>
      </w:r>
      <w:r w:rsidRPr="00E649D5">
        <w:rPr>
          <w:rFonts w:ascii="Book Antiqua" w:eastAsia="宋体" w:hAnsi="Book Antiqua" w:cs="宋体"/>
          <w:color w:val="auto"/>
          <w:bdr w:val="none" w:sz="0" w:space="0" w:color="auto"/>
          <w:lang w:eastAsia="zh-CN"/>
        </w:rPr>
        <w:t xml:space="preserve"> </w:t>
      </w:r>
      <w:r w:rsidRPr="00E649D5">
        <w:rPr>
          <w:rFonts w:ascii="Book Antiqua" w:eastAsia="宋体" w:hAnsi="Book Antiqua" w:cs="宋体"/>
          <w:b/>
          <w:bCs/>
          <w:color w:val="auto"/>
          <w:bdr w:val="none" w:sz="0" w:space="0" w:color="auto"/>
          <w:lang w:eastAsia="zh-CN"/>
        </w:rPr>
        <w:t>Shetty N</w:t>
      </w:r>
      <w:r w:rsidRPr="00E649D5">
        <w:rPr>
          <w:rFonts w:ascii="Book Antiqua" w:eastAsia="宋体" w:hAnsi="Book Antiqua" w:cs="宋体"/>
          <w:color w:val="auto"/>
          <w:bdr w:val="none" w:sz="0" w:space="0" w:color="auto"/>
          <w:lang w:eastAsia="zh-CN"/>
        </w:rPr>
        <w:t xml:space="preserve">, </w:t>
      </w:r>
      <w:proofErr w:type="spellStart"/>
      <w:r w:rsidRPr="00E649D5">
        <w:rPr>
          <w:rFonts w:ascii="Book Antiqua" w:eastAsia="宋体" w:hAnsi="Book Antiqua" w:cs="宋体"/>
          <w:color w:val="auto"/>
          <w:bdr w:val="none" w:sz="0" w:space="0" w:color="auto"/>
          <w:lang w:eastAsia="zh-CN"/>
        </w:rPr>
        <w:t>Patil</w:t>
      </w:r>
      <w:proofErr w:type="spellEnd"/>
      <w:r w:rsidRPr="00E649D5">
        <w:rPr>
          <w:rFonts w:ascii="Book Antiqua" w:eastAsia="宋体" w:hAnsi="Book Antiqua" w:cs="宋体"/>
          <w:color w:val="auto"/>
          <w:bdr w:val="none" w:sz="0" w:space="0" w:color="auto"/>
          <w:lang w:eastAsia="zh-CN"/>
        </w:rPr>
        <w:t xml:space="preserve"> AK, </w:t>
      </w:r>
      <w:proofErr w:type="spellStart"/>
      <w:r w:rsidRPr="00E649D5">
        <w:rPr>
          <w:rFonts w:ascii="Book Antiqua" w:eastAsia="宋体" w:hAnsi="Book Antiqua" w:cs="宋体"/>
          <w:color w:val="auto"/>
          <w:bdr w:val="none" w:sz="0" w:space="0" w:color="auto"/>
          <w:lang w:eastAsia="zh-CN"/>
        </w:rPr>
        <w:t>Ganeshkar</w:t>
      </w:r>
      <w:proofErr w:type="spellEnd"/>
      <w:r w:rsidRPr="00E649D5">
        <w:rPr>
          <w:rFonts w:ascii="Book Antiqua" w:eastAsia="宋体" w:hAnsi="Book Antiqua" w:cs="宋体"/>
          <w:color w:val="auto"/>
          <w:bdr w:val="none" w:sz="0" w:space="0" w:color="auto"/>
          <w:lang w:eastAsia="zh-CN"/>
        </w:rPr>
        <w:t xml:space="preserve"> SV, </w:t>
      </w:r>
      <w:proofErr w:type="spellStart"/>
      <w:r w:rsidRPr="00E649D5">
        <w:rPr>
          <w:rFonts w:ascii="Book Antiqua" w:eastAsia="宋体" w:hAnsi="Book Antiqua" w:cs="宋体"/>
          <w:color w:val="auto"/>
          <w:bdr w:val="none" w:sz="0" w:space="0" w:color="auto"/>
          <w:lang w:eastAsia="zh-CN"/>
        </w:rPr>
        <w:t>Hegde</w:t>
      </w:r>
      <w:proofErr w:type="spellEnd"/>
      <w:r w:rsidRPr="00E649D5">
        <w:rPr>
          <w:rFonts w:ascii="Book Antiqua" w:eastAsia="宋体" w:hAnsi="Book Antiqua" w:cs="宋体"/>
          <w:color w:val="auto"/>
          <w:bdr w:val="none" w:sz="0" w:space="0" w:color="auto"/>
          <w:lang w:eastAsia="zh-CN"/>
        </w:rPr>
        <w:t xml:space="preserve"> S. Comparison of the effects of ibuprofen and acetaminophen on PGE2 levels in the GCF during orthodontic tooth movement: a human study. </w:t>
      </w:r>
      <w:proofErr w:type="spellStart"/>
      <w:r w:rsidRPr="00E649D5">
        <w:rPr>
          <w:rFonts w:ascii="Book Antiqua" w:eastAsia="宋体" w:hAnsi="Book Antiqua" w:cs="宋体"/>
          <w:i/>
          <w:iCs/>
          <w:color w:val="auto"/>
          <w:bdr w:val="none" w:sz="0" w:space="0" w:color="auto"/>
          <w:lang w:eastAsia="zh-CN"/>
        </w:rPr>
        <w:t>Prog</w:t>
      </w:r>
      <w:proofErr w:type="spellEnd"/>
      <w:r w:rsidRPr="00E649D5">
        <w:rPr>
          <w:rFonts w:ascii="Book Antiqua" w:eastAsia="宋体" w:hAnsi="Book Antiqua" w:cs="宋体"/>
          <w:i/>
          <w:iCs/>
          <w:color w:val="auto"/>
          <w:bdr w:val="none" w:sz="0" w:space="0" w:color="auto"/>
          <w:lang w:eastAsia="zh-CN"/>
        </w:rPr>
        <w:t xml:space="preserve"> </w:t>
      </w:r>
      <w:proofErr w:type="spellStart"/>
      <w:r w:rsidRPr="00E649D5">
        <w:rPr>
          <w:rFonts w:ascii="Book Antiqua" w:eastAsia="宋体" w:hAnsi="Book Antiqua" w:cs="宋体"/>
          <w:i/>
          <w:iCs/>
          <w:color w:val="auto"/>
          <w:bdr w:val="none" w:sz="0" w:space="0" w:color="auto"/>
          <w:lang w:eastAsia="zh-CN"/>
        </w:rPr>
        <w:t>Orthod</w:t>
      </w:r>
      <w:proofErr w:type="spellEnd"/>
      <w:r w:rsidRPr="00E649D5">
        <w:rPr>
          <w:rFonts w:ascii="Book Antiqua" w:eastAsia="宋体" w:hAnsi="Book Antiqua" w:cs="宋体"/>
          <w:color w:val="auto"/>
          <w:bdr w:val="none" w:sz="0" w:space="0" w:color="auto"/>
          <w:lang w:eastAsia="zh-CN"/>
        </w:rPr>
        <w:t xml:space="preserve"> 2013; </w:t>
      </w:r>
      <w:r w:rsidRPr="00E649D5">
        <w:rPr>
          <w:rFonts w:ascii="Book Antiqua" w:eastAsia="宋体" w:hAnsi="Book Antiqua" w:cs="宋体"/>
          <w:b/>
          <w:bCs/>
          <w:color w:val="auto"/>
          <w:bdr w:val="none" w:sz="0" w:space="0" w:color="auto"/>
          <w:lang w:eastAsia="zh-CN"/>
        </w:rPr>
        <w:t>14</w:t>
      </w:r>
      <w:r w:rsidRPr="00E649D5">
        <w:rPr>
          <w:rFonts w:ascii="Book Antiqua" w:eastAsia="宋体" w:hAnsi="Book Antiqua" w:cs="宋体"/>
          <w:color w:val="auto"/>
          <w:bdr w:val="none" w:sz="0" w:space="0" w:color="auto"/>
          <w:lang w:eastAsia="zh-CN"/>
        </w:rPr>
        <w:t>: 6 [PMID: 24325834 DOI: 10.1186/2196-1042-14-6]</w:t>
      </w:r>
    </w:p>
    <w:p w:rsidR="00E649D5" w:rsidRPr="00E649D5" w:rsidRDefault="00E649D5" w:rsidP="00E649D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color w:val="auto"/>
          <w:bdr w:val="none" w:sz="0" w:space="0" w:color="auto"/>
          <w:lang w:eastAsia="zh-CN"/>
        </w:rPr>
      </w:pPr>
      <w:r w:rsidRPr="00E649D5">
        <w:rPr>
          <w:rFonts w:ascii="Book Antiqua" w:eastAsia="宋体" w:hAnsi="Book Antiqua" w:cs="宋体"/>
          <w:color w:val="auto"/>
          <w:bdr w:val="none" w:sz="0" w:space="0" w:color="auto"/>
          <w:lang w:eastAsia="zh-CN"/>
        </w:rPr>
        <w:t>4</w:t>
      </w:r>
      <w:r w:rsidR="00D72784">
        <w:rPr>
          <w:rFonts w:ascii="Book Antiqua" w:eastAsia="宋体" w:hAnsi="Book Antiqua" w:cs="宋体" w:hint="eastAsia"/>
          <w:color w:val="auto"/>
          <w:bdr w:val="none" w:sz="0" w:space="0" w:color="auto"/>
          <w:lang w:eastAsia="zh-CN"/>
        </w:rPr>
        <w:t>6</w:t>
      </w:r>
      <w:r w:rsidRPr="00E649D5">
        <w:rPr>
          <w:rFonts w:ascii="Book Antiqua" w:eastAsia="宋体" w:hAnsi="Book Antiqua" w:cs="宋体"/>
          <w:color w:val="auto"/>
          <w:bdr w:val="none" w:sz="0" w:space="0" w:color="auto"/>
          <w:lang w:eastAsia="zh-CN"/>
        </w:rPr>
        <w:t xml:space="preserve"> </w:t>
      </w:r>
      <w:r w:rsidRPr="00E649D5">
        <w:rPr>
          <w:rFonts w:ascii="Book Antiqua" w:eastAsia="宋体" w:hAnsi="Book Antiqua" w:cs="宋体"/>
          <w:b/>
          <w:bCs/>
          <w:color w:val="auto"/>
          <w:bdr w:val="none" w:sz="0" w:space="0" w:color="auto"/>
          <w:lang w:eastAsia="zh-CN"/>
        </w:rPr>
        <w:t>Jones ML</w:t>
      </w:r>
      <w:r w:rsidRPr="00E649D5">
        <w:rPr>
          <w:rFonts w:ascii="Book Antiqua" w:eastAsia="宋体" w:hAnsi="Book Antiqua" w:cs="宋体"/>
          <w:color w:val="auto"/>
          <w:bdr w:val="none" w:sz="0" w:space="0" w:color="auto"/>
          <w:lang w:eastAsia="zh-CN"/>
        </w:rPr>
        <w:t>, Richmond S. Initial tooth movement: force application and pain--a relatio</w:t>
      </w:r>
      <w:r w:rsidRPr="00E649D5">
        <w:rPr>
          <w:rFonts w:ascii="Book Antiqua" w:eastAsia="宋体" w:hAnsi="Book Antiqua" w:cs="宋体"/>
          <w:color w:val="auto"/>
          <w:bdr w:val="none" w:sz="0" w:space="0" w:color="auto"/>
          <w:lang w:eastAsia="zh-CN"/>
        </w:rPr>
        <w:t>n</w:t>
      </w:r>
      <w:r w:rsidRPr="00E649D5">
        <w:rPr>
          <w:rFonts w:ascii="Book Antiqua" w:eastAsia="宋体" w:hAnsi="Book Antiqua" w:cs="宋体"/>
          <w:color w:val="auto"/>
          <w:bdr w:val="none" w:sz="0" w:space="0" w:color="auto"/>
          <w:lang w:eastAsia="zh-CN"/>
        </w:rPr>
        <w:t xml:space="preserve">ship? </w:t>
      </w:r>
      <w:r w:rsidRPr="00E649D5">
        <w:rPr>
          <w:rFonts w:ascii="Book Antiqua" w:eastAsia="宋体" w:hAnsi="Book Antiqua" w:cs="宋体"/>
          <w:i/>
          <w:iCs/>
          <w:color w:val="auto"/>
          <w:bdr w:val="none" w:sz="0" w:space="0" w:color="auto"/>
          <w:lang w:eastAsia="zh-CN"/>
        </w:rPr>
        <w:t xml:space="preserve">Am J </w:t>
      </w:r>
      <w:proofErr w:type="spellStart"/>
      <w:r w:rsidRPr="00E649D5">
        <w:rPr>
          <w:rFonts w:ascii="Book Antiqua" w:eastAsia="宋体" w:hAnsi="Book Antiqua" w:cs="宋体"/>
          <w:i/>
          <w:iCs/>
          <w:color w:val="auto"/>
          <w:bdr w:val="none" w:sz="0" w:space="0" w:color="auto"/>
          <w:lang w:eastAsia="zh-CN"/>
        </w:rPr>
        <w:t>Orthod</w:t>
      </w:r>
      <w:proofErr w:type="spellEnd"/>
      <w:r w:rsidRPr="00E649D5">
        <w:rPr>
          <w:rFonts w:ascii="Book Antiqua" w:eastAsia="宋体" w:hAnsi="Book Antiqua" w:cs="宋体"/>
          <w:color w:val="auto"/>
          <w:bdr w:val="none" w:sz="0" w:space="0" w:color="auto"/>
          <w:lang w:eastAsia="zh-CN"/>
        </w:rPr>
        <w:t xml:space="preserve"> 1985; </w:t>
      </w:r>
      <w:r w:rsidRPr="00E649D5">
        <w:rPr>
          <w:rFonts w:ascii="Book Antiqua" w:eastAsia="宋体" w:hAnsi="Book Antiqua" w:cs="宋体"/>
          <w:b/>
          <w:bCs/>
          <w:color w:val="auto"/>
          <w:bdr w:val="none" w:sz="0" w:space="0" w:color="auto"/>
          <w:lang w:eastAsia="zh-CN"/>
        </w:rPr>
        <w:t>88</w:t>
      </w:r>
      <w:r w:rsidRPr="00E649D5">
        <w:rPr>
          <w:rFonts w:ascii="Book Antiqua" w:eastAsia="宋体" w:hAnsi="Book Antiqua" w:cs="宋体"/>
          <w:color w:val="auto"/>
          <w:bdr w:val="none" w:sz="0" w:space="0" w:color="auto"/>
          <w:lang w:eastAsia="zh-CN"/>
        </w:rPr>
        <w:t>: 111-116 [PMID: 3861096 DOI: 10.1016/0002-9416(85)90234-9]</w:t>
      </w:r>
    </w:p>
    <w:p w:rsidR="00E649D5" w:rsidRPr="00E649D5" w:rsidRDefault="00E649D5" w:rsidP="00E649D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color w:val="auto"/>
          <w:bdr w:val="none" w:sz="0" w:space="0" w:color="auto"/>
          <w:lang w:eastAsia="zh-CN"/>
        </w:rPr>
      </w:pPr>
      <w:r w:rsidRPr="00E649D5">
        <w:rPr>
          <w:rFonts w:ascii="Book Antiqua" w:eastAsia="宋体" w:hAnsi="Book Antiqua" w:cs="宋体"/>
          <w:color w:val="auto"/>
          <w:bdr w:val="none" w:sz="0" w:space="0" w:color="auto"/>
          <w:lang w:eastAsia="zh-CN"/>
        </w:rPr>
        <w:lastRenderedPageBreak/>
        <w:t>4</w:t>
      </w:r>
      <w:r w:rsidR="00D72784">
        <w:rPr>
          <w:rFonts w:ascii="Book Antiqua" w:eastAsia="宋体" w:hAnsi="Book Antiqua" w:cs="宋体" w:hint="eastAsia"/>
          <w:color w:val="auto"/>
          <w:bdr w:val="none" w:sz="0" w:space="0" w:color="auto"/>
          <w:lang w:eastAsia="zh-CN"/>
        </w:rPr>
        <w:t>7</w:t>
      </w:r>
      <w:r w:rsidRPr="00E649D5">
        <w:rPr>
          <w:rFonts w:ascii="Book Antiqua" w:eastAsia="宋体" w:hAnsi="Book Antiqua" w:cs="宋体"/>
          <w:color w:val="auto"/>
          <w:bdr w:val="none" w:sz="0" w:space="0" w:color="auto"/>
          <w:lang w:eastAsia="zh-CN"/>
        </w:rPr>
        <w:t xml:space="preserve"> </w:t>
      </w:r>
      <w:proofErr w:type="spellStart"/>
      <w:r w:rsidRPr="00E649D5">
        <w:rPr>
          <w:rFonts w:ascii="Book Antiqua" w:eastAsia="宋体" w:hAnsi="Book Antiqua" w:cs="宋体"/>
          <w:b/>
          <w:bCs/>
          <w:color w:val="auto"/>
          <w:bdr w:val="none" w:sz="0" w:space="0" w:color="auto"/>
          <w:lang w:eastAsia="zh-CN"/>
        </w:rPr>
        <w:t>Fernandes</w:t>
      </w:r>
      <w:proofErr w:type="spellEnd"/>
      <w:r w:rsidRPr="00E649D5">
        <w:rPr>
          <w:rFonts w:ascii="Book Antiqua" w:eastAsia="宋体" w:hAnsi="Book Antiqua" w:cs="宋体"/>
          <w:b/>
          <w:bCs/>
          <w:color w:val="auto"/>
          <w:bdr w:val="none" w:sz="0" w:space="0" w:color="auto"/>
          <w:lang w:eastAsia="zh-CN"/>
        </w:rPr>
        <w:t xml:space="preserve"> LM</w:t>
      </w:r>
      <w:r w:rsidRPr="00E649D5">
        <w:rPr>
          <w:rFonts w:ascii="Book Antiqua" w:eastAsia="宋体" w:hAnsi="Book Antiqua" w:cs="宋体"/>
          <w:color w:val="auto"/>
          <w:bdr w:val="none" w:sz="0" w:space="0" w:color="auto"/>
          <w:lang w:eastAsia="zh-CN"/>
        </w:rPr>
        <w:t xml:space="preserve">, </w:t>
      </w:r>
      <w:proofErr w:type="spellStart"/>
      <w:r w:rsidRPr="00E649D5">
        <w:rPr>
          <w:rFonts w:ascii="Book Antiqua" w:eastAsia="宋体" w:hAnsi="Book Antiqua" w:cs="宋体"/>
          <w:color w:val="auto"/>
          <w:bdr w:val="none" w:sz="0" w:space="0" w:color="auto"/>
          <w:lang w:eastAsia="zh-CN"/>
        </w:rPr>
        <w:t>Ogaard</w:t>
      </w:r>
      <w:proofErr w:type="spellEnd"/>
      <w:r w:rsidRPr="00E649D5">
        <w:rPr>
          <w:rFonts w:ascii="Book Antiqua" w:eastAsia="宋体" w:hAnsi="Book Antiqua" w:cs="宋体"/>
          <w:color w:val="auto"/>
          <w:bdr w:val="none" w:sz="0" w:space="0" w:color="auto"/>
          <w:lang w:eastAsia="zh-CN"/>
        </w:rPr>
        <w:t xml:space="preserve"> B, </w:t>
      </w:r>
      <w:proofErr w:type="spellStart"/>
      <w:r w:rsidRPr="00E649D5">
        <w:rPr>
          <w:rFonts w:ascii="Book Antiqua" w:eastAsia="宋体" w:hAnsi="Book Antiqua" w:cs="宋体"/>
          <w:color w:val="auto"/>
          <w:bdr w:val="none" w:sz="0" w:space="0" w:color="auto"/>
          <w:lang w:eastAsia="zh-CN"/>
        </w:rPr>
        <w:t>Skoglund</w:t>
      </w:r>
      <w:proofErr w:type="spellEnd"/>
      <w:r w:rsidRPr="00E649D5">
        <w:rPr>
          <w:rFonts w:ascii="Book Antiqua" w:eastAsia="宋体" w:hAnsi="Book Antiqua" w:cs="宋体"/>
          <w:color w:val="auto"/>
          <w:bdr w:val="none" w:sz="0" w:space="0" w:color="auto"/>
          <w:lang w:eastAsia="zh-CN"/>
        </w:rPr>
        <w:t xml:space="preserve"> L. Pain and discomfort experienced after plac</w:t>
      </w:r>
      <w:r w:rsidRPr="00E649D5">
        <w:rPr>
          <w:rFonts w:ascii="Book Antiqua" w:eastAsia="宋体" w:hAnsi="Book Antiqua" w:cs="宋体"/>
          <w:color w:val="auto"/>
          <w:bdr w:val="none" w:sz="0" w:space="0" w:color="auto"/>
          <w:lang w:eastAsia="zh-CN"/>
        </w:rPr>
        <w:t>e</w:t>
      </w:r>
      <w:r w:rsidRPr="00E649D5">
        <w:rPr>
          <w:rFonts w:ascii="Book Antiqua" w:eastAsia="宋体" w:hAnsi="Book Antiqua" w:cs="宋体"/>
          <w:color w:val="auto"/>
          <w:bdr w:val="none" w:sz="0" w:space="0" w:color="auto"/>
          <w:lang w:eastAsia="zh-CN"/>
        </w:rPr>
        <w:t xml:space="preserve">ment of a conventional or a </w:t>
      </w:r>
      <w:proofErr w:type="spellStart"/>
      <w:r w:rsidRPr="00E649D5">
        <w:rPr>
          <w:rFonts w:ascii="Book Antiqua" w:eastAsia="宋体" w:hAnsi="Book Antiqua" w:cs="宋体"/>
          <w:color w:val="auto"/>
          <w:bdr w:val="none" w:sz="0" w:space="0" w:color="auto"/>
          <w:lang w:eastAsia="zh-CN"/>
        </w:rPr>
        <w:t>superelastic</w:t>
      </w:r>
      <w:proofErr w:type="spellEnd"/>
      <w:r w:rsidRPr="00E649D5">
        <w:rPr>
          <w:rFonts w:ascii="Book Antiqua" w:eastAsia="宋体" w:hAnsi="Book Antiqua" w:cs="宋体"/>
          <w:color w:val="auto"/>
          <w:bdr w:val="none" w:sz="0" w:space="0" w:color="auto"/>
          <w:lang w:eastAsia="zh-CN"/>
        </w:rPr>
        <w:t xml:space="preserve"> </w:t>
      </w:r>
      <w:proofErr w:type="spellStart"/>
      <w:r w:rsidRPr="00E649D5">
        <w:rPr>
          <w:rFonts w:ascii="Book Antiqua" w:eastAsia="宋体" w:hAnsi="Book Antiqua" w:cs="宋体"/>
          <w:color w:val="auto"/>
          <w:bdr w:val="none" w:sz="0" w:space="0" w:color="auto"/>
          <w:lang w:eastAsia="zh-CN"/>
        </w:rPr>
        <w:t>NiTi</w:t>
      </w:r>
      <w:proofErr w:type="spellEnd"/>
      <w:r w:rsidRPr="00E649D5">
        <w:rPr>
          <w:rFonts w:ascii="Book Antiqua" w:eastAsia="宋体" w:hAnsi="Book Antiqua" w:cs="宋体"/>
          <w:color w:val="auto"/>
          <w:bdr w:val="none" w:sz="0" w:space="0" w:color="auto"/>
          <w:lang w:eastAsia="zh-CN"/>
        </w:rPr>
        <w:t xml:space="preserve"> aligning </w:t>
      </w:r>
      <w:proofErr w:type="spellStart"/>
      <w:r w:rsidRPr="00E649D5">
        <w:rPr>
          <w:rFonts w:ascii="Book Antiqua" w:eastAsia="宋体" w:hAnsi="Book Antiqua" w:cs="宋体"/>
          <w:color w:val="auto"/>
          <w:bdr w:val="none" w:sz="0" w:space="0" w:color="auto"/>
          <w:lang w:eastAsia="zh-CN"/>
        </w:rPr>
        <w:t>archwire</w:t>
      </w:r>
      <w:proofErr w:type="spellEnd"/>
      <w:r w:rsidRPr="00E649D5">
        <w:rPr>
          <w:rFonts w:ascii="Book Antiqua" w:eastAsia="宋体" w:hAnsi="Book Antiqua" w:cs="宋体"/>
          <w:color w:val="auto"/>
          <w:bdr w:val="none" w:sz="0" w:space="0" w:color="auto"/>
          <w:lang w:eastAsia="zh-CN"/>
        </w:rPr>
        <w:t xml:space="preserve">. </w:t>
      </w:r>
      <w:proofErr w:type="gramStart"/>
      <w:r w:rsidRPr="00E649D5">
        <w:rPr>
          <w:rFonts w:ascii="Book Antiqua" w:eastAsia="宋体" w:hAnsi="Book Antiqua" w:cs="宋体"/>
          <w:color w:val="auto"/>
          <w:bdr w:val="none" w:sz="0" w:space="0" w:color="auto"/>
          <w:lang w:eastAsia="zh-CN"/>
        </w:rPr>
        <w:t>A randomized clinical tr</w:t>
      </w:r>
      <w:r w:rsidRPr="00E649D5">
        <w:rPr>
          <w:rFonts w:ascii="Book Antiqua" w:eastAsia="宋体" w:hAnsi="Book Antiqua" w:cs="宋体"/>
          <w:color w:val="auto"/>
          <w:bdr w:val="none" w:sz="0" w:space="0" w:color="auto"/>
          <w:lang w:eastAsia="zh-CN"/>
        </w:rPr>
        <w:t>i</w:t>
      </w:r>
      <w:r w:rsidRPr="00E649D5">
        <w:rPr>
          <w:rFonts w:ascii="Book Antiqua" w:eastAsia="宋体" w:hAnsi="Book Antiqua" w:cs="宋体"/>
          <w:color w:val="auto"/>
          <w:bdr w:val="none" w:sz="0" w:space="0" w:color="auto"/>
          <w:lang w:eastAsia="zh-CN"/>
        </w:rPr>
        <w:t>al.</w:t>
      </w:r>
      <w:proofErr w:type="gramEnd"/>
      <w:r w:rsidRPr="00E649D5">
        <w:rPr>
          <w:rFonts w:ascii="Book Antiqua" w:eastAsia="宋体" w:hAnsi="Book Antiqua" w:cs="宋体"/>
          <w:color w:val="auto"/>
          <w:bdr w:val="none" w:sz="0" w:space="0" w:color="auto"/>
          <w:lang w:eastAsia="zh-CN"/>
        </w:rPr>
        <w:t xml:space="preserve"> </w:t>
      </w:r>
      <w:r w:rsidRPr="00E649D5">
        <w:rPr>
          <w:rFonts w:ascii="Book Antiqua" w:eastAsia="宋体" w:hAnsi="Book Antiqua" w:cs="宋体"/>
          <w:i/>
          <w:iCs/>
          <w:color w:val="auto"/>
          <w:bdr w:val="none" w:sz="0" w:space="0" w:color="auto"/>
          <w:lang w:eastAsia="zh-CN"/>
        </w:rPr>
        <w:t xml:space="preserve">J </w:t>
      </w:r>
      <w:proofErr w:type="spellStart"/>
      <w:r w:rsidRPr="00E649D5">
        <w:rPr>
          <w:rFonts w:ascii="Book Antiqua" w:eastAsia="宋体" w:hAnsi="Book Antiqua" w:cs="宋体"/>
          <w:i/>
          <w:iCs/>
          <w:color w:val="auto"/>
          <w:bdr w:val="none" w:sz="0" w:space="0" w:color="auto"/>
          <w:lang w:eastAsia="zh-CN"/>
        </w:rPr>
        <w:t>Orofac</w:t>
      </w:r>
      <w:proofErr w:type="spellEnd"/>
      <w:r w:rsidRPr="00E649D5">
        <w:rPr>
          <w:rFonts w:ascii="Book Antiqua" w:eastAsia="宋体" w:hAnsi="Book Antiqua" w:cs="宋体"/>
          <w:i/>
          <w:iCs/>
          <w:color w:val="auto"/>
          <w:bdr w:val="none" w:sz="0" w:space="0" w:color="auto"/>
          <w:lang w:eastAsia="zh-CN"/>
        </w:rPr>
        <w:t xml:space="preserve"> </w:t>
      </w:r>
      <w:proofErr w:type="spellStart"/>
      <w:r w:rsidRPr="00E649D5">
        <w:rPr>
          <w:rFonts w:ascii="Book Antiqua" w:eastAsia="宋体" w:hAnsi="Book Antiqua" w:cs="宋体"/>
          <w:i/>
          <w:iCs/>
          <w:color w:val="auto"/>
          <w:bdr w:val="none" w:sz="0" w:space="0" w:color="auto"/>
          <w:lang w:eastAsia="zh-CN"/>
        </w:rPr>
        <w:t>Orthop</w:t>
      </w:r>
      <w:proofErr w:type="spellEnd"/>
      <w:r w:rsidRPr="00E649D5">
        <w:rPr>
          <w:rFonts w:ascii="Book Antiqua" w:eastAsia="宋体" w:hAnsi="Book Antiqua" w:cs="宋体"/>
          <w:color w:val="auto"/>
          <w:bdr w:val="none" w:sz="0" w:space="0" w:color="auto"/>
          <w:lang w:eastAsia="zh-CN"/>
        </w:rPr>
        <w:t xml:space="preserve"> 1998; </w:t>
      </w:r>
      <w:r w:rsidRPr="00E649D5">
        <w:rPr>
          <w:rFonts w:ascii="Book Antiqua" w:eastAsia="宋体" w:hAnsi="Book Antiqua" w:cs="宋体"/>
          <w:b/>
          <w:bCs/>
          <w:color w:val="auto"/>
          <w:bdr w:val="none" w:sz="0" w:space="0" w:color="auto"/>
          <w:lang w:eastAsia="zh-CN"/>
        </w:rPr>
        <w:t>59</w:t>
      </w:r>
      <w:r w:rsidRPr="00E649D5">
        <w:rPr>
          <w:rFonts w:ascii="Book Antiqua" w:eastAsia="宋体" w:hAnsi="Book Antiqua" w:cs="宋体"/>
          <w:color w:val="auto"/>
          <w:bdr w:val="none" w:sz="0" w:space="0" w:color="auto"/>
          <w:lang w:eastAsia="zh-CN"/>
        </w:rPr>
        <w:t>: 331-339 [PMID: 9857602 DOI: 10.1007/BF01299769]</w:t>
      </w:r>
    </w:p>
    <w:p w:rsidR="00E649D5" w:rsidRPr="00E649D5" w:rsidRDefault="00E649D5" w:rsidP="00E649D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color w:val="auto"/>
          <w:bdr w:val="none" w:sz="0" w:space="0" w:color="auto"/>
          <w:lang w:eastAsia="zh-CN"/>
        </w:rPr>
      </w:pPr>
      <w:proofErr w:type="gramStart"/>
      <w:r w:rsidRPr="00E649D5">
        <w:rPr>
          <w:rFonts w:ascii="Book Antiqua" w:eastAsia="宋体" w:hAnsi="Book Antiqua" w:cs="宋体"/>
          <w:color w:val="auto"/>
          <w:bdr w:val="none" w:sz="0" w:space="0" w:color="auto"/>
          <w:lang w:eastAsia="zh-CN"/>
        </w:rPr>
        <w:t>4</w:t>
      </w:r>
      <w:r w:rsidR="00D72784">
        <w:rPr>
          <w:rFonts w:ascii="Book Antiqua" w:eastAsia="宋体" w:hAnsi="Book Antiqua" w:cs="宋体" w:hint="eastAsia"/>
          <w:color w:val="auto"/>
          <w:bdr w:val="none" w:sz="0" w:space="0" w:color="auto"/>
          <w:lang w:eastAsia="zh-CN"/>
        </w:rPr>
        <w:t>8</w:t>
      </w:r>
      <w:r w:rsidRPr="00E649D5">
        <w:rPr>
          <w:rFonts w:ascii="Book Antiqua" w:eastAsia="宋体" w:hAnsi="Book Antiqua" w:cs="宋体"/>
          <w:color w:val="auto"/>
          <w:bdr w:val="none" w:sz="0" w:space="0" w:color="auto"/>
          <w:lang w:eastAsia="zh-CN"/>
        </w:rPr>
        <w:t xml:space="preserve"> </w:t>
      </w:r>
      <w:r w:rsidRPr="00E649D5">
        <w:rPr>
          <w:rFonts w:ascii="Book Antiqua" w:eastAsia="宋体" w:hAnsi="Book Antiqua" w:cs="宋体"/>
          <w:b/>
          <w:bCs/>
          <w:color w:val="auto"/>
          <w:bdr w:val="none" w:sz="0" w:space="0" w:color="auto"/>
          <w:lang w:eastAsia="zh-CN"/>
        </w:rPr>
        <w:t>Sandhu SS</w:t>
      </w:r>
      <w:r w:rsidRPr="00E649D5">
        <w:rPr>
          <w:rFonts w:ascii="Book Antiqua" w:eastAsia="宋体" w:hAnsi="Book Antiqua" w:cs="宋体"/>
          <w:color w:val="auto"/>
          <w:bdr w:val="none" w:sz="0" w:space="0" w:color="auto"/>
          <w:lang w:eastAsia="zh-CN"/>
        </w:rPr>
        <w:t>, Sandhu J.</w:t>
      </w:r>
      <w:proofErr w:type="gramEnd"/>
      <w:r w:rsidRPr="00E649D5">
        <w:rPr>
          <w:rFonts w:ascii="Book Antiqua" w:eastAsia="宋体" w:hAnsi="Book Antiqua" w:cs="宋体"/>
          <w:color w:val="auto"/>
          <w:bdr w:val="none" w:sz="0" w:space="0" w:color="auto"/>
          <w:lang w:eastAsia="zh-CN"/>
        </w:rPr>
        <w:t xml:space="preserve"> A randomized clinical trial investigating pain associated with </w:t>
      </w:r>
      <w:proofErr w:type="spellStart"/>
      <w:r w:rsidRPr="00E649D5">
        <w:rPr>
          <w:rFonts w:ascii="Book Antiqua" w:eastAsia="宋体" w:hAnsi="Book Antiqua" w:cs="宋体"/>
          <w:color w:val="auto"/>
          <w:bdr w:val="none" w:sz="0" w:space="0" w:color="auto"/>
          <w:lang w:eastAsia="zh-CN"/>
        </w:rPr>
        <w:t>superelastic</w:t>
      </w:r>
      <w:proofErr w:type="spellEnd"/>
      <w:r w:rsidRPr="00E649D5">
        <w:rPr>
          <w:rFonts w:ascii="Book Antiqua" w:eastAsia="宋体" w:hAnsi="Book Antiqua" w:cs="宋体"/>
          <w:color w:val="auto"/>
          <w:bdr w:val="none" w:sz="0" w:space="0" w:color="auto"/>
          <w:lang w:eastAsia="zh-CN"/>
        </w:rPr>
        <w:t xml:space="preserve"> nickel-titanium and </w:t>
      </w:r>
      <w:proofErr w:type="spellStart"/>
      <w:r w:rsidRPr="00E649D5">
        <w:rPr>
          <w:rFonts w:ascii="Book Antiqua" w:eastAsia="宋体" w:hAnsi="Book Antiqua" w:cs="宋体"/>
          <w:color w:val="auto"/>
          <w:bdr w:val="none" w:sz="0" w:space="0" w:color="auto"/>
          <w:lang w:eastAsia="zh-CN"/>
        </w:rPr>
        <w:t>multistranded</w:t>
      </w:r>
      <w:proofErr w:type="spellEnd"/>
      <w:r w:rsidRPr="00E649D5">
        <w:rPr>
          <w:rFonts w:ascii="Book Antiqua" w:eastAsia="宋体" w:hAnsi="Book Antiqua" w:cs="宋体"/>
          <w:color w:val="auto"/>
          <w:bdr w:val="none" w:sz="0" w:space="0" w:color="auto"/>
          <w:lang w:eastAsia="zh-CN"/>
        </w:rPr>
        <w:t xml:space="preserve"> stainless steel </w:t>
      </w:r>
      <w:proofErr w:type="spellStart"/>
      <w:r w:rsidRPr="00E649D5">
        <w:rPr>
          <w:rFonts w:ascii="Book Antiqua" w:eastAsia="宋体" w:hAnsi="Book Antiqua" w:cs="宋体"/>
          <w:color w:val="auto"/>
          <w:bdr w:val="none" w:sz="0" w:space="0" w:color="auto"/>
          <w:lang w:eastAsia="zh-CN"/>
        </w:rPr>
        <w:t>archwires</w:t>
      </w:r>
      <w:proofErr w:type="spellEnd"/>
      <w:r w:rsidRPr="00E649D5">
        <w:rPr>
          <w:rFonts w:ascii="Book Antiqua" w:eastAsia="宋体" w:hAnsi="Book Antiqua" w:cs="宋体"/>
          <w:color w:val="auto"/>
          <w:bdr w:val="none" w:sz="0" w:space="0" w:color="auto"/>
          <w:lang w:eastAsia="zh-CN"/>
        </w:rPr>
        <w:t xml:space="preserve"> during the initial leveling and aligning phase of orthodontic treatment. </w:t>
      </w:r>
      <w:r w:rsidRPr="00E649D5">
        <w:rPr>
          <w:rFonts w:ascii="Book Antiqua" w:eastAsia="宋体" w:hAnsi="Book Antiqua" w:cs="宋体"/>
          <w:i/>
          <w:iCs/>
          <w:color w:val="auto"/>
          <w:bdr w:val="none" w:sz="0" w:space="0" w:color="auto"/>
          <w:lang w:eastAsia="zh-CN"/>
        </w:rPr>
        <w:t xml:space="preserve">J </w:t>
      </w:r>
      <w:proofErr w:type="spellStart"/>
      <w:r w:rsidRPr="00E649D5">
        <w:rPr>
          <w:rFonts w:ascii="Book Antiqua" w:eastAsia="宋体" w:hAnsi="Book Antiqua" w:cs="宋体"/>
          <w:i/>
          <w:iCs/>
          <w:color w:val="auto"/>
          <w:bdr w:val="none" w:sz="0" w:space="0" w:color="auto"/>
          <w:lang w:eastAsia="zh-CN"/>
        </w:rPr>
        <w:t>Orthod</w:t>
      </w:r>
      <w:proofErr w:type="spellEnd"/>
      <w:r w:rsidRPr="00E649D5">
        <w:rPr>
          <w:rFonts w:ascii="Book Antiqua" w:eastAsia="宋体" w:hAnsi="Book Antiqua" w:cs="宋体"/>
          <w:color w:val="auto"/>
          <w:bdr w:val="none" w:sz="0" w:space="0" w:color="auto"/>
          <w:lang w:eastAsia="zh-CN"/>
        </w:rPr>
        <w:t xml:space="preserve"> 2013; </w:t>
      </w:r>
      <w:r w:rsidRPr="00E649D5">
        <w:rPr>
          <w:rFonts w:ascii="Book Antiqua" w:eastAsia="宋体" w:hAnsi="Book Antiqua" w:cs="宋体"/>
          <w:b/>
          <w:bCs/>
          <w:color w:val="auto"/>
          <w:bdr w:val="none" w:sz="0" w:space="0" w:color="auto"/>
          <w:lang w:eastAsia="zh-CN"/>
        </w:rPr>
        <w:t>40</w:t>
      </w:r>
      <w:r w:rsidRPr="00E649D5">
        <w:rPr>
          <w:rFonts w:ascii="Book Antiqua" w:eastAsia="宋体" w:hAnsi="Book Antiqua" w:cs="宋体"/>
          <w:color w:val="auto"/>
          <w:bdr w:val="none" w:sz="0" w:space="0" w:color="auto"/>
          <w:lang w:eastAsia="zh-CN"/>
        </w:rPr>
        <w:t>: 276-285 [PMID: 24297959 DOI: 10.1179/1465313313Y.0000000072]</w:t>
      </w:r>
    </w:p>
    <w:p w:rsidR="00E649D5" w:rsidRPr="00E649D5" w:rsidRDefault="00D72784" w:rsidP="00E649D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color w:val="auto"/>
          <w:bdr w:val="none" w:sz="0" w:space="0" w:color="auto"/>
          <w:lang w:eastAsia="zh-CN"/>
        </w:rPr>
      </w:pPr>
      <w:r>
        <w:rPr>
          <w:rFonts w:ascii="Book Antiqua" w:eastAsia="宋体" w:hAnsi="Book Antiqua" w:cs="宋体" w:hint="eastAsia"/>
          <w:color w:val="auto"/>
          <w:bdr w:val="none" w:sz="0" w:space="0" w:color="auto"/>
          <w:lang w:eastAsia="zh-CN"/>
        </w:rPr>
        <w:t>49</w:t>
      </w:r>
      <w:r w:rsidR="00E649D5" w:rsidRPr="00E649D5">
        <w:rPr>
          <w:rFonts w:ascii="Book Antiqua" w:eastAsia="宋体" w:hAnsi="Book Antiqua" w:cs="宋体"/>
          <w:color w:val="auto"/>
          <w:bdr w:val="none" w:sz="0" w:space="0" w:color="auto"/>
          <w:lang w:eastAsia="zh-CN"/>
        </w:rPr>
        <w:t xml:space="preserve"> </w:t>
      </w:r>
      <w:r w:rsidR="00E649D5" w:rsidRPr="00E649D5">
        <w:rPr>
          <w:rFonts w:ascii="Book Antiqua" w:eastAsia="宋体" w:hAnsi="Book Antiqua" w:cs="宋体"/>
          <w:b/>
          <w:bCs/>
          <w:color w:val="auto"/>
          <w:bdr w:val="none" w:sz="0" w:space="0" w:color="auto"/>
          <w:lang w:eastAsia="zh-CN"/>
        </w:rPr>
        <w:t>Ogura M</w:t>
      </w:r>
      <w:r w:rsidR="00E649D5" w:rsidRPr="00E649D5">
        <w:rPr>
          <w:rFonts w:ascii="Book Antiqua" w:eastAsia="宋体" w:hAnsi="Book Antiqua" w:cs="宋体"/>
          <w:color w:val="auto"/>
          <w:bdr w:val="none" w:sz="0" w:space="0" w:color="auto"/>
          <w:lang w:eastAsia="zh-CN"/>
        </w:rPr>
        <w:t xml:space="preserve">, </w:t>
      </w:r>
      <w:proofErr w:type="spellStart"/>
      <w:r w:rsidR="00E649D5" w:rsidRPr="00E649D5">
        <w:rPr>
          <w:rFonts w:ascii="Book Antiqua" w:eastAsia="宋体" w:hAnsi="Book Antiqua" w:cs="宋体"/>
          <w:color w:val="auto"/>
          <w:bdr w:val="none" w:sz="0" w:space="0" w:color="auto"/>
          <w:lang w:eastAsia="zh-CN"/>
        </w:rPr>
        <w:t>Kamimura</w:t>
      </w:r>
      <w:proofErr w:type="spellEnd"/>
      <w:r w:rsidR="00E649D5" w:rsidRPr="00E649D5">
        <w:rPr>
          <w:rFonts w:ascii="Book Antiqua" w:eastAsia="宋体" w:hAnsi="Book Antiqua" w:cs="宋体"/>
          <w:color w:val="auto"/>
          <w:bdr w:val="none" w:sz="0" w:space="0" w:color="auto"/>
          <w:lang w:eastAsia="zh-CN"/>
        </w:rPr>
        <w:t xml:space="preserve"> H, Al-</w:t>
      </w:r>
      <w:proofErr w:type="spellStart"/>
      <w:r w:rsidR="00E649D5" w:rsidRPr="00E649D5">
        <w:rPr>
          <w:rFonts w:ascii="Book Antiqua" w:eastAsia="宋体" w:hAnsi="Book Antiqua" w:cs="宋体"/>
          <w:color w:val="auto"/>
          <w:bdr w:val="none" w:sz="0" w:space="0" w:color="auto"/>
          <w:lang w:eastAsia="zh-CN"/>
        </w:rPr>
        <w:t>Kalaly</w:t>
      </w:r>
      <w:proofErr w:type="spellEnd"/>
      <w:r w:rsidR="00E649D5" w:rsidRPr="00E649D5">
        <w:rPr>
          <w:rFonts w:ascii="Book Antiqua" w:eastAsia="宋体" w:hAnsi="Book Antiqua" w:cs="宋体"/>
          <w:color w:val="auto"/>
          <w:bdr w:val="none" w:sz="0" w:space="0" w:color="auto"/>
          <w:lang w:eastAsia="zh-CN"/>
        </w:rPr>
        <w:t xml:space="preserve"> A, Nagayama K, </w:t>
      </w:r>
      <w:proofErr w:type="spellStart"/>
      <w:r w:rsidR="00E649D5" w:rsidRPr="00E649D5">
        <w:rPr>
          <w:rFonts w:ascii="Book Antiqua" w:eastAsia="宋体" w:hAnsi="Book Antiqua" w:cs="宋体"/>
          <w:color w:val="auto"/>
          <w:bdr w:val="none" w:sz="0" w:space="0" w:color="auto"/>
          <w:lang w:eastAsia="zh-CN"/>
        </w:rPr>
        <w:t>Taira</w:t>
      </w:r>
      <w:proofErr w:type="spellEnd"/>
      <w:r w:rsidR="00E649D5" w:rsidRPr="00E649D5">
        <w:rPr>
          <w:rFonts w:ascii="Book Antiqua" w:eastAsia="宋体" w:hAnsi="Book Antiqua" w:cs="宋体"/>
          <w:color w:val="auto"/>
          <w:bdr w:val="none" w:sz="0" w:space="0" w:color="auto"/>
          <w:lang w:eastAsia="zh-CN"/>
        </w:rPr>
        <w:t xml:space="preserve"> K, Nagata J, </w:t>
      </w:r>
      <w:proofErr w:type="spellStart"/>
      <w:r w:rsidR="00E649D5" w:rsidRPr="00E649D5">
        <w:rPr>
          <w:rFonts w:ascii="Book Antiqua" w:eastAsia="宋体" w:hAnsi="Book Antiqua" w:cs="宋体"/>
          <w:color w:val="auto"/>
          <w:bdr w:val="none" w:sz="0" w:space="0" w:color="auto"/>
          <w:lang w:eastAsia="zh-CN"/>
        </w:rPr>
        <w:t>Miyawaki</w:t>
      </w:r>
      <w:proofErr w:type="spellEnd"/>
      <w:r w:rsidR="00E649D5" w:rsidRPr="00E649D5">
        <w:rPr>
          <w:rFonts w:ascii="Book Antiqua" w:eastAsia="宋体" w:hAnsi="Book Antiqua" w:cs="宋体"/>
          <w:color w:val="auto"/>
          <w:bdr w:val="none" w:sz="0" w:space="0" w:color="auto"/>
          <w:lang w:eastAsia="zh-CN"/>
        </w:rPr>
        <w:t xml:space="preserve"> S. Pain intensity during the first 7 days following the application of light and heavy contin</w:t>
      </w:r>
      <w:r w:rsidR="00E649D5" w:rsidRPr="00E649D5">
        <w:rPr>
          <w:rFonts w:ascii="Book Antiqua" w:eastAsia="宋体" w:hAnsi="Book Antiqua" w:cs="宋体"/>
          <w:color w:val="auto"/>
          <w:bdr w:val="none" w:sz="0" w:space="0" w:color="auto"/>
          <w:lang w:eastAsia="zh-CN"/>
        </w:rPr>
        <w:t>u</w:t>
      </w:r>
      <w:r w:rsidR="00E649D5" w:rsidRPr="00E649D5">
        <w:rPr>
          <w:rFonts w:ascii="Book Antiqua" w:eastAsia="宋体" w:hAnsi="Book Antiqua" w:cs="宋体"/>
          <w:color w:val="auto"/>
          <w:bdr w:val="none" w:sz="0" w:space="0" w:color="auto"/>
          <w:lang w:eastAsia="zh-CN"/>
        </w:rPr>
        <w:t xml:space="preserve">ous forces. </w:t>
      </w:r>
      <w:proofErr w:type="spellStart"/>
      <w:r w:rsidR="00E649D5" w:rsidRPr="00E649D5">
        <w:rPr>
          <w:rFonts w:ascii="Book Antiqua" w:eastAsia="宋体" w:hAnsi="Book Antiqua" w:cs="宋体"/>
          <w:i/>
          <w:iCs/>
          <w:color w:val="auto"/>
          <w:bdr w:val="none" w:sz="0" w:space="0" w:color="auto"/>
          <w:lang w:eastAsia="zh-CN"/>
        </w:rPr>
        <w:t>Eur</w:t>
      </w:r>
      <w:proofErr w:type="spellEnd"/>
      <w:r w:rsidR="00E649D5" w:rsidRPr="00E649D5">
        <w:rPr>
          <w:rFonts w:ascii="Book Antiqua" w:eastAsia="宋体" w:hAnsi="Book Antiqua" w:cs="宋体"/>
          <w:i/>
          <w:iCs/>
          <w:color w:val="auto"/>
          <w:bdr w:val="none" w:sz="0" w:space="0" w:color="auto"/>
          <w:lang w:eastAsia="zh-CN"/>
        </w:rPr>
        <w:t xml:space="preserve"> J </w:t>
      </w:r>
      <w:proofErr w:type="spellStart"/>
      <w:r w:rsidR="00E649D5" w:rsidRPr="00E649D5">
        <w:rPr>
          <w:rFonts w:ascii="Book Antiqua" w:eastAsia="宋体" w:hAnsi="Book Antiqua" w:cs="宋体"/>
          <w:i/>
          <w:iCs/>
          <w:color w:val="auto"/>
          <w:bdr w:val="none" w:sz="0" w:space="0" w:color="auto"/>
          <w:lang w:eastAsia="zh-CN"/>
        </w:rPr>
        <w:t>Orthod</w:t>
      </w:r>
      <w:proofErr w:type="spellEnd"/>
      <w:r w:rsidR="00E649D5" w:rsidRPr="00E649D5">
        <w:rPr>
          <w:rFonts w:ascii="Book Antiqua" w:eastAsia="宋体" w:hAnsi="Book Antiqua" w:cs="宋体"/>
          <w:color w:val="auto"/>
          <w:bdr w:val="none" w:sz="0" w:space="0" w:color="auto"/>
          <w:lang w:eastAsia="zh-CN"/>
        </w:rPr>
        <w:t xml:space="preserve"> 2009; </w:t>
      </w:r>
      <w:r w:rsidR="00E649D5" w:rsidRPr="00E649D5">
        <w:rPr>
          <w:rFonts w:ascii="Book Antiqua" w:eastAsia="宋体" w:hAnsi="Book Antiqua" w:cs="宋体"/>
          <w:b/>
          <w:bCs/>
          <w:color w:val="auto"/>
          <w:bdr w:val="none" w:sz="0" w:space="0" w:color="auto"/>
          <w:lang w:eastAsia="zh-CN"/>
        </w:rPr>
        <w:t>31</w:t>
      </w:r>
      <w:r w:rsidR="00E649D5" w:rsidRPr="00E649D5">
        <w:rPr>
          <w:rFonts w:ascii="Book Antiqua" w:eastAsia="宋体" w:hAnsi="Book Antiqua" w:cs="宋体"/>
          <w:color w:val="auto"/>
          <w:bdr w:val="none" w:sz="0" w:space="0" w:color="auto"/>
          <w:lang w:eastAsia="zh-CN"/>
        </w:rPr>
        <w:t>: 314-319 [PMID: 19088059 DOI: 10.1093/</w:t>
      </w:r>
      <w:proofErr w:type="spellStart"/>
      <w:r w:rsidR="00E649D5" w:rsidRPr="00E649D5">
        <w:rPr>
          <w:rFonts w:ascii="Book Antiqua" w:eastAsia="宋体" w:hAnsi="Book Antiqua" w:cs="宋体"/>
          <w:color w:val="auto"/>
          <w:bdr w:val="none" w:sz="0" w:space="0" w:color="auto"/>
          <w:lang w:eastAsia="zh-CN"/>
        </w:rPr>
        <w:t>ejo</w:t>
      </w:r>
      <w:proofErr w:type="spellEnd"/>
      <w:r w:rsidR="00E649D5" w:rsidRPr="00E649D5">
        <w:rPr>
          <w:rFonts w:ascii="Book Antiqua" w:eastAsia="宋体" w:hAnsi="Book Antiqua" w:cs="宋体"/>
          <w:color w:val="auto"/>
          <w:bdr w:val="none" w:sz="0" w:space="0" w:color="auto"/>
          <w:lang w:eastAsia="zh-CN"/>
        </w:rPr>
        <w:t>/cjn072]</w:t>
      </w:r>
    </w:p>
    <w:p w:rsidR="00E649D5" w:rsidRPr="00E649D5" w:rsidRDefault="00711EF6" w:rsidP="00E649D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color w:val="auto"/>
          <w:bdr w:val="none" w:sz="0" w:space="0" w:color="auto"/>
          <w:lang w:eastAsia="zh-CN"/>
        </w:rPr>
      </w:pPr>
      <w:proofErr w:type="gramStart"/>
      <w:r w:rsidRPr="00D72784">
        <w:rPr>
          <w:rFonts w:ascii="Book Antiqua" w:eastAsia="宋体" w:hAnsi="Book Antiqua" w:cs="宋体"/>
          <w:color w:val="auto"/>
          <w:bdr w:val="none" w:sz="0" w:space="0" w:color="auto"/>
          <w:lang w:eastAsia="zh-CN"/>
        </w:rPr>
        <w:t>5</w:t>
      </w:r>
      <w:r w:rsidR="00D72784">
        <w:rPr>
          <w:rFonts w:ascii="Book Antiqua" w:eastAsia="宋体" w:hAnsi="Book Antiqua" w:cs="宋体" w:hint="eastAsia"/>
          <w:color w:val="auto"/>
          <w:bdr w:val="none" w:sz="0" w:space="0" w:color="auto"/>
          <w:lang w:eastAsia="zh-CN"/>
        </w:rPr>
        <w:t>0</w:t>
      </w:r>
      <w:r w:rsidRPr="00D72784">
        <w:rPr>
          <w:rFonts w:ascii="Book Antiqua" w:eastAsia="宋体" w:hAnsi="Book Antiqua" w:cs="宋体"/>
          <w:color w:val="auto"/>
          <w:bdr w:val="none" w:sz="0" w:space="0" w:color="auto"/>
          <w:lang w:eastAsia="zh-CN"/>
        </w:rPr>
        <w:t xml:space="preserve"> </w:t>
      </w:r>
      <w:r w:rsidR="00E649D5" w:rsidRPr="00E649D5">
        <w:rPr>
          <w:rFonts w:ascii="Book Antiqua" w:eastAsia="宋体" w:hAnsi="Book Antiqua" w:cs="宋体"/>
          <w:b/>
          <w:color w:val="auto"/>
          <w:bdr w:val="none" w:sz="0" w:space="0" w:color="auto"/>
          <w:lang w:eastAsia="zh-CN"/>
        </w:rPr>
        <w:t>Smith BR</w:t>
      </w:r>
      <w:r w:rsidR="00E649D5" w:rsidRPr="00E649D5">
        <w:rPr>
          <w:rFonts w:ascii="Book Antiqua" w:eastAsia="宋体" w:hAnsi="Book Antiqua" w:cs="宋体"/>
          <w:color w:val="auto"/>
          <w:bdr w:val="none" w:sz="0" w:space="0" w:color="auto"/>
          <w:lang w:eastAsia="zh-CN"/>
        </w:rPr>
        <w:t xml:space="preserve">, </w:t>
      </w:r>
      <w:proofErr w:type="spellStart"/>
      <w:r w:rsidR="00E649D5" w:rsidRPr="00E649D5">
        <w:rPr>
          <w:rFonts w:ascii="Book Antiqua" w:eastAsia="宋体" w:hAnsi="Book Antiqua" w:cs="宋体"/>
          <w:color w:val="auto"/>
          <w:bdr w:val="none" w:sz="0" w:space="0" w:color="auto"/>
          <w:lang w:eastAsia="zh-CN"/>
        </w:rPr>
        <w:t>Flanary</w:t>
      </w:r>
      <w:proofErr w:type="spellEnd"/>
      <w:r w:rsidR="00E649D5" w:rsidRPr="00E649D5">
        <w:rPr>
          <w:rFonts w:ascii="Book Antiqua" w:eastAsia="宋体" w:hAnsi="Book Antiqua" w:cs="宋体"/>
          <w:color w:val="auto"/>
          <w:bdr w:val="none" w:sz="0" w:space="0" w:color="auto"/>
          <w:lang w:eastAsia="zh-CN"/>
        </w:rPr>
        <w:t xml:space="preserve"> CM, Hurst LL, </w:t>
      </w:r>
      <w:proofErr w:type="spellStart"/>
      <w:r w:rsidR="00E649D5" w:rsidRPr="00E649D5">
        <w:rPr>
          <w:rFonts w:ascii="Book Antiqua" w:eastAsia="宋体" w:hAnsi="Book Antiqua" w:cs="宋体"/>
          <w:color w:val="auto"/>
          <w:bdr w:val="none" w:sz="0" w:space="0" w:color="auto"/>
          <w:lang w:eastAsia="zh-CN"/>
        </w:rPr>
        <w:t>Rugh</w:t>
      </w:r>
      <w:proofErr w:type="spellEnd"/>
      <w:r w:rsidR="00E649D5" w:rsidRPr="00E649D5">
        <w:rPr>
          <w:rFonts w:ascii="Book Antiqua" w:eastAsia="宋体" w:hAnsi="Book Antiqua" w:cs="宋体"/>
          <w:color w:val="auto"/>
          <w:bdr w:val="none" w:sz="0" w:space="0" w:color="auto"/>
          <w:lang w:eastAsia="zh-CN"/>
        </w:rPr>
        <w:t xml:space="preserve"> JD.</w:t>
      </w:r>
      <w:proofErr w:type="gramEnd"/>
      <w:r w:rsidR="00E649D5" w:rsidRPr="00E649D5">
        <w:rPr>
          <w:rFonts w:ascii="Book Antiqua" w:eastAsia="宋体" w:hAnsi="Book Antiqua" w:cs="宋体"/>
          <w:color w:val="auto"/>
          <w:bdr w:val="none" w:sz="0" w:space="0" w:color="auto"/>
          <w:lang w:eastAsia="zh-CN"/>
        </w:rPr>
        <w:t xml:space="preserve"> Effects of orthodontic </w:t>
      </w:r>
      <w:proofErr w:type="spellStart"/>
      <w:r w:rsidR="00E649D5" w:rsidRPr="00E649D5">
        <w:rPr>
          <w:rFonts w:ascii="Book Antiqua" w:eastAsia="宋体" w:hAnsi="Book Antiqua" w:cs="宋体"/>
          <w:color w:val="auto"/>
          <w:bdr w:val="none" w:sz="0" w:space="0" w:color="auto"/>
          <w:lang w:eastAsia="zh-CN"/>
        </w:rPr>
        <w:t>archwire</w:t>
      </w:r>
      <w:proofErr w:type="spellEnd"/>
      <w:r w:rsidR="00E649D5" w:rsidRPr="00E649D5">
        <w:rPr>
          <w:rFonts w:ascii="Book Antiqua" w:eastAsia="宋体" w:hAnsi="Book Antiqua" w:cs="宋体"/>
          <w:color w:val="auto"/>
          <w:bdr w:val="none" w:sz="0" w:space="0" w:color="auto"/>
          <w:lang w:eastAsia="zh-CN"/>
        </w:rPr>
        <w:t xml:space="preserve"> changes on masseter muscle activity.</w:t>
      </w:r>
      <w:r w:rsidR="00E649D5" w:rsidRPr="00E649D5">
        <w:rPr>
          <w:rFonts w:ascii="Book Antiqua" w:eastAsia="宋体" w:hAnsi="Book Antiqua" w:cs="宋体"/>
          <w:i/>
          <w:color w:val="auto"/>
          <w:bdr w:val="none" w:sz="0" w:space="0" w:color="auto"/>
          <w:lang w:eastAsia="zh-CN"/>
        </w:rPr>
        <w:t xml:space="preserve"> J Dent Res </w:t>
      </w:r>
      <w:r w:rsidR="00E649D5" w:rsidRPr="00E649D5">
        <w:rPr>
          <w:rFonts w:ascii="Book Antiqua" w:eastAsia="宋体" w:hAnsi="Book Antiqua" w:cs="宋体"/>
          <w:color w:val="auto"/>
          <w:bdr w:val="none" w:sz="0" w:space="0" w:color="auto"/>
          <w:lang w:eastAsia="zh-CN"/>
        </w:rPr>
        <w:t xml:space="preserve">1984; </w:t>
      </w:r>
      <w:r w:rsidR="00E649D5" w:rsidRPr="00E649D5">
        <w:rPr>
          <w:rFonts w:ascii="Book Antiqua" w:eastAsia="宋体" w:hAnsi="Book Antiqua" w:cs="宋体"/>
          <w:b/>
          <w:color w:val="auto"/>
          <w:bdr w:val="none" w:sz="0" w:space="0" w:color="auto"/>
          <w:lang w:eastAsia="zh-CN"/>
        </w:rPr>
        <w:t>63</w:t>
      </w:r>
      <w:r w:rsidR="00E649D5" w:rsidRPr="00E649D5">
        <w:rPr>
          <w:rFonts w:ascii="Book Antiqua" w:eastAsia="宋体" w:hAnsi="Book Antiqua" w:cs="宋体"/>
          <w:color w:val="auto"/>
          <w:bdr w:val="none" w:sz="0" w:space="0" w:color="auto"/>
          <w:lang w:eastAsia="zh-CN"/>
        </w:rPr>
        <w:t>: 258 (abstract)</w:t>
      </w:r>
    </w:p>
    <w:p w:rsidR="00E649D5" w:rsidRPr="00E649D5" w:rsidRDefault="00E649D5" w:rsidP="00E649D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color w:val="auto"/>
          <w:bdr w:val="none" w:sz="0" w:space="0" w:color="auto"/>
          <w:lang w:eastAsia="zh-CN"/>
        </w:rPr>
      </w:pPr>
      <w:r w:rsidRPr="00E649D5">
        <w:rPr>
          <w:rFonts w:ascii="Book Antiqua" w:eastAsia="宋体" w:hAnsi="Book Antiqua" w:cs="宋体"/>
          <w:color w:val="auto"/>
          <w:bdr w:val="none" w:sz="0" w:space="0" w:color="auto"/>
          <w:lang w:eastAsia="zh-CN"/>
        </w:rPr>
        <w:t>5</w:t>
      </w:r>
      <w:r w:rsidR="00D72784">
        <w:rPr>
          <w:rFonts w:ascii="Book Antiqua" w:eastAsia="宋体" w:hAnsi="Book Antiqua" w:cs="宋体" w:hint="eastAsia"/>
          <w:color w:val="auto"/>
          <w:bdr w:val="none" w:sz="0" w:space="0" w:color="auto"/>
          <w:lang w:eastAsia="zh-CN"/>
        </w:rPr>
        <w:t>1</w:t>
      </w:r>
      <w:r w:rsidRPr="00E649D5">
        <w:rPr>
          <w:rFonts w:ascii="Book Antiqua" w:eastAsia="宋体" w:hAnsi="Book Antiqua" w:cs="宋体"/>
          <w:color w:val="auto"/>
          <w:bdr w:val="none" w:sz="0" w:space="0" w:color="auto"/>
          <w:lang w:eastAsia="zh-CN"/>
        </w:rPr>
        <w:t xml:space="preserve"> </w:t>
      </w:r>
      <w:proofErr w:type="spellStart"/>
      <w:r w:rsidRPr="00E649D5">
        <w:rPr>
          <w:rFonts w:ascii="Book Antiqua" w:eastAsia="宋体" w:hAnsi="Book Antiqua" w:cs="宋体"/>
          <w:b/>
          <w:bCs/>
          <w:color w:val="auto"/>
          <w:bdr w:val="none" w:sz="0" w:space="0" w:color="auto"/>
          <w:lang w:eastAsia="zh-CN"/>
        </w:rPr>
        <w:t>Goldreich</w:t>
      </w:r>
      <w:proofErr w:type="spellEnd"/>
      <w:r w:rsidRPr="00E649D5">
        <w:rPr>
          <w:rFonts w:ascii="Book Antiqua" w:eastAsia="宋体" w:hAnsi="Book Antiqua" w:cs="宋体"/>
          <w:b/>
          <w:bCs/>
          <w:color w:val="auto"/>
          <w:bdr w:val="none" w:sz="0" w:space="0" w:color="auto"/>
          <w:lang w:eastAsia="zh-CN"/>
        </w:rPr>
        <w:t xml:space="preserve"> H</w:t>
      </w:r>
      <w:r w:rsidRPr="00E649D5">
        <w:rPr>
          <w:rFonts w:ascii="Book Antiqua" w:eastAsia="宋体" w:hAnsi="Book Antiqua" w:cs="宋体"/>
          <w:color w:val="auto"/>
          <w:bdr w:val="none" w:sz="0" w:space="0" w:color="auto"/>
          <w:lang w:eastAsia="zh-CN"/>
        </w:rPr>
        <w:t xml:space="preserve">, </w:t>
      </w:r>
      <w:proofErr w:type="spellStart"/>
      <w:r w:rsidRPr="00E649D5">
        <w:rPr>
          <w:rFonts w:ascii="Book Antiqua" w:eastAsia="宋体" w:hAnsi="Book Antiqua" w:cs="宋体"/>
          <w:color w:val="auto"/>
          <w:bdr w:val="none" w:sz="0" w:space="0" w:color="auto"/>
          <w:lang w:eastAsia="zh-CN"/>
        </w:rPr>
        <w:t>Gazit</w:t>
      </w:r>
      <w:proofErr w:type="spellEnd"/>
      <w:r w:rsidRPr="00E649D5">
        <w:rPr>
          <w:rFonts w:ascii="Book Antiqua" w:eastAsia="宋体" w:hAnsi="Book Antiqua" w:cs="宋体"/>
          <w:color w:val="auto"/>
          <w:bdr w:val="none" w:sz="0" w:space="0" w:color="auto"/>
          <w:lang w:eastAsia="zh-CN"/>
        </w:rPr>
        <w:t xml:space="preserve"> E, Lieberman MA, </w:t>
      </w:r>
      <w:proofErr w:type="spellStart"/>
      <w:r w:rsidRPr="00E649D5">
        <w:rPr>
          <w:rFonts w:ascii="Book Antiqua" w:eastAsia="宋体" w:hAnsi="Book Antiqua" w:cs="宋体"/>
          <w:color w:val="auto"/>
          <w:bdr w:val="none" w:sz="0" w:space="0" w:color="auto"/>
          <w:lang w:eastAsia="zh-CN"/>
        </w:rPr>
        <w:t>Rugh</w:t>
      </w:r>
      <w:proofErr w:type="spellEnd"/>
      <w:r w:rsidRPr="00E649D5">
        <w:rPr>
          <w:rFonts w:ascii="Book Antiqua" w:eastAsia="宋体" w:hAnsi="Book Antiqua" w:cs="宋体"/>
          <w:color w:val="auto"/>
          <w:bdr w:val="none" w:sz="0" w:space="0" w:color="auto"/>
          <w:lang w:eastAsia="zh-CN"/>
        </w:rPr>
        <w:t xml:space="preserve"> JD. </w:t>
      </w:r>
      <w:proofErr w:type="gramStart"/>
      <w:r w:rsidRPr="00E649D5">
        <w:rPr>
          <w:rFonts w:ascii="Book Antiqua" w:eastAsia="宋体" w:hAnsi="Book Antiqua" w:cs="宋体"/>
          <w:color w:val="auto"/>
          <w:bdr w:val="none" w:sz="0" w:space="0" w:color="auto"/>
          <w:lang w:eastAsia="zh-CN"/>
        </w:rPr>
        <w:t xml:space="preserve">The effect of pain from orthodontic arch wire adjustment on masseter muscle </w:t>
      </w:r>
      <w:proofErr w:type="spellStart"/>
      <w:r w:rsidRPr="00E649D5">
        <w:rPr>
          <w:rFonts w:ascii="Book Antiqua" w:eastAsia="宋体" w:hAnsi="Book Antiqua" w:cs="宋体"/>
          <w:color w:val="auto"/>
          <w:bdr w:val="none" w:sz="0" w:space="0" w:color="auto"/>
          <w:lang w:eastAsia="zh-CN"/>
        </w:rPr>
        <w:t>electromyographic</w:t>
      </w:r>
      <w:proofErr w:type="spellEnd"/>
      <w:r w:rsidRPr="00E649D5">
        <w:rPr>
          <w:rFonts w:ascii="Book Antiqua" w:eastAsia="宋体" w:hAnsi="Book Antiqua" w:cs="宋体"/>
          <w:color w:val="auto"/>
          <w:bdr w:val="none" w:sz="0" w:space="0" w:color="auto"/>
          <w:lang w:eastAsia="zh-CN"/>
        </w:rPr>
        <w:t xml:space="preserve"> activity.</w:t>
      </w:r>
      <w:proofErr w:type="gramEnd"/>
      <w:r w:rsidRPr="00E649D5">
        <w:rPr>
          <w:rFonts w:ascii="Book Antiqua" w:eastAsia="宋体" w:hAnsi="Book Antiqua" w:cs="宋体"/>
          <w:color w:val="auto"/>
          <w:bdr w:val="none" w:sz="0" w:space="0" w:color="auto"/>
          <w:lang w:eastAsia="zh-CN"/>
        </w:rPr>
        <w:t xml:space="preserve"> </w:t>
      </w:r>
      <w:r w:rsidRPr="00E649D5">
        <w:rPr>
          <w:rFonts w:ascii="Book Antiqua" w:eastAsia="宋体" w:hAnsi="Book Antiqua" w:cs="宋体"/>
          <w:i/>
          <w:iCs/>
          <w:color w:val="auto"/>
          <w:bdr w:val="none" w:sz="0" w:space="0" w:color="auto"/>
          <w:lang w:eastAsia="zh-CN"/>
        </w:rPr>
        <w:t xml:space="preserve">Am J </w:t>
      </w:r>
      <w:proofErr w:type="spellStart"/>
      <w:r w:rsidRPr="00E649D5">
        <w:rPr>
          <w:rFonts w:ascii="Book Antiqua" w:eastAsia="宋体" w:hAnsi="Book Antiqua" w:cs="宋体"/>
          <w:i/>
          <w:iCs/>
          <w:color w:val="auto"/>
          <w:bdr w:val="none" w:sz="0" w:space="0" w:color="auto"/>
          <w:lang w:eastAsia="zh-CN"/>
        </w:rPr>
        <w:t>Orthod</w:t>
      </w:r>
      <w:proofErr w:type="spellEnd"/>
      <w:r w:rsidRPr="00E649D5">
        <w:rPr>
          <w:rFonts w:ascii="Book Antiqua" w:eastAsia="宋体" w:hAnsi="Book Antiqua" w:cs="宋体"/>
          <w:i/>
          <w:iCs/>
          <w:color w:val="auto"/>
          <w:bdr w:val="none" w:sz="0" w:space="0" w:color="auto"/>
          <w:lang w:eastAsia="zh-CN"/>
        </w:rPr>
        <w:t xml:space="preserve"> </w:t>
      </w:r>
      <w:proofErr w:type="spellStart"/>
      <w:r w:rsidRPr="00E649D5">
        <w:rPr>
          <w:rFonts w:ascii="Book Antiqua" w:eastAsia="宋体" w:hAnsi="Book Antiqua" w:cs="宋体"/>
          <w:i/>
          <w:iCs/>
          <w:color w:val="auto"/>
          <w:bdr w:val="none" w:sz="0" w:space="0" w:color="auto"/>
          <w:lang w:eastAsia="zh-CN"/>
        </w:rPr>
        <w:t>Dentof</w:t>
      </w:r>
      <w:r w:rsidRPr="00E649D5">
        <w:rPr>
          <w:rFonts w:ascii="Book Antiqua" w:eastAsia="宋体" w:hAnsi="Book Antiqua" w:cs="宋体"/>
          <w:i/>
          <w:iCs/>
          <w:color w:val="auto"/>
          <w:bdr w:val="none" w:sz="0" w:space="0" w:color="auto"/>
          <w:lang w:eastAsia="zh-CN"/>
        </w:rPr>
        <w:t>a</w:t>
      </w:r>
      <w:r w:rsidRPr="00E649D5">
        <w:rPr>
          <w:rFonts w:ascii="Book Antiqua" w:eastAsia="宋体" w:hAnsi="Book Antiqua" w:cs="宋体"/>
          <w:i/>
          <w:iCs/>
          <w:color w:val="auto"/>
          <w:bdr w:val="none" w:sz="0" w:space="0" w:color="auto"/>
          <w:lang w:eastAsia="zh-CN"/>
        </w:rPr>
        <w:t>cial</w:t>
      </w:r>
      <w:proofErr w:type="spellEnd"/>
      <w:r w:rsidRPr="00E649D5">
        <w:rPr>
          <w:rFonts w:ascii="Book Antiqua" w:eastAsia="宋体" w:hAnsi="Book Antiqua" w:cs="宋体"/>
          <w:i/>
          <w:iCs/>
          <w:color w:val="auto"/>
          <w:bdr w:val="none" w:sz="0" w:space="0" w:color="auto"/>
          <w:lang w:eastAsia="zh-CN"/>
        </w:rPr>
        <w:t xml:space="preserve"> </w:t>
      </w:r>
      <w:proofErr w:type="spellStart"/>
      <w:r w:rsidRPr="00E649D5">
        <w:rPr>
          <w:rFonts w:ascii="Book Antiqua" w:eastAsia="宋体" w:hAnsi="Book Antiqua" w:cs="宋体"/>
          <w:i/>
          <w:iCs/>
          <w:color w:val="auto"/>
          <w:bdr w:val="none" w:sz="0" w:space="0" w:color="auto"/>
          <w:lang w:eastAsia="zh-CN"/>
        </w:rPr>
        <w:t>Orthop</w:t>
      </w:r>
      <w:proofErr w:type="spellEnd"/>
      <w:r w:rsidRPr="00E649D5">
        <w:rPr>
          <w:rFonts w:ascii="Book Antiqua" w:eastAsia="宋体" w:hAnsi="Book Antiqua" w:cs="宋体"/>
          <w:color w:val="auto"/>
          <w:bdr w:val="none" w:sz="0" w:space="0" w:color="auto"/>
          <w:lang w:eastAsia="zh-CN"/>
        </w:rPr>
        <w:t xml:space="preserve"> 1994; </w:t>
      </w:r>
      <w:r w:rsidRPr="00E649D5">
        <w:rPr>
          <w:rFonts w:ascii="Book Antiqua" w:eastAsia="宋体" w:hAnsi="Book Antiqua" w:cs="宋体"/>
          <w:b/>
          <w:bCs/>
          <w:color w:val="auto"/>
          <w:bdr w:val="none" w:sz="0" w:space="0" w:color="auto"/>
          <w:lang w:eastAsia="zh-CN"/>
        </w:rPr>
        <w:t>106</w:t>
      </w:r>
      <w:r w:rsidRPr="00E649D5">
        <w:rPr>
          <w:rFonts w:ascii="Book Antiqua" w:eastAsia="宋体" w:hAnsi="Book Antiqua" w:cs="宋体"/>
          <w:color w:val="auto"/>
          <w:bdr w:val="none" w:sz="0" w:space="0" w:color="auto"/>
          <w:lang w:eastAsia="zh-CN"/>
        </w:rPr>
        <w:t>: 365-370 [PMID: 7942651 DOI: 10.1016/S0889-5406(94)70057-5]</w:t>
      </w:r>
    </w:p>
    <w:p w:rsidR="00E649D5" w:rsidRPr="00E649D5" w:rsidRDefault="00711EF6" w:rsidP="00E649D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color w:val="auto"/>
          <w:bdr w:val="none" w:sz="0" w:space="0" w:color="auto"/>
          <w:lang w:eastAsia="zh-CN"/>
        </w:rPr>
      </w:pPr>
      <w:r w:rsidRPr="00D72784">
        <w:rPr>
          <w:rFonts w:ascii="Book Antiqua" w:eastAsia="宋体" w:hAnsi="Book Antiqua" w:cs="宋体"/>
          <w:color w:val="auto"/>
          <w:bdr w:val="none" w:sz="0" w:space="0" w:color="auto"/>
          <w:lang w:eastAsia="zh-CN"/>
        </w:rPr>
        <w:t>5</w:t>
      </w:r>
      <w:r w:rsidR="00D72784">
        <w:rPr>
          <w:rFonts w:ascii="Book Antiqua" w:eastAsia="宋体" w:hAnsi="Book Antiqua" w:cs="宋体" w:hint="eastAsia"/>
          <w:color w:val="auto"/>
          <w:bdr w:val="none" w:sz="0" w:space="0" w:color="auto"/>
          <w:lang w:eastAsia="zh-CN"/>
        </w:rPr>
        <w:t>2</w:t>
      </w:r>
      <w:r w:rsidRPr="00D72784">
        <w:rPr>
          <w:rFonts w:ascii="Book Antiqua" w:eastAsia="宋体" w:hAnsi="Book Antiqua" w:cs="宋体"/>
          <w:color w:val="auto"/>
          <w:bdr w:val="none" w:sz="0" w:space="0" w:color="auto"/>
          <w:lang w:eastAsia="zh-CN"/>
        </w:rPr>
        <w:t xml:space="preserve"> </w:t>
      </w:r>
      <w:r w:rsidR="00E649D5" w:rsidRPr="00E649D5">
        <w:rPr>
          <w:rFonts w:ascii="Book Antiqua" w:eastAsia="宋体" w:hAnsi="Book Antiqua" w:cs="宋体"/>
          <w:b/>
          <w:color w:val="auto"/>
          <w:bdr w:val="none" w:sz="0" w:space="0" w:color="auto"/>
          <w:lang w:eastAsia="zh-CN"/>
        </w:rPr>
        <w:t>Lund JP</w:t>
      </w:r>
      <w:r w:rsidR="00E649D5" w:rsidRPr="00E649D5">
        <w:rPr>
          <w:rFonts w:ascii="Book Antiqua" w:eastAsia="宋体" w:hAnsi="Book Antiqua" w:cs="宋体"/>
          <w:color w:val="auto"/>
          <w:bdr w:val="none" w:sz="0" w:space="0" w:color="auto"/>
          <w:lang w:eastAsia="zh-CN"/>
        </w:rPr>
        <w:t xml:space="preserve">, </w:t>
      </w:r>
      <w:proofErr w:type="spellStart"/>
      <w:r w:rsidR="00E649D5" w:rsidRPr="00E649D5">
        <w:rPr>
          <w:rFonts w:ascii="Book Antiqua" w:eastAsia="宋体" w:hAnsi="Book Antiqua" w:cs="宋体"/>
          <w:color w:val="auto"/>
          <w:bdr w:val="none" w:sz="0" w:space="0" w:color="auto"/>
          <w:lang w:eastAsia="zh-CN"/>
        </w:rPr>
        <w:t>Lamarre</w:t>
      </w:r>
      <w:proofErr w:type="spellEnd"/>
      <w:r w:rsidR="00E649D5" w:rsidRPr="00E649D5">
        <w:rPr>
          <w:rFonts w:ascii="Book Antiqua" w:eastAsia="宋体" w:hAnsi="Book Antiqua" w:cs="宋体"/>
          <w:color w:val="auto"/>
          <w:bdr w:val="none" w:sz="0" w:space="0" w:color="auto"/>
          <w:lang w:eastAsia="zh-CN"/>
        </w:rPr>
        <w:t xml:space="preserve"> Y, </w:t>
      </w:r>
      <w:proofErr w:type="spellStart"/>
      <w:r w:rsidR="00E649D5" w:rsidRPr="00E649D5">
        <w:rPr>
          <w:rFonts w:ascii="Book Antiqua" w:eastAsia="宋体" w:hAnsi="Book Antiqua" w:cs="宋体"/>
          <w:color w:val="auto"/>
          <w:bdr w:val="none" w:sz="0" w:space="0" w:color="auto"/>
          <w:lang w:eastAsia="zh-CN"/>
        </w:rPr>
        <w:t>Lavigne</w:t>
      </w:r>
      <w:proofErr w:type="spellEnd"/>
      <w:r w:rsidR="00E649D5" w:rsidRPr="00E649D5">
        <w:rPr>
          <w:rFonts w:ascii="Book Antiqua" w:eastAsia="宋体" w:hAnsi="Book Antiqua" w:cs="宋体"/>
          <w:color w:val="auto"/>
          <w:bdr w:val="none" w:sz="0" w:space="0" w:color="auto"/>
          <w:lang w:eastAsia="zh-CN"/>
        </w:rPr>
        <w:t xml:space="preserve"> G, </w:t>
      </w:r>
      <w:proofErr w:type="spellStart"/>
      <w:r w:rsidR="00E649D5" w:rsidRPr="00E649D5">
        <w:rPr>
          <w:rFonts w:ascii="Book Antiqua" w:eastAsia="宋体" w:hAnsi="Book Antiqua" w:cs="宋体"/>
          <w:color w:val="auto"/>
          <w:bdr w:val="none" w:sz="0" w:space="0" w:color="auto"/>
          <w:lang w:eastAsia="zh-CN"/>
        </w:rPr>
        <w:t>Duquet</w:t>
      </w:r>
      <w:proofErr w:type="spellEnd"/>
      <w:r w:rsidR="00E649D5" w:rsidRPr="00E649D5">
        <w:rPr>
          <w:rFonts w:ascii="Book Antiqua" w:eastAsia="宋体" w:hAnsi="Book Antiqua" w:cs="宋体"/>
          <w:color w:val="auto"/>
          <w:bdr w:val="none" w:sz="0" w:space="0" w:color="auto"/>
          <w:lang w:eastAsia="zh-CN"/>
        </w:rPr>
        <w:t xml:space="preserve"> G. Human jaw reflexes. In </w:t>
      </w:r>
      <w:proofErr w:type="spellStart"/>
      <w:r w:rsidR="00E649D5" w:rsidRPr="00E649D5">
        <w:rPr>
          <w:rFonts w:ascii="Book Antiqua" w:eastAsia="宋体" w:hAnsi="Book Antiqua" w:cs="宋体"/>
          <w:color w:val="auto"/>
          <w:bdr w:val="none" w:sz="0" w:space="0" w:color="auto"/>
          <w:lang w:eastAsia="zh-CN"/>
        </w:rPr>
        <w:t>Desmedt</w:t>
      </w:r>
      <w:proofErr w:type="spellEnd"/>
      <w:r w:rsidR="00E649D5" w:rsidRPr="00E649D5">
        <w:rPr>
          <w:rFonts w:ascii="Book Antiqua" w:eastAsia="宋体" w:hAnsi="Book Antiqua" w:cs="宋体"/>
          <w:color w:val="auto"/>
          <w:bdr w:val="none" w:sz="0" w:space="0" w:color="auto"/>
          <w:lang w:eastAsia="zh-CN"/>
        </w:rPr>
        <w:t xml:space="preserve"> J E (ed.) Motor control mechanisms in health and disease. Raven Press, New York, 1983: 739–755</w:t>
      </w:r>
    </w:p>
    <w:p w:rsidR="00E649D5" w:rsidRPr="00E649D5" w:rsidRDefault="00711EF6" w:rsidP="00E649D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color w:val="auto"/>
          <w:bdr w:val="none" w:sz="0" w:space="0" w:color="auto"/>
          <w:lang w:eastAsia="zh-CN"/>
        </w:rPr>
      </w:pPr>
      <w:proofErr w:type="gramStart"/>
      <w:r w:rsidRPr="00D72784">
        <w:rPr>
          <w:rFonts w:ascii="Book Antiqua" w:eastAsia="宋体" w:hAnsi="Book Antiqua" w:cs="宋体"/>
          <w:color w:val="auto"/>
          <w:bdr w:val="none" w:sz="0" w:space="0" w:color="auto"/>
          <w:lang w:eastAsia="zh-CN"/>
        </w:rPr>
        <w:t>5</w:t>
      </w:r>
      <w:r w:rsidR="00D72784">
        <w:rPr>
          <w:rFonts w:ascii="Book Antiqua" w:eastAsia="宋体" w:hAnsi="Book Antiqua" w:cs="宋体" w:hint="eastAsia"/>
          <w:color w:val="auto"/>
          <w:bdr w:val="none" w:sz="0" w:space="0" w:color="auto"/>
          <w:lang w:eastAsia="zh-CN"/>
        </w:rPr>
        <w:t>3</w:t>
      </w:r>
      <w:r w:rsidRPr="00D72784">
        <w:rPr>
          <w:rFonts w:ascii="Book Antiqua" w:eastAsia="宋体" w:hAnsi="Book Antiqua" w:cs="宋体"/>
          <w:color w:val="auto"/>
          <w:bdr w:val="none" w:sz="0" w:space="0" w:color="auto"/>
          <w:lang w:eastAsia="zh-CN"/>
        </w:rPr>
        <w:t xml:space="preserve"> </w:t>
      </w:r>
      <w:proofErr w:type="spellStart"/>
      <w:r w:rsidR="00E649D5" w:rsidRPr="00E649D5">
        <w:rPr>
          <w:rFonts w:ascii="Book Antiqua" w:eastAsia="宋体" w:hAnsi="Book Antiqua" w:cs="宋体"/>
          <w:b/>
          <w:color w:val="auto"/>
          <w:bdr w:val="none" w:sz="0" w:space="0" w:color="auto"/>
          <w:lang w:eastAsia="zh-CN"/>
        </w:rPr>
        <w:t>Gianelly</w:t>
      </w:r>
      <w:proofErr w:type="spellEnd"/>
      <w:r w:rsidR="00E649D5" w:rsidRPr="00E649D5">
        <w:rPr>
          <w:rFonts w:ascii="Book Antiqua" w:eastAsia="宋体" w:hAnsi="Book Antiqua" w:cs="宋体"/>
          <w:b/>
          <w:color w:val="auto"/>
          <w:bdr w:val="none" w:sz="0" w:space="0" w:color="auto"/>
          <w:lang w:eastAsia="zh-CN"/>
        </w:rPr>
        <w:t xml:space="preserve"> AA</w:t>
      </w:r>
      <w:r w:rsidR="00E649D5" w:rsidRPr="00E649D5">
        <w:rPr>
          <w:rFonts w:ascii="Book Antiqua" w:eastAsia="宋体" w:hAnsi="Book Antiqua" w:cs="宋体"/>
          <w:color w:val="auto"/>
          <w:bdr w:val="none" w:sz="0" w:space="0" w:color="auto"/>
          <w:lang w:eastAsia="zh-CN"/>
        </w:rPr>
        <w:t>, Goldman HM. Tooth movement.</w:t>
      </w:r>
      <w:proofErr w:type="gramEnd"/>
      <w:r w:rsidR="00E649D5" w:rsidRPr="00E649D5">
        <w:rPr>
          <w:rFonts w:ascii="Book Antiqua" w:eastAsia="宋体" w:hAnsi="Book Antiqua" w:cs="宋体"/>
          <w:color w:val="auto"/>
          <w:bdr w:val="none" w:sz="0" w:space="0" w:color="auto"/>
          <w:lang w:eastAsia="zh-CN"/>
        </w:rPr>
        <w:t xml:space="preserve"> </w:t>
      </w:r>
      <w:proofErr w:type="gramStart"/>
      <w:r w:rsidR="00E649D5" w:rsidRPr="00E649D5">
        <w:rPr>
          <w:rFonts w:ascii="Book Antiqua" w:eastAsia="宋体" w:hAnsi="Book Antiqua" w:cs="宋体"/>
          <w:color w:val="auto"/>
          <w:bdr w:val="none" w:sz="0" w:space="0" w:color="auto"/>
          <w:lang w:eastAsia="zh-CN"/>
        </w:rPr>
        <w:t>Biological basis of orthodontics.</w:t>
      </w:r>
      <w:proofErr w:type="gramEnd"/>
      <w:r w:rsidR="00E649D5" w:rsidRPr="00E649D5">
        <w:rPr>
          <w:rFonts w:ascii="Book Antiqua" w:eastAsia="宋体" w:hAnsi="Book Antiqua" w:cs="宋体"/>
          <w:color w:val="auto"/>
          <w:bdr w:val="none" w:sz="0" w:space="0" w:color="auto"/>
          <w:lang w:eastAsia="zh-CN"/>
        </w:rPr>
        <w:t xml:space="preserve"> Lea and </w:t>
      </w:r>
      <w:proofErr w:type="spellStart"/>
      <w:r w:rsidR="00E649D5" w:rsidRPr="00E649D5">
        <w:rPr>
          <w:rFonts w:ascii="Book Antiqua" w:eastAsia="宋体" w:hAnsi="Book Antiqua" w:cs="宋体"/>
          <w:color w:val="auto"/>
          <w:bdr w:val="none" w:sz="0" w:space="0" w:color="auto"/>
          <w:lang w:eastAsia="zh-CN"/>
        </w:rPr>
        <w:t>Febiger</w:t>
      </w:r>
      <w:proofErr w:type="spellEnd"/>
      <w:r w:rsidR="00E649D5" w:rsidRPr="00E649D5">
        <w:rPr>
          <w:rFonts w:ascii="Book Antiqua" w:eastAsia="宋体" w:hAnsi="Book Antiqua" w:cs="宋体"/>
          <w:color w:val="auto"/>
          <w:bdr w:val="none" w:sz="0" w:space="0" w:color="auto"/>
          <w:lang w:eastAsia="zh-CN"/>
        </w:rPr>
        <w:t>, Philadelphia, 1971: 116–204</w:t>
      </w:r>
    </w:p>
    <w:p w:rsidR="00E649D5" w:rsidRPr="00E649D5" w:rsidRDefault="00E649D5" w:rsidP="00E649D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color w:val="auto"/>
          <w:bdr w:val="none" w:sz="0" w:space="0" w:color="auto"/>
          <w:lang w:eastAsia="zh-CN"/>
        </w:rPr>
      </w:pPr>
      <w:r w:rsidRPr="00E649D5">
        <w:rPr>
          <w:rFonts w:ascii="Book Antiqua" w:eastAsia="宋体" w:hAnsi="Book Antiqua" w:cs="宋体"/>
          <w:color w:val="auto"/>
          <w:bdr w:val="none" w:sz="0" w:space="0" w:color="auto"/>
          <w:lang w:eastAsia="zh-CN"/>
        </w:rPr>
        <w:t>5</w:t>
      </w:r>
      <w:r w:rsidR="00D72784">
        <w:rPr>
          <w:rFonts w:ascii="Book Antiqua" w:eastAsia="宋体" w:hAnsi="Book Antiqua" w:cs="宋体" w:hint="eastAsia"/>
          <w:color w:val="auto"/>
          <w:bdr w:val="none" w:sz="0" w:space="0" w:color="auto"/>
          <w:lang w:eastAsia="zh-CN"/>
        </w:rPr>
        <w:t>4</w:t>
      </w:r>
      <w:r w:rsidRPr="00E649D5">
        <w:rPr>
          <w:rFonts w:ascii="Book Antiqua" w:eastAsia="宋体" w:hAnsi="Book Antiqua" w:cs="宋体"/>
          <w:color w:val="auto"/>
          <w:bdr w:val="none" w:sz="0" w:space="0" w:color="auto"/>
          <w:lang w:eastAsia="zh-CN"/>
        </w:rPr>
        <w:t xml:space="preserve"> </w:t>
      </w:r>
      <w:r w:rsidRPr="00E649D5">
        <w:rPr>
          <w:rFonts w:ascii="Book Antiqua" w:eastAsia="宋体" w:hAnsi="Book Antiqua" w:cs="宋体"/>
          <w:b/>
          <w:bCs/>
          <w:color w:val="auto"/>
          <w:bdr w:val="none" w:sz="0" w:space="0" w:color="auto"/>
          <w:lang w:eastAsia="zh-CN"/>
        </w:rPr>
        <w:t>Wu AK</w:t>
      </w:r>
      <w:r w:rsidRPr="00E649D5">
        <w:rPr>
          <w:rFonts w:ascii="Book Antiqua" w:eastAsia="宋体" w:hAnsi="Book Antiqua" w:cs="宋体"/>
          <w:color w:val="auto"/>
          <w:bdr w:val="none" w:sz="0" w:space="0" w:color="auto"/>
          <w:lang w:eastAsia="zh-CN"/>
        </w:rPr>
        <w:t xml:space="preserve">, McGrath C, Wong RW, </w:t>
      </w:r>
      <w:proofErr w:type="spellStart"/>
      <w:r w:rsidRPr="00E649D5">
        <w:rPr>
          <w:rFonts w:ascii="Book Antiqua" w:eastAsia="宋体" w:hAnsi="Book Antiqua" w:cs="宋体"/>
          <w:color w:val="auto"/>
          <w:bdr w:val="none" w:sz="0" w:space="0" w:color="auto"/>
          <w:lang w:eastAsia="zh-CN"/>
        </w:rPr>
        <w:t>Wiechmann</w:t>
      </w:r>
      <w:proofErr w:type="spellEnd"/>
      <w:r w:rsidRPr="00E649D5">
        <w:rPr>
          <w:rFonts w:ascii="Book Antiqua" w:eastAsia="宋体" w:hAnsi="Book Antiqua" w:cs="宋体"/>
          <w:color w:val="auto"/>
          <w:bdr w:val="none" w:sz="0" w:space="0" w:color="auto"/>
          <w:lang w:eastAsia="zh-CN"/>
        </w:rPr>
        <w:t xml:space="preserve"> D, </w:t>
      </w:r>
      <w:proofErr w:type="spellStart"/>
      <w:r w:rsidRPr="00E649D5">
        <w:rPr>
          <w:rFonts w:ascii="Book Antiqua" w:eastAsia="宋体" w:hAnsi="Book Antiqua" w:cs="宋体"/>
          <w:color w:val="auto"/>
          <w:bdr w:val="none" w:sz="0" w:space="0" w:color="auto"/>
          <w:lang w:eastAsia="zh-CN"/>
        </w:rPr>
        <w:t>Rabie</w:t>
      </w:r>
      <w:proofErr w:type="spellEnd"/>
      <w:r w:rsidRPr="00E649D5">
        <w:rPr>
          <w:rFonts w:ascii="Book Antiqua" w:eastAsia="宋体" w:hAnsi="Book Antiqua" w:cs="宋体"/>
          <w:color w:val="auto"/>
          <w:bdr w:val="none" w:sz="0" w:space="0" w:color="auto"/>
          <w:lang w:eastAsia="zh-CN"/>
        </w:rPr>
        <w:t xml:space="preserve"> AB. A comparison of pain exp</w:t>
      </w:r>
      <w:r w:rsidRPr="00E649D5">
        <w:rPr>
          <w:rFonts w:ascii="Book Antiqua" w:eastAsia="宋体" w:hAnsi="Book Antiqua" w:cs="宋体"/>
          <w:color w:val="auto"/>
          <w:bdr w:val="none" w:sz="0" w:space="0" w:color="auto"/>
          <w:lang w:eastAsia="zh-CN"/>
        </w:rPr>
        <w:t>e</w:t>
      </w:r>
      <w:r w:rsidRPr="00E649D5">
        <w:rPr>
          <w:rFonts w:ascii="Book Antiqua" w:eastAsia="宋体" w:hAnsi="Book Antiqua" w:cs="宋体"/>
          <w:color w:val="auto"/>
          <w:bdr w:val="none" w:sz="0" w:space="0" w:color="auto"/>
          <w:lang w:eastAsia="zh-CN"/>
        </w:rPr>
        <w:t xml:space="preserve">rienced by patients treated with labial and lingual orthodontic appliances. </w:t>
      </w:r>
      <w:proofErr w:type="spellStart"/>
      <w:r w:rsidRPr="00E649D5">
        <w:rPr>
          <w:rFonts w:ascii="Book Antiqua" w:eastAsia="宋体" w:hAnsi="Book Antiqua" w:cs="宋体"/>
          <w:i/>
          <w:iCs/>
          <w:color w:val="auto"/>
          <w:bdr w:val="none" w:sz="0" w:space="0" w:color="auto"/>
          <w:lang w:eastAsia="zh-CN"/>
        </w:rPr>
        <w:t>Eur</w:t>
      </w:r>
      <w:proofErr w:type="spellEnd"/>
      <w:r w:rsidRPr="00E649D5">
        <w:rPr>
          <w:rFonts w:ascii="Book Antiqua" w:eastAsia="宋体" w:hAnsi="Book Antiqua" w:cs="宋体"/>
          <w:i/>
          <w:iCs/>
          <w:color w:val="auto"/>
          <w:bdr w:val="none" w:sz="0" w:space="0" w:color="auto"/>
          <w:lang w:eastAsia="zh-CN"/>
        </w:rPr>
        <w:t xml:space="preserve"> J </w:t>
      </w:r>
      <w:proofErr w:type="spellStart"/>
      <w:r w:rsidRPr="00E649D5">
        <w:rPr>
          <w:rFonts w:ascii="Book Antiqua" w:eastAsia="宋体" w:hAnsi="Book Antiqua" w:cs="宋体"/>
          <w:i/>
          <w:iCs/>
          <w:color w:val="auto"/>
          <w:bdr w:val="none" w:sz="0" w:space="0" w:color="auto"/>
          <w:lang w:eastAsia="zh-CN"/>
        </w:rPr>
        <w:t>Orthod</w:t>
      </w:r>
      <w:proofErr w:type="spellEnd"/>
      <w:r w:rsidRPr="00E649D5">
        <w:rPr>
          <w:rFonts w:ascii="Book Antiqua" w:eastAsia="宋体" w:hAnsi="Book Antiqua" w:cs="宋体"/>
          <w:color w:val="auto"/>
          <w:bdr w:val="none" w:sz="0" w:space="0" w:color="auto"/>
          <w:lang w:eastAsia="zh-CN"/>
        </w:rPr>
        <w:t xml:space="preserve"> 2010; </w:t>
      </w:r>
      <w:r w:rsidRPr="00E649D5">
        <w:rPr>
          <w:rFonts w:ascii="Book Antiqua" w:eastAsia="宋体" w:hAnsi="Book Antiqua" w:cs="宋体"/>
          <w:b/>
          <w:bCs/>
          <w:color w:val="auto"/>
          <w:bdr w:val="none" w:sz="0" w:space="0" w:color="auto"/>
          <w:lang w:eastAsia="zh-CN"/>
        </w:rPr>
        <w:t>32</w:t>
      </w:r>
      <w:r w:rsidRPr="00E649D5">
        <w:rPr>
          <w:rFonts w:ascii="Book Antiqua" w:eastAsia="宋体" w:hAnsi="Book Antiqua" w:cs="宋体"/>
          <w:color w:val="auto"/>
          <w:bdr w:val="none" w:sz="0" w:space="0" w:color="auto"/>
          <w:lang w:eastAsia="zh-CN"/>
        </w:rPr>
        <w:t>: 403-407 [PMID: 20018798 DOI: 10.1093/</w:t>
      </w:r>
      <w:proofErr w:type="spellStart"/>
      <w:r w:rsidRPr="00E649D5">
        <w:rPr>
          <w:rFonts w:ascii="Book Antiqua" w:eastAsia="宋体" w:hAnsi="Book Antiqua" w:cs="宋体"/>
          <w:color w:val="auto"/>
          <w:bdr w:val="none" w:sz="0" w:space="0" w:color="auto"/>
          <w:lang w:eastAsia="zh-CN"/>
        </w:rPr>
        <w:t>ejo</w:t>
      </w:r>
      <w:proofErr w:type="spellEnd"/>
      <w:r w:rsidRPr="00E649D5">
        <w:rPr>
          <w:rFonts w:ascii="Book Antiqua" w:eastAsia="宋体" w:hAnsi="Book Antiqua" w:cs="宋体"/>
          <w:color w:val="auto"/>
          <w:bdr w:val="none" w:sz="0" w:space="0" w:color="auto"/>
          <w:lang w:eastAsia="zh-CN"/>
        </w:rPr>
        <w:t>/cjp117]</w:t>
      </w:r>
    </w:p>
    <w:p w:rsidR="00E649D5" w:rsidRPr="00E649D5" w:rsidRDefault="00E649D5" w:rsidP="00E649D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color w:val="auto"/>
          <w:bdr w:val="none" w:sz="0" w:space="0" w:color="auto"/>
          <w:lang w:eastAsia="zh-CN"/>
        </w:rPr>
      </w:pPr>
      <w:r w:rsidRPr="00E649D5">
        <w:rPr>
          <w:rFonts w:ascii="Book Antiqua" w:eastAsia="宋体" w:hAnsi="Book Antiqua" w:cs="宋体"/>
          <w:color w:val="auto"/>
          <w:bdr w:val="none" w:sz="0" w:space="0" w:color="auto"/>
          <w:lang w:eastAsia="zh-CN"/>
        </w:rPr>
        <w:t>5</w:t>
      </w:r>
      <w:r w:rsidR="00D72784">
        <w:rPr>
          <w:rFonts w:ascii="Book Antiqua" w:eastAsia="宋体" w:hAnsi="Book Antiqua" w:cs="宋体" w:hint="eastAsia"/>
          <w:color w:val="auto"/>
          <w:bdr w:val="none" w:sz="0" w:space="0" w:color="auto"/>
          <w:lang w:eastAsia="zh-CN"/>
        </w:rPr>
        <w:t>5</w:t>
      </w:r>
      <w:r w:rsidRPr="00E649D5">
        <w:rPr>
          <w:rFonts w:ascii="Book Antiqua" w:eastAsia="宋体" w:hAnsi="Book Antiqua" w:cs="宋体"/>
          <w:color w:val="auto"/>
          <w:bdr w:val="none" w:sz="0" w:space="0" w:color="auto"/>
          <w:lang w:eastAsia="zh-CN"/>
        </w:rPr>
        <w:t xml:space="preserve"> </w:t>
      </w:r>
      <w:proofErr w:type="spellStart"/>
      <w:r w:rsidRPr="00E649D5">
        <w:rPr>
          <w:rFonts w:ascii="Book Antiqua" w:eastAsia="宋体" w:hAnsi="Book Antiqua" w:cs="宋体"/>
          <w:b/>
          <w:bCs/>
          <w:color w:val="auto"/>
          <w:bdr w:val="none" w:sz="0" w:space="0" w:color="auto"/>
          <w:lang w:eastAsia="zh-CN"/>
        </w:rPr>
        <w:t>Caniklioglu</w:t>
      </w:r>
      <w:proofErr w:type="spellEnd"/>
      <w:r w:rsidRPr="00E649D5">
        <w:rPr>
          <w:rFonts w:ascii="Book Antiqua" w:eastAsia="宋体" w:hAnsi="Book Antiqua" w:cs="宋体"/>
          <w:b/>
          <w:bCs/>
          <w:color w:val="auto"/>
          <w:bdr w:val="none" w:sz="0" w:space="0" w:color="auto"/>
          <w:lang w:eastAsia="zh-CN"/>
        </w:rPr>
        <w:t xml:space="preserve"> C</w:t>
      </w:r>
      <w:r w:rsidRPr="00E649D5">
        <w:rPr>
          <w:rFonts w:ascii="Book Antiqua" w:eastAsia="宋体" w:hAnsi="Book Antiqua" w:cs="宋体"/>
          <w:color w:val="auto"/>
          <w:bdr w:val="none" w:sz="0" w:space="0" w:color="auto"/>
          <w:lang w:eastAsia="zh-CN"/>
        </w:rPr>
        <w:t xml:space="preserve">, </w:t>
      </w:r>
      <w:proofErr w:type="spellStart"/>
      <w:r w:rsidRPr="00E649D5">
        <w:rPr>
          <w:rFonts w:ascii="Book Antiqua" w:eastAsia="宋体" w:hAnsi="Book Antiqua" w:cs="宋体"/>
          <w:color w:val="auto"/>
          <w:bdr w:val="none" w:sz="0" w:space="0" w:color="auto"/>
          <w:lang w:eastAsia="zh-CN"/>
        </w:rPr>
        <w:t>Oztürk</w:t>
      </w:r>
      <w:proofErr w:type="spellEnd"/>
      <w:r w:rsidRPr="00E649D5">
        <w:rPr>
          <w:rFonts w:ascii="Book Antiqua" w:eastAsia="宋体" w:hAnsi="Book Antiqua" w:cs="宋体"/>
          <w:color w:val="auto"/>
          <w:bdr w:val="none" w:sz="0" w:space="0" w:color="auto"/>
          <w:lang w:eastAsia="zh-CN"/>
        </w:rPr>
        <w:t xml:space="preserve"> Y. Patient discomfort: a comparison between lingual and labial fixed appliances. </w:t>
      </w:r>
      <w:r w:rsidRPr="00E649D5">
        <w:rPr>
          <w:rFonts w:ascii="Book Antiqua" w:eastAsia="宋体" w:hAnsi="Book Antiqua" w:cs="宋体"/>
          <w:i/>
          <w:iCs/>
          <w:color w:val="auto"/>
          <w:bdr w:val="none" w:sz="0" w:space="0" w:color="auto"/>
          <w:lang w:eastAsia="zh-CN"/>
        </w:rPr>
        <w:t xml:space="preserve">Angle </w:t>
      </w:r>
      <w:proofErr w:type="spellStart"/>
      <w:r w:rsidRPr="00E649D5">
        <w:rPr>
          <w:rFonts w:ascii="Book Antiqua" w:eastAsia="宋体" w:hAnsi="Book Antiqua" w:cs="宋体"/>
          <w:i/>
          <w:iCs/>
          <w:color w:val="auto"/>
          <w:bdr w:val="none" w:sz="0" w:space="0" w:color="auto"/>
          <w:lang w:eastAsia="zh-CN"/>
        </w:rPr>
        <w:t>Orthod</w:t>
      </w:r>
      <w:proofErr w:type="spellEnd"/>
      <w:r w:rsidRPr="00E649D5">
        <w:rPr>
          <w:rFonts w:ascii="Book Antiqua" w:eastAsia="宋体" w:hAnsi="Book Antiqua" w:cs="宋体"/>
          <w:color w:val="auto"/>
          <w:bdr w:val="none" w:sz="0" w:space="0" w:color="auto"/>
          <w:lang w:eastAsia="zh-CN"/>
        </w:rPr>
        <w:t xml:space="preserve"> 2005; </w:t>
      </w:r>
      <w:r w:rsidRPr="00E649D5">
        <w:rPr>
          <w:rFonts w:ascii="Book Antiqua" w:eastAsia="宋体" w:hAnsi="Book Antiqua" w:cs="宋体"/>
          <w:b/>
          <w:bCs/>
          <w:color w:val="auto"/>
          <w:bdr w:val="none" w:sz="0" w:space="0" w:color="auto"/>
          <w:lang w:eastAsia="zh-CN"/>
        </w:rPr>
        <w:t>75</w:t>
      </w:r>
      <w:r w:rsidRPr="00E649D5">
        <w:rPr>
          <w:rFonts w:ascii="Book Antiqua" w:eastAsia="宋体" w:hAnsi="Book Antiqua" w:cs="宋体"/>
          <w:color w:val="auto"/>
          <w:bdr w:val="none" w:sz="0" w:space="0" w:color="auto"/>
          <w:lang w:eastAsia="zh-CN"/>
        </w:rPr>
        <w:t>: 86-91 [PMID: 15747820]</w:t>
      </w:r>
    </w:p>
    <w:p w:rsidR="00E649D5" w:rsidRPr="00E649D5" w:rsidRDefault="00E649D5" w:rsidP="00E649D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color w:val="auto"/>
          <w:bdr w:val="none" w:sz="0" w:space="0" w:color="auto"/>
          <w:lang w:eastAsia="zh-CN"/>
        </w:rPr>
      </w:pPr>
      <w:r w:rsidRPr="00E649D5">
        <w:rPr>
          <w:rFonts w:ascii="Book Antiqua" w:eastAsia="宋体" w:hAnsi="Book Antiqua" w:cs="宋体"/>
          <w:color w:val="auto"/>
          <w:bdr w:val="none" w:sz="0" w:space="0" w:color="auto"/>
          <w:lang w:eastAsia="zh-CN"/>
        </w:rPr>
        <w:t>5</w:t>
      </w:r>
      <w:r w:rsidR="00D72784">
        <w:rPr>
          <w:rFonts w:ascii="Book Antiqua" w:eastAsia="宋体" w:hAnsi="Book Antiqua" w:cs="宋体" w:hint="eastAsia"/>
          <w:color w:val="auto"/>
          <w:bdr w:val="none" w:sz="0" w:space="0" w:color="auto"/>
          <w:lang w:eastAsia="zh-CN"/>
        </w:rPr>
        <w:t>6</w:t>
      </w:r>
      <w:r w:rsidRPr="00E649D5">
        <w:rPr>
          <w:rFonts w:ascii="Book Antiqua" w:eastAsia="宋体" w:hAnsi="Book Antiqua" w:cs="宋体"/>
          <w:color w:val="auto"/>
          <w:bdr w:val="none" w:sz="0" w:space="0" w:color="auto"/>
          <w:lang w:eastAsia="zh-CN"/>
        </w:rPr>
        <w:t xml:space="preserve"> </w:t>
      </w:r>
      <w:r w:rsidRPr="00E649D5">
        <w:rPr>
          <w:rFonts w:ascii="Book Antiqua" w:eastAsia="宋体" w:hAnsi="Book Antiqua" w:cs="宋体"/>
          <w:b/>
          <w:bCs/>
          <w:color w:val="auto"/>
          <w:bdr w:val="none" w:sz="0" w:space="0" w:color="auto"/>
          <w:lang w:eastAsia="zh-CN"/>
        </w:rPr>
        <w:t>Miller KB</w:t>
      </w:r>
      <w:r w:rsidRPr="00E649D5">
        <w:rPr>
          <w:rFonts w:ascii="Book Antiqua" w:eastAsia="宋体" w:hAnsi="Book Antiqua" w:cs="宋体"/>
          <w:color w:val="auto"/>
          <w:bdr w:val="none" w:sz="0" w:space="0" w:color="auto"/>
          <w:lang w:eastAsia="zh-CN"/>
        </w:rPr>
        <w:t xml:space="preserve">, </w:t>
      </w:r>
      <w:proofErr w:type="spellStart"/>
      <w:r w:rsidRPr="00E649D5">
        <w:rPr>
          <w:rFonts w:ascii="Book Antiqua" w:eastAsia="宋体" w:hAnsi="Book Antiqua" w:cs="宋体"/>
          <w:color w:val="auto"/>
          <w:bdr w:val="none" w:sz="0" w:space="0" w:color="auto"/>
          <w:lang w:eastAsia="zh-CN"/>
        </w:rPr>
        <w:t>McGorray</w:t>
      </w:r>
      <w:proofErr w:type="spellEnd"/>
      <w:r w:rsidRPr="00E649D5">
        <w:rPr>
          <w:rFonts w:ascii="Book Antiqua" w:eastAsia="宋体" w:hAnsi="Book Antiqua" w:cs="宋体"/>
          <w:color w:val="auto"/>
          <w:bdr w:val="none" w:sz="0" w:space="0" w:color="auto"/>
          <w:lang w:eastAsia="zh-CN"/>
        </w:rPr>
        <w:t xml:space="preserve"> SP, Womack R, Quintero JC, </w:t>
      </w:r>
      <w:proofErr w:type="spellStart"/>
      <w:r w:rsidRPr="00E649D5">
        <w:rPr>
          <w:rFonts w:ascii="Book Antiqua" w:eastAsia="宋体" w:hAnsi="Book Antiqua" w:cs="宋体"/>
          <w:color w:val="auto"/>
          <w:bdr w:val="none" w:sz="0" w:space="0" w:color="auto"/>
          <w:lang w:eastAsia="zh-CN"/>
        </w:rPr>
        <w:t>Perelmuter</w:t>
      </w:r>
      <w:proofErr w:type="spellEnd"/>
      <w:r w:rsidRPr="00E649D5">
        <w:rPr>
          <w:rFonts w:ascii="Book Antiqua" w:eastAsia="宋体" w:hAnsi="Book Antiqua" w:cs="宋体"/>
          <w:color w:val="auto"/>
          <w:bdr w:val="none" w:sz="0" w:space="0" w:color="auto"/>
          <w:lang w:eastAsia="zh-CN"/>
        </w:rPr>
        <w:t xml:space="preserve"> M, Gibson J, Dolan TA, Wheeler TT. A comparison of treatment impacts between </w:t>
      </w:r>
      <w:proofErr w:type="spellStart"/>
      <w:r w:rsidRPr="00E649D5">
        <w:rPr>
          <w:rFonts w:ascii="Book Antiqua" w:eastAsia="宋体" w:hAnsi="Book Antiqua" w:cs="宋体"/>
          <w:color w:val="auto"/>
          <w:bdr w:val="none" w:sz="0" w:space="0" w:color="auto"/>
          <w:lang w:eastAsia="zh-CN"/>
        </w:rPr>
        <w:t>Invisalign</w:t>
      </w:r>
      <w:proofErr w:type="spellEnd"/>
      <w:r w:rsidRPr="00E649D5">
        <w:rPr>
          <w:rFonts w:ascii="Book Antiqua" w:eastAsia="宋体" w:hAnsi="Book Antiqua" w:cs="宋体"/>
          <w:color w:val="auto"/>
          <w:bdr w:val="none" w:sz="0" w:space="0" w:color="auto"/>
          <w:lang w:eastAsia="zh-CN"/>
        </w:rPr>
        <w:t xml:space="preserve"> aligner and fixed a</w:t>
      </w:r>
      <w:r w:rsidRPr="00E649D5">
        <w:rPr>
          <w:rFonts w:ascii="Book Antiqua" w:eastAsia="宋体" w:hAnsi="Book Antiqua" w:cs="宋体"/>
          <w:color w:val="auto"/>
          <w:bdr w:val="none" w:sz="0" w:space="0" w:color="auto"/>
          <w:lang w:eastAsia="zh-CN"/>
        </w:rPr>
        <w:t>p</w:t>
      </w:r>
      <w:r w:rsidRPr="00E649D5">
        <w:rPr>
          <w:rFonts w:ascii="Book Antiqua" w:eastAsia="宋体" w:hAnsi="Book Antiqua" w:cs="宋体"/>
          <w:color w:val="auto"/>
          <w:bdr w:val="none" w:sz="0" w:space="0" w:color="auto"/>
          <w:lang w:eastAsia="zh-CN"/>
        </w:rPr>
        <w:t xml:space="preserve">pliance therapy during the first week of treatment. </w:t>
      </w:r>
      <w:r w:rsidRPr="00E649D5">
        <w:rPr>
          <w:rFonts w:ascii="Book Antiqua" w:eastAsia="宋体" w:hAnsi="Book Antiqua" w:cs="宋体"/>
          <w:i/>
          <w:iCs/>
          <w:color w:val="auto"/>
          <w:bdr w:val="none" w:sz="0" w:space="0" w:color="auto"/>
          <w:lang w:eastAsia="zh-CN"/>
        </w:rPr>
        <w:t xml:space="preserve">Am J </w:t>
      </w:r>
      <w:proofErr w:type="spellStart"/>
      <w:r w:rsidRPr="00E649D5">
        <w:rPr>
          <w:rFonts w:ascii="Book Antiqua" w:eastAsia="宋体" w:hAnsi="Book Antiqua" w:cs="宋体"/>
          <w:i/>
          <w:iCs/>
          <w:color w:val="auto"/>
          <w:bdr w:val="none" w:sz="0" w:space="0" w:color="auto"/>
          <w:lang w:eastAsia="zh-CN"/>
        </w:rPr>
        <w:t>Orthod</w:t>
      </w:r>
      <w:proofErr w:type="spellEnd"/>
      <w:r w:rsidRPr="00E649D5">
        <w:rPr>
          <w:rFonts w:ascii="Book Antiqua" w:eastAsia="宋体" w:hAnsi="Book Antiqua" w:cs="宋体"/>
          <w:i/>
          <w:iCs/>
          <w:color w:val="auto"/>
          <w:bdr w:val="none" w:sz="0" w:space="0" w:color="auto"/>
          <w:lang w:eastAsia="zh-CN"/>
        </w:rPr>
        <w:t xml:space="preserve"> </w:t>
      </w:r>
      <w:proofErr w:type="spellStart"/>
      <w:r w:rsidRPr="00E649D5">
        <w:rPr>
          <w:rFonts w:ascii="Book Antiqua" w:eastAsia="宋体" w:hAnsi="Book Antiqua" w:cs="宋体"/>
          <w:i/>
          <w:iCs/>
          <w:color w:val="auto"/>
          <w:bdr w:val="none" w:sz="0" w:space="0" w:color="auto"/>
          <w:lang w:eastAsia="zh-CN"/>
        </w:rPr>
        <w:t>Dentofacial</w:t>
      </w:r>
      <w:proofErr w:type="spellEnd"/>
      <w:r w:rsidRPr="00E649D5">
        <w:rPr>
          <w:rFonts w:ascii="Book Antiqua" w:eastAsia="宋体" w:hAnsi="Book Antiqua" w:cs="宋体"/>
          <w:i/>
          <w:iCs/>
          <w:color w:val="auto"/>
          <w:bdr w:val="none" w:sz="0" w:space="0" w:color="auto"/>
          <w:lang w:eastAsia="zh-CN"/>
        </w:rPr>
        <w:t xml:space="preserve"> </w:t>
      </w:r>
      <w:proofErr w:type="spellStart"/>
      <w:r w:rsidRPr="00E649D5">
        <w:rPr>
          <w:rFonts w:ascii="Book Antiqua" w:eastAsia="宋体" w:hAnsi="Book Antiqua" w:cs="宋体"/>
          <w:i/>
          <w:iCs/>
          <w:color w:val="auto"/>
          <w:bdr w:val="none" w:sz="0" w:space="0" w:color="auto"/>
          <w:lang w:eastAsia="zh-CN"/>
        </w:rPr>
        <w:t>Orthop</w:t>
      </w:r>
      <w:proofErr w:type="spellEnd"/>
      <w:r w:rsidRPr="00E649D5">
        <w:rPr>
          <w:rFonts w:ascii="Book Antiqua" w:eastAsia="宋体" w:hAnsi="Book Antiqua" w:cs="宋体"/>
          <w:color w:val="auto"/>
          <w:bdr w:val="none" w:sz="0" w:space="0" w:color="auto"/>
          <w:lang w:eastAsia="zh-CN"/>
        </w:rPr>
        <w:t xml:space="preserve"> 2007; </w:t>
      </w:r>
      <w:r w:rsidRPr="00E649D5">
        <w:rPr>
          <w:rFonts w:ascii="Book Antiqua" w:eastAsia="宋体" w:hAnsi="Book Antiqua" w:cs="宋体"/>
          <w:b/>
          <w:bCs/>
          <w:color w:val="auto"/>
          <w:bdr w:val="none" w:sz="0" w:space="0" w:color="auto"/>
          <w:lang w:eastAsia="zh-CN"/>
        </w:rPr>
        <w:t>131</w:t>
      </w:r>
      <w:r w:rsidRPr="00E649D5">
        <w:rPr>
          <w:rFonts w:ascii="Book Antiqua" w:eastAsia="宋体" w:hAnsi="Book Antiqua" w:cs="宋体"/>
          <w:color w:val="auto"/>
          <w:bdr w:val="none" w:sz="0" w:space="0" w:color="auto"/>
          <w:lang w:eastAsia="zh-CN"/>
        </w:rPr>
        <w:t>: 302.e1-302.e9 [PMID: 17346581 DOI: 10.1016/j.ajodo.2006.05.031]</w:t>
      </w:r>
    </w:p>
    <w:p w:rsidR="00E649D5" w:rsidRPr="00E649D5" w:rsidRDefault="00E649D5" w:rsidP="00E649D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color w:val="auto"/>
          <w:bdr w:val="none" w:sz="0" w:space="0" w:color="auto"/>
          <w:lang w:eastAsia="zh-CN"/>
        </w:rPr>
      </w:pPr>
      <w:r w:rsidRPr="00E649D5">
        <w:rPr>
          <w:rFonts w:ascii="Book Antiqua" w:eastAsia="宋体" w:hAnsi="Book Antiqua" w:cs="宋体"/>
          <w:color w:val="auto"/>
          <w:bdr w:val="none" w:sz="0" w:space="0" w:color="auto"/>
          <w:lang w:eastAsia="zh-CN"/>
        </w:rPr>
        <w:t>5</w:t>
      </w:r>
      <w:r w:rsidR="00D72784">
        <w:rPr>
          <w:rFonts w:ascii="Book Antiqua" w:eastAsia="宋体" w:hAnsi="Book Antiqua" w:cs="宋体" w:hint="eastAsia"/>
          <w:color w:val="auto"/>
          <w:bdr w:val="none" w:sz="0" w:space="0" w:color="auto"/>
          <w:lang w:eastAsia="zh-CN"/>
        </w:rPr>
        <w:t>7</w:t>
      </w:r>
      <w:r w:rsidRPr="00E649D5">
        <w:rPr>
          <w:rFonts w:ascii="Book Antiqua" w:eastAsia="宋体" w:hAnsi="Book Antiqua" w:cs="宋体"/>
          <w:color w:val="auto"/>
          <w:bdr w:val="none" w:sz="0" w:space="0" w:color="auto"/>
          <w:lang w:eastAsia="zh-CN"/>
        </w:rPr>
        <w:t xml:space="preserve"> </w:t>
      </w:r>
      <w:proofErr w:type="spellStart"/>
      <w:r w:rsidRPr="00E649D5">
        <w:rPr>
          <w:rFonts w:ascii="Book Antiqua" w:eastAsia="宋体" w:hAnsi="Book Antiqua" w:cs="宋体"/>
          <w:b/>
          <w:bCs/>
          <w:color w:val="auto"/>
          <w:bdr w:val="none" w:sz="0" w:space="0" w:color="auto"/>
          <w:lang w:eastAsia="zh-CN"/>
        </w:rPr>
        <w:t>Shalish</w:t>
      </w:r>
      <w:proofErr w:type="spellEnd"/>
      <w:r w:rsidRPr="00E649D5">
        <w:rPr>
          <w:rFonts w:ascii="Book Antiqua" w:eastAsia="宋体" w:hAnsi="Book Antiqua" w:cs="宋体"/>
          <w:b/>
          <w:bCs/>
          <w:color w:val="auto"/>
          <w:bdr w:val="none" w:sz="0" w:space="0" w:color="auto"/>
          <w:lang w:eastAsia="zh-CN"/>
        </w:rPr>
        <w:t xml:space="preserve"> M</w:t>
      </w:r>
      <w:r w:rsidRPr="00E649D5">
        <w:rPr>
          <w:rFonts w:ascii="Book Antiqua" w:eastAsia="宋体" w:hAnsi="Book Antiqua" w:cs="宋体"/>
          <w:color w:val="auto"/>
          <w:bdr w:val="none" w:sz="0" w:space="0" w:color="auto"/>
          <w:lang w:eastAsia="zh-CN"/>
        </w:rPr>
        <w:t>, Cooper-</w:t>
      </w:r>
      <w:proofErr w:type="spellStart"/>
      <w:r w:rsidRPr="00E649D5">
        <w:rPr>
          <w:rFonts w:ascii="Book Antiqua" w:eastAsia="宋体" w:hAnsi="Book Antiqua" w:cs="宋体"/>
          <w:color w:val="auto"/>
          <w:bdr w:val="none" w:sz="0" w:space="0" w:color="auto"/>
          <w:lang w:eastAsia="zh-CN"/>
        </w:rPr>
        <w:t>Kazaz</w:t>
      </w:r>
      <w:proofErr w:type="spellEnd"/>
      <w:r w:rsidRPr="00E649D5">
        <w:rPr>
          <w:rFonts w:ascii="Book Antiqua" w:eastAsia="宋体" w:hAnsi="Book Antiqua" w:cs="宋体"/>
          <w:color w:val="auto"/>
          <w:bdr w:val="none" w:sz="0" w:space="0" w:color="auto"/>
          <w:lang w:eastAsia="zh-CN"/>
        </w:rPr>
        <w:t xml:space="preserve"> R, </w:t>
      </w:r>
      <w:proofErr w:type="spellStart"/>
      <w:r w:rsidRPr="00E649D5">
        <w:rPr>
          <w:rFonts w:ascii="Book Antiqua" w:eastAsia="宋体" w:hAnsi="Book Antiqua" w:cs="宋体"/>
          <w:color w:val="auto"/>
          <w:bdr w:val="none" w:sz="0" w:space="0" w:color="auto"/>
          <w:lang w:eastAsia="zh-CN"/>
        </w:rPr>
        <w:t>Ivgi</w:t>
      </w:r>
      <w:proofErr w:type="spellEnd"/>
      <w:r w:rsidRPr="00E649D5">
        <w:rPr>
          <w:rFonts w:ascii="Book Antiqua" w:eastAsia="宋体" w:hAnsi="Book Antiqua" w:cs="宋体"/>
          <w:color w:val="auto"/>
          <w:bdr w:val="none" w:sz="0" w:space="0" w:color="auto"/>
          <w:lang w:eastAsia="zh-CN"/>
        </w:rPr>
        <w:t xml:space="preserve"> I, Canetti L, </w:t>
      </w:r>
      <w:proofErr w:type="spellStart"/>
      <w:r w:rsidRPr="00E649D5">
        <w:rPr>
          <w:rFonts w:ascii="Book Antiqua" w:eastAsia="宋体" w:hAnsi="Book Antiqua" w:cs="宋体"/>
          <w:color w:val="auto"/>
          <w:bdr w:val="none" w:sz="0" w:space="0" w:color="auto"/>
          <w:lang w:eastAsia="zh-CN"/>
        </w:rPr>
        <w:t>Tsur</w:t>
      </w:r>
      <w:proofErr w:type="spellEnd"/>
      <w:r w:rsidRPr="00E649D5">
        <w:rPr>
          <w:rFonts w:ascii="Book Antiqua" w:eastAsia="宋体" w:hAnsi="Book Antiqua" w:cs="宋体"/>
          <w:color w:val="auto"/>
          <w:bdr w:val="none" w:sz="0" w:space="0" w:color="auto"/>
          <w:lang w:eastAsia="zh-CN"/>
        </w:rPr>
        <w:t xml:space="preserve"> B, </w:t>
      </w:r>
      <w:proofErr w:type="spellStart"/>
      <w:r w:rsidRPr="00E649D5">
        <w:rPr>
          <w:rFonts w:ascii="Book Antiqua" w:eastAsia="宋体" w:hAnsi="Book Antiqua" w:cs="宋体"/>
          <w:color w:val="auto"/>
          <w:bdr w:val="none" w:sz="0" w:space="0" w:color="auto"/>
          <w:lang w:eastAsia="zh-CN"/>
        </w:rPr>
        <w:t>Bachar</w:t>
      </w:r>
      <w:proofErr w:type="spellEnd"/>
      <w:r w:rsidRPr="00E649D5">
        <w:rPr>
          <w:rFonts w:ascii="Book Antiqua" w:eastAsia="宋体" w:hAnsi="Book Antiqua" w:cs="宋体"/>
          <w:color w:val="auto"/>
          <w:bdr w:val="none" w:sz="0" w:space="0" w:color="auto"/>
          <w:lang w:eastAsia="zh-CN"/>
        </w:rPr>
        <w:t xml:space="preserve"> E, </w:t>
      </w:r>
      <w:proofErr w:type="spellStart"/>
      <w:r w:rsidRPr="00E649D5">
        <w:rPr>
          <w:rFonts w:ascii="Book Antiqua" w:eastAsia="宋体" w:hAnsi="Book Antiqua" w:cs="宋体"/>
          <w:color w:val="auto"/>
          <w:bdr w:val="none" w:sz="0" w:space="0" w:color="auto"/>
          <w:lang w:eastAsia="zh-CN"/>
        </w:rPr>
        <w:t>Chaushu</w:t>
      </w:r>
      <w:proofErr w:type="spellEnd"/>
      <w:r w:rsidRPr="00E649D5">
        <w:rPr>
          <w:rFonts w:ascii="Book Antiqua" w:eastAsia="宋体" w:hAnsi="Book Antiqua" w:cs="宋体"/>
          <w:color w:val="auto"/>
          <w:bdr w:val="none" w:sz="0" w:space="0" w:color="auto"/>
          <w:lang w:eastAsia="zh-CN"/>
        </w:rPr>
        <w:t xml:space="preserve"> S. Adult p</w:t>
      </w:r>
      <w:r w:rsidRPr="00E649D5">
        <w:rPr>
          <w:rFonts w:ascii="Book Antiqua" w:eastAsia="宋体" w:hAnsi="Book Antiqua" w:cs="宋体"/>
          <w:color w:val="auto"/>
          <w:bdr w:val="none" w:sz="0" w:space="0" w:color="auto"/>
          <w:lang w:eastAsia="zh-CN"/>
        </w:rPr>
        <w:t>a</w:t>
      </w:r>
      <w:r w:rsidRPr="00E649D5">
        <w:rPr>
          <w:rFonts w:ascii="Book Antiqua" w:eastAsia="宋体" w:hAnsi="Book Antiqua" w:cs="宋体"/>
          <w:color w:val="auto"/>
          <w:bdr w:val="none" w:sz="0" w:space="0" w:color="auto"/>
          <w:lang w:eastAsia="zh-CN"/>
        </w:rPr>
        <w:t>tients' adjustability to orthodontic appliances. Part I: a comparison between Labial, Li</w:t>
      </w:r>
      <w:r w:rsidRPr="00E649D5">
        <w:rPr>
          <w:rFonts w:ascii="Book Antiqua" w:eastAsia="宋体" w:hAnsi="Book Antiqua" w:cs="宋体"/>
          <w:color w:val="auto"/>
          <w:bdr w:val="none" w:sz="0" w:space="0" w:color="auto"/>
          <w:lang w:eastAsia="zh-CN"/>
        </w:rPr>
        <w:t>n</w:t>
      </w:r>
      <w:r w:rsidRPr="00E649D5">
        <w:rPr>
          <w:rFonts w:ascii="Book Antiqua" w:eastAsia="宋体" w:hAnsi="Book Antiqua" w:cs="宋体"/>
          <w:color w:val="auto"/>
          <w:bdr w:val="none" w:sz="0" w:space="0" w:color="auto"/>
          <w:lang w:eastAsia="zh-CN"/>
        </w:rPr>
        <w:t xml:space="preserve">gual, and </w:t>
      </w:r>
      <w:proofErr w:type="spellStart"/>
      <w:r w:rsidRPr="00E649D5">
        <w:rPr>
          <w:rFonts w:ascii="Book Antiqua" w:eastAsia="宋体" w:hAnsi="Book Antiqua" w:cs="宋体"/>
          <w:color w:val="auto"/>
          <w:bdr w:val="none" w:sz="0" w:space="0" w:color="auto"/>
          <w:lang w:eastAsia="zh-CN"/>
        </w:rPr>
        <w:t>Invisalign</w:t>
      </w:r>
      <w:proofErr w:type="spellEnd"/>
      <w:r w:rsidRPr="00E649D5">
        <w:rPr>
          <w:rFonts w:ascii="Book Antiqua" w:eastAsia="宋体" w:hAnsi="Book Antiqua" w:cs="宋体"/>
          <w:color w:val="auto"/>
          <w:bdr w:val="none" w:sz="0" w:space="0" w:color="auto"/>
          <w:lang w:eastAsia="zh-CN"/>
        </w:rPr>
        <w:t xml:space="preserve">™. </w:t>
      </w:r>
      <w:proofErr w:type="spellStart"/>
      <w:r w:rsidRPr="00E649D5">
        <w:rPr>
          <w:rFonts w:ascii="Book Antiqua" w:eastAsia="宋体" w:hAnsi="Book Antiqua" w:cs="宋体"/>
          <w:i/>
          <w:iCs/>
          <w:color w:val="auto"/>
          <w:bdr w:val="none" w:sz="0" w:space="0" w:color="auto"/>
          <w:lang w:eastAsia="zh-CN"/>
        </w:rPr>
        <w:t>Eur</w:t>
      </w:r>
      <w:proofErr w:type="spellEnd"/>
      <w:r w:rsidRPr="00E649D5">
        <w:rPr>
          <w:rFonts w:ascii="Book Antiqua" w:eastAsia="宋体" w:hAnsi="Book Antiqua" w:cs="宋体"/>
          <w:i/>
          <w:iCs/>
          <w:color w:val="auto"/>
          <w:bdr w:val="none" w:sz="0" w:space="0" w:color="auto"/>
          <w:lang w:eastAsia="zh-CN"/>
        </w:rPr>
        <w:t xml:space="preserve"> J </w:t>
      </w:r>
      <w:proofErr w:type="spellStart"/>
      <w:r w:rsidRPr="00E649D5">
        <w:rPr>
          <w:rFonts w:ascii="Book Antiqua" w:eastAsia="宋体" w:hAnsi="Book Antiqua" w:cs="宋体"/>
          <w:i/>
          <w:iCs/>
          <w:color w:val="auto"/>
          <w:bdr w:val="none" w:sz="0" w:space="0" w:color="auto"/>
          <w:lang w:eastAsia="zh-CN"/>
        </w:rPr>
        <w:t>Orthod</w:t>
      </w:r>
      <w:proofErr w:type="spellEnd"/>
      <w:r w:rsidRPr="00E649D5">
        <w:rPr>
          <w:rFonts w:ascii="Book Antiqua" w:eastAsia="宋体" w:hAnsi="Book Antiqua" w:cs="宋体"/>
          <w:color w:val="auto"/>
          <w:bdr w:val="none" w:sz="0" w:space="0" w:color="auto"/>
          <w:lang w:eastAsia="zh-CN"/>
        </w:rPr>
        <w:t xml:space="preserve"> 2012; </w:t>
      </w:r>
      <w:r w:rsidRPr="00E649D5">
        <w:rPr>
          <w:rFonts w:ascii="Book Antiqua" w:eastAsia="宋体" w:hAnsi="Book Antiqua" w:cs="宋体"/>
          <w:b/>
          <w:bCs/>
          <w:color w:val="auto"/>
          <w:bdr w:val="none" w:sz="0" w:space="0" w:color="auto"/>
          <w:lang w:eastAsia="zh-CN"/>
        </w:rPr>
        <w:t>34</w:t>
      </w:r>
      <w:r w:rsidRPr="00E649D5">
        <w:rPr>
          <w:rFonts w:ascii="Book Antiqua" w:eastAsia="宋体" w:hAnsi="Book Antiqua" w:cs="宋体"/>
          <w:color w:val="auto"/>
          <w:bdr w:val="none" w:sz="0" w:space="0" w:color="auto"/>
          <w:lang w:eastAsia="zh-CN"/>
        </w:rPr>
        <w:t>: 724-730 [PMID: 21750242 DOI: 10.1093/</w:t>
      </w:r>
      <w:proofErr w:type="spellStart"/>
      <w:r w:rsidRPr="00E649D5">
        <w:rPr>
          <w:rFonts w:ascii="Book Antiqua" w:eastAsia="宋体" w:hAnsi="Book Antiqua" w:cs="宋体"/>
          <w:color w:val="auto"/>
          <w:bdr w:val="none" w:sz="0" w:space="0" w:color="auto"/>
          <w:lang w:eastAsia="zh-CN"/>
        </w:rPr>
        <w:t>ejo</w:t>
      </w:r>
      <w:proofErr w:type="spellEnd"/>
      <w:r w:rsidRPr="00E649D5">
        <w:rPr>
          <w:rFonts w:ascii="Book Antiqua" w:eastAsia="宋体" w:hAnsi="Book Antiqua" w:cs="宋体"/>
          <w:color w:val="auto"/>
          <w:bdr w:val="none" w:sz="0" w:space="0" w:color="auto"/>
          <w:lang w:eastAsia="zh-CN"/>
        </w:rPr>
        <w:t>/cjr0862]</w:t>
      </w:r>
    </w:p>
    <w:p w:rsidR="00E649D5" w:rsidRPr="00E649D5" w:rsidRDefault="00E649D5" w:rsidP="00E649D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color w:val="auto"/>
          <w:bdr w:val="none" w:sz="0" w:space="0" w:color="auto"/>
          <w:lang w:eastAsia="zh-CN"/>
        </w:rPr>
      </w:pPr>
      <w:proofErr w:type="gramStart"/>
      <w:r w:rsidRPr="00E649D5">
        <w:rPr>
          <w:rFonts w:ascii="Book Antiqua" w:eastAsia="宋体" w:hAnsi="Book Antiqua" w:cs="宋体"/>
          <w:color w:val="auto"/>
          <w:bdr w:val="none" w:sz="0" w:space="0" w:color="auto"/>
          <w:lang w:eastAsia="zh-CN"/>
        </w:rPr>
        <w:lastRenderedPageBreak/>
        <w:t>5</w:t>
      </w:r>
      <w:r w:rsidR="00D72784">
        <w:rPr>
          <w:rFonts w:ascii="Book Antiqua" w:eastAsia="宋体" w:hAnsi="Book Antiqua" w:cs="宋体" w:hint="eastAsia"/>
          <w:color w:val="auto"/>
          <w:bdr w:val="none" w:sz="0" w:space="0" w:color="auto"/>
          <w:lang w:eastAsia="zh-CN"/>
        </w:rPr>
        <w:t>8</w:t>
      </w:r>
      <w:r w:rsidRPr="00E649D5">
        <w:rPr>
          <w:rFonts w:ascii="Book Antiqua" w:eastAsia="宋体" w:hAnsi="Book Antiqua" w:cs="宋体"/>
          <w:color w:val="auto"/>
          <w:bdr w:val="none" w:sz="0" w:space="0" w:color="auto"/>
          <w:lang w:eastAsia="zh-CN"/>
        </w:rPr>
        <w:t xml:space="preserve"> </w:t>
      </w:r>
      <w:proofErr w:type="spellStart"/>
      <w:r w:rsidRPr="00E649D5">
        <w:rPr>
          <w:rFonts w:ascii="Book Antiqua" w:eastAsia="宋体" w:hAnsi="Book Antiqua" w:cs="宋体"/>
          <w:b/>
          <w:bCs/>
          <w:color w:val="auto"/>
          <w:bdr w:val="none" w:sz="0" w:space="0" w:color="auto"/>
          <w:lang w:eastAsia="zh-CN"/>
        </w:rPr>
        <w:t>Bertl</w:t>
      </w:r>
      <w:proofErr w:type="spellEnd"/>
      <w:r w:rsidRPr="00E649D5">
        <w:rPr>
          <w:rFonts w:ascii="Book Antiqua" w:eastAsia="宋体" w:hAnsi="Book Antiqua" w:cs="宋体"/>
          <w:b/>
          <w:bCs/>
          <w:color w:val="auto"/>
          <w:bdr w:val="none" w:sz="0" w:space="0" w:color="auto"/>
          <w:lang w:eastAsia="zh-CN"/>
        </w:rPr>
        <w:t xml:space="preserve"> MH</w:t>
      </w:r>
      <w:r w:rsidRPr="00E649D5">
        <w:rPr>
          <w:rFonts w:ascii="Book Antiqua" w:eastAsia="宋体" w:hAnsi="Book Antiqua" w:cs="宋体"/>
          <w:color w:val="auto"/>
          <w:bdr w:val="none" w:sz="0" w:space="0" w:color="auto"/>
          <w:lang w:eastAsia="zh-CN"/>
        </w:rPr>
        <w:t xml:space="preserve">, Onodera K, </w:t>
      </w:r>
      <w:proofErr w:type="spellStart"/>
      <w:r w:rsidRPr="00E649D5">
        <w:rPr>
          <w:rFonts w:ascii="Book Antiqua" w:eastAsia="MS Mincho" w:hAnsi="Book Antiqua" w:cs="MS Mincho"/>
          <w:color w:val="auto"/>
          <w:bdr w:val="none" w:sz="0" w:space="0" w:color="auto"/>
          <w:lang w:eastAsia="zh-CN"/>
        </w:rPr>
        <w:t>Č</w:t>
      </w:r>
      <w:r w:rsidRPr="00E649D5">
        <w:rPr>
          <w:rFonts w:ascii="Book Antiqua" w:eastAsia="宋体" w:hAnsi="Book Antiqua" w:cs="宋体"/>
          <w:color w:val="auto"/>
          <w:bdr w:val="none" w:sz="0" w:space="0" w:color="auto"/>
          <w:lang w:eastAsia="zh-CN"/>
        </w:rPr>
        <w:t>elar</w:t>
      </w:r>
      <w:proofErr w:type="spellEnd"/>
      <w:r w:rsidRPr="00E649D5">
        <w:rPr>
          <w:rFonts w:ascii="Book Antiqua" w:eastAsia="宋体" w:hAnsi="Book Antiqua" w:cs="宋体"/>
          <w:color w:val="auto"/>
          <w:bdr w:val="none" w:sz="0" w:space="0" w:color="auto"/>
          <w:lang w:eastAsia="zh-CN"/>
        </w:rPr>
        <w:t xml:space="preserve"> AG.</w:t>
      </w:r>
      <w:proofErr w:type="gramEnd"/>
      <w:r w:rsidRPr="00E649D5">
        <w:rPr>
          <w:rFonts w:ascii="Book Antiqua" w:eastAsia="宋体" w:hAnsi="Book Antiqua" w:cs="宋体"/>
          <w:color w:val="auto"/>
          <w:bdr w:val="none" w:sz="0" w:space="0" w:color="auto"/>
          <w:lang w:eastAsia="zh-CN"/>
        </w:rPr>
        <w:t xml:space="preserve"> A prospective randomized split-mouth study on pain experience during chairside </w:t>
      </w:r>
      <w:proofErr w:type="spellStart"/>
      <w:r w:rsidRPr="00E649D5">
        <w:rPr>
          <w:rFonts w:ascii="Book Antiqua" w:eastAsia="宋体" w:hAnsi="Book Antiqua" w:cs="宋体"/>
          <w:color w:val="auto"/>
          <w:bdr w:val="none" w:sz="0" w:space="0" w:color="auto"/>
          <w:lang w:eastAsia="zh-CN"/>
        </w:rPr>
        <w:t>archwire</w:t>
      </w:r>
      <w:proofErr w:type="spellEnd"/>
      <w:r w:rsidRPr="00E649D5">
        <w:rPr>
          <w:rFonts w:ascii="Book Antiqua" w:eastAsia="宋体" w:hAnsi="Book Antiqua" w:cs="宋体"/>
          <w:color w:val="auto"/>
          <w:bdr w:val="none" w:sz="0" w:space="0" w:color="auto"/>
          <w:lang w:eastAsia="zh-CN"/>
        </w:rPr>
        <w:t xml:space="preserve"> manipulation in self-ligating and conventional brackets. </w:t>
      </w:r>
      <w:r w:rsidRPr="00E649D5">
        <w:rPr>
          <w:rFonts w:ascii="Book Antiqua" w:eastAsia="宋体" w:hAnsi="Book Antiqua" w:cs="宋体"/>
          <w:i/>
          <w:iCs/>
          <w:color w:val="auto"/>
          <w:bdr w:val="none" w:sz="0" w:space="0" w:color="auto"/>
          <w:lang w:eastAsia="zh-CN"/>
        </w:rPr>
        <w:t xml:space="preserve">Angle </w:t>
      </w:r>
      <w:proofErr w:type="spellStart"/>
      <w:r w:rsidRPr="00E649D5">
        <w:rPr>
          <w:rFonts w:ascii="Book Antiqua" w:eastAsia="宋体" w:hAnsi="Book Antiqua" w:cs="宋体"/>
          <w:i/>
          <w:iCs/>
          <w:color w:val="auto"/>
          <w:bdr w:val="none" w:sz="0" w:space="0" w:color="auto"/>
          <w:lang w:eastAsia="zh-CN"/>
        </w:rPr>
        <w:t>Orthod</w:t>
      </w:r>
      <w:proofErr w:type="spellEnd"/>
      <w:r w:rsidRPr="00E649D5">
        <w:rPr>
          <w:rFonts w:ascii="Book Antiqua" w:eastAsia="宋体" w:hAnsi="Book Antiqua" w:cs="宋体"/>
          <w:color w:val="auto"/>
          <w:bdr w:val="none" w:sz="0" w:space="0" w:color="auto"/>
          <w:lang w:eastAsia="zh-CN"/>
        </w:rPr>
        <w:t xml:space="preserve"> 2013; </w:t>
      </w:r>
      <w:r w:rsidRPr="00E649D5">
        <w:rPr>
          <w:rFonts w:ascii="Book Antiqua" w:eastAsia="宋体" w:hAnsi="Book Antiqua" w:cs="宋体"/>
          <w:b/>
          <w:bCs/>
          <w:color w:val="auto"/>
          <w:bdr w:val="none" w:sz="0" w:space="0" w:color="auto"/>
          <w:lang w:eastAsia="zh-CN"/>
        </w:rPr>
        <w:t>83</w:t>
      </w:r>
      <w:r w:rsidRPr="00E649D5">
        <w:rPr>
          <w:rFonts w:ascii="Book Antiqua" w:eastAsia="宋体" w:hAnsi="Book Antiqua" w:cs="宋体"/>
          <w:color w:val="auto"/>
          <w:bdr w:val="none" w:sz="0" w:space="0" w:color="auto"/>
          <w:lang w:eastAsia="zh-CN"/>
        </w:rPr>
        <w:t>: 292-297 [PMID: 22827479 DOI: 10.2319/042312-338.1]</w:t>
      </w:r>
    </w:p>
    <w:p w:rsidR="00E649D5" w:rsidRPr="00E649D5" w:rsidRDefault="00D72784" w:rsidP="00E649D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color w:val="auto"/>
          <w:bdr w:val="none" w:sz="0" w:space="0" w:color="auto"/>
          <w:lang w:eastAsia="zh-CN"/>
        </w:rPr>
      </w:pPr>
      <w:r>
        <w:rPr>
          <w:rFonts w:ascii="Book Antiqua" w:eastAsia="宋体" w:hAnsi="Book Antiqua" w:cs="宋体" w:hint="eastAsia"/>
          <w:color w:val="auto"/>
          <w:bdr w:val="none" w:sz="0" w:space="0" w:color="auto"/>
          <w:lang w:eastAsia="zh-CN"/>
        </w:rPr>
        <w:t>59</w:t>
      </w:r>
      <w:r w:rsidR="00E649D5" w:rsidRPr="00E649D5">
        <w:rPr>
          <w:rFonts w:ascii="Book Antiqua" w:eastAsia="宋体" w:hAnsi="Book Antiqua" w:cs="宋体"/>
          <w:color w:val="auto"/>
          <w:bdr w:val="none" w:sz="0" w:space="0" w:color="auto"/>
          <w:lang w:eastAsia="zh-CN"/>
        </w:rPr>
        <w:t xml:space="preserve"> </w:t>
      </w:r>
      <w:proofErr w:type="spellStart"/>
      <w:r w:rsidR="00E649D5" w:rsidRPr="00E649D5">
        <w:rPr>
          <w:rFonts w:ascii="Book Antiqua" w:eastAsia="宋体" w:hAnsi="Book Antiqua" w:cs="宋体"/>
          <w:b/>
          <w:bCs/>
          <w:color w:val="auto"/>
          <w:bdr w:val="none" w:sz="0" w:space="0" w:color="auto"/>
          <w:lang w:eastAsia="zh-CN"/>
        </w:rPr>
        <w:t>Tecco</w:t>
      </w:r>
      <w:proofErr w:type="spellEnd"/>
      <w:r w:rsidR="00E649D5" w:rsidRPr="00E649D5">
        <w:rPr>
          <w:rFonts w:ascii="Book Antiqua" w:eastAsia="宋体" w:hAnsi="Book Antiqua" w:cs="宋体"/>
          <w:b/>
          <w:bCs/>
          <w:color w:val="auto"/>
          <w:bdr w:val="none" w:sz="0" w:space="0" w:color="auto"/>
          <w:lang w:eastAsia="zh-CN"/>
        </w:rPr>
        <w:t xml:space="preserve"> S</w:t>
      </w:r>
      <w:r w:rsidR="00E649D5" w:rsidRPr="00E649D5">
        <w:rPr>
          <w:rFonts w:ascii="Book Antiqua" w:eastAsia="宋体" w:hAnsi="Book Antiqua" w:cs="宋体"/>
          <w:color w:val="auto"/>
          <w:bdr w:val="none" w:sz="0" w:space="0" w:color="auto"/>
          <w:lang w:eastAsia="zh-CN"/>
        </w:rPr>
        <w:t xml:space="preserve">, </w:t>
      </w:r>
      <w:proofErr w:type="spellStart"/>
      <w:r w:rsidR="00E649D5" w:rsidRPr="00E649D5">
        <w:rPr>
          <w:rFonts w:ascii="Book Antiqua" w:eastAsia="宋体" w:hAnsi="Book Antiqua" w:cs="宋体"/>
          <w:color w:val="auto"/>
          <w:bdr w:val="none" w:sz="0" w:space="0" w:color="auto"/>
          <w:lang w:eastAsia="zh-CN"/>
        </w:rPr>
        <w:t>D'Attilio</w:t>
      </w:r>
      <w:proofErr w:type="spellEnd"/>
      <w:r w:rsidR="00E649D5" w:rsidRPr="00E649D5">
        <w:rPr>
          <w:rFonts w:ascii="Book Antiqua" w:eastAsia="宋体" w:hAnsi="Book Antiqua" w:cs="宋体"/>
          <w:color w:val="auto"/>
          <w:bdr w:val="none" w:sz="0" w:space="0" w:color="auto"/>
          <w:lang w:eastAsia="zh-CN"/>
        </w:rPr>
        <w:t xml:space="preserve"> M, </w:t>
      </w:r>
      <w:proofErr w:type="spellStart"/>
      <w:r w:rsidR="00E649D5" w:rsidRPr="00E649D5">
        <w:rPr>
          <w:rFonts w:ascii="Book Antiqua" w:eastAsia="宋体" w:hAnsi="Book Antiqua" w:cs="宋体"/>
          <w:color w:val="auto"/>
          <w:bdr w:val="none" w:sz="0" w:space="0" w:color="auto"/>
          <w:lang w:eastAsia="zh-CN"/>
        </w:rPr>
        <w:t>Tetè</w:t>
      </w:r>
      <w:proofErr w:type="spellEnd"/>
      <w:r w:rsidR="00E649D5" w:rsidRPr="00E649D5">
        <w:rPr>
          <w:rFonts w:ascii="Book Antiqua" w:eastAsia="宋体" w:hAnsi="Book Antiqua" w:cs="宋体"/>
          <w:color w:val="auto"/>
          <w:bdr w:val="none" w:sz="0" w:space="0" w:color="auto"/>
          <w:lang w:eastAsia="zh-CN"/>
        </w:rPr>
        <w:t xml:space="preserve"> S, </w:t>
      </w:r>
      <w:proofErr w:type="spellStart"/>
      <w:r w:rsidR="00E649D5" w:rsidRPr="00E649D5">
        <w:rPr>
          <w:rFonts w:ascii="Book Antiqua" w:eastAsia="宋体" w:hAnsi="Book Antiqua" w:cs="宋体"/>
          <w:color w:val="auto"/>
          <w:bdr w:val="none" w:sz="0" w:space="0" w:color="auto"/>
          <w:lang w:eastAsia="zh-CN"/>
        </w:rPr>
        <w:t>Festa</w:t>
      </w:r>
      <w:proofErr w:type="spellEnd"/>
      <w:r w:rsidR="00E649D5" w:rsidRPr="00E649D5">
        <w:rPr>
          <w:rFonts w:ascii="Book Antiqua" w:eastAsia="宋体" w:hAnsi="Book Antiqua" w:cs="宋体"/>
          <w:color w:val="auto"/>
          <w:bdr w:val="none" w:sz="0" w:space="0" w:color="auto"/>
          <w:lang w:eastAsia="zh-CN"/>
        </w:rPr>
        <w:t xml:space="preserve"> F. Prevalence and type of pain during conventional and self-ligating orthodontic treatment. </w:t>
      </w:r>
      <w:proofErr w:type="spellStart"/>
      <w:r w:rsidR="00E649D5" w:rsidRPr="00E649D5">
        <w:rPr>
          <w:rFonts w:ascii="Book Antiqua" w:eastAsia="宋体" w:hAnsi="Book Antiqua" w:cs="宋体"/>
          <w:i/>
          <w:iCs/>
          <w:color w:val="auto"/>
          <w:bdr w:val="none" w:sz="0" w:space="0" w:color="auto"/>
          <w:lang w:eastAsia="zh-CN"/>
        </w:rPr>
        <w:t>Eur</w:t>
      </w:r>
      <w:proofErr w:type="spellEnd"/>
      <w:r w:rsidR="00E649D5" w:rsidRPr="00E649D5">
        <w:rPr>
          <w:rFonts w:ascii="Book Antiqua" w:eastAsia="宋体" w:hAnsi="Book Antiqua" w:cs="宋体"/>
          <w:i/>
          <w:iCs/>
          <w:color w:val="auto"/>
          <w:bdr w:val="none" w:sz="0" w:space="0" w:color="auto"/>
          <w:lang w:eastAsia="zh-CN"/>
        </w:rPr>
        <w:t xml:space="preserve"> J </w:t>
      </w:r>
      <w:proofErr w:type="spellStart"/>
      <w:r w:rsidR="00E649D5" w:rsidRPr="00E649D5">
        <w:rPr>
          <w:rFonts w:ascii="Book Antiqua" w:eastAsia="宋体" w:hAnsi="Book Antiqua" w:cs="宋体"/>
          <w:i/>
          <w:iCs/>
          <w:color w:val="auto"/>
          <w:bdr w:val="none" w:sz="0" w:space="0" w:color="auto"/>
          <w:lang w:eastAsia="zh-CN"/>
        </w:rPr>
        <w:t>Orthod</w:t>
      </w:r>
      <w:proofErr w:type="spellEnd"/>
      <w:r w:rsidR="00E649D5" w:rsidRPr="00E649D5">
        <w:rPr>
          <w:rFonts w:ascii="Book Antiqua" w:eastAsia="宋体" w:hAnsi="Book Antiqua" w:cs="宋体"/>
          <w:color w:val="auto"/>
          <w:bdr w:val="none" w:sz="0" w:space="0" w:color="auto"/>
          <w:lang w:eastAsia="zh-CN"/>
        </w:rPr>
        <w:t xml:space="preserve"> 2009; </w:t>
      </w:r>
      <w:r w:rsidR="00E649D5" w:rsidRPr="00E649D5">
        <w:rPr>
          <w:rFonts w:ascii="Book Antiqua" w:eastAsia="宋体" w:hAnsi="Book Antiqua" w:cs="宋体"/>
          <w:b/>
          <w:bCs/>
          <w:color w:val="auto"/>
          <w:bdr w:val="none" w:sz="0" w:space="0" w:color="auto"/>
          <w:lang w:eastAsia="zh-CN"/>
        </w:rPr>
        <w:t>31</w:t>
      </w:r>
      <w:r w:rsidR="00E649D5" w:rsidRPr="00E649D5">
        <w:rPr>
          <w:rFonts w:ascii="Book Antiqua" w:eastAsia="宋体" w:hAnsi="Book Antiqua" w:cs="宋体"/>
          <w:color w:val="auto"/>
          <w:bdr w:val="none" w:sz="0" w:space="0" w:color="auto"/>
          <w:lang w:eastAsia="zh-CN"/>
        </w:rPr>
        <w:t>: 380-384 [PMID: 19465738 DOI: 10.1093/</w:t>
      </w:r>
      <w:proofErr w:type="spellStart"/>
      <w:r w:rsidR="00E649D5" w:rsidRPr="00E649D5">
        <w:rPr>
          <w:rFonts w:ascii="Book Antiqua" w:eastAsia="宋体" w:hAnsi="Book Antiqua" w:cs="宋体"/>
          <w:color w:val="auto"/>
          <w:bdr w:val="none" w:sz="0" w:space="0" w:color="auto"/>
          <w:lang w:eastAsia="zh-CN"/>
        </w:rPr>
        <w:t>ejo</w:t>
      </w:r>
      <w:proofErr w:type="spellEnd"/>
      <w:r w:rsidR="00E649D5" w:rsidRPr="00E649D5">
        <w:rPr>
          <w:rFonts w:ascii="Book Antiqua" w:eastAsia="宋体" w:hAnsi="Book Antiqua" w:cs="宋体"/>
          <w:color w:val="auto"/>
          <w:bdr w:val="none" w:sz="0" w:space="0" w:color="auto"/>
          <w:lang w:eastAsia="zh-CN"/>
        </w:rPr>
        <w:t>/cjp003]</w:t>
      </w:r>
    </w:p>
    <w:p w:rsidR="00E649D5" w:rsidRPr="00E649D5" w:rsidRDefault="00E649D5" w:rsidP="00E649D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color w:val="auto"/>
          <w:bdr w:val="none" w:sz="0" w:space="0" w:color="auto"/>
          <w:lang w:eastAsia="zh-CN"/>
        </w:rPr>
      </w:pPr>
      <w:r w:rsidRPr="00E649D5">
        <w:rPr>
          <w:rFonts w:ascii="Book Antiqua" w:eastAsia="宋体" w:hAnsi="Book Antiqua" w:cs="宋体"/>
          <w:color w:val="auto"/>
          <w:bdr w:val="none" w:sz="0" w:space="0" w:color="auto"/>
          <w:lang w:eastAsia="zh-CN"/>
        </w:rPr>
        <w:t>6</w:t>
      </w:r>
      <w:r w:rsidR="00D72784">
        <w:rPr>
          <w:rFonts w:ascii="Book Antiqua" w:eastAsia="宋体" w:hAnsi="Book Antiqua" w:cs="宋体" w:hint="eastAsia"/>
          <w:color w:val="auto"/>
          <w:bdr w:val="none" w:sz="0" w:space="0" w:color="auto"/>
          <w:lang w:eastAsia="zh-CN"/>
        </w:rPr>
        <w:t>0</w:t>
      </w:r>
      <w:r w:rsidRPr="00E649D5">
        <w:rPr>
          <w:rFonts w:ascii="Book Antiqua" w:eastAsia="宋体" w:hAnsi="Book Antiqua" w:cs="宋体"/>
          <w:color w:val="auto"/>
          <w:bdr w:val="none" w:sz="0" w:space="0" w:color="auto"/>
          <w:lang w:eastAsia="zh-CN"/>
        </w:rPr>
        <w:t xml:space="preserve"> </w:t>
      </w:r>
      <w:proofErr w:type="spellStart"/>
      <w:r w:rsidRPr="00E649D5">
        <w:rPr>
          <w:rFonts w:ascii="Book Antiqua" w:eastAsia="宋体" w:hAnsi="Book Antiqua" w:cs="宋体"/>
          <w:b/>
          <w:bCs/>
          <w:color w:val="auto"/>
          <w:bdr w:val="none" w:sz="0" w:space="0" w:color="auto"/>
          <w:lang w:eastAsia="zh-CN"/>
        </w:rPr>
        <w:t>Handelman</w:t>
      </w:r>
      <w:proofErr w:type="spellEnd"/>
      <w:r w:rsidRPr="00E649D5">
        <w:rPr>
          <w:rFonts w:ascii="Book Antiqua" w:eastAsia="宋体" w:hAnsi="Book Antiqua" w:cs="宋体"/>
          <w:b/>
          <w:bCs/>
          <w:color w:val="auto"/>
          <w:bdr w:val="none" w:sz="0" w:space="0" w:color="auto"/>
          <w:lang w:eastAsia="zh-CN"/>
        </w:rPr>
        <w:t xml:space="preserve"> CS</w:t>
      </w:r>
      <w:r w:rsidRPr="00E649D5">
        <w:rPr>
          <w:rFonts w:ascii="Book Antiqua" w:eastAsia="宋体" w:hAnsi="Book Antiqua" w:cs="宋体"/>
          <w:color w:val="auto"/>
          <w:bdr w:val="none" w:sz="0" w:space="0" w:color="auto"/>
          <w:lang w:eastAsia="zh-CN"/>
        </w:rPr>
        <w:t xml:space="preserve">. Nonsurgical rapid maxillary alveolar </w:t>
      </w:r>
      <w:proofErr w:type="gramStart"/>
      <w:r w:rsidRPr="00E649D5">
        <w:rPr>
          <w:rFonts w:ascii="Book Antiqua" w:eastAsia="宋体" w:hAnsi="Book Antiqua" w:cs="宋体"/>
          <w:color w:val="auto"/>
          <w:bdr w:val="none" w:sz="0" w:space="0" w:color="auto"/>
          <w:lang w:eastAsia="zh-CN"/>
        </w:rPr>
        <w:t>expansion</w:t>
      </w:r>
      <w:proofErr w:type="gramEnd"/>
      <w:r w:rsidRPr="00E649D5">
        <w:rPr>
          <w:rFonts w:ascii="Book Antiqua" w:eastAsia="宋体" w:hAnsi="Book Antiqua" w:cs="宋体"/>
          <w:color w:val="auto"/>
          <w:bdr w:val="none" w:sz="0" w:space="0" w:color="auto"/>
          <w:lang w:eastAsia="zh-CN"/>
        </w:rPr>
        <w:t xml:space="preserve"> in adults: a clinical evaluation. </w:t>
      </w:r>
      <w:r w:rsidRPr="00E649D5">
        <w:rPr>
          <w:rFonts w:ascii="Book Antiqua" w:eastAsia="宋体" w:hAnsi="Book Antiqua" w:cs="宋体"/>
          <w:i/>
          <w:iCs/>
          <w:color w:val="auto"/>
          <w:bdr w:val="none" w:sz="0" w:space="0" w:color="auto"/>
          <w:lang w:eastAsia="zh-CN"/>
        </w:rPr>
        <w:t xml:space="preserve">Angle </w:t>
      </w:r>
      <w:proofErr w:type="spellStart"/>
      <w:r w:rsidRPr="00E649D5">
        <w:rPr>
          <w:rFonts w:ascii="Book Antiqua" w:eastAsia="宋体" w:hAnsi="Book Antiqua" w:cs="宋体"/>
          <w:i/>
          <w:iCs/>
          <w:color w:val="auto"/>
          <w:bdr w:val="none" w:sz="0" w:space="0" w:color="auto"/>
          <w:lang w:eastAsia="zh-CN"/>
        </w:rPr>
        <w:t>Orthod</w:t>
      </w:r>
      <w:proofErr w:type="spellEnd"/>
      <w:r w:rsidRPr="00E649D5">
        <w:rPr>
          <w:rFonts w:ascii="Book Antiqua" w:eastAsia="宋体" w:hAnsi="Book Antiqua" w:cs="宋体"/>
          <w:color w:val="auto"/>
          <w:bdr w:val="none" w:sz="0" w:space="0" w:color="auto"/>
          <w:lang w:eastAsia="zh-CN"/>
        </w:rPr>
        <w:t xml:space="preserve"> 1997; </w:t>
      </w:r>
      <w:r w:rsidRPr="00E649D5">
        <w:rPr>
          <w:rFonts w:ascii="Book Antiqua" w:eastAsia="宋体" w:hAnsi="Book Antiqua" w:cs="宋体"/>
          <w:b/>
          <w:bCs/>
          <w:color w:val="auto"/>
          <w:bdr w:val="none" w:sz="0" w:space="0" w:color="auto"/>
          <w:lang w:eastAsia="zh-CN"/>
        </w:rPr>
        <w:t>67</w:t>
      </w:r>
      <w:r w:rsidRPr="00E649D5">
        <w:rPr>
          <w:rFonts w:ascii="Book Antiqua" w:eastAsia="宋体" w:hAnsi="Book Antiqua" w:cs="宋体"/>
          <w:color w:val="auto"/>
          <w:bdr w:val="none" w:sz="0" w:space="0" w:color="auto"/>
          <w:lang w:eastAsia="zh-CN"/>
        </w:rPr>
        <w:t>: 291-305; discussion 306-</w:t>
      </w:r>
      <w:r w:rsidR="00711EF6" w:rsidRPr="00D72784">
        <w:rPr>
          <w:rFonts w:ascii="Book Antiqua" w:eastAsia="宋体" w:hAnsi="Book Antiqua" w:cs="宋体" w:hint="eastAsia"/>
          <w:color w:val="auto"/>
          <w:bdr w:val="none" w:sz="0" w:space="0" w:color="auto"/>
          <w:lang w:eastAsia="zh-CN"/>
        </w:rPr>
        <w:t>30</w:t>
      </w:r>
      <w:r w:rsidRPr="00E649D5">
        <w:rPr>
          <w:rFonts w:ascii="Book Antiqua" w:eastAsia="宋体" w:hAnsi="Book Antiqua" w:cs="宋体"/>
          <w:color w:val="auto"/>
          <w:bdr w:val="none" w:sz="0" w:space="0" w:color="auto"/>
          <w:lang w:eastAsia="zh-CN"/>
        </w:rPr>
        <w:t>8 [PMID: 9267578]</w:t>
      </w:r>
    </w:p>
    <w:p w:rsidR="00E649D5" w:rsidRPr="00E649D5" w:rsidRDefault="00E649D5" w:rsidP="00E649D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color w:val="auto"/>
          <w:bdr w:val="none" w:sz="0" w:space="0" w:color="auto"/>
          <w:lang w:eastAsia="zh-CN"/>
        </w:rPr>
      </w:pPr>
      <w:r w:rsidRPr="00E649D5">
        <w:rPr>
          <w:rFonts w:ascii="Book Antiqua" w:eastAsia="宋体" w:hAnsi="Book Antiqua" w:cs="宋体"/>
          <w:color w:val="auto"/>
          <w:bdr w:val="none" w:sz="0" w:space="0" w:color="auto"/>
          <w:lang w:eastAsia="zh-CN"/>
        </w:rPr>
        <w:t>6</w:t>
      </w:r>
      <w:r w:rsidR="00D72784">
        <w:rPr>
          <w:rFonts w:ascii="Book Antiqua" w:eastAsia="宋体" w:hAnsi="Book Antiqua" w:cs="宋体" w:hint="eastAsia"/>
          <w:color w:val="auto"/>
          <w:bdr w:val="none" w:sz="0" w:space="0" w:color="auto"/>
          <w:lang w:eastAsia="zh-CN"/>
        </w:rPr>
        <w:t>1</w:t>
      </w:r>
      <w:r w:rsidRPr="00E649D5">
        <w:rPr>
          <w:rFonts w:ascii="Book Antiqua" w:eastAsia="宋体" w:hAnsi="Book Antiqua" w:cs="宋体"/>
          <w:color w:val="auto"/>
          <w:bdr w:val="none" w:sz="0" w:space="0" w:color="auto"/>
          <w:lang w:eastAsia="zh-CN"/>
        </w:rPr>
        <w:t xml:space="preserve"> </w:t>
      </w:r>
      <w:r w:rsidRPr="00E649D5">
        <w:rPr>
          <w:rFonts w:ascii="Book Antiqua" w:eastAsia="宋体" w:hAnsi="Book Antiqua" w:cs="宋体"/>
          <w:b/>
          <w:bCs/>
          <w:color w:val="auto"/>
          <w:bdr w:val="none" w:sz="0" w:space="0" w:color="auto"/>
          <w:lang w:eastAsia="zh-CN"/>
        </w:rPr>
        <w:t>Needleman HL</w:t>
      </w:r>
      <w:r w:rsidRPr="00E649D5">
        <w:rPr>
          <w:rFonts w:ascii="Book Antiqua" w:eastAsia="宋体" w:hAnsi="Book Antiqua" w:cs="宋体"/>
          <w:color w:val="auto"/>
          <w:bdr w:val="none" w:sz="0" w:space="0" w:color="auto"/>
          <w:lang w:eastAsia="zh-CN"/>
        </w:rPr>
        <w:t xml:space="preserve">, Hoang CD, Allred E, Hertzberg J, </w:t>
      </w:r>
      <w:proofErr w:type="spellStart"/>
      <w:r w:rsidRPr="00E649D5">
        <w:rPr>
          <w:rFonts w:ascii="Book Antiqua" w:eastAsia="宋体" w:hAnsi="Book Antiqua" w:cs="宋体"/>
          <w:color w:val="auto"/>
          <w:bdr w:val="none" w:sz="0" w:space="0" w:color="auto"/>
          <w:lang w:eastAsia="zh-CN"/>
        </w:rPr>
        <w:t>Berde</w:t>
      </w:r>
      <w:proofErr w:type="spellEnd"/>
      <w:r w:rsidRPr="00E649D5">
        <w:rPr>
          <w:rFonts w:ascii="Book Antiqua" w:eastAsia="宋体" w:hAnsi="Book Antiqua" w:cs="宋体"/>
          <w:color w:val="auto"/>
          <w:bdr w:val="none" w:sz="0" w:space="0" w:color="auto"/>
          <w:lang w:eastAsia="zh-CN"/>
        </w:rPr>
        <w:t xml:space="preserve"> C. Reports of pain by children undergoing rapid palatal expansion. </w:t>
      </w:r>
      <w:proofErr w:type="spellStart"/>
      <w:r w:rsidRPr="00E649D5">
        <w:rPr>
          <w:rFonts w:ascii="Book Antiqua" w:eastAsia="宋体" w:hAnsi="Book Antiqua" w:cs="宋体"/>
          <w:i/>
          <w:iCs/>
          <w:color w:val="auto"/>
          <w:bdr w:val="none" w:sz="0" w:space="0" w:color="auto"/>
          <w:lang w:eastAsia="zh-CN"/>
        </w:rPr>
        <w:t>Pediatr</w:t>
      </w:r>
      <w:proofErr w:type="spellEnd"/>
      <w:r w:rsidRPr="00E649D5">
        <w:rPr>
          <w:rFonts w:ascii="Book Antiqua" w:eastAsia="宋体" w:hAnsi="Book Antiqua" w:cs="宋体"/>
          <w:i/>
          <w:iCs/>
          <w:color w:val="auto"/>
          <w:bdr w:val="none" w:sz="0" w:space="0" w:color="auto"/>
          <w:lang w:eastAsia="zh-CN"/>
        </w:rPr>
        <w:t xml:space="preserve"> Dent</w:t>
      </w:r>
      <w:r w:rsidRPr="00E649D5">
        <w:rPr>
          <w:rFonts w:ascii="Book Antiqua" w:eastAsia="宋体" w:hAnsi="Book Antiqua" w:cs="宋体"/>
          <w:color w:val="auto"/>
          <w:bdr w:val="none" w:sz="0" w:space="0" w:color="auto"/>
          <w:lang w:eastAsia="zh-CN"/>
        </w:rPr>
        <w:t xml:space="preserve"> </w:t>
      </w:r>
      <w:r w:rsidR="00711EF6" w:rsidRPr="00D72784">
        <w:rPr>
          <w:rFonts w:ascii="Book Antiqua" w:eastAsia="宋体" w:hAnsi="Book Antiqua" w:cs="宋体" w:hint="eastAsia"/>
          <w:color w:val="auto"/>
          <w:bdr w:val="none" w:sz="0" w:space="0" w:color="auto"/>
          <w:lang w:eastAsia="zh-CN"/>
        </w:rPr>
        <w:t>2000</w:t>
      </w:r>
      <w:r w:rsidRPr="00E649D5">
        <w:rPr>
          <w:rFonts w:ascii="Book Antiqua" w:eastAsia="宋体" w:hAnsi="Book Antiqua" w:cs="宋体"/>
          <w:color w:val="auto"/>
          <w:bdr w:val="none" w:sz="0" w:space="0" w:color="auto"/>
          <w:lang w:eastAsia="zh-CN"/>
        </w:rPr>
        <w:t xml:space="preserve">; </w:t>
      </w:r>
      <w:r w:rsidRPr="00E649D5">
        <w:rPr>
          <w:rFonts w:ascii="Book Antiqua" w:eastAsia="宋体" w:hAnsi="Book Antiqua" w:cs="宋体"/>
          <w:b/>
          <w:bCs/>
          <w:color w:val="auto"/>
          <w:bdr w:val="none" w:sz="0" w:space="0" w:color="auto"/>
          <w:lang w:eastAsia="zh-CN"/>
        </w:rPr>
        <w:t>22</w:t>
      </w:r>
      <w:r w:rsidRPr="00E649D5">
        <w:rPr>
          <w:rFonts w:ascii="Book Antiqua" w:eastAsia="宋体" w:hAnsi="Book Antiqua" w:cs="宋体"/>
          <w:color w:val="auto"/>
          <w:bdr w:val="none" w:sz="0" w:space="0" w:color="auto"/>
          <w:lang w:eastAsia="zh-CN"/>
        </w:rPr>
        <w:t>: 221-226 [PMID: 10846733]</w:t>
      </w:r>
    </w:p>
    <w:p w:rsidR="00E649D5" w:rsidRPr="00E649D5" w:rsidRDefault="00E649D5" w:rsidP="00E649D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color w:val="auto"/>
          <w:bdr w:val="none" w:sz="0" w:space="0" w:color="auto"/>
          <w:lang w:eastAsia="zh-CN"/>
        </w:rPr>
      </w:pPr>
      <w:r w:rsidRPr="00E649D5">
        <w:rPr>
          <w:rFonts w:ascii="Book Antiqua" w:eastAsia="宋体" w:hAnsi="Book Antiqua" w:cs="宋体"/>
          <w:color w:val="auto"/>
          <w:bdr w:val="none" w:sz="0" w:space="0" w:color="auto"/>
          <w:lang w:eastAsia="zh-CN"/>
        </w:rPr>
        <w:t>6</w:t>
      </w:r>
      <w:r w:rsidR="00D72784">
        <w:rPr>
          <w:rFonts w:ascii="Book Antiqua" w:eastAsia="宋体" w:hAnsi="Book Antiqua" w:cs="宋体" w:hint="eastAsia"/>
          <w:color w:val="auto"/>
          <w:bdr w:val="none" w:sz="0" w:space="0" w:color="auto"/>
          <w:lang w:eastAsia="zh-CN"/>
        </w:rPr>
        <w:t>2</w:t>
      </w:r>
      <w:r w:rsidRPr="00E649D5">
        <w:rPr>
          <w:rFonts w:ascii="Book Antiqua" w:eastAsia="宋体" w:hAnsi="Book Antiqua" w:cs="宋体"/>
          <w:color w:val="auto"/>
          <w:bdr w:val="none" w:sz="0" w:space="0" w:color="auto"/>
          <w:lang w:eastAsia="zh-CN"/>
        </w:rPr>
        <w:t xml:space="preserve"> </w:t>
      </w:r>
      <w:r w:rsidRPr="00E649D5">
        <w:rPr>
          <w:rFonts w:ascii="Book Antiqua" w:eastAsia="宋体" w:hAnsi="Book Antiqua" w:cs="宋体"/>
          <w:b/>
          <w:bCs/>
          <w:color w:val="auto"/>
          <w:bdr w:val="none" w:sz="0" w:space="0" w:color="auto"/>
          <w:lang w:eastAsia="zh-CN"/>
        </w:rPr>
        <w:t>Schuster G</w:t>
      </w:r>
      <w:r w:rsidRPr="00E649D5">
        <w:rPr>
          <w:rFonts w:ascii="Book Antiqua" w:eastAsia="宋体" w:hAnsi="Book Antiqua" w:cs="宋体"/>
          <w:color w:val="auto"/>
          <w:bdr w:val="none" w:sz="0" w:space="0" w:color="auto"/>
          <w:lang w:eastAsia="zh-CN"/>
        </w:rPr>
        <w:t xml:space="preserve">, </w:t>
      </w:r>
      <w:proofErr w:type="spellStart"/>
      <w:r w:rsidRPr="00E649D5">
        <w:rPr>
          <w:rFonts w:ascii="Book Antiqua" w:eastAsia="宋体" w:hAnsi="Book Antiqua" w:cs="宋体"/>
          <w:color w:val="auto"/>
          <w:bdr w:val="none" w:sz="0" w:space="0" w:color="auto"/>
          <w:lang w:eastAsia="zh-CN"/>
        </w:rPr>
        <w:t>Borel-Scherf</w:t>
      </w:r>
      <w:proofErr w:type="spellEnd"/>
      <w:r w:rsidRPr="00E649D5">
        <w:rPr>
          <w:rFonts w:ascii="Book Antiqua" w:eastAsia="宋体" w:hAnsi="Book Antiqua" w:cs="宋体"/>
          <w:color w:val="auto"/>
          <w:bdr w:val="none" w:sz="0" w:space="0" w:color="auto"/>
          <w:lang w:eastAsia="zh-CN"/>
        </w:rPr>
        <w:t xml:space="preserve"> I, </w:t>
      </w:r>
      <w:proofErr w:type="spellStart"/>
      <w:r w:rsidRPr="00E649D5">
        <w:rPr>
          <w:rFonts w:ascii="Book Antiqua" w:eastAsia="宋体" w:hAnsi="Book Antiqua" w:cs="宋体"/>
          <w:color w:val="auto"/>
          <w:bdr w:val="none" w:sz="0" w:space="0" w:color="auto"/>
          <w:lang w:eastAsia="zh-CN"/>
        </w:rPr>
        <w:t>Schopf</w:t>
      </w:r>
      <w:proofErr w:type="spellEnd"/>
      <w:r w:rsidRPr="00E649D5">
        <w:rPr>
          <w:rFonts w:ascii="Book Antiqua" w:eastAsia="宋体" w:hAnsi="Book Antiqua" w:cs="宋体"/>
          <w:color w:val="auto"/>
          <w:bdr w:val="none" w:sz="0" w:space="0" w:color="auto"/>
          <w:lang w:eastAsia="zh-CN"/>
        </w:rPr>
        <w:t xml:space="preserve"> PM. Frequency of and complications in the use of RPE appliances--results of a survey in the Federal State of Hesse, Germany. </w:t>
      </w:r>
      <w:r w:rsidRPr="00E649D5">
        <w:rPr>
          <w:rFonts w:ascii="Book Antiqua" w:eastAsia="宋体" w:hAnsi="Book Antiqua" w:cs="宋体"/>
          <w:i/>
          <w:iCs/>
          <w:color w:val="auto"/>
          <w:bdr w:val="none" w:sz="0" w:space="0" w:color="auto"/>
          <w:lang w:eastAsia="zh-CN"/>
        </w:rPr>
        <w:t xml:space="preserve">J </w:t>
      </w:r>
      <w:proofErr w:type="spellStart"/>
      <w:r w:rsidRPr="00E649D5">
        <w:rPr>
          <w:rFonts w:ascii="Book Antiqua" w:eastAsia="宋体" w:hAnsi="Book Antiqua" w:cs="宋体"/>
          <w:i/>
          <w:iCs/>
          <w:color w:val="auto"/>
          <w:bdr w:val="none" w:sz="0" w:space="0" w:color="auto"/>
          <w:lang w:eastAsia="zh-CN"/>
        </w:rPr>
        <w:t>Orofac</w:t>
      </w:r>
      <w:proofErr w:type="spellEnd"/>
      <w:r w:rsidRPr="00E649D5">
        <w:rPr>
          <w:rFonts w:ascii="Book Antiqua" w:eastAsia="宋体" w:hAnsi="Book Antiqua" w:cs="宋体"/>
          <w:i/>
          <w:iCs/>
          <w:color w:val="auto"/>
          <w:bdr w:val="none" w:sz="0" w:space="0" w:color="auto"/>
          <w:lang w:eastAsia="zh-CN"/>
        </w:rPr>
        <w:t xml:space="preserve"> </w:t>
      </w:r>
      <w:proofErr w:type="spellStart"/>
      <w:r w:rsidRPr="00E649D5">
        <w:rPr>
          <w:rFonts w:ascii="Book Antiqua" w:eastAsia="宋体" w:hAnsi="Book Antiqua" w:cs="宋体"/>
          <w:i/>
          <w:iCs/>
          <w:color w:val="auto"/>
          <w:bdr w:val="none" w:sz="0" w:space="0" w:color="auto"/>
          <w:lang w:eastAsia="zh-CN"/>
        </w:rPr>
        <w:t>Orthop</w:t>
      </w:r>
      <w:proofErr w:type="spellEnd"/>
      <w:r w:rsidRPr="00E649D5">
        <w:rPr>
          <w:rFonts w:ascii="Book Antiqua" w:eastAsia="宋体" w:hAnsi="Book Antiqua" w:cs="宋体"/>
          <w:color w:val="auto"/>
          <w:bdr w:val="none" w:sz="0" w:space="0" w:color="auto"/>
          <w:lang w:eastAsia="zh-CN"/>
        </w:rPr>
        <w:t xml:space="preserve"> 2005; </w:t>
      </w:r>
      <w:r w:rsidRPr="00E649D5">
        <w:rPr>
          <w:rFonts w:ascii="Book Antiqua" w:eastAsia="宋体" w:hAnsi="Book Antiqua" w:cs="宋体"/>
          <w:b/>
          <w:bCs/>
          <w:color w:val="auto"/>
          <w:bdr w:val="none" w:sz="0" w:space="0" w:color="auto"/>
          <w:lang w:eastAsia="zh-CN"/>
        </w:rPr>
        <w:t>66</w:t>
      </w:r>
      <w:r w:rsidRPr="00E649D5">
        <w:rPr>
          <w:rFonts w:ascii="Book Antiqua" w:eastAsia="宋体" w:hAnsi="Book Antiqua" w:cs="宋体"/>
          <w:color w:val="auto"/>
          <w:bdr w:val="none" w:sz="0" w:space="0" w:color="auto"/>
          <w:lang w:eastAsia="zh-CN"/>
        </w:rPr>
        <w:t>: 148-161 [PMID: 15827702 DOI: 10.1007/s00056-005-0431-6]</w:t>
      </w:r>
    </w:p>
    <w:p w:rsidR="00E649D5" w:rsidRDefault="00E649D5" w:rsidP="00E649D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color w:val="auto"/>
          <w:bdr w:val="none" w:sz="0" w:space="0" w:color="auto"/>
          <w:lang w:eastAsia="zh-CN"/>
        </w:rPr>
      </w:pPr>
      <w:proofErr w:type="gramStart"/>
      <w:r w:rsidRPr="00E649D5">
        <w:rPr>
          <w:rFonts w:ascii="Book Antiqua" w:eastAsia="宋体" w:hAnsi="Book Antiqua" w:cs="宋体"/>
          <w:color w:val="auto"/>
          <w:bdr w:val="none" w:sz="0" w:space="0" w:color="auto"/>
          <w:lang w:eastAsia="zh-CN"/>
        </w:rPr>
        <w:t>6</w:t>
      </w:r>
      <w:r w:rsidR="00D72784">
        <w:rPr>
          <w:rFonts w:ascii="Book Antiqua" w:eastAsia="宋体" w:hAnsi="Book Antiqua" w:cs="宋体" w:hint="eastAsia"/>
          <w:color w:val="auto"/>
          <w:bdr w:val="none" w:sz="0" w:space="0" w:color="auto"/>
          <w:lang w:eastAsia="zh-CN"/>
        </w:rPr>
        <w:t>3</w:t>
      </w:r>
      <w:r w:rsidRPr="00E649D5">
        <w:rPr>
          <w:rFonts w:ascii="Book Antiqua" w:eastAsia="宋体" w:hAnsi="Book Antiqua" w:cs="宋体"/>
          <w:color w:val="auto"/>
          <w:bdr w:val="none" w:sz="0" w:space="0" w:color="auto"/>
          <w:lang w:eastAsia="zh-CN"/>
        </w:rPr>
        <w:t xml:space="preserve"> </w:t>
      </w:r>
      <w:r w:rsidRPr="00E649D5">
        <w:rPr>
          <w:rFonts w:ascii="Book Antiqua" w:eastAsia="宋体" w:hAnsi="Book Antiqua" w:cs="宋体"/>
          <w:b/>
          <w:bCs/>
          <w:color w:val="auto"/>
          <w:bdr w:val="none" w:sz="0" w:space="0" w:color="auto"/>
          <w:lang w:eastAsia="zh-CN"/>
        </w:rPr>
        <w:t>Cureton SL</w:t>
      </w:r>
      <w:r w:rsidRPr="00E649D5">
        <w:rPr>
          <w:rFonts w:ascii="Book Antiqua" w:eastAsia="宋体" w:hAnsi="Book Antiqua" w:cs="宋体"/>
          <w:color w:val="auto"/>
          <w:bdr w:val="none" w:sz="0" w:space="0" w:color="auto"/>
          <w:lang w:eastAsia="zh-CN"/>
        </w:rPr>
        <w:t>. Headgear and pain.</w:t>
      </w:r>
      <w:proofErr w:type="gramEnd"/>
      <w:r w:rsidRPr="00E649D5">
        <w:rPr>
          <w:rFonts w:ascii="Book Antiqua" w:eastAsia="宋体" w:hAnsi="Book Antiqua" w:cs="宋体"/>
          <w:color w:val="auto"/>
          <w:bdr w:val="none" w:sz="0" w:space="0" w:color="auto"/>
          <w:lang w:eastAsia="zh-CN"/>
        </w:rPr>
        <w:t xml:space="preserve"> </w:t>
      </w:r>
      <w:r w:rsidRPr="00E649D5">
        <w:rPr>
          <w:rFonts w:ascii="Book Antiqua" w:eastAsia="宋体" w:hAnsi="Book Antiqua" w:cs="宋体"/>
          <w:i/>
          <w:iCs/>
          <w:color w:val="auto"/>
          <w:bdr w:val="none" w:sz="0" w:space="0" w:color="auto"/>
          <w:lang w:eastAsia="zh-CN"/>
        </w:rPr>
        <w:t xml:space="preserve">J </w:t>
      </w:r>
      <w:proofErr w:type="spellStart"/>
      <w:r w:rsidRPr="00E649D5">
        <w:rPr>
          <w:rFonts w:ascii="Book Antiqua" w:eastAsia="宋体" w:hAnsi="Book Antiqua" w:cs="宋体"/>
          <w:i/>
          <w:iCs/>
          <w:color w:val="auto"/>
          <w:bdr w:val="none" w:sz="0" w:space="0" w:color="auto"/>
          <w:lang w:eastAsia="zh-CN"/>
        </w:rPr>
        <w:t>Clin</w:t>
      </w:r>
      <w:proofErr w:type="spellEnd"/>
      <w:r w:rsidRPr="00E649D5">
        <w:rPr>
          <w:rFonts w:ascii="Book Antiqua" w:eastAsia="宋体" w:hAnsi="Book Antiqua" w:cs="宋体"/>
          <w:i/>
          <w:iCs/>
          <w:color w:val="auto"/>
          <w:bdr w:val="none" w:sz="0" w:space="0" w:color="auto"/>
          <w:lang w:eastAsia="zh-CN"/>
        </w:rPr>
        <w:t xml:space="preserve"> </w:t>
      </w:r>
      <w:proofErr w:type="spellStart"/>
      <w:r w:rsidRPr="00E649D5">
        <w:rPr>
          <w:rFonts w:ascii="Book Antiqua" w:eastAsia="宋体" w:hAnsi="Book Antiqua" w:cs="宋体"/>
          <w:i/>
          <w:iCs/>
          <w:color w:val="auto"/>
          <w:bdr w:val="none" w:sz="0" w:space="0" w:color="auto"/>
          <w:lang w:eastAsia="zh-CN"/>
        </w:rPr>
        <w:t>Orthod</w:t>
      </w:r>
      <w:proofErr w:type="spellEnd"/>
      <w:r w:rsidRPr="00E649D5">
        <w:rPr>
          <w:rFonts w:ascii="Book Antiqua" w:eastAsia="宋体" w:hAnsi="Book Antiqua" w:cs="宋体"/>
          <w:color w:val="auto"/>
          <w:bdr w:val="none" w:sz="0" w:space="0" w:color="auto"/>
          <w:lang w:eastAsia="zh-CN"/>
        </w:rPr>
        <w:t xml:space="preserve"> 1994; </w:t>
      </w:r>
      <w:r w:rsidRPr="00E649D5">
        <w:rPr>
          <w:rFonts w:ascii="Book Antiqua" w:eastAsia="宋体" w:hAnsi="Book Antiqua" w:cs="宋体"/>
          <w:b/>
          <w:bCs/>
          <w:color w:val="auto"/>
          <w:bdr w:val="none" w:sz="0" w:space="0" w:color="auto"/>
          <w:lang w:eastAsia="zh-CN"/>
        </w:rPr>
        <w:t>28</w:t>
      </w:r>
      <w:r w:rsidRPr="00E649D5">
        <w:rPr>
          <w:rFonts w:ascii="Book Antiqua" w:eastAsia="宋体" w:hAnsi="Book Antiqua" w:cs="宋体"/>
          <w:color w:val="auto"/>
          <w:bdr w:val="none" w:sz="0" w:space="0" w:color="auto"/>
          <w:lang w:eastAsia="zh-CN"/>
        </w:rPr>
        <w:t>: 525-530 [PMID: 8617835]</w:t>
      </w:r>
    </w:p>
    <w:p w:rsidR="00D72784" w:rsidRPr="00E649D5" w:rsidRDefault="00D72784" w:rsidP="00E649D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color w:val="auto"/>
          <w:bdr w:val="none" w:sz="0" w:space="0" w:color="auto"/>
          <w:lang w:eastAsia="zh-CN"/>
        </w:rPr>
      </w:pPr>
      <w:r w:rsidRPr="00E649D5">
        <w:rPr>
          <w:rFonts w:ascii="Book Antiqua" w:eastAsia="宋体" w:hAnsi="Book Antiqua" w:cs="宋体"/>
          <w:color w:val="auto"/>
          <w:bdr w:val="none" w:sz="0" w:space="0" w:color="auto"/>
          <w:lang w:eastAsia="zh-CN"/>
        </w:rPr>
        <w:t>6</w:t>
      </w:r>
      <w:r>
        <w:rPr>
          <w:rFonts w:ascii="Book Antiqua" w:eastAsia="宋体" w:hAnsi="Book Antiqua" w:cs="宋体" w:hint="eastAsia"/>
          <w:color w:val="auto"/>
          <w:bdr w:val="none" w:sz="0" w:space="0" w:color="auto"/>
          <w:lang w:eastAsia="zh-CN"/>
        </w:rPr>
        <w:t>4</w:t>
      </w:r>
      <w:r w:rsidRPr="00E649D5">
        <w:rPr>
          <w:rFonts w:ascii="Book Antiqua" w:eastAsia="宋体" w:hAnsi="Book Antiqua" w:cs="宋体"/>
          <w:color w:val="auto"/>
          <w:bdr w:val="none" w:sz="0" w:space="0" w:color="auto"/>
          <w:lang w:eastAsia="zh-CN"/>
        </w:rPr>
        <w:t xml:space="preserve"> </w:t>
      </w:r>
      <w:r w:rsidRPr="00E649D5">
        <w:rPr>
          <w:rFonts w:ascii="Book Antiqua" w:eastAsia="宋体" w:hAnsi="Book Antiqua" w:cs="宋体"/>
          <w:b/>
          <w:bCs/>
          <w:color w:val="auto"/>
          <w:bdr w:val="none" w:sz="0" w:space="0" w:color="auto"/>
          <w:lang w:eastAsia="zh-CN"/>
        </w:rPr>
        <w:t>Ngan PW</w:t>
      </w:r>
      <w:r w:rsidRPr="00E649D5">
        <w:rPr>
          <w:rFonts w:ascii="Book Antiqua" w:eastAsia="宋体" w:hAnsi="Book Antiqua" w:cs="宋体"/>
          <w:color w:val="auto"/>
          <w:bdr w:val="none" w:sz="0" w:space="0" w:color="auto"/>
          <w:lang w:eastAsia="zh-CN"/>
        </w:rPr>
        <w:t xml:space="preserve">, </w:t>
      </w:r>
      <w:proofErr w:type="spellStart"/>
      <w:r w:rsidRPr="00E649D5">
        <w:rPr>
          <w:rFonts w:ascii="Book Antiqua" w:eastAsia="宋体" w:hAnsi="Book Antiqua" w:cs="宋体"/>
          <w:color w:val="auto"/>
          <w:bdr w:val="none" w:sz="0" w:space="0" w:color="auto"/>
          <w:lang w:eastAsia="zh-CN"/>
        </w:rPr>
        <w:t>Yiu</w:t>
      </w:r>
      <w:proofErr w:type="spellEnd"/>
      <w:r w:rsidRPr="00E649D5">
        <w:rPr>
          <w:rFonts w:ascii="Book Antiqua" w:eastAsia="宋体" w:hAnsi="Book Antiqua" w:cs="宋体"/>
          <w:color w:val="auto"/>
          <w:bdr w:val="none" w:sz="0" w:space="0" w:color="auto"/>
          <w:lang w:eastAsia="zh-CN"/>
        </w:rPr>
        <w:t xml:space="preserve"> C, </w:t>
      </w:r>
      <w:proofErr w:type="spellStart"/>
      <w:r w:rsidRPr="00E649D5">
        <w:rPr>
          <w:rFonts w:ascii="Book Antiqua" w:eastAsia="宋体" w:hAnsi="Book Antiqua" w:cs="宋体"/>
          <w:color w:val="auto"/>
          <w:bdr w:val="none" w:sz="0" w:space="0" w:color="auto"/>
          <w:lang w:eastAsia="zh-CN"/>
        </w:rPr>
        <w:t>Hagg</w:t>
      </w:r>
      <w:proofErr w:type="spellEnd"/>
      <w:r w:rsidRPr="00E649D5">
        <w:rPr>
          <w:rFonts w:ascii="Book Antiqua" w:eastAsia="宋体" w:hAnsi="Book Antiqua" w:cs="宋体"/>
          <w:color w:val="auto"/>
          <w:bdr w:val="none" w:sz="0" w:space="0" w:color="auto"/>
          <w:lang w:eastAsia="zh-CN"/>
        </w:rPr>
        <w:t xml:space="preserve"> U, Wei SH, </w:t>
      </w:r>
      <w:proofErr w:type="spellStart"/>
      <w:r w:rsidRPr="00E649D5">
        <w:rPr>
          <w:rFonts w:ascii="Book Antiqua" w:eastAsia="宋体" w:hAnsi="Book Antiqua" w:cs="宋体"/>
          <w:color w:val="auto"/>
          <w:bdr w:val="none" w:sz="0" w:space="0" w:color="auto"/>
          <w:lang w:eastAsia="zh-CN"/>
        </w:rPr>
        <w:t>Bowley</w:t>
      </w:r>
      <w:proofErr w:type="spellEnd"/>
      <w:r w:rsidRPr="00E649D5">
        <w:rPr>
          <w:rFonts w:ascii="Book Antiqua" w:eastAsia="宋体" w:hAnsi="Book Antiqua" w:cs="宋体"/>
          <w:color w:val="auto"/>
          <w:bdr w:val="none" w:sz="0" w:space="0" w:color="auto"/>
          <w:lang w:eastAsia="zh-CN"/>
        </w:rPr>
        <w:t xml:space="preserve"> J. Masticatory muscle pain before, during, and after treatment with orthopedic protraction headgear: a pilot study. </w:t>
      </w:r>
      <w:r w:rsidRPr="00E649D5">
        <w:rPr>
          <w:rFonts w:ascii="Book Antiqua" w:eastAsia="宋体" w:hAnsi="Book Antiqua" w:cs="宋体"/>
          <w:i/>
          <w:iCs/>
          <w:color w:val="auto"/>
          <w:bdr w:val="none" w:sz="0" w:space="0" w:color="auto"/>
          <w:lang w:eastAsia="zh-CN"/>
        </w:rPr>
        <w:t xml:space="preserve">Angle </w:t>
      </w:r>
      <w:proofErr w:type="spellStart"/>
      <w:r w:rsidRPr="00E649D5">
        <w:rPr>
          <w:rFonts w:ascii="Book Antiqua" w:eastAsia="宋体" w:hAnsi="Book Antiqua" w:cs="宋体"/>
          <w:i/>
          <w:iCs/>
          <w:color w:val="auto"/>
          <w:bdr w:val="none" w:sz="0" w:space="0" w:color="auto"/>
          <w:lang w:eastAsia="zh-CN"/>
        </w:rPr>
        <w:t>Orthod</w:t>
      </w:r>
      <w:proofErr w:type="spellEnd"/>
      <w:r w:rsidRPr="00E649D5">
        <w:rPr>
          <w:rFonts w:ascii="Book Antiqua" w:eastAsia="宋体" w:hAnsi="Book Antiqua" w:cs="宋体"/>
          <w:color w:val="auto"/>
          <w:bdr w:val="none" w:sz="0" w:space="0" w:color="auto"/>
          <w:lang w:eastAsia="zh-CN"/>
        </w:rPr>
        <w:t xml:space="preserve"> 1997; </w:t>
      </w:r>
      <w:r w:rsidRPr="00E649D5">
        <w:rPr>
          <w:rFonts w:ascii="Book Antiqua" w:eastAsia="宋体" w:hAnsi="Book Antiqua" w:cs="宋体"/>
          <w:b/>
          <w:bCs/>
          <w:color w:val="auto"/>
          <w:bdr w:val="none" w:sz="0" w:space="0" w:color="auto"/>
          <w:lang w:eastAsia="zh-CN"/>
        </w:rPr>
        <w:t>67</w:t>
      </w:r>
      <w:r w:rsidRPr="00E649D5">
        <w:rPr>
          <w:rFonts w:ascii="Book Antiqua" w:eastAsia="宋体" w:hAnsi="Book Antiqua" w:cs="宋体"/>
          <w:color w:val="auto"/>
          <w:bdr w:val="none" w:sz="0" w:space="0" w:color="auto"/>
          <w:lang w:eastAsia="zh-CN"/>
        </w:rPr>
        <w:t>: 433-437 [PMID: 9428961]</w:t>
      </w:r>
    </w:p>
    <w:p w:rsidR="00E649D5" w:rsidRPr="00E649D5" w:rsidRDefault="00E649D5" w:rsidP="00E649D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color w:val="auto"/>
          <w:bdr w:val="none" w:sz="0" w:space="0" w:color="auto"/>
          <w:lang w:eastAsia="zh-CN"/>
        </w:rPr>
      </w:pPr>
      <w:proofErr w:type="gramStart"/>
      <w:r w:rsidRPr="00E649D5">
        <w:rPr>
          <w:rFonts w:ascii="Book Antiqua" w:eastAsia="宋体" w:hAnsi="Book Antiqua" w:cs="宋体"/>
          <w:color w:val="auto"/>
          <w:bdr w:val="none" w:sz="0" w:space="0" w:color="auto"/>
          <w:lang w:eastAsia="zh-CN"/>
        </w:rPr>
        <w:t xml:space="preserve">65 </w:t>
      </w:r>
      <w:proofErr w:type="spellStart"/>
      <w:r w:rsidRPr="00E649D5">
        <w:rPr>
          <w:rFonts w:ascii="Book Antiqua" w:eastAsia="宋体" w:hAnsi="Book Antiqua" w:cs="宋体"/>
          <w:b/>
          <w:bCs/>
          <w:color w:val="auto"/>
          <w:bdr w:val="none" w:sz="0" w:space="0" w:color="auto"/>
          <w:lang w:eastAsia="zh-CN"/>
        </w:rPr>
        <w:t>Egolf</w:t>
      </w:r>
      <w:proofErr w:type="spellEnd"/>
      <w:r w:rsidRPr="00E649D5">
        <w:rPr>
          <w:rFonts w:ascii="Book Antiqua" w:eastAsia="宋体" w:hAnsi="Book Antiqua" w:cs="宋体"/>
          <w:b/>
          <w:bCs/>
          <w:color w:val="auto"/>
          <w:bdr w:val="none" w:sz="0" w:space="0" w:color="auto"/>
          <w:lang w:eastAsia="zh-CN"/>
        </w:rPr>
        <w:t xml:space="preserve"> RJ</w:t>
      </w:r>
      <w:r w:rsidRPr="00E649D5">
        <w:rPr>
          <w:rFonts w:ascii="Book Antiqua" w:eastAsia="宋体" w:hAnsi="Book Antiqua" w:cs="宋体"/>
          <w:color w:val="auto"/>
          <w:bdr w:val="none" w:sz="0" w:space="0" w:color="auto"/>
          <w:lang w:eastAsia="zh-CN"/>
        </w:rPr>
        <w:t xml:space="preserve">, </w:t>
      </w:r>
      <w:proofErr w:type="spellStart"/>
      <w:r w:rsidRPr="00E649D5">
        <w:rPr>
          <w:rFonts w:ascii="Book Antiqua" w:eastAsia="宋体" w:hAnsi="Book Antiqua" w:cs="宋体"/>
          <w:color w:val="auto"/>
          <w:bdr w:val="none" w:sz="0" w:space="0" w:color="auto"/>
          <w:lang w:eastAsia="zh-CN"/>
        </w:rPr>
        <w:t>BeGole</w:t>
      </w:r>
      <w:proofErr w:type="spellEnd"/>
      <w:r w:rsidRPr="00E649D5">
        <w:rPr>
          <w:rFonts w:ascii="Book Antiqua" w:eastAsia="宋体" w:hAnsi="Book Antiqua" w:cs="宋体"/>
          <w:color w:val="auto"/>
          <w:bdr w:val="none" w:sz="0" w:space="0" w:color="auto"/>
          <w:lang w:eastAsia="zh-CN"/>
        </w:rPr>
        <w:t xml:space="preserve"> EA, Upshaw HS.</w:t>
      </w:r>
      <w:proofErr w:type="gramEnd"/>
      <w:r w:rsidRPr="00E649D5">
        <w:rPr>
          <w:rFonts w:ascii="Book Antiqua" w:eastAsia="宋体" w:hAnsi="Book Antiqua" w:cs="宋体"/>
          <w:color w:val="auto"/>
          <w:bdr w:val="none" w:sz="0" w:space="0" w:color="auto"/>
          <w:lang w:eastAsia="zh-CN"/>
        </w:rPr>
        <w:t xml:space="preserve"> Factors associated with orthodontic patient compl</w:t>
      </w:r>
      <w:r w:rsidRPr="00E649D5">
        <w:rPr>
          <w:rFonts w:ascii="Book Antiqua" w:eastAsia="宋体" w:hAnsi="Book Antiqua" w:cs="宋体"/>
          <w:color w:val="auto"/>
          <w:bdr w:val="none" w:sz="0" w:space="0" w:color="auto"/>
          <w:lang w:eastAsia="zh-CN"/>
        </w:rPr>
        <w:t>i</w:t>
      </w:r>
      <w:r w:rsidRPr="00E649D5">
        <w:rPr>
          <w:rFonts w:ascii="Book Antiqua" w:eastAsia="宋体" w:hAnsi="Book Antiqua" w:cs="宋体"/>
          <w:color w:val="auto"/>
          <w:bdr w:val="none" w:sz="0" w:space="0" w:color="auto"/>
          <w:lang w:eastAsia="zh-CN"/>
        </w:rPr>
        <w:t xml:space="preserve">ance with intraoral elastic and headgear wear. </w:t>
      </w:r>
      <w:r w:rsidRPr="00E649D5">
        <w:rPr>
          <w:rFonts w:ascii="Book Antiqua" w:eastAsia="宋体" w:hAnsi="Book Antiqua" w:cs="宋体"/>
          <w:i/>
          <w:iCs/>
          <w:color w:val="auto"/>
          <w:bdr w:val="none" w:sz="0" w:space="0" w:color="auto"/>
          <w:lang w:eastAsia="zh-CN"/>
        </w:rPr>
        <w:t xml:space="preserve">Am J </w:t>
      </w:r>
      <w:proofErr w:type="spellStart"/>
      <w:r w:rsidRPr="00E649D5">
        <w:rPr>
          <w:rFonts w:ascii="Book Antiqua" w:eastAsia="宋体" w:hAnsi="Book Antiqua" w:cs="宋体"/>
          <w:i/>
          <w:iCs/>
          <w:color w:val="auto"/>
          <w:bdr w:val="none" w:sz="0" w:space="0" w:color="auto"/>
          <w:lang w:eastAsia="zh-CN"/>
        </w:rPr>
        <w:t>Orthod</w:t>
      </w:r>
      <w:proofErr w:type="spellEnd"/>
      <w:r w:rsidRPr="00E649D5">
        <w:rPr>
          <w:rFonts w:ascii="Book Antiqua" w:eastAsia="宋体" w:hAnsi="Book Antiqua" w:cs="宋体"/>
          <w:i/>
          <w:iCs/>
          <w:color w:val="auto"/>
          <w:bdr w:val="none" w:sz="0" w:space="0" w:color="auto"/>
          <w:lang w:eastAsia="zh-CN"/>
        </w:rPr>
        <w:t xml:space="preserve"> </w:t>
      </w:r>
      <w:proofErr w:type="spellStart"/>
      <w:r w:rsidRPr="00E649D5">
        <w:rPr>
          <w:rFonts w:ascii="Book Antiqua" w:eastAsia="宋体" w:hAnsi="Book Antiqua" w:cs="宋体"/>
          <w:i/>
          <w:iCs/>
          <w:color w:val="auto"/>
          <w:bdr w:val="none" w:sz="0" w:space="0" w:color="auto"/>
          <w:lang w:eastAsia="zh-CN"/>
        </w:rPr>
        <w:t>Dentofacial</w:t>
      </w:r>
      <w:proofErr w:type="spellEnd"/>
      <w:r w:rsidRPr="00E649D5">
        <w:rPr>
          <w:rFonts w:ascii="Book Antiqua" w:eastAsia="宋体" w:hAnsi="Book Antiqua" w:cs="宋体"/>
          <w:i/>
          <w:iCs/>
          <w:color w:val="auto"/>
          <w:bdr w:val="none" w:sz="0" w:space="0" w:color="auto"/>
          <w:lang w:eastAsia="zh-CN"/>
        </w:rPr>
        <w:t xml:space="preserve"> </w:t>
      </w:r>
      <w:proofErr w:type="spellStart"/>
      <w:r w:rsidRPr="00E649D5">
        <w:rPr>
          <w:rFonts w:ascii="Book Antiqua" w:eastAsia="宋体" w:hAnsi="Book Antiqua" w:cs="宋体"/>
          <w:i/>
          <w:iCs/>
          <w:color w:val="auto"/>
          <w:bdr w:val="none" w:sz="0" w:space="0" w:color="auto"/>
          <w:lang w:eastAsia="zh-CN"/>
        </w:rPr>
        <w:t>Orthop</w:t>
      </w:r>
      <w:proofErr w:type="spellEnd"/>
      <w:r w:rsidRPr="00E649D5">
        <w:rPr>
          <w:rFonts w:ascii="Book Antiqua" w:eastAsia="宋体" w:hAnsi="Book Antiqua" w:cs="宋体"/>
          <w:color w:val="auto"/>
          <w:bdr w:val="none" w:sz="0" w:space="0" w:color="auto"/>
          <w:lang w:eastAsia="zh-CN"/>
        </w:rPr>
        <w:t xml:space="preserve"> 1990; </w:t>
      </w:r>
      <w:r w:rsidRPr="00E649D5">
        <w:rPr>
          <w:rFonts w:ascii="Book Antiqua" w:eastAsia="宋体" w:hAnsi="Book Antiqua" w:cs="宋体"/>
          <w:b/>
          <w:bCs/>
          <w:color w:val="auto"/>
          <w:bdr w:val="none" w:sz="0" w:space="0" w:color="auto"/>
          <w:lang w:eastAsia="zh-CN"/>
        </w:rPr>
        <w:t>97</w:t>
      </w:r>
      <w:r w:rsidRPr="00E649D5">
        <w:rPr>
          <w:rFonts w:ascii="Book Antiqua" w:eastAsia="宋体" w:hAnsi="Book Antiqua" w:cs="宋体"/>
          <w:color w:val="auto"/>
          <w:bdr w:val="none" w:sz="0" w:space="0" w:color="auto"/>
          <w:lang w:eastAsia="zh-CN"/>
        </w:rPr>
        <w:t>: 336-348 [PMID: 2321602 DOI: 10.1016/0889-5406(90)70106-M]</w:t>
      </w:r>
    </w:p>
    <w:p w:rsidR="00E649D5" w:rsidRPr="00E649D5" w:rsidRDefault="00E649D5" w:rsidP="00E649D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color w:val="auto"/>
          <w:bdr w:val="none" w:sz="0" w:space="0" w:color="auto"/>
          <w:lang w:eastAsia="zh-CN"/>
        </w:rPr>
      </w:pPr>
      <w:proofErr w:type="gramStart"/>
      <w:r w:rsidRPr="00E649D5">
        <w:rPr>
          <w:rFonts w:ascii="Book Antiqua" w:eastAsia="宋体" w:hAnsi="Book Antiqua" w:cs="宋体"/>
          <w:color w:val="auto"/>
          <w:bdr w:val="none" w:sz="0" w:space="0" w:color="auto"/>
          <w:lang w:eastAsia="zh-CN"/>
        </w:rPr>
        <w:t>6</w:t>
      </w:r>
      <w:r w:rsidR="00D72784">
        <w:rPr>
          <w:rFonts w:ascii="Book Antiqua" w:eastAsia="宋体" w:hAnsi="Book Antiqua" w:cs="宋体" w:hint="eastAsia"/>
          <w:color w:val="auto"/>
          <w:bdr w:val="none" w:sz="0" w:space="0" w:color="auto"/>
          <w:lang w:eastAsia="zh-CN"/>
        </w:rPr>
        <w:t>6</w:t>
      </w:r>
      <w:r w:rsidRPr="00E649D5">
        <w:rPr>
          <w:rFonts w:ascii="Book Antiqua" w:eastAsia="宋体" w:hAnsi="Book Antiqua" w:cs="宋体"/>
          <w:color w:val="auto"/>
          <w:bdr w:val="none" w:sz="0" w:space="0" w:color="auto"/>
          <w:lang w:eastAsia="zh-CN"/>
        </w:rPr>
        <w:t xml:space="preserve"> </w:t>
      </w:r>
      <w:proofErr w:type="spellStart"/>
      <w:r w:rsidRPr="00E649D5">
        <w:rPr>
          <w:rFonts w:ascii="Book Antiqua" w:eastAsia="宋体" w:hAnsi="Book Antiqua" w:cs="宋体"/>
          <w:b/>
          <w:bCs/>
          <w:color w:val="auto"/>
          <w:bdr w:val="none" w:sz="0" w:space="0" w:color="auto"/>
          <w:lang w:eastAsia="zh-CN"/>
        </w:rPr>
        <w:t>Zawawi</w:t>
      </w:r>
      <w:proofErr w:type="spellEnd"/>
      <w:r w:rsidRPr="00E649D5">
        <w:rPr>
          <w:rFonts w:ascii="Book Antiqua" w:eastAsia="宋体" w:hAnsi="Book Antiqua" w:cs="宋体"/>
          <w:b/>
          <w:bCs/>
          <w:color w:val="auto"/>
          <w:bdr w:val="none" w:sz="0" w:space="0" w:color="auto"/>
          <w:lang w:eastAsia="zh-CN"/>
        </w:rPr>
        <w:t xml:space="preserve"> KH</w:t>
      </w:r>
      <w:r w:rsidRPr="00E649D5">
        <w:rPr>
          <w:rFonts w:ascii="Book Antiqua" w:eastAsia="宋体" w:hAnsi="Book Antiqua" w:cs="宋体"/>
          <w:color w:val="auto"/>
          <w:bdr w:val="none" w:sz="0" w:space="0" w:color="auto"/>
          <w:lang w:eastAsia="zh-CN"/>
        </w:rPr>
        <w:t>.</w:t>
      </w:r>
      <w:proofErr w:type="gramEnd"/>
      <w:r w:rsidRPr="00E649D5">
        <w:rPr>
          <w:rFonts w:ascii="Book Antiqua" w:eastAsia="宋体" w:hAnsi="Book Antiqua" w:cs="宋体"/>
          <w:color w:val="auto"/>
          <w:bdr w:val="none" w:sz="0" w:space="0" w:color="auto"/>
          <w:lang w:eastAsia="zh-CN"/>
        </w:rPr>
        <w:t xml:space="preserve"> </w:t>
      </w:r>
      <w:proofErr w:type="gramStart"/>
      <w:r w:rsidRPr="00E649D5">
        <w:rPr>
          <w:rFonts w:ascii="Book Antiqua" w:eastAsia="宋体" w:hAnsi="Book Antiqua" w:cs="宋体"/>
          <w:color w:val="auto"/>
          <w:bdr w:val="none" w:sz="0" w:space="0" w:color="auto"/>
          <w:lang w:eastAsia="zh-CN"/>
        </w:rPr>
        <w:t xml:space="preserve">Acceptance of orthodontic </w:t>
      </w:r>
      <w:proofErr w:type="spellStart"/>
      <w:r w:rsidRPr="00E649D5">
        <w:rPr>
          <w:rFonts w:ascii="Book Antiqua" w:eastAsia="宋体" w:hAnsi="Book Antiqua" w:cs="宋体"/>
          <w:color w:val="auto"/>
          <w:bdr w:val="none" w:sz="0" w:space="0" w:color="auto"/>
          <w:lang w:eastAsia="zh-CN"/>
        </w:rPr>
        <w:t>miniscrews</w:t>
      </w:r>
      <w:proofErr w:type="spellEnd"/>
      <w:r w:rsidRPr="00E649D5">
        <w:rPr>
          <w:rFonts w:ascii="Book Antiqua" w:eastAsia="宋体" w:hAnsi="Book Antiqua" w:cs="宋体"/>
          <w:color w:val="auto"/>
          <w:bdr w:val="none" w:sz="0" w:space="0" w:color="auto"/>
          <w:lang w:eastAsia="zh-CN"/>
        </w:rPr>
        <w:t xml:space="preserve"> as temporary anchorage devices.</w:t>
      </w:r>
      <w:proofErr w:type="gramEnd"/>
      <w:r w:rsidRPr="00E649D5">
        <w:rPr>
          <w:rFonts w:ascii="Book Antiqua" w:eastAsia="宋体" w:hAnsi="Book Antiqua" w:cs="宋体"/>
          <w:color w:val="auto"/>
          <w:bdr w:val="none" w:sz="0" w:space="0" w:color="auto"/>
          <w:lang w:eastAsia="zh-CN"/>
        </w:rPr>
        <w:t xml:space="preserve"> </w:t>
      </w:r>
      <w:r w:rsidRPr="00E649D5">
        <w:rPr>
          <w:rFonts w:ascii="Book Antiqua" w:eastAsia="宋体" w:hAnsi="Book Antiqua" w:cs="宋体"/>
          <w:i/>
          <w:iCs/>
          <w:color w:val="auto"/>
          <w:bdr w:val="none" w:sz="0" w:space="0" w:color="auto"/>
          <w:lang w:eastAsia="zh-CN"/>
        </w:rPr>
        <w:t>Patient Prefer Adherence</w:t>
      </w:r>
      <w:r w:rsidRPr="00E649D5">
        <w:rPr>
          <w:rFonts w:ascii="Book Antiqua" w:eastAsia="宋体" w:hAnsi="Book Antiqua" w:cs="宋体"/>
          <w:color w:val="auto"/>
          <w:bdr w:val="none" w:sz="0" w:space="0" w:color="auto"/>
          <w:lang w:eastAsia="zh-CN"/>
        </w:rPr>
        <w:t xml:space="preserve"> 2014; </w:t>
      </w:r>
      <w:r w:rsidRPr="00E649D5">
        <w:rPr>
          <w:rFonts w:ascii="Book Antiqua" w:eastAsia="宋体" w:hAnsi="Book Antiqua" w:cs="宋体"/>
          <w:b/>
          <w:bCs/>
          <w:color w:val="auto"/>
          <w:bdr w:val="none" w:sz="0" w:space="0" w:color="auto"/>
          <w:lang w:eastAsia="zh-CN"/>
        </w:rPr>
        <w:t>8</w:t>
      </w:r>
      <w:r w:rsidRPr="00E649D5">
        <w:rPr>
          <w:rFonts w:ascii="Book Antiqua" w:eastAsia="宋体" w:hAnsi="Book Antiqua" w:cs="宋体"/>
          <w:color w:val="auto"/>
          <w:bdr w:val="none" w:sz="0" w:space="0" w:color="auto"/>
          <w:lang w:eastAsia="zh-CN"/>
        </w:rPr>
        <w:t>: 933-937 [PMID: 25061281 DOI: 10.2147/PPA.S66133]</w:t>
      </w:r>
    </w:p>
    <w:p w:rsidR="00E649D5" w:rsidRPr="00E649D5" w:rsidRDefault="00E649D5" w:rsidP="00E649D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color w:val="auto"/>
          <w:bdr w:val="none" w:sz="0" w:space="0" w:color="auto"/>
          <w:lang w:eastAsia="zh-CN"/>
        </w:rPr>
      </w:pPr>
      <w:r w:rsidRPr="00E649D5">
        <w:rPr>
          <w:rFonts w:ascii="Book Antiqua" w:eastAsia="宋体" w:hAnsi="Book Antiqua" w:cs="宋体"/>
          <w:color w:val="auto"/>
          <w:bdr w:val="none" w:sz="0" w:space="0" w:color="auto"/>
          <w:lang w:eastAsia="zh-CN"/>
        </w:rPr>
        <w:t>6</w:t>
      </w:r>
      <w:r w:rsidR="00D72784">
        <w:rPr>
          <w:rFonts w:ascii="Book Antiqua" w:eastAsia="宋体" w:hAnsi="Book Antiqua" w:cs="宋体" w:hint="eastAsia"/>
          <w:color w:val="auto"/>
          <w:bdr w:val="none" w:sz="0" w:space="0" w:color="auto"/>
          <w:lang w:eastAsia="zh-CN"/>
        </w:rPr>
        <w:t>7</w:t>
      </w:r>
      <w:r w:rsidRPr="00E649D5">
        <w:rPr>
          <w:rFonts w:ascii="Book Antiqua" w:eastAsia="宋体" w:hAnsi="Book Antiqua" w:cs="宋体"/>
          <w:color w:val="auto"/>
          <w:bdr w:val="none" w:sz="0" w:space="0" w:color="auto"/>
          <w:lang w:eastAsia="zh-CN"/>
        </w:rPr>
        <w:t xml:space="preserve"> </w:t>
      </w:r>
      <w:r w:rsidRPr="00E649D5">
        <w:rPr>
          <w:rFonts w:ascii="Book Antiqua" w:eastAsia="宋体" w:hAnsi="Book Antiqua" w:cs="宋体"/>
          <w:b/>
          <w:bCs/>
          <w:color w:val="auto"/>
          <w:bdr w:val="none" w:sz="0" w:space="0" w:color="auto"/>
          <w:lang w:eastAsia="zh-CN"/>
        </w:rPr>
        <w:t>Kuroda S</w:t>
      </w:r>
      <w:r w:rsidRPr="00E649D5">
        <w:rPr>
          <w:rFonts w:ascii="Book Antiqua" w:eastAsia="宋体" w:hAnsi="Book Antiqua" w:cs="宋体"/>
          <w:color w:val="auto"/>
          <w:bdr w:val="none" w:sz="0" w:space="0" w:color="auto"/>
          <w:lang w:eastAsia="zh-CN"/>
        </w:rPr>
        <w:t xml:space="preserve">, Sugawara Y, </w:t>
      </w:r>
      <w:proofErr w:type="spellStart"/>
      <w:r w:rsidRPr="00E649D5">
        <w:rPr>
          <w:rFonts w:ascii="Book Antiqua" w:eastAsia="宋体" w:hAnsi="Book Antiqua" w:cs="宋体"/>
          <w:color w:val="auto"/>
          <w:bdr w:val="none" w:sz="0" w:space="0" w:color="auto"/>
          <w:lang w:eastAsia="zh-CN"/>
        </w:rPr>
        <w:t>Deguchi</w:t>
      </w:r>
      <w:proofErr w:type="spellEnd"/>
      <w:r w:rsidRPr="00E649D5">
        <w:rPr>
          <w:rFonts w:ascii="Book Antiqua" w:eastAsia="宋体" w:hAnsi="Book Antiqua" w:cs="宋体"/>
          <w:color w:val="auto"/>
          <w:bdr w:val="none" w:sz="0" w:space="0" w:color="auto"/>
          <w:lang w:eastAsia="zh-CN"/>
        </w:rPr>
        <w:t xml:space="preserve"> T, Kyung HM, Takano-Yamamoto T. Clinical use of </w:t>
      </w:r>
      <w:proofErr w:type="spellStart"/>
      <w:r w:rsidRPr="00E649D5">
        <w:rPr>
          <w:rFonts w:ascii="Book Antiqua" w:eastAsia="宋体" w:hAnsi="Book Antiqua" w:cs="宋体"/>
          <w:color w:val="auto"/>
          <w:bdr w:val="none" w:sz="0" w:space="0" w:color="auto"/>
          <w:lang w:eastAsia="zh-CN"/>
        </w:rPr>
        <w:t>miniscrew</w:t>
      </w:r>
      <w:proofErr w:type="spellEnd"/>
      <w:r w:rsidRPr="00E649D5">
        <w:rPr>
          <w:rFonts w:ascii="Book Antiqua" w:eastAsia="宋体" w:hAnsi="Book Antiqua" w:cs="宋体"/>
          <w:color w:val="auto"/>
          <w:bdr w:val="none" w:sz="0" w:space="0" w:color="auto"/>
          <w:lang w:eastAsia="zh-CN"/>
        </w:rPr>
        <w:t xml:space="preserve"> implants as orthodontic anchorage: success rates and postoperative discomfort. </w:t>
      </w:r>
      <w:r w:rsidRPr="00E649D5">
        <w:rPr>
          <w:rFonts w:ascii="Book Antiqua" w:eastAsia="宋体" w:hAnsi="Book Antiqua" w:cs="宋体"/>
          <w:i/>
          <w:iCs/>
          <w:color w:val="auto"/>
          <w:bdr w:val="none" w:sz="0" w:space="0" w:color="auto"/>
          <w:lang w:eastAsia="zh-CN"/>
        </w:rPr>
        <w:t xml:space="preserve">Am J </w:t>
      </w:r>
      <w:proofErr w:type="spellStart"/>
      <w:r w:rsidRPr="00E649D5">
        <w:rPr>
          <w:rFonts w:ascii="Book Antiqua" w:eastAsia="宋体" w:hAnsi="Book Antiqua" w:cs="宋体"/>
          <w:i/>
          <w:iCs/>
          <w:color w:val="auto"/>
          <w:bdr w:val="none" w:sz="0" w:space="0" w:color="auto"/>
          <w:lang w:eastAsia="zh-CN"/>
        </w:rPr>
        <w:t>Orthod</w:t>
      </w:r>
      <w:proofErr w:type="spellEnd"/>
      <w:r w:rsidRPr="00E649D5">
        <w:rPr>
          <w:rFonts w:ascii="Book Antiqua" w:eastAsia="宋体" w:hAnsi="Book Antiqua" w:cs="宋体"/>
          <w:i/>
          <w:iCs/>
          <w:color w:val="auto"/>
          <w:bdr w:val="none" w:sz="0" w:space="0" w:color="auto"/>
          <w:lang w:eastAsia="zh-CN"/>
        </w:rPr>
        <w:t xml:space="preserve"> </w:t>
      </w:r>
      <w:proofErr w:type="spellStart"/>
      <w:r w:rsidRPr="00E649D5">
        <w:rPr>
          <w:rFonts w:ascii="Book Antiqua" w:eastAsia="宋体" w:hAnsi="Book Antiqua" w:cs="宋体"/>
          <w:i/>
          <w:iCs/>
          <w:color w:val="auto"/>
          <w:bdr w:val="none" w:sz="0" w:space="0" w:color="auto"/>
          <w:lang w:eastAsia="zh-CN"/>
        </w:rPr>
        <w:t>Dentofacial</w:t>
      </w:r>
      <w:proofErr w:type="spellEnd"/>
      <w:r w:rsidRPr="00E649D5">
        <w:rPr>
          <w:rFonts w:ascii="Book Antiqua" w:eastAsia="宋体" w:hAnsi="Book Antiqua" w:cs="宋体"/>
          <w:i/>
          <w:iCs/>
          <w:color w:val="auto"/>
          <w:bdr w:val="none" w:sz="0" w:space="0" w:color="auto"/>
          <w:lang w:eastAsia="zh-CN"/>
        </w:rPr>
        <w:t xml:space="preserve"> </w:t>
      </w:r>
      <w:proofErr w:type="spellStart"/>
      <w:r w:rsidRPr="00E649D5">
        <w:rPr>
          <w:rFonts w:ascii="Book Antiqua" w:eastAsia="宋体" w:hAnsi="Book Antiqua" w:cs="宋体"/>
          <w:i/>
          <w:iCs/>
          <w:color w:val="auto"/>
          <w:bdr w:val="none" w:sz="0" w:space="0" w:color="auto"/>
          <w:lang w:eastAsia="zh-CN"/>
        </w:rPr>
        <w:t>Orthop</w:t>
      </w:r>
      <w:proofErr w:type="spellEnd"/>
      <w:r w:rsidRPr="00E649D5">
        <w:rPr>
          <w:rFonts w:ascii="Book Antiqua" w:eastAsia="宋体" w:hAnsi="Book Antiqua" w:cs="宋体"/>
          <w:color w:val="auto"/>
          <w:bdr w:val="none" w:sz="0" w:space="0" w:color="auto"/>
          <w:lang w:eastAsia="zh-CN"/>
        </w:rPr>
        <w:t xml:space="preserve"> 2007; </w:t>
      </w:r>
      <w:r w:rsidRPr="00E649D5">
        <w:rPr>
          <w:rFonts w:ascii="Book Antiqua" w:eastAsia="宋体" w:hAnsi="Book Antiqua" w:cs="宋体"/>
          <w:b/>
          <w:bCs/>
          <w:color w:val="auto"/>
          <w:bdr w:val="none" w:sz="0" w:space="0" w:color="auto"/>
          <w:lang w:eastAsia="zh-CN"/>
        </w:rPr>
        <w:t>131</w:t>
      </w:r>
      <w:r w:rsidRPr="00E649D5">
        <w:rPr>
          <w:rFonts w:ascii="Book Antiqua" w:eastAsia="宋体" w:hAnsi="Book Antiqua" w:cs="宋体"/>
          <w:color w:val="auto"/>
          <w:bdr w:val="none" w:sz="0" w:space="0" w:color="auto"/>
          <w:lang w:eastAsia="zh-CN"/>
        </w:rPr>
        <w:t>: 9-15 [PMID: 17208101 DOI: 10.1016/j.ajodo.2005.02.032]</w:t>
      </w:r>
    </w:p>
    <w:p w:rsidR="00E649D5" w:rsidRPr="00E649D5" w:rsidRDefault="00711EF6" w:rsidP="00E649D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color w:val="auto"/>
          <w:bdr w:val="none" w:sz="0" w:space="0" w:color="auto"/>
          <w:lang w:eastAsia="zh-CN"/>
        </w:rPr>
      </w:pPr>
      <w:r w:rsidRPr="00D72784">
        <w:rPr>
          <w:rFonts w:ascii="Book Antiqua" w:eastAsia="宋体" w:hAnsi="Book Antiqua" w:cs="宋体"/>
          <w:color w:val="auto"/>
          <w:bdr w:val="none" w:sz="0" w:space="0" w:color="auto"/>
          <w:lang w:eastAsia="zh-CN"/>
        </w:rPr>
        <w:t>6</w:t>
      </w:r>
      <w:r w:rsidR="00D72784">
        <w:rPr>
          <w:rFonts w:ascii="Book Antiqua" w:eastAsia="宋体" w:hAnsi="Book Antiqua" w:cs="宋体" w:hint="eastAsia"/>
          <w:color w:val="auto"/>
          <w:bdr w:val="none" w:sz="0" w:space="0" w:color="auto"/>
          <w:lang w:eastAsia="zh-CN"/>
        </w:rPr>
        <w:t>8</w:t>
      </w:r>
      <w:r w:rsidRPr="00D72784">
        <w:rPr>
          <w:rFonts w:ascii="Book Antiqua" w:eastAsia="宋体" w:hAnsi="Book Antiqua" w:cs="宋体"/>
          <w:color w:val="auto"/>
          <w:bdr w:val="none" w:sz="0" w:space="0" w:color="auto"/>
          <w:lang w:eastAsia="zh-CN"/>
        </w:rPr>
        <w:t xml:space="preserve"> </w:t>
      </w:r>
      <w:r w:rsidR="00E649D5" w:rsidRPr="00E649D5">
        <w:rPr>
          <w:rFonts w:ascii="Book Antiqua" w:eastAsia="宋体" w:hAnsi="Book Antiqua" w:cs="宋体"/>
          <w:b/>
          <w:color w:val="auto"/>
          <w:bdr w:val="none" w:sz="0" w:space="0" w:color="auto"/>
          <w:lang w:eastAsia="zh-CN"/>
        </w:rPr>
        <w:t>Kawaguchi M</w:t>
      </w:r>
      <w:r w:rsidR="00E649D5" w:rsidRPr="00E649D5">
        <w:rPr>
          <w:rFonts w:ascii="Book Antiqua" w:eastAsia="宋体" w:hAnsi="Book Antiqua" w:cs="宋体"/>
          <w:color w:val="auto"/>
          <w:bdr w:val="none" w:sz="0" w:space="0" w:color="auto"/>
          <w:lang w:eastAsia="zh-CN"/>
        </w:rPr>
        <w:t xml:space="preserve">, Miyazawa K, </w:t>
      </w:r>
      <w:proofErr w:type="spellStart"/>
      <w:r w:rsidR="00E649D5" w:rsidRPr="00E649D5">
        <w:rPr>
          <w:rFonts w:ascii="Book Antiqua" w:eastAsia="宋体" w:hAnsi="Book Antiqua" w:cs="宋体"/>
          <w:color w:val="auto"/>
          <w:bdr w:val="none" w:sz="0" w:space="0" w:color="auto"/>
          <w:lang w:eastAsia="zh-CN"/>
        </w:rPr>
        <w:t>Tabuchi</w:t>
      </w:r>
      <w:proofErr w:type="spellEnd"/>
      <w:r w:rsidR="00E649D5" w:rsidRPr="00E649D5">
        <w:rPr>
          <w:rFonts w:ascii="Book Antiqua" w:eastAsia="宋体" w:hAnsi="Book Antiqua" w:cs="宋体"/>
          <w:color w:val="auto"/>
          <w:bdr w:val="none" w:sz="0" w:space="0" w:color="auto"/>
          <w:lang w:eastAsia="zh-CN"/>
        </w:rPr>
        <w:t xml:space="preserve"> M, </w:t>
      </w:r>
      <w:proofErr w:type="spellStart"/>
      <w:r w:rsidR="00E649D5" w:rsidRPr="00E649D5">
        <w:rPr>
          <w:rFonts w:ascii="Book Antiqua" w:eastAsia="宋体" w:hAnsi="Book Antiqua" w:cs="宋体"/>
          <w:color w:val="auto"/>
          <w:bdr w:val="none" w:sz="0" w:space="0" w:color="auto"/>
          <w:lang w:eastAsia="zh-CN"/>
        </w:rPr>
        <w:t>Fuyamada</w:t>
      </w:r>
      <w:proofErr w:type="spellEnd"/>
      <w:r w:rsidR="00E649D5" w:rsidRPr="00E649D5">
        <w:rPr>
          <w:rFonts w:ascii="Book Antiqua" w:eastAsia="宋体" w:hAnsi="Book Antiqua" w:cs="宋体"/>
          <w:color w:val="auto"/>
          <w:bdr w:val="none" w:sz="0" w:space="0" w:color="auto"/>
          <w:lang w:eastAsia="zh-CN"/>
        </w:rPr>
        <w:t xml:space="preserve"> M, </w:t>
      </w:r>
      <w:proofErr w:type="spellStart"/>
      <w:r w:rsidR="00E649D5" w:rsidRPr="00E649D5">
        <w:rPr>
          <w:rFonts w:ascii="Book Antiqua" w:eastAsia="宋体" w:hAnsi="Book Antiqua" w:cs="宋体"/>
          <w:color w:val="auto"/>
          <w:bdr w:val="none" w:sz="0" w:space="0" w:color="auto"/>
          <w:lang w:eastAsia="zh-CN"/>
        </w:rPr>
        <w:t>Goto</w:t>
      </w:r>
      <w:proofErr w:type="spellEnd"/>
      <w:r w:rsidR="00E649D5" w:rsidRPr="00E649D5">
        <w:rPr>
          <w:rFonts w:ascii="Book Antiqua" w:eastAsia="宋体" w:hAnsi="Book Antiqua" w:cs="宋体"/>
          <w:color w:val="auto"/>
          <w:bdr w:val="none" w:sz="0" w:space="0" w:color="auto"/>
          <w:lang w:eastAsia="zh-CN"/>
        </w:rPr>
        <w:t xml:space="preserve"> S. Questionnaire survey on pain and discomfort after insertion of orthodontic buccal </w:t>
      </w:r>
      <w:proofErr w:type="spellStart"/>
      <w:r w:rsidR="00E649D5" w:rsidRPr="00E649D5">
        <w:rPr>
          <w:rFonts w:ascii="Book Antiqua" w:eastAsia="宋体" w:hAnsi="Book Antiqua" w:cs="宋体"/>
          <w:color w:val="auto"/>
          <w:bdr w:val="none" w:sz="0" w:space="0" w:color="auto"/>
          <w:lang w:eastAsia="zh-CN"/>
        </w:rPr>
        <w:t>miniscrews</w:t>
      </w:r>
      <w:proofErr w:type="spellEnd"/>
      <w:r w:rsidR="00E649D5" w:rsidRPr="00E649D5">
        <w:rPr>
          <w:rFonts w:ascii="Book Antiqua" w:eastAsia="宋体" w:hAnsi="Book Antiqua" w:cs="宋体"/>
          <w:color w:val="auto"/>
          <w:bdr w:val="none" w:sz="0" w:space="0" w:color="auto"/>
          <w:lang w:eastAsia="zh-CN"/>
        </w:rPr>
        <w:t xml:space="preserve">, palatal </w:t>
      </w:r>
      <w:proofErr w:type="spellStart"/>
      <w:r w:rsidR="00E649D5" w:rsidRPr="00E649D5">
        <w:rPr>
          <w:rFonts w:ascii="Book Antiqua" w:eastAsia="宋体" w:hAnsi="Book Antiqua" w:cs="宋体"/>
          <w:color w:val="auto"/>
          <w:bdr w:val="none" w:sz="0" w:space="0" w:color="auto"/>
          <w:lang w:eastAsia="zh-CN"/>
        </w:rPr>
        <w:t>mini</w:t>
      </w:r>
      <w:r w:rsidR="00E649D5" w:rsidRPr="00E649D5">
        <w:rPr>
          <w:rFonts w:ascii="Book Antiqua" w:eastAsia="宋体" w:hAnsi="Book Antiqua" w:cs="宋体"/>
          <w:color w:val="auto"/>
          <w:bdr w:val="none" w:sz="0" w:space="0" w:color="auto"/>
          <w:lang w:eastAsia="zh-CN"/>
        </w:rPr>
        <w:t>s</w:t>
      </w:r>
      <w:r w:rsidR="00E649D5" w:rsidRPr="00E649D5">
        <w:rPr>
          <w:rFonts w:ascii="Book Antiqua" w:eastAsia="宋体" w:hAnsi="Book Antiqua" w:cs="宋体"/>
          <w:color w:val="auto"/>
          <w:bdr w:val="none" w:sz="0" w:space="0" w:color="auto"/>
          <w:lang w:eastAsia="zh-CN"/>
        </w:rPr>
        <w:t>crews</w:t>
      </w:r>
      <w:proofErr w:type="spellEnd"/>
      <w:r w:rsidR="00E649D5" w:rsidRPr="00E649D5">
        <w:rPr>
          <w:rFonts w:ascii="Book Antiqua" w:eastAsia="宋体" w:hAnsi="Book Antiqua" w:cs="宋体"/>
          <w:color w:val="auto"/>
          <w:bdr w:val="none" w:sz="0" w:space="0" w:color="auto"/>
          <w:lang w:eastAsia="zh-CN"/>
        </w:rPr>
        <w:t xml:space="preserve"> and, orthodontic </w:t>
      </w:r>
      <w:proofErr w:type="spellStart"/>
      <w:r w:rsidR="00E649D5" w:rsidRPr="00E649D5">
        <w:rPr>
          <w:rFonts w:ascii="Book Antiqua" w:eastAsia="宋体" w:hAnsi="Book Antiqua" w:cs="宋体"/>
          <w:color w:val="auto"/>
          <w:bdr w:val="none" w:sz="0" w:space="0" w:color="auto"/>
          <w:lang w:eastAsia="zh-CN"/>
        </w:rPr>
        <w:t>miniplates</w:t>
      </w:r>
      <w:proofErr w:type="spellEnd"/>
      <w:r w:rsidR="00E649D5" w:rsidRPr="00E649D5">
        <w:rPr>
          <w:rFonts w:ascii="Book Antiqua" w:eastAsia="宋体" w:hAnsi="Book Antiqua" w:cs="宋体"/>
          <w:color w:val="auto"/>
          <w:bdr w:val="none" w:sz="0" w:space="0" w:color="auto"/>
          <w:lang w:eastAsia="zh-CN"/>
        </w:rPr>
        <w:t xml:space="preserve">. </w:t>
      </w:r>
      <w:r w:rsidR="00E649D5" w:rsidRPr="00E649D5">
        <w:rPr>
          <w:rFonts w:ascii="Book Antiqua" w:eastAsia="宋体" w:hAnsi="Book Antiqua" w:cs="宋体"/>
          <w:i/>
          <w:color w:val="auto"/>
          <w:bdr w:val="none" w:sz="0" w:space="0" w:color="auto"/>
          <w:lang w:eastAsia="zh-CN"/>
        </w:rPr>
        <w:t>Orthodontic Waves</w:t>
      </w:r>
      <w:r w:rsidR="00E649D5" w:rsidRPr="00E649D5">
        <w:rPr>
          <w:rFonts w:ascii="Book Antiqua" w:eastAsia="宋体" w:hAnsi="Book Antiqua" w:cs="宋体"/>
          <w:color w:val="auto"/>
          <w:bdr w:val="none" w:sz="0" w:space="0" w:color="auto"/>
          <w:lang w:eastAsia="zh-CN"/>
        </w:rPr>
        <w:t xml:space="preserve"> 2014; </w:t>
      </w:r>
      <w:r w:rsidR="00E649D5" w:rsidRPr="00E649D5">
        <w:rPr>
          <w:rFonts w:ascii="Book Antiqua" w:eastAsia="宋体" w:hAnsi="Book Antiqua" w:cs="宋体"/>
          <w:b/>
          <w:color w:val="auto"/>
          <w:bdr w:val="none" w:sz="0" w:space="0" w:color="auto"/>
          <w:lang w:eastAsia="zh-CN"/>
        </w:rPr>
        <w:t>73</w:t>
      </w:r>
      <w:r w:rsidR="00E649D5" w:rsidRPr="00E649D5">
        <w:rPr>
          <w:rFonts w:ascii="Book Antiqua" w:eastAsia="宋体" w:hAnsi="Book Antiqua" w:cs="宋体"/>
          <w:color w:val="auto"/>
          <w:bdr w:val="none" w:sz="0" w:space="0" w:color="auto"/>
          <w:lang w:eastAsia="zh-CN"/>
        </w:rPr>
        <w:t>: 1–7 [</w:t>
      </w:r>
      <w:r w:rsidRPr="00D72784">
        <w:rPr>
          <w:rFonts w:ascii="Book Antiqua" w:eastAsia="宋体" w:hAnsi="Book Antiqua" w:cs="宋体"/>
          <w:color w:val="auto"/>
          <w:bdr w:val="none" w:sz="0" w:space="0" w:color="auto"/>
          <w:lang w:eastAsia="zh-CN"/>
        </w:rPr>
        <w:t>DOI</w:t>
      </w:r>
      <w:r w:rsidR="00E649D5" w:rsidRPr="00E649D5">
        <w:rPr>
          <w:rFonts w:ascii="Book Antiqua" w:eastAsia="宋体" w:hAnsi="Book Antiqua" w:cs="宋体"/>
          <w:color w:val="auto"/>
          <w:bdr w:val="none" w:sz="0" w:space="0" w:color="auto"/>
          <w:lang w:eastAsia="zh-CN"/>
        </w:rPr>
        <w:t>: 10.1016/j.odw.2013.09.001]</w:t>
      </w:r>
    </w:p>
    <w:p w:rsidR="00E649D5" w:rsidRPr="00E649D5" w:rsidRDefault="00D72784" w:rsidP="00E649D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color w:val="auto"/>
          <w:bdr w:val="none" w:sz="0" w:space="0" w:color="auto"/>
          <w:lang w:eastAsia="zh-CN"/>
        </w:rPr>
      </w:pPr>
      <w:r>
        <w:rPr>
          <w:rFonts w:ascii="Book Antiqua" w:eastAsia="宋体" w:hAnsi="Book Antiqua" w:cs="宋体" w:hint="eastAsia"/>
          <w:color w:val="auto"/>
          <w:bdr w:val="none" w:sz="0" w:space="0" w:color="auto"/>
          <w:lang w:eastAsia="zh-CN"/>
        </w:rPr>
        <w:t>69</w:t>
      </w:r>
      <w:r w:rsidR="00E649D5" w:rsidRPr="00E649D5">
        <w:rPr>
          <w:rFonts w:ascii="Book Antiqua" w:eastAsia="宋体" w:hAnsi="Book Antiqua" w:cs="宋体"/>
          <w:color w:val="auto"/>
          <w:bdr w:val="none" w:sz="0" w:space="0" w:color="auto"/>
          <w:lang w:eastAsia="zh-CN"/>
        </w:rPr>
        <w:t xml:space="preserve"> </w:t>
      </w:r>
      <w:r w:rsidR="00E649D5" w:rsidRPr="00E649D5">
        <w:rPr>
          <w:rFonts w:ascii="Book Antiqua" w:eastAsia="宋体" w:hAnsi="Book Antiqua" w:cs="宋体"/>
          <w:b/>
          <w:bCs/>
          <w:color w:val="auto"/>
          <w:bdr w:val="none" w:sz="0" w:space="0" w:color="auto"/>
          <w:lang w:eastAsia="zh-CN"/>
        </w:rPr>
        <w:t>Williams OL</w:t>
      </w:r>
      <w:r w:rsidR="00E649D5" w:rsidRPr="00E649D5">
        <w:rPr>
          <w:rFonts w:ascii="Book Antiqua" w:eastAsia="宋体" w:hAnsi="Book Antiqua" w:cs="宋体"/>
          <w:color w:val="auto"/>
          <w:bdr w:val="none" w:sz="0" w:space="0" w:color="auto"/>
          <w:lang w:eastAsia="zh-CN"/>
        </w:rPr>
        <w:t xml:space="preserve">, </w:t>
      </w:r>
      <w:proofErr w:type="spellStart"/>
      <w:r w:rsidR="00E649D5" w:rsidRPr="00E649D5">
        <w:rPr>
          <w:rFonts w:ascii="Book Antiqua" w:eastAsia="宋体" w:hAnsi="Book Antiqua" w:cs="宋体"/>
          <w:color w:val="auto"/>
          <w:bdr w:val="none" w:sz="0" w:space="0" w:color="auto"/>
          <w:lang w:eastAsia="zh-CN"/>
        </w:rPr>
        <w:t>Bishara</w:t>
      </w:r>
      <w:proofErr w:type="spellEnd"/>
      <w:r w:rsidR="00E649D5" w:rsidRPr="00E649D5">
        <w:rPr>
          <w:rFonts w:ascii="Book Antiqua" w:eastAsia="宋体" w:hAnsi="Book Antiqua" w:cs="宋体"/>
          <w:color w:val="auto"/>
          <w:bdr w:val="none" w:sz="0" w:space="0" w:color="auto"/>
          <w:lang w:eastAsia="zh-CN"/>
        </w:rPr>
        <w:t xml:space="preserve"> SE. Patient discomfort levels at the time of </w:t>
      </w:r>
      <w:proofErr w:type="spellStart"/>
      <w:r w:rsidR="00E649D5" w:rsidRPr="00E649D5">
        <w:rPr>
          <w:rFonts w:ascii="Book Antiqua" w:eastAsia="宋体" w:hAnsi="Book Antiqua" w:cs="宋体"/>
          <w:color w:val="auto"/>
          <w:bdr w:val="none" w:sz="0" w:space="0" w:color="auto"/>
          <w:lang w:eastAsia="zh-CN"/>
        </w:rPr>
        <w:t>debonding</w:t>
      </w:r>
      <w:proofErr w:type="spellEnd"/>
      <w:r w:rsidR="00E649D5" w:rsidRPr="00E649D5">
        <w:rPr>
          <w:rFonts w:ascii="Book Antiqua" w:eastAsia="宋体" w:hAnsi="Book Antiqua" w:cs="宋体"/>
          <w:color w:val="auto"/>
          <w:bdr w:val="none" w:sz="0" w:space="0" w:color="auto"/>
          <w:lang w:eastAsia="zh-CN"/>
        </w:rPr>
        <w:t xml:space="preserve">: a pilot study. </w:t>
      </w:r>
      <w:r w:rsidR="00E649D5" w:rsidRPr="00E649D5">
        <w:rPr>
          <w:rFonts w:ascii="Book Antiqua" w:eastAsia="宋体" w:hAnsi="Book Antiqua" w:cs="宋体"/>
          <w:i/>
          <w:iCs/>
          <w:color w:val="auto"/>
          <w:bdr w:val="none" w:sz="0" w:space="0" w:color="auto"/>
          <w:lang w:eastAsia="zh-CN"/>
        </w:rPr>
        <w:t xml:space="preserve">Am J </w:t>
      </w:r>
      <w:proofErr w:type="spellStart"/>
      <w:r w:rsidR="00E649D5" w:rsidRPr="00E649D5">
        <w:rPr>
          <w:rFonts w:ascii="Book Antiqua" w:eastAsia="宋体" w:hAnsi="Book Antiqua" w:cs="宋体"/>
          <w:i/>
          <w:iCs/>
          <w:color w:val="auto"/>
          <w:bdr w:val="none" w:sz="0" w:space="0" w:color="auto"/>
          <w:lang w:eastAsia="zh-CN"/>
        </w:rPr>
        <w:t>Orthod</w:t>
      </w:r>
      <w:proofErr w:type="spellEnd"/>
      <w:r w:rsidR="00E649D5" w:rsidRPr="00E649D5">
        <w:rPr>
          <w:rFonts w:ascii="Book Antiqua" w:eastAsia="宋体" w:hAnsi="Book Antiqua" w:cs="宋体"/>
          <w:i/>
          <w:iCs/>
          <w:color w:val="auto"/>
          <w:bdr w:val="none" w:sz="0" w:space="0" w:color="auto"/>
          <w:lang w:eastAsia="zh-CN"/>
        </w:rPr>
        <w:t xml:space="preserve"> </w:t>
      </w:r>
      <w:proofErr w:type="spellStart"/>
      <w:r w:rsidR="00E649D5" w:rsidRPr="00E649D5">
        <w:rPr>
          <w:rFonts w:ascii="Book Antiqua" w:eastAsia="宋体" w:hAnsi="Book Antiqua" w:cs="宋体"/>
          <w:i/>
          <w:iCs/>
          <w:color w:val="auto"/>
          <w:bdr w:val="none" w:sz="0" w:space="0" w:color="auto"/>
          <w:lang w:eastAsia="zh-CN"/>
        </w:rPr>
        <w:t>Dentofacial</w:t>
      </w:r>
      <w:proofErr w:type="spellEnd"/>
      <w:r w:rsidR="00E649D5" w:rsidRPr="00E649D5">
        <w:rPr>
          <w:rFonts w:ascii="Book Antiqua" w:eastAsia="宋体" w:hAnsi="Book Antiqua" w:cs="宋体"/>
          <w:i/>
          <w:iCs/>
          <w:color w:val="auto"/>
          <w:bdr w:val="none" w:sz="0" w:space="0" w:color="auto"/>
          <w:lang w:eastAsia="zh-CN"/>
        </w:rPr>
        <w:t xml:space="preserve"> </w:t>
      </w:r>
      <w:proofErr w:type="spellStart"/>
      <w:r w:rsidR="00E649D5" w:rsidRPr="00E649D5">
        <w:rPr>
          <w:rFonts w:ascii="Book Antiqua" w:eastAsia="宋体" w:hAnsi="Book Antiqua" w:cs="宋体"/>
          <w:i/>
          <w:iCs/>
          <w:color w:val="auto"/>
          <w:bdr w:val="none" w:sz="0" w:space="0" w:color="auto"/>
          <w:lang w:eastAsia="zh-CN"/>
        </w:rPr>
        <w:t>Orthop</w:t>
      </w:r>
      <w:proofErr w:type="spellEnd"/>
      <w:r w:rsidR="00E649D5" w:rsidRPr="00E649D5">
        <w:rPr>
          <w:rFonts w:ascii="Book Antiqua" w:eastAsia="宋体" w:hAnsi="Book Antiqua" w:cs="宋体"/>
          <w:color w:val="auto"/>
          <w:bdr w:val="none" w:sz="0" w:space="0" w:color="auto"/>
          <w:lang w:eastAsia="zh-CN"/>
        </w:rPr>
        <w:t xml:space="preserve"> 1992; </w:t>
      </w:r>
      <w:r w:rsidR="00E649D5" w:rsidRPr="00E649D5">
        <w:rPr>
          <w:rFonts w:ascii="Book Antiqua" w:eastAsia="宋体" w:hAnsi="Book Antiqua" w:cs="宋体"/>
          <w:b/>
          <w:bCs/>
          <w:color w:val="auto"/>
          <w:bdr w:val="none" w:sz="0" w:space="0" w:color="auto"/>
          <w:lang w:eastAsia="zh-CN"/>
        </w:rPr>
        <w:t>101</w:t>
      </w:r>
      <w:r w:rsidR="00E649D5" w:rsidRPr="00E649D5">
        <w:rPr>
          <w:rFonts w:ascii="Book Antiqua" w:eastAsia="宋体" w:hAnsi="Book Antiqua" w:cs="宋体"/>
          <w:color w:val="auto"/>
          <w:bdr w:val="none" w:sz="0" w:space="0" w:color="auto"/>
          <w:lang w:eastAsia="zh-CN"/>
        </w:rPr>
        <w:t>: 313-317 [PMID: 1558060 DOI: 10.1016/S0889-5406(05)80324-5]</w:t>
      </w:r>
    </w:p>
    <w:p w:rsidR="00E649D5" w:rsidRPr="00E649D5" w:rsidRDefault="00E649D5" w:rsidP="00E649D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color w:val="auto"/>
          <w:bdr w:val="none" w:sz="0" w:space="0" w:color="auto"/>
          <w:lang w:eastAsia="zh-CN"/>
        </w:rPr>
      </w:pPr>
      <w:proofErr w:type="gramStart"/>
      <w:r w:rsidRPr="00E649D5">
        <w:rPr>
          <w:rFonts w:ascii="Book Antiqua" w:eastAsia="宋体" w:hAnsi="Book Antiqua" w:cs="宋体"/>
          <w:color w:val="auto"/>
          <w:bdr w:val="none" w:sz="0" w:space="0" w:color="auto"/>
          <w:lang w:eastAsia="zh-CN"/>
        </w:rPr>
        <w:lastRenderedPageBreak/>
        <w:t>7</w:t>
      </w:r>
      <w:r w:rsidR="00D72784">
        <w:rPr>
          <w:rFonts w:ascii="Book Antiqua" w:eastAsia="宋体" w:hAnsi="Book Antiqua" w:cs="宋体" w:hint="eastAsia"/>
          <w:color w:val="auto"/>
          <w:bdr w:val="none" w:sz="0" w:space="0" w:color="auto"/>
          <w:lang w:eastAsia="zh-CN"/>
        </w:rPr>
        <w:t>0</w:t>
      </w:r>
      <w:r w:rsidRPr="00E649D5">
        <w:rPr>
          <w:rFonts w:ascii="Book Antiqua" w:eastAsia="宋体" w:hAnsi="Book Antiqua" w:cs="宋体"/>
          <w:color w:val="auto"/>
          <w:bdr w:val="none" w:sz="0" w:space="0" w:color="auto"/>
          <w:lang w:eastAsia="zh-CN"/>
        </w:rPr>
        <w:t xml:space="preserve"> </w:t>
      </w:r>
      <w:proofErr w:type="spellStart"/>
      <w:r w:rsidRPr="00E649D5">
        <w:rPr>
          <w:rFonts w:ascii="Book Antiqua" w:eastAsia="宋体" w:hAnsi="Book Antiqua" w:cs="宋体"/>
          <w:b/>
          <w:bCs/>
          <w:color w:val="auto"/>
          <w:bdr w:val="none" w:sz="0" w:space="0" w:color="auto"/>
          <w:lang w:eastAsia="zh-CN"/>
        </w:rPr>
        <w:t>Rinchuse</w:t>
      </w:r>
      <w:proofErr w:type="spellEnd"/>
      <w:r w:rsidRPr="00E649D5">
        <w:rPr>
          <w:rFonts w:ascii="Book Antiqua" w:eastAsia="宋体" w:hAnsi="Book Antiqua" w:cs="宋体"/>
          <w:b/>
          <w:bCs/>
          <w:color w:val="auto"/>
          <w:bdr w:val="none" w:sz="0" w:space="0" w:color="auto"/>
          <w:lang w:eastAsia="zh-CN"/>
        </w:rPr>
        <w:t xml:space="preserve"> DJ</w:t>
      </w:r>
      <w:r w:rsidRPr="00E649D5">
        <w:rPr>
          <w:rFonts w:ascii="Book Antiqua" w:eastAsia="宋体" w:hAnsi="Book Antiqua" w:cs="宋体"/>
          <w:color w:val="auto"/>
          <w:bdr w:val="none" w:sz="0" w:space="0" w:color="auto"/>
          <w:lang w:eastAsia="zh-CN"/>
        </w:rPr>
        <w:t>.</w:t>
      </w:r>
      <w:proofErr w:type="gramEnd"/>
      <w:r w:rsidRPr="00E649D5">
        <w:rPr>
          <w:rFonts w:ascii="Book Antiqua" w:eastAsia="宋体" w:hAnsi="Book Antiqua" w:cs="宋体"/>
          <w:color w:val="auto"/>
          <w:bdr w:val="none" w:sz="0" w:space="0" w:color="auto"/>
          <w:lang w:eastAsia="zh-CN"/>
        </w:rPr>
        <w:t xml:space="preserve"> Pain-free </w:t>
      </w:r>
      <w:proofErr w:type="spellStart"/>
      <w:r w:rsidRPr="00E649D5">
        <w:rPr>
          <w:rFonts w:ascii="Book Antiqua" w:eastAsia="宋体" w:hAnsi="Book Antiqua" w:cs="宋体"/>
          <w:color w:val="auto"/>
          <w:bdr w:val="none" w:sz="0" w:space="0" w:color="auto"/>
          <w:lang w:eastAsia="zh-CN"/>
        </w:rPr>
        <w:t>debonding</w:t>
      </w:r>
      <w:proofErr w:type="spellEnd"/>
      <w:r w:rsidRPr="00E649D5">
        <w:rPr>
          <w:rFonts w:ascii="Book Antiqua" w:eastAsia="宋体" w:hAnsi="Book Antiqua" w:cs="宋体"/>
          <w:color w:val="auto"/>
          <w:bdr w:val="none" w:sz="0" w:space="0" w:color="auto"/>
          <w:lang w:eastAsia="zh-CN"/>
        </w:rPr>
        <w:t xml:space="preserve"> with occlusal rim wax. </w:t>
      </w:r>
      <w:r w:rsidRPr="00E649D5">
        <w:rPr>
          <w:rFonts w:ascii="Book Antiqua" w:eastAsia="宋体" w:hAnsi="Book Antiqua" w:cs="宋体"/>
          <w:i/>
          <w:iCs/>
          <w:color w:val="auto"/>
          <w:bdr w:val="none" w:sz="0" w:space="0" w:color="auto"/>
          <w:lang w:eastAsia="zh-CN"/>
        </w:rPr>
        <w:t xml:space="preserve">J </w:t>
      </w:r>
      <w:proofErr w:type="spellStart"/>
      <w:r w:rsidRPr="00E649D5">
        <w:rPr>
          <w:rFonts w:ascii="Book Antiqua" w:eastAsia="宋体" w:hAnsi="Book Antiqua" w:cs="宋体"/>
          <w:i/>
          <w:iCs/>
          <w:color w:val="auto"/>
          <w:bdr w:val="none" w:sz="0" w:space="0" w:color="auto"/>
          <w:lang w:eastAsia="zh-CN"/>
        </w:rPr>
        <w:t>Clin</w:t>
      </w:r>
      <w:proofErr w:type="spellEnd"/>
      <w:r w:rsidRPr="00E649D5">
        <w:rPr>
          <w:rFonts w:ascii="Book Antiqua" w:eastAsia="宋体" w:hAnsi="Book Antiqua" w:cs="宋体"/>
          <w:i/>
          <w:iCs/>
          <w:color w:val="auto"/>
          <w:bdr w:val="none" w:sz="0" w:space="0" w:color="auto"/>
          <w:lang w:eastAsia="zh-CN"/>
        </w:rPr>
        <w:t xml:space="preserve"> </w:t>
      </w:r>
      <w:proofErr w:type="spellStart"/>
      <w:r w:rsidRPr="00E649D5">
        <w:rPr>
          <w:rFonts w:ascii="Book Antiqua" w:eastAsia="宋体" w:hAnsi="Book Antiqua" w:cs="宋体"/>
          <w:i/>
          <w:iCs/>
          <w:color w:val="auto"/>
          <w:bdr w:val="none" w:sz="0" w:space="0" w:color="auto"/>
          <w:lang w:eastAsia="zh-CN"/>
        </w:rPr>
        <w:t>Orthod</w:t>
      </w:r>
      <w:proofErr w:type="spellEnd"/>
      <w:r w:rsidRPr="00E649D5">
        <w:rPr>
          <w:rFonts w:ascii="Book Antiqua" w:eastAsia="宋体" w:hAnsi="Book Antiqua" w:cs="宋体"/>
          <w:color w:val="auto"/>
          <w:bdr w:val="none" w:sz="0" w:space="0" w:color="auto"/>
          <w:lang w:eastAsia="zh-CN"/>
        </w:rPr>
        <w:t xml:space="preserve"> 1994; </w:t>
      </w:r>
      <w:r w:rsidRPr="00E649D5">
        <w:rPr>
          <w:rFonts w:ascii="Book Antiqua" w:eastAsia="宋体" w:hAnsi="Book Antiqua" w:cs="宋体"/>
          <w:b/>
          <w:bCs/>
          <w:color w:val="auto"/>
          <w:bdr w:val="none" w:sz="0" w:space="0" w:color="auto"/>
          <w:lang w:eastAsia="zh-CN"/>
        </w:rPr>
        <w:t>28</w:t>
      </w:r>
      <w:r w:rsidRPr="00E649D5">
        <w:rPr>
          <w:rFonts w:ascii="Book Antiqua" w:eastAsia="宋体" w:hAnsi="Book Antiqua" w:cs="宋体"/>
          <w:color w:val="auto"/>
          <w:bdr w:val="none" w:sz="0" w:space="0" w:color="auto"/>
          <w:lang w:eastAsia="zh-CN"/>
        </w:rPr>
        <w:t>: 587-588 [PMID: 8617816]</w:t>
      </w:r>
    </w:p>
    <w:p w:rsidR="00E649D5" w:rsidRPr="00E649D5" w:rsidRDefault="00E649D5" w:rsidP="00E649D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color w:val="auto"/>
          <w:bdr w:val="none" w:sz="0" w:space="0" w:color="auto"/>
          <w:lang w:eastAsia="zh-CN"/>
        </w:rPr>
      </w:pPr>
      <w:proofErr w:type="gramStart"/>
      <w:r w:rsidRPr="00E649D5">
        <w:rPr>
          <w:rFonts w:ascii="Book Antiqua" w:eastAsia="宋体" w:hAnsi="Book Antiqua" w:cs="宋体"/>
          <w:color w:val="auto"/>
          <w:bdr w:val="none" w:sz="0" w:space="0" w:color="auto"/>
          <w:lang w:eastAsia="zh-CN"/>
        </w:rPr>
        <w:t>7</w:t>
      </w:r>
      <w:r w:rsidR="00D72784">
        <w:rPr>
          <w:rFonts w:ascii="Book Antiqua" w:eastAsia="宋体" w:hAnsi="Book Antiqua" w:cs="宋体" w:hint="eastAsia"/>
          <w:color w:val="auto"/>
          <w:bdr w:val="none" w:sz="0" w:space="0" w:color="auto"/>
          <w:lang w:eastAsia="zh-CN"/>
        </w:rPr>
        <w:t>1</w:t>
      </w:r>
      <w:r w:rsidRPr="00E649D5">
        <w:rPr>
          <w:rFonts w:ascii="Book Antiqua" w:eastAsia="宋体" w:hAnsi="Book Antiqua" w:cs="宋体"/>
          <w:color w:val="auto"/>
          <w:bdr w:val="none" w:sz="0" w:space="0" w:color="auto"/>
          <w:lang w:eastAsia="zh-CN"/>
        </w:rPr>
        <w:t xml:space="preserve"> </w:t>
      </w:r>
      <w:r w:rsidRPr="00E649D5">
        <w:rPr>
          <w:rFonts w:ascii="Book Antiqua" w:eastAsia="宋体" w:hAnsi="Book Antiqua" w:cs="宋体"/>
          <w:b/>
          <w:bCs/>
          <w:color w:val="auto"/>
          <w:bdr w:val="none" w:sz="0" w:space="0" w:color="auto"/>
          <w:lang w:eastAsia="zh-CN"/>
        </w:rPr>
        <w:t>Bernhardt MK</w:t>
      </w:r>
      <w:r w:rsidRPr="00E649D5">
        <w:rPr>
          <w:rFonts w:ascii="Book Antiqua" w:eastAsia="宋体" w:hAnsi="Book Antiqua" w:cs="宋体"/>
          <w:color w:val="auto"/>
          <w:bdr w:val="none" w:sz="0" w:space="0" w:color="auto"/>
          <w:lang w:eastAsia="zh-CN"/>
        </w:rPr>
        <w:t xml:space="preserve">, Southard KA, </w:t>
      </w:r>
      <w:proofErr w:type="spellStart"/>
      <w:r w:rsidRPr="00E649D5">
        <w:rPr>
          <w:rFonts w:ascii="Book Antiqua" w:eastAsia="宋体" w:hAnsi="Book Antiqua" w:cs="宋体"/>
          <w:color w:val="auto"/>
          <w:bdr w:val="none" w:sz="0" w:space="0" w:color="auto"/>
          <w:lang w:eastAsia="zh-CN"/>
        </w:rPr>
        <w:t>Batterson</w:t>
      </w:r>
      <w:proofErr w:type="spellEnd"/>
      <w:r w:rsidRPr="00E649D5">
        <w:rPr>
          <w:rFonts w:ascii="Book Antiqua" w:eastAsia="宋体" w:hAnsi="Book Antiqua" w:cs="宋体"/>
          <w:color w:val="auto"/>
          <w:bdr w:val="none" w:sz="0" w:space="0" w:color="auto"/>
          <w:lang w:eastAsia="zh-CN"/>
        </w:rPr>
        <w:t xml:space="preserve"> KD, Logan HL, Baker KA, </w:t>
      </w:r>
      <w:proofErr w:type="spellStart"/>
      <w:r w:rsidRPr="00E649D5">
        <w:rPr>
          <w:rFonts w:ascii="Book Antiqua" w:eastAsia="宋体" w:hAnsi="Book Antiqua" w:cs="宋体"/>
          <w:color w:val="auto"/>
          <w:bdr w:val="none" w:sz="0" w:space="0" w:color="auto"/>
          <w:lang w:eastAsia="zh-CN"/>
        </w:rPr>
        <w:t>Jakobsen</w:t>
      </w:r>
      <w:proofErr w:type="spellEnd"/>
      <w:r w:rsidRPr="00E649D5">
        <w:rPr>
          <w:rFonts w:ascii="Book Antiqua" w:eastAsia="宋体" w:hAnsi="Book Antiqua" w:cs="宋体"/>
          <w:color w:val="auto"/>
          <w:bdr w:val="none" w:sz="0" w:space="0" w:color="auto"/>
          <w:lang w:eastAsia="zh-CN"/>
        </w:rPr>
        <w:t xml:space="preserve"> JR.</w:t>
      </w:r>
      <w:proofErr w:type="gramEnd"/>
      <w:r w:rsidRPr="00E649D5">
        <w:rPr>
          <w:rFonts w:ascii="Book Antiqua" w:eastAsia="宋体" w:hAnsi="Book Antiqua" w:cs="宋体"/>
          <w:color w:val="auto"/>
          <w:bdr w:val="none" w:sz="0" w:space="0" w:color="auto"/>
          <w:lang w:eastAsia="zh-CN"/>
        </w:rPr>
        <w:t xml:space="preserve"> </w:t>
      </w:r>
      <w:proofErr w:type="gramStart"/>
      <w:r w:rsidRPr="00E649D5">
        <w:rPr>
          <w:rFonts w:ascii="Book Antiqua" w:eastAsia="宋体" w:hAnsi="Book Antiqua" w:cs="宋体"/>
          <w:color w:val="auto"/>
          <w:bdr w:val="none" w:sz="0" w:space="0" w:color="auto"/>
          <w:lang w:eastAsia="zh-CN"/>
        </w:rPr>
        <w:t>The e</w:t>
      </w:r>
      <w:r w:rsidRPr="00E649D5">
        <w:rPr>
          <w:rFonts w:ascii="Book Antiqua" w:eastAsia="宋体" w:hAnsi="Book Antiqua" w:cs="宋体"/>
          <w:color w:val="auto"/>
          <w:bdr w:val="none" w:sz="0" w:space="0" w:color="auto"/>
          <w:lang w:eastAsia="zh-CN"/>
        </w:rPr>
        <w:t>f</w:t>
      </w:r>
      <w:r w:rsidRPr="00E649D5">
        <w:rPr>
          <w:rFonts w:ascii="Book Antiqua" w:eastAsia="宋体" w:hAnsi="Book Antiqua" w:cs="宋体"/>
          <w:color w:val="auto"/>
          <w:bdr w:val="none" w:sz="0" w:space="0" w:color="auto"/>
          <w:lang w:eastAsia="zh-CN"/>
        </w:rPr>
        <w:t>fect of preemptive and/or postoperative ibuprofen therapy for orthodontic pain.</w:t>
      </w:r>
      <w:proofErr w:type="gramEnd"/>
      <w:r w:rsidRPr="00E649D5">
        <w:rPr>
          <w:rFonts w:ascii="Book Antiqua" w:eastAsia="宋体" w:hAnsi="Book Antiqua" w:cs="宋体"/>
          <w:color w:val="auto"/>
          <w:bdr w:val="none" w:sz="0" w:space="0" w:color="auto"/>
          <w:lang w:eastAsia="zh-CN"/>
        </w:rPr>
        <w:t xml:space="preserve"> </w:t>
      </w:r>
      <w:r w:rsidRPr="00E649D5">
        <w:rPr>
          <w:rFonts w:ascii="Book Antiqua" w:eastAsia="宋体" w:hAnsi="Book Antiqua" w:cs="宋体"/>
          <w:i/>
          <w:iCs/>
          <w:color w:val="auto"/>
          <w:bdr w:val="none" w:sz="0" w:space="0" w:color="auto"/>
          <w:lang w:eastAsia="zh-CN"/>
        </w:rPr>
        <w:t xml:space="preserve">Am J </w:t>
      </w:r>
      <w:proofErr w:type="spellStart"/>
      <w:r w:rsidRPr="00E649D5">
        <w:rPr>
          <w:rFonts w:ascii="Book Antiqua" w:eastAsia="宋体" w:hAnsi="Book Antiqua" w:cs="宋体"/>
          <w:i/>
          <w:iCs/>
          <w:color w:val="auto"/>
          <w:bdr w:val="none" w:sz="0" w:space="0" w:color="auto"/>
          <w:lang w:eastAsia="zh-CN"/>
        </w:rPr>
        <w:t>O</w:t>
      </w:r>
      <w:r w:rsidRPr="00E649D5">
        <w:rPr>
          <w:rFonts w:ascii="Book Antiqua" w:eastAsia="宋体" w:hAnsi="Book Antiqua" w:cs="宋体"/>
          <w:i/>
          <w:iCs/>
          <w:color w:val="auto"/>
          <w:bdr w:val="none" w:sz="0" w:space="0" w:color="auto"/>
          <w:lang w:eastAsia="zh-CN"/>
        </w:rPr>
        <w:t>r</w:t>
      </w:r>
      <w:r w:rsidRPr="00E649D5">
        <w:rPr>
          <w:rFonts w:ascii="Book Antiqua" w:eastAsia="宋体" w:hAnsi="Book Antiqua" w:cs="宋体"/>
          <w:i/>
          <w:iCs/>
          <w:color w:val="auto"/>
          <w:bdr w:val="none" w:sz="0" w:space="0" w:color="auto"/>
          <w:lang w:eastAsia="zh-CN"/>
        </w:rPr>
        <w:t>thod</w:t>
      </w:r>
      <w:proofErr w:type="spellEnd"/>
      <w:r w:rsidRPr="00E649D5">
        <w:rPr>
          <w:rFonts w:ascii="Book Antiqua" w:eastAsia="宋体" w:hAnsi="Book Antiqua" w:cs="宋体"/>
          <w:i/>
          <w:iCs/>
          <w:color w:val="auto"/>
          <w:bdr w:val="none" w:sz="0" w:space="0" w:color="auto"/>
          <w:lang w:eastAsia="zh-CN"/>
        </w:rPr>
        <w:t xml:space="preserve"> </w:t>
      </w:r>
      <w:proofErr w:type="spellStart"/>
      <w:r w:rsidRPr="00E649D5">
        <w:rPr>
          <w:rFonts w:ascii="Book Antiqua" w:eastAsia="宋体" w:hAnsi="Book Antiqua" w:cs="宋体"/>
          <w:i/>
          <w:iCs/>
          <w:color w:val="auto"/>
          <w:bdr w:val="none" w:sz="0" w:space="0" w:color="auto"/>
          <w:lang w:eastAsia="zh-CN"/>
        </w:rPr>
        <w:t>Dentofacial</w:t>
      </w:r>
      <w:proofErr w:type="spellEnd"/>
      <w:r w:rsidRPr="00E649D5">
        <w:rPr>
          <w:rFonts w:ascii="Book Antiqua" w:eastAsia="宋体" w:hAnsi="Book Antiqua" w:cs="宋体"/>
          <w:i/>
          <w:iCs/>
          <w:color w:val="auto"/>
          <w:bdr w:val="none" w:sz="0" w:space="0" w:color="auto"/>
          <w:lang w:eastAsia="zh-CN"/>
        </w:rPr>
        <w:t xml:space="preserve"> </w:t>
      </w:r>
      <w:proofErr w:type="spellStart"/>
      <w:r w:rsidRPr="00E649D5">
        <w:rPr>
          <w:rFonts w:ascii="Book Antiqua" w:eastAsia="宋体" w:hAnsi="Book Antiqua" w:cs="宋体"/>
          <w:i/>
          <w:iCs/>
          <w:color w:val="auto"/>
          <w:bdr w:val="none" w:sz="0" w:space="0" w:color="auto"/>
          <w:lang w:eastAsia="zh-CN"/>
        </w:rPr>
        <w:t>Orthop</w:t>
      </w:r>
      <w:proofErr w:type="spellEnd"/>
      <w:r w:rsidRPr="00E649D5">
        <w:rPr>
          <w:rFonts w:ascii="Book Antiqua" w:eastAsia="宋体" w:hAnsi="Book Antiqua" w:cs="宋体"/>
          <w:color w:val="auto"/>
          <w:bdr w:val="none" w:sz="0" w:space="0" w:color="auto"/>
          <w:lang w:eastAsia="zh-CN"/>
        </w:rPr>
        <w:t xml:space="preserve"> 2001; </w:t>
      </w:r>
      <w:r w:rsidRPr="00E649D5">
        <w:rPr>
          <w:rFonts w:ascii="Book Antiqua" w:eastAsia="宋体" w:hAnsi="Book Antiqua" w:cs="宋体"/>
          <w:b/>
          <w:bCs/>
          <w:color w:val="auto"/>
          <w:bdr w:val="none" w:sz="0" w:space="0" w:color="auto"/>
          <w:lang w:eastAsia="zh-CN"/>
        </w:rPr>
        <w:t>120</w:t>
      </w:r>
      <w:r w:rsidRPr="00E649D5">
        <w:rPr>
          <w:rFonts w:ascii="Book Antiqua" w:eastAsia="宋体" w:hAnsi="Book Antiqua" w:cs="宋体"/>
          <w:color w:val="auto"/>
          <w:bdr w:val="none" w:sz="0" w:space="0" w:color="auto"/>
          <w:lang w:eastAsia="zh-CN"/>
        </w:rPr>
        <w:t>: 20-27 [PMID: 11455373 DOI: 10.1067/mod.2001.115616]</w:t>
      </w:r>
    </w:p>
    <w:p w:rsidR="00E649D5" w:rsidRPr="00E649D5" w:rsidRDefault="00E649D5" w:rsidP="00E649D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color w:val="auto"/>
          <w:bdr w:val="none" w:sz="0" w:space="0" w:color="auto"/>
          <w:lang w:eastAsia="zh-CN"/>
        </w:rPr>
      </w:pPr>
      <w:r w:rsidRPr="00E649D5">
        <w:rPr>
          <w:rFonts w:ascii="Book Antiqua" w:eastAsia="宋体" w:hAnsi="Book Antiqua" w:cs="宋体"/>
          <w:color w:val="auto"/>
          <w:bdr w:val="none" w:sz="0" w:space="0" w:color="auto"/>
          <w:lang w:eastAsia="zh-CN"/>
        </w:rPr>
        <w:t>7</w:t>
      </w:r>
      <w:r w:rsidR="00D72784">
        <w:rPr>
          <w:rFonts w:ascii="Book Antiqua" w:eastAsia="宋体" w:hAnsi="Book Antiqua" w:cs="宋体" w:hint="eastAsia"/>
          <w:color w:val="auto"/>
          <w:bdr w:val="none" w:sz="0" w:space="0" w:color="auto"/>
          <w:lang w:eastAsia="zh-CN"/>
        </w:rPr>
        <w:t>2</w:t>
      </w:r>
      <w:r w:rsidRPr="00E649D5">
        <w:rPr>
          <w:rFonts w:ascii="Book Antiqua" w:eastAsia="宋体" w:hAnsi="Book Antiqua" w:cs="宋体"/>
          <w:color w:val="auto"/>
          <w:bdr w:val="none" w:sz="0" w:space="0" w:color="auto"/>
          <w:lang w:eastAsia="zh-CN"/>
        </w:rPr>
        <w:t xml:space="preserve"> </w:t>
      </w:r>
      <w:proofErr w:type="spellStart"/>
      <w:r w:rsidRPr="00E649D5">
        <w:rPr>
          <w:rFonts w:ascii="Book Antiqua" w:eastAsia="宋体" w:hAnsi="Book Antiqua" w:cs="宋体"/>
          <w:b/>
          <w:bCs/>
          <w:color w:val="auto"/>
          <w:bdr w:val="none" w:sz="0" w:space="0" w:color="auto"/>
          <w:lang w:eastAsia="zh-CN"/>
        </w:rPr>
        <w:t>Polat</w:t>
      </w:r>
      <w:proofErr w:type="spellEnd"/>
      <w:r w:rsidRPr="00E649D5">
        <w:rPr>
          <w:rFonts w:ascii="Book Antiqua" w:eastAsia="宋体" w:hAnsi="Book Antiqua" w:cs="宋体"/>
          <w:b/>
          <w:bCs/>
          <w:color w:val="auto"/>
          <w:bdr w:val="none" w:sz="0" w:space="0" w:color="auto"/>
          <w:lang w:eastAsia="zh-CN"/>
        </w:rPr>
        <w:t xml:space="preserve"> O</w:t>
      </w:r>
      <w:r w:rsidRPr="00E649D5">
        <w:rPr>
          <w:rFonts w:ascii="Book Antiqua" w:eastAsia="宋体" w:hAnsi="Book Antiqua" w:cs="宋体"/>
          <w:color w:val="auto"/>
          <w:bdr w:val="none" w:sz="0" w:space="0" w:color="auto"/>
          <w:lang w:eastAsia="zh-CN"/>
        </w:rPr>
        <w:t xml:space="preserve">, </w:t>
      </w:r>
      <w:proofErr w:type="spellStart"/>
      <w:r w:rsidRPr="00E649D5">
        <w:rPr>
          <w:rFonts w:ascii="Book Antiqua" w:eastAsia="宋体" w:hAnsi="Book Antiqua" w:cs="宋体"/>
          <w:color w:val="auto"/>
          <w:bdr w:val="none" w:sz="0" w:space="0" w:color="auto"/>
          <w:lang w:eastAsia="zh-CN"/>
        </w:rPr>
        <w:t>Karaman</w:t>
      </w:r>
      <w:proofErr w:type="spellEnd"/>
      <w:r w:rsidRPr="00E649D5">
        <w:rPr>
          <w:rFonts w:ascii="Book Antiqua" w:eastAsia="宋体" w:hAnsi="Book Antiqua" w:cs="宋体"/>
          <w:color w:val="auto"/>
          <w:bdr w:val="none" w:sz="0" w:space="0" w:color="auto"/>
          <w:lang w:eastAsia="zh-CN"/>
        </w:rPr>
        <w:t xml:space="preserve"> AI. Pain control during fixed orthodontic appliance therapy. </w:t>
      </w:r>
      <w:r w:rsidRPr="00E649D5">
        <w:rPr>
          <w:rFonts w:ascii="Book Antiqua" w:eastAsia="宋体" w:hAnsi="Book Antiqua" w:cs="宋体"/>
          <w:i/>
          <w:iCs/>
          <w:color w:val="auto"/>
          <w:bdr w:val="none" w:sz="0" w:space="0" w:color="auto"/>
          <w:lang w:eastAsia="zh-CN"/>
        </w:rPr>
        <w:t xml:space="preserve">Angle </w:t>
      </w:r>
      <w:proofErr w:type="spellStart"/>
      <w:r w:rsidRPr="00E649D5">
        <w:rPr>
          <w:rFonts w:ascii="Book Antiqua" w:eastAsia="宋体" w:hAnsi="Book Antiqua" w:cs="宋体"/>
          <w:i/>
          <w:iCs/>
          <w:color w:val="auto"/>
          <w:bdr w:val="none" w:sz="0" w:space="0" w:color="auto"/>
          <w:lang w:eastAsia="zh-CN"/>
        </w:rPr>
        <w:t>Orthod</w:t>
      </w:r>
      <w:proofErr w:type="spellEnd"/>
      <w:r w:rsidRPr="00E649D5">
        <w:rPr>
          <w:rFonts w:ascii="Book Antiqua" w:eastAsia="宋体" w:hAnsi="Book Antiqua" w:cs="宋体"/>
          <w:color w:val="auto"/>
          <w:bdr w:val="none" w:sz="0" w:space="0" w:color="auto"/>
          <w:lang w:eastAsia="zh-CN"/>
        </w:rPr>
        <w:t xml:space="preserve"> 2005; </w:t>
      </w:r>
      <w:r w:rsidRPr="00E649D5">
        <w:rPr>
          <w:rFonts w:ascii="Book Antiqua" w:eastAsia="宋体" w:hAnsi="Book Antiqua" w:cs="宋体"/>
          <w:b/>
          <w:bCs/>
          <w:color w:val="auto"/>
          <w:bdr w:val="none" w:sz="0" w:space="0" w:color="auto"/>
          <w:lang w:eastAsia="zh-CN"/>
        </w:rPr>
        <w:t>75</w:t>
      </w:r>
      <w:r w:rsidRPr="00E649D5">
        <w:rPr>
          <w:rFonts w:ascii="Book Antiqua" w:eastAsia="宋体" w:hAnsi="Book Antiqua" w:cs="宋体"/>
          <w:color w:val="auto"/>
          <w:bdr w:val="none" w:sz="0" w:space="0" w:color="auto"/>
          <w:lang w:eastAsia="zh-CN"/>
        </w:rPr>
        <w:t>: 214-219 [PMID: 15825785]</w:t>
      </w:r>
    </w:p>
    <w:p w:rsidR="00E649D5" w:rsidRPr="00E649D5" w:rsidRDefault="00E649D5" w:rsidP="00E649D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color w:val="auto"/>
          <w:bdr w:val="none" w:sz="0" w:space="0" w:color="auto"/>
          <w:lang w:eastAsia="zh-CN"/>
        </w:rPr>
      </w:pPr>
      <w:r w:rsidRPr="00E649D5">
        <w:rPr>
          <w:rFonts w:ascii="Book Antiqua" w:eastAsia="宋体" w:hAnsi="Book Antiqua" w:cs="宋体"/>
          <w:color w:val="auto"/>
          <w:bdr w:val="none" w:sz="0" w:space="0" w:color="auto"/>
          <w:lang w:eastAsia="zh-CN"/>
        </w:rPr>
        <w:t>7</w:t>
      </w:r>
      <w:r w:rsidR="00D72784">
        <w:rPr>
          <w:rFonts w:ascii="Book Antiqua" w:eastAsia="宋体" w:hAnsi="Book Antiqua" w:cs="宋体" w:hint="eastAsia"/>
          <w:color w:val="auto"/>
          <w:bdr w:val="none" w:sz="0" w:space="0" w:color="auto"/>
          <w:lang w:eastAsia="zh-CN"/>
        </w:rPr>
        <w:t>3</w:t>
      </w:r>
      <w:r w:rsidRPr="00E649D5">
        <w:rPr>
          <w:rFonts w:ascii="Book Antiqua" w:eastAsia="宋体" w:hAnsi="Book Antiqua" w:cs="宋体"/>
          <w:color w:val="auto"/>
          <w:bdr w:val="none" w:sz="0" w:space="0" w:color="auto"/>
          <w:lang w:eastAsia="zh-CN"/>
        </w:rPr>
        <w:t xml:space="preserve"> </w:t>
      </w:r>
      <w:proofErr w:type="spellStart"/>
      <w:r w:rsidRPr="00E649D5">
        <w:rPr>
          <w:rFonts w:ascii="Book Antiqua" w:eastAsia="宋体" w:hAnsi="Book Antiqua" w:cs="宋体"/>
          <w:b/>
          <w:bCs/>
          <w:color w:val="auto"/>
          <w:bdr w:val="none" w:sz="0" w:space="0" w:color="auto"/>
          <w:lang w:eastAsia="zh-CN"/>
        </w:rPr>
        <w:t>Chumbley</w:t>
      </w:r>
      <w:proofErr w:type="spellEnd"/>
      <w:r w:rsidRPr="00E649D5">
        <w:rPr>
          <w:rFonts w:ascii="Book Antiqua" w:eastAsia="宋体" w:hAnsi="Book Antiqua" w:cs="宋体"/>
          <w:b/>
          <w:bCs/>
          <w:color w:val="auto"/>
          <w:bdr w:val="none" w:sz="0" w:space="0" w:color="auto"/>
          <w:lang w:eastAsia="zh-CN"/>
        </w:rPr>
        <w:t xml:space="preserve"> AB</w:t>
      </w:r>
      <w:r w:rsidRPr="00E649D5">
        <w:rPr>
          <w:rFonts w:ascii="Book Antiqua" w:eastAsia="宋体" w:hAnsi="Book Antiqua" w:cs="宋体"/>
          <w:color w:val="auto"/>
          <w:bdr w:val="none" w:sz="0" w:space="0" w:color="auto"/>
          <w:lang w:eastAsia="zh-CN"/>
        </w:rPr>
        <w:t xml:space="preserve">, </w:t>
      </w:r>
      <w:proofErr w:type="spellStart"/>
      <w:r w:rsidRPr="00E649D5">
        <w:rPr>
          <w:rFonts w:ascii="Book Antiqua" w:eastAsia="宋体" w:hAnsi="Book Antiqua" w:cs="宋体"/>
          <w:color w:val="auto"/>
          <w:bdr w:val="none" w:sz="0" w:space="0" w:color="auto"/>
          <w:lang w:eastAsia="zh-CN"/>
        </w:rPr>
        <w:t>Tuncay</w:t>
      </w:r>
      <w:proofErr w:type="spellEnd"/>
      <w:r w:rsidRPr="00E649D5">
        <w:rPr>
          <w:rFonts w:ascii="Book Antiqua" w:eastAsia="宋体" w:hAnsi="Book Antiqua" w:cs="宋体"/>
          <w:color w:val="auto"/>
          <w:bdr w:val="none" w:sz="0" w:space="0" w:color="auto"/>
          <w:lang w:eastAsia="zh-CN"/>
        </w:rPr>
        <w:t xml:space="preserve"> OC. </w:t>
      </w:r>
      <w:proofErr w:type="gramStart"/>
      <w:r w:rsidRPr="00E649D5">
        <w:rPr>
          <w:rFonts w:ascii="Book Antiqua" w:eastAsia="宋体" w:hAnsi="Book Antiqua" w:cs="宋体"/>
          <w:color w:val="auto"/>
          <w:bdr w:val="none" w:sz="0" w:space="0" w:color="auto"/>
          <w:lang w:eastAsia="zh-CN"/>
        </w:rPr>
        <w:t>The effect of indomethacin (an aspirin-like drug) on the rate of orthodontic tooth movement.</w:t>
      </w:r>
      <w:proofErr w:type="gramEnd"/>
      <w:r w:rsidRPr="00E649D5">
        <w:rPr>
          <w:rFonts w:ascii="Book Antiqua" w:eastAsia="宋体" w:hAnsi="Book Antiqua" w:cs="宋体"/>
          <w:color w:val="auto"/>
          <w:bdr w:val="none" w:sz="0" w:space="0" w:color="auto"/>
          <w:lang w:eastAsia="zh-CN"/>
        </w:rPr>
        <w:t xml:space="preserve"> </w:t>
      </w:r>
      <w:r w:rsidRPr="00E649D5">
        <w:rPr>
          <w:rFonts w:ascii="Book Antiqua" w:eastAsia="宋体" w:hAnsi="Book Antiqua" w:cs="宋体"/>
          <w:i/>
          <w:iCs/>
          <w:color w:val="auto"/>
          <w:bdr w:val="none" w:sz="0" w:space="0" w:color="auto"/>
          <w:lang w:eastAsia="zh-CN"/>
        </w:rPr>
        <w:t xml:space="preserve">Am J </w:t>
      </w:r>
      <w:proofErr w:type="spellStart"/>
      <w:r w:rsidRPr="00E649D5">
        <w:rPr>
          <w:rFonts w:ascii="Book Antiqua" w:eastAsia="宋体" w:hAnsi="Book Antiqua" w:cs="宋体"/>
          <w:i/>
          <w:iCs/>
          <w:color w:val="auto"/>
          <w:bdr w:val="none" w:sz="0" w:space="0" w:color="auto"/>
          <w:lang w:eastAsia="zh-CN"/>
        </w:rPr>
        <w:t>Orthod</w:t>
      </w:r>
      <w:proofErr w:type="spellEnd"/>
      <w:r w:rsidRPr="00E649D5">
        <w:rPr>
          <w:rFonts w:ascii="Book Antiqua" w:eastAsia="宋体" w:hAnsi="Book Antiqua" w:cs="宋体"/>
          <w:color w:val="auto"/>
          <w:bdr w:val="none" w:sz="0" w:space="0" w:color="auto"/>
          <w:lang w:eastAsia="zh-CN"/>
        </w:rPr>
        <w:t xml:space="preserve"> 1986; </w:t>
      </w:r>
      <w:r w:rsidRPr="00E649D5">
        <w:rPr>
          <w:rFonts w:ascii="Book Antiqua" w:eastAsia="宋体" w:hAnsi="Book Antiqua" w:cs="宋体"/>
          <w:b/>
          <w:bCs/>
          <w:color w:val="auto"/>
          <w:bdr w:val="none" w:sz="0" w:space="0" w:color="auto"/>
          <w:lang w:eastAsia="zh-CN"/>
        </w:rPr>
        <w:t>89</w:t>
      </w:r>
      <w:r w:rsidRPr="00E649D5">
        <w:rPr>
          <w:rFonts w:ascii="Book Antiqua" w:eastAsia="宋体" w:hAnsi="Book Antiqua" w:cs="宋体"/>
          <w:color w:val="auto"/>
          <w:bdr w:val="none" w:sz="0" w:space="0" w:color="auto"/>
          <w:lang w:eastAsia="zh-CN"/>
        </w:rPr>
        <w:t>: 312-314 [PMID: 3083687 DOI: 10.1016/0002-9416(86)90053-9]</w:t>
      </w:r>
    </w:p>
    <w:p w:rsidR="00E649D5" w:rsidRPr="00E649D5" w:rsidRDefault="00E649D5" w:rsidP="00E649D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color w:val="auto"/>
          <w:bdr w:val="none" w:sz="0" w:space="0" w:color="auto"/>
          <w:lang w:eastAsia="zh-CN"/>
        </w:rPr>
      </w:pPr>
      <w:r w:rsidRPr="00E649D5">
        <w:rPr>
          <w:rFonts w:ascii="Book Antiqua" w:eastAsia="宋体" w:hAnsi="Book Antiqua" w:cs="宋体"/>
          <w:color w:val="auto"/>
          <w:bdr w:val="none" w:sz="0" w:space="0" w:color="auto"/>
          <w:lang w:eastAsia="zh-CN"/>
        </w:rPr>
        <w:t>7</w:t>
      </w:r>
      <w:r w:rsidR="00D72784">
        <w:rPr>
          <w:rFonts w:ascii="Book Antiqua" w:eastAsia="宋体" w:hAnsi="Book Antiqua" w:cs="宋体" w:hint="eastAsia"/>
          <w:color w:val="auto"/>
          <w:bdr w:val="none" w:sz="0" w:space="0" w:color="auto"/>
          <w:lang w:eastAsia="zh-CN"/>
        </w:rPr>
        <w:t>4</w:t>
      </w:r>
      <w:r w:rsidRPr="00E649D5">
        <w:rPr>
          <w:rFonts w:ascii="Book Antiqua" w:eastAsia="宋体" w:hAnsi="Book Antiqua" w:cs="宋体"/>
          <w:color w:val="auto"/>
          <w:bdr w:val="none" w:sz="0" w:space="0" w:color="auto"/>
          <w:lang w:eastAsia="zh-CN"/>
        </w:rPr>
        <w:t xml:space="preserve"> </w:t>
      </w:r>
      <w:r w:rsidRPr="00E649D5">
        <w:rPr>
          <w:rFonts w:ascii="Book Antiqua" w:eastAsia="宋体" w:hAnsi="Book Antiqua" w:cs="宋体"/>
          <w:b/>
          <w:bCs/>
          <w:color w:val="auto"/>
          <w:bdr w:val="none" w:sz="0" w:space="0" w:color="auto"/>
          <w:lang w:eastAsia="zh-CN"/>
        </w:rPr>
        <w:t>Kehoe MJ</w:t>
      </w:r>
      <w:r w:rsidRPr="00E649D5">
        <w:rPr>
          <w:rFonts w:ascii="Book Antiqua" w:eastAsia="宋体" w:hAnsi="Book Antiqua" w:cs="宋体"/>
          <w:color w:val="auto"/>
          <w:bdr w:val="none" w:sz="0" w:space="0" w:color="auto"/>
          <w:lang w:eastAsia="zh-CN"/>
        </w:rPr>
        <w:t xml:space="preserve">, Cohen SM, </w:t>
      </w:r>
      <w:proofErr w:type="spellStart"/>
      <w:r w:rsidRPr="00E649D5">
        <w:rPr>
          <w:rFonts w:ascii="Book Antiqua" w:eastAsia="宋体" w:hAnsi="Book Antiqua" w:cs="宋体"/>
          <w:color w:val="auto"/>
          <w:bdr w:val="none" w:sz="0" w:space="0" w:color="auto"/>
          <w:lang w:eastAsia="zh-CN"/>
        </w:rPr>
        <w:t>Zarrinnia</w:t>
      </w:r>
      <w:proofErr w:type="spellEnd"/>
      <w:r w:rsidRPr="00E649D5">
        <w:rPr>
          <w:rFonts w:ascii="Book Antiqua" w:eastAsia="宋体" w:hAnsi="Book Antiqua" w:cs="宋体"/>
          <w:color w:val="auto"/>
          <w:bdr w:val="none" w:sz="0" w:space="0" w:color="auto"/>
          <w:lang w:eastAsia="zh-CN"/>
        </w:rPr>
        <w:t xml:space="preserve"> K, Cowan A. </w:t>
      </w:r>
      <w:proofErr w:type="gramStart"/>
      <w:r w:rsidRPr="00E649D5">
        <w:rPr>
          <w:rFonts w:ascii="Book Antiqua" w:eastAsia="宋体" w:hAnsi="Book Antiqua" w:cs="宋体"/>
          <w:color w:val="auto"/>
          <w:bdr w:val="none" w:sz="0" w:space="0" w:color="auto"/>
          <w:lang w:eastAsia="zh-CN"/>
        </w:rPr>
        <w:t>The effect of acetaminophen, ibuprofen, and misoprostol on prostaglandin E2 synthesis and the degree and rate of orthodontic tooth movement.</w:t>
      </w:r>
      <w:proofErr w:type="gramEnd"/>
      <w:r w:rsidRPr="00E649D5">
        <w:rPr>
          <w:rFonts w:ascii="Book Antiqua" w:eastAsia="宋体" w:hAnsi="Book Antiqua" w:cs="宋体"/>
          <w:color w:val="auto"/>
          <w:bdr w:val="none" w:sz="0" w:space="0" w:color="auto"/>
          <w:lang w:eastAsia="zh-CN"/>
        </w:rPr>
        <w:t xml:space="preserve"> </w:t>
      </w:r>
      <w:r w:rsidRPr="00E649D5">
        <w:rPr>
          <w:rFonts w:ascii="Book Antiqua" w:eastAsia="宋体" w:hAnsi="Book Antiqua" w:cs="宋体"/>
          <w:i/>
          <w:iCs/>
          <w:color w:val="auto"/>
          <w:bdr w:val="none" w:sz="0" w:space="0" w:color="auto"/>
          <w:lang w:eastAsia="zh-CN"/>
        </w:rPr>
        <w:t xml:space="preserve">Angle </w:t>
      </w:r>
      <w:proofErr w:type="spellStart"/>
      <w:r w:rsidRPr="00E649D5">
        <w:rPr>
          <w:rFonts w:ascii="Book Antiqua" w:eastAsia="宋体" w:hAnsi="Book Antiqua" w:cs="宋体"/>
          <w:i/>
          <w:iCs/>
          <w:color w:val="auto"/>
          <w:bdr w:val="none" w:sz="0" w:space="0" w:color="auto"/>
          <w:lang w:eastAsia="zh-CN"/>
        </w:rPr>
        <w:t>Orthod</w:t>
      </w:r>
      <w:proofErr w:type="spellEnd"/>
      <w:r w:rsidRPr="00E649D5">
        <w:rPr>
          <w:rFonts w:ascii="Book Antiqua" w:eastAsia="宋体" w:hAnsi="Book Antiqua" w:cs="宋体"/>
          <w:color w:val="auto"/>
          <w:bdr w:val="none" w:sz="0" w:space="0" w:color="auto"/>
          <w:lang w:eastAsia="zh-CN"/>
        </w:rPr>
        <w:t xml:space="preserve"> 1996; </w:t>
      </w:r>
      <w:r w:rsidRPr="00E649D5">
        <w:rPr>
          <w:rFonts w:ascii="Book Antiqua" w:eastAsia="宋体" w:hAnsi="Book Antiqua" w:cs="宋体"/>
          <w:b/>
          <w:bCs/>
          <w:color w:val="auto"/>
          <w:bdr w:val="none" w:sz="0" w:space="0" w:color="auto"/>
          <w:lang w:eastAsia="zh-CN"/>
        </w:rPr>
        <w:t>66</w:t>
      </w:r>
      <w:r w:rsidRPr="00E649D5">
        <w:rPr>
          <w:rFonts w:ascii="Book Antiqua" w:eastAsia="宋体" w:hAnsi="Book Antiqua" w:cs="宋体"/>
          <w:color w:val="auto"/>
          <w:bdr w:val="none" w:sz="0" w:space="0" w:color="auto"/>
          <w:lang w:eastAsia="zh-CN"/>
        </w:rPr>
        <w:t>: 339-349 [PMID: 8893104]</w:t>
      </w:r>
    </w:p>
    <w:p w:rsidR="00E649D5" w:rsidRPr="00E649D5" w:rsidRDefault="00E649D5" w:rsidP="00E649D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color w:val="auto"/>
          <w:bdr w:val="none" w:sz="0" w:space="0" w:color="auto"/>
          <w:lang w:eastAsia="zh-CN"/>
        </w:rPr>
      </w:pPr>
      <w:proofErr w:type="gramStart"/>
      <w:r w:rsidRPr="00E649D5">
        <w:rPr>
          <w:rFonts w:ascii="Book Antiqua" w:eastAsia="宋体" w:hAnsi="Book Antiqua" w:cs="宋体"/>
          <w:color w:val="auto"/>
          <w:bdr w:val="none" w:sz="0" w:space="0" w:color="auto"/>
          <w:lang w:eastAsia="zh-CN"/>
        </w:rPr>
        <w:t>7</w:t>
      </w:r>
      <w:r w:rsidR="00D72784">
        <w:rPr>
          <w:rFonts w:ascii="Book Antiqua" w:eastAsia="宋体" w:hAnsi="Book Antiqua" w:cs="宋体" w:hint="eastAsia"/>
          <w:color w:val="auto"/>
          <w:bdr w:val="none" w:sz="0" w:space="0" w:color="auto"/>
          <w:lang w:eastAsia="zh-CN"/>
        </w:rPr>
        <w:t>5</w:t>
      </w:r>
      <w:r w:rsidRPr="00E649D5">
        <w:rPr>
          <w:rFonts w:ascii="Book Antiqua" w:eastAsia="宋体" w:hAnsi="Book Antiqua" w:cs="宋体"/>
          <w:color w:val="auto"/>
          <w:bdr w:val="none" w:sz="0" w:space="0" w:color="auto"/>
          <w:lang w:eastAsia="zh-CN"/>
        </w:rPr>
        <w:t xml:space="preserve"> </w:t>
      </w:r>
      <w:r w:rsidRPr="00E649D5">
        <w:rPr>
          <w:rFonts w:ascii="Book Antiqua" w:eastAsia="宋体" w:hAnsi="Book Antiqua" w:cs="宋体"/>
          <w:b/>
          <w:bCs/>
          <w:color w:val="auto"/>
          <w:bdr w:val="none" w:sz="0" w:space="0" w:color="auto"/>
          <w:lang w:eastAsia="zh-CN"/>
        </w:rPr>
        <w:t>Roche JJ</w:t>
      </w:r>
      <w:r w:rsidRPr="00E649D5">
        <w:rPr>
          <w:rFonts w:ascii="Book Antiqua" w:eastAsia="宋体" w:hAnsi="Book Antiqua" w:cs="宋体"/>
          <w:color w:val="auto"/>
          <w:bdr w:val="none" w:sz="0" w:space="0" w:color="auto"/>
          <w:lang w:eastAsia="zh-CN"/>
        </w:rPr>
        <w:t xml:space="preserve">, Cisneros GJ, </w:t>
      </w:r>
      <w:proofErr w:type="spellStart"/>
      <w:r w:rsidRPr="00E649D5">
        <w:rPr>
          <w:rFonts w:ascii="Book Antiqua" w:eastAsia="宋体" w:hAnsi="Book Antiqua" w:cs="宋体"/>
          <w:color w:val="auto"/>
          <w:bdr w:val="none" w:sz="0" w:space="0" w:color="auto"/>
          <w:lang w:eastAsia="zh-CN"/>
        </w:rPr>
        <w:t>Acs</w:t>
      </w:r>
      <w:proofErr w:type="spellEnd"/>
      <w:r w:rsidRPr="00E649D5">
        <w:rPr>
          <w:rFonts w:ascii="Book Antiqua" w:eastAsia="宋体" w:hAnsi="Book Antiqua" w:cs="宋体"/>
          <w:color w:val="auto"/>
          <w:bdr w:val="none" w:sz="0" w:space="0" w:color="auto"/>
          <w:lang w:eastAsia="zh-CN"/>
        </w:rPr>
        <w:t xml:space="preserve"> G.</w:t>
      </w:r>
      <w:proofErr w:type="gramEnd"/>
      <w:r w:rsidRPr="00E649D5">
        <w:rPr>
          <w:rFonts w:ascii="Book Antiqua" w:eastAsia="宋体" w:hAnsi="Book Antiqua" w:cs="宋体"/>
          <w:color w:val="auto"/>
          <w:bdr w:val="none" w:sz="0" w:space="0" w:color="auto"/>
          <w:lang w:eastAsia="zh-CN"/>
        </w:rPr>
        <w:t xml:space="preserve"> </w:t>
      </w:r>
      <w:proofErr w:type="gramStart"/>
      <w:r w:rsidRPr="00E649D5">
        <w:rPr>
          <w:rFonts w:ascii="Book Antiqua" w:eastAsia="宋体" w:hAnsi="Book Antiqua" w:cs="宋体"/>
          <w:color w:val="auto"/>
          <w:bdr w:val="none" w:sz="0" w:space="0" w:color="auto"/>
          <w:lang w:eastAsia="zh-CN"/>
        </w:rPr>
        <w:t>The effect of acetaminophen on tooth movement in ra</w:t>
      </w:r>
      <w:r w:rsidRPr="00E649D5">
        <w:rPr>
          <w:rFonts w:ascii="Book Antiqua" w:eastAsia="宋体" w:hAnsi="Book Antiqua" w:cs="宋体"/>
          <w:color w:val="auto"/>
          <w:bdr w:val="none" w:sz="0" w:space="0" w:color="auto"/>
          <w:lang w:eastAsia="zh-CN"/>
        </w:rPr>
        <w:t>b</w:t>
      </w:r>
      <w:r w:rsidRPr="00E649D5">
        <w:rPr>
          <w:rFonts w:ascii="Book Antiqua" w:eastAsia="宋体" w:hAnsi="Book Antiqua" w:cs="宋体"/>
          <w:color w:val="auto"/>
          <w:bdr w:val="none" w:sz="0" w:space="0" w:color="auto"/>
          <w:lang w:eastAsia="zh-CN"/>
        </w:rPr>
        <w:t>bits.</w:t>
      </w:r>
      <w:proofErr w:type="gramEnd"/>
      <w:r w:rsidRPr="00E649D5">
        <w:rPr>
          <w:rFonts w:ascii="Book Antiqua" w:eastAsia="宋体" w:hAnsi="Book Antiqua" w:cs="宋体"/>
          <w:color w:val="auto"/>
          <w:bdr w:val="none" w:sz="0" w:space="0" w:color="auto"/>
          <w:lang w:eastAsia="zh-CN"/>
        </w:rPr>
        <w:t xml:space="preserve"> </w:t>
      </w:r>
      <w:r w:rsidRPr="00E649D5">
        <w:rPr>
          <w:rFonts w:ascii="Book Antiqua" w:eastAsia="宋体" w:hAnsi="Book Antiqua" w:cs="宋体"/>
          <w:i/>
          <w:iCs/>
          <w:color w:val="auto"/>
          <w:bdr w:val="none" w:sz="0" w:space="0" w:color="auto"/>
          <w:lang w:eastAsia="zh-CN"/>
        </w:rPr>
        <w:t xml:space="preserve">Angle </w:t>
      </w:r>
      <w:proofErr w:type="spellStart"/>
      <w:r w:rsidRPr="00E649D5">
        <w:rPr>
          <w:rFonts w:ascii="Book Antiqua" w:eastAsia="宋体" w:hAnsi="Book Antiqua" w:cs="宋体"/>
          <w:i/>
          <w:iCs/>
          <w:color w:val="auto"/>
          <w:bdr w:val="none" w:sz="0" w:space="0" w:color="auto"/>
          <w:lang w:eastAsia="zh-CN"/>
        </w:rPr>
        <w:t>Orthod</w:t>
      </w:r>
      <w:proofErr w:type="spellEnd"/>
      <w:r w:rsidRPr="00E649D5">
        <w:rPr>
          <w:rFonts w:ascii="Book Antiqua" w:eastAsia="宋体" w:hAnsi="Book Antiqua" w:cs="宋体"/>
          <w:color w:val="auto"/>
          <w:bdr w:val="none" w:sz="0" w:space="0" w:color="auto"/>
          <w:lang w:eastAsia="zh-CN"/>
        </w:rPr>
        <w:t xml:space="preserve"> 1997; </w:t>
      </w:r>
      <w:r w:rsidRPr="00E649D5">
        <w:rPr>
          <w:rFonts w:ascii="Book Antiqua" w:eastAsia="宋体" w:hAnsi="Book Antiqua" w:cs="宋体"/>
          <w:b/>
          <w:bCs/>
          <w:color w:val="auto"/>
          <w:bdr w:val="none" w:sz="0" w:space="0" w:color="auto"/>
          <w:lang w:eastAsia="zh-CN"/>
        </w:rPr>
        <w:t>67</w:t>
      </w:r>
      <w:r w:rsidRPr="00E649D5">
        <w:rPr>
          <w:rFonts w:ascii="Book Antiqua" w:eastAsia="宋体" w:hAnsi="Book Antiqua" w:cs="宋体"/>
          <w:color w:val="auto"/>
          <w:bdr w:val="none" w:sz="0" w:space="0" w:color="auto"/>
          <w:lang w:eastAsia="zh-CN"/>
        </w:rPr>
        <w:t>: 231-236 [PMID: 9188968]</w:t>
      </w:r>
    </w:p>
    <w:p w:rsidR="00E649D5" w:rsidRPr="00E649D5" w:rsidRDefault="00E649D5" w:rsidP="00E649D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color w:val="auto"/>
          <w:bdr w:val="none" w:sz="0" w:space="0" w:color="auto"/>
          <w:lang w:eastAsia="zh-CN"/>
        </w:rPr>
      </w:pPr>
      <w:r w:rsidRPr="00E649D5">
        <w:rPr>
          <w:rFonts w:ascii="Book Antiqua" w:eastAsia="宋体" w:hAnsi="Book Antiqua" w:cs="宋体"/>
          <w:color w:val="auto"/>
          <w:bdr w:val="none" w:sz="0" w:space="0" w:color="auto"/>
          <w:lang w:eastAsia="zh-CN"/>
        </w:rPr>
        <w:t>7</w:t>
      </w:r>
      <w:r w:rsidR="00D72784">
        <w:rPr>
          <w:rFonts w:ascii="Book Antiqua" w:eastAsia="宋体" w:hAnsi="Book Antiqua" w:cs="宋体" w:hint="eastAsia"/>
          <w:color w:val="auto"/>
          <w:bdr w:val="none" w:sz="0" w:space="0" w:color="auto"/>
          <w:lang w:eastAsia="zh-CN"/>
        </w:rPr>
        <w:t>6</w:t>
      </w:r>
      <w:r w:rsidRPr="00E649D5">
        <w:rPr>
          <w:rFonts w:ascii="Book Antiqua" w:eastAsia="宋体" w:hAnsi="Book Antiqua" w:cs="宋体"/>
          <w:color w:val="auto"/>
          <w:bdr w:val="none" w:sz="0" w:space="0" w:color="auto"/>
          <w:lang w:eastAsia="zh-CN"/>
        </w:rPr>
        <w:t xml:space="preserve"> </w:t>
      </w:r>
      <w:r w:rsidRPr="00E649D5">
        <w:rPr>
          <w:rFonts w:ascii="Book Antiqua" w:eastAsia="宋体" w:hAnsi="Book Antiqua" w:cs="宋体"/>
          <w:b/>
          <w:bCs/>
          <w:color w:val="auto"/>
          <w:bdr w:val="none" w:sz="0" w:space="0" w:color="auto"/>
          <w:lang w:eastAsia="zh-CN"/>
        </w:rPr>
        <w:t>Steen Law SL</w:t>
      </w:r>
      <w:r w:rsidRPr="00E649D5">
        <w:rPr>
          <w:rFonts w:ascii="Book Antiqua" w:eastAsia="宋体" w:hAnsi="Book Antiqua" w:cs="宋体"/>
          <w:color w:val="auto"/>
          <w:bdr w:val="none" w:sz="0" w:space="0" w:color="auto"/>
          <w:lang w:eastAsia="zh-CN"/>
        </w:rPr>
        <w:t xml:space="preserve">, Southard KA, Law AS, Logan HL, </w:t>
      </w:r>
      <w:proofErr w:type="spellStart"/>
      <w:r w:rsidRPr="00E649D5">
        <w:rPr>
          <w:rFonts w:ascii="Book Antiqua" w:eastAsia="宋体" w:hAnsi="Book Antiqua" w:cs="宋体"/>
          <w:color w:val="auto"/>
          <w:bdr w:val="none" w:sz="0" w:space="0" w:color="auto"/>
          <w:lang w:eastAsia="zh-CN"/>
        </w:rPr>
        <w:t>Jakobsen</w:t>
      </w:r>
      <w:proofErr w:type="spellEnd"/>
      <w:r w:rsidRPr="00E649D5">
        <w:rPr>
          <w:rFonts w:ascii="Book Antiqua" w:eastAsia="宋体" w:hAnsi="Book Antiqua" w:cs="宋体"/>
          <w:color w:val="auto"/>
          <w:bdr w:val="none" w:sz="0" w:space="0" w:color="auto"/>
          <w:lang w:eastAsia="zh-CN"/>
        </w:rPr>
        <w:t xml:space="preserve"> JR. An evaluation of pr</w:t>
      </w:r>
      <w:r w:rsidRPr="00E649D5">
        <w:rPr>
          <w:rFonts w:ascii="Book Antiqua" w:eastAsia="宋体" w:hAnsi="Book Antiqua" w:cs="宋体"/>
          <w:color w:val="auto"/>
          <w:bdr w:val="none" w:sz="0" w:space="0" w:color="auto"/>
          <w:lang w:eastAsia="zh-CN"/>
        </w:rPr>
        <w:t>e</w:t>
      </w:r>
      <w:r w:rsidRPr="00E649D5">
        <w:rPr>
          <w:rFonts w:ascii="Book Antiqua" w:eastAsia="宋体" w:hAnsi="Book Antiqua" w:cs="宋体"/>
          <w:color w:val="auto"/>
          <w:bdr w:val="none" w:sz="0" w:space="0" w:color="auto"/>
          <w:lang w:eastAsia="zh-CN"/>
        </w:rPr>
        <w:t xml:space="preserve">operative ibuprofen for treatment of pain associated with orthodontic separator placement. </w:t>
      </w:r>
      <w:r w:rsidRPr="00E649D5">
        <w:rPr>
          <w:rFonts w:ascii="Book Antiqua" w:eastAsia="宋体" w:hAnsi="Book Antiqua" w:cs="宋体"/>
          <w:i/>
          <w:iCs/>
          <w:color w:val="auto"/>
          <w:bdr w:val="none" w:sz="0" w:space="0" w:color="auto"/>
          <w:lang w:eastAsia="zh-CN"/>
        </w:rPr>
        <w:t xml:space="preserve">Am J </w:t>
      </w:r>
      <w:proofErr w:type="spellStart"/>
      <w:r w:rsidRPr="00E649D5">
        <w:rPr>
          <w:rFonts w:ascii="Book Antiqua" w:eastAsia="宋体" w:hAnsi="Book Antiqua" w:cs="宋体"/>
          <w:i/>
          <w:iCs/>
          <w:color w:val="auto"/>
          <w:bdr w:val="none" w:sz="0" w:space="0" w:color="auto"/>
          <w:lang w:eastAsia="zh-CN"/>
        </w:rPr>
        <w:t>Orthod</w:t>
      </w:r>
      <w:proofErr w:type="spellEnd"/>
      <w:r w:rsidRPr="00E649D5">
        <w:rPr>
          <w:rFonts w:ascii="Book Antiqua" w:eastAsia="宋体" w:hAnsi="Book Antiqua" w:cs="宋体"/>
          <w:i/>
          <w:iCs/>
          <w:color w:val="auto"/>
          <w:bdr w:val="none" w:sz="0" w:space="0" w:color="auto"/>
          <w:lang w:eastAsia="zh-CN"/>
        </w:rPr>
        <w:t xml:space="preserve"> </w:t>
      </w:r>
      <w:proofErr w:type="spellStart"/>
      <w:r w:rsidRPr="00E649D5">
        <w:rPr>
          <w:rFonts w:ascii="Book Antiqua" w:eastAsia="宋体" w:hAnsi="Book Antiqua" w:cs="宋体"/>
          <w:i/>
          <w:iCs/>
          <w:color w:val="auto"/>
          <w:bdr w:val="none" w:sz="0" w:space="0" w:color="auto"/>
          <w:lang w:eastAsia="zh-CN"/>
        </w:rPr>
        <w:t>Dentofacial</w:t>
      </w:r>
      <w:proofErr w:type="spellEnd"/>
      <w:r w:rsidRPr="00E649D5">
        <w:rPr>
          <w:rFonts w:ascii="Book Antiqua" w:eastAsia="宋体" w:hAnsi="Book Antiqua" w:cs="宋体"/>
          <w:i/>
          <w:iCs/>
          <w:color w:val="auto"/>
          <w:bdr w:val="none" w:sz="0" w:space="0" w:color="auto"/>
          <w:lang w:eastAsia="zh-CN"/>
        </w:rPr>
        <w:t xml:space="preserve"> </w:t>
      </w:r>
      <w:proofErr w:type="spellStart"/>
      <w:r w:rsidRPr="00E649D5">
        <w:rPr>
          <w:rFonts w:ascii="Book Antiqua" w:eastAsia="宋体" w:hAnsi="Book Antiqua" w:cs="宋体"/>
          <w:i/>
          <w:iCs/>
          <w:color w:val="auto"/>
          <w:bdr w:val="none" w:sz="0" w:space="0" w:color="auto"/>
          <w:lang w:eastAsia="zh-CN"/>
        </w:rPr>
        <w:t>Orthop</w:t>
      </w:r>
      <w:proofErr w:type="spellEnd"/>
      <w:r w:rsidRPr="00E649D5">
        <w:rPr>
          <w:rFonts w:ascii="Book Antiqua" w:eastAsia="宋体" w:hAnsi="Book Antiqua" w:cs="宋体"/>
          <w:color w:val="auto"/>
          <w:bdr w:val="none" w:sz="0" w:space="0" w:color="auto"/>
          <w:lang w:eastAsia="zh-CN"/>
        </w:rPr>
        <w:t xml:space="preserve"> 2000; </w:t>
      </w:r>
      <w:r w:rsidRPr="00E649D5">
        <w:rPr>
          <w:rFonts w:ascii="Book Antiqua" w:eastAsia="宋体" w:hAnsi="Book Antiqua" w:cs="宋体"/>
          <w:b/>
          <w:bCs/>
          <w:color w:val="auto"/>
          <w:bdr w:val="none" w:sz="0" w:space="0" w:color="auto"/>
          <w:lang w:eastAsia="zh-CN"/>
        </w:rPr>
        <w:t>118</w:t>
      </w:r>
      <w:r w:rsidRPr="00E649D5">
        <w:rPr>
          <w:rFonts w:ascii="Book Antiqua" w:eastAsia="宋体" w:hAnsi="Book Antiqua" w:cs="宋体"/>
          <w:color w:val="auto"/>
          <w:bdr w:val="none" w:sz="0" w:space="0" w:color="auto"/>
          <w:lang w:eastAsia="zh-CN"/>
        </w:rPr>
        <w:t>: 629-635 [PMID: 11113797 DOI: 10.1067/mod.2000.110638]</w:t>
      </w:r>
    </w:p>
    <w:p w:rsidR="00E649D5" w:rsidRPr="00E649D5" w:rsidRDefault="00E649D5" w:rsidP="00E649D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color w:val="auto"/>
          <w:bdr w:val="none" w:sz="0" w:space="0" w:color="auto"/>
          <w:lang w:eastAsia="zh-CN"/>
        </w:rPr>
      </w:pPr>
      <w:proofErr w:type="gramStart"/>
      <w:r w:rsidRPr="00E649D5">
        <w:rPr>
          <w:rFonts w:ascii="Book Antiqua" w:eastAsia="宋体" w:hAnsi="Book Antiqua" w:cs="宋体"/>
          <w:color w:val="auto"/>
          <w:bdr w:val="none" w:sz="0" w:space="0" w:color="auto"/>
          <w:lang w:eastAsia="zh-CN"/>
        </w:rPr>
        <w:t>7</w:t>
      </w:r>
      <w:r w:rsidR="00D72784">
        <w:rPr>
          <w:rFonts w:ascii="Book Antiqua" w:eastAsia="宋体" w:hAnsi="Book Antiqua" w:cs="宋体" w:hint="eastAsia"/>
          <w:color w:val="auto"/>
          <w:bdr w:val="none" w:sz="0" w:space="0" w:color="auto"/>
          <w:lang w:eastAsia="zh-CN"/>
        </w:rPr>
        <w:t>7</w:t>
      </w:r>
      <w:r w:rsidRPr="00E649D5">
        <w:rPr>
          <w:rFonts w:ascii="Book Antiqua" w:eastAsia="宋体" w:hAnsi="Book Antiqua" w:cs="宋体"/>
          <w:color w:val="auto"/>
          <w:bdr w:val="none" w:sz="0" w:space="0" w:color="auto"/>
          <w:lang w:eastAsia="zh-CN"/>
        </w:rPr>
        <w:t xml:space="preserve"> </w:t>
      </w:r>
      <w:r w:rsidRPr="00E649D5">
        <w:rPr>
          <w:rFonts w:ascii="Book Antiqua" w:eastAsia="宋体" w:hAnsi="Book Antiqua" w:cs="宋体"/>
          <w:b/>
          <w:bCs/>
          <w:color w:val="auto"/>
          <w:bdr w:val="none" w:sz="0" w:space="0" w:color="auto"/>
          <w:lang w:eastAsia="zh-CN"/>
        </w:rPr>
        <w:t>Lee WC</w:t>
      </w:r>
      <w:r w:rsidRPr="00E649D5">
        <w:rPr>
          <w:rFonts w:ascii="Book Antiqua" w:eastAsia="宋体" w:hAnsi="Book Antiqua" w:cs="宋体"/>
          <w:color w:val="auto"/>
          <w:bdr w:val="none" w:sz="0" w:space="0" w:color="auto"/>
          <w:lang w:eastAsia="zh-CN"/>
        </w:rPr>
        <w:t>.</w:t>
      </w:r>
      <w:proofErr w:type="gramEnd"/>
      <w:r w:rsidRPr="00E649D5">
        <w:rPr>
          <w:rFonts w:ascii="Book Antiqua" w:eastAsia="宋体" w:hAnsi="Book Antiqua" w:cs="宋体"/>
          <w:color w:val="auto"/>
          <w:bdr w:val="none" w:sz="0" w:space="0" w:color="auto"/>
          <w:lang w:eastAsia="zh-CN"/>
        </w:rPr>
        <w:t xml:space="preserve"> </w:t>
      </w:r>
      <w:proofErr w:type="gramStart"/>
      <w:r w:rsidRPr="00E649D5">
        <w:rPr>
          <w:rFonts w:ascii="Book Antiqua" w:eastAsia="宋体" w:hAnsi="Book Antiqua" w:cs="宋体"/>
          <w:color w:val="auto"/>
          <w:bdr w:val="none" w:sz="0" w:space="0" w:color="auto"/>
          <w:lang w:eastAsia="zh-CN"/>
        </w:rPr>
        <w:t>Experimental study of the effect of prostaglandin administration on tooth movement--with particular emphasis on the relationship to the method of PGE1 admi</w:t>
      </w:r>
      <w:r w:rsidRPr="00E649D5">
        <w:rPr>
          <w:rFonts w:ascii="Book Antiqua" w:eastAsia="宋体" w:hAnsi="Book Antiqua" w:cs="宋体"/>
          <w:color w:val="auto"/>
          <w:bdr w:val="none" w:sz="0" w:space="0" w:color="auto"/>
          <w:lang w:eastAsia="zh-CN"/>
        </w:rPr>
        <w:t>n</w:t>
      </w:r>
      <w:r w:rsidRPr="00E649D5">
        <w:rPr>
          <w:rFonts w:ascii="Book Antiqua" w:eastAsia="宋体" w:hAnsi="Book Antiqua" w:cs="宋体"/>
          <w:color w:val="auto"/>
          <w:bdr w:val="none" w:sz="0" w:space="0" w:color="auto"/>
          <w:lang w:eastAsia="zh-CN"/>
        </w:rPr>
        <w:t>istration.</w:t>
      </w:r>
      <w:proofErr w:type="gramEnd"/>
      <w:r w:rsidRPr="00E649D5">
        <w:rPr>
          <w:rFonts w:ascii="Book Antiqua" w:eastAsia="宋体" w:hAnsi="Book Antiqua" w:cs="宋体"/>
          <w:color w:val="auto"/>
          <w:bdr w:val="none" w:sz="0" w:space="0" w:color="auto"/>
          <w:lang w:eastAsia="zh-CN"/>
        </w:rPr>
        <w:t xml:space="preserve"> </w:t>
      </w:r>
      <w:r w:rsidRPr="00E649D5">
        <w:rPr>
          <w:rFonts w:ascii="Book Antiqua" w:eastAsia="宋体" w:hAnsi="Book Antiqua" w:cs="宋体"/>
          <w:i/>
          <w:iCs/>
          <w:color w:val="auto"/>
          <w:bdr w:val="none" w:sz="0" w:space="0" w:color="auto"/>
          <w:lang w:eastAsia="zh-CN"/>
        </w:rPr>
        <w:t xml:space="preserve">Am J </w:t>
      </w:r>
      <w:proofErr w:type="spellStart"/>
      <w:r w:rsidRPr="00E649D5">
        <w:rPr>
          <w:rFonts w:ascii="Book Antiqua" w:eastAsia="宋体" w:hAnsi="Book Antiqua" w:cs="宋体"/>
          <w:i/>
          <w:iCs/>
          <w:color w:val="auto"/>
          <w:bdr w:val="none" w:sz="0" w:space="0" w:color="auto"/>
          <w:lang w:eastAsia="zh-CN"/>
        </w:rPr>
        <w:t>Orthod</w:t>
      </w:r>
      <w:proofErr w:type="spellEnd"/>
      <w:r w:rsidRPr="00E649D5">
        <w:rPr>
          <w:rFonts w:ascii="Book Antiqua" w:eastAsia="宋体" w:hAnsi="Book Antiqua" w:cs="宋体"/>
          <w:i/>
          <w:iCs/>
          <w:color w:val="auto"/>
          <w:bdr w:val="none" w:sz="0" w:space="0" w:color="auto"/>
          <w:lang w:eastAsia="zh-CN"/>
        </w:rPr>
        <w:t xml:space="preserve"> </w:t>
      </w:r>
      <w:proofErr w:type="spellStart"/>
      <w:r w:rsidRPr="00E649D5">
        <w:rPr>
          <w:rFonts w:ascii="Book Antiqua" w:eastAsia="宋体" w:hAnsi="Book Antiqua" w:cs="宋体"/>
          <w:i/>
          <w:iCs/>
          <w:color w:val="auto"/>
          <w:bdr w:val="none" w:sz="0" w:space="0" w:color="auto"/>
          <w:lang w:eastAsia="zh-CN"/>
        </w:rPr>
        <w:t>Dentofacial</w:t>
      </w:r>
      <w:proofErr w:type="spellEnd"/>
      <w:r w:rsidRPr="00E649D5">
        <w:rPr>
          <w:rFonts w:ascii="Book Antiqua" w:eastAsia="宋体" w:hAnsi="Book Antiqua" w:cs="宋体"/>
          <w:i/>
          <w:iCs/>
          <w:color w:val="auto"/>
          <w:bdr w:val="none" w:sz="0" w:space="0" w:color="auto"/>
          <w:lang w:eastAsia="zh-CN"/>
        </w:rPr>
        <w:t xml:space="preserve"> </w:t>
      </w:r>
      <w:proofErr w:type="spellStart"/>
      <w:r w:rsidRPr="00E649D5">
        <w:rPr>
          <w:rFonts w:ascii="Book Antiqua" w:eastAsia="宋体" w:hAnsi="Book Antiqua" w:cs="宋体"/>
          <w:i/>
          <w:iCs/>
          <w:color w:val="auto"/>
          <w:bdr w:val="none" w:sz="0" w:space="0" w:color="auto"/>
          <w:lang w:eastAsia="zh-CN"/>
        </w:rPr>
        <w:t>Orthop</w:t>
      </w:r>
      <w:proofErr w:type="spellEnd"/>
      <w:r w:rsidRPr="00E649D5">
        <w:rPr>
          <w:rFonts w:ascii="Book Antiqua" w:eastAsia="宋体" w:hAnsi="Book Antiqua" w:cs="宋体"/>
          <w:color w:val="auto"/>
          <w:bdr w:val="none" w:sz="0" w:space="0" w:color="auto"/>
          <w:lang w:eastAsia="zh-CN"/>
        </w:rPr>
        <w:t xml:space="preserve"> 1990; </w:t>
      </w:r>
      <w:r w:rsidRPr="00E649D5">
        <w:rPr>
          <w:rFonts w:ascii="Book Antiqua" w:eastAsia="宋体" w:hAnsi="Book Antiqua" w:cs="宋体"/>
          <w:b/>
          <w:bCs/>
          <w:color w:val="auto"/>
          <w:bdr w:val="none" w:sz="0" w:space="0" w:color="auto"/>
          <w:lang w:eastAsia="zh-CN"/>
        </w:rPr>
        <w:t>98</w:t>
      </w:r>
      <w:r w:rsidRPr="00E649D5">
        <w:rPr>
          <w:rFonts w:ascii="Book Antiqua" w:eastAsia="宋体" w:hAnsi="Book Antiqua" w:cs="宋体"/>
          <w:color w:val="auto"/>
          <w:bdr w:val="none" w:sz="0" w:space="0" w:color="auto"/>
          <w:lang w:eastAsia="zh-CN"/>
        </w:rPr>
        <w:t>: 231-241 [PMID: 2403075 DOI: 10.1016/S0889-5406(05)81600-2]</w:t>
      </w:r>
    </w:p>
    <w:p w:rsidR="00E649D5" w:rsidRPr="00E649D5" w:rsidRDefault="00E649D5" w:rsidP="00E649D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color w:val="auto"/>
          <w:bdr w:val="none" w:sz="0" w:space="0" w:color="auto"/>
          <w:lang w:eastAsia="zh-CN"/>
        </w:rPr>
      </w:pPr>
      <w:r w:rsidRPr="00E649D5">
        <w:rPr>
          <w:rFonts w:ascii="Book Antiqua" w:eastAsia="宋体" w:hAnsi="Book Antiqua" w:cs="宋体"/>
          <w:color w:val="auto"/>
          <w:bdr w:val="none" w:sz="0" w:space="0" w:color="auto"/>
          <w:lang w:eastAsia="zh-CN"/>
        </w:rPr>
        <w:t>7</w:t>
      </w:r>
      <w:r w:rsidR="00D72784">
        <w:rPr>
          <w:rFonts w:ascii="Book Antiqua" w:eastAsia="宋体" w:hAnsi="Book Antiqua" w:cs="宋体" w:hint="eastAsia"/>
          <w:color w:val="auto"/>
          <w:bdr w:val="none" w:sz="0" w:space="0" w:color="auto"/>
          <w:lang w:eastAsia="zh-CN"/>
        </w:rPr>
        <w:t>8</w:t>
      </w:r>
      <w:r w:rsidRPr="00E649D5">
        <w:rPr>
          <w:rFonts w:ascii="Book Antiqua" w:eastAsia="宋体" w:hAnsi="Book Antiqua" w:cs="宋体"/>
          <w:color w:val="auto"/>
          <w:bdr w:val="none" w:sz="0" w:space="0" w:color="auto"/>
          <w:lang w:eastAsia="zh-CN"/>
        </w:rPr>
        <w:t xml:space="preserve"> </w:t>
      </w:r>
      <w:r w:rsidRPr="00E649D5">
        <w:rPr>
          <w:rFonts w:ascii="Book Antiqua" w:eastAsia="宋体" w:hAnsi="Book Antiqua" w:cs="宋体"/>
          <w:b/>
          <w:bCs/>
          <w:color w:val="auto"/>
          <w:bdr w:val="none" w:sz="0" w:space="0" w:color="auto"/>
          <w:lang w:eastAsia="zh-CN"/>
        </w:rPr>
        <w:t>Klein DC</w:t>
      </w:r>
      <w:r w:rsidRPr="00E649D5">
        <w:rPr>
          <w:rFonts w:ascii="Book Antiqua" w:eastAsia="宋体" w:hAnsi="Book Antiqua" w:cs="宋体"/>
          <w:color w:val="auto"/>
          <w:bdr w:val="none" w:sz="0" w:space="0" w:color="auto"/>
          <w:lang w:eastAsia="zh-CN"/>
        </w:rPr>
        <w:t xml:space="preserve">, </w:t>
      </w:r>
      <w:proofErr w:type="spellStart"/>
      <w:r w:rsidRPr="00E649D5">
        <w:rPr>
          <w:rFonts w:ascii="Book Antiqua" w:eastAsia="宋体" w:hAnsi="Book Antiqua" w:cs="宋体"/>
          <w:color w:val="auto"/>
          <w:bdr w:val="none" w:sz="0" w:space="0" w:color="auto"/>
          <w:lang w:eastAsia="zh-CN"/>
        </w:rPr>
        <w:t>Raisz</w:t>
      </w:r>
      <w:proofErr w:type="spellEnd"/>
      <w:r w:rsidRPr="00E649D5">
        <w:rPr>
          <w:rFonts w:ascii="Book Antiqua" w:eastAsia="宋体" w:hAnsi="Book Antiqua" w:cs="宋体"/>
          <w:color w:val="auto"/>
          <w:bdr w:val="none" w:sz="0" w:space="0" w:color="auto"/>
          <w:lang w:eastAsia="zh-CN"/>
        </w:rPr>
        <w:t xml:space="preserve"> LG. Prostaglandins: stimulation of bone resorption in tissue culture. </w:t>
      </w:r>
      <w:r w:rsidRPr="00E649D5">
        <w:rPr>
          <w:rFonts w:ascii="Book Antiqua" w:eastAsia="宋体" w:hAnsi="Book Antiqua" w:cs="宋体"/>
          <w:i/>
          <w:iCs/>
          <w:color w:val="auto"/>
          <w:bdr w:val="none" w:sz="0" w:space="0" w:color="auto"/>
          <w:lang w:eastAsia="zh-CN"/>
        </w:rPr>
        <w:t>Endocrinology</w:t>
      </w:r>
      <w:r w:rsidRPr="00E649D5">
        <w:rPr>
          <w:rFonts w:ascii="Book Antiqua" w:eastAsia="宋体" w:hAnsi="Book Antiqua" w:cs="宋体"/>
          <w:color w:val="auto"/>
          <w:bdr w:val="none" w:sz="0" w:space="0" w:color="auto"/>
          <w:lang w:eastAsia="zh-CN"/>
        </w:rPr>
        <w:t xml:space="preserve"> 1970; </w:t>
      </w:r>
      <w:r w:rsidRPr="00E649D5">
        <w:rPr>
          <w:rFonts w:ascii="Book Antiqua" w:eastAsia="宋体" w:hAnsi="Book Antiqua" w:cs="宋体"/>
          <w:b/>
          <w:bCs/>
          <w:color w:val="auto"/>
          <w:bdr w:val="none" w:sz="0" w:space="0" w:color="auto"/>
          <w:lang w:eastAsia="zh-CN"/>
        </w:rPr>
        <w:t>86</w:t>
      </w:r>
      <w:r w:rsidRPr="00E649D5">
        <w:rPr>
          <w:rFonts w:ascii="Book Antiqua" w:eastAsia="宋体" w:hAnsi="Book Antiqua" w:cs="宋体"/>
          <w:color w:val="auto"/>
          <w:bdr w:val="none" w:sz="0" w:space="0" w:color="auto"/>
          <w:lang w:eastAsia="zh-CN"/>
        </w:rPr>
        <w:t>: 1436-1440 [PMID: 4315103]</w:t>
      </w:r>
    </w:p>
    <w:p w:rsidR="00E649D5" w:rsidRPr="00E649D5" w:rsidRDefault="00D72784" w:rsidP="00E649D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color w:val="auto"/>
          <w:bdr w:val="none" w:sz="0" w:space="0" w:color="auto"/>
          <w:lang w:eastAsia="zh-CN"/>
        </w:rPr>
      </w:pPr>
      <w:proofErr w:type="gramStart"/>
      <w:r>
        <w:rPr>
          <w:rFonts w:ascii="Book Antiqua" w:eastAsia="宋体" w:hAnsi="Book Antiqua" w:cs="宋体" w:hint="eastAsia"/>
          <w:color w:val="auto"/>
          <w:bdr w:val="none" w:sz="0" w:space="0" w:color="auto"/>
          <w:lang w:eastAsia="zh-CN"/>
        </w:rPr>
        <w:t>79</w:t>
      </w:r>
      <w:r w:rsidR="00E649D5" w:rsidRPr="00E649D5">
        <w:rPr>
          <w:rFonts w:ascii="Book Antiqua" w:eastAsia="宋体" w:hAnsi="Book Antiqua" w:cs="宋体"/>
          <w:color w:val="auto"/>
          <w:bdr w:val="none" w:sz="0" w:space="0" w:color="auto"/>
          <w:lang w:eastAsia="zh-CN"/>
        </w:rPr>
        <w:t xml:space="preserve"> </w:t>
      </w:r>
      <w:proofErr w:type="spellStart"/>
      <w:r w:rsidR="00E649D5" w:rsidRPr="00E649D5">
        <w:rPr>
          <w:rFonts w:ascii="Book Antiqua" w:eastAsia="宋体" w:hAnsi="Book Antiqua" w:cs="宋体"/>
          <w:b/>
          <w:bCs/>
          <w:color w:val="auto"/>
          <w:bdr w:val="none" w:sz="0" w:space="0" w:color="auto"/>
          <w:lang w:eastAsia="zh-CN"/>
        </w:rPr>
        <w:t>Leiker</w:t>
      </w:r>
      <w:proofErr w:type="spellEnd"/>
      <w:r w:rsidR="00E649D5" w:rsidRPr="00E649D5">
        <w:rPr>
          <w:rFonts w:ascii="Book Antiqua" w:eastAsia="宋体" w:hAnsi="Book Antiqua" w:cs="宋体"/>
          <w:b/>
          <w:bCs/>
          <w:color w:val="auto"/>
          <w:bdr w:val="none" w:sz="0" w:space="0" w:color="auto"/>
          <w:lang w:eastAsia="zh-CN"/>
        </w:rPr>
        <w:t xml:space="preserve"> BJ</w:t>
      </w:r>
      <w:r w:rsidR="00E649D5" w:rsidRPr="00E649D5">
        <w:rPr>
          <w:rFonts w:ascii="Book Antiqua" w:eastAsia="宋体" w:hAnsi="Book Antiqua" w:cs="宋体"/>
          <w:color w:val="auto"/>
          <w:bdr w:val="none" w:sz="0" w:space="0" w:color="auto"/>
          <w:lang w:eastAsia="zh-CN"/>
        </w:rPr>
        <w:t>, Nanda RS, Currier GF, Howes RI, Sinha PK.</w:t>
      </w:r>
      <w:proofErr w:type="gramEnd"/>
      <w:r w:rsidR="00E649D5" w:rsidRPr="00E649D5">
        <w:rPr>
          <w:rFonts w:ascii="Book Antiqua" w:eastAsia="宋体" w:hAnsi="Book Antiqua" w:cs="宋体"/>
          <w:color w:val="auto"/>
          <w:bdr w:val="none" w:sz="0" w:space="0" w:color="auto"/>
          <w:lang w:eastAsia="zh-CN"/>
        </w:rPr>
        <w:t xml:space="preserve"> </w:t>
      </w:r>
      <w:proofErr w:type="gramStart"/>
      <w:r w:rsidR="00E649D5" w:rsidRPr="00E649D5">
        <w:rPr>
          <w:rFonts w:ascii="Book Antiqua" w:eastAsia="宋体" w:hAnsi="Book Antiqua" w:cs="宋体"/>
          <w:color w:val="auto"/>
          <w:bdr w:val="none" w:sz="0" w:space="0" w:color="auto"/>
          <w:lang w:eastAsia="zh-CN"/>
        </w:rPr>
        <w:t>The effects of exogenous pro</w:t>
      </w:r>
      <w:r w:rsidR="00E649D5" w:rsidRPr="00E649D5">
        <w:rPr>
          <w:rFonts w:ascii="Book Antiqua" w:eastAsia="宋体" w:hAnsi="Book Antiqua" w:cs="宋体"/>
          <w:color w:val="auto"/>
          <w:bdr w:val="none" w:sz="0" w:space="0" w:color="auto"/>
          <w:lang w:eastAsia="zh-CN"/>
        </w:rPr>
        <w:t>s</w:t>
      </w:r>
      <w:r w:rsidR="00E649D5" w:rsidRPr="00E649D5">
        <w:rPr>
          <w:rFonts w:ascii="Book Antiqua" w:eastAsia="宋体" w:hAnsi="Book Antiqua" w:cs="宋体"/>
          <w:color w:val="auto"/>
          <w:bdr w:val="none" w:sz="0" w:space="0" w:color="auto"/>
          <w:lang w:eastAsia="zh-CN"/>
        </w:rPr>
        <w:t>taglandins on orthodontic tooth movement in rats.</w:t>
      </w:r>
      <w:proofErr w:type="gramEnd"/>
      <w:r w:rsidR="00E649D5" w:rsidRPr="00E649D5">
        <w:rPr>
          <w:rFonts w:ascii="Book Antiqua" w:eastAsia="宋体" w:hAnsi="Book Antiqua" w:cs="宋体"/>
          <w:color w:val="auto"/>
          <w:bdr w:val="none" w:sz="0" w:space="0" w:color="auto"/>
          <w:lang w:eastAsia="zh-CN"/>
        </w:rPr>
        <w:t xml:space="preserve"> </w:t>
      </w:r>
      <w:r w:rsidR="00E649D5" w:rsidRPr="00E649D5">
        <w:rPr>
          <w:rFonts w:ascii="Book Antiqua" w:eastAsia="宋体" w:hAnsi="Book Antiqua" w:cs="宋体"/>
          <w:i/>
          <w:iCs/>
          <w:color w:val="auto"/>
          <w:bdr w:val="none" w:sz="0" w:space="0" w:color="auto"/>
          <w:lang w:eastAsia="zh-CN"/>
        </w:rPr>
        <w:t xml:space="preserve">Am J </w:t>
      </w:r>
      <w:proofErr w:type="spellStart"/>
      <w:r w:rsidR="00E649D5" w:rsidRPr="00E649D5">
        <w:rPr>
          <w:rFonts w:ascii="Book Antiqua" w:eastAsia="宋体" w:hAnsi="Book Antiqua" w:cs="宋体"/>
          <w:i/>
          <w:iCs/>
          <w:color w:val="auto"/>
          <w:bdr w:val="none" w:sz="0" w:space="0" w:color="auto"/>
          <w:lang w:eastAsia="zh-CN"/>
        </w:rPr>
        <w:t>Orthod</w:t>
      </w:r>
      <w:proofErr w:type="spellEnd"/>
      <w:r w:rsidR="00E649D5" w:rsidRPr="00E649D5">
        <w:rPr>
          <w:rFonts w:ascii="Book Antiqua" w:eastAsia="宋体" w:hAnsi="Book Antiqua" w:cs="宋体"/>
          <w:i/>
          <w:iCs/>
          <w:color w:val="auto"/>
          <w:bdr w:val="none" w:sz="0" w:space="0" w:color="auto"/>
          <w:lang w:eastAsia="zh-CN"/>
        </w:rPr>
        <w:t xml:space="preserve"> </w:t>
      </w:r>
      <w:proofErr w:type="spellStart"/>
      <w:r w:rsidR="00E649D5" w:rsidRPr="00E649D5">
        <w:rPr>
          <w:rFonts w:ascii="Book Antiqua" w:eastAsia="宋体" w:hAnsi="Book Antiqua" w:cs="宋体"/>
          <w:i/>
          <w:iCs/>
          <w:color w:val="auto"/>
          <w:bdr w:val="none" w:sz="0" w:space="0" w:color="auto"/>
          <w:lang w:eastAsia="zh-CN"/>
        </w:rPr>
        <w:t>Dentofacial</w:t>
      </w:r>
      <w:proofErr w:type="spellEnd"/>
      <w:r w:rsidR="00E649D5" w:rsidRPr="00E649D5">
        <w:rPr>
          <w:rFonts w:ascii="Book Antiqua" w:eastAsia="宋体" w:hAnsi="Book Antiqua" w:cs="宋体"/>
          <w:i/>
          <w:iCs/>
          <w:color w:val="auto"/>
          <w:bdr w:val="none" w:sz="0" w:space="0" w:color="auto"/>
          <w:lang w:eastAsia="zh-CN"/>
        </w:rPr>
        <w:t xml:space="preserve"> </w:t>
      </w:r>
      <w:proofErr w:type="spellStart"/>
      <w:r w:rsidR="00E649D5" w:rsidRPr="00E649D5">
        <w:rPr>
          <w:rFonts w:ascii="Book Antiqua" w:eastAsia="宋体" w:hAnsi="Book Antiqua" w:cs="宋体"/>
          <w:i/>
          <w:iCs/>
          <w:color w:val="auto"/>
          <w:bdr w:val="none" w:sz="0" w:space="0" w:color="auto"/>
          <w:lang w:eastAsia="zh-CN"/>
        </w:rPr>
        <w:t>Orthop</w:t>
      </w:r>
      <w:proofErr w:type="spellEnd"/>
      <w:r w:rsidR="00E649D5" w:rsidRPr="00E649D5">
        <w:rPr>
          <w:rFonts w:ascii="Book Antiqua" w:eastAsia="宋体" w:hAnsi="Book Antiqua" w:cs="宋体"/>
          <w:color w:val="auto"/>
          <w:bdr w:val="none" w:sz="0" w:space="0" w:color="auto"/>
          <w:lang w:eastAsia="zh-CN"/>
        </w:rPr>
        <w:t xml:space="preserve"> 1995; </w:t>
      </w:r>
      <w:r w:rsidR="00E649D5" w:rsidRPr="00E649D5">
        <w:rPr>
          <w:rFonts w:ascii="Book Antiqua" w:eastAsia="宋体" w:hAnsi="Book Antiqua" w:cs="宋体"/>
          <w:b/>
          <w:bCs/>
          <w:color w:val="auto"/>
          <w:bdr w:val="none" w:sz="0" w:space="0" w:color="auto"/>
          <w:lang w:eastAsia="zh-CN"/>
        </w:rPr>
        <w:t>108</w:t>
      </w:r>
      <w:r w:rsidR="00E649D5" w:rsidRPr="00E649D5">
        <w:rPr>
          <w:rFonts w:ascii="Book Antiqua" w:eastAsia="宋体" w:hAnsi="Book Antiqua" w:cs="宋体"/>
          <w:color w:val="auto"/>
          <w:bdr w:val="none" w:sz="0" w:space="0" w:color="auto"/>
          <w:lang w:eastAsia="zh-CN"/>
        </w:rPr>
        <w:t>: 380-388 [PMID: 7572849 DOI: 10.1016/S0889-5406(95)70035-8]</w:t>
      </w:r>
    </w:p>
    <w:p w:rsidR="00E649D5" w:rsidRPr="00E649D5" w:rsidRDefault="00E649D5" w:rsidP="00E649D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color w:val="auto"/>
          <w:bdr w:val="none" w:sz="0" w:space="0" w:color="auto"/>
          <w:lang w:eastAsia="zh-CN"/>
        </w:rPr>
      </w:pPr>
      <w:r w:rsidRPr="00E649D5">
        <w:rPr>
          <w:rFonts w:ascii="Book Antiqua" w:eastAsia="宋体" w:hAnsi="Book Antiqua" w:cs="宋体"/>
          <w:color w:val="auto"/>
          <w:bdr w:val="none" w:sz="0" w:space="0" w:color="auto"/>
          <w:lang w:eastAsia="zh-CN"/>
        </w:rPr>
        <w:t>8</w:t>
      </w:r>
      <w:r w:rsidR="00D72784">
        <w:rPr>
          <w:rFonts w:ascii="Book Antiqua" w:eastAsia="宋体" w:hAnsi="Book Antiqua" w:cs="宋体" w:hint="eastAsia"/>
          <w:color w:val="auto"/>
          <w:bdr w:val="none" w:sz="0" w:space="0" w:color="auto"/>
          <w:lang w:eastAsia="zh-CN"/>
        </w:rPr>
        <w:t>0</w:t>
      </w:r>
      <w:r w:rsidRPr="00E649D5">
        <w:rPr>
          <w:rFonts w:ascii="Book Antiqua" w:eastAsia="宋体" w:hAnsi="Book Antiqua" w:cs="宋体"/>
          <w:color w:val="auto"/>
          <w:bdr w:val="none" w:sz="0" w:space="0" w:color="auto"/>
          <w:lang w:eastAsia="zh-CN"/>
        </w:rPr>
        <w:t xml:space="preserve"> </w:t>
      </w:r>
      <w:r w:rsidRPr="00E649D5">
        <w:rPr>
          <w:rFonts w:ascii="Book Antiqua" w:eastAsia="宋体" w:hAnsi="Book Antiqua" w:cs="宋体"/>
          <w:b/>
          <w:bCs/>
          <w:color w:val="auto"/>
          <w:bdr w:val="none" w:sz="0" w:space="0" w:color="auto"/>
          <w:lang w:eastAsia="zh-CN"/>
        </w:rPr>
        <w:t>Yamasaki K</w:t>
      </w:r>
      <w:r w:rsidRPr="00E649D5">
        <w:rPr>
          <w:rFonts w:ascii="Book Antiqua" w:eastAsia="宋体" w:hAnsi="Book Antiqua" w:cs="宋体"/>
          <w:color w:val="auto"/>
          <w:bdr w:val="none" w:sz="0" w:space="0" w:color="auto"/>
          <w:lang w:eastAsia="zh-CN"/>
        </w:rPr>
        <w:t>, Shibata Y, Fukuhara T. The effect of prostaglandins on experimental tooth movement in monkeys (</w:t>
      </w:r>
      <w:proofErr w:type="spellStart"/>
      <w:r w:rsidRPr="00E649D5">
        <w:rPr>
          <w:rFonts w:ascii="Book Antiqua" w:eastAsia="宋体" w:hAnsi="Book Antiqua" w:cs="宋体"/>
          <w:color w:val="auto"/>
          <w:bdr w:val="none" w:sz="0" w:space="0" w:color="auto"/>
          <w:lang w:eastAsia="zh-CN"/>
        </w:rPr>
        <w:t>Macaca</w:t>
      </w:r>
      <w:proofErr w:type="spellEnd"/>
      <w:r w:rsidRPr="00E649D5">
        <w:rPr>
          <w:rFonts w:ascii="Book Antiqua" w:eastAsia="宋体" w:hAnsi="Book Antiqua" w:cs="宋体"/>
          <w:color w:val="auto"/>
          <w:bdr w:val="none" w:sz="0" w:space="0" w:color="auto"/>
          <w:lang w:eastAsia="zh-CN"/>
        </w:rPr>
        <w:t xml:space="preserve"> </w:t>
      </w:r>
      <w:proofErr w:type="spellStart"/>
      <w:r w:rsidRPr="00E649D5">
        <w:rPr>
          <w:rFonts w:ascii="Book Antiqua" w:eastAsia="宋体" w:hAnsi="Book Antiqua" w:cs="宋体"/>
          <w:color w:val="auto"/>
          <w:bdr w:val="none" w:sz="0" w:space="0" w:color="auto"/>
          <w:lang w:eastAsia="zh-CN"/>
        </w:rPr>
        <w:t>fuscata</w:t>
      </w:r>
      <w:proofErr w:type="spellEnd"/>
      <w:r w:rsidRPr="00E649D5">
        <w:rPr>
          <w:rFonts w:ascii="Book Antiqua" w:eastAsia="宋体" w:hAnsi="Book Antiqua" w:cs="宋体"/>
          <w:color w:val="auto"/>
          <w:bdr w:val="none" w:sz="0" w:space="0" w:color="auto"/>
          <w:lang w:eastAsia="zh-CN"/>
        </w:rPr>
        <w:t xml:space="preserve">). </w:t>
      </w:r>
      <w:r w:rsidRPr="00E649D5">
        <w:rPr>
          <w:rFonts w:ascii="Book Antiqua" w:eastAsia="宋体" w:hAnsi="Book Antiqua" w:cs="宋体"/>
          <w:i/>
          <w:iCs/>
          <w:color w:val="auto"/>
          <w:bdr w:val="none" w:sz="0" w:space="0" w:color="auto"/>
          <w:lang w:eastAsia="zh-CN"/>
        </w:rPr>
        <w:t>J Dent Res</w:t>
      </w:r>
      <w:r w:rsidRPr="00E649D5">
        <w:rPr>
          <w:rFonts w:ascii="Book Antiqua" w:eastAsia="宋体" w:hAnsi="Book Antiqua" w:cs="宋体"/>
          <w:color w:val="auto"/>
          <w:bdr w:val="none" w:sz="0" w:space="0" w:color="auto"/>
          <w:lang w:eastAsia="zh-CN"/>
        </w:rPr>
        <w:t xml:space="preserve"> 1982; </w:t>
      </w:r>
      <w:r w:rsidRPr="00E649D5">
        <w:rPr>
          <w:rFonts w:ascii="Book Antiqua" w:eastAsia="宋体" w:hAnsi="Book Antiqua" w:cs="宋体"/>
          <w:b/>
          <w:bCs/>
          <w:color w:val="auto"/>
          <w:bdr w:val="none" w:sz="0" w:space="0" w:color="auto"/>
          <w:lang w:eastAsia="zh-CN"/>
        </w:rPr>
        <w:t>61</w:t>
      </w:r>
      <w:r w:rsidRPr="00E649D5">
        <w:rPr>
          <w:rFonts w:ascii="Book Antiqua" w:eastAsia="宋体" w:hAnsi="Book Antiqua" w:cs="宋体"/>
          <w:color w:val="auto"/>
          <w:bdr w:val="none" w:sz="0" w:space="0" w:color="auto"/>
          <w:lang w:eastAsia="zh-CN"/>
        </w:rPr>
        <w:t>: 1444-1446 [PMID: 6960050]</w:t>
      </w:r>
    </w:p>
    <w:p w:rsidR="00E649D5" w:rsidRPr="00E649D5" w:rsidRDefault="003A159B" w:rsidP="00E649D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color w:val="auto"/>
          <w:bdr w:val="none" w:sz="0" w:space="0" w:color="auto"/>
          <w:lang w:eastAsia="zh-CN"/>
        </w:rPr>
      </w:pPr>
      <w:proofErr w:type="gramStart"/>
      <w:r w:rsidRPr="00D72784">
        <w:rPr>
          <w:rFonts w:ascii="Book Antiqua" w:eastAsia="宋体" w:hAnsi="Book Antiqua" w:cs="宋体"/>
          <w:color w:val="auto"/>
          <w:bdr w:val="none" w:sz="0" w:space="0" w:color="auto"/>
          <w:lang w:eastAsia="zh-CN"/>
        </w:rPr>
        <w:t>8</w:t>
      </w:r>
      <w:r w:rsidR="00D72784">
        <w:rPr>
          <w:rFonts w:ascii="Book Antiqua" w:eastAsia="宋体" w:hAnsi="Book Antiqua" w:cs="宋体" w:hint="eastAsia"/>
          <w:color w:val="auto"/>
          <w:bdr w:val="none" w:sz="0" w:space="0" w:color="auto"/>
          <w:lang w:eastAsia="zh-CN"/>
        </w:rPr>
        <w:t>1</w:t>
      </w:r>
      <w:r w:rsidRPr="00D72784">
        <w:rPr>
          <w:rFonts w:ascii="Book Antiqua" w:eastAsia="宋体" w:hAnsi="Book Antiqua" w:cs="宋体"/>
          <w:color w:val="auto"/>
          <w:bdr w:val="none" w:sz="0" w:space="0" w:color="auto"/>
          <w:lang w:eastAsia="zh-CN"/>
        </w:rPr>
        <w:t xml:space="preserve"> </w:t>
      </w:r>
      <w:proofErr w:type="spellStart"/>
      <w:r w:rsidR="00E649D5" w:rsidRPr="00E649D5">
        <w:rPr>
          <w:rFonts w:ascii="Book Antiqua" w:eastAsia="宋体" w:hAnsi="Book Antiqua" w:cs="宋体"/>
          <w:b/>
          <w:color w:val="auto"/>
          <w:bdr w:val="none" w:sz="0" w:space="0" w:color="auto"/>
          <w:lang w:eastAsia="zh-CN"/>
        </w:rPr>
        <w:t>Proffit</w:t>
      </w:r>
      <w:proofErr w:type="spellEnd"/>
      <w:r w:rsidR="00E649D5" w:rsidRPr="00E649D5">
        <w:rPr>
          <w:rFonts w:ascii="Book Antiqua" w:eastAsia="宋体" w:hAnsi="Book Antiqua" w:cs="宋体"/>
          <w:b/>
          <w:color w:val="auto"/>
          <w:bdr w:val="none" w:sz="0" w:space="0" w:color="auto"/>
          <w:lang w:eastAsia="zh-CN"/>
        </w:rPr>
        <w:t xml:space="preserve"> WR</w:t>
      </w:r>
      <w:r w:rsidR="00E649D5" w:rsidRPr="00E649D5">
        <w:rPr>
          <w:rFonts w:ascii="Book Antiqua" w:eastAsia="宋体" w:hAnsi="Book Antiqua" w:cs="宋体"/>
          <w:color w:val="auto"/>
          <w:bdr w:val="none" w:sz="0" w:space="0" w:color="auto"/>
          <w:lang w:eastAsia="zh-CN"/>
        </w:rPr>
        <w:t>.</w:t>
      </w:r>
      <w:proofErr w:type="gramEnd"/>
      <w:r w:rsidR="00E649D5" w:rsidRPr="00E649D5">
        <w:rPr>
          <w:rFonts w:ascii="Book Antiqua" w:eastAsia="宋体" w:hAnsi="Book Antiqua" w:cs="宋体"/>
          <w:color w:val="auto"/>
          <w:bdr w:val="none" w:sz="0" w:space="0" w:color="auto"/>
          <w:lang w:eastAsia="zh-CN"/>
        </w:rPr>
        <w:t xml:space="preserve"> Contemporary Orthodontics, 3rd </w:t>
      </w:r>
      <w:proofErr w:type="spellStart"/>
      <w:r w:rsidR="00E649D5" w:rsidRPr="00E649D5">
        <w:rPr>
          <w:rFonts w:ascii="Book Antiqua" w:eastAsia="宋体" w:hAnsi="Book Antiqua" w:cs="宋体"/>
          <w:color w:val="auto"/>
          <w:bdr w:val="none" w:sz="0" w:space="0" w:color="auto"/>
          <w:lang w:eastAsia="zh-CN"/>
        </w:rPr>
        <w:t>Edn</w:t>
      </w:r>
      <w:proofErr w:type="spellEnd"/>
      <w:r w:rsidR="00E649D5" w:rsidRPr="00E649D5">
        <w:rPr>
          <w:rFonts w:ascii="Book Antiqua" w:eastAsia="宋体" w:hAnsi="Book Antiqua" w:cs="宋体"/>
          <w:color w:val="auto"/>
          <w:bdr w:val="none" w:sz="0" w:space="0" w:color="auto"/>
          <w:lang w:eastAsia="zh-CN"/>
        </w:rPr>
        <w:t>. The C V Mosby Company, St Louis, 2000</w:t>
      </w:r>
    </w:p>
    <w:p w:rsidR="00E649D5" w:rsidRPr="00E649D5" w:rsidRDefault="00E649D5" w:rsidP="00E649D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color w:val="auto"/>
          <w:bdr w:val="none" w:sz="0" w:space="0" w:color="auto"/>
          <w:lang w:eastAsia="zh-CN"/>
        </w:rPr>
      </w:pPr>
      <w:r w:rsidRPr="00E649D5">
        <w:rPr>
          <w:rFonts w:ascii="Book Antiqua" w:eastAsia="宋体" w:hAnsi="Book Antiqua" w:cs="宋体"/>
          <w:color w:val="auto"/>
          <w:bdr w:val="none" w:sz="0" w:space="0" w:color="auto"/>
          <w:lang w:eastAsia="zh-CN"/>
        </w:rPr>
        <w:lastRenderedPageBreak/>
        <w:t>8</w:t>
      </w:r>
      <w:r w:rsidR="00D72784">
        <w:rPr>
          <w:rFonts w:ascii="Book Antiqua" w:eastAsia="宋体" w:hAnsi="Book Antiqua" w:cs="宋体" w:hint="eastAsia"/>
          <w:color w:val="auto"/>
          <w:bdr w:val="none" w:sz="0" w:space="0" w:color="auto"/>
          <w:lang w:eastAsia="zh-CN"/>
        </w:rPr>
        <w:t>2</w:t>
      </w:r>
      <w:r w:rsidRPr="00E649D5">
        <w:rPr>
          <w:rFonts w:ascii="Book Antiqua" w:eastAsia="宋体" w:hAnsi="Book Antiqua" w:cs="宋体"/>
          <w:color w:val="auto"/>
          <w:bdr w:val="none" w:sz="0" w:space="0" w:color="auto"/>
          <w:lang w:eastAsia="zh-CN"/>
        </w:rPr>
        <w:t xml:space="preserve"> </w:t>
      </w:r>
      <w:proofErr w:type="spellStart"/>
      <w:r w:rsidRPr="00E649D5">
        <w:rPr>
          <w:rFonts w:ascii="Book Antiqua" w:eastAsia="宋体" w:hAnsi="Book Antiqua" w:cs="宋体"/>
          <w:b/>
          <w:bCs/>
          <w:color w:val="auto"/>
          <w:bdr w:val="none" w:sz="0" w:space="0" w:color="auto"/>
          <w:lang w:eastAsia="zh-CN"/>
        </w:rPr>
        <w:t>Mohri</w:t>
      </w:r>
      <w:proofErr w:type="spellEnd"/>
      <w:r w:rsidRPr="00E649D5">
        <w:rPr>
          <w:rFonts w:ascii="Book Antiqua" w:eastAsia="宋体" w:hAnsi="Book Antiqua" w:cs="宋体"/>
          <w:b/>
          <w:bCs/>
          <w:color w:val="auto"/>
          <w:bdr w:val="none" w:sz="0" w:space="0" w:color="auto"/>
          <w:lang w:eastAsia="zh-CN"/>
        </w:rPr>
        <w:t xml:space="preserve"> Y</w:t>
      </w:r>
      <w:r w:rsidRPr="00E649D5">
        <w:rPr>
          <w:rFonts w:ascii="Book Antiqua" w:eastAsia="宋体" w:hAnsi="Book Antiqua" w:cs="宋体"/>
          <w:color w:val="auto"/>
          <w:bdr w:val="none" w:sz="0" w:space="0" w:color="auto"/>
          <w:lang w:eastAsia="zh-CN"/>
        </w:rPr>
        <w:t xml:space="preserve">, </w:t>
      </w:r>
      <w:proofErr w:type="spellStart"/>
      <w:r w:rsidRPr="00E649D5">
        <w:rPr>
          <w:rFonts w:ascii="Book Antiqua" w:eastAsia="宋体" w:hAnsi="Book Antiqua" w:cs="宋体"/>
          <w:color w:val="auto"/>
          <w:bdr w:val="none" w:sz="0" w:space="0" w:color="auto"/>
          <w:lang w:eastAsia="zh-CN"/>
        </w:rPr>
        <w:t>Fumoto</w:t>
      </w:r>
      <w:proofErr w:type="spellEnd"/>
      <w:r w:rsidRPr="00E649D5">
        <w:rPr>
          <w:rFonts w:ascii="Book Antiqua" w:eastAsia="宋体" w:hAnsi="Book Antiqua" w:cs="宋体"/>
          <w:color w:val="auto"/>
          <w:bdr w:val="none" w:sz="0" w:space="0" w:color="auto"/>
          <w:lang w:eastAsia="zh-CN"/>
        </w:rPr>
        <w:t xml:space="preserve"> M, Sato-Suzuki I, </w:t>
      </w:r>
      <w:proofErr w:type="spellStart"/>
      <w:r w:rsidRPr="00E649D5">
        <w:rPr>
          <w:rFonts w:ascii="Book Antiqua" w:eastAsia="宋体" w:hAnsi="Book Antiqua" w:cs="宋体"/>
          <w:color w:val="auto"/>
          <w:bdr w:val="none" w:sz="0" w:space="0" w:color="auto"/>
          <w:lang w:eastAsia="zh-CN"/>
        </w:rPr>
        <w:t>Umino</w:t>
      </w:r>
      <w:proofErr w:type="spellEnd"/>
      <w:r w:rsidRPr="00E649D5">
        <w:rPr>
          <w:rFonts w:ascii="Book Antiqua" w:eastAsia="宋体" w:hAnsi="Book Antiqua" w:cs="宋体"/>
          <w:color w:val="auto"/>
          <w:bdr w:val="none" w:sz="0" w:space="0" w:color="auto"/>
          <w:lang w:eastAsia="zh-CN"/>
        </w:rPr>
        <w:t xml:space="preserve"> M, </w:t>
      </w:r>
      <w:proofErr w:type="spellStart"/>
      <w:r w:rsidRPr="00E649D5">
        <w:rPr>
          <w:rFonts w:ascii="Book Antiqua" w:eastAsia="宋体" w:hAnsi="Book Antiqua" w:cs="宋体"/>
          <w:color w:val="auto"/>
          <w:bdr w:val="none" w:sz="0" w:space="0" w:color="auto"/>
          <w:lang w:eastAsia="zh-CN"/>
        </w:rPr>
        <w:t>Arita</w:t>
      </w:r>
      <w:proofErr w:type="spellEnd"/>
      <w:r w:rsidRPr="00E649D5">
        <w:rPr>
          <w:rFonts w:ascii="Book Antiqua" w:eastAsia="宋体" w:hAnsi="Book Antiqua" w:cs="宋体"/>
          <w:color w:val="auto"/>
          <w:bdr w:val="none" w:sz="0" w:space="0" w:color="auto"/>
          <w:lang w:eastAsia="zh-CN"/>
        </w:rPr>
        <w:t xml:space="preserve"> H. Prolonged rhythmic gum che</w:t>
      </w:r>
      <w:r w:rsidRPr="00E649D5">
        <w:rPr>
          <w:rFonts w:ascii="Book Antiqua" w:eastAsia="宋体" w:hAnsi="Book Antiqua" w:cs="宋体"/>
          <w:color w:val="auto"/>
          <w:bdr w:val="none" w:sz="0" w:space="0" w:color="auto"/>
          <w:lang w:eastAsia="zh-CN"/>
        </w:rPr>
        <w:t>w</w:t>
      </w:r>
      <w:r w:rsidRPr="00E649D5">
        <w:rPr>
          <w:rFonts w:ascii="Book Antiqua" w:eastAsia="宋体" w:hAnsi="Book Antiqua" w:cs="宋体"/>
          <w:color w:val="auto"/>
          <w:bdr w:val="none" w:sz="0" w:space="0" w:color="auto"/>
          <w:lang w:eastAsia="zh-CN"/>
        </w:rPr>
        <w:t xml:space="preserve">ing suppresses nociceptive response via serotonergic descending inhibitory pathway in humans. </w:t>
      </w:r>
      <w:r w:rsidRPr="00E649D5">
        <w:rPr>
          <w:rFonts w:ascii="Book Antiqua" w:eastAsia="宋体" w:hAnsi="Book Antiqua" w:cs="宋体"/>
          <w:i/>
          <w:iCs/>
          <w:color w:val="auto"/>
          <w:bdr w:val="none" w:sz="0" w:space="0" w:color="auto"/>
          <w:lang w:eastAsia="zh-CN"/>
        </w:rPr>
        <w:t>Pain</w:t>
      </w:r>
      <w:r w:rsidRPr="00E649D5">
        <w:rPr>
          <w:rFonts w:ascii="Book Antiqua" w:eastAsia="宋体" w:hAnsi="Book Antiqua" w:cs="宋体"/>
          <w:color w:val="auto"/>
          <w:bdr w:val="none" w:sz="0" w:space="0" w:color="auto"/>
          <w:lang w:eastAsia="zh-CN"/>
        </w:rPr>
        <w:t xml:space="preserve"> 2005; </w:t>
      </w:r>
      <w:r w:rsidRPr="00E649D5">
        <w:rPr>
          <w:rFonts w:ascii="Book Antiqua" w:eastAsia="宋体" w:hAnsi="Book Antiqua" w:cs="宋体"/>
          <w:b/>
          <w:bCs/>
          <w:color w:val="auto"/>
          <w:bdr w:val="none" w:sz="0" w:space="0" w:color="auto"/>
          <w:lang w:eastAsia="zh-CN"/>
        </w:rPr>
        <w:t>118</w:t>
      </w:r>
      <w:r w:rsidRPr="00E649D5">
        <w:rPr>
          <w:rFonts w:ascii="Book Antiqua" w:eastAsia="宋体" w:hAnsi="Book Antiqua" w:cs="宋体"/>
          <w:color w:val="auto"/>
          <w:bdr w:val="none" w:sz="0" w:space="0" w:color="auto"/>
          <w:lang w:eastAsia="zh-CN"/>
        </w:rPr>
        <w:t>: 35-42 [PMID: 16202533 DOI: 10.1016/j]</w:t>
      </w:r>
    </w:p>
    <w:p w:rsidR="00E649D5" w:rsidRPr="00E649D5" w:rsidRDefault="00E649D5" w:rsidP="00E649D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color w:val="auto"/>
          <w:bdr w:val="none" w:sz="0" w:space="0" w:color="auto"/>
          <w:lang w:eastAsia="zh-CN"/>
        </w:rPr>
      </w:pPr>
      <w:r w:rsidRPr="00E649D5">
        <w:rPr>
          <w:rFonts w:ascii="Book Antiqua" w:eastAsia="宋体" w:hAnsi="Book Antiqua" w:cs="宋体"/>
          <w:color w:val="auto"/>
          <w:bdr w:val="none" w:sz="0" w:space="0" w:color="auto"/>
          <w:lang w:eastAsia="zh-CN"/>
        </w:rPr>
        <w:t>8</w:t>
      </w:r>
      <w:r w:rsidR="00D72784">
        <w:rPr>
          <w:rFonts w:ascii="Book Antiqua" w:eastAsia="宋体" w:hAnsi="Book Antiqua" w:cs="宋体" w:hint="eastAsia"/>
          <w:color w:val="auto"/>
          <w:bdr w:val="none" w:sz="0" w:space="0" w:color="auto"/>
          <w:lang w:eastAsia="zh-CN"/>
        </w:rPr>
        <w:t>3</w:t>
      </w:r>
      <w:r w:rsidRPr="00E649D5">
        <w:rPr>
          <w:rFonts w:ascii="Book Antiqua" w:eastAsia="宋体" w:hAnsi="Book Antiqua" w:cs="宋体"/>
          <w:color w:val="auto"/>
          <w:bdr w:val="none" w:sz="0" w:space="0" w:color="auto"/>
          <w:lang w:eastAsia="zh-CN"/>
        </w:rPr>
        <w:t xml:space="preserve"> </w:t>
      </w:r>
      <w:r w:rsidRPr="00E649D5">
        <w:rPr>
          <w:rFonts w:ascii="Book Antiqua" w:eastAsia="宋体" w:hAnsi="Book Antiqua" w:cs="宋体"/>
          <w:b/>
          <w:bCs/>
          <w:color w:val="auto"/>
          <w:bdr w:val="none" w:sz="0" w:space="0" w:color="auto"/>
          <w:lang w:eastAsia="zh-CN"/>
        </w:rPr>
        <w:t>Hwang JY</w:t>
      </w:r>
      <w:r w:rsidRPr="00E649D5">
        <w:rPr>
          <w:rFonts w:ascii="Book Antiqua" w:eastAsia="宋体" w:hAnsi="Book Antiqua" w:cs="宋体"/>
          <w:color w:val="auto"/>
          <w:bdr w:val="none" w:sz="0" w:space="0" w:color="auto"/>
          <w:lang w:eastAsia="zh-CN"/>
        </w:rPr>
        <w:t xml:space="preserve">, Tee CH, Huang AT, Taft L. Effectiveness of </w:t>
      </w:r>
      <w:proofErr w:type="spellStart"/>
      <w:r w:rsidRPr="00E649D5">
        <w:rPr>
          <w:rFonts w:ascii="Book Antiqua" w:eastAsia="宋体" w:hAnsi="Book Antiqua" w:cs="宋体"/>
          <w:color w:val="auto"/>
          <w:bdr w:val="none" w:sz="0" w:space="0" w:color="auto"/>
          <w:lang w:eastAsia="zh-CN"/>
        </w:rPr>
        <w:t>thera</w:t>
      </w:r>
      <w:proofErr w:type="spellEnd"/>
      <w:r w:rsidRPr="00E649D5">
        <w:rPr>
          <w:rFonts w:ascii="Book Antiqua" w:eastAsia="宋体" w:hAnsi="Book Antiqua" w:cs="宋体"/>
          <w:color w:val="auto"/>
          <w:bdr w:val="none" w:sz="0" w:space="0" w:color="auto"/>
          <w:lang w:eastAsia="zh-CN"/>
        </w:rPr>
        <w:t xml:space="preserve">-bite wafers in reducing pain. </w:t>
      </w:r>
      <w:r w:rsidRPr="00E649D5">
        <w:rPr>
          <w:rFonts w:ascii="Book Antiqua" w:eastAsia="宋体" w:hAnsi="Book Antiqua" w:cs="宋体"/>
          <w:i/>
          <w:iCs/>
          <w:color w:val="auto"/>
          <w:bdr w:val="none" w:sz="0" w:space="0" w:color="auto"/>
          <w:lang w:eastAsia="zh-CN"/>
        </w:rPr>
        <w:t xml:space="preserve">J </w:t>
      </w:r>
      <w:proofErr w:type="spellStart"/>
      <w:r w:rsidRPr="00E649D5">
        <w:rPr>
          <w:rFonts w:ascii="Book Antiqua" w:eastAsia="宋体" w:hAnsi="Book Antiqua" w:cs="宋体"/>
          <w:i/>
          <w:iCs/>
          <w:color w:val="auto"/>
          <w:bdr w:val="none" w:sz="0" w:space="0" w:color="auto"/>
          <w:lang w:eastAsia="zh-CN"/>
        </w:rPr>
        <w:t>Clin</w:t>
      </w:r>
      <w:proofErr w:type="spellEnd"/>
      <w:r w:rsidRPr="00E649D5">
        <w:rPr>
          <w:rFonts w:ascii="Book Antiqua" w:eastAsia="宋体" w:hAnsi="Book Antiqua" w:cs="宋体"/>
          <w:i/>
          <w:iCs/>
          <w:color w:val="auto"/>
          <w:bdr w:val="none" w:sz="0" w:space="0" w:color="auto"/>
          <w:lang w:eastAsia="zh-CN"/>
        </w:rPr>
        <w:t xml:space="preserve"> </w:t>
      </w:r>
      <w:proofErr w:type="spellStart"/>
      <w:r w:rsidRPr="00E649D5">
        <w:rPr>
          <w:rFonts w:ascii="Book Antiqua" w:eastAsia="宋体" w:hAnsi="Book Antiqua" w:cs="宋体"/>
          <w:i/>
          <w:iCs/>
          <w:color w:val="auto"/>
          <w:bdr w:val="none" w:sz="0" w:space="0" w:color="auto"/>
          <w:lang w:eastAsia="zh-CN"/>
        </w:rPr>
        <w:t>Orthod</w:t>
      </w:r>
      <w:proofErr w:type="spellEnd"/>
      <w:r w:rsidRPr="00E649D5">
        <w:rPr>
          <w:rFonts w:ascii="Book Antiqua" w:eastAsia="宋体" w:hAnsi="Book Antiqua" w:cs="宋体"/>
          <w:color w:val="auto"/>
          <w:bdr w:val="none" w:sz="0" w:space="0" w:color="auto"/>
          <w:lang w:eastAsia="zh-CN"/>
        </w:rPr>
        <w:t xml:space="preserve"> 1994; </w:t>
      </w:r>
      <w:r w:rsidRPr="00E649D5">
        <w:rPr>
          <w:rFonts w:ascii="Book Antiqua" w:eastAsia="宋体" w:hAnsi="Book Antiqua" w:cs="宋体"/>
          <w:b/>
          <w:bCs/>
          <w:color w:val="auto"/>
          <w:bdr w:val="none" w:sz="0" w:space="0" w:color="auto"/>
          <w:lang w:eastAsia="zh-CN"/>
        </w:rPr>
        <w:t>28</w:t>
      </w:r>
      <w:r w:rsidRPr="00E649D5">
        <w:rPr>
          <w:rFonts w:ascii="Book Antiqua" w:eastAsia="宋体" w:hAnsi="Book Antiqua" w:cs="宋体"/>
          <w:color w:val="auto"/>
          <w:bdr w:val="none" w:sz="0" w:space="0" w:color="auto"/>
          <w:lang w:eastAsia="zh-CN"/>
        </w:rPr>
        <w:t>: 291-292 [PMID: 8613507]</w:t>
      </w:r>
    </w:p>
    <w:p w:rsidR="00E649D5" w:rsidRPr="00E649D5" w:rsidRDefault="00E649D5" w:rsidP="00E649D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color w:val="auto"/>
          <w:bdr w:val="none" w:sz="0" w:space="0" w:color="auto"/>
          <w:lang w:eastAsia="zh-CN"/>
        </w:rPr>
      </w:pPr>
      <w:r w:rsidRPr="00E649D5">
        <w:rPr>
          <w:rFonts w:ascii="Book Antiqua" w:eastAsia="宋体" w:hAnsi="Book Antiqua" w:cs="宋体"/>
          <w:color w:val="auto"/>
          <w:bdr w:val="none" w:sz="0" w:space="0" w:color="auto"/>
          <w:lang w:eastAsia="zh-CN"/>
        </w:rPr>
        <w:t>8</w:t>
      </w:r>
      <w:r w:rsidR="00D72784">
        <w:rPr>
          <w:rFonts w:ascii="Book Antiqua" w:eastAsia="宋体" w:hAnsi="Book Antiqua" w:cs="宋体" w:hint="eastAsia"/>
          <w:color w:val="auto"/>
          <w:bdr w:val="none" w:sz="0" w:space="0" w:color="auto"/>
          <w:lang w:eastAsia="zh-CN"/>
        </w:rPr>
        <w:t>4</w:t>
      </w:r>
      <w:r w:rsidRPr="00E649D5">
        <w:rPr>
          <w:rFonts w:ascii="Book Antiqua" w:eastAsia="宋体" w:hAnsi="Book Antiqua" w:cs="宋体"/>
          <w:color w:val="auto"/>
          <w:bdr w:val="none" w:sz="0" w:space="0" w:color="auto"/>
          <w:lang w:eastAsia="zh-CN"/>
        </w:rPr>
        <w:t xml:space="preserve"> </w:t>
      </w:r>
      <w:r w:rsidRPr="00E649D5">
        <w:rPr>
          <w:rFonts w:ascii="Book Antiqua" w:eastAsia="宋体" w:hAnsi="Book Antiqua" w:cs="宋体"/>
          <w:b/>
          <w:bCs/>
          <w:color w:val="auto"/>
          <w:bdr w:val="none" w:sz="0" w:space="0" w:color="auto"/>
          <w:lang w:eastAsia="zh-CN"/>
        </w:rPr>
        <w:t>Fujiyama K</w:t>
      </w:r>
      <w:r w:rsidRPr="00E649D5">
        <w:rPr>
          <w:rFonts w:ascii="Book Antiqua" w:eastAsia="宋体" w:hAnsi="Book Antiqua" w:cs="宋体"/>
          <w:color w:val="auto"/>
          <w:bdr w:val="none" w:sz="0" w:space="0" w:color="auto"/>
          <w:lang w:eastAsia="zh-CN"/>
        </w:rPr>
        <w:t xml:space="preserve">, </w:t>
      </w:r>
      <w:proofErr w:type="spellStart"/>
      <w:r w:rsidRPr="00E649D5">
        <w:rPr>
          <w:rFonts w:ascii="Book Antiqua" w:eastAsia="宋体" w:hAnsi="Book Antiqua" w:cs="宋体"/>
          <w:color w:val="auto"/>
          <w:bdr w:val="none" w:sz="0" w:space="0" w:color="auto"/>
          <w:lang w:eastAsia="zh-CN"/>
        </w:rPr>
        <w:t>Deguchi</w:t>
      </w:r>
      <w:proofErr w:type="spellEnd"/>
      <w:r w:rsidRPr="00E649D5">
        <w:rPr>
          <w:rFonts w:ascii="Book Antiqua" w:eastAsia="宋体" w:hAnsi="Book Antiqua" w:cs="宋体"/>
          <w:color w:val="auto"/>
          <w:bdr w:val="none" w:sz="0" w:space="0" w:color="auto"/>
          <w:lang w:eastAsia="zh-CN"/>
        </w:rPr>
        <w:t xml:space="preserve"> T, Murakami T, </w:t>
      </w:r>
      <w:proofErr w:type="spellStart"/>
      <w:r w:rsidRPr="00E649D5">
        <w:rPr>
          <w:rFonts w:ascii="Book Antiqua" w:eastAsia="宋体" w:hAnsi="Book Antiqua" w:cs="宋体"/>
          <w:color w:val="auto"/>
          <w:bdr w:val="none" w:sz="0" w:space="0" w:color="auto"/>
          <w:lang w:eastAsia="zh-CN"/>
        </w:rPr>
        <w:t>Fujii</w:t>
      </w:r>
      <w:proofErr w:type="spellEnd"/>
      <w:r w:rsidRPr="00E649D5">
        <w:rPr>
          <w:rFonts w:ascii="Book Antiqua" w:eastAsia="宋体" w:hAnsi="Book Antiqua" w:cs="宋体"/>
          <w:color w:val="auto"/>
          <w:bdr w:val="none" w:sz="0" w:space="0" w:color="auto"/>
          <w:lang w:eastAsia="zh-CN"/>
        </w:rPr>
        <w:t xml:space="preserve"> A, </w:t>
      </w:r>
      <w:proofErr w:type="spellStart"/>
      <w:r w:rsidRPr="00E649D5">
        <w:rPr>
          <w:rFonts w:ascii="Book Antiqua" w:eastAsia="宋体" w:hAnsi="Book Antiqua" w:cs="宋体"/>
          <w:color w:val="auto"/>
          <w:bdr w:val="none" w:sz="0" w:space="0" w:color="auto"/>
          <w:lang w:eastAsia="zh-CN"/>
        </w:rPr>
        <w:t>Kushima</w:t>
      </w:r>
      <w:proofErr w:type="spellEnd"/>
      <w:r w:rsidRPr="00E649D5">
        <w:rPr>
          <w:rFonts w:ascii="Book Antiqua" w:eastAsia="宋体" w:hAnsi="Book Antiqua" w:cs="宋体"/>
          <w:color w:val="auto"/>
          <w:bdr w:val="none" w:sz="0" w:space="0" w:color="auto"/>
          <w:lang w:eastAsia="zh-CN"/>
        </w:rPr>
        <w:t xml:space="preserve"> K, Takano-Yamamoto T. Clin</w:t>
      </w:r>
      <w:r w:rsidRPr="00E649D5">
        <w:rPr>
          <w:rFonts w:ascii="Book Antiqua" w:eastAsia="宋体" w:hAnsi="Book Antiqua" w:cs="宋体"/>
          <w:color w:val="auto"/>
          <w:bdr w:val="none" w:sz="0" w:space="0" w:color="auto"/>
          <w:lang w:eastAsia="zh-CN"/>
        </w:rPr>
        <w:t>i</w:t>
      </w:r>
      <w:r w:rsidRPr="00E649D5">
        <w:rPr>
          <w:rFonts w:ascii="Book Antiqua" w:eastAsia="宋体" w:hAnsi="Book Antiqua" w:cs="宋体"/>
          <w:color w:val="auto"/>
          <w:bdr w:val="none" w:sz="0" w:space="0" w:color="auto"/>
          <w:lang w:eastAsia="zh-CN"/>
        </w:rPr>
        <w:t xml:space="preserve">cal effect of CO(2) laser in reducing pain in orthodontics. </w:t>
      </w:r>
      <w:r w:rsidRPr="00E649D5">
        <w:rPr>
          <w:rFonts w:ascii="Book Antiqua" w:eastAsia="宋体" w:hAnsi="Book Antiqua" w:cs="宋体"/>
          <w:i/>
          <w:iCs/>
          <w:color w:val="auto"/>
          <w:bdr w:val="none" w:sz="0" w:space="0" w:color="auto"/>
          <w:lang w:eastAsia="zh-CN"/>
        </w:rPr>
        <w:t xml:space="preserve">Angle </w:t>
      </w:r>
      <w:proofErr w:type="spellStart"/>
      <w:r w:rsidRPr="00E649D5">
        <w:rPr>
          <w:rFonts w:ascii="Book Antiqua" w:eastAsia="宋体" w:hAnsi="Book Antiqua" w:cs="宋体"/>
          <w:i/>
          <w:iCs/>
          <w:color w:val="auto"/>
          <w:bdr w:val="none" w:sz="0" w:space="0" w:color="auto"/>
          <w:lang w:eastAsia="zh-CN"/>
        </w:rPr>
        <w:t>Orthod</w:t>
      </w:r>
      <w:proofErr w:type="spellEnd"/>
      <w:r w:rsidRPr="00E649D5">
        <w:rPr>
          <w:rFonts w:ascii="Book Antiqua" w:eastAsia="宋体" w:hAnsi="Book Antiqua" w:cs="宋体"/>
          <w:color w:val="auto"/>
          <w:bdr w:val="none" w:sz="0" w:space="0" w:color="auto"/>
          <w:lang w:eastAsia="zh-CN"/>
        </w:rPr>
        <w:t xml:space="preserve"> 2008; </w:t>
      </w:r>
      <w:r w:rsidRPr="00E649D5">
        <w:rPr>
          <w:rFonts w:ascii="Book Antiqua" w:eastAsia="宋体" w:hAnsi="Book Antiqua" w:cs="宋体"/>
          <w:b/>
          <w:bCs/>
          <w:color w:val="auto"/>
          <w:bdr w:val="none" w:sz="0" w:space="0" w:color="auto"/>
          <w:lang w:eastAsia="zh-CN"/>
        </w:rPr>
        <w:t>78</w:t>
      </w:r>
      <w:r w:rsidRPr="00E649D5">
        <w:rPr>
          <w:rFonts w:ascii="Book Antiqua" w:eastAsia="宋体" w:hAnsi="Book Antiqua" w:cs="宋体"/>
          <w:color w:val="auto"/>
          <w:bdr w:val="none" w:sz="0" w:space="0" w:color="auto"/>
          <w:lang w:eastAsia="zh-CN"/>
        </w:rPr>
        <w:t>: 299-303 [PMID: 18251609 DOI: 10.2319/033007-153.1]</w:t>
      </w:r>
    </w:p>
    <w:p w:rsidR="00E649D5" w:rsidRPr="00E649D5" w:rsidRDefault="00E649D5" w:rsidP="00E649D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color w:val="auto"/>
          <w:bdr w:val="none" w:sz="0" w:space="0" w:color="auto"/>
          <w:lang w:eastAsia="zh-CN"/>
        </w:rPr>
      </w:pPr>
      <w:r w:rsidRPr="00E649D5">
        <w:rPr>
          <w:rFonts w:ascii="Book Antiqua" w:eastAsia="宋体" w:hAnsi="Book Antiqua" w:cs="宋体"/>
          <w:color w:val="auto"/>
          <w:bdr w:val="none" w:sz="0" w:space="0" w:color="auto"/>
          <w:lang w:eastAsia="zh-CN"/>
        </w:rPr>
        <w:t>8</w:t>
      </w:r>
      <w:r w:rsidR="00D72784">
        <w:rPr>
          <w:rFonts w:ascii="Book Antiqua" w:eastAsia="宋体" w:hAnsi="Book Antiqua" w:cs="宋体" w:hint="eastAsia"/>
          <w:color w:val="auto"/>
          <w:bdr w:val="none" w:sz="0" w:space="0" w:color="auto"/>
          <w:lang w:eastAsia="zh-CN"/>
        </w:rPr>
        <w:t>5</w:t>
      </w:r>
      <w:r w:rsidRPr="00E649D5">
        <w:rPr>
          <w:rFonts w:ascii="Book Antiqua" w:eastAsia="宋体" w:hAnsi="Book Antiqua" w:cs="宋体"/>
          <w:color w:val="auto"/>
          <w:bdr w:val="none" w:sz="0" w:space="0" w:color="auto"/>
          <w:lang w:eastAsia="zh-CN"/>
        </w:rPr>
        <w:t xml:space="preserve"> </w:t>
      </w:r>
      <w:proofErr w:type="spellStart"/>
      <w:r w:rsidRPr="00E649D5">
        <w:rPr>
          <w:rFonts w:ascii="Book Antiqua" w:eastAsia="宋体" w:hAnsi="Book Antiqua" w:cs="宋体"/>
          <w:b/>
          <w:bCs/>
          <w:color w:val="auto"/>
          <w:bdr w:val="none" w:sz="0" w:space="0" w:color="auto"/>
          <w:lang w:eastAsia="zh-CN"/>
        </w:rPr>
        <w:t>Tortamano</w:t>
      </w:r>
      <w:proofErr w:type="spellEnd"/>
      <w:r w:rsidRPr="00E649D5">
        <w:rPr>
          <w:rFonts w:ascii="Book Antiqua" w:eastAsia="宋体" w:hAnsi="Book Antiqua" w:cs="宋体"/>
          <w:b/>
          <w:bCs/>
          <w:color w:val="auto"/>
          <w:bdr w:val="none" w:sz="0" w:space="0" w:color="auto"/>
          <w:lang w:eastAsia="zh-CN"/>
        </w:rPr>
        <w:t xml:space="preserve"> A</w:t>
      </w:r>
      <w:r w:rsidRPr="00E649D5">
        <w:rPr>
          <w:rFonts w:ascii="Book Antiqua" w:eastAsia="宋体" w:hAnsi="Book Antiqua" w:cs="宋体"/>
          <w:color w:val="auto"/>
          <w:bdr w:val="none" w:sz="0" w:space="0" w:color="auto"/>
          <w:lang w:eastAsia="zh-CN"/>
        </w:rPr>
        <w:t xml:space="preserve">, </w:t>
      </w:r>
      <w:proofErr w:type="spellStart"/>
      <w:r w:rsidRPr="00E649D5">
        <w:rPr>
          <w:rFonts w:ascii="Book Antiqua" w:eastAsia="宋体" w:hAnsi="Book Antiqua" w:cs="宋体"/>
          <w:color w:val="auto"/>
          <w:bdr w:val="none" w:sz="0" w:space="0" w:color="auto"/>
          <w:lang w:eastAsia="zh-CN"/>
        </w:rPr>
        <w:t>Lenzi</w:t>
      </w:r>
      <w:proofErr w:type="spellEnd"/>
      <w:r w:rsidRPr="00E649D5">
        <w:rPr>
          <w:rFonts w:ascii="Book Antiqua" w:eastAsia="宋体" w:hAnsi="Book Antiqua" w:cs="宋体"/>
          <w:color w:val="auto"/>
          <w:bdr w:val="none" w:sz="0" w:space="0" w:color="auto"/>
          <w:lang w:eastAsia="zh-CN"/>
        </w:rPr>
        <w:t xml:space="preserve"> DC, Haddad AC, </w:t>
      </w:r>
      <w:proofErr w:type="spellStart"/>
      <w:r w:rsidRPr="00E649D5">
        <w:rPr>
          <w:rFonts w:ascii="Book Antiqua" w:eastAsia="宋体" w:hAnsi="Book Antiqua" w:cs="宋体"/>
          <w:color w:val="auto"/>
          <w:bdr w:val="none" w:sz="0" w:space="0" w:color="auto"/>
          <w:lang w:eastAsia="zh-CN"/>
        </w:rPr>
        <w:t>Bottino</w:t>
      </w:r>
      <w:proofErr w:type="spellEnd"/>
      <w:r w:rsidRPr="00E649D5">
        <w:rPr>
          <w:rFonts w:ascii="Book Antiqua" w:eastAsia="宋体" w:hAnsi="Book Antiqua" w:cs="宋体"/>
          <w:color w:val="auto"/>
          <w:bdr w:val="none" w:sz="0" w:space="0" w:color="auto"/>
          <w:lang w:eastAsia="zh-CN"/>
        </w:rPr>
        <w:t xml:space="preserve"> MC, Dominguez GC, </w:t>
      </w:r>
      <w:proofErr w:type="spellStart"/>
      <w:r w:rsidRPr="00E649D5">
        <w:rPr>
          <w:rFonts w:ascii="Book Antiqua" w:eastAsia="宋体" w:hAnsi="Book Antiqua" w:cs="宋体"/>
          <w:color w:val="auto"/>
          <w:bdr w:val="none" w:sz="0" w:space="0" w:color="auto"/>
          <w:lang w:eastAsia="zh-CN"/>
        </w:rPr>
        <w:t>Vigorito</w:t>
      </w:r>
      <w:proofErr w:type="spellEnd"/>
      <w:r w:rsidRPr="00E649D5">
        <w:rPr>
          <w:rFonts w:ascii="Book Antiqua" w:eastAsia="宋体" w:hAnsi="Book Antiqua" w:cs="宋体"/>
          <w:color w:val="auto"/>
          <w:bdr w:val="none" w:sz="0" w:space="0" w:color="auto"/>
          <w:lang w:eastAsia="zh-CN"/>
        </w:rPr>
        <w:t xml:space="preserve"> JW. Low-level laser therapy for pain caused by placement of the first orthodontic </w:t>
      </w:r>
      <w:proofErr w:type="spellStart"/>
      <w:r w:rsidRPr="00E649D5">
        <w:rPr>
          <w:rFonts w:ascii="Book Antiqua" w:eastAsia="宋体" w:hAnsi="Book Antiqua" w:cs="宋体"/>
          <w:color w:val="auto"/>
          <w:bdr w:val="none" w:sz="0" w:space="0" w:color="auto"/>
          <w:lang w:eastAsia="zh-CN"/>
        </w:rPr>
        <w:t>archwire</w:t>
      </w:r>
      <w:proofErr w:type="spellEnd"/>
      <w:r w:rsidRPr="00E649D5">
        <w:rPr>
          <w:rFonts w:ascii="Book Antiqua" w:eastAsia="宋体" w:hAnsi="Book Antiqua" w:cs="宋体"/>
          <w:color w:val="auto"/>
          <w:bdr w:val="none" w:sz="0" w:space="0" w:color="auto"/>
          <w:lang w:eastAsia="zh-CN"/>
        </w:rPr>
        <w:t>: a ra</w:t>
      </w:r>
      <w:r w:rsidRPr="00E649D5">
        <w:rPr>
          <w:rFonts w:ascii="Book Antiqua" w:eastAsia="宋体" w:hAnsi="Book Antiqua" w:cs="宋体"/>
          <w:color w:val="auto"/>
          <w:bdr w:val="none" w:sz="0" w:space="0" w:color="auto"/>
          <w:lang w:eastAsia="zh-CN"/>
        </w:rPr>
        <w:t>n</w:t>
      </w:r>
      <w:r w:rsidRPr="00E649D5">
        <w:rPr>
          <w:rFonts w:ascii="Book Antiqua" w:eastAsia="宋体" w:hAnsi="Book Antiqua" w:cs="宋体"/>
          <w:color w:val="auto"/>
          <w:bdr w:val="none" w:sz="0" w:space="0" w:color="auto"/>
          <w:lang w:eastAsia="zh-CN"/>
        </w:rPr>
        <w:t xml:space="preserve">domized clinical trial. </w:t>
      </w:r>
      <w:r w:rsidRPr="00E649D5">
        <w:rPr>
          <w:rFonts w:ascii="Book Antiqua" w:eastAsia="宋体" w:hAnsi="Book Antiqua" w:cs="宋体"/>
          <w:i/>
          <w:iCs/>
          <w:color w:val="auto"/>
          <w:bdr w:val="none" w:sz="0" w:space="0" w:color="auto"/>
          <w:lang w:eastAsia="zh-CN"/>
        </w:rPr>
        <w:t xml:space="preserve">Am J </w:t>
      </w:r>
      <w:proofErr w:type="spellStart"/>
      <w:r w:rsidRPr="00E649D5">
        <w:rPr>
          <w:rFonts w:ascii="Book Antiqua" w:eastAsia="宋体" w:hAnsi="Book Antiqua" w:cs="宋体"/>
          <w:i/>
          <w:iCs/>
          <w:color w:val="auto"/>
          <w:bdr w:val="none" w:sz="0" w:space="0" w:color="auto"/>
          <w:lang w:eastAsia="zh-CN"/>
        </w:rPr>
        <w:t>Orthod</w:t>
      </w:r>
      <w:proofErr w:type="spellEnd"/>
      <w:r w:rsidRPr="00E649D5">
        <w:rPr>
          <w:rFonts w:ascii="Book Antiqua" w:eastAsia="宋体" w:hAnsi="Book Antiqua" w:cs="宋体"/>
          <w:i/>
          <w:iCs/>
          <w:color w:val="auto"/>
          <w:bdr w:val="none" w:sz="0" w:space="0" w:color="auto"/>
          <w:lang w:eastAsia="zh-CN"/>
        </w:rPr>
        <w:t xml:space="preserve"> </w:t>
      </w:r>
      <w:proofErr w:type="spellStart"/>
      <w:r w:rsidRPr="00E649D5">
        <w:rPr>
          <w:rFonts w:ascii="Book Antiqua" w:eastAsia="宋体" w:hAnsi="Book Antiqua" w:cs="宋体"/>
          <w:i/>
          <w:iCs/>
          <w:color w:val="auto"/>
          <w:bdr w:val="none" w:sz="0" w:space="0" w:color="auto"/>
          <w:lang w:eastAsia="zh-CN"/>
        </w:rPr>
        <w:t>Dentofacial</w:t>
      </w:r>
      <w:proofErr w:type="spellEnd"/>
      <w:r w:rsidRPr="00E649D5">
        <w:rPr>
          <w:rFonts w:ascii="Book Antiqua" w:eastAsia="宋体" w:hAnsi="Book Antiqua" w:cs="宋体"/>
          <w:i/>
          <w:iCs/>
          <w:color w:val="auto"/>
          <w:bdr w:val="none" w:sz="0" w:space="0" w:color="auto"/>
          <w:lang w:eastAsia="zh-CN"/>
        </w:rPr>
        <w:t xml:space="preserve"> </w:t>
      </w:r>
      <w:proofErr w:type="spellStart"/>
      <w:r w:rsidRPr="00E649D5">
        <w:rPr>
          <w:rFonts w:ascii="Book Antiqua" w:eastAsia="宋体" w:hAnsi="Book Antiqua" w:cs="宋体"/>
          <w:i/>
          <w:iCs/>
          <w:color w:val="auto"/>
          <w:bdr w:val="none" w:sz="0" w:space="0" w:color="auto"/>
          <w:lang w:eastAsia="zh-CN"/>
        </w:rPr>
        <w:t>Orthop</w:t>
      </w:r>
      <w:proofErr w:type="spellEnd"/>
      <w:r w:rsidRPr="00E649D5">
        <w:rPr>
          <w:rFonts w:ascii="Book Antiqua" w:eastAsia="宋体" w:hAnsi="Book Antiqua" w:cs="宋体"/>
          <w:color w:val="auto"/>
          <w:bdr w:val="none" w:sz="0" w:space="0" w:color="auto"/>
          <w:lang w:eastAsia="zh-CN"/>
        </w:rPr>
        <w:t xml:space="preserve"> 2009; </w:t>
      </w:r>
      <w:r w:rsidRPr="00E649D5">
        <w:rPr>
          <w:rFonts w:ascii="Book Antiqua" w:eastAsia="宋体" w:hAnsi="Book Antiqua" w:cs="宋体"/>
          <w:b/>
          <w:bCs/>
          <w:color w:val="auto"/>
          <w:bdr w:val="none" w:sz="0" w:space="0" w:color="auto"/>
          <w:lang w:eastAsia="zh-CN"/>
        </w:rPr>
        <w:t>136</w:t>
      </w:r>
      <w:r w:rsidRPr="00E649D5">
        <w:rPr>
          <w:rFonts w:ascii="Book Antiqua" w:eastAsia="宋体" w:hAnsi="Book Antiqua" w:cs="宋体"/>
          <w:color w:val="auto"/>
          <w:bdr w:val="none" w:sz="0" w:space="0" w:color="auto"/>
          <w:lang w:eastAsia="zh-CN"/>
        </w:rPr>
        <w:t>: 662-667 [PMID: 19892282 DOI: 10.1016/j.ajodo.2008.06.028]</w:t>
      </w:r>
    </w:p>
    <w:p w:rsidR="00DA70CD" w:rsidRPr="00D72784" w:rsidRDefault="00DA70CD" w:rsidP="00E649D5">
      <w:pPr>
        <w:pStyle w:val="GvdeA"/>
        <w:spacing w:line="360" w:lineRule="auto"/>
        <w:jc w:val="both"/>
        <w:rPr>
          <w:rFonts w:ascii="Book Antiqua" w:hAnsi="Book Antiqua"/>
          <w:b/>
          <w:color w:val="auto"/>
          <w:sz w:val="24"/>
          <w:szCs w:val="24"/>
        </w:rPr>
      </w:pPr>
    </w:p>
    <w:p w:rsidR="00DA70CD" w:rsidRPr="00D72784" w:rsidRDefault="00DA70CD" w:rsidP="003A159B">
      <w:pPr>
        <w:pStyle w:val="GvdeA"/>
        <w:spacing w:line="360" w:lineRule="auto"/>
        <w:jc w:val="right"/>
        <w:rPr>
          <w:rFonts w:ascii="Book Antiqua" w:eastAsia="Book Antiqua" w:hAnsi="Book Antiqua" w:cs="Book Antiqua"/>
          <w:b/>
          <w:color w:val="auto"/>
          <w:sz w:val="24"/>
          <w:szCs w:val="24"/>
        </w:rPr>
      </w:pPr>
      <w:r w:rsidRPr="00D72784">
        <w:rPr>
          <w:rFonts w:ascii="Book Antiqua" w:hAnsi="Book Antiqua"/>
          <w:b/>
          <w:color w:val="auto"/>
          <w:sz w:val="24"/>
          <w:szCs w:val="24"/>
        </w:rPr>
        <w:t>P-Reviewer:</w:t>
      </w:r>
      <w:r w:rsidRPr="00D72784">
        <w:rPr>
          <w:rFonts w:ascii="Book Antiqua" w:hAnsi="Book Antiqua" w:cs="Tahoma"/>
          <w:color w:val="auto"/>
          <w:sz w:val="24"/>
          <w:szCs w:val="24"/>
        </w:rPr>
        <w:t xml:space="preserve"> </w:t>
      </w:r>
      <w:proofErr w:type="spellStart"/>
      <w:r w:rsidRPr="00D72784">
        <w:rPr>
          <w:rFonts w:ascii="Book Antiqua" w:hAnsi="Book Antiqua" w:cs="Tahoma"/>
          <w:color w:val="auto"/>
          <w:sz w:val="24"/>
          <w:szCs w:val="24"/>
        </w:rPr>
        <w:t>Carrilho</w:t>
      </w:r>
      <w:proofErr w:type="spellEnd"/>
      <w:r w:rsidRPr="00D72784">
        <w:rPr>
          <w:rFonts w:ascii="Book Antiqua" w:hAnsi="Book Antiqua" w:cs="Tahoma"/>
          <w:color w:val="auto"/>
          <w:sz w:val="24"/>
          <w:szCs w:val="24"/>
        </w:rPr>
        <w:t xml:space="preserve"> EP, </w:t>
      </w:r>
      <w:proofErr w:type="spellStart"/>
      <w:r w:rsidRPr="00D72784">
        <w:rPr>
          <w:rFonts w:ascii="Book Antiqua" w:hAnsi="Book Antiqua" w:cs="Tahoma"/>
          <w:color w:val="auto"/>
          <w:sz w:val="24"/>
          <w:szCs w:val="24"/>
        </w:rPr>
        <w:t>Gokul</w:t>
      </w:r>
      <w:proofErr w:type="spellEnd"/>
      <w:r w:rsidRPr="00D72784">
        <w:rPr>
          <w:rFonts w:ascii="Book Antiqua" w:hAnsi="Book Antiqua" w:cs="Tahoma"/>
          <w:color w:val="auto"/>
          <w:sz w:val="24"/>
          <w:szCs w:val="24"/>
        </w:rPr>
        <w:t xml:space="preserve"> S</w:t>
      </w:r>
      <w:r w:rsidRPr="00D72784">
        <w:rPr>
          <w:rFonts w:ascii="Book Antiqua" w:hAnsi="Book Antiqua"/>
          <w:b/>
          <w:color w:val="auto"/>
          <w:sz w:val="24"/>
          <w:szCs w:val="24"/>
        </w:rPr>
        <w:t xml:space="preserve"> S-Editor: </w:t>
      </w:r>
      <w:r w:rsidRPr="00D72784">
        <w:rPr>
          <w:rFonts w:ascii="Book Antiqua" w:hAnsi="Book Antiqua"/>
          <w:color w:val="auto"/>
          <w:sz w:val="24"/>
          <w:szCs w:val="24"/>
        </w:rPr>
        <w:t>Ji FF</w:t>
      </w:r>
      <w:r w:rsidRPr="00D72784">
        <w:rPr>
          <w:rFonts w:ascii="Book Antiqua" w:hAnsi="Book Antiqua"/>
          <w:b/>
          <w:color w:val="auto"/>
          <w:sz w:val="24"/>
          <w:szCs w:val="24"/>
        </w:rPr>
        <w:t xml:space="preserve"> L-Editor: E-Editor:</w:t>
      </w:r>
    </w:p>
    <w:sectPr w:rsidR="00DA70CD" w:rsidRPr="00D72784">
      <w:footerReference w:type="default" r:id="rId8"/>
      <w:pgSz w:w="11900" w:h="16840"/>
      <w:pgMar w:top="1134" w:right="1134" w:bottom="1134" w:left="1134" w:header="709" w:footer="85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438D" w:rsidRDefault="00FC438D">
      <w:r>
        <w:separator/>
      </w:r>
    </w:p>
  </w:endnote>
  <w:endnote w:type="continuationSeparator" w:id="0">
    <w:p w:rsidR="00FC438D" w:rsidRDefault="00FC43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宋体">
    <w:charset w:val="50"/>
    <w:family w:val="auto"/>
    <w:pitch w:val="variable"/>
    <w:sig w:usb0="00000001" w:usb1="080E0000" w:usb2="00000010" w:usb3="00000000" w:csb0="00040000"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00000003" w:usb1="00000000" w:usb2="00000000" w:usb3="00000000" w:csb0="00000001" w:csb1="00000000"/>
  </w:font>
  <w:font w:name="Book Antiqua">
    <w:panose1 w:val="02040602050305030304"/>
    <w:charset w:val="00"/>
    <w:family w:val="auto"/>
    <w:pitch w:val="variable"/>
    <w:sig w:usb0="00000003" w:usb1="00000000" w:usb2="00000000" w:usb3="00000000" w:csb0="00000001" w:csb1="00000000"/>
  </w:font>
  <w:font w:name="Book Antiqua Bold">
    <w:charset w:val="00"/>
    <w:family w:val="roman"/>
    <w:pitch w:val="default"/>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Math">
    <w:panose1 w:val="02040503050406030204"/>
    <w:charset w:val="00"/>
    <w:family w:val="auto"/>
    <w:pitch w:val="variable"/>
    <w:sig w:usb0="E00002FF" w:usb1="420024FF" w:usb2="00000000" w:usb3="00000000" w:csb0="0000019F" w:csb1="00000000"/>
  </w:font>
  <w:font w:name="MS Mincho">
    <w:altName w:val="ＭＳ 明朝"/>
    <w:charset w:val="80"/>
    <w:family w:val="modern"/>
    <w:pitch w:val="fixed"/>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黑体">
    <w:altName w:val="Arial Unicode MS"/>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34BF" w:rsidRDefault="00375E4F">
    <w:pPr>
      <w:pStyle w:val="BalkveAltlkA"/>
      <w:tabs>
        <w:tab w:val="clear" w:pos="9020"/>
        <w:tab w:val="center" w:pos="4819"/>
        <w:tab w:val="right" w:pos="9612"/>
      </w:tabs>
    </w:pPr>
    <w:r>
      <w:tab/>
    </w:r>
    <w:r>
      <w:fldChar w:fldCharType="begin"/>
    </w:r>
    <w:r>
      <w:instrText xml:space="preserve"> PAGE </w:instrText>
    </w:r>
    <w:r>
      <w:fldChar w:fldCharType="separate"/>
    </w:r>
    <w:r w:rsidR="00BE256F">
      <w:rPr>
        <w:noProof/>
      </w:rPr>
      <w:t>22</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438D" w:rsidRDefault="00FC438D">
      <w:r>
        <w:separator/>
      </w:r>
    </w:p>
  </w:footnote>
  <w:footnote w:type="continuationSeparator" w:id="0">
    <w:p w:rsidR="00FC438D" w:rsidRDefault="00FC438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2"/>
  <w:bordersDoNotSurroundHeader/>
  <w:bordersDoNotSurroundFooter/>
  <w:proofState w:spelling="clean" w:grammar="clean"/>
  <w:defaultTabStop w:val="708"/>
  <w:autoHyphenation/>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
  <w:rsids>
    <w:rsidRoot w:val="00BF34BF"/>
    <w:rsid w:val="0003379A"/>
    <w:rsid w:val="000F40EC"/>
    <w:rsid w:val="00241BD6"/>
    <w:rsid w:val="00353242"/>
    <w:rsid w:val="00375E4F"/>
    <w:rsid w:val="003A159B"/>
    <w:rsid w:val="004D0C0C"/>
    <w:rsid w:val="00711EF6"/>
    <w:rsid w:val="00744BBF"/>
    <w:rsid w:val="00B04742"/>
    <w:rsid w:val="00B44957"/>
    <w:rsid w:val="00BE256F"/>
    <w:rsid w:val="00BF34BF"/>
    <w:rsid w:val="00D72784"/>
    <w:rsid w:val="00DA70CD"/>
    <w:rsid w:val="00E649D5"/>
    <w:rsid w:val="00EC1A77"/>
    <w:rsid w:val="00F13AC0"/>
    <w:rsid w:val="00F16046"/>
    <w:rsid w:val="00F47703"/>
    <w:rsid w:val="00FB7907"/>
    <w:rsid w:val="00FC43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bdr w:val="nil"/>
        <w:lang w:val="en-US" w:eastAsia="zh-CN"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hAnsi="Arial Unicode MS" w:cs="Arial Unicode MS"/>
      <w:color w:val="000000"/>
      <w:sz w:val="24"/>
      <w:szCs w:val="24"/>
      <w:u w:color="00000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customStyle="1" w:styleId="BalkveAltlk">
    <w:name w:val="Başlık ve Altlık"/>
    <w:pPr>
      <w:tabs>
        <w:tab w:val="right" w:pos="9020"/>
      </w:tabs>
    </w:pPr>
    <w:rPr>
      <w:rFonts w:ascii="Helvetica" w:hAnsi="Arial Unicode MS" w:cs="Arial Unicode MS"/>
      <w:color w:val="000000"/>
      <w:sz w:val="24"/>
      <w:szCs w:val="24"/>
    </w:rPr>
  </w:style>
  <w:style w:type="paragraph" w:customStyle="1" w:styleId="BalkveAltlkA">
    <w:name w:val="Başlık ve Altlık A"/>
    <w:pPr>
      <w:tabs>
        <w:tab w:val="right" w:pos="9020"/>
      </w:tabs>
    </w:pPr>
    <w:rPr>
      <w:rFonts w:ascii="Helvetica" w:hAnsi="Arial Unicode MS" w:cs="Arial Unicode MS"/>
      <w:color w:val="000000"/>
      <w:sz w:val="24"/>
      <w:szCs w:val="24"/>
      <w:u w:color="000000"/>
    </w:rPr>
  </w:style>
  <w:style w:type="paragraph" w:customStyle="1" w:styleId="GvdeA">
    <w:name w:val="Gövde A"/>
    <w:rPr>
      <w:rFonts w:ascii="Helvetica" w:hAnsi="Arial Unicode MS" w:cs="Arial Unicode MS"/>
      <w:color w:val="000000"/>
      <w:sz w:val="22"/>
      <w:szCs w:val="22"/>
      <w:u w:color="000000"/>
    </w:rPr>
  </w:style>
  <w:style w:type="paragraph" w:customStyle="1" w:styleId="Saptanm">
    <w:name w:val="Saptanmış"/>
    <w:rPr>
      <w:rFonts w:ascii="Helvetica" w:eastAsia="Helvetica" w:hAnsi="Helvetica" w:cs="Helvetica"/>
      <w:color w:val="000000"/>
      <w:sz w:val="22"/>
      <w:szCs w:val="22"/>
    </w:rPr>
  </w:style>
  <w:style w:type="character" w:customStyle="1" w:styleId="Hyperlink0">
    <w:name w:val="Hyperlink.0"/>
    <w:basedOn w:val="Hyperlink"/>
    <w:rPr>
      <w:u w:val="single"/>
    </w:rPr>
  </w:style>
  <w:style w:type="character" w:customStyle="1" w:styleId="Hyperlink1">
    <w:name w:val="Hyperlink.1"/>
    <w:basedOn w:val="Hyperlink"/>
    <w:rPr>
      <w:u w:val="single"/>
    </w:rPr>
  </w:style>
  <w:style w:type="character" w:customStyle="1" w:styleId="Hyperlink2">
    <w:name w:val="Hyperlink.2"/>
    <w:basedOn w:val="Hyperlink"/>
    <w:rPr>
      <w:u w:val="single"/>
    </w:rPr>
  </w:style>
  <w:style w:type="character" w:customStyle="1" w:styleId="Hyperlink3">
    <w:name w:val="Hyperlink.3"/>
    <w:basedOn w:val="Hyperlink"/>
    <w:rPr>
      <w:u w:val="single"/>
    </w:rPr>
  </w:style>
  <w:style w:type="character" w:customStyle="1" w:styleId="Hyperlink4">
    <w:name w:val="Hyperlink.4"/>
    <w:basedOn w:val="Hyperlink"/>
    <w:rPr>
      <w:u w:val="single"/>
    </w:rPr>
  </w:style>
  <w:style w:type="character" w:customStyle="1" w:styleId="Hyperlink5">
    <w:name w:val="Hyperlink.5"/>
    <w:basedOn w:val="Hyperlink"/>
    <w:rPr>
      <w:u w:val="single"/>
    </w:rPr>
  </w:style>
  <w:style w:type="character" w:customStyle="1" w:styleId="Hyperlink6">
    <w:name w:val="Hyperlink.6"/>
    <w:basedOn w:val="Hyperlink"/>
    <w:rPr>
      <w:u w:val="single"/>
    </w:rPr>
  </w:style>
  <w:style w:type="character" w:customStyle="1" w:styleId="Hyperlink7">
    <w:name w:val="Hyperlink.7"/>
    <w:basedOn w:val="Hyperlink"/>
    <w:rPr>
      <w:u w:val="single"/>
    </w:rPr>
  </w:style>
  <w:style w:type="character" w:customStyle="1" w:styleId="Hyperlink8">
    <w:name w:val="Hyperlink.8"/>
    <w:basedOn w:val="Hyperlink"/>
    <w:rPr>
      <w:u w:val="single"/>
    </w:rPr>
  </w:style>
  <w:style w:type="character" w:customStyle="1" w:styleId="Hyperlink9">
    <w:name w:val="Hyperlink.9"/>
    <w:basedOn w:val="Hyperlink"/>
    <w:rPr>
      <w:u w:val="single"/>
    </w:rPr>
  </w:style>
  <w:style w:type="character" w:customStyle="1" w:styleId="Hyperlink10">
    <w:name w:val="Hyperlink.10"/>
    <w:basedOn w:val="Hyperlink"/>
    <w:rPr>
      <w:u w:val="single"/>
    </w:rPr>
  </w:style>
  <w:style w:type="character" w:customStyle="1" w:styleId="Hyperlink11">
    <w:name w:val="Hyperlink.11"/>
    <w:basedOn w:val="Hyperlink"/>
    <w:rPr>
      <w:u w:val="single"/>
    </w:rPr>
  </w:style>
  <w:style w:type="character" w:customStyle="1" w:styleId="Hyperlink12">
    <w:name w:val="Hyperlink.12"/>
    <w:basedOn w:val="Hyperlink"/>
    <w:rPr>
      <w:u w:val="single"/>
    </w:rPr>
  </w:style>
  <w:style w:type="character" w:customStyle="1" w:styleId="Hyperlink13">
    <w:name w:val="Hyperlink.13"/>
    <w:basedOn w:val="Hyperlink"/>
    <w:rPr>
      <w:u w:val="single"/>
    </w:rPr>
  </w:style>
  <w:style w:type="character" w:customStyle="1" w:styleId="Hyperlink14">
    <w:name w:val="Hyperlink.14"/>
    <w:basedOn w:val="Hyperlink4"/>
    <w:rPr>
      <w:rFonts w:ascii="Book Antiqua" w:eastAsia="Book Antiqua" w:hAnsi="Book Antiqua" w:cs="Book Antiqua"/>
      <w:sz w:val="24"/>
      <w:szCs w:val="24"/>
      <w:u w:val="single"/>
    </w:rPr>
  </w:style>
  <w:style w:type="character" w:customStyle="1" w:styleId="Hyperlink15">
    <w:name w:val="Hyperlink.15"/>
    <w:basedOn w:val="Hyperlink"/>
    <w:rPr>
      <w:u w:val="single"/>
    </w:rPr>
  </w:style>
  <w:style w:type="character" w:customStyle="1" w:styleId="Hyperlink16">
    <w:name w:val="Hyperlink.16"/>
    <w:basedOn w:val="Hyperlink"/>
    <w:rPr>
      <w:u w:val="single"/>
    </w:rPr>
  </w:style>
  <w:style w:type="character" w:customStyle="1" w:styleId="Yok">
    <w:name w:val="Yok"/>
  </w:style>
  <w:style w:type="character" w:customStyle="1" w:styleId="Hyperlink17">
    <w:name w:val="Hyperlink.17"/>
    <w:basedOn w:val="Yok"/>
    <w:rPr>
      <w:rFonts w:ascii="Book Antiqua" w:eastAsia="Book Antiqua" w:hAnsi="Book Antiqua" w:cs="Book Antiqua"/>
      <w:sz w:val="24"/>
      <w:szCs w:val="24"/>
    </w:rPr>
  </w:style>
  <w:style w:type="character" w:customStyle="1" w:styleId="Hyperlink18">
    <w:name w:val="Hyperlink.18"/>
    <w:basedOn w:val="Hyperlink"/>
    <w:rPr>
      <w:u w:val="single"/>
    </w:rPr>
  </w:style>
  <w:style w:type="character" w:customStyle="1" w:styleId="Hyperlink19">
    <w:name w:val="Hyperlink.19"/>
    <w:basedOn w:val="Yok"/>
    <w:rPr>
      <w:rFonts w:ascii="Book Antiqua" w:eastAsia="Book Antiqua" w:hAnsi="Book Antiqua" w:cs="Book Antiqua"/>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rFonts w:hAnsi="Arial Unicode MS" w:cs="Arial Unicode MS"/>
      <w:color w:val="000000"/>
      <w:sz w:val="24"/>
      <w:szCs w:val="24"/>
      <w:u w:color="000000"/>
      <w:lang w:eastAsia="en-US"/>
    </w:rPr>
  </w:style>
  <w:style w:type="character" w:styleId="CommentReference">
    <w:name w:val="annotation reference"/>
    <w:basedOn w:val="DefaultParagraphFont"/>
    <w:uiPriority w:val="99"/>
    <w:semiHidden/>
    <w:unhideWhenUsed/>
    <w:rPr>
      <w:sz w:val="21"/>
      <w:szCs w:val="21"/>
    </w:rPr>
  </w:style>
  <w:style w:type="paragraph" w:styleId="BalloonText">
    <w:name w:val="Balloon Text"/>
    <w:basedOn w:val="Normal"/>
    <w:link w:val="BalloonTextChar"/>
    <w:uiPriority w:val="99"/>
    <w:semiHidden/>
    <w:unhideWhenUsed/>
    <w:rsid w:val="00F47703"/>
    <w:rPr>
      <w:sz w:val="18"/>
      <w:szCs w:val="18"/>
    </w:rPr>
  </w:style>
  <w:style w:type="character" w:customStyle="1" w:styleId="BalloonTextChar">
    <w:name w:val="Balloon Text Char"/>
    <w:basedOn w:val="DefaultParagraphFont"/>
    <w:link w:val="BalloonText"/>
    <w:uiPriority w:val="99"/>
    <w:semiHidden/>
    <w:rsid w:val="00F47703"/>
    <w:rPr>
      <w:rFonts w:hAnsi="Arial Unicode MS" w:cs="Arial Unicode MS"/>
      <w:color w:val="000000"/>
      <w:sz w:val="18"/>
      <w:szCs w:val="18"/>
      <w:u w:color="000000"/>
      <w:lang w:eastAsia="en-US"/>
    </w:rPr>
  </w:style>
  <w:style w:type="paragraph" w:styleId="Header">
    <w:name w:val="header"/>
    <w:basedOn w:val="Normal"/>
    <w:link w:val="HeaderChar"/>
    <w:uiPriority w:val="99"/>
    <w:unhideWhenUsed/>
    <w:rsid w:val="0003379A"/>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03379A"/>
    <w:rPr>
      <w:rFonts w:hAnsi="Arial Unicode MS" w:cs="Arial Unicode MS"/>
      <w:color w:val="000000"/>
      <w:sz w:val="18"/>
      <w:szCs w:val="18"/>
      <w:u w:color="000000"/>
      <w:lang w:eastAsia="en-US"/>
    </w:rPr>
  </w:style>
  <w:style w:type="paragraph" w:styleId="Footer">
    <w:name w:val="footer"/>
    <w:basedOn w:val="Normal"/>
    <w:link w:val="FooterChar"/>
    <w:uiPriority w:val="99"/>
    <w:unhideWhenUsed/>
    <w:rsid w:val="0003379A"/>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03379A"/>
    <w:rPr>
      <w:rFonts w:hAnsi="Arial Unicode MS" w:cs="Arial Unicode MS"/>
      <w:color w:val="000000"/>
      <w:sz w:val="18"/>
      <w:szCs w:val="18"/>
      <w:u w:color="000000"/>
      <w:lang w:eastAsia="en-US"/>
    </w:rPr>
  </w:style>
  <w:style w:type="character" w:styleId="Emphasis">
    <w:name w:val="Emphasis"/>
    <w:qFormat/>
    <w:rsid w:val="00BE256F"/>
    <w:rPr>
      <w:rFonts w:ascii="Book Antiqua" w:hAnsi="Book Antiqua"/>
      <w:iC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bdr w:val="nil"/>
        <w:lang w:val="en-US" w:eastAsia="zh-CN"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hAnsi="Arial Unicode MS" w:cs="Arial Unicode MS"/>
      <w:color w:val="000000"/>
      <w:sz w:val="24"/>
      <w:szCs w:val="24"/>
      <w:u w:color="00000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customStyle="1" w:styleId="BalkveAltlk">
    <w:name w:val="Başlık ve Altlık"/>
    <w:pPr>
      <w:tabs>
        <w:tab w:val="right" w:pos="9020"/>
      </w:tabs>
    </w:pPr>
    <w:rPr>
      <w:rFonts w:ascii="Helvetica" w:hAnsi="Arial Unicode MS" w:cs="Arial Unicode MS"/>
      <w:color w:val="000000"/>
      <w:sz w:val="24"/>
      <w:szCs w:val="24"/>
    </w:rPr>
  </w:style>
  <w:style w:type="paragraph" w:customStyle="1" w:styleId="BalkveAltlkA">
    <w:name w:val="Başlık ve Altlık A"/>
    <w:pPr>
      <w:tabs>
        <w:tab w:val="right" w:pos="9020"/>
      </w:tabs>
    </w:pPr>
    <w:rPr>
      <w:rFonts w:ascii="Helvetica" w:hAnsi="Arial Unicode MS" w:cs="Arial Unicode MS"/>
      <w:color w:val="000000"/>
      <w:sz w:val="24"/>
      <w:szCs w:val="24"/>
      <w:u w:color="000000"/>
    </w:rPr>
  </w:style>
  <w:style w:type="paragraph" w:customStyle="1" w:styleId="GvdeA">
    <w:name w:val="Gövde A"/>
    <w:rPr>
      <w:rFonts w:ascii="Helvetica" w:hAnsi="Arial Unicode MS" w:cs="Arial Unicode MS"/>
      <w:color w:val="000000"/>
      <w:sz w:val="22"/>
      <w:szCs w:val="22"/>
      <w:u w:color="000000"/>
    </w:rPr>
  </w:style>
  <w:style w:type="paragraph" w:customStyle="1" w:styleId="Saptanm">
    <w:name w:val="Saptanmış"/>
    <w:rPr>
      <w:rFonts w:ascii="Helvetica" w:eastAsia="Helvetica" w:hAnsi="Helvetica" w:cs="Helvetica"/>
      <w:color w:val="000000"/>
      <w:sz w:val="22"/>
      <w:szCs w:val="22"/>
    </w:rPr>
  </w:style>
  <w:style w:type="character" w:customStyle="1" w:styleId="Hyperlink0">
    <w:name w:val="Hyperlink.0"/>
    <w:basedOn w:val="Hyperlink"/>
    <w:rPr>
      <w:u w:val="single"/>
    </w:rPr>
  </w:style>
  <w:style w:type="character" w:customStyle="1" w:styleId="Hyperlink1">
    <w:name w:val="Hyperlink.1"/>
    <w:basedOn w:val="Hyperlink"/>
    <w:rPr>
      <w:u w:val="single"/>
    </w:rPr>
  </w:style>
  <w:style w:type="character" w:customStyle="1" w:styleId="Hyperlink2">
    <w:name w:val="Hyperlink.2"/>
    <w:basedOn w:val="Hyperlink"/>
    <w:rPr>
      <w:u w:val="single"/>
    </w:rPr>
  </w:style>
  <w:style w:type="character" w:customStyle="1" w:styleId="Hyperlink3">
    <w:name w:val="Hyperlink.3"/>
    <w:basedOn w:val="Hyperlink"/>
    <w:rPr>
      <w:u w:val="single"/>
    </w:rPr>
  </w:style>
  <w:style w:type="character" w:customStyle="1" w:styleId="Hyperlink4">
    <w:name w:val="Hyperlink.4"/>
    <w:basedOn w:val="Hyperlink"/>
    <w:rPr>
      <w:u w:val="single"/>
    </w:rPr>
  </w:style>
  <w:style w:type="character" w:customStyle="1" w:styleId="Hyperlink5">
    <w:name w:val="Hyperlink.5"/>
    <w:basedOn w:val="Hyperlink"/>
    <w:rPr>
      <w:u w:val="single"/>
    </w:rPr>
  </w:style>
  <w:style w:type="character" w:customStyle="1" w:styleId="Hyperlink6">
    <w:name w:val="Hyperlink.6"/>
    <w:basedOn w:val="Hyperlink"/>
    <w:rPr>
      <w:u w:val="single"/>
    </w:rPr>
  </w:style>
  <w:style w:type="character" w:customStyle="1" w:styleId="Hyperlink7">
    <w:name w:val="Hyperlink.7"/>
    <w:basedOn w:val="Hyperlink"/>
    <w:rPr>
      <w:u w:val="single"/>
    </w:rPr>
  </w:style>
  <w:style w:type="character" w:customStyle="1" w:styleId="Hyperlink8">
    <w:name w:val="Hyperlink.8"/>
    <w:basedOn w:val="Hyperlink"/>
    <w:rPr>
      <w:u w:val="single"/>
    </w:rPr>
  </w:style>
  <w:style w:type="character" w:customStyle="1" w:styleId="Hyperlink9">
    <w:name w:val="Hyperlink.9"/>
    <w:basedOn w:val="Hyperlink"/>
    <w:rPr>
      <w:u w:val="single"/>
    </w:rPr>
  </w:style>
  <w:style w:type="character" w:customStyle="1" w:styleId="Hyperlink10">
    <w:name w:val="Hyperlink.10"/>
    <w:basedOn w:val="Hyperlink"/>
    <w:rPr>
      <w:u w:val="single"/>
    </w:rPr>
  </w:style>
  <w:style w:type="character" w:customStyle="1" w:styleId="Hyperlink11">
    <w:name w:val="Hyperlink.11"/>
    <w:basedOn w:val="Hyperlink"/>
    <w:rPr>
      <w:u w:val="single"/>
    </w:rPr>
  </w:style>
  <w:style w:type="character" w:customStyle="1" w:styleId="Hyperlink12">
    <w:name w:val="Hyperlink.12"/>
    <w:basedOn w:val="Hyperlink"/>
    <w:rPr>
      <w:u w:val="single"/>
    </w:rPr>
  </w:style>
  <w:style w:type="character" w:customStyle="1" w:styleId="Hyperlink13">
    <w:name w:val="Hyperlink.13"/>
    <w:basedOn w:val="Hyperlink"/>
    <w:rPr>
      <w:u w:val="single"/>
    </w:rPr>
  </w:style>
  <w:style w:type="character" w:customStyle="1" w:styleId="Hyperlink14">
    <w:name w:val="Hyperlink.14"/>
    <w:basedOn w:val="Hyperlink4"/>
    <w:rPr>
      <w:rFonts w:ascii="Book Antiqua" w:eastAsia="Book Antiqua" w:hAnsi="Book Antiqua" w:cs="Book Antiqua"/>
      <w:sz w:val="24"/>
      <w:szCs w:val="24"/>
      <w:u w:val="single"/>
    </w:rPr>
  </w:style>
  <w:style w:type="character" w:customStyle="1" w:styleId="Hyperlink15">
    <w:name w:val="Hyperlink.15"/>
    <w:basedOn w:val="Hyperlink"/>
    <w:rPr>
      <w:u w:val="single"/>
    </w:rPr>
  </w:style>
  <w:style w:type="character" w:customStyle="1" w:styleId="Hyperlink16">
    <w:name w:val="Hyperlink.16"/>
    <w:basedOn w:val="Hyperlink"/>
    <w:rPr>
      <w:u w:val="single"/>
    </w:rPr>
  </w:style>
  <w:style w:type="character" w:customStyle="1" w:styleId="Yok">
    <w:name w:val="Yok"/>
  </w:style>
  <w:style w:type="character" w:customStyle="1" w:styleId="Hyperlink17">
    <w:name w:val="Hyperlink.17"/>
    <w:basedOn w:val="Yok"/>
    <w:rPr>
      <w:rFonts w:ascii="Book Antiqua" w:eastAsia="Book Antiqua" w:hAnsi="Book Antiqua" w:cs="Book Antiqua"/>
      <w:sz w:val="24"/>
      <w:szCs w:val="24"/>
    </w:rPr>
  </w:style>
  <w:style w:type="character" w:customStyle="1" w:styleId="Hyperlink18">
    <w:name w:val="Hyperlink.18"/>
    <w:basedOn w:val="Hyperlink"/>
    <w:rPr>
      <w:u w:val="single"/>
    </w:rPr>
  </w:style>
  <w:style w:type="character" w:customStyle="1" w:styleId="Hyperlink19">
    <w:name w:val="Hyperlink.19"/>
    <w:basedOn w:val="Yok"/>
    <w:rPr>
      <w:rFonts w:ascii="Book Antiqua" w:eastAsia="Book Antiqua" w:hAnsi="Book Antiqua" w:cs="Book Antiqua"/>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rFonts w:hAnsi="Arial Unicode MS" w:cs="Arial Unicode MS"/>
      <w:color w:val="000000"/>
      <w:sz w:val="24"/>
      <w:szCs w:val="24"/>
      <w:u w:color="000000"/>
      <w:lang w:eastAsia="en-US"/>
    </w:rPr>
  </w:style>
  <w:style w:type="character" w:styleId="CommentReference">
    <w:name w:val="annotation reference"/>
    <w:basedOn w:val="DefaultParagraphFont"/>
    <w:uiPriority w:val="99"/>
    <w:semiHidden/>
    <w:unhideWhenUsed/>
    <w:rPr>
      <w:sz w:val="21"/>
      <w:szCs w:val="21"/>
    </w:rPr>
  </w:style>
  <w:style w:type="paragraph" w:styleId="BalloonText">
    <w:name w:val="Balloon Text"/>
    <w:basedOn w:val="Normal"/>
    <w:link w:val="BalloonTextChar"/>
    <w:uiPriority w:val="99"/>
    <w:semiHidden/>
    <w:unhideWhenUsed/>
    <w:rsid w:val="00F47703"/>
    <w:rPr>
      <w:sz w:val="18"/>
      <w:szCs w:val="18"/>
    </w:rPr>
  </w:style>
  <w:style w:type="character" w:customStyle="1" w:styleId="BalloonTextChar">
    <w:name w:val="Balloon Text Char"/>
    <w:basedOn w:val="DefaultParagraphFont"/>
    <w:link w:val="BalloonText"/>
    <w:uiPriority w:val="99"/>
    <w:semiHidden/>
    <w:rsid w:val="00F47703"/>
    <w:rPr>
      <w:rFonts w:hAnsi="Arial Unicode MS" w:cs="Arial Unicode MS"/>
      <w:color w:val="000000"/>
      <w:sz w:val="18"/>
      <w:szCs w:val="18"/>
      <w:u w:color="000000"/>
      <w:lang w:eastAsia="en-US"/>
    </w:rPr>
  </w:style>
  <w:style w:type="paragraph" w:styleId="Header">
    <w:name w:val="header"/>
    <w:basedOn w:val="Normal"/>
    <w:link w:val="HeaderChar"/>
    <w:uiPriority w:val="99"/>
    <w:unhideWhenUsed/>
    <w:rsid w:val="0003379A"/>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03379A"/>
    <w:rPr>
      <w:rFonts w:hAnsi="Arial Unicode MS" w:cs="Arial Unicode MS"/>
      <w:color w:val="000000"/>
      <w:sz w:val="18"/>
      <w:szCs w:val="18"/>
      <w:u w:color="000000"/>
      <w:lang w:eastAsia="en-US"/>
    </w:rPr>
  </w:style>
  <w:style w:type="paragraph" w:styleId="Footer">
    <w:name w:val="footer"/>
    <w:basedOn w:val="Normal"/>
    <w:link w:val="FooterChar"/>
    <w:uiPriority w:val="99"/>
    <w:unhideWhenUsed/>
    <w:rsid w:val="0003379A"/>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03379A"/>
    <w:rPr>
      <w:rFonts w:hAnsi="Arial Unicode MS" w:cs="Arial Unicode MS"/>
      <w:color w:val="000000"/>
      <w:sz w:val="18"/>
      <w:szCs w:val="18"/>
      <w:u w:color="000000"/>
      <w:lang w:eastAsia="en-US"/>
    </w:rPr>
  </w:style>
  <w:style w:type="character" w:styleId="Emphasis">
    <w:name w:val="Emphasis"/>
    <w:qFormat/>
    <w:rsid w:val="00BE256F"/>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4007005">
      <w:bodyDiv w:val="1"/>
      <w:marLeft w:val="0"/>
      <w:marRight w:val="0"/>
      <w:marTop w:val="0"/>
      <w:marBottom w:val="0"/>
      <w:divBdr>
        <w:top w:val="none" w:sz="0" w:space="0" w:color="auto"/>
        <w:left w:val="none" w:sz="0" w:space="0" w:color="auto"/>
        <w:bottom w:val="none" w:sz="0" w:space="0" w:color="auto"/>
        <w:right w:val="none" w:sz="0" w:space="0" w:color="auto"/>
      </w:divBdr>
      <w:divsChild>
        <w:div w:id="617298799">
          <w:marLeft w:val="0"/>
          <w:marRight w:val="0"/>
          <w:marTop w:val="0"/>
          <w:marBottom w:val="0"/>
          <w:divBdr>
            <w:top w:val="none" w:sz="0" w:space="0" w:color="auto"/>
            <w:left w:val="none" w:sz="0" w:space="0" w:color="auto"/>
            <w:bottom w:val="none" w:sz="0" w:space="0" w:color="auto"/>
            <w:right w:val="none" w:sz="0" w:space="0" w:color="auto"/>
          </w:divBdr>
          <w:divsChild>
            <w:div w:id="1697539955">
              <w:marLeft w:val="0"/>
              <w:marRight w:val="0"/>
              <w:marTop w:val="0"/>
              <w:marBottom w:val="0"/>
              <w:divBdr>
                <w:top w:val="none" w:sz="0" w:space="0" w:color="auto"/>
                <w:left w:val="none" w:sz="0" w:space="0" w:color="auto"/>
                <w:bottom w:val="none" w:sz="0" w:space="0" w:color="auto"/>
                <w:right w:val="none" w:sz="0" w:space="0" w:color="auto"/>
              </w:divBdr>
            </w:div>
            <w:div w:id="1212810644">
              <w:marLeft w:val="0"/>
              <w:marRight w:val="0"/>
              <w:marTop w:val="0"/>
              <w:marBottom w:val="0"/>
              <w:divBdr>
                <w:top w:val="none" w:sz="0" w:space="0" w:color="auto"/>
                <w:left w:val="none" w:sz="0" w:space="0" w:color="auto"/>
                <w:bottom w:val="none" w:sz="0" w:space="0" w:color="auto"/>
                <w:right w:val="none" w:sz="0" w:space="0" w:color="auto"/>
              </w:divBdr>
            </w:div>
            <w:div w:id="2083722354">
              <w:marLeft w:val="0"/>
              <w:marRight w:val="0"/>
              <w:marTop w:val="0"/>
              <w:marBottom w:val="0"/>
              <w:divBdr>
                <w:top w:val="none" w:sz="0" w:space="0" w:color="auto"/>
                <w:left w:val="none" w:sz="0" w:space="0" w:color="auto"/>
                <w:bottom w:val="none" w:sz="0" w:space="0" w:color="auto"/>
                <w:right w:val="none" w:sz="0" w:space="0" w:color="auto"/>
              </w:divBdr>
            </w:div>
            <w:div w:id="1925603296">
              <w:marLeft w:val="0"/>
              <w:marRight w:val="0"/>
              <w:marTop w:val="0"/>
              <w:marBottom w:val="0"/>
              <w:divBdr>
                <w:top w:val="none" w:sz="0" w:space="0" w:color="auto"/>
                <w:left w:val="none" w:sz="0" w:space="0" w:color="auto"/>
                <w:bottom w:val="none" w:sz="0" w:space="0" w:color="auto"/>
                <w:right w:val="none" w:sz="0" w:space="0" w:color="auto"/>
              </w:divBdr>
            </w:div>
            <w:div w:id="1187526144">
              <w:marLeft w:val="0"/>
              <w:marRight w:val="0"/>
              <w:marTop w:val="0"/>
              <w:marBottom w:val="0"/>
              <w:divBdr>
                <w:top w:val="none" w:sz="0" w:space="0" w:color="auto"/>
                <w:left w:val="none" w:sz="0" w:space="0" w:color="auto"/>
                <w:bottom w:val="none" w:sz="0" w:space="0" w:color="auto"/>
                <w:right w:val="none" w:sz="0" w:space="0" w:color="auto"/>
              </w:divBdr>
            </w:div>
            <w:div w:id="979113058">
              <w:marLeft w:val="0"/>
              <w:marRight w:val="0"/>
              <w:marTop w:val="0"/>
              <w:marBottom w:val="0"/>
              <w:divBdr>
                <w:top w:val="none" w:sz="0" w:space="0" w:color="auto"/>
                <w:left w:val="none" w:sz="0" w:space="0" w:color="auto"/>
                <w:bottom w:val="none" w:sz="0" w:space="0" w:color="auto"/>
                <w:right w:val="none" w:sz="0" w:space="0" w:color="auto"/>
              </w:divBdr>
            </w:div>
            <w:div w:id="1948391923">
              <w:marLeft w:val="0"/>
              <w:marRight w:val="0"/>
              <w:marTop w:val="0"/>
              <w:marBottom w:val="0"/>
              <w:divBdr>
                <w:top w:val="none" w:sz="0" w:space="0" w:color="auto"/>
                <w:left w:val="none" w:sz="0" w:space="0" w:color="auto"/>
                <w:bottom w:val="none" w:sz="0" w:space="0" w:color="auto"/>
                <w:right w:val="none" w:sz="0" w:space="0" w:color="auto"/>
              </w:divBdr>
            </w:div>
            <w:div w:id="56319331">
              <w:marLeft w:val="0"/>
              <w:marRight w:val="0"/>
              <w:marTop w:val="0"/>
              <w:marBottom w:val="0"/>
              <w:divBdr>
                <w:top w:val="none" w:sz="0" w:space="0" w:color="auto"/>
                <w:left w:val="none" w:sz="0" w:space="0" w:color="auto"/>
                <w:bottom w:val="none" w:sz="0" w:space="0" w:color="auto"/>
                <w:right w:val="none" w:sz="0" w:space="0" w:color="auto"/>
              </w:divBdr>
            </w:div>
            <w:div w:id="1178540227">
              <w:marLeft w:val="0"/>
              <w:marRight w:val="0"/>
              <w:marTop w:val="0"/>
              <w:marBottom w:val="0"/>
              <w:divBdr>
                <w:top w:val="none" w:sz="0" w:space="0" w:color="auto"/>
                <w:left w:val="none" w:sz="0" w:space="0" w:color="auto"/>
                <w:bottom w:val="none" w:sz="0" w:space="0" w:color="auto"/>
                <w:right w:val="none" w:sz="0" w:space="0" w:color="auto"/>
              </w:divBdr>
            </w:div>
            <w:div w:id="1950970259">
              <w:marLeft w:val="0"/>
              <w:marRight w:val="0"/>
              <w:marTop w:val="0"/>
              <w:marBottom w:val="0"/>
              <w:divBdr>
                <w:top w:val="none" w:sz="0" w:space="0" w:color="auto"/>
                <w:left w:val="none" w:sz="0" w:space="0" w:color="auto"/>
                <w:bottom w:val="none" w:sz="0" w:space="0" w:color="auto"/>
                <w:right w:val="none" w:sz="0" w:space="0" w:color="auto"/>
              </w:divBdr>
            </w:div>
            <w:div w:id="1332172471">
              <w:marLeft w:val="0"/>
              <w:marRight w:val="0"/>
              <w:marTop w:val="0"/>
              <w:marBottom w:val="0"/>
              <w:divBdr>
                <w:top w:val="none" w:sz="0" w:space="0" w:color="auto"/>
                <w:left w:val="none" w:sz="0" w:space="0" w:color="auto"/>
                <w:bottom w:val="none" w:sz="0" w:space="0" w:color="auto"/>
                <w:right w:val="none" w:sz="0" w:space="0" w:color="auto"/>
              </w:divBdr>
            </w:div>
            <w:div w:id="1206142602">
              <w:marLeft w:val="0"/>
              <w:marRight w:val="0"/>
              <w:marTop w:val="0"/>
              <w:marBottom w:val="0"/>
              <w:divBdr>
                <w:top w:val="none" w:sz="0" w:space="0" w:color="auto"/>
                <w:left w:val="none" w:sz="0" w:space="0" w:color="auto"/>
                <w:bottom w:val="none" w:sz="0" w:space="0" w:color="auto"/>
                <w:right w:val="none" w:sz="0" w:space="0" w:color="auto"/>
              </w:divBdr>
            </w:div>
            <w:div w:id="1133326924">
              <w:marLeft w:val="0"/>
              <w:marRight w:val="0"/>
              <w:marTop w:val="0"/>
              <w:marBottom w:val="0"/>
              <w:divBdr>
                <w:top w:val="none" w:sz="0" w:space="0" w:color="auto"/>
                <w:left w:val="none" w:sz="0" w:space="0" w:color="auto"/>
                <w:bottom w:val="none" w:sz="0" w:space="0" w:color="auto"/>
                <w:right w:val="none" w:sz="0" w:space="0" w:color="auto"/>
              </w:divBdr>
            </w:div>
            <w:div w:id="740641980">
              <w:marLeft w:val="0"/>
              <w:marRight w:val="0"/>
              <w:marTop w:val="0"/>
              <w:marBottom w:val="0"/>
              <w:divBdr>
                <w:top w:val="none" w:sz="0" w:space="0" w:color="auto"/>
                <w:left w:val="none" w:sz="0" w:space="0" w:color="auto"/>
                <w:bottom w:val="none" w:sz="0" w:space="0" w:color="auto"/>
                <w:right w:val="none" w:sz="0" w:space="0" w:color="auto"/>
              </w:divBdr>
            </w:div>
            <w:div w:id="1827283540">
              <w:marLeft w:val="0"/>
              <w:marRight w:val="0"/>
              <w:marTop w:val="0"/>
              <w:marBottom w:val="0"/>
              <w:divBdr>
                <w:top w:val="none" w:sz="0" w:space="0" w:color="auto"/>
                <w:left w:val="none" w:sz="0" w:space="0" w:color="auto"/>
                <w:bottom w:val="none" w:sz="0" w:space="0" w:color="auto"/>
                <w:right w:val="none" w:sz="0" w:space="0" w:color="auto"/>
              </w:divBdr>
            </w:div>
            <w:div w:id="132135817">
              <w:marLeft w:val="0"/>
              <w:marRight w:val="0"/>
              <w:marTop w:val="0"/>
              <w:marBottom w:val="0"/>
              <w:divBdr>
                <w:top w:val="none" w:sz="0" w:space="0" w:color="auto"/>
                <w:left w:val="none" w:sz="0" w:space="0" w:color="auto"/>
                <w:bottom w:val="none" w:sz="0" w:space="0" w:color="auto"/>
                <w:right w:val="none" w:sz="0" w:space="0" w:color="auto"/>
              </w:divBdr>
            </w:div>
            <w:div w:id="294801286">
              <w:marLeft w:val="0"/>
              <w:marRight w:val="0"/>
              <w:marTop w:val="0"/>
              <w:marBottom w:val="0"/>
              <w:divBdr>
                <w:top w:val="none" w:sz="0" w:space="0" w:color="auto"/>
                <w:left w:val="none" w:sz="0" w:space="0" w:color="auto"/>
                <w:bottom w:val="none" w:sz="0" w:space="0" w:color="auto"/>
                <w:right w:val="none" w:sz="0" w:space="0" w:color="auto"/>
              </w:divBdr>
            </w:div>
            <w:div w:id="2040813802">
              <w:marLeft w:val="0"/>
              <w:marRight w:val="0"/>
              <w:marTop w:val="0"/>
              <w:marBottom w:val="0"/>
              <w:divBdr>
                <w:top w:val="none" w:sz="0" w:space="0" w:color="auto"/>
                <w:left w:val="none" w:sz="0" w:space="0" w:color="auto"/>
                <w:bottom w:val="none" w:sz="0" w:space="0" w:color="auto"/>
                <w:right w:val="none" w:sz="0" w:space="0" w:color="auto"/>
              </w:divBdr>
            </w:div>
            <w:div w:id="767770640">
              <w:marLeft w:val="0"/>
              <w:marRight w:val="0"/>
              <w:marTop w:val="0"/>
              <w:marBottom w:val="0"/>
              <w:divBdr>
                <w:top w:val="none" w:sz="0" w:space="0" w:color="auto"/>
                <w:left w:val="none" w:sz="0" w:space="0" w:color="auto"/>
                <w:bottom w:val="none" w:sz="0" w:space="0" w:color="auto"/>
                <w:right w:val="none" w:sz="0" w:space="0" w:color="auto"/>
              </w:divBdr>
            </w:div>
            <w:div w:id="1009674509">
              <w:marLeft w:val="0"/>
              <w:marRight w:val="0"/>
              <w:marTop w:val="0"/>
              <w:marBottom w:val="0"/>
              <w:divBdr>
                <w:top w:val="none" w:sz="0" w:space="0" w:color="auto"/>
                <w:left w:val="none" w:sz="0" w:space="0" w:color="auto"/>
                <w:bottom w:val="none" w:sz="0" w:space="0" w:color="auto"/>
                <w:right w:val="none" w:sz="0" w:space="0" w:color="auto"/>
              </w:divBdr>
            </w:div>
            <w:div w:id="860511601">
              <w:marLeft w:val="0"/>
              <w:marRight w:val="0"/>
              <w:marTop w:val="0"/>
              <w:marBottom w:val="0"/>
              <w:divBdr>
                <w:top w:val="none" w:sz="0" w:space="0" w:color="auto"/>
                <w:left w:val="none" w:sz="0" w:space="0" w:color="auto"/>
                <w:bottom w:val="none" w:sz="0" w:space="0" w:color="auto"/>
                <w:right w:val="none" w:sz="0" w:space="0" w:color="auto"/>
              </w:divBdr>
            </w:div>
            <w:div w:id="1483616118">
              <w:marLeft w:val="0"/>
              <w:marRight w:val="0"/>
              <w:marTop w:val="0"/>
              <w:marBottom w:val="0"/>
              <w:divBdr>
                <w:top w:val="none" w:sz="0" w:space="0" w:color="auto"/>
                <w:left w:val="none" w:sz="0" w:space="0" w:color="auto"/>
                <w:bottom w:val="none" w:sz="0" w:space="0" w:color="auto"/>
                <w:right w:val="none" w:sz="0" w:space="0" w:color="auto"/>
              </w:divBdr>
            </w:div>
            <w:div w:id="1330669605">
              <w:marLeft w:val="0"/>
              <w:marRight w:val="0"/>
              <w:marTop w:val="0"/>
              <w:marBottom w:val="0"/>
              <w:divBdr>
                <w:top w:val="none" w:sz="0" w:space="0" w:color="auto"/>
                <w:left w:val="none" w:sz="0" w:space="0" w:color="auto"/>
                <w:bottom w:val="none" w:sz="0" w:space="0" w:color="auto"/>
                <w:right w:val="none" w:sz="0" w:space="0" w:color="auto"/>
              </w:divBdr>
            </w:div>
            <w:div w:id="2142261869">
              <w:marLeft w:val="0"/>
              <w:marRight w:val="0"/>
              <w:marTop w:val="0"/>
              <w:marBottom w:val="0"/>
              <w:divBdr>
                <w:top w:val="none" w:sz="0" w:space="0" w:color="auto"/>
                <w:left w:val="none" w:sz="0" w:space="0" w:color="auto"/>
                <w:bottom w:val="none" w:sz="0" w:space="0" w:color="auto"/>
                <w:right w:val="none" w:sz="0" w:space="0" w:color="auto"/>
              </w:divBdr>
            </w:div>
            <w:div w:id="773020551">
              <w:marLeft w:val="0"/>
              <w:marRight w:val="0"/>
              <w:marTop w:val="0"/>
              <w:marBottom w:val="0"/>
              <w:divBdr>
                <w:top w:val="none" w:sz="0" w:space="0" w:color="auto"/>
                <w:left w:val="none" w:sz="0" w:space="0" w:color="auto"/>
                <w:bottom w:val="none" w:sz="0" w:space="0" w:color="auto"/>
                <w:right w:val="none" w:sz="0" w:space="0" w:color="auto"/>
              </w:divBdr>
            </w:div>
            <w:div w:id="1928608857">
              <w:marLeft w:val="0"/>
              <w:marRight w:val="0"/>
              <w:marTop w:val="0"/>
              <w:marBottom w:val="0"/>
              <w:divBdr>
                <w:top w:val="none" w:sz="0" w:space="0" w:color="auto"/>
                <w:left w:val="none" w:sz="0" w:space="0" w:color="auto"/>
                <w:bottom w:val="none" w:sz="0" w:space="0" w:color="auto"/>
                <w:right w:val="none" w:sz="0" w:space="0" w:color="auto"/>
              </w:divBdr>
            </w:div>
            <w:div w:id="896164084">
              <w:marLeft w:val="0"/>
              <w:marRight w:val="0"/>
              <w:marTop w:val="0"/>
              <w:marBottom w:val="0"/>
              <w:divBdr>
                <w:top w:val="none" w:sz="0" w:space="0" w:color="auto"/>
                <w:left w:val="none" w:sz="0" w:space="0" w:color="auto"/>
                <w:bottom w:val="none" w:sz="0" w:space="0" w:color="auto"/>
                <w:right w:val="none" w:sz="0" w:space="0" w:color="auto"/>
              </w:divBdr>
            </w:div>
            <w:div w:id="579632183">
              <w:marLeft w:val="0"/>
              <w:marRight w:val="0"/>
              <w:marTop w:val="0"/>
              <w:marBottom w:val="0"/>
              <w:divBdr>
                <w:top w:val="none" w:sz="0" w:space="0" w:color="auto"/>
                <w:left w:val="none" w:sz="0" w:space="0" w:color="auto"/>
                <w:bottom w:val="none" w:sz="0" w:space="0" w:color="auto"/>
                <w:right w:val="none" w:sz="0" w:space="0" w:color="auto"/>
              </w:divBdr>
            </w:div>
            <w:div w:id="2023586847">
              <w:marLeft w:val="0"/>
              <w:marRight w:val="0"/>
              <w:marTop w:val="0"/>
              <w:marBottom w:val="0"/>
              <w:divBdr>
                <w:top w:val="none" w:sz="0" w:space="0" w:color="auto"/>
                <w:left w:val="none" w:sz="0" w:space="0" w:color="auto"/>
                <w:bottom w:val="none" w:sz="0" w:space="0" w:color="auto"/>
                <w:right w:val="none" w:sz="0" w:space="0" w:color="auto"/>
              </w:divBdr>
            </w:div>
            <w:div w:id="1426800529">
              <w:marLeft w:val="0"/>
              <w:marRight w:val="0"/>
              <w:marTop w:val="0"/>
              <w:marBottom w:val="0"/>
              <w:divBdr>
                <w:top w:val="none" w:sz="0" w:space="0" w:color="auto"/>
                <w:left w:val="none" w:sz="0" w:space="0" w:color="auto"/>
                <w:bottom w:val="none" w:sz="0" w:space="0" w:color="auto"/>
                <w:right w:val="none" w:sz="0" w:space="0" w:color="auto"/>
              </w:divBdr>
            </w:div>
            <w:div w:id="749280425">
              <w:marLeft w:val="0"/>
              <w:marRight w:val="0"/>
              <w:marTop w:val="0"/>
              <w:marBottom w:val="0"/>
              <w:divBdr>
                <w:top w:val="none" w:sz="0" w:space="0" w:color="auto"/>
                <w:left w:val="none" w:sz="0" w:space="0" w:color="auto"/>
                <w:bottom w:val="none" w:sz="0" w:space="0" w:color="auto"/>
                <w:right w:val="none" w:sz="0" w:space="0" w:color="auto"/>
              </w:divBdr>
            </w:div>
            <w:div w:id="493960114">
              <w:marLeft w:val="0"/>
              <w:marRight w:val="0"/>
              <w:marTop w:val="0"/>
              <w:marBottom w:val="0"/>
              <w:divBdr>
                <w:top w:val="none" w:sz="0" w:space="0" w:color="auto"/>
                <w:left w:val="none" w:sz="0" w:space="0" w:color="auto"/>
                <w:bottom w:val="none" w:sz="0" w:space="0" w:color="auto"/>
                <w:right w:val="none" w:sz="0" w:space="0" w:color="auto"/>
              </w:divBdr>
            </w:div>
            <w:div w:id="804153059">
              <w:marLeft w:val="0"/>
              <w:marRight w:val="0"/>
              <w:marTop w:val="0"/>
              <w:marBottom w:val="0"/>
              <w:divBdr>
                <w:top w:val="none" w:sz="0" w:space="0" w:color="auto"/>
                <w:left w:val="none" w:sz="0" w:space="0" w:color="auto"/>
                <w:bottom w:val="none" w:sz="0" w:space="0" w:color="auto"/>
                <w:right w:val="none" w:sz="0" w:space="0" w:color="auto"/>
              </w:divBdr>
            </w:div>
            <w:div w:id="1178688815">
              <w:marLeft w:val="0"/>
              <w:marRight w:val="0"/>
              <w:marTop w:val="0"/>
              <w:marBottom w:val="0"/>
              <w:divBdr>
                <w:top w:val="none" w:sz="0" w:space="0" w:color="auto"/>
                <w:left w:val="none" w:sz="0" w:space="0" w:color="auto"/>
                <w:bottom w:val="none" w:sz="0" w:space="0" w:color="auto"/>
                <w:right w:val="none" w:sz="0" w:space="0" w:color="auto"/>
              </w:divBdr>
            </w:div>
            <w:div w:id="2022852329">
              <w:marLeft w:val="0"/>
              <w:marRight w:val="0"/>
              <w:marTop w:val="0"/>
              <w:marBottom w:val="0"/>
              <w:divBdr>
                <w:top w:val="none" w:sz="0" w:space="0" w:color="auto"/>
                <w:left w:val="none" w:sz="0" w:space="0" w:color="auto"/>
                <w:bottom w:val="none" w:sz="0" w:space="0" w:color="auto"/>
                <w:right w:val="none" w:sz="0" w:space="0" w:color="auto"/>
              </w:divBdr>
            </w:div>
            <w:div w:id="1937595814">
              <w:marLeft w:val="0"/>
              <w:marRight w:val="0"/>
              <w:marTop w:val="0"/>
              <w:marBottom w:val="0"/>
              <w:divBdr>
                <w:top w:val="none" w:sz="0" w:space="0" w:color="auto"/>
                <w:left w:val="none" w:sz="0" w:space="0" w:color="auto"/>
                <w:bottom w:val="none" w:sz="0" w:space="0" w:color="auto"/>
                <w:right w:val="none" w:sz="0" w:space="0" w:color="auto"/>
              </w:divBdr>
            </w:div>
            <w:div w:id="1116372295">
              <w:marLeft w:val="0"/>
              <w:marRight w:val="0"/>
              <w:marTop w:val="0"/>
              <w:marBottom w:val="0"/>
              <w:divBdr>
                <w:top w:val="none" w:sz="0" w:space="0" w:color="auto"/>
                <w:left w:val="none" w:sz="0" w:space="0" w:color="auto"/>
                <w:bottom w:val="none" w:sz="0" w:space="0" w:color="auto"/>
                <w:right w:val="none" w:sz="0" w:space="0" w:color="auto"/>
              </w:divBdr>
            </w:div>
            <w:div w:id="724448568">
              <w:marLeft w:val="0"/>
              <w:marRight w:val="0"/>
              <w:marTop w:val="0"/>
              <w:marBottom w:val="0"/>
              <w:divBdr>
                <w:top w:val="none" w:sz="0" w:space="0" w:color="auto"/>
                <w:left w:val="none" w:sz="0" w:space="0" w:color="auto"/>
                <w:bottom w:val="none" w:sz="0" w:space="0" w:color="auto"/>
                <w:right w:val="none" w:sz="0" w:space="0" w:color="auto"/>
              </w:divBdr>
            </w:div>
            <w:div w:id="985624014">
              <w:marLeft w:val="0"/>
              <w:marRight w:val="0"/>
              <w:marTop w:val="0"/>
              <w:marBottom w:val="0"/>
              <w:divBdr>
                <w:top w:val="none" w:sz="0" w:space="0" w:color="auto"/>
                <w:left w:val="none" w:sz="0" w:space="0" w:color="auto"/>
                <w:bottom w:val="none" w:sz="0" w:space="0" w:color="auto"/>
                <w:right w:val="none" w:sz="0" w:space="0" w:color="auto"/>
              </w:divBdr>
            </w:div>
            <w:div w:id="494347964">
              <w:marLeft w:val="0"/>
              <w:marRight w:val="0"/>
              <w:marTop w:val="0"/>
              <w:marBottom w:val="0"/>
              <w:divBdr>
                <w:top w:val="none" w:sz="0" w:space="0" w:color="auto"/>
                <w:left w:val="none" w:sz="0" w:space="0" w:color="auto"/>
                <w:bottom w:val="none" w:sz="0" w:space="0" w:color="auto"/>
                <w:right w:val="none" w:sz="0" w:space="0" w:color="auto"/>
              </w:divBdr>
            </w:div>
            <w:div w:id="163935991">
              <w:marLeft w:val="0"/>
              <w:marRight w:val="0"/>
              <w:marTop w:val="0"/>
              <w:marBottom w:val="0"/>
              <w:divBdr>
                <w:top w:val="none" w:sz="0" w:space="0" w:color="auto"/>
                <w:left w:val="none" w:sz="0" w:space="0" w:color="auto"/>
                <w:bottom w:val="none" w:sz="0" w:space="0" w:color="auto"/>
                <w:right w:val="none" w:sz="0" w:space="0" w:color="auto"/>
              </w:divBdr>
            </w:div>
            <w:div w:id="143860943">
              <w:marLeft w:val="0"/>
              <w:marRight w:val="0"/>
              <w:marTop w:val="0"/>
              <w:marBottom w:val="0"/>
              <w:divBdr>
                <w:top w:val="none" w:sz="0" w:space="0" w:color="auto"/>
                <w:left w:val="none" w:sz="0" w:space="0" w:color="auto"/>
                <w:bottom w:val="none" w:sz="0" w:space="0" w:color="auto"/>
                <w:right w:val="none" w:sz="0" w:space="0" w:color="auto"/>
              </w:divBdr>
            </w:div>
            <w:div w:id="890920851">
              <w:marLeft w:val="0"/>
              <w:marRight w:val="0"/>
              <w:marTop w:val="0"/>
              <w:marBottom w:val="0"/>
              <w:divBdr>
                <w:top w:val="none" w:sz="0" w:space="0" w:color="auto"/>
                <w:left w:val="none" w:sz="0" w:space="0" w:color="auto"/>
                <w:bottom w:val="none" w:sz="0" w:space="0" w:color="auto"/>
                <w:right w:val="none" w:sz="0" w:space="0" w:color="auto"/>
              </w:divBdr>
            </w:div>
            <w:div w:id="704059086">
              <w:marLeft w:val="0"/>
              <w:marRight w:val="0"/>
              <w:marTop w:val="0"/>
              <w:marBottom w:val="0"/>
              <w:divBdr>
                <w:top w:val="none" w:sz="0" w:space="0" w:color="auto"/>
                <w:left w:val="none" w:sz="0" w:space="0" w:color="auto"/>
                <w:bottom w:val="none" w:sz="0" w:space="0" w:color="auto"/>
                <w:right w:val="none" w:sz="0" w:space="0" w:color="auto"/>
              </w:divBdr>
            </w:div>
            <w:div w:id="2080402756">
              <w:marLeft w:val="0"/>
              <w:marRight w:val="0"/>
              <w:marTop w:val="0"/>
              <w:marBottom w:val="0"/>
              <w:divBdr>
                <w:top w:val="none" w:sz="0" w:space="0" w:color="auto"/>
                <w:left w:val="none" w:sz="0" w:space="0" w:color="auto"/>
                <w:bottom w:val="none" w:sz="0" w:space="0" w:color="auto"/>
                <w:right w:val="none" w:sz="0" w:space="0" w:color="auto"/>
              </w:divBdr>
            </w:div>
            <w:div w:id="2080131363">
              <w:marLeft w:val="0"/>
              <w:marRight w:val="0"/>
              <w:marTop w:val="0"/>
              <w:marBottom w:val="0"/>
              <w:divBdr>
                <w:top w:val="none" w:sz="0" w:space="0" w:color="auto"/>
                <w:left w:val="none" w:sz="0" w:space="0" w:color="auto"/>
                <w:bottom w:val="none" w:sz="0" w:space="0" w:color="auto"/>
                <w:right w:val="none" w:sz="0" w:space="0" w:color="auto"/>
              </w:divBdr>
            </w:div>
            <w:div w:id="1390572580">
              <w:marLeft w:val="0"/>
              <w:marRight w:val="0"/>
              <w:marTop w:val="0"/>
              <w:marBottom w:val="0"/>
              <w:divBdr>
                <w:top w:val="none" w:sz="0" w:space="0" w:color="auto"/>
                <w:left w:val="none" w:sz="0" w:space="0" w:color="auto"/>
                <w:bottom w:val="none" w:sz="0" w:space="0" w:color="auto"/>
                <w:right w:val="none" w:sz="0" w:space="0" w:color="auto"/>
              </w:divBdr>
            </w:div>
            <w:div w:id="694037274">
              <w:marLeft w:val="0"/>
              <w:marRight w:val="0"/>
              <w:marTop w:val="0"/>
              <w:marBottom w:val="0"/>
              <w:divBdr>
                <w:top w:val="none" w:sz="0" w:space="0" w:color="auto"/>
                <w:left w:val="none" w:sz="0" w:space="0" w:color="auto"/>
                <w:bottom w:val="none" w:sz="0" w:space="0" w:color="auto"/>
                <w:right w:val="none" w:sz="0" w:space="0" w:color="auto"/>
              </w:divBdr>
            </w:div>
            <w:div w:id="601113066">
              <w:marLeft w:val="0"/>
              <w:marRight w:val="0"/>
              <w:marTop w:val="0"/>
              <w:marBottom w:val="0"/>
              <w:divBdr>
                <w:top w:val="none" w:sz="0" w:space="0" w:color="auto"/>
                <w:left w:val="none" w:sz="0" w:space="0" w:color="auto"/>
                <w:bottom w:val="none" w:sz="0" w:space="0" w:color="auto"/>
                <w:right w:val="none" w:sz="0" w:space="0" w:color="auto"/>
              </w:divBdr>
            </w:div>
            <w:div w:id="1020622758">
              <w:marLeft w:val="0"/>
              <w:marRight w:val="0"/>
              <w:marTop w:val="0"/>
              <w:marBottom w:val="0"/>
              <w:divBdr>
                <w:top w:val="none" w:sz="0" w:space="0" w:color="auto"/>
                <w:left w:val="none" w:sz="0" w:space="0" w:color="auto"/>
                <w:bottom w:val="none" w:sz="0" w:space="0" w:color="auto"/>
                <w:right w:val="none" w:sz="0" w:space="0" w:color="auto"/>
              </w:divBdr>
            </w:div>
            <w:div w:id="1026907258">
              <w:marLeft w:val="0"/>
              <w:marRight w:val="0"/>
              <w:marTop w:val="0"/>
              <w:marBottom w:val="0"/>
              <w:divBdr>
                <w:top w:val="none" w:sz="0" w:space="0" w:color="auto"/>
                <w:left w:val="none" w:sz="0" w:space="0" w:color="auto"/>
                <w:bottom w:val="none" w:sz="0" w:space="0" w:color="auto"/>
                <w:right w:val="none" w:sz="0" w:space="0" w:color="auto"/>
              </w:divBdr>
            </w:div>
            <w:div w:id="1383283564">
              <w:marLeft w:val="0"/>
              <w:marRight w:val="0"/>
              <w:marTop w:val="0"/>
              <w:marBottom w:val="0"/>
              <w:divBdr>
                <w:top w:val="none" w:sz="0" w:space="0" w:color="auto"/>
                <w:left w:val="none" w:sz="0" w:space="0" w:color="auto"/>
                <w:bottom w:val="none" w:sz="0" w:space="0" w:color="auto"/>
                <w:right w:val="none" w:sz="0" w:space="0" w:color="auto"/>
              </w:divBdr>
            </w:div>
            <w:div w:id="1255170580">
              <w:marLeft w:val="0"/>
              <w:marRight w:val="0"/>
              <w:marTop w:val="0"/>
              <w:marBottom w:val="0"/>
              <w:divBdr>
                <w:top w:val="none" w:sz="0" w:space="0" w:color="auto"/>
                <w:left w:val="none" w:sz="0" w:space="0" w:color="auto"/>
                <w:bottom w:val="none" w:sz="0" w:space="0" w:color="auto"/>
                <w:right w:val="none" w:sz="0" w:space="0" w:color="auto"/>
              </w:divBdr>
            </w:div>
            <w:div w:id="1110317878">
              <w:marLeft w:val="0"/>
              <w:marRight w:val="0"/>
              <w:marTop w:val="0"/>
              <w:marBottom w:val="0"/>
              <w:divBdr>
                <w:top w:val="none" w:sz="0" w:space="0" w:color="auto"/>
                <w:left w:val="none" w:sz="0" w:space="0" w:color="auto"/>
                <w:bottom w:val="none" w:sz="0" w:space="0" w:color="auto"/>
                <w:right w:val="none" w:sz="0" w:space="0" w:color="auto"/>
              </w:divBdr>
            </w:div>
            <w:div w:id="140968027">
              <w:marLeft w:val="0"/>
              <w:marRight w:val="0"/>
              <w:marTop w:val="0"/>
              <w:marBottom w:val="0"/>
              <w:divBdr>
                <w:top w:val="none" w:sz="0" w:space="0" w:color="auto"/>
                <w:left w:val="none" w:sz="0" w:space="0" w:color="auto"/>
                <w:bottom w:val="none" w:sz="0" w:space="0" w:color="auto"/>
                <w:right w:val="none" w:sz="0" w:space="0" w:color="auto"/>
              </w:divBdr>
            </w:div>
            <w:div w:id="879317910">
              <w:marLeft w:val="0"/>
              <w:marRight w:val="0"/>
              <w:marTop w:val="0"/>
              <w:marBottom w:val="0"/>
              <w:divBdr>
                <w:top w:val="none" w:sz="0" w:space="0" w:color="auto"/>
                <w:left w:val="none" w:sz="0" w:space="0" w:color="auto"/>
                <w:bottom w:val="none" w:sz="0" w:space="0" w:color="auto"/>
                <w:right w:val="none" w:sz="0" w:space="0" w:color="auto"/>
              </w:divBdr>
            </w:div>
            <w:div w:id="1200319685">
              <w:marLeft w:val="0"/>
              <w:marRight w:val="0"/>
              <w:marTop w:val="0"/>
              <w:marBottom w:val="0"/>
              <w:divBdr>
                <w:top w:val="none" w:sz="0" w:space="0" w:color="auto"/>
                <w:left w:val="none" w:sz="0" w:space="0" w:color="auto"/>
                <w:bottom w:val="none" w:sz="0" w:space="0" w:color="auto"/>
                <w:right w:val="none" w:sz="0" w:space="0" w:color="auto"/>
              </w:divBdr>
            </w:div>
            <w:div w:id="2085057474">
              <w:marLeft w:val="0"/>
              <w:marRight w:val="0"/>
              <w:marTop w:val="0"/>
              <w:marBottom w:val="0"/>
              <w:divBdr>
                <w:top w:val="none" w:sz="0" w:space="0" w:color="auto"/>
                <w:left w:val="none" w:sz="0" w:space="0" w:color="auto"/>
                <w:bottom w:val="none" w:sz="0" w:space="0" w:color="auto"/>
                <w:right w:val="none" w:sz="0" w:space="0" w:color="auto"/>
              </w:divBdr>
            </w:div>
            <w:div w:id="2087265222">
              <w:marLeft w:val="0"/>
              <w:marRight w:val="0"/>
              <w:marTop w:val="0"/>
              <w:marBottom w:val="0"/>
              <w:divBdr>
                <w:top w:val="none" w:sz="0" w:space="0" w:color="auto"/>
                <w:left w:val="none" w:sz="0" w:space="0" w:color="auto"/>
                <w:bottom w:val="none" w:sz="0" w:space="0" w:color="auto"/>
                <w:right w:val="none" w:sz="0" w:space="0" w:color="auto"/>
              </w:divBdr>
            </w:div>
            <w:div w:id="1887794525">
              <w:marLeft w:val="0"/>
              <w:marRight w:val="0"/>
              <w:marTop w:val="0"/>
              <w:marBottom w:val="0"/>
              <w:divBdr>
                <w:top w:val="none" w:sz="0" w:space="0" w:color="auto"/>
                <w:left w:val="none" w:sz="0" w:space="0" w:color="auto"/>
                <w:bottom w:val="none" w:sz="0" w:space="0" w:color="auto"/>
                <w:right w:val="none" w:sz="0" w:space="0" w:color="auto"/>
              </w:divBdr>
            </w:div>
            <w:div w:id="644816327">
              <w:marLeft w:val="0"/>
              <w:marRight w:val="0"/>
              <w:marTop w:val="0"/>
              <w:marBottom w:val="0"/>
              <w:divBdr>
                <w:top w:val="none" w:sz="0" w:space="0" w:color="auto"/>
                <w:left w:val="none" w:sz="0" w:space="0" w:color="auto"/>
                <w:bottom w:val="none" w:sz="0" w:space="0" w:color="auto"/>
                <w:right w:val="none" w:sz="0" w:space="0" w:color="auto"/>
              </w:divBdr>
            </w:div>
            <w:div w:id="1974557454">
              <w:marLeft w:val="0"/>
              <w:marRight w:val="0"/>
              <w:marTop w:val="0"/>
              <w:marBottom w:val="0"/>
              <w:divBdr>
                <w:top w:val="none" w:sz="0" w:space="0" w:color="auto"/>
                <w:left w:val="none" w:sz="0" w:space="0" w:color="auto"/>
                <w:bottom w:val="none" w:sz="0" w:space="0" w:color="auto"/>
                <w:right w:val="none" w:sz="0" w:space="0" w:color="auto"/>
              </w:divBdr>
            </w:div>
            <w:div w:id="1079983002">
              <w:marLeft w:val="0"/>
              <w:marRight w:val="0"/>
              <w:marTop w:val="0"/>
              <w:marBottom w:val="0"/>
              <w:divBdr>
                <w:top w:val="none" w:sz="0" w:space="0" w:color="auto"/>
                <w:left w:val="none" w:sz="0" w:space="0" w:color="auto"/>
                <w:bottom w:val="none" w:sz="0" w:space="0" w:color="auto"/>
                <w:right w:val="none" w:sz="0" w:space="0" w:color="auto"/>
              </w:divBdr>
            </w:div>
            <w:div w:id="661589991">
              <w:marLeft w:val="0"/>
              <w:marRight w:val="0"/>
              <w:marTop w:val="0"/>
              <w:marBottom w:val="0"/>
              <w:divBdr>
                <w:top w:val="none" w:sz="0" w:space="0" w:color="auto"/>
                <w:left w:val="none" w:sz="0" w:space="0" w:color="auto"/>
                <w:bottom w:val="none" w:sz="0" w:space="0" w:color="auto"/>
                <w:right w:val="none" w:sz="0" w:space="0" w:color="auto"/>
              </w:divBdr>
            </w:div>
            <w:div w:id="628097587">
              <w:marLeft w:val="0"/>
              <w:marRight w:val="0"/>
              <w:marTop w:val="0"/>
              <w:marBottom w:val="0"/>
              <w:divBdr>
                <w:top w:val="none" w:sz="0" w:space="0" w:color="auto"/>
                <w:left w:val="none" w:sz="0" w:space="0" w:color="auto"/>
                <w:bottom w:val="none" w:sz="0" w:space="0" w:color="auto"/>
                <w:right w:val="none" w:sz="0" w:space="0" w:color="auto"/>
              </w:divBdr>
            </w:div>
            <w:div w:id="1513107219">
              <w:marLeft w:val="0"/>
              <w:marRight w:val="0"/>
              <w:marTop w:val="0"/>
              <w:marBottom w:val="0"/>
              <w:divBdr>
                <w:top w:val="none" w:sz="0" w:space="0" w:color="auto"/>
                <w:left w:val="none" w:sz="0" w:space="0" w:color="auto"/>
                <w:bottom w:val="none" w:sz="0" w:space="0" w:color="auto"/>
                <w:right w:val="none" w:sz="0" w:space="0" w:color="auto"/>
              </w:divBdr>
            </w:div>
            <w:div w:id="132916367">
              <w:marLeft w:val="0"/>
              <w:marRight w:val="0"/>
              <w:marTop w:val="0"/>
              <w:marBottom w:val="0"/>
              <w:divBdr>
                <w:top w:val="none" w:sz="0" w:space="0" w:color="auto"/>
                <w:left w:val="none" w:sz="0" w:space="0" w:color="auto"/>
                <w:bottom w:val="none" w:sz="0" w:space="0" w:color="auto"/>
                <w:right w:val="none" w:sz="0" w:space="0" w:color="auto"/>
              </w:divBdr>
            </w:div>
            <w:div w:id="465005669">
              <w:marLeft w:val="0"/>
              <w:marRight w:val="0"/>
              <w:marTop w:val="0"/>
              <w:marBottom w:val="0"/>
              <w:divBdr>
                <w:top w:val="none" w:sz="0" w:space="0" w:color="auto"/>
                <w:left w:val="none" w:sz="0" w:space="0" w:color="auto"/>
                <w:bottom w:val="none" w:sz="0" w:space="0" w:color="auto"/>
                <w:right w:val="none" w:sz="0" w:space="0" w:color="auto"/>
              </w:divBdr>
            </w:div>
            <w:div w:id="2111049080">
              <w:marLeft w:val="0"/>
              <w:marRight w:val="0"/>
              <w:marTop w:val="0"/>
              <w:marBottom w:val="0"/>
              <w:divBdr>
                <w:top w:val="none" w:sz="0" w:space="0" w:color="auto"/>
                <w:left w:val="none" w:sz="0" w:space="0" w:color="auto"/>
                <w:bottom w:val="none" w:sz="0" w:space="0" w:color="auto"/>
                <w:right w:val="none" w:sz="0" w:space="0" w:color="auto"/>
              </w:divBdr>
            </w:div>
            <w:div w:id="1026832074">
              <w:marLeft w:val="0"/>
              <w:marRight w:val="0"/>
              <w:marTop w:val="0"/>
              <w:marBottom w:val="0"/>
              <w:divBdr>
                <w:top w:val="none" w:sz="0" w:space="0" w:color="auto"/>
                <w:left w:val="none" w:sz="0" w:space="0" w:color="auto"/>
                <w:bottom w:val="none" w:sz="0" w:space="0" w:color="auto"/>
                <w:right w:val="none" w:sz="0" w:space="0" w:color="auto"/>
              </w:divBdr>
            </w:div>
            <w:div w:id="130682737">
              <w:marLeft w:val="0"/>
              <w:marRight w:val="0"/>
              <w:marTop w:val="0"/>
              <w:marBottom w:val="0"/>
              <w:divBdr>
                <w:top w:val="none" w:sz="0" w:space="0" w:color="auto"/>
                <w:left w:val="none" w:sz="0" w:space="0" w:color="auto"/>
                <w:bottom w:val="none" w:sz="0" w:space="0" w:color="auto"/>
                <w:right w:val="none" w:sz="0" w:space="0" w:color="auto"/>
              </w:divBdr>
            </w:div>
            <w:div w:id="2088501450">
              <w:marLeft w:val="0"/>
              <w:marRight w:val="0"/>
              <w:marTop w:val="0"/>
              <w:marBottom w:val="0"/>
              <w:divBdr>
                <w:top w:val="none" w:sz="0" w:space="0" w:color="auto"/>
                <w:left w:val="none" w:sz="0" w:space="0" w:color="auto"/>
                <w:bottom w:val="none" w:sz="0" w:space="0" w:color="auto"/>
                <w:right w:val="none" w:sz="0" w:space="0" w:color="auto"/>
              </w:divBdr>
            </w:div>
            <w:div w:id="1443845379">
              <w:marLeft w:val="0"/>
              <w:marRight w:val="0"/>
              <w:marTop w:val="0"/>
              <w:marBottom w:val="0"/>
              <w:divBdr>
                <w:top w:val="none" w:sz="0" w:space="0" w:color="auto"/>
                <w:left w:val="none" w:sz="0" w:space="0" w:color="auto"/>
                <w:bottom w:val="none" w:sz="0" w:space="0" w:color="auto"/>
                <w:right w:val="none" w:sz="0" w:space="0" w:color="auto"/>
              </w:divBdr>
            </w:div>
            <w:div w:id="1950776342">
              <w:marLeft w:val="0"/>
              <w:marRight w:val="0"/>
              <w:marTop w:val="0"/>
              <w:marBottom w:val="0"/>
              <w:divBdr>
                <w:top w:val="none" w:sz="0" w:space="0" w:color="auto"/>
                <w:left w:val="none" w:sz="0" w:space="0" w:color="auto"/>
                <w:bottom w:val="none" w:sz="0" w:space="0" w:color="auto"/>
                <w:right w:val="none" w:sz="0" w:space="0" w:color="auto"/>
              </w:divBdr>
            </w:div>
            <w:div w:id="51850844">
              <w:marLeft w:val="0"/>
              <w:marRight w:val="0"/>
              <w:marTop w:val="0"/>
              <w:marBottom w:val="0"/>
              <w:divBdr>
                <w:top w:val="none" w:sz="0" w:space="0" w:color="auto"/>
                <w:left w:val="none" w:sz="0" w:space="0" w:color="auto"/>
                <w:bottom w:val="none" w:sz="0" w:space="0" w:color="auto"/>
                <w:right w:val="none" w:sz="0" w:space="0" w:color="auto"/>
              </w:divBdr>
            </w:div>
            <w:div w:id="461266502">
              <w:marLeft w:val="0"/>
              <w:marRight w:val="0"/>
              <w:marTop w:val="0"/>
              <w:marBottom w:val="0"/>
              <w:divBdr>
                <w:top w:val="none" w:sz="0" w:space="0" w:color="auto"/>
                <w:left w:val="none" w:sz="0" w:space="0" w:color="auto"/>
                <w:bottom w:val="none" w:sz="0" w:space="0" w:color="auto"/>
                <w:right w:val="none" w:sz="0" w:space="0" w:color="auto"/>
              </w:divBdr>
            </w:div>
            <w:div w:id="895630443">
              <w:marLeft w:val="0"/>
              <w:marRight w:val="0"/>
              <w:marTop w:val="0"/>
              <w:marBottom w:val="0"/>
              <w:divBdr>
                <w:top w:val="none" w:sz="0" w:space="0" w:color="auto"/>
                <w:left w:val="none" w:sz="0" w:space="0" w:color="auto"/>
                <w:bottom w:val="none" w:sz="0" w:space="0" w:color="auto"/>
                <w:right w:val="none" w:sz="0" w:space="0" w:color="auto"/>
              </w:divBdr>
            </w:div>
            <w:div w:id="1563635486">
              <w:marLeft w:val="0"/>
              <w:marRight w:val="0"/>
              <w:marTop w:val="0"/>
              <w:marBottom w:val="0"/>
              <w:divBdr>
                <w:top w:val="none" w:sz="0" w:space="0" w:color="auto"/>
                <w:left w:val="none" w:sz="0" w:space="0" w:color="auto"/>
                <w:bottom w:val="none" w:sz="0" w:space="0" w:color="auto"/>
                <w:right w:val="none" w:sz="0" w:space="0" w:color="auto"/>
              </w:divBdr>
            </w:div>
            <w:div w:id="480342819">
              <w:marLeft w:val="0"/>
              <w:marRight w:val="0"/>
              <w:marTop w:val="0"/>
              <w:marBottom w:val="0"/>
              <w:divBdr>
                <w:top w:val="none" w:sz="0" w:space="0" w:color="auto"/>
                <w:left w:val="none" w:sz="0" w:space="0" w:color="auto"/>
                <w:bottom w:val="none" w:sz="0" w:space="0" w:color="auto"/>
                <w:right w:val="none" w:sz="0" w:space="0" w:color="auto"/>
              </w:divBdr>
            </w:div>
            <w:div w:id="581598978">
              <w:marLeft w:val="0"/>
              <w:marRight w:val="0"/>
              <w:marTop w:val="0"/>
              <w:marBottom w:val="0"/>
              <w:divBdr>
                <w:top w:val="none" w:sz="0" w:space="0" w:color="auto"/>
                <w:left w:val="none" w:sz="0" w:space="0" w:color="auto"/>
                <w:bottom w:val="none" w:sz="0" w:space="0" w:color="auto"/>
                <w:right w:val="none" w:sz="0" w:space="0" w:color="auto"/>
              </w:divBdr>
            </w:div>
            <w:div w:id="535122963">
              <w:marLeft w:val="0"/>
              <w:marRight w:val="0"/>
              <w:marTop w:val="0"/>
              <w:marBottom w:val="0"/>
              <w:divBdr>
                <w:top w:val="none" w:sz="0" w:space="0" w:color="auto"/>
                <w:left w:val="none" w:sz="0" w:space="0" w:color="auto"/>
                <w:bottom w:val="none" w:sz="0" w:space="0" w:color="auto"/>
                <w:right w:val="none" w:sz="0" w:space="0" w:color="auto"/>
              </w:divBdr>
            </w:div>
            <w:div w:id="1916351645">
              <w:marLeft w:val="0"/>
              <w:marRight w:val="0"/>
              <w:marTop w:val="0"/>
              <w:marBottom w:val="0"/>
              <w:divBdr>
                <w:top w:val="none" w:sz="0" w:space="0" w:color="auto"/>
                <w:left w:val="none" w:sz="0" w:space="0" w:color="auto"/>
                <w:bottom w:val="none" w:sz="0" w:space="0" w:color="auto"/>
                <w:right w:val="none" w:sz="0" w:space="0" w:color="auto"/>
              </w:divBdr>
            </w:div>
            <w:div w:id="175971061">
              <w:marLeft w:val="0"/>
              <w:marRight w:val="0"/>
              <w:marTop w:val="0"/>
              <w:marBottom w:val="0"/>
              <w:divBdr>
                <w:top w:val="none" w:sz="0" w:space="0" w:color="auto"/>
                <w:left w:val="none" w:sz="0" w:space="0" w:color="auto"/>
                <w:bottom w:val="none" w:sz="0" w:space="0" w:color="auto"/>
                <w:right w:val="none" w:sz="0" w:space="0" w:color="auto"/>
              </w:divBdr>
            </w:div>
            <w:div w:id="893397143">
              <w:marLeft w:val="0"/>
              <w:marRight w:val="0"/>
              <w:marTop w:val="0"/>
              <w:marBottom w:val="0"/>
              <w:divBdr>
                <w:top w:val="none" w:sz="0" w:space="0" w:color="auto"/>
                <w:left w:val="none" w:sz="0" w:space="0" w:color="auto"/>
                <w:bottom w:val="none" w:sz="0" w:space="0" w:color="auto"/>
                <w:right w:val="none" w:sz="0" w:space="0" w:color="auto"/>
              </w:divBdr>
            </w:div>
            <w:div w:id="1292132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creativecommons.org/licenses/by-nc/4.0/" TargetMode="Externa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黑体"/>
        <a:cs typeface="Helvetica"/>
      </a:majorFont>
      <a:minorFont>
        <a:latin typeface="Helvetica"/>
        <a:ea typeface="宋体"/>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6865</Words>
  <Characters>39136</Characters>
  <Application>Microsoft Macintosh Word</Application>
  <DocSecurity>0</DocSecurity>
  <Lines>326</Lines>
  <Paragraphs>91</Paragraphs>
  <ScaleCrop>false</ScaleCrop>
  <Company>微软中国</Company>
  <LinksUpToDate>false</LinksUpToDate>
  <CharactersWithSpaces>45910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Na Ma</cp:lastModifiedBy>
  <cp:revision>2</cp:revision>
  <dcterms:created xsi:type="dcterms:W3CDTF">2015-11-25T01:52:00Z</dcterms:created>
  <dcterms:modified xsi:type="dcterms:W3CDTF">2015-11-25T01:52:00Z</dcterms:modified>
</cp:coreProperties>
</file>