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562AC" w14:textId="6418074C" w:rsidR="00AE7143" w:rsidRPr="00772164" w:rsidRDefault="00AE7143" w:rsidP="00C9263F">
      <w:pPr>
        <w:spacing w:after="0" w:line="360" w:lineRule="auto"/>
        <w:jc w:val="both"/>
        <w:rPr>
          <w:rFonts w:ascii="Book Antiqua" w:hAnsi="Book Antiqua"/>
          <w:b/>
          <w:bCs/>
          <w:i/>
          <w:sz w:val="24"/>
          <w:szCs w:val="24"/>
        </w:rPr>
      </w:pPr>
      <w:r w:rsidRPr="00C9263F">
        <w:rPr>
          <w:rFonts w:ascii="Book Antiqua" w:hAnsi="Book Antiqua"/>
          <w:b/>
          <w:bCs/>
          <w:sz w:val="24"/>
          <w:szCs w:val="24"/>
        </w:rPr>
        <w:t xml:space="preserve">Name of </w:t>
      </w:r>
      <w:r w:rsidR="00F612FF" w:rsidRPr="00C9263F">
        <w:rPr>
          <w:rFonts w:ascii="Book Antiqua" w:hAnsi="Book Antiqua"/>
          <w:b/>
          <w:bCs/>
          <w:sz w:val="24"/>
          <w:szCs w:val="24"/>
        </w:rPr>
        <w:t>Journal</w:t>
      </w:r>
      <w:r w:rsidRPr="00C9263F">
        <w:rPr>
          <w:rFonts w:ascii="Book Antiqua" w:hAnsi="Book Antiqua"/>
          <w:b/>
          <w:bCs/>
          <w:sz w:val="24"/>
          <w:szCs w:val="24"/>
        </w:rPr>
        <w:t xml:space="preserve">: </w:t>
      </w:r>
      <w:r w:rsidRPr="00772164">
        <w:rPr>
          <w:rFonts w:ascii="Book Antiqua" w:hAnsi="Book Antiqua"/>
          <w:b/>
          <w:bCs/>
          <w:i/>
          <w:sz w:val="24"/>
          <w:szCs w:val="24"/>
        </w:rPr>
        <w:t>World Journal of Gastrointestinal Pharmacology and Therapeutics</w:t>
      </w:r>
    </w:p>
    <w:p w14:paraId="5B0759DE" w14:textId="2149C303" w:rsidR="00AE7143" w:rsidRPr="00C9263F" w:rsidRDefault="00AE7143" w:rsidP="00C9263F">
      <w:pPr>
        <w:spacing w:after="0" w:line="360" w:lineRule="auto"/>
        <w:jc w:val="both"/>
        <w:rPr>
          <w:rFonts w:ascii="Book Antiqua" w:hAnsi="Book Antiqua"/>
          <w:b/>
          <w:bCs/>
          <w:sz w:val="24"/>
          <w:szCs w:val="24"/>
        </w:rPr>
      </w:pPr>
      <w:r w:rsidRPr="00C9263F">
        <w:rPr>
          <w:rFonts w:ascii="Book Antiqua" w:hAnsi="Book Antiqua"/>
          <w:b/>
          <w:bCs/>
          <w:sz w:val="24"/>
          <w:szCs w:val="24"/>
        </w:rPr>
        <w:t>ESPS Manuscript NO: 19668</w:t>
      </w:r>
    </w:p>
    <w:p w14:paraId="289D5E08" w14:textId="2A287178" w:rsidR="00AE7143" w:rsidRPr="00C9263F" w:rsidRDefault="00AE7143" w:rsidP="00C9263F">
      <w:pPr>
        <w:spacing w:after="0" w:line="360" w:lineRule="auto"/>
        <w:jc w:val="both"/>
        <w:rPr>
          <w:rFonts w:ascii="Book Antiqua" w:hAnsi="Book Antiqua"/>
          <w:b/>
          <w:bCs/>
          <w:sz w:val="24"/>
          <w:szCs w:val="24"/>
        </w:rPr>
      </w:pPr>
      <w:r w:rsidRPr="00C9263F">
        <w:rPr>
          <w:rFonts w:ascii="Book Antiqua" w:hAnsi="Book Antiqua"/>
          <w:b/>
          <w:bCs/>
          <w:sz w:val="24"/>
          <w:szCs w:val="24"/>
        </w:rPr>
        <w:t xml:space="preserve">Manuscript Type: </w:t>
      </w:r>
      <w:r w:rsidR="00772164" w:rsidRPr="00772164">
        <w:rPr>
          <w:rFonts w:ascii="Book Antiqua" w:hAnsi="Book Antiqua"/>
          <w:b/>
          <w:bCs/>
          <w:sz w:val="24"/>
          <w:szCs w:val="24"/>
        </w:rPr>
        <w:t>TOPIC HIGHLIGHT</w:t>
      </w:r>
    </w:p>
    <w:p w14:paraId="382D22C9" w14:textId="77777777" w:rsidR="00AE7143" w:rsidRDefault="00AE7143" w:rsidP="00C9263F">
      <w:pPr>
        <w:spacing w:after="0" w:line="360" w:lineRule="auto"/>
        <w:jc w:val="both"/>
        <w:rPr>
          <w:rFonts w:ascii="Book Antiqua" w:hAnsi="Book Antiqua"/>
          <w:b/>
          <w:bCs/>
          <w:sz w:val="24"/>
          <w:szCs w:val="24"/>
        </w:rPr>
      </w:pPr>
    </w:p>
    <w:p w14:paraId="4F15B537" w14:textId="549004D5" w:rsidR="00772164" w:rsidRPr="00772164" w:rsidRDefault="00772164" w:rsidP="00C9263F">
      <w:pPr>
        <w:spacing w:after="0" w:line="360" w:lineRule="auto"/>
        <w:jc w:val="both"/>
        <w:rPr>
          <w:rFonts w:ascii="Book Antiqua" w:hAnsi="Book Antiqua"/>
          <w:b/>
          <w:bCs/>
          <w:sz w:val="24"/>
          <w:szCs w:val="24"/>
        </w:rPr>
      </w:pPr>
      <w:r w:rsidRPr="00772164">
        <w:rPr>
          <w:rFonts w:ascii="Book Antiqua" w:hAnsi="Book Antiqua"/>
          <w:b/>
          <w:bCs/>
          <w:sz w:val="24"/>
          <w:szCs w:val="24"/>
        </w:rPr>
        <w:t>2015 Advances in Inflammatory Bowel Disease</w:t>
      </w:r>
    </w:p>
    <w:p w14:paraId="341641E9" w14:textId="77777777" w:rsidR="00772164" w:rsidRPr="00C9263F" w:rsidRDefault="00772164" w:rsidP="00C9263F">
      <w:pPr>
        <w:spacing w:after="0" w:line="360" w:lineRule="auto"/>
        <w:jc w:val="both"/>
        <w:rPr>
          <w:rFonts w:ascii="Book Antiqua" w:hAnsi="Book Antiqua"/>
          <w:b/>
          <w:bCs/>
          <w:sz w:val="24"/>
          <w:szCs w:val="24"/>
        </w:rPr>
      </w:pPr>
    </w:p>
    <w:p w14:paraId="2C888992" w14:textId="1D435433" w:rsidR="007C17C8" w:rsidRPr="00C9263F" w:rsidRDefault="003253A3" w:rsidP="00C9263F">
      <w:pPr>
        <w:spacing w:after="0" w:line="360" w:lineRule="auto"/>
        <w:jc w:val="both"/>
        <w:rPr>
          <w:rFonts w:ascii="Book Antiqua" w:hAnsi="Book Antiqua"/>
          <w:b/>
          <w:bCs/>
          <w:sz w:val="24"/>
          <w:szCs w:val="24"/>
        </w:rPr>
      </w:pPr>
      <w:proofErr w:type="spellStart"/>
      <w:r w:rsidRPr="00C9263F">
        <w:rPr>
          <w:rFonts w:ascii="Book Antiqua" w:hAnsi="Book Antiqua"/>
          <w:b/>
          <w:bCs/>
          <w:sz w:val="24"/>
          <w:szCs w:val="24"/>
        </w:rPr>
        <w:t>M</w:t>
      </w:r>
      <w:r w:rsidR="007046A4" w:rsidRPr="00C9263F">
        <w:rPr>
          <w:rFonts w:ascii="Book Antiqua" w:hAnsi="Book Antiqua"/>
          <w:b/>
          <w:bCs/>
          <w:sz w:val="24"/>
          <w:szCs w:val="24"/>
        </w:rPr>
        <w:t>esalazine</w:t>
      </w:r>
      <w:proofErr w:type="spellEnd"/>
      <w:r w:rsidR="007046A4" w:rsidRPr="00C9263F">
        <w:rPr>
          <w:rFonts w:ascii="Book Antiqua" w:hAnsi="Book Antiqua"/>
          <w:b/>
          <w:bCs/>
          <w:sz w:val="24"/>
          <w:szCs w:val="24"/>
        </w:rPr>
        <w:t xml:space="preserve"> preparations for the treatment of ulcerative colitis: </w:t>
      </w:r>
      <w:r w:rsidR="00D632FC" w:rsidRPr="00C9263F">
        <w:rPr>
          <w:rFonts w:ascii="Book Antiqua" w:hAnsi="Book Antiqua"/>
          <w:b/>
          <w:bCs/>
          <w:sz w:val="24"/>
          <w:szCs w:val="24"/>
        </w:rPr>
        <w:t xml:space="preserve">Are </w:t>
      </w:r>
      <w:r w:rsidR="007046A4" w:rsidRPr="00C9263F">
        <w:rPr>
          <w:rFonts w:ascii="Book Antiqua" w:hAnsi="Book Antiqua"/>
          <w:b/>
          <w:bCs/>
          <w:sz w:val="24"/>
          <w:szCs w:val="24"/>
        </w:rPr>
        <w:t>all created equal?</w:t>
      </w:r>
    </w:p>
    <w:p w14:paraId="74497072" w14:textId="77777777" w:rsidR="00FA69FB" w:rsidRPr="00C9263F" w:rsidRDefault="00FA69FB" w:rsidP="00C9263F">
      <w:pPr>
        <w:spacing w:after="0" w:line="360" w:lineRule="auto"/>
        <w:jc w:val="both"/>
        <w:rPr>
          <w:rFonts w:ascii="Book Antiqua" w:hAnsi="Book Antiqua"/>
          <w:bCs/>
          <w:sz w:val="24"/>
          <w:szCs w:val="24"/>
        </w:rPr>
      </w:pPr>
    </w:p>
    <w:p w14:paraId="406BB488" w14:textId="593328D5" w:rsidR="00FA69FB" w:rsidRPr="00C9263F" w:rsidRDefault="00AC2092" w:rsidP="00C9263F">
      <w:pPr>
        <w:spacing w:after="0" w:line="360" w:lineRule="auto"/>
        <w:jc w:val="both"/>
        <w:rPr>
          <w:rFonts w:ascii="Book Antiqua" w:hAnsi="Book Antiqua"/>
          <w:bCs/>
          <w:sz w:val="24"/>
          <w:szCs w:val="24"/>
        </w:rPr>
      </w:pPr>
      <w:r w:rsidRPr="00C9263F">
        <w:rPr>
          <w:rFonts w:ascii="Book Antiqua" w:hAnsi="Book Antiqua"/>
          <w:bCs/>
          <w:sz w:val="24"/>
          <w:szCs w:val="24"/>
          <w:lang w:val="de-DE"/>
        </w:rPr>
        <w:t>Ye</w:t>
      </w:r>
      <w:r w:rsidRPr="00C9263F">
        <w:rPr>
          <w:rFonts w:ascii="Book Antiqua" w:hAnsi="Book Antiqua"/>
          <w:bCs/>
          <w:sz w:val="24"/>
          <w:szCs w:val="24"/>
        </w:rPr>
        <w:t xml:space="preserve"> B </w:t>
      </w:r>
      <w:r w:rsidRPr="00C9263F">
        <w:rPr>
          <w:rFonts w:ascii="Book Antiqua" w:hAnsi="Book Antiqua"/>
          <w:bCs/>
          <w:i/>
          <w:sz w:val="24"/>
          <w:szCs w:val="24"/>
        </w:rPr>
        <w:t>et al</w:t>
      </w:r>
      <w:r w:rsidRPr="00C9263F">
        <w:rPr>
          <w:rFonts w:ascii="Book Antiqua" w:hAnsi="Book Antiqua"/>
          <w:bCs/>
          <w:sz w:val="24"/>
          <w:szCs w:val="24"/>
        </w:rPr>
        <w:t xml:space="preserve">. </w:t>
      </w:r>
      <w:r w:rsidR="003253A3" w:rsidRPr="00C9263F">
        <w:rPr>
          <w:rFonts w:ascii="Book Antiqua" w:hAnsi="Book Antiqua"/>
          <w:bCs/>
          <w:sz w:val="24"/>
          <w:szCs w:val="24"/>
        </w:rPr>
        <w:t xml:space="preserve">Use of </w:t>
      </w:r>
      <w:proofErr w:type="spellStart"/>
      <w:r w:rsidR="003253A3" w:rsidRPr="00C9263F">
        <w:rPr>
          <w:rFonts w:ascii="Book Antiqua" w:hAnsi="Book Antiqua"/>
          <w:bCs/>
          <w:sz w:val="24"/>
          <w:szCs w:val="24"/>
        </w:rPr>
        <w:t>mesalazine</w:t>
      </w:r>
      <w:proofErr w:type="spellEnd"/>
      <w:r w:rsidR="003253A3" w:rsidRPr="00C9263F">
        <w:rPr>
          <w:rFonts w:ascii="Book Antiqua" w:hAnsi="Book Antiqua"/>
          <w:bCs/>
          <w:sz w:val="24"/>
          <w:szCs w:val="24"/>
        </w:rPr>
        <w:t xml:space="preserve"> in ulcerative colitis</w:t>
      </w:r>
    </w:p>
    <w:p w14:paraId="094D4600" w14:textId="77777777" w:rsidR="003253A3" w:rsidRPr="00C9263F" w:rsidRDefault="003253A3" w:rsidP="00C9263F">
      <w:pPr>
        <w:spacing w:after="0" w:line="360" w:lineRule="auto"/>
        <w:jc w:val="both"/>
        <w:rPr>
          <w:rFonts w:ascii="Book Antiqua" w:hAnsi="Book Antiqua"/>
          <w:bCs/>
          <w:sz w:val="24"/>
          <w:szCs w:val="24"/>
        </w:rPr>
      </w:pPr>
    </w:p>
    <w:p w14:paraId="42FFB40E" w14:textId="5E7943EF" w:rsidR="00AE7143" w:rsidRPr="008920A3" w:rsidRDefault="00646036" w:rsidP="00C9263F">
      <w:pPr>
        <w:spacing w:after="0" w:line="360" w:lineRule="auto"/>
        <w:jc w:val="both"/>
        <w:rPr>
          <w:rFonts w:ascii="Book Antiqua" w:hAnsi="Book Antiqua"/>
          <w:b/>
          <w:bCs/>
          <w:sz w:val="24"/>
          <w:szCs w:val="24"/>
          <w:lang w:val="de-DE"/>
        </w:rPr>
      </w:pPr>
      <w:r w:rsidRPr="008920A3">
        <w:rPr>
          <w:rFonts w:ascii="Book Antiqua" w:hAnsi="Book Antiqua"/>
          <w:b/>
          <w:bCs/>
          <w:sz w:val="24"/>
          <w:szCs w:val="24"/>
          <w:lang w:val="de-DE"/>
        </w:rPr>
        <w:t>Bei Ye, Daniel R van Langenberg</w:t>
      </w:r>
    </w:p>
    <w:p w14:paraId="4774C809" w14:textId="77777777" w:rsidR="006A7DBD" w:rsidRPr="00C9263F" w:rsidRDefault="006A7DBD" w:rsidP="00C9263F">
      <w:pPr>
        <w:pStyle w:val="NoSpacing"/>
        <w:spacing w:line="360" w:lineRule="auto"/>
        <w:jc w:val="both"/>
        <w:rPr>
          <w:rFonts w:ascii="Book Antiqua" w:hAnsi="Book Antiqua"/>
          <w:sz w:val="24"/>
          <w:szCs w:val="24"/>
          <w:lang w:val="de-DE"/>
        </w:rPr>
      </w:pPr>
    </w:p>
    <w:p w14:paraId="13BF7EC9" w14:textId="5ED909BD" w:rsidR="00BD0EF6" w:rsidRPr="00C9263F" w:rsidRDefault="001768AE" w:rsidP="00C9263F">
      <w:pPr>
        <w:pStyle w:val="NoSpacing"/>
        <w:spacing w:line="360" w:lineRule="auto"/>
        <w:jc w:val="both"/>
        <w:rPr>
          <w:rFonts w:ascii="Book Antiqua" w:hAnsi="Book Antiqua"/>
          <w:sz w:val="24"/>
          <w:szCs w:val="24"/>
        </w:rPr>
      </w:pPr>
      <w:r w:rsidRPr="00C9263F">
        <w:rPr>
          <w:rFonts w:ascii="Book Antiqua" w:hAnsi="Book Antiqua"/>
          <w:b/>
          <w:sz w:val="24"/>
          <w:szCs w:val="24"/>
          <w:lang w:val="de-DE"/>
        </w:rPr>
        <w:t>Bei Ye</w:t>
      </w:r>
      <w:r w:rsidR="00646036" w:rsidRPr="00C9263F">
        <w:rPr>
          <w:rFonts w:ascii="Book Antiqua" w:hAnsi="Book Antiqua"/>
          <w:b/>
          <w:sz w:val="24"/>
          <w:szCs w:val="24"/>
          <w:lang w:val="de-DE"/>
        </w:rPr>
        <w:t>,</w:t>
      </w:r>
      <w:r w:rsidR="00543E2E" w:rsidRPr="00C9263F">
        <w:rPr>
          <w:rFonts w:ascii="Book Antiqua" w:hAnsi="Book Antiqua"/>
          <w:b/>
          <w:bCs/>
          <w:sz w:val="24"/>
          <w:szCs w:val="24"/>
          <w:lang w:val="de-DE"/>
        </w:rPr>
        <w:t xml:space="preserve"> Daniel R van Langenberg</w:t>
      </w:r>
      <w:r w:rsidR="00AC2092" w:rsidRPr="00C9263F">
        <w:rPr>
          <w:rFonts w:ascii="Book Antiqua" w:hAnsi="Book Antiqua"/>
          <w:b/>
          <w:bCs/>
          <w:sz w:val="24"/>
          <w:szCs w:val="24"/>
          <w:lang w:val="de-DE"/>
        </w:rPr>
        <w:t xml:space="preserve">, </w:t>
      </w:r>
      <w:r w:rsidR="00BD0EF6" w:rsidRPr="00C9263F">
        <w:rPr>
          <w:rFonts w:ascii="Book Antiqua" w:hAnsi="Book Antiqua"/>
          <w:sz w:val="24"/>
          <w:szCs w:val="24"/>
        </w:rPr>
        <w:t xml:space="preserve">Department of Gastroenterology, Eastern Health, </w:t>
      </w:r>
      <w:r w:rsidR="006A7DBD" w:rsidRPr="00C9263F">
        <w:rPr>
          <w:rFonts w:ascii="Book Antiqua" w:hAnsi="Book Antiqua"/>
          <w:sz w:val="24"/>
          <w:szCs w:val="24"/>
        </w:rPr>
        <w:t>Victoria</w:t>
      </w:r>
      <w:r w:rsidR="00AC2092" w:rsidRPr="00C9263F">
        <w:rPr>
          <w:rFonts w:ascii="Book Antiqua" w:hAnsi="Book Antiqua"/>
          <w:sz w:val="24"/>
          <w:szCs w:val="24"/>
        </w:rPr>
        <w:t xml:space="preserve"> 3128</w:t>
      </w:r>
      <w:r w:rsidR="006A7DBD" w:rsidRPr="00C9263F">
        <w:rPr>
          <w:rFonts w:ascii="Book Antiqua" w:hAnsi="Book Antiqua"/>
          <w:sz w:val="24"/>
          <w:szCs w:val="24"/>
        </w:rPr>
        <w:t>,</w:t>
      </w:r>
      <w:r w:rsidR="00AC2092" w:rsidRPr="00C9263F">
        <w:rPr>
          <w:rFonts w:ascii="Book Antiqua" w:hAnsi="Book Antiqua"/>
          <w:sz w:val="24"/>
          <w:szCs w:val="24"/>
        </w:rPr>
        <w:t xml:space="preserve"> Australia</w:t>
      </w:r>
    </w:p>
    <w:p w14:paraId="448E3C77" w14:textId="77777777" w:rsidR="00AC2092" w:rsidRPr="00C9263F" w:rsidRDefault="00AC2092" w:rsidP="00C9263F">
      <w:pPr>
        <w:pStyle w:val="NoSpacing"/>
        <w:spacing w:line="360" w:lineRule="auto"/>
        <w:jc w:val="both"/>
        <w:rPr>
          <w:rFonts w:ascii="Book Antiqua" w:hAnsi="Book Antiqua"/>
          <w:b/>
          <w:bCs/>
          <w:sz w:val="24"/>
          <w:szCs w:val="24"/>
          <w:lang w:val="de-DE"/>
        </w:rPr>
      </w:pPr>
    </w:p>
    <w:p w14:paraId="0942774A" w14:textId="6CD7EF23" w:rsidR="00BD0EF6" w:rsidRPr="00C9263F" w:rsidRDefault="00AC2092" w:rsidP="00C9263F">
      <w:pPr>
        <w:pStyle w:val="NoSpacing"/>
        <w:spacing w:line="360" w:lineRule="auto"/>
        <w:jc w:val="both"/>
        <w:rPr>
          <w:rFonts w:ascii="Book Antiqua" w:hAnsi="Book Antiqua"/>
          <w:b/>
          <w:sz w:val="24"/>
          <w:szCs w:val="24"/>
        </w:rPr>
      </w:pPr>
      <w:r w:rsidRPr="00C9263F">
        <w:rPr>
          <w:rFonts w:ascii="Book Antiqua" w:hAnsi="Book Antiqua"/>
          <w:b/>
          <w:sz w:val="24"/>
          <w:szCs w:val="24"/>
          <w:lang w:val="de-DE"/>
        </w:rPr>
        <w:t>Bei Ye,</w:t>
      </w:r>
      <w:r w:rsidRPr="00C9263F">
        <w:rPr>
          <w:rFonts w:ascii="Book Antiqua" w:hAnsi="Book Antiqua"/>
          <w:b/>
          <w:bCs/>
          <w:sz w:val="24"/>
          <w:szCs w:val="24"/>
          <w:lang w:val="de-DE"/>
        </w:rPr>
        <w:t xml:space="preserve"> Daniel R van Langenberg, </w:t>
      </w:r>
      <w:r w:rsidR="00BD0EF6" w:rsidRPr="00C9263F">
        <w:rPr>
          <w:rFonts w:ascii="Book Antiqua" w:hAnsi="Book Antiqua"/>
          <w:sz w:val="24"/>
          <w:szCs w:val="24"/>
        </w:rPr>
        <w:t xml:space="preserve">Eastern Health Clinical School, Monash University, </w:t>
      </w:r>
      <w:r w:rsidR="006A7DBD" w:rsidRPr="00C9263F">
        <w:rPr>
          <w:rFonts w:ascii="Book Antiqua" w:hAnsi="Book Antiqua"/>
          <w:sz w:val="24"/>
          <w:szCs w:val="24"/>
        </w:rPr>
        <w:t>Victoria</w:t>
      </w:r>
      <w:r w:rsidRPr="00C9263F">
        <w:rPr>
          <w:rFonts w:ascii="Book Antiqua" w:hAnsi="Book Antiqua"/>
          <w:sz w:val="24"/>
          <w:szCs w:val="24"/>
        </w:rPr>
        <w:t xml:space="preserve"> 3128</w:t>
      </w:r>
      <w:r w:rsidR="006A7DBD" w:rsidRPr="00C9263F">
        <w:rPr>
          <w:rFonts w:ascii="Book Antiqua" w:hAnsi="Book Antiqua"/>
          <w:sz w:val="24"/>
          <w:szCs w:val="24"/>
        </w:rPr>
        <w:t xml:space="preserve">, </w:t>
      </w:r>
      <w:r w:rsidRPr="00C9263F">
        <w:rPr>
          <w:rFonts w:ascii="Book Antiqua" w:hAnsi="Book Antiqua"/>
          <w:sz w:val="24"/>
          <w:szCs w:val="24"/>
        </w:rPr>
        <w:t>Australia</w:t>
      </w:r>
    </w:p>
    <w:p w14:paraId="4009F1A5" w14:textId="77777777" w:rsidR="00691C73" w:rsidRPr="00C9263F" w:rsidRDefault="00691C73" w:rsidP="00C9263F">
      <w:pPr>
        <w:spacing w:after="0" w:line="360" w:lineRule="auto"/>
        <w:jc w:val="both"/>
        <w:rPr>
          <w:rFonts w:ascii="Book Antiqua" w:hAnsi="Book Antiqua"/>
          <w:bCs/>
          <w:sz w:val="24"/>
          <w:szCs w:val="24"/>
        </w:rPr>
      </w:pPr>
    </w:p>
    <w:p w14:paraId="1E436D94" w14:textId="3961C430" w:rsidR="00AE7143" w:rsidRPr="00C9263F" w:rsidRDefault="00AE7143" w:rsidP="00C9263F">
      <w:pPr>
        <w:adjustRightInd w:val="0"/>
        <w:snapToGrid w:val="0"/>
        <w:spacing w:after="0" w:line="360" w:lineRule="auto"/>
        <w:jc w:val="both"/>
        <w:rPr>
          <w:rFonts w:ascii="Book Antiqua" w:eastAsia="宋体" w:hAnsi="Book Antiqua"/>
          <w:b/>
          <w:sz w:val="24"/>
          <w:szCs w:val="24"/>
          <w:lang w:val="en-US"/>
        </w:rPr>
      </w:pPr>
      <w:bookmarkStart w:id="0" w:name="OLE_LINK37"/>
      <w:bookmarkStart w:id="1" w:name="OLE_LINK38"/>
      <w:bookmarkStart w:id="2" w:name="OLE_LINK23"/>
      <w:bookmarkStart w:id="3" w:name="OLE_LINK29"/>
      <w:bookmarkStart w:id="4" w:name="OLE_LINK36"/>
      <w:bookmarkStart w:id="5" w:name="OLE_LINK44"/>
      <w:bookmarkStart w:id="6" w:name="OLE_LINK50"/>
      <w:bookmarkStart w:id="7" w:name="OLE_LINK60"/>
      <w:bookmarkStart w:id="8" w:name="OLE_LINK65"/>
      <w:bookmarkStart w:id="9" w:name="OLE_LINK33"/>
      <w:bookmarkStart w:id="10" w:name="OLE_LINK49"/>
      <w:bookmarkStart w:id="11" w:name="OLE_LINK62"/>
      <w:bookmarkStart w:id="12" w:name="OLE_LINK87"/>
      <w:bookmarkStart w:id="13" w:name="OLE_LINK88"/>
      <w:r w:rsidRPr="00C9263F">
        <w:rPr>
          <w:rFonts w:ascii="Book Antiqua" w:eastAsia="宋体" w:hAnsi="Book Antiqua"/>
          <w:b/>
          <w:sz w:val="24"/>
          <w:szCs w:val="24"/>
          <w:lang w:val="en-US"/>
        </w:rPr>
        <w:t>Author contributions:</w:t>
      </w:r>
      <w:r w:rsidR="00C81502" w:rsidRPr="00C9263F">
        <w:rPr>
          <w:rFonts w:ascii="Book Antiqua" w:eastAsia="宋体" w:hAnsi="Book Antiqua"/>
          <w:b/>
          <w:sz w:val="24"/>
          <w:szCs w:val="24"/>
          <w:lang w:val="en-US"/>
        </w:rPr>
        <w:t xml:space="preserve"> </w:t>
      </w:r>
      <w:r w:rsidR="00C81502" w:rsidRPr="00C9263F">
        <w:rPr>
          <w:rFonts w:ascii="Book Antiqua" w:eastAsia="宋体" w:hAnsi="Book Antiqua"/>
          <w:sz w:val="24"/>
          <w:szCs w:val="24"/>
          <w:lang w:val="en-US"/>
        </w:rPr>
        <w:t xml:space="preserve">Ye B </w:t>
      </w:r>
      <w:r w:rsidR="00646036" w:rsidRPr="00C9263F">
        <w:rPr>
          <w:rFonts w:ascii="Book Antiqua" w:eastAsia="宋体" w:hAnsi="Book Antiqua"/>
          <w:sz w:val="24"/>
          <w:szCs w:val="24"/>
          <w:lang w:val="en-US"/>
        </w:rPr>
        <w:t>performed the literature review and wrote the manuscript</w:t>
      </w:r>
      <w:r w:rsidR="00AC2092" w:rsidRPr="00C9263F">
        <w:rPr>
          <w:rFonts w:ascii="Book Antiqua" w:eastAsia="宋体" w:hAnsi="Book Antiqua"/>
          <w:sz w:val="24"/>
          <w:szCs w:val="24"/>
          <w:lang w:val="en-US"/>
        </w:rPr>
        <w:t>; v</w:t>
      </w:r>
      <w:r w:rsidR="00C81502" w:rsidRPr="00C9263F">
        <w:rPr>
          <w:rFonts w:ascii="Book Antiqua" w:eastAsia="宋体" w:hAnsi="Book Antiqua"/>
          <w:sz w:val="24"/>
          <w:szCs w:val="24"/>
          <w:lang w:val="en-US"/>
        </w:rPr>
        <w:t xml:space="preserve">an </w:t>
      </w:r>
      <w:proofErr w:type="spellStart"/>
      <w:r w:rsidR="00C81502" w:rsidRPr="00C9263F">
        <w:rPr>
          <w:rFonts w:ascii="Book Antiqua" w:eastAsia="宋体" w:hAnsi="Book Antiqua"/>
          <w:sz w:val="24"/>
          <w:szCs w:val="24"/>
          <w:lang w:val="en-US"/>
        </w:rPr>
        <w:t>Langenberg</w:t>
      </w:r>
      <w:proofErr w:type="spellEnd"/>
      <w:r w:rsidR="00C81502" w:rsidRPr="00C9263F">
        <w:rPr>
          <w:rFonts w:ascii="Book Antiqua" w:eastAsia="宋体" w:hAnsi="Book Antiqua"/>
          <w:sz w:val="24"/>
          <w:szCs w:val="24"/>
          <w:lang w:val="en-US"/>
        </w:rPr>
        <w:t xml:space="preserve"> DR </w:t>
      </w:r>
      <w:r w:rsidR="003253A3" w:rsidRPr="00C9263F">
        <w:rPr>
          <w:rFonts w:ascii="Book Antiqua" w:eastAsia="宋体" w:hAnsi="Book Antiqua"/>
          <w:sz w:val="24"/>
          <w:szCs w:val="24"/>
          <w:lang w:val="en-US"/>
        </w:rPr>
        <w:t>revised</w:t>
      </w:r>
      <w:r w:rsidR="00DC3607" w:rsidRPr="00C9263F">
        <w:rPr>
          <w:rFonts w:ascii="Book Antiqua" w:eastAsia="宋体" w:hAnsi="Book Antiqua"/>
          <w:sz w:val="24"/>
          <w:szCs w:val="24"/>
          <w:lang w:val="en-US"/>
        </w:rPr>
        <w:t xml:space="preserve"> the </w:t>
      </w:r>
      <w:bookmarkStart w:id="14" w:name="OLE_LINK1"/>
      <w:bookmarkStart w:id="15" w:name="OLE_LINK2"/>
      <w:r w:rsidR="00646036" w:rsidRPr="00C9263F">
        <w:rPr>
          <w:rFonts w:ascii="Book Antiqua" w:eastAsia="宋体" w:hAnsi="Book Antiqua"/>
          <w:sz w:val="24"/>
          <w:szCs w:val="24"/>
          <w:lang w:val="en-US"/>
        </w:rPr>
        <w:t>manuscript.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3362136E" w14:textId="77777777" w:rsidR="00AE7143" w:rsidRPr="00C9263F" w:rsidRDefault="00AE7143" w:rsidP="00C9263F">
      <w:pPr>
        <w:pStyle w:val="NoSpacing"/>
        <w:spacing w:line="360" w:lineRule="auto"/>
        <w:jc w:val="both"/>
        <w:rPr>
          <w:rFonts w:ascii="Book Antiqua" w:hAnsi="Book Antiqua"/>
          <w:sz w:val="24"/>
          <w:szCs w:val="24"/>
        </w:rPr>
      </w:pPr>
    </w:p>
    <w:p w14:paraId="5490275F" w14:textId="0A714D6E" w:rsidR="00AE7143" w:rsidRPr="00C9263F" w:rsidRDefault="00AE7143" w:rsidP="00C9263F">
      <w:pPr>
        <w:pStyle w:val="NoSpacing"/>
        <w:spacing w:line="360" w:lineRule="auto"/>
        <w:jc w:val="both"/>
        <w:rPr>
          <w:rFonts w:ascii="Book Antiqua" w:hAnsi="Book Antiqua"/>
          <w:sz w:val="24"/>
          <w:szCs w:val="24"/>
        </w:rPr>
      </w:pPr>
      <w:r w:rsidRPr="00C9263F">
        <w:rPr>
          <w:rFonts w:ascii="Book Antiqua" w:hAnsi="Book Antiqua"/>
          <w:b/>
          <w:sz w:val="24"/>
          <w:szCs w:val="24"/>
        </w:rPr>
        <w:t xml:space="preserve">Conflict-of-interest statement: </w:t>
      </w:r>
      <w:r w:rsidR="006A7DBD" w:rsidRPr="00C9263F">
        <w:rPr>
          <w:rFonts w:ascii="Book Antiqua" w:hAnsi="Book Antiqua"/>
          <w:sz w:val="24"/>
          <w:szCs w:val="24"/>
        </w:rPr>
        <w:t xml:space="preserve">No conflict-of-interest to declare. </w:t>
      </w:r>
    </w:p>
    <w:p w14:paraId="39433B22" w14:textId="77777777" w:rsidR="00AE7143" w:rsidRPr="00C9263F" w:rsidRDefault="00AE7143" w:rsidP="00C9263F">
      <w:pPr>
        <w:pStyle w:val="NoSpacing"/>
        <w:spacing w:line="360" w:lineRule="auto"/>
        <w:jc w:val="both"/>
        <w:rPr>
          <w:rFonts w:ascii="Book Antiqua" w:hAnsi="Book Antiqua"/>
          <w:sz w:val="24"/>
          <w:szCs w:val="24"/>
        </w:rPr>
      </w:pPr>
    </w:p>
    <w:p w14:paraId="3DC83E53" w14:textId="77777777" w:rsidR="00AC2092" w:rsidRPr="00C9263F" w:rsidRDefault="00AC2092" w:rsidP="00C9263F">
      <w:pPr>
        <w:spacing w:after="0" w:line="360" w:lineRule="auto"/>
        <w:jc w:val="both"/>
        <w:rPr>
          <w:rFonts w:ascii="Book Antiqua" w:eastAsia="宋体" w:hAnsi="Book Antiqua" w:cs="宋体"/>
          <w:color w:val="000000" w:themeColor="text1"/>
          <w:sz w:val="24"/>
          <w:szCs w:val="24"/>
        </w:rPr>
      </w:pPr>
      <w:bookmarkStart w:id="16" w:name="OLE_LINK507"/>
      <w:bookmarkStart w:id="17" w:name="OLE_LINK506"/>
      <w:bookmarkStart w:id="18" w:name="OLE_LINK496"/>
      <w:bookmarkStart w:id="19" w:name="OLE_LINK479"/>
      <w:r w:rsidRPr="00C9263F">
        <w:rPr>
          <w:rFonts w:ascii="Book Antiqua" w:eastAsia="宋体" w:hAnsi="Book Antiqua" w:cs="宋体"/>
          <w:b/>
          <w:color w:val="000000" w:themeColor="text1"/>
          <w:sz w:val="24"/>
          <w:szCs w:val="24"/>
        </w:rPr>
        <w:t xml:space="preserve">Open-Access: </w:t>
      </w:r>
      <w:r w:rsidRPr="00C9263F">
        <w:rPr>
          <w:rFonts w:ascii="Book Antiqua" w:eastAsia="宋体" w:hAnsi="Book Antiqua" w:cs="宋体"/>
          <w:color w:val="000000" w:themeColor="text1"/>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9263F">
          <w:rPr>
            <w:rFonts w:ascii="Book Antiqua" w:eastAsia="宋体" w:hAnsi="Book Antiqua" w:cs="宋体"/>
            <w:color w:val="000000" w:themeColor="text1"/>
            <w:sz w:val="24"/>
            <w:szCs w:val="24"/>
            <w:u w:val="single"/>
          </w:rPr>
          <w:t>http://creativecommons.org/licenses/by-nc/4.0/</w:t>
        </w:r>
      </w:hyperlink>
      <w:bookmarkEnd w:id="16"/>
      <w:bookmarkEnd w:id="17"/>
      <w:bookmarkEnd w:id="18"/>
      <w:bookmarkEnd w:id="19"/>
    </w:p>
    <w:p w14:paraId="3633F99D" w14:textId="77777777" w:rsidR="00AE7143" w:rsidRPr="00C9263F" w:rsidRDefault="00AE7143" w:rsidP="00C9263F">
      <w:pPr>
        <w:pStyle w:val="NoSpacing"/>
        <w:spacing w:line="360" w:lineRule="auto"/>
        <w:jc w:val="both"/>
        <w:rPr>
          <w:rFonts w:ascii="Book Antiqua" w:hAnsi="Book Antiqua"/>
          <w:sz w:val="24"/>
          <w:szCs w:val="24"/>
        </w:rPr>
      </w:pPr>
    </w:p>
    <w:p w14:paraId="0AE93158" w14:textId="008FB0D9" w:rsidR="00FE781C" w:rsidRPr="00C9263F" w:rsidRDefault="00691C73" w:rsidP="00C9263F">
      <w:pPr>
        <w:pStyle w:val="NoSpacing"/>
        <w:spacing w:line="360" w:lineRule="auto"/>
        <w:jc w:val="both"/>
        <w:rPr>
          <w:rFonts w:ascii="Book Antiqua" w:hAnsi="Book Antiqua"/>
          <w:b/>
          <w:sz w:val="24"/>
          <w:szCs w:val="24"/>
        </w:rPr>
      </w:pPr>
      <w:r w:rsidRPr="00C9263F">
        <w:rPr>
          <w:rFonts w:ascii="Book Antiqua" w:hAnsi="Book Antiqua"/>
          <w:b/>
          <w:sz w:val="24"/>
          <w:szCs w:val="24"/>
        </w:rPr>
        <w:t>Correspondence to:</w:t>
      </w:r>
      <w:r w:rsidR="00AC2092" w:rsidRPr="00C9263F">
        <w:rPr>
          <w:rFonts w:ascii="Book Antiqua" w:hAnsi="Book Antiqua"/>
          <w:b/>
          <w:sz w:val="24"/>
          <w:szCs w:val="24"/>
        </w:rPr>
        <w:t xml:space="preserve"> </w:t>
      </w:r>
      <w:proofErr w:type="spellStart"/>
      <w:r w:rsidR="00291F3D" w:rsidRPr="00C9263F">
        <w:rPr>
          <w:rFonts w:ascii="Book Antiqua" w:hAnsi="Book Antiqua"/>
          <w:b/>
          <w:sz w:val="24"/>
          <w:szCs w:val="24"/>
        </w:rPr>
        <w:t>Dr</w:t>
      </w:r>
      <w:r w:rsidR="00AC2092" w:rsidRPr="00C9263F">
        <w:rPr>
          <w:rFonts w:ascii="Book Antiqua" w:hAnsi="Book Antiqua"/>
          <w:b/>
          <w:sz w:val="24"/>
          <w:szCs w:val="24"/>
        </w:rPr>
        <w:t>.</w:t>
      </w:r>
      <w:proofErr w:type="spellEnd"/>
      <w:r w:rsidR="00291F3D" w:rsidRPr="00C9263F">
        <w:rPr>
          <w:rFonts w:ascii="Book Antiqua" w:hAnsi="Book Antiqua"/>
          <w:b/>
          <w:sz w:val="24"/>
          <w:szCs w:val="24"/>
        </w:rPr>
        <w:t xml:space="preserve"> </w:t>
      </w:r>
      <w:r w:rsidR="00FE781C" w:rsidRPr="00C9263F">
        <w:rPr>
          <w:rFonts w:ascii="Book Antiqua" w:hAnsi="Book Antiqua"/>
          <w:b/>
          <w:bCs/>
          <w:sz w:val="24"/>
          <w:szCs w:val="24"/>
        </w:rPr>
        <w:t xml:space="preserve">Daniel R van </w:t>
      </w:r>
      <w:proofErr w:type="spellStart"/>
      <w:r w:rsidR="00FE781C" w:rsidRPr="00C9263F">
        <w:rPr>
          <w:rFonts w:ascii="Book Antiqua" w:hAnsi="Book Antiqua"/>
          <w:b/>
          <w:bCs/>
          <w:sz w:val="24"/>
          <w:szCs w:val="24"/>
        </w:rPr>
        <w:t>Langenberg</w:t>
      </w:r>
      <w:proofErr w:type="spellEnd"/>
      <w:r w:rsidR="00AC2092" w:rsidRPr="00C9263F">
        <w:rPr>
          <w:rFonts w:ascii="Book Antiqua" w:hAnsi="Book Antiqua"/>
          <w:b/>
          <w:sz w:val="24"/>
          <w:szCs w:val="24"/>
        </w:rPr>
        <w:t xml:space="preserve">, </w:t>
      </w:r>
      <w:r w:rsidR="00291F3D" w:rsidRPr="00C9263F">
        <w:rPr>
          <w:rFonts w:ascii="Book Antiqua" w:hAnsi="Book Antiqua"/>
          <w:sz w:val="24"/>
          <w:szCs w:val="24"/>
        </w:rPr>
        <w:t>Department of Gastroenterology, Eastern Health</w:t>
      </w:r>
      <w:r w:rsidR="00AC2092" w:rsidRPr="00C9263F">
        <w:rPr>
          <w:rFonts w:ascii="Book Antiqua" w:hAnsi="Book Antiqua"/>
          <w:b/>
          <w:sz w:val="24"/>
          <w:szCs w:val="24"/>
        </w:rPr>
        <w:t xml:space="preserve">, </w:t>
      </w:r>
      <w:r w:rsidR="00291F3D" w:rsidRPr="00C9263F">
        <w:rPr>
          <w:rFonts w:ascii="Book Antiqua" w:hAnsi="Book Antiqua"/>
          <w:sz w:val="24"/>
          <w:szCs w:val="24"/>
        </w:rPr>
        <w:t>Arnold Street, Box Hill</w:t>
      </w:r>
      <w:r w:rsidR="00AC2092" w:rsidRPr="00C9263F">
        <w:rPr>
          <w:rFonts w:ascii="Book Antiqua" w:hAnsi="Book Antiqua"/>
          <w:sz w:val="24"/>
          <w:szCs w:val="24"/>
        </w:rPr>
        <w:t>,</w:t>
      </w:r>
      <w:r w:rsidR="00291F3D" w:rsidRPr="00C9263F">
        <w:rPr>
          <w:rFonts w:ascii="Book Antiqua" w:hAnsi="Book Antiqua"/>
          <w:sz w:val="24"/>
          <w:szCs w:val="24"/>
        </w:rPr>
        <w:t xml:space="preserve"> Victoria</w:t>
      </w:r>
      <w:r w:rsidR="00AC2092" w:rsidRPr="00C9263F">
        <w:rPr>
          <w:rFonts w:ascii="Book Antiqua" w:hAnsi="Book Antiqua"/>
          <w:sz w:val="24"/>
          <w:szCs w:val="24"/>
        </w:rPr>
        <w:t xml:space="preserve"> 3128,</w:t>
      </w:r>
      <w:r w:rsidR="00291F3D" w:rsidRPr="00C9263F">
        <w:rPr>
          <w:rFonts w:ascii="Book Antiqua" w:hAnsi="Book Antiqua"/>
          <w:sz w:val="24"/>
          <w:szCs w:val="24"/>
        </w:rPr>
        <w:t xml:space="preserve"> Australia</w:t>
      </w:r>
      <w:r w:rsidR="00AC2092" w:rsidRPr="00C9263F">
        <w:rPr>
          <w:rFonts w:ascii="Book Antiqua" w:hAnsi="Book Antiqua"/>
          <w:sz w:val="24"/>
          <w:szCs w:val="24"/>
        </w:rPr>
        <w:t xml:space="preserve">. </w:t>
      </w:r>
      <w:hyperlink r:id="rId10" w:history="1">
        <w:r w:rsidR="008920A3" w:rsidRPr="00180F8C">
          <w:rPr>
            <w:rStyle w:val="Hyperlink"/>
            <w:rFonts w:ascii="Book Antiqua" w:hAnsi="Book Antiqua" w:cs="Arial"/>
            <w:bCs/>
            <w:sz w:val="24"/>
            <w:szCs w:val="24"/>
          </w:rPr>
          <w:t>daniel.van-</w:t>
        </w:r>
        <w:r w:rsidR="008920A3" w:rsidRPr="00180F8C">
          <w:rPr>
            <w:rStyle w:val="Hyperlink"/>
            <w:rFonts w:ascii="Book Antiqua" w:hAnsi="Book Antiqua" w:cs="Arial" w:hint="eastAsia"/>
            <w:bCs/>
            <w:sz w:val="24"/>
            <w:szCs w:val="24"/>
          </w:rPr>
          <w:t>l</w:t>
        </w:r>
        <w:r w:rsidR="008920A3" w:rsidRPr="00180F8C">
          <w:rPr>
            <w:rStyle w:val="Hyperlink"/>
            <w:rFonts w:ascii="Book Antiqua" w:hAnsi="Book Antiqua" w:cs="Arial"/>
            <w:bCs/>
            <w:sz w:val="24"/>
            <w:szCs w:val="24"/>
          </w:rPr>
          <w:t>angenberg@monash.edu</w:t>
        </w:r>
      </w:hyperlink>
    </w:p>
    <w:p w14:paraId="66085E24" w14:textId="7B87180A" w:rsidR="00AE7143" w:rsidRPr="00C9263F" w:rsidRDefault="00B96A5D" w:rsidP="00C9263F">
      <w:pPr>
        <w:pStyle w:val="NoSpacing"/>
        <w:spacing w:line="360" w:lineRule="auto"/>
        <w:jc w:val="both"/>
        <w:rPr>
          <w:rFonts w:ascii="Book Antiqua" w:hAnsi="Book Antiqua"/>
          <w:sz w:val="24"/>
          <w:szCs w:val="24"/>
        </w:rPr>
      </w:pPr>
      <w:r w:rsidRPr="00C9263F">
        <w:rPr>
          <w:rFonts w:ascii="Book Antiqua" w:hAnsi="Book Antiqua"/>
          <w:b/>
          <w:sz w:val="24"/>
          <w:szCs w:val="24"/>
        </w:rPr>
        <w:t>T</w:t>
      </w:r>
      <w:r w:rsidR="00AE7143" w:rsidRPr="00C9263F">
        <w:rPr>
          <w:rFonts w:ascii="Book Antiqua" w:hAnsi="Book Antiqua"/>
          <w:b/>
          <w:sz w:val="24"/>
          <w:szCs w:val="24"/>
        </w:rPr>
        <w:t>elephone:</w:t>
      </w:r>
      <w:r w:rsidR="00AE7143" w:rsidRPr="00C9263F">
        <w:rPr>
          <w:rFonts w:ascii="Book Antiqua" w:hAnsi="Book Antiqua"/>
          <w:sz w:val="24"/>
          <w:szCs w:val="24"/>
        </w:rPr>
        <w:t xml:space="preserve"> +61</w:t>
      </w:r>
      <w:r w:rsidR="00AC2092" w:rsidRPr="00C9263F">
        <w:rPr>
          <w:rFonts w:ascii="Book Antiqua" w:hAnsi="Book Antiqua"/>
          <w:sz w:val="24"/>
          <w:szCs w:val="24"/>
        </w:rPr>
        <w:t>-</w:t>
      </w:r>
      <w:r w:rsidR="00AE7143" w:rsidRPr="00C9263F">
        <w:rPr>
          <w:rFonts w:ascii="Book Antiqua" w:hAnsi="Book Antiqua"/>
          <w:sz w:val="24"/>
          <w:szCs w:val="24"/>
        </w:rPr>
        <w:t>3</w:t>
      </w:r>
      <w:r w:rsidR="00AC2092" w:rsidRPr="00C9263F">
        <w:rPr>
          <w:rFonts w:ascii="Book Antiqua" w:hAnsi="Book Antiqua"/>
          <w:sz w:val="24"/>
          <w:szCs w:val="24"/>
        </w:rPr>
        <w:t>-</w:t>
      </w:r>
      <w:r w:rsidR="00AE7143" w:rsidRPr="00C9263F">
        <w:rPr>
          <w:rFonts w:ascii="Book Antiqua" w:hAnsi="Book Antiqua"/>
          <w:sz w:val="24"/>
          <w:szCs w:val="24"/>
        </w:rPr>
        <w:t>98953000</w:t>
      </w:r>
    </w:p>
    <w:p w14:paraId="157B241D" w14:textId="23FDF2F4" w:rsidR="00AC2092" w:rsidRPr="00C9263F" w:rsidRDefault="00AE7143" w:rsidP="00C9263F">
      <w:pPr>
        <w:spacing w:after="0" w:line="360" w:lineRule="auto"/>
        <w:jc w:val="both"/>
        <w:rPr>
          <w:rFonts w:ascii="Book Antiqua" w:hAnsi="Book Antiqua" w:cs="Arial"/>
          <w:sz w:val="24"/>
          <w:szCs w:val="24"/>
        </w:rPr>
      </w:pPr>
      <w:r w:rsidRPr="00C9263F">
        <w:rPr>
          <w:rFonts w:ascii="Book Antiqua" w:hAnsi="Book Antiqua" w:cs="Arial"/>
          <w:b/>
          <w:sz w:val="24"/>
          <w:szCs w:val="24"/>
        </w:rPr>
        <w:t>Fax:</w:t>
      </w:r>
      <w:r w:rsidRPr="00C9263F">
        <w:rPr>
          <w:rFonts w:ascii="Book Antiqua" w:hAnsi="Book Antiqua" w:cs="Arial"/>
          <w:sz w:val="24"/>
          <w:szCs w:val="24"/>
        </w:rPr>
        <w:t xml:space="preserve"> </w:t>
      </w:r>
      <w:r w:rsidR="006A7DBD" w:rsidRPr="00C9263F">
        <w:rPr>
          <w:rFonts w:ascii="Book Antiqua" w:hAnsi="Book Antiqua" w:cs="Arial"/>
          <w:sz w:val="24"/>
          <w:szCs w:val="24"/>
        </w:rPr>
        <w:t>+61</w:t>
      </w:r>
      <w:r w:rsidR="00AC2092" w:rsidRPr="00C9263F">
        <w:rPr>
          <w:rFonts w:ascii="Book Antiqua" w:hAnsi="Book Antiqua" w:cs="Arial"/>
          <w:sz w:val="24"/>
          <w:szCs w:val="24"/>
        </w:rPr>
        <w:t>-</w:t>
      </w:r>
      <w:r w:rsidR="006A7DBD" w:rsidRPr="00C9263F">
        <w:rPr>
          <w:rFonts w:ascii="Book Antiqua" w:hAnsi="Book Antiqua" w:cs="Arial"/>
          <w:sz w:val="24"/>
          <w:szCs w:val="24"/>
        </w:rPr>
        <w:t>3</w:t>
      </w:r>
      <w:r w:rsidR="00AC2092" w:rsidRPr="00C9263F">
        <w:rPr>
          <w:rFonts w:ascii="Book Antiqua" w:hAnsi="Book Antiqua" w:cs="Arial"/>
          <w:sz w:val="24"/>
          <w:szCs w:val="24"/>
        </w:rPr>
        <w:t>-</w:t>
      </w:r>
      <w:r w:rsidR="006A7DBD" w:rsidRPr="00C9263F">
        <w:rPr>
          <w:rFonts w:ascii="Book Antiqua" w:hAnsi="Book Antiqua" w:cs="Arial"/>
          <w:sz w:val="24"/>
          <w:szCs w:val="24"/>
        </w:rPr>
        <w:t>98999137</w:t>
      </w:r>
    </w:p>
    <w:p w14:paraId="2EF8E37F" w14:textId="77777777" w:rsidR="00C9263F" w:rsidRPr="00C9263F" w:rsidRDefault="00C9263F" w:rsidP="00C9263F">
      <w:pPr>
        <w:spacing w:after="0" w:line="360" w:lineRule="auto"/>
        <w:jc w:val="both"/>
        <w:rPr>
          <w:rFonts w:ascii="Book Antiqua" w:hAnsi="Book Antiqua" w:cs="Arial"/>
          <w:sz w:val="24"/>
          <w:szCs w:val="24"/>
        </w:rPr>
      </w:pPr>
    </w:p>
    <w:p w14:paraId="5277FFF3" w14:textId="583F1192" w:rsidR="00C9263F" w:rsidRPr="00C9263F" w:rsidRDefault="00C9263F" w:rsidP="00C9263F">
      <w:pPr>
        <w:spacing w:after="0" w:line="360" w:lineRule="auto"/>
        <w:rPr>
          <w:rFonts w:ascii="Book Antiqua" w:hAnsi="Book Antiqua"/>
          <w:b/>
          <w:sz w:val="24"/>
          <w:szCs w:val="24"/>
        </w:rPr>
      </w:pPr>
      <w:bookmarkStart w:id="20" w:name="OLE_LINK5"/>
      <w:bookmarkStart w:id="21" w:name="OLE_LINK6"/>
      <w:r w:rsidRPr="00C9263F">
        <w:rPr>
          <w:rFonts w:ascii="Book Antiqua" w:hAnsi="Book Antiqua"/>
          <w:b/>
          <w:sz w:val="24"/>
          <w:szCs w:val="24"/>
        </w:rPr>
        <w:t xml:space="preserve">Received: </w:t>
      </w:r>
      <w:r w:rsidRPr="00C9263F">
        <w:rPr>
          <w:rFonts w:ascii="Book Antiqua" w:hAnsi="Book Antiqua"/>
          <w:sz w:val="24"/>
          <w:szCs w:val="24"/>
        </w:rPr>
        <w:t>May 16, 2015</w:t>
      </w:r>
    </w:p>
    <w:p w14:paraId="60A2EADC" w14:textId="5FCB1634" w:rsidR="00C9263F" w:rsidRPr="00C9263F" w:rsidRDefault="00C9263F" w:rsidP="00C9263F">
      <w:pPr>
        <w:spacing w:after="0" w:line="360" w:lineRule="auto"/>
        <w:rPr>
          <w:rFonts w:ascii="Book Antiqua" w:hAnsi="Book Antiqua"/>
          <w:b/>
          <w:sz w:val="24"/>
          <w:szCs w:val="24"/>
        </w:rPr>
      </w:pPr>
      <w:r w:rsidRPr="00C9263F">
        <w:rPr>
          <w:rFonts w:ascii="Book Antiqua" w:hAnsi="Book Antiqua"/>
          <w:b/>
          <w:sz w:val="24"/>
          <w:szCs w:val="24"/>
        </w:rPr>
        <w:t>Peer-review started:</w:t>
      </w:r>
      <w:r w:rsidRPr="00C9263F">
        <w:rPr>
          <w:rFonts w:ascii="Book Antiqua" w:hAnsi="Book Antiqua"/>
          <w:sz w:val="24"/>
          <w:szCs w:val="24"/>
        </w:rPr>
        <w:t xml:space="preserve"> May 20, 2015</w:t>
      </w:r>
    </w:p>
    <w:p w14:paraId="6518F51A" w14:textId="0D1FA4E7" w:rsidR="00C9263F" w:rsidRPr="00C9263F" w:rsidRDefault="00C9263F" w:rsidP="00C9263F">
      <w:pPr>
        <w:spacing w:after="0" w:line="360" w:lineRule="auto"/>
        <w:rPr>
          <w:rFonts w:ascii="Book Antiqua" w:hAnsi="Book Antiqua"/>
          <w:sz w:val="24"/>
          <w:szCs w:val="24"/>
        </w:rPr>
      </w:pPr>
      <w:bookmarkStart w:id="22" w:name="OLE_LINK21"/>
      <w:bookmarkStart w:id="23" w:name="OLE_LINK22"/>
      <w:r w:rsidRPr="00C9263F">
        <w:rPr>
          <w:rFonts w:ascii="Book Antiqua" w:hAnsi="Book Antiqua"/>
          <w:b/>
          <w:sz w:val="24"/>
          <w:szCs w:val="24"/>
        </w:rPr>
        <w:t xml:space="preserve">First decision: </w:t>
      </w:r>
      <w:r w:rsidRPr="00C9263F">
        <w:rPr>
          <w:rFonts w:ascii="Book Antiqua" w:hAnsi="Book Antiqua"/>
          <w:sz w:val="24"/>
          <w:szCs w:val="24"/>
        </w:rPr>
        <w:t>July 27, 2015</w:t>
      </w:r>
    </w:p>
    <w:bookmarkEnd w:id="22"/>
    <w:bookmarkEnd w:id="23"/>
    <w:p w14:paraId="097FD7F7" w14:textId="15D19E45" w:rsidR="00C9263F" w:rsidRPr="00C9263F" w:rsidRDefault="00C9263F" w:rsidP="00C9263F">
      <w:pPr>
        <w:spacing w:after="0" w:line="360" w:lineRule="auto"/>
        <w:rPr>
          <w:rFonts w:ascii="Book Antiqua" w:hAnsi="Book Antiqua"/>
          <w:sz w:val="24"/>
          <w:szCs w:val="24"/>
        </w:rPr>
      </w:pPr>
      <w:r w:rsidRPr="00C9263F">
        <w:rPr>
          <w:rFonts w:ascii="Book Antiqua" w:hAnsi="Book Antiqua"/>
          <w:b/>
          <w:sz w:val="24"/>
          <w:szCs w:val="24"/>
        </w:rPr>
        <w:t xml:space="preserve">Revised: </w:t>
      </w:r>
      <w:r w:rsidRPr="00C9263F">
        <w:rPr>
          <w:rFonts w:ascii="Book Antiqua" w:hAnsi="Book Antiqua"/>
          <w:sz w:val="24"/>
          <w:szCs w:val="24"/>
        </w:rPr>
        <w:t>August 24, 2015</w:t>
      </w:r>
    </w:p>
    <w:p w14:paraId="088CD954" w14:textId="6ABCE45D" w:rsidR="00C9263F" w:rsidRPr="00AB0BB7" w:rsidRDefault="00C9263F" w:rsidP="00AB0BB7">
      <w:pPr>
        <w:rPr>
          <w:rFonts w:ascii="Book Antiqua" w:hAnsi="Book Antiqua"/>
          <w:iCs/>
          <w:sz w:val="24"/>
        </w:rPr>
      </w:pPr>
      <w:r w:rsidRPr="00C9263F">
        <w:rPr>
          <w:rFonts w:ascii="Book Antiqua" w:hAnsi="Book Antiqua"/>
          <w:b/>
          <w:sz w:val="24"/>
          <w:szCs w:val="24"/>
        </w:rPr>
        <w:t>Accepted:</w:t>
      </w:r>
      <w:r>
        <w:rPr>
          <w:rFonts w:ascii="Book Antiqua" w:hAnsi="Book Antiqua"/>
          <w:b/>
          <w:sz w:val="24"/>
          <w:szCs w:val="24"/>
        </w:rPr>
        <w:t xml:space="preserve"> </w:t>
      </w:r>
      <w:r w:rsidR="00AB0BB7">
        <w:rPr>
          <w:rStyle w:val="Emphasis"/>
        </w:rPr>
        <w:t>October 12</w:t>
      </w:r>
      <w:r w:rsidR="00AB0BB7" w:rsidRPr="00235CD4">
        <w:rPr>
          <w:rStyle w:val="Emphasis"/>
        </w:rPr>
        <w:t>, 2015</w:t>
      </w:r>
      <w:bookmarkStart w:id="24" w:name="_GoBack"/>
      <w:bookmarkEnd w:id="24"/>
    </w:p>
    <w:p w14:paraId="1E7A20A4" w14:textId="77777777" w:rsidR="00C9263F" w:rsidRPr="00C9263F" w:rsidRDefault="00C9263F" w:rsidP="00C9263F">
      <w:pPr>
        <w:spacing w:after="0" w:line="360" w:lineRule="auto"/>
        <w:rPr>
          <w:rFonts w:ascii="Book Antiqua" w:hAnsi="Book Antiqua"/>
          <w:b/>
          <w:sz w:val="24"/>
          <w:szCs w:val="24"/>
        </w:rPr>
      </w:pPr>
      <w:r w:rsidRPr="00C9263F">
        <w:rPr>
          <w:rFonts w:ascii="Book Antiqua" w:hAnsi="Book Antiqua"/>
          <w:b/>
          <w:sz w:val="24"/>
          <w:szCs w:val="24"/>
        </w:rPr>
        <w:t>Article in press:</w:t>
      </w:r>
    </w:p>
    <w:p w14:paraId="4E430519" w14:textId="77777777" w:rsidR="00C9263F" w:rsidRPr="00C9263F" w:rsidRDefault="00C9263F" w:rsidP="00C9263F">
      <w:pPr>
        <w:spacing w:after="0" w:line="360" w:lineRule="auto"/>
        <w:rPr>
          <w:rFonts w:ascii="Book Antiqua" w:hAnsi="Book Antiqua"/>
          <w:b/>
          <w:sz w:val="24"/>
          <w:szCs w:val="24"/>
        </w:rPr>
      </w:pPr>
      <w:r w:rsidRPr="00C9263F">
        <w:rPr>
          <w:rFonts w:ascii="Book Antiqua" w:hAnsi="Book Antiqua"/>
          <w:b/>
          <w:sz w:val="24"/>
          <w:szCs w:val="24"/>
        </w:rPr>
        <w:t xml:space="preserve">Published online: </w:t>
      </w:r>
    </w:p>
    <w:bookmarkEnd w:id="20"/>
    <w:bookmarkEnd w:id="21"/>
    <w:p w14:paraId="605E3BFA" w14:textId="77777777" w:rsidR="00AC2092" w:rsidRPr="00C9263F" w:rsidRDefault="00AC2092" w:rsidP="00C9263F">
      <w:pPr>
        <w:spacing w:after="0" w:line="360" w:lineRule="auto"/>
        <w:jc w:val="both"/>
        <w:rPr>
          <w:rFonts w:ascii="Book Antiqua" w:hAnsi="Book Antiqua" w:cs="Arial"/>
          <w:sz w:val="24"/>
          <w:szCs w:val="24"/>
        </w:rPr>
      </w:pPr>
      <w:r w:rsidRPr="00C9263F">
        <w:rPr>
          <w:rFonts w:ascii="Book Antiqua" w:hAnsi="Book Antiqua" w:cs="Arial"/>
          <w:sz w:val="24"/>
          <w:szCs w:val="24"/>
        </w:rPr>
        <w:br w:type="page"/>
      </w:r>
    </w:p>
    <w:p w14:paraId="340FA83D" w14:textId="77777777" w:rsidR="004E4A66" w:rsidRPr="00C9263F" w:rsidRDefault="004E4A66" w:rsidP="00C9263F">
      <w:pPr>
        <w:spacing w:after="0" w:line="360" w:lineRule="auto"/>
        <w:jc w:val="both"/>
        <w:rPr>
          <w:rFonts w:ascii="Book Antiqua" w:hAnsi="Book Antiqua" w:cs="Arial"/>
          <w:b/>
          <w:bCs/>
          <w:sz w:val="24"/>
          <w:szCs w:val="24"/>
        </w:rPr>
      </w:pPr>
      <w:r w:rsidRPr="00C9263F">
        <w:rPr>
          <w:rFonts w:ascii="Book Antiqua" w:hAnsi="Book Antiqua" w:cs="Arial"/>
          <w:b/>
          <w:bCs/>
          <w:sz w:val="24"/>
          <w:szCs w:val="24"/>
        </w:rPr>
        <w:lastRenderedPageBreak/>
        <w:t>Abstract</w:t>
      </w:r>
    </w:p>
    <w:p w14:paraId="57B60566" w14:textId="77777777" w:rsidR="004E4A66" w:rsidRPr="00C9263F" w:rsidRDefault="004E4A66" w:rsidP="00C9263F">
      <w:pPr>
        <w:spacing w:after="0" w:line="360" w:lineRule="auto"/>
        <w:jc w:val="both"/>
        <w:rPr>
          <w:rFonts w:ascii="Book Antiqua" w:hAnsi="Book Antiqua" w:cs="Arial"/>
          <w:sz w:val="24"/>
          <w:szCs w:val="24"/>
        </w:rPr>
      </w:pPr>
      <w:r w:rsidRPr="00C9263F">
        <w:rPr>
          <w:rFonts w:ascii="Book Antiqua" w:hAnsi="Book Antiqua" w:cs="Arial"/>
          <w:sz w:val="24"/>
          <w:szCs w:val="24"/>
        </w:rPr>
        <w:t xml:space="preserve">Oral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(also known as </w:t>
      </w:r>
      <w:proofErr w:type="spellStart"/>
      <w:r w:rsidRPr="00C9263F">
        <w:rPr>
          <w:rFonts w:ascii="Book Antiqua" w:hAnsi="Book Antiqua" w:cs="Arial"/>
          <w:sz w:val="24"/>
          <w:szCs w:val="24"/>
        </w:rPr>
        <w:t>mesalamine</w:t>
      </w:r>
      <w:proofErr w:type="spellEnd"/>
      <w:r w:rsidRPr="00C9263F">
        <w:rPr>
          <w:rFonts w:ascii="Book Antiqua" w:hAnsi="Book Antiqua" w:cs="Arial"/>
          <w:sz w:val="24"/>
          <w:szCs w:val="24"/>
        </w:rPr>
        <w:t xml:space="preserve">) is a 5-aminosalicylic acid compound used in the treatment of mild to moderate ulcerative colitis, with high rates of efficacy in induction and maintenance of remission. The therapeutic effect of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occurs topically at the site of diseased colonic mucosa. A myriad of oral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preparations have been formulated with various drug delivery methods to minimize systemic absorption and maximise drug availability at the inflamed colonic epithelium. It remains unclear whether different oral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formulations are bioequivalent. This review aims to evaluate the differences between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formulations based on the currently available literature and explore factors which may influence the selection of one agent above another. </w:t>
      </w:r>
    </w:p>
    <w:p w14:paraId="1A2FCEA6" w14:textId="77777777" w:rsidR="00AC2092" w:rsidRPr="00C9263F" w:rsidRDefault="00AC2092" w:rsidP="00C9263F">
      <w:pPr>
        <w:spacing w:after="0" w:line="360" w:lineRule="auto"/>
        <w:jc w:val="both"/>
        <w:rPr>
          <w:rFonts w:ascii="Book Antiqua" w:hAnsi="Book Antiqua" w:cs="Arial"/>
          <w:sz w:val="24"/>
          <w:szCs w:val="24"/>
        </w:rPr>
      </w:pPr>
    </w:p>
    <w:p w14:paraId="144B7467" w14:textId="578AA6B5" w:rsidR="00AF3EF9" w:rsidRPr="00C9263F" w:rsidRDefault="00AE7143" w:rsidP="00C9263F">
      <w:pPr>
        <w:spacing w:after="0" w:line="360" w:lineRule="auto"/>
        <w:jc w:val="both"/>
        <w:rPr>
          <w:rFonts w:ascii="Book Antiqua" w:hAnsi="Book Antiqua" w:cs="Arial"/>
          <w:b/>
          <w:bCs/>
          <w:sz w:val="24"/>
          <w:szCs w:val="24"/>
        </w:rPr>
      </w:pPr>
      <w:r w:rsidRPr="00C9263F">
        <w:rPr>
          <w:rFonts w:ascii="Book Antiqua" w:hAnsi="Book Antiqua" w:cs="Arial"/>
          <w:b/>
          <w:bCs/>
          <w:sz w:val="24"/>
          <w:szCs w:val="24"/>
        </w:rPr>
        <w:t xml:space="preserve">Key words: </w:t>
      </w:r>
      <w:r w:rsidR="006A7DBD" w:rsidRPr="00C9263F">
        <w:rPr>
          <w:rFonts w:ascii="Book Antiqua" w:hAnsi="Book Antiqua"/>
          <w:sz w:val="24"/>
          <w:szCs w:val="24"/>
        </w:rPr>
        <w:t>Colitis</w:t>
      </w:r>
      <w:r w:rsidR="00AC2092" w:rsidRPr="00C9263F">
        <w:rPr>
          <w:rFonts w:ascii="Book Antiqua" w:hAnsi="Book Antiqua"/>
          <w:sz w:val="24"/>
          <w:szCs w:val="24"/>
        </w:rPr>
        <w:t xml:space="preserve">; </w:t>
      </w:r>
      <w:r w:rsidR="006A7DBD" w:rsidRPr="00C9263F">
        <w:rPr>
          <w:rFonts w:ascii="Book Antiqua" w:hAnsi="Book Antiqua"/>
          <w:sz w:val="24"/>
          <w:szCs w:val="24"/>
        </w:rPr>
        <w:t>Ulcerative</w:t>
      </w:r>
      <w:r w:rsidR="00AC2092" w:rsidRPr="00C9263F">
        <w:rPr>
          <w:rFonts w:ascii="Book Antiqua" w:hAnsi="Book Antiqua"/>
          <w:sz w:val="24"/>
          <w:szCs w:val="24"/>
        </w:rPr>
        <w:t xml:space="preserve">; </w:t>
      </w:r>
      <w:r w:rsidR="00AF3EF9" w:rsidRPr="00C9263F">
        <w:rPr>
          <w:rFonts w:ascii="Book Antiqua" w:hAnsi="Book Antiqua"/>
          <w:sz w:val="24"/>
          <w:szCs w:val="24"/>
        </w:rPr>
        <w:t xml:space="preserve">Drug </w:t>
      </w:r>
      <w:r w:rsidR="00AC2092" w:rsidRPr="00C9263F">
        <w:rPr>
          <w:rFonts w:ascii="Book Antiqua" w:hAnsi="Book Antiqua"/>
          <w:sz w:val="24"/>
          <w:szCs w:val="24"/>
        </w:rPr>
        <w:t>delivery s</w:t>
      </w:r>
      <w:r w:rsidR="00AF3EF9" w:rsidRPr="00C9263F">
        <w:rPr>
          <w:rFonts w:ascii="Book Antiqua" w:hAnsi="Book Antiqua"/>
          <w:sz w:val="24"/>
          <w:szCs w:val="24"/>
        </w:rPr>
        <w:t>ystems</w:t>
      </w:r>
      <w:r w:rsidR="00AC2092" w:rsidRPr="00C9263F">
        <w:rPr>
          <w:rFonts w:ascii="Book Antiqua" w:hAnsi="Book Antiqua"/>
          <w:sz w:val="24"/>
          <w:szCs w:val="24"/>
        </w:rPr>
        <w:t xml:space="preserve">; </w:t>
      </w:r>
      <w:proofErr w:type="spellStart"/>
      <w:r w:rsidR="006A7DBD" w:rsidRPr="00C9263F">
        <w:rPr>
          <w:rFonts w:ascii="Book Antiqua" w:hAnsi="Book Antiqua"/>
          <w:sz w:val="24"/>
          <w:szCs w:val="24"/>
        </w:rPr>
        <w:t>Mesalamine</w:t>
      </w:r>
      <w:proofErr w:type="spellEnd"/>
      <w:r w:rsidR="00AC2092" w:rsidRPr="00C9263F">
        <w:rPr>
          <w:rFonts w:ascii="Book Antiqua" w:hAnsi="Book Antiqua"/>
          <w:sz w:val="24"/>
          <w:szCs w:val="24"/>
        </w:rPr>
        <w:t xml:space="preserve">; </w:t>
      </w:r>
      <w:r w:rsidR="00AF3EF9" w:rsidRPr="00C9263F">
        <w:rPr>
          <w:rFonts w:ascii="Book Antiqua" w:hAnsi="Book Antiqua"/>
          <w:sz w:val="24"/>
          <w:szCs w:val="24"/>
        </w:rPr>
        <w:t>Sulfasalazine</w:t>
      </w:r>
      <w:r w:rsidR="00AC2092" w:rsidRPr="00C9263F">
        <w:rPr>
          <w:rFonts w:ascii="Book Antiqua" w:hAnsi="Book Antiqua"/>
          <w:sz w:val="24"/>
          <w:szCs w:val="24"/>
        </w:rPr>
        <w:t xml:space="preserve">; </w:t>
      </w:r>
      <w:r w:rsidR="00AF3EF9" w:rsidRPr="00C9263F">
        <w:rPr>
          <w:rFonts w:ascii="Book Antiqua" w:hAnsi="Book Antiqua"/>
          <w:sz w:val="24"/>
          <w:szCs w:val="24"/>
        </w:rPr>
        <w:t xml:space="preserve">Therapeutic </w:t>
      </w:r>
      <w:r w:rsidR="00AC2092" w:rsidRPr="00C9263F">
        <w:rPr>
          <w:rFonts w:ascii="Book Antiqua" w:hAnsi="Book Antiqua"/>
          <w:sz w:val="24"/>
          <w:szCs w:val="24"/>
        </w:rPr>
        <w:t>e</w:t>
      </w:r>
      <w:r w:rsidR="00AF3EF9" w:rsidRPr="00C9263F">
        <w:rPr>
          <w:rFonts w:ascii="Book Antiqua" w:hAnsi="Book Antiqua"/>
          <w:sz w:val="24"/>
          <w:szCs w:val="24"/>
        </w:rPr>
        <w:t>quivalency</w:t>
      </w:r>
    </w:p>
    <w:p w14:paraId="66CA4998" w14:textId="77777777" w:rsidR="006A7DBD" w:rsidRPr="00C9263F" w:rsidRDefault="006A7DBD" w:rsidP="00C9263F">
      <w:pPr>
        <w:pStyle w:val="NoSpacing"/>
        <w:spacing w:line="360" w:lineRule="auto"/>
        <w:jc w:val="both"/>
        <w:rPr>
          <w:rFonts w:ascii="Book Antiqua" w:hAnsi="Book Antiqua"/>
          <w:sz w:val="24"/>
          <w:szCs w:val="24"/>
        </w:rPr>
      </w:pPr>
    </w:p>
    <w:p w14:paraId="532E2D61" w14:textId="77777777" w:rsidR="00C9263F" w:rsidRPr="00C9263F" w:rsidRDefault="00C9263F" w:rsidP="00C9263F">
      <w:pPr>
        <w:spacing w:after="0" w:line="360" w:lineRule="auto"/>
        <w:jc w:val="both"/>
        <w:rPr>
          <w:rFonts w:ascii="Book Antiqua" w:hAnsi="Book Antiqua"/>
          <w:i/>
          <w:iCs/>
          <w:sz w:val="24"/>
          <w:szCs w:val="24"/>
        </w:rPr>
      </w:pPr>
      <w:proofErr w:type="gramStart"/>
      <w:r w:rsidRPr="00C9263F">
        <w:rPr>
          <w:rFonts w:ascii="Book Antiqua" w:hAnsi="Book Antiqua" w:cs="Tahoma"/>
          <w:b/>
          <w:color w:val="000000"/>
          <w:sz w:val="24"/>
          <w:szCs w:val="24"/>
          <w:lang w:val="en-GB" w:eastAsia="ja-JP"/>
        </w:rPr>
        <w:t xml:space="preserve">© </w:t>
      </w:r>
      <w:r w:rsidRPr="00C9263F">
        <w:rPr>
          <w:rFonts w:ascii="Book Antiqua" w:eastAsia="AdvTimes" w:hAnsi="Book Antiqua" w:cs="AdvTimes"/>
          <w:b/>
          <w:color w:val="000000"/>
          <w:sz w:val="24"/>
          <w:szCs w:val="24"/>
          <w:lang w:val="fr-FR" w:eastAsia="ja-JP"/>
        </w:rPr>
        <w:t>The Author(s) 2015.</w:t>
      </w:r>
      <w:proofErr w:type="gramEnd"/>
      <w:r w:rsidRPr="00C9263F">
        <w:rPr>
          <w:rFonts w:ascii="Book Antiqua" w:eastAsia="AdvTimes" w:hAnsi="Book Antiqua" w:cs="AdvTimes"/>
          <w:color w:val="000000"/>
          <w:sz w:val="24"/>
          <w:szCs w:val="24"/>
          <w:lang w:val="fr-FR" w:eastAsia="ja-JP"/>
        </w:rPr>
        <w:t xml:space="preserve"> Published by </w:t>
      </w:r>
      <w:proofErr w:type="spellStart"/>
      <w:r w:rsidRPr="00C9263F">
        <w:rPr>
          <w:rFonts w:ascii="Book Antiqua" w:hAnsi="Book Antiqua" w:cs="Arial Unicode MS"/>
          <w:color w:val="000000"/>
          <w:sz w:val="24"/>
          <w:szCs w:val="24"/>
          <w:lang w:val="en-GB" w:eastAsia="ja-JP"/>
        </w:rPr>
        <w:t>Baishideng</w:t>
      </w:r>
      <w:proofErr w:type="spellEnd"/>
      <w:r w:rsidRPr="00C9263F">
        <w:rPr>
          <w:rFonts w:ascii="Book Antiqua" w:hAnsi="Book Antiqua" w:cs="Arial Unicode MS"/>
          <w:color w:val="000000"/>
          <w:sz w:val="24"/>
          <w:szCs w:val="24"/>
          <w:lang w:val="en-GB" w:eastAsia="ja-JP"/>
        </w:rPr>
        <w:t xml:space="preserve"> Publishing Group Inc.</w:t>
      </w:r>
      <w:r w:rsidRPr="00C9263F">
        <w:rPr>
          <w:rFonts w:ascii="Book Antiqua" w:hAnsi="Book Antiqua" w:cs="Arial Unicode MS"/>
          <w:sz w:val="24"/>
          <w:szCs w:val="24"/>
          <w:lang w:val="en-GB" w:eastAsia="ja-JP"/>
        </w:rPr>
        <w:t xml:space="preserve"> </w:t>
      </w:r>
      <w:r w:rsidRPr="00C9263F">
        <w:rPr>
          <w:rFonts w:ascii="Book Antiqua" w:hAnsi="Book Antiqua" w:cs="Arial Unicode MS"/>
          <w:sz w:val="24"/>
          <w:szCs w:val="24"/>
          <w:lang w:val="fr-FR" w:eastAsia="ja-JP"/>
        </w:rPr>
        <w:t>All rights reserved</w:t>
      </w:r>
      <w:r w:rsidRPr="00C9263F">
        <w:rPr>
          <w:rFonts w:ascii="Book Antiqua" w:hAnsi="Book Antiqua" w:cs="Arial Unicode MS"/>
          <w:sz w:val="24"/>
          <w:szCs w:val="24"/>
          <w:lang w:val="fr-FR"/>
        </w:rPr>
        <w:t>.</w:t>
      </w:r>
    </w:p>
    <w:p w14:paraId="25B16F92" w14:textId="77777777" w:rsidR="00C9263F" w:rsidRPr="00C9263F" w:rsidRDefault="00C9263F" w:rsidP="00C9263F">
      <w:pPr>
        <w:pStyle w:val="NoSpacing"/>
        <w:spacing w:line="360" w:lineRule="auto"/>
        <w:jc w:val="both"/>
        <w:rPr>
          <w:rFonts w:ascii="Book Antiqua" w:hAnsi="Book Antiqua"/>
          <w:sz w:val="24"/>
          <w:szCs w:val="24"/>
        </w:rPr>
      </w:pPr>
    </w:p>
    <w:p w14:paraId="6E701D99" w14:textId="6B484FD6" w:rsidR="00AE7143" w:rsidRPr="00C9263F" w:rsidRDefault="00AE7143" w:rsidP="00C9263F">
      <w:pPr>
        <w:spacing w:after="0" w:line="360" w:lineRule="auto"/>
        <w:jc w:val="both"/>
        <w:rPr>
          <w:rFonts w:ascii="Book Antiqua" w:hAnsi="Book Antiqua" w:cs="Arial"/>
          <w:b/>
          <w:bCs/>
          <w:sz w:val="24"/>
          <w:szCs w:val="24"/>
        </w:rPr>
      </w:pPr>
      <w:r w:rsidRPr="00C9263F">
        <w:rPr>
          <w:rFonts w:ascii="Book Antiqua" w:hAnsi="Book Antiqua" w:cs="Arial"/>
          <w:b/>
          <w:bCs/>
          <w:sz w:val="24"/>
          <w:szCs w:val="24"/>
        </w:rPr>
        <w:t xml:space="preserve">Core tip: </w:t>
      </w:r>
      <w:r w:rsidR="006C3523" w:rsidRPr="00C9263F">
        <w:rPr>
          <w:rFonts w:ascii="Book Antiqua" w:hAnsi="Book Antiqua" w:cs="Arial"/>
          <w:sz w:val="24"/>
          <w:szCs w:val="24"/>
        </w:rPr>
        <w:t>Various</w:t>
      </w:r>
      <w:r w:rsidR="00AF3EF9" w:rsidRPr="00C9263F">
        <w:rPr>
          <w:rFonts w:ascii="Book Antiqua" w:hAnsi="Book Antiqua" w:cs="Arial"/>
          <w:sz w:val="24"/>
          <w:szCs w:val="24"/>
        </w:rPr>
        <w:t xml:space="preserve"> formulations of oral </w:t>
      </w:r>
      <w:proofErr w:type="spellStart"/>
      <w:r w:rsidR="00AF3EF9" w:rsidRPr="00C9263F">
        <w:rPr>
          <w:rFonts w:ascii="Book Antiqua" w:hAnsi="Book Antiqua" w:cs="Arial"/>
          <w:sz w:val="24"/>
          <w:szCs w:val="24"/>
        </w:rPr>
        <w:t>mesalazine</w:t>
      </w:r>
      <w:proofErr w:type="spellEnd"/>
      <w:r w:rsidR="00AF3EF9" w:rsidRPr="00C9263F">
        <w:rPr>
          <w:rFonts w:ascii="Book Antiqua" w:hAnsi="Book Antiqua" w:cs="Arial"/>
          <w:sz w:val="24"/>
          <w:szCs w:val="24"/>
        </w:rPr>
        <w:t xml:space="preserve"> are available for management of mild to moderate </w:t>
      </w:r>
      <w:r w:rsidR="006C3523" w:rsidRPr="00C9263F">
        <w:rPr>
          <w:rFonts w:ascii="Book Antiqua" w:hAnsi="Book Antiqua" w:cs="Arial"/>
          <w:sz w:val="24"/>
          <w:szCs w:val="24"/>
        </w:rPr>
        <w:t>ulcerative colitis. Selection of the most appropriate formulation requires tailoring of the therapy to the individual and must incorporate factors such as disease distribution, efficacy, side effect profile, pill burden, patient preference and health economics.</w:t>
      </w:r>
    </w:p>
    <w:p w14:paraId="1CF54AF9" w14:textId="77777777" w:rsidR="00C9263F" w:rsidRPr="00C9263F" w:rsidRDefault="00C9263F" w:rsidP="00C9263F">
      <w:pPr>
        <w:spacing w:after="0" w:line="360" w:lineRule="auto"/>
        <w:jc w:val="both"/>
        <w:rPr>
          <w:rFonts w:ascii="Book Antiqua" w:hAnsi="Book Antiqua"/>
          <w:bCs/>
          <w:sz w:val="24"/>
          <w:szCs w:val="24"/>
        </w:rPr>
      </w:pPr>
    </w:p>
    <w:p w14:paraId="24015E11" w14:textId="527CBEF6" w:rsidR="00C9263F" w:rsidRPr="00C9263F" w:rsidRDefault="00C9263F" w:rsidP="00C9263F">
      <w:pPr>
        <w:spacing w:after="0" w:line="360" w:lineRule="auto"/>
        <w:jc w:val="both"/>
        <w:rPr>
          <w:rFonts w:ascii="Book Antiqua" w:hAnsi="Book Antiqua"/>
          <w:bCs/>
          <w:sz w:val="24"/>
          <w:szCs w:val="24"/>
        </w:rPr>
      </w:pPr>
      <w:r w:rsidRPr="00C9263F">
        <w:rPr>
          <w:rFonts w:ascii="Book Antiqua" w:hAnsi="Book Antiqua"/>
          <w:bCs/>
          <w:sz w:val="24"/>
          <w:szCs w:val="24"/>
          <w:lang w:val="de-DE"/>
        </w:rPr>
        <w:t>Ye</w:t>
      </w:r>
      <w:r w:rsidRPr="00C9263F">
        <w:rPr>
          <w:rFonts w:ascii="Book Antiqua" w:hAnsi="Book Antiqua"/>
          <w:bCs/>
          <w:sz w:val="24"/>
          <w:szCs w:val="24"/>
        </w:rPr>
        <w:t xml:space="preserve"> B</w:t>
      </w:r>
      <w:r w:rsidRPr="00C9263F">
        <w:rPr>
          <w:rFonts w:ascii="Book Antiqua" w:hAnsi="Book Antiqua"/>
          <w:bCs/>
          <w:i/>
          <w:sz w:val="24"/>
          <w:szCs w:val="24"/>
        </w:rPr>
        <w:t xml:space="preserve">, </w:t>
      </w:r>
      <w:r w:rsidRPr="00C9263F">
        <w:rPr>
          <w:rFonts w:ascii="Book Antiqua" w:hAnsi="Book Antiqua"/>
          <w:bCs/>
          <w:sz w:val="24"/>
          <w:szCs w:val="24"/>
          <w:lang w:val="de-DE"/>
        </w:rPr>
        <w:t xml:space="preserve">van Langenberg DR. </w:t>
      </w:r>
      <w:proofErr w:type="spellStart"/>
      <w:r w:rsidRPr="00C9263F">
        <w:rPr>
          <w:rFonts w:ascii="Book Antiqua" w:hAnsi="Book Antiqua"/>
          <w:bCs/>
          <w:sz w:val="24"/>
          <w:szCs w:val="24"/>
        </w:rPr>
        <w:t>Mesalazine</w:t>
      </w:r>
      <w:proofErr w:type="spellEnd"/>
      <w:r w:rsidRPr="00C9263F">
        <w:rPr>
          <w:rFonts w:ascii="Book Antiqua" w:hAnsi="Book Antiqua"/>
          <w:bCs/>
          <w:sz w:val="24"/>
          <w:szCs w:val="24"/>
        </w:rPr>
        <w:t xml:space="preserve"> preparations for the treatment of ulcerative colitis: Are all created equal? </w:t>
      </w:r>
      <w:r w:rsidRPr="00C9263F">
        <w:rPr>
          <w:rFonts w:ascii="Book Antiqua" w:hAnsi="Book Antiqua"/>
          <w:i/>
          <w:iCs/>
          <w:sz w:val="24"/>
          <w:szCs w:val="24"/>
        </w:rPr>
        <w:t xml:space="preserve">World J </w:t>
      </w:r>
      <w:proofErr w:type="spellStart"/>
      <w:r w:rsidRPr="00C9263F">
        <w:rPr>
          <w:rFonts w:ascii="Book Antiqua" w:hAnsi="Book Antiqua"/>
          <w:i/>
          <w:iCs/>
          <w:sz w:val="24"/>
          <w:szCs w:val="24"/>
        </w:rPr>
        <w:t>Gastrointest</w:t>
      </w:r>
      <w:proofErr w:type="spellEnd"/>
      <w:r w:rsidRPr="00C9263F">
        <w:rPr>
          <w:rFonts w:ascii="Book Antiqua" w:hAnsi="Book Antiqua"/>
          <w:i/>
          <w:iCs/>
          <w:sz w:val="24"/>
          <w:szCs w:val="24"/>
        </w:rPr>
        <w:t xml:space="preserve"> </w:t>
      </w:r>
      <w:proofErr w:type="spellStart"/>
      <w:r w:rsidRPr="00C9263F">
        <w:rPr>
          <w:rFonts w:ascii="Book Antiqua" w:hAnsi="Book Antiqua"/>
          <w:i/>
          <w:iCs/>
          <w:sz w:val="24"/>
          <w:szCs w:val="24"/>
        </w:rPr>
        <w:t>Pharmacol</w:t>
      </w:r>
      <w:proofErr w:type="spellEnd"/>
      <w:r w:rsidRPr="00C9263F">
        <w:rPr>
          <w:rFonts w:ascii="Book Antiqua" w:hAnsi="Book Antiqua"/>
          <w:i/>
          <w:iCs/>
          <w:sz w:val="24"/>
          <w:szCs w:val="24"/>
        </w:rPr>
        <w:t xml:space="preserve"> </w:t>
      </w:r>
      <w:proofErr w:type="spellStart"/>
      <w:r w:rsidRPr="00C9263F">
        <w:rPr>
          <w:rFonts w:ascii="Book Antiqua" w:hAnsi="Book Antiqua"/>
          <w:i/>
          <w:iCs/>
          <w:sz w:val="24"/>
          <w:szCs w:val="24"/>
        </w:rPr>
        <w:t>Ther</w:t>
      </w:r>
      <w:proofErr w:type="spellEnd"/>
      <w:r w:rsidRPr="00C9263F">
        <w:rPr>
          <w:rFonts w:ascii="Book Antiqua" w:hAnsi="Book Antiqua"/>
          <w:iCs/>
          <w:sz w:val="24"/>
          <w:szCs w:val="24"/>
        </w:rPr>
        <w:t xml:space="preserve"> 2015; </w:t>
      </w:r>
      <w:proofErr w:type="gramStart"/>
      <w:r w:rsidRPr="00C9263F">
        <w:rPr>
          <w:rFonts w:ascii="Book Antiqua" w:hAnsi="Book Antiqua"/>
          <w:iCs/>
          <w:sz w:val="24"/>
          <w:szCs w:val="24"/>
        </w:rPr>
        <w:t>In</w:t>
      </w:r>
      <w:proofErr w:type="gramEnd"/>
      <w:r w:rsidRPr="00C9263F">
        <w:rPr>
          <w:rFonts w:ascii="Book Antiqua" w:hAnsi="Book Antiqua"/>
          <w:iCs/>
          <w:sz w:val="24"/>
          <w:szCs w:val="24"/>
        </w:rPr>
        <w:t xml:space="preserve"> </w:t>
      </w:r>
      <w:proofErr w:type="spellStart"/>
      <w:r w:rsidRPr="00C9263F">
        <w:rPr>
          <w:rFonts w:ascii="Book Antiqua" w:hAnsi="Book Antiqua"/>
          <w:iCs/>
          <w:sz w:val="24"/>
          <w:szCs w:val="24"/>
        </w:rPr>
        <w:t>pres</w:t>
      </w:r>
      <w:proofErr w:type="spellEnd"/>
    </w:p>
    <w:p w14:paraId="3594BEAF" w14:textId="77777777" w:rsidR="00AC2092" w:rsidRPr="00C9263F" w:rsidRDefault="00AC2092" w:rsidP="00C9263F">
      <w:pPr>
        <w:spacing w:after="0" w:line="360" w:lineRule="auto"/>
        <w:jc w:val="both"/>
        <w:rPr>
          <w:rFonts w:ascii="Book Antiqua" w:hAnsi="Book Antiqua" w:cs="Arial"/>
          <w:b/>
          <w:bCs/>
          <w:sz w:val="24"/>
          <w:szCs w:val="24"/>
        </w:rPr>
      </w:pPr>
      <w:r w:rsidRPr="00C9263F">
        <w:rPr>
          <w:rFonts w:ascii="Book Antiqua" w:hAnsi="Book Antiqua" w:cs="Arial"/>
          <w:b/>
          <w:bCs/>
          <w:sz w:val="24"/>
          <w:szCs w:val="24"/>
        </w:rPr>
        <w:br w:type="page"/>
      </w:r>
    </w:p>
    <w:p w14:paraId="7CFA00B4" w14:textId="502BA639" w:rsidR="004E4A66" w:rsidRPr="00C9263F" w:rsidRDefault="004E4A66" w:rsidP="00C9263F">
      <w:pPr>
        <w:spacing w:after="0" w:line="360" w:lineRule="auto"/>
        <w:jc w:val="both"/>
        <w:rPr>
          <w:rFonts w:ascii="Book Antiqua" w:hAnsi="Book Antiqua" w:cs="Arial"/>
          <w:b/>
          <w:bCs/>
          <w:sz w:val="24"/>
          <w:szCs w:val="24"/>
        </w:rPr>
      </w:pPr>
      <w:r w:rsidRPr="00C9263F">
        <w:rPr>
          <w:rFonts w:ascii="Book Antiqua" w:hAnsi="Book Antiqua" w:cs="Arial"/>
          <w:b/>
          <w:bCs/>
          <w:sz w:val="24"/>
          <w:szCs w:val="24"/>
        </w:rPr>
        <w:lastRenderedPageBreak/>
        <w:t>INTRODUCTION</w:t>
      </w:r>
    </w:p>
    <w:p w14:paraId="1BD8B0C6" w14:textId="23802EFA" w:rsidR="00AC2092" w:rsidRPr="00C9263F" w:rsidRDefault="004E4A66" w:rsidP="00C9263F">
      <w:pPr>
        <w:spacing w:after="0" w:line="360" w:lineRule="auto"/>
        <w:jc w:val="both"/>
        <w:rPr>
          <w:rFonts w:ascii="Book Antiqua" w:hAnsi="Book Antiqua" w:cs="Arial"/>
          <w:bCs/>
          <w:sz w:val="24"/>
          <w:szCs w:val="24"/>
        </w:rPr>
      </w:pPr>
      <w:r w:rsidRPr="00C9263F">
        <w:rPr>
          <w:rFonts w:ascii="Book Antiqua" w:hAnsi="Book Antiqua" w:cs="Arial"/>
          <w:sz w:val="24"/>
          <w:szCs w:val="24"/>
        </w:rPr>
        <w:t xml:space="preserve">Ulcerative colitis is a chronic idiopathic inflammatory bowel disease characterised by intestinal inflammation confined to the superficial mucosal layer. It may involve the rectum only, the distal colon or the entire colon, typically in a contiguous fashion. Classical symptoms of ulcerative colitis include bloody diarrhoea, urgency and tenesmus.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a 5- </w:t>
      </w:r>
      <w:proofErr w:type="spellStart"/>
      <w:r w:rsidRPr="00C9263F">
        <w:rPr>
          <w:rFonts w:ascii="Book Antiqua" w:hAnsi="Book Antiqua" w:cs="Arial"/>
          <w:sz w:val="24"/>
          <w:szCs w:val="24"/>
        </w:rPr>
        <w:t>aminosalicylic</w:t>
      </w:r>
      <w:proofErr w:type="spellEnd"/>
      <w:r w:rsidRPr="00C9263F">
        <w:rPr>
          <w:rFonts w:ascii="Book Antiqua" w:hAnsi="Book Antiqua" w:cs="Arial"/>
          <w:sz w:val="24"/>
          <w:szCs w:val="24"/>
        </w:rPr>
        <w:t xml:space="preserve"> acid compound (5-aminosalicylate, or 5-ASA), is most often used as the first line therapy for mild to moderate ulcerative colitis</w:t>
      </w:r>
      <w:r w:rsidR="00AE7143" w:rsidRPr="00C9263F">
        <w:rPr>
          <w:rFonts w:ascii="Book Antiqua" w:hAnsi="Book Antiqua" w:cs="Arial"/>
          <w:sz w:val="24"/>
          <w:szCs w:val="24"/>
          <w:vertAlign w:val="superscript"/>
        </w:rPr>
        <w:fldChar w:fldCharType="begin"/>
      </w:r>
      <w:r w:rsidR="008D7E55" w:rsidRPr="00C9263F">
        <w:rPr>
          <w:rFonts w:ascii="Book Antiqua" w:hAnsi="Book Antiqua" w:cs="Arial"/>
          <w:sz w:val="24"/>
          <w:szCs w:val="24"/>
          <w:vertAlign w:val="superscript"/>
        </w:rPr>
        <w:instrText xml:space="preserve"> ADDIN EN.CITE &lt;EndNote&gt;&lt;Cite&gt;&lt;Author&gt;Sutherland&lt;/Author&gt;&lt;Year&gt;2002&lt;/Year&gt;&lt;RecNum&gt;27&lt;/RecNum&gt;&lt;DisplayText&gt;&lt;style face="superscript"&gt;[1]&lt;/style&gt;&lt;/DisplayText&gt;&lt;record&gt;&lt;rec-number&gt;27&lt;/rec-number&gt;&lt;foreign-keys&gt;&lt;key app="EN" db-id="wwwfz0ve1x52pvedptrx9x57d9vpxxdrzdar" timestamp="1430040028"&gt;27&lt;/key&gt;&lt;/foreign-keys&gt;&lt;ref-type name="Journal Article"&gt;17&lt;/ref-type&gt;&lt;contributors&gt;&lt;authors&gt;&lt;author&gt;Sutherland, L.&lt;/author&gt;&lt;author&gt;Roth, D.&lt;/author&gt;&lt;author&gt;Beck, P.&lt;/author&gt;&lt;author&gt;May, G.&lt;/author&gt;&lt;author&gt;Makiyama, K.&lt;/author&gt;&lt;/authors&gt;&lt;/contributors&gt;&lt;auth-address&gt;Division of Gastroenterology, University of Calgary, Foothills Hospital, 1751 3330 Hospital Drive N W, Calgary, AB, Canada, T2N 4N1. lsutherl@acs.ucalgary.ca&lt;/auth-address&gt;&lt;titles&gt;&lt;title&gt;Oral 5-aminosalicylic acid for maintenance of remission in ulcerative colitis&lt;/title&gt;&lt;secondary-title&gt;Cochrane Database Syst Rev&lt;/secondary-title&gt;&lt;/titles&gt;&lt;periodical&gt;&lt;full-title&gt;Cochrane Database Syst Rev&lt;/full-title&gt;&lt;/periodical&gt;&lt;pages&gt;CD000544&lt;/pages&gt;&lt;number&gt;4&lt;/number&gt;&lt;keywords&gt;&lt;keyword&gt;Administration, Oral&lt;/keyword&gt;&lt;keyword&gt;Aminosalicylic Acids/therapeutic use&lt;/keyword&gt;&lt;keyword&gt;Anti-Inflammatory Agents, Non-Steroidal/*therapeutic use&lt;/keyword&gt;&lt;keyword&gt;Colitis, Ulcerative/drug therapy/*prevention &amp;amp; control&lt;/keyword&gt;&lt;keyword&gt;Humans&lt;/keyword&gt;&lt;keyword&gt;Mesalamine/*therapeutic use&lt;/keyword&gt;&lt;keyword&gt;Remission Induction&lt;/keyword&gt;&lt;keyword&gt;Sulfasalazine/therapeutic use&lt;/keyword&gt;&lt;/keywords&gt;&lt;dates&gt;&lt;year&gt;2002&lt;/year&gt;&lt;/dates&gt;&lt;isbn&gt;1469-493X (Electronic)&amp;#xD;1361-6137 (Linking)&lt;/isbn&gt;&lt;accession-num&gt;12519547&lt;/accession-num&gt;&lt;urls&gt;&lt;related-urls&gt;&lt;url&gt;http://www.ncbi.nlm.nih.gov/pubmed/12519547&lt;/url&gt;&lt;/related-urls&gt;&lt;/urls&gt;&lt;electronic-resource-num&gt;DOI:10.1002/14651858.cd000544&lt;/electronic-resource-num&gt;&lt;/record&gt;&lt;/Cite&gt;&lt;/EndNote&gt;</w:instrText>
      </w:r>
      <w:r w:rsidR="00AE7143" w:rsidRPr="00C9263F">
        <w:rPr>
          <w:rFonts w:ascii="Book Antiqua" w:hAnsi="Book Antiqua" w:cs="Arial"/>
          <w:sz w:val="24"/>
          <w:szCs w:val="24"/>
          <w:vertAlign w:val="superscript"/>
        </w:rPr>
        <w:fldChar w:fldCharType="separate"/>
      </w:r>
      <w:r w:rsidR="000102A4" w:rsidRPr="00C9263F">
        <w:rPr>
          <w:rFonts w:ascii="Book Antiqua" w:hAnsi="Book Antiqua" w:cs="Arial"/>
          <w:noProof/>
          <w:sz w:val="24"/>
          <w:szCs w:val="24"/>
          <w:vertAlign w:val="superscript"/>
        </w:rPr>
        <w:t>[1]</w:t>
      </w:r>
      <w:r w:rsidR="00AE7143" w:rsidRPr="00C9263F">
        <w:rPr>
          <w:rFonts w:ascii="Book Antiqua" w:hAnsi="Book Antiqua" w:cs="Arial"/>
          <w:sz w:val="24"/>
          <w:szCs w:val="24"/>
          <w:vertAlign w:val="superscript"/>
        </w:rPr>
        <w:fldChar w:fldCharType="end"/>
      </w:r>
      <w:r w:rsidR="000102A4" w:rsidRPr="00C9263F">
        <w:rPr>
          <w:rFonts w:ascii="Book Antiqua" w:hAnsi="Book Antiqua" w:cs="Arial"/>
          <w:sz w:val="24"/>
          <w:szCs w:val="24"/>
        </w:rPr>
        <w:t>.</w:t>
      </w:r>
      <w:r w:rsidRPr="00C9263F">
        <w:rPr>
          <w:rFonts w:ascii="Book Antiqua" w:hAnsi="Book Antiqua" w:cs="Arial"/>
          <w:sz w:val="24"/>
          <w:szCs w:val="24"/>
        </w:rPr>
        <w:t xml:space="preserve"> However, the exact mechanism of action of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remains poorly elucidated. It is believed to exert a negative effect on the cyclooxygenase and lipoxygenase pathways, thereby reducing the formation of pro-inflammatory prostaglandins and leukotrienes</w:t>
      </w:r>
      <w:r w:rsidRPr="00C9263F">
        <w:rPr>
          <w:rFonts w:ascii="Book Antiqua" w:hAnsi="Book Antiqua" w:cs="Arial"/>
          <w:sz w:val="24"/>
          <w:szCs w:val="24"/>
        </w:rPr>
        <w:fldChar w:fldCharType="begin">
          <w:fldData xml:space="preserve">PEVuZE5vdGU+PENpdGU+PEF1dGhvcj5MaWd1bXNreTwvQXV0aG9yPjxZZWFyPjE5ODE8L1llYXI+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</w:fldData>
        </w:fldChar>
      </w:r>
      <w:r w:rsidR="008D7E55" w:rsidRPr="00C9263F">
        <w:rPr>
          <w:rFonts w:ascii="Book Antiqua" w:hAnsi="Book Antiqua" w:cs="Arial"/>
          <w:sz w:val="24"/>
          <w:szCs w:val="24"/>
        </w:rPr>
        <w:instrText xml:space="preserve"> ADDIN EN.CITE </w:instrText>
      </w:r>
      <w:r w:rsidR="008D7E55" w:rsidRPr="00C9263F">
        <w:rPr>
          <w:rFonts w:ascii="Book Antiqua" w:hAnsi="Book Antiqua" w:cs="Arial"/>
          <w:sz w:val="24"/>
          <w:szCs w:val="24"/>
        </w:rPr>
        <w:fldChar w:fldCharType="begin">
          <w:fldData xml:space="preserve">PEVuZE5vdGU+PENpdGU+PEF1dGhvcj5MaWd1bXNreTwvQXV0aG9yPjxZZWFyPjE5ODE8L1llYXI+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</w:fldData>
        </w:fldChar>
      </w:r>
      <w:r w:rsidR="008D7E55" w:rsidRPr="00C9263F">
        <w:rPr>
          <w:rFonts w:ascii="Book Antiqua" w:hAnsi="Book Antiqua" w:cs="Arial"/>
          <w:sz w:val="24"/>
          <w:szCs w:val="24"/>
        </w:rPr>
        <w:instrText xml:space="preserve"> ADDIN EN.CITE.DATA </w:instrText>
      </w:r>
      <w:r w:rsidR="008D7E55" w:rsidRPr="00C9263F">
        <w:rPr>
          <w:rFonts w:ascii="Book Antiqua" w:hAnsi="Book Antiqua" w:cs="Arial"/>
          <w:sz w:val="24"/>
          <w:szCs w:val="24"/>
        </w:rPr>
      </w:r>
      <w:r w:rsidR="008D7E55" w:rsidRPr="00C9263F">
        <w:rPr>
          <w:rFonts w:ascii="Book Antiqua" w:hAnsi="Book Antiqua" w:cs="Arial"/>
          <w:sz w:val="24"/>
          <w:szCs w:val="24"/>
        </w:rPr>
        <w:fldChar w:fldCharType="end"/>
      </w:r>
      <w:r w:rsidRPr="00C9263F">
        <w:rPr>
          <w:rFonts w:ascii="Book Antiqua" w:hAnsi="Book Antiqua" w:cs="Arial"/>
          <w:sz w:val="24"/>
          <w:szCs w:val="24"/>
        </w:rPr>
      </w:r>
      <w:r w:rsidRPr="00C9263F">
        <w:rPr>
          <w:rFonts w:ascii="Book Antiqua" w:hAnsi="Book Antiqua" w:cs="Arial"/>
          <w:sz w:val="24"/>
          <w:szCs w:val="24"/>
        </w:rPr>
        <w:fldChar w:fldCharType="separate"/>
      </w:r>
      <w:r w:rsidR="00AC2092" w:rsidRPr="00C9263F">
        <w:rPr>
          <w:rFonts w:ascii="Book Antiqua" w:hAnsi="Book Antiqua" w:cs="Arial"/>
          <w:noProof/>
          <w:sz w:val="24"/>
          <w:szCs w:val="24"/>
          <w:vertAlign w:val="superscript"/>
        </w:rPr>
        <w:t>[2,</w:t>
      </w:r>
      <w:r w:rsidR="000102A4" w:rsidRPr="00C9263F">
        <w:rPr>
          <w:rFonts w:ascii="Book Antiqua" w:hAnsi="Book Antiqua" w:cs="Arial"/>
          <w:noProof/>
          <w:sz w:val="24"/>
          <w:szCs w:val="24"/>
          <w:vertAlign w:val="superscript"/>
        </w:rPr>
        <w:t>3]</w:t>
      </w:r>
      <w:r w:rsidRPr="00C9263F">
        <w:rPr>
          <w:rFonts w:ascii="Book Antiqua" w:hAnsi="Book Antiqua" w:cs="Arial"/>
          <w:sz w:val="24"/>
          <w:szCs w:val="24"/>
        </w:rPr>
        <w:fldChar w:fldCharType="end"/>
      </w:r>
      <w:r w:rsidR="00B1385E" w:rsidRPr="00C9263F">
        <w:rPr>
          <w:rFonts w:ascii="Book Antiqua" w:hAnsi="Book Antiqua" w:cs="Arial"/>
          <w:sz w:val="24"/>
          <w:szCs w:val="24"/>
        </w:rPr>
        <w:t>.</w:t>
      </w:r>
      <w:r w:rsidRPr="00C9263F">
        <w:rPr>
          <w:rFonts w:ascii="Book Antiqua" w:hAnsi="Book Antiqua" w:cs="Arial"/>
          <w:sz w:val="24"/>
          <w:szCs w:val="24"/>
        </w:rPr>
        <w:t xml:space="preserve"> The peroxisome proliferator activated receptor-g (PPAR-g) is also implicated in colonic inflammation and has been identified as a target </w:t>
      </w:r>
      <w:proofErr w:type="gramStart"/>
      <w:r w:rsidRPr="00C9263F">
        <w:rPr>
          <w:rFonts w:ascii="Book Antiqua" w:hAnsi="Book Antiqua" w:cs="Arial"/>
          <w:sz w:val="24"/>
          <w:szCs w:val="24"/>
        </w:rPr>
        <w:t>of 5-ASA action</w:t>
      </w:r>
      <w:proofErr w:type="gramEnd"/>
      <w:r w:rsidRPr="00C9263F">
        <w:rPr>
          <w:rFonts w:ascii="Book Antiqua" w:hAnsi="Book Antiqua" w:cs="Arial"/>
          <w:sz w:val="24"/>
          <w:szCs w:val="24"/>
        </w:rPr>
        <w:fldChar w:fldCharType="begin">
          <w:fldData xml:space="preserve">PEVuZE5vdGU+PENpdGU+PEF1dGhvcj5Sb3Vzc2VhdXg8L0F1dGhvcj48WWVhcj4yMDA1PC9ZZWFy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</w:fldData>
        </w:fldChar>
      </w:r>
      <w:r w:rsidR="008D7E55" w:rsidRPr="00C9263F">
        <w:rPr>
          <w:rFonts w:ascii="Book Antiqua" w:hAnsi="Book Antiqua" w:cs="Arial"/>
          <w:sz w:val="24"/>
          <w:szCs w:val="24"/>
        </w:rPr>
        <w:instrText xml:space="preserve"> ADDIN EN.CITE </w:instrText>
      </w:r>
      <w:r w:rsidR="008D7E55" w:rsidRPr="00C9263F">
        <w:rPr>
          <w:rFonts w:ascii="Book Antiqua" w:hAnsi="Book Antiqua" w:cs="Arial"/>
          <w:sz w:val="24"/>
          <w:szCs w:val="24"/>
        </w:rPr>
        <w:fldChar w:fldCharType="begin">
          <w:fldData xml:space="preserve">PEVuZE5vdGU+PENpdGU+PEF1dGhvcj5Sb3Vzc2VhdXg8L0F1dGhvcj48WWVhcj4yMDA1PC9ZZWFy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</w:fldData>
        </w:fldChar>
      </w:r>
      <w:r w:rsidR="008D7E55" w:rsidRPr="00C9263F">
        <w:rPr>
          <w:rFonts w:ascii="Book Antiqua" w:hAnsi="Book Antiqua" w:cs="Arial"/>
          <w:sz w:val="24"/>
          <w:szCs w:val="24"/>
        </w:rPr>
        <w:instrText xml:space="preserve"> ADDIN EN.CITE.DATA </w:instrText>
      </w:r>
      <w:r w:rsidR="008D7E55" w:rsidRPr="00C9263F">
        <w:rPr>
          <w:rFonts w:ascii="Book Antiqua" w:hAnsi="Book Antiqua" w:cs="Arial"/>
          <w:sz w:val="24"/>
          <w:szCs w:val="24"/>
        </w:rPr>
      </w:r>
      <w:r w:rsidR="008D7E55" w:rsidRPr="00C9263F">
        <w:rPr>
          <w:rFonts w:ascii="Book Antiqua" w:hAnsi="Book Antiqua" w:cs="Arial"/>
          <w:sz w:val="24"/>
          <w:szCs w:val="24"/>
        </w:rPr>
        <w:fldChar w:fldCharType="end"/>
      </w:r>
      <w:r w:rsidRPr="00C9263F">
        <w:rPr>
          <w:rFonts w:ascii="Book Antiqua" w:hAnsi="Book Antiqua" w:cs="Arial"/>
          <w:sz w:val="24"/>
          <w:szCs w:val="24"/>
        </w:rPr>
      </w:r>
      <w:r w:rsidRPr="00C9263F">
        <w:rPr>
          <w:rFonts w:ascii="Book Antiqua" w:hAnsi="Book Antiqua" w:cs="Arial"/>
          <w:sz w:val="24"/>
          <w:szCs w:val="24"/>
        </w:rPr>
        <w:fldChar w:fldCharType="separate"/>
      </w:r>
      <w:r w:rsidR="000102A4" w:rsidRPr="00C9263F">
        <w:rPr>
          <w:rFonts w:ascii="Book Antiqua" w:hAnsi="Book Antiqua" w:cs="Arial"/>
          <w:noProof/>
          <w:sz w:val="24"/>
          <w:szCs w:val="24"/>
          <w:vertAlign w:val="superscript"/>
        </w:rPr>
        <w:t>[4]</w:t>
      </w:r>
      <w:r w:rsidRPr="00C9263F">
        <w:rPr>
          <w:rFonts w:ascii="Book Antiqua" w:hAnsi="Book Antiqua" w:cs="Arial"/>
          <w:sz w:val="24"/>
          <w:szCs w:val="24"/>
        </w:rPr>
        <w:fldChar w:fldCharType="end"/>
      </w:r>
      <w:r w:rsidR="00B1385E" w:rsidRPr="00C9263F">
        <w:rPr>
          <w:rFonts w:ascii="Book Antiqua" w:hAnsi="Book Antiqua" w:cs="Arial"/>
          <w:sz w:val="24"/>
          <w:szCs w:val="24"/>
        </w:rPr>
        <w:t>.</w:t>
      </w:r>
      <w:r w:rsidRPr="00C9263F">
        <w:rPr>
          <w:rFonts w:ascii="Book Antiqua" w:hAnsi="Book Antiqua" w:cs="Arial"/>
          <w:sz w:val="24"/>
          <w:szCs w:val="24"/>
        </w:rPr>
        <w:t xml:space="preserve"> Furthermore,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may have antioxidant properties that reduce tissue injury and play a part in inhibition of T cell activation and proliferation</w:t>
      </w:r>
      <w:r w:rsidRPr="00C9263F">
        <w:rPr>
          <w:rFonts w:ascii="Book Antiqua" w:hAnsi="Book Antiqua" w:cs="Arial"/>
          <w:sz w:val="24"/>
          <w:szCs w:val="24"/>
        </w:rPr>
        <w:fldChar w:fldCharType="begin">
          <w:fldData xml:space="preserve">PEVuZE5vdGU+PENpdGU+PEF1dGhvcj5BaG5mZWx0LVJvbm5lPC9BdXRob3I+PFllYXI+MTk5MDwv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</w:fldData>
        </w:fldChar>
      </w:r>
      <w:r w:rsidR="008D7E55" w:rsidRPr="00C9263F">
        <w:rPr>
          <w:rFonts w:ascii="Book Antiqua" w:hAnsi="Book Antiqua" w:cs="Arial"/>
          <w:sz w:val="24"/>
          <w:szCs w:val="24"/>
        </w:rPr>
        <w:instrText xml:space="preserve"> ADDIN EN.CITE </w:instrText>
      </w:r>
      <w:r w:rsidR="008D7E55" w:rsidRPr="00C9263F">
        <w:rPr>
          <w:rFonts w:ascii="Book Antiqua" w:hAnsi="Book Antiqua" w:cs="Arial"/>
          <w:sz w:val="24"/>
          <w:szCs w:val="24"/>
        </w:rPr>
        <w:fldChar w:fldCharType="begin">
          <w:fldData xml:space="preserve">PEVuZE5vdGU+PENpdGU+PEF1dGhvcj5BaG5mZWx0LVJvbm5lPC9BdXRob3I+PFllYXI+MTk5MDwv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</w:fldData>
        </w:fldChar>
      </w:r>
      <w:r w:rsidR="008D7E55" w:rsidRPr="00C9263F">
        <w:rPr>
          <w:rFonts w:ascii="Book Antiqua" w:hAnsi="Book Antiqua" w:cs="Arial"/>
          <w:sz w:val="24"/>
          <w:szCs w:val="24"/>
        </w:rPr>
        <w:instrText xml:space="preserve"> ADDIN EN.CITE.DATA </w:instrText>
      </w:r>
      <w:r w:rsidR="008D7E55" w:rsidRPr="00C9263F">
        <w:rPr>
          <w:rFonts w:ascii="Book Antiqua" w:hAnsi="Book Antiqua" w:cs="Arial"/>
          <w:sz w:val="24"/>
          <w:szCs w:val="24"/>
        </w:rPr>
      </w:r>
      <w:r w:rsidR="008D7E55" w:rsidRPr="00C9263F">
        <w:rPr>
          <w:rFonts w:ascii="Book Antiqua" w:hAnsi="Book Antiqua" w:cs="Arial"/>
          <w:sz w:val="24"/>
          <w:szCs w:val="24"/>
        </w:rPr>
        <w:fldChar w:fldCharType="end"/>
      </w:r>
      <w:r w:rsidRPr="00C9263F">
        <w:rPr>
          <w:rFonts w:ascii="Book Antiqua" w:hAnsi="Book Antiqua" w:cs="Arial"/>
          <w:sz w:val="24"/>
          <w:szCs w:val="24"/>
        </w:rPr>
      </w:r>
      <w:r w:rsidRPr="00C9263F">
        <w:rPr>
          <w:rFonts w:ascii="Book Antiqua" w:hAnsi="Book Antiqua" w:cs="Arial"/>
          <w:sz w:val="24"/>
          <w:szCs w:val="24"/>
        </w:rPr>
        <w:fldChar w:fldCharType="separate"/>
      </w:r>
      <w:r w:rsidR="00AC2092" w:rsidRPr="00C9263F">
        <w:rPr>
          <w:rFonts w:ascii="Book Antiqua" w:hAnsi="Book Antiqua" w:cs="Arial"/>
          <w:noProof/>
          <w:sz w:val="24"/>
          <w:szCs w:val="24"/>
          <w:vertAlign w:val="superscript"/>
        </w:rPr>
        <w:t>[5,</w:t>
      </w:r>
      <w:r w:rsidR="000102A4" w:rsidRPr="00C9263F">
        <w:rPr>
          <w:rFonts w:ascii="Book Antiqua" w:hAnsi="Book Antiqua" w:cs="Arial"/>
          <w:noProof/>
          <w:sz w:val="24"/>
          <w:szCs w:val="24"/>
          <w:vertAlign w:val="superscript"/>
        </w:rPr>
        <w:t>6]</w:t>
      </w:r>
      <w:r w:rsidRPr="00C9263F">
        <w:rPr>
          <w:rFonts w:ascii="Book Antiqua" w:hAnsi="Book Antiqua" w:cs="Arial"/>
          <w:sz w:val="24"/>
          <w:szCs w:val="24"/>
        </w:rPr>
        <w:fldChar w:fldCharType="end"/>
      </w:r>
      <w:r w:rsidRPr="00C9263F">
        <w:rPr>
          <w:rFonts w:ascii="Book Antiqua" w:hAnsi="Book Antiqua" w:cs="Arial"/>
          <w:sz w:val="24"/>
          <w:szCs w:val="24"/>
        </w:rPr>
        <w:t xml:space="preserve"> (Figure 1)</w:t>
      </w:r>
      <w:r w:rsidR="00AC2092" w:rsidRPr="00C9263F">
        <w:rPr>
          <w:rFonts w:ascii="Book Antiqua" w:hAnsi="Book Antiqua" w:cs="Arial"/>
          <w:sz w:val="24"/>
          <w:szCs w:val="24"/>
        </w:rPr>
        <w:t>.</w:t>
      </w:r>
      <w:r w:rsidR="00C9263F">
        <w:rPr>
          <w:rFonts w:ascii="Book Antiqua" w:hAnsi="Book Antiqua" w:cs="Arial"/>
          <w:bCs/>
          <w:sz w:val="24"/>
          <w:szCs w:val="24"/>
        </w:rPr>
        <w:t xml:space="preserve">                </w:t>
      </w:r>
    </w:p>
    <w:p w14:paraId="07FEC84D" w14:textId="77777777" w:rsidR="00AC2092" w:rsidRPr="00C9263F" w:rsidRDefault="004E4A66" w:rsidP="00C9263F">
      <w:pPr>
        <w:spacing w:after="0" w:line="360" w:lineRule="auto"/>
        <w:ind w:firstLineChars="200" w:firstLine="480"/>
        <w:jc w:val="both"/>
        <w:rPr>
          <w:rFonts w:ascii="Book Antiqua" w:hAnsi="Book Antiqua" w:cs="Arial"/>
          <w:bCs/>
          <w:sz w:val="24"/>
          <w:szCs w:val="24"/>
        </w:rPr>
      </w:pPr>
      <w:r w:rsidRPr="00C9263F">
        <w:rPr>
          <w:rFonts w:ascii="Book Antiqua" w:hAnsi="Book Antiqua" w:cs="Arial"/>
          <w:sz w:val="24"/>
          <w:szCs w:val="24"/>
        </w:rPr>
        <w:t xml:space="preserve">Oral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compounds have proven efficacy for inducing and maintaining remission in patients with ulcerative colitis</w:t>
      </w:r>
      <w:r w:rsidRPr="00C9263F">
        <w:rPr>
          <w:rFonts w:ascii="Book Antiqua" w:hAnsi="Book Antiqua" w:cs="Arial"/>
          <w:sz w:val="24"/>
          <w:szCs w:val="24"/>
        </w:rPr>
        <w:fldChar w:fldCharType="begin">
          <w:fldData xml:space="preserve">PEVuZE5vdGU+PENpdGU+PEF1dGhvcj5GZWFnYW48L0F1dGhvcj48WWVhcj4yMDEyPC9ZZWFyPjxS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</w:fldData>
        </w:fldChar>
      </w:r>
      <w:r w:rsidR="008D7E55" w:rsidRPr="00C9263F">
        <w:rPr>
          <w:rFonts w:ascii="Book Antiqua" w:hAnsi="Book Antiqua" w:cs="Arial"/>
          <w:sz w:val="24"/>
          <w:szCs w:val="24"/>
        </w:rPr>
        <w:instrText xml:space="preserve"> ADDIN EN.CITE </w:instrText>
      </w:r>
      <w:r w:rsidR="008D7E55" w:rsidRPr="00C9263F">
        <w:rPr>
          <w:rFonts w:ascii="Book Antiqua" w:hAnsi="Book Antiqua" w:cs="Arial"/>
          <w:sz w:val="24"/>
          <w:szCs w:val="24"/>
        </w:rPr>
        <w:fldChar w:fldCharType="begin">
          <w:fldData xml:space="preserve">PEVuZE5vdGU+PENpdGU+PEF1dGhvcj5GZWFnYW48L0F1dGhvcj48WWVhcj4yMDEyPC9ZZWFyPjxS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</w:fldData>
        </w:fldChar>
      </w:r>
      <w:r w:rsidR="008D7E55" w:rsidRPr="00C9263F">
        <w:rPr>
          <w:rFonts w:ascii="Book Antiqua" w:hAnsi="Book Antiqua" w:cs="Arial"/>
          <w:sz w:val="24"/>
          <w:szCs w:val="24"/>
        </w:rPr>
        <w:instrText xml:space="preserve"> ADDIN EN.CITE.DATA </w:instrText>
      </w:r>
      <w:r w:rsidR="008D7E55" w:rsidRPr="00C9263F">
        <w:rPr>
          <w:rFonts w:ascii="Book Antiqua" w:hAnsi="Book Antiqua" w:cs="Arial"/>
          <w:sz w:val="24"/>
          <w:szCs w:val="24"/>
        </w:rPr>
      </w:r>
      <w:r w:rsidR="008D7E55" w:rsidRPr="00C9263F">
        <w:rPr>
          <w:rFonts w:ascii="Book Antiqua" w:hAnsi="Book Antiqua" w:cs="Arial"/>
          <w:sz w:val="24"/>
          <w:szCs w:val="24"/>
        </w:rPr>
        <w:fldChar w:fldCharType="end"/>
      </w:r>
      <w:r w:rsidRPr="00C9263F">
        <w:rPr>
          <w:rFonts w:ascii="Book Antiqua" w:hAnsi="Book Antiqua" w:cs="Arial"/>
          <w:sz w:val="24"/>
          <w:szCs w:val="24"/>
        </w:rPr>
      </w:r>
      <w:r w:rsidRPr="00C9263F">
        <w:rPr>
          <w:rFonts w:ascii="Book Antiqua" w:hAnsi="Book Antiqua" w:cs="Arial"/>
          <w:sz w:val="24"/>
          <w:szCs w:val="24"/>
        </w:rPr>
        <w:fldChar w:fldCharType="separate"/>
      </w:r>
      <w:r w:rsidR="00AC2092" w:rsidRPr="00C9263F">
        <w:rPr>
          <w:rFonts w:ascii="Book Antiqua" w:hAnsi="Book Antiqua" w:cs="Arial"/>
          <w:noProof/>
          <w:sz w:val="24"/>
          <w:szCs w:val="24"/>
          <w:vertAlign w:val="superscript"/>
        </w:rPr>
        <w:t>[7,</w:t>
      </w:r>
      <w:r w:rsidR="000102A4" w:rsidRPr="00C9263F">
        <w:rPr>
          <w:rFonts w:ascii="Book Antiqua" w:hAnsi="Book Antiqua" w:cs="Arial"/>
          <w:noProof/>
          <w:sz w:val="24"/>
          <w:szCs w:val="24"/>
          <w:vertAlign w:val="superscript"/>
        </w:rPr>
        <w:t>8]</w:t>
      </w:r>
      <w:r w:rsidRPr="00C9263F">
        <w:rPr>
          <w:rFonts w:ascii="Book Antiqua" w:hAnsi="Book Antiqua" w:cs="Arial"/>
          <w:sz w:val="24"/>
          <w:szCs w:val="24"/>
        </w:rPr>
        <w:fldChar w:fldCharType="end"/>
      </w:r>
      <w:r w:rsidR="00B1385E" w:rsidRPr="00C9263F">
        <w:rPr>
          <w:rFonts w:ascii="Book Antiqua" w:hAnsi="Book Antiqua" w:cs="Arial"/>
          <w:sz w:val="24"/>
          <w:szCs w:val="24"/>
        </w:rPr>
        <w:t>.</w:t>
      </w:r>
      <w:r w:rsidRPr="00C9263F">
        <w:rPr>
          <w:rFonts w:ascii="Book Antiqua" w:hAnsi="Book Antiqua" w:cs="Arial"/>
          <w:sz w:val="24"/>
          <w:szCs w:val="24"/>
        </w:rPr>
        <w:t xml:space="preserve">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exerts therapeutic effect through local topical activity at the inflamed mucosa</w:t>
      </w:r>
      <w:r w:rsidRPr="00C9263F">
        <w:rPr>
          <w:rFonts w:ascii="Book Antiqua" w:hAnsi="Book Antiqua" w:cs="Arial"/>
          <w:sz w:val="24"/>
          <w:szCs w:val="24"/>
        </w:rPr>
        <w:fldChar w:fldCharType="begin"/>
      </w:r>
      <w:r w:rsidR="008D7E55" w:rsidRPr="00C9263F">
        <w:rPr>
          <w:rFonts w:ascii="Book Antiqua" w:hAnsi="Book Antiqua" w:cs="Arial"/>
          <w:sz w:val="24"/>
          <w:szCs w:val="24"/>
        </w:rPr>
        <w:instrText xml:space="preserve"> ADDIN EN.CITE &lt;EndNote&gt;&lt;Cite&gt;&lt;Author&gt;Podolsky&lt;/Author&gt;&lt;Year&gt;2002&lt;/Year&gt;&lt;RecNum&gt;115&lt;/RecNum&gt;&lt;DisplayText&gt;&lt;style face="superscript"&gt;[9]&lt;/style&gt;&lt;/DisplayText&gt;&lt;record&gt;&lt;rec-number&gt;115&lt;/rec-number&gt;&lt;foreign-keys&gt;&lt;key app="EN" db-id="wwwfz0ve1x52pvedptrx9x57d9vpxxdrzdar" timestamp="1431342022"&gt;115&lt;/key&gt;&lt;/foreign-keys&gt;&lt;ref-type name="Journal Article"&gt;17&lt;/ref-type&gt;&lt;contributors&gt;&lt;authors&gt;&lt;author&gt;Podolsky, D. K.&lt;/author&gt;&lt;/authors&gt;&lt;/contributors&gt;&lt;auth-address&gt;Gastrointestinal Unit and the Center for the Study of Inflammatory Bowel Disease, Massachusetts General Hospital and Harvard Medical School, Boston, USA.&lt;/auth-address&gt;&lt;titles&gt;&lt;title&gt;Inflammatory bowel disease&lt;/title&gt;&lt;secondary-title&gt;N Engl J Med&lt;/secondary-title&gt;&lt;/titles&gt;&lt;periodical&gt;&lt;full-title&gt;N Engl J Med&lt;/full-title&gt;&lt;/periodical&gt;&lt;pages&gt;417-29&lt;/pages&gt;&lt;volume&gt;347&lt;/volume&gt;&lt;number&gt;6&lt;/number&gt;&lt;keywords&gt;&lt;keyword&gt;Adrenal Cortex Hormones/therapeutic use&lt;/keyword&gt;&lt;keyword&gt;Anti-Bacterial Agents/therapeutic use&lt;/keyword&gt;&lt;keyword&gt;Anti-Inflammatory Agents, Non-Steroidal/therapeutic use&lt;/keyword&gt;&lt;keyword&gt;Colitis, Ulcerative/*drug therapy&lt;/keyword&gt;&lt;keyword&gt;Crohn Disease/*drug therapy&lt;/keyword&gt;&lt;keyword&gt;Humans&lt;/keyword&gt;&lt;keyword&gt;Immunosuppressive Agents/therapeutic use&lt;/keyword&gt;&lt;keyword&gt;*Inflammatory Bowel Diseases/diagnosis/drug therapy/etiology/genetics&lt;/keyword&gt;&lt;keyword&gt;Mesalamine/therapeutic use&lt;/keyword&gt;&lt;keyword&gt;Tumor Necrosis Factor-alpha/antagonists &amp;amp; inhibitors&lt;/keyword&gt;&lt;/keywords&gt;&lt;dates&gt;&lt;year&gt;2002&lt;/year&gt;&lt;pub-dates&gt;&lt;date&gt;Aug 8&lt;/date&gt;&lt;/pub-dates&gt;&lt;/dates&gt;&lt;isbn&gt;1533-4406 (Electronic)&amp;#xD;0028-4793 (Linking)&lt;/isbn&gt;&lt;accession-num&gt;12167685&lt;/accession-num&gt;&lt;urls&gt;&lt;related-urls&gt;&lt;url&gt;http://www.ncbi.nlm.nih.gov/pubmed/12167685&lt;/url&gt;&lt;/related-urls&gt;&lt;/urls&gt;&lt;electronic-resource-num&gt;DOI:10.1056/NEJMra020831&lt;/electronic-resource-num&gt;&lt;/record&gt;&lt;/Cite&gt;&lt;/EndNote&gt;</w:instrText>
      </w:r>
      <w:r w:rsidRPr="00C9263F">
        <w:rPr>
          <w:rFonts w:ascii="Book Antiqua" w:hAnsi="Book Antiqua" w:cs="Arial"/>
          <w:sz w:val="24"/>
          <w:szCs w:val="24"/>
        </w:rPr>
        <w:fldChar w:fldCharType="separate"/>
      </w:r>
      <w:r w:rsidR="000102A4" w:rsidRPr="00C9263F">
        <w:rPr>
          <w:rFonts w:ascii="Book Antiqua" w:hAnsi="Book Antiqua" w:cs="Arial"/>
          <w:noProof/>
          <w:sz w:val="24"/>
          <w:szCs w:val="24"/>
          <w:vertAlign w:val="superscript"/>
        </w:rPr>
        <w:t>[9]</w:t>
      </w:r>
      <w:r w:rsidRPr="00C9263F">
        <w:rPr>
          <w:rFonts w:ascii="Book Antiqua" w:hAnsi="Book Antiqua" w:cs="Arial"/>
          <w:sz w:val="24"/>
          <w:szCs w:val="24"/>
        </w:rPr>
        <w:fldChar w:fldCharType="end"/>
      </w:r>
      <w:r w:rsidR="00B1385E" w:rsidRPr="00C9263F">
        <w:rPr>
          <w:rFonts w:ascii="Book Antiqua" w:hAnsi="Book Antiqua" w:cs="Arial"/>
          <w:sz w:val="24"/>
          <w:szCs w:val="24"/>
        </w:rPr>
        <w:t>.</w:t>
      </w:r>
      <w:r w:rsidRPr="00C9263F">
        <w:rPr>
          <w:rFonts w:ascii="Book Antiqua" w:hAnsi="Book Antiqua" w:cs="Arial"/>
          <w:sz w:val="24"/>
          <w:szCs w:val="24"/>
        </w:rPr>
        <w:t xml:space="preserve"> Oral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in unaltered form is almost entirely absorbed by the small intestines, with very little intact drug reaching the colon</w:t>
      </w:r>
      <w:r w:rsidRPr="00C9263F">
        <w:rPr>
          <w:rFonts w:ascii="Book Antiqua" w:hAnsi="Book Antiqua" w:cs="Arial"/>
          <w:sz w:val="24"/>
          <w:szCs w:val="24"/>
        </w:rPr>
        <w:fldChar w:fldCharType="begin">
          <w:fldData xml:space="preserve">PEVuZE5vdGU+PENpdGU+PEF1dGhvcj5QZXBwZXJjb3JuPC9BdXRob3I+PFllYXI+MTk3MzwvWWVh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</w:fldData>
        </w:fldChar>
      </w:r>
      <w:r w:rsidR="000102A4" w:rsidRPr="00C9263F">
        <w:rPr>
          <w:rFonts w:ascii="Book Antiqua" w:hAnsi="Book Antiqua" w:cs="Arial"/>
          <w:sz w:val="24"/>
          <w:szCs w:val="24"/>
        </w:rPr>
        <w:instrText xml:space="preserve"> ADDIN EN.CITE </w:instrText>
      </w:r>
      <w:r w:rsidR="000102A4" w:rsidRPr="00C9263F">
        <w:rPr>
          <w:rFonts w:ascii="Book Antiqua" w:hAnsi="Book Antiqua" w:cs="Arial"/>
          <w:sz w:val="24"/>
          <w:szCs w:val="24"/>
        </w:rPr>
        <w:fldChar w:fldCharType="begin">
          <w:fldData xml:space="preserve">PEVuZE5vdGU+PENpdGU+PEF1dGhvcj5QZXBwZXJjb3JuPC9BdXRob3I+PFllYXI+MTk3MzwvWWVh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</w:fldData>
        </w:fldChar>
      </w:r>
      <w:r w:rsidR="000102A4" w:rsidRPr="00C9263F">
        <w:rPr>
          <w:rFonts w:ascii="Book Antiqua" w:hAnsi="Book Antiqua" w:cs="Arial"/>
          <w:sz w:val="24"/>
          <w:szCs w:val="24"/>
        </w:rPr>
        <w:instrText xml:space="preserve"> ADDIN EN.CITE.DATA </w:instrText>
      </w:r>
      <w:r w:rsidR="000102A4" w:rsidRPr="00C9263F">
        <w:rPr>
          <w:rFonts w:ascii="Book Antiqua" w:hAnsi="Book Antiqua" w:cs="Arial"/>
          <w:sz w:val="24"/>
          <w:szCs w:val="24"/>
        </w:rPr>
      </w:r>
      <w:r w:rsidR="000102A4" w:rsidRPr="00C9263F">
        <w:rPr>
          <w:rFonts w:ascii="Book Antiqua" w:hAnsi="Book Antiqua" w:cs="Arial"/>
          <w:sz w:val="24"/>
          <w:szCs w:val="24"/>
        </w:rPr>
        <w:fldChar w:fldCharType="end"/>
      </w:r>
      <w:r w:rsidRPr="00C9263F">
        <w:rPr>
          <w:rFonts w:ascii="Book Antiqua" w:hAnsi="Book Antiqua" w:cs="Arial"/>
          <w:sz w:val="24"/>
          <w:szCs w:val="24"/>
        </w:rPr>
      </w:r>
      <w:r w:rsidRPr="00C9263F">
        <w:rPr>
          <w:rFonts w:ascii="Book Antiqua" w:hAnsi="Book Antiqua" w:cs="Arial"/>
          <w:sz w:val="24"/>
          <w:szCs w:val="24"/>
        </w:rPr>
        <w:fldChar w:fldCharType="separate"/>
      </w:r>
      <w:r w:rsidR="00AC2092" w:rsidRPr="00C9263F">
        <w:rPr>
          <w:rFonts w:ascii="Book Antiqua" w:hAnsi="Book Antiqua" w:cs="Arial"/>
          <w:noProof/>
          <w:sz w:val="24"/>
          <w:szCs w:val="24"/>
          <w:vertAlign w:val="superscript"/>
        </w:rPr>
        <w:t>[10,</w:t>
      </w:r>
      <w:r w:rsidR="000102A4" w:rsidRPr="00C9263F">
        <w:rPr>
          <w:rFonts w:ascii="Book Antiqua" w:hAnsi="Book Antiqua" w:cs="Arial"/>
          <w:noProof/>
          <w:sz w:val="24"/>
          <w:szCs w:val="24"/>
          <w:vertAlign w:val="superscript"/>
        </w:rPr>
        <w:t>11]</w:t>
      </w:r>
      <w:r w:rsidRPr="00C9263F">
        <w:rPr>
          <w:rFonts w:ascii="Book Antiqua" w:hAnsi="Book Antiqua" w:cs="Arial"/>
          <w:sz w:val="24"/>
          <w:szCs w:val="24"/>
        </w:rPr>
        <w:fldChar w:fldCharType="end"/>
      </w:r>
      <w:r w:rsidR="00B1385E" w:rsidRPr="00C9263F">
        <w:rPr>
          <w:rFonts w:ascii="Book Antiqua" w:hAnsi="Book Antiqua" w:cs="Arial"/>
          <w:sz w:val="24"/>
          <w:szCs w:val="24"/>
        </w:rPr>
        <w:t>.</w:t>
      </w:r>
      <w:r w:rsidRPr="00C9263F">
        <w:rPr>
          <w:rFonts w:ascii="Book Antiqua" w:hAnsi="Book Antiqua" w:cs="Arial"/>
          <w:sz w:val="24"/>
          <w:szCs w:val="24"/>
        </w:rPr>
        <w:t xml:space="preserve"> Hence, the main goal of the various formulations currently available on the market is to optimise drug delivery to the affected colon and minimise systemic absorption. This promotes maximal therapeutic efficacy at the lowest possible dose, which in turn reduces side effects. </w:t>
      </w:r>
    </w:p>
    <w:p w14:paraId="0355599F" w14:textId="5456F389" w:rsidR="004E4A66" w:rsidRPr="00C9263F" w:rsidRDefault="004E4A66" w:rsidP="00C9263F">
      <w:pPr>
        <w:spacing w:after="0" w:line="360" w:lineRule="auto"/>
        <w:ind w:firstLineChars="200" w:firstLine="480"/>
        <w:jc w:val="both"/>
        <w:rPr>
          <w:rFonts w:ascii="Book Antiqua" w:hAnsi="Book Antiqua" w:cs="Arial"/>
          <w:bCs/>
          <w:sz w:val="24"/>
          <w:szCs w:val="24"/>
        </w:rPr>
      </w:pPr>
      <w:r w:rsidRPr="00C9263F">
        <w:rPr>
          <w:rFonts w:ascii="Book Antiqua" w:hAnsi="Book Antiqua" w:cs="Arial"/>
          <w:sz w:val="24"/>
          <w:szCs w:val="24"/>
        </w:rPr>
        <w:t xml:space="preserve">It remains unclear whether individual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formulations have differential effects in certain IBD patient subgroups. Anecdotally in the clinical setting, the choice of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appears at best to be rather experimental or idiosyncratic, and at worst, based on ambit claims by pharmaceutical representatives and/or advertisement, rather than evidence-based. In the absence of quality head to head comparative trials in appropriately selected patients, claims that one formulation is superior to another may be spurious. Nevertheless, physicians are often tasked with selecting a suitable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compound for their patients. These decisions require tailoring of the therapy to the individual and must incorporate factors such as </w:t>
      </w:r>
      <w:r w:rsidRPr="00C9263F">
        <w:rPr>
          <w:rFonts w:ascii="Book Antiqua" w:hAnsi="Book Antiqua" w:cs="Arial"/>
          <w:sz w:val="24"/>
          <w:szCs w:val="24"/>
        </w:rPr>
        <w:lastRenderedPageBreak/>
        <w:t xml:space="preserve">disease distribution, efficacy, side effect profile, pill burden, patient preference and health economics. Hence, this review aims to evaluate the current literature relating to potential therapeutic differences between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formulations and thus inform an evidence-based approach to optimal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use in patients with ulcerative colitis. </w:t>
      </w:r>
    </w:p>
    <w:p w14:paraId="52D086C3" w14:textId="77777777" w:rsidR="004E4A66" w:rsidRPr="00C9263F" w:rsidRDefault="004E4A66" w:rsidP="00C9263F">
      <w:pPr>
        <w:pStyle w:val="NoSpacing"/>
        <w:spacing w:line="360" w:lineRule="auto"/>
        <w:jc w:val="both"/>
        <w:rPr>
          <w:rFonts w:ascii="Book Antiqua" w:hAnsi="Book Antiqua"/>
          <w:sz w:val="24"/>
          <w:szCs w:val="24"/>
        </w:rPr>
      </w:pPr>
    </w:p>
    <w:p w14:paraId="6A37264F" w14:textId="77777777" w:rsidR="00A40CA6" w:rsidRPr="00C9263F" w:rsidRDefault="004E4A66" w:rsidP="00C9263F">
      <w:pPr>
        <w:spacing w:after="0" w:line="360" w:lineRule="auto"/>
        <w:jc w:val="both"/>
        <w:rPr>
          <w:rFonts w:ascii="Book Antiqua" w:hAnsi="Book Antiqua" w:cs="Arial"/>
          <w:b/>
          <w:bCs/>
          <w:sz w:val="24"/>
          <w:szCs w:val="24"/>
        </w:rPr>
      </w:pPr>
      <w:r w:rsidRPr="00C9263F">
        <w:rPr>
          <w:rFonts w:ascii="Book Antiqua" w:hAnsi="Book Antiqua" w:cs="Arial"/>
          <w:b/>
          <w:bCs/>
          <w:sz w:val="24"/>
          <w:szCs w:val="24"/>
        </w:rPr>
        <w:t>DELIVERY MECHANISMS</w:t>
      </w:r>
      <w:r w:rsidR="00A40CA6" w:rsidRPr="00C9263F">
        <w:rPr>
          <w:rFonts w:ascii="Book Antiqua" w:hAnsi="Book Antiqua" w:cs="Arial"/>
          <w:b/>
          <w:bCs/>
          <w:sz w:val="24"/>
          <w:szCs w:val="24"/>
        </w:rPr>
        <w:t xml:space="preserve"> </w:t>
      </w:r>
    </w:p>
    <w:p w14:paraId="65DC3277" w14:textId="79BC95EC" w:rsidR="004E4A66" w:rsidRPr="00C9263F" w:rsidRDefault="004E4A66" w:rsidP="00C9263F">
      <w:pPr>
        <w:pStyle w:val="NoSpacing"/>
        <w:spacing w:line="360" w:lineRule="auto"/>
        <w:jc w:val="both"/>
        <w:rPr>
          <w:rFonts w:ascii="Book Antiqua" w:hAnsi="Book Antiqua" w:cs="Arial"/>
          <w:b/>
          <w:i/>
          <w:sz w:val="24"/>
          <w:szCs w:val="24"/>
        </w:rPr>
      </w:pPr>
      <w:r w:rsidRPr="00C9263F">
        <w:rPr>
          <w:rFonts w:ascii="Book Antiqua" w:hAnsi="Book Antiqua" w:cs="Arial"/>
          <w:b/>
          <w:i/>
          <w:sz w:val="24"/>
          <w:szCs w:val="24"/>
        </w:rPr>
        <w:t>Azo-bonded prodrugs</w:t>
      </w:r>
    </w:p>
    <w:p w14:paraId="607DDBBD" w14:textId="77777777" w:rsidR="00AC2092" w:rsidRPr="00C9263F" w:rsidRDefault="004E4A66" w:rsidP="00C9263F">
      <w:pPr>
        <w:spacing w:after="0" w:line="360" w:lineRule="auto"/>
        <w:jc w:val="both"/>
        <w:rPr>
          <w:rFonts w:ascii="Book Antiqua" w:hAnsi="Book Antiqua" w:cs="Arial"/>
          <w:sz w:val="24"/>
          <w:szCs w:val="24"/>
        </w:rPr>
      </w:pPr>
      <w:r w:rsidRPr="00C9263F">
        <w:rPr>
          <w:rFonts w:ascii="Book Antiqua" w:hAnsi="Book Antiqua" w:cs="Arial"/>
          <w:sz w:val="24"/>
          <w:szCs w:val="24"/>
        </w:rPr>
        <w:t xml:space="preserve">In these formulations,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is synthesized as a prodrug, binding via an azo bond to either a transporter molecule or another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molecule. This prevents absorption of the drug in the upper gastrointestinal tract. The azo bond is subsequently cleaved by bacteria containing </w:t>
      </w:r>
      <w:proofErr w:type="spellStart"/>
      <w:r w:rsidRPr="00C9263F">
        <w:rPr>
          <w:rFonts w:ascii="Book Antiqua" w:hAnsi="Book Antiqua" w:cs="Arial"/>
          <w:sz w:val="24"/>
          <w:szCs w:val="24"/>
        </w:rPr>
        <w:t>azoreductase</w:t>
      </w:r>
      <w:proofErr w:type="spellEnd"/>
      <w:r w:rsidRPr="00C9263F">
        <w:rPr>
          <w:rFonts w:ascii="Book Antiqua" w:hAnsi="Book Antiqua" w:cs="Arial"/>
          <w:sz w:val="24"/>
          <w:szCs w:val="24"/>
        </w:rPr>
        <w:t xml:space="preserve"> in the colon, releasing the active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component</w:t>
      </w:r>
      <w:r w:rsidR="00AC2092" w:rsidRPr="00C9263F">
        <w:rPr>
          <w:rFonts w:ascii="Book Antiqua" w:hAnsi="Book Antiqua" w:cs="Arial"/>
          <w:sz w:val="24"/>
          <w:szCs w:val="24"/>
        </w:rPr>
        <w:t xml:space="preserve"> (Table 1)</w:t>
      </w:r>
      <w:r w:rsidRPr="00C9263F">
        <w:rPr>
          <w:rFonts w:ascii="Book Antiqua" w:hAnsi="Book Antiqua" w:cs="Arial"/>
          <w:sz w:val="24"/>
          <w:szCs w:val="24"/>
        </w:rPr>
        <w:t xml:space="preserve">. </w:t>
      </w:r>
    </w:p>
    <w:p w14:paraId="18B9C05F" w14:textId="77777777" w:rsidR="00AC2092" w:rsidRPr="00C9263F" w:rsidRDefault="004E4A66" w:rsidP="00C9263F">
      <w:pPr>
        <w:spacing w:after="0" w:line="360" w:lineRule="auto"/>
        <w:ind w:firstLineChars="200" w:firstLine="480"/>
        <w:jc w:val="both"/>
        <w:rPr>
          <w:rFonts w:ascii="Book Antiqua" w:hAnsi="Book Antiqua" w:cs="Arial"/>
          <w:sz w:val="24"/>
          <w:szCs w:val="24"/>
        </w:rPr>
      </w:pPr>
      <w:r w:rsidRPr="00C9263F">
        <w:rPr>
          <w:rFonts w:ascii="Book Antiqua" w:hAnsi="Book Antiqua" w:cs="Arial"/>
          <w:sz w:val="24"/>
          <w:szCs w:val="24"/>
        </w:rPr>
        <w:t>Sulfasalazine (</w:t>
      </w:r>
      <w:proofErr w:type="spellStart"/>
      <w:r w:rsidRPr="00C9263F">
        <w:rPr>
          <w:rFonts w:ascii="Book Antiqua" w:hAnsi="Book Antiqua" w:cs="Arial"/>
          <w:sz w:val="24"/>
          <w:szCs w:val="24"/>
        </w:rPr>
        <w:t>Azulfidine</w:t>
      </w:r>
      <w:proofErr w:type="spellEnd"/>
      <w:r w:rsidRPr="00C9263F">
        <w:rPr>
          <w:rFonts w:ascii="Book Antiqua" w:hAnsi="Book Antiqua" w:cs="Arial"/>
          <w:sz w:val="24"/>
          <w:szCs w:val="24"/>
          <w:vertAlign w:val="superscript"/>
        </w:rPr>
        <w:t>®</w:t>
      </w:r>
      <w:r w:rsidRPr="00C9263F">
        <w:rPr>
          <w:rFonts w:ascii="Book Antiqua" w:hAnsi="Book Antiqua" w:cs="Arial"/>
          <w:sz w:val="24"/>
          <w:szCs w:val="24"/>
        </w:rPr>
        <w:t xml:space="preserve">, </w:t>
      </w:r>
      <w:proofErr w:type="spellStart"/>
      <w:r w:rsidRPr="00C9263F">
        <w:rPr>
          <w:rFonts w:ascii="Book Antiqua" w:hAnsi="Book Antiqua" w:cs="Arial"/>
          <w:sz w:val="24"/>
          <w:szCs w:val="24"/>
        </w:rPr>
        <w:t>Salazopyrin</w:t>
      </w:r>
      <w:proofErr w:type="spellEnd"/>
      <w:r w:rsidRPr="00C9263F">
        <w:rPr>
          <w:rFonts w:ascii="Book Antiqua" w:hAnsi="Book Antiqua" w:cs="Arial"/>
          <w:sz w:val="24"/>
          <w:szCs w:val="24"/>
          <w:vertAlign w:val="superscript"/>
        </w:rPr>
        <w:t>®</w:t>
      </w:r>
      <w:r w:rsidRPr="00C9263F">
        <w:rPr>
          <w:rFonts w:ascii="Book Antiqua" w:hAnsi="Book Antiqua" w:cs="Arial"/>
          <w:sz w:val="24"/>
          <w:szCs w:val="24"/>
        </w:rPr>
        <w:t xml:space="preserve">, </w:t>
      </w:r>
      <w:proofErr w:type="spellStart"/>
      <w:r w:rsidRPr="00C9263F">
        <w:rPr>
          <w:rFonts w:ascii="Book Antiqua" w:hAnsi="Book Antiqua" w:cs="Arial"/>
          <w:sz w:val="24"/>
          <w:szCs w:val="24"/>
        </w:rPr>
        <w:t>Pyralin</w:t>
      </w:r>
      <w:proofErr w:type="spellEnd"/>
      <w:r w:rsidRPr="00C9263F">
        <w:rPr>
          <w:rFonts w:ascii="Book Antiqua" w:hAnsi="Book Antiqua" w:cs="Arial"/>
          <w:sz w:val="24"/>
          <w:szCs w:val="24"/>
          <w:vertAlign w:val="superscript"/>
        </w:rPr>
        <w:t>®</w:t>
      </w:r>
      <w:r w:rsidRPr="00C9263F">
        <w:rPr>
          <w:rFonts w:ascii="Book Antiqua" w:hAnsi="Book Antiqua" w:cs="Arial"/>
          <w:sz w:val="24"/>
          <w:szCs w:val="24"/>
        </w:rPr>
        <w:t xml:space="preserve">, Pfizer </w:t>
      </w:r>
      <w:proofErr w:type="spellStart"/>
      <w:r w:rsidRPr="00C9263F">
        <w:rPr>
          <w:rFonts w:ascii="Book Antiqua" w:hAnsi="Book Antiqua" w:cs="Arial"/>
          <w:sz w:val="24"/>
          <w:szCs w:val="24"/>
        </w:rPr>
        <w:t>Inc</w:t>
      </w:r>
      <w:proofErr w:type="spellEnd"/>
      <w:r w:rsidRPr="00C9263F">
        <w:rPr>
          <w:rFonts w:ascii="Book Antiqua" w:hAnsi="Book Antiqua" w:cs="Arial"/>
          <w:sz w:val="24"/>
          <w:szCs w:val="24"/>
        </w:rPr>
        <w:t xml:space="preserve">, New York, NY) was one of the first </w:t>
      </w:r>
      <w:proofErr w:type="spellStart"/>
      <w:r w:rsidRPr="00C9263F">
        <w:rPr>
          <w:rFonts w:ascii="Book Antiqua" w:hAnsi="Book Antiqua" w:cs="Arial"/>
          <w:sz w:val="24"/>
          <w:szCs w:val="24"/>
        </w:rPr>
        <w:t>aminosalicylates</w:t>
      </w:r>
      <w:proofErr w:type="spellEnd"/>
      <w:r w:rsidRPr="00C9263F">
        <w:rPr>
          <w:rFonts w:ascii="Book Antiqua" w:hAnsi="Book Antiqua" w:cs="Arial"/>
          <w:sz w:val="24"/>
          <w:szCs w:val="24"/>
        </w:rPr>
        <w:t xml:space="preserve"> shown to be effective in the induction and maintenance of remission in ulcerative colitis</w:t>
      </w:r>
      <w:r w:rsidRPr="00C9263F">
        <w:rPr>
          <w:rFonts w:ascii="Book Antiqua" w:hAnsi="Book Antiqua" w:cs="Arial"/>
          <w:sz w:val="24"/>
          <w:szCs w:val="24"/>
        </w:rPr>
        <w:fldChar w:fldCharType="begin">
          <w:fldData xml:space="preserve">PEVuZE5vdGU+PENpdGU+PEF1dGhvcj5CYXJvbjwvQXV0aG9yPjxZZWFyPjE5NjI8L1llYXI+PFJl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=
</w:fldData>
        </w:fldChar>
      </w:r>
      <w:r w:rsidR="008D7E55" w:rsidRPr="00C9263F">
        <w:rPr>
          <w:rFonts w:ascii="Book Antiqua" w:hAnsi="Book Antiqua" w:cs="Arial"/>
          <w:sz w:val="24"/>
          <w:szCs w:val="24"/>
        </w:rPr>
        <w:instrText xml:space="preserve"> ADDIN EN.CITE </w:instrText>
      </w:r>
      <w:r w:rsidR="008D7E55" w:rsidRPr="00C9263F">
        <w:rPr>
          <w:rFonts w:ascii="Book Antiqua" w:hAnsi="Book Antiqua" w:cs="Arial"/>
          <w:sz w:val="24"/>
          <w:szCs w:val="24"/>
        </w:rPr>
        <w:fldChar w:fldCharType="begin">
          <w:fldData xml:space="preserve">PEVuZE5vdGU+PENpdGU+PEF1dGhvcj5CYXJvbjwvQXV0aG9yPjxZZWFyPjE5NjI8L1llYXI+PFJl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=
</w:fldData>
        </w:fldChar>
      </w:r>
      <w:r w:rsidR="008D7E55" w:rsidRPr="00C9263F">
        <w:rPr>
          <w:rFonts w:ascii="Book Antiqua" w:hAnsi="Book Antiqua" w:cs="Arial"/>
          <w:sz w:val="24"/>
          <w:szCs w:val="24"/>
        </w:rPr>
        <w:instrText xml:space="preserve"> ADDIN EN.CITE.DATA </w:instrText>
      </w:r>
      <w:r w:rsidR="008D7E55" w:rsidRPr="00C9263F">
        <w:rPr>
          <w:rFonts w:ascii="Book Antiqua" w:hAnsi="Book Antiqua" w:cs="Arial"/>
          <w:sz w:val="24"/>
          <w:szCs w:val="24"/>
        </w:rPr>
      </w:r>
      <w:r w:rsidR="008D7E55" w:rsidRPr="00C9263F">
        <w:rPr>
          <w:rFonts w:ascii="Book Antiqua" w:hAnsi="Book Antiqua" w:cs="Arial"/>
          <w:sz w:val="24"/>
          <w:szCs w:val="24"/>
        </w:rPr>
        <w:fldChar w:fldCharType="end"/>
      </w:r>
      <w:r w:rsidRPr="00C9263F">
        <w:rPr>
          <w:rFonts w:ascii="Book Antiqua" w:hAnsi="Book Antiqua" w:cs="Arial"/>
          <w:sz w:val="24"/>
          <w:szCs w:val="24"/>
        </w:rPr>
      </w:r>
      <w:r w:rsidRPr="00C9263F">
        <w:rPr>
          <w:rFonts w:ascii="Book Antiqua" w:hAnsi="Book Antiqua" w:cs="Arial"/>
          <w:sz w:val="24"/>
          <w:szCs w:val="24"/>
        </w:rPr>
        <w:fldChar w:fldCharType="separate"/>
      </w:r>
      <w:r w:rsidR="00AC2092" w:rsidRPr="00C9263F">
        <w:rPr>
          <w:rFonts w:ascii="Book Antiqua" w:hAnsi="Book Antiqua" w:cs="Arial"/>
          <w:noProof/>
          <w:sz w:val="24"/>
          <w:szCs w:val="24"/>
          <w:vertAlign w:val="superscript"/>
        </w:rPr>
        <w:t>[12,</w:t>
      </w:r>
      <w:r w:rsidR="000102A4" w:rsidRPr="00C9263F">
        <w:rPr>
          <w:rFonts w:ascii="Book Antiqua" w:hAnsi="Book Antiqua" w:cs="Arial"/>
          <w:noProof/>
          <w:sz w:val="24"/>
          <w:szCs w:val="24"/>
          <w:vertAlign w:val="superscript"/>
        </w:rPr>
        <w:t>13]</w:t>
      </w:r>
      <w:r w:rsidRPr="00C9263F">
        <w:rPr>
          <w:rFonts w:ascii="Book Antiqua" w:hAnsi="Book Antiqua" w:cs="Arial"/>
          <w:sz w:val="24"/>
          <w:szCs w:val="24"/>
        </w:rPr>
        <w:fldChar w:fldCharType="end"/>
      </w:r>
      <w:r w:rsidR="00B1385E" w:rsidRPr="00C9263F">
        <w:rPr>
          <w:rFonts w:ascii="Book Antiqua" w:hAnsi="Book Antiqua" w:cs="Arial"/>
          <w:sz w:val="24"/>
          <w:szCs w:val="24"/>
        </w:rPr>
        <w:t>.</w:t>
      </w:r>
      <w:r w:rsidRPr="00C9263F">
        <w:rPr>
          <w:rFonts w:ascii="Book Antiqua" w:hAnsi="Book Antiqua" w:cs="Arial"/>
          <w:sz w:val="24"/>
          <w:szCs w:val="24"/>
        </w:rPr>
        <w:t xml:space="preserve"> It consists of a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and a </w:t>
      </w:r>
      <w:proofErr w:type="spellStart"/>
      <w:r w:rsidRPr="00C9263F">
        <w:rPr>
          <w:rFonts w:ascii="Book Antiqua" w:hAnsi="Book Antiqua" w:cs="Arial"/>
          <w:sz w:val="24"/>
          <w:szCs w:val="24"/>
        </w:rPr>
        <w:t>sulfapyridine</w:t>
      </w:r>
      <w:proofErr w:type="spellEnd"/>
      <w:r w:rsidRPr="00C9263F">
        <w:rPr>
          <w:rFonts w:ascii="Book Antiqua" w:hAnsi="Book Antiqua" w:cs="Arial"/>
          <w:sz w:val="24"/>
          <w:szCs w:val="24"/>
        </w:rPr>
        <w:t xml:space="preserve"> molecule bound by an azo bond, which is cleaved upon exposure to colonic bacteria.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is the active moiety and </w:t>
      </w:r>
      <w:proofErr w:type="spellStart"/>
      <w:r w:rsidRPr="00C9263F">
        <w:rPr>
          <w:rFonts w:ascii="Book Antiqua" w:hAnsi="Book Antiqua" w:cs="Arial"/>
          <w:sz w:val="24"/>
          <w:szCs w:val="24"/>
        </w:rPr>
        <w:t>sulfapyridine</w:t>
      </w:r>
      <w:proofErr w:type="spellEnd"/>
      <w:r w:rsidRPr="00C9263F">
        <w:rPr>
          <w:rFonts w:ascii="Book Antiqua" w:hAnsi="Book Antiqua" w:cs="Arial"/>
          <w:sz w:val="24"/>
          <w:szCs w:val="24"/>
        </w:rPr>
        <w:t xml:space="preserve"> acts as an inactive carrier molecule</w:t>
      </w:r>
      <w:r w:rsidRPr="00C9263F">
        <w:rPr>
          <w:rFonts w:ascii="Book Antiqua" w:hAnsi="Book Antiqua" w:cs="Arial"/>
          <w:sz w:val="24"/>
          <w:szCs w:val="24"/>
        </w:rPr>
        <w:fldChar w:fldCharType="begin">
          <w:fldData xml:space="preserve">PEVuZE5vdGU+PENpdGU+PEF1dGhvcj5BemFkIEtoYW48L0F1dGhvcj48WWVhcj4xOTc3PC9ZZWFy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==
</w:fldData>
        </w:fldChar>
      </w:r>
      <w:r w:rsidR="008D7E55" w:rsidRPr="00C9263F">
        <w:rPr>
          <w:rFonts w:ascii="Book Antiqua" w:hAnsi="Book Antiqua" w:cs="Arial"/>
          <w:sz w:val="24"/>
          <w:szCs w:val="24"/>
        </w:rPr>
        <w:instrText xml:space="preserve"> ADDIN EN.CITE </w:instrText>
      </w:r>
      <w:r w:rsidR="008D7E55" w:rsidRPr="00C9263F">
        <w:rPr>
          <w:rFonts w:ascii="Book Antiqua" w:hAnsi="Book Antiqua" w:cs="Arial"/>
          <w:sz w:val="24"/>
          <w:szCs w:val="24"/>
        </w:rPr>
        <w:fldChar w:fldCharType="begin">
          <w:fldData xml:space="preserve">PEVuZE5vdGU+PENpdGU+PEF1dGhvcj5BemFkIEtoYW48L0F1dGhvcj48WWVhcj4xOTc3PC9ZZWFy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==
</w:fldData>
        </w:fldChar>
      </w:r>
      <w:r w:rsidR="008D7E55" w:rsidRPr="00C9263F">
        <w:rPr>
          <w:rFonts w:ascii="Book Antiqua" w:hAnsi="Book Antiqua" w:cs="Arial"/>
          <w:sz w:val="24"/>
          <w:szCs w:val="24"/>
        </w:rPr>
        <w:instrText xml:space="preserve"> ADDIN EN.CITE.DATA </w:instrText>
      </w:r>
      <w:r w:rsidR="008D7E55" w:rsidRPr="00C9263F">
        <w:rPr>
          <w:rFonts w:ascii="Book Antiqua" w:hAnsi="Book Antiqua" w:cs="Arial"/>
          <w:sz w:val="24"/>
          <w:szCs w:val="24"/>
        </w:rPr>
      </w:r>
      <w:r w:rsidR="008D7E55" w:rsidRPr="00C9263F">
        <w:rPr>
          <w:rFonts w:ascii="Book Antiqua" w:hAnsi="Book Antiqua" w:cs="Arial"/>
          <w:sz w:val="24"/>
          <w:szCs w:val="24"/>
        </w:rPr>
        <w:fldChar w:fldCharType="end"/>
      </w:r>
      <w:r w:rsidRPr="00C9263F">
        <w:rPr>
          <w:rFonts w:ascii="Book Antiqua" w:hAnsi="Book Antiqua" w:cs="Arial"/>
          <w:sz w:val="24"/>
          <w:szCs w:val="24"/>
        </w:rPr>
      </w:r>
      <w:r w:rsidRPr="00C9263F">
        <w:rPr>
          <w:rFonts w:ascii="Book Antiqua" w:hAnsi="Book Antiqua" w:cs="Arial"/>
          <w:sz w:val="24"/>
          <w:szCs w:val="24"/>
        </w:rPr>
        <w:fldChar w:fldCharType="separate"/>
      </w:r>
      <w:r w:rsidR="00AC2092" w:rsidRPr="00C9263F">
        <w:rPr>
          <w:rFonts w:ascii="Book Antiqua" w:hAnsi="Book Antiqua" w:cs="Arial"/>
          <w:noProof/>
          <w:sz w:val="24"/>
          <w:szCs w:val="24"/>
          <w:vertAlign w:val="superscript"/>
        </w:rPr>
        <w:t>[14,</w:t>
      </w:r>
      <w:r w:rsidR="000102A4" w:rsidRPr="00C9263F">
        <w:rPr>
          <w:rFonts w:ascii="Book Antiqua" w:hAnsi="Book Antiqua" w:cs="Arial"/>
          <w:noProof/>
          <w:sz w:val="24"/>
          <w:szCs w:val="24"/>
          <w:vertAlign w:val="superscript"/>
        </w:rPr>
        <w:t>15]</w:t>
      </w:r>
      <w:r w:rsidRPr="00C9263F">
        <w:rPr>
          <w:rFonts w:ascii="Book Antiqua" w:hAnsi="Book Antiqua" w:cs="Arial"/>
          <w:sz w:val="24"/>
          <w:szCs w:val="24"/>
        </w:rPr>
        <w:fldChar w:fldCharType="end"/>
      </w:r>
      <w:r w:rsidR="00B1385E" w:rsidRPr="00C9263F">
        <w:rPr>
          <w:rFonts w:ascii="Book Antiqua" w:hAnsi="Book Antiqua" w:cs="Arial"/>
          <w:sz w:val="24"/>
          <w:szCs w:val="24"/>
        </w:rPr>
        <w:t>.</w:t>
      </w:r>
      <w:r w:rsidRPr="00C9263F">
        <w:rPr>
          <w:rFonts w:ascii="Book Antiqua" w:hAnsi="Book Antiqua" w:cs="Arial"/>
          <w:sz w:val="24"/>
          <w:szCs w:val="24"/>
        </w:rPr>
        <w:t xml:space="preserve"> Systemic absorption of </w:t>
      </w:r>
      <w:proofErr w:type="spellStart"/>
      <w:r w:rsidRPr="00C9263F">
        <w:rPr>
          <w:rFonts w:ascii="Book Antiqua" w:hAnsi="Book Antiqua" w:cs="Arial"/>
          <w:sz w:val="24"/>
          <w:szCs w:val="24"/>
        </w:rPr>
        <w:t>sulfapyridine</w:t>
      </w:r>
      <w:proofErr w:type="spellEnd"/>
      <w:r w:rsidRPr="00C9263F">
        <w:rPr>
          <w:rFonts w:ascii="Book Antiqua" w:hAnsi="Book Antiqua" w:cs="Arial"/>
          <w:sz w:val="24"/>
          <w:szCs w:val="24"/>
        </w:rPr>
        <w:t xml:space="preserve"> is responsible for many of the adverse effects associated with sulfasalazine</w:t>
      </w:r>
      <w:r w:rsidRPr="00C9263F">
        <w:rPr>
          <w:rFonts w:ascii="Book Antiqua" w:hAnsi="Book Antiqua" w:cs="Arial"/>
          <w:sz w:val="24"/>
          <w:szCs w:val="24"/>
        </w:rPr>
        <w:fldChar w:fldCharType="begin"/>
      </w:r>
      <w:r w:rsidR="008D7E55" w:rsidRPr="00C9263F">
        <w:rPr>
          <w:rFonts w:ascii="Book Antiqua" w:hAnsi="Book Antiqua" w:cs="Arial"/>
          <w:sz w:val="24"/>
          <w:szCs w:val="24"/>
        </w:rPr>
        <w:instrText xml:space="preserve"> ADDIN EN.CITE &lt;EndNote&gt;&lt;Cite&gt;&lt;Author&gt;Nielsen&lt;/Author&gt;&lt;Year&gt;1982&lt;/Year&gt;&lt;RecNum&gt;67&lt;/RecNum&gt;&lt;DisplayText&gt;&lt;style face="superscript"&gt;[16]&lt;/style&gt;&lt;/DisplayText&gt;&lt;record&gt;&lt;rec-number&gt;67&lt;/rec-number&gt;&lt;foreign-keys&gt;&lt;key app="EN" db-id="wwwfz0ve1x52pvedptrx9x57d9vpxxdrzdar" timestamp="1430097704"&gt;67&lt;/key&gt;&lt;/foreign-keys&gt;&lt;ref-type name="Journal Article"&gt;17&lt;/ref-type&gt;&lt;contributors&gt;&lt;authors&gt;&lt;author&gt;Nielsen, O. H.&lt;/author&gt;&lt;/authors&gt;&lt;/contributors&gt;&lt;titles&gt;&lt;title&gt;Sulfasalazine intolerance. A retrospective survey of the reasons for discontinuing treatment with sulfasalazine in patients with chronic inflammatory bowel disease&lt;/title&gt;&lt;secondary-title&gt;Scand J Gastroenterol&lt;/secondary-title&gt;&lt;/titles&gt;&lt;periodical&gt;&lt;full-title&gt;Scand J Gastroenterol&lt;/full-title&gt;&lt;/periodical&gt;&lt;pages&gt;389-93&lt;/pages&gt;&lt;volume&gt;17&lt;/volume&gt;&lt;number&gt;3&lt;/number&gt;&lt;keywords&gt;&lt;keyword&gt;Colitis, Ulcerative/*drug therapy&lt;/keyword&gt;&lt;keyword&gt;Crohn Disease/*drug therapy&lt;/keyword&gt;&lt;keyword&gt;Diarrhea/chemically induced&lt;/keyword&gt;&lt;keyword&gt;Drug Tolerance&lt;/keyword&gt;&lt;keyword&gt;Dyspepsia/chemically induced&lt;/keyword&gt;&lt;keyword&gt;Exanthema/chemically induced&lt;/keyword&gt;&lt;keyword&gt;Fever/chemically induced&lt;/keyword&gt;&lt;keyword&gt;Humans&lt;/keyword&gt;&lt;keyword&gt;Retrospective Studies&lt;/keyword&gt;&lt;keyword&gt;Sulfasalazine/*adverse effects&lt;/keyword&gt;&lt;/keywords&gt;&lt;dates&gt;&lt;year&gt;1982&lt;/year&gt;&lt;pub-dates&gt;&lt;date&gt;Apr&lt;/date&gt;&lt;/pub-dates&gt;&lt;/dates&gt;&lt;isbn&gt;0036-5521 (Print)&amp;#xD;0036-5521 (Linking)&lt;/isbn&gt;&lt;accession-num&gt;6127793&lt;/accession-num&gt;&lt;urls&gt;&lt;related-urls&gt;&lt;url&gt;http://www.ncbi.nlm.nih.gov/pubmed/6127793&lt;/url&gt;&lt;/related-urls&gt;&lt;/urls&gt;&lt;electronic-resource-num&gt;DOI:10.3109/00365528209182073&lt;/electronic-resource-num&gt;&lt;/record&gt;&lt;/Cite&gt;&lt;/EndNote&gt;</w:instrText>
      </w:r>
      <w:r w:rsidRPr="00C9263F">
        <w:rPr>
          <w:rFonts w:ascii="Book Antiqua" w:hAnsi="Book Antiqua" w:cs="Arial"/>
          <w:sz w:val="24"/>
          <w:szCs w:val="24"/>
        </w:rPr>
        <w:fldChar w:fldCharType="separate"/>
      </w:r>
      <w:r w:rsidR="000102A4" w:rsidRPr="00C9263F">
        <w:rPr>
          <w:rFonts w:ascii="Book Antiqua" w:hAnsi="Book Antiqua" w:cs="Arial"/>
          <w:noProof/>
          <w:sz w:val="24"/>
          <w:szCs w:val="24"/>
          <w:vertAlign w:val="superscript"/>
        </w:rPr>
        <w:t>[16]</w:t>
      </w:r>
      <w:r w:rsidRPr="00C9263F">
        <w:rPr>
          <w:rFonts w:ascii="Book Antiqua" w:hAnsi="Book Antiqua" w:cs="Arial"/>
          <w:sz w:val="24"/>
          <w:szCs w:val="24"/>
        </w:rPr>
        <w:fldChar w:fldCharType="end"/>
      </w:r>
      <w:r w:rsidR="00B1385E" w:rsidRPr="00C9263F">
        <w:rPr>
          <w:rFonts w:ascii="Book Antiqua" w:hAnsi="Book Antiqua" w:cs="Arial"/>
          <w:sz w:val="24"/>
          <w:szCs w:val="24"/>
        </w:rPr>
        <w:t xml:space="preserve">. </w:t>
      </w:r>
      <w:r w:rsidRPr="00C9263F">
        <w:rPr>
          <w:rFonts w:ascii="Book Antiqua" w:hAnsi="Book Antiqua" w:cs="Arial"/>
          <w:sz w:val="24"/>
          <w:szCs w:val="24"/>
        </w:rPr>
        <w:t>Approximately 20% of patients are intolerant</w:t>
      </w:r>
      <w:r w:rsidRPr="00C9263F">
        <w:rPr>
          <w:rFonts w:ascii="Book Antiqua" w:hAnsi="Book Antiqua" w:cs="Arial"/>
          <w:sz w:val="24"/>
          <w:szCs w:val="24"/>
        </w:rPr>
        <w:fldChar w:fldCharType="begin"/>
      </w:r>
      <w:r w:rsidR="008D7E55" w:rsidRPr="00C9263F">
        <w:rPr>
          <w:rFonts w:ascii="Book Antiqua" w:hAnsi="Book Antiqua" w:cs="Arial"/>
          <w:sz w:val="24"/>
          <w:szCs w:val="24"/>
        </w:rPr>
        <w:instrText xml:space="preserve"> ADDIN EN.CITE &lt;EndNote&gt;&lt;Cite&gt;&lt;Author&gt;Martin&lt;/Author&gt;&lt;Year&gt;1987&lt;/Year&gt;&lt;RecNum&gt;71&lt;/RecNum&gt;&lt;DisplayText&gt;&lt;style face="superscript"&gt;[17]&lt;/style&gt;&lt;/DisplayText&gt;&lt;record&gt;&lt;rec-number&gt;71&lt;/rec-number&gt;&lt;foreign-keys&gt;&lt;key app="EN" db-id="wwwfz0ve1x52pvedptrx9x57d9vpxxdrzdar" timestamp="1430107867"&gt;71&lt;/key&gt;&lt;/foreign-keys&gt;&lt;ref-type name="Journal Article"&gt;17&lt;/ref-type&gt;&lt;contributors&gt;&lt;authors&gt;&lt;author&gt;Martin, F.&lt;/author&gt;&lt;/authors&gt;&lt;/contributors&gt;&lt;auth-address&gt;Department of Medicine, University of Montreal, Canada.&lt;/auth-address&gt;&lt;titles&gt;&lt;title&gt;Oral 5-aminosalicylic acid preparations in treatment of inflammatory bowel disease. An update&lt;/title&gt;&lt;secondary-title&gt;Dig Dis Sci&lt;/secondary-title&gt;&lt;/titles&gt;&lt;periodical&gt;&lt;full-title&gt;Dig Dis Sci&lt;/full-title&gt;&lt;/periodical&gt;&lt;pages&gt;57S-63S&lt;/pages&gt;&lt;volume&gt;32&lt;/volume&gt;&lt;number&gt;12 Suppl&lt;/number&gt;&lt;keywords&gt;&lt;keyword&gt;Administration, Oral&lt;/keyword&gt;&lt;keyword&gt;Aminosalicylic Acids/administration &amp;amp; dosage/*therapeutic use&lt;/keyword&gt;&lt;keyword&gt;Clinical Trials as Topic&lt;/keyword&gt;&lt;keyword&gt;Colitis, Ulcerative/*drug therapy&lt;/keyword&gt;&lt;keyword&gt;Crohn Disease/*drug therapy&lt;/keyword&gt;&lt;keyword&gt;Humans&lt;/keyword&gt;&lt;keyword&gt;Mesalamine&lt;/keyword&gt;&lt;keyword&gt;Sulfasalazine/therapeutic use&lt;/keyword&gt;&lt;/keywords&gt;&lt;dates&gt;&lt;year&gt;1987&lt;/year&gt;&lt;pub-dates&gt;&lt;date&gt;Dec&lt;/date&gt;&lt;/pub-dates&gt;&lt;/dates&gt;&lt;isbn&gt;0163-2116 (Print)&amp;#xD;0163-2116 (Linking)&lt;/isbn&gt;&lt;accession-num&gt;2891469&lt;/accession-num&gt;&lt;urls&gt;&lt;related-urls&gt;&lt;url&gt;http://www.ncbi.nlm.nih.gov/pubmed/2891469&lt;/url&gt;&lt;/related-urls&gt;&lt;/urls&gt;&lt;electronic-resource-num&gt;DOI:10.1007/BF01312465&lt;/electronic-resource-num&gt;&lt;/record&gt;&lt;/Cite&gt;&lt;/EndNote&gt;</w:instrText>
      </w:r>
      <w:r w:rsidRPr="00C9263F">
        <w:rPr>
          <w:rFonts w:ascii="Book Antiqua" w:hAnsi="Book Antiqua" w:cs="Arial"/>
          <w:sz w:val="24"/>
          <w:szCs w:val="24"/>
        </w:rPr>
        <w:fldChar w:fldCharType="separate"/>
      </w:r>
      <w:r w:rsidR="000102A4" w:rsidRPr="00C9263F">
        <w:rPr>
          <w:rFonts w:ascii="Book Antiqua" w:hAnsi="Book Antiqua" w:cs="Arial"/>
          <w:noProof/>
          <w:sz w:val="24"/>
          <w:szCs w:val="24"/>
          <w:vertAlign w:val="superscript"/>
        </w:rPr>
        <w:t>[17]</w:t>
      </w:r>
      <w:r w:rsidRPr="00C9263F">
        <w:rPr>
          <w:rFonts w:ascii="Book Antiqua" w:hAnsi="Book Antiqua" w:cs="Arial"/>
          <w:sz w:val="24"/>
          <w:szCs w:val="24"/>
        </w:rPr>
        <w:fldChar w:fldCharType="end"/>
      </w:r>
      <w:r w:rsidR="00B1385E" w:rsidRPr="00C9263F">
        <w:rPr>
          <w:rFonts w:ascii="Book Antiqua" w:hAnsi="Book Antiqua" w:cs="Arial"/>
          <w:sz w:val="24"/>
          <w:szCs w:val="24"/>
        </w:rPr>
        <w:t>.</w:t>
      </w:r>
      <w:r w:rsidRPr="00C9263F">
        <w:rPr>
          <w:rFonts w:ascii="Book Antiqua" w:hAnsi="Book Antiqua" w:cs="Arial"/>
          <w:sz w:val="24"/>
          <w:szCs w:val="24"/>
        </w:rPr>
        <w:t xml:space="preserve"> </w:t>
      </w:r>
    </w:p>
    <w:p w14:paraId="3743242A" w14:textId="2CFF8B31" w:rsidR="004E4A66" w:rsidRPr="00C9263F" w:rsidRDefault="004E4A66" w:rsidP="00C9263F">
      <w:pPr>
        <w:spacing w:after="0" w:line="360" w:lineRule="auto"/>
        <w:ind w:firstLineChars="200" w:firstLine="480"/>
        <w:jc w:val="both"/>
        <w:rPr>
          <w:rFonts w:ascii="Book Antiqua" w:hAnsi="Book Antiqua" w:cs="Arial"/>
          <w:sz w:val="24"/>
          <w:szCs w:val="24"/>
        </w:rPr>
      </w:pPr>
      <w:r w:rsidRPr="00C9263F">
        <w:rPr>
          <w:rFonts w:ascii="Book Antiqua" w:hAnsi="Book Antiqua" w:cs="Arial"/>
          <w:sz w:val="24"/>
          <w:szCs w:val="24"/>
        </w:rPr>
        <w:t xml:space="preserve">Other azo-bonded prodrugs have been formulated with alternative carrier molecules, in an attempt to reduce side effects. </w:t>
      </w:r>
      <w:proofErr w:type="spellStart"/>
      <w:r w:rsidRPr="00C9263F">
        <w:rPr>
          <w:rFonts w:ascii="Book Antiqua" w:hAnsi="Book Antiqua" w:cs="Arial"/>
          <w:sz w:val="24"/>
          <w:szCs w:val="24"/>
        </w:rPr>
        <w:t>Olsalazine</w:t>
      </w:r>
      <w:proofErr w:type="spellEnd"/>
      <w:r w:rsidRPr="00C9263F">
        <w:rPr>
          <w:rFonts w:ascii="Book Antiqua" w:hAnsi="Book Antiqua" w:cs="Arial"/>
          <w:sz w:val="24"/>
          <w:szCs w:val="24"/>
        </w:rPr>
        <w:t xml:space="preserve"> sodium (</w:t>
      </w:r>
      <w:proofErr w:type="spellStart"/>
      <w:r w:rsidRPr="00C9263F">
        <w:rPr>
          <w:rFonts w:ascii="Book Antiqua" w:hAnsi="Book Antiqua" w:cs="Arial"/>
          <w:sz w:val="24"/>
          <w:szCs w:val="24"/>
        </w:rPr>
        <w:t>Dipentum</w:t>
      </w:r>
      <w:proofErr w:type="spellEnd"/>
      <w:r w:rsidRPr="00C9263F">
        <w:rPr>
          <w:rFonts w:ascii="Book Antiqua" w:hAnsi="Book Antiqua" w:cs="Arial"/>
          <w:sz w:val="24"/>
          <w:szCs w:val="24"/>
          <w:vertAlign w:val="superscript"/>
        </w:rPr>
        <w:t>®</w:t>
      </w:r>
      <w:r w:rsidRPr="00C9263F">
        <w:rPr>
          <w:rFonts w:ascii="Book Antiqua" w:hAnsi="Book Antiqua" w:cs="Arial"/>
          <w:sz w:val="24"/>
          <w:szCs w:val="24"/>
        </w:rPr>
        <w:t>; UCB Pharma, Slough, U</w:t>
      </w:r>
      <w:r w:rsidR="00AC2092" w:rsidRPr="00C9263F">
        <w:rPr>
          <w:rFonts w:ascii="Book Antiqua" w:hAnsi="Book Antiqua" w:cs="Arial"/>
          <w:sz w:val="24"/>
          <w:szCs w:val="24"/>
        </w:rPr>
        <w:t>nited Kingdom</w:t>
      </w:r>
      <w:r w:rsidRPr="00C9263F">
        <w:rPr>
          <w:rFonts w:ascii="Book Antiqua" w:hAnsi="Book Antiqua" w:cs="Arial"/>
          <w:sz w:val="24"/>
          <w:szCs w:val="24"/>
        </w:rPr>
        <w:t xml:space="preserve">) is comprised of two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molecules also connected by an azo-bond. </w:t>
      </w:r>
      <w:proofErr w:type="spellStart"/>
      <w:r w:rsidRPr="00C9263F">
        <w:rPr>
          <w:rFonts w:ascii="Book Antiqua" w:hAnsi="Book Antiqua" w:cs="Arial"/>
          <w:sz w:val="24"/>
          <w:szCs w:val="24"/>
        </w:rPr>
        <w:t>Balsalazide</w:t>
      </w:r>
      <w:proofErr w:type="spellEnd"/>
      <w:r w:rsidRPr="00C9263F">
        <w:rPr>
          <w:rFonts w:ascii="Book Antiqua" w:hAnsi="Book Antiqua" w:cs="Arial"/>
          <w:sz w:val="24"/>
          <w:szCs w:val="24"/>
        </w:rPr>
        <w:t xml:space="preserve"> disodium (</w:t>
      </w:r>
      <w:proofErr w:type="spellStart"/>
      <w:r w:rsidRPr="00C9263F">
        <w:rPr>
          <w:rFonts w:ascii="Book Antiqua" w:hAnsi="Book Antiqua" w:cs="Arial"/>
          <w:sz w:val="24"/>
          <w:szCs w:val="24"/>
        </w:rPr>
        <w:t>Colazide</w:t>
      </w:r>
      <w:proofErr w:type="spellEnd"/>
      <w:r w:rsidRPr="00C9263F">
        <w:rPr>
          <w:rFonts w:ascii="Book Antiqua" w:hAnsi="Book Antiqua" w:cs="Arial"/>
          <w:sz w:val="24"/>
          <w:szCs w:val="24"/>
          <w:vertAlign w:val="superscript"/>
        </w:rPr>
        <w:t>®</w:t>
      </w:r>
      <w:r w:rsidRPr="00C9263F">
        <w:rPr>
          <w:rFonts w:ascii="Book Antiqua" w:hAnsi="Book Antiqua" w:cs="Arial"/>
          <w:sz w:val="24"/>
          <w:szCs w:val="24"/>
        </w:rPr>
        <w:t xml:space="preserve">, Fresenius </w:t>
      </w:r>
      <w:proofErr w:type="spellStart"/>
      <w:r w:rsidRPr="00C9263F">
        <w:rPr>
          <w:rFonts w:ascii="Book Antiqua" w:hAnsi="Book Antiqua" w:cs="Arial"/>
          <w:sz w:val="24"/>
          <w:szCs w:val="24"/>
        </w:rPr>
        <w:t>Kabi</w:t>
      </w:r>
      <w:proofErr w:type="spellEnd"/>
      <w:r w:rsidRPr="00C9263F">
        <w:rPr>
          <w:rFonts w:ascii="Book Antiqua" w:hAnsi="Book Antiqua" w:cs="Arial"/>
          <w:sz w:val="24"/>
          <w:szCs w:val="24"/>
        </w:rPr>
        <w:t xml:space="preserve"> AG, Hamburg, Germany; </w:t>
      </w:r>
      <w:proofErr w:type="spellStart"/>
      <w:r w:rsidRPr="00C9263F">
        <w:rPr>
          <w:rFonts w:ascii="Book Antiqua" w:hAnsi="Book Antiqua" w:cs="Arial"/>
          <w:sz w:val="24"/>
          <w:szCs w:val="24"/>
        </w:rPr>
        <w:t>Colazal</w:t>
      </w:r>
      <w:proofErr w:type="spellEnd"/>
      <w:r w:rsidRPr="00C9263F">
        <w:rPr>
          <w:rFonts w:ascii="Book Antiqua" w:hAnsi="Book Antiqua" w:cs="Arial"/>
          <w:sz w:val="24"/>
          <w:szCs w:val="24"/>
          <w:vertAlign w:val="superscript"/>
        </w:rPr>
        <w:t>®</w:t>
      </w:r>
      <w:r w:rsidRPr="00C9263F">
        <w:rPr>
          <w:rFonts w:ascii="Book Antiqua" w:hAnsi="Book Antiqua" w:cs="Arial"/>
          <w:sz w:val="24"/>
          <w:szCs w:val="24"/>
        </w:rPr>
        <w:t xml:space="preserve">, Salix Pharmaceuticals </w:t>
      </w:r>
      <w:proofErr w:type="spellStart"/>
      <w:r w:rsidRPr="00C9263F">
        <w:rPr>
          <w:rFonts w:ascii="Book Antiqua" w:hAnsi="Book Antiqua" w:cs="Arial"/>
          <w:sz w:val="24"/>
          <w:szCs w:val="24"/>
        </w:rPr>
        <w:t>Inc</w:t>
      </w:r>
      <w:proofErr w:type="spellEnd"/>
      <w:r w:rsidRPr="00C9263F">
        <w:rPr>
          <w:rFonts w:ascii="Book Antiqua" w:hAnsi="Book Antiqua" w:cs="Arial"/>
          <w:sz w:val="24"/>
          <w:szCs w:val="24"/>
        </w:rPr>
        <w:t xml:space="preserve">, Morrisville, NC) consists of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bound to </w:t>
      </w:r>
      <w:r w:rsidRPr="00C9263F">
        <w:rPr>
          <w:rFonts w:ascii="Book Antiqua" w:eastAsia="TimesNewRomanPS" w:hAnsi="Book Antiqua" w:cs="Arial"/>
          <w:sz w:val="24"/>
          <w:szCs w:val="24"/>
        </w:rPr>
        <w:t>4-aminobenzoyl-β-alanine (4-ABA). Both agents have been shown to be effective in treatment of patients with ulcerative colitis</w:t>
      </w:r>
      <w:r w:rsidRPr="00C9263F">
        <w:rPr>
          <w:rFonts w:ascii="Book Antiqua" w:eastAsia="TimesNewRomanPS" w:hAnsi="Book Antiqua" w:cs="Arial"/>
          <w:sz w:val="24"/>
          <w:szCs w:val="24"/>
        </w:rPr>
        <w:fldChar w:fldCharType="begin">
          <w:fldData xml:space="preserve">PEVuZE5vdGU+PENpdGU+PEF1dGhvcj5UcmF2aXM8L0F1dGhvcj48WWVhcj4xOTk0PC9ZZWFyPjxS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</w:fldData>
        </w:fldChar>
      </w:r>
      <w:r w:rsidR="008D7E55" w:rsidRPr="00C9263F">
        <w:rPr>
          <w:rFonts w:ascii="Book Antiqua" w:eastAsia="TimesNewRomanPS" w:hAnsi="Book Antiqua" w:cs="Arial"/>
          <w:sz w:val="24"/>
          <w:szCs w:val="24"/>
        </w:rPr>
        <w:instrText xml:space="preserve"> ADDIN EN.CITE </w:instrText>
      </w:r>
      <w:r w:rsidR="008D7E55" w:rsidRPr="00C9263F">
        <w:rPr>
          <w:rFonts w:ascii="Book Antiqua" w:eastAsia="TimesNewRomanPS" w:hAnsi="Book Antiqua" w:cs="Arial"/>
          <w:sz w:val="24"/>
          <w:szCs w:val="24"/>
        </w:rPr>
        <w:fldChar w:fldCharType="begin">
          <w:fldData xml:space="preserve">PEVuZE5vdGU+PENpdGU+PEF1dGhvcj5UcmF2aXM8L0F1dGhvcj48WWVhcj4xOTk0PC9ZZWFyPjxS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</w:fldData>
        </w:fldChar>
      </w:r>
      <w:r w:rsidR="008D7E55" w:rsidRPr="00C9263F">
        <w:rPr>
          <w:rFonts w:ascii="Book Antiqua" w:eastAsia="TimesNewRomanPS" w:hAnsi="Book Antiqua" w:cs="Arial"/>
          <w:sz w:val="24"/>
          <w:szCs w:val="24"/>
        </w:rPr>
        <w:instrText xml:space="preserve"> ADDIN EN.CITE.DATA </w:instrText>
      </w:r>
      <w:r w:rsidR="008D7E55" w:rsidRPr="00C9263F">
        <w:rPr>
          <w:rFonts w:ascii="Book Antiqua" w:eastAsia="TimesNewRomanPS" w:hAnsi="Book Antiqua" w:cs="Arial"/>
          <w:sz w:val="24"/>
          <w:szCs w:val="24"/>
        </w:rPr>
      </w:r>
      <w:r w:rsidR="008D7E55" w:rsidRPr="00C9263F">
        <w:rPr>
          <w:rFonts w:ascii="Book Antiqua" w:eastAsia="TimesNewRomanPS" w:hAnsi="Book Antiqua" w:cs="Arial"/>
          <w:sz w:val="24"/>
          <w:szCs w:val="24"/>
        </w:rPr>
        <w:fldChar w:fldCharType="end"/>
      </w:r>
      <w:r w:rsidRPr="00C9263F">
        <w:rPr>
          <w:rFonts w:ascii="Book Antiqua" w:eastAsia="TimesNewRomanPS" w:hAnsi="Book Antiqua" w:cs="Arial"/>
          <w:sz w:val="24"/>
          <w:szCs w:val="24"/>
        </w:rPr>
      </w:r>
      <w:r w:rsidRPr="00C9263F">
        <w:rPr>
          <w:rFonts w:ascii="Book Antiqua" w:eastAsia="TimesNewRomanPS" w:hAnsi="Book Antiqua" w:cs="Arial"/>
          <w:sz w:val="24"/>
          <w:szCs w:val="24"/>
        </w:rPr>
        <w:fldChar w:fldCharType="separate"/>
      </w:r>
      <w:r w:rsidR="00AC2092" w:rsidRPr="00C9263F">
        <w:rPr>
          <w:rFonts w:ascii="Book Antiqua" w:eastAsia="TimesNewRomanPS" w:hAnsi="Book Antiqua" w:cs="Arial"/>
          <w:noProof/>
          <w:sz w:val="24"/>
          <w:szCs w:val="24"/>
          <w:vertAlign w:val="superscript"/>
        </w:rPr>
        <w:t>[18,</w:t>
      </w:r>
      <w:r w:rsidR="000102A4" w:rsidRPr="00C9263F">
        <w:rPr>
          <w:rFonts w:ascii="Book Antiqua" w:eastAsia="TimesNewRomanPS" w:hAnsi="Book Antiqua" w:cs="Arial"/>
          <w:noProof/>
          <w:sz w:val="24"/>
          <w:szCs w:val="24"/>
          <w:vertAlign w:val="superscript"/>
        </w:rPr>
        <w:t>19]</w:t>
      </w:r>
      <w:r w:rsidRPr="00C9263F">
        <w:rPr>
          <w:rFonts w:ascii="Book Antiqua" w:eastAsia="TimesNewRomanPS" w:hAnsi="Book Antiqua" w:cs="Arial"/>
          <w:sz w:val="24"/>
          <w:szCs w:val="24"/>
        </w:rPr>
        <w:fldChar w:fldCharType="end"/>
      </w:r>
      <w:r w:rsidR="00B1385E" w:rsidRPr="00C9263F">
        <w:rPr>
          <w:rFonts w:ascii="Book Antiqua" w:eastAsia="TimesNewRomanPS" w:hAnsi="Book Antiqua" w:cs="Arial"/>
          <w:sz w:val="24"/>
          <w:szCs w:val="24"/>
        </w:rPr>
        <w:t>.</w:t>
      </w:r>
      <w:r w:rsidRPr="00C9263F">
        <w:rPr>
          <w:rFonts w:ascii="Book Antiqua" w:eastAsia="TimesNewRomanPS" w:hAnsi="Book Antiqua"/>
          <w:sz w:val="24"/>
          <w:szCs w:val="24"/>
        </w:rPr>
        <w:t xml:space="preserve"> </w:t>
      </w:r>
    </w:p>
    <w:p w14:paraId="224C075A" w14:textId="77777777" w:rsidR="0002091E" w:rsidRPr="00C9263F" w:rsidRDefault="0002091E" w:rsidP="00C9263F">
      <w:pPr>
        <w:pStyle w:val="NoSpacing"/>
        <w:spacing w:line="360" w:lineRule="auto"/>
        <w:jc w:val="both"/>
        <w:rPr>
          <w:rFonts w:ascii="Book Antiqua" w:eastAsia="TimesNewRomanPS" w:hAnsi="Book Antiqua" w:cs="Arial"/>
          <w:b/>
          <w:sz w:val="24"/>
          <w:szCs w:val="24"/>
        </w:rPr>
      </w:pPr>
    </w:p>
    <w:p w14:paraId="4EE0F027" w14:textId="58591A4D" w:rsidR="004E4A66" w:rsidRPr="00C9263F" w:rsidRDefault="0002091E" w:rsidP="00C9263F">
      <w:pPr>
        <w:pStyle w:val="NoSpacing"/>
        <w:spacing w:line="360" w:lineRule="auto"/>
        <w:jc w:val="both"/>
        <w:rPr>
          <w:rFonts w:ascii="Book Antiqua" w:eastAsia="TimesNewRomanPS" w:hAnsi="Book Antiqua" w:cs="Arial"/>
          <w:b/>
          <w:i/>
          <w:sz w:val="24"/>
          <w:szCs w:val="24"/>
        </w:rPr>
      </w:pPr>
      <w:proofErr w:type="gramStart"/>
      <w:r w:rsidRPr="00C9263F">
        <w:rPr>
          <w:rFonts w:ascii="Book Antiqua" w:eastAsia="TimesNewRomanPS" w:hAnsi="Book Antiqua" w:cs="Arial"/>
          <w:b/>
          <w:i/>
          <w:sz w:val="24"/>
          <w:szCs w:val="24"/>
        </w:rPr>
        <w:t>pH</w:t>
      </w:r>
      <w:proofErr w:type="gramEnd"/>
      <w:r w:rsidR="004E4A66" w:rsidRPr="00C9263F">
        <w:rPr>
          <w:rFonts w:ascii="Book Antiqua" w:eastAsia="TimesNewRomanPS" w:hAnsi="Book Antiqua" w:cs="Arial"/>
          <w:b/>
          <w:i/>
          <w:sz w:val="24"/>
          <w:szCs w:val="24"/>
        </w:rPr>
        <w:t xml:space="preserve"> dependent formulations</w:t>
      </w:r>
    </w:p>
    <w:p w14:paraId="2669D8F1" w14:textId="104B9EDD" w:rsidR="004E4A66" w:rsidRPr="00C9263F" w:rsidRDefault="004E4A66" w:rsidP="00C9263F">
      <w:pPr>
        <w:spacing w:after="0" w:line="360" w:lineRule="auto"/>
        <w:jc w:val="both"/>
        <w:rPr>
          <w:rFonts w:ascii="Book Antiqua" w:hAnsi="Book Antiqua" w:cs="Arial"/>
          <w:sz w:val="24"/>
          <w:szCs w:val="24"/>
        </w:rPr>
      </w:pPr>
      <w:r w:rsidRPr="00C9263F">
        <w:rPr>
          <w:rFonts w:ascii="Book Antiqua" w:hAnsi="Book Antiqua" w:cs="Arial"/>
          <w:sz w:val="24"/>
          <w:szCs w:val="24"/>
        </w:rPr>
        <w:t xml:space="preserve">Other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preparations encapsulate the active drug in an enteric coat in order to control the site of drug release. The enteric coating consists of a resin film </w:t>
      </w:r>
      <w:r w:rsidRPr="00C9263F">
        <w:rPr>
          <w:rFonts w:ascii="Book Antiqua" w:hAnsi="Book Antiqua" w:cs="Arial"/>
          <w:sz w:val="24"/>
          <w:szCs w:val="24"/>
        </w:rPr>
        <w:lastRenderedPageBreak/>
        <w:t xml:space="preserve">designed to release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only at a designated pH, thereby preventing premature disintegration in the acidic environment of the stomach and proximal small bowel. </w:t>
      </w:r>
      <w:proofErr w:type="spellStart"/>
      <w:r w:rsidRPr="00C9263F">
        <w:rPr>
          <w:rFonts w:ascii="Book Antiqua" w:hAnsi="Book Antiqua" w:cs="Arial"/>
          <w:sz w:val="24"/>
          <w:szCs w:val="24"/>
        </w:rPr>
        <w:t>Asacol</w:t>
      </w:r>
      <w:proofErr w:type="spellEnd"/>
      <w:r w:rsidRPr="00C9263F">
        <w:rPr>
          <w:rFonts w:ascii="Book Antiqua" w:hAnsi="Book Antiqua" w:cs="Arial"/>
          <w:sz w:val="24"/>
          <w:szCs w:val="24"/>
          <w:vertAlign w:val="superscript"/>
        </w:rPr>
        <w:t>®</w:t>
      </w:r>
      <w:r w:rsidRPr="00C9263F">
        <w:rPr>
          <w:rFonts w:ascii="Book Antiqua" w:hAnsi="Book Antiqua" w:cs="Arial"/>
          <w:sz w:val="24"/>
          <w:szCs w:val="24"/>
        </w:rPr>
        <w:t xml:space="preserve"> (</w:t>
      </w:r>
      <w:proofErr w:type="spellStart"/>
      <w:r w:rsidRPr="00C9263F">
        <w:rPr>
          <w:rFonts w:ascii="Book Antiqua" w:hAnsi="Book Antiqua" w:cs="Arial"/>
          <w:sz w:val="24"/>
          <w:szCs w:val="24"/>
        </w:rPr>
        <w:t>Tillotts</w:t>
      </w:r>
      <w:proofErr w:type="spellEnd"/>
      <w:r w:rsidRPr="00C9263F">
        <w:rPr>
          <w:rFonts w:ascii="Book Antiqua" w:hAnsi="Book Antiqua" w:cs="Arial"/>
          <w:sz w:val="24"/>
          <w:szCs w:val="24"/>
        </w:rPr>
        <w:t xml:space="preserve"> Pharma AG, </w:t>
      </w:r>
      <w:proofErr w:type="spellStart"/>
      <w:r w:rsidRPr="00C9263F">
        <w:rPr>
          <w:rFonts w:ascii="Book Antiqua" w:hAnsi="Book Antiqua" w:cs="Arial"/>
          <w:sz w:val="24"/>
          <w:szCs w:val="24"/>
        </w:rPr>
        <w:t>Ziefen</w:t>
      </w:r>
      <w:proofErr w:type="spellEnd"/>
      <w:r w:rsidRPr="00C9263F">
        <w:rPr>
          <w:rFonts w:ascii="Book Antiqua" w:hAnsi="Book Antiqua" w:cs="Arial"/>
          <w:sz w:val="24"/>
          <w:szCs w:val="24"/>
        </w:rPr>
        <w:t xml:space="preserve">, Switzerland) and </w:t>
      </w:r>
      <w:proofErr w:type="spellStart"/>
      <w:r w:rsidRPr="00C9263F">
        <w:rPr>
          <w:rFonts w:ascii="Book Antiqua" w:hAnsi="Book Antiqua" w:cs="Arial"/>
          <w:sz w:val="24"/>
          <w:szCs w:val="24"/>
        </w:rPr>
        <w:t>Mesren</w:t>
      </w:r>
      <w:proofErr w:type="spellEnd"/>
      <w:r w:rsidRPr="00C9263F">
        <w:rPr>
          <w:rFonts w:ascii="Book Antiqua" w:hAnsi="Book Antiqua" w:cs="Arial"/>
          <w:sz w:val="24"/>
          <w:szCs w:val="24"/>
          <w:vertAlign w:val="superscript"/>
        </w:rPr>
        <w:t>®</w:t>
      </w:r>
      <w:r w:rsidRPr="00C9263F">
        <w:rPr>
          <w:rFonts w:ascii="Book Antiqua" w:hAnsi="Book Antiqua" w:cs="Arial"/>
          <w:sz w:val="24"/>
          <w:szCs w:val="24"/>
        </w:rPr>
        <w:t xml:space="preserve"> </w:t>
      </w:r>
      <w:r w:rsidRPr="00C9263F">
        <w:rPr>
          <w:rFonts w:ascii="Book Antiqua" w:eastAsia="AdvTimes" w:hAnsi="Book Antiqua" w:cs="Arial"/>
          <w:sz w:val="24"/>
          <w:szCs w:val="24"/>
        </w:rPr>
        <w:t xml:space="preserve">(Ivax Pharmaceuticals Limited, Runcorn, Cheshire, </w:t>
      </w:r>
      <w:r w:rsidR="00AC2092" w:rsidRPr="00C9263F">
        <w:rPr>
          <w:rFonts w:ascii="Book Antiqua" w:hAnsi="Book Antiqua" w:cs="Arial"/>
          <w:sz w:val="24"/>
          <w:szCs w:val="24"/>
        </w:rPr>
        <w:t>United Kingdom</w:t>
      </w:r>
      <w:r w:rsidRPr="00C9263F">
        <w:rPr>
          <w:rFonts w:ascii="Book Antiqua" w:eastAsia="AdvTimes" w:hAnsi="Book Antiqua" w:cs="Arial"/>
          <w:sz w:val="24"/>
          <w:szCs w:val="24"/>
        </w:rPr>
        <w:t>) are</w:t>
      </w:r>
      <w:r w:rsidRPr="00C9263F">
        <w:rPr>
          <w:rFonts w:ascii="Book Antiqua" w:hAnsi="Book Antiqua" w:cs="Arial"/>
          <w:sz w:val="24"/>
          <w:szCs w:val="24"/>
        </w:rPr>
        <w:t xml:space="preserve"> manufactured with a methacrylate copolymer coating, </w:t>
      </w:r>
      <w:proofErr w:type="spellStart"/>
      <w:r w:rsidRPr="00C9263F">
        <w:rPr>
          <w:rFonts w:ascii="Book Antiqua" w:hAnsi="Book Antiqua" w:cs="Arial"/>
          <w:sz w:val="24"/>
          <w:szCs w:val="24"/>
        </w:rPr>
        <w:t>Eudragit</w:t>
      </w:r>
      <w:proofErr w:type="spellEnd"/>
      <w:r w:rsidRPr="00C9263F">
        <w:rPr>
          <w:rFonts w:ascii="Book Antiqua" w:hAnsi="Book Antiqua" w:cs="Arial"/>
          <w:sz w:val="24"/>
          <w:szCs w:val="24"/>
        </w:rPr>
        <w:t>-S. This coating dissolves at pH ≥</w:t>
      </w:r>
      <w:r w:rsidR="00AC2092" w:rsidRPr="00C9263F">
        <w:rPr>
          <w:rFonts w:ascii="Book Antiqua" w:hAnsi="Book Antiqua" w:cs="Arial"/>
          <w:sz w:val="24"/>
          <w:szCs w:val="24"/>
        </w:rPr>
        <w:t xml:space="preserve"> </w:t>
      </w:r>
      <w:r w:rsidRPr="00C9263F">
        <w:rPr>
          <w:rFonts w:ascii="Book Antiqua" w:hAnsi="Book Antiqua" w:cs="Arial"/>
          <w:sz w:val="24"/>
          <w:szCs w:val="24"/>
        </w:rPr>
        <w:t xml:space="preserve">7, releasing the active drug in the terminal ileum and colon. </w:t>
      </w:r>
      <w:proofErr w:type="spellStart"/>
      <w:r w:rsidRPr="00C9263F">
        <w:rPr>
          <w:rFonts w:ascii="Book Antiqua" w:hAnsi="Book Antiqua" w:cs="Arial"/>
          <w:sz w:val="24"/>
          <w:szCs w:val="24"/>
        </w:rPr>
        <w:t>Salofalk</w:t>
      </w:r>
      <w:proofErr w:type="spellEnd"/>
      <w:r w:rsidRPr="00C9263F">
        <w:rPr>
          <w:rFonts w:ascii="Book Antiqua" w:hAnsi="Book Antiqua" w:cs="Arial"/>
          <w:sz w:val="24"/>
          <w:szCs w:val="24"/>
          <w:vertAlign w:val="superscript"/>
        </w:rPr>
        <w:t>®</w:t>
      </w:r>
      <w:r w:rsidRPr="00C9263F">
        <w:rPr>
          <w:rFonts w:ascii="Book Antiqua" w:hAnsi="Book Antiqua" w:cs="Arial"/>
          <w:sz w:val="24"/>
          <w:szCs w:val="24"/>
        </w:rPr>
        <w:t xml:space="preserve"> (Dr Falk </w:t>
      </w:r>
      <w:proofErr w:type="spellStart"/>
      <w:r w:rsidRPr="00C9263F">
        <w:rPr>
          <w:rFonts w:ascii="Book Antiqua" w:hAnsi="Book Antiqua" w:cs="Arial"/>
          <w:sz w:val="24"/>
          <w:szCs w:val="24"/>
        </w:rPr>
        <w:t>GmBH</w:t>
      </w:r>
      <w:proofErr w:type="spellEnd"/>
      <w:r w:rsidRPr="00C9263F">
        <w:rPr>
          <w:rFonts w:ascii="Book Antiqua" w:hAnsi="Book Antiqua" w:cs="Arial"/>
          <w:sz w:val="24"/>
          <w:szCs w:val="24"/>
        </w:rPr>
        <w:t xml:space="preserve">, Freiburg, Germany), </w:t>
      </w:r>
      <w:proofErr w:type="spellStart"/>
      <w:r w:rsidRPr="00C9263F">
        <w:rPr>
          <w:rFonts w:ascii="Book Antiqua" w:hAnsi="Book Antiqua" w:cs="Arial"/>
          <w:sz w:val="24"/>
          <w:szCs w:val="24"/>
        </w:rPr>
        <w:t>Mesasal</w:t>
      </w:r>
      <w:proofErr w:type="spellEnd"/>
      <w:r w:rsidRPr="00C9263F">
        <w:rPr>
          <w:rFonts w:ascii="Book Antiqua" w:hAnsi="Book Antiqua" w:cs="Arial"/>
          <w:sz w:val="24"/>
          <w:szCs w:val="24"/>
          <w:vertAlign w:val="subscript"/>
        </w:rPr>
        <w:t>®</w:t>
      </w:r>
      <w:r w:rsidRPr="00C9263F">
        <w:rPr>
          <w:rFonts w:ascii="Book Antiqua" w:hAnsi="Book Antiqua" w:cs="Arial"/>
          <w:sz w:val="24"/>
          <w:szCs w:val="24"/>
        </w:rPr>
        <w:t xml:space="preserve"> (Aspen Pharmacare, NSW, Australia) and </w:t>
      </w:r>
      <w:proofErr w:type="spellStart"/>
      <w:r w:rsidRPr="00C9263F">
        <w:rPr>
          <w:rFonts w:ascii="Book Antiqua" w:hAnsi="Book Antiqua" w:cs="Arial"/>
          <w:sz w:val="24"/>
          <w:szCs w:val="24"/>
        </w:rPr>
        <w:t>Claversal</w:t>
      </w:r>
      <w:proofErr w:type="spellEnd"/>
      <w:r w:rsidRPr="00C9263F">
        <w:rPr>
          <w:rFonts w:ascii="Book Antiqua" w:hAnsi="Book Antiqua" w:cs="Arial"/>
          <w:sz w:val="24"/>
          <w:szCs w:val="24"/>
          <w:vertAlign w:val="superscript"/>
        </w:rPr>
        <w:t>®</w:t>
      </w:r>
      <w:r w:rsidRPr="00C9263F">
        <w:rPr>
          <w:rFonts w:ascii="Book Antiqua" w:eastAsia="AdvTimes" w:hAnsi="Book Antiqua" w:cs="Arial"/>
          <w:sz w:val="24"/>
          <w:szCs w:val="24"/>
        </w:rPr>
        <w:t xml:space="preserve"> (</w:t>
      </w:r>
      <w:proofErr w:type="spellStart"/>
      <w:r w:rsidRPr="00C9263F">
        <w:rPr>
          <w:rFonts w:ascii="Book Antiqua" w:eastAsia="AdvTimes" w:hAnsi="Book Antiqua" w:cs="Arial"/>
          <w:sz w:val="24"/>
          <w:szCs w:val="24"/>
        </w:rPr>
        <w:t>Merckle</w:t>
      </w:r>
      <w:proofErr w:type="spellEnd"/>
      <w:r w:rsidRPr="00C9263F">
        <w:rPr>
          <w:rFonts w:ascii="Book Antiqua" w:eastAsia="AdvTimes" w:hAnsi="Book Antiqua" w:cs="Arial"/>
          <w:sz w:val="24"/>
          <w:szCs w:val="24"/>
        </w:rPr>
        <w:t xml:space="preserve"> GmbH, Ulm, Germany</w:t>
      </w:r>
      <w:r w:rsidRPr="00C9263F">
        <w:rPr>
          <w:rFonts w:ascii="Book Antiqua" w:hAnsi="Book Antiqua" w:cs="Arial"/>
          <w:sz w:val="24"/>
          <w:szCs w:val="24"/>
        </w:rPr>
        <w:t xml:space="preserve">), comprise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enclosed within an </w:t>
      </w:r>
      <w:proofErr w:type="spellStart"/>
      <w:r w:rsidRPr="00C9263F">
        <w:rPr>
          <w:rFonts w:ascii="Book Antiqua" w:hAnsi="Book Antiqua" w:cs="Arial"/>
          <w:sz w:val="24"/>
          <w:szCs w:val="24"/>
        </w:rPr>
        <w:t>Eudragit</w:t>
      </w:r>
      <w:proofErr w:type="spellEnd"/>
      <w:r w:rsidRPr="00C9263F">
        <w:rPr>
          <w:rFonts w:ascii="Book Antiqua" w:hAnsi="Book Antiqua" w:cs="Arial"/>
          <w:sz w:val="24"/>
          <w:szCs w:val="24"/>
        </w:rPr>
        <w:t>-L coating which disintegrates at pH</w:t>
      </w:r>
      <w:r w:rsidR="00AC2092" w:rsidRPr="00C9263F">
        <w:rPr>
          <w:rFonts w:ascii="Book Antiqua" w:hAnsi="Book Antiqua" w:cs="Arial"/>
          <w:sz w:val="24"/>
          <w:szCs w:val="24"/>
        </w:rPr>
        <w:t xml:space="preserve"> </w:t>
      </w:r>
      <w:r w:rsidRPr="00C9263F">
        <w:rPr>
          <w:rFonts w:ascii="Book Antiqua" w:hAnsi="Book Antiqua" w:cs="Arial"/>
          <w:sz w:val="24"/>
          <w:szCs w:val="24"/>
        </w:rPr>
        <w:t>≥</w:t>
      </w:r>
      <w:r w:rsidR="00AC2092" w:rsidRPr="00C9263F">
        <w:rPr>
          <w:rFonts w:ascii="Book Antiqua" w:hAnsi="Book Antiqua" w:cs="Arial"/>
          <w:sz w:val="24"/>
          <w:szCs w:val="24"/>
        </w:rPr>
        <w:t xml:space="preserve"> </w:t>
      </w:r>
      <w:r w:rsidRPr="00C9263F">
        <w:rPr>
          <w:rFonts w:ascii="Book Antiqua" w:hAnsi="Book Antiqua" w:cs="Arial"/>
          <w:sz w:val="24"/>
          <w:szCs w:val="24"/>
        </w:rPr>
        <w:t>6, thus preferentially releasing the drug throughout mid to distal ileum and colon</w:t>
      </w:r>
      <w:r w:rsidRPr="00C9263F">
        <w:rPr>
          <w:rFonts w:ascii="Book Antiqua" w:hAnsi="Book Antiqua" w:cs="Arial"/>
          <w:sz w:val="24"/>
          <w:szCs w:val="24"/>
        </w:rPr>
        <w:fldChar w:fldCharType="begin"/>
      </w:r>
      <w:r w:rsidR="008D7E55" w:rsidRPr="00C9263F">
        <w:rPr>
          <w:rFonts w:ascii="Book Antiqua" w:hAnsi="Book Antiqua" w:cs="Arial"/>
          <w:sz w:val="24"/>
          <w:szCs w:val="24"/>
        </w:rPr>
        <w:instrText xml:space="preserve"> ADDIN EN.CITE &lt;EndNote&gt;&lt;Cite&gt;&lt;Author&gt;Christensen&lt;/Author&gt;&lt;Year&gt;1990&lt;/Year&gt;&lt;RecNum&gt;72&lt;/RecNum&gt;&lt;DisplayText&gt;&lt;style face="superscript"&gt;[20]&lt;/style&gt;&lt;/DisplayText&gt;&lt;record&gt;&lt;rec-number&gt;72&lt;/rec-number&gt;&lt;foreign-keys&gt;&lt;key app="EN" db-id="wwwfz0ve1x52pvedptrx9x57d9vpxxdrzdar" timestamp="1430113751"&gt;72&lt;/key&gt;&lt;/foreign-keys&gt;&lt;ref-type name="Journal Article"&gt;17&lt;/ref-type&gt;&lt;contributors&gt;&lt;authors&gt;&lt;author&gt;Christensen, L. A.&lt;/author&gt;&lt;author&gt;Fallingborg, J.&lt;/author&gt;&lt;author&gt;Abildgaard, K.&lt;/author&gt;&lt;author&gt;Jacobsen, B. A.&lt;/author&gt;&lt;author&gt;Sanchez, G.&lt;/author&gt;&lt;author&gt;Hansen, S. H.&lt;/author&gt;&lt;author&gt;Bondesen, S.&lt;/author&gt;&lt;author&gt;Hvidberg, E. F.&lt;/author&gt;&lt;author&gt;Rasmussen, S. N.&lt;/author&gt;&lt;/authors&gt;&lt;/contributors&gt;&lt;auth-address&gt;Department of Medical Gastroenterology, Aalborg Hospital, Denmark.&lt;/auth-address&gt;&lt;titles&gt;&lt;title&gt;Topical and systemic availability of 5-aminosalicylate: comparisons of three controlled release preparations in man&lt;/title&gt;&lt;secondary-title&gt;Aliment Pharmacol Ther&lt;/secondary-title&gt;&lt;/titles&gt;&lt;periodical&gt;&lt;full-title&gt;Aliment Pharmacol Ther&lt;/full-title&gt;&lt;/periodical&gt;&lt;pages&gt;523-33&lt;/pages&gt;&lt;volume&gt;4&lt;/volume&gt;&lt;number&gt;5&lt;/number&gt;&lt;keywords&gt;&lt;keyword&gt;Administration, Topical&lt;/keyword&gt;&lt;keyword&gt;Adult&lt;/keyword&gt;&lt;keyword&gt;Aminosalicylic Acids/administration &amp;amp; dosage/*pharmacokinetics&lt;/keyword&gt;&lt;keyword&gt;Biological Availability&lt;/keyword&gt;&lt;keyword&gt;Body Water/metabolism&lt;/keyword&gt;&lt;keyword&gt;Delayed-Action Preparations&lt;/keyword&gt;&lt;keyword&gt;Feces/chemistry&lt;/keyword&gt;&lt;keyword&gt;Female&lt;/keyword&gt;&lt;keyword&gt;Humans&lt;/keyword&gt;&lt;keyword&gt;Ileostomy&lt;/keyword&gt;&lt;keyword&gt;Male&lt;/keyword&gt;&lt;keyword&gt;Mesalamine&lt;/keyword&gt;&lt;keyword&gt;Middle Aged&lt;/keyword&gt;&lt;/keywords&gt;&lt;dates&gt;&lt;year&gt;1990&lt;/year&gt;&lt;pub-dates&gt;&lt;date&gt;Oct&lt;/date&gt;&lt;/pub-dates&gt;&lt;/dates&gt;&lt;isbn&gt;0269-2813 (Print)&amp;#xD;0269-2813 (Linking)&lt;/isbn&gt;&lt;accession-num&gt;2129640&lt;/accession-num&gt;&lt;urls&gt;&lt;related-urls&gt;&lt;url&gt;http://www.ncbi.nlm.nih.gov/pubmed/2129640&lt;/url&gt;&lt;/related-urls&gt;&lt;/urls&gt;&lt;custom2&gt;2129640&lt;/custom2&gt;&lt;electronic-resource-num&gt;DOI:10.1111/j.1365-2036.1990.tb00499.x&lt;/electronic-resource-num&gt;&lt;/record&gt;&lt;/Cite&gt;&lt;/EndNote&gt;</w:instrText>
      </w:r>
      <w:r w:rsidRPr="00C9263F">
        <w:rPr>
          <w:rFonts w:ascii="Book Antiqua" w:hAnsi="Book Antiqua" w:cs="Arial"/>
          <w:sz w:val="24"/>
          <w:szCs w:val="24"/>
        </w:rPr>
        <w:fldChar w:fldCharType="separate"/>
      </w:r>
      <w:r w:rsidR="000102A4" w:rsidRPr="00C9263F">
        <w:rPr>
          <w:rFonts w:ascii="Book Antiqua" w:hAnsi="Book Antiqua" w:cs="Arial"/>
          <w:noProof/>
          <w:sz w:val="24"/>
          <w:szCs w:val="24"/>
          <w:vertAlign w:val="superscript"/>
        </w:rPr>
        <w:t>[20]</w:t>
      </w:r>
      <w:r w:rsidRPr="00C9263F">
        <w:rPr>
          <w:rFonts w:ascii="Book Antiqua" w:hAnsi="Book Antiqua" w:cs="Arial"/>
          <w:sz w:val="24"/>
          <w:szCs w:val="24"/>
        </w:rPr>
        <w:fldChar w:fldCharType="end"/>
      </w:r>
      <w:r w:rsidR="00B1385E" w:rsidRPr="00C9263F">
        <w:rPr>
          <w:rFonts w:ascii="Book Antiqua" w:hAnsi="Book Antiqua" w:cs="Arial"/>
          <w:sz w:val="24"/>
          <w:szCs w:val="24"/>
        </w:rPr>
        <w:t>.</w:t>
      </w:r>
      <w:r w:rsidRPr="00C9263F">
        <w:rPr>
          <w:rFonts w:ascii="Book Antiqua" w:hAnsi="Book Antiqua" w:cs="Arial"/>
          <w:sz w:val="24"/>
          <w:szCs w:val="24"/>
        </w:rPr>
        <w:t xml:space="preserve"> A potential issue with this mode of delivery is that colonic pH, although highly </w:t>
      </w:r>
      <w:proofErr w:type="gramStart"/>
      <w:r w:rsidRPr="00C9263F">
        <w:rPr>
          <w:rFonts w:ascii="Book Antiqua" w:hAnsi="Book Antiqua" w:cs="Arial"/>
          <w:sz w:val="24"/>
          <w:szCs w:val="24"/>
        </w:rPr>
        <w:t>variable,</w:t>
      </w:r>
      <w:proofErr w:type="gramEnd"/>
      <w:r w:rsidRPr="00C9263F">
        <w:rPr>
          <w:rFonts w:ascii="Book Antiqua" w:hAnsi="Book Antiqua" w:cs="Arial"/>
          <w:sz w:val="24"/>
          <w:szCs w:val="24"/>
        </w:rPr>
        <w:t xml:space="preserve"> is overall reduced in patients with inflammatory bowel disease</w:t>
      </w:r>
      <w:r w:rsidRPr="00C9263F">
        <w:rPr>
          <w:rFonts w:ascii="Book Antiqua" w:hAnsi="Book Antiqua" w:cs="Arial"/>
          <w:sz w:val="24"/>
          <w:szCs w:val="24"/>
        </w:rPr>
        <w:fldChar w:fldCharType="begin">
          <w:fldData xml:space="preserve">PEVuZE5vdGU+PENpdGU+PEF1dGhvcj5OdWdlbnQ8L0F1dGhvcj48WWVhcj4yMDAxPC9ZZWFyPjxS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</w:fldData>
        </w:fldChar>
      </w:r>
      <w:r w:rsidR="008D7E55" w:rsidRPr="00C9263F">
        <w:rPr>
          <w:rFonts w:ascii="Book Antiqua" w:hAnsi="Book Antiqua" w:cs="Arial"/>
          <w:sz w:val="24"/>
          <w:szCs w:val="24"/>
        </w:rPr>
        <w:instrText xml:space="preserve"> ADDIN EN.CITE </w:instrText>
      </w:r>
      <w:r w:rsidR="008D7E55" w:rsidRPr="00C9263F">
        <w:rPr>
          <w:rFonts w:ascii="Book Antiqua" w:hAnsi="Book Antiqua" w:cs="Arial"/>
          <w:sz w:val="24"/>
          <w:szCs w:val="24"/>
        </w:rPr>
        <w:fldChar w:fldCharType="begin">
          <w:fldData xml:space="preserve">PEVuZE5vdGU+PENpdGU+PEF1dGhvcj5OdWdlbnQ8L0F1dGhvcj48WWVhcj4yMDAxPC9ZZWFyPjxS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</w:fldData>
        </w:fldChar>
      </w:r>
      <w:r w:rsidR="008D7E55" w:rsidRPr="00C9263F">
        <w:rPr>
          <w:rFonts w:ascii="Book Antiqua" w:hAnsi="Book Antiqua" w:cs="Arial"/>
          <w:sz w:val="24"/>
          <w:szCs w:val="24"/>
        </w:rPr>
        <w:instrText xml:space="preserve"> ADDIN EN.CITE.DATA </w:instrText>
      </w:r>
      <w:r w:rsidR="008D7E55" w:rsidRPr="00C9263F">
        <w:rPr>
          <w:rFonts w:ascii="Book Antiqua" w:hAnsi="Book Antiqua" w:cs="Arial"/>
          <w:sz w:val="24"/>
          <w:szCs w:val="24"/>
        </w:rPr>
      </w:r>
      <w:r w:rsidR="008D7E55" w:rsidRPr="00C9263F">
        <w:rPr>
          <w:rFonts w:ascii="Book Antiqua" w:hAnsi="Book Antiqua" w:cs="Arial"/>
          <w:sz w:val="24"/>
          <w:szCs w:val="24"/>
        </w:rPr>
        <w:fldChar w:fldCharType="end"/>
      </w:r>
      <w:r w:rsidRPr="00C9263F">
        <w:rPr>
          <w:rFonts w:ascii="Book Antiqua" w:hAnsi="Book Antiqua" w:cs="Arial"/>
          <w:sz w:val="24"/>
          <w:szCs w:val="24"/>
        </w:rPr>
      </w:r>
      <w:r w:rsidRPr="00C9263F">
        <w:rPr>
          <w:rFonts w:ascii="Book Antiqua" w:hAnsi="Book Antiqua" w:cs="Arial"/>
          <w:sz w:val="24"/>
          <w:szCs w:val="24"/>
        </w:rPr>
        <w:fldChar w:fldCharType="separate"/>
      </w:r>
      <w:r w:rsidR="000102A4" w:rsidRPr="00C9263F">
        <w:rPr>
          <w:rFonts w:ascii="Book Antiqua" w:hAnsi="Book Antiqua" w:cs="Arial"/>
          <w:noProof/>
          <w:sz w:val="24"/>
          <w:szCs w:val="24"/>
          <w:vertAlign w:val="superscript"/>
        </w:rPr>
        <w:t>[21]</w:t>
      </w:r>
      <w:r w:rsidRPr="00C9263F">
        <w:rPr>
          <w:rFonts w:ascii="Book Antiqua" w:hAnsi="Book Antiqua" w:cs="Arial"/>
          <w:sz w:val="24"/>
          <w:szCs w:val="24"/>
        </w:rPr>
        <w:fldChar w:fldCharType="end"/>
      </w:r>
      <w:r w:rsidR="00B1385E" w:rsidRPr="00C9263F">
        <w:rPr>
          <w:rFonts w:ascii="Book Antiqua" w:hAnsi="Book Antiqua" w:cs="Arial"/>
          <w:sz w:val="24"/>
          <w:szCs w:val="24"/>
        </w:rPr>
        <w:t>.</w:t>
      </w:r>
      <w:r w:rsidRPr="00C9263F">
        <w:rPr>
          <w:rFonts w:ascii="Book Antiqua" w:hAnsi="Book Antiqua" w:cs="Arial"/>
          <w:sz w:val="24"/>
          <w:szCs w:val="24"/>
        </w:rPr>
        <w:t xml:space="preserve"> It has been postulated that the lowered colonic pH may impede the release of 5-ASA from the pH dependent enteric coating and reduce its efficacy. Certainly, it is recommended that pH dependent formulations should not be co-administered with lactulose or other medications which lower colonic </w:t>
      </w:r>
      <w:proofErr w:type="spellStart"/>
      <w:r w:rsidRPr="00C9263F">
        <w:rPr>
          <w:rFonts w:ascii="Book Antiqua" w:hAnsi="Book Antiqua" w:cs="Arial"/>
          <w:sz w:val="24"/>
          <w:szCs w:val="24"/>
        </w:rPr>
        <w:t>pH.</w:t>
      </w:r>
      <w:proofErr w:type="spellEnd"/>
    </w:p>
    <w:p w14:paraId="42BFF022" w14:textId="77777777" w:rsidR="004E4A66" w:rsidRPr="00C9263F" w:rsidRDefault="004E4A66" w:rsidP="00C9263F">
      <w:pPr>
        <w:pStyle w:val="NoSpacing"/>
        <w:spacing w:line="360" w:lineRule="auto"/>
        <w:jc w:val="both"/>
        <w:rPr>
          <w:rFonts w:ascii="Book Antiqua" w:hAnsi="Book Antiqua"/>
          <w:sz w:val="24"/>
          <w:szCs w:val="24"/>
        </w:rPr>
      </w:pPr>
    </w:p>
    <w:p w14:paraId="35086DAD" w14:textId="2BDAA1C7" w:rsidR="004E4A66" w:rsidRPr="00C9263F" w:rsidRDefault="004E4A66" w:rsidP="00C9263F">
      <w:pPr>
        <w:pStyle w:val="NoSpacing"/>
        <w:spacing w:line="360" w:lineRule="auto"/>
        <w:jc w:val="both"/>
        <w:rPr>
          <w:rFonts w:ascii="Book Antiqua" w:eastAsia="TimesNewRomanPS" w:hAnsi="Book Antiqua" w:cs="Arial"/>
          <w:b/>
          <w:i/>
          <w:sz w:val="24"/>
          <w:szCs w:val="24"/>
        </w:rPr>
      </w:pPr>
      <w:r w:rsidRPr="00C9263F">
        <w:rPr>
          <w:rFonts w:ascii="Book Antiqua" w:eastAsia="TimesNewRomanPS" w:hAnsi="Book Antiqua" w:cs="Arial"/>
          <w:b/>
          <w:i/>
          <w:sz w:val="24"/>
          <w:szCs w:val="24"/>
        </w:rPr>
        <w:t>Time dependent formulations</w:t>
      </w:r>
    </w:p>
    <w:p w14:paraId="1F644D1B" w14:textId="56E8CA24" w:rsidR="004E4A66" w:rsidRPr="00C9263F" w:rsidRDefault="004E4A66" w:rsidP="00C9263F">
      <w:pPr>
        <w:spacing w:after="0" w:line="360" w:lineRule="auto"/>
        <w:jc w:val="both"/>
        <w:rPr>
          <w:rFonts w:ascii="Book Antiqua" w:hAnsi="Book Antiqua" w:cs="Arial"/>
          <w:sz w:val="24"/>
          <w:szCs w:val="24"/>
        </w:rPr>
      </w:pPr>
      <w:proofErr w:type="spellStart"/>
      <w:r w:rsidRPr="00C9263F">
        <w:rPr>
          <w:rFonts w:ascii="Book Antiqua" w:hAnsi="Book Antiqua" w:cs="Arial"/>
          <w:sz w:val="24"/>
          <w:szCs w:val="24"/>
        </w:rPr>
        <w:t>Pentasa</w:t>
      </w:r>
      <w:proofErr w:type="spellEnd"/>
      <w:r w:rsidRPr="00C9263F">
        <w:rPr>
          <w:rFonts w:ascii="Book Antiqua" w:hAnsi="Book Antiqua" w:cs="Arial"/>
          <w:sz w:val="24"/>
          <w:szCs w:val="24"/>
          <w:vertAlign w:val="superscript"/>
        </w:rPr>
        <w:t>®</w:t>
      </w:r>
      <w:r w:rsidRPr="00C9263F">
        <w:rPr>
          <w:rFonts w:ascii="Book Antiqua" w:hAnsi="Book Antiqua" w:cs="Arial"/>
          <w:sz w:val="24"/>
          <w:szCs w:val="24"/>
        </w:rPr>
        <w:t xml:space="preserve"> (</w:t>
      </w:r>
      <w:proofErr w:type="spellStart"/>
      <w:r w:rsidRPr="00C9263F">
        <w:rPr>
          <w:rFonts w:ascii="Book Antiqua" w:hAnsi="Book Antiqua" w:cs="Arial"/>
          <w:sz w:val="24"/>
          <w:szCs w:val="24"/>
        </w:rPr>
        <w:t>Ferring</w:t>
      </w:r>
      <w:proofErr w:type="spellEnd"/>
      <w:r w:rsidRPr="00C9263F">
        <w:rPr>
          <w:rFonts w:ascii="Book Antiqua" w:hAnsi="Book Antiqua" w:cs="Arial"/>
          <w:sz w:val="24"/>
          <w:szCs w:val="24"/>
        </w:rPr>
        <w:t xml:space="preserve"> Pharmaceuticals, Copenhagen, Denmark) adopts an alternative method of drug delivery consisting of microspheres of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encapsulated within an </w:t>
      </w:r>
      <w:proofErr w:type="spellStart"/>
      <w:r w:rsidRPr="00C9263F">
        <w:rPr>
          <w:rFonts w:ascii="Book Antiqua" w:hAnsi="Book Antiqua" w:cs="Arial"/>
          <w:sz w:val="24"/>
          <w:szCs w:val="24"/>
        </w:rPr>
        <w:t>ethylcellulose</w:t>
      </w:r>
      <w:proofErr w:type="spellEnd"/>
      <w:r w:rsidRPr="00C9263F">
        <w:rPr>
          <w:rFonts w:ascii="Book Antiqua" w:hAnsi="Book Antiqua" w:cs="Arial"/>
          <w:sz w:val="24"/>
          <w:szCs w:val="24"/>
        </w:rPr>
        <w:t xml:space="preserve"> semi-permeable membrane. This structure allows time and moisture dependent release of the active drug, independent of the luminal </w:t>
      </w:r>
      <w:proofErr w:type="spellStart"/>
      <w:r w:rsidRPr="00C9263F">
        <w:rPr>
          <w:rFonts w:ascii="Book Antiqua" w:hAnsi="Book Antiqua" w:cs="Arial"/>
          <w:sz w:val="24"/>
          <w:szCs w:val="24"/>
        </w:rPr>
        <w:t>pH.</w:t>
      </w:r>
      <w:proofErr w:type="spellEnd"/>
      <w:r w:rsidRPr="00C9263F">
        <w:rPr>
          <w:rFonts w:ascii="Book Antiqua" w:hAnsi="Book Antiqua" w:cs="Arial"/>
          <w:sz w:val="24"/>
          <w:szCs w:val="24"/>
        </w:rPr>
        <w:t xml:space="preserve">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is theoretically distributed gradually throughout the gastrointestinal tract from the duodenum to the rectum</w:t>
      </w:r>
      <w:r w:rsidRPr="00C9263F">
        <w:rPr>
          <w:rFonts w:ascii="Book Antiqua" w:hAnsi="Book Antiqua" w:cs="Arial"/>
          <w:sz w:val="24"/>
          <w:szCs w:val="24"/>
        </w:rPr>
        <w:fldChar w:fldCharType="begin"/>
      </w:r>
      <w:r w:rsidR="000102A4" w:rsidRPr="00C9263F">
        <w:rPr>
          <w:rFonts w:ascii="Book Antiqua" w:hAnsi="Book Antiqua" w:cs="Arial"/>
          <w:sz w:val="24"/>
          <w:szCs w:val="24"/>
        </w:rPr>
        <w:instrText xml:space="preserve"> ADDIN EN.CITE &lt;EndNote&gt;&lt;Cite&gt;&lt;Author&gt;Rasmussen&lt;/Author&gt;&lt;Year&gt;1982&lt;/Year&gt;&lt;RecNum&gt;74&lt;/RecNum&gt;&lt;DisplayText&gt;&lt;style face="superscript"&gt;[22]&lt;/style&gt;&lt;/DisplayText&gt;&lt;record&gt;&lt;rec-number&gt;74&lt;/rec-number&gt;&lt;foreign-keys&gt;&lt;key app="EN" db-id="wwwfz0ve1x52pvedptrx9x57d9vpxxdrzdar" timestamp="1430117030"&gt;74&lt;/key&gt;&lt;/foreign-keys&gt;&lt;ref-type name="Journal Article"&gt;17&lt;/ref-type&gt;&lt;contributors&gt;&lt;authors&gt;&lt;author&gt;Rasmussen, S. N.&lt;/author&gt;&lt;author&gt;Bondesen, S.&lt;/author&gt;&lt;author&gt;Hvidberg, E. F.&lt;/author&gt;&lt;author&gt;Hansen, S. H.&lt;/author&gt;&lt;author&gt;Binder, V.&lt;/author&gt;&lt;author&gt;Halskov, S.&lt;/author&gt;&lt;author&gt;Flachs, H.&lt;/author&gt;&lt;/authors&gt;&lt;/contributors&gt;&lt;titles&gt;&lt;title&gt;5-aminosalicylic acid in a slow-release preparation: bioavailability, plasma level, and excretion in humans&lt;/title&gt;&lt;secondary-title&gt;Gastroenterology&lt;/secondary-title&gt;&lt;/titles&gt;&lt;periodical&gt;&lt;full-title&gt;Gastroenterology&lt;/full-title&gt;&lt;/periodical&gt;&lt;pages&gt;1062-70&lt;/pages&gt;&lt;volume&gt;83&lt;/volume&gt;&lt;number&gt;5&lt;/number&gt;&lt;keywords&gt;&lt;keyword&gt;Adult&lt;/keyword&gt;&lt;keyword&gt;Aminosalicylic Acids/administration &amp;amp; dosage/*metabolism&lt;/keyword&gt;&lt;keyword&gt;Biological Availability&lt;/keyword&gt;&lt;keyword&gt;Chromatography, High Pressure Liquid&lt;/keyword&gt;&lt;keyword&gt;Colitis, Ulcerative/drug therapy&lt;/keyword&gt;&lt;keyword&gt;Crohn Disease/drug therapy&lt;/keyword&gt;&lt;keyword&gt;Delayed-Action Preparations&lt;/keyword&gt;&lt;keyword&gt;Female&lt;/keyword&gt;&lt;keyword&gt;Humans&lt;/keyword&gt;&lt;keyword&gt;Ileostomy&lt;/keyword&gt;&lt;keyword&gt;Intestinal Absorption&lt;/keyword&gt;&lt;keyword&gt;Kinetics&lt;/keyword&gt;&lt;keyword&gt;Male&lt;/keyword&gt;&lt;keyword&gt;Mesalamine&lt;/keyword&gt;&lt;/keywords&gt;&lt;dates&gt;&lt;year&gt;1982&lt;/year&gt;&lt;pub-dates&gt;&lt;date&gt;Nov&lt;/date&gt;&lt;/pub-dates&gt;&lt;/dates&gt;&lt;isbn&gt;0016-5085 (Print)&amp;#xD;0016-5085 (Linking)&lt;/isbn&gt;&lt;accession-num&gt;7117789&lt;/accession-num&gt;&lt;urls&gt;&lt;related-urls&gt;&lt;url&gt;http://www.ncbi.nlm.nih.gov/pubmed/7117789&lt;/url&gt;&lt;/related-urls&gt;&lt;/urls&gt;&lt;/record&gt;&lt;/Cite&gt;&lt;/EndNote&gt;</w:instrText>
      </w:r>
      <w:r w:rsidRPr="00C9263F">
        <w:rPr>
          <w:rFonts w:ascii="Book Antiqua" w:hAnsi="Book Antiqua" w:cs="Arial"/>
          <w:sz w:val="24"/>
          <w:szCs w:val="24"/>
        </w:rPr>
        <w:fldChar w:fldCharType="separate"/>
      </w:r>
      <w:r w:rsidR="000102A4" w:rsidRPr="00C9263F">
        <w:rPr>
          <w:rFonts w:ascii="Book Antiqua" w:hAnsi="Book Antiqua" w:cs="Arial"/>
          <w:noProof/>
          <w:sz w:val="24"/>
          <w:szCs w:val="24"/>
          <w:vertAlign w:val="superscript"/>
        </w:rPr>
        <w:t>[22]</w:t>
      </w:r>
      <w:r w:rsidRPr="00C9263F">
        <w:rPr>
          <w:rFonts w:ascii="Book Antiqua" w:hAnsi="Book Antiqua" w:cs="Arial"/>
          <w:sz w:val="24"/>
          <w:szCs w:val="24"/>
        </w:rPr>
        <w:fldChar w:fldCharType="end"/>
      </w:r>
      <w:r w:rsidR="00B1385E" w:rsidRPr="00C9263F">
        <w:rPr>
          <w:rFonts w:ascii="Book Antiqua" w:hAnsi="Book Antiqua" w:cs="Arial"/>
          <w:sz w:val="24"/>
          <w:szCs w:val="24"/>
        </w:rPr>
        <w:t>.</w:t>
      </w:r>
      <w:r w:rsidRPr="00C9263F">
        <w:rPr>
          <w:rFonts w:ascii="Book Antiqua" w:hAnsi="Book Antiqua" w:cs="Arial"/>
          <w:sz w:val="24"/>
          <w:szCs w:val="24"/>
        </w:rPr>
        <w:t xml:space="preserve"> This in turn may be of therapeutic value in patients with small bowel Crohn’s disease</w:t>
      </w:r>
      <w:r w:rsidRPr="00C9263F">
        <w:rPr>
          <w:rFonts w:ascii="Book Antiqua" w:hAnsi="Book Antiqua" w:cs="Arial"/>
          <w:sz w:val="24"/>
          <w:szCs w:val="24"/>
        </w:rPr>
        <w:fldChar w:fldCharType="begin"/>
      </w:r>
      <w:r w:rsidR="008D7E55" w:rsidRPr="00C9263F">
        <w:rPr>
          <w:rFonts w:ascii="Book Antiqua" w:hAnsi="Book Antiqua" w:cs="Arial"/>
          <w:sz w:val="24"/>
          <w:szCs w:val="24"/>
        </w:rPr>
        <w:instrText xml:space="preserve"> ADDIN EN.CITE &lt;EndNote&gt;&lt;Cite&gt;&lt;Author&gt;Lim&lt;/Author&gt;&lt;Year&gt;2010&lt;/Year&gt;&lt;RecNum&gt;75&lt;/RecNum&gt;&lt;DisplayText&gt;&lt;style face="superscript"&gt;[23]&lt;/style&gt;&lt;/DisplayText&gt;&lt;record&gt;&lt;rec-number&gt;75&lt;/rec-number&gt;&lt;foreign-keys&gt;&lt;key app="EN" db-id="wwwfz0ve1x52pvedptrx9x57d9vpxxdrzdar" timestamp="1430117285"&gt;75&lt;/key&gt;&lt;/foreign-keys&gt;&lt;ref-type name="Journal Article"&gt;17&lt;/ref-type&gt;&lt;contributors&gt;&lt;authors&gt;&lt;author&gt;Lim, W. C.&lt;/author&gt;&lt;author&gt;Hanauer, S.&lt;/author&gt;&lt;/authors&gt;&lt;/contributors&gt;&lt;auth-address&gt;Department of Gastroenterology and Hepatology, Tan Tock Seng Hospital, 11 Jalan Tan Tock Seng, Singapore, Singapore, S 308433.&lt;/auth-address&gt;&lt;titles&gt;&lt;title&gt;Aminosalicylates for induction of remission or response in Crohn&amp;apos;s disease&lt;/title&gt;&lt;secondary-title&gt;Cochrane Database Syst Rev&lt;/secondary-title&gt;&lt;/titles&gt;&lt;periodical&gt;&lt;full-title&gt;Cochrane Database Syst Rev&lt;/full-title&gt;&lt;/periodical&gt;&lt;pages&gt;CD008870&lt;/pages&gt;&lt;number&gt;12&lt;/number&gt;&lt;keywords&gt;&lt;keyword&gt;Anti-Inflammatory Agents, Non-Steroidal/*therapeutic use&lt;/keyword&gt;&lt;keyword&gt;Budesonide/therapeutic use&lt;/keyword&gt;&lt;keyword&gt;Crohn Disease/*drug therapy&lt;/keyword&gt;&lt;keyword&gt;Humans&lt;/keyword&gt;&lt;keyword&gt;Mesalamine/*therapeutic use&lt;/keyword&gt;&lt;keyword&gt;Randomized Controlled Trials as Topic&lt;/keyword&gt;&lt;keyword&gt;Remission Induction/methods&lt;/keyword&gt;&lt;keyword&gt;Sulfasalazine/*therapeutic use&lt;/keyword&gt;&lt;/keywords&gt;&lt;dates&gt;&lt;year&gt;2010&lt;/year&gt;&lt;/dates&gt;&lt;isbn&gt;1469-493X (Electronic)&amp;#xD;1361-6137 (Linking)&lt;/isbn&gt;&lt;accession-num&gt;21154400&lt;/accession-num&gt;&lt;urls&gt;&lt;related-urls&gt;&lt;url&gt;http://www.ncbi.nlm.nih.gov/pubmed/21154400&lt;/url&gt;&lt;/related-urls&gt;&lt;/urls&gt;&lt;electronic-resource-num&gt;DOI:10.1002/14651858.cd008870&lt;/electronic-resource-num&gt;&lt;/record&gt;&lt;/Cite&gt;&lt;/EndNote&gt;</w:instrText>
      </w:r>
      <w:r w:rsidRPr="00C9263F">
        <w:rPr>
          <w:rFonts w:ascii="Book Antiqua" w:hAnsi="Book Antiqua" w:cs="Arial"/>
          <w:sz w:val="24"/>
          <w:szCs w:val="24"/>
        </w:rPr>
        <w:fldChar w:fldCharType="separate"/>
      </w:r>
      <w:r w:rsidR="000102A4" w:rsidRPr="00C9263F">
        <w:rPr>
          <w:rFonts w:ascii="Book Antiqua" w:hAnsi="Book Antiqua" w:cs="Arial"/>
          <w:noProof/>
          <w:sz w:val="24"/>
          <w:szCs w:val="24"/>
          <w:vertAlign w:val="superscript"/>
        </w:rPr>
        <w:t>[23]</w:t>
      </w:r>
      <w:r w:rsidRPr="00C9263F">
        <w:rPr>
          <w:rFonts w:ascii="Book Antiqua" w:hAnsi="Book Antiqua" w:cs="Arial"/>
          <w:sz w:val="24"/>
          <w:szCs w:val="24"/>
        </w:rPr>
        <w:fldChar w:fldCharType="end"/>
      </w:r>
      <w:r w:rsidR="00B1385E" w:rsidRPr="00C9263F">
        <w:rPr>
          <w:rFonts w:ascii="Book Antiqua" w:hAnsi="Book Antiqua" w:cs="Arial"/>
          <w:sz w:val="24"/>
          <w:szCs w:val="24"/>
        </w:rPr>
        <w:t>.</w:t>
      </w:r>
      <w:r w:rsidRPr="00C9263F">
        <w:rPr>
          <w:rFonts w:ascii="Book Antiqua" w:hAnsi="Book Antiqua" w:cs="Arial"/>
          <w:sz w:val="24"/>
          <w:szCs w:val="24"/>
        </w:rPr>
        <w:t xml:space="preserve"> In ulcerative colitis, the efficacy of </w:t>
      </w:r>
      <w:proofErr w:type="spellStart"/>
      <w:r w:rsidRPr="00C9263F">
        <w:rPr>
          <w:rFonts w:ascii="Book Antiqua" w:hAnsi="Book Antiqua" w:cs="Arial"/>
          <w:sz w:val="24"/>
          <w:szCs w:val="24"/>
        </w:rPr>
        <w:t>Pentasa</w:t>
      </w:r>
      <w:proofErr w:type="spellEnd"/>
      <w:r w:rsidRPr="00C9263F">
        <w:rPr>
          <w:rFonts w:ascii="Book Antiqua" w:hAnsi="Book Antiqua" w:cs="Arial"/>
          <w:sz w:val="24"/>
          <w:szCs w:val="24"/>
          <w:vertAlign w:val="superscript"/>
        </w:rPr>
        <w:t>®</w:t>
      </w:r>
      <w:r w:rsidRPr="00C9263F">
        <w:rPr>
          <w:rFonts w:ascii="Book Antiqua" w:hAnsi="Book Antiqua" w:cs="Arial"/>
          <w:sz w:val="24"/>
          <w:szCs w:val="24"/>
        </w:rPr>
        <w:t xml:space="preserve"> has been demonstrated in multiple studies, including one randomised control trial where 64% of patients maintained remission after 12 </w:t>
      </w:r>
      <w:proofErr w:type="spellStart"/>
      <w:r w:rsidRPr="00C9263F">
        <w:rPr>
          <w:rFonts w:ascii="Book Antiqua" w:hAnsi="Book Antiqua" w:cs="Arial"/>
          <w:sz w:val="24"/>
          <w:szCs w:val="24"/>
        </w:rPr>
        <w:t>mo</w:t>
      </w:r>
      <w:proofErr w:type="spellEnd"/>
      <w:r w:rsidRPr="00C9263F">
        <w:rPr>
          <w:rFonts w:ascii="Book Antiqua" w:hAnsi="Book Antiqua" w:cs="Arial"/>
          <w:sz w:val="24"/>
          <w:szCs w:val="24"/>
        </w:rPr>
        <w:t xml:space="preserve"> of </w:t>
      </w:r>
      <w:proofErr w:type="spellStart"/>
      <w:r w:rsidRPr="00C9263F">
        <w:rPr>
          <w:rFonts w:ascii="Book Antiqua" w:hAnsi="Book Antiqua" w:cs="Arial"/>
          <w:sz w:val="24"/>
          <w:szCs w:val="24"/>
        </w:rPr>
        <w:t>Pentasa</w:t>
      </w:r>
      <w:proofErr w:type="spellEnd"/>
      <w:r w:rsidRPr="00C9263F">
        <w:rPr>
          <w:rFonts w:ascii="Book Antiqua" w:hAnsi="Book Antiqua" w:cs="Arial"/>
          <w:sz w:val="24"/>
          <w:szCs w:val="24"/>
          <w:vertAlign w:val="superscript"/>
        </w:rPr>
        <w:t>®</w:t>
      </w:r>
      <w:r w:rsidRPr="00C9263F">
        <w:rPr>
          <w:rFonts w:ascii="Book Antiqua" w:hAnsi="Book Antiqua" w:cs="Arial"/>
          <w:sz w:val="24"/>
          <w:szCs w:val="24"/>
        </w:rPr>
        <w:t xml:space="preserve"> 4</w:t>
      </w:r>
      <w:r w:rsidR="003C5821" w:rsidRPr="00C9263F">
        <w:rPr>
          <w:rFonts w:ascii="Book Antiqua" w:hAnsi="Book Antiqua" w:cs="Arial"/>
          <w:sz w:val="24"/>
          <w:szCs w:val="24"/>
        </w:rPr>
        <w:t xml:space="preserve"> </w:t>
      </w:r>
      <w:r w:rsidRPr="00C9263F">
        <w:rPr>
          <w:rFonts w:ascii="Book Antiqua" w:hAnsi="Book Antiqua" w:cs="Arial"/>
          <w:sz w:val="24"/>
          <w:szCs w:val="24"/>
        </w:rPr>
        <w:t>g/d compared with 38% of patient who received placebo (</w:t>
      </w:r>
      <w:r w:rsidR="003C5821" w:rsidRPr="00C9263F">
        <w:rPr>
          <w:rFonts w:ascii="Book Antiqua" w:hAnsi="Book Antiqua" w:cs="Arial"/>
          <w:i/>
          <w:sz w:val="24"/>
          <w:szCs w:val="24"/>
        </w:rPr>
        <w:t xml:space="preserve">P </w:t>
      </w:r>
      <w:r w:rsidRPr="00C9263F">
        <w:rPr>
          <w:rFonts w:ascii="Book Antiqua" w:hAnsi="Book Antiqua" w:cs="Arial"/>
          <w:sz w:val="24"/>
          <w:szCs w:val="24"/>
        </w:rPr>
        <w:t>=</w:t>
      </w:r>
      <w:r w:rsidR="003C5821" w:rsidRPr="00C9263F">
        <w:rPr>
          <w:rFonts w:ascii="Book Antiqua" w:hAnsi="Book Antiqua" w:cs="Arial"/>
          <w:sz w:val="24"/>
          <w:szCs w:val="24"/>
        </w:rPr>
        <w:t xml:space="preserve"> </w:t>
      </w:r>
      <w:r w:rsidRPr="00C9263F">
        <w:rPr>
          <w:rFonts w:ascii="Book Antiqua" w:hAnsi="Book Antiqua" w:cs="Arial"/>
          <w:sz w:val="24"/>
          <w:szCs w:val="24"/>
        </w:rPr>
        <w:t>0.0004)</w:t>
      </w:r>
      <w:r w:rsidRPr="00C9263F">
        <w:rPr>
          <w:rFonts w:ascii="Book Antiqua" w:hAnsi="Book Antiqua" w:cs="Arial"/>
          <w:sz w:val="24"/>
          <w:szCs w:val="24"/>
        </w:rPr>
        <w:fldChar w:fldCharType="begin"/>
      </w:r>
      <w:r w:rsidR="000102A4" w:rsidRPr="00C9263F">
        <w:rPr>
          <w:rFonts w:ascii="Book Antiqua" w:hAnsi="Book Antiqua" w:cs="Arial"/>
          <w:sz w:val="24"/>
          <w:szCs w:val="24"/>
        </w:rPr>
        <w:instrText xml:space="preserve"> ADDIN EN.CITE &lt;EndNote&gt;&lt;Cite&gt;&lt;Author&gt;Miner&lt;/Author&gt;&lt;Year&gt;1995&lt;/Year&gt;&lt;RecNum&gt;76&lt;/RecNum&gt;&lt;DisplayText&gt;&lt;style face="superscript"&gt;[24]&lt;/style&gt;&lt;/DisplayText&gt;&lt;record&gt;&lt;rec-number&gt;76&lt;/rec-number&gt;&lt;foreign-keys&gt;&lt;key app="EN" db-id="wwwfz0ve1x52pvedptrx9x57d9vpxxdrzdar" timestamp="1430117527"&gt;76&lt;/key&gt;&lt;/foreign-keys&gt;&lt;ref-type name="Journal Article"&gt;17&lt;/ref-type&gt;&lt;contributors&gt;&lt;authors&gt;&lt;author&gt;Miner, P.&lt;/author&gt;&lt;author&gt;Hanauer, S.&lt;/author&gt;&lt;author&gt;Robinson, M.&lt;/author&gt;&lt;author&gt;Schwartz, J.&lt;/author&gt;&lt;author&gt;Arora, S.&lt;/author&gt;&lt;/authors&gt;&lt;/contributors&gt;&lt;auth-address&gt;University of Kansas Medical Center, Kansas City 66103.&lt;/auth-address&gt;&lt;titles&gt;&lt;title&gt;Safety and efficacy of controlled-release mesalamine for maintenance of remission in ulcerative colitis. Pentasa UC Maintenance Study Group&lt;/title&gt;&lt;secondary-title&gt;Dig Dis Sci&lt;/secondary-title&gt;&lt;/titles&gt;&lt;periodical&gt;&lt;full-title&gt;Dig Dis Sci&lt;/full-title&gt;&lt;/periodical&gt;&lt;pages&gt;296-304&lt;/pages&gt;&lt;volume&gt;40&lt;/volume&gt;&lt;number&gt;2&lt;/number&gt;&lt;keywords&gt;&lt;keyword&gt;Adult&lt;/keyword&gt;&lt;keyword&gt;Aminosalicylic Acids/adverse effects/*therapeutic use&lt;/keyword&gt;&lt;keyword&gt;Anti-Inflammatory Agents, Non-Steroidal/adverse effects/*therapeutic use&lt;/keyword&gt;&lt;keyword&gt;Capsules&lt;/keyword&gt;&lt;keyword&gt;Colitis, Ulcerative/*drug therapy&lt;/keyword&gt;&lt;keyword&gt;Delayed-Action Preparations&lt;/keyword&gt;&lt;keyword&gt;Double-Blind Method&lt;/keyword&gt;&lt;keyword&gt;Female&lt;/keyword&gt;&lt;keyword&gt;Humans&lt;/keyword&gt;&lt;keyword&gt;Male&lt;/keyword&gt;&lt;keyword&gt;Mesalamine&lt;/keyword&gt;&lt;keyword&gt;Middle Aged&lt;/keyword&gt;&lt;keyword&gt;Proportional Hazards Models&lt;/keyword&gt;&lt;keyword&gt;Prospective Studies&lt;/keyword&gt;&lt;keyword&gt;Remission Induction&lt;/keyword&gt;&lt;keyword&gt;Safety&lt;/keyword&gt;&lt;keyword&gt;Statistics, Nonparametric&lt;/keyword&gt;&lt;keyword&gt;Substance Withdrawal Syndrome/epidemiology&lt;/keyword&gt;&lt;keyword&gt;United States&lt;/keyword&gt;&lt;/keywords&gt;&lt;dates&gt;&lt;year&gt;1995&lt;/year&gt;&lt;pub-dates&gt;&lt;date&gt;Feb&lt;/date&gt;&lt;/pub-dates&gt;&lt;/dates&gt;&lt;isbn&gt;0163-2116 (Print)&amp;#xD;0163-2116 (Linking)&lt;/isbn&gt;&lt;accession-num&gt;7851193&lt;/accession-num&gt;&lt;urls&gt;&lt;related-urls&gt;&lt;url&gt;http://www.ncbi.nlm.nih.gov/pubmed/7851193&lt;/url&gt;&lt;/related-urls&gt;&lt;/urls&gt;&lt;/record&gt;&lt;/Cite&gt;&lt;/EndNote&gt;</w:instrText>
      </w:r>
      <w:r w:rsidRPr="00C9263F">
        <w:rPr>
          <w:rFonts w:ascii="Book Antiqua" w:hAnsi="Book Antiqua" w:cs="Arial"/>
          <w:sz w:val="24"/>
          <w:szCs w:val="24"/>
        </w:rPr>
        <w:fldChar w:fldCharType="separate"/>
      </w:r>
      <w:r w:rsidR="000102A4" w:rsidRPr="00C9263F">
        <w:rPr>
          <w:rFonts w:ascii="Book Antiqua" w:hAnsi="Book Antiqua" w:cs="Arial"/>
          <w:noProof/>
          <w:sz w:val="24"/>
          <w:szCs w:val="24"/>
          <w:vertAlign w:val="superscript"/>
        </w:rPr>
        <w:t>[24]</w:t>
      </w:r>
      <w:r w:rsidRPr="00C9263F">
        <w:rPr>
          <w:rFonts w:ascii="Book Antiqua" w:hAnsi="Book Antiqua" w:cs="Arial"/>
          <w:sz w:val="24"/>
          <w:szCs w:val="24"/>
        </w:rPr>
        <w:fldChar w:fldCharType="end"/>
      </w:r>
      <w:r w:rsidR="00B1385E" w:rsidRPr="00C9263F">
        <w:rPr>
          <w:rFonts w:ascii="Book Antiqua" w:hAnsi="Book Antiqua" w:cs="Arial"/>
          <w:sz w:val="24"/>
          <w:szCs w:val="24"/>
        </w:rPr>
        <w:t>.</w:t>
      </w:r>
    </w:p>
    <w:p w14:paraId="7B5C4D96" w14:textId="77777777" w:rsidR="003C5821" w:rsidRPr="00C9263F" w:rsidRDefault="003C5821" w:rsidP="00C9263F">
      <w:pPr>
        <w:spacing w:after="0" w:line="360" w:lineRule="auto"/>
        <w:jc w:val="both"/>
        <w:rPr>
          <w:rFonts w:ascii="Book Antiqua" w:hAnsi="Book Antiqua" w:cs="Arial"/>
          <w:sz w:val="24"/>
          <w:szCs w:val="24"/>
        </w:rPr>
      </w:pPr>
    </w:p>
    <w:p w14:paraId="1662092E" w14:textId="77777777" w:rsidR="004E4A66" w:rsidRPr="00C9263F" w:rsidRDefault="004E4A66" w:rsidP="00C9263F">
      <w:pPr>
        <w:pStyle w:val="NoSpacing"/>
        <w:spacing w:line="360" w:lineRule="auto"/>
        <w:jc w:val="both"/>
        <w:rPr>
          <w:rFonts w:ascii="Book Antiqua" w:eastAsia="TimesNewRomanPS" w:hAnsi="Book Antiqua" w:cs="Arial"/>
          <w:b/>
          <w:i/>
          <w:sz w:val="24"/>
          <w:szCs w:val="24"/>
        </w:rPr>
      </w:pPr>
      <w:r w:rsidRPr="00C9263F">
        <w:rPr>
          <w:rFonts w:ascii="Book Antiqua" w:eastAsia="TimesNewRomanPS" w:hAnsi="Book Antiqua" w:cs="Arial"/>
          <w:b/>
          <w:i/>
          <w:sz w:val="24"/>
          <w:szCs w:val="24"/>
        </w:rPr>
        <w:t>Granule formulations</w:t>
      </w:r>
    </w:p>
    <w:p w14:paraId="05F599E1" w14:textId="19516F53" w:rsidR="004E4A66" w:rsidRPr="00C9263F" w:rsidRDefault="004E4A66" w:rsidP="00C9263F">
      <w:pPr>
        <w:spacing w:after="0" w:line="360" w:lineRule="auto"/>
        <w:jc w:val="both"/>
        <w:rPr>
          <w:rFonts w:ascii="Book Antiqua" w:hAnsi="Book Antiqua" w:cs="Arial"/>
          <w:b/>
          <w:sz w:val="24"/>
          <w:szCs w:val="24"/>
        </w:rPr>
      </w:pPr>
      <w:r w:rsidRPr="00C9263F">
        <w:rPr>
          <w:rFonts w:ascii="Book Antiqua" w:hAnsi="Book Antiqua" w:cs="Arial"/>
          <w:sz w:val="24"/>
          <w:szCs w:val="24"/>
        </w:rPr>
        <w:t xml:space="preserve">There is data to suggest that improved efficacy in patients with moderate ulcerative colitis may be achieved with a higher daily dose of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fldChar w:fldCharType="begin">
          <w:fldData xml:space="preserve">PEVuZE5vdGU+PENpdGU+PEF1dGhvcj5IYW5hdWVyPC9BdXRob3I+PFllYXI+MjAwNTwvWWVhcj48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</w:fldData>
        </w:fldChar>
      </w:r>
      <w:r w:rsidR="008D7E55" w:rsidRPr="00C9263F">
        <w:rPr>
          <w:rFonts w:ascii="Book Antiqua" w:hAnsi="Book Antiqua" w:cs="Arial"/>
          <w:sz w:val="24"/>
          <w:szCs w:val="24"/>
        </w:rPr>
        <w:instrText xml:space="preserve"> ADDIN EN.CITE </w:instrText>
      </w:r>
      <w:r w:rsidR="008D7E55" w:rsidRPr="00C9263F">
        <w:rPr>
          <w:rFonts w:ascii="Book Antiqua" w:hAnsi="Book Antiqua" w:cs="Arial"/>
          <w:sz w:val="24"/>
          <w:szCs w:val="24"/>
        </w:rPr>
        <w:fldChar w:fldCharType="begin">
          <w:fldData xml:space="preserve">PEVuZE5vdGU+PENpdGU+PEF1dGhvcj5IYW5hdWVyPC9BdXRob3I+PFllYXI+MjAwNTwvWWVhcj48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</w:fldData>
        </w:fldChar>
      </w:r>
      <w:r w:rsidR="008D7E55" w:rsidRPr="00C9263F">
        <w:rPr>
          <w:rFonts w:ascii="Book Antiqua" w:hAnsi="Book Antiqua" w:cs="Arial"/>
          <w:sz w:val="24"/>
          <w:szCs w:val="24"/>
        </w:rPr>
        <w:instrText xml:space="preserve"> ADDIN EN.CITE.DATA </w:instrText>
      </w:r>
      <w:r w:rsidR="008D7E55" w:rsidRPr="00C9263F">
        <w:rPr>
          <w:rFonts w:ascii="Book Antiqua" w:hAnsi="Book Antiqua" w:cs="Arial"/>
          <w:sz w:val="24"/>
          <w:szCs w:val="24"/>
        </w:rPr>
      </w:r>
      <w:r w:rsidR="008D7E55" w:rsidRPr="00C9263F">
        <w:rPr>
          <w:rFonts w:ascii="Book Antiqua" w:hAnsi="Book Antiqua" w:cs="Arial"/>
          <w:sz w:val="24"/>
          <w:szCs w:val="24"/>
        </w:rPr>
        <w:fldChar w:fldCharType="end"/>
      </w:r>
      <w:r w:rsidRPr="00C9263F">
        <w:rPr>
          <w:rFonts w:ascii="Book Antiqua" w:hAnsi="Book Antiqua" w:cs="Arial"/>
          <w:sz w:val="24"/>
          <w:szCs w:val="24"/>
        </w:rPr>
      </w:r>
      <w:r w:rsidRPr="00C9263F">
        <w:rPr>
          <w:rFonts w:ascii="Book Antiqua" w:hAnsi="Book Antiqua" w:cs="Arial"/>
          <w:sz w:val="24"/>
          <w:szCs w:val="24"/>
        </w:rPr>
        <w:fldChar w:fldCharType="separate"/>
      </w:r>
      <w:r w:rsidR="000102A4" w:rsidRPr="00C9263F">
        <w:rPr>
          <w:rFonts w:ascii="Book Antiqua" w:hAnsi="Book Antiqua" w:cs="Arial"/>
          <w:noProof/>
          <w:sz w:val="24"/>
          <w:szCs w:val="24"/>
          <w:vertAlign w:val="superscript"/>
        </w:rPr>
        <w:t>[25]</w:t>
      </w:r>
      <w:r w:rsidRPr="00C9263F">
        <w:rPr>
          <w:rFonts w:ascii="Book Antiqua" w:hAnsi="Book Antiqua" w:cs="Arial"/>
          <w:sz w:val="24"/>
          <w:szCs w:val="24"/>
        </w:rPr>
        <w:fldChar w:fldCharType="end"/>
      </w:r>
      <w:r w:rsidR="00B1385E" w:rsidRPr="00C9263F">
        <w:rPr>
          <w:rFonts w:ascii="Book Antiqua" w:hAnsi="Book Antiqua" w:cs="Arial"/>
          <w:sz w:val="24"/>
          <w:szCs w:val="24"/>
        </w:rPr>
        <w:t>.</w:t>
      </w:r>
      <w:r w:rsidRPr="00C9263F">
        <w:rPr>
          <w:rFonts w:ascii="Book Antiqua" w:hAnsi="Book Antiqua" w:cs="Arial"/>
          <w:sz w:val="24"/>
          <w:szCs w:val="24"/>
        </w:rPr>
        <w:t xml:space="preserve"> In order to reduce </w:t>
      </w:r>
      <w:r w:rsidRPr="00C9263F">
        <w:rPr>
          <w:rFonts w:ascii="Book Antiqua" w:hAnsi="Book Antiqua" w:cs="Arial"/>
          <w:sz w:val="24"/>
          <w:szCs w:val="24"/>
        </w:rPr>
        <w:lastRenderedPageBreak/>
        <w:t xml:space="preserve">pill burden and encourage adherence, both </w:t>
      </w:r>
      <w:proofErr w:type="spellStart"/>
      <w:r w:rsidRPr="00C9263F">
        <w:rPr>
          <w:rFonts w:ascii="Book Antiqua" w:hAnsi="Book Antiqua" w:cs="Arial"/>
          <w:sz w:val="24"/>
          <w:szCs w:val="24"/>
        </w:rPr>
        <w:t>Pentasa</w:t>
      </w:r>
      <w:proofErr w:type="spellEnd"/>
      <w:r w:rsidRPr="00C9263F">
        <w:rPr>
          <w:rFonts w:ascii="Book Antiqua" w:hAnsi="Book Antiqua" w:cs="Arial"/>
          <w:sz w:val="24"/>
          <w:szCs w:val="24"/>
          <w:vertAlign w:val="superscript"/>
        </w:rPr>
        <w:t>®</w:t>
      </w:r>
      <w:r w:rsidRPr="00C9263F">
        <w:rPr>
          <w:rFonts w:ascii="Book Antiqua" w:hAnsi="Book Antiqua" w:cs="Arial"/>
          <w:sz w:val="24"/>
          <w:szCs w:val="24"/>
        </w:rPr>
        <w:t xml:space="preserve"> and </w:t>
      </w:r>
      <w:proofErr w:type="spellStart"/>
      <w:r w:rsidRPr="00C9263F">
        <w:rPr>
          <w:rFonts w:ascii="Book Antiqua" w:hAnsi="Book Antiqua" w:cs="Arial"/>
          <w:sz w:val="24"/>
          <w:szCs w:val="24"/>
        </w:rPr>
        <w:t>Salofalk</w:t>
      </w:r>
      <w:proofErr w:type="spellEnd"/>
      <w:r w:rsidRPr="00C9263F">
        <w:rPr>
          <w:rFonts w:ascii="Book Antiqua" w:hAnsi="Book Antiqua" w:cs="Arial"/>
          <w:sz w:val="24"/>
          <w:szCs w:val="24"/>
          <w:vertAlign w:val="superscript"/>
        </w:rPr>
        <w:t>®</w:t>
      </w:r>
      <w:r w:rsidRPr="00C9263F">
        <w:rPr>
          <w:rFonts w:ascii="Book Antiqua" w:hAnsi="Book Antiqua" w:cs="Arial"/>
          <w:sz w:val="24"/>
          <w:szCs w:val="24"/>
        </w:rPr>
        <w:t xml:space="preserve"> (Dr Falk </w:t>
      </w:r>
      <w:proofErr w:type="spellStart"/>
      <w:r w:rsidRPr="00C9263F">
        <w:rPr>
          <w:rFonts w:ascii="Book Antiqua" w:hAnsi="Book Antiqua" w:cs="Arial"/>
          <w:sz w:val="24"/>
          <w:szCs w:val="24"/>
        </w:rPr>
        <w:t>GmBH</w:t>
      </w:r>
      <w:proofErr w:type="spellEnd"/>
      <w:r w:rsidRPr="00C9263F">
        <w:rPr>
          <w:rFonts w:ascii="Book Antiqua" w:hAnsi="Book Antiqua" w:cs="Arial"/>
          <w:sz w:val="24"/>
          <w:szCs w:val="24"/>
        </w:rPr>
        <w:t xml:space="preserve">, Freiburg, Germany) are available as loose </w:t>
      </w:r>
      <w:proofErr w:type="spellStart"/>
      <w:r w:rsidRPr="00C9263F">
        <w:rPr>
          <w:rFonts w:ascii="Book Antiqua" w:hAnsi="Book Antiqua" w:cs="Arial"/>
          <w:sz w:val="24"/>
          <w:szCs w:val="24"/>
        </w:rPr>
        <w:t>microgranules</w:t>
      </w:r>
      <w:proofErr w:type="spellEnd"/>
      <w:r w:rsidRPr="00C9263F">
        <w:rPr>
          <w:rFonts w:ascii="Book Antiqua" w:hAnsi="Book Antiqua" w:cs="Arial"/>
          <w:sz w:val="24"/>
          <w:szCs w:val="24"/>
        </w:rPr>
        <w:t xml:space="preserve">, packaged into sachets. This allows a higher drug dose to be administered without increasing pill burden and thus attempts to enhance patient tolerability. Furthermore, this formulation may be especially advantageous in patients who have difficulty ingesting large quantities of tablets. </w:t>
      </w:r>
    </w:p>
    <w:p w14:paraId="3A1CFA25" w14:textId="77777777" w:rsidR="004E4A66" w:rsidRPr="00C9263F" w:rsidRDefault="004E4A66" w:rsidP="00C9263F">
      <w:pPr>
        <w:pStyle w:val="NoSpacing"/>
        <w:spacing w:line="360" w:lineRule="auto"/>
        <w:jc w:val="both"/>
        <w:rPr>
          <w:rFonts w:ascii="Book Antiqua" w:hAnsi="Book Antiqua"/>
          <w:sz w:val="24"/>
          <w:szCs w:val="24"/>
        </w:rPr>
      </w:pPr>
    </w:p>
    <w:p w14:paraId="04B53A22" w14:textId="77777777" w:rsidR="004E4A66" w:rsidRPr="00C9263F" w:rsidRDefault="004E4A66" w:rsidP="00C9263F">
      <w:pPr>
        <w:autoSpaceDE w:val="0"/>
        <w:autoSpaceDN w:val="0"/>
        <w:adjustRightInd w:val="0"/>
        <w:spacing w:after="0" w:line="360" w:lineRule="auto"/>
        <w:jc w:val="both"/>
        <w:rPr>
          <w:rFonts w:ascii="Book Antiqua" w:eastAsia="TimesNewRomanPS" w:hAnsi="Book Antiqua" w:cs="Arial"/>
          <w:b/>
          <w:i/>
          <w:sz w:val="24"/>
          <w:szCs w:val="24"/>
        </w:rPr>
      </w:pPr>
      <w:r w:rsidRPr="00C9263F">
        <w:rPr>
          <w:rFonts w:ascii="Book Antiqua" w:eastAsia="TimesNewRomanPS" w:hAnsi="Book Antiqua" w:cs="Arial"/>
          <w:b/>
          <w:i/>
          <w:sz w:val="24"/>
          <w:szCs w:val="24"/>
        </w:rPr>
        <w:t xml:space="preserve">Multi matrix system </w:t>
      </w:r>
    </w:p>
    <w:p w14:paraId="01E8416C" w14:textId="329F0F2A" w:rsidR="00CF70CE" w:rsidRPr="00C9263F" w:rsidRDefault="004E4A66" w:rsidP="00C9263F">
      <w:pPr>
        <w:spacing w:after="0" w:line="360" w:lineRule="auto"/>
        <w:jc w:val="both"/>
        <w:rPr>
          <w:rFonts w:ascii="Book Antiqua" w:hAnsi="Book Antiqua" w:cs="Arial"/>
          <w:sz w:val="24"/>
          <w:szCs w:val="24"/>
        </w:rPr>
      </w:pPr>
      <w:proofErr w:type="spellStart"/>
      <w:r w:rsidRPr="00C9263F">
        <w:rPr>
          <w:rFonts w:ascii="Book Antiqua" w:eastAsia="TimesNewRomanPS" w:hAnsi="Book Antiqua" w:cs="Arial"/>
          <w:sz w:val="24"/>
          <w:szCs w:val="24"/>
        </w:rPr>
        <w:t>Mezavant</w:t>
      </w:r>
      <w:proofErr w:type="spellEnd"/>
      <w:r w:rsidRPr="00C9263F">
        <w:rPr>
          <w:rFonts w:ascii="Book Antiqua" w:hAnsi="Book Antiqua" w:cs="Arial"/>
          <w:sz w:val="24"/>
          <w:szCs w:val="24"/>
          <w:vertAlign w:val="superscript"/>
        </w:rPr>
        <w:t>®</w:t>
      </w:r>
      <w:r w:rsidRPr="00C9263F">
        <w:rPr>
          <w:rFonts w:ascii="Book Antiqua" w:hAnsi="Book Antiqua" w:cs="Arial"/>
          <w:sz w:val="24"/>
          <w:szCs w:val="24"/>
        </w:rPr>
        <w:t xml:space="preserve"> (</w:t>
      </w:r>
      <w:proofErr w:type="spellStart"/>
      <w:r w:rsidRPr="00C9263F">
        <w:rPr>
          <w:rFonts w:ascii="Book Antiqua" w:hAnsi="Book Antiqua" w:cs="Arial"/>
          <w:sz w:val="24"/>
          <w:szCs w:val="24"/>
        </w:rPr>
        <w:t>Lialda</w:t>
      </w:r>
      <w:proofErr w:type="spellEnd"/>
      <w:r w:rsidRPr="00C9263F">
        <w:rPr>
          <w:rFonts w:ascii="Book Antiqua" w:hAnsi="Book Antiqua" w:cs="Arial"/>
          <w:sz w:val="24"/>
          <w:szCs w:val="24"/>
          <w:vertAlign w:val="superscript"/>
        </w:rPr>
        <w:t>®</w:t>
      </w:r>
      <w:r w:rsidR="003C5821" w:rsidRPr="00C9263F">
        <w:rPr>
          <w:rFonts w:ascii="Book Antiqua" w:hAnsi="Book Antiqua" w:cs="Arial"/>
          <w:sz w:val="24"/>
          <w:szCs w:val="24"/>
        </w:rPr>
        <w:t>,</w:t>
      </w:r>
      <w:r w:rsidRPr="00C9263F">
        <w:rPr>
          <w:rFonts w:ascii="Book Antiqua" w:eastAsia="AdvTimes" w:hAnsi="Book Antiqua" w:cs="Arial"/>
          <w:sz w:val="24"/>
          <w:szCs w:val="24"/>
        </w:rPr>
        <w:t>U</w:t>
      </w:r>
      <w:r w:rsidR="003C5821" w:rsidRPr="00C9263F">
        <w:rPr>
          <w:rFonts w:ascii="Book Antiqua" w:eastAsia="AdvTimes" w:hAnsi="Book Antiqua" w:cs="Arial"/>
          <w:sz w:val="24"/>
          <w:szCs w:val="24"/>
        </w:rPr>
        <w:t>nited States</w:t>
      </w:r>
      <w:r w:rsidRPr="00C9263F">
        <w:rPr>
          <w:rFonts w:ascii="Book Antiqua" w:eastAsia="AdvTimes" w:hAnsi="Book Antiqua" w:cs="Arial"/>
          <w:sz w:val="24"/>
          <w:szCs w:val="24"/>
        </w:rPr>
        <w:t xml:space="preserve">), </w:t>
      </w:r>
      <w:proofErr w:type="spellStart"/>
      <w:r w:rsidRPr="00C9263F">
        <w:rPr>
          <w:rFonts w:ascii="Book Antiqua" w:eastAsia="AdvTimes" w:hAnsi="Book Antiqua" w:cs="Arial"/>
          <w:sz w:val="24"/>
          <w:szCs w:val="24"/>
        </w:rPr>
        <w:t>Mezavant</w:t>
      </w:r>
      <w:proofErr w:type="spellEnd"/>
      <w:r w:rsidRPr="00C9263F">
        <w:rPr>
          <w:rFonts w:ascii="Book Antiqua" w:eastAsia="AdvTimes" w:hAnsi="Book Antiqua" w:cs="Arial"/>
          <w:sz w:val="24"/>
          <w:szCs w:val="24"/>
        </w:rPr>
        <w:t xml:space="preserve"> XL</w:t>
      </w:r>
      <w:r w:rsidRPr="00C9263F">
        <w:rPr>
          <w:rFonts w:ascii="Book Antiqua" w:hAnsi="Book Antiqua" w:cs="Arial"/>
          <w:sz w:val="24"/>
          <w:szCs w:val="24"/>
          <w:vertAlign w:val="superscript"/>
        </w:rPr>
        <w:t>®</w:t>
      </w:r>
      <w:r w:rsidRPr="00C9263F">
        <w:rPr>
          <w:rFonts w:ascii="Book Antiqua" w:eastAsia="AdvTimes" w:hAnsi="Book Antiqua" w:cs="Arial"/>
          <w:sz w:val="24"/>
          <w:szCs w:val="24"/>
        </w:rPr>
        <w:t xml:space="preserve"> (U</w:t>
      </w:r>
      <w:r w:rsidR="003C5821" w:rsidRPr="00C9263F">
        <w:rPr>
          <w:rFonts w:ascii="Book Antiqua" w:eastAsia="AdvTimes" w:hAnsi="Book Antiqua" w:cs="Arial"/>
          <w:sz w:val="24"/>
          <w:szCs w:val="24"/>
        </w:rPr>
        <w:t>nited Kingdom</w:t>
      </w:r>
      <w:r w:rsidRPr="00C9263F">
        <w:rPr>
          <w:rFonts w:ascii="Book Antiqua" w:eastAsia="AdvTimes" w:hAnsi="Book Antiqua" w:cs="Arial"/>
          <w:sz w:val="24"/>
          <w:szCs w:val="24"/>
        </w:rPr>
        <w:t xml:space="preserve"> and Ireland), Shire Pharmaceuticals </w:t>
      </w:r>
      <w:proofErr w:type="spellStart"/>
      <w:r w:rsidRPr="00C9263F">
        <w:rPr>
          <w:rFonts w:ascii="Book Antiqua" w:eastAsia="AdvTimes" w:hAnsi="Book Antiqua" w:cs="Arial"/>
          <w:sz w:val="24"/>
          <w:szCs w:val="24"/>
        </w:rPr>
        <w:t>Inc</w:t>
      </w:r>
      <w:proofErr w:type="spellEnd"/>
      <w:r w:rsidRPr="00C9263F">
        <w:rPr>
          <w:rFonts w:ascii="Book Antiqua" w:eastAsia="AdvTimes" w:hAnsi="Book Antiqua" w:cs="Arial"/>
          <w:sz w:val="24"/>
          <w:szCs w:val="24"/>
        </w:rPr>
        <w:t>, Wayne, PA)</w:t>
      </w:r>
      <w:r w:rsidRPr="00C9263F">
        <w:rPr>
          <w:rFonts w:ascii="Book Antiqua" w:hAnsi="Book Antiqua" w:cs="Arial"/>
          <w:sz w:val="24"/>
          <w:szCs w:val="24"/>
        </w:rPr>
        <w:t xml:space="preserve"> is a once daily formulation of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which adopts a multi-matrix system (MMX).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is incorporated into a lipophilic matrix which is in turn dispersed within a hydrophilic matrix. The tablet is </w:t>
      </w:r>
      <w:proofErr w:type="spellStart"/>
      <w:r w:rsidRPr="00C9263F">
        <w:rPr>
          <w:rFonts w:ascii="Book Antiqua" w:hAnsi="Book Antiqua" w:cs="Arial"/>
          <w:sz w:val="24"/>
          <w:szCs w:val="24"/>
        </w:rPr>
        <w:t>enterically</w:t>
      </w:r>
      <w:proofErr w:type="spellEnd"/>
      <w:r w:rsidRPr="00C9263F">
        <w:rPr>
          <w:rFonts w:ascii="Book Antiqua" w:hAnsi="Book Antiqua" w:cs="Arial"/>
          <w:sz w:val="24"/>
          <w:szCs w:val="24"/>
        </w:rPr>
        <w:t xml:space="preserve"> coated and dissolves at pH</w:t>
      </w:r>
      <w:r w:rsidR="003C5821" w:rsidRPr="00C9263F">
        <w:rPr>
          <w:rFonts w:ascii="Book Antiqua" w:hAnsi="Book Antiqua" w:cs="Arial"/>
          <w:sz w:val="24"/>
          <w:szCs w:val="24"/>
        </w:rPr>
        <w:t xml:space="preserve"> </w:t>
      </w:r>
      <w:r w:rsidRPr="00C9263F">
        <w:rPr>
          <w:rFonts w:ascii="Book Antiqua" w:hAnsi="Book Antiqua" w:cs="Arial"/>
          <w:sz w:val="24"/>
          <w:szCs w:val="24"/>
        </w:rPr>
        <w:t>≥</w:t>
      </w:r>
      <w:r w:rsidR="003C5821" w:rsidRPr="00C9263F">
        <w:rPr>
          <w:rFonts w:ascii="Book Antiqua" w:hAnsi="Book Antiqua" w:cs="Arial"/>
          <w:sz w:val="24"/>
          <w:szCs w:val="24"/>
        </w:rPr>
        <w:t xml:space="preserve"> </w:t>
      </w:r>
      <w:r w:rsidRPr="00C9263F">
        <w:rPr>
          <w:rFonts w:ascii="Book Antiqua" w:hAnsi="Book Antiqua" w:cs="Arial"/>
          <w:sz w:val="24"/>
          <w:szCs w:val="24"/>
        </w:rPr>
        <w:t xml:space="preserve">7, in the terminal ileum. The hydrophilic matrix is then exposed to intestinal fluid and swells to form a viscous gel mass. This viscous gel potentiates slow diffusion of the active drug from the tablet core and thereby enabling slow controlled release of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throughout the entire length of the colon</w:t>
      </w:r>
      <w:r w:rsidRPr="00C9263F">
        <w:rPr>
          <w:rFonts w:ascii="Book Antiqua" w:hAnsi="Book Antiqua" w:cs="Arial"/>
          <w:sz w:val="24"/>
          <w:szCs w:val="24"/>
        </w:rPr>
        <w:fldChar w:fldCharType="begin"/>
      </w:r>
      <w:r w:rsidR="008D7E55" w:rsidRPr="00C9263F">
        <w:rPr>
          <w:rFonts w:ascii="Book Antiqua" w:hAnsi="Book Antiqua" w:cs="Arial"/>
          <w:sz w:val="24"/>
          <w:szCs w:val="24"/>
        </w:rPr>
        <w:instrText xml:space="preserve"> ADDIN EN.CITE &lt;EndNote&gt;&lt;Cite&gt;&lt;Author&gt;Lakatos&lt;/Author&gt;&lt;Year&gt;2009&lt;/Year&gt;&lt;RecNum&gt;80&lt;/RecNum&gt;&lt;DisplayText&gt;&lt;style face="superscript"&gt;[26]&lt;/style&gt;&lt;/DisplayText&gt;&lt;record&gt;&lt;rec-number&gt;80&lt;/rec-number&gt;&lt;foreign-keys&gt;&lt;key app="EN" db-id="wwwfz0ve1x52pvedptrx9x57d9vpxxdrzdar" timestamp="1430141029"&gt;80&lt;/key&gt;&lt;/foreign-keys&gt;&lt;ref-type name="Journal Article"&gt;17&lt;/ref-type&gt;&lt;contributors&gt;&lt;authors&gt;&lt;author&gt;Lakatos, P. L.&lt;/author&gt;&lt;/authors&gt;&lt;/contributors&gt;&lt;titles&gt;&lt;title&gt;Use of new once-daily 5-aminosalicylic acid preparations in the treatment of ulcerative colitis: Is there anything new under the sun?&lt;/title&gt;&lt;secondary-title&gt;World J Gastroenterol&lt;/secondary-title&gt;&lt;/titles&gt;&lt;periodical&gt;&lt;full-title&gt;World J Gastroenterol&lt;/full-title&gt;&lt;/periodical&gt;&lt;pages&gt;1799-804&lt;/pages&gt;&lt;volume&gt;15&lt;/volume&gt;&lt;number&gt;15&lt;/number&gt;&lt;keywords&gt;&lt;keyword&gt;Anti-Inflammatory Agents, Non-Steroidal/administration &amp;amp; dosage/*therapeutic use&lt;/keyword&gt;&lt;keyword&gt;Clinical Trials as Topic&lt;/keyword&gt;&lt;keyword&gt;Colitis, Ulcerative/*drug therapy&lt;/keyword&gt;&lt;keyword&gt;Drug Administration Schedule&lt;/keyword&gt;&lt;keyword&gt;Humans&lt;/keyword&gt;&lt;keyword&gt;Medication Adherence&lt;/keyword&gt;&lt;keyword&gt;Mesalamine/administration &amp;amp; dosage/*therapeutic use&lt;/keyword&gt;&lt;keyword&gt;Patient Compliance&lt;/keyword&gt;&lt;keyword&gt;Placebos&lt;/keyword&gt;&lt;keyword&gt;Remission Induction&lt;/keyword&gt;&lt;keyword&gt;Treatment Outcome&lt;/keyword&gt;&lt;/keywords&gt;&lt;dates&gt;&lt;year&gt;2009&lt;/year&gt;&lt;pub-dates&gt;&lt;date&gt;Apr 21&lt;/date&gt;&lt;/pub-dates&gt;&lt;/dates&gt;&lt;isbn&gt;2219-2840 (Electronic)&amp;#xD;1007-9327 (Linking)&lt;/isbn&gt;&lt;accession-num&gt;19370774&lt;/accession-num&gt;&lt;urls&gt;&lt;related-urls&gt;&lt;url&gt;http://www.ncbi.nlm.nih.gov/pubmed/19370774&lt;/url&gt;&lt;/related-urls&gt;&lt;/urls&gt;&lt;custom2&gt;2670404&lt;/custom2&gt;&lt;electronic-resource-num&gt;DOI:10.3748/wjg.15.1799&lt;/electronic-resource-num&gt;&lt;/record&gt;&lt;/Cite&gt;&lt;/EndNote&gt;</w:instrText>
      </w:r>
      <w:r w:rsidRPr="00C9263F">
        <w:rPr>
          <w:rFonts w:ascii="Book Antiqua" w:hAnsi="Book Antiqua" w:cs="Arial"/>
          <w:sz w:val="24"/>
          <w:szCs w:val="24"/>
        </w:rPr>
        <w:fldChar w:fldCharType="separate"/>
      </w:r>
      <w:r w:rsidR="000102A4" w:rsidRPr="00C9263F">
        <w:rPr>
          <w:rFonts w:ascii="Book Antiqua" w:hAnsi="Book Antiqua" w:cs="Arial"/>
          <w:noProof/>
          <w:sz w:val="24"/>
          <w:szCs w:val="24"/>
          <w:vertAlign w:val="superscript"/>
        </w:rPr>
        <w:t>[26]</w:t>
      </w:r>
      <w:r w:rsidRPr="00C9263F">
        <w:rPr>
          <w:rFonts w:ascii="Book Antiqua" w:hAnsi="Book Antiqua" w:cs="Arial"/>
          <w:sz w:val="24"/>
          <w:szCs w:val="24"/>
        </w:rPr>
        <w:fldChar w:fldCharType="end"/>
      </w:r>
      <w:r w:rsidR="00B1385E" w:rsidRPr="00C9263F">
        <w:rPr>
          <w:rFonts w:ascii="Book Antiqua" w:hAnsi="Book Antiqua" w:cs="Arial"/>
          <w:sz w:val="24"/>
          <w:szCs w:val="24"/>
        </w:rPr>
        <w:t>.</w:t>
      </w:r>
      <w:r w:rsidRPr="00C9263F">
        <w:rPr>
          <w:rFonts w:ascii="Book Antiqua" w:hAnsi="Book Antiqua" w:cs="Arial"/>
          <w:sz w:val="24"/>
          <w:szCs w:val="24"/>
        </w:rPr>
        <w:t xml:space="preserve"> </w:t>
      </w:r>
      <w:proofErr w:type="spellStart"/>
      <w:r w:rsidRPr="00C9263F">
        <w:rPr>
          <w:rFonts w:ascii="Book Antiqua" w:hAnsi="Book Antiqua" w:cs="Arial"/>
          <w:sz w:val="24"/>
          <w:szCs w:val="24"/>
        </w:rPr>
        <w:t>Kamm</w:t>
      </w:r>
      <w:proofErr w:type="spellEnd"/>
      <w:r w:rsidRPr="00C9263F">
        <w:rPr>
          <w:rFonts w:ascii="Book Antiqua" w:hAnsi="Book Antiqua" w:cs="Arial"/>
          <w:sz w:val="24"/>
          <w:szCs w:val="24"/>
        </w:rPr>
        <w:t xml:space="preserve"> </w:t>
      </w:r>
      <w:r w:rsidRPr="00C9263F">
        <w:rPr>
          <w:rFonts w:ascii="Book Antiqua" w:hAnsi="Book Antiqua" w:cs="Arial"/>
          <w:i/>
          <w:sz w:val="24"/>
          <w:szCs w:val="24"/>
        </w:rPr>
        <w:t>et al</w:t>
      </w:r>
      <w:r w:rsidR="003C5821" w:rsidRPr="00C9263F">
        <w:rPr>
          <w:rFonts w:ascii="Book Antiqua" w:hAnsi="Book Antiqua" w:cs="Arial"/>
          <w:sz w:val="24"/>
          <w:szCs w:val="24"/>
        </w:rPr>
        <w:fldChar w:fldCharType="begin">
          <w:fldData xml:space="preserve">PEVuZE5vdGU+PENpdGU+PEF1dGhvcj5LYW1tPC9BdXRob3I+PFllYXI+MjAwNzwvWWVhcj48UmVj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</w:fldData>
        </w:fldChar>
      </w:r>
      <w:r w:rsidR="003C5821" w:rsidRPr="00C9263F">
        <w:rPr>
          <w:rFonts w:ascii="Book Antiqua" w:hAnsi="Book Antiqua" w:cs="Arial"/>
          <w:sz w:val="24"/>
          <w:szCs w:val="24"/>
        </w:rPr>
        <w:instrText xml:space="preserve"> ADDIN EN.CITE </w:instrText>
      </w:r>
      <w:r w:rsidR="003C5821" w:rsidRPr="00C9263F">
        <w:rPr>
          <w:rFonts w:ascii="Book Antiqua" w:hAnsi="Book Antiqua" w:cs="Arial"/>
          <w:sz w:val="24"/>
          <w:szCs w:val="24"/>
        </w:rPr>
        <w:fldChar w:fldCharType="begin">
          <w:fldData xml:space="preserve">PEVuZE5vdGU+PENpdGU+PEF1dGhvcj5LYW1tPC9BdXRob3I+PFllYXI+MjAwNzwvWWVhcj48UmVj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</w:fldData>
        </w:fldChar>
      </w:r>
      <w:r w:rsidR="003C5821" w:rsidRPr="00C9263F">
        <w:rPr>
          <w:rFonts w:ascii="Book Antiqua" w:hAnsi="Book Antiqua" w:cs="Arial"/>
          <w:sz w:val="24"/>
          <w:szCs w:val="24"/>
        </w:rPr>
        <w:instrText xml:space="preserve"> ADDIN EN.CITE.DATA </w:instrText>
      </w:r>
      <w:r w:rsidR="003C5821" w:rsidRPr="00C9263F">
        <w:rPr>
          <w:rFonts w:ascii="Book Antiqua" w:hAnsi="Book Antiqua" w:cs="Arial"/>
          <w:sz w:val="24"/>
          <w:szCs w:val="24"/>
        </w:rPr>
      </w:r>
      <w:r w:rsidR="003C5821" w:rsidRPr="00C9263F">
        <w:rPr>
          <w:rFonts w:ascii="Book Antiqua" w:hAnsi="Book Antiqua" w:cs="Arial"/>
          <w:sz w:val="24"/>
          <w:szCs w:val="24"/>
        </w:rPr>
        <w:fldChar w:fldCharType="end"/>
      </w:r>
      <w:r w:rsidR="003C5821" w:rsidRPr="00C9263F">
        <w:rPr>
          <w:rFonts w:ascii="Book Antiqua" w:hAnsi="Book Antiqua" w:cs="Arial"/>
          <w:sz w:val="24"/>
          <w:szCs w:val="24"/>
        </w:rPr>
      </w:r>
      <w:r w:rsidR="003C5821" w:rsidRPr="00C9263F">
        <w:rPr>
          <w:rFonts w:ascii="Book Antiqua" w:hAnsi="Book Antiqua" w:cs="Arial"/>
          <w:sz w:val="24"/>
          <w:szCs w:val="24"/>
        </w:rPr>
        <w:fldChar w:fldCharType="separate"/>
      </w:r>
      <w:r w:rsidR="003C5821" w:rsidRPr="00C9263F">
        <w:rPr>
          <w:rFonts w:ascii="Book Antiqua" w:hAnsi="Book Antiqua" w:cs="Arial"/>
          <w:noProof/>
          <w:sz w:val="24"/>
          <w:szCs w:val="24"/>
          <w:vertAlign w:val="superscript"/>
        </w:rPr>
        <w:t>[27]</w:t>
      </w:r>
      <w:r w:rsidR="003C5821" w:rsidRPr="00C9263F">
        <w:rPr>
          <w:rFonts w:ascii="Book Antiqua" w:hAnsi="Book Antiqua" w:cs="Arial"/>
          <w:sz w:val="24"/>
          <w:szCs w:val="24"/>
        </w:rPr>
        <w:fldChar w:fldCharType="end"/>
      </w:r>
      <w:r w:rsidRPr="00C9263F">
        <w:rPr>
          <w:rFonts w:ascii="Book Antiqua" w:hAnsi="Book Antiqua" w:cs="Arial"/>
          <w:sz w:val="24"/>
          <w:szCs w:val="24"/>
        </w:rPr>
        <w:t xml:space="preserve"> evaluated the efficacy of MMX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in patients with active ulcerative colitis and found it to be significantly superior t</w:t>
      </w:r>
      <w:r w:rsidR="00B1385E" w:rsidRPr="00C9263F">
        <w:rPr>
          <w:rFonts w:ascii="Book Antiqua" w:hAnsi="Book Antiqua" w:cs="Arial"/>
          <w:sz w:val="24"/>
          <w:szCs w:val="24"/>
        </w:rPr>
        <w:t>o placebo in inducing remission.</w:t>
      </w:r>
      <w:r w:rsidRPr="00C9263F">
        <w:rPr>
          <w:rFonts w:ascii="Book Antiqua" w:hAnsi="Book Antiqua" w:cs="Arial"/>
          <w:sz w:val="24"/>
          <w:szCs w:val="24"/>
        </w:rPr>
        <w:t xml:space="preserve"> </w:t>
      </w:r>
    </w:p>
    <w:p w14:paraId="300C8839" w14:textId="77777777" w:rsidR="003C5821" w:rsidRPr="00C9263F" w:rsidRDefault="003C5821" w:rsidP="00C9263F">
      <w:pPr>
        <w:spacing w:after="0" w:line="360" w:lineRule="auto"/>
        <w:jc w:val="both"/>
        <w:rPr>
          <w:rFonts w:ascii="Book Antiqua" w:hAnsi="Book Antiqua" w:cs="Arial"/>
          <w:sz w:val="24"/>
          <w:szCs w:val="24"/>
        </w:rPr>
      </w:pPr>
    </w:p>
    <w:p w14:paraId="788C06DE" w14:textId="60CCE8D1" w:rsidR="004E4A66" w:rsidRPr="00C9263F" w:rsidRDefault="004E4A66" w:rsidP="00C9263F">
      <w:pPr>
        <w:autoSpaceDE w:val="0"/>
        <w:autoSpaceDN w:val="0"/>
        <w:adjustRightInd w:val="0"/>
        <w:spacing w:after="0" w:line="360" w:lineRule="auto"/>
        <w:jc w:val="both"/>
        <w:rPr>
          <w:rFonts w:ascii="Book Antiqua" w:eastAsia="TimesNewRomanPS" w:hAnsi="Book Antiqua" w:cs="Arial"/>
          <w:b/>
          <w:sz w:val="24"/>
          <w:szCs w:val="24"/>
        </w:rPr>
      </w:pPr>
      <w:r w:rsidRPr="00C9263F">
        <w:rPr>
          <w:rFonts w:ascii="Book Antiqua" w:eastAsia="TimesNewRomanPS" w:hAnsi="Book Antiqua" w:cs="Arial"/>
          <w:b/>
          <w:sz w:val="24"/>
          <w:szCs w:val="24"/>
        </w:rPr>
        <w:t>COMPARISON OF MESALAZINE FORMULATIONS</w:t>
      </w:r>
    </w:p>
    <w:p w14:paraId="3BEF5404" w14:textId="77777777" w:rsidR="004E4A66" w:rsidRPr="00C9263F" w:rsidRDefault="004E4A66" w:rsidP="00C9263F">
      <w:pPr>
        <w:autoSpaceDE w:val="0"/>
        <w:autoSpaceDN w:val="0"/>
        <w:adjustRightInd w:val="0"/>
        <w:spacing w:after="0" w:line="360" w:lineRule="auto"/>
        <w:jc w:val="both"/>
        <w:rPr>
          <w:rFonts w:ascii="Book Antiqua" w:eastAsia="TimesNewRomanPS" w:hAnsi="Book Antiqua" w:cs="Arial"/>
          <w:b/>
          <w:i/>
          <w:sz w:val="24"/>
          <w:szCs w:val="24"/>
        </w:rPr>
      </w:pPr>
      <w:r w:rsidRPr="00C9263F">
        <w:rPr>
          <w:rFonts w:ascii="Book Antiqua" w:eastAsia="TimesNewRomanPS" w:hAnsi="Book Antiqua" w:cs="Arial"/>
          <w:b/>
          <w:i/>
          <w:sz w:val="24"/>
          <w:szCs w:val="24"/>
        </w:rPr>
        <w:t>Pharmacokinetics</w:t>
      </w:r>
    </w:p>
    <w:p w14:paraId="0D6611EB" w14:textId="262C6AEB" w:rsidR="003C5821" w:rsidRPr="00C9263F" w:rsidRDefault="004E4A66" w:rsidP="00C9263F">
      <w:pPr>
        <w:pStyle w:val="NoSpacing"/>
        <w:spacing w:line="360" w:lineRule="auto"/>
        <w:jc w:val="both"/>
        <w:rPr>
          <w:rFonts w:ascii="Book Antiqua" w:hAnsi="Book Antiqua" w:cs="Arial"/>
          <w:sz w:val="24"/>
          <w:szCs w:val="24"/>
        </w:rPr>
      </w:pPr>
      <w:r w:rsidRPr="00C9263F">
        <w:rPr>
          <w:rFonts w:ascii="Book Antiqua" w:hAnsi="Book Antiqua" w:cs="Arial"/>
          <w:sz w:val="24"/>
          <w:szCs w:val="24"/>
        </w:rPr>
        <w:t xml:space="preserve">The ideal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formulation would minimise systemic absorption in the upper gastrointestinal tract and maximise delivery of the active drug to the colonic mucosa. Ingested 5-ASA is acetylated by the N-acetyltransferase 1(NAT 1) enzyme in intestinal epithelial cells to form the inactive metabolite N-Ac-5ASA. This metabolite is then either absorbed systemically and excreted in the urine or secreted back into the colonic lumen and excreted in the faeces. Some 5-ASA is also absorbed directly into the bloodstream and undergoes metabolism by the NAT 1 enzyme in liver cells, followed by elimination in the urine</w:t>
      </w:r>
      <w:r w:rsidRPr="00C9263F">
        <w:rPr>
          <w:rFonts w:ascii="Book Antiqua" w:hAnsi="Book Antiqua" w:cs="Arial"/>
          <w:sz w:val="24"/>
          <w:szCs w:val="24"/>
        </w:rPr>
        <w:fldChar w:fldCharType="begin">
          <w:fldData xml:space="preserve">PEVuZE5vdGU+PENpdGU+PEF1dGhvcj5TY2hyb2RlcjwvQXV0aG9yPjxZZWFyPjE5NzI8L1llYXI+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</w:fldData>
        </w:fldChar>
      </w:r>
      <w:r w:rsidR="008D7E55" w:rsidRPr="00C9263F">
        <w:rPr>
          <w:rFonts w:ascii="Book Antiqua" w:hAnsi="Book Antiqua" w:cs="Arial"/>
          <w:sz w:val="24"/>
          <w:szCs w:val="24"/>
        </w:rPr>
        <w:instrText xml:space="preserve"> ADDIN EN.CITE </w:instrText>
      </w:r>
      <w:r w:rsidR="008D7E55" w:rsidRPr="00C9263F">
        <w:rPr>
          <w:rFonts w:ascii="Book Antiqua" w:hAnsi="Book Antiqua" w:cs="Arial"/>
          <w:sz w:val="24"/>
          <w:szCs w:val="24"/>
        </w:rPr>
        <w:fldChar w:fldCharType="begin">
          <w:fldData xml:space="preserve">PEVuZE5vdGU+PENpdGU+PEF1dGhvcj5TY2hyb2RlcjwvQXV0aG9yPjxZZWFyPjE5NzI8L1llYXI+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</w:fldData>
        </w:fldChar>
      </w:r>
      <w:r w:rsidR="008D7E55" w:rsidRPr="00C9263F">
        <w:rPr>
          <w:rFonts w:ascii="Book Antiqua" w:hAnsi="Book Antiqua" w:cs="Arial"/>
          <w:sz w:val="24"/>
          <w:szCs w:val="24"/>
        </w:rPr>
        <w:instrText xml:space="preserve"> ADDIN EN.CITE.DATA </w:instrText>
      </w:r>
      <w:r w:rsidR="008D7E55" w:rsidRPr="00C9263F">
        <w:rPr>
          <w:rFonts w:ascii="Book Antiqua" w:hAnsi="Book Antiqua" w:cs="Arial"/>
          <w:sz w:val="24"/>
          <w:szCs w:val="24"/>
        </w:rPr>
      </w:r>
      <w:r w:rsidR="008D7E55" w:rsidRPr="00C9263F">
        <w:rPr>
          <w:rFonts w:ascii="Book Antiqua" w:hAnsi="Book Antiqua" w:cs="Arial"/>
          <w:sz w:val="24"/>
          <w:szCs w:val="24"/>
        </w:rPr>
        <w:fldChar w:fldCharType="end"/>
      </w:r>
      <w:r w:rsidRPr="00C9263F">
        <w:rPr>
          <w:rFonts w:ascii="Book Antiqua" w:hAnsi="Book Antiqua" w:cs="Arial"/>
          <w:sz w:val="24"/>
          <w:szCs w:val="24"/>
        </w:rPr>
      </w:r>
      <w:r w:rsidRPr="00C9263F">
        <w:rPr>
          <w:rFonts w:ascii="Book Antiqua" w:hAnsi="Book Antiqua" w:cs="Arial"/>
          <w:sz w:val="24"/>
          <w:szCs w:val="24"/>
        </w:rPr>
        <w:fldChar w:fldCharType="separate"/>
      </w:r>
      <w:r w:rsidR="003C5821" w:rsidRPr="00C9263F">
        <w:rPr>
          <w:rFonts w:ascii="Book Antiqua" w:hAnsi="Book Antiqua" w:cs="Arial"/>
          <w:noProof/>
          <w:sz w:val="24"/>
          <w:szCs w:val="24"/>
          <w:vertAlign w:val="superscript"/>
        </w:rPr>
        <w:t>[11,</w:t>
      </w:r>
      <w:r w:rsidR="000102A4" w:rsidRPr="00C9263F">
        <w:rPr>
          <w:rFonts w:ascii="Book Antiqua" w:hAnsi="Book Antiqua" w:cs="Arial"/>
          <w:noProof/>
          <w:sz w:val="24"/>
          <w:szCs w:val="24"/>
          <w:vertAlign w:val="superscript"/>
        </w:rPr>
        <w:t>28]</w:t>
      </w:r>
      <w:r w:rsidRPr="00C9263F">
        <w:rPr>
          <w:rFonts w:ascii="Book Antiqua" w:hAnsi="Book Antiqua" w:cs="Arial"/>
          <w:sz w:val="24"/>
          <w:szCs w:val="24"/>
        </w:rPr>
        <w:fldChar w:fldCharType="end"/>
      </w:r>
      <w:r w:rsidR="00B1385E" w:rsidRPr="00C9263F">
        <w:rPr>
          <w:rFonts w:ascii="Book Antiqua" w:hAnsi="Book Antiqua" w:cs="Arial"/>
          <w:sz w:val="24"/>
          <w:szCs w:val="24"/>
        </w:rPr>
        <w:t>.</w:t>
      </w:r>
    </w:p>
    <w:p w14:paraId="1FEEFE1F" w14:textId="77777777" w:rsidR="003C5821" w:rsidRPr="00C9263F" w:rsidRDefault="004E4A66" w:rsidP="00C9263F">
      <w:pPr>
        <w:pStyle w:val="NoSpacing"/>
        <w:spacing w:line="360" w:lineRule="auto"/>
        <w:ind w:firstLineChars="200" w:firstLine="480"/>
        <w:jc w:val="both"/>
        <w:rPr>
          <w:rFonts w:ascii="Book Antiqua" w:hAnsi="Book Antiqua" w:cs="Arial"/>
          <w:sz w:val="24"/>
          <w:szCs w:val="24"/>
        </w:rPr>
      </w:pPr>
      <w:r w:rsidRPr="00C9263F">
        <w:rPr>
          <w:rFonts w:ascii="Book Antiqua" w:hAnsi="Book Antiqua" w:cs="Arial"/>
          <w:sz w:val="24"/>
          <w:szCs w:val="24"/>
        </w:rPr>
        <w:t xml:space="preserve">The assorted delivery technologies used by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formulations have a direct bearing on their pharmacokinetics. The drug release profile of MMX </w:t>
      </w:r>
      <w:proofErr w:type="spellStart"/>
      <w:r w:rsidRPr="00C9263F">
        <w:rPr>
          <w:rFonts w:ascii="Book Antiqua" w:hAnsi="Book Antiqua" w:cs="Arial"/>
          <w:sz w:val="24"/>
          <w:szCs w:val="24"/>
        </w:rPr>
        <w:lastRenderedPageBreak/>
        <w:t>mesalazine</w:t>
      </w:r>
      <w:proofErr w:type="spellEnd"/>
      <w:r w:rsidRPr="00C9263F">
        <w:rPr>
          <w:rFonts w:ascii="Book Antiqua" w:hAnsi="Book Antiqua" w:cs="Arial"/>
          <w:sz w:val="24"/>
          <w:szCs w:val="24"/>
        </w:rPr>
        <w:t xml:space="preserve"> has been compared with pH-dependent formulation </w:t>
      </w:r>
      <w:proofErr w:type="spellStart"/>
      <w:r w:rsidRPr="00C9263F">
        <w:rPr>
          <w:rFonts w:ascii="Book Antiqua" w:hAnsi="Book Antiqua" w:cs="Arial"/>
          <w:sz w:val="24"/>
          <w:szCs w:val="24"/>
        </w:rPr>
        <w:t>Asacol</w:t>
      </w:r>
      <w:proofErr w:type="spellEnd"/>
      <w:r w:rsidRPr="00C9263F">
        <w:rPr>
          <w:rFonts w:ascii="Book Antiqua" w:hAnsi="Book Antiqua" w:cs="Arial"/>
          <w:sz w:val="24"/>
          <w:szCs w:val="24"/>
          <w:vertAlign w:val="superscript"/>
        </w:rPr>
        <w:t>®</w:t>
      </w:r>
      <w:r w:rsidRPr="00C9263F">
        <w:rPr>
          <w:rFonts w:ascii="Book Antiqua" w:hAnsi="Book Antiqua" w:cs="Arial"/>
          <w:sz w:val="24"/>
          <w:szCs w:val="24"/>
        </w:rPr>
        <w:t xml:space="preserve"> using radioactive labelling. MMX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tablets began to disintegrate earlier than </w:t>
      </w:r>
      <w:proofErr w:type="spellStart"/>
      <w:r w:rsidRPr="00C9263F">
        <w:rPr>
          <w:rFonts w:ascii="Book Antiqua" w:hAnsi="Book Antiqua" w:cs="Arial"/>
          <w:sz w:val="24"/>
          <w:szCs w:val="24"/>
        </w:rPr>
        <w:t>Asacol</w:t>
      </w:r>
      <w:proofErr w:type="spellEnd"/>
      <w:r w:rsidRPr="00C9263F">
        <w:rPr>
          <w:rFonts w:ascii="Book Antiqua" w:hAnsi="Book Antiqua" w:cs="Arial"/>
          <w:sz w:val="24"/>
          <w:szCs w:val="24"/>
          <w:vertAlign w:val="superscript"/>
        </w:rPr>
        <w:t>®</w:t>
      </w:r>
      <w:r w:rsidR="003C5821" w:rsidRPr="00C9263F">
        <w:rPr>
          <w:rFonts w:ascii="Book Antiqua" w:hAnsi="Book Antiqua" w:cs="Arial"/>
          <w:sz w:val="24"/>
          <w:szCs w:val="24"/>
        </w:rPr>
        <w:t xml:space="preserve">, at an average of 4.8 h </w:t>
      </w:r>
      <w:r w:rsidRPr="00C9263F">
        <w:rPr>
          <w:rFonts w:ascii="Book Antiqua" w:hAnsi="Book Antiqua" w:cs="Arial"/>
          <w:sz w:val="24"/>
          <w:szCs w:val="24"/>
        </w:rPr>
        <w:t xml:space="preserve">compared to 6.2 h respectively. Complete disintegration occurred at 17.4 h for MMX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compared with 7.3 h for </w:t>
      </w:r>
      <w:proofErr w:type="spellStart"/>
      <w:r w:rsidRPr="00C9263F">
        <w:rPr>
          <w:rFonts w:ascii="Book Antiqua" w:hAnsi="Book Antiqua" w:cs="Arial"/>
          <w:sz w:val="24"/>
          <w:szCs w:val="24"/>
        </w:rPr>
        <w:t>Asacol</w:t>
      </w:r>
      <w:proofErr w:type="spellEnd"/>
      <w:r w:rsidRPr="00C9263F">
        <w:rPr>
          <w:rFonts w:ascii="Book Antiqua" w:hAnsi="Book Antiqua" w:cs="Arial"/>
          <w:sz w:val="24"/>
          <w:szCs w:val="24"/>
          <w:vertAlign w:val="superscript"/>
        </w:rPr>
        <w:t>®</w:t>
      </w:r>
      <w:r w:rsidRPr="00C9263F">
        <w:rPr>
          <w:rFonts w:ascii="Book Antiqua" w:hAnsi="Book Antiqua" w:cs="Arial"/>
          <w:sz w:val="24"/>
          <w:szCs w:val="24"/>
        </w:rPr>
        <w:t xml:space="preserve">, implying a more prolonged release of 5-ASA with MMX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This allows slow and controlled distribution throughout the entire colon. In contrast, </w:t>
      </w:r>
      <w:proofErr w:type="spellStart"/>
      <w:r w:rsidRPr="00C9263F">
        <w:rPr>
          <w:rFonts w:ascii="Book Antiqua" w:hAnsi="Book Antiqua" w:cs="Arial"/>
          <w:sz w:val="24"/>
          <w:szCs w:val="24"/>
        </w:rPr>
        <w:t>Asacol</w:t>
      </w:r>
      <w:proofErr w:type="spellEnd"/>
      <w:r w:rsidRPr="00C9263F">
        <w:rPr>
          <w:rFonts w:ascii="Book Antiqua" w:hAnsi="Book Antiqua" w:cs="Arial"/>
          <w:sz w:val="24"/>
          <w:szCs w:val="24"/>
          <w:vertAlign w:val="superscript"/>
        </w:rPr>
        <w:t>®</w:t>
      </w:r>
      <w:r w:rsidRPr="00C9263F">
        <w:rPr>
          <w:rFonts w:ascii="Book Antiqua" w:hAnsi="Book Antiqua" w:cs="Arial"/>
          <w:sz w:val="24"/>
          <w:szCs w:val="24"/>
        </w:rPr>
        <w:t xml:space="preserve"> released the active drug more rapidly, predominantly in the right colon. Consequently, disease distribution may be an important factor to consider in selection of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agents, with MMX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potentially more appropriate for patients with distal colitis. </w:t>
      </w:r>
    </w:p>
    <w:p w14:paraId="63FDCA78" w14:textId="3736E894" w:rsidR="004E4A66" w:rsidRPr="00C9263F" w:rsidRDefault="004E4A66" w:rsidP="00C9263F">
      <w:pPr>
        <w:pStyle w:val="NoSpacing"/>
        <w:spacing w:line="360" w:lineRule="auto"/>
        <w:ind w:firstLineChars="200" w:firstLine="480"/>
        <w:jc w:val="both"/>
        <w:rPr>
          <w:rFonts w:ascii="Book Antiqua" w:hAnsi="Book Antiqua" w:cs="Arial"/>
          <w:sz w:val="24"/>
          <w:szCs w:val="24"/>
        </w:rPr>
      </w:pPr>
      <w:r w:rsidRPr="00C9263F">
        <w:rPr>
          <w:rFonts w:ascii="Book Antiqua" w:hAnsi="Book Antiqua" w:cs="Arial"/>
          <w:sz w:val="24"/>
          <w:szCs w:val="24"/>
        </w:rPr>
        <w:t xml:space="preserve">The rate of intestinal transit may also impact the pharmacokinetics of different oral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preparations, and hence their efficacy. Faecal excretion of 5-ASA was evaluated in healthy volunteers after administration of laxatives to induce diarrhoea and accelerate intestinal transit. Diarrhoea resulted in a marked increase in faecal loss of the pro-drugs, sulfasalazine and </w:t>
      </w:r>
      <w:proofErr w:type="spellStart"/>
      <w:r w:rsidRPr="00C9263F">
        <w:rPr>
          <w:rFonts w:ascii="Book Antiqua" w:hAnsi="Book Antiqua" w:cs="Arial"/>
          <w:sz w:val="24"/>
          <w:szCs w:val="24"/>
        </w:rPr>
        <w:t>olsalazine</w:t>
      </w:r>
      <w:proofErr w:type="spellEnd"/>
      <w:r w:rsidRPr="00C9263F">
        <w:rPr>
          <w:rFonts w:ascii="Book Antiqua" w:hAnsi="Book Antiqua" w:cs="Arial"/>
          <w:sz w:val="24"/>
          <w:szCs w:val="24"/>
        </w:rPr>
        <w:t>, indicating insufficient time for activation of the pro-drug by colonic bacteria</w:t>
      </w:r>
      <w:r w:rsidRPr="00C9263F">
        <w:rPr>
          <w:rFonts w:ascii="Book Antiqua" w:hAnsi="Book Antiqua" w:cs="Arial"/>
          <w:sz w:val="24"/>
          <w:szCs w:val="24"/>
        </w:rPr>
        <w:fldChar w:fldCharType="begin"/>
      </w:r>
      <w:r w:rsidR="008D7E55" w:rsidRPr="00C9263F">
        <w:rPr>
          <w:rFonts w:ascii="Book Antiqua" w:hAnsi="Book Antiqua" w:cs="Arial"/>
          <w:sz w:val="24"/>
          <w:szCs w:val="24"/>
        </w:rPr>
        <w:instrText xml:space="preserve"> ADDIN EN.CITE &lt;EndNote&gt;&lt;Cite&gt;&lt;Author&gt;Rijk&lt;/Author&gt;&lt;Year&gt;1989&lt;/Year&gt;&lt;RecNum&gt;87&lt;/RecNum&gt;&lt;DisplayText&gt;&lt;style face="superscript"&gt;[29]&lt;/style&gt;&lt;/DisplayText&gt;&lt;record&gt;&lt;rec-number&gt;87&lt;/rec-number&gt;&lt;foreign-keys&gt;&lt;key app="EN" db-id="wwwfz0ve1x52pvedptrx9x57d9vpxxdrzdar" timestamp="1430541353"&gt;87&lt;/key&gt;&lt;/foreign-keys&gt;&lt;ref-type name="Journal Article"&gt;17&lt;/ref-type&gt;&lt;contributors&gt;&lt;authors&gt;&lt;author&gt;Rijk, M. C.&lt;/author&gt;&lt;author&gt;van Hogezand, R. A.&lt;/author&gt;&lt;author&gt;van Schaik, A.&lt;/author&gt;&lt;author&gt;van Tongeren, J. H.&lt;/author&gt;&lt;/authors&gt;&lt;/contributors&gt;&lt;auth-address&gt;Dept. of Gastrointestinal and Liver Diseases, University Hospital Nijmegen, The Netherlands.&lt;/auth-address&gt;&lt;titles&gt;&lt;title&gt;Disposition of 5-aminosalicylic acid from 5-aminosalicylic acid-delivering drugs during accelerated intestinal transit in healthy volunteers&lt;/title&gt;&lt;secondary-title&gt;Scand J Gastroenterol&lt;/secondary-title&gt;&lt;/titles&gt;&lt;periodical&gt;&lt;full-title&gt;Scand J Gastroenterol&lt;/full-title&gt;&lt;/periodical&gt;&lt;pages&gt;1179-85&lt;/pages&gt;&lt;volume&gt;24&lt;/volume&gt;&lt;number&gt;10&lt;/number&gt;&lt;keywords&gt;&lt;keyword&gt;Adult&lt;/keyword&gt;&lt;keyword&gt;Aminosalicylic Acids/administration &amp;amp; dosage/*metabolism&lt;/keyword&gt;&lt;keyword&gt;Bisacodyl/pharmacology&lt;/keyword&gt;&lt;keyword&gt;Female&lt;/keyword&gt;&lt;keyword&gt;*Gastrointestinal Transit/drug effects&lt;/keyword&gt;&lt;keyword&gt;Humans&lt;/keyword&gt;&lt;keyword&gt;Male&lt;/keyword&gt;&lt;keyword&gt;Mesalamine&lt;/keyword&gt;&lt;keyword&gt;Middle Aged&lt;/keyword&gt;&lt;keyword&gt;Sulfasalazine/metabolism&lt;/keyword&gt;&lt;/keywords&gt;&lt;dates&gt;&lt;year&gt;1989&lt;/year&gt;&lt;pub-dates&gt;&lt;date&gt;Dec&lt;/date&gt;&lt;/pub-dates&gt;&lt;/dates&gt;&lt;isbn&gt;0036-5521 (Print)&amp;#xD;0036-5521 (Linking)&lt;/isbn&gt;&lt;accession-num&gt;2574905&lt;/accession-num&gt;&lt;urls&gt;&lt;related-urls&gt;&lt;url&gt;http://www.ncbi.nlm.nih.gov/pubmed/2574905&lt;/url&gt;&lt;/related-urls&gt;&lt;/urls&gt;&lt;electronic-resource-num&gt;DOI:10.3109/00365528909090784&lt;/electronic-resource-num&gt;&lt;/record&gt;&lt;/Cite&gt;&lt;/EndNote&gt;</w:instrText>
      </w:r>
      <w:r w:rsidRPr="00C9263F">
        <w:rPr>
          <w:rFonts w:ascii="Book Antiqua" w:hAnsi="Book Antiqua" w:cs="Arial"/>
          <w:sz w:val="24"/>
          <w:szCs w:val="24"/>
        </w:rPr>
        <w:fldChar w:fldCharType="separate"/>
      </w:r>
      <w:r w:rsidR="000102A4" w:rsidRPr="00C9263F">
        <w:rPr>
          <w:rFonts w:ascii="Book Antiqua" w:hAnsi="Book Antiqua" w:cs="Arial"/>
          <w:noProof/>
          <w:sz w:val="24"/>
          <w:szCs w:val="24"/>
          <w:vertAlign w:val="superscript"/>
        </w:rPr>
        <w:t>[29]</w:t>
      </w:r>
      <w:r w:rsidRPr="00C9263F">
        <w:rPr>
          <w:rFonts w:ascii="Book Antiqua" w:hAnsi="Book Antiqua" w:cs="Arial"/>
          <w:sz w:val="24"/>
          <w:szCs w:val="24"/>
        </w:rPr>
        <w:fldChar w:fldCharType="end"/>
      </w:r>
      <w:r w:rsidR="00B1385E" w:rsidRPr="00C9263F">
        <w:rPr>
          <w:rFonts w:ascii="Book Antiqua" w:hAnsi="Book Antiqua" w:cs="Arial"/>
          <w:sz w:val="24"/>
          <w:szCs w:val="24"/>
        </w:rPr>
        <w:t>.</w:t>
      </w:r>
      <w:r w:rsidRPr="00C9263F">
        <w:rPr>
          <w:rFonts w:ascii="Book Antiqua" w:hAnsi="Book Antiqua" w:cs="Arial"/>
          <w:sz w:val="24"/>
          <w:szCs w:val="24"/>
        </w:rPr>
        <w:t xml:space="preserve"> In comparison, pH and time dependent formulations (</w:t>
      </w:r>
      <w:proofErr w:type="spellStart"/>
      <w:r w:rsidRPr="00C9263F">
        <w:rPr>
          <w:rFonts w:ascii="Book Antiqua" w:hAnsi="Book Antiqua" w:cs="Arial"/>
          <w:sz w:val="24"/>
          <w:szCs w:val="24"/>
        </w:rPr>
        <w:t>Pentasa</w:t>
      </w:r>
      <w:proofErr w:type="spellEnd"/>
      <w:r w:rsidRPr="00C9263F">
        <w:rPr>
          <w:rFonts w:ascii="Book Antiqua" w:hAnsi="Book Antiqua" w:cs="Arial"/>
          <w:sz w:val="24"/>
          <w:szCs w:val="24"/>
          <w:vertAlign w:val="superscript"/>
        </w:rPr>
        <w:t>®</w:t>
      </w:r>
      <w:r w:rsidRPr="00C9263F">
        <w:rPr>
          <w:rFonts w:ascii="Book Antiqua" w:hAnsi="Book Antiqua" w:cs="Arial"/>
          <w:sz w:val="24"/>
          <w:szCs w:val="24"/>
        </w:rPr>
        <w:t xml:space="preserve"> and </w:t>
      </w:r>
      <w:proofErr w:type="spellStart"/>
      <w:r w:rsidRPr="00C9263F">
        <w:rPr>
          <w:rFonts w:ascii="Book Antiqua" w:hAnsi="Book Antiqua" w:cs="Arial"/>
          <w:sz w:val="24"/>
          <w:szCs w:val="24"/>
        </w:rPr>
        <w:t>Salofalk</w:t>
      </w:r>
      <w:proofErr w:type="spellEnd"/>
      <w:r w:rsidRPr="00C9263F">
        <w:rPr>
          <w:rFonts w:ascii="Book Antiqua" w:hAnsi="Book Antiqua" w:cs="Arial"/>
          <w:sz w:val="24"/>
          <w:szCs w:val="24"/>
          <w:vertAlign w:val="superscript"/>
        </w:rPr>
        <w:t>®</w:t>
      </w:r>
      <w:r w:rsidRPr="00C9263F">
        <w:rPr>
          <w:rFonts w:ascii="Book Antiqua" w:hAnsi="Book Antiqua" w:cs="Arial"/>
          <w:sz w:val="24"/>
          <w:szCs w:val="24"/>
        </w:rPr>
        <w:t>) appeared to maintain adequate release of 5-ASA despite accelerated intestinal transit</w:t>
      </w:r>
      <w:r w:rsidRPr="00C9263F">
        <w:rPr>
          <w:rFonts w:ascii="Book Antiqua" w:hAnsi="Book Antiqua" w:cs="Arial"/>
          <w:sz w:val="24"/>
          <w:szCs w:val="24"/>
        </w:rPr>
        <w:fldChar w:fldCharType="begin">
          <w:fldData xml:space="preserve">PEVuZE5vdGU+PENpdGU+PEF1dGhvcj5SaWprPC9BdXRob3I+PFllYXI+MTk4OTwvWWVhcj48UmVj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</w:fldData>
        </w:fldChar>
      </w:r>
      <w:r w:rsidR="008D7E55" w:rsidRPr="00C9263F">
        <w:rPr>
          <w:rFonts w:ascii="Book Antiqua" w:hAnsi="Book Antiqua" w:cs="Arial"/>
          <w:sz w:val="24"/>
          <w:szCs w:val="24"/>
        </w:rPr>
        <w:instrText xml:space="preserve"> ADDIN EN.CITE </w:instrText>
      </w:r>
      <w:r w:rsidR="008D7E55" w:rsidRPr="00C9263F">
        <w:rPr>
          <w:rFonts w:ascii="Book Antiqua" w:hAnsi="Book Antiqua" w:cs="Arial"/>
          <w:sz w:val="24"/>
          <w:szCs w:val="24"/>
        </w:rPr>
        <w:fldChar w:fldCharType="begin">
          <w:fldData xml:space="preserve">PEVuZE5vdGU+PENpdGU+PEF1dGhvcj5SaWprPC9BdXRob3I+PFllYXI+MTk4OTwvWWVhcj48UmVj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</w:fldData>
        </w:fldChar>
      </w:r>
      <w:r w:rsidR="008D7E55" w:rsidRPr="00C9263F">
        <w:rPr>
          <w:rFonts w:ascii="Book Antiqua" w:hAnsi="Book Antiqua" w:cs="Arial"/>
          <w:sz w:val="24"/>
          <w:szCs w:val="24"/>
        </w:rPr>
        <w:instrText xml:space="preserve"> ADDIN EN.CITE.DATA </w:instrText>
      </w:r>
      <w:r w:rsidR="008D7E55" w:rsidRPr="00C9263F">
        <w:rPr>
          <w:rFonts w:ascii="Book Antiqua" w:hAnsi="Book Antiqua" w:cs="Arial"/>
          <w:sz w:val="24"/>
          <w:szCs w:val="24"/>
        </w:rPr>
      </w:r>
      <w:r w:rsidR="008D7E55" w:rsidRPr="00C9263F">
        <w:rPr>
          <w:rFonts w:ascii="Book Antiqua" w:hAnsi="Book Antiqua" w:cs="Arial"/>
          <w:sz w:val="24"/>
          <w:szCs w:val="24"/>
        </w:rPr>
        <w:fldChar w:fldCharType="end"/>
      </w:r>
      <w:r w:rsidRPr="00C9263F">
        <w:rPr>
          <w:rFonts w:ascii="Book Antiqua" w:hAnsi="Book Antiqua" w:cs="Arial"/>
          <w:sz w:val="24"/>
          <w:szCs w:val="24"/>
        </w:rPr>
      </w:r>
      <w:r w:rsidRPr="00C9263F">
        <w:rPr>
          <w:rFonts w:ascii="Book Antiqua" w:hAnsi="Book Antiqua" w:cs="Arial"/>
          <w:sz w:val="24"/>
          <w:szCs w:val="24"/>
        </w:rPr>
        <w:fldChar w:fldCharType="separate"/>
      </w:r>
      <w:r w:rsidR="003C5821" w:rsidRPr="00C9263F">
        <w:rPr>
          <w:rFonts w:ascii="Book Antiqua" w:hAnsi="Book Antiqua" w:cs="Arial"/>
          <w:noProof/>
          <w:sz w:val="24"/>
          <w:szCs w:val="24"/>
          <w:vertAlign w:val="superscript"/>
        </w:rPr>
        <w:t>[29,</w:t>
      </w:r>
      <w:r w:rsidR="000102A4" w:rsidRPr="00C9263F">
        <w:rPr>
          <w:rFonts w:ascii="Book Antiqua" w:hAnsi="Book Antiqua" w:cs="Arial"/>
          <w:noProof/>
          <w:sz w:val="24"/>
          <w:szCs w:val="24"/>
          <w:vertAlign w:val="superscript"/>
        </w:rPr>
        <w:t>30]</w:t>
      </w:r>
      <w:r w:rsidRPr="00C9263F">
        <w:rPr>
          <w:rFonts w:ascii="Book Antiqua" w:hAnsi="Book Antiqua" w:cs="Arial"/>
          <w:sz w:val="24"/>
          <w:szCs w:val="24"/>
        </w:rPr>
        <w:fldChar w:fldCharType="end"/>
      </w:r>
      <w:r w:rsidR="00B1385E" w:rsidRPr="00C9263F">
        <w:rPr>
          <w:rFonts w:ascii="Book Antiqua" w:hAnsi="Book Antiqua" w:cs="Arial"/>
          <w:sz w:val="24"/>
          <w:szCs w:val="24"/>
        </w:rPr>
        <w:t>.</w:t>
      </w:r>
      <w:r w:rsidRPr="00C9263F">
        <w:rPr>
          <w:rFonts w:ascii="Book Antiqua" w:hAnsi="Book Antiqua" w:cs="Arial"/>
          <w:sz w:val="24"/>
          <w:szCs w:val="24"/>
        </w:rPr>
        <w:t xml:space="preserve"> Similarly, Das </w:t>
      </w:r>
      <w:r w:rsidRPr="00C9263F">
        <w:rPr>
          <w:rFonts w:ascii="Book Antiqua" w:hAnsi="Book Antiqua" w:cs="Arial"/>
          <w:i/>
          <w:sz w:val="24"/>
          <w:szCs w:val="24"/>
        </w:rPr>
        <w:t>et al</w:t>
      </w:r>
      <w:r w:rsidR="003C5821" w:rsidRPr="00C9263F">
        <w:rPr>
          <w:rFonts w:ascii="Book Antiqua" w:hAnsi="Book Antiqua" w:cs="Arial"/>
          <w:sz w:val="24"/>
          <w:szCs w:val="24"/>
        </w:rPr>
        <w:fldChar w:fldCharType="begin"/>
      </w:r>
      <w:r w:rsidR="003C5821" w:rsidRPr="00C9263F">
        <w:rPr>
          <w:rFonts w:ascii="Book Antiqua" w:hAnsi="Book Antiqua" w:cs="Arial"/>
          <w:sz w:val="24"/>
          <w:szCs w:val="24"/>
        </w:rPr>
        <w:instrText xml:space="preserve"> ADDIN EN.CITE &lt;EndNote&gt;&lt;Cite&gt;&lt;Author&gt;Das&lt;/Author&gt;&lt;Year&gt;1973&lt;/Year&gt;&lt;RecNum&gt;89&lt;/RecNum&gt;&lt;DisplayText&gt;&lt;style face="superscript"&gt;[31]&lt;/style&gt;&lt;/DisplayText&gt;&lt;record&gt;&lt;rec-number&gt;89&lt;/rec-number&gt;&lt;foreign-keys&gt;&lt;key app="EN" db-id="wwwfz0ve1x52pvedptrx9x57d9vpxxdrzdar" timestamp="1430542491"&gt;89&lt;/key&gt;&lt;/foreign-keys&gt;&lt;ref-type name="Journal Article"&gt;17&lt;/ref-type&gt;&lt;contributors&gt;&lt;authors&gt;&lt;author&gt;Das, K. M.&lt;/author&gt;&lt;author&gt;Eastwood, M. A.&lt;/author&gt;&lt;author&gt;McManus, J. P.&lt;/author&gt;&lt;author&gt;Sircus, W.&lt;/author&gt;&lt;/authors&gt;&lt;/contributors&gt;&lt;titles&gt;&lt;title&gt;The metabolism of salicylazosulphapyridine in ulcerative colitis. I. The relationship between metabolites and the response to treatment in inpatients&lt;/title&gt;&lt;secondary-title&gt;Gut&lt;/secondary-title&gt;&lt;/titles&gt;&lt;periodical&gt;&lt;full-title&gt;Gut&lt;/full-title&gt;&lt;/periodical&gt;&lt;pages&gt;631-41&lt;/pages&gt;&lt;volume&gt;14&lt;/volume&gt;&lt;number&gt;8&lt;/number&gt;&lt;keywords&gt;&lt;keyword&gt;Acetylation&lt;/keyword&gt;&lt;keyword&gt;Adrenocorticotropic Hormone/therapeutic use&lt;/keyword&gt;&lt;keyword&gt;Adult&lt;/keyword&gt;&lt;keyword&gt;Aged&lt;/keyword&gt;&lt;keyword&gt;Aminosalicylic Acids/metabolism&lt;/keyword&gt;&lt;keyword&gt;Colitis, Ulcerative/*metabolism&lt;/keyword&gt;&lt;keyword&gt;Humans&lt;/keyword&gt;&lt;keyword&gt;Injections, Intramuscular&lt;/keyword&gt;&lt;keyword&gt;Middle Aged&lt;/keyword&gt;&lt;keyword&gt;Phenotype&lt;/keyword&gt;&lt;keyword&gt;Prednisolone/therapeutic use&lt;/keyword&gt;&lt;keyword&gt;Sigmoidoscopy&lt;/keyword&gt;&lt;keyword&gt;Sulfasalazine/blood/*metabolism&lt;/keyword&gt;&lt;keyword&gt;Tablets&lt;/keyword&gt;&lt;keyword&gt;Tablets, Enteric-Coated&lt;/keyword&gt;&lt;/keywords&gt;&lt;dates&gt;&lt;year&gt;1973&lt;/year&gt;&lt;pub-dates&gt;&lt;date&gt;Aug&lt;/date&gt;&lt;/pub-dates&gt;&lt;/dates&gt;&lt;isbn&gt;0017-5749 (Print)&amp;#xD;0017-5749 (Linking)&lt;/isbn&gt;&lt;accession-num&gt;4147555&lt;/accession-num&gt;&lt;urls&gt;&lt;related-urls&gt;&lt;url&gt;http://www.ncbi.nlm.nih.gov/pubmed/4147555&lt;/url&gt;&lt;/related-urls&gt;&lt;/urls&gt;&lt;custom2&gt;4147555&lt;/custom2&gt;&lt;electronic-resource-num&gt;DOI:10.1136/gut.14.8.631&lt;/electronic-resource-num&gt;&lt;/record&gt;&lt;/Cite&gt;&lt;/EndNote&gt;</w:instrText>
      </w:r>
      <w:r w:rsidR="003C5821" w:rsidRPr="00C9263F">
        <w:rPr>
          <w:rFonts w:ascii="Book Antiqua" w:hAnsi="Book Antiqua" w:cs="Arial"/>
          <w:sz w:val="24"/>
          <w:szCs w:val="24"/>
        </w:rPr>
        <w:fldChar w:fldCharType="separate"/>
      </w:r>
      <w:r w:rsidR="003C5821" w:rsidRPr="00C9263F">
        <w:rPr>
          <w:rFonts w:ascii="Book Antiqua" w:hAnsi="Book Antiqua" w:cs="Arial"/>
          <w:noProof/>
          <w:sz w:val="24"/>
          <w:szCs w:val="24"/>
          <w:vertAlign w:val="superscript"/>
        </w:rPr>
        <w:t>[31]</w:t>
      </w:r>
      <w:r w:rsidR="003C5821" w:rsidRPr="00C9263F">
        <w:rPr>
          <w:rFonts w:ascii="Book Antiqua" w:hAnsi="Book Antiqua" w:cs="Arial"/>
          <w:sz w:val="24"/>
          <w:szCs w:val="24"/>
        </w:rPr>
        <w:fldChar w:fldCharType="end"/>
      </w:r>
      <w:r w:rsidRPr="00C9263F">
        <w:rPr>
          <w:rFonts w:ascii="Book Antiqua" w:hAnsi="Book Antiqua" w:cs="Arial"/>
          <w:sz w:val="24"/>
          <w:szCs w:val="24"/>
        </w:rPr>
        <w:t xml:space="preserve"> evaluated this theory in the clinical setting by administering sulfasalazine to patients with active and inactive ulcerative colitis. The serum levels of </w:t>
      </w:r>
      <w:proofErr w:type="spellStart"/>
      <w:r w:rsidRPr="00C9263F">
        <w:rPr>
          <w:rFonts w:ascii="Book Antiqua" w:hAnsi="Book Antiqua" w:cs="Arial"/>
          <w:sz w:val="24"/>
          <w:szCs w:val="24"/>
        </w:rPr>
        <w:t>sulfapyridine</w:t>
      </w:r>
      <w:proofErr w:type="spellEnd"/>
      <w:r w:rsidRPr="00C9263F">
        <w:rPr>
          <w:rFonts w:ascii="Book Antiqua" w:hAnsi="Book Antiqua" w:cs="Arial"/>
          <w:sz w:val="24"/>
          <w:szCs w:val="24"/>
        </w:rPr>
        <w:t xml:space="preserve">, a </w:t>
      </w:r>
      <w:proofErr w:type="spellStart"/>
      <w:r w:rsidRPr="00C9263F">
        <w:rPr>
          <w:rFonts w:ascii="Book Antiqua" w:hAnsi="Book Antiqua" w:cs="Arial"/>
          <w:sz w:val="24"/>
          <w:szCs w:val="24"/>
        </w:rPr>
        <w:t>byproduct</w:t>
      </w:r>
      <w:proofErr w:type="spellEnd"/>
      <w:r w:rsidRPr="00C9263F">
        <w:rPr>
          <w:rFonts w:ascii="Book Antiqua" w:hAnsi="Book Antiqua" w:cs="Arial"/>
          <w:sz w:val="24"/>
          <w:szCs w:val="24"/>
        </w:rPr>
        <w:t xml:space="preserve"> of sulfasalazine metabolism, were then measured as a marker of drug activation. Patients with active disease had lower systemic levels of </w:t>
      </w:r>
      <w:proofErr w:type="spellStart"/>
      <w:r w:rsidRPr="00C9263F">
        <w:rPr>
          <w:rFonts w:ascii="Book Antiqua" w:hAnsi="Book Antiqua" w:cs="Arial"/>
          <w:sz w:val="24"/>
          <w:szCs w:val="24"/>
        </w:rPr>
        <w:t>sulfapyridine</w:t>
      </w:r>
      <w:proofErr w:type="spellEnd"/>
      <w:r w:rsidRPr="00C9263F">
        <w:rPr>
          <w:rFonts w:ascii="Book Antiqua" w:hAnsi="Book Antiqua" w:cs="Arial"/>
          <w:sz w:val="24"/>
          <w:szCs w:val="24"/>
        </w:rPr>
        <w:t xml:space="preserve"> compared with patients with inactive disease, suggesting less sulfasalazine had been activated to release the 5-ASA molecule</w:t>
      </w:r>
      <w:r w:rsidR="00B1385E" w:rsidRPr="00C9263F">
        <w:rPr>
          <w:rFonts w:ascii="Book Antiqua" w:hAnsi="Book Antiqua" w:cs="Arial"/>
          <w:sz w:val="24"/>
          <w:szCs w:val="24"/>
        </w:rPr>
        <w:t>.</w:t>
      </w:r>
      <w:r w:rsidRPr="00C9263F">
        <w:rPr>
          <w:rFonts w:ascii="Book Antiqua" w:hAnsi="Book Antiqua" w:cs="Arial"/>
          <w:sz w:val="24"/>
          <w:szCs w:val="24"/>
        </w:rPr>
        <w:t xml:space="preserve"> As such, pro-drug formulations like sulfasalazine may potentially be less effective in the setting of active ulcerative colitis due to diarrhoea and accelerated intestinal transit, given their reliance on exposure to colonic bacteria for activation. </w:t>
      </w:r>
    </w:p>
    <w:p w14:paraId="6D52E8C4" w14:textId="77777777" w:rsidR="0002091E" w:rsidRPr="00C9263F" w:rsidRDefault="0002091E" w:rsidP="00C9263F">
      <w:pPr>
        <w:autoSpaceDE w:val="0"/>
        <w:autoSpaceDN w:val="0"/>
        <w:adjustRightInd w:val="0"/>
        <w:spacing w:after="0" w:line="360" w:lineRule="auto"/>
        <w:jc w:val="both"/>
        <w:rPr>
          <w:rFonts w:ascii="Book Antiqua" w:eastAsia="TimesNewRomanPS" w:hAnsi="Book Antiqua" w:cs="Arial"/>
          <w:b/>
          <w:sz w:val="24"/>
          <w:szCs w:val="24"/>
        </w:rPr>
      </w:pPr>
    </w:p>
    <w:p w14:paraId="28A6323F" w14:textId="11112F23" w:rsidR="004E4A66" w:rsidRPr="00C9263F" w:rsidRDefault="004E4A66" w:rsidP="00C9263F">
      <w:pPr>
        <w:autoSpaceDE w:val="0"/>
        <w:autoSpaceDN w:val="0"/>
        <w:adjustRightInd w:val="0"/>
        <w:spacing w:after="0" w:line="360" w:lineRule="auto"/>
        <w:jc w:val="both"/>
        <w:rPr>
          <w:rFonts w:ascii="Book Antiqua" w:eastAsia="TimesNewRomanPS" w:hAnsi="Book Antiqua" w:cs="Arial"/>
          <w:b/>
          <w:i/>
          <w:sz w:val="24"/>
          <w:szCs w:val="24"/>
        </w:rPr>
      </w:pPr>
      <w:r w:rsidRPr="00C9263F">
        <w:rPr>
          <w:rFonts w:ascii="Book Antiqua" w:eastAsia="TimesNewRomanPS" w:hAnsi="Book Antiqua" w:cs="Arial"/>
          <w:b/>
          <w:i/>
          <w:sz w:val="24"/>
          <w:szCs w:val="24"/>
        </w:rPr>
        <w:t>Efficacy</w:t>
      </w:r>
    </w:p>
    <w:p w14:paraId="1040046A" w14:textId="77777777" w:rsidR="003C5821" w:rsidRPr="00C9263F" w:rsidRDefault="004E4A66" w:rsidP="00C9263F">
      <w:pPr>
        <w:spacing w:after="0" w:line="360" w:lineRule="auto"/>
        <w:jc w:val="both"/>
        <w:rPr>
          <w:rFonts w:ascii="Book Antiqua" w:hAnsi="Book Antiqua" w:cs="Arial"/>
          <w:sz w:val="24"/>
          <w:szCs w:val="24"/>
        </w:rPr>
      </w:pPr>
      <w:r w:rsidRPr="00C9263F">
        <w:rPr>
          <w:rFonts w:ascii="Book Antiqua" w:hAnsi="Book Antiqua" w:cs="Arial"/>
          <w:sz w:val="24"/>
          <w:szCs w:val="24"/>
        </w:rPr>
        <w:t xml:space="preserve">Comparing the efficacy of various oral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formulations is problematic as patient populations in each study differ in terms of disease severity, disease distribution and primary end points. Direct comparative studies have only identified </w:t>
      </w:r>
      <w:r w:rsidRPr="00C9263F">
        <w:rPr>
          <w:rFonts w:ascii="Book Antiqua" w:hAnsi="Book Antiqua" w:cs="Arial"/>
          <w:sz w:val="24"/>
          <w:szCs w:val="24"/>
        </w:rPr>
        <w:lastRenderedPageBreak/>
        <w:t xml:space="preserve">minor yet inconsistent differences in efficacy between agents. In a randomised double-blind study of patients with active ulcerative colitis, </w:t>
      </w:r>
      <w:proofErr w:type="spellStart"/>
      <w:r w:rsidRPr="00C9263F">
        <w:rPr>
          <w:rFonts w:ascii="Book Antiqua" w:hAnsi="Book Antiqua" w:cs="Arial"/>
          <w:sz w:val="24"/>
          <w:szCs w:val="24"/>
        </w:rPr>
        <w:t>balsalazide</w:t>
      </w:r>
      <w:proofErr w:type="spellEnd"/>
      <w:r w:rsidRPr="00C9263F">
        <w:rPr>
          <w:rFonts w:ascii="Book Antiqua" w:hAnsi="Book Antiqua" w:cs="Arial"/>
          <w:sz w:val="24"/>
          <w:szCs w:val="24"/>
        </w:rPr>
        <w:t xml:space="preserve"> was found to be significantly more efficacious in inducing remission and better tolerated than the pH dependent formulation (</w:t>
      </w:r>
      <w:proofErr w:type="spellStart"/>
      <w:r w:rsidRPr="00C9263F">
        <w:rPr>
          <w:rFonts w:ascii="Book Antiqua" w:hAnsi="Book Antiqua" w:cs="Arial"/>
          <w:sz w:val="24"/>
          <w:szCs w:val="24"/>
        </w:rPr>
        <w:t>Asacol</w:t>
      </w:r>
      <w:proofErr w:type="spellEnd"/>
      <w:r w:rsidRPr="00C9263F">
        <w:rPr>
          <w:rFonts w:ascii="Book Antiqua" w:hAnsi="Book Antiqua" w:cs="Arial"/>
          <w:bCs/>
          <w:sz w:val="24"/>
          <w:szCs w:val="24"/>
          <w:vertAlign w:val="superscript"/>
        </w:rPr>
        <w:t>®</w:t>
      </w:r>
      <w:r w:rsidRPr="00C9263F">
        <w:rPr>
          <w:rFonts w:ascii="Book Antiqua" w:hAnsi="Book Antiqua" w:cs="Arial"/>
          <w:sz w:val="24"/>
          <w:szCs w:val="24"/>
        </w:rPr>
        <w:t>)</w:t>
      </w:r>
      <w:r w:rsidRPr="00C9263F">
        <w:rPr>
          <w:rFonts w:ascii="Book Antiqua" w:hAnsi="Book Antiqua" w:cs="Arial"/>
          <w:sz w:val="24"/>
          <w:szCs w:val="24"/>
        </w:rPr>
        <w:fldChar w:fldCharType="begin">
          <w:fldData xml:space="preserve">PEVuZE5vdGU+PENpdGU+PEF1dGhvcj5HcmVlbjwvQXV0aG9yPjxZZWFyPjE5OTg8L1llYXI+PFJl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</w:fldData>
        </w:fldChar>
      </w:r>
      <w:r w:rsidR="008D7E55" w:rsidRPr="00C9263F">
        <w:rPr>
          <w:rFonts w:ascii="Book Antiqua" w:hAnsi="Book Antiqua" w:cs="Arial"/>
          <w:sz w:val="24"/>
          <w:szCs w:val="24"/>
        </w:rPr>
        <w:instrText xml:space="preserve"> ADDIN EN.CITE </w:instrText>
      </w:r>
      <w:r w:rsidR="008D7E55" w:rsidRPr="00C9263F">
        <w:rPr>
          <w:rFonts w:ascii="Book Antiqua" w:hAnsi="Book Antiqua" w:cs="Arial"/>
          <w:sz w:val="24"/>
          <w:szCs w:val="24"/>
        </w:rPr>
        <w:fldChar w:fldCharType="begin">
          <w:fldData xml:space="preserve">PEVuZE5vdGU+PENpdGU+PEF1dGhvcj5HcmVlbjwvQXV0aG9yPjxZZWFyPjE5OTg8L1llYXI+PFJl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</w:fldData>
        </w:fldChar>
      </w:r>
      <w:r w:rsidR="008D7E55" w:rsidRPr="00C9263F">
        <w:rPr>
          <w:rFonts w:ascii="Book Antiqua" w:hAnsi="Book Antiqua" w:cs="Arial"/>
          <w:sz w:val="24"/>
          <w:szCs w:val="24"/>
        </w:rPr>
        <w:instrText xml:space="preserve"> ADDIN EN.CITE.DATA </w:instrText>
      </w:r>
      <w:r w:rsidR="008D7E55" w:rsidRPr="00C9263F">
        <w:rPr>
          <w:rFonts w:ascii="Book Antiqua" w:hAnsi="Book Antiqua" w:cs="Arial"/>
          <w:sz w:val="24"/>
          <w:szCs w:val="24"/>
        </w:rPr>
      </w:r>
      <w:r w:rsidR="008D7E55" w:rsidRPr="00C9263F">
        <w:rPr>
          <w:rFonts w:ascii="Book Antiqua" w:hAnsi="Book Antiqua" w:cs="Arial"/>
          <w:sz w:val="24"/>
          <w:szCs w:val="24"/>
        </w:rPr>
        <w:fldChar w:fldCharType="end"/>
      </w:r>
      <w:r w:rsidRPr="00C9263F">
        <w:rPr>
          <w:rFonts w:ascii="Book Antiqua" w:hAnsi="Book Antiqua" w:cs="Arial"/>
          <w:sz w:val="24"/>
          <w:szCs w:val="24"/>
        </w:rPr>
      </w:r>
      <w:r w:rsidRPr="00C9263F">
        <w:rPr>
          <w:rFonts w:ascii="Book Antiqua" w:hAnsi="Book Antiqua" w:cs="Arial"/>
          <w:sz w:val="24"/>
          <w:szCs w:val="24"/>
        </w:rPr>
        <w:fldChar w:fldCharType="separate"/>
      </w:r>
      <w:r w:rsidR="000102A4" w:rsidRPr="00C9263F">
        <w:rPr>
          <w:rFonts w:ascii="Book Antiqua" w:hAnsi="Book Antiqua" w:cs="Arial"/>
          <w:noProof/>
          <w:sz w:val="24"/>
          <w:szCs w:val="24"/>
          <w:vertAlign w:val="superscript"/>
        </w:rPr>
        <w:t>[32]</w:t>
      </w:r>
      <w:r w:rsidRPr="00C9263F">
        <w:rPr>
          <w:rFonts w:ascii="Book Antiqua" w:hAnsi="Book Antiqua" w:cs="Arial"/>
          <w:sz w:val="24"/>
          <w:szCs w:val="24"/>
        </w:rPr>
        <w:fldChar w:fldCharType="end"/>
      </w:r>
      <w:r w:rsidR="00B1385E" w:rsidRPr="00C9263F">
        <w:rPr>
          <w:rFonts w:ascii="Book Antiqua" w:hAnsi="Book Antiqua" w:cs="Arial"/>
          <w:sz w:val="24"/>
          <w:szCs w:val="24"/>
        </w:rPr>
        <w:t>.</w:t>
      </w:r>
      <w:r w:rsidRPr="00C9263F">
        <w:rPr>
          <w:rFonts w:ascii="Book Antiqua" w:hAnsi="Book Antiqua" w:cs="Arial"/>
          <w:sz w:val="24"/>
          <w:szCs w:val="24"/>
        </w:rPr>
        <w:t xml:space="preserve"> Two subsequent studies, however, were not able to reproduce these results</w:t>
      </w:r>
      <w:r w:rsidRPr="00C9263F">
        <w:rPr>
          <w:rFonts w:ascii="Book Antiqua" w:hAnsi="Book Antiqua" w:cs="Arial"/>
          <w:sz w:val="24"/>
          <w:szCs w:val="24"/>
        </w:rPr>
        <w:fldChar w:fldCharType="begin">
          <w:fldData xml:space="preserve">PEVuZE5vdGU+PENpdGU+PEF1dGhvcj5MZXZpbmU8L0F1dGhvcj48WWVhcj4yMDAyPC9ZZWFyPjxS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</w:fldData>
        </w:fldChar>
      </w:r>
      <w:r w:rsidR="008D7E55" w:rsidRPr="00C9263F">
        <w:rPr>
          <w:rFonts w:ascii="Book Antiqua" w:hAnsi="Book Antiqua" w:cs="Arial"/>
          <w:sz w:val="24"/>
          <w:szCs w:val="24"/>
        </w:rPr>
        <w:instrText xml:space="preserve"> ADDIN EN.CITE </w:instrText>
      </w:r>
      <w:r w:rsidR="008D7E55" w:rsidRPr="00C9263F">
        <w:rPr>
          <w:rFonts w:ascii="Book Antiqua" w:hAnsi="Book Antiqua" w:cs="Arial"/>
          <w:sz w:val="24"/>
          <w:szCs w:val="24"/>
        </w:rPr>
        <w:fldChar w:fldCharType="begin">
          <w:fldData xml:space="preserve">PEVuZE5vdGU+PENpdGU+PEF1dGhvcj5MZXZpbmU8L0F1dGhvcj48WWVhcj4yMDAyPC9ZZWFyPjxS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</w:fldData>
        </w:fldChar>
      </w:r>
      <w:r w:rsidR="008D7E55" w:rsidRPr="00C9263F">
        <w:rPr>
          <w:rFonts w:ascii="Book Antiqua" w:hAnsi="Book Antiqua" w:cs="Arial"/>
          <w:sz w:val="24"/>
          <w:szCs w:val="24"/>
        </w:rPr>
        <w:instrText xml:space="preserve"> ADDIN EN.CITE.DATA </w:instrText>
      </w:r>
      <w:r w:rsidR="008D7E55" w:rsidRPr="00C9263F">
        <w:rPr>
          <w:rFonts w:ascii="Book Antiqua" w:hAnsi="Book Antiqua" w:cs="Arial"/>
          <w:sz w:val="24"/>
          <w:szCs w:val="24"/>
        </w:rPr>
      </w:r>
      <w:r w:rsidR="008D7E55" w:rsidRPr="00C9263F">
        <w:rPr>
          <w:rFonts w:ascii="Book Antiqua" w:hAnsi="Book Antiqua" w:cs="Arial"/>
          <w:sz w:val="24"/>
          <w:szCs w:val="24"/>
        </w:rPr>
        <w:fldChar w:fldCharType="end"/>
      </w:r>
      <w:r w:rsidRPr="00C9263F">
        <w:rPr>
          <w:rFonts w:ascii="Book Antiqua" w:hAnsi="Book Antiqua" w:cs="Arial"/>
          <w:sz w:val="24"/>
          <w:szCs w:val="24"/>
        </w:rPr>
      </w:r>
      <w:r w:rsidRPr="00C9263F">
        <w:rPr>
          <w:rFonts w:ascii="Book Antiqua" w:hAnsi="Book Antiqua" w:cs="Arial"/>
          <w:sz w:val="24"/>
          <w:szCs w:val="24"/>
        </w:rPr>
        <w:fldChar w:fldCharType="separate"/>
      </w:r>
      <w:r w:rsidR="003C5821" w:rsidRPr="00C9263F">
        <w:rPr>
          <w:rFonts w:ascii="Book Antiqua" w:hAnsi="Book Antiqua" w:cs="Arial"/>
          <w:noProof/>
          <w:sz w:val="24"/>
          <w:szCs w:val="24"/>
          <w:vertAlign w:val="superscript"/>
        </w:rPr>
        <w:t>[33,</w:t>
      </w:r>
      <w:r w:rsidR="000102A4" w:rsidRPr="00C9263F">
        <w:rPr>
          <w:rFonts w:ascii="Book Antiqua" w:hAnsi="Book Antiqua" w:cs="Arial"/>
          <w:noProof/>
          <w:sz w:val="24"/>
          <w:szCs w:val="24"/>
          <w:vertAlign w:val="superscript"/>
        </w:rPr>
        <w:t>34]</w:t>
      </w:r>
      <w:r w:rsidRPr="00C9263F">
        <w:rPr>
          <w:rFonts w:ascii="Book Antiqua" w:hAnsi="Book Antiqua" w:cs="Arial"/>
          <w:sz w:val="24"/>
          <w:szCs w:val="24"/>
        </w:rPr>
        <w:fldChar w:fldCharType="end"/>
      </w:r>
      <w:r w:rsidR="00B1385E" w:rsidRPr="00C9263F">
        <w:rPr>
          <w:rFonts w:ascii="Book Antiqua" w:hAnsi="Book Antiqua" w:cs="Arial"/>
          <w:sz w:val="24"/>
          <w:szCs w:val="24"/>
        </w:rPr>
        <w:t>.</w:t>
      </w:r>
      <w:r w:rsidRPr="00C9263F">
        <w:rPr>
          <w:rFonts w:ascii="Book Antiqua" w:hAnsi="Book Antiqua" w:cs="Arial"/>
          <w:sz w:val="24"/>
          <w:szCs w:val="24"/>
        </w:rPr>
        <w:t xml:space="preserve"> </w:t>
      </w:r>
    </w:p>
    <w:p w14:paraId="01F95BF2" w14:textId="6BE767BF" w:rsidR="003C5821" w:rsidRPr="00C9263F" w:rsidRDefault="004E4A66" w:rsidP="00C9263F">
      <w:pPr>
        <w:spacing w:after="0" w:line="360" w:lineRule="auto"/>
        <w:ind w:firstLineChars="200" w:firstLine="480"/>
        <w:jc w:val="both"/>
        <w:rPr>
          <w:rStyle w:val="highlight2"/>
          <w:rFonts w:ascii="Book Antiqua" w:hAnsi="Book Antiqua" w:cs="Arial"/>
          <w:sz w:val="24"/>
          <w:szCs w:val="24"/>
        </w:rPr>
      </w:pPr>
      <w:r w:rsidRPr="00C9263F">
        <w:rPr>
          <w:rFonts w:ascii="Book Antiqua" w:hAnsi="Book Antiqua" w:cs="Arial"/>
          <w:sz w:val="24"/>
          <w:szCs w:val="24"/>
        </w:rPr>
        <w:t xml:space="preserve">The influence of enteric coating on efficacy has also been evaluated. Gibson </w:t>
      </w:r>
      <w:r w:rsidRPr="00C9263F">
        <w:rPr>
          <w:rFonts w:ascii="Book Antiqua" w:hAnsi="Book Antiqua" w:cs="Arial"/>
          <w:i/>
          <w:sz w:val="24"/>
          <w:szCs w:val="24"/>
        </w:rPr>
        <w:t>et al</w:t>
      </w:r>
      <w:r w:rsidR="003C5821" w:rsidRPr="00C9263F">
        <w:rPr>
          <w:rStyle w:val="highlight2"/>
          <w:rFonts w:ascii="Book Antiqua" w:hAnsi="Book Antiqua" w:cs="Arial"/>
          <w:sz w:val="24"/>
          <w:szCs w:val="24"/>
        </w:rPr>
        <w:fldChar w:fldCharType="begin">
          <w:fldData xml:space="preserve">PEVuZE5vdGU+PENpdGU+PEF1dGhvcj5HaWJzb248L0F1dGhvcj48WWVhcj4yMDA2PC9ZZWFyPjxS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</w:fldData>
        </w:fldChar>
      </w:r>
      <w:r w:rsidR="003C5821" w:rsidRPr="00C9263F">
        <w:rPr>
          <w:rStyle w:val="highlight2"/>
          <w:rFonts w:ascii="Book Antiqua" w:hAnsi="Book Antiqua" w:cs="Arial"/>
          <w:sz w:val="24"/>
          <w:szCs w:val="24"/>
        </w:rPr>
        <w:instrText xml:space="preserve"> ADDIN EN.CITE </w:instrText>
      </w:r>
      <w:r w:rsidR="003C5821" w:rsidRPr="00C9263F">
        <w:rPr>
          <w:rStyle w:val="highlight2"/>
          <w:rFonts w:ascii="Book Antiqua" w:hAnsi="Book Antiqua" w:cs="Arial"/>
          <w:sz w:val="24"/>
          <w:szCs w:val="24"/>
        </w:rPr>
        <w:fldChar w:fldCharType="begin">
          <w:fldData xml:space="preserve">PEVuZE5vdGU+PENpdGU+PEF1dGhvcj5HaWJzb248L0F1dGhvcj48WWVhcj4yMDA2PC9ZZWFyPjxS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</w:fldData>
        </w:fldChar>
      </w:r>
      <w:r w:rsidR="003C5821" w:rsidRPr="00C9263F">
        <w:rPr>
          <w:rStyle w:val="highlight2"/>
          <w:rFonts w:ascii="Book Antiqua" w:hAnsi="Book Antiqua" w:cs="Arial"/>
          <w:sz w:val="24"/>
          <w:szCs w:val="24"/>
        </w:rPr>
        <w:instrText xml:space="preserve"> ADDIN EN.CITE.DATA </w:instrText>
      </w:r>
      <w:r w:rsidR="003C5821" w:rsidRPr="00C9263F">
        <w:rPr>
          <w:rStyle w:val="highlight2"/>
          <w:rFonts w:ascii="Book Antiqua" w:hAnsi="Book Antiqua" w:cs="Arial"/>
          <w:sz w:val="24"/>
          <w:szCs w:val="24"/>
        </w:rPr>
      </w:r>
      <w:r w:rsidR="003C5821" w:rsidRPr="00C9263F">
        <w:rPr>
          <w:rStyle w:val="highlight2"/>
          <w:rFonts w:ascii="Book Antiqua" w:hAnsi="Book Antiqua" w:cs="Arial"/>
          <w:sz w:val="24"/>
          <w:szCs w:val="24"/>
        </w:rPr>
        <w:fldChar w:fldCharType="end"/>
      </w:r>
      <w:r w:rsidR="003C5821" w:rsidRPr="00C9263F">
        <w:rPr>
          <w:rStyle w:val="highlight2"/>
          <w:rFonts w:ascii="Book Antiqua" w:hAnsi="Book Antiqua" w:cs="Arial"/>
          <w:sz w:val="24"/>
          <w:szCs w:val="24"/>
        </w:rPr>
      </w:r>
      <w:r w:rsidR="003C5821" w:rsidRPr="00C9263F">
        <w:rPr>
          <w:rStyle w:val="highlight2"/>
          <w:rFonts w:ascii="Book Antiqua" w:hAnsi="Book Antiqua" w:cs="Arial"/>
          <w:sz w:val="24"/>
          <w:szCs w:val="24"/>
        </w:rPr>
        <w:fldChar w:fldCharType="separate"/>
      </w:r>
      <w:r w:rsidR="003C5821" w:rsidRPr="00C9263F">
        <w:rPr>
          <w:rStyle w:val="highlight2"/>
          <w:rFonts w:ascii="Book Antiqua" w:hAnsi="Book Antiqua" w:cs="Arial"/>
          <w:noProof/>
          <w:sz w:val="24"/>
          <w:szCs w:val="24"/>
          <w:vertAlign w:val="superscript"/>
        </w:rPr>
        <w:t>[35]</w:t>
      </w:r>
      <w:r w:rsidR="003C5821" w:rsidRPr="00C9263F">
        <w:rPr>
          <w:rStyle w:val="highlight2"/>
          <w:rFonts w:ascii="Book Antiqua" w:hAnsi="Book Antiqua" w:cs="Arial"/>
          <w:sz w:val="24"/>
          <w:szCs w:val="24"/>
        </w:rPr>
        <w:fldChar w:fldCharType="end"/>
      </w:r>
      <w:r w:rsidRPr="00C9263F">
        <w:rPr>
          <w:rFonts w:ascii="Book Antiqua" w:hAnsi="Book Antiqua" w:cs="Arial"/>
          <w:sz w:val="24"/>
          <w:szCs w:val="24"/>
        </w:rPr>
        <w:t xml:space="preserve"> demonstrated in a randomised double-blind trial that </w:t>
      </w:r>
      <w:proofErr w:type="spellStart"/>
      <w:r w:rsidRPr="00C9263F">
        <w:rPr>
          <w:rFonts w:ascii="Book Antiqua" w:hAnsi="Book Antiqua" w:cs="Arial"/>
          <w:sz w:val="24"/>
          <w:szCs w:val="24"/>
        </w:rPr>
        <w:t>Eudragit</w:t>
      </w:r>
      <w:proofErr w:type="spellEnd"/>
      <w:r w:rsidRPr="00C9263F">
        <w:rPr>
          <w:rFonts w:ascii="Book Antiqua" w:hAnsi="Book Antiqua" w:cs="Arial"/>
          <w:sz w:val="24"/>
          <w:szCs w:val="24"/>
        </w:rPr>
        <w:t xml:space="preserve">-L (pH-dependent) and </w:t>
      </w:r>
      <w:proofErr w:type="spellStart"/>
      <w:r w:rsidRPr="00C9263F">
        <w:rPr>
          <w:rFonts w:ascii="Book Antiqua" w:hAnsi="Book Antiqua" w:cs="Arial"/>
          <w:sz w:val="24"/>
          <w:szCs w:val="24"/>
        </w:rPr>
        <w:t>ethylcellulose</w:t>
      </w:r>
      <w:proofErr w:type="spellEnd"/>
      <w:r w:rsidRPr="00C9263F">
        <w:rPr>
          <w:rFonts w:ascii="Book Antiqua" w:hAnsi="Book Antiqua" w:cs="Arial"/>
          <w:sz w:val="24"/>
          <w:szCs w:val="24"/>
        </w:rPr>
        <w:t xml:space="preserve">-coated </w:t>
      </w:r>
      <w:r w:rsidRPr="00C9263F">
        <w:rPr>
          <w:rStyle w:val="highlight2"/>
          <w:rFonts w:ascii="Book Antiqua" w:hAnsi="Book Antiqua" w:cs="Arial"/>
          <w:sz w:val="24"/>
          <w:szCs w:val="24"/>
        </w:rPr>
        <w:t>(time-dependent)</w:t>
      </w:r>
      <w:r w:rsidRPr="00C9263F">
        <w:rPr>
          <w:rFonts w:ascii="Book Antiqua" w:hAnsi="Book Antiqua" w:cs="Arial"/>
          <w:sz w:val="24"/>
          <w:szCs w:val="24"/>
        </w:rPr>
        <w:t xml:space="preserve"> </w:t>
      </w:r>
      <w:proofErr w:type="spellStart"/>
      <w:r w:rsidRPr="00C9263F">
        <w:rPr>
          <w:rStyle w:val="highlight2"/>
          <w:rFonts w:ascii="Book Antiqua" w:hAnsi="Book Antiqua" w:cs="Arial"/>
          <w:sz w:val="24"/>
          <w:szCs w:val="24"/>
        </w:rPr>
        <w:t>mesalazine</w:t>
      </w:r>
      <w:proofErr w:type="spellEnd"/>
      <w:r w:rsidRPr="00C9263F">
        <w:rPr>
          <w:rStyle w:val="highlight2"/>
          <w:rFonts w:ascii="Book Antiqua" w:hAnsi="Book Antiqua" w:cs="Arial"/>
          <w:sz w:val="24"/>
          <w:szCs w:val="24"/>
        </w:rPr>
        <w:t xml:space="preserve"> tablets achieved comparable rates of clinical remission after 8 </w:t>
      </w:r>
      <w:proofErr w:type="spellStart"/>
      <w:r w:rsidR="003C5821" w:rsidRPr="00C9263F">
        <w:rPr>
          <w:rStyle w:val="highlight2"/>
          <w:rFonts w:ascii="Book Antiqua" w:hAnsi="Book Antiqua" w:cs="Arial"/>
          <w:sz w:val="24"/>
          <w:szCs w:val="24"/>
        </w:rPr>
        <w:t>wk</w:t>
      </w:r>
      <w:proofErr w:type="spellEnd"/>
      <w:r w:rsidR="003C5821" w:rsidRPr="00C9263F">
        <w:rPr>
          <w:rStyle w:val="highlight2"/>
          <w:rFonts w:ascii="Book Antiqua" w:hAnsi="Book Antiqua" w:cs="Arial"/>
          <w:sz w:val="24"/>
          <w:szCs w:val="24"/>
        </w:rPr>
        <w:t xml:space="preserve"> </w:t>
      </w:r>
      <w:r w:rsidRPr="00C9263F">
        <w:rPr>
          <w:rStyle w:val="highlight2"/>
          <w:rFonts w:ascii="Book Antiqua" w:hAnsi="Book Antiqua" w:cs="Arial"/>
          <w:sz w:val="24"/>
          <w:szCs w:val="24"/>
        </w:rPr>
        <w:t>of therapy</w:t>
      </w:r>
      <w:r w:rsidR="00B1385E" w:rsidRPr="00C9263F">
        <w:rPr>
          <w:rStyle w:val="highlight2"/>
          <w:rFonts w:ascii="Book Antiqua" w:hAnsi="Book Antiqua" w:cs="Arial"/>
          <w:sz w:val="24"/>
          <w:szCs w:val="24"/>
        </w:rPr>
        <w:t>.</w:t>
      </w:r>
      <w:r w:rsidRPr="00C9263F">
        <w:rPr>
          <w:rStyle w:val="highlight2"/>
          <w:rFonts w:ascii="Book Antiqua" w:hAnsi="Book Antiqua" w:cs="Arial"/>
          <w:sz w:val="24"/>
          <w:szCs w:val="24"/>
        </w:rPr>
        <w:t xml:space="preserve"> In contrast, another study by Ito </w:t>
      </w:r>
      <w:r w:rsidRPr="00C9263F">
        <w:rPr>
          <w:rStyle w:val="highlight2"/>
          <w:rFonts w:ascii="Book Antiqua" w:hAnsi="Book Antiqua" w:cs="Arial"/>
          <w:i/>
          <w:sz w:val="24"/>
          <w:szCs w:val="24"/>
        </w:rPr>
        <w:t>et al</w:t>
      </w:r>
      <w:r w:rsidR="003C5821" w:rsidRPr="00C9263F">
        <w:rPr>
          <w:rStyle w:val="highlight2"/>
          <w:rFonts w:ascii="Book Antiqua" w:hAnsi="Book Antiqua" w:cs="Arial"/>
          <w:sz w:val="24"/>
          <w:szCs w:val="24"/>
        </w:rPr>
        <w:fldChar w:fldCharType="begin">
          <w:fldData xml:space="preserve">PEVuZE5vdGU+PENpdGU+PEF1dGhvcj5JdG88L0F1dGhvcj48WWVhcj4yMDEwPC9ZZWFyPjxSZWNO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</w:fldData>
        </w:fldChar>
      </w:r>
      <w:r w:rsidR="003C5821" w:rsidRPr="00C9263F">
        <w:rPr>
          <w:rStyle w:val="highlight2"/>
          <w:rFonts w:ascii="Book Antiqua" w:hAnsi="Book Antiqua" w:cs="Arial"/>
          <w:sz w:val="24"/>
          <w:szCs w:val="24"/>
        </w:rPr>
        <w:instrText xml:space="preserve"> ADDIN EN.CITE </w:instrText>
      </w:r>
      <w:r w:rsidR="003C5821" w:rsidRPr="00C9263F">
        <w:rPr>
          <w:rStyle w:val="highlight2"/>
          <w:rFonts w:ascii="Book Antiqua" w:hAnsi="Book Antiqua" w:cs="Arial"/>
          <w:sz w:val="24"/>
          <w:szCs w:val="24"/>
        </w:rPr>
        <w:fldChar w:fldCharType="begin">
          <w:fldData xml:space="preserve">PEVuZE5vdGU+PENpdGU+PEF1dGhvcj5JdG88L0F1dGhvcj48WWVhcj4yMDEwPC9ZZWFyPjxSZWNO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</w:fldData>
        </w:fldChar>
      </w:r>
      <w:r w:rsidR="003C5821" w:rsidRPr="00C9263F">
        <w:rPr>
          <w:rStyle w:val="highlight2"/>
          <w:rFonts w:ascii="Book Antiqua" w:hAnsi="Book Antiqua" w:cs="Arial"/>
          <w:sz w:val="24"/>
          <w:szCs w:val="24"/>
        </w:rPr>
        <w:instrText xml:space="preserve"> ADDIN EN.CITE.DATA </w:instrText>
      </w:r>
      <w:r w:rsidR="003C5821" w:rsidRPr="00C9263F">
        <w:rPr>
          <w:rStyle w:val="highlight2"/>
          <w:rFonts w:ascii="Book Antiqua" w:hAnsi="Book Antiqua" w:cs="Arial"/>
          <w:sz w:val="24"/>
          <w:szCs w:val="24"/>
        </w:rPr>
      </w:r>
      <w:r w:rsidR="003C5821" w:rsidRPr="00C9263F">
        <w:rPr>
          <w:rStyle w:val="highlight2"/>
          <w:rFonts w:ascii="Book Antiqua" w:hAnsi="Book Antiqua" w:cs="Arial"/>
          <w:sz w:val="24"/>
          <w:szCs w:val="24"/>
        </w:rPr>
        <w:fldChar w:fldCharType="end"/>
      </w:r>
      <w:r w:rsidR="003C5821" w:rsidRPr="00C9263F">
        <w:rPr>
          <w:rStyle w:val="highlight2"/>
          <w:rFonts w:ascii="Book Antiqua" w:hAnsi="Book Antiqua" w:cs="Arial"/>
          <w:sz w:val="24"/>
          <w:szCs w:val="24"/>
        </w:rPr>
      </w:r>
      <w:r w:rsidR="003C5821" w:rsidRPr="00C9263F">
        <w:rPr>
          <w:rStyle w:val="highlight2"/>
          <w:rFonts w:ascii="Book Antiqua" w:hAnsi="Book Antiqua" w:cs="Arial"/>
          <w:sz w:val="24"/>
          <w:szCs w:val="24"/>
        </w:rPr>
        <w:fldChar w:fldCharType="separate"/>
      </w:r>
      <w:r w:rsidR="003C5821" w:rsidRPr="00C9263F">
        <w:rPr>
          <w:rStyle w:val="highlight2"/>
          <w:rFonts w:ascii="Book Antiqua" w:hAnsi="Book Antiqua" w:cs="Arial"/>
          <w:noProof/>
          <w:sz w:val="24"/>
          <w:szCs w:val="24"/>
          <w:vertAlign w:val="superscript"/>
        </w:rPr>
        <w:t>[36]</w:t>
      </w:r>
      <w:r w:rsidR="003C5821" w:rsidRPr="00C9263F">
        <w:rPr>
          <w:rStyle w:val="highlight2"/>
          <w:rFonts w:ascii="Book Antiqua" w:hAnsi="Book Antiqua" w:cs="Arial"/>
          <w:sz w:val="24"/>
          <w:szCs w:val="24"/>
        </w:rPr>
        <w:fldChar w:fldCharType="end"/>
      </w:r>
      <w:r w:rsidRPr="00C9263F">
        <w:rPr>
          <w:rStyle w:val="highlight2"/>
          <w:rFonts w:ascii="Book Antiqua" w:hAnsi="Book Antiqua" w:cs="Arial"/>
          <w:sz w:val="24"/>
          <w:szCs w:val="24"/>
        </w:rPr>
        <w:t xml:space="preserve"> found that pH-dependent formulations were significantly more effective than time-dependent formulations in patients with </w:t>
      </w:r>
      <w:proofErr w:type="spellStart"/>
      <w:r w:rsidRPr="00C9263F">
        <w:rPr>
          <w:rStyle w:val="highlight2"/>
          <w:rFonts w:ascii="Book Antiqua" w:hAnsi="Book Antiqua" w:cs="Arial"/>
          <w:sz w:val="24"/>
          <w:szCs w:val="24"/>
        </w:rPr>
        <w:t>proctitis</w:t>
      </w:r>
      <w:proofErr w:type="spellEnd"/>
      <w:r w:rsidRPr="00C9263F">
        <w:rPr>
          <w:rStyle w:val="highlight2"/>
          <w:rFonts w:ascii="Book Antiqua" w:hAnsi="Book Antiqua" w:cs="Arial"/>
          <w:sz w:val="24"/>
          <w:szCs w:val="24"/>
        </w:rPr>
        <w:t>-predominant ulcerative colitis</w:t>
      </w:r>
      <w:r w:rsidR="00B1385E" w:rsidRPr="00C9263F">
        <w:rPr>
          <w:rStyle w:val="highlight2"/>
          <w:rFonts w:ascii="Book Antiqua" w:hAnsi="Book Antiqua" w:cs="Arial"/>
          <w:sz w:val="24"/>
          <w:szCs w:val="24"/>
        </w:rPr>
        <w:t>.</w:t>
      </w:r>
    </w:p>
    <w:p w14:paraId="04616235" w14:textId="54F38EF6" w:rsidR="003C5821" w:rsidRPr="00C9263F" w:rsidRDefault="004E4A66" w:rsidP="00C9263F">
      <w:pPr>
        <w:spacing w:after="0" w:line="360" w:lineRule="auto"/>
        <w:ind w:firstLineChars="200" w:firstLine="480"/>
        <w:jc w:val="both"/>
        <w:rPr>
          <w:rFonts w:ascii="Book Antiqua" w:hAnsi="Book Antiqua" w:cs="Arial"/>
          <w:sz w:val="24"/>
          <w:szCs w:val="24"/>
        </w:rPr>
      </w:pPr>
      <w:r w:rsidRPr="00C9263F">
        <w:rPr>
          <w:rStyle w:val="highlight2"/>
          <w:rFonts w:ascii="Book Antiqua" w:hAnsi="Book Antiqua" w:cs="Arial"/>
          <w:sz w:val="24"/>
          <w:szCs w:val="24"/>
        </w:rPr>
        <w:t xml:space="preserve">As discussed, MMX </w:t>
      </w:r>
      <w:proofErr w:type="spellStart"/>
      <w:r w:rsidRPr="00C9263F">
        <w:rPr>
          <w:rStyle w:val="highlight2"/>
          <w:rFonts w:ascii="Book Antiqua" w:hAnsi="Book Antiqua" w:cs="Arial"/>
          <w:sz w:val="24"/>
          <w:szCs w:val="24"/>
        </w:rPr>
        <w:t>mesalazine</w:t>
      </w:r>
      <w:proofErr w:type="spellEnd"/>
      <w:r w:rsidRPr="00C9263F">
        <w:rPr>
          <w:rStyle w:val="highlight2"/>
          <w:rFonts w:ascii="Book Antiqua" w:hAnsi="Book Antiqua" w:cs="Arial"/>
          <w:sz w:val="24"/>
          <w:szCs w:val="24"/>
        </w:rPr>
        <w:t xml:space="preserve"> utilises multi matrix technology in an attempt to release 5-ASA in a controlled manner. Pharmacokinetic studies also suggest a more prolonged duration of drug release, theoretically enabling active drug delivery to more distal regions of the colon. </w:t>
      </w:r>
      <w:proofErr w:type="spellStart"/>
      <w:r w:rsidRPr="00C9263F">
        <w:rPr>
          <w:rStyle w:val="highlight2"/>
          <w:rFonts w:ascii="Book Antiqua" w:hAnsi="Book Antiqua" w:cs="Arial"/>
          <w:sz w:val="24"/>
          <w:szCs w:val="24"/>
        </w:rPr>
        <w:t>Prantera</w:t>
      </w:r>
      <w:proofErr w:type="spellEnd"/>
      <w:r w:rsidRPr="00C9263F">
        <w:rPr>
          <w:rStyle w:val="highlight2"/>
          <w:rFonts w:ascii="Book Antiqua" w:hAnsi="Book Antiqua" w:cs="Arial"/>
          <w:sz w:val="24"/>
          <w:szCs w:val="24"/>
        </w:rPr>
        <w:t xml:space="preserve"> </w:t>
      </w:r>
      <w:r w:rsidRPr="00C9263F">
        <w:rPr>
          <w:rStyle w:val="highlight2"/>
          <w:rFonts w:ascii="Book Antiqua" w:hAnsi="Book Antiqua" w:cs="Arial"/>
          <w:i/>
          <w:sz w:val="24"/>
          <w:szCs w:val="24"/>
        </w:rPr>
        <w:t>et al</w:t>
      </w:r>
      <w:r w:rsidR="003C5821" w:rsidRPr="00C9263F">
        <w:rPr>
          <w:rStyle w:val="highlight2"/>
          <w:rFonts w:ascii="Book Antiqua" w:hAnsi="Book Antiqua" w:cs="Arial"/>
          <w:sz w:val="24"/>
          <w:szCs w:val="24"/>
        </w:rPr>
        <w:fldChar w:fldCharType="begin">
          <w:fldData xml:space="preserve">PEVuZE5vdGU+PENpdGU+PEF1dGhvcj5QcmFudGVyYTwvQXV0aG9yPjxZZWFyPjIwMDk8L1llYXI+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</w:fldData>
        </w:fldChar>
      </w:r>
      <w:r w:rsidR="003C5821" w:rsidRPr="00C9263F">
        <w:rPr>
          <w:rStyle w:val="highlight2"/>
          <w:rFonts w:ascii="Book Antiqua" w:hAnsi="Book Antiqua" w:cs="Arial"/>
          <w:sz w:val="24"/>
          <w:szCs w:val="24"/>
        </w:rPr>
        <w:instrText xml:space="preserve"> ADDIN EN.CITE </w:instrText>
      </w:r>
      <w:r w:rsidR="003C5821" w:rsidRPr="00C9263F">
        <w:rPr>
          <w:rStyle w:val="highlight2"/>
          <w:rFonts w:ascii="Book Antiqua" w:hAnsi="Book Antiqua" w:cs="Arial"/>
          <w:sz w:val="24"/>
          <w:szCs w:val="24"/>
        </w:rPr>
        <w:fldChar w:fldCharType="begin">
          <w:fldData xml:space="preserve">PEVuZE5vdGU+PENpdGU+PEF1dGhvcj5QcmFudGVyYTwvQXV0aG9yPjxZZWFyPjIwMDk8L1llYXI+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</w:fldData>
        </w:fldChar>
      </w:r>
      <w:r w:rsidR="003C5821" w:rsidRPr="00C9263F">
        <w:rPr>
          <w:rStyle w:val="highlight2"/>
          <w:rFonts w:ascii="Book Antiqua" w:hAnsi="Book Antiqua" w:cs="Arial"/>
          <w:sz w:val="24"/>
          <w:szCs w:val="24"/>
        </w:rPr>
        <w:instrText xml:space="preserve"> ADDIN EN.CITE.DATA </w:instrText>
      </w:r>
      <w:r w:rsidR="003C5821" w:rsidRPr="00C9263F">
        <w:rPr>
          <w:rStyle w:val="highlight2"/>
          <w:rFonts w:ascii="Book Antiqua" w:hAnsi="Book Antiqua" w:cs="Arial"/>
          <w:sz w:val="24"/>
          <w:szCs w:val="24"/>
        </w:rPr>
      </w:r>
      <w:r w:rsidR="003C5821" w:rsidRPr="00C9263F">
        <w:rPr>
          <w:rStyle w:val="highlight2"/>
          <w:rFonts w:ascii="Book Antiqua" w:hAnsi="Book Antiqua" w:cs="Arial"/>
          <w:sz w:val="24"/>
          <w:szCs w:val="24"/>
        </w:rPr>
        <w:fldChar w:fldCharType="end"/>
      </w:r>
      <w:r w:rsidR="003C5821" w:rsidRPr="00C9263F">
        <w:rPr>
          <w:rStyle w:val="highlight2"/>
          <w:rFonts w:ascii="Book Antiqua" w:hAnsi="Book Antiqua" w:cs="Arial"/>
          <w:sz w:val="24"/>
          <w:szCs w:val="24"/>
        </w:rPr>
      </w:r>
      <w:r w:rsidR="003C5821" w:rsidRPr="00C9263F">
        <w:rPr>
          <w:rStyle w:val="highlight2"/>
          <w:rFonts w:ascii="Book Antiqua" w:hAnsi="Book Antiqua" w:cs="Arial"/>
          <w:sz w:val="24"/>
          <w:szCs w:val="24"/>
        </w:rPr>
        <w:fldChar w:fldCharType="separate"/>
      </w:r>
      <w:r w:rsidR="003C5821" w:rsidRPr="00C9263F">
        <w:rPr>
          <w:rStyle w:val="highlight2"/>
          <w:rFonts w:ascii="Book Antiqua" w:hAnsi="Book Antiqua" w:cs="Arial"/>
          <w:noProof/>
          <w:sz w:val="24"/>
          <w:szCs w:val="24"/>
          <w:vertAlign w:val="superscript"/>
        </w:rPr>
        <w:t>[37]</w:t>
      </w:r>
      <w:r w:rsidR="003C5821" w:rsidRPr="00C9263F">
        <w:rPr>
          <w:rStyle w:val="highlight2"/>
          <w:rFonts w:ascii="Book Antiqua" w:hAnsi="Book Antiqua" w:cs="Arial"/>
          <w:sz w:val="24"/>
          <w:szCs w:val="24"/>
        </w:rPr>
        <w:fldChar w:fldCharType="end"/>
      </w:r>
      <w:r w:rsidRPr="00C9263F">
        <w:rPr>
          <w:rStyle w:val="highlight2"/>
          <w:rFonts w:ascii="Book Antiqua" w:hAnsi="Book Antiqua" w:cs="Arial"/>
          <w:sz w:val="24"/>
          <w:szCs w:val="24"/>
        </w:rPr>
        <w:t xml:space="preserve"> compared MMX </w:t>
      </w:r>
      <w:proofErr w:type="spellStart"/>
      <w:r w:rsidRPr="00C9263F">
        <w:rPr>
          <w:rStyle w:val="highlight2"/>
          <w:rFonts w:ascii="Book Antiqua" w:hAnsi="Book Antiqua" w:cs="Arial"/>
          <w:sz w:val="24"/>
          <w:szCs w:val="24"/>
        </w:rPr>
        <w:t>mesalazine</w:t>
      </w:r>
      <w:proofErr w:type="spellEnd"/>
      <w:r w:rsidRPr="00C9263F">
        <w:rPr>
          <w:rStyle w:val="highlight2"/>
          <w:rFonts w:ascii="Book Antiqua" w:hAnsi="Book Antiqua" w:cs="Arial"/>
          <w:sz w:val="24"/>
          <w:szCs w:val="24"/>
        </w:rPr>
        <w:t xml:space="preserve"> 2.4</w:t>
      </w:r>
      <w:r w:rsidR="003C5821" w:rsidRPr="00C9263F">
        <w:rPr>
          <w:rStyle w:val="highlight2"/>
          <w:rFonts w:ascii="Book Antiqua" w:hAnsi="Book Antiqua" w:cs="Arial"/>
          <w:sz w:val="24"/>
          <w:szCs w:val="24"/>
        </w:rPr>
        <w:t xml:space="preserve"> </w:t>
      </w:r>
      <w:r w:rsidRPr="00C9263F">
        <w:rPr>
          <w:rStyle w:val="highlight2"/>
          <w:rFonts w:ascii="Book Antiqua" w:hAnsi="Book Antiqua" w:cs="Arial"/>
          <w:sz w:val="24"/>
          <w:szCs w:val="24"/>
        </w:rPr>
        <w:t xml:space="preserve">g/d to </w:t>
      </w:r>
      <w:proofErr w:type="spellStart"/>
      <w:r w:rsidRPr="00C9263F">
        <w:rPr>
          <w:rStyle w:val="highlight2"/>
          <w:rFonts w:ascii="Book Antiqua" w:hAnsi="Book Antiqua" w:cs="Arial"/>
          <w:sz w:val="24"/>
          <w:szCs w:val="24"/>
        </w:rPr>
        <w:t>Asacol</w:t>
      </w:r>
      <w:proofErr w:type="spellEnd"/>
      <w:r w:rsidRPr="00C9263F">
        <w:rPr>
          <w:rStyle w:val="highlight2"/>
          <w:rFonts w:ascii="Book Antiqua" w:hAnsi="Book Antiqua" w:cs="Arial"/>
          <w:sz w:val="24"/>
          <w:szCs w:val="24"/>
          <w:vertAlign w:val="superscript"/>
        </w:rPr>
        <w:t>®</w:t>
      </w:r>
      <w:r w:rsidRPr="00C9263F">
        <w:rPr>
          <w:rStyle w:val="highlight2"/>
          <w:rFonts w:ascii="Book Antiqua" w:hAnsi="Book Antiqua" w:cs="Arial"/>
          <w:sz w:val="24"/>
          <w:szCs w:val="24"/>
        </w:rPr>
        <w:t xml:space="preserve"> 2.4</w:t>
      </w:r>
      <w:r w:rsidR="003C5821" w:rsidRPr="00C9263F">
        <w:rPr>
          <w:rStyle w:val="highlight2"/>
          <w:rFonts w:ascii="Book Antiqua" w:hAnsi="Book Antiqua" w:cs="Arial"/>
          <w:sz w:val="24"/>
          <w:szCs w:val="24"/>
        </w:rPr>
        <w:t xml:space="preserve"> </w:t>
      </w:r>
      <w:r w:rsidRPr="00C9263F">
        <w:rPr>
          <w:rStyle w:val="highlight2"/>
          <w:rFonts w:ascii="Book Antiqua" w:hAnsi="Book Antiqua" w:cs="Arial"/>
          <w:sz w:val="24"/>
          <w:szCs w:val="24"/>
        </w:rPr>
        <w:t xml:space="preserve">g/d as maintenance therapy in 331 patients with left sided ulcerative colitis. After 12 </w:t>
      </w:r>
      <w:proofErr w:type="gramStart"/>
      <w:r w:rsidRPr="00C9263F">
        <w:rPr>
          <w:rStyle w:val="highlight2"/>
          <w:rFonts w:ascii="Book Antiqua" w:hAnsi="Book Antiqua" w:cs="Arial"/>
          <w:sz w:val="24"/>
          <w:szCs w:val="24"/>
        </w:rPr>
        <w:t>mo</w:t>
      </w:r>
      <w:proofErr w:type="gramEnd"/>
      <w:r w:rsidRPr="00C9263F">
        <w:rPr>
          <w:rStyle w:val="highlight2"/>
          <w:rFonts w:ascii="Book Antiqua" w:hAnsi="Book Antiqua" w:cs="Arial"/>
          <w:sz w:val="24"/>
          <w:szCs w:val="24"/>
        </w:rPr>
        <w:t>, the two formulations were comparable in maintaining clinical and endoscopic remission based on clinician assessment, 60.9% and 61.7% respectively</w:t>
      </w:r>
      <w:r w:rsidR="00B1385E" w:rsidRPr="00C9263F">
        <w:rPr>
          <w:rStyle w:val="highlight2"/>
          <w:rFonts w:ascii="Book Antiqua" w:hAnsi="Book Antiqua" w:cs="Arial"/>
          <w:sz w:val="24"/>
          <w:szCs w:val="24"/>
        </w:rPr>
        <w:t>.</w:t>
      </w:r>
      <w:r w:rsidRPr="00C9263F">
        <w:rPr>
          <w:rStyle w:val="highlight2"/>
          <w:rFonts w:ascii="Book Antiqua" w:hAnsi="Book Antiqua" w:cs="Arial"/>
          <w:sz w:val="24"/>
          <w:szCs w:val="24"/>
        </w:rPr>
        <w:t xml:space="preserve"> However, based on patient diary records of symptoms, including stool frequency and rectal bleeding, 62.2% of patients treated with MMX </w:t>
      </w:r>
      <w:proofErr w:type="spellStart"/>
      <w:r w:rsidRPr="00C9263F">
        <w:rPr>
          <w:rStyle w:val="highlight2"/>
          <w:rFonts w:ascii="Book Antiqua" w:hAnsi="Book Antiqua" w:cs="Arial"/>
          <w:sz w:val="24"/>
          <w:szCs w:val="24"/>
        </w:rPr>
        <w:t>mesalazine</w:t>
      </w:r>
      <w:proofErr w:type="spellEnd"/>
      <w:r w:rsidRPr="00C9263F">
        <w:rPr>
          <w:rStyle w:val="highlight2"/>
          <w:rFonts w:ascii="Book Antiqua" w:hAnsi="Book Antiqua" w:cs="Arial"/>
          <w:sz w:val="24"/>
          <w:szCs w:val="24"/>
        </w:rPr>
        <w:t xml:space="preserve"> maintained remission compared with 51.5% treated with </w:t>
      </w:r>
      <w:proofErr w:type="spellStart"/>
      <w:r w:rsidRPr="00C9263F">
        <w:rPr>
          <w:rStyle w:val="highlight2"/>
          <w:rFonts w:ascii="Book Antiqua" w:hAnsi="Book Antiqua" w:cs="Arial"/>
          <w:sz w:val="24"/>
          <w:szCs w:val="24"/>
        </w:rPr>
        <w:t>Asacol</w:t>
      </w:r>
      <w:proofErr w:type="spellEnd"/>
      <w:r w:rsidRPr="00C9263F">
        <w:rPr>
          <w:rStyle w:val="highlight2"/>
          <w:rFonts w:ascii="Book Antiqua" w:hAnsi="Book Antiqua" w:cs="Arial"/>
          <w:sz w:val="24"/>
          <w:szCs w:val="24"/>
        </w:rPr>
        <w:t xml:space="preserve"> (</w:t>
      </w:r>
      <w:r w:rsidR="003C5821" w:rsidRPr="00C9263F">
        <w:rPr>
          <w:rStyle w:val="highlight2"/>
          <w:rFonts w:ascii="Book Antiqua" w:hAnsi="Book Antiqua" w:cs="Arial"/>
          <w:i/>
          <w:sz w:val="24"/>
          <w:szCs w:val="24"/>
        </w:rPr>
        <w:t>P</w:t>
      </w:r>
      <w:r w:rsidR="003C5821" w:rsidRPr="00C9263F">
        <w:rPr>
          <w:rStyle w:val="highlight2"/>
          <w:rFonts w:ascii="Book Antiqua" w:hAnsi="Book Antiqua" w:cs="Arial"/>
          <w:sz w:val="24"/>
          <w:szCs w:val="24"/>
        </w:rPr>
        <w:t xml:space="preserve"> </w:t>
      </w:r>
      <w:r w:rsidRPr="00C9263F">
        <w:rPr>
          <w:rStyle w:val="highlight2"/>
          <w:rFonts w:ascii="Book Antiqua" w:hAnsi="Book Antiqua" w:cs="Arial"/>
          <w:sz w:val="24"/>
          <w:szCs w:val="24"/>
        </w:rPr>
        <w:t>=</w:t>
      </w:r>
      <w:r w:rsidR="003C5821" w:rsidRPr="00C9263F">
        <w:rPr>
          <w:rStyle w:val="highlight2"/>
          <w:rFonts w:ascii="Book Antiqua" w:hAnsi="Book Antiqua" w:cs="Arial"/>
          <w:sz w:val="24"/>
          <w:szCs w:val="24"/>
        </w:rPr>
        <w:t xml:space="preserve"> </w:t>
      </w:r>
      <w:r w:rsidRPr="00C9263F">
        <w:rPr>
          <w:rStyle w:val="highlight2"/>
          <w:rFonts w:ascii="Book Antiqua" w:hAnsi="Book Antiqua" w:cs="Arial"/>
          <w:sz w:val="24"/>
          <w:szCs w:val="24"/>
        </w:rPr>
        <w:t>0.053)</w:t>
      </w:r>
      <w:r w:rsidRPr="00C9263F">
        <w:rPr>
          <w:rStyle w:val="highlight2"/>
          <w:rFonts w:ascii="Book Antiqua" w:hAnsi="Book Antiqua" w:cs="Arial"/>
          <w:sz w:val="24"/>
          <w:szCs w:val="24"/>
        </w:rPr>
        <w:fldChar w:fldCharType="begin">
          <w:fldData xml:space="preserve">PEVuZE5vdGU+PENpdGU+PEF1dGhvcj5QcmFudGVyYTwvQXV0aG9yPjxZZWFyPjIwMDk8L1llYXI+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</w:fldData>
        </w:fldChar>
      </w:r>
      <w:r w:rsidR="008D7E55" w:rsidRPr="00C9263F">
        <w:rPr>
          <w:rStyle w:val="highlight2"/>
          <w:rFonts w:ascii="Book Antiqua" w:hAnsi="Book Antiqua" w:cs="Arial"/>
          <w:sz w:val="24"/>
          <w:szCs w:val="24"/>
        </w:rPr>
        <w:instrText xml:space="preserve"> ADDIN EN.CITE </w:instrText>
      </w:r>
      <w:r w:rsidR="008D7E55" w:rsidRPr="00C9263F">
        <w:rPr>
          <w:rStyle w:val="highlight2"/>
          <w:rFonts w:ascii="Book Antiqua" w:hAnsi="Book Antiqua" w:cs="Arial"/>
          <w:sz w:val="24"/>
          <w:szCs w:val="24"/>
        </w:rPr>
        <w:fldChar w:fldCharType="begin">
          <w:fldData xml:space="preserve">PEVuZE5vdGU+PENpdGU+PEF1dGhvcj5QcmFudGVyYTwvQXV0aG9yPjxZZWFyPjIwMDk8L1llYXI+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</w:fldData>
        </w:fldChar>
      </w:r>
      <w:r w:rsidR="008D7E55" w:rsidRPr="00C9263F">
        <w:rPr>
          <w:rStyle w:val="highlight2"/>
          <w:rFonts w:ascii="Book Antiqua" w:hAnsi="Book Antiqua" w:cs="Arial"/>
          <w:sz w:val="24"/>
          <w:szCs w:val="24"/>
        </w:rPr>
        <w:instrText xml:space="preserve"> ADDIN EN.CITE.DATA </w:instrText>
      </w:r>
      <w:r w:rsidR="008D7E55" w:rsidRPr="00C9263F">
        <w:rPr>
          <w:rStyle w:val="highlight2"/>
          <w:rFonts w:ascii="Book Antiqua" w:hAnsi="Book Antiqua" w:cs="Arial"/>
          <w:sz w:val="24"/>
          <w:szCs w:val="24"/>
        </w:rPr>
      </w:r>
      <w:r w:rsidR="008D7E55" w:rsidRPr="00C9263F">
        <w:rPr>
          <w:rStyle w:val="highlight2"/>
          <w:rFonts w:ascii="Book Antiqua" w:hAnsi="Book Antiqua" w:cs="Arial"/>
          <w:sz w:val="24"/>
          <w:szCs w:val="24"/>
        </w:rPr>
        <w:fldChar w:fldCharType="end"/>
      </w:r>
      <w:r w:rsidRPr="00C9263F">
        <w:rPr>
          <w:rStyle w:val="highlight2"/>
          <w:rFonts w:ascii="Book Antiqua" w:hAnsi="Book Antiqua" w:cs="Arial"/>
          <w:sz w:val="24"/>
          <w:szCs w:val="24"/>
        </w:rPr>
      </w:r>
      <w:r w:rsidRPr="00C9263F">
        <w:rPr>
          <w:rStyle w:val="highlight2"/>
          <w:rFonts w:ascii="Book Antiqua" w:hAnsi="Book Antiqua" w:cs="Arial"/>
          <w:sz w:val="24"/>
          <w:szCs w:val="24"/>
        </w:rPr>
        <w:fldChar w:fldCharType="separate"/>
      </w:r>
      <w:r w:rsidR="000102A4" w:rsidRPr="00C9263F">
        <w:rPr>
          <w:rStyle w:val="highlight2"/>
          <w:rFonts w:ascii="Book Antiqua" w:hAnsi="Book Antiqua" w:cs="Arial"/>
          <w:noProof/>
          <w:sz w:val="24"/>
          <w:szCs w:val="24"/>
          <w:vertAlign w:val="superscript"/>
        </w:rPr>
        <w:t>[37]</w:t>
      </w:r>
      <w:r w:rsidRPr="00C9263F">
        <w:rPr>
          <w:rStyle w:val="highlight2"/>
          <w:rFonts w:ascii="Book Antiqua" w:hAnsi="Book Antiqua" w:cs="Arial"/>
          <w:sz w:val="24"/>
          <w:szCs w:val="24"/>
        </w:rPr>
        <w:fldChar w:fldCharType="end"/>
      </w:r>
      <w:r w:rsidR="00B1385E" w:rsidRPr="00C9263F">
        <w:rPr>
          <w:rStyle w:val="highlight2"/>
          <w:rFonts w:ascii="Book Antiqua" w:hAnsi="Book Antiqua" w:cs="Arial"/>
          <w:sz w:val="24"/>
          <w:szCs w:val="24"/>
        </w:rPr>
        <w:t>.</w:t>
      </w:r>
      <w:r w:rsidRPr="00C9263F">
        <w:rPr>
          <w:rStyle w:val="highlight2"/>
          <w:rFonts w:ascii="Book Antiqua" w:hAnsi="Book Antiqua" w:cs="Arial"/>
          <w:sz w:val="24"/>
          <w:szCs w:val="24"/>
        </w:rPr>
        <w:t xml:space="preserve"> Although not statistically significant, there is a trend to suggest that MMX </w:t>
      </w:r>
      <w:proofErr w:type="spellStart"/>
      <w:r w:rsidRPr="00C9263F">
        <w:rPr>
          <w:rStyle w:val="highlight2"/>
          <w:rFonts w:ascii="Book Antiqua" w:hAnsi="Book Antiqua" w:cs="Arial"/>
          <w:sz w:val="24"/>
          <w:szCs w:val="24"/>
        </w:rPr>
        <w:t>mesalazine</w:t>
      </w:r>
      <w:proofErr w:type="spellEnd"/>
      <w:r w:rsidRPr="00C9263F">
        <w:rPr>
          <w:rStyle w:val="highlight2"/>
          <w:rFonts w:ascii="Book Antiqua" w:hAnsi="Book Antiqua" w:cs="Arial"/>
          <w:sz w:val="24"/>
          <w:szCs w:val="24"/>
        </w:rPr>
        <w:t xml:space="preserve"> may be more efficacious in patients with left sided ulcerative colitis. The disparity between clinician assessment and patient records may be a reflection of under reporting of symptoms during clinical consultations.</w:t>
      </w:r>
      <w:r w:rsidRPr="00C9263F">
        <w:rPr>
          <w:rFonts w:ascii="Book Antiqua" w:hAnsi="Book Antiqua" w:cs="Arial"/>
          <w:sz w:val="24"/>
          <w:szCs w:val="24"/>
        </w:rPr>
        <w:t xml:space="preserve"> </w:t>
      </w:r>
    </w:p>
    <w:p w14:paraId="44E921C7" w14:textId="04BE3D32" w:rsidR="004E4A66" w:rsidRPr="00C9263F" w:rsidRDefault="004E4A66" w:rsidP="00C9263F">
      <w:pPr>
        <w:spacing w:after="0" w:line="360" w:lineRule="auto"/>
        <w:ind w:firstLineChars="200" w:firstLine="480"/>
        <w:jc w:val="both"/>
        <w:rPr>
          <w:rFonts w:ascii="Book Antiqua" w:hAnsi="Book Antiqua" w:cs="Arial"/>
          <w:sz w:val="24"/>
          <w:szCs w:val="24"/>
        </w:rPr>
      </w:pPr>
      <w:r w:rsidRPr="00C9263F">
        <w:rPr>
          <w:rFonts w:ascii="Book Antiqua" w:hAnsi="Book Antiqua" w:cs="Arial"/>
          <w:sz w:val="24"/>
          <w:szCs w:val="24"/>
        </w:rPr>
        <w:t xml:space="preserve">It is apparent that studies have to date delivered incongruent results regarding the efficacy of different oral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agents. A Cochrane review by </w:t>
      </w:r>
      <w:proofErr w:type="spellStart"/>
      <w:r w:rsidRPr="00C9263F">
        <w:rPr>
          <w:rFonts w:ascii="Book Antiqua" w:hAnsi="Book Antiqua" w:cs="Arial"/>
          <w:sz w:val="24"/>
          <w:szCs w:val="24"/>
        </w:rPr>
        <w:t>Feagan</w:t>
      </w:r>
      <w:proofErr w:type="spellEnd"/>
      <w:r w:rsidRPr="00C9263F">
        <w:rPr>
          <w:rFonts w:ascii="Book Antiqua" w:hAnsi="Book Antiqua" w:cs="Arial"/>
          <w:sz w:val="24"/>
          <w:szCs w:val="24"/>
        </w:rPr>
        <w:t xml:space="preserve"> and MacDonald in 2012 aimed to accrue currently available data and compare the efficacy and safety of oral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formulations in ulcerative colitis. The meta-analysis did not show any statistically significant difference in efficacy between the various preparations of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in induction of remission</w:t>
      </w:r>
      <w:r w:rsidRPr="00C9263F">
        <w:rPr>
          <w:rFonts w:ascii="Book Antiqua" w:hAnsi="Book Antiqua" w:cs="Arial"/>
          <w:sz w:val="24"/>
          <w:szCs w:val="24"/>
        </w:rPr>
        <w:fldChar w:fldCharType="begin"/>
      </w:r>
      <w:r w:rsidR="008D7E55" w:rsidRPr="00C9263F">
        <w:rPr>
          <w:rFonts w:ascii="Book Antiqua" w:hAnsi="Book Antiqua" w:cs="Arial"/>
          <w:sz w:val="24"/>
          <w:szCs w:val="24"/>
        </w:rPr>
        <w:instrText xml:space="preserve"> ADDIN EN.CITE &lt;EndNote&gt;&lt;Cite&gt;&lt;Author&gt;Feagan&lt;/Author&gt;&lt;Year&gt;2012&lt;/Year&gt;&lt;RecNum&gt;62&lt;/RecNum&gt;&lt;DisplayText&gt;&lt;style face="superscript"&gt;[8]&lt;/style&gt;&lt;/DisplayText&gt;&lt;record&gt;&lt;rec-number&gt;62&lt;/rec-number&gt;&lt;foreign-keys&gt;&lt;key app="EN" db-id="wwwfz0ve1x52pvedptrx9x57d9vpxxdrzdar" timestamp="1430044390"&gt;62&lt;/key&gt;&lt;/foreign-keys&gt;&lt;ref-type name="Journal Article"&gt;17&lt;/ref-type&gt;&lt;contributors&gt;&lt;authors&gt;&lt;author&gt;Feagan, B. G.&lt;/author&gt;&lt;author&gt;Macdonald, J. K.&lt;/author&gt;&lt;/authors&gt;&lt;/contributors&gt;&lt;auth-address&gt;Robarts Clinical Trials, Robarts Research Institute, London, Ontario, Canada. bfeagan@robarts.ca.&lt;/auth-address&gt;&lt;titles&gt;&lt;title&gt;Oral 5-aminosalicylic acid for induction of remission in ulcerative colitis&lt;/title&gt;&lt;secondary-title&gt;Cochrane Database Syst Rev&lt;/secondary-title&gt;&lt;/titles&gt;&lt;periodical&gt;&lt;full-title&gt;Cochrane Database Syst Rev&lt;/full-title&gt;&lt;/periodical&gt;&lt;pages&gt;CD000543&lt;/pages&gt;&lt;volume&gt;10&lt;/volume&gt;&lt;keywords&gt;&lt;keyword&gt;Administration, Oral&lt;/keyword&gt;&lt;keyword&gt;Anti-Inflammatory Agents, Non-Steroidal/*administration &amp;amp; dosage/adverse effects&lt;/keyword&gt;&lt;keyword&gt;Colitis, Ulcerative/*drug therapy&lt;/keyword&gt;&lt;keyword&gt;Humans&lt;/keyword&gt;&lt;keyword&gt;Induction Chemotherapy/methods&lt;/keyword&gt;&lt;keyword&gt;Mesalamine/*administration &amp;amp; dosage/adverse effects&lt;/keyword&gt;&lt;keyword&gt;Randomized Controlled Trials as Topic&lt;/keyword&gt;&lt;keyword&gt;Sulfasalazine/*administration &amp;amp; dosage/adverse effects&lt;/keyword&gt;&lt;keyword&gt;Treatment Failure&lt;/keyword&gt;&lt;/keywords&gt;&lt;dates&gt;&lt;year&gt;2012&lt;/year&gt;&lt;/dates&gt;&lt;isbn&gt;1469-493X (Electronic)&amp;#xD;1361-6137 (Linking)&lt;/isbn&gt;&lt;accession-num&gt;23076889&lt;/accession-num&gt;&lt;urls&gt;&lt;related-urls&gt;&lt;url&gt;http://www.ncbi.nlm.nih.gov/pubmed/23076889&lt;/url&gt;&lt;/related-urls&gt;&lt;/urls&gt;&lt;electronic-resource-num&gt;DOI:10.1002/14651858.cd000543.pub3&lt;/electronic-resource-num&gt;&lt;/record&gt;&lt;/Cite&gt;&lt;/EndNote&gt;</w:instrText>
      </w:r>
      <w:r w:rsidRPr="00C9263F">
        <w:rPr>
          <w:rFonts w:ascii="Book Antiqua" w:hAnsi="Book Antiqua" w:cs="Arial"/>
          <w:sz w:val="24"/>
          <w:szCs w:val="24"/>
        </w:rPr>
        <w:fldChar w:fldCharType="separate"/>
      </w:r>
      <w:r w:rsidR="000102A4" w:rsidRPr="00C9263F">
        <w:rPr>
          <w:rFonts w:ascii="Book Antiqua" w:hAnsi="Book Antiqua" w:cs="Arial"/>
          <w:noProof/>
          <w:sz w:val="24"/>
          <w:szCs w:val="24"/>
          <w:vertAlign w:val="superscript"/>
        </w:rPr>
        <w:t>[8]</w:t>
      </w:r>
      <w:r w:rsidRPr="00C9263F">
        <w:rPr>
          <w:rFonts w:ascii="Book Antiqua" w:hAnsi="Book Antiqua" w:cs="Arial"/>
          <w:sz w:val="24"/>
          <w:szCs w:val="24"/>
        </w:rPr>
        <w:fldChar w:fldCharType="end"/>
      </w:r>
      <w:r w:rsidR="00B1385E" w:rsidRPr="00C9263F">
        <w:rPr>
          <w:rFonts w:ascii="Book Antiqua" w:hAnsi="Book Antiqua" w:cs="Arial"/>
          <w:sz w:val="24"/>
          <w:szCs w:val="24"/>
        </w:rPr>
        <w:t>.</w:t>
      </w:r>
      <w:r w:rsidRPr="00C9263F">
        <w:rPr>
          <w:rFonts w:ascii="Book Antiqua" w:hAnsi="Book Antiqua" w:cs="Arial"/>
          <w:sz w:val="24"/>
          <w:szCs w:val="24"/>
        </w:rPr>
        <w:t xml:space="preserve"> Interestingly, in </w:t>
      </w:r>
      <w:r w:rsidRPr="00C9263F">
        <w:rPr>
          <w:rFonts w:ascii="Book Antiqua" w:hAnsi="Book Antiqua" w:cs="Arial"/>
          <w:sz w:val="24"/>
          <w:szCs w:val="24"/>
        </w:rPr>
        <w:lastRenderedPageBreak/>
        <w:t xml:space="preserve">maintenance of remission, sulfasalazine was significantly superior to other oral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agents, with 43% of sulfasalazine patients relapsing compared with 48% of patients treated with other oral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preparations (12 studies, 1655 patients; RR</w:t>
      </w:r>
      <w:r w:rsidR="003C5821" w:rsidRPr="00C9263F">
        <w:rPr>
          <w:rFonts w:ascii="Book Antiqua" w:hAnsi="Book Antiqua" w:cs="Arial"/>
          <w:sz w:val="24"/>
          <w:szCs w:val="24"/>
        </w:rPr>
        <w:t xml:space="preserve"> =</w:t>
      </w:r>
      <w:r w:rsidRPr="00C9263F">
        <w:rPr>
          <w:rFonts w:ascii="Book Antiqua" w:hAnsi="Book Antiqua" w:cs="Arial"/>
          <w:sz w:val="24"/>
          <w:szCs w:val="24"/>
        </w:rPr>
        <w:t xml:space="preserve"> 1.14, 95%CI</w:t>
      </w:r>
      <w:r w:rsidR="003C5821" w:rsidRPr="00C9263F">
        <w:rPr>
          <w:rFonts w:ascii="Book Antiqua" w:hAnsi="Book Antiqua" w:cs="Arial"/>
          <w:sz w:val="24"/>
          <w:szCs w:val="24"/>
        </w:rPr>
        <w:t>:</w:t>
      </w:r>
      <w:r w:rsidRPr="00C9263F">
        <w:rPr>
          <w:rFonts w:ascii="Book Antiqua" w:hAnsi="Book Antiqua" w:cs="Arial"/>
          <w:sz w:val="24"/>
          <w:szCs w:val="24"/>
        </w:rPr>
        <w:t xml:space="preserve"> 1.03</w:t>
      </w:r>
      <w:r w:rsidR="003C5821" w:rsidRPr="00C9263F">
        <w:rPr>
          <w:rFonts w:ascii="Book Antiqua" w:hAnsi="Book Antiqua" w:cs="Arial"/>
          <w:sz w:val="24"/>
          <w:szCs w:val="24"/>
        </w:rPr>
        <w:t>-</w:t>
      </w:r>
      <w:r w:rsidRPr="00C9263F">
        <w:rPr>
          <w:rFonts w:ascii="Book Antiqua" w:hAnsi="Book Antiqua" w:cs="Arial"/>
          <w:sz w:val="24"/>
          <w:szCs w:val="24"/>
        </w:rPr>
        <w:t>1.27)</w:t>
      </w:r>
      <w:r w:rsidRPr="00C9263F">
        <w:rPr>
          <w:rFonts w:ascii="Book Antiqua" w:hAnsi="Book Antiqua" w:cs="Arial"/>
          <w:sz w:val="24"/>
          <w:szCs w:val="24"/>
        </w:rPr>
        <w:fldChar w:fldCharType="begin"/>
      </w:r>
      <w:r w:rsidR="008D7E55" w:rsidRPr="00C9263F">
        <w:rPr>
          <w:rFonts w:ascii="Book Antiqua" w:hAnsi="Book Antiqua" w:cs="Arial"/>
          <w:sz w:val="24"/>
          <w:szCs w:val="24"/>
        </w:rPr>
        <w:instrText xml:space="preserve"> ADDIN EN.CITE &lt;EndNote&gt;&lt;Cite&gt;&lt;Author&gt;Feagan&lt;/Author&gt;&lt;Year&gt;2012&lt;/Year&gt;&lt;RecNum&gt;61&lt;/RecNum&gt;&lt;DisplayText&gt;&lt;style face="superscript"&gt;[7]&lt;/style&gt;&lt;/DisplayText&gt;&lt;record&gt;&lt;rec-number&gt;61&lt;/rec-number&gt;&lt;foreign-keys&gt;&lt;key app="EN" db-id="wwwfz0ve1x52pvedptrx9x57d9vpxxdrzdar" timestamp="1430044390"&gt;61&lt;/key&gt;&lt;/foreign-keys&gt;&lt;ref-type name="Journal Article"&gt;17&lt;/ref-type&gt;&lt;contributors&gt;&lt;authors&gt;&lt;author&gt;Feagan, B. G.&lt;/author&gt;&lt;author&gt;Macdonald, J. K.&lt;/author&gt;&lt;/authors&gt;&lt;/contributors&gt;&lt;auth-address&gt;Robarts Clinical Trials, Robarts Research Institute, London, Ontario, Canada. bfeagan@robarts.ca.&lt;/auth-address&gt;&lt;titles&gt;&lt;title&gt;Oral 5-aminosalicylic acid for maintenance of remission in ulcerative colitis&lt;/title&gt;&lt;secondary-title&gt;Cochrane Database Syst Rev&lt;/secondary-title&gt;&lt;/titles&gt;&lt;periodical&gt;&lt;full-title&gt;Cochrane Database Syst Rev&lt;/full-title&gt;&lt;/periodical&gt;&lt;pages&gt;CD000544&lt;/pages&gt;&lt;volume&gt;10&lt;/volume&gt;&lt;keywords&gt;&lt;keyword&gt;Administration, Oral&lt;/keyword&gt;&lt;keyword&gt;Aminosalicylic Acids/*administration &amp;amp; dosage&lt;/keyword&gt;&lt;keyword&gt;Anti-Inflammatory Agents, Non-Steroidal/*administration &amp;amp; dosage&lt;/keyword&gt;&lt;keyword&gt;Colitis, Ulcerative/*drug therapy/prevention &amp;amp; control&lt;/keyword&gt;&lt;keyword&gt;Humans&lt;/keyword&gt;&lt;keyword&gt;Maintenance Chemotherapy/methods&lt;/keyword&gt;&lt;keyword&gt;Medication Adherence/statistics &amp;amp; numerical data&lt;/keyword&gt;&lt;keyword&gt;Mesalamine/*administration &amp;amp; dosage&lt;/keyword&gt;&lt;keyword&gt;Randomized Controlled Trials as Topic&lt;/keyword&gt;&lt;keyword&gt;Recurrence&lt;/keyword&gt;&lt;keyword&gt;Remission Induction/methods&lt;/keyword&gt;&lt;keyword&gt;Sulfasalazine/administration &amp;amp; dosage&lt;/keyword&gt;&lt;/keywords&gt;&lt;dates&gt;&lt;year&gt;2012&lt;/year&gt;&lt;/dates&gt;&lt;isbn&gt;1469-493X (Electronic)&amp;#xD;1361-6137 (Linking)&lt;/isbn&gt;&lt;accession-num&gt;23076890&lt;/accession-num&gt;&lt;urls&gt;&lt;related-urls&gt;&lt;url&gt;http://www.ncbi.nlm.nih.gov/pubmed/23076890&lt;/url&gt;&lt;/related-urls&gt;&lt;/urls&gt;&lt;electronic-resource-num&gt;DOI:10.1002/14651858.cd000544.pub3&lt;/electronic-resource-num&gt;&lt;/record&gt;&lt;/Cite&gt;&lt;/EndNote&gt;</w:instrText>
      </w:r>
      <w:r w:rsidRPr="00C9263F">
        <w:rPr>
          <w:rFonts w:ascii="Book Antiqua" w:hAnsi="Book Antiqua" w:cs="Arial"/>
          <w:sz w:val="24"/>
          <w:szCs w:val="24"/>
        </w:rPr>
        <w:fldChar w:fldCharType="separate"/>
      </w:r>
      <w:r w:rsidR="000102A4" w:rsidRPr="00C9263F">
        <w:rPr>
          <w:rFonts w:ascii="Book Antiqua" w:hAnsi="Book Antiqua" w:cs="Arial"/>
          <w:noProof/>
          <w:sz w:val="24"/>
          <w:szCs w:val="24"/>
          <w:vertAlign w:val="superscript"/>
        </w:rPr>
        <w:t>[7]</w:t>
      </w:r>
      <w:r w:rsidRPr="00C9263F">
        <w:rPr>
          <w:rFonts w:ascii="Book Antiqua" w:hAnsi="Book Antiqua" w:cs="Arial"/>
          <w:sz w:val="24"/>
          <w:szCs w:val="24"/>
        </w:rPr>
        <w:fldChar w:fldCharType="end"/>
      </w:r>
      <w:r w:rsidR="00B1385E" w:rsidRPr="00C9263F">
        <w:rPr>
          <w:rFonts w:ascii="Book Antiqua" w:hAnsi="Book Antiqua" w:cs="Arial"/>
          <w:sz w:val="24"/>
          <w:szCs w:val="24"/>
        </w:rPr>
        <w:t>.</w:t>
      </w:r>
      <w:r w:rsidRPr="00C9263F">
        <w:rPr>
          <w:rFonts w:ascii="Book Antiqua" w:hAnsi="Book Antiqua" w:cs="Arial"/>
          <w:sz w:val="24"/>
          <w:szCs w:val="24"/>
        </w:rPr>
        <w:t xml:space="preserve"> However, it must be highlighted that comparative reviews should be interpreted with caution, as they may not account for patient population and study design variability between different trials. Given the paucity of direct comparative trials with adequate power, the relative efficacy of different oral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formulations cannot be definitively concluded. Patient characteristics, such as disease distribution nevertheless, do anecdotally influence clinicians towards the selection of a particular agent.</w:t>
      </w:r>
      <w:r w:rsidR="00C9263F">
        <w:rPr>
          <w:rFonts w:ascii="Book Antiqua" w:hAnsi="Book Antiqua" w:cs="Arial"/>
          <w:sz w:val="24"/>
          <w:szCs w:val="24"/>
        </w:rPr>
        <w:t xml:space="preserve">  </w:t>
      </w:r>
    </w:p>
    <w:p w14:paraId="53C113C1" w14:textId="77777777" w:rsidR="003C5821" w:rsidRPr="00C9263F" w:rsidRDefault="003C5821" w:rsidP="00C9263F">
      <w:pPr>
        <w:spacing w:after="0" w:line="360" w:lineRule="auto"/>
        <w:ind w:firstLineChars="200" w:firstLine="480"/>
        <w:jc w:val="both"/>
        <w:rPr>
          <w:rFonts w:ascii="Book Antiqua" w:hAnsi="Book Antiqua" w:cs="Arial"/>
          <w:sz w:val="24"/>
          <w:szCs w:val="24"/>
        </w:rPr>
      </w:pPr>
    </w:p>
    <w:p w14:paraId="4309B4ED" w14:textId="5B4A1885" w:rsidR="004E4A66" w:rsidRPr="00C9263F" w:rsidRDefault="004E4A66" w:rsidP="00C9263F">
      <w:pPr>
        <w:autoSpaceDE w:val="0"/>
        <w:autoSpaceDN w:val="0"/>
        <w:adjustRightInd w:val="0"/>
        <w:spacing w:after="0" w:line="360" w:lineRule="auto"/>
        <w:jc w:val="both"/>
        <w:rPr>
          <w:rFonts w:ascii="Book Antiqua" w:eastAsia="TimesNewRomanPS" w:hAnsi="Book Antiqua" w:cs="Arial"/>
          <w:b/>
          <w:i/>
          <w:sz w:val="24"/>
          <w:szCs w:val="24"/>
        </w:rPr>
      </w:pPr>
      <w:r w:rsidRPr="00C9263F">
        <w:rPr>
          <w:rFonts w:ascii="Book Antiqua" w:eastAsia="TimesNewRomanPS" w:hAnsi="Book Antiqua" w:cs="Arial"/>
          <w:b/>
          <w:i/>
          <w:sz w:val="24"/>
          <w:szCs w:val="24"/>
        </w:rPr>
        <w:t>Safety</w:t>
      </w:r>
    </w:p>
    <w:p w14:paraId="1DC6D153" w14:textId="77777777" w:rsidR="003C5821" w:rsidRPr="00C9263F" w:rsidRDefault="004E4A66" w:rsidP="00C9263F">
      <w:pPr>
        <w:spacing w:after="0" w:line="360" w:lineRule="auto"/>
        <w:jc w:val="both"/>
        <w:rPr>
          <w:rFonts w:ascii="Book Antiqua" w:hAnsi="Book Antiqua" w:cs="Arial"/>
          <w:sz w:val="24"/>
          <w:szCs w:val="24"/>
        </w:rPr>
      </w:pP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is generally well tolerated, with similar side effect profiles between different formulations. The rate of adverse events is estimated to be in the range of 20</w:t>
      </w:r>
      <w:r w:rsidR="003C5821" w:rsidRPr="00C9263F">
        <w:rPr>
          <w:rFonts w:ascii="Book Antiqua" w:hAnsi="Book Antiqua" w:cs="Arial"/>
          <w:sz w:val="24"/>
          <w:szCs w:val="24"/>
        </w:rPr>
        <w:t>%</w:t>
      </w:r>
      <w:r w:rsidRPr="00C9263F">
        <w:rPr>
          <w:rFonts w:ascii="Book Antiqua" w:hAnsi="Book Antiqua" w:cs="Arial"/>
          <w:sz w:val="24"/>
          <w:szCs w:val="24"/>
        </w:rPr>
        <w:t>-30%</w:t>
      </w:r>
      <w:r w:rsidRPr="00C9263F">
        <w:rPr>
          <w:rFonts w:ascii="Book Antiqua" w:hAnsi="Book Antiqua" w:cs="Arial"/>
          <w:sz w:val="24"/>
          <w:szCs w:val="24"/>
        </w:rPr>
        <w:fldChar w:fldCharType="begin"/>
      </w:r>
      <w:r w:rsidR="008D7E55" w:rsidRPr="00C9263F">
        <w:rPr>
          <w:rFonts w:ascii="Book Antiqua" w:hAnsi="Book Antiqua" w:cs="Arial"/>
          <w:sz w:val="24"/>
          <w:szCs w:val="24"/>
        </w:rPr>
        <w:instrText xml:space="preserve"> ADDIN EN.CITE &lt;EndNote&gt;&lt;Cite&gt;&lt;Author&gt;Moss&lt;/Author&gt;&lt;Year&gt;2007&lt;/Year&gt;&lt;RecNum&gt;116&lt;/RecNum&gt;&lt;DisplayText&gt;&lt;style face="superscript"&gt;[38]&lt;/style&gt;&lt;/DisplayText&gt;&lt;record&gt;&lt;rec-number&gt;116&lt;/rec-number&gt;&lt;foreign-keys&gt;&lt;key app="EN" db-id="wwwfz0ve1x52pvedptrx9x57d9vpxxdrzdar" timestamp="1431427657"&gt;116&lt;/key&gt;&lt;/foreign-keys&gt;&lt;ref-type name="Journal Article"&gt;17&lt;/ref-type&gt;&lt;contributors&gt;&lt;authors&gt;&lt;author&gt;Moss, A. C.&lt;/author&gt;&lt;author&gt;Peppercorn, M. A.&lt;/author&gt;&lt;/authors&gt;&lt;/contributors&gt;&lt;auth-address&gt;Inflammatory Bowel Disease Fellow, Harvard Medical School, Center for Inflammatory Bowel Disease, Beth Israel Deaconess Medical Center, Boston, MA 02215, USA.&lt;/auth-address&gt;&lt;titles&gt;&lt;title&gt;The risks and the benefits of mesalazine as a treatment for ulcerative colitis&lt;/title&gt;&lt;secondary-title&gt;Expert Opin Drug Saf&lt;/secondary-title&gt;&lt;/titles&gt;&lt;periodical&gt;&lt;full-title&gt;Expert Opin Drug Saf&lt;/full-title&gt;&lt;/periodical&gt;&lt;pages&gt;99-107&lt;/pages&gt;&lt;volume&gt;6&lt;/volume&gt;&lt;number&gt;2&lt;/number&gt;&lt;keywords&gt;&lt;keyword&gt;Animals&lt;/keyword&gt;&lt;keyword&gt;Colitis, Ulcerative/*drug therapy/epidemiology&lt;/keyword&gt;&lt;keyword&gt;Humans&lt;/keyword&gt;&lt;keyword&gt;Mesalamine/*adverse effects/*therapeutic use&lt;/keyword&gt;&lt;keyword&gt;Risk Factors&lt;/keyword&gt;&lt;/keywords&gt;&lt;dates&gt;&lt;year&gt;2007&lt;/year&gt;&lt;pub-dates&gt;&lt;date&gt;Mar&lt;/date&gt;&lt;/pub-dates&gt;&lt;/dates&gt;&lt;isbn&gt;1744-764X (Electronic)&amp;#xD;1474-0338 (Linking)&lt;/isbn&gt;&lt;accession-num&gt;17367256&lt;/accession-num&gt;&lt;urls&gt;&lt;related-urls&gt;&lt;url&gt;http://www.ncbi.nlm.nih.gov/pubmed/17367256&lt;/url&gt;&lt;/related-urls&gt;&lt;/urls&gt;&lt;electronic-resource-num&gt;DOI:10.1517/14740338.6.2.99&lt;/electronic-resource-num&gt;&lt;/record&gt;&lt;/Cite&gt;&lt;/EndNote&gt;</w:instrText>
      </w:r>
      <w:r w:rsidRPr="00C9263F">
        <w:rPr>
          <w:rFonts w:ascii="Book Antiqua" w:hAnsi="Book Antiqua" w:cs="Arial"/>
          <w:sz w:val="24"/>
          <w:szCs w:val="24"/>
        </w:rPr>
        <w:fldChar w:fldCharType="separate"/>
      </w:r>
      <w:r w:rsidR="000102A4" w:rsidRPr="00C9263F">
        <w:rPr>
          <w:rFonts w:ascii="Book Antiqua" w:hAnsi="Book Antiqua" w:cs="Arial"/>
          <w:noProof/>
          <w:sz w:val="24"/>
          <w:szCs w:val="24"/>
          <w:vertAlign w:val="superscript"/>
        </w:rPr>
        <w:t>[38]</w:t>
      </w:r>
      <w:r w:rsidRPr="00C9263F">
        <w:rPr>
          <w:rFonts w:ascii="Book Antiqua" w:hAnsi="Book Antiqua" w:cs="Arial"/>
          <w:sz w:val="24"/>
          <w:szCs w:val="24"/>
        </w:rPr>
        <w:fldChar w:fldCharType="end"/>
      </w:r>
      <w:r w:rsidR="00B1385E" w:rsidRPr="00C9263F">
        <w:rPr>
          <w:rFonts w:ascii="Book Antiqua" w:hAnsi="Book Antiqua" w:cs="Arial"/>
          <w:sz w:val="24"/>
          <w:szCs w:val="24"/>
        </w:rPr>
        <w:t>.</w:t>
      </w:r>
      <w:r w:rsidRPr="00C9263F">
        <w:rPr>
          <w:rFonts w:ascii="Book Antiqua" w:hAnsi="Book Antiqua" w:cs="Arial"/>
          <w:sz w:val="24"/>
          <w:szCs w:val="24"/>
        </w:rPr>
        <w:t xml:space="preserve"> The most common side effects include arthralgia, myalgia, flatulence, abdominal pain, nausea, diarrhoea and headache. Rare but serious side effects include interstitial nephritis and pancreatitis. </w:t>
      </w:r>
    </w:p>
    <w:p w14:paraId="4D93738C" w14:textId="3B4CD839" w:rsidR="003C5821" w:rsidRPr="00C9263F" w:rsidRDefault="004E4A66" w:rsidP="00C9263F">
      <w:pPr>
        <w:spacing w:after="0" w:line="360" w:lineRule="auto"/>
        <w:ind w:firstLineChars="200" w:firstLine="480"/>
        <w:jc w:val="both"/>
        <w:rPr>
          <w:rFonts w:ascii="Book Antiqua" w:hAnsi="Book Antiqua" w:cs="Arial"/>
          <w:sz w:val="24"/>
          <w:szCs w:val="24"/>
        </w:rPr>
      </w:pPr>
      <w:r w:rsidRPr="00C9263F">
        <w:rPr>
          <w:rFonts w:ascii="Book Antiqua" w:hAnsi="Book Antiqua" w:cs="Arial"/>
          <w:sz w:val="24"/>
          <w:szCs w:val="24"/>
        </w:rPr>
        <w:t xml:space="preserve">Of the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formulations, </w:t>
      </w:r>
      <w:proofErr w:type="spellStart"/>
      <w:r w:rsidRPr="00C9263F">
        <w:rPr>
          <w:rFonts w:ascii="Book Antiqua" w:hAnsi="Book Antiqua" w:cs="Arial"/>
          <w:sz w:val="24"/>
          <w:szCs w:val="24"/>
        </w:rPr>
        <w:t>olsalazine</w:t>
      </w:r>
      <w:proofErr w:type="spellEnd"/>
      <w:r w:rsidRPr="00C9263F">
        <w:rPr>
          <w:rFonts w:ascii="Book Antiqua" w:hAnsi="Book Antiqua" w:cs="Arial"/>
          <w:sz w:val="24"/>
          <w:szCs w:val="24"/>
        </w:rPr>
        <w:t xml:space="preserve"> more commonly causes diarrhoea, with up to 29% of patient experiencing this side effect</w:t>
      </w:r>
      <w:r w:rsidRPr="00C9263F">
        <w:rPr>
          <w:rFonts w:ascii="Book Antiqua" w:hAnsi="Book Antiqua" w:cs="Arial"/>
          <w:sz w:val="24"/>
          <w:szCs w:val="24"/>
        </w:rPr>
        <w:fldChar w:fldCharType="begin">
          <w:fldData xml:space="preserve">PEVuZE5vdGU+PENpdGU+PEF1dGhvcj5GZXVybGU8L0F1dGhvcj48WWVhcj4xOTg5PC9ZZWFyPjxS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</w:fldData>
        </w:fldChar>
      </w:r>
      <w:r w:rsidR="008D7E55" w:rsidRPr="00C9263F">
        <w:rPr>
          <w:rFonts w:ascii="Book Antiqua" w:hAnsi="Book Antiqua" w:cs="Arial"/>
          <w:sz w:val="24"/>
          <w:szCs w:val="24"/>
        </w:rPr>
        <w:instrText xml:space="preserve"> ADDIN EN.CITE </w:instrText>
      </w:r>
      <w:r w:rsidR="008D7E55" w:rsidRPr="00C9263F">
        <w:rPr>
          <w:rFonts w:ascii="Book Antiqua" w:hAnsi="Book Antiqua" w:cs="Arial"/>
          <w:sz w:val="24"/>
          <w:szCs w:val="24"/>
        </w:rPr>
        <w:fldChar w:fldCharType="begin">
          <w:fldData xml:space="preserve">PEVuZE5vdGU+PENpdGU+PEF1dGhvcj5GZXVybGU8L0F1dGhvcj48WWVhcj4xOTg5PC9ZZWFyPjxS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</w:fldData>
        </w:fldChar>
      </w:r>
      <w:r w:rsidR="008D7E55" w:rsidRPr="00C9263F">
        <w:rPr>
          <w:rFonts w:ascii="Book Antiqua" w:hAnsi="Book Antiqua" w:cs="Arial"/>
          <w:sz w:val="24"/>
          <w:szCs w:val="24"/>
        </w:rPr>
        <w:instrText xml:space="preserve"> ADDIN EN.CITE.DATA </w:instrText>
      </w:r>
      <w:r w:rsidR="008D7E55" w:rsidRPr="00C9263F">
        <w:rPr>
          <w:rFonts w:ascii="Book Antiqua" w:hAnsi="Book Antiqua" w:cs="Arial"/>
          <w:sz w:val="24"/>
          <w:szCs w:val="24"/>
        </w:rPr>
      </w:r>
      <w:r w:rsidR="008D7E55" w:rsidRPr="00C9263F">
        <w:rPr>
          <w:rFonts w:ascii="Book Antiqua" w:hAnsi="Book Antiqua" w:cs="Arial"/>
          <w:sz w:val="24"/>
          <w:szCs w:val="24"/>
        </w:rPr>
        <w:fldChar w:fldCharType="end"/>
      </w:r>
      <w:r w:rsidRPr="00C9263F">
        <w:rPr>
          <w:rFonts w:ascii="Book Antiqua" w:hAnsi="Book Antiqua" w:cs="Arial"/>
          <w:sz w:val="24"/>
          <w:szCs w:val="24"/>
        </w:rPr>
      </w:r>
      <w:r w:rsidRPr="00C9263F">
        <w:rPr>
          <w:rFonts w:ascii="Book Antiqua" w:hAnsi="Book Antiqua" w:cs="Arial"/>
          <w:sz w:val="24"/>
          <w:szCs w:val="24"/>
        </w:rPr>
        <w:fldChar w:fldCharType="separate"/>
      </w:r>
      <w:r w:rsidR="000102A4" w:rsidRPr="00C9263F">
        <w:rPr>
          <w:rFonts w:ascii="Book Antiqua" w:hAnsi="Book Antiqua" w:cs="Arial"/>
          <w:noProof/>
          <w:sz w:val="24"/>
          <w:szCs w:val="24"/>
          <w:vertAlign w:val="superscript"/>
        </w:rPr>
        <w:t>[39,40]</w:t>
      </w:r>
      <w:r w:rsidRPr="00C9263F">
        <w:rPr>
          <w:rFonts w:ascii="Book Antiqua" w:hAnsi="Book Antiqua" w:cs="Arial"/>
          <w:sz w:val="24"/>
          <w:szCs w:val="24"/>
        </w:rPr>
        <w:fldChar w:fldCharType="end"/>
      </w:r>
      <w:r w:rsidR="00B1385E" w:rsidRPr="00C9263F">
        <w:rPr>
          <w:rFonts w:ascii="Book Antiqua" w:hAnsi="Book Antiqua" w:cs="Arial"/>
          <w:sz w:val="24"/>
          <w:szCs w:val="24"/>
        </w:rPr>
        <w:t>.</w:t>
      </w:r>
      <w:r w:rsidRPr="00C9263F">
        <w:rPr>
          <w:rFonts w:ascii="Book Antiqua" w:hAnsi="Book Antiqua" w:cs="Arial"/>
          <w:sz w:val="24"/>
          <w:szCs w:val="24"/>
        </w:rPr>
        <w:t xml:space="preserve"> This has been attributed, at least in part, to the presence of the azo bond, which has </w:t>
      </w:r>
      <w:proofErr w:type="spellStart"/>
      <w:r w:rsidRPr="00C9263F">
        <w:rPr>
          <w:rFonts w:ascii="Book Antiqua" w:hAnsi="Book Antiqua" w:cs="Arial"/>
          <w:sz w:val="24"/>
          <w:szCs w:val="24"/>
        </w:rPr>
        <w:t>prosecretory</w:t>
      </w:r>
      <w:proofErr w:type="spellEnd"/>
      <w:r w:rsidRPr="00C9263F">
        <w:rPr>
          <w:rFonts w:ascii="Book Antiqua" w:hAnsi="Book Antiqua" w:cs="Arial"/>
          <w:sz w:val="24"/>
          <w:szCs w:val="24"/>
        </w:rPr>
        <w:t xml:space="preserve"> effects on rabbit mucosa </w:t>
      </w:r>
      <w:r w:rsidRPr="00C9263F">
        <w:rPr>
          <w:rFonts w:ascii="Book Antiqua" w:hAnsi="Book Antiqua" w:cs="Arial"/>
          <w:i/>
          <w:iCs/>
          <w:sz w:val="24"/>
          <w:szCs w:val="24"/>
        </w:rPr>
        <w:t>in vitro</w:t>
      </w:r>
      <w:r w:rsidRPr="00C9263F">
        <w:rPr>
          <w:rFonts w:ascii="Book Antiqua" w:hAnsi="Book Antiqua" w:cs="Arial"/>
          <w:iCs/>
          <w:sz w:val="24"/>
          <w:szCs w:val="24"/>
        </w:rPr>
        <w:fldChar w:fldCharType="begin">
          <w:fldData xml:space="preserve">PEVuZE5vdGU+PENpdGU+PEF1dGhvcj5LbGVzPC9BdXRob3I+PFllYXI+MjAwNTwvWWVhcj48UmVj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</w:fldData>
        </w:fldChar>
      </w:r>
      <w:r w:rsidR="008D7E55" w:rsidRPr="00C9263F">
        <w:rPr>
          <w:rFonts w:ascii="Book Antiqua" w:hAnsi="Book Antiqua" w:cs="Arial"/>
          <w:iCs/>
          <w:sz w:val="24"/>
          <w:szCs w:val="24"/>
        </w:rPr>
        <w:instrText xml:space="preserve"> ADDIN EN.CITE </w:instrText>
      </w:r>
      <w:r w:rsidR="008D7E55" w:rsidRPr="00C9263F">
        <w:rPr>
          <w:rFonts w:ascii="Book Antiqua" w:hAnsi="Book Antiqua" w:cs="Arial"/>
          <w:iCs/>
          <w:sz w:val="24"/>
          <w:szCs w:val="24"/>
        </w:rPr>
        <w:fldChar w:fldCharType="begin">
          <w:fldData xml:space="preserve">PEVuZE5vdGU+PENpdGU+PEF1dGhvcj5LbGVzPC9BdXRob3I+PFllYXI+MjAwNTwvWWVhcj48UmVj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</w:fldData>
        </w:fldChar>
      </w:r>
      <w:r w:rsidR="008D7E55" w:rsidRPr="00C9263F">
        <w:rPr>
          <w:rFonts w:ascii="Book Antiqua" w:hAnsi="Book Antiqua" w:cs="Arial"/>
          <w:iCs/>
          <w:sz w:val="24"/>
          <w:szCs w:val="24"/>
        </w:rPr>
        <w:instrText xml:space="preserve"> ADDIN EN.CITE.DATA </w:instrText>
      </w:r>
      <w:r w:rsidR="008D7E55" w:rsidRPr="00C9263F">
        <w:rPr>
          <w:rFonts w:ascii="Book Antiqua" w:hAnsi="Book Antiqua" w:cs="Arial"/>
          <w:iCs/>
          <w:sz w:val="24"/>
          <w:szCs w:val="24"/>
        </w:rPr>
      </w:r>
      <w:r w:rsidR="008D7E55" w:rsidRPr="00C9263F">
        <w:rPr>
          <w:rFonts w:ascii="Book Antiqua" w:hAnsi="Book Antiqua" w:cs="Arial"/>
          <w:iCs/>
          <w:sz w:val="24"/>
          <w:szCs w:val="24"/>
        </w:rPr>
        <w:fldChar w:fldCharType="end"/>
      </w:r>
      <w:r w:rsidRPr="00C9263F">
        <w:rPr>
          <w:rFonts w:ascii="Book Antiqua" w:hAnsi="Book Antiqua" w:cs="Arial"/>
          <w:iCs/>
          <w:sz w:val="24"/>
          <w:szCs w:val="24"/>
        </w:rPr>
      </w:r>
      <w:r w:rsidRPr="00C9263F">
        <w:rPr>
          <w:rFonts w:ascii="Book Antiqua" w:hAnsi="Book Antiqua" w:cs="Arial"/>
          <w:iCs/>
          <w:sz w:val="24"/>
          <w:szCs w:val="24"/>
        </w:rPr>
        <w:fldChar w:fldCharType="separate"/>
      </w:r>
      <w:r w:rsidR="000102A4" w:rsidRPr="00C9263F">
        <w:rPr>
          <w:rFonts w:ascii="Book Antiqua" w:hAnsi="Book Antiqua" w:cs="Arial"/>
          <w:iCs/>
          <w:noProof/>
          <w:sz w:val="24"/>
          <w:szCs w:val="24"/>
          <w:vertAlign w:val="superscript"/>
        </w:rPr>
        <w:t>[41]</w:t>
      </w:r>
      <w:r w:rsidRPr="00C9263F">
        <w:rPr>
          <w:rFonts w:ascii="Book Antiqua" w:hAnsi="Book Antiqua" w:cs="Arial"/>
          <w:iCs/>
          <w:sz w:val="24"/>
          <w:szCs w:val="24"/>
        </w:rPr>
        <w:fldChar w:fldCharType="end"/>
      </w:r>
      <w:r w:rsidR="00B1385E" w:rsidRPr="00C9263F">
        <w:rPr>
          <w:rFonts w:ascii="Book Antiqua" w:hAnsi="Book Antiqua" w:cs="Arial"/>
          <w:iCs/>
          <w:sz w:val="24"/>
          <w:szCs w:val="24"/>
        </w:rPr>
        <w:t>.</w:t>
      </w:r>
      <w:r w:rsidRPr="00C9263F">
        <w:rPr>
          <w:rFonts w:ascii="Book Antiqua" w:hAnsi="Book Antiqua" w:cs="Arial"/>
          <w:iCs/>
          <w:sz w:val="24"/>
          <w:szCs w:val="24"/>
        </w:rPr>
        <w:t xml:space="preserve"> </w:t>
      </w:r>
    </w:p>
    <w:p w14:paraId="50D2F90D" w14:textId="200878AD" w:rsidR="004E4A66" w:rsidRPr="00C9263F" w:rsidRDefault="004E4A66" w:rsidP="00C9263F">
      <w:pPr>
        <w:spacing w:after="0" w:line="360" w:lineRule="auto"/>
        <w:ind w:firstLineChars="200" w:firstLine="480"/>
        <w:jc w:val="both"/>
        <w:rPr>
          <w:rFonts w:ascii="Book Antiqua" w:hAnsi="Book Antiqua" w:cs="Arial"/>
          <w:sz w:val="24"/>
          <w:szCs w:val="24"/>
        </w:rPr>
      </w:pPr>
      <w:r w:rsidRPr="00C9263F">
        <w:rPr>
          <w:rFonts w:ascii="Book Antiqua" w:hAnsi="Book Antiqua" w:cs="Arial"/>
          <w:sz w:val="24"/>
          <w:szCs w:val="24"/>
        </w:rPr>
        <w:t xml:space="preserve">As expected, sulfasalazine is poorly tolerated compared with other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formulations. A meta-analysis found 28% of patients treated with sulfasalazine experienced adverse events compared with 15% of other </w:t>
      </w:r>
      <w:proofErr w:type="spellStart"/>
      <w:r w:rsidR="003C5821" w:rsidRPr="00C9263F">
        <w:rPr>
          <w:rFonts w:ascii="Book Antiqua" w:hAnsi="Book Antiqua" w:cs="Arial"/>
          <w:sz w:val="24"/>
          <w:szCs w:val="24"/>
        </w:rPr>
        <w:t>mesalazine</w:t>
      </w:r>
      <w:proofErr w:type="spellEnd"/>
      <w:r w:rsidR="003C5821" w:rsidRPr="00C9263F">
        <w:rPr>
          <w:rFonts w:ascii="Book Antiqua" w:hAnsi="Book Antiqua" w:cs="Arial"/>
          <w:sz w:val="24"/>
          <w:szCs w:val="24"/>
        </w:rPr>
        <w:t xml:space="preserve"> agents (RR =</w:t>
      </w:r>
      <w:r w:rsidR="00C9263F">
        <w:rPr>
          <w:rFonts w:ascii="Book Antiqua" w:hAnsi="Book Antiqua" w:cs="Arial"/>
          <w:sz w:val="24"/>
          <w:szCs w:val="24"/>
        </w:rPr>
        <w:t xml:space="preserve"> </w:t>
      </w:r>
      <w:r w:rsidR="003C5821" w:rsidRPr="00C9263F">
        <w:rPr>
          <w:rFonts w:ascii="Book Antiqua" w:hAnsi="Book Antiqua" w:cs="Arial"/>
          <w:sz w:val="24"/>
          <w:szCs w:val="24"/>
        </w:rPr>
        <w:t>0.48, 95%</w:t>
      </w:r>
      <w:r w:rsidRPr="00C9263F">
        <w:rPr>
          <w:rFonts w:ascii="Book Antiqua" w:hAnsi="Book Antiqua" w:cs="Arial"/>
          <w:sz w:val="24"/>
          <w:szCs w:val="24"/>
        </w:rPr>
        <w:t>CI</w:t>
      </w:r>
      <w:r w:rsidR="003C5821" w:rsidRPr="00C9263F">
        <w:rPr>
          <w:rFonts w:ascii="Book Antiqua" w:hAnsi="Book Antiqua" w:cs="Arial"/>
          <w:sz w:val="24"/>
          <w:szCs w:val="24"/>
        </w:rPr>
        <w:t>:</w:t>
      </w:r>
      <w:r w:rsidRPr="00C9263F">
        <w:rPr>
          <w:rFonts w:ascii="Book Antiqua" w:hAnsi="Book Antiqua" w:cs="Arial"/>
          <w:sz w:val="24"/>
          <w:szCs w:val="24"/>
        </w:rPr>
        <w:t xml:space="preserve"> 0.37</w:t>
      </w:r>
      <w:r w:rsidR="003C5821" w:rsidRPr="00C9263F">
        <w:rPr>
          <w:rFonts w:ascii="Book Antiqua" w:hAnsi="Book Antiqua" w:cs="Arial"/>
          <w:sz w:val="24"/>
          <w:szCs w:val="24"/>
        </w:rPr>
        <w:t>-</w:t>
      </w:r>
      <w:r w:rsidRPr="00C9263F">
        <w:rPr>
          <w:rFonts w:ascii="Book Antiqua" w:hAnsi="Book Antiqua" w:cs="Arial"/>
          <w:sz w:val="24"/>
          <w:szCs w:val="24"/>
        </w:rPr>
        <w:t>0.63)</w:t>
      </w:r>
      <w:r w:rsidRPr="00C9263F">
        <w:rPr>
          <w:rFonts w:ascii="Book Antiqua" w:hAnsi="Book Antiqua" w:cs="Arial"/>
          <w:sz w:val="24"/>
          <w:szCs w:val="24"/>
        </w:rPr>
        <w:fldChar w:fldCharType="begin"/>
      </w:r>
      <w:r w:rsidR="008D7E55" w:rsidRPr="00C9263F">
        <w:rPr>
          <w:rFonts w:ascii="Book Antiqua" w:hAnsi="Book Antiqua" w:cs="Arial"/>
          <w:sz w:val="24"/>
          <w:szCs w:val="24"/>
        </w:rPr>
        <w:instrText xml:space="preserve"> ADDIN EN.CITE &lt;EndNote&gt;&lt;Cite&gt;&lt;Author&gt;Feagan&lt;/Author&gt;&lt;Year&gt;2012&lt;/Year&gt;&lt;RecNum&gt;62&lt;/RecNum&gt;&lt;DisplayText&gt;&lt;style face="superscript"&gt;[8]&lt;/style&gt;&lt;/DisplayText&gt;&lt;record&gt;&lt;rec-number&gt;62&lt;/rec-number&gt;&lt;foreign-keys&gt;&lt;key app="EN" db-id="wwwfz0ve1x52pvedptrx9x57d9vpxxdrzdar" timestamp="1430044390"&gt;62&lt;/key&gt;&lt;/foreign-keys&gt;&lt;ref-type name="Journal Article"&gt;17&lt;/ref-type&gt;&lt;contributors&gt;&lt;authors&gt;&lt;author&gt;Feagan, B. G.&lt;/author&gt;&lt;author&gt;Macdonald, J. K.&lt;/author&gt;&lt;/authors&gt;&lt;/contributors&gt;&lt;auth-address&gt;Robarts Clinical Trials, Robarts Research Institute, London, Ontario, Canada. bfeagan@robarts.ca.&lt;/auth-address&gt;&lt;titles&gt;&lt;title&gt;Oral 5-aminosalicylic acid for induction of remission in ulcerative colitis&lt;/title&gt;&lt;secondary-title&gt;Cochrane Database Syst Rev&lt;/secondary-title&gt;&lt;/titles&gt;&lt;periodical&gt;&lt;full-title&gt;Cochrane Database Syst Rev&lt;/full-title&gt;&lt;/periodical&gt;&lt;pages&gt;CD000543&lt;/pages&gt;&lt;volume&gt;10&lt;/volume&gt;&lt;keywords&gt;&lt;keyword&gt;Administration, Oral&lt;/keyword&gt;&lt;keyword&gt;Anti-Inflammatory Agents, Non-Steroidal/*administration &amp;amp; dosage/adverse effects&lt;/keyword&gt;&lt;keyword&gt;Colitis, Ulcerative/*drug therapy&lt;/keyword&gt;&lt;keyword&gt;Humans&lt;/keyword&gt;&lt;keyword&gt;Induction Chemotherapy/methods&lt;/keyword&gt;&lt;keyword&gt;Mesalamine/*administration &amp;amp; dosage/adverse effects&lt;/keyword&gt;&lt;keyword&gt;Randomized Controlled Trials as Topic&lt;/keyword&gt;&lt;keyword&gt;Sulfasalazine/*administration &amp;amp; dosage/adverse effects&lt;/keyword&gt;&lt;keyword&gt;Treatment Failure&lt;/keyword&gt;&lt;/keywords&gt;&lt;dates&gt;&lt;year&gt;2012&lt;/year&gt;&lt;/dates&gt;&lt;isbn&gt;1469-493X (Electronic)&amp;#xD;1361-6137 (Linking)&lt;/isbn&gt;&lt;accession-num&gt;23076889&lt;/accession-num&gt;&lt;urls&gt;&lt;related-urls&gt;&lt;url&gt;http://www.ncbi.nlm.nih.gov/pubmed/23076889&lt;/url&gt;&lt;/related-urls&gt;&lt;/urls&gt;&lt;electronic-resource-num&gt;DOI:10.1002/14651858.cd000543.pub3&lt;/electronic-resource-num&gt;&lt;/record&gt;&lt;/Cite&gt;&lt;/EndNote&gt;</w:instrText>
      </w:r>
      <w:r w:rsidRPr="00C9263F">
        <w:rPr>
          <w:rFonts w:ascii="Book Antiqua" w:hAnsi="Book Antiqua" w:cs="Arial"/>
          <w:sz w:val="24"/>
          <w:szCs w:val="24"/>
        </w:rPr>
        <w:fldChar w:fldCharType="separate"/>
      </w:r>
      <w:r w:rsidR="000102A4" w:rsidRPr="00C9263F">
        <w:rPr>
          <w:rFonts w:ascii="Book Antiqua" w:hAnsi="Book Antiqua" w:cs="Arial"/>
          <w:noProof/>
          <w:sz w:val="24"/>
          <w:szCs w:val="24"/>
          <w:vertAlign w:val="superscript"/>
        </w:rPr>
        <w:t>[8]</w:t>
      </w:r>
      <w:r w:rsidRPr="00C9263F">
        <w:rPr>
          <w:rFonts w:ascii="Book Antiqua" w:hAnsi="Book Antiqua" w:cs="Arial"/>
          <w:sz w:val="24"/>
          <w:szCs w:val="24"/>
        </w:rPr>
        <w:fldChar w:fldCharType="end"/>
      </w:r>
      <w:r w:rsidR="00B1385E" w:rsidRPr="00C9263F">
        <w:rPr>
          <w:rFonts w:ascii="Book Antiqua" w:hAnsi="Book Antiqua" w:cs="Arial"/>
          <w:sz w:val="24"/>
          <w:szCs w:val="24"/>
        </w:rPr>
        <w:t>.</w:t>
      </w:r>
      <w:r w:rsidRPr="00C9263F">
        <w:rPr>
          <w:rFonts w:ascii="Book Antiqua" w:eastAsia="TimesNewRomanPS" w:hAnsi="Book Antiqua" w:cs="Arial"/>
          <w:sz w:val="24"/>
          <w:szCs w:val="24"/>
        </w:rPr>
        <w:t xml:space="preserve"> In addition, it is also associated with agranulocytosis, a rare but potentially fatal haematological condition</w:t>
      </w:r>
      <w:r w:rsidRPr="00C9263F">
        <w:rPr>
          <w:rFonts w:ascii="Book Antiqua" w:eastAsia="TimesNewRomanPS" w:hAnsi="Book Antiqua" w:cs="Arial"/>
          <w:sz w:val="24"/>
          <w:szCs w:val="24"/>
        </w:rPr>
        <w:fldChar w:fldCharType="begin"/>
      </w:r>
      <w:r w:rsidR="000102A4" w:rsidRPr="00C9263F">
        <w:rPr>
          <w:rFonts w:ascii="Book Antiqua" w:eastAsia="TimesNewRomanPS" w:hAnsi="Book Antiqua" w:cs="Arial"/>
          <w:sz w:val="24"/>
          <w:szCs w:val="24"/>
        </w:rPr>
        <w:instrText xml:space="preserve"> ADDIN EN.CITE &lt;EndNote&gt;&lt;Cite&gt;&lt;Author&gt;Jick&lt;/Author&gt;&lt;Year&gt;1995&lt;/Year&gt;&lt;RecNum&gt;105&lt;/RecNum&gt;&lt;DisplayText&gt;&lt;style face="superscript"&gt;[42]&lt;/style&gt;&lt;/DisplayText&gt;&lt;record&gt;&lt;rec-number&gt;105&lt;/rec-number&gt;&lt;foreign-keys&gt;&lt;key app="EN" db-id="wwwfz0ve1x52pvedptrx9x57d9vpxxdrzdar" timestamp="1430652568"&gt;105&lt;/key&gt;&lt;/foreign-keys&gt;&lt;ref-type name="Journal Article"&gt;17&lt;/ref-type&gt;&lt;contributors&gt;&lt;authors&gt;&lt;author&gt;Jick, H.&lt;/author&gt;&lt;author&gt;Myers, M. W.&lt;/author&gt;&lt;author&gt;Dean, A. D.&lt;/author&gt;&lt;/authors&gt;&lt;/contributors&gt;&lt;auth-address&gt;Boston Collaborative Drug Surveillance Program 02173, USA.&lt;/auth-address&gt;&lt;titles&gt;&lt;title&gt;The risk of sulfasalazine- and mesalazine-associated blood disorders&lt;/title&gt;&lt;secondary-title&gt;Pharmacotherapy&lt;/secondary-title&gt;&lt;/titles&gt;&lt;periodical&gt;&lt;full-title&gt;Pharmacotherapy&lt;/full-title&gt;&lt;/periodical&gt;&lt;pages&gt;176-81&lt;/pages&gt;&lt;volume&gt;15&lt;/volume&gt;&lt;number&gt;2&lt;/number&gt;&lt;keywords&gt;&lt;keyword&gt;Adolescent&lt;/keyword&gt;&lt;keyword&gt;Adult&lt;/keyword&gt;&lt;keyword&gt;Aged&lt;/keyword&gt;&lt;keyword&gt;Agranulocytosis/chemically induced&lt;/keyword&gt;&lt;keyword&gt;Aminosalicylic Acids/*adverse effects&lt;/keyword&gt;&lt;keyword&gt;Anti-Inflammatory Agents, Non-Steroidal/*adverse effects&lt;/keyword&gt;&lt;keyword&gt;Arthritis/drug therapy&lt;/keyword&gt;&lt;keyword&gt;Child&lt;/keyword&gt;&lt;keyword&gt;Child, Preschool&lt;/keyword&gt;&lt;keyword&gt;Female&lt;/keyword&gt;&lt;keyword&gt;Follow-Up Studies&lt;/keyword&gt;&lt;keyword&gt;Great Britain/epidemiology&lt;/keyword&gt;&lt;keyword&gt;Hematologic Diseases/*chemically induced/epidemiology&lt;/keyword&gt;&lt;keyword&gt;Humans&lt;/keyword&gt;&lt;keyword&gt;Infant&lt;/keyword&gt;&lt;keyword&gt;Inflammatory Bowel Diseases/drug therapy&lt;/keyword&gt;&lt;keyword&gt;Male&lt;/keyword&gt;&lt;keyword&gt;Mesalamine&lt;/keyword&gt;&lt;keyword&gt;Middle Aged&lt;/keyword&gt;&lt;keyword&gt;Product Surveillance, Postmarketing&lt;/keyword&gt;&lt;keyword&gt;Risk Factors&lt;/keyword&gt;&lt;keyword&gt;Sulfasalazine/*adverse effects&lt;/keyword&gt;&lt;/keywords&gt;&lt;dates&gt;&lt;year&gt;1995&lt;/year&gt;&lt;pub-dates&gt;&lt;date&gt;Mar-Apr&lt;/date&gt;&lt;/pub-dates&gt;&lt;/dates&gt;&lt;isbn&gt;0277-0008 (Print)&amp;#xD;0277-0008 (Linking)&lt;/isbn&gt;&lt;accession-num&gt;7624265&lt;/accession-num&gt;&lt;urls&gt;&lt;related-urls&gt;&lt;url&gt;http://www.ncbi.nlm.nih.gov/pubmed/7624265&lt;/url&gt;&lt;/related-urls&gt;&lt;/urls&gt;&lt;/record&gt;&lt;/Cite&gt;&lt;/EndNote&gt;</w:instrText>
      </w:r>
      <w:r w:rsidRPr="00C9263F">
        <w:rPr>
          <w:rFonts w:ascii="Book Antiqua" w:eastAsia="TimesNewRomanPS" w:hAnsi="Book Antiqua" w:cs="Arial"/>
          <w:sz w:val="24"/>
          <w:szCs w:val="24"/>
        </w:rPr>
        <w:fldChar w:fldCharType="separate"/>
      </w:r>
      <w:r w:rsidR="000102A4" w:rsidRPr="00C9263F">
        <w:rPr>
          <w:rFonts w:ascii="Book Antiqua" w:eastAsia="TimesNewRomanPS" w:hAnsi="Book Antiqua" w:cs="Arial"/>
          <w:noProof/>
          <w:sz w:val="24"/>
          <w:szCs w:val="24"/>
          <w:vertAlign w:val="superscript"/>
        </w:rPr>
        <w:t>[42]</w:t>
      </w:r>
      <w:r w:rsidRPr="00C9263F">
        <w:rPr>
          <w:rFonts w:ascii="Book Antiqua" w:eastAsia="TimesNewRomanPS" w:hAnsi="Book Antiqua" w:cs="Arial"/>
          <w:sz w:val="24"/>
          <w:szCs w:val="24"/>
        </w:rPr>
        <w:fldChar w:fldCharType="end"/>
      </w:r>
      <w:r w:rsidR="00B1385E" w:rsidRPr="00C9263F">
        <w:rPr>
          <w:rFonts w:ascii="Book Antiqua" w:eastAsia="TimesNewRomanPS" w:hAnsi="Book Antiqua" w:cs="Arial"/>
          <w:sz w:val="24"/>
          <w:szCs w:val="24"/>
        </w:rPr>
        <w:t>.</w:t>
      </w:r>
      <w:r w:rsidRPr="00C9263F">
        <w:rPr>
          <w:rFonts w:ascii="Book Antiqua" w:eastAsia="TimesNewRomanPS" w:hAnsi="Book Antiqua" w:cs="Arial"/>
          <w:sz w:val="24"/>
          <w:szCs w:val="24"/>
        </w:rPr>
        <w:t xml:space="preserve"> As a result, sulfasalazine is increasingly superseded by the newer generation oral </w:t>
      </w:r>
      <w:proofErr w:type="spellStart"/>
      <w:r w:rsidRPr="00C9263F">
        <w:rPr>
          <w:rFonts w:ascii="Book Antiqua" w:eastAsia="TimesNewRomanPS" w:hAnsi="Book Antiqua" w:cs="Arial"/>
          <w:sz w:val="24"/>
          <w:szCs w:val="24"/>
        </w:rPr>
        <w:t>mesalazine</w:t>
      </w:r>
      <w:proofErr w:type="spellEnd"/>
      <w:r w:rsidRPr="00C9263F">
        <w:rPr>
          <w:rFonts w:ascii="Book Antiqua" w:eastAsia="TimesNewRomanPS" w:hAnsi="Book Antiqua" w:cs="Arial"/>
          <w:sz w:val="24"/>
          <w:szCs w:val="24"/>
        </w:rPr>
        <w:t xml:space="preserve"> formulations. </w:t>
      </w:r>
      <w:r w:rsidRPr="00C9263F">
        <w:rPr>
          <w:rFonts w:ascii="Book Antiqua" w:hAnsi="Book Antiqua" w:cs="Arial"/>
          <w:sz w:val="24"/>
          <w:szCs w:val="24"/>
        </w:rPr>
        <w:t xml:space="preserve">Patients who do not tolerate sulfasalazine may benefit from switching to an alternate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agent that does not contain the </w:t>
      </w:r>
      <w:proofErr w:type="spellStart"/>
      <w:r w:rsidRPr="00C9263F">
        <w:rPr>
          <w:rFonts w:ascii="Book Antiqua" w:hAnsi="Book Antiqua" w:cs="Arial"/>
          <w:sz w:val="24"/>
          <w:szCs w:val="24"/>
        </w:rPr>
        <w:t>sulfapyridine</w:t>
      </w:r>
      <w:proofErr w:type="spellEnd"/>
      <w:r w:rsidRPr="00C9263F">
        <w:rPr>
          <w:rFonts w:ascii="Book Antiqua" w:hAnsi="Book Antiqua" w:cs="Arial"/>
          <w:sz w:val="24"/>
          <w:szCs w:val="24"/>
        </w:rPr>
        <w:t xml:space="preserve"> moiety, which is believed to cause the majority of side effects. </w:t>
      </w:r>
    </w:p>
    <w:p w14:paraId="58F971DF" w14:textId="77777777" w:rsidR="004E4A66" w:rsidRPr="00C9263F" w:rsidRDefault="004E4A66" w:rsidP="00C9263F">
      <w:pPr>
        <w:pStyle w:val="NoSpacing"/>
        <w:spacing w:line="360" w:lineRule="auto"/>
        <w:jc w:val="both"/>
        <w:rPr>
          <w:rFonts w:ascii="Book Antiqua" w:hAnsi="Book Antiqua"/>
          <w:sz w:val="24"/>
          <w:szCs w:val="24"/>
        </w:rPr>
      </w:pPr>
    </w:p>
    <w:p w14:paraId="765B63A6" w14:textId="03A401E2" w:rsidR="004E4A66" w:rsidRPr="00C9263F" w:rsidRDefault="004E4A66" w:rsidP="00C9263F">
      <w:pPr>
        <w:autoSpaceDE w:val="0"/>
        <w:autoSpaceDN w:val="0"/>
        <w:adjustRightInd w:val="0"/>
        <w:spacing w:after="0" w:line="360" w:lineRule="auto"/>
        <w:jc w:val="both"/>
        <w:rPr>
          <w:rFonts w:ascii="Book Antiqua" w:eastAsia="TimesNewRomanPS" w:hAnsi="Book Antiqua" w:cs="Arial"/>
          <w:b/>
          <w:i/>
          <w:sz w:val="24"/>
          <w:szCs w:val="24"/>
        </w:rPr>
      </w:pPr>
      <w:r w:rsidRPr="00C9263F">
        <w:rPr>
          <w:rFonts w:ascii="Book Antiqua" w:eastAsia="TimesNewRomanPS" w:hAnsi="Book Antiqua" w:cs="Arial"/>
          <w:b/>
          <w:i/>
          <w:sz w:val="24"/>
          <w:szCs w:val="24"/>
        </w:rPr>
        <w:t>Adherence</w:t>
      </w:r>
    </w:p>
    <w:p w14:paraId="3365200A" w14:textId="77777777" w:rsidR="003C5821" w:rsidRPr="00C9263F" w:rsidRDefault="004E4A66" w:rsidP="00C9263F">
      <w:pPr>
        <w:spacing w:after="0" w:line="360" w:lineRule="auto"/>
        <w:jc w:val="both"/>
        <w:rPr>
          <w:rFonts w:ascii="Book Antiqua" w:hAnsi="Book Antiqua" w:cs="Arial"/>
          <w:sz w:val="24"/>
          <w:szCs w:val="24"/>
        </w:rPr>
      </w:pPr>
      <w:r w:rsidRPr="00C9263F">
        <w:rPr>
          <w:rFonts w:ascii="Book Antiqua" w:hAnsi="Book Antiqua" w:cs="Arial"/>
          <w:sz w:val="24"/>
          <w:szCs w:val="24"/>
        </w:rPr>
        <w:lastRenderedPageBreak/>
        <w:t>The natural history of ulcerative colitis entails a remitting and relapsing clinical course. Maintenance therapy is important in prevention of disease recurrence. Non-adherence, defined as taking less than 80% of prescribed medications, ranges between 40 to 72% in patients with ulcerative colitis</w:t>
      </w:r>
      <w:r w:rsidRPr="00C9263F">
        <w:rPr>
          <w:rFonts w:ascii="Book Antiqua" w:hAnsi="Book Antiqua" w:cs="Arial"/>
          <w:sz w:val="24"/>
          <w:szCs w:val="24"/>
        </w:rPr>
        <w:fldChar w:fldCharType="begin">
          <w:fldData xml:space="preserve">PEVuZE5vdGU+PENpdGU+PEF1dGhvcj5IYXd0aG9ybmU8L0F1dGhvcj48WWVhcj4yMDA4PC9ZZWFy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</w:fldData>
        </w:fldChar>
      </w:r>
      <w:r w:rsidR="008D7E55" w:rsidRPr="00C9263F">
        <w:rPr>
          <w:rFonts w:ascii="Book Antiqua" w:hAnsi="Book Antiqua" w:cs="Arial"/>
          <w:sz w:val="24"/>
          <w:szCs w:val="24"/>
        </w:rPr>
        <w:instrText xml:space="preserve"> ADDIN EN.CITE </w:instrText>
      </w:r>
      <w:r w:rsidR="008D7E55" w:rsidRPr="00C9263F">
        <w:rPr>
          <w:rFonts w:ascii="Book Antiqua" w:hAnsi="Book Antiqua" w:cs="Arial"/>
          <w:sz w:val="24"/>
          <w:szCs w:val="24"/>
        </w:rPr>
        <w:fldChar w:fldCharType="begin">
          <w:fldData xml:space="preserve">PEVuZE5vdGU+PENpdGU+PEF1dGhvcj5IYXd0aG9ybmU8L0F1dGhvcj48WWVhcj4yMDA4PC9ZZWFy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</w:fldData>
        </w:fldChar>
      </w:r>
      <w:r w:rsidR="008D7E55" w:rsidRPr="00C9263F">
        <w:rPr>
          <w:rFonts w:ascii="Book Antiqua" w:hAnsi="Book Antiqua" w:cs="Arial"/>
          <w:sz w:val="24"/>
          <w:szCs w:val="24"/>
        </w:rPr>
        <w:instrText xml:space="preserve"> ADDIN EN.CITE.DATA </w:instrText>
      </w:r>
      <w:r w:rsidR="008D7E55" w:rsidRPr="00C9263F">
        <w:rPr>
          <w:rFonts w:ascii="Book Antiqua" w:hAnsi="Book Antiqua" w:cs="Arial"/>
          <w:sz w:val="24"/>
          <w:szCs w:val="24"/>
        </w:rPr>
      </w:r>
      <w:r w:rsidR="008D7E55" w:rsidRPr="00C9263F">
        <w:rPr>
          <w:rFonts w:ascii="Book Antiqua" w:hAnsi="Book Antiqua" w:cs="Arial"/>
          <w:sz w:val="24"/>
          <w:szCs w:val="24"/>
        </w:rPr>
        <w:fldChar w:fldCharType="end"/>
      </w:r>
      <w:r w:rsidRPr="00C9263F">
        <w:rPr>
          <w:rFonts w:ascii="Book Antiqua" w:hAnsi="Book Antiqua" w:cs="Arial"/>
          <w:sz w:val="24"/>
          <w:szCs w:val="24"/>
        </w:rPr>
      </w:r>
      <w:r w:rsidRPr="00C9263F">
        <w:rPr>
          <w:rFonts w:ascii="Book Antiqua" w:hAnsi="Book Antiqua" w:cs="Arial"/>
          <w:sz w:val="24"/>
          <w:szCs w:val="24"/>
        </w:rPr>
        <w:fldChar w:fldCharType="separate"/>
      </w:r>
      <w:r w:rsidR="003C5821" w:rsidRPr="00C9263F">
        <w:rPr>
          <w:rFonts w:ascii="Book Antiqua" w:hAnsi="Book Antiqua" w:cs="Arial"/>
          <w:noProof/>
          <w:sz w:val="24"/>
          <w:szCs w:val="24"/>
          <w:vertAlign w:val="superscript"/>
        </w:rPr>
        <w:t>[43,</w:t>
      </w:r>
      <w:r w:rsidR="000102A4" w:rsidRPr="00C9263F">
        <w:rPr>
          <w:rFonts w:ascii="Book Antiqua" w:hAnsi="Book Antiqua" w:cs="Arial"/>
          <w:noProof/>
          <w:sz w:val="24"/>
          <w:szCs w:val="24"/>
          <w:vertAlign w:val="superscript"/>
        </w:rPr>
        <w:t>44]</w:t>
      </w:r>
      <w:r w:rsidRPr="00C9263F">
        <w:rPr>
          <w:rFonts w:ascii="Book Antiqua" w:hAnsi="Book Antiqua" w:cs="Arial"/>
          <w:sz w:val="24"/>
          <w:szCs w:val="24"/>
        </w:rPr>
        <w:fldChar w:fldCharType="end"/>
      </w:r>
      <w:r w:rsidR="00B1385E" w:rsidRPr="00C9263F">
        <w:rPr>
          <w:rFonts w:ascii="Book Antiqua" w:hAnsi="Book Antiqua" w:cs="Arial"/>
          <w:sz w:val="24"/>
          <w:szCs w:val="24"/>
        </w:rPr>
        <w:t>.</w:t>
      </w:r>
      <w:r w:rsidRPr="00C9263F">
        <w:rPr>
          <w:rFonts w:ascii="Book Antiqua" w:hAnsi="Book Antiqua" w:cs="Arial"/>
          <w:sz w:val="24"/>
          <w:szCs w:val="24"/>
        </w:rPr>
        <w:t xml:space="preserve"> This is particularly problematic in patients with quiescent disease, as the benefit of therapy is less obvious. Patients who are non-adherent have a five-fold greater risk of disease recurrence than adherent patients</w:t>
      </w:r>
      <w:r w:rsidRPr="00C9263F">
        <w:rPr>
          <w:rFonts w:ascii="Book Antiqua" w:hAnsi="Book Antiqua" w:cs="Arial"/>
          <w:sz w:val="24"/>
          <w:szCs w:val="24"/>
        </w:rPr>
        <w:fldChar w:fldCharType="begin"/>
      </w:r>
      <w:r w:rsidR="008D7E55" w:rsidRPr="00C9263F">
        <w:rPr>
          <w:rFonts w:ascii="Book Antiqua" w:hAnsi="Book Antiqua" w:cs="Arial"/>
          <w:sz w:val="24"/>
          <w:szCs w:val="24"/>
        </w:rPr>
        <w:instrText xml:space="preserve"> ADDIN EN.CITE &lt;EndNote&gt;&lt;Cite&gt;&lt;Author&gt;Kane&lt;/Author&gt;&lt;Year&gt;2003&lt;/Year&gt;&lt;RecNum&gt;108&lt;/RecNum&gt;&lt;DisplayText&gt;&lt;style face="superscript"&gt;[45]&lt;/style&gt;&lt;/DisplayText&gt;&lt;record&gt;&lt;rec-number&gt;108&lt;/rec-number&gt;&lt;foreign-keys&gt;&lt;key app="EN" db-id="wwwfz0ve1x52pvedptrx9x57d9vpxxdrzdar" timestamp="1430654614"&gt;108&lt;/key&gt;&lt;/foreign-keys&gt;&lt;ref-type name="Journal Article"&gt;17&lt;/ref-type&gt;&lt;contributors&gt;&lt;authors&gt;&lt;author&gt;Kane, S.&lt;/author&gt;&lt;author&gt;Huo, D.&lt;/author&gt;&lt;author&gt;Aikens, J.&lt;/author&gt;&lt;author&gt;Hanauer, S.&lt;/author&gt;&lt;/authors&gt;&lt;/contributors&gt;&lt;auth-address&gt;Department of Medicine, University of Chicago, Chicago, Illinois 60637, USA. skane@medicine.bsd.uchicago.edu&lt;/auth-address&gt;&lt;titles&gt;&lt;title&gt;Medication nonadherence and the outcomes of patients with quiescent ulcerative colitis&lt;/title&gt;&lt;secondary-title&gt;Am J Med&lt;/secondary-title&gt;&lt;/titles&gt;&lt;periodical&gt;&lt;full-title&gt;Am J Med&lt;/full-title&gt;&lt;/periodical&gt;&lt;pages&gt;39-43&lt;/pages&gt;&lt;volume&gt;114&lt;/volume&gt;&lt;number&gt;1&lt;/number&gt;&lt;keywords&gt;&lt;keyword&gt;Adolescent&lt;/keyword&gt;&lt;keyword&gt;Adult&lt;/keyword&gt;&lt;keyword&gt;Aged&lt;/keyword&gt;&lt;keyword&gt;Anti-Inflammatory Agents, Non-Steroidal/*therapeutic use&lt;/keyword&gt;&lt;keyword&gt;Colitis, Ulcerative/*drug therapy/physiopathology/psychology&lt;/keyword&gt;&lt;keyword&gt;Female&lt;/keyword&gt;&lt;keyword&gt;Humans&lt;/keyword&gt;&lt;keyword&gt;Male&lt;/keyword&gt;&lt;keyword&gt;Mesalamine/*therapeutic use&lt;/keyword&gt;&lt;keyword&gt;Middle Aged&lt;/keyword&gt;&lt;keyword&gt;Outcome Assessment (Health Care)&lt;/keyword&gt;&lt;keyword&gt;Prospective Studies&lt;/keyword&gt;&lt;keyword&gt;Recurrence&lt;/keyword&gt;&lt;keyword&gt;Treatment Refusal/*statistics &amp;amp; numerical data&lt;/keyword&gt;&lt;/keywords&gt;&lt;dates&gt;&lt;year&gt;2003&lt;/year&gt;&lt;pub-dates&gt;&lt;date&gt;Jan&lt;/date&gt;&lt;/pub-dates&gt;&lt;/dates&gt;&lt;isbn&gt;0002-9343 (Print)&amp;#xD;0002-9343 (Linking)&lt;/isbn&gt;&lt;accession-num&gt;12543288&lt;/accession-num&gt;&lt;urls&gt;&lt;related-urls&gt;&lt;url&gt;http://www.ncbi.nlm.nih.gov/pubmed/12543288&lt;/url&gt;&lt;/related-urls&gt;&lt;/urls&gt;&lt;electronic-resource-num&gt;DOI:10.1016/S0002-9343(02)01383-9&lt;/electronic-resource-num&gt;&lt;/record&gt;&lt;/Cite&gt;&lt;/EndNote&gt;</w:instrText>
      </w:r>
      <w:r w:rsidRPr="00C9263F">
        <w:rPr>
          <w:rFonts w:ascii="Book Antiqua" w:hAnsi="Book Antiqua" w:cs="Arial"/>
          <w:sz w:val="24"/>
          <w:szCs w:val="24"/>
        </w:rPr>
        <w:fldChar w:fldCharType="separate"/>
      </w:r>
      <w:r w:rsidR="000102A4" w:rsidRPr="00C9263F">
        <w:rPr>
          <w:rFonts w:ascii="Book Antiqua" w:hAnsi="Book Antiqua" w:cs="Arial"/>
          <w:noProof/>
          <w:sz w:val="24"/>
          <w:szCs w:val="24"/>
          <w:vertAlign w:val="superscript"/>
        </w:rPr>
        <w:t>[45]</w:t>
      </w:r>
      <w:r w:rsidRPr="00C9263F">
        <w:rPr>
          <w:rFonts w:ascii="Book Antiqua" w:hAnsi="Book Antiqua" w:cs="Arial"/>
          <w:sz w:val="24"/>
          <w:szCs w:val="24"/>
        </w:rPr>
        <w:fldChar w:fldCharType="end"/>
      </w:r>
      <w:r w:rsidR="00B1385E" w:rsidRPr="00C9263F">
        <w:rPr>
          <w:rFonts w:ascii="Book Antiqua" w:hAnsi="Book Antiqua" w:cs="Arial"/>
          <w:sz w:val="24"/>
          <w:szCs w:val="24"/>
        </w:rPr>
        <w:t>.</w:t>
      </w:r>
      <w:r w:rsidRPr="00C9263F">
        <w:rPr>
          <w:rFonts w:ascii="Book Antiqua" w:hAnsi="Book Antiqua" w:cs="Arial"/>
          <w:sz w:val="24"/>
          <w:szCs w:val="24"/>
        </w:rPr>
        <w:t xml:space="preserve"> </w:t>
      </w:r>
    </w:p>
    <w:p w14:paraId="19249F07" w14:textId="14785C46" w:rsidR="003C5821" w:rsidRPr="00C9263F" w:rsidRDefault="004E4A66" w:rsidP="00C9263F">
      <w:pPr>
        <w:spacing w:after="0" w:line="360" w:lineRule="auto"/>
        <w:ind w:firstLineChars="200" w:firstLine="480"/>
        <w:jc w:val="both"/>
        <w:rPr>
          <w:rFonts w:ascii="Book Antiqua" w:hAnsi="Book Antiqua" w:cs="Arial"/>
          <w:sz w:val="24"/>
          <w:szCs w:val="24"/>
        </w:rPr>
      </w:pPr>
      <w:r w:rsidRPr="00C9263F">
        <w:rPr>
          <w:rFonts w:ascii="Book Antiqua" w:hAnsi="Book Antiqua" w:cs="Arial"/>
          <w:sz w:val="24"/>
          <w:szCs w:val="24"/>
        </w:rPr>
        <w:t xml:space="preserve">Determinants of adherence are varied and patient-specific. Risk factors for non-adherence include </w:t>
      </w:r>
      <w:r w:rsidRPr="00C9263F">
        <w:rPr>
          <w:rFonts w:ascii="Book Antiqua" w:eastAsia="TimesNewRomanPS" w:hAnsi="Book Antiqua" w:cs="Arial"/>
          <w:sz w:val="24"/>
          <w:szCs w:val="24"/>
        </w:rPr>
        <w:t>male sex, single status, full-time employment, and thrice daily dosing</w:t>
      </w:r>
      <w:r w:rsidRPr="00C9263F">
        <w:rPr>
          <w:rFonts w:ascii="Book Antiqua" w:eastAsia="TimesNewRomanPS" w:hAnsi="Book Antiqua" w:cs="Arial"/>
          <w:sz w:val="24"/>
          <w:szCs w:val="24"/>
        </w:rPr>
        <w:fldChar w:fldCharType="begin"/>
      </w:r>
      <w:r w:rsidR="008D7E55" w:rsidRPr="00C9263F">
        <w:rPr>
          <w:rFonts w:ascii="Book Antiqua" w:eastAsia="TimesNewRomanPS" w:hAnsi="Book Antiqua" w:cs="Arial"/>
          <w:sz w:val="24"/>
          <w:szCs w:val="24"/>
        </w:rPr>
        <w:instrText xml:space="preserve"> ADDIN EN.CITE &lt;EndNote&gt;&lt;Cite&gt;&lt;Author&gt;Kane&lt;/Author&gt;&lt;Year&gt;2001&lt;/Year&gt;&lt;RecNum&gt;111&lt;/RecNum&gt;&lt;DisplayText&gt;&lt;style face="superscript"&gt;[44]&lt;/style&gt;&lt;/DisplayText&gt;&lt;record&gt;&lt;rec-number&gt;111&lt;/rec-number&gt;&lt;foreign-keys&gt;&lt;key app="EN" db-id="wwwfz0ve1x52pvedptrx9x57d9vpxxdrzdar" timestamp="1430656316"&gt;111&lt;/key&gt;&lt;/foreign-keys&gt;&lt;ref-type name="Journal Article"&gt;17&lt;/ref-type&gt;&lt;contributors&gt;&lt;authors&gt;&lt;author&gt;Kane, S. V.&lt;/author&gt;&lt;author&gt;Cohen, R. D.&lt;/author&gt;&lt;author&gt;Aikens, J. E.&lt;/author&gt;&lt;author&gt;Hanauer, S. B.&lt;/author&gt;&lt;/authors&gt;&lt;/contributors&gt;&lt;auth-address&gt;Department of Medicine, University of Chicago, Illinois, USA.&lt;/auth-address&gt;&lt;titles&gt;&lt;title&gt;Prevalence of nonadherence with maintenance mesalamine in quiescent ulcerative colitis&lt;/title&gt;&lt;secondary-title&gt;Am J Gastroenterol&lt;/secondary-title&gt;&lt;/titles&gt;&lt;periodical&gt;&lt;full-title&gt;Am J Gastroenterol&lt;/full-title&gt;&lt;/periodical&gt;&lt;pages&gt;2929-33&lt;/pages&gt;&lt;volume&gt;96&lt;/volume&gt;&lt;number&gt;10&lt;/number&gt;&lt;keywords&gt;&lt;keyword&gt;Adult&lt;/keyword&gt;&lt;keyword&gt;Aged&lt;/keyword&gt;&lt;keyword&gt;Anti-Inflammatory Agents, Non-Steroidal/*therapeutic use&lt;/keyword&gt;&lt;keyword&gt;Colitis, Ulcerative/*drug therapy/physiopathology/psychology&lt;/keyword&gt;&lt;keyword&gt;Female&lt;/keyword&gt;&lt;keyword&gt;Humans&lt;/keyword&gt;&lt;keyword&gt;Logistic Models&lt;/keyword&gt;&lt;keyword&gt;Male&lt;/keyword&gt;&lt;keyword&gt;Mesalamine/*therapeutic use&lt;/keyword&gt;&lt;keyword&gt;Middle Aged&lt;/keyword&gt;&lt;keyword&gt;Prevalence&lt;/keyword&gt;&lt;keyword&gt;Questionnaires&lt;/keyword&gt;&lt;keyword&gt;Risk Factors&lt;/keyword&gt;&lt;keyword&gt;*Treatment Refusal/statistics &amp;amp; numerical data&lt;/keyword&gt;&lt;/keywords&gt;&lt;dates&gt;&lt;year&gt;2001&lt;/year&gt;&lt;pub-dates&gt;&lt;date&gt;Oct&lt;/date&gt;&lt;/pub-dates&gt;&lt;/dates&gt;&lt;isbn&gt;0002-9270 (Print)&amp;#xD;0002-9270 (Linking)&lt;/isbn&gt;&lt;accession-num&gt;11693328&lt;/accession-num&gt;&lt;urls&gt;&lt;related-urls&gt;&lt;url&gt;http://www.ncbi.nlm.nih.gov/pubmed/11693328&lt;/url&gt;&lt;/related-urls&gt;&lt;/urls&gt;&lt;electronic-resource-num&gt;DOI:10.1111/j.1572-0241.2001.04683.x&lt;/electronic-resource-num&gt;&lt;/record&gt;&lt;/Cite&gt;&lt;/EndNote&gt;</w:instrText>
      </w:r>
      <w:r w:rsidRPr="00C9263F">
        <w:rPr>
          <w:rFonts w:ascii="Book Antiqua" w:eastAsia="TimesNewRomanPS" w:hAnsi="Book Antiqua" w:cs="Arial"/>
          <w:sz w:val="24"/>
          <w:szCs w:val="24"/>
        </w:rPr>
        <w:fldChar w:fldCharType="separate"/>
      </w:r>
      <w:r w:rsidR="000102A4" w:rsidRPr="00C9263F">
        <w:rPr>
          <w:rFonts w:ascii="Book Antiqua" w:eastAsia="TimesNewRomanPS" w:hAnsi="Book Antiqua" w:cs="Arial"/>
          <w:noProof/>
          <w:sz w:val="24"/>
          <w:szCs w:val="24"/>
          <w:vertAlign w:val="superscript"/>
        </w:rPr>
        <w:t>[44]</w:t>
      </w:r>
      <w:r w:rsidRPr="00C9263F">
        <w:rPr>
          <w:rFonts w:ascii="Book Antiqua" w:eastAsia="TimesNewRomanPS" w:hAnsi="Book Antiqua" w:cs="Arial"/>
          <w:sz w:val="24"/>
          <w:szCs w:val="24"/>
        </w:rPr>
        <w:fldChar w:fldCharType="end"/>
      </w:r>
      <w:r w:rsidR="00B1385E" w:rsidRPr="00C9263F">
        <w:rPr>
          <w:rFonts w:ascii="Book Antiqua" w:eastAsia="TimesNewRomanPS" w:hAnsi="Book Antiqua" w:cs="Arial"/>
          <w:sz w:val="24"/>
          <w:szCs w:val="24"/>
        </w:rPr>
        <w:t>.</w:t>
      </w:r>
      <w:r w:rsidRPr="00C9263F">
        <w:rPr>
          <w:rFonts w:ascii="Book Antiqua" w:hAnsi="Book Antiqua" w:cs="Arial"/>
          <w:sz w:val="24"/>
          <w:szCs w:val="24"/>
        </w:rPr>
        <w:t xml:space="preserve"> Dosing regimen is one facet of this multifactorial issue. A meta-analysis by Claxton </w:t>
      </w:r>
      <w:r w:rsidRPr="00C9263F">
        <w:rPr>
          <w:rFonts w:ascii="Book Antiqua" w:hAnsi="Book Antiqua" w:cs="Arial"/>
          <w:i/>
          <w:sz w:val="24"/>
          <w:szCs w:val="24"/>
        </w:rPr>
        <w:t>et al</w:t>
      </w:r>
      <w:r w:rsidR="003C5821" w:rsidRPr="00C9263F">
        <w:rPr>
          <w:rFonts w:ascii="Book Antiqua" w:hAnsi="Book Antiqua" w:cs="Arial"/>
          <w:sz w:val="24"/>
          <w:szCs w:val="24"/>
        </w:rPr>
        <w:fldChar w:fldCharType="begin"/>
      </w:r>
      <w:r w:rsidR="003C5821" w:rsidRPr="00C9263F">
        <w:rPr>
          <w:rFonts w:ascii="Book Antiqua" w:hAnsi="Book Antiqua" w:cs="Arial"/>
          <w:sz w:val="24"/>
          <w:szCs w:val="24"/>
        </w:rPr>
        <w:instrText xml:space="preserve"> ADDIN EN.CITE &lt;EndNote&gt;&lt;Cite&gt;&lt;Author&gt;Claxton&lt;/Author&gt;&lt;Year&gt;2001&lt;/Year&gt;&lt;RecNum&gt;109&lt;/RecNum&gt;&lt;DisplayText&gt;&lt;style face="superscript"&gt;[46]&lt;/style&gt;&lt;/DisplayText&gt;&lt;record&gt;&lt;rec-number&gt;109&lt;/rec-number&gt;&lt;foreign-keys&gt;&lt;key app="EN" db-id="wwwfz0ve1x52pvedptrx9x57d9vpxxdrzdar" timestamp="1430655255"&gt;109&lt;/key&gt;&lt;/foreign-keys&gt;&lt;ref-type name="Journal Article"&gt;17&lt;/ref-type&gt;&lt;contributors&gt;&lt;authors&gt;&lt;author&gt;Claxton, A. J.&lt;/author&gt;&lt;author&gt;Cramer, J.&lt;/author&gt;&lt;author&gt;Pierce, C.&lt;/author&gt;&lt;/authors&gt;&lt;/contributors&gt;&lt;auth-address&gt;Global Health Outcomes Research, Eli Lilly and Company, Indianapolis, Indiana 46285, USA. ami.claxton@lilly.com&lt;/auth-address&gt;&lt;titles&gt;&lt;title&gt;A systematic review of the associations between dose regimens and medication compliance&lt;/title&gt;&lt;secondary-title&gt;Clin Ther&lt;/secondary-title&gt;&lt;/titles&gt;&lt;periodical&gt;&lt;full-title&gt;Clin Ther&lt;/full-title&gt;&lt;/periodical&gt;&lt;pages&gt;1296-310&lt;/pages&gt;&lt;volume&gt;23&lt;/volume&gt;&lt;number&gt;8&lt;/number&gt;&lt;keywords&gt;&lt;keyword&gt;*Drug Administration Schedule&lt;/keyword&gt;&lt;keyword&gt;Drug Monitoring&lt;/keyword&gt;&lt;keyword&gt;Humans&lt;/keyword&gt;&lt;keyword&gt;*Patient Compliance&lt;/keyword&gt;&lt;keyword&gt;Pharmaceutical Preparations/*administration &amp;amp; dosage&lt;/keyword&gt;&lt;keyword&gt;Time Factors&lt;/keyword&gt;&lt;/keywords&gt;&lt;dates&gt;&lt;year&gt;2001&lt;/year&gt;&lt;pub-dates&gt;&lt;date&gt;Aug&lt;/date&gt;&lt;/pub-dates&gt;&lt;/dates&gt;&lt;isbn&gt;0149-2918 (Print)&amp;#xD;0149-2918 (Linking)&lt;/isbn&gt;&lt;accession-num&gt;11558866&lt;/accession-num&gt;&lt;urls&gt;&lt;related-urls&gt;&lt;url&gt;http://www.ncbi.nlm.nih.gov/pubmed/11558866&lt;/url&gt;&lt;/related-urls&gt;&lt;/urls&gt;&lt;custom2&gt;11558866&lt;/custom2&gt;&lt;electronic-resource-num&gt;DOI:10.1016/S0149-2918(01)80109-0&lt;/electronic-resource-num&gt;&lt;/record&gt;&lt;/Cite&gt;&lt;/EndNote&gt;</w:instrText>
      </w:r>
      <w:r w:rsidR="003C5821" w:rsidRPr="00C9263F">
        <w:rPr>
          <w:rFonts w:ascii="Book Antiqua" w:hAnsi="Book Antiqua" w:cs="Arial"/>
          <w:sz w:val="24"/>
          <w:szCs w:val="24"/>
        </w:rPr>
        <w:fldChar w:fldCharType="separate"/>
      </w:r>
      <w:r w:rsidR="003C5821" w:rsidRPr="00C9263F">
        <w:rPr>
          <w:rFonts w:ascii="Book Antiqua" w:hAnsi="Book Antiqua" w:cs="Arial"/>
          <w:noProof/>
          <w:sz w:val="24"/>
          <w:szCs w:val="24"/>
          <w:vertAlign w:val="superscript"/>
        </w:rPr>
        <w:t>[46]</w:t>
      </w:r>
      <w:r w:rsidR="003C5821" w:rsidRPr="00C9263F">
        <w:rPr>
          <w:rFonts w:ascii="Book Antiqua" w:hAnsi="Book Antiqua" w:cs="Arial"/>
          <w:sz w:val="24"/>
          <w:szCs w:val="24"/>
        </w:rPr>
        <w:fldChar w:fldCharType="end"/>
      </w:r>
      <w:r w:rsidRPr="00C9263F">
        <w:rPr>
          <w:rFonts w:ascii="Book Antiqua" w:hAnsi="Book Antiqua" w:cs="Arial"/>
          <w:sz w:val="24"/>
          <w:szCs w:val="24"/>
        </w:rPr>
        <w:t xml:space="preserve"> suggested that less frequent dosing is associated with higher adherence</w:t>
      </w:r>
      <w:r w:rsidR="00B1385E" w:rsidRPr="00C9263F">
        <w:rPr>
          <w:rFonts w:ascii="Book Antiqua" w:hAnsi="Book Antiqua" w:cs="Arial"/>
          <w:sz w:val="24"/>
          <w:szCs w:val="24"/>
        </w:rPr>
        <w:t>.</w:t>
      </w:r>
      <w:r w:rsidRPr="00C9263F">
        <w:rPr>
          <w:rFonts w:ascii="Book Antiqua" w:hAnsi="Book Antiqua" w:cs="Arial"/>
          <w:sz w:val="24"/>
          <w:szCs w:val="24"/>
        </w:rPr>
        <w:t xml:space="preserve"> Multi-dose regimens and large pill burdens have been identified as major barriers to adherence in ulcerative colitis</w:t>
      </w:r>
      <w:r w:rsidRPr="00C9263F">
        <w:rPr>
          <w:rFonts w:ascii="Book Antiqua" w:hAnsi="Book Antiqua" w:cs="Arial"/>
          <w:sz w:val="24"/>
          <w:szCs w:val="24"/>
        </w:rPr>
        <w:fldChar w:fldCharType="begin"/>
      </w:r>
      <w:r w:rsidR="008D7E55" w:rsidRPr="00C9263F">
        <w:rPr>
          <w:rFonts w:ascii="Book Antiqua" w:hAnsi="Book Antiqua" w:cs="Arial"/>
          <w:sz w:val="24"/>
          <w:szCs w:val="24"/>
        </w:rPr>
        <w:instrText xml:space="preserve"> ADDIN EN.CITE &lt;EndNote&gt;&lt;Cite&gt;&lt;Author&gt;Shale&lt;/Author&gt;&lt;Year&gt;2003&lt;/Year&gt;&lt;RecNum&gt;112&lt;/RecNum&gt;&lt;DisplayText&gt;&lt;style face="superscript"&gt;[47]&lt;/style&gt;&lt;/DisplayText&gt;&lt;record&gt;&lt;rec-number&gt;112&lt;/rec-number&gt;&lt;foreign-keys&gt;&lt;key app="EN" db-id="wwwfz0ve1x52pvedptrx9x57d9vpxxdrzdar" timestamp="1430656685"&gt;112&lt;/key&gt;&lt;/foreign-keys&gt;&lt;ref-type name="Journal Article"&gt;17&lt;/ref-type&gt;&lt;contributors&gt;&lt;authors&gt;&lt;author&gt;Shale, M. J.&lt;/author&gt;&lt;author&gt;Riley, S. A.&lt;/author&gt;&lt;/authors&gt;&lt;/contributors&gt;&lt;auth-address&gt;Department of Gastroenterology, Northern General Hospital, Sheffield Teaching Hospitals NHS Trust, Sheffield, UK.&lt;/auth-address&gt;&lt;titles&gt;&lt;title&gt;Studies of compliance with delayed-release mesalazine therapy in patients with inflammatory bowel disease&lt;/title&gt;&lt;secondary-title&gt;Aliment Pharmacol Ther&lt;/secondary-title&gt;&lt;/titles&gt;&lt;periodical&gt;&lt;full-title&gt;Aliment Pharmacol Ther&lt;/full-title&gt;&lt;/periodical&gt;&lt;pages&gt;191-8&lt;/pages&gt;&lt;volume&gt;18&lt;/volume&gt;&lt;number&gt;2&lt;/number&gt;&lt;keywords&gt;&lt;keyword&gt;Adult&lt;/keyword&gt;&lt;keyword&gt;Aminosalicylic Acids/urine&lt;/keyword&gt;&lt;keyword&gt;Anti-Inflammatory Agents, Non-Steroidal/*administration &amp;amp; dosage&lt;/keyword&gt;&lt;keyword&gt;Cohort Studies&lt;/keyword&gt;&lt;keyword&gt;Delayed-Action Preparations&lt;/keyword&gt;&lt;keyword&gt;Female&lt;/keyword&gt;&lt;keyword&gt;Humans&lt;/keyword&gt;&lt;keyword&gt;Inflammatory Bowel Diseases/*drug therapy/urine&lt;/keyword&gt;&lt;keyword&gt;Male&lt;/keyword&gt;&lt;keyword&gt;Mesalamine/*administration &amp;amp; dosage&lt;/keyword&gt;&lt;keyword&gt;Middle Aged&lt;/keyword&gt;&lt;keyword&gt;*Patient Compliance&lt;/keyword&gt;&lt;/keywords&gt;&lt;dates&gt;&lt;year&gt;2003&lt;/year&gt;&lt;pub-dates&gt;&lt;date&gt;Jul 15&lt;/date&gt;&lt;/pub-dates&gt;&lt;/dates&gt;&lt;isbn&gt;0269-2813 (Print)&amp;#xD;0269-2813 (Linking)&lt;/isbn&gt;&lt;accession-num&gt;12869079&lt;/accession-num&gt;&lt;urls&gt;&lt;related-urls&gt;&lt;url&gt;http://www.ncbi.nlm.nih.gov/pubmed/12869079&lt;/url&gt;&lt;/related-urls&gt;&lt;/urls&gt;&lt;electronic-resource-num&gt;DOI:10.1046/j.1365-2036.2003.01648.x&lt;/electronic-resource-num&gt;&lt;/record&gt;&lt;/Cite&gt;&lt;/EndNote&gt;</w:instrText>
      </w:r>
      <w:r w:rsidRPr="00C9263F">
        <w:rPr>
          <w:rFonts w:ascii="Book Antiqua" w:hAnsi="Book Antiqua" w:cs="Arial"/>
          <w:sz w:val="24"/>
          <w:szCs w:val="24"/>
        </w:rPr>
        <w:fldChar w:fldCharType="separate"/>
      </w:r>
      <w:r w:rsidR="000102A4" w:rsidRPr="00C9263F">
        <w:rPr>
          <w:rFonts w:ascii="Book Antiqua" w:hAnsi="Book Antiqua" w:cs="Arial"/>
          <w:noProof/>
          <w:sz w:val="24"/>
          <w:szCs w:val="24"/>
          <w:vertAlign w:val="superscript"/>
        </w:rPr>
        <w:t>[47]</w:t>
      </w:r>
      <w:r w:rsidRPr="00C9263F">
        <w:rPr>
          <w:rFonts w:ascii="Book Antiqua" w:hAnsi="Book Antiqua" w:cs="Arial"/>
          <w:sz w:val="24"/>
          <w:szCs w:val="24"/>
        </w:rPr>
        <w:fldChar w:fldCharType="end"/>
      </w:r>
      <w:r w:rsidR="00B1385E" w:rsidRPr="00C9263F">
        <w:rPr>
          <w:rFonts w:ascii="Book Antiqua" w:hAnsi="Book Antiqua" w:cs="Arial"/>
          <w:sz w:val="24"/>
          <w:szCs w:val="24"/>
        </w:rPr>
        <w:t>.</w:t>
      </w:r>
      <w:r w:rsidRPr="00C9263F">
        <w:rPr>
          <w:rFonts w:ascii="Book Antiqua" w:hAnsi="Book Antiqua" w:cs="Arial"/>
          <w:sz w:val="24"/>
          <w:szCs w:val="24"/>
        </w:rPr>
        <w:t xml:space="preserve"> Formulations such as MMX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with once daily (OD) dosing or granule-based preparations with lower pill burden should in theory assist adherence. </w:t>
      </w:r>
    </w:p>
    <w:p w14:paraId="7A59CDDE" w14:textId="41B97C80" w:rsidR="004E4A66" w:rsidRPr="00C9263F" w:rsidRDefault="004E4A66" w:rsidP="00C9263F">
      <w:pPr>
        <w:spacing w:after="0" w:line="360" w:lineRule="auto"/>
        <w:ind w:firstLineChars="200" w:firstLine="480"/>
        <w:jc w:val="both"/>
        <w:rPr>
          <w:rFonts w:ascii="Book Antiqua" w:hAnsi="Book Antiqua" w:cs="Arial"/>
          <w:sz w:val="24"/>
          <w:szCs w:val="24"/>
        </w:rPr>
      </w:pPr>
      <w:r w:rsidRPr="00C9263F">
        <w:rPr>
          <w:rFonts w:ascii="Book Antiqua" w:hAnsi="Book Antiqua" w:cs="Arial"/>
          <w:sz w:val="24"/>
          <w:szCs w:val="24"/>
        </w:rPr>
        <w:t xml:space="preserve">OD dosing was compared with conventional dosing in a meta-analysis by Ford </w:t>
      </w:r>
      <w:r w:rsidRPr="00C9263F">
        <w:rPr>
          <w:rFonts w:ascii="Book Antiqua" w:hAnsi="Book Antiqua" w:cs="Arial"/>
          <w:i/>
          <w:sz w:val="24"/>
          <w:szCs w:val="24"/>
        </w:rPr>
        <w:t>et al</w:t>
      </w:r>
      <w:r w:rsidR="003C5821" w:rsidRPr="00C9263F">
        <w:rPr>
          <w:rFonts w:ascii="Book Antiqua" w:hAnsi="Book Antiqua" w:cs="Arial"/>
          <w:sz w:val="24"/>
          <w:szCs w:val="24"/>
        </w:rPr>
        <w:fldChar w:fldCharType="begin"/>
      </w:r>
      <w:r w:rsidR="003C5821" w:rsidRPr="00C9263F">
        <w:rPr>
          <w:rFonts w:ascii="Book Antiqua" w:hAnsi="Book Antiqua" w:cs="Arial"/>
          <w:sz w:val="24"/>
          <w:szCs w:val="24"/>
        </w:rPr>
        <w:instrText xml:space="preserve"> ADDIN EN.CITE &lt;EndNote&gt;&lt;Cite&gt;&lt;Author&gt;Ford&lt;/Author&gt;&lt;Year&gt;2011&lt;/Year&gt;&lt;RecNum&gt;110&lt;/RecNum&gt;&lt;DisplayText&gt;&lt;style face="superscript"&gt;[48]&lt;/style&gt;&lt;/DisplayText&gt;&lt;record&gt;&lt;rec-number&gt;110&lt;/rec-number&gt;&lt;foreign-keys&gt;&lt;key app="EN" db-id="wwwfz0ve1x52pvedptrx9x57d9vpxxdrzdar" timestamp="1430655795"&gt;110&lt;/key&gt;&lt;/foreign-keys&gt;&lt;ref-type name="Journal Article"&gt;17&lt;/ref-type&gt;&lt;contributors&gt;&lt;authors&gt;&lt;author&gt;Ford, A. C.&lt;/author&gt;&lt;author&gt;Khan, K. J.&lt;/author&gt;&lt;author&gt;Sandborn, W. J.&lt;/author&gt;&lt;author&gt;Kane, S. V.&lt;/author&gt;&lt;author&gt;Moayyedi, P.&lt;/author&gt;&lt;/authors&gt;&lt;/contributors&gt;&lt;auth-address&gt;Leeds Gastroenterology Institute, Leeds General Infirmary, UK. alexf12399@yahoo.com&lt;/auth-address&gt;&lt;titles&gt;&lt;title&gt;Once-daily dosing vs. conventional dosing schedule of mesalamine and relapse of quiescent ulcerative colitis: systematic review and meta-analysis&lt;/title&gt;&lt;secondary-title&gt;Am J Gastroenterol&lt;/secondary-title&gt;&lt;/titles&gt;&lt;periodical&gt;&lt;full-title&gt;Am J Gastroenterol&lt;/full-title&gt;&lt;/periodical&gt;&lt;pages&gt;2070-7; quiz 2078&lt;/pages&gt;&lt;volume&gt;106&lt;/volume&gt;&lt;number&gt;12&lt;/number&gt;&lt;keywords&gt;&lt;keyword&gt;Adult&lt;/keyword&gt;&lt;keyword&gt;Anti-Inflammatory Agents, Non-Steroidal/*administration &amp;amp; dosage/adverse effects&lt;/keyword&gt;&lt;keyword&gt;Colitis, Ulcerative/*prevention &amp;amp; control&lt;/keyword&gt;&lt;keyword&gt;Drug Administration Schedule&lt;/keyword&gt;&lt;keyword&gt;Humans&lt;/keyword&gt;&lt;keyword&gt;Mesalamine/*administration &amp;amp; dosage/adverse effects&lt;/keyword&gt;&lt;keyword&gt;Secondary Prevention&lt;/keyword&gt;&lt;keyword&gt;Treatment Outcome&lt;/keyword&gt;&lt;/keywords&gt;&lt;dates&gt;&lt;year&gt;2011&lt;/year&gt;&lt;pub-dates&gt;&lt;date&gt;Dec&lt;/date&gt;&lt;/pub-dates&gt;&lt;/dates&gt;&lt;isbn&gt;1572-0241 (Electronic)&amp;#xD;0002-9270 (Linking)&lt;/isbn&gt;&lt;accession-num&gt;21894226&lt;/accession-num&gt;&lt;urls&gt;&lt;related-urls&gt;&lt;url&gt;http://www.ncbi.nlm.nih.gov/pubmed/21894226&lt;/url&gt;&lt;/related-urls&gt;&lt;/urls&gt;&lt;electronic-resource-num&gt;DOI:10.1038/ajg.2011.296&lt;/electronic-resource-num&gt;&lt;/record&gt;&lt;/Cite&gt;&lt;/EndNote&gt;</w:instrText>
      </w:r>
      <w:r w:rsidR="003C5821" w:rsidRPr="00C9263F">
        <w:rPr>
          <w:rFonts w:ascii="Book Antiqua" w:hAnsi="Book Antiqua" w:cs="Arial"/>
          <w:sz w:val="24"/>
          <w:szCs w:val="24"/>
        </w:rPr>
        <w:fldChar w:fldCharType="separate"/>
      </w:r>
      <w:r w:rsidR="003C5821" w:rsidRPr="00C9263F">
        <w:rPr>
          <w:rFonts w:ascii="Book Antiqua" w:hAnsi="Book Antiqua" w:cs="Arial"/>
          <w:noProof/>
          <w:sz w:val="24"/>
          <w:szCs w:val="24"/>
          <w:vertAlign w:val="superscript"/>
        </w:rPr>
        <w:t>[48]</w:t>
      </w:r>
      <w:r w:rsidR="003C5821" w:rsidRPr="00C9263F">
        <w:rPr>
          <w:rFonts w:ascii="Book Antiqua" w:hAnsi="Book Antiqua" w:cs="Arial"/>
          <w:sz w:val="24"/>
          <w:szCs w:val="24"/>
        </w:rPr>
        <w:fldChar w:fldCharType="end"/>
      </w:r>
      <w:r w:rsidRPr="00C9263F">
        <w:rPr>
          <w:rFonts w:ascii="Book Antiqua" w:hAnsi="Book Antiqua" w:cs="Arial"/>
          <w:sz w:val="24"/>
          <w:szCs w:val="24"/>
        </w:rPr>
        <w:t xml:space="preserve"> in 2011</w:t>
      </w:r>
      <w:r w:rsidR="00B1385E" w:rsidRPr="00C9263F">
        <w:rPr>
          <w:rFonts w:ascii="Book Antiqua" w:hAnsi="Book Antiqua" w:cs="Arial"/>
          <w:sz w:val="24"/>
          <w:szCs w:val="24"/>
        </w:rPr>
        <w:t>.</w:t>
      </w:r>
      <w:r w:rsidRPr="00C9263F">
        <w:rPr>
          <w:rFonts w:ascii="Book Antiqua" w:hAnsi="Book Antiqua" w:cs="Arial"/>
          <w:sz w:val="24"/>
          <w:szCs w:val="24"/>
        </w:rPr>
        <w:t xml:space="preserve"> Rates of adherence were not significantly different between the two groups. Similarly, in the meta-analysis by </w:t>
      </w:r>
      <w:proofErr w:type="spellStart"/>
      <w:r w:rsidRPr="00C9263F">
        <w:rPr>
          <w:rFonts w:ascii="Book Antiqua" w:hAnsi="Book Antiqua" w:cs="Arial"/>
          <w:sz w:val="24"/>
          <w:szCs w:val="24"/>
        </w:rPr>
        <w:t>Feagan</w:t>
      </w:r>
      <w:proofErr w:type="spellEnd"/>
      <w:r w:rsidRPr="00C9263F">
        <w:rPr>
          <w:rFonts w:ascii="Book Antiqua" w:hAnsi="Book Antiqua" w:cs="Arial"/>
          <w:sz w:val="24"/>
          <w:szCs w:val="24"/>
        </w:rPr>
        <w:t xml:space="preserve"> and Macdonald, OD dosing did not result in improved adherence compared with conventional dosing</w:t>
      </w:r>
      <w:r w:rsidRPr="00C9263F">
        <w:rPr>
          <w:rFonts w:ascii="Book Antiqua" w:hAnsi="Book Antiqua" w:cs="Arial"/>
          <w:sz w:val="24"/>
          <w:szCs w:val="24"/>
        </w:rPr>
        <w:fldChar w:fldCharType="begin"/>
      </w:r>
      <w:r w:rsidR="008D7E55" w:rsidRPr="00C9263F">
        <w:rPr>
          <w:rFonts w:ascii="Book Antiqua" w:hAnsi="Book Antiqua" w:cs="Arial"/>
          <w:sz w:val="24"/>
          <w:szCs w:val="24"/>
        </w:rPr>
        <w:instrText xml:space="preserve"> ADDIN EN.CITE &lt;EndNote&gt;&lt;Cite&gt;&lt;Author&gt;Feagan&lt;/Author&gt;&lt;Year&gt;2012&lt;/Year&gt;&lt;RecNum&gt;61&lt;/RecNum&gt;&lt;DisplayText&gt;&lt;style face="superscript"&gt;[7]&lt;/style&gt;&lt;/DisplayText&gt;&lt;record&gt;&lt;rec-number&gt;61&lt;/rec-number&gt;&lt;foreign-keys&gt;&lt;key app="EN" db-id="wwwfz0ve1x52pvedptrx9x57d9vpxxdrzdar" timestamp="1430044390"&gt;61&lt;/key&gt;&lt;/foreign-keys&gt;&lt;ref-type name="Journal Article"&gt;17&lt;/ref-type&gt;&lt;contributors&gt;&lt;authors&gt;&lt;author&gt;Feagan, B. G.&lt;/author&gt;&lt;author&gt;Macdonald, J. K.&lt;/author&gt;&lt;/authors&gt;&lt;/contributors&gt;&lt;auth-address&gt;Robarts Clinical Trials, Robarts Research Institute, London, Ontario, Canada. bfeagan@robarts.ca.&lt;/auth-address&gt;&lt;titles&gt;&lt;title&gt;Oral 5-aminosalicylic acid for maintenance of remission in ulcerative colitis&lt;/title&gt;&lt;secondary-title&gt;Cochrane Database Syst Rev&lt;/secondary-title&gt;&lt;/titles&gt;&lt;periodical&gt;&lt;full-title&gt;Cochrane Database Syst Rev&lt;/full-title&gt;&lt;/periodical&gt;&lt;pages&gt;CD000544&lt;/pages&gt;&lt;volume&gt;10&lt;/volume&gt;&lt;keywords&gt;&lt;keyword&gt;Administration, Oral&lt;/keyword&gt;&lt;keyword&gt;Aminosalicylic Acids/*administration &amp;amp; dosage&lt;/keyword&gt;&lt;keyword&gt;Anti-Inflammatory Agents, Non-Steroidal/*administration &amp;amp; dosage&lt;/keyword&gt;&lt;keyword&gt;Colitis, Ulcerative/*drug therapy/prevention &amp;amp; control&lt;/keyword&gt;&lt;keyword&gt;Humans&lt;/keyword&gt;&lt;keyword&gt;Maintenance Chemotherapy/methods&lt;/keyword&gt;&lt;keyword&gt;Medication Adherence/statistics &amp;amp; numerical data&lt;/keyword&gt;&lt;keyword&gt;Mesalamine/*administration &amp;amp; dosage&lt;/keyword&gt;&lt;keyword&gt;Randomized Controlled Trials as Topic&lt;/keyword&gt;&lt;keyword&gt;Recurrence&lt;/keyword&gt;&lt;keyword&gt;Remission Induction/methods&lt;/keyword&gt;&lt;keyword&gt;Sulfasalazine/administration &amp;amp; dosage&lt;/keyword&gt;&lt;/keywords&gt;&lt;dates&gt;&lt;year&gt;2012&lt;/year&gt;&lt;/dates&gt;&lt;isbn&gt;1469-493X (Electronic)&amp;#xD;1361-6137 (Linking)&lt;/isbn&gt;&lt;accession-num&gt;23076890&lt;/accession-num&gt;&lt;urls&gt;&lt;related-urls&gt;&lt;url&gt;http://www.ncbi.nlm.nih.gov/pubmed/23076890&lt;/url&gt;&lt;/related-urls&gt;&lt;/urls&gt;&lt;electronic-resource-num&gt;DOI:10.1002/14651858.cd000544.pub3&lt;/electronic-resource-num&gt;&lt;/record&gt;&lt;/Cite&gt;&lt;/EndNote&gt;</w:instrText>
      </w:r>
      <w:r w:rsidRPr="00C9263F">
        <w:rPr>
          <w:rFonts w:ascii="Book Antiqua" w:hAnsi="Book Antiqua" w:cs="Arial"/>
          <w:sz w:val="24"/>
          <w:szCs w:val="24"/>
        </w:rPr>
        <w:fldChar w:fldCharType="separate"/>
      </w:r>
      <w:r w:rsidR="000102A4" w:rsidRPr="00C9263F">
        <w:rPr>
          <w:rFonts w:ascii="Book Antiqua" w:hAnsi="Book Antiqua" w:cs="Arial"/>
          <w:noProof/>
          <w:sz w:val="24"/>
          <w:szCs w:val="24"/>
          <w:vertAlign w:val="superscript"/>
        </w:rPr>
        <w:t>[7]</w:t>
      </w:r>
      <w:r w:rsidRPr="00C9263F">
        <w:rPr>
          <w:rFonts w:ascii="Book Antiqua" w:hAnsi="Book Antiqua" w:cs="Arial"/>
          <w:sz w:val="24"/>
          <w:szCs w:val="24"/>
        </w:rPr>
        <w:fldChar w:fldCharType="end"/>
      </w:r>
      <w:r w:rsidR="00B1385E" w:rsidRPr="00C9263F">
        <w:rPr>
          <w:rFonts w:ascii="Book Antiqua" w:hAnsi="Book Antiqua" w:cs="Arial"/>
          <w:sz w:val="24"/>
          <w:szCs w:val="24"/>
        </w:rPr>
        <w:t>.</w:t>
      </w:r>
      <w:r w:rsidRPr="00C9263F">
        <w:rPr>
          <w:rFonts w:ascii="Book Antiqua" w:hAnsi="Book Antiqua" w:cs="Arial"/>
          <w:sz w:val="24"/>
          <w:szCs w:val="24"/>
        </w:rPr>
        <w:t xml:space="preserve"> The most plausible explanation for this finding is that medication adherence in most clinical trials is artificially higher due to the intensive clinical supervision and reinforcement, thus not necessarily a true reflection of real-world clinical practice. OD dosing of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is still promulgated as the preferred option for reducing pill burden and promoting adherence.</w:t>
      </w:r>
      <w:r w:rsidR="00C9263F">
        <w:rPr>
          <w:rFonts w:ascii="Book Antiqua" w:hAnsi="Book Antiqua"/>
          <w:sz w:val="24"/>
          <w:szCs w:val="24"/>
        </w:rPr>
        <w:t xml:space="preserve">  </w:t>
      </w:r>
    </w:p>
    <w:p w14:paraId="16A1F815" w14:textId="77777777" w:rsidR="004E4A66" w:rsidRPr="00C9263F" w:rsidRDefault="004E4A66" w:rsidP="00C9263F">
      <w:pPr>
        <w:pStyle w:val="NoSpacing"/>
        <w:spacing w:line="360" w:lineRule="auto"/>
        <w:jc w:val="both"/>
        <w:rPr>
          <w:rFonts w:ascii="Book Antiqua" w:hAnsi="Book Antiqua"/>
          <w:sz w:val="24"/>
          <w:szCs w:val="24"/>
        </w:rPr>
      </w:pPr>
    </w:p>
    <w:p w14:paraId="2540505D" w14:textId="5EB70842" w:rsidR="004E4A66" w:rsidRPr="00C9263F" w:rsidRDefault="004E4A66" w:rsidP="00C9263F">
      <w:pPr>
        <w:autoSpaceDE w:val="0"/>
        <w:autoSpaceDN w:val="0"/>
        <w:adjustRightInd w:val="0"/>
        <w:spacing w:after="0" w:line="360" w:lineRule="auto"/>
        <w:jc w:val="both"/>
        <w:rPr>
          <w:rFonts w:ascii="Book Antiqua" w:eastAsia="TimesNewRomanPS" w:hAnsi="Book Antiqua" w:cs="Arial"/>
          <w:b/>
          <w:i/>
          <w:sz w:val="24"/>
          <w:szCs w:val="24"/>
        </w:rPr>
      </w:pPr>
      <w:r w:rsidRPr="00C9263F">
        <w:rPr>
          <w:rFonts w:ascii="Book Antiqua" w:eastAsia="TimesNewRomanPS" w:hAnsi="Book Antiqua" w:cs="Arial"/>
          <w:b/>
          <w:i/>
          <w:sz w:val="24"/>
          <w:szCs w:val="24"/>
        </w:rPr>
        <w:t>Cost effectiveness</w:t>
      </w:r>
    </w:p>
    <w:p w14:paraId="2F57C2C6" w14:textId="5ACBEA65" w:rsidR="004E4A66" w:rsidRPr="00C9263F" w:rsidRDefault="004E4A66" w:rsidP="00C9263F">
      <w:pPr>
        <w:spacing w:after="0" w:line="360" w:lineRule="auto"/>
        <w:jc w:val="both"/>
        <w:rPr>
          <w:rFonts w:ascii="Book Antiqua" w:hAnsi="Book Antiqua" w:cs="Arial"/>
          <w:sz w:val="24"/>
          <w:szCs w:val="24"/>
        </w:rPr>
      </w:pPr>
      <w:r w:rsidRPr="00C9263F">
        <w:rPr>
          <w:rFonts w:ascii="Book Antiqua" w:hAnsi="Book Antiqua" w:cs="Arial"/>
          <w:sz w:val="24"/>
          <w:szCs w:val="24"/>
        </w:rPr>
        <w:t xml:space="preserve">Ulcerative colitis is a chronic disease which requires prolonged therapy to maintain remission. This can place a substantial financial burden on the patient or the healthcare provider. On a per tablet basis, novel formulations of oral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are often presumed to be more expensive. Yet, </w:t>
      </w:r>
      <w:proofErr w:type="spellStart"/>
      <w:r w:rsidRPr="00C9263F">
        <w:rPr>
          <w:rFonts w:ascii="Book Antiqua" w:hAnsi="Book Antiqua" w:cs="Arial"/>
          <w:sz w:val="24"/>
          <w:szCs w:val="24"/>
        </w:rPr>
        <w:t>Prenzler</w:t>
      </w:r>
      <w:proofErr w:type="spellEnd"/>
      <w:r w:rsidRPr="00C9263F">
        <w:rPr>
          <w:rFonts w:ascii="Book Antiqua" w:hAnsi="Book Antiqua" w:cs="Arial"/>
          <w:i/>
          <w:sz w:val="24"/>
          <w:szCs w:val="24"/>
        </w:rPr>
        <w:t xml:space="preserve"> et al</w:t>
      </w:r>
      <w:r w:rsidR="003C5821" w:rsidRPr="00C9263F">
        <w:rPr>
          <w:rFonts w:ascii="Book Antiqua" w:hAnsi="Book Antiqua" w:cs="Arial"/>
          <w:sz w:val="24"/>
          <w:szCs w:val="24"/>
        </w:rPr>
        <w:fldChar w:fldCharType="begin"/>
      </w:r>
      <w:r w:rsidR="003C5821" w:rsidRPr="00C9263F">
        <w:rPr>
          <w:rFonts w:ascii="Book Antiqua" w:hAnsi="Book Antiqua" w:cs="Arial"/>
          <w:sz w:val="24"/>
          <w:szCs w:val="24"/>
        </w:rPr>
        <w:instrText xml:space="preserve"> ADDIN EN.CITE &lt;EndNote&gt;&lt;Cite&gt;&lt;Author&gt;Prenzler&lt;/Author&gt;&lt;Year&gt;2011&lt;/Year&gt;&lt;RecNum&gt;113&lt;/RecNum&gt;&lt;DisplayText&gt;&lt;style face="superscript"&gt;[49]&lt;/style&gt;&lt;/DisplayText&gt;&lt;record&gt;&lt;rec-number&gt;113&lt;/rec-number&gt;&lt;foreign-keys&gt;&lt;key app="EN" db-id="wwwfz0ve1x52pvedptrx9x57d9vpxxdrzdar" timestamp="1430658847"&gt;113&lt;/key&gt;&lt;/foreign-keys&gt;&lt;ref-type name="Journal Article"&gt;17&lt;/ref-type&gt;&lt;contributors&gt;&lt;authors&gt;&lt;author&gt;Prenzler, A.&lt;/author&gt;&lt;author&gt;Yen, L.&lt;/author&gt;&lt;author&gt;Mittendorf, T.&lt;/author&gt;&lt;author&gt;von der Schulenburg, J. M.&lt;/author&gt;&lt;/authors&gt;&lt;/contributors&gt;&lt;auth-address&gt;Leibniz University Hannover, Center for Health Economics, Hannover, Germany. ap@ivbl.uni-hannover.de&lt;/auth-address&gt;&lt;titles&gt;&lt;title&gt;Cost effectiveness of ulcerative colitis treatment in Germany: a comparison of two oral formulations of mesalazine&lt;/title&gt;&lt;secondary-title&gt;BMC Health Serv Res&lt;/secondary-title&gt;&lt;/titles&gt;&lt;periodical&gt;&lt;full-title&gt;BMC Health Serv Res&lt;/full-title&gt;&lt;/periodical&gt;&lt;pages&gt;157&lt;/pages&gt;&lt;volume&gt;11&lt;/volume&gt;&lt;keywords&gt;&lt;keyword&gt;Administration, Oral&lt;/keyword&gt;&lt;keyword&gt;Anti-Inflammatory Agents, Non-Steroidal/administration &amp;amp; dosage/*economics&lt;/keyword&gt;&lt;keyword&gt;Colitis, Ulcerative/*drug therapy&lt;/keyword&gt;&lt;keyword&gt;Cost-Benefit Analysis&lt;/keyword&gt;&lt;keyword&gt;Costs and Cost Analysis&lt;/keyword&gt;&lt;keyword&gt;*Dosage Forms&lt;/keyword&gt;&lt;keyword&gt;Germany&lt;/keyword&gt;&lt;keyword&gt;Humans&lt;/keyword&gt;&lt;keyword&gt;Markov Chains&lt;/keyword&gt;&lt;keyword&gt;Mesalamine/administration &amp;amp; dosage/*economics&lt;/keyword&gt;&lt;/keywords&gt;&lt;dates&gt;&lt;year&gt;2011&lt;/year&gt;&lt;/dates&gt;&lt;isbn&gt;1472-6963 (Electronic)&amp;#xD;1472-6963 (Linking)&lt;/isbn&gt;&lt;accession-num&gt;21729262&lt;/accession-num&gt;&lt;urls&gt;&lt;related-urls&gt;&lt;url&gt;http://www.ncbi.nlm.nih.gov/pubmed/21729262&lt;/url&gt;&lt;/related-urls&gt;&lt;/urls&gt;&lt;custom2&gt;3146407&lt;/custom2&gt;&lt;electronic-resource-num&gt;DOI:10.1186/1472-6963-11-157&lt;/electronic-resource-num&gt;&lt;/record&gt;&lt;/Cite&gt;&lt;/EndNote&gt;</w:instrText>
      </w:r>
      <w:r w:rsidR="003C5821" w:rsidRPr="00C9263F">
        <w:rPr>
          <w:rFonts w:ascii="Book Antiqua" w:hAnsi="Book Antiqua" w:cs="Arial"/>
          <w:sz w:val="24"/>
          <w:szCs w:val="24"/>
        </w:rPr>
        <w:fldChar w:fldCharType="separate"/>
      </w:r>
      <w:r w:rsidR="003C5821" w:rsidRPr="00C9263F">
        <w:rPr>
          <w:rFonts w:ascii="Book Antiqua" w:hAnsi="Book Antiqua" w:cs="Arial"/>
          <w:noProof/>
          <w:sz w:val="24"/>
          <w:szCs w:val="24"/>
          <w:vertAlign w:val="superscript"/>
        </w:rPr>
        <w:t>[49]</w:t>
      </w:r>
      <w:r w:rsidR="003C5821" w:rsidRPr="00C9263F">
        <w:rPr>
          <w:rFonts w:ascii="Book Antiqua" w:hAnsi="Book Antiqua" w:cs="Arial"/>
          <w:sz w:val="24"/>
          <w:szCs w:val="24"/>
        </w:rPr>
        <w:fldChar w:fldCharType="end"/>
      </w:r>
      <w:r w:rsidRPr="00C9263F">
        <w:rPr>
          <w:rFonts w:ascii="Book Antiqua" w:hAnsi="Book Antiqua" w:cs="Arial"/>
          <w:sz w:val="24"/>
          <w:szCs w:val="24"/>
        </w:rPr>
        <w:t xml:space="preserve"> analysed the cost effectiveness of </w:t>
      </w:r>
      <w:proofErr w:type="spellStart"/>
      <w:r w:rsidRPr="00C9263F">
        <w:rPr>
          <w:rFonts w:ascii="Book Antiqua" w:hAnsi="Book Antiqua" w:cs="Arial"/>
          <w:sz w:val="24"/>
          <w:szCs w:val="24"/>
        </w:rPr>
        <w:t>Mezavant</w:t>
      </w:r>
      <w:proofErr w:type="spellEnd"/>
      <w:r w:rsidRPr="00C9263F">
        <w:rPr>
          <w:rFonts w:ascii="Book Antiqua" w:hAnsi="Book Antiqua" w:cs="Arial"/>
          <w:sz w:val="24"/>
          <w:szCs w:val="24"/>
          <w:vertAlign w:val="superscript"/>
        </w:rPr>
        <w:t>®</w:t>
      </w:r>
      <w:r w:rsidRPr="00C9263F">
        <w:rPr>
          <w:rFonts w:ascii="Book Antiqua" w:hAnsi="Book Antiqua" w:cs="Arial"/>
          <w:sz w:val="24"/>
          <w:szCs w:val="24"/>
        </w:rPr>
        <w:t xml:space="preserve"> compared with </w:t>
      </w:r>
      <w:proofErr w:type="spellStart"/>
      <w:r w:rsidRPr="00C9263F">
        <w:rPr>
          <w:rFonts w:ascii="Book Antiqua" w:hAnsi="Book Antiqua" w:cs="Arial"/>
          <w:sz w:val="24"/>
          <w:szCs w:val="24"/>
        </w:rPr>
        <w:t>Asacol</w:t>
      </w:r>
      <w:proofErr w:type="spellEnd"/>
      <w:r w:rsidRPr="00C9263F">
        <w:rPr>
          <w:rFonts w:ascii="Book Antiqua" w:hAnsi="Book Antiqua" w:cs="Arial"/>
          <w:sz w:val="24"/>
          <w:szCs w:val="24"/>
          <w:vertAlign w:val="superscript"/>
        </w:rPr>
        <w:t>®</w:t>
      </w:r>
      <w:r w:rsidRPr="00C9263F">
        <w:rPr>
          <w:rFonts w:ascii="Book Antiqua" w:hAnsi="Book Antiqua" w:cs="Arial"/>
          <w:sz w:val="24"/>
          <w:szCs w:val="24"/>
        </w:rPr>
        <w:t xml:space="preserve"> and showed a 76% probability for cost savings and a gain of 0.011 QALYs with </w:t>
      </w:r>
      <w:proofErr w:type="spellStart"/>
      <w:r w:rsidRPr="00C9263F">
        <w:rPr>
          <w:rFonts w:ascii="Book Antiqua" w:hAnsi="Book Antiqua" w:cs="Arial"/>
          <w:sz w:val="24"/>
          <w:szCs w:val="24"/>
        </w:rPr>
        <w:t>Mezavant</w:t>
      </w:r>
      <w:proofErr w:type="spellEnd"/>
      <w:r w:rsidRPr="00C9263F">
        <w:rPr>
          <w:rFonts w:ascii="Book Antiqua" w:hAnsi="Book Antiqua" w:cs="Arial"/>
          <w:sz w:val="24"/>
          <w:szCs w:val="24"/>
          <w:vertAlign w:val="superscript"/>
        </w:rPr>
        <w:t>®</w:t>
      </w:r>
      <w:r w:rsidR="00B1385E" w:rsidRPr="00C9263F">
        <w:rPr>
          <w:rFonts w:ascii="Book Antiqua" w:hAnsi="Book Antiqua" w:cs="Arial"/>
          <w:sz w:val="24"/>
          <w:szCs w:val="24"/>
        </w:rPr>
        <w:t>.</w:t>
      </w:r>
      <w:r w:rsidRPr="00C9263F">
        <w:rPr>
          <w:rFonts w:ascii="Book Antiqua" w:hAnsi="Book Antiqua" w:cs="Arial"/>
          <w:sz w:val="24"/>
          <w:szCs w:val="24"/>
        </w:rPr>
        <w:t xml:space="preserve"> A similar U</w:t>
      </w:r>
      <w:r w:rsidR="003C5821" w:rsidRPr="00C9263F">
        <w:rPr>
          <w:rFonts w:ascii="Book Antiqua" w:hAnsi="Book Antiqua" w:cs="Arial"/>
          <w:sz w:val="24"/>
          <w:szCs w:val="24"/>
        </w:rPr>
        <w:t xml:space="preserve">nited </w:t>
      </w:r>
      <w:r w:rsidR="003C5821" w:rsidRPr="00C9263F">
        <w:rPr>
          <w:rFonts w:ascii="Book Antiqua" w:hAnsi="Book Antiqua" w:cs="Arial"/>
          <w:sz w:val="24"/>
          <w:szCs w:val="24"/>
        </w:rPr>
        <w:lastRenderedPageBreak/>
        <w:t xml:space="preserve">Kingdom </w:t>
      </w:r>
      <w:r w:rsidRPr="00C9263F">
        <w:rPr>
          <w:rFonts w:ascii="Book Antiqua" w:hAnsi="Book Antiqua" w:cs="Arial"/>
          <w:sz w:val="24"/>
          <w:szCs w:val="24"/>
        </w:rPr>
        <w:t xml:space="preserve">analysis of </w:t>
      </w:r>
      <w:proofErr w:type="spellStart"/>
      <w:r w:rsidRPr="00C9263F">
        <w:rPr>
          <w:rFonts w:ascii="Book Antiqua" w:hAnsi="Book Antiqua" w:cs="Arial"/>
          <w:sz w:val="24"/>
          <w:szCs w:val="24"/>
        </w:rPr>
        <w:t>Mezavant</w:t>
      </w:r>
      <w:proofErr w:type="spellEnd"/>
      <w:r w:rsidRPr="00C9263F">
        <w:rPr>
          <w:rFonts w:ascii="Book Antiqua" w:hAnsi="Book Antiqua" w:cs="Arial"/>
          <w:sz w:val="24"/>
          <w:szCs w:val="24"/>
          <w:vertAlign w:val="superscript"/>
        </w:rPr>
        <w:t>®</w:t>
      </w:r>
      <w:r w:rsidRPr="00C9263F">
        <w:rPr>
          <w:rFonts w:ascii="Book Antiqua" w:hAnsi="Book Antiqua" w:cs="Arial"/>
          <w:sz w:val="24"/>
          <w:szCs w:val="24"/>
        </w:rPr>
        <w:t xml:space="preserve"> and </w:t>
      </w:r>
      <w:proofErr w:type="spellStart"/>
      <w:r w:rsidRPr="00C9263F">
        <w:rPr>
          <w:rFonts w:ascii="Book Antiqua" w:hAnsi="Book Antiqua" w:cs="Arial"/>
          <w:sz w:val="24"/>
          <w:szCs w:val="24"/>
        </w:rPr>
        <w:t>Asacol</w:t>
      </w:r>
      <w:proofErr w:type="spellEnd"/>
      <w:r w:rsidRPr="00C9263F">
        <w:rPr>
          <w:rFonts w:ascii="Book Antiqua" w:hAnsi="Book Antiqua" w:cs="Arial"/>
          <w:sz w:val="24"/>
          <w:szCs w:val="24"/>
          <w:vertAlign w:val="superscript"/>
        </w:rPr>
        <w:t>®</w:t>
      </w:r>
      <w:r w:rsidRPr="00C9263F">
        <w:rPr>
          <w:rFonts w:ascii="Book Antiqua" w:hAnsi="Book Antiqua" w:cs="Arial"/>
          <w:sz w:val="24"/>
          <w:szCs w:val="24"/>
        </w:rPr>
        <w:t xml:space="preserve"> found a 62% chance of cost savings and a gain of 0.011 QALYs with </w:t>
      </w:r>
      <w:proofErr w:type="spellStart"/>
      <w:r w:rsidRPr="00C9263F">
        <w:rPr>
          <w:rFonts w:ascii="Book Antiqua" w:hAnsi="Book Antiqua" w:cs="Arial"/>
          <w:sz w:val="24"/>
          <w:szCs w:val="24"/>
        </w:rPr>
        <w:t>Mezavant</w:t>
      </w:r>
      <w:proofErr w:type="spellEnd"/>
      <w:r w:rsidRPr="00C9263F">
        <w:rPr>
          <w:rFonts w:ascii="Book Antiqua" w:hAnsi="Book Antiqua" w:cs="Arial"/>
          <w:sz w:val="24"/>
          <w:szCs w:val="24"/>
          <w:vertAlign w:val="superscript"/>
        </w:rPr>
        <w:t>®</w:t>
      </w:r>
      <w:r w:rsidRPr="00C9263F">
        <w:rPr>
          <w:rFonts w:ascii="Book Antiqua" w:hAnsi="Book Antiqua" w:cs="Arial"/>
          <w:sz w:val="24"/>
          <w:szCs w:val="24"/>
        </w:rPr>
        <w:fldChar w:fldCharType="begin">
          <w:fldData xml:space="preserve">PEVuZE5vdGU+PENpdGU+PEF1dGhvcj5CcmVyZXRvbjwvQXV0aG9yPjxZZWFyPjIwMTA8L1llYXI+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</w:fldData>
        </w:fldChar>
      </w:r>
      <w:r w:rsidR="008D7E55" w:rsidRPr="00C9263F">
        <w:rPr>
          <w:rFonts w:ascii="Book Antiqua" w:hAnsi="Book Antiqua" w:cs="Arial"/>
          <w:sz w:val="24"/>
          <w:szCs w:val="24"/>
        </w:rPr>
        <w:instrText xml:space="preserve"> ADDIN EN.CITE </w:instrText>
      </w:r>
      <w:r w:rsidR="008D7E55" w:rsidRPr="00C9263F">
        <w:rPr>
          <w:rFonts w:ascii="Book Antiqua" w:hAnsi="Book Antiqua" w:cs="Arial"/>
          <w:sz w:val="24"/>
          <w:szCs w:val="24"/>
        </w:rPr>
        <w:fldChar w:fldCharType="begin">
          <w:fldData xml:space="preserve">PEVuZE5vdGU+PENpdGU+PEF1dGhvcj5CcmVyZXRvbjwvQXV0aG9yPjxZZWFyPjIwMTA8L1llYXI+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</w:fldData>
        </w:fldChar>
      </w:r>
      <w:r w:rsidR="008D7E55" w:rsidRPr="00C9263F">
        <w:rPr>
          <w:rFonts w:ascii="Book Antiqua" w:hAnsi="Book Antiqua" w:cs="Arial"/>
          <w:sz w:val="24"/>
          <w:szCs w:val="24"/>
        </w:rPr>
        <w:instrText xml:space="preserve"> ADDIN EN.CITE.DATA </w:instrText>
      </w:r>
      <w:r w:rsidR="008D7E55" w:rsidRPr="00C9263F">
        <w:rPr>
          <w:rFonts w:ascii="Book Antiqua" w:hAnsi="Book Antiqua" w:cs="Arial"/>
          <w:sz w:val="24"/>
          <w:szCs w:val="24"/>
        </w:rPr>
      </w:r>
      <w:r w:rsidR="008D7E55" w:rsidRPr="00C9263F">
        <w:rPr>
          <w:rFonts w:ascii="Book Antiqua" w:hAnsi="Book Antiqua" w:cs="Arial"/>
          <w:sz w:val="24"/>
          <w:szCs w:val="24"/>
        </w:rPr>
        <w:fldChar w:fldCharType="end"/>
      </w:r>
      <w:r w:rsidRPr="00C9263F">
        <w:rPr>
          <w:rFonts w:ascii="Book Antiqua" w:hAnsi="Book Antiqua" w:cs="Arial"/>
          <w:sz w:val="24"/>
          <w:szCs w:val="24"/>
        </w:rPr>
      </w:r>
      <w:r w:rsidRPr="00C9263F">
        <w:rPr>
          <w:rFonts w:ascii="Book Antiqua" w:hAnsi="Book Antiqua" w:cs="Arial"/>
          <w:sz w:val="24"/>
          <w:szCs w:val="24"/>
        </w:rPr>
        <w:fldChar w:fldCharType="separate"/>
      </w:r>
      <w:r w:rsidR="000102A4" w:rsidRPr="00C9263F">
        <w:rPr>
          <w:rFonts w:ascii="Book Antiqua" w:hAnsi="Book Antiqua" w:cs="Arial"/>
          <w:noProof/>
          <w:sz w:val="24"/>
          <w:szCs w:val="24"/>
          <w:vertAlign w:val="superscript"/>
        </w:rPr>
        <w:t>[50]</w:t>
      </w:r>
      <w:r w:rsidRPr="00C9263F">
        <w:rPr>
          <w:rFonts w:ascii="Book Antiqua" w:hAnsi="Book Antiqua" w:cs="Arial"/>
          <w:sz w:val="24"/>
          <w:szCs w:val="24"/>
        </w:rPr>
        <w:fldChar w:fldCharType="end"/>
      </w:r>
      <w:r w:rsidR="00B1385E" w:rsidRPr="00C9263F">
        <w:rPr>
          <w:rFonts w:ascii="Book Antiqua" w:hAnsi="Book Antiqua" w:cs="Arial"/>
          <w:sz w:val="24"/>
          <w:szCs w:val="24"/>
        </w:rPr>
        <w:t>.</w:t>
      </w:r>
      <w:r w:rsidRPr="00C9263F">
        <w:rPr>
          <w:rFonts w:ascii="Book Antiqua" w:hAnsi="Book Antiqua" w:cs="Arial"/>
          <w:sz w:val="24"/>
          <w:szCs w:val="24"/>
        </w:rPr>
        <w:t xml:space="preserve"> Both these models suggest that </w:t>
      </w:r>
      <w:proofErr w:type="spellStart"/>
      <w:r w:rsidRPr="00C9263F">
        <w:rPr>
          <w:rFonts w:ascii="Book Antiqua" w:hAnsi="Book Antiqua" w:cs="Arial"/>
          <w:sz w:val="24"/>
          <w:szCs w:val="24"/>
        </w:rPr>
        <w:t>Mezavant</w:t>
      </w:r>
      <w:proofErr w:type="spellEnd"/>
      <w:r w:rsidRPr="00C9263F">
        <w:rPr>
          <w:rFonts w:ascii="Book Antiqua" w:hAnsi="Book Antiqua" w:cs="Arial"/>
          <w:sz w:val="24"/>
          <w:szCs w:val="24"/>
          <w:vertAlign w:val="superscript"/>
        </w:rPr>
        <w:t>®</w:t>
      </w:r>
      <w:r w:rsidRPr="00C9263F">
        <w:rPr>
          <w:rFonts w:ascii="Book Antiqua" w:hAnsi="Book Antiqua" w:cs="Arial"/>
          <w:sz w:val="24"/>
          <w:szCs w:val="24"/>
        </w:rPr>
        <w:t xml:space="preserve"> may be a cost effective option amongst oral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formulations. </w:t>
      </w:r>
    </w:p>
    <w:p w14:paraId="2EC4A285" w14:textId="77777777" w:rsidR="004E4A66" w:rsidRPr="00C9263F" w:rsidRDefault="004E4A66" w:rsidP="00C9263F">
      <w:pPr>
        <w:autoSpaceDE w:val="0"/>
        <w:autoSpaceDN w:val="0"/>
        <w:adjustRightInd w:val="0"/>
        <w:spacing w:after="0" w:line="360" w:lineRule="auto"/>
        <w:jc w:val="both"/>
        <w:rPr>
          <w:rFonts w:ascii="Book Antiqua" w:eastAsia="TimesNewRomanPS" w:hAnsi="Book Antiqua" w:cs="Arial"/>
          <w:b/>
          <w:sz w:val="24"/>
          <w:szCs w:val="24"/>
        </w:rPr>
      </w:pPr>
    </w:p>
    <w:p w14:paraId="147AD7C9" w14:textId="66A9739C" w:rsidR="004E4A66" w:rsidRPr="00C9263F" w:rsidRDefault="004E4A66" w:rsidP="00C9263F">
      <w:pPr>
        <w:autoSpaceDE w:val="0"/>
        <w:autoSpaceDN w:val="0"/>
        <w:adjustRightInd w:val="0"/>
        <w:spacing w:after="0" w:line="360" w:lineRule="auto"/>
        <w:jc w:val="both"/>
        <w:rPr>
          <w:rFonts w:ascii="Book Antiqua" w:eastAsia="TimesNewRomanPS" w:hAnsi="Book Antiqua" w:cs="Arial"/>
          <w:b/>
          <w:sz w:val="24"/>
          <w:szCs w:val="24"/>
        </w:rPr>
      </w:pPr>
      <w:r w:rsidRPr="00C9263F">
        <w:rPr>
          <w:rFonts w:ascii="Book Antiqua" w:eastAsia="TimesNewRomanPS" w:hAnsi="Book Antiqua" w:cs="Arial"/>
          <w:b/>
          <w:sz w:val="24"/>
          <w:szCs w:val="24"/>
        </w:rPr>
        <w:t>CHANGING MESALAZINE FORMULATIONS</w:t>
      </w:r>
    </w:p>
    <w:p w14:paraId="083CF153" w14:textId="77777777" w:rsidR="003C5821" w:rsidRPr="00C9263F" w:rsidRDefault="004E4A66" w:rsidP="00C9263F">
      <w:pPr>
        <w:spacing w:after="0" w:line="360" w:lineRule="auto"/>
        <w:jc w:val="both"/>
        <w:rPr>
          <w:rFonts w:ascii="Book Antiqua" w:hAnsi="Book Antiqua" w:cs="Arial"/>
          <w:sz w:val="24"/>
          <w:szCs w:val="24"/>
        </w:rPr>
      </w:pPr>
      <w:r w:rsidRPr="00C9263F">
        <w:rPr>
          <w:rFonts w:ascii="Book Antiqua" w:hAnsi="Book Antiqua" w:cs="Arial"/>
          <w:sz w:val="24"/>
          <w:szCs w:val="24"/>
        </w:rPr>
        <w:t xml:space="preserve">Although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is overall an effective therapy in ulcerative colitis, not all formulations are appropriate for each individual patient. The clinical decision to change from one preparation to another is often influenced by factors including clinical response, tolerability, pill burden, compliance, cost and patient preference. (See Figure 2) An important clinical dilemma is whether patients who have failed one formulation of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should be switched to an alternate preparation, or should the lack of response to one formulation be considered a class effect. </w:t>
      </w:r>
    </w:p>
    <w:p w14:paraId="275C4325" w14:textId="5389AE7A" w:rsidR="003C5821" w:rsidRPr="00C9263F" w:rsidRDefault="004E4A66" w:rsidP="00C9263F">
      <w:pPr>
        <w:spacing w:after="0" w:line="360" w:lineRule="auto"/>
        <w:ind w:firstLineChars="200" w:firstLine="480"/>
        <w:jc w:val="both"/>
        <w:rPr>
          <w:rFonts w:ascii="Book Antiqua" w:hAnsi="Book Antiqua" w:cs="Arial"/>
          <w:sz w:val="24"/>
          <w:szCs w:val="24"/>
        </w:rPr>
      </w:pPr>
      <w:r w:rsidRPr="00C9263F">
        <w:rPr>
          <w:rFonts w:ascii="Book Antiqua" w:hAnsi="Book Antiqua" w:cs="Arial"/>
          <w:sz w:val="24"/>
          <w:szCs w:val="24"/>
        </w:rPr>
        <w:t xml:space="preserve">In a small study, 9 ulcerative colitis patients with endoscopic evidence of active disease despite treatment with </w:t>
      </w:r>
      <w:proofErr w:type="spellStart"/>
      <w:r w:rsidRPr="00C9263F">
        <w:rPr>
          <w:rFonts w:ascii="Book Antiqua" w:hAnsi="Book Antiqua" w:cs="Arial"/>
          <w:sz w:val="24"/>
          <w:szCs w:val="24"/>
        </w:rPr>
        <w:t>Asacol</w:t>
      </w:r>
      <w:proofErr w:type="spellEnd"/>
      <w:r w:rsidRPr="00C9263F">
        <w:rPr>
          <w:rFonts w:ascii="Book Antiqua" w:hAnsi="Book Antiqua" w:cs="Arial"/>
          <w:sz w:val="24"/>
          <w:szCs w:val="24"/>
          <w:vertAlign w:val="superscript"/>
        </w:rPr>
        <w:t>®</w:t>
      </w:r>
      <w:r w:rsidRPr="00C9263F">
        <w:rPr>
          <w:rFonts w:ascii="Book Antiqua" w:hAnsi="Book Antiqua" w:cs="Arial"/>
          <w:sz w:val="24"/>
          <w:szCs w:val="24"/>
        </w:rPr>
        <w:t xml:space="preserve"> 2.4</w:t>
      </w:r>
      <w:r w:rsidR="003C5821" w:rsidRPr="00C9263F">
        <w:rPr>
          <w:rFonts w:ascii="Book Antiqua" w:hAnsi="Book Antiqua" w:cs="Arial"/>
          <w:sz w:val="24"/>
          <w:szCs w:val="24"/>
        </w:rPr>
        <w:t xml:space="preserve"> </w:t>
      </w:r>
      <w:r w:rsidRPr="00C9263F">
        <w:rPr>
          <w:rFonts w:ascii="Book Antiqua" w:hAnsi="Book Antiqua" w:cs="Arial"/>
          <w:sz w:val="24"/>
          <w:szCs w:val="24"/>
        </w:rPr>
        <w:t xml:space="preserve">g/d were changed to </w:t>
      </w:r>
      <w:proofErr w:type="spellStart"/>
      <w:r w:rsidRPr="00C9263F">
        <w:rPr>
          <w:rFonts w:ascii="Book Antiqua" w:hAnsi="Book Antiqua" w:cs="Arial"/>
          <w:sz w:val="24"/>
          <w:szCs w:val="24"/>
        </w:rPr>
        <w:t>Pentasa</w:t>
      </w:r>
      <w:proofErr w:type="spellEnd"/>
      <w:r w:rsidRPr="00C9263F">
        <w:rPr>
          <w:rFonts w:ascii="Book Antiqua" w:hAnsi="Book Antiqua" w:cs="Arial"/>
          <w:sz w:val="24"/>
          <w:szCs w:val="24"/>
          <w:vertAlign w:val="superscript"/>
        </w:rPr>
        <w:t>®</w:t>
      </w:r>
      <w:r w:rsidRPr="00C9263F">
        <w:rPr>
          <w:rFonts w:ascii="Book Antiqua" w:hAnsi="Book Antiqua" w:cs="Arial"/>
          <w:sz w:val="24"/>
          <w:szCs w:val="24"/>
        </w:rPr>
        <w:t xml:space="preserve"> 4.0 g/d. Following twelve weeks of treatment, there was a significant reduction in the endoscopic severity of disease</w:t>
      </w:r>
      <w:r w:rsidRPr="00C9263F">
        <w:rPr>
          <w:rFonts w:ascii="Book Antiqua" w:hAnsi="Book Antiqua" w:cs="Arial"/>
          <w:sz w:val="24"/>
          <w:szCs w:val="24"/>
        </w:rPr>
        <w:fldChar w:fldCharType="begin"/>
      </w:r>
      <w:r w:rsidR="000102A4" w:rsidRPr="00C9263F">
        <w:rPr>
          <w:rFonts w:ascii="Book Antiqua" w:hAnsi="Book Antiqua" w:cs="Arial"/>
          <w:sz w:val="24"/>
          <w:szCs w:val="24"/>
        </w:rPr>
        <w:instrText xml:space="preserve"> ADDIN EN.CITE &lt;EndNote&gt;&lt;Cite&gt;&lt;Author&gt;Wong&lt;/Author&gt;&lt;Year&gt;2003&lt;/Year&gt;&lt;RecNum&gt;118&lt;/RecNum&gt;&lt;DisplayText&gt;&lt;style face="superscript"&gt;[51]&lt;/style&gt;&lt;/DisplayText&gt;&lt;record&gt;&lt;rec-number&gt;118&lt;/rec-number&gt;&lt;foreign-keys&gt;&lt;key app="EN" db-id="wwwfz0ve1x52pvedptrx9x57d9vpxxdrzdar" timestamp="1431429180"&gt;118&lt;/key&gt;&lt;/foreign-keys&gt;&lt;ref-type name="Journal Article"&gt;17&lt;/ref-type&gt;&lt;contributors&gt;&lt;authors&gt;&lt;author&gt;Wong, J. M.&lt;/author&gt;&lt;author&gt;Wei, S. C.&lt;/author&gt;&lt;/authors&gt;&lt;/contributors&gt;&lt;auth-address&gt;Department of Internal Medicine, National Taiwan University Hospital, Taipei, Taiwan.&lt;/auth-address&gt;&lt;titles&gt;&lt;title&gt;Efficacy of Pentasa tablets for the treatment of inflammatory bowel disease&lt;/title&gt;&lt;secondary-title&gt;J Formos Med Assoc&lt;/secondary-title&gt;&lt;/titles&gt;&lt;periodical&gt;&lt;full-title&gt;J Formos Med Assoc&lt;/full-title&gt;&lt;/periodical&gt;&lt;pages&gt;613-9&lt;/pages&gt;&lt;volume&gt;102&lt;/volume&gt;&lt;number&gt;9&lt;/number&gt;&lt;keywords&gt;&lt;keyword&gt;Adult&lt;/keyword&gt;&lt;keyword&gt;Anti-Inflammatory Agents, Non-Steroidal/*therapeutic use&lt;/keyword&gt;&lt;keyword&gt;Female&lt;/keyword&gt;&lt;keyword&gt;Humans&lt;/keyword&gt;&lt;keyword&gt;Inflammatory Bowel Diseases/*drug therapy&lt;/keyword&gt;&lt;keyword&gt;Male&lt;/keyword&gt;&lt;keyword&gt;Mesalamine/*therapeutic use&lt;/keyword&gt;&lt;keyword&gt;Middle Aged&lt;/keyword&gt;&lt;keyword&gt;Treatment Outcome&lt;/keyword&gt;&lt;/keywords&gt;&lt;dates&gt;&lt;year&gt;2003&lt;/year&gt;&lt;pub-dates&gt;&lt;date&gt;Sep&lt;/date&gt;&lt;/pub-dates&gt;&lt;/dates&gt;&lt;isbn&gt;0929-6646 (Print)&amp;#xD;0929-6646 (Linking)&lt;/isbn&gt;&lt;accession-num&gt;14625605&lt;/accession-num&gt;&lt;urls&gt;&lt;related-urls&gt;&lt;url&gt;http://www.ncbi.nlm.nih.gov/pubmed/14625605&lt;/url&gt;&lt;/related-urls&gt;&lt;/urls&gt;&lt;/record&gt;&lt;/Cite&gt;&lt;/EndNote&gt;</w:instrText>
      </w:r>
      <w:r w:rsidRPr="00C9263F">
        <w:rPr>
          <w:rFonts w:ascii="Book Antiqua" w:hAnsi="Book Antiqua" w:cs="Arial"/>
          <w:sz w:val="24"/>
          <w:szCs w:val="24"/>
        </w:rPr>
        <w:fldChar w:fldCharType="separate"/>
      </w:r>
      <w:r w:rsidR="000102A4" w:rsidRPr="00C9263F">
        <w:rPr>
          <w:rFonts w:ascii="Book Antiqua" w:hAnsi="Book Antiqua" w:cs="Arial"/>
          <w:noProof/>
          <w:sz w:val="24"/>
          <w:szCs w:val="24"/>
          <w:vertAlign w:val="superscript"/>
        </w:rPr>
        <w:t>[51]</w:t>
      </w:r>
      <w:r w:rsidRPr="00C9263F">
        <w:rPr>
          <w:rFonts w:ascii="Book Antiqua" w:hAnsi="Book Antiqua" w:cs="Arial"/>
          <w:sz w:val="24"/>
          <w:szCs w:val="24"/>
        </w:rPr>
        <w:fldChar w:fldCharType="end"/>
      </w:r>
      <w:r w:rsidR="00B1385E" w:rsidRPr="00C9263F">
        <w:rPr>
          <w:rFonts w:ascii="Book Antiqua" w:hAnsi="Book Antiqua" w:cs="Arial"/>
          <w:sz w:val="24"/>
          <w:szCs w:val="24"/>
        </w:rPr>
        <w:t>.</w:t>
      </w:r>
      <w:r w:rsidRPr="00C9263F">
        <w:rPr>
          <w:rFonts w:ascii="Book Antiqua" w:hAnsi="Book Antiqua" w:cs="Arial"/>
          <w:sz w:val="24"/>
          <w:szCs w:val="24"/>
        </w:rPr>
        <w:t xml:space="preserve"> It is important to highlight, however, that the dosages of the two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formulations were not equimolar. In another study, sub-analysis of two MMX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trials identified a pooled population of patients with active mild to moderate ulcerative colitis, who were switched from an existing oral 5-ASA (≤</w:t>
      </w:r>
      <w:r w:rsidR="003C5821" w:rsidRPr="00C9263F">
        <w:rPr>
          <w:rFonts w:ascii="Book Antiqua" w:hAnsi="Book Antiqua" w:cs="Arial"/>
          <w:sz w:val="24"/>
          <w:szCs w:val="24"/>
        </w:rPr>
        <w:t xml:space="preserve"> </w:t>
      </w:r>
      <w:r w:rsidRPr="00C9263F">
        <w:rPr>
          <w:rFonts w:ascii="Book Antiqua" w:eastAsia="AdvTimes" w:hAnsi="Book Antiqua" w:cs="Arial"/>
          <w:sz w:val="24"/>
          <w:szCs w:val="24"/>
        </w:rPr>
        <w:t>2.0 g/d)</w:t>
      </w:r>
      <w:r w:rsidRPr="00C9263F">
        <w:rPr>
          <w:rFonts w:ascii="Book Antiqua" w:hAnsi="Book Antiqua" w:cs="Arial"/>
          <w:sz w:val="24"/>
          <w:szCs w:val="24"/>
        </w:rPr>
        <w:t xml:space="preserve"> to 2.4</w:t>
      </w:r>
      <w:r w:rsidR="003C5821" w:rsidRPr="00C9263F">
        <w:rPr>
          <w:rFonts w:ascii="Book Antiqua" w:hAnsi="Book Antiqua" w:cs="Arial"/>
          <w:sz w:val="24"/>
          <w:szCs w:val="24"/>
        </w:rPr>
        <w:t xml:space="preserve"> g/d</w:t>
      </w:r>
      <w:r w:rsidRPr="00C9263F">
        <w:rPr>
          <w:rFonts w:ascii="Book Antiqua" w:hAnsi="Book Antiqua" w:cs="Arial"/>
          <w:sz w:val="24"/>
          <w:szCs w:val="24"/>
        </w:rPr>
        <w:t xml:space="preserve"> or 4.8</w:t>
      </w:r>
      <w:r w:rsidR="003C5821" w:rsidRPr="00C9263F">
        <w:rPr>
          <w:rFonts w:ascii="Book Antiqua" w:hAnsi="Book Antiqua" w:cs="Arial"/>
          <w:sz w:val="24"/>
          <w:szCs w:val="24"/>
        </w:rPr>
        <w:t xml:space="preserve"> </w:t>
      </w:r>
      <w:r w:rsidRPr="00C9263F">
        <w:rPr>
          <w:rFonts w:ascii="Book Antiqua" w:hAnsi="Book Antiqua" w:cs="Arial"/>
          <w:sz w:val="24"/>
          <w:szCs w:val="24"/>
        </w:rPr>
        <w:t xml:space="preserve">g/d of MMX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After 8 weeks, significantly more patients treated with 4.8</w:t>
      </w:r>
      <w:r w:rsidR="00C9263F">
        <w:rPr>
          <w:rFonts w:ascii="Book Antiqua" w:hAnsi="Book Antiqua" w:cs="Arial" w:hint="eastAsia"/>
          <w:sz w:val="24"/>
          <w:szCs w:val="24"/>
        </w:rPr>
        <w:t xml:space="preserve"> </w:t>
      </w:r>
      <w:r w:rsidRPr="00C9263F">
        <w:rPr>
          <w:rFonts w:ascii="Book Antiqua" w:hAnsi="Book Antiqua" w:cs="Arial"/>
          <w:sz w:val="24"/>
          <w:szCs w:val="24"/>
        </w:rPr>
        <w:t xml:space="preserve">g/d (37.5%, </w:t>
      </w:r>
      <w:r w:rsidR="003C5821" w:rsidRPr="00C9263F">
        <w:rPr>
          <w:rFonts w:ascii="Book Antiqua" w:hAnsi="Book Antiqua" w:cs="Arial"/>
          <w:i/>
          <w:sz w:val="24"/>
          <w:szCs w:val="24"/>
        </w:rPr>
        <w:t xml:space="preserve">P </w:t>
      </w:r>
      <w:r w:rsidRPr="00C9263F">
        <w:rPr>
          <w:rFonts w:ascii="Book Antiqua" w:hAnsi="Book Antiqua" w:cs="Arial"/>
          <w:sz w:val="24"/>
          <w:szCs w:val="24"/>
        </w:rPr>
        <w:t>&lt;</w:t>
      </w:r>
      <w:r w:rsidR="003C5821" w:rsidRPr="00C9263F">
        <w:rPr>
          <w:rFonts w:ascii="Book Antiqua" w:hAnsi="Book Antiqua" w:cs="Arial"/>
          <w:sz w:val="24"/>
          <w:szCs w:val="24"/>
        </w:rPr>
        <w:t xml:space="preserve"> </w:t>
      </w:r>
      <w:r w:rsidRPr="00C9263F">
        <w:rPr>
          <w:rFonts w:ascii="Book Antiqua" w:hAnsi="Book Antiqua" w:cs="Arial"/>
          <w:sz w:val="24"/>
          <w:szCs w:val="24"/>
        </w:rPr>
        <w:t>0.05) and numerically more patients treated with 2.4</w:t>
      </w:r>
      <w:r w:rsidR="003C5821" w:rsidRPr="00C9263F">
        <w:rPr>
          <w:rFonts w:ascii="Book Antiqua" w:hAnsi="Book Antiqua" w:cs="Arial"/>
          <w:sz w:val="24"/>
          <w:szCs w:val="24"/>
        </w:rPr>
        <w:t xml:space="preserve"> </w:t>
      </w:r>
      <w:r w:rsidRPr="00C9263F">
        <w:rPr>
          <w:rFonts w:ascii="Book Antiqua" w:hAnsi="Book Antiqua" w:cs="Arial"/>
          <w:sz w:val="24"/>
          <w:szCs w:val="24"/>
        </w:rPr>
        <w:t>g/d (31.8%) achieved endoscopic remission compared to placebo (20.9%)</w:t>
      </w:r>
      <w:r w:rsidRPr="00C9263F">
        <w:rPr>
          <w:rFonts w:ascii="Book Antiqua" w:hAnsi="Book Antiqua" w:cs="Arial"/>
          <w:sz w:val="24"/>
          <w:szCs w:val="24"/>
        </w:rPr>
        <w:fldChar w:fldCharType="begin"/>
      </w:r>
      <w:r w:rsidR="000102A4" w:rsidRPr="00C9263F">
        <w:rPr>
          <w:rFonts w:ascii="Book Antiqua" w:hAnsi="Book Antiqua" w:cs="Arial"/>
          <w:sz w:val="24"/>
          <w:szCs w:val="24"/>
        </w:rPr>
        <w:instrText xml:space="preserve"> ADDIN EN.CITE &lt;EndNote&gt;&lt;Cite&gt;&lt;Author&gt;Sandborn WJ&lt;/Author&gt;&lt;Year&gt;2007&lt;/Year&gt;&lt;RecNum&gt;119&lt;/RecNum&gt;&lt;DisplayText&gt;&lt;style face="superscript"&gt;[52]&lt;/style&gt;&lt;/DisplayText&gt;&lt;record&gt;&lt;rec-number&gt;119&lt;/rec-number&gt;&lt;foreign-keys&gt;&lt;key app="EN" db-id="wwwfz0ve1x52pvedptrx9x57d9vpxxdrzdar" timestamp="1431430148"&gt;119&lt;/key&gt;&lt;/foreign-keys&gt;&lt;ref-type name="Journal Article"&gt;17&lt;/ref-type&gt;&lt;contributors&gt;&lt;authors&gt;&lt;author&gt;Sandborn WJ, Kamm MA, Lichtenstein GR, et al.&lt;/author&gt;&lt;/authors&gt;&lt;/contributors&gt;&lt;titles&gt;&lt;title&gt;&lt;style face="normal" font="default" size="100%"&gt;SPD476, a novel, high-strength 5-ASA formulation induces remission of active, mild to-moderate ulcerative colitis in subjects that are switched from low-dose oral 5-ASA therapy or are 5-ASA na&lt;/style&gt;&lt;style face="normal" font="default" charset="162" size="100%"&gt;ı¨ve: an analysis of&lt;/style&gt;&lt;style face="normal" font="default" size="100%"&gt; &lt;/style&gt;&lt;style face="normal" font="default" charset="162" size="100%"&gt;pooled data from two phase III studies&lt;/style&gt;&lt;style face="normal" font="default" size="100%"&gt;. [&lt;/style&gt;&lt;style face="normal" font="default" charset="162" size="100%"&gt;Abstract T1139].&lt;/style&gt;&lt;/title&gt;&lt;secondary-title&gt;Gastroenterology&lt;/secondary-title&gt;&lt;/titles&gt;&lt;periodical&gt;&lt;full-title&gt;Gastroenterology&lt;/full-title&gt;&lt;/periodical&gt;&lt;pages&gt;A-482&lt;/pages&gt;&lt;volume&gt;130&lt;/volume&gt;&lt;number&gt;4 Supp 2&lt;/number&gt;&lt;dates&gt;&lt;year&gt;2007&lt;/year&gt;&lt;/dates&gt;&lt;urls&gt;&lt;/urls&gt;&lt;/record&gt;&lt;/Cite&gt;&lt;/EndNote&gt;</w:instrText>
      </w:r>
      <w:r w:rsidRPr="00C9263F">
        <w:rPr>
          <w:rFonts w:ascii="Book Antiqua" w:hAnsi="Book Antiqua" w:cs="Arial"/>
          <w:sz w:val="24"/>
          <w:szCs w:val="24"/>
        </w:rPr>
        <w:fldChar w:fldCharType="separate"/>
      </w:r>
      <w:r w:rsidR="000102A4" w:rsidRPr="00C9263F">
        <w:rPr>
          <w:rFonts w:ascii="Book Antiqua" w:hAnsi="Book Antiqua" w:cs="Arial"/>
          <w:noProof/>
          <w:sz w:val="24"/>
          <w:szCs w:val="24"/>
          <w:vertAlign w:val="superscript"/>
        </w:rPr>
        <w:t>[52]</w:t>
      </w:r>
      <w:r w:rsidRPr="00C9263F">
        <w:rPr>
          <w:rFonts w:ascii="Book Antiqua" w:hAnsi="Book Antiqua" w:cs="Arial"/>
          <w:sz w:val="24"/>
          <w:szCs w:val="24"/>
        </w:rPr>
        <w:fldChar w:fldCharType="end"/>
      </w:r>
      <w:r w:rsidR="00B1385E" w:rsidRPr="00C9263F">
        <w:rPr>
          <w:rFonts w:ascii="Book Antiqua" w:hAnsi="Book Antiqua" w:cs="Arial"/>
          <w:sz w:val="24"/>
          <w:szCs w:val="24"/>
        </w:rPr>
        <w:t>.</w:t>
      </w:r>
      <w:r w:rsidRPr="00C9263F">
        <w:rPr>
          <w:rFonts w:ascii="Book Antiqua" w:hAnsi="Book Antiqua" w:cs="Arial"/>
          <w:sz w:val="24"/>
          <w:szCs w:val="24"/>
        </w:rPr>
        <w:t xml:space="preserve"> Similarly, two small pilot studies also evaluated 87 patients who were inadequately maintained on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and switched to OD dosing </w:t>
      </w:r>
      <w:proofErr w:type="spellStart"/>
      <w:r w:rsidRPr="00C9263F">
        <w:rPr>
          <w:rFonts w:ascii="Book Antiqua" w:hAnsi="Book Antiqua" w:cs="Arial"/>
          <w:sz w:val="24"/>
          <w:szCs w:val="24"/>
        </w:rPr>
        <w:t>Salofalk</w:t>
      </w:r>
      <w:proofErr w:type="spellEnd"/>
      <w:r w:rsidRPr="00C9263F">
        <w:rPr>
          <w:rFonts w:ascii="Book Antiqua" w:hAnsi="Book Antiqua" w:cs="Arial"/>
          <w:sz w:val="24"/>
          <w:szCs w:val="24"/>
          <w:vertAlign w:val="superscript"/>
        </w:rPr>
        <w:t>®</w:t>
      </w:r>
      <w:r w:rsidRPr="00C9263F">
        <w:rPr>
          <w:rFonts w:ascii="Book Antiqua" w:hAnsi="Book Antiqua" w:cs="Arial"/>
          <w:sz w:val="24"/>
          <w:szCs w:val="24"/>
        </w:rPr>
        <w:t xml:space="preserve"> granules. After 6 mo of therapy, 70% of patients demonstrated improved ulcerative colitis severity scores (Walmsley Index). There was also a 60% reduction in hospital visits due to flare of disease, 45% reduction in GP visits and 50% reduction in steroid usage</w:t>
      </w:r>
      <w:r w:rsidRPr="00C9263F">
        <w:rPr>
          <w:rFonts w:ascii="Book Antiqua" w:hAnsi="Book Antiqua" w:cs="Arial"/>
          <w:sz w:val="24"/>
          <w:szCs w:val="24"/>
        </w:rPr>
        <w:fldChar w:fldCharType="begin"/>
      </w:r>
      <w:r w:rsidR="008D7E55" w:rsidRPr="00C9263F">
        <w:rPr>
          <w:rFonts w:ascii="Book Antiqua" w:hAnsi="Book Antiqua" w:cs="Arial"/>
          <w:sz w:val="24"/>
          <w:szCs w:val="24"/>
        </w:rPr>
        <w:instrText xml:space="preserve"> ADDIN EN.CITE &lt;EndNote&gt;&lt;Cite&gt;&lt;Author&gt;Prasher&lt;/Author&gt;&lt;Year&gt;2013&lt;/Year&gt;&lt;RecNum&gt;121&lt;/RecNum&gt;&lt;DisplayText&gt;&lt;style face="superscript"&gt;[53]&lt;/style&gt;&lt;/DisplayText&gt;&lt;record&gt;&lt;rec-number&gt;121&lt;/rec-number&gt;&lt;foreign-keys&gt;&lt;key app="EN" db-id="wwwfz0ve1x52pvedptrx9x57d9vpxxdrzdar" timestamp="1431607530"&gt;121&lt;/key&gt;&lt;/foreign-keys&gt;&lt;ref-type name="Journal Article"&gt;17&lt;/ref-type&gt;&lt;contributors&gt;&lt;authors&gt;&lt;author&gt;Prasher, H; Savania, P; Jazrawi, R &lt;/author&gt;&lt;/authors&gt;&lt;/contributors&gt;&lt;titles&gt;&lt;title&gt;Changing patients with ulcerative colitis to once daily mesalazine improves outcome and reduces cost in primary and secondary care &lt;/title&gt;&lt;secondary-title&gt;Journal of Crohn&amp;apos;s and Colitis&lt;/secondary-title&gt;&lt;/titles&gt;&lt;periodical&gt;&lt;full-title&gt;Journal of Crohn&amp;apos;s and Colitis&lt;/full-title&gt;&lt;/periodical&gt;&lt;pages&gt;S239-S240 &amp;#xD;&lt;/pages&gt;&lt;volume&gt;7&lt;/volume&gt;&lt;number&gt;Supplement 1&lt;/number&gt;&lt;dates&gt;&lt;year&gt;2013&lt;/year&gt;&lt;/dates&gt;&lt;urls&gt;&lt;/urls&gt;&lt;electronic-resource-num&gt;DOI:10.1016/S1873-9946(13)60592-9&lt;/electronic-resource-num&gt;&lt;/record&gt;&lt;/Cite&gt;&lt;/EndNote&gt;</w:instrText>
      </w:r>
      <w:r w:rsidRPr="00C9263F">
        <w:rPr>
          <w:rFonts w:ascii="Book Antiqua" w:hAnsi="Book Antiqua" w:cs="Arial"/>
          <w:sz w:val="24"/>
          <w:szCs w:val="24"/>
        </w:rPr>
        <w:fldChar w:fldCharType="separate"/>
      </w:r>
      <w:r w:rsidR="000102A4" w:rsidRPr="00C9263F">
        <w:rPr>
          <w:rFonts w:ascii="Book Antiqua" w:hAnsi="Book Antiqua" w:cs="Arial"/>
          <w:noProof/>
          <w:sz w:val="24"/>
          <w:szCs w:val="24"/>
          <w:vertAlign w:val="superscript"/>
        </w:rPr>
        <w:t>[53]</w:t>
      </w:r>
      <w:r w:rsidRPr="00C9263F">
        <w:rPr>
          <w:rFonts w:ascii="Book Antiqua" w:hAnsi="Book Antiqua" w:cs="Arial"/>
          <w:sz w:val="24"/>
          <w:szCs w:val="24"/>
        </w:rPr>
        <w:fldChar w:fldCharType="end"/>
      </w:r>
      <w:r w:rsidR="00B1385E" w:rsidRPr="00C9263F">
        <w:rPr>
          <w:rFonts w:ascii="Book Antiqua" w:hAnsi="Book Antiqua" w:cs="Arial"/>
          <w:sz w:val="24"/>
          <w:szCs w:val="24"/>
        </w:rPr>
        <w:t>.</w:t>
      </w:r>
      <w:r w:rsidRPr="00C9263F">
        <w:rPr>
          <w:rFonts w:ascii="Book Antiqua" w:hAnsi="Book Antiqua" w:cs="Arial"/>
          <w:sz w:val="24"/>
          <w:szCs w:val="24"/>
        </w:rPr>
        <w:t xml:space="preserve"> In addition, </w:t>
      </w:r>
      <w:proofErr w:type="spellStart"/>
      <w:r w:rsidRPr="00C9263F">
        <w:rPr>
          <w:rFonts w:ascii="Book Antiqua" w:hAnsi="Book Antiqua" w:cs="Arial"/>
          <w:sz w:val="24"/>
          <w:szCs w:val="24"/>
        </w:rPr>
        <w:t>Motoya</w:t>
      </w:r>
      <w:proofErr w:type="spellEnd"/>
      <w:r w:rsidRPr="00C9263F">
        <w:rPr>
          <w:rFonts w:ascii="Book Antiqua" w:hAnsi="Book Antiqua" w:cs="Arial"/>
          <w:sz w:val="24"/>
          <w:szCs w:val="24"/>
        </w:rPr>
        <w:t xml:space="preserve"> </w:t>
      </w:r>
      <w:r w:rsidRPr="00C9263F">
        <w:rPr>
          <w:rFonts w:ascii="Book Antiqua" w:hAnsi="Book Antiqua" w:cs="Arial"/>
          <w:i/>
          <w:sz w:val="24"/>
          <w:szCs w:val="24"/>
        </w:rPr>
        <w:t>et al</w:t>
      </w:r>
      <w:r w:rsidR="003C5821" w:rsidRPr="00C9263F">
        <w:rPr>
          <w:rFonts w:ascii="Book Antiqua" w:hAnsi="Book Antiqua" w:cs="Arial"/>
          <w:sz w:val="24"/>
          <w:szCs w:val="24"/>
        </w:rPr>
        <w:fldChar w:fldCharType="begin"/>
      </w:r>
      <w:r w:rsidR="003C5821" w:rsidRPr="00C9263F">
        <w:rPr>
          <w:rFonts w:ascii="Book Antiqua" w:hAnsi="Book Antiqua" w:cs="Arial"/>
          <w:sz w:val="24"/>
          <w:szCs w:val="24"/>
        </w:rPr>
        <w:instrText xml:space="preserve"> ADDIN EN.CITE &lt;EndNote&gt;&lt;Cite&gt;&lt;Author&gt;Motoya&lt;/Author&gt;&lt;Year&gt;2015&lt;/Year&gt;&lt;RecNum&gt;122&lt;/RecNum&gt;&lt;DisplayText&gt;&lt;style face="superscript"&gt;[54]&lt;/style&gt;&lt;/DisplayText&gt;&lt;record&gt;&lt;rec-number&gt;122&lt;/rec-number&gt;&lt;foreign-keys&gt;&lt;key app="EN" db-id="wwwfz0ve1x52pvedptrx9x57d9vpxxdrzdar" timestamp="1431683319"&gt;122&lt;/key&gt;&lt;/foreign-keys&gt;&lt;ref-type name="Journal Article"&gt;17&lt;/ref-type&gt;&lt;contributors&gt;&lt;authors&gt;&lt;author&gt;Motoya, S; Tanaka, H; Miyakawa, M; Sakemi, R; Nasuno, M; Imamura, A&lt;/author&gt;&lt;/authors&gt;&lt;/contributors&gt;&lt;titles&gt;&lt;title&gt;Efficacy of switching to pH-dependent release formulation of mesalazine at 3.6 g/day from time-dependent release formulation of mesalazine at 4.0 g/day in patients with Ulcerative Colitis &lt;/title&gt;&lt;secondary-title&gt;J Crohns Colitis&lt;/secondary-title&gt;&lt;/titles&gt;&lt;periodical&gt;&lt;full-title&gt;J Crohns Colitis&lt;/full-title&gt;&lt;/periodical&gt;&lt;pages&gt;S319-20&lt;/pages&gt;&lt;number&gt;Suppl 1&lt;/number&gt;&lt;edition&gt;Feb 9&lt;/edition&gt;&lt;dates&gt;&lt;year&gt;2015&lt;/year&gt;&lt;/dates&gt;&lt;urls&gt;&lt;/urls&gt;&lt;/record&gt;&lt;/Cite&gt;&lt;/EndNote&gt;</w:instrText>
      </w:r>
      <w:r w:rsidR="003C5821" w:rsidRPr="00C9263F">
        <w:rPr>
          <w:rFonts w:ascii="Book Antiqua" w:hAnsi="Book Antiqua" w:cs="Arial"/>
          <w:sz w:val="24"/>
          <w:szCs w:val="24"/>
        </w:rPr>
        <w:fldChar w:fldCharType="separate"/>
      </w:r>
      <w:r w:rsidR="003C5821" w:rsidRPr="00C9263F">
        <w:rPr>
          <w:rFonts w:ascii="Book Antiqua" w:hAnsi="Book Antiqua" w:cs="Arial"/>
          <w:noProof/>
          <w:sz w:val="24"/>
          <w:szCs w:val="24"/>
          <w:vertAlign w:val="superscript"/>
        </w:rPr>
        <w:t>[54]</w:t>
      </w:r>
      <w:r w:rsidR="003C5821" w:rsidRPr="00C9263F">
        <w:rPr>
          <w:rFonts w:ascii="Book Antiqua" w:hAnsi="Book Antiqua" w:cs="Arial"/>
          <w:sz w:val="24"/>
          <w:szCs w:val="24"/>
        </w:rPr>
        <w:fldChar w:fldCharType="end"/>
      </w:r>
      <w:r w:rsidRPr="00C9263F">
        <w:rPr>
          <w:rFonts w:ascii="Book Antiqua" w:hAnsi="Book Antiqua" w:cs="Arial"/>
          <w:sz w:val="24"/>
          <w:szCs w:val="24"/>
        </w:rPr>
        <w:t xml:space="preserve"> reported a retrospective analysis of 46 patients with active ulcerative colitis, who were switched from a time-dependent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formulation (4.0</w:t>
      </w:r>
      <w:r w:rsidR="003C5821" w:rsidRPr="00C9263F">
        <w:rPr>
          <w:rFonts w:ascii="Book Antiqua" w:hAnsi="Book Antiqua" w:cs="Arial"/>
          <w:sz w:val="24"/>
          <w:szCs w:val="24"/>
        </w:rPr>
        <w:t xml:space="preserve"> g/d</w:t>
      </w:r>
      <w:r w:rsidRPr="00C9263F">
        <w:rPr>
          <w:rFonts w:ascii="Book Antiqua" w:hAnsi="Book Antiqua" w:cs="Arial"/>
          <w:sz w:val="24"/>
          <w:szCs w:val="24"/>
        </w:rPr>
        <w:t>) to a pH dependent formulation (3.6</w:t>
      </w:r>
      <w:r w:rsidR="003C5821" w:rsidRPr="00C9263F">
        <w:rPr>
          <w:rFonts w:ascii="Book Antiqua" w:hAnsi="Book Antiqua" w:cs="Arial"/>
          <w:sz w:val="24"/>
          <w:szCs w:val="24"/>
        </w:rPr>
        <w:t xml:space="preserve"> </w:t>
      </w:r>
      <w:r w:rsidRPr="00C9263F">
        <w:rPr>
          <w:rFonts w:ascii="Book Antiqua" w:hAnsi="Book Antiqua" w:cs="Arial"/>
          <w:sz w:val="24"/>
          <w:szCs w:val="24"/>
        </w:rPr>
        <w:t xml:space="preserve">g/d) due to inadequate clinical response. At 8 </w:t>
      </w:r>
      <w:proofErr w:type="spellStart"/>
      <w:r w:rsidR="003C5821" w:rsidRPr="00C9263F">
        <w:rPr>
          <w:rFonts w:ascii="Book Antiqua" w:hAnsi="Book Antiqua" w:cs="Arial"/>
          <w:sz w:val="24"/>
          <w:szCs w:val="24"/>
        </w:rPr>
        <w:t>wk</w:t>
      </w:r>
      <w:proofErr w:type="spellEnd"/>
      <w:r w:rsidR="003C5821" w:rsidRPr="00C9263F">
        <w:rPr>
          <w:rFonts w:ascii="Book Antiqua" w:hAnsi="Book Antiqua" w:cs="Arial"/>
          <w:sz w:val="24"/>
          <w:szCs w:val="24"/>
        </w:rPr>
        <w:t xml:space="preserve">, </w:t>
      </w:r>
      <w:r w:rsidRPr="00C9263F">
        <w:rPr>
          <w:rFonts w:ascii="Book Antiqua" w:hAnsi="Book Antiqua" w:cs="Arial"/>
          <w:sz w:val="24"/>
          <w:szCs w:val="24"/>
        </w:rPr>
        <w:t xml:space="preserve">50% of patients achieved clinical remission, with a significant reduction in the </w:t>
      </w:r>
      <w:proofErr w:type="spellStart"/>
      <w:r w:rsidRPr="00C9263F">
        <w:rPr>
          <w:rFonts w:ascii="Book Antiqua" w:hAnsi="Book Antiqua" w:cs="Arial"/>
          <w:sz w:val="24"/>
          <w:szCs w:val="24"/>
        </w:rPr>
        <w:t>Lichtiger</w:t>
      </w:r>
      <w:proofErr w:type="spellEnd"/>
      <w:r w:rsidRPr="00C9263F">
        <w:rPr>
          <w:rFonts w:ascii="Book Antiqua" w:hAnsi="Book Antiqua" w:cs="Arial"/>
          <w:sz w:val="24"/>
          <w:szCs w:val="24"/>
        </w:rPr>
        <w:t xml:space="preserve"> </w:t>
      </w:r>
      <w:r w:rsidRPr="00C9263F">
        <w:rPr>
          <w:rFonts w:ascii="Book Antiqua" w:hAnsi="Book Antiqua" w:cs="Arial"/>
          <w:sz w:val="24"/>
          <w:szCs w:val="24"/>
        </w:rPr>
        <w:lastRenderedPageBreak/>
        <w:t>clinical activity index</w:t>
      </w:r>
      <w:r w:rsidR="00B1385E" w:rsidRPr="00C9263F">
        <w:rPr>
          <w:rFonts w:ascii="Book Antiqua" w:hAnsi="Book Antiqua" w:cs="Arial"/>
          <w:sz w:val="24"/>
          <w:szCs w:val="24"/>
        </w:rPr>
        <w:t>.</w:t>
      </w:r>
      <w:r w:rsidRPr="00C9263F">
        <w:rPr>
          <w:rFonts w:ascii="Book Antiqua" w:hAnsi="Book Antiqua" w:cs="Arial"/>
          <w:sz w:val="24"/>
          <w:szCs w:val="24"/>
        </w:rPr>
        <w:t xml:space="preserve"> These studies suggest that patients with poor response to one formulation of oral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may benefit from switching to an alternate preparation, although the data remains sparse and warrants further investigation. </w:t>
      </w:r>
    </w:p>
    <w:p w14:paraId="7E6F1788" w14:textId="446912CE" w:rsidR="004E4A66" w:rsidRPr="00C9263F" w:rsidRDefault="004E4A66" w:rsidP="00C9263F">
      <w:pPr>
        <w:spacing w:after="0" w:line="360" w:lineRule="auto"/>
        <w:ind w:firstLineChars="200" w:firstLine="480"/>
        <w:jc w:val="both"/>
        <w:rPr>
          <w:rFonts w:ascii="Book Antiqua" w:hAnsi="Book Antiqua" w:cs="Arial"/>
          <w:sz w:val="24"/>
          <w:szCs w:val="24"/>
        </w:rPr>
      </w:pPr>
      <w:r w:rsidRPr="00C9263F">
        <w:rPr>
          <w:rFonts w:ascii="Book Antiqua" w:hAnsi="Book Antiqua" w:cs="Arial"/>
          <w:sz w:val="24"/>
          <w:szCs w:val="24"/>
        </w:rPr>
        <w:t xml:space="preserve">On the other hand, patients who have stable disease on a particular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formulation should not change preparations as it may destabilise disease control. Robinson </w:t>
      </w:r>
      <w:r w:rsidRPr="00C9263F">
        <w:rPr>
          <w:rFonts w:ascii="Book Antiqua" w:hAnsi="Book Antiqua" w:cs="Arial"/>
          <w:i/>
          <w:sz w:val="24"/>
          <w:szCs w:val="24"/>
        </w:rPr>
        <w:t>et al</w:t>
      </w:r>
      <w:r w:rsidR="003C5821" w:rsidRPr="00C9263F">
        <w:rPr>
          <w:rFonts w:ascii="Book Antiqua" w:hAnsi="Book Antiqua" w:cs="Arial"/>
          <w:sz w:val="24"/>
          <w:szCs w:val="24"/>
        </w:rPr>
        <w:fldChar w:fldCharType="begin"/>
      </w:r>
      <w:r w:rsidR="003C5821" w:rsidRPr="00C9263F">
        <w:rPr>
          <w:rFonts w:ascii="Book Antiqua" w:hAnsi="Book Antiqua" w:cs="Arial"/>
          <w:sz w:val="24"/>
          <w:szCs w:val="24"/>
        </w:rPr>
        <w:instrText xml:space="preserve"> ADDIN EN.CITE &lt;EndNote&gt;&lt;Cite&gt;&lt;Author&gt;Robinson&lt;/Author&gt;&lt;Year&gt;2013&lt;/Year&gt;&lt;RecNum&gt;120&lt;/RecNum&gt;&lt;DisplayText&gt;&lt;style face="superscript"&gt;[55]&lt;/style&gt;&lt;/DisplayText&gt;&lt;record&gt;&lt;rec-number&gt;120&lt;/rec-number&gt;&lt;foreign-keys&gt;&lt;key app="EN" db-id="wwwfz0ve1x52pvedptrx9x57d9vpxxdrzdar" timestamp="1431603061"&gt;120&lt;/key&gt;&lt;/foreign-keys&gt;&lt;ref-type name="Journal Article"&gt;17&lt;/ref-type&gt;&lt;contributors&gt;&lt;authors&gt;&lt;author&gt;Robinson, A.&lt;/author&gt;&lt;author&gt;Hankins, M.&lt;/author&gt;&lt;author&gt;Wiseman, G.&lt;/author&gt;&lt;author&gt;Jones, M.&lt;/author&gt;&lt;/authors&gt;&lt;/contributors&gt;&lt;auth-address&gt;Salford Royal NHS Foundation Trust, Salford, UK. andrew.robinson@srft.nhs.uk&lt;/auth-address&gt;&lt;titles&gt;&lt;title&gt;Maintaining stable symptom control in inflammatory bowel disease: a retrospective analysis of adherence, medication switches and the risk of relapse&lt;/title&gt;&lt;secondary-title&gt;Aliment Pharmacol Ther&lt;/secondary-title&gt;&lt;/titles&gt;&lt;periodical&gt;&lt;full-title&gt;Aliment Pharmacol Ther&lt;/full-title&gt;&lt;/periodical&gt;&lt;pages&gt;531-8&lt;/pages&gt;&lt;volume&gt;38&lt;/volume&gt;&lt;number&gt;5&lt;/number&gt;&lt;keywords&gt;&lt;keyword&gt;Adolescent&lt;/keyword&gt;&lt;keyword&gt;Adult&lt;/keyword&gt;&lt;keyword&gt;Aged&lt;/keyword&gt;&lt;keyword&gt;Aged, 80 and over&lt;/keyword&gt;&lt;keyword&gt;Anti-Inflammatory Agents, Non-Steroidal/*therapeutic use&lt;/keyword&gt;&lt;keyword&gt;Cohort Studies&lt;/keyword&gt;&lt;keyword&gt;*Drug Substitution&lt;/keyword&gt;&lt;keyword&gt;Female&lt;/keyword&gt;&lt;keyword&gt;Great Britain&lt;/keyword&gt;&lt;keyword&gt;Humans&lt;/keyword&gt;&lt;keyword&gt;Inflammatory Bowel Diseases/*drug therapy&lt;/keyword&gt;&lt;keyword&gt;Male&lt;/keyword&gt;&lt;keyword&gt;*Medication Adherence&lt;/keyword&gt;&lt;keyword&gt;Mesalamine/*therapeutic use&lt;/keyword&gt;&lt;keyword&gt;Middle Aged&lt;/keyword&gt;&lt;keyword&gt;Recurrence&lt;/keyword&gt;&lt;keyword&gt;Retrospective Studies&lt;/keyword&gt;&lt;keyword&gt;Young Adult&lt;/keyword&gt;&lt;/keywords&gt;&lt;dates&gt;&lt;year&gt;2013&lt;/year&gt;&lt;pub-dates&gt;&lt;date&gt;Sep&lt;/date&gt;&lt;/pub-dates&gt;&lt;/dates&gt;&lt;isbn&gt;1365-2036 (Electronic)&amp;#xD;0269-2813 (Linking)&lt;/isbn&gt;&lt;accession-num&gt;23834298&lt;/accession-num&gt;&lt;urls&gt;&lt;related-urls&gt;&lt;url&gt;http://www.ncbi.nlm.nih.gov/pubmed/23834298&lt;/url&gt;&lt;/related-urls&gt;&lt;/urls&gt;&lt;custom2&gt;3840705&lt;/custom2&gt;&lt;electronic-resource-num&gt;DOI:10.1111/apt.12396&lt;/electronic-resource-num&gt;&lt;/record&gt;&lt;/Cite&gt;&lt;/EndNote&gt;</w:instrText>
      </w:r>
      <w:r w:rsidR="003C5821" w:rsidRPr="00C9263F">
        <w:rPr>
          <w:rFonts w:ascii="Book Antiqua" w:hAnsi="Book Antiqua" w:cs="Arial"/>
          <w:sz w:val="24"/>
          <w:szCs w:val="24"/>
        </w:rPr>
        <w:fldChar w:fldCharType="separate"/>
      </w:r>
      <w:r w:rsidR="003C5821" w:rsidRPr="00C9263F">
        <w:rPr>
          <w:rFonts w:ascii="Book Antiqua" w:hAnsi="Book Antiqua" w:cs="Arial"/>
          <w:noProof/>
          <w:sz w:val="24"/>
          <w:szCs w:val="24"/>
          <w:vertAlign w:val="superscript"/>
        </w:rPr>
        <w:t>[55]</w:t>
      </w:r>
      <w:r w:rsidR="003C5821" w:rsidRPr="00C9263F">
        <w:rPr>
          <w:rFonts w:ascii="Book Antiqua" w:hAnsi="Book Antiqua" w:cs="Arial"/>
          <w:sz w:val="24"/>
          <w:szCs w:val="24"/>
        </w:rPr>
        <w:fldChar w:fldCharType="end"/>
      </w:r>
      <w:r w:rsidRPr="00C9263F">
        <w:rPr>
          <w:rFonts w:ascii="Book Antiqua" w:hAnsi="Book Antiqua" w:cs="Arial"/>
          <w:sz w:val="24"/>
          <w:szCs w:val="24"/>
        </w:rPr>
        <w:t xml:space="preserve"> found in a retrospective study that stable patients who switched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formulations had a 3.5 fold greater risk of relapse compared to those who did not switch</w:t>
      </w:r>
      <w:r w:rsidR="00B1385E" w:rsidRPr="00C9263F">
        <w:rPr>
          <w:rFonts w:ascii="Book Antiqua" w:hAnsi="Book Antiqua" w:cs="Arial"/>
          <w:sz w:val="24"/>
          <w:szCs w:val="24"/>
        </w:rPr>
        <w:t>.</w:t>
      </w:r>
      <w:r w:rsidRPr="00C9263F">
        <w:rPr>
          <w:rFonts w:ascii="Book Antiqua" w:hAnsi="Book Antiqua" w:cs="Arial"/>
          <w:sz w:val="24"/>
          <w:szCs w:val="24"/>
        </w:rPr>
        <w:t xml:space="preserve"> This indicates that the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formulations are not bioequivalent and disruptions to maintenance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should be avoided.</w:t>
      </w:r>
      <w:r w:rsidR="00C9263F">
        <w:rPr>
          <w:rFonts w:ascii="Book Antiqua" w:hAnsi="Book Antiqua" w:cs="Arial"/>
          <w:sz w:val="24"/>
          <w:szCs w:val="24"/>
        </w:rPr>
        <w:t xml:space="preserve"> </w:t>
      </w:r>
    </w:p>
    <w:p w14:paraId="06E6C3A8" w14:textId="77777777" w:rsidR="004E4A66" w:rsidRPr="00C9263F" w:rsidRDefault="004E4A66" w:rsidP="00C9263F">
      <w:pPr>
        <w:autoSpaceDE w:val="0"/>
        <w:autoSpaceDN w:val="0"/>
        <w:adjustRightInd w:val="0"/>
        <w:spacing w:after="0" w:line="360" w:lineRule="auto"/>
        <w:jc w:val="both"/>
        <w:rPr>
          <w:rFonts w:ascii="Book Antiqua" w:eastAsia="TimesNewRomanPS" w:hAnsi="Book Antiqua" w:cs="Arial"/>
          <w:b/>
          <w:sz w:val="24"/>
          <w:szCs w:val="24"/>
        </w:rPr>
      </w:pPr>
    </w:p>
    <w:p w14:paraId="5DECB243" w14:textId="77777777" w:rsidR="004E4A66" w:rsidRPr="00C9263F" w:rsidRDefault="004E4A66" w:rsidP="00C9263F">
      <w:pPr>
        <w:autoSpaceDE w:val="0"/>
        <w:autoSpaceDN w:val="0"/>
        <w:adjustRightInd w:val="0"/>
        <w:spacing w:after="0" w:line="360" w:lineRule="auto"/>
        <w:jc w:val="both"/>
        <w:rPr>
          <w:rFonts w:ascii="Book Antiqua" w:eastAsia="TimesNewRomanPS" w:hAnsi="Book Antiqua" w:cs="Arial"/>
          <w:b/>
          <w:sz w:val="24"/>
          <w:szCs w:val="24"/>
        </w:rPr>
      </w:pPr>
      <w:r w:rsidRPr="00C9263F">
        <w:rPr>
          <w:rFonts w:ascii="Book Antiqua" w:eastAsia="TimesNewRomanPS" w:hAnsi="Book Antiqua" w:cs="Arial"/>
          <w:b/>
          <w:sz w:val="24"/>
          <w:szCs w:val="24"/>
        </w:rPr>
        <w:t>CONCLUSION</w:t>
      </w:r>
    </w:p>
    <w:p w14:paraId="0850E5C4" w14:textId="63122E3F" w:rsidR="004E4A66" w:rsidRPr="00C9263F" w:rsidRDefault="004E4A66" w:rsidP="00C9263F">
      <w:pPr>
        <w:spacing w:after="0" w:line="360" w:lineRule="auto"/>
        <w:jc w:val="both"/>
        <w:rPr>
          <w:rFonts w:ascii="Book Antiqua" w:hAnsi="Book Antiqua" w:cs="Arial"/>
          <w:sz w:val="24"/>
          <w:szCs w:val="24"/>
        </w:rPr>
      </w:pPr>
      <w:r w:rsidRPr="00C9263F">
        <w:rPr>
          <w:rFonts w:ascii="Book Antiqua" w:hAnsi="Book Antiqua" w:cs="Arial"/>
          <w:sz w:val="24"/>
          <w:szCs w:val="24"/>
        </w:rPr>
        <w:t xml:space="preserve">In summary, oral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remains </w:t>
      </w:r>
      <w:r w:rsidR="001F3AAE" w:rsidRPr="00C9263F">
        <w:rPr>
          <w:rFonts w:ascii="Book Antiqua" w:hAnsi="Book Antiqua" w:cs="Arial"/>
          <w:sz w:val="24"/>
          <w:szCs w:val="24"/>
        </w:rPr>
        <w:t>the cornerstone of management of</w:t>
      </w:r>
      <w:r w:rsidRPr="00C9263F">
        <w:rPr>
          <w:rFonts w:ascii="Book Antiqua" w:hAnsi="Book Antiqua" w:cs="Arial"/>
          <w:sz w:val="24"/>
          <w:szCs w:val="24"/>
        </w:rPr>
        <w:t xml:space="preserve"> mild to moderate ulcerative colitis. Various formulations have been developed in an attempt to optimise drug delivery to the region of active disease. Each differ in terms of enteric coating, site of drug release and mode of drug delivery, and thus are not interchangeable. Failure of one </w:t>
      </w:r>
      <w:proofErr w:type="gramStart"/>
      <w:r w:rsidRPr="00C9263F">
        <w:rPr>
          <w:rFonts w:ascii="Book Antiqua" w:hAnsi="Book Antiqua" w:cs="Arial"/>
          <w:sz w:val="24"/>
          <w:szCs w:val="24"/>
        </w:rPr>
        <w:t>formulation,</w:t>
      </w:r>
      <w:proofErr w:type="gramEnd"/>
      <w:r w:rsidRPr="00C9263F">
        <w:rPr>
          <w:rFonts w:ascii="Book Antiqua" w:hAnsi="Book Antiqua" w:cs="Arial"/>
          <w:sz w:val="24"/>
          <w:szCs w:val="24"/>
        </w:rPr>
        <w:t xml:space="preserve"> should not negate future use of the entire drug class. Although there is a lack of consistent comparative data to confidently state the superiority of one formulation over another, there are theoretical advantages of each formulation to provide some limited guidance. Ultimately, the choice of </w:t>
      </w:r>
      <w:proofErr w:type="spellStart"/>
      <w:r w:rsidRPr="00C9263F">
        <w:rPr>
          <w:rFonts w:ascii="Book Antiqua" w:hAnsi="Book Antiqua" w:cs="Arial"/>
          <w:sz w:val="24"/>
          <w:szCs w:val="24"/>
        </w:rPr>
        <w:t>mesalazine</w:t>
      </w:r>
      <w:proofErr w:type="spellEnd"/>
      <w:r w:rsidRPr="00C9263F">
        <w:rPr>
          <w:rFonts w:ascii="Book Antiqua" w:hAnsi="Book Antiqua" w:cs="Arial"/>
          <w:sz w:val="24"/>
          <w:szCs w:val="24"/>
        </w:rPr>
        <w:t xml:space="preserve"> formulation should be tailored to each individual patient, taking into consideration disease distribution, tolerability, adherence and cost effectiveness</w:t>
      </w:r>
      <w:r w:rsidR="00AF3EF9" w:rsidRPr="00C9263F">
        <w:rPr>
          <w:rFonts w:ascii="Book Antiqua" w:hAnsi="Book Antiqua" w:cs="Arial"/>
          <w:sz w:val="24"/>
          <w:szCs w:val="24"/>
        </w:rPr>
        <w:t>.</w:t>
      </w:r>
    </w:p>
    <w:p w14:paraId="324EE610" w14:textId="225F4A8E" w:rsidR="0055709E" w:rsidRPr="00C9263F" w:rsidRDefault="003C5821" w:rsidP="00C9263F">
      <w:pPr>
        <w:spacing w:after="0" w:line="360" w:lineRule="auto"/>
        <w:jc w:val="both"/>
        <w:rPr>
          <w:rFonts w:ascii="Book Antiqua" w:hAnsi="Book Antiqua"/>
          <w:sz w:val="24"/>
          <w:szCs w:val="24"/>
        </w:rPr>
      </w:pPr>
      <w:r w:rsidRPr="00C9263F">
        <w:rPr>
          <w:rFonts w:ascii="Book Antiqua" w:hAnsi="Book Antiqua"/>
          <w:b/>
          <w:bCs/>
          <w:sz w:val="24"/>
          <w:szCs w:val="24"/>
        </w:rPr>
        <w:t>REFERENCES</w:t>
      </w:r>
    </w:p>
    <w:p w14:paraId="321BDB31" w14:textId="77777777" w:rsidR="0078481E" w:rsidRPr="00C9263F" w:rsidRDefault="0078481E" w:rsidP="00C9263F">
      <w:pPr>
        <w:spacing w:after="0" w:line="360" w:lineRule="auto"/>
        <w:jc w:val="both"/>
        <w:rPr>
          <w:rFonts w:ascii="Book Antiqua" w:eastAsia="宋体" w:hAnsi="Book Antiqua" w:cs="宋体"/>
          <w:sz w:val="24"/>
          <w:szCs w:val="24"/>
        </w:rPr>
      </w:pPr>
      <w:r w:rsidRPr="00C9263F">
        <w:rPr>
          <w:rFonts w:ascii="Book Antiqua" w:eastAsia="宋体" w:hAnsi="Book Antiqua" w:cs="宋体"/>
          <w:sz w:val="24"/>
          <w:szCs w:val="24"/>
        </w:rPr>
        <w:t xml:space="preserve">1 </w:t>
      </w:r>
      <w:r w:rsidRPr="00C9263F">
        <w:rPr>
          <w:rFonts w:ascii="Book Antiqua" w:eastAsia="宋体" w:hAnsi="Book Antiqua" w:cs="宋体"/>
          <w:b/>
          <w:bCs/>
          <w:sz w:val="24"/>
          <w:szCs w:val="24"/>
        </w:rPr>
        <w:t>Sutherland L</w:t>
      </w:r>
      <w:r w:rsidRPr="00C9263F">
        <w:rPr>
          <w:rFonts w:ascii="Book Antiqua" w:eastAsia="宋体" w:hAnsi="Book Antiqua" w:cs="宋体"/>
          <w:sz w:val="24"/>
          <w:szCs w:val="24"/>
        </w:rPr>
        <w:t xml:space="preserve">, Roth D, Beck P, May G, </w:t>
      </w:r>
      <w:proofErr w:type="spellStart"/>
      <w:r w:rsidRPr="00C9263F">
        <w:rPr>
          <w:rFonts w:ascii="Book Antiqua" w:eastAsia="宋体" w:hAnsi="Book Antiqua" w:cs="宋体"/>
          <w:sz w:val="24"/>
          <w:szCs w:val="24"/>
        </w:rPr>
        <w:t>Makiyama</w:t>
      </w:r>
      <w:proofErr w:type="spellEnd"/>
      <w:r w:rsidRPr="00C9263F">
        <w:rPr>
          <w:rFonts w:ascii="Book Antiqua" w:eastAsia="宋体" w:hAnsi="Book Antiqua" w:cs="宋体"/>
          <w:sz w:val="24"/>
          <w:szCs w:val="24"/>
        </w:rPr>
        <w:t xml:space="preserve"> K. Oral 5-aminosalicylic acid for maintenance of remission in ulcerative colitis. </w:t>
      </w:r>
      <w:r w:rsidRPr="00C9263F">
        <w:rPr>
          <w:rFonts w:ascii="Book Antiqua" w:eastAsia="宋体" w:hAnsi="Book Antiqua" w:cs="宋体"/>
          <w:i/>
          <w:iCs/>
          <w:sz w:val="24"/>
          <w:szCs w:val="24"/>
        </w:rPr>
        <w:t xml:space="preserve">Cochrane Database </w:t>
      </w:r>
      <w:proofErr w:type="spellStart"/>
      <w:r w:rsidRPr="00C9263F">
        <w:rPr>
          <w:rFonts w:ascii="Book Antiqua" w:eastAsia="宋体" w:hAnsi="Book Antiqua" w:cs="宋体"/>
          <w:i/>
          <w:iCs/>
          <w:sz w:val="24"/>
          <w:szCs w:val="24"/>
        </w:rPr>
        <w:t>Syst</w:t>
      </w:r>
      <w:proofErr w:type="spellEnd"/>
      <w:r w:rsidRPr="00C9263F">
        <w:rPr>
          <w:rFonts w:ascii="Book Antiqua" w:eastAsia="宋体" w:hAnsi="Book Antiqua" w:cs="宋体"/>
          <w:i/>
          <w:iCs/>
          <w:sz w:val="24"/>
          <w:szCs w:val="24"/>
        </w:rPr>
        <w:t xml:space="preserve"> Rev</w:t>
      </w:r>
      <w:r w:rsidRPr="00C9263F">
        <w:rPr>
          <w:rFonts w:ascii="Book Antiqua" w:eastAsia="宋体" w:hAnsi="Book Antiqua" w:cs="宋体"/>
          <w:sz w:val="24"/>
          <w:szCs w:val="24"/>
        </w:rPr>
        <w:t xml:space="preserve"> 2002;</w:t>
      </w:r>
      <w:r w:rsidRPr="00C9263F">
        <w:rPr>
          <w:rFonts w:ascii="Book Antiqua" w:eastAsia="宋体" w:hAnsi="Book Antiqua" w:cs="宋体"/>
          <w:b/>
          <w:sz w:val="24"/>
          <w:szCs w:val="24"/>
        </w:rPr>
        <w:t xml:space="preserve"> (4)</w:t>
      </w:r>
      <w:r w:rsidRPr="00C9263F">
        <w:rPr>
          <w:rFonts w:ascii="Book Antiqua" w:eastAsia="宋体" w:hAnsi="Book Antiqua" w:cs="宋体"/>
          <w:sz w:val="24"/>
          <w:szCs w:val="24"/>
        </w:rPr>
        <w:t>: CD000544 [PMID: 12519547 DOI: 10.1002/14651858.cd000544]</w:t>
      </w:r>
    </w:p>
    <w:p w14:paraId="71B4A7B0" w14:textId="77777777" w:rsidR="0078481E" w:rsidRPr="00C9263F" w:rsidRDefault="0078481E" w:rsidP="00C9263F">
      <w:pPr>
        <w:spacing w:after="0" w:line="360" w:lineRule="auto"/>
        <w:jc w:val="both"/>
        <w:rPr>
          <w:rFonts w:ascii="Book Antiqua" w:eastAsia="宋体" w:hAnsi="Book Antiqua" w:cs="宋体"/>
          <w:sz w:val="24"/>
          <w:szCs w:val="24"/>
        </w:rPr>
      </w:pPr>
      <w:r w:rsidRPr="00C9263F">
        <w:rPr>
          <w:rFonts w:ascii="Book Antiqua" w:eastAsia="宋体" w:hAnsi="Book Antiqua" w:cs="宋体"/>
          <w:sz w:val="24"/>
          <w:szCs w:val="24"/>
        </w:rPr>
        <w:t xml:space="preserve">2 </w:t>
      </w:r>
      <w:proofErr w:type="spellStart"/>
      <w:r w:rsidRPr="00C9263F">
        <w:rPr>
          <w:rFonts w:ascii="Book Antiqua" w:eastAsia="宋体" w:hAnsi="Book Antiqua" w:cs="宋体"/>
          <w:b/>
          <w:bCs/>
          <w:sz w:val="24"/>
          <w:szCs w:val="24"/>
        </w:rPr>
        <w:t>Ligumsky</w:t>
      </w:r>
      <w:proofErr w:type="spellEnd"/>
      <w:r w:rsidRPr="00C9263F">
        <w:rPr>
          <w:rFonts w:ascii="Book Antiqua" w:eastAsia="宋体" w:hAnsi="Book Antiqua" w:cs="宋体"/>
          <w:b/>
          <w:bCs/>
          <w:sz w:val="24"/>
          <w:szCs w:val="24"/>
        </w:rPr>
        <w:t xml:space="preserve"> M</w:t>
      </w:r>
      <w:r w:rsidRPr="00C9263F">
        <w:rPr>
          <w:rFonts w:ascii="Book Antiqua" w:eastAsia="宋体" w:hAnsi="Book Antiqua" w:cs="宋体"/>
          <w:sz w:val="24"/>
          <w:szCs w:val="24"/>
        </w:rPr>
        <w:t xml:space="preserve">, </w:t>
      </w:r>
      <w:proofErr w:type="spellStart"/>
      <w:r w:rsidRPr="00C9263F">
        <w:rPr>
          <w:rFonts w:ascii="Book Antiqua" w:eastAsia="宋体" w:hAnsi="Book Antiqua" w:cs="宋体"/>
          <w:sz w:val="24"/>
          <w:szCs w:val="24"/>
        </w:rPr>
        <w:t>Karmeli</w:t>
      </w:r>
      <w:proofErr w:type="spellEnd"/>
      <w:r w:rsidRPr="00C9263F">
        <w:rPr>
          <w:rFonts w:ascii="Book Antiqua" w:eastAsia="宋体" w:hAnsi="Book Antiqua" w:cs="宋体"/>
          <w:sz w:val="24"/>
          <w:szCs w:val="24"/>
        </w:rPr>
        <w:t xml:space="preserve"> F, Sharon P, </w:t>
      </w:r>
      <w:proofErr w:type="spellStart"/>
      <w:r w:rsidRPr="00C9263F">
        <w:rPr>
          <w:rFonts w:ascii="Book Antiqua" w:eastAsia="宋体" w:hAnsi="Book Antiqua" w:cs="宋体"/>
          <w:sz w:val="24"/>
          <w:szCs w:val="24"/>
        </w:rPr>
        <w:t>Zor</w:t>
      </w:r>
      <w:proofErr w:type="spellEnd"/>
      <w:r w:rsidRPr="00C9263F">
        <w:rPr>
          <w:rFonts w:ascii="Book Antiqua" w:eastAsia="宋体" w:hAnsi="Book Antiqua" w:cs="宋体"/>
          <w:sz w:val="24"/>
          <w:szCs w:val="24"/>
        </w:rPr>
        <w:t xml:space="preserve"> U, Cohen F, </w:t>
      </w:r>
      <w:proofErr w:type="spellStart"/>
      <w:r w:rsidRPr="00C9263F">
        <w:rPr>
          <w:rFonts w:ascii="Book Antiqua" w:eastAsia="宋体" w:hAnsi="Book Antiqua" w:cs="宋体"/>
          <w:sz w:val="24"/>
          <w:szCs w:val="24"/>
        </w:rPr>
        <w:t>Rachmilewitz</w:t>
      </w:r>
      <w:proofErr w:type="spellEnd"/>
      <w:r w:rsidRPr="00C9263F">
        <w:rPr>
          <w:rFonts w:ascii="Book Antiqua" w:eastAsia="宋体" w:hAnsi="Book Antiqua" w:cs="宋体"/>
          <w:sz w:val="24"/>
          <w:szCs w:val="24"/>
        </w:rPr>
        <w:t xml:space="preserve"> D. Enhanced thromboxane A2 and prostacyclin production by cultured rectal mucosa in ulcerative colitis and its inhibition by steroids and sulfasalazine. </w:t>
      </w:r>
      <w:r w:rsidRPr="00C9263F">
        <w:rPr>
          <w:rFonts w:ascii="Book Antiqua" w:eastAsia="宋体" w:hAnsi="Book Antiqua" w:cs="宋体"/>
          <w:i/>
          <w:iCs/>
          <w:sz w:val="24"/>
          <w:szCs w:val="24"/>
        </w:rPr>
        <w:t>Gastroenterology</w:t>
      </w:r>
      <w:r w:rsidRPr="00C9263F">
        <w:rPr>
          <w:rFonts w:ascii="Book Antiqua" w:eastAsia="宋体" w:hAnsi="Book Antiqua" w:cs="宋体"/>
          <w:sz w:val="24"/>
          <w:szCs w:val="24"/>
        </w:rPr>
        <w:t xml:space="preserve"> 1981; </w:t>
      </w:r>
      <w:r w:rsidRPr="00C9263F">
        <w:rPr>
          <w:rFonts w:ascii="Book Antiqua" w:eastAsia="宋体" w:hAnsi="Book Antiqua" w:cs="宋体"/>
          <w:b/>
          <w:bCs/>
          <w:sz w:val="24"/>
          <w:szCs w:val="24"/>
        </w:rPr>
        <w:t>81</w:t>
      </w:r>
      <w:r w:rsidRPr="00C9263F">
        <w:rPr>
          <w:rFonts w:ascii="Book Antiqua" w:eastAsia="宋体" w:hAnsi="Book Antiqua" w:cs="宋体"/>
          <w:sz w:val="24"/>
          <w:szCs w:val="24"/>
        </w:rPr>
        <w:t>: 444-449 [PMID: 6114012]</w:t>
      </w:r>
    </w:p>
    <w:p w14:paraId="3A91F051" w14:textId="77777777" w:rsidR="0078481E" w:rsidRPr="00C9263F" w:rsidRDefault="0078481E" w:rsidP="00C9263F">
      <w:pPr>
        <w:spacing w:after="0" w:line="360" w:lineRule="auto"/>
        <w:jc w:val="both"/>
        <w:rPr>
          <w:rFonts w:ascii="Book Antiqua" w:eastAsia="宋体" w:hAnsi="Book Antiqua" w:cs="宋体"/>
          <w:sz w:val="24"/>
          <w:szCs w:val="24"/>
        </w:rPr>
      </w:pPr>
      <w:r w:rsidRPr="00C9263F">
        <w:rPr>
          <w:rFonts w:ascii="Book Antiqua" w:eastAsia="宋体" w:hAnsi="Book Antiqua" w:cs="宋体"/>
          <w:sz w:val="24"/>
          <w:szCs w:val="24"/>
        </w:rPr>
        <w:lastRenderedPageBreak/>
        <w:t xml:space="preserve">3 </w:t>
      </w:r>
      <w:proofErr w:type="spellStart"/>
      <w:r w:rsidRPr="00C9263F">
        <w:rPr>
          <w:rFonts w:ascii="Book Antiqua" w:eastAsia="宋体" w:hAnsi="Book Antiqua" w:cs="宋体"/>
          <w:b/>
          <w:bCs/>
          <w:sz w:val="24"/>
          <w:szCs w:val="24"/>
        </w:rPr>
        <w:t>Hawkey</w:t>
      </w:r>
      <w:proofErr w:type="spellEnd"/>
      <w:r w:rsidRPr="00C9263F">
        <w:rPr>
          <w:rFonts w:ascii="Book Antiqua" w:eastAsia="宋体" w:hAnsi="Book Antiqua" w:cs="宋体"/>
          <w:b/>
          <w:bCs/>
          <w:sz w:val="24"/>
          <w:szCs w:val="24"/>
        </w:rPr>
        <w:t xml:space="preserve"> CJ</w:t>
      </w:r>
      <w:r w:rsidRPr="00C9263F">
        <w:rPr>
          <w:rFonts w:ascii="Book Antiqua" w:eastAsia="宋体" w:hAnsi="Book Antiqua" w:cs="宋体"/>
          <w:sz w:val="24"/>
          <w:szCs w:val="24"/>
        </w:rPr>
        <w:t xml:space="preserve">, </w:t>
      </w:r>
      <w:proofErr w:type="spellStart"/>
      <w:r w:rsidRPr="00C9263F">
        <w:rPr>
          <w:rFonts w:ascii="Book Antiqua" w:eastAsia="宋体" w:hAnsi="Book Antiqua" w:cs="宋体"/>
          <w:sz w:val="24"/>
          <w:szCs w:val="24"/>
        </w:rPr>
        <w:t>Boughton</w:t>
      </w:r>
      <w:proofErr w:type="spellEnd"/>
      <w:r w:rsidRPr="00C9263F">
        <w:rPr>
          <w:rFonts w:ascii="Book Antiqua" w:eastAsia="宋体" w:hAnsi="Book Antiqua" w:cs="宋体"/>
          <w:sz w:val="24"/>
          <w:szCs w:val="24"/>
        </w:rPr>
        <w:t xml:space="preserve">-Smith NK, Whittle BJ. </w:t>
      </w:r>
      <w:proofErr w:type="gramStart"/>
      <w:r w:rsidRPr="00C9263F">
        <w:rPr>
          <w:rFonts w:ascii="Book Antiqua" w:eastAsia="宋体" w:hAnsi="Book Antiqua" w:cs="宋体"/>
          <w:sz w:val="24"/>
          <w:szCs w:val="24"/>
        </w:rPr>
        <w:t>Modulation of human colonic arachidonic acid metabolism by sulfasalazine.</w:t>
      </w:r>
      <w:proofErr w:type="gramEnd"/>
      <w:r w:rsidRPr="00C9263F">
        <w:rPr>
          <w:rFonts w:ascii="Book Antiqua" w:eastAsia="宋体" w:hAnsi="Book Antiqua" w:cs="宋体"/>
          <w:sz w:val="24"/>
          <w:szCs w:val="24"/>
        </w:rPr>
        <w:t xml:space="preserve"> </w:t>
      </w:r>
      <w:r w:rsidRPr="00C9263F">
        <w:rPr>
          <w:rFonts w:ascii="Book Antiqua" w:eastAsia="宋体" w:hAnsi="Book Antiqua" w:cs="宋体"/>
          <w:i/>
          <w:iCs/>
          <w:sz w:val="24"/>
          <w:szCs w:val="24"/>
        </w:rPr>
        <w:t xml:space="preserve">Dig Dis </w:t>
      </w:r>
      <w:proofErr w:type="spellStart"/>
      <w:r w:rsidRPr="00C9263F">
        <w:rPr>
          <w:rFonts w:ascii="Book Antiqua" w:eastAsia="宋体" w:hAnsi="Book Antiqua" w:cs="宋体"/>
          <w:i/>
          <w:iCs/>
          <w:sz w:val="24"/>
          <w:szCs w:val="24"/>
        </w:rPr>
        <w:t>Sci</w:t>
      </w:r>
      <w:proofErr w:type="spellEnd"/>
      <w:r w:rsidRPr="00C9263F">
        <w:rPr>
          <w:rFonts w:ascii="Book Antiqua" w:eastAsia="宋体" w:hAnsi="Book Antiqua" w:cs="宋体"/>
          <w:sz w:val="24"/>
          <w:szCs w:val="24"/>
        </w:rPr>
        <w:t xml:space="preserve"> 1985; </w:t>
      </w:r>
      <w:r w:rsidRPr="00C9263F">
        <w:rPr>
          <w:rFonts w:ascii="Book Antiqua" w:eastAsia="宋体" w:hAnsi="Book Antiqua" w:cs="宋体"/>
          <w:b/>
          <w:bCs/>
          <w:sz w:val="24"/>
          <w:szCs w:val="24"/>
        </w:rPr>
        <w:t>30</w:t>
      </w:r>
      <w:r w:rsidRPr="00C9263F">
        <w:rPr>
          <w:rFonts w:ascii="Book Antiqua" w:eastAsia="宋体" w:hAnsi="Book Antiqua" w:cs="宋体"/>
          <w:sz w:val="24"/>
          <w:szCs w:val="24"/>
        </w:rPr>
        <w:t>: 1161-1165 [PMID: 2866075 DOI: 10.1007/BF01314051]</w:t>
      </w:r>
    </w:p>
    <w:p w14:paraId="0BBD2421" w14:textId="77777777" w:rsidR="0078481E" w:rsidRPr="00C9263F" w:rsidRDefault="0078481E" w:rsidP="00C9263F">
      <w:pPr>
        <w:spacing w:after="0" w:line="360" w:lineRule="auto"/>
        <w:jc w:val="both"/>
        <w:rPr>
          <w:rFonts w:ascii="Book Antiqua" w:eastAsia="宋体" w:hAnsi="Book Antiqua" w:cs="宋体"/>
          <w:sz w:val="24"/>
          <w:szCs w:val="24"/>
        </w:rPr>
      </w:pPr>
      <w:r w:rsidRPr="00C9263F">
        <w:rPr>
          <w:rFonts w:ascii="Book Antiqua" w:eastAsia="宋体" w:hAnsi="Book Antiqua" w:cs="宋体"/>
          <w:sz w:val="24"/>
          <w:szCs w:val="24"/>
        </w:rPr>
        <w:t xml:space="preserve">4 </w:t>
      </w:r>
      <w:r w:rsidRPr="00C9263F">
        <w:rPr>
          <w:rFonts w:ascii="Book Antiqua" w:eastAsia="宋体" w:hAnsi="Book Antiqua" w:cs="宋体"/>
          <w:b/>
          <w:bCs/>
          <w:sz w:val="24"/>
          <w:szCs w:val="24"/>
        </w:rPr>
        <w:t>Rousseaux C</w:t>
      </w:r>
      <w:r w:rsidRPr="00C9263F">
        <w:rPr>
          <w:rFonts w:ascii="Book Antiqua" w:eastAsia="宋体" w:hAnsi="Book Antiqua" w:cs="宋体"/>
          <w:sz w:val="24"/>
          <w:szCs w:val="24"/>
        </w:rPr>
        <w:t xml:space="preserve">, Lefebvre B, </w:t>
      </w:r>
      <w:proofErr w:type="spellStart"/>
      <w:r w:rsidRPr="00C9263F">
        <w:rPr>
          <w:rFonts w:ascii="Book Antiqua" w:eastAsia="宋体" w:hAnsi="Book Antiqua" w:cs="宋体"/>
          <w:sz w:val="24"/>
          <w:szCs w:val="24"/>
        </w:rPr>
        <w:t>Dubuquoy</w:t>
      </w:r>
      <w:proofErr w:type="spellEnd"/>
      <w:r w:rsidRPr="00C9263F">
        <w:rPr>
          <w:rFonts w:ascii="Book Antiqua" w:eastAsia="宋体" w:hAnsi="Book Antiqua" w:cs="宋体"/>
          <w:sz w:val="24"/>
          <w:szCs w:val="24"/>
        </w:rPr>
        <w:t xml:space="preserve"> L, Lefebvre P, Romano O, </w:t>
      </w:r>
      <w:proofErr w:type="spellStart"/>
      <w:r w:rsidRPr="00C9263F">
        <w:rPr>
          <w:rFonts w:ascii="Book Antiqua" w:eastAsia="宋体" w:hAnsi="Book Antiqua" w:cs="宋体"/>
          <w:sz w:val="24"/>
          <w:szCs w:val="24"/>
        </w:rPr>
        <w:t>Auwerx</w:t>
      </w:r>
      <w:proofErr w:type="spellEnd"/>
      <w:r w:rsidRPr="00C9263F">
        <w:rPr>
          <w:rFonts w:ascii="Book Antiqua" w:eastAsia="宋体" w:hAnsi="Book Antiqua" w:cs="宋体"/>
          <w:sz w:val="24"/>
          <w:szCs w:val="24"/>
        </w:rPr>
        <w:t xml:space="preserve"> J, Metzger D, </w:t>
      </w:r>
      <w:proofErr w:type="spellStart"/>
      <w:r w:rsidRPr="00C9263F">
        <w:rPr>
          <w:rFonts w:ascii="Book Antiqua" w:eastAsia="宋体" w:hAnsi="Book Antiqua" w:cs="宋体"/>
          <w:sz w:val="24"/>
          <w:szCs w:val="24"/>
        </w:rPr>
        <w:t>Wahli</w:t>
      </w:r>
      <w:proofErr w:type="spellEnd"/>
      <w:r w:rsidRPr="00C9263F">
        <w:rPr>
          <w:rFonts w:ascii="Book Antiqua" w:eastAsia="宋体" w:hAnsi="Book Antiqua" w:cs="宋体"/>
          <w:sz w:val="24"/>
          <w:szCs w:val="24"/>
        </w:rPr>
        <w:t xml:space="preserve"> W, </w:t>
      </w:r>
      <w:proofErr w:type="spellStart"/>
      <w:r w:rsidRPr="00C9263F">
        <w:rPr>
          <w:rFonts w:ascii="Book Antiqua" w:eastAsia="宋体" w:hAnsi="Book Antiqua" w:cs="宋体"/>
          <w:sz w:val="24"/>
          <w:szCs w:val="24"/>
        </w:rPr>
        <w:t>Desvergne</w:t>
      </w:r>
      <w:proofErr w:type="spellEnd"/>
      <w:r w:rsidRPr="00C9263F">
        <w:rPr>
          <w:rFonts w:ascii="Book Antiqua" w:eastAsia="宋体" w:hAnsi="Book Antiqua" w:cs="宋体"/>
          <w:sz w:val="24"/>
          <w:szCs w:val="24"/>
        </w:rPr>
        <w:t xml:space="preserve"> B, </w:t>
      </w:r>
      <w:proofErr w:type="spellStart"/>
      <w:r w:rsidRPr="00C9263F">
        <w:rPr>
          <w:rFonts w:ascii="Book Antiqua" w:eastAsia="宋体" w:hAnsi="Book Antiqua" w:cs="宋体"/>
          <w:sz w:val="24"/>
          <w:szCs w:val="24"/>
        </w:rPr>
        <w:t>Naccari</w:t>
      </w:r>
      <w:proofErr w:type="spellEnd"/>
      <w:r w:rsidRPr="00C9263F">
        <w:rPr>
          <w:rFonts w:ascii="Book Antiqua" w:eastAsia="宋体" w:hAnsi="Book Antiqua" w:cs="宋体"/>
          <w:sz w:val="24"/>
          <w:szCs w:val="24"/>
        </w:rPr>
        <w:t xml:space="preserve"> GC, </w:t>
      </w:r>
      <w:proofErr w:type="spellStart"/>
      <w:r w:rsidRPr="00C9263F">
        <w:rPr>
          <w:rFonts w:ascii="Book Antiqua" w:eastAsia="宋体" w:hAnsi="Book Antiqua" w:cs="宋体"/>
          <w:sz w:val="24"/>
          <w:szCs w:val="24"/>
        </w:rPr>
        <w:t>Chavatte</w:t>
      </w:r>
      <w:proofErr w:type="spellEnd"/>
      <w:r w:rsidRPr="00C9263F">
        <w:rPr>
          <w:rFonts w:ascii="Book Antiqua" w:eastAsia="宋体" w:hAnsi="Book Antiqua" w:cs="宋体"/>
          <w:sz w:val="24"/>
          <w:szCs w:val="24"/>
        </w:rPr>
        <w:t xml:space="preserve"> P, Farce A, </w:t>
      </w:r>
      <w:proofErr w:type="spellStart"/>
      <w:r w:rsidRPr="00C9263F">
        <w:rPr>
          <w:rFonts w:ascii="Book Antiqua" w:eastAsia="宋体" w:hAnsi="Book Antiqua" w:cs="宋体"/>
          <w:sz w:val="24"/>
          <w:szCs w:val="24"/>
        </w:rPr>
        <w:t>Bulois</w:t>
      </w:r>
      <w:proofErr w:type="spellEnd"/>
      <w:r w:rsidRPr="00C9263F">
        <w:rPr>
          <w:rFonts w:ascii="Book Antiqua" w:eastAsia="宋体" w:hAnsi="Book Antiqua" w:cs="宋体"/>
          <w:sz w:val="24"/>
          <w:szCs w:val="24"/>
        </w:rPr>
        <w:t xml:space="preserve"> P, </w:t>
      </w:r>
      <w:proofErr w:type="spellStart"/>
      <w:r w:rsidRPr="00C9263F">
        <w:rPr>
          <w:rFonts w:ascii="Book Antiqua" w:eastAsia="宋体" w:hAnsi="Book Antiqua" w:cs="宋体"/>
          <w:sz w:val="24"/>
          <w:szCs w:val="24"/>
        </w:rPr>
        <w:t>Cortot</w:t>
      </w:r>
      <w:proofErr w:type="spellEnd"/>
      <w:r w:rsidRPr="00C9263F">
        <w:rPr>
          <w:rFonts w:ascii="Book Antiqua" w:eastAsia="宋体" w:hAnsi="Book Antiqua" w:cs="宋体"/>
          <w:sz w:val="24"/>
          <w:szCs w:val="24"/>
        </w:rPr>
        <w:t xml:space="preserve"> A, </w:t>
      </w:r>
      <w:proofErr w:type="spellStart"/>
      <w:r w:rsidRPr="00C9263F">
        <w:rPr>
          <w:rFonts w:ascii="Book Antiqua" w:eastAsia="宋体" w:hAnsi="Book Antiqua" w:cs="宋体"/>
          <w:sz w:val="24"/>
          <w:szCs w:val="24"/>
        </w:rPr>
        <w:t>Colombel</w:t>
      </w:r>
      <w:proofErr w:type="spellEnd"/>
      <w:r w:rsidRPr="00C9263F">
        <w:rPr>
          <w:rFonts w:ascii="Book Antiqua" w:eastAsia="宋体" w:hAnsi="Book Antiqua" w:cs="宋体"/>
          <w:sz w:val="24"/>
          <w:szCs w:val="24"/>
        </w:rPr>
        <w:t xml:space="preserve"> JF, </w:t>
      </w:r>
      <w:proofErr w:type="spellStart"/>
      <w:r w:rsidRPr="00C9263F">
        <w:rPr>
          <w:rFonts w:ascii="Book Antiqua" w:eastAsia="宋体" w:hAnsi="Book Antiqua" w:cs="宋体"/>
          <w:sz w:val="24"/>
          <w:szCs w:val="24"/>
        </w:rPr>
        <w:t>Desreumaux</w:t>
      </w:r>
      <w:proofErr w:type="spellEnd"/>
      <w:r w:rsidRPr="00C9263F">
        <w:rPr>
          <w:rFonts w:ascii="Book Antiqua" w:eastAsia="宋体" w:hAnsi="Book Antiqua" w:cs="宋体"/>
          <w:sz w:val="24"/>
          <w:szCs w:val="24"/>
        </w:rPr>
        <w:t xml:space="preserve"> P. Intestinal </w:t>
      </w:r>
      <w:proofErr w:type="spellStart"/>
      <w:r w:rsidRPr="00C9263F">
        <w:rPr>
          <w:rFonts w:ascii="Book Antiqua" w:eastAsia="宋体" w:hAnsi="Book Antiqua" w:cs="宋体"/>
          <w:sz w:val="24"/>
          <w:szCs w:val="24"/>
        </w:rPr>
        <w:t>antiinflammatory</w:t>
      </w:r>
      <w:proofErr w:type="spellEnd"/>
      <w:r w:rsidRPr="00C9263F">
        <w:rPr>
          <w:rFonts w:ascii="Book Antiqua" w:eastAsia="宋体" w:hAnsi="Book Antiqua" w:cs="宋体"/>
          <w:sz w:val="24"/>
          <w:szCs w:val="24"/>
        </w:rPr>
        <w:t xml:space="preserve"> effect of 5-aminosalicylic acid is dependent on peroxisome proliferator-activated receptor-gamma. </w:t>
      </w:r>
      <w:r w:rsidRPr="00C9263F">
        <w:rPr>
          <w:rFonts w:ascii="Book Antiqua" w:eastAsia="宋体" w:hAnsi="Book Antiqua" w:cs="宋体"/>
          <w:i/>
          <w:iCs/>
          <w:sz w:val="24"/>
          <w:szCs w:val="24"/>
        </w:rPr>
        <w:t xml:space="preserve">J </w:t>
      </w:r>
      <w:proofErr w:type="spellStart"/>
      <w:r w:rsidRPr="00C9263F">
        <w:rPr>
          <w:rFonts w:ascii="Book Antiqua" w:eastAsia="宋体" w:hAnsi="Book Antiqua" w:cs="宋体"/>
          <w:i/>
          <w:iCs/>
          <w:sz w:val="24"/>
          <w:szCs w:val="24"/>
        </w:rPr>
        <w:t>Exp</w:t>
      </w:r>
      <w:proofErr w:type="spellEnd"/>
      <w:r w:rsidRPr="00C9263F">
        <w:rPr>
          <w:rFonts w:ascii="Book Antiqua" w:eastAsia="宋体" w:hAnsi="Book Antiqua" w:cs="宋体"/>
          <w:i/>
          <w:iCs/>
          <w:sz w:val="24"/>
          <w:szCs w:val="24"/>
        </w:rPr>
        <w:t xml:space="preserve"> Med</w:t>
      </w:r>
      <w:r w:rsidRPr="00C9263F">
        <w:rPr>
          <w:rFonts w:ascii="Book Antiqua" w:eastAsia="宋体" w:hAnsi="Book Antiqua" w:cs="宋体"/>
          <w:sz w:val="24"/>
          <w:szCs w:val="24"/>
        </w:rPr>
        <w:t xml:space="preserve"> 2005; </w:t>
      </w:r>
      <w:r w:rsidRPr="00C9263F">
        <w:rPr>
          <w:rFonts w:ascii="Book Antiqua" w:eastAsia="宋体" w:hAnsi="Book Antiqua" w:cs="宋体"/>
          <w:b/>
          <w:bCs/>
          <w:sz w:val="24"/>
          <w:szCs w:val="24"/>
        </w:rPr>
        <w:t>201</w:t>
      </w:r>
      <w:r w:rsidRPr="00C9263F">
        <w:rPr>
          <w:rFonts w:ascii="Book Antiqua" w:eastAsia="宋体" w:hAnsi="Book Antiqua" w:cs="宋体"/>
          <w:sz w:val="24"/>
          <w:szCs w:val="24"/>
        </w:rPr>
        <w:t>: 1205-1215 [PMID: 15824083 DOI: 10.1084/jem.20041948]</w:t>
      </w:r>
    </w:p>
    <w:p w14:paraId="721FAB26" w14:textId="77777777" w:rsidR="0078481E" w:rsidRPr="00C9263F" w:rsidRDefault="0078481E" w:rsidP="00C9263F">
      <w:pPr>
        <w:spacing w:after="0" w:line="360" w:lineRule="auto"/>
        <w:jc w:val="both"/>
        <w:rPr>
          <w:rFonts w:ascii="Book Antiqua" w:eastAsia="宋体" w:hAnsi="Book Antiqua" w:cs="宋体"/>
          <w:sz w:val="24"/>
          <w:szCs w:val="24"/>
        </w:rPr>
      </w:pPr>
      <w:r w:rsidRPr="00C9263F">
        <w:rPr>
          <w:rFonts w:ascii="Book Antiqua" w:eastAsia="宋体" w:hAnsi="Book Antiqua" w:cs="宋体"/>
          <w:sz w:val="24"/>
          <w:szCs w:val="24"/>
        </w:rPr>
        <w:t xml:space="preserve">5 </w:t>
      </w:r>
      <w:proofErr w:type="spellStart"/>
      <w:r w:rsidRPr="00C9263F">
        <w:rPr>
          <w:rFonts w:ascii="Book Antiqua" w:eastAsia="宋体" w:hAnsi="Book Antiqua" w:cs="宋体"/>
          <w:b/>
          <w:bCs/>
          <w:sz w:val="24"/>
          <w:szCs w:val="24"/>
        </w:rPr>
        <w:t>Ahnfelt-Rønne</w:t>
      </w:r>
      <w:proofErr w:type="spellEnd"/>
      <w:r w:rsidRPr="00C9263F">
        <w:rPr>
          <w:rFonts w:ascii="Book Antiqua" w:eastAsia="宋体" w:hAnsi="Book Antiqua" w:cs="宋体"/>
          <w:b/>
          <w:bCs/>
          <w:sz w:val="24"/>
          <w:szCs w:val="24"/>
        </w:rPr>
        <w:t xml:space="preserve"> I</w:t>
      </w:r>
      <w:r w:rsidRPr="00C9263F">
        <w:rPr>
          <w:rFonts w:ascii="Book Antiqua" w:eastAsia="宋体" w:hAnsi="Book Antiqua" w:cs="宋体"/>
          <w:sz w:val="24"/>
          <w:szCs w:val="24"/>
        </w:rPr>
        <w:t xml:space="preserve">, Nielsen OH, Christensen A, </w:t>
      </w:r>
      <w:proofErr w:type="spellStart"/>
      <w:r w:rsidRPr="00C9263F">
        <w:rPr>
          <w:rFonts w:ascii="Book Antiqua" w:eastAsia="宋体" w:hAnsi="Book Antiqua" w:cs="宋体"/>
          <w:sz w:val="24"/>
          <w:szCs w:val="24"/>
        </w:rPr>
        <w:t>Langholz</w:t>
      </w:r>
      <w:proofErr w:type="spellEnd"/>
      <w:r w:rsidRPr="00C9263F">
        <w:rPr>
          <w:rFonts w:ascii="Book Antiqua" w:eastAsia="宋体" w:hAnsi="Book Antiqua" w:cs="宋体"/>
          <w:sz w:val="24"/>
          <w:szCs w:val="24"/>
        </w:rPr>
        <w:t xml:space="preserve"> E, Binder V, Riis P. Clinical evidence supporting the radical scavenger mechanism of 5-aminosalicylic acid. </w:t>
      </w:r>
      <w:r w:rsidRPr="00C9263F">
        <w:rPr>
          <w:rFonts w:ascii="Book Antiqua" w:eastAsia="宋体" w:hAnsi="Book Antiqua" w:cs="宋体"/>
          <w:i/>
          <w:iCs/>
          <w:sz w:val="24"/>
          <w:szCs w:val="24"/>
        </w:rPr>
        <w:t>Gastroenterology</w:t>
      </w:r>
      <w:r w:rsidRPr="00C9263F">
        <w:rPr>
          <w:rFonts w:ascii="Book Antiqua" w:eastAsia="宋体" w:hAnsi="Book Antiqua" w:cs="宋体"/>
          <w:sz w:val="24"/>
          <w:szCs w:val="24"/>
        </w:rPr>
        <w:t xml:space="preserve"> 1990; </w:t>
      </w:r>
      <w:r w:rsidRPr="00C9263F">
        <w:rPr>
          <w:rFonts w:ascii="Book Antiqua" w:eastAsia="宋体" w:hAnsi="Book Antiqua" w:cs="宋体"/>
          <w:b/>
          <w:bCs/>
          <w:sz w:val="24"/>
          <w:szCs w:val="24"/>
        </w:rPr>
        <w:t>98</w:t>
      </w:r>
      <w:r w:rsidRPr="00C9263F">
        <w:rPr>
          <w:rFonts w:ascii="Book Antiqua" w:eastAsia="宋体" w:hAnsi="Book Antiqua" w:cs="宋体"/>
          <w:sz w:val="24"/>
          <w:szCs w:val="24"/>
        </w:rPr>
        <w:t>: 1162-1169 [PMID: 1969825]</w:t>
      </w:r>
    </w:p>
    <w:p w14:paraId="43F5D49B" w14:textId="77777777" w:rsidR="0078481E" w:rsidRPr="00C9263F" w:rsidRDefault="0078481E" w:rsidP="00C9263F">
      <w:pPr>
        <w:spacing w:after="0" w:line="360" w:lineRule="auto"/>
        <w:jc w:val="both"/>
        <w:rPr>
          <w:rFonts w:ascii="Book Antiqua" w:eastAsia="宋体" w:hAnsi="Book Antiqua" w:cs="宋体"/>
          <w:sz w:val="24"/>
          <w:szCs w:val="24"/>
        </w:rPr>
      </w:pPr>
      <w:r w:rsidRPr="00C9263F">
        <w:rPr>
          <w:rFonts w:ascii="Book Antiqua" w:eastAsia="宋体" w:hAnsi="Book Antiqua" w:cs="宋体"/>
          <w:sz w:val="24"/>
          <w:szCs w:val="24"/>
        </w:rPr>
        <w:t xml:space="preserve">6 </w:t>
      </w:r>
      <w:proofErr w:type="spellStart"/>
      <w:r w:rsidRPr="00C9263F">
        <w:rPr>
          <w:rFonts w:ascii="Book Antiqua" w:eastAsia="宋体" w:hAnsi="Book Antiqua" w:cs="宋体"/>
          <w:b/>
          <w:sz w:val="24"/>
          <w:szCs w:val="24"/>
        </w:rPr>
        <w:t>Santucci</w:t>
      </w:r>
      <w:proofErr w:type="spellEnd"/>
      <w:r w:rsidRPr="00C9263F">
        <w:rPr>
          <w:rFonts w:ascii="Book Antiqua" w:eastAsia="宋体" w:hAnsi="Book Antiqua" w:cs="宋体"/>
          <w:b/>
          <w:sz w:val="24"/>
          <w:szCs w:val="24"/>
        </w:rPr>
        <w:t xml:space="preserve"> L,</w:t>
      </w:r>
      <w:r w:rsidRPr="00C9263F">
        <w:rPr>
          <w:rFonts w:ascii="Book Antiqua" w:eastAsia="宋体" w:hAnsi="Book Antiqua" w:cs="宋体"/>
          <w:sz w:val="24"/>
          <w:szCs w:val="24"/>
        </w:rPr>
        <w:t xml:space="preserve"> Wallace J, </w:t>
      </w:r>
      <w:proofErr w:type="spellStart"/>
      <w:r w:rsidRPr="00C9263F">
        <w:rPr>
          <w:rFonts w:ascii="Book Antiqua" w:eastAsia="宋体" w:hAnsi="Book Antiqua" w:cs="宋体"/>
          <w:sz w:val="24"/>
          <w:szCs w:val="24"/>
        </w:rPr>
        <w:t>Mencarelli</w:t>
      </w:r>
      <w:proofErr w:type="spellEnd"/>
      <w:r w:rsidRPr="00C9263F">
        <w:rPr>
          <w:rFonts w:ascii="Book Antiqua" w:eastAsia="宋体" w:hAnsi="Book Antiqua" w:cs="宋体"/>
          <w:sz w:val="24"/>
          <w:szCs w:val="24"/>
        </w:rPr>
        <w:t xml:space="preserve"> A, </w:t>
      </w:r>
      <w:proofErr w:type="spellStart"/>
      <w:r w:rsidRPr="00C9263F">
        <w:rPr>
          <w:rFonts w:ascii="Book Antiqua" w:eastAsia="宋体" w:hAnsi="Book Antiqua" w:cs="宋体"/>
          <w:sz w:val="24"/>
          <w:szCs w:val="24"/>
        </w:rPr>
        <w:t>Farneti</w:t>
      </w:r>
      <w:proofErr w:type="spellEnd"/>
      <w:r w:rsidRPr="00C9263F">
        <w:rPr>
          <w:rFonts w:ascii="Book Antiqua" w:eastAsia="宋体" w:hAnsi="Book Antiqua" w:cs="宋体"/>
          <w:sz w:val="24"/>
          <w:szCs w:val="24"/>
        </w:rPr>
        <w:t xml:space="preserve"> S, Morelli A, Fiorucci S. Different sensitivity of lamina </w:t>
      </w:r>
      <w:proofErr w:type="spellStart"/>
      <w:r w:rsidRPr="00C9263F">
        <w:rPr>
          <w:rFonts w:ascii="Book Antiqua" w:eastAsia="宋体" w:hAnsi="Book Antiqua" w:cs="宋体"/>
          <w:sz w:val="24"/>
          <w:szCs w:val="24"/>
        </w:rPr>
        <w:t>propria</w:t>
      </w:r>
      <w:proofErr w:type="spellEnd"/>
      <w:r w:rsidRPr="00C9263F">
        <w:rPr>
          <w:rFonts w:ascii="Book Antiqua" w:eastAsia="宋体" w:hAnsi="Book Antiqua" w:cs="宋体"/>
          <w:sz w:val="24"/>
          <w:szCs w:val="24"/>
        </w:rPr>
        <w:t xml:space="preserve"> T-cell subsets to nitric oxide-induced apoptosis explains immunomodulatory activity of a nitric oxide-releasing derivative of </w:t>
      </w:r>
      <w:proofErr w:type="spellStart"/>
      <w:r w:rsidRPr="00C9263F">
        <w:rPr>
          <w:rFonts w:ascii="Book Antiqua" w:eastAsia="宋体" w:hAnsi="Book Antiqua" w:cs="宋体"/>
          <w:sz w:val="24"/>
          <w:szCs w:val="24"/>
        </w:rPr>
        <w:t>mesalamine</w:t>
      </w:r>
      <w:proofErr w:type="spellEnd"/>
      <w:r w:rsidRPr="00C9263F">
        <w:rPr>
          <w:rFonts w:ascii="Book Antiqua" w:eastAsia="宋体" w:hAnsi="Book Antiqua" w:cs="宋体"/>
          <w:sz w:val="24"/>
          <w:szCs w:val="24"/>
        </w:rPr>
        <w:t xml:space="preserve"> in rodent colitis. </w:t>
      </w:r>
      <w:r w:rsidRPr="00C9263F">
        <w:rPr>
          <w:rFonts w:ascii="Book Antiqua" w:eastAsia="宋体" w:hAnsi="Book Antiqua" w:cs="宋体"/>
          <w:i/>
          <w:sz w:val="24"/>
          <w:szCs w:val="24"/>
        </w:rPr>
        <w:t>Gastroenterology</w:t>
      </w:r>
      <w:r w:rsidRPr="00C9263F">
        <w:rPr>
          <w:rFonts w:ascii="Book Antiqua" w:eastAsia="宋体" w:hAnsi="Book Antiqua" w:cs="宋体"/>
          <w:sz w:val="24"/>
          <w:szCs w:val="24"/>
        </w:rPr>
        <w:t xml:space="preserve"> 2005; </w:t>
      </w:r>
      <w:r w:rsidRPr="00C9263F">
        <w:rPr>
          <w:rFonts w:ascii="Book Antiqua" w:eastAsia="宋体" w:hAnsi="Book Antiqua" w:cs="宋体"/>
          <w:b/>
          <w:sz w:val="24"/>
          <w:szCs w:val="24"/>
        </w:rPr>
        <w:t>128</w:t>
      </w:r>
      <w:r w:rsidRPr="00C9263F">
        <w:rPr>
          <w:rFonts w:ascii="Book Antiqua" w:eastAsia="宋体" w:hAnsi="Book Antiqua" w:cs="宋体"/>
          <w:sz w:val="24"/>
          <w:szCs w:val="24"/>
        </w:rPr>
        <w:t>: 1243-1257 [PMID: 15887108 DOI</w:t>
      </w:r>
      <w:proofErr w:type="gramStart"/>
      <w:r w:rsidRPr="00C9263F">
        <w:rPr>
          <w:rFonts w:ascii="Book Antiqua" w:eastAsia="宋体" w:hAnsi="Book Antiqua" w:cs="宋体"/>
          <w:sz w:val="24"/>
          <w:szCs w:val="24"/>
        </w:rPr>
        <w:t>:10.1053</w:t>
      </w:r>
      <w:proofErr w:type="gramEnd"/>
      <w:r w:rsidRPr="00C9263F">
        <w:rPr>
          <w:rFonts w:ascii="Book Antiqua" w:eastAsia="宋体" w:hAnsi="Book Antiqua" w:cs="宋体"/>
          <w:sz w:val="24"/>
          <w:szCs w:val="24"/>
        </w:rPr>
        <w:t>/j.gastro.2005.01.051]</w:t>
      </w:r>
    </w:p>
    <w:p w14:paraId="48EA0544" w14:textId="77777777" w:rsidR="0078481E" w:rsidRPr="00C9263F" w:rsidRDefault="0078481E" w:rsidP="00C9263F">
      <w:pPr>
        <w:spacing w:after="0" w:line="360" w:lineRule="auto"/>
        <w:jc w:val="both"/>
        <w:rPr>
          <w:rFonts w:ascii="Book Antiqua" w:eastAsia="宋体" w:hAnsi="Book Antiqua" w:cs="宋体"/>
          <w:sz w:val="24"/>
          <w:szCs w:val="24"/>
        </w:rPr>
      </w:pPr>
      <w:r w:rsidRPr="00C9263F">
        <w:rPr>
          <w:rFonts w:ascii="Book Antiqua" w:eastAsia="宋体" w:hAnsi="Book Antiqua" w:cs="宋体"/>
          <w:sz w:val="24"/>
          <w:szCs w:val="24"/>
        </w:rPr>
        <w:t xml:space="preserve">7 </w:t>
      </w:r>
      <w:proofErr w:type="spellStart"/>
      <w:r w:rsidRPr="00C9263F">
        <w:rPr>
          <w:rFonts w:ascii="Book Antiqua" w:eastAsia="宋体" w:hAnsi="Book Antiqua" w:cs="宋体"/>
          <w:b/>
          <w:bCs/>
          <w:sz w:val="24"/>
          <w:szCs w:val="24"/>
        </w:rPr>
        <w:t>Feagan</w:t>
      </w:r>
      <w:proofErr w:type="spellEnd"/>
      <w:r w:rsidRPr="00C9263F">
        <w:rPr>
          <w:rFonts w:ascii="Book Antiqua" w:eastAsia="宋体" w:hAnsi="Book Antiqua" w:cs="宋体"/>
          <w:b/>
          <w:bCs/>
          <w:sz w:val="24"/>
          <w:szCs w:val="24"/>
        </w:rPr>
        <w:t xml:space="preserve"> BG</w:t>
      </w:r>
      <w:r w:rsidRPr="00C9263F">
        <w:rPr>
          <w:rFonts w:ascii="Book Antiqua" w:eastAsia="宋体" w:hAnsi="Book Antiqua" w:cs="宋体"/>
          <w:sz w:val="24"/>
          <w:szCs w:val="24"/>
        </w:rPr>
        <w:t xml:space="preserve">, Macdonald JK. </w:t>
      </w:r>
      <w:proofErr w:type="gramStart"/>
      <w:r w:rsidRPr="00C9263F">
        <w:rPr>
          <w:rFonts w:ascii="Book Antiqua" w:eastAsia="宋体" w:hAnsi="Book Antiqua" w:cs="宋体"/>
          <w:sz w:val="24"/>
          <w:szCs w:val="24"/>
        </w:rPr>
        <w:t>Oral 5-aminosalicylic acid for maintenance of remission in ulcerative colitis.</w:t>
      </w:r>
      <w:proofErr w:type="gramEnd"/>
      <w:r w:rsidRPr="00C9263F">
        <w:rPr>
          <w:rFonts w:ascii="Book Antiqua" w:eastAsia="宋体" w:hAnsi="Book Antiqua" w:cs="宋体"/>
          <w:sz w:val="24"/>
          <w:szCs w:val="24"/>
        </w:rPr>
        <w:t xml:space="preserve"> </w:t>
      </w:r>
      <w:r w:rsidRPr="00C9263F">
        <w:rPr>
          <w:rFonts w:ascii="Book Antiqua" w:eastAsia="宋体" w:hAnsi="Book Antiqua" w:cs="宋体"/>
          <w:i/>
          <w:iCs/>
          <w:sz w:val="24"/>
          <w:szCs w:val="24"/>
        </w:rPr>
        <w:t xml:space="preserve">Cochrane Database </w:t>
      </w:r>
      <w:proofErr w:type="spellStart"/>
      <w:r w:rsidRPr="00C9263F">
        <w:rPr>
          <w:rFonts w:ascii="Book Antiqua" w:eastAsia="宋体" w:hAnsi="Book Antiqua" w:cs="宋体"/>
          <w:i/>
          <w:iCs/>
          <w:sz w:val="24"/>
          <w:szCs w:val="24"/>
        </w:rPr>
        <w:t>Syst</w:t>
      </w:r>
      <w:proofErr w:type="spellEnd"/>
      <w:r w:rsidRPr="00C9263F">
        <w:rPr>
          <w:rFonts w:ascii="Book Antiqua" w:eastAsia="宋体" w:hAnsi="Book Antiqua" w:cs="宋体"/>
          <w:i/>
          <w:iCs/>
          <w:sz w:val="24"/>
          <w:szCs w:val="24"/>
        </w:rPr>
        <w:t xml:space="preserve"> Rev</w:t>
      </w:r>
      <w:r w:rsidRPr="00C9263F">
        <w:rPr>
          <w:rFonts w:ascii="Book Antiqua" w:eastAsia="宋体" w:hAnsi="Book Antiqua" w:cs="宋体"/>
          <w:sz w:val="24"/>
          <w:szCs w:val="24"/>
        </w:rPr>
        <w:t xml:space="preserve"> 2012; </w:t>
      </w:r>
      <w:r w:rsidRPr="00C9263F">
        <w:rPr>
          <w:rFonts w:ascii="Book Antiqua" w:eastAsia="宋体" w:hAnsi="Book Antiqua" w:cs="宋体"/>
          <w:b/>
          <w:bCs/>
          <w:sz w:val="24"/>
          <w:szCs w:val="24"/>
        </w:rPr>
        <w:t>10</w:t>
      </w:r>
      <w:r w:rsidRPr="00C9263F">
        <w:rPr>
          <w:rFonts w:ascii="Book Antiqua" w:eastAsia="宋体" w:hAnsi="Book Antiqua" w:cs="宋体"/>
          <w:sz w:val="24"/>
          <w:szCs w:val="24"/>
        </w:rPr>
        <w:t>: CD000544 [PMID: 23076890 DOI: 10.1002/14651858.cd000544.pub3]</w:t>
      </w:r>
    </w:p>
    <w:p w14:paraId="54D8DC11" w14:textId="77777777" w:rsidR="0078481E" w:rsidRPr="00C9263F" w:rsidRDefault="0078481E" w:rsidP="00C9263F">
      <w:pPr>
        <w:spacing w:after="0" w:line="360" w:lineRule="auto"/>
        <w:jc w:val="both"/>
        <w:rPr>
          <w:rFonts w:ascii="Book Antiqua" w:eastAsia="宋体" w:hAnsi="Book Antiqua" w:cs="宋体"/>
          <w:sz w:val="24"/>
          <w:szCs w:val="24"/>
        </w:rPr>
      </w:pPr>
      <w:r w:rsidRPr="00C9263F">
        <w:rPr>
          <w:rFonts w:ascii="Book Antiqua" w:eastAsia="宋体" w:hAnsi="Book Antiqua" w:cs="宋体"/>
          <w:sz w:val="24"/>
          <w:szCs w:val="24"/>
        </w:rPr>
        <w:t xml:space="preserve">8 </w:t>
      </w:r>
      <w:proofErr w:type="spellStart"/>
      <w:r w:rsidRPr="00C9263F">
        <w:rPr>
          <w:rFonts w:ascii="Book Antiqua" w:eastAsia="宋体" w:hAnsi="Book Antiqua" w:cs="宋体"/>
          <w:b/>
          <w:bCs/>
          <w:sz w:val="24"/>
          <w:szCs w:val="24"/>
        </w:rPr>
        <w:t>Feagan</w:t>
      </w:r>
      <w:proofErr w:type="spellEnd"/>
      <w:r w:rsidRPr="00C9263F">
        <w:rPr>
          <w:rFonts w:ascii="Book Antiqua" w:eastAsia="宋体" w:hAnsi="Book Antiqua" w:cs="宋体"/>
          <w:b/>
          <w:bCs/>
          <w:sz w:val="24"/>
          <w:szCs w:val="24"/>
        </w:rPr>
        <w:t xml:space="preserve"> BG</w:t>
      </w:r>
      <w:r w:rsidRPr="00C9263F">
        <w:rPr>
          <w:rFonts w:ascii="Book Antiqua" w:eastAsia="宋体" w:hAnsi="Book Antiqua" w:cs="宋体"/>
          <w:sz w:val="24"/>
          <w:szCs w:val="24"/>
        </w:rPr>
        <w:t xml:space="preserve">, Macdonald JK. </w:t>
      </w:r>
      <w:proofErr w:type="gramStart"/>
      <w:r w:rsidRPr="00C9263F">
        <w:rPr>
          <w:rFonts w:ascii="Book Antiqua" w:eastAsia="宋体" w:hAnsi="Book Antiqua" w:cs="宋体"/>
          <w:sz w:val="24"/>
          <w:szCs w:val="24"/>
        </w:rPr>
        <w:t>Oral 5-aminosalicylic acid for induction of remission in ulcerative colitis.</w:t>
      </w:r>
      <w:proofErr w:type="gramEnd"/>
      <w:r w:rsidRPr="00C9263F">
        <w:rPr>
          <w:rFonts w:ascii="Book Antiqua" w:eastAsia="宋体" w:hAnsi="Book Antiqua" w:cs="宋体"/>
          <w:sz w:val="24"/>
          <w:szCs w:val="24"/>
        </w:rPr>
        <w:t xml:space="preserve"> </w:t>
      </w:r>
      <w:r w:rsidRPr="00C9263F">
        <w:rPr>
          <w:rFonts w:ascii="Book Antiqua" w:eastAsia="宋体" w:hAnsi="Book Antiqua" w:cs="宋体"/>
          <w:i/>
          <w:iCs/>
          <w:sz w:val="24"/>
          <w:szCs w:val="24"/>
        </w:rPr>
        <w:t xml:space="preserve">Cochrane Database </w:t>
      </w:r>
      <w:proofErr w:type="spellStart"/>
      <w:r w:rsidRPr="00C9263F">
        <w:rPr>
          <w:rFonts w:ascii="Book Antiqua" w:eastAsia="宋体" w:hAnsi="Book Antiqua" w:cs="宋体"/>
          <w:i/>
          <w:iCs/>
          <w:sz w:val="24"/>
          <w:szCs w:val="24"/>
        </w:rPr>
        <w:t>Syst</w:t>
      </w:r>
      <w:proofErr w:type="spellEnd"/>
      <w:r w:rsidRPr="00C9263F">
        <w:rPr>
          <w:rFonts w:ascii="Book Antiqua" w:eastAsia="宋体" w:hAnsi="Book Antiqua" w:cs="宋体"/>
          <w:i/>
          <w:iCs/>
          <w:sz w:val="24"/>
          <w:szCs w:val="24"/>
        </w:rPr>
        <w:t xml:space="preserve"> Rev</w:t>
      </w:r>
      <w:r w:rsidRPr="00C9263F">
        <w:rPr>
          <w:rFonts w:ascii="Book Antiqua" w:eastAsia="宋体" w:hAnsi="Book Antiqua" w:cs="宋体"/>
          <w:sz w:val="24"/>
          <w:szCs w:val="24"/>
        </w:rPr>
        <w:t xml:space="preserve"> 2012; </w:t>
      </w:r>
      <w:r w:rsidRPr="00C9263F">
        <w:rPr>
          <w:rFonts w:ascii="Book Antiqua" w:eastAsia="宋体" w:hAnsi="Book Antiqua" w:cs="宋体"/>
          <w:b/>
          <w:bCs/>
          <w:sz w:val="24"/>
          <w:szCs w:val="24"/>
        </w:rPr>
        <w:t>10</w:t>
      </w:r>
      <w:r w:rsidRPr="00C9263F">
        <w:rPr>
          <w:rFonts w:ascii="Book Antiqua" w:eastAsia="宋体" w:hAnsi="Book Antiqua" w:cs="宋体"/>
          <w:sz w:val="24"/>
          <w:szCs w:val="24"/>
        </w:rPr>
        <w:t>: CD000543 [PMID: 23076889 DOI: 10.1002/14651858.cd000543.pub3]</w:t>
      </w:r>
    </w:p>
    <w:p w14:paraId="1E7F5444" w14:textId="77777777" w:rsidR="0078481E" w:rsidRPr="00C9263F" w:rsidRDefault="0078481E" w:rsidP="00C9263F">
      <w:pPr>
        <w:spacing w:after="0" w:line="360" w:lineRule="auto"/>
        <w:jc w:val="both"/>
        <w:rPr>
          <w:rFonts w:ascii="Book Antiqua" w:eastAsia="宋体" w:hAnsi="Book Antiqua" w:cs="宋体"/>
          <w:sz w:val="24"/>
          <w:szCs w:val="24"/>
        </w:rPr>
      </w:pPr>
      <w:r w:rsidRPr="00C9263F">
        <w:rPr>
          <w:rFonts w:ascii="Book Antiqua" w:eastAsia="宋体" w:hAnsi="Book Antiqua" w:cs="宋体"/>
          <w:sz w:val="24"/>
          <w:szCs w:val="24"/>
        </w:rPr>
        <w:t xml:space="preserve">9 </w:t>
      </w:r>
      <w:proofErr w:type="spellStart"/>
      <w:r w:rsidRPr="00C9263F">
        <w:rPr>
          <w:rFonts w:ascii="Book Antiqua" w:eastAsia="宋体" w:hAnsi="Book Antiqua" w:cs="宋体"/>
          <w:b/>
          <w:bCs/>
          <w:sz w:val="24"/>
          <w:szCs w:val="24"/>
        </w:rPr>
        <w:t>Podolsky</w:t>
      </w:r>
      <w:proofErr w:type="spellEnd"/>
      <w:r w:rsidRPr="00C9263F">
        <w:rPr>
          <w:rFonts w:ascii="Book Antiqua" w:eastAsia="宋体" w:hAnsi="Book Antiqua" w:cs="宋体"/>
          <w:b/>
          <w:bCs/>
          <w:sz w:val="24"/>
          <w:szCs w:val="24"/>
        </w:rPr>
        <w:t xml:space="preserve"> DK</w:t>
      </w:r>
      <w:r w:rsidRPr="00C9263F">
        <w:rPr>
          <w:rFonts w:ascii="Book Antiqua" w:eastAsia="宋体" w:hAnsi="Book Antiqua" w:cs="宋体"/>
          <w:sz w:val="24"/>
          <w:szCs w:val="24"/>
        </w:rPr>
        <w:t xml:space="preserve">. Inflammatory bowel </w:t>
      </w:r>
      <w:proofErr w:type="gramStart"/>
      <w:r w:rsidRPr="00C9263F">
        <w:rPr>
          <w:rFonts w:ascii="Book Antiqua" w:eastAsia="宋体" w:hAnsi="Book Antiqua" w:cs="宋体"/>
          <w:sz w:val="24"/>
          <w:szCs w:val="24"/>
        </w:rPr>
        <w:t>disease</w:t>
      </w:r>
      <w:proofErr w:type="gramEnd"/>
      <w:r w:rsidRPr="00C9263F">
        <w:rPr>
          <w:rFonts w:ascii="Book Antiqua" w:eastAsia="宋体" w:hAnsi="Book Antiqua" w:cs="宋体"/>
          <w:sz w:val="24"/>
          <w:szCs w:val="24"/>
        </w:rPr>
        <w:t xml:space="preserve">. </w:t>
      </w:r>
      <w:r w:rsidRPr="00C9263F">
        <w:rPr>
          <w:rFonts w:ascii="Book Antiqua" w:eastAsia="宋体" w:hAnsi="Book Antiqua" w:cs="宋体"/>
          <w:i/>
          <w:iCs/>
          <w:sz w:val="24"/>
          <w:szCs w:val="24"/>
        </w:rPr>
        <w:t xml:space="preserve">N </w:t>
      </w:r>
      <w:proofErr w:type="spellStart"/>
      <w:r w:rsidRPr="00C9263F">
        <w:rPr>
          <w:rFonts w:ascii="Book Antiqua" w:eastAsia="宋体" w:hAnsi="Book Antiqua" w:cs="宋体"/>
          <w:i/>
          <w:iCs/>
          <w:sz w:val="24"/>
          <w:szCs w:val="24"/>
        </w:rPr>
        <w:t>Engl</w:t>
      </w:r>
      <w:proofErr w:type="spellEnd"/>
      <w:r w:rsidRPr="00C9263F">
        <w:rPr>
          <w:rFonts w:ascii="Book Antiqua" w:eastAsia="宋体" w:hAnsi="Book Antiqua" w:cs="宋体"/>
          <w:i/>
          <w:iCs/>
          <w:sz w:val="24"/>
          <w:szCs w:val="24"/>
        </w:rPr>
        <w:t xml:space="preserve"> J Med</w:t>
      </w:r>
      <w:r w:rsidRPr="00C9263F">
        <w:rPr>
          <w:rFonts w:ascii="Book Antiqua" w:eastAsia="宋体" w:hAnsi="Book Antiqua" w:cs="宋体"/>
          <w:sz w:val="24"/>
          <w:szCs w:val="24"/>
        </w:rPr>
        <w:t xml:space="preserve"> 2002; </w:t>
      </w:r>
      <w:r w:rsidRPr="00C9263F">
        <w:rPr>
          <w:rFonts w:ascii="Book Antiqua" w:eastAsia="宋体" w:hAnsi="Book Antiqua" w:cs="宋体"/>
          <w:b/>
          <w:bCs/>
          <w:sz w:val="24"/>
          <w:szCs w:val="24"/>
        </w:rPr>
        <w:t>347</w:t>
      </w:r>
      <w:r w:rsidRPr="00C9263F">
        <w:rPr>
          <w:rFonts w:ascii="Book Antiqua" w:eastAsia="宋体" w:hAnsi="Book Antiqua" w:cs="宋体"/>
          <w:sz w:val="24"/>
          <w:szCs w:val="24"/>
        </w:rPr>
        <w:t>: 417-429 [PMID: 12167685 DOI: 10.1056/NEJMra020831]</w:t>
      </w:r>
    </w:p>
    <w:p w14:paraId="15D07140" w14:textId="77777777" w:rsidR="0078481E" w:rsidRPr="00C9263F" w:rsidRDefault="0078481E" w:rsidP="00C9263F">
      <w:pPr>
        <w:spacing w:after="0" w:line="360" w:lineRule="auto"/>
        <w:jc w:val="both"/>
        <w:rPr>
          <w:rFonts w:ascii="Book Antiqua" w:eastAsia="宋体" w:hAnsi="Book Antiqua" w:cs="宋体"/>
          <w:sz w:val="24"/>
          <w:szCs w:val="24"/>
        </w:rPr>
      </w:pPr>
      <w:proofErr w:type="gramStart"/>
      <w:r w:rsidRPr="00C9263F">
        <w:rPr>
          <w:rFonts w:ascii="Book Antiqua" w:eastAsia="宋体" w:hAnsi="Book Antiqua" w:cs="宋体"/>
          <w:sz w:val="24"/>
          <w:szCs w:val="24"/>
        </w:rPr>
        <w:t xml:space="preserve">10 </w:t>
      </w:r>
      <w:r w:rsidRPr="00C9263F">
        <w:rPr>
          <w:rFonts w:ascii="Book Antiqua" w:eastAsia="宋体" w:hAnsi="Book Antiqua" w:cs="宋体"/>
          <w:b/>
          <w:bCs/>
          <w:sz w:val="24"/>
          <w:szCs w:val="24"/>
        </w:rPr>
        <w:t>Peppercorn MA</w:t>
      </w:r>
      <w:r w:rsidRPr="00C9263F">
        <w:rPr>
          <w:rFonts w:ascii="Book Antiqua" w:eastAsia="宋体" w:hAnsi="Book Antiqua" w:cs="宋体"/>
          <w:sz w:val="24"/>
          <w:szCs w:val="24"/>
        </w:rPr>
        <w:t xml:space="preserve">, Goldman P. Distribution studies of </w:t>
      </w:r>
      <w:proofErr w:type="spellStart"/>
      <w:r w:rsidRPr="00C9263F">
        <w:rPr>
          <w:rFonts w:ascii="Book Antiqua" w:eastAsia="宋体" w:hAnsi="Book Antiqua" w:cs="宋体"/>
          <w:sz w:val="24"/>
          <w:szCs w:val="24"/>
        </w:rPr>
        <w:t>salicylazosulfapyridine</w:t>
      </w:r>
      <w:proofErr w:type="spellEnd"/>
      <w:r w:rsidRPr="00C9263F">
        <w:rPr>
          <w:rFonts w:ascii="Book Antiqua" w:eastAsia="宋体" w:hAnsi="Book Antiqua" w:cs="宋体"/>
          <w:sz w:val="24"/>
          <w:szCs w:val="24"/>
        </w:rPr>
        <w:t xml:space="preserve"> and its metabolites.</w:t>
      </w:r>
      <w:proofErr w:type="gramEnd"/>
      <w:r w:rsidRPr="00C9263F">
        <w:rPr>
          <w:rFonts w:ascii="Book Antiqua" w:eastAsia="宋体" w:hAnsi="Book Antiqua" w:cs="宋体"/>
          <w:sz w:val="24"/>
          <w:szCs w:val="24"/>
        </w:rPr>
        <w:t xml:space="preserve"> </w:t>
      </w:r>
      <w:r w:rsidRPr="00C9263F">
        <w:rPr>
          <w:rFonts w:ascii="Book Antiqua" w:eastAsia="宋体" w:hAnsi="Book Antiqua" w:cs="宋体"/>
          <w:i/>
          <w:iCs/>
          <w:sz w:val="24"/>
          <w:szCs w:val="24"/>
        </w:rPr>
        <w:t>Gastroenterology</w:t>
      </w:r>
      <w:r w:rsidRPr="00C9263F">
        <w:rPr>
          <w:rFonts w:ascii="Book Antiqua" w:eastAsia="宋体" w:hAnsi="Book Antiqua" w:cs="宋体"/>
          <w:sz w:val="24"/>
          <w:szCs w:val="24"/>
        </w:rPr>
        <w:t xml:space="preserve"> 1973; </w:t>
      </w:r>
      <w:r w:rsidRPr="00C9263F">
        <w:rPr>
          <w:rFonts w:ascii="Book Antiqua" w:eastAsia="宋体" w:hAnsi="Book Antiqua" w:cs="宋体"/>
          <w:b/>
          <w:bCs/>
          <w:sz w:val="24"/>
          <w:szCs w:val="24"/>
        </w:rPr>
        <w:t>64</w:t>
      </w:r>
      <w:r w:rsidRPr="00C9263F">
        <w:rPr>
          <w:rFonts w:ascii="Book Antiqua" w:eastAsia="宋体" w:hAnsi="Book Antiqua" w:cs="宋体"/>
          <w:sz w:val="24"/>
          <w:szCs w:val="24"/>
        </w:rPr>
        <w:t>: 240-245 [PMID: 4405598]</w:t>
      </w:r>
    </w:p>
    <w:p w14:paraId="78954EBB" w14:textId="77777777" w:rsidR="0078481E" w:rsidRPr="00C9263F" w:rsidRDefault="0078481E" w:rsidP="00C9263F">
      <w:pPr>
        <w:spacing w:after="0" w:line="360" w:lineRule="auto"/>
        <w:jc w:val="both"/>
        <w:rPr>
          <w:rFonts w:ascii="Book Antiqua" w:eastAsia="宋体" w:hAnsi="Book Antiqua" w:cs="宋体"/>
          <w:sz w:val="24"/>
          <w:szCs w:val="24"/>
        </w:rPr>
      </w:pPr>
      <w:proofErr w:type="gramStart"/>
      <w:r w:rsidRPr="00C9263F">
        <w:rPr>
          <w:rFonts w:ascii="Book Antiqua" w:eastAsia="宋体" w:hAnsi="Book Antiqua" w:cs="宋体"/>
          <w:sz w:val="24"/>
          <w:szCs w:val="24"/>
        </w:rPr>
        <w:t xml:space="preserve">11 </w:t>
      </w:r>
      <w:proofErr w:type="spellStart"/>
      <w:r w:rsidRPr="00C9263F">
        <w:rPr>
          <w:rFonts w:ascii="Book Antiqua" w:eastAsia="宋体" w:hAnsi="Book Antiqua" w:cs="宋体"/>
          <w:b/>
          <w:bCs/>
          <w:sz w:val="24"/>
          <w:szCs w:val="24"/>
        </w:rPr>
        <w:t>Schröder</w:t>
      </w:r>
      <w:proofErr w:type="spellEnd"/>
      <w:r w:rsidRPr="00C9263F">
        <w:rPr>
          <w:rFonts w:ascii="Book Antiqua" w:eastAsia="宋体" w:hAnsi="Book Antiqua" w:cs="宋体"/>
          <w:b/>
          <w:bCs/>
          <w:sz w:val="24"/>
          <w:szCs w:val="24"/>
        </w:rPr>
        <w:t xml:space="preserve"> H</w:t>
      </w:r>
      <w:r w:rsidRPr="00C9263F">
        <w:rPr>
          <w:rFonts w:ascii="Book Antiqua" w:eastAsia="宋体" w:hAnsi="Book Antiqua" w:cs="宋体"/>
          <w:sz w:val="24"/>
          <w:szCs w:val="24"/>
        </w:rPr>
        <w:t>, Campbell DE.</w:t>
      </w:r>
      <w:proofErr w:type="gramEnd"/>
      <w:r w:rsidRPr="00C9263F">
        <w:rPr>
          <w:rFonts w:ascii="Book Antiqua" w:eastAsia="宋体" w:hAnsi="Book Antiqua" w:cs="宋体"/>
          <w:sz w:val="24"/>
          <w:szCs w:val="24"/>
        </w:rPr>
        <w:t xml:space="preserve"> </w:t>
      </w:r>
      <w:proofErr w:type="gramStart"/>
      <w:r w:rsidRPr="00C9263F">
        <w:rPr>
          <w:rFonts w:ascii="Book Antiqua" w:eastAsia="宋体" w:hAnsi="Book Antiqua" w:cs="宋体"/>
          <w:sz w:val="24"/>
          <w:szCs w:val="24"/>
        </w:rPr>
        <w:t xml:space="preserve">Absorption, metabolism, and excretion of </w:t>
      </w:r>
      <w:proofErr w:type="spellStart"/>
      <w:r w:rsidRPr="00C9263F">
        <w:rPr>
          <w:rFonts w:ascii="Book Antiqua" w:eastAsia="宋体" w:hAnsi="Book Antiqua" w:cs="宋体"/>
          <w:sz w:val="24"/>
          <w:szCs w:val="24"/>
        </w:rPr>
        <w:t>salicylazosulfapyridine</w:t>
      </w:r>
      <w:proofErr w:type="spellEnd"/>
      <w:r w:rsidRPr="00C9263F">
        <w:rPr>
          <w:rFonts w:ascii="Book Antiqua" w:eastAsia="宋体" w:hAnsi="Book Antiqua" w:cs="宋体"/>
          <w:sz w:val="24"/>
          <w:szCs w:val="24"/>
        </w:rPr>
        <w:t xml:space="preserve"> in man.</w:t>
      </w:r>
      <w:proofErr w:type="gramEnd"/>
      <w:r w:rsidRPr="00C9263F">
        <w:rPr>
          <w:rFonts w:ascii="Book Antiqua" w:eastAsia="宋体" w:hAnsi="Book Antiqua" w:cs="宋体"/>
          <w:sz w:val="24"/>
          <w:szCs w:val="24"/>
        </w:rPr>
        <w:t xml:space="preserve"> </w:t>
      </w:r>
      <w:proofErr w:type="spellStart"/>
      <w:r w:rsidRPr="00C9263F">
        <w:rPr>
          <w:rFonts w:ascii="Book Antiqua" w:eastAsia="宋体" w:hAnsi="Book Antiqua" w:cs="宋体"/>
          <w:i/>
          <w:iCs/>
          <w:sz w:val="24"/>
          <w:szCs w:val="24"/>
        </w:rPr>
        <w:t>Clin</w:t>
      </w:r>
      <w:proofErr w:type="spellEnd"/>
      <w:r w:rsidRPr="00C9263F">
        <w:rPr>
          <w:rFonts w:ascii="Book Antiqua" w:eastAsia="宋体" w:hAnsi="Book Antiqua" w:cs="宋体"/>
          <w:i/>
          <w:iCs/>
          <w:sz w:val="24"/>
          <w:szCs w:val="24"/>
        </w:rPr>
        <w:t xml:space="preserve"> </w:t>
      </w:r>
      <w:proofErr w:type="spellStart"/>
      <w:r w:rsidRPr="00C9263F">
        <w:rPr>
          <w:rFonts w:ascii="Book Antiqua" w:eastAsia="宋体" w:hAnsi="Book Antiqua" w:cs="宋体"/>
          <w:i/>
          <w:iCs/>
          <w:sz w:val="24"/>
          <w:szCs w:val="24"/>
        </w:rPr>
        <w:t>Pharmacol</w:t>
      </w:r>
      <w:proofErr w:type="spellEnd"/>
      <w:r w:rsidRPr="00C9263F">
        <w:rPr>
          <w:rFonts w:ascii="Book Antiqua" w:eastAsia="宋体" w:hAnsi="Book Antiqua" w:cs="宋体"/>
          <w:i/>
          <w:iCs/>
          <w:sz w:val="24"/>
          <w:szCs w:val="24"/>
        </w:rPr>
        <w:t xml:space="preserve"> </w:t>
      </w:r>
      <w:proofErr w:type="spellStart"/>
      <w:r w:rsidRPr="00C9263F">
        <w:rPr>
          <w:rFonts w:ascii="Book Antiqua" w:eastAsia="宋体" w:hAnsi="Book Antiqua" w:cs="宋体"/>
          <w:i/>
          <w:iCs/>
          <w:sz w:val="24"/>
          <w:szCs w:val="24"/>
        </w:rPr>
        <w:t>Ther</w:t>
      </w:r>
      <w:proofErr w:type="spellEnd"/>
      <w:r w:rsidRPr="00C9263F">
        <w:rPr>
          <w:rFonts w:ascii="Book Antiqua" w:eastAsia="宋体" w:hAnsi="Book Antiqua" w:cs="宋体"/>
          <w:sz w:val="24"/>
          <w:szCs w:val="24"/>
        </w:rPr>
        <w:t xml:space="preserve"> 1972; </w:t>
      </w:r>
      <w:r w:rsidRPr="00C9263F">
        <w:rPr>
          <w:rFonts w:ascii="Book Antiqua" w:eastAsia="宋体" w:hAnsi="Book Antiqua" w:cs="宋体"/>
          <w:b/>
          <w:bCs/>
          <w:sz w:val="24"/>
          <w:szCs w:val="24"/>
        </w:rPr>
        <w:t>13</w:t>
      </w:r>
      <w:r w:rsidRPr="00C9263F">
        <w:rPr>
          <w:rFonts w:ascii="Book Antiqua" w:eastAsia="宋体" w:hAnsi="Book Antiqua" w:cs="宋体"/>
          <w:sz w:val="24"/>
          <w:szCs w:val="24"/>
        </w:rPr>
        <w:t>: 539-551 [PMID: 4402886]</w:t>
      </w:r>
    </w:p>
    <w:p w14:paraId="12FA5BC4" w14:textId="77777777" w:rsidR="0078481E" w:rsidRPr="00C9263F" w:rsidRDefault="0078481E" w:rsidP="00C9263F">
      <w:pPr>
        <w:spacing w:after="0" w:line="360" w:lineRule="auto"/>
        <w:jc w:val="both"/>
        <w:rPr>
          <w:rFonts w:ascii="Book Antiqua" w:eastAsia="宋体" w:hAnsi="Book Antiqua" w:cs="宋体"/>
          <w:sz w:val="24"/>
          <w:szCs w:val="24"/>
        </w:rPr>
      </w:pPr>
      <w:r w:rsidRPr="00C9263F">
        <w:rPr>
          <w:rFonts w:ascii="Book Antiqua" w:eastAsia="宋体" w:hAnsi="Book Antiqua" w:cs="宋体"/>
          <w:sz w:val="24"/>
          <w:szCs w:val="24"/>
        </w:rPr>
        <w:t xml:space="preserve">12 </w:t>
      </w:r>
      <w:r w:rsidRPr="00C9263F">
        <w:rPr>
          <w:rFonts w:ascii="Book Antiqua" w:eastAsia="宋体" w:hAnsi="Book Antiqua" w:cs="宋体"/>
          <w:b/>
          <w:bCs/>
          <w:sz w:val="24"/>
          <w:szCs w:val="24"/>
        </w:rPr>
        <w:t>Baron JH</w:t>
      </w:r>
      <w:r w:rsidRPr="00C9263F">
        <w:rPr>
          <w:rFonts w:ascii="Book Antiqua" w:eastAsia="宋体" w:hAnsi="Book Antiqua" w:cs="宋体"/>
          <w:sz w:val="24"/>
          <w:szCs w:val="24"/>
        </w:rPr>
        <w:t xml:space="preserve">, Connell AM, Lennard-Jones JE, Jones FA. </w:t>
      </w:r>
      <w:proofErr w:type="spellStart"/>
      <w:proofErr w:type="gramStart"/>
      <w:r w:rsidRPr="00C9263F">
        <w:rPr>
          <w:rFonts w:ascii="Book Antiqua" w:eastAsia="宋体" w:hAnsi="Book Antiqua" w:cs="宋体"/>
          <w:sz w:val="24"/>
          <w:szCs w:val="24"/>
        </w:rPr>
        <w:t>Sulphasalazine</w:t>
      </w:r>
      <w:proofErr w:type="spellEnd"/>
      <w:r w:rsidRPr="00C9263F">
        <w:rPr>
          <w:rFonts w:ascii="Book Antiqua" w:eastAsia="宋体" w:hAnsi="Book Antiqua" w:cs="宋体"/>
          <w:sz w:val="24"/>
          <w:szCs w:val="24"/>
        </w:rPr>
        <w:t xml:space="preserve"> and </w:t>
      </w:r>
      <w:proofErr w:type="spellStart"/>
      <w:r w:rsidRPr="00C9263F">
        <w:rPr>
          <w:rFonts w:ascii="Book Antiqua" w:eastAsia="宋体" w:hAnsi="Book Antiqua" w:cs="宋体"/>
          <w:sz w:val="24"/>
          <w:szCs w:val="24"/>
        </w:rPr>
        <w:t>salicylazosulphadimidine</w:t>
      </w:r>
      <w:proofErr w:type="spellEnd"/>
      <w:r w:rsidRPr="00C9263F">
        <w:rPr>
          <w:rFonts w:ascii="Book Antiqua" w:eastAsia="宋体" w:hAnsi="Book Antiqua" w:cs="宋体"/>
          <w:sz w:val="24"/>
          <w:szCs w:val="24"/>
        </w:rPr>
        <w:t xml:space="preserve"> in ulcerative colitis.</w:t>
      </w:r>
      <w:proofErr w:type="gramEnd"/>
      <w:r w:rsidRPr="00C9263F">
        <w:rPr>
          <w:rFonts w:ascii="Book Antiqua" w:eastAsia="宋体" w:hAnsi="Book Antiqua" w:cs="宋体"/>
          <w:sz w:val="24"/>
          <w:szCs w:val="24"/>
        </w:rPr>
        <w:t xml:space="preserve"> </w:t>
      </w:r>
      <w:r w:rsidRPr="00C9263F">
        <w:rPr>
          <w:rFonts w:ascii="Book Antiqua" w:eastAsia="宋体" w:hAnsi="Book Antiqua" w:cs="宋体"/>
          <w:i/>
          <w:iCs/>
          <w:sz w:val="24"/>
          <w:szCs w:val="24"/>
        </w:rPr>
        <w:t>Lancet</w:t>
      </w:r>
      <w:r w:rsidRPr="00C9263F">
        <w:rPr>
          <w:rFonts w:ascii="Book Antiqua" w:eastAsia="宋体" w:hAnsi="Book Antiqua" w:cs="宋体"/>
          <w:sz w:val="24"/>
          <w:szCs w:val="24"/>
        </w:rPr>
        <w:t xml:space="preserve"> 1962; </w:t>
      </w:r>
      <w:r w:rsidRPr="00C9263F">
        <w:rPr>
          <w:rFonts w:ascii="Book Antiqua" w:eastAsia="宋体" w:hAnsi="Book Antiqua" w:cs="宋体"/>
          <w:b/>
          <w:bCs/>
          <w:sz w:val="24"/>
          <w:szCs w:val="24"/>
        </w:rPr>
        <w:t>1</w:t>
      </w:r>
      <w:r w:rsidRPr="00C9263F">
        <w:rPr>
          <w:rFonts w:ascii="Book Antiqua" w:eastAsia="宋体" w:hAnsi="Book Antiqua" w:cs="宋体"/>
          <w:sz w:val="24"/>
          <w:szCs w:val="24"/>
        </w:rPr>
        <w:t>: 1094-1096 [PMID: 13865153 DOI: 10.1016/S0140-6736(62)92080-9]</w:t>
      </w:r>
    </w:p>
    <w:p w14:paraId="299F1D09" w14:textId="77777777" w:rsidR="0078481E" w:rsidRPr="00C9263F" w:rsidRDefault="0078481E" w:rsidP="00C9263F">
      <w:pPr>
        <w:spacing w:after="0" w:line="360" w:lineRule="auto"/>
        <w:jc w:val="both"/>
        <w:rPr>
          <w:rFonts w:ascii="Book Antiqua" w:eastAsia="宋体" w:hAnsi="Book Antiqua" w:cs="宋体"/>
          <w:sz w:val="24"/>
          <w:szCs w:val="24"/>
        </w:rPr>
      </w:pPr>
      <w:r w:rsidRPr="00C9263F">
        <w:rPr>
          <w:rFonts w:ascii="Book Antiqua" w:eastAsia="宋体" w:hAnsi="Book Antiqua" w:cs="宋体"/>
          <w:sz w:val="24"/>
          <w:szCs w:val="24"/>
        </w:rPr>
        <w:lastRenderedPageBreak/>
        <w:t xml:space="preserve">13 </w:t>
      </w:r>
      <w:r w:rsidRPr="00C9263F">
        <w:rPr>
          <w:rFonts w:ascii="Book Antiqua" w:eastAsia="宋体" w:hAnsi="Book Antiqua" w:cs="宋体"/>
          <w:b/>
          <w:bCs/>
          <w:sz w:val="24"/>
          <w:szCs w:val="24"/>
        </w:rPr>
        <w:t>Dick AP</w:t>
      </w:r>
      <w:r w:rsidRPr="00C9263F">
        <w:rPr>
          <w:rFonts w:ascii="Book Antiqua" w:eastAsia="宋体" w:hAnsi="Book Antiqua" w:cs="宋体"/>
          <w:sz w:val="24"/>
          <w:szCs w:val="24"/>
        </w:rPr>
        <w:t xml:space="preserve">, Grayson MJ, Carpenter RG, Petrie A. Controlled trial of </w:t>
      </w:r>
      <w:proofErr w:type="spellStart"/>
      <w:r w:rsidRPr="00C9263F">
        <w:rPr>
          <w:rFonts w:ascii="Book Antiqua" w:eastAsia="宋体" w:hAnsi="Book Antiqua" w:cs="宋体"/>
          <w:sz w:val="24"/>
          <w:szCs w:val="24"/>
        </w:rPr>
        <w:t>sulphasalazine</w:t>
      </w:r>
      <w:proofErr w:type="spellEnd"/>
      <w:r w:rsidRPr="00C9263F">
        <w:rPr>
          <w:rFonts w:ascii="Book Antiqua" w:eastAsia="宋体" w:hAnsi="Book Antiqua" w:cs="宋体"/>
          <w:sz w:val="24"/>
          <w:szCs w:val="24"/>
        </w:rPr>
        <w:t xml:space="preserve"> in the treatment of ulcerative colitis. </w:t>
      </w:r>
      <w:r w:rsidRPr="00C9263F">
        <w:rPr>
          <w:rFonts w:ascii="Book Antiqua" w:eastAsia="宋体" w:hAnsi="Book Antiqua" w:cs="宋体"/>
          <w:i/>
          <w:iCs/>
          <w:sz w:val="24"/>
          <w:szCs w:val="24"/>
        </w:rPr>
        <w:t>Gut</w:t>
      </w:r>
      <w:r w:rsidRPr="00C9263F">
        <w:rPr>
          <w:rFonts w:ascii="Book Antiqua" w:eastAsia="宋体" w:hAnsi="Book Antiqua" w:cs="宋体"/>
          <w:sz w:val="24"/>
          <w:szCs w:val="24"/>
        </w:rPr>
        <w:t xml:space="preserve"> 1964; </w:t>
      </w:r>
      <w:r w:rsidRPr="00C9263F">
        <w:rPr>
          <w:rFonts w:ascii="Book Antiqua" w:eastAsia="宋体" w:hAnsi="Book Antiqua" w:cs="宋体"/>
          <w:b/>
          <w:bCs/>
          <w:sz w:val="24"/>
          <w:szCs w:val="24"/>
        </w:rPr>
        <w:t>5</w:t>
      </w:r>
      <w:r w:rsidRPr="00C9263F">
        <w:rPr>
          <w:rFonts w:ascii="Book Antiqua" w:eastAsia="宋体" w:hAnsi="Book Antiqua" w:cs="宋体"/>
          <w:sz w:val="24"/>
          <w:szCs w:val="24"/>
        </w:rPr>
        <w:t>: 437-442 [PMID: 14218553 DOI: 10.1136/gut.5.5.437]</w:t>
      </w:r>
    </w:p>
    <w:p w14:paraId="5829A9E6" w14:textId="77777777" w:rsidR="0078481E" w:rsidRPr="00C9263F" w:rsidRDefault="0078481E" w:rsidP="00C9263F">
      <w:pPr>
        <w:spacing w:after="0" w:line="360" w:lineRule="auto"/>
        <w:jc w:val="both"/>
        <w:rPr>
          <w:rFonts w:ascii="Book Antiqua" w:eastAsia="宋体" w:hAnsi="Book Antiqua" w:cs="宋体"/>
          <w:sz w:val="24"/>
          <w:szCs w:val="24"/>
        </w:rPr>
      </w:pPr>
      <w:proofErr w:type="gramStart"/>
      <w:r w:rsidRPr="00C9263F">
        <w:rPr>
          <w:rFonts w:ascii="Book Antiqua" w:eastAsia="宋体" w:hAnsi="Book Antiqua" w:cs="宋体"/>
          <w:sz w:val="24"/>
          <w:szCs w:val="24"/>
        </w:rPr>
        <w:t xml:space="preserve">14 </w:t>
      </w:r>
      <w:r w:rsidRPr="00C9263F">
        <w:rPr>
          <w:rFonts w:ascii="Book Antiqua" w:eastAsia="宋体" w:hAnsi="Book Antiqua" w:cs="宋体"/>
          <w:b/>
          <w:bCs/>
          <w:sz w:val="24"/>
          <w:szCs w:val="24"/>
        </w:rPr>
        <w:t>Azad Khan AK</w:t>
      </w:r>
      <w:r w:rsidRPr="00C9263F">
        <w:rPr>
          <w:rFonts w:ascii="Book Antiqua" w:eastAsia="宋体" w:hAnsi="Book Antiqua" w:cs="宋体"/>
          <w:sz w:val="24"/>
          <w:szCs w:val="24"/>
        </w:rPr>
        <w:t xml:space="preserve">, </w:t>
      </w:r>
      <w:proofErr w:type="spellStart"/>
      <w:r w:rsidRPr="00C9263F">
        <w:rPr>
          <w:rFonts w:ascii="Book Antiqua" w:eastAsia="宋体" w:hAnsi="Book Antiqua" w:cs="宋体"/>
          <w:sz w:val="24"/>
          <w:szCs w:val="24"/>
        </w:rPr>
        <w:t>Piris</w:t>
      </w:r>
      <w:proofErr w:type="spellEnd"/>
      <w:r w:rsidRPr="00C9263F">
        <w:rPr>
          <w:rFonts w:ascii="Book Antiqua" w:eastAsia="宋体" w:hAnsi="Book Antiqua" w:cs="宋体"/>
          <w:sz w:val="24"/>
          <w:szCs w:val="24"/>
        </w:rPr>
        <w:t xml:space="preserve"> J, Truelove SC.</w:t>
      </w:r>
      <w:proofErr w:type="gramEnd"/>
      <w:r w:rsidRPr="00C9263F">
        <w:rPr>
          <w:rFonts w:ascii="Book Antiqua" w:eastAsia="宋体" w:hAnsi="Book Antiqua" w:cs="宋体"/>
          <w:sz w:val="24"/>
          <w:szCs w:val="24"/>
        </w:rPr>
        <w:t xml:space="preserve"> </w:t>
      </w:r>
      <w:proofErr w:type="gramStart"/>
      <w:r w:rsidRPr="00C9263F">
        <w:rPr>
          <w:rFonts w:ascii="Book Antiqua" w:eastAsia="宋体" w:hAnsi="Book Antiqua" w:cs="宋体"/>
          <w:sz w:val="24"/>
          <w:szCs w:val="24"/>
        </w:rPr>
        <w:t xml:space="preserve">An experiment to determine the active therapeutic moiety of </w:t>
      </w:r>
      <w:proofErr w:type="spellStart"/>
      <w:r w:rsidRPr="00C9263F">
        <w:rPr>
          <w:rFonts w:ascii="Book Antiqua" w:eastAsia="宋体" w:hAnsi="Book Antiqua" w:cs="宋体"/>
          <w:sz w:val="24"/>
          <w:szCs w:val="24"/>
        </w:rPr>
        <w:t>sulphasalazine</w:t>
      </w:r>
      <w:proofErr w:type="spellEnd"/>
      <w:r w:rsidRPr="00C9263F">
        <w:rPr>
          <w:rFonts w:ascii="Book Antiqua" w:eastAsia="宋体" w:hAnsi="Book Antiqua" w:cs="宋体"/>
          <w:sz w:val="24"/>
          <w:szCs w:val="24"/>
        </w:rPr>
        <w:t>.</w:t>
      </w:r>
      <w:proofErr w:type="gramEnd"/>
      <w:r w:rsidRPr="00C9263F">
        <w:rPr>
          <w:rFonts w:ascii="Book Antiqua" w:eastAsia="宋体" w:hAnsi="Book Antiqua" w:cs="宋体"/>
          <w:sz w:val="24"/>
          <w:szCs w:val="24"/>
        </w:rPr>
        <w:t xml:space="preserve"> </w:t>
      </w:r>
      <w:r w:rsidRPr="00C9263F">
        <w:rPr>
          <w:rFonts w:ascii="Book Antiqua" w:eastAsia="宋体" w:hAnsi="Book Antiqua" w:cs="宋体"/>
          <w:i/>
          <w:iCs/>
          <w:sz w:val="24"/>
          <w:szCs w:val="24"/>
        </w:rPr>
        <w:t>Lancet</w:t>
      </w:r>
      <w:r w:rsidRPr="00C9263F">
        <w:rPr>
          <w:rFonts w:ascii="Book Antiqua" w:eastAsia="宋体" w:hAnsi="Book Antiqua" w:cs="宋体"/>
          <w:sz w:val="24"/>
          <w:szCs w:val="24"/>
        </w:rPr>
        <w:t xml:space="preserve"> 1977; </w:t>
      </w:r>
      <w:r w:rsidRPr="00C9263F">
        <w:rPr>
          <w:rFonts w:ascii="Book Antiqua" w:eastAsia="宋体" w:hAnsi="Book Antiqua" w:cs="宋体"/>
          <w:b/>
          <w:bCs/>
          <w:sz w:val="24"/>
          <w:szCs w:val="24"/>
        </w:rPr>
        <w:t>2</w:t>
      </w:r>
      <w:r w:rsidRPr="00C9263F">
        <w:rPr>
          <w:rFonts w:ascii="Book Antiqua" w:eastAsia="宋体" w:hAnsi="Book Antiqua" w:cs="宋体"/>
          <w:sz w:val="24"/>
          <w:szCs w:val="24"/>
        </w:rPr>
        <w:t>: 892-895 [PMID: 72239 DOI: 10.1016/S0140-6736(77)90831-5]</w:t>
      </w:r>
    </w:p>
    <w:p w14:paraId="5167CF45" w14:textId="77777777" w:rsidR="0078481E" w:rsidRPr="00C9263F" w:rsidRDefault="0078481E" w:rsidP="00C9263F">
      <w:pPr>
        <w:spacing w:after="0" w:line="360" w:lineRule="auto"/>
        <w:jc w:val="both"/>
        <w:rPr>
          <w:rFonts w:ascii="Book Antiqua" w:eastAsia="宋体" w:hAnsi="Book Antiqua" w:cs="宋体"/>
          <w:sz w:val="24"/>
          <w:szCs w:val="24"/>
        </w:rPr>
      </w:pPr>
      <w:r w:rsidRPr="00C9263F">
        <w:rPr>
          <w:rFonts w:ascii="Book Antiqua" w:eastAsia="宋体" w:hAnsi="Book Antiqua" w:cs="宋体"/>
          <w:sz w:val="24"/>
          <w:szCs w:val="24"/>
        </w:rPr>
        <w:t xml:space="preserve">15 </w:t>
      </w:r>
      <w:r w:rsidRPr="00C9263F">
        <w:rPr>
          <w:rFonts w:ascii="Book Antiqua" w:eastAsia="宋体" w:hAnsi="Book Antiqua" w:cs="宋体"/>
          <w:b/>
          <w:bCs/>
          <w:sz w:val="24"/>
          <w:szCs w:val="24"/>
        </w:rPr>
        <w:t>Klotz U</w:t>
      </w:r>
      <w:r w:rsidRPr="00C9263F">
        <w:rPr>
          <w:rFonts w:ascii="Book Antiqua" w:eastAsia="宋体" w:hAnsi="Book Antiqua" w:cs="宋体"/>
          <w:sz w:val="24"/>
          <w:szCs w:val="24"/>
        </w:rPr>
        <w:t xml:space="preserve">, Maier K, Fischer C, </w:t>
      </w:r>
      <w:proofErr w:type="spellStart"/>
      <w:r w:rsidRPr="00C9263F">
        <w:rPr>
          <w:rFonts w:ascii="Book Antiqua" w:eastAsia="宋体" w:hAnsi="Book Antiqua" w:cs="宋体"/>
          <w:sz w:val="24"/>
          <w:szCs w:val="24"/>
        </w:rPr>
        <w:t>Heinkel</w:t>
      </w:r>
      <w:proofErr w:type="spellEnd"/>
      <w:r w:rsidRPr="00C9263F">
        <w:rPr>
          <w:rFonts w:ascii="Book Antiqua" w:eastAsia="宋体" w:hAnsi="Book Antiqua" w:cs="宋体"/>
          <w:sz w:val="24"/>
          <w:szCs w:val="24"/>
        </w:rPr>
        <w:t xml:space="preserve"> K. Therapeutic efficacy of sulfasalazine and its metabolites in patients with ulcerative colitis and Crohn's disease. </w:t>
      </w:r>
      <w:r w:rsidRPr="00C9263F">
        <w:rPr>
          <w:rFonts w:ascii="Book Antiqua" w:eastAsia="宋体" w:hAnsi="Book Antiqua" w:cs="宋体"/>
          <w:i/>
          <w:iCs/>
          <w:sz w:val="24"/>
          <w:szCs w:val="24"/>
        </w:rPr>
        <w:t xml:space="preserve">N </w:t>
      </w:r>
      <w:proofErr w:type="spellStart"/>
      <w:r w:rsidRPr="00C9263F">
        <w:rPr>
          <w:rFonts w:ascii="Book Antiqua" w:eastAsia="宋体" w:hAnsi="Book Antiqua" w:cs="宋体"/>
          <w:i/>
          <w:iCs/>
          <w:sz w:val="24"/>
          <w:szCs w:val="24"/>
        </w:rPr>
        <w:t>Engl</w:t>
      </w:r>
      <w:proofErr w:type="spellEnd"/>
      <w:r w:rsidRPr="00C9263F">
        <w:rPr>
          <w:rFonts w:ascii="Book Antiqua" w:eastAsia="宋体" w:hAnsi="Book Antiqua" w:cs="宋体"/>
          <w:i/>
          <w:iCs/>
          <w:sz w:val="24"/>
          <w:szCs w:val="24"/>
        </w:rPr>
        <w:t xml:space="preserve"> J Med</w:t>
      </w:r>
      <w:r w:rsidRPr="00C9263F">
        <w:rPr>
          <w:rFonts w:ascii="Book Antiqua" w:eastAsia="宋体" w:hAnsi="Book Antiqua" w:cs="宋体"/>
          <w:sz w:val="24"/>
          <w:szCs w:val="24"/>
        </w:rPr>
        <w:t xml:space="preserve"> 1980; </w:t>
      </w:r>
      <w:r w:rsidRPr="00C9263F">
        <w:rPr>
          <w:rFonts w:ascii="Book Antiqua" w:eastAsia="宋体" w:hAnsi="Book Antiqua" w:cs="宋体"/>
          <w:b/>
          <w:bCs/>
          <w:sz w:val="24"/>
          <w:szCs w:val="24"/>
        </w:rPr>
        <w:t>303</w:t>
      </w:r>
      <w:r w:rsidRPr="00C9263F">
        <w:rPr>
          <w:rFonts w:ascii="Book Antiqua" w:eastAsia="宋体" w:hAnsi="Book Antiqua" w:cs="宋体"/>
          <w:sz w:val="24"/>
          <w:szCs w:val="24"/>
        </w:rPr>
        <w:t>: 1499-1502 [PMID: 6107853 DOI: 10.1056/NEJM198012253032602]</w:t>
      </w:r>
    </w:p>
    <w:p w14:paraId="1687676E" w14:textId="77777777" w:rsidR="0078481E" w:rsidRPr="00C9263F" w:rsidRDefault="0078481E" w:rsidP="00C9263F">
      <w:pPr>
        <w:spacing w:after="0" w:line="360" w:lineRule="auto"/>
        <w:jc w:val="both"/>
        <w:rPr>
          <w:rFonts w:ascii="Book Antiqua" w:eastAsia="宋体" w:hAnsi="Book Antiqua" w:cs="宋体"/>
          <w:sz w:val="24"/>
          <w:szCs w:val="24"/>
        </w:rPr>
      </w:pPr>
      <w:proofErr w:type="gramStart"/>
      <w:r w:rsidRPr="00C9263F">
        <w:rPr>
          <w:rFonts w:ascii="Book Antiqua" w:eastAsia="宋体" w:hAnsi="Book Antiqua" w:cs="宋体"/>
          <w:sz w:val="24"/>
          <w:szCs w:val="24"/>
        </w:rPr>
        <w:t xml:space="preserve">16 </w:t>
      </w:r>
      <w:r w:rsidRPr="00C9263F">
        <w:rPr>
          <w:rFonts w:ascii="Book Antiqua" w:eastAsia="宋体" w:hAnsi="Book Antiqua" w:cs="宋体"/>
          <w:b/>
          <w:bCs/>
          <w:sz w:val="24"/>
          <w:szCs w:val="24"/>
        </w:rPr>
        <w:t>Nielsen OH</w:t>
      </w:r>
      <w:r w:rsidRPr="00C9263F">
        <w:rPr>
          <w:rFonts w:ascii="Book Antiqua" w:eastAsia="宋体" w:hAnsi="Book Antiqua" w:cs="宋体"/>
          <w:sz w:val="24"/>
          <w:szCs w:val="24"/>
        </w:rPr>
        <w:t>.</w:t>
      </w:r>
      <w:proofErr w:type="gramEnd"/>
      <w:r w:rsidRPr="00C9263F">
        <w:rPr>
          <w:rFonts w:ascii="Book Antiqua" w:eastAsia="宋体" w:hAnsi="Book Antiqua" w:cs="宋体"/>
          <w:sz w:val="24"/>
          <w:szCs w:val="24"/>
        </w:rPr>
        <w:t xml:space="preserve"> Sulfasalazine intolerance. </w:t>
      </w:r>
      <w:proofErr w:type="gramStart"/>
      <w:r w:rsidRPr="00C9263F">
        <w:rPr>
          <w:rFonts w:ascii="Book Antiqua" w:eastAsia="宋体" w:hAnsi="Book Antiqua" w:cs="宋体"/>
          <w:sz w:val="24"/>
          <w:szCs w:val="24"/>
        </w:rPr>
        <w:t>A retrospective survey of the reasons for discontinuing treatment with sulfasalazine in patients with chronic inflammatory bowel disease.</w:t>
      </w:r>
      <w:proofErr w:type="gramEnd"/>
      <w:r w:rsidRPr="00C9263F">
        <w:rPr>
          <w:rFonts w:ascii="Book Antiqua" w:eastAsia="宋体" w:hAnsi="Book Antiqua" w:cs="宋体"/>
          <w:sz w:val="24"/>
          <w:szCs w:val="24"/>
        </w:rPr>
        <w:t xml:space="preserve"> </w:t>
      </w:r>
      <w:proofErr w:type="spellStart"/>
      <w:r w:rsidRPr="00C9263F">
        <w:rPr>
          <w:rFonts w:ascii="Book Antiqua" w:eastAsia="宋体" w:hAnsi="Book Antiqua" w:cs="宋体"/>
          <w:i/>
          <w:iCs/>
          <w:sz w:val="24"/>
          <w:szCs w:val="24"/>
        </w:rPr>
        <w:t>Scand</w:t>
      </w:r>
      <w:proofErr w:type="spellEnd"/>
      <w:r w:rsidRPr="00C9263F">
        <w:rPr>
          <w:rFonts w:ascii="Book Antiqua" w:eastAsia="宋体" w:hAnsi="Book Antiqua" w:cs="宋体"/>
          <w:i/>
          <w:iCs/>
          <w:sz w:val="24"/>
          <w:szCs w:val="24"/>
        </w:rPr>
        <w:t xml:space="preserve"> J </w:t>
      </w:r>
      <w:proofErr w:type="spellStart"/>
      <w:r w:rsidRPr="00C9263F">
        <w:rPr>
          <w:rFonts w:ascii="Book Antiqua" w:eastAsia="宋体" w:hAnsi="Book Antiqua" w:cs="宋体"/>
          <w:i/>
          <w:iCs/>
          <w:sz w:val="24"/>
          <w:szCs w:val="24"/>
        </w:rPr>
        <w:t>Gastroenterol</w:t>
      </w:r>
      <w:proofErr w:type="spellEnd"/>
      <w:r w:rsidRPr="00C9263F">
        <w:rPr>
          <w:rFonts w:ascii="Book Antiqua" w:eastAsia="宋体" w:hAnsi="Book Antiqua" w:cs="宋体"/>
          <w:sz w:val="24"/>
          <w:szCs w:val="24"/>
        </w:rPr>
        <w:t xml:space="preserve"> 1982; </w:t>
      </w:r>
      <w:r w:rsidRPr="00C9263F">
        <w:rPr>
          <w:rFonts w:ascii="Book Antiqua" w:eastAsia="宋体" w:hAnsi="Book Antiqua" w:cs="宋体"/>
          <w:b/>
          <w:bCs/>
          <w:sz w:val="24"/>
          <w:szCs w:val="24"/>
        </w:rPr>
        <w:t>17</w:t>
      </w:r>
      <w:r w:rsidRPr="00C9263F">
        <w:rPr>
          <w:rFonts w:ascii="Book Antiqua" w:eastAsia="宋体" w:hAnsi="Book Antiqua" w:cs="宋体"/>
          <w:sz w:val="24"/>
          <w:szCs w:val="24"/>
        </w:rPr>
        <w:t>: 389-393 [PMID: 6127793 DOI: 10.3109/00365528209182073]</w:t>
      </w:r>
    </w:p>
    <w:p w14:paraId="6397A6DF" w14:textId="77777777" w:rsidR="0078481E" w:rsidRPr="00C9263F" w:rsidRDefault="0078481E" w:rsidP="00C9263F">
      <w:pPr>
        <w:spacing w:after="0" w:line="360" w:lineRule="auto"/>
        <w:jc w:val="both"/>
        <w:rPr>
          <w:rFonts w:ascii="Book Antiqua" w:eastAsia="宋体" w:hAnsi="Book Antiqua" w:cs="宋体"/>
          <w:sz w:val="24"/>
          <w:szCs w:val="24"/>
        </w:rPr>
      </w:pPr>
      <w:proofErr w:type="gramStart"/>
      <w:r w:rsidRPr="00C9263F">
        <w:rPr>
          <w:rFonts w:ascii="Book Antiqua" w:eastAsia="宋体" w:hAnsi="Book Antiqua" w:cs="宋体"/>
          <w:sz w:val="24"/>
          <w:szCs w:val="24"/>
        </w:rPr>
        <w:t xml:space="preserve">17 </w:t>
      </w:r>
      <w:r w:rsidRPr="00C9263F">
        <w:rPr>
          <w:rFonts w:ascii="Book Antiqua" w:eastAsia="宋体" w:hAnsi="Book Antiqua" w:cs="宋体"/>
          <w:b/>
          <w:bCs/>
          <w:sz w:val="24"/>
          <w:szCs w:val="24"/>
        </w:rPr>
        <w:t>Martin F</w:t>
      </w:r>
      <w:r w:rsidRPr="00C9263F">
        <w:rPr>
          <w:rFonts w:ascii="Book Antiqua" w:eastAsia="宋体" w:hAnsi="Book Antiqua" w:cs="宋体"/>
          <w:sz w:val="24"/>
          <w:szCs w:val="24"/>
        </w:rPr>
        <w:t>. Oral 5-aminosalicylic acid preparations in treatment of inflammatory bowel disease.</w:t>
      </w:r>
      <w:proofErr w:type="gramEnd"/>
      <w:r w:rsidRPr="00C9263F">
        <w:rPr>
          <w:rFonts w:ascii="Book Antiqua" w:eastAsia="宋体" w:hAnsi="Book Antiqua" w:cs="宋体"/>
          <w:sz w:val="24"/>
          <w:szCs w:val="24"/>
        </w:rPr>
        <w:t xml:space="preserve"> An update. </w:t>
      </w:r>
      <w:r w:rsidRPr="00C9263F">
        <w:rPr>
          <w:rFonts w:ascii="Book Antiqua" w:eastAsia="宋体" w:hAnsi="Book Antiqua" w:cs="宋体"/>
          <w:i/>
          <w:iCs/>
          <w:sz w:val="24"/>
          <w:szCs w:val="24"/>
        </w:rPr>
        <w:t xml:space="preserve">Dig Dis </w:t>
      </w:r>
      <w:proofErr w:type="spellStart"/>
      <w:r w:rsidRPr="00C9263F">
        <w:rPr>
          <w:rFonts w:ascii="Book Antiqua" w:eastAsia="宋体" w:hAnsi="Book Antiqua" w:cs="宋体"/>
          <w:i/>
          <w:iCs/>
          <w:sz w:val="24"/>
          <w:szCs w:val="24"/>
        </w:rPr>
        <w:t>Sci</w:t>
      </w:r>
      <w:proofErr w:type="spellEnd"/>
      <w:r w:rsidRPr="00C9263F">
        <w:rPr>
          <w:rFonts w:ascii="Book Antiqua" w:eastAsia="宋体" w:hAnsi="Book Antiqua" w:cs="宋体"/>
          <w:sz w:val="24"/>
          <w:szCs w:val="24"/>
        </w:rPr>
        <w:t xml:space="preserve"> 1987; </w:t>
      </w:r>
      <w:r w:rsidRPr="00C9263F">
        <w:rPr>
          <w:rFonts w:ascii="Book Antiqua" w:eastAsia="宋体" w:hAnsi="Book Antiqua" w:cs="宋体"/>
          <w:b/>
          <w:bCs/>
          <w:sz w:val="24"/>
          <w:szCs w:val="24"/>
        </w:rPr>
        <w:t>32</w:t>
      </w:r>
      <w:r w:rsidRPr="00C9263F">
        <w:rPr>
          <w:rFonts w:ascii="Book Antiqua" w:eastAsia="宋体" w:hAnsi="Book Antiqua" w:cs="宋体"/>
          <w:sz w:val="24"/>
          <w:szCs w:val="24"/>
        </w:rPr>
        <w:t>: 57S-63S [PMID: 2891469 DOI: 10.1007/BF01312465]</w:t>
      </w:r>
    </w:p>
    <w:p w14:paraId="4BE9B6E4" w14:textId="77777777" w:rsidR="0078481E" w:rsidRPr="00C9263F" w:rsidRDefault="0078481E" w:rsidP="00C9263F">
      <w:pPr>
        <w:spacing w:after="0" w:line="360" w:lineRule="auto"/>
        <w:jc w:val="both"/>
        <w:rPr>
          <w:rFonts w:ascii="Book Antiqua" w:eastAsia="宋体" w:hAnsi="Book Antiqua" w:cs="宋体"/>
          <w:sz w:val="24"/>
          <w:szCs w:val="24"/>
        </w:rPr>
      </w:pPr>
      <w:r w:rsidRPr="00C9263F">
        <w:rPr>
          <w:rFonts w:ascii="Book Antiqua" w:eastAsia="宋体" w:hAnsi="Book Antiqua" w:cs="宋体"/>
          <w:sz w:val="24"/>
          <w:szCs w:val="24"/>
        </w:rPr>
        <w:t xml:space="preserve">18 </w:t>
      </w:r>
      <w:r w:rsidRPr="00C9263F">
        <w:rPr>
          <w:rFonts w:ascii="Book Antiqua" w:eastAsia="宋体" w:hAnsi="Book Antiqua" w:cs="宋体"/>
          <w:b/>
          <w:bCs/>
          <w:sz w:val="24"/>
          <w:szCs w:val="24"/>
        </w:rPr>
        <w:t>Travis SP</w:t>
      </w:r>
      <w:r w:rsidRPr="00C9263F">
        <w:rPr>
          <w:rFonts w:ascii="Book Antiqua" w:eastAsia="宋体" w:hAnsi="Book Antiqua" w:cs="宋体"/>
          <w:sz w:val="24"/>
          <w:szCs w:val="24"/>
        </w:rPr>
        <w:t xml:space="preserve">, </w:t>
      </w:r>
      <w:proofErr w:type="spellStart"/>
      <w:r w:rsidRPr="00C9263F">
        <w:rPr>
          <w:rFonts w:ascii="Book Antiqua" w:eastAsia="宋体" w:hAnsi="Book Antiqua" w:cs="宋体"/>
          <w:sz w:val="24"/>
          <w:szCs w:val="24"/>
        </w:rPr>
        <w:t>Tysk</w:t>
      </w:r>
      <w:proofErr w:type="spellEnd"/>
      <w:r w:rsidRPr="00C9263F">
        <w:rPr>
          <w:rFonts w:ascii="Book Antiqua" w:eastAsia="宋体" w:hAnsi="Book Antiqua" w:cs="宋体"/>
          <w:sz w:val="24"/>
          <w:szCs w:val="24"/>
        </w:rPr>
        <w:t xml:space="preserve"> C, de Silva HJ, Sandberg-</w:t>
      </w:r>
      <w:proofErr w:type="spellStart"/>
      <w:r w:rsidRPr="00C9263F">
        <w:rPr>
          <w:rFonts w:ascii="Book Antiqua" w:eastAsia="宋体" w:hAnsi="Book Antiqua" w:cs="宋体"/>
          <w:sz w:val="24"/>
          <w:szCs w:val="24"/>
        </w:rPr>
        <w:t>Gertzén</w:t>
      </w:r>
      <w:proofErr w:type="spellEnd"/>
      <w:r w:rsidRPr="00C9263F">
        <w:rPr>
          <w:rFonts w:ascii="Book Antiqua" w:eastAsia="宋体" w:hAnsi="Book Antiqua" w:cs="宋体"/>
          <w:sz w:val="24"/>
          <w:szCs w:val="24"/>
        </w:rPr>
        <w:t xml:space="preserve"> H, Jewell DP, </w:t>
      </w:r>
      <w:proofErr w:type="spellStart"/>
      <w:r w:rsidRPr="00C9263F">
        <w:rPr>
          <w:rFonts w:ascii="Book Antiqua" w:eastAsia="宋体" w:hAnsi="Book Antiqua" w:cs="宋体"/>
          <w:sz w:val="24"/>
          <w:szCs w:val="24"/>
        </w:rPr>
        <w:t>Järnerot</w:t>
      </w:r>
      <w:proofErr w:type="spellEnd"/>
      <w:r w:rsidRPr="00C9263F">
        <w:rPr>
          <w:rFonts w:ascii="Book Antiqua" w:eastAsia="宋体" w:hAnsi="Book Antiqua" w:cs="宋体"/>
          <w:sz w:val="24"/>
          <w:szCs w:val="24"/>
        </w:rPr>
        <w:t xml:space="preserve"> G. Optimum dose of </w:t>
      </w:r>
      <w:proofErr w:type="spellStart"/>
      <w:r w:rsidRPr="00C9263F">
        <w:rPr>
          <w:rFonts w:ascii="Book Antiqua" w:eastAsia="宋体" w:hAnsi="Book Antiqua" w:cs="宋体"/>
          <w:sz w:val="24"/>
          <w:szCs w:val="24"/>
        </w:rPr>
        <w:t>olsalazine</w:t>
      </w:r>
      <w:proofErr w:type="spellEnd"/>
      <w:r w:rsidRPr="00C9263F">
        <w:rPr>
          <w:rFonts w:ascii="Book Antiqua" w:eastAsia="宋体" w:hAnsi="Book Antiqua" w:cs="宋体"/>
          <w:sz w:val="24"/>
          <w:szCs w:val="24"/>
        </w:rPr>
        <w:t xml:space="preserve"> for maintaining remission in ulcerative colitis. </w:t>
      </w:r>
      <w:r w:rsidRPr="00C9263F">
        <w:rPr>
          <w:rFonts w:ascii="Book Antiqua" w:eastAsia="宋体" w:hAnsi="Book Antiqua" w:cs="宋体"/>
          <w:i/>
          <w:iCs/>
          <w:sz w:val="24"/>
          <w:szCs w:val="24"/>
        </w:rPr>
        <w:t>Gut</w:t>
      </w:r>
      <w:r w:rsidRPr="00C9263F">
        <w:rPr>
          <w:rFonts w:ascii="Book Antiqua" w:eastAsia="宋体" w:hAnsi="Book Antiqua" w:cs="宋体"/>
          <w:sz w:val="24"/>
          <w:szCs w:val="24"/>
        </w:rPr>
        <w:t xml:space="preserve"> 1994; </w:t>
      </w:r>
      <w:r w:rsidRPr="00C9263F">
        <w:rPr>
          <w:rFonts w:ascii="Book Antiqua" w:eastAsia="宋体" w:hAnsi="Book Antiqua" w:cs="宋体"/>
          <w:b/>
          <w:bCs/>
          <w:sz w:val="24"/>
          <w:szCs w:val="24"/>
        </w:rPr>
        <w:t>35</w:t>
      </w:r>
      <w:r w:rsidRPr="00C9263F">
        <w:rPr>
          <w:rFonts w:ascii="Book Antiqua" w:eastAsia="宋体" w:hAnsi="Book Antiqua" w:cs="宋体"/>
          <w:sz w:val="24"/>
          <w:szCs w:val="24"/>
        </w:rPr>
        <w:t>: 1282-1286 [PMID: 7959238 DOI: 10.1136/gut.35.9.1282]</w:t>
      </w:r>
    </w:p>
    <w:p w14:paraId="601A28A9" w14:textId="77777777" w:rsidR="0078481E" w:rsidRPr="00C9263F" w:rsidRDefault="0078481E" w:rsidP="00C9263F">
      <w:pPr>
        <w:spacing w:after="0" w:line="360" w:lineRule="auto"/>
        <w:jc w:val="both"/>
        <w:rPr>
          <w:rFonts w:ascii="Book Antiqua" w:eastAsia="宋体" w:hAnsi="Book Antiqua" w:cs="宋体"/>
          <w:sz w:val="24"/>
          <w:szCs w:val="24"/>
        </w:rPr>
      </w:pPr>
      <w:r w:rsidRPr="00C9263F">
        <w:rPr>
          <w:rFonts w:ascii="Book Antiqua" w:eastAsia="宋体" w:hAnsi="Book Antiqua" w:cs="宋体"/>
          <w:sz w:val="24"/>
          <w:szCs w:val="24"/>
        </w:rPr>
        <w:t xml:space="preserve">19 </w:t>
      </w:r>
      <w:proofErr w:type="spellStart"/>
      <w:r w:rsidRPr="00C9263F">
        <w:rPr>
          <w:rFonts w:ascii="Book Antiqua" w:eastAsia="宋体" w:hAnsi="Book Antiqua" w:cs="宋体"/>
          <w:b/>
          <w:bCs/>
          <w:sz w:val="24"/>
          <w:szCs w:val="24"/>
        </w:rPr>
        <w:t>Giaffer</w:t>
      </w:r>
      <w:proofErr w:type="spellEnd"/>
      <w:r w:rsidRPr="00C9263F">
        <w:rPr>
          <w:rFonts w:ascii="Book Antiqua" w:eastAsia="宋体" w:hAnsi="Book Antiqua" w:cs="宋体"/>
          <w:b/>
          <w:bCs/>
          <w:sz w:val="24"/>
          <w:szCs w:val="24"/>
        </w:rPr>
        <w:t xml:space="preserve"> MH</w:t>
      </w:r>
      <w:r w:rsidRPr="00C9263F">
        <w:rPr>
          <w:rFonts w:ascii="Book Antiqua" w:eastAsia="宋体" w:hAnsi="Book Antiqua" w:cs="宋体"/>
          <w:sz w:val="24"/>
          <w:szCs w:val="24"/>
        </w:rPr>
        <w:t xml:space="preserve">, </w:t>
      </w:r>
      <w:proofErr w:type="spellStart"/>
      <w:r w:rsidRPr="00C9263F">
        <w:rPr>
          <w:rFonts w:ascii="Book Antiqua" w:eastAsia="宋体" w:hAnsi="Book Antiqua" w:cs="宋体"/>
          <w:sz w:val="24"/>
          <w:szCs w:val="24"/>
        </w:rPr>
        <w:t>Holdsworth</w:t>
      </w:r>
      <w:proofErr w:type="spellEnd"/>
      <w:r w:rsidRPr="00C9263F">
        <w:rPr>
          <w:rFonts w:ascii="Book Antiqua" w:eastAsia="宋体" w:hAnsi="Book Antiqua" w:cs="宋体"/>
          <w:sz w:val="24"/>
          <w:szCs w:val="24"/>
        </w:rPr>
        <w:t xml:space="preserve"> CD, Lennard-Jones JE, Rodrigues CA, McIntyre PB, </w:t>
      </w:r>
      <w:proofErr w:type="spellStart"/>
      <w:r w:rsidRPr="00C9263F">
        <w:rPr>
          <w:rFonts w:ascii="Book Antiqua" w:eastAsia="宋体" w:hAnsi="Book Antiqua" w:cs="宋体"/>
          <w:sz w:val="24"/>
          <w:szCs w:val="24"/>
        </w:rPr>
        <w:t>Manjunatha</w:t>
      </w:r>
      <w:proofErr w:type="spellEnd"/>
      <w:r w:rsidRPr="00C9263F">
        <w:rPr>
          <w:rFonts w:ascii="Book Antiqua" w:eastAsia="宋体" w:hAnsi="Book Antiqua" w:cs="宋体"/>
          <w:sz w:val="24"/>
          <w:szCs w:val="24"/>
        </w:rPr>
        <w:t xml:space="preserve"> S, Baron JH, </w:t>
      </w:r>
      <w:proofErr w:type="spellStart"/>
      <w:r w:rsidRPr="00C9263F">
        <w:rPr>
          <w:rFonts w:ascii="Book Antiqua" w:eastAsia="宋体" w:hAnsi="Book Antiqua" w:cs="宋体"/>
          <w:sz w:val="24"/>
          <w:szCs w:val="24"/>
        </w:rPr>
        <w:t>Barrison</w:t>
      </w:r>
      <w:proofErr w:type="spellEnd"/>
      <w:r w:rsidRPr="00C9263F">
        <w:rPr>
          <w:rFonts w:ascii="Book Antiqua" w:eastAsia="宋体" w:hAnsi="Book Antiqua" w:cs="宋体"/>
          <w:sz w:val="24"/>
          <w:szCs w:val="24"/>
        </w:rPr>
        <w:t xml:space="preserve"> IG, Polson RJ, Hoare AM. Improved maintenance of remission in ulcerative colitis by </w:t>
      </w:r>
      <w:proofErr w:type="spellStart"/>
      <w:r w:rsidRPr="00C9263F">
        <w:rPr>
          <w:rFonts w:ascii="Book Antiqua" w:eastAsia="宋体" w:hAnsi="Book Antiqua" w:cs="宋体"/>
          <w:sz w:val="24"/>
          <w:szCs w:val="24"/>
        </w:rPr>
        <w:t>balsalazide</w:t>
      </w:r>
      <w:proofErr w:type="spellEnd"/>
      <w:r w:rsidRPr="00C9263F">
        <w:rPr>
          <w:rFonts w:ascii="Book Antiqua" w:eastAsia="宋体" w:hAnsi="Book Antiqua" w:cs="宋体"/>
          <w:sz w:val="24"/>
          <w:szCs w:val="24"/>
        </w:rPr>
        <w:t xml:space="preserve"> 4 g/day compared with 2 g/day. </w:t>
      </w:r>
      <w:r w:rsidRPr="00C9263F">
        <w:rPr>
          <w:rFonts w:ascii="Book Antiqua" w:eastAsia="宋体" w:hAnsi="Book Antiqua" w:cs="宋体"/>
          <w:i/>
          <w:iCs/>
          <w:sz w:val="24"/>
          <w:szCs w:val="24"/>
        </w:rPr>
        <w:t xml:space="preserve">Aliment </w:t>
      </w:r>
      <w:proofErr w:type="spellStart"/>
      <w:r w:rsidRPr="00C9263F">
        <w:rPr>
          <w:rFonts w:ascii="Book Antiqua" w:eastAsia="宋体" w:hAnsi="Book Antiqua" w:cs="宋体"/>
          <w:i/>
          <w:iCs/>
          <w:sz w:val="24"/>
          <w:szCs w:val="24"/>
        </w:rPr>
        <w:t>Pharmacol</w:t>
      </w:r>
      <w:proofErr w:type="spellEnd"/>
      <w:r w:rsidRPr="00C9263F">
        <w:rPr>
          <w:rFonts w:ascii="Book Antiqua" w:eastAsia="宋体" w:hAnsi="Book Antiqua" w:cs="宋体"/>
          <w:i/>
          <w:iCs/>
          <w:sz w:val="24"/>
          <w:szCs w:val="24"/>
        </w:rPr>
        <w:t xml:space="preserve"> </w:t>
      </w:r>
      <w:proofErr w:type="spellStart"/>
      <w:r w:rsidRPr="00C9263F">
        <w:rPr>
          <w:rFonts w:ascii="Book Antiqua" w:eastAsia="宋体" w:hAnsi="Book Antiqua" w:cs="宋体"/>
          <w:i/>
          <w:iCs/>
          <w:sz w:val="24"/>
          <w:szCs w:val="24"/>
        </w:rPr>
        <w:t>Ther</w:t>
      </w:r>
      <w:proofErr w:type="spellEnd"/>
      <w:r w:rsidRPr="00C9263F">
        <w:rPr>
          <w:rFonts w:ascii="Book Antiqua" w:eastAsia="宋体" w:hAnsi="Book Antiqua" w:cs="宋体"/>
          <w:sz w:val="24"/>
          <w:szCs w:val="24"/>
        </w:rPr>
        <w:t xml:space="preserve"> 1992; </w:t>
      </w:r>
      <w:r w:rsidRPr="00C9263F">
        <w:rPr>
          <w:rFonts w:ascii="Book Antiqua" w:eastAsia="宋体" w:hAnsi="Book Antiqua" w:cs="宋体"/>
          <w:b/>
          <w:bCs/>
          <w:sz w:val="24"/>
          <w:szCs w:val="24"/>
        </w:rPr>
        <w:t>6</w:t>
      </w:r>
      <w:r w:rsidRPr="00C9263F">
        <w:rPr>
          <w:rFonts w:ascii="Book Antiqua" w:eastAsia="宋体" w:hAnsi="Book Antiqua" w:cs="宋体"/>
          <w:sz w:val="24"/>
          <w:szCs w:val="24"/>
        </w:rPr>
        <w:t>: 479-485 [PMID: 1358234 DOI: 10.1111/j.1365-2036.1992.tb00561.x]</w:t>
      </w:r>
    </w:p>
    <w:p w14:paraId="6696C172" w14:textId="77777777" w:rsidR="0078481E" w:rsidRPr="00C9263F" w:rsidRDefault="0078481E" w:rsidP="00C9263F">
      <w:pPr>
        <w:spacing w:after="0" w:line="360" w:lineRule="auto"/>
        <w:jc w:val="both"/>
        <w:rPr>
          <w:rFonts w:ascii="Book Antiqua" w:eastAsia="宋体" w:hAnsi="Book Antiqua" w:cs="宋体"/>
          <w:sz w:val="24"/>
          <w:szCs w:val="24"/>
        </w:rPr>
      </w:pPr>
      <w:proofErr w:type="gramStart"/>
      <w:r w:rsidRPr="00C9263F">
        <w:rPr>
          <w:rFonts w:ascii="Book Antiqua" w:eastAsia="宋体" w:hAnsi="Book Antiqua" w:cs="宋体"/>
          <w:sz w:val="24"/>
          <w:szCs w:val="24"/>
        </w:rPr>
        <w:t xml:space="preserve">20 </w:t>
      </w:r>
      <w:r w:rsidRPr="00C9263F">
        <w:rPr>
          <w:rFonts w:ascii="Book Antiqua" w:eastAsia="宋体" w:hAnsi="Book Antiqua" w:cs="宋体"/>
          <w:b/>
          <w:bCs/>
          <w:sz w:val="24"/>
          <w:szCs w:val="24"/>
        </w:rPr>
        <w:t>Christensen LA</w:t>
      </w:r>
      <w:r w:rsidRPr="00C9263F">
        <w:rPr>
          <w:rFonts w:ascii="Book Antiqua" w:eastAsia="宋体" w:hAnsi="Book Antiqua" w:cs="宋体"/>
          <w:sz w:val="24"/>
          <w:szCs w:val="24"/>
        </w:rPr>
        <w:t xml:space="preserve">, </w:t>
      </w:r>
      <w:proofErr w:type="spellStart"/>
      <w:r w:rsidRPr="00C9263F">
        <w:rPr>
          <w:rFonts w:ascii="Book Antiqua" w:eastAsia="宋体" w:hAnsi="Book Antiqua" w:cs="宋体"/>
          <w:sz w:val="24"/>
          <w:szCs w:val="24"/>
        </w:rPr>
        <w:t>Fallingborg</w:t>
      </w:r>
      <w:proofErr w:type="spellEnd"/>
      <w:r w:rsidRPr="00C9263F">
        <w:rPr>
          <w:rFonts w:ascii="Book Antiqua" w:eastAsia="宋体" w:hAnsi="Book Antiqua" w:cs="宋体"/>
          <w:sz w:val="24"/>
          <w:szCs w:val="24"/>
        </w:rPr>
        <w:t xml:space="preserve"> J, </w:t>
      </w:r>
      <w:proofErr w:type="spellStart"/>
      <w:r w:rsidRPr="00C9263F">
        <w:rPr>
          <w:rFonts w:ascii="Book Antiqua" w:eastAsia="宋体" w:hAnsi="Book Antiqua" w:cs="宋体"/>
          <w:sz w:val="24"/>
          <w:szCs w:val="24"/>
        </w:rPr>
        <w:t>Abildgaard</w:t>
      </w:r>
      <w:proofErr w:type="spellEnd"/>
      <w:r w:rsidRPr="00C9263F">
        <w:rPr>
          <w:rFonts w:ascii="Book Antiqua" w:eastAsia="宋体" w:hAnsi="Book Antiqua" w:cs="宋体"/>
          <w:sz w:val="24"/>
          <w:szCs w:val="24"/>
        </w:rPr>
        <w:t xml:space="preserve"> K, Jacobsen BA, Sanchez G, Hansen SH, </w:t>
      </w:r>
      <w:proofErr w:type="spellStart"/>
      <w:r w:rsidRPr="00C9263F">
        <w:rPr>
          <w:rFonts w:ascii="Book Antiqua" w:eastAsia="宋体" w:hAnsi="Book Antiqua" w:cs="宋体"/>
          <w:sz w:val="24"/>
          <w:szCs w:val="24"/>
        </w:rPr>
        <w:t>Bondesen</w:t>
      </w:r>
      <w:proofErr w:type="spellEnd"/>
      <w:r w:rsidRPr="00C9263F">
        <w:rPr>
          <w:rFonts w:ascii="Book Antiqua" w:eastAsia="宋体" w:hAnsi="Book Antiqua" w:cs="宋体"/>
          <w:sz w:val="24"/>
          <w:szCs w:val="24"/>
        </w:rPr>
        <w:t xml:space="preserve"> S, </w:t>
      </w:r>
      <w:proofErr w:type="spellStart"/>
      <w:r w:rsidRPr="00C9263F">
        <w:rPr>
          <w:rFonts w:ascii="Book Antiqua" w:eastAsia="宋体" w:hAnsi="Book Antiqua" w:cs="宋体"/>
          <w:sz w:val="24"/>
          <w:szCs w:val="24"/>
        </w:rPr>
        <w:t>Hvidberg</w:t>
      </w:r>
      <w:proofErr w:type="spellEnd"/>
      <w:r w:rsidRPr="00C9263F">
        <w:rPr>
          <w:rFonts w:ascii="Book Antiqua" w:eastAsia="宋体" w:hAnsi="Book Antiqua" w:cs="宋体"/>
          <w:sz w:val="24"/>
          <w:szCs w:val="24"/>
        </w:rPr>
        <w:t xml:space="preserve"> EF, Rasmussen SN.</w:t>
      </w:r>
      <w:proofErr w:type="gramEnd"/>
      <w:r w:rsidRPr="00C9263F">
        <w:rPr>
          <w:rFonts w:ascii="Book Antiqua" w:eastAsia="宋体" w:hAnsi="Book Antiqua" w:cs="宋体"/>
          <w:sz w:val="24"/>
          <w:szCs w:val="24"/>
        </w:rPr>
        <w:t xml:space="preserve"> Topical and systemic availability of 5-aminosalicylate: comparisons of three controlled release preparations in man. </w:t>
      </w:r>
      <w:r w:rsidRPr="00C9263F">
        <w:rPr>
          <w:rFonts w:ascii="Book Antiqua" w:eastAsia="宋体" w:hAnsi="Book Antiqua" w:cs="宋体"/>
          <w:i/>
          <w:iCs/>
          <w:sz w:val="24"/>
          <w:szCs w:val="24"/>
        </w:rPr>
        <w:t xml:space="preserve">Aliment </w:t>
      </w:r>
      <w:proofErr w:type="spellStart"/>
      <w:r w:rsidRPr="00C9263F">
        <w:rPr>
          <w:rFonts w:ascii="Book Antiqua" w:eastAsia="宋体" w:hAnsi="Book Antiqua" w:cs="宋体"/>
          <w:i/>
          <w:iCs/>
          <w:sz w:val="24"/>
          <w:szCs w:val="24"/>
        </w:rPr>
        <w:t>Pharmacol</w:t>
      </w:r>
      <w:proofErr w:type="spellEnd"/>
      <w:r w:rsidRPr="00C9263F">
        <w:rPr>
          <w:rFonts w:ascii="Book Antiqua" w:eastAsia="宋体" w:hAnsi="Book Antiqua" w:cs="宋体"/>
          <w:i/>
          <w:iCs/>
          <w:sz w:val="24"/>
          <w:szCs w:val="24"/>
        </w:rPr>
        <w:t xml:space="preserve"> </w:t>
      </w:r>
      <w:proofErr w:type="spellStart"/>
      <w:r w:rsidRPr="00C9263F">
        <w:rPr>
          <w:rFonts w:ascii="Book Antiqua" w:eastAsia="宋体" w:hAnsi="Book Antiqua" w:cs="宋体"/>
          <w:i/>
          <w:iCs/>
          <w:sz w:val="24"/>
          <w:szCs w:val="24"/>
        </w:rPr>
        <w:t>Ther</w:t>
      </w:r>
      <w:proofErr w:type="spellEnd"/>
      <w:r w:rsidRPr="00C9263F">
        <w:rPr>
          <w:rFonts w:ascii="Book Antiqua" w:eastAsia="宋体" w:hAnsi="Book Antiqua" w:cs="宋体"/>
          <w:sz w:val="24"/>
          <w:szCs w:val="24"/>
        </w:rPr>
        <w:t xml:space="preserve"> 1990; </w:t>
      </w:r>
      <w:r w:rsidRPr="00C9263F">
        <w:rPr>
          <w:rFonts w:ascii="Book Antiqua" w:eastAsia="宋体" w:hAnsi="Book Antiqua" w:cs="宋体"/>
          <w:b/>
          <w:bCs/>
          <w:sz w:val="24"/>
          <w:szCs w:val="24"/>
        </w:rPr>
        <w:t>4</w:t>
      </w:r>
      <w:r w:rsidRPr="00C9263F">
        <w:rPr>
          <w:rFonts w:ascii="Book Antiqua" w:eastAsia="宋体" w:hAnsi="Book Antiqua" w:cs="宋体"/>
          <w:sz w:val="24"/>
          <w:szCs w:val="24"/>
        </w:rPr>
        <w:t>: 523-533 [PMID: 2129640 DOI: 10.1111/j.1365-2036.1990.tb00499.x]</w:t>
      </w:r>
    </w:p>
    <w:p w14:paraId="40881B64" w14:textId="77777777" w:rsidR="0078481E" w:rsidRPr="00C9263F" w:rsidRDefault="0078481E" w:rsidP="00C9263F">
      <w:pPr>
        <w:spacing w:after="0" w:line="360" w:lineRule="auto"/>
        <w:jc w:val="both"/>
        <w:rPr>
          <w:rFonts w:ascii="Book Antiqua" w:eastAsia="宋体" w:hAnsi="Book Antiqua" w:cs="宋体"/>
          <w:sz w:val="24"/>
          <w:szCs w:val="24"/>
        </w:rPr>
      </w:pPr>
      <w:proofErr w:type="gramStart"/>
      <w:r w:rsidRPr="00C9263F">
        <w:rPr>
          <w:rFonts w:ascii="Book Antiqua" w:eastAsia="宋体" w:hAnsi="Book Antiqua" w:cs="宋体"/>
          <w:sz w:val="24"/>
          <w:szCs w:val="24"/>
        </w:rPr>
        <w:t xml:space="preserve">21 </w:t>
      </w:r>
      <w:r w:rsidRPr="00C9263F">
        <w:rPr>
          <w:rFonts w:ascii="Book Antiqua" w:eastAsia="宋体" w:hAnsi="Book Antiqua" w:cs="宋体"/>
          <w:b/>
          <w:bCs/>
          <w:sz w:val="24"/>
          <w:szCs w:val="24"/>
        </w:rPr>
        <w:t>Nugent SG</w:t>
      </w:r>
      <w:r w:rsidRPr="00C9263F">
        <w:rPr>
          <w:rFonts w:ascii="Book Antiqua" w:eastAsia="宋体" w:hAnsi="Book Antiqua" w:cs="宋体"/>
          <w:sz w:val="24"/>
          <w:szCs w:val="24"/>
        </w:rPr>
        <w:t xml:space="preserve">, Kumar D, </w:t>
      </w:r>
      <w:proofErr w:type="spellStart"/>
      <w:r w:rsidRPr="00C9263F">
        <w:rPr>
          <w:rFonts w:ascii="Book Antiqua" w:eastAsia="宋体" w:hAnsi="Book Antiqua" w:cs="宋体"/>
          <w:sz w:val="24"/>
          <w:szCs w:val="24"/>
        </w:rPr>
        <w:t>Rampton</w:t>
      </w:r>
      <w:proofErr w:type="spellEnd"/>
      <w:r w:rsidRPr="00C9263F">
        <w:rPr>
          <w:rFonts w:ascii="Book Antiqua" w:eastAsia="宋体" w:hAnsi="Book Antiqua" w:cs="宋体"/>
          <w:sz w:val="24"/>
          <w:szCs w:val="24"/>
        </w:rPr>
        <w:t xml:space="preserve"> DS, Evans DF.</w:t>
      </w:r>
      <w:proofErr w:type="gramEnd"/>
      <w:r w:rsidRPr="00C9263F">
        <w:rPr>
          <w:rFonts w:ascii="Book Antiqua" w:eastAsia="宋体" w:hAnsi="Book Antiqua" w:cs="宋体"/>
          <w:sz w:val="24"/>
          <w:szCs w:val="24"/>
        </w:rPr>
        <w:t xml:space="preserve"> Intestinal luminal pH in inflammatory bowel disease: possible determinants and implications for therapy </w:t>
      </w:r>
      <w:r w:rsidRPr="00C9263F">
        <w:rPr>
          <w:rFonts w:ascii="Book Antiqua" w:eastAsia="宋体" w:hAnsi="Book Antiqua" w:cs="宋体"/>
          <w:sz w:val="24"/>
          <w:szCs w:val="24"/>
        </w:rPr>
        <w:lastRenderedPageBreak/>
        <w:t xml:space="preserve">with </w:t>
      </w:r>
      <w:proofErr w:type="spellStart"/>
      <w:r w:rsidRPr="00C9263F">
        <w:rPr>
          <w:rFonts w:ascii="Book Antiqua" w:eastAsia="宋体" w:hAnsi="Book Antiqua" w:cs="宋体"/>
          <w:sz w:val="24"/>
          <w:szCs w:val="24"/>
        </w:rPr>
        <w:t>aminosalicylates</w:t>
      </w:r>
      <w:proofErr w:type="spellEnd"/>
      <w:r w:rsidRPr="00C9263F">
        <w:rPr>
          <w:rFonts w:ascii="Book Antiqua" w:eastAsia="宋体" w:hAnsi="Book Antiqua" w:cs="宋体"/>
          <w:sz w:val="24"/>
          <w:szCs w:val="24"/>
        </w:rPr>
        <w:t xml:space="preserve"> and other drugs. </w:t>
      </w:r>
      <w:r w:rsidRPr="00C9263F">
        <w:rPr>
          <w:rFonts w:ascii="Book Antiqua" w:eastAsia="宋体" w:hAnsi="Book Antiqua" w:cs="宋体"/>
          <w:i/>
          <w:iCs/>
          <w:sz w:val="24"/>
          <w:szCs w:val="24"/>
        </w:rPr>
        <w:t>Gut</w:t>
      </w:r>
      <w:r w:rsidRPr="00C9263F">
        <w:rPr>
          <w:rFonts w:ascii="Book Antiqua" w:eastAsia="宋体" w:hAnsi="Book Antiqua" w:cs="宋体"/>
          <w:sz w:val="24"/>
          <w:szCs w:val="24"/>
        </w:rPr>
        <w:t xml:space="preserve"> 2001; </w:t>
      </w:r>
      <w:r w:rsidRPr="00C9263F">
        <w:rPr>
          <w:rFonts w:ascii="Book Antiqua" w:eastAsia="宋体" w:hAnsi="Book Antiqua" w:cs="宋体"/>
          <w:b/>
          <w:bCs/>
          <w:sz w:val="24"/>
          <w:szCs w:val="24"/>
        </w:rPr>
        <w:t>48</w:t>
      </w:r>
      <w:r w:rsidRPr="00C9263F">
        <w:rPr>
          <w:rFonts w:ascii="Book Antiqua" w:eastAsia="宋体" w:hAnsi="Book Antiqua" w:cs="宋体"/>
          <w:sz w:val="24"/>
          <w:szCs w:val="24"/>
        </w:rPr>
        <w:t>: 571-577 [PMID: 11247905 DOI: 10.1136/gut.48.4.571]</w:t>
      </w:r>
    </w:p>
    <w:p w14:paraId="408F9129" w14:textId="77777777" w:rsidR="0078481E" w:rsidRPr="00C9263F" w:rsidRDefault="0078481E" w:rsidP="00C9263F">
      <w:pPr>
        <w:spacing w:after="0" w:line="360" w:lineRule="auto"/>
        <w:jc w:val="both"/>
        <w:rPr>
          <w:rFonts w:ascii="Book Antiqua" w:eastAsia="宋体" w:hAnsi="Book Antiqua" w:cs="宋体"/>
          <w:sz w:val="24"/>
          <w:szCs w:val="24"/>
        </w:rPr>
      </w:pPr>
      <w:r w:rsidRPr="00C9263F">
        <w:rPr>
          <w:rFonts w:ascii="Book Antiqua" w:eastAsia="宋体" w:hAnsi="Book Antiqua" w:cs="宋体"/>
          <w:sz w:val="24"/>
          <w:szCs w:val="24"/>
        </w:rPr>
        <w:t xml:space="preserve">22 </w:t>
      </w:r>
      <w:r w:rsidRPr="00C9263F">
        <w:rPr>
          <w:rFonts w:ascii="Book Antiqua" w:eastAsia="宋体" w:hAnsi="Book Antiqua" w:cs="宋体"/>
          <w:b/>
          <w:bCs/>
          <w:sz w:val="24"/>
          <w:szCs w:val="24"/>
        </w:rPr>
        <w:t>Rasmussen SN</w:t>
      </w:r>
      <w:r w:rsidRPr="00C9263F">
        <w:rPr>
          <w:rFonts w:ascii="Book Antiqua" w:eastAsia="宋体" w:hAnsi="Book Antiqua" w:cs="宋体"/>
          <w:sz w:val="24"/>
          <w:szCs w:val="24"/>
        </w:rPr>
        <w:t xml:space="preserve">, </w:t>
      </w:r>
      <w:proofErr w:type="spellStart"/>
      <w:r w:rsidRPr="00C9263F">
        <w:rPr>
          <w:rFonts w:ascii="Book Antiqua" w:eastAsia="宋体" w:hAnsi="Book Antiqua" w:cs="宋体"/>
          <w:sz w:val="24"/>
          <w:szCs w:val="24"/>
        </w:rPr>
        <w:t>Bondesen</w:t>
      </w:r>
      <w:proofErr w:type="spellEnd"/>
      <w:r w:rsidRPr="00C9263F">
        <w:rPr>
          <w:rFonts w:ascii="Book Antiqua" w:eastAsia="宋体" w:hAnsi="Book Antiqua" w:cs="宋体"/>
          <w:sz w:val="24"/>
          <w:szCs w:val="24"/>
        </w:rPr>
        <w:t xml:space="preserve"> S, </w:t>
      </w:r>
      <w:proofErr w:type="spellStart"/>
      <w:r w:rsidRPr="00C9263F">
        <w:rPr>
          <w:rFonts w:ascii="Book Antiqua" w:eastAsia="宋体" w:hAnsi="Book Antiqua" w:cs="宋体"/>
          <w:sz w:val="24"/>
          <w:szCs w:val="24"/>
        </w:rPr>
        <w:t>Hvidberg</w:t>
      </w:r>
      <w:proofErr w:type="spellEnd"/>
      <w:r w:rsidRPr="00C9263F">
        <w:rPr>
          <w:rFonts w:ascii="Book Antiqua" w:eastAsia="宋体" w:hAnsi="Book Antiqua" w:cs="宋体"/>
          <w:sz w:val="24"/>
          <w:szCs w:val="24"/>
        </w:rPr>
        <w:t xml:space="preserve"> EF, Hansen SH, Binder V, </w:t>
      </w:r>
      <w:proofErr w:type="spellStart"/>
      <w:r w:rsidRPr="00C9263F">
        <w:rPr>
          <w:rFonts w:ascii="Book Antiqua" w:eastAsia="宋体" w:hAnsi="Book Antiqua" w:cs="宋体"/>
          <w:sz w:val="24"/>
          <w:szCs w:val="24"/>
        </w:rPr>
        <w:t>Halskov</w:t>
      </w:r>
      <w:proofErr w:type="spellEnd"/>
      <w:r w:rsidRPr="00C9263F">
        <w:rPr>
          <w:rFonts w:ascii="Book Antiqua" w:eastAsia="宋体" w:hAnsi="Book Antiqua" w:cs="宋体"/>
          <w:sz w:val="24"/>
          <w:szCs w:val="24"/>
        </w:rPr>
        <w:t xml:space="preserve"> S, </w:t>
      </w:r>
      <w:proofErr w:type="spellStart"/>
      <w:r w:rsidRPr="00C9263F">
        <w:rPr>
          <w:rFonts w:ascii="Book Antiqua" w:eastAsia="宋体" w:hAnsi="Book Antiqua" w:cs="宋体"/>
          <w:sz w:val="24"/>
          <w:szCs w:val="24"/>
        </w:rPr>
        <w:t>Flachs</w:t>
      </w:r>
      <w:proofErr w:type="spellEnd"/>
      <w:r w:rsidRPr="00C9263F">
        <w:rPr>
          <w:rFonts w:ascii="Book Antiqua" w:eastAsia="宋体" w:hAnsi="Book Antiqua" w:cs="宋体"/>
          <w:sz w:val="24"/>
          <w:szCs w:val="24"/>
        </w:rPr>
        <w:t xml:space="preserve"> H. 5-aminosalicylic acid in a slow-release preparation: bioavailability, plasma level, and excretion in humans. </w:t>
      </w:r>
      <w:r w:rsidRPr="00C9263F">
        <w:rPr>
          <w:rFonts w:ascii="Book Antiqua" w:eastAsia="宋体" w:hAnsi="Book Antiqua" w:cs="宋体"/>
          <w:i/>
          <w:iCs/>
          <w:sz w:val="24"/>
          <w:szCs w:val="24"/>
        </w:rPr>
        <w:t>Gastroenterology</w:t>
      </w:r>
      <w:r w:rsidRPr="00C9263F">
        <w:rPr>
          <w:rFonts w:ascii="Book Antiqua" w:eastAsia="宋体" w:hAnsi="Book Antiqua" w:cs="宋体"/>
          <w:sz w:val="24"/>
          <w:szCs w:val="24"/>
        </w:rPr>
        <w:t xml:space="preserve"> 1982; </w:t>
      </w:r>
      <w:r w:rsidRPr="00C9263F">
        <w:rPr>
          <w:rFonts w:ascii="Book Antiqua" w:eastAsia="宋体" w:hAnsi="Book Antiqua" w:cs="宋体"/>
          <w:b/>
          <w:bCs/>
          <w:sz w:val="24"/>
          <w:szCs w:val="24"/>
        </w:rPr>
        <w:t>83</w:t>
      </w:r>
      <w:r w:rsidRPr="00C9263F">
        <w:rPr>
          <w:rFonts w:ascii="Book Antiqua" w:eastAsia="宋体" w:hAnsi="Book Antiqua" w:cs="宋体"/>
          <w:sz w:val="24"/>
          <w:szCs w:val="24"/>
        </w:rPr>
        <w:t>: 1062-1070 [PMID: 7117789]</w:t>
      </w:r>
    </w:p>
    <w:p w14:paraId="5EC0B6D2" w14:textId="77777777" w:rsidR="0078481E" w:rsidRPr="00C9263F" w:rsidRDefault="0078481E" w:rsidP="00C9263F">
      <w:pPr>
        <w:spacing w:after="0" w:line="360" w:lineRule="auto"/>
        <w:jc w:val="both"/>
        <w:rPr>
          <w:rFonts w:ascii="Book Antiqua" w:eastAsia="宋体" w:hAnsi="Book Antiqua" w:cs="宋体"/>
          <w:sz w:val="24"/>
          <w:szCs w:val="24"/>
        </w:rPr>
      </w:pPr>
      <w:proofErr w:type="gramStart"/>
      <w:r w:rsidRPr="00C9263F">
        <w:rPr>
          <w:rFonts w:ascii="Book Antiqua" w:eastAsia="宋体" w:hAnsi="Book Antiqua" w:cs="宋体"/>
          <w:sz w:val="24"/>
          <w:szCs w:val="24"/>
        </w:rPr>
        <w:t xml:space="preserve">23 </w:t>
      </w:r>
      <w:r w:rsidRPr="00C9263F">
        <w:rPr>
          <w:rFonts w:ascii="Book Antiqua" w:eastAsia="宋体" w:hAnsi="Book Antiqua" w:cs="宋体"/>
          <w:b/>
          <w:bCs/>
          <w:sz w:val="24"/>
          <w:szCs w:val="24"/>
        </w:rPr>
        <w:t>Lim WC</w:t>
      </w:r>
      <w:r w:rsidRPr="00C9263F">
        <w:rPr>
          <w:rFonts w:ascii="Book Antiqua" w:eastAsia="宋体" w:hAnsi="Book Antiqua" w:cs="宋体"/>
          <w:sz w:val="24"/>
          <w:szCs w:val="24"/>
        </w:rPr>
        <w:t xml:space="preserve">, </w:t>
      </w:r>
      <w:proofErr w:type="spellStart"/>
      <w:r w:rsidRPr="00C9263F">
        <w:rPr>
          <w:rFonts w:ascii="Book Antiqua" w:eastAsia="宋体" w:hAnsi="Book Antiqua" w:cs="宋体"/>
          <w:sz w:val="24"/>
          <w:szCs w:val="24"/>
        </w:rPr>
        <w:t>Hanauer</w:t>
      </w:r>
      <w:proofErr w:type="spellEnd"/>
      <w:r w:rsidRPr="00C9263F">
        <w:rPr>
          <w:rFonts w:ascii="Book Antiqua" w:eastAsia="宋体" w:hAnsi="Book Antiqua" w:cs="宋体"/>
          <w:sz w:val="24"/>
          <w:szCs w:val="24"/>
        </w:rPr>
        <w:t xml:space="preserve"> S. </w:t>
      </w:r>
      <w:proofErr w:type="spellStart"/>
      <w:r w:rsidRPr="00C9263F">
        <w:rPr>
          <w:rFonts w:ascii="Book Antiqua" w:eastAsia="宋体" w:hAnsi="Book Antiqua" w:cs="宋体"/>
          <w:sz w:val="24"/>
          <w:szCs w:val="24"/>
        </w:rPr>
        <w:t>Aminosalicylates</w:t>
      </w:r>
      <w:proofErr w:type="spellEnd"/>
      <w:r w:rsidRPr="00C9263F">
        <w:rPr>
          <w:rFonts w:ascii="Book Antiqua" w:eastAsia="宋体" w:hAnsi="Book Antiqua" w:cs="宋体"/>
          <w:sz w:val="24"/>
          <w:szCs w:val="24"/>
        </w:rPr>
        <w:t xml:space="preserve"> for induction of remission or response in Crohn's disease.</w:t>
      </w:r>
      <w:proofErr w:type="gramEnd"/>
      <w:r w:rsidRPr="00C9263F">
        <w:rPr>
          <w:rFonts w:ascii="Book Antiqua" w:eastAsia="宋体" w:hAnsi="Book Antiqua" w:cs="宋体"/>
          <w:sz w:val="24"/>
          <w:szCs w:val="24"/>
        </w:rPr>
        <w:t xml:space="preserve"> </w:t>
      </w:r>
      <w:r w:rsidRPr="00C9263F">
        <w:rPr>
          <w:rFonts w:ascii="Book Antiqua" w:eastAsia="宋体" w:hAnsi="Book Antiqua" w:cs="宋体"/>
          <w:i/>
          <w:iCs/>
          <w:sz w:val="24"/>
          <w:szCs w:val="24"/>
        </w:rPr>
        <w:t xml:space="preserve">Cochrane Database </w:t>
      </w:r>
      <w:proofErr w:type="spellStart"/>
      <w:r w:rsidRPr="00C9263F">
        <w:rPr>
          <w:rFonts w:ascii="Book Antiqua" w:eastAsia="宋体" w:hAnsi="Book Antiqua" w:cs="宋体"/>
          <w:i/>
          <w:iCs/>
          <w:sz w:val="24"/>
          <w:szCs w:val="24"/>
        </w:rPr>
        <w:t>Syst</w:t>
      </w:r>
      <w:proofErr w:type="spellEnd"/>
      <w:r w:rsidRPr="00C9263F">
        <w:rPr>
          <w:rFonts w:ascii="Book Antiqua" w:eastAsia="宋体" w:hAnsi="Book Antiqua" w:cs="宋体"/>
          <w:i/>
          <w:iCs/>
          <w:sz w:val="24"/>
          <w:szCs w:val="24"/>
        </w:rPr>
        <w:t xml:space="preserve"> Rev</w:t>
      </w:r>
      <w:r w:rsidRPr="00C9263F">
        <w:rPr>
          <w:rFonts w:ascii="Book Antiqua" w:eastAsia="宋体" w:hAnsi="Book Antiqua" w:cs="宋体"/>
          <w:sz w:val="24"/>
          <w:szCs w:val="24"/>
        </w:rPr>
        <w:t xml:space="preserve"> 2010; </w:t>
      </w:r>
      <w:r w:rsidRPr="00C9263F">
        <w:rPr>
          <w:rFonts w:ascii="Book Antiqua" w:eastAsia="宋体" w:hAnsi="Book Antiqua" w:cs="宋体"/>
          <w:b/>
          <w:sz w:val="24"/>
          <w:szCs w:val="24"/>
        </w:rPr>
        <w:t>(12)</w:t>
      </w:r>
      <w:r w:rsidRPr="00C9263F">
        <w:rPr>
          <w:rFonts w:ascii="Book Antiqua" w:eastAsia="宋体" w:hAnsi="Book Antiqua" w:cs="宋体"/>
          <w:sz w:val="24"/>
          <w:szCs w:val="24"/>
        </w:rPr>
        <w:t>: CD008870 [PMID: 21154400 DOI: 10.1002/14651858.cd008870]</w:t>
      </w:r>
    </w:p>
    <w:p w14:paraId="223289D5" w14:textId="77777777" w:rsidR="0078481E" w:rsidRPr="00C9263F" w:rsidRDefault="0078481E" w:rsidP="00C9263F">
      <w:pPr>
        <w:spacing w:after="0" w:line="360" w:lineRule="auto"/>
        <w:jc w:val="both"/>
        <w:rPr>
          <w:rFonts w:ascii="Book Antiqua" w:eastAsia="宋体" w:hAnsi="Book Antiqua" w:cs="宋体"/>
          <w:sz w:val="24"/>
          <w:szCs w:val="24"/>
        </w:rPr>
      </w:pPr>
      <w:r w:rsidRPr="00C9263F">
        <w:rPr>
          <w:rFonts w:ascii="Book Antiqua" w:eastAsia="宋体" w:hAnsi="Book Antiqua" w:cs="宋体"/>
          <w:sz w:val="24"/>
          <w:szCs w:val="24"/>
        </w:rPr>
        <w:t xml:space="preserve">24 </w:t>
      </w:r>
      <w:r w:rsidRPr="00C9263F">
        <w:rPr>
          <w:rFonts w:ascii="Book Antiqua" w:eastAsia="宋体" w:hAnsi="Book Antiqua" w:cs="宋体"/>
          <w:b/>
          <w:bCs/>
          <w:sz w:val="24"/>
          <w:szCs w:val="24"/>
        </w:rPr>
        <w:t>Miner P</w:t>
      </w:r>
      <w:r w:rsidRPr="00C9263F">
        <w:rPr>
          <w:rFonts w:ascii="Book Antiqua" w:eastAsia="宋体" w:hAnsi="Book Antiqua" w:cs="宋体"/>
          <w:sz w:val="24"/>
          <w:szCs w:val="24"/>
        </w:rPr>
        <w:t xml:space="preserve">, </w:t>
      </w:r>
      <w:proofErr w:type="spellStart"/>
      <w:r w:rsidRPr="00C9263F">
        <w:rPr>
          <w:rFonts w:ascii="Book Antiqua" w:eastAsia="宋体" w:hAnsi="Book Antiqua" w:cs="宋体"/>
          <w:sz w:val="24"/>
          <w:szCs w:val="24"/>
        </w:rPr>
        <w:t>Hanauer</w:t>
      </w:r>
      <w:proofErr w:type="spellEnd"/>
      <w:r w:rsidRPr="00C9263F">
        <w:rPr>
          <w:rFonts w:ascii="Book Antiqua" w:eastAsia="宋体" w:hAnsi="Book Antiqua" w:cs="宋体"/>
          <w:sz w:val="24"/>
          <w:szCs w:val="24"/>
        </w:rPr>
        <w:t xml:space="preserve"> S, Robinson M, Schwartz J, Arora S. Safety and efficacy of controlled-release </w:t>
      </w:r>
      <w:proofErr w:type="spellStart"/>
      <w:r w:rsidRPr="00C9263F">
        <w:rPr>
          <w:rFonts w:ascii="Book Antiqua" w:eastAsia="宋体" w:hAnsi="Book Antiqua" w:cs="宋体"/>
          <w:sz w:val="24"/>
          <w:szCs w:val="24"/>
        </w:rPr>
        <w:t>mesalamine</w:t>
      </w:r>
      <w:proofErr w:type="spellEnd"/>
      <w:r w:rsidRPr="00C9263F">
        <w:rPr>
          <w:rFonts w:ascii="Book Antiqua" w:eastAsia="宋体" w:hAnsi="Book Antiqua" w:cs="宋体"/>
          <w:sz w:val="24"/>
          <w:szCs w:val="24"/>
        </w:rPr>
        <w:t xml:space="preserve"> for maintenance of remission in ulcerative colitis. </w:t>
      </w:r>
      <w:proofErr w:type="spellStart"/>
      <w:r w:rsidRPr="00C9263F">
        <w:rPr>
          <w:rFonts w:ascii="Book Antiqua" w:eastAsia="宋体" w:hAnsi="Book Antiqua" w:cs="宋体"/>
          <w:sz w:val="24"/>
          <w:szCs w:val="24"/>
        </w:rPr>
        <w:t>Pentasa</w:t>
      </w:r>
      <w:proofErr w:type="spellEnd"/>
      <w:r w:rsidRPr="00C9263F">
        <w:rPr>
          <w:rFonts w:ascii="Book Antiqua" w:eastAsia="宋体" w:hAnsi="Book Antiqua" w:cs="宋体"/>
          <w:sz w:val="24"/>
          <w:szCs w:val="24"/>
        </w:rPr>
        <w:t xml:space="preserve"> UC Maintenance Study Group. </w:t>
      </w:r>
      <w:r w:rsidRPr="00C9263F">
        <w:rPr>
          <w:rFonts w:ascii="Book Antiqua" w:eastAsia="宋体" w:hAnsi="Book Antiqua" w:cs="宋体"/>
          <w:i/>
          <w:iCs/>
          <w:sz w:val="24"/>
          <w:szCs w:val="24"/>
        </w:rPr>
        <w:t xml:space="preserve">Dig Dis </w:t>
      </w:r>
      <w:proofErr w:type="spellStart"/>
      <w:r w:rsidRPr="00C9263F">
        <w:rPr>
          <w:rFonts w:ascii="Book Antiqua" w:eastAsia="宋体" w:hAnsi="Book Antiqua" w:cs="宋体"/>
          <w:i/>
          <w:iCs/>
          <w:sz w:val="24"/>
          <w:szCs w:val="24"/>
        </w:rPr>
        <w:t>Sci</w:t>
      </w:r>
      <w:proofErr w:type="spellEnd"/>
      <w:r w:rsidRPr="00C9263F">
        <w:rPr>
          <w:rFonts w:ascii="Book Antiqua" w:eastAsia="宋体" w:hAnsi="Book Antiqua" w:cs="宋体"/>
          <w:sz w:val="24"/>
          <w:szCs w:val="24"/>
        </w:rPr>
        <w:t xml:space="preserve"> 1995; </w:t>
      </w:r>
      <w:r w:rsidRPr="00C9263F">
        <w:rPr>
          <w:rFonts w:ascii="Book Antiqua" w:eastAsia="宋体" w:hAnsi="Book Antiqua" w:cs="宋体"/>
          <w:b/>
          <w:bCs/>
          <w:sz w:val="24"/>
          <w:szCs w:val="24"/>
        </w:rPr>
        <w:t>40</w:t>
      </w:r>
      <w:r w:rsidRPr="00C9263F">
        <w:rPr>
          <w:rFonts w:ascii="Book Antiqua" w:eastAsia="宋体" w:hAnsi="Book Antiqua" w:cs="宋体"/>
          <w:sz w:val="24"/>
          <w:szCs w:val="24"/>
        </w:rPr>
        <w:t>: 296-304 [PMID: 7851193 DOI: 10.1007/BF02065413]</w:t>
      </w:r>
    </w:p>
    <w:p w14:paraId="07DE674E" w14:textId="77777777" w:rsidR="0078481E" w:rsidRPr="00C9263F" w:rsidRDefault="0078481E" w:rsidP="00C9263F">
      <w:pPr>
        <w:spacing w:after="0" w:line="360" w:lineRule="auto"/>
        <w:jc w:val="both"/>
        <w:rPr>
          <w:rFonts w:ascii="Book Antiqua" w:eastAsia="宋体" w:hAnsi="Book Antiqua" w:cs="宋体"/>
          <w:sz w:val="24"/>
          <w:szCs w:val="24"/>
        </w:rPr>
      </w:pPr>
      <w:r w:rsidRPr="00C9263F">
        <w:rPr>
          <w:rFonts w:ascii="Book Antiqua" w:eastAsia="宋体" w:hAnsi="Book Antiqua" w:cs="宋体"/>
          <w:sz w:val="24"/>
          <w:szCs w:val="24"/>
        </w:rPr>
        <w:t xml:space="preserve">25 </w:t>
      </w:r>
      <w:proofErr w:type="spellStart"/>
      <w:r w:rsidRPr="00C9263F">
        <w:rPr>
          <w:rFonts w:ascii="Book Antiqua" w:eastAsia="宋体" w:hAnsi="Book Antiqua" w:cs="宋体"/>
          <w:b/>
          <w:bCs/>
          <w:sz w:val="24"/>
          <w:szCs w:val="24"/>
        </w:rPr>
        <w:t>Hanauer</w:t>
      </w:r>
      <w:proofErr w:type="spellEnd"/>
      <w:r w:rsidRPr="00C9263F">
        <w:rPr>
          <w:rFonts w:ascii="Book Antiqua" w:eastAsia="宋体" w:hAnsi="Book Antiqua" w:cs="宋体"/>
          <w:b/>
          <w:bCs/>
          <w:sz w:val="24"/>
          <w:szCs w:val="24"/>
        </w:rPr>
        <w:t xml:space="preserve"> SB</w:t>
      </w:r>
      <w:r w:rsidRPr="00C9263F">
        <w:rPr>
          <w:rFonts w:ascii="Book Antiqua" w:eastAsia="宋体" w:hAnsi="Book Antiqua" w:cs="宋体"/>
          <w:sz w:val="24"/>
          <w:szCs w:val="24"/>
        </w:rPr>
        <w:t xml:space="preserve">, </w:t>
      </w:r>
      <w:proofErr w:type="spellStart"/>
      <w:r w:rsidRPr="00C9263F">
        <w:rPr>
          <w:rFonts w:ascii="Book Antiqua" w:eastAsia="宋体" w:hAnsi="Book Antiqua" w:cs="宋体"/>
          <w:sz w:val="24"/>
          <w:szCs w:val="24"/>
        </w:rPr>
        <w:t>Sandborn</w:t>
      </w:r>
      <w:proofErr w:type="spellEnd"/>
      <w:r w:rsidRPr="00C9263F">
        <w:rPr>
          <w:rFonts w:ascii="Book Antiqua" w:eastAsia="宋体" w:hAnsi="Book Antiqua" w:cs="宋体"/>
          <w:sz w:val="24"/>
          <w:szCs w:val="24"/>
        </w:rPr>
        <w:t xml:space="preserve"> WJ, </w:t>
      </w:r>
      <w:proofErr w:type="spellStart"/>
      <w:r w:rsidRPr="00C9263F">
        <w:rPr>
          <w:rFonts w:ascii="Book Antiqua" w:eastAsia="宋体" w:hAnsi="Book Antiqua" w:cs="宋体"/>
          <w:sz w:val="24"/>
          <w:szCs w:val="24"/>
        </w:rPr>
        <w:t>Kornbluth</w:t>
      </w:r>
      <w:proofErr w:type="spellEnd"/>
      <w:r w:rsidRPr="00C9263F">
        <w:rPr>
          <w:rFonts w:ascii="Book Antiqua" w:eastAsia="宋体" w:hAnsi="Book Antiqua" w:cs="宋体"/>
          <w:sz w:val="24"/>
          <w:szCs w:val="24"/>
        </w:rPr>
        <w:t xml:space="preserve"> A, Katz S, </w:t>
      </w:r>
      <w:proofErr w:type="spellStart"/>
      <w:r w:rsidRPr="00C9263F">
        <w:rPr>
          <w:rFonts w:ascii="Book Antiqua" w:eastAsia="宋体" w:hAnsi="Book Antiqua" w:cs="宋体"/>
          <w:sz w:val="24"/>
          <w:szCs w:val="24"/>
        </w:rPr>
        <w:t>Safdi</w:t>
      </w:r>
      <w:proofErr w:type="spellEnd"/>
      <w:r w:rsidRPr="00C9263F">
        <w:rPr>
          <w:rFonts w:ascii="Book Antiqua" w:eastAsia="宋体" w:hAnsi="Book Antiqua" w:cs="宋体"/>
          <w:sz w:val="24"/>
          <w:szCs w:val="24"/>
        </w:rPr>
        <w:t xml:space="preserve"> M, </w:t>
      </w:r>
      <w:proofErr w:type="spellStart"/>
      <w:r w:rsidRPr="00C9263F">
        <w:rPr>
          <w:rFonts w:ascii="Book Antiqua" w:eastAsia="宋体" w:hAnsi="Book Antiqua" w:cs="宋体"/>
          <w:sz w:val="24"/>
          <w:szCs w:val="24"/>
        </w:rPr>
        <w:t>Woogen</w:t>
      </w:r>
      <w:proofErr w:type="spellEnd"/>
      <w:r w:rsidRPr="00C9263F">
        <w:rPr>
          <w:rFonts w:ascii="Book Antiqua" w:eastAsia="宋体" w:hAnsi="Book Antiqua" w:cs="宋体"/>
          <w:sz w:val="24"/>
          <w:szCs w:val="24"/>
        </w:rPr>
        <w:t xml:space="preserve"> S, </w:t>
      </w:r>
      <w:proofErr w:type="spellStart"/>
      <w:r w:rsidRPr="00C9263F">
        <w:rPr>
          <w:rFonts w:ascii="Book Antiqua" w:eastAsia="宋体" w:hAnsi="Book Antiqua" w:cs="宋体"/>
          <w:sz w:val="24"/>
          <w:szCs w:val="24"/>
        </w:rPr>
        <w:t>Regalli</w:t>
      </w:r>
      <w:proofErr w:type="spellEnd"/>
      <w:r w:rsidRPr="00C9263F">
        <w:rPr>
          <w:rFonts w:ascii="Book Antiqua" w:eastAsia="宋体" w:hAnsi="Book Antiqua" w:cs="宋体"/>
          <w:sz w:val="24"/>
          <w:szCs w:val="24"/>
        </w:rPr>
        <w:t xml:space="preserve"> G, </w:t>
      </w:r>
      <w:proofErr w:type="spellStart"/>
      <w:r w:rsidRPr="00C9263F">
        <w:rPr>
          <w:rFonts w:ascii="Book Antiqua" w:eastAsia="宋体" w:hAnsi="Book Antiqua" w:cs="宋体"/>
          <w:sz w:val="24"/>
          <w:szCs w:val="24"/>
        </w:rPr>
        <w:t>Yeh</w:t>
      </w:r>
      <w:proofErr w:type="spellEnd"/>
      <w:r w:rsidRPr="00C9263F">
        <w:rPr>
          <w:rFonts w:ascii="Book Antiqua" w:eastAsia="宋体" w:hAnsi="Book Antiqua" w:cs="宋体"/>
          <w:sz w:val="24"/>
          <w:szCs w:val="24"/>
        </w:rPr>
        <w:t xml:space="preserve"> C, Smith-Hall N, </w:t>
      </w:r>
      <w:proofErr w:type="spellStart"/>
      <w:r w:rsidRPr="00C9263F">
        <w:rPr>
          <w:rFonts w:ascii="Book Antiqua" w:eastAsia="宋体" w:hAnsi="Book Antiqua" w:cs="宋体"/>
          <w:sz w:val="24"/>
          <w:szCs w:val="24"/>
        </w:rPr>
        <w:t>Ajayi</w:t>
      </w:r>
      <w:proofErr w:type="spellEnd"/>
      <w:r w:rsidRPr="00C9263F">
        <w:rPr>
          <w:rFonts w:ascii="Book Antiqua" w:eastAsia="宋体" w:hAnsi="Book Antiqua" w:cs="宋体"/>
          <w:sz w:val="24"/>
          <w:szCs w:val="24"/>
        </w:rPr>
        <w:t xml:space="preserve"> F. Delayed-release oral </w:t>
      </w:r>
      <w:proofErr w:type="spellStart"/>
      <w:r w:rsidRPr="00C9263F">
        <w:rPr>
          <w:rFonts w:ascii="Book Antiqua" w:eastAsia="宋体" w:hAnsi="Book Antiqua" w:cs="宋体"/>
          <w:sz w:val="24"/>
          <w:szCs w:val="24"/>
        </w:rPr>
        <w:t>mesalamine</w:t>
      </w:r>
      <w:proofErr w:type="spellEnd"/>
      <w:r w:rsidRPr="00C9263F">
        <w:rPr>
          <w:rFonts w:ascii="Book Antiqua" w:eastAsia="宋体" w:hAnsi="Book Antiqua" w:cs="宋体"/>
          <w:sz w:val="24"/>
          <w:szCs w:val="24"/>
        </w:rPr>
        <w:t xml:space="preserve"> at 4.8 g/day (800 mg tablet) for the treatment of moderately active ulcerative colitis: the ASCEND II trial. </w:t>
      </w:r>
      <w:r w:rsidRPr="00C9263F">
        <w:rPr>
          <w:rFonts w:ascii="Book Antiqua" w:eastAsia="宋体" w:hAnsi="Book Antiqua" w:cs="宋体"/>
          <w:i/>
          <w:iCs/>
          <w:sz w:val="24"/>
          <w:szCs w:val="24"/>
        </w:rPr>
        <w:t xml:space="preserve">Am J </w:t>
      </w:r>
      <w:proofErr w:type="spellStart"/>
      <w:r w:rsidRPr="00C9263F">
        <w:rPr>
          <w:rFonts w:ascii="Book Antiqua" w:eastAsia="宋体" w:hAnsi="Book Antiqua" w:cs="宋体"/>
          <w:i/>
          <w:iCs/>
          <w:sz w:val="24"/>
          <w:szCs w:val="24"/>
        </w:rPr>
        <w:t>Gastroenterol</w:t>
      </w:r>
      <w:proofErr w:type="spellEnd"/>
      <w:r w:rsidRPr="00C9263F">
        <w:rPr>
          <w:rFonts w:ascii="Book Antiqua" w:eastAsia="宋体" w:hAnsi="Book Antiqua" w:cs="宋体"/>
          <w:sz w:val="24"/>
          <w:szCs w:val="24"/>
        </w:rPr>
        <w:t xml:space="preserve"> 2005; </w:t>
      </w:r>
      <w:r w:rsidRPr="00C9263F">
        <w:rPr>
          <w:rFonts w:ascii="Book Antiqua" w:eastAsia="宋体" w:hAnsi="Book Antiqua" w:cs="宋体"/>
          <w:b/>
          <w:bCs/>
          <w:sz w:val="24"/>
          <w:szCs w:val="24"/>
        </w:rPr>
        <w:t>100</w:t>
      </w:r>
      <w:r w:rsidRPr="00C9263F">
        <w:rPr>
          <w:rFonts w:ascii="Book Antiqua" w:eastAsia="宋体" w:hAnsi="Book Antiqua" w:cs="宋体"/>
          <w:sz w:val="24"/>
          <w:szCs w:val="24"/>
        </w:rPr>
        <w:t>: 2478-2485 [PMID: 16279903 DOI: 10.1111/j.1572-0241.2005.00248.x]</w:t>
      </w:r>
    </w:p>
    <w:p w14:paraId="7A2DD447" w14:textId="77777777" w:rsidR="0078481E" w:rsidRPr="00C9263F" w:rsidRDefault="0078481E" w:rsidP="00C9263F">
      <w:pPr>
        <w:spacing w:after="0" w:line="360" w:lineRule="auto"/>
        <w:jc w:val="both"/>
        <w:rPr>
          <w:rFonts w:ascii="Book Antiqua" w:eastAsia="宋体" w:hAnsi="Book Antiqua" w:cs="宋体"/>
          <w:sz w:val="24"/>
          <w:szCs w:val="24"/>
        </w:rPr>
      </w:pPr>
      <w:r w:rsidRPr="00C9263F">
        <w:rPr>
          <w:rFonts w:ascii="Book Antiqua" w:eastAsia="宋体" w:hAnsi="Book Antiqua" w:cs="宋体"/>
          <w:sz w:val="24"/>
          <w:szCs w:val="24"/>
        </w:rPr>
        <w:t xml:space="preserve">26 </w:t>
      </w:r>
      <w:proofErr w:type="spellStart"/>
      <w:r w:rsidRPr="00C9263F">
        <w:rPr>
          <w:rFonts w:ascii="Book Antiqua" w:eastAsia="宋体" w:hAnsi="Book Antiqua" w:cs="宋体"/>
          <w:b/>
          <w:bCs/>
          <w:sz w:val="24"/>
          <w:szCs w:val="24"/>
        </w:rPr>
        <w:t>Lakatos</w:t>
      </w:r>
      <w:proofErr w:type="spellEnd"/>
      <w:r w:rsidRPr="00C9263F">
        <w:rPr>
          <w:rFonts w:ascii="Book Antiqua" w:eastAsia="宋体" w:hAnsi="Book Antiqua" w:cs="宋体"/>
          <w:b/>
          <w:bCs/>
          <w:sz w:val="24"/>
          <w:szCs w:val="24"/>
        </w:rPr>
        <w:t xml:space="preserve"> PL</w:t>
      </w:r>
      <w:r w:rsidRPr="00C9263F">
        <w:rPr>
          <w:rFonts w:ascii="Book Antiqua" w:eastAsia="宋体" w:hAnsi="Book Antiqua" w:cs="宋体"/>
          <w:sz w:val="24"/>
          <w:szCs w:val="24"/>
        </w:rPr>
        <w:t xml:space="preserve">. Use of new once-daily 5-aminosalicylic acid preparations in the treatment of ulcerative colitis: Is there anything new under the sun? </w:t>
      </w:r>
      <w:r w:rsidRPr="00C9263F">
        <w:rPr>
          <w:rFonts w:ascii="Book Antiqua" w:eastAsia="宋体" w:hAnsi="Book Antiqua" w:cs="宋体"/>
          <w:i/>
          <w:iCs/>
          <w:sz w:val="24"/>
          <w:szCs w:val="24"/>
        </w:rPr>
        <w:t xml:space="preserve">World J </w:t>
      </w:r>
      <w:proofErr w:type="spellStart"/>
      <w:r w:rsidRPr="00C9263F">
        <w:rPr>
          <w:rFonts w:ascii="Book Antiqua" w:eastAsia="宋体" w:hAnsi="Book Antiqua" w:cs="宋体"/>
          <w:i/>
          <w:iCs/>
          <w:sz w:val="24"/>
          <w:szCs w:val="24"/>
        </w:rPr>
        <w:t>Gastroenterol</w:t>
      </w:r>
      <w:proofErr w:type="spellEnd"/>
      <w:r w:rsidRPr="00C9263F">
        <w:rPr>
          <w:rFonts w:ascii="Book Antiqua" w:eastAsia="宋体" w:hAnsi="Book Antiqua" w:cs="宋体"/>
          <w:sz w:val="24"/>
          <w:szCs w:val="24"/>
        </w:rPr>
        <w:t xml:space="preserve"> 2009; </w:t>
      </w:r>
      <w:r w:rsidRPr="00C9263F">
        <w:rPr>
          <w:rFonts w:ascii="Book Antiqua" w:eastAsia="宋体" w:hAnsi="Book Antiqua" w:cs="宋体"/>
          <w:b/>
          <w:bCs/>
          <w:sz w:val="24"/>
          <w:szCs w:val="24"/>
        </w:rPr>
        <w:t>15</w:t>
      </w:r>
      <w:r w:rsidRPr="00C9263F">
        <w:rPr>
          <w:rFonts w:ascii="Book Antiqua" w:eastAsia="宋体" w:hAnsi="Book Antiqua" w:cs="宋体"/>
          <w:sz w:val="24"/>
          <w:szCs w:val="24"/>
        </w:rPr>
        <w:t>: 1799-1804 [PMID: 19370774 DOI: 10.3748/wjg.15.1799]</w:t>
      </w:r>
    </w:p>
    <w:p w14:paraId="4B35A9CB" w14:textId="77777777" w:rsidR="0078481E" w:rsidRPr="00C9263F" w:rsidRDefault="0078481E" w:rsidP="00C9263F">
      <w:pPr>
        <w:spacing w:after="0" w:line="360" w:lineRule="auto"/>
        <w:jc w:val="both"/>
        <w:rPr>
          <w:rFonts w:ascii="Book Antiqua" w:eastAsia="宋体" w:hAnsi="Book Antiqua" w:cs="宋体"/>
          <w:sz w:val="24"/>
          <w:szCs w:val="24"/>
        </w:rPr>
      </w:pPr>
      <w:r w:rsidRPr="00C9263F">
        <w:rPr>
          <w:rFonts w:ascii="Book Antiqua" w:eastAsia="宋体" w:hAnsi="Book Antiqua" w:cs="宋体"/>
          <w:sz w:val="24"/>
          <w:szCs w:val="24"/>
        </w:rPr>
        <w:t xml:space="preserve">27 </w:t>
      </w:r>
      <w:proofErr w:type="spellStart"/>
      <w:r w:rsidRPr="00C9263F">
        <w:rPr>
          <w:rFonts w:ascii="Book Antiqua" w:eastAsia="宋体" w:hAnsi="Book Antiqua" w:cs="宋体"/>
          <w:b/>
          <w:bCs/>
          <w:sz w:val="24"/>
          <w:szCs w:val="24"/>
        </w:rPr>
        <w:t>Kamm</w:t>
      </w:r>
      <w:proofErr w:type="spellEnd"/>
      <w:r w:rsidRPr="00C9263F">
        <w:rPr>
          <w:rFonts w:ascii="Book Antiqua" w:eastAsia="宋体" w:hAnsi="Book Antiqua" w:cs="宋体"/>
          <w:b/>
          <w:bCs/>
          <w:sz w:val="24"/>
          <w:szCs w:val="24"/>
        </w:rPr>
        <w:t xml:space="preserve"> MA</w:t>
      </w:r>
      <w:r w:rsidRPr="00C9263F">
        <w:rPr>
          <w:rFonts w:ascii="Book Antiqua" w:eastAsia="宋体" w:hAnsi="Book Antiqua" w:cs="宋体"/>
          <w:sz w:val="24"/>
          <w:szCs w:val="24"/>
        </w:rPr>
        <w:t xml:space="preserve">, </w:t>
      </w:r>
      <w:proofErr w:type="spellStart"/>
      <w:r w:rsidRPr="00C9263F">
        <w:rPr>
          <w:rFonts w:ascii="Book Antiqua" w:eastAsia="宋体" w:hAnsi="Book Antiqua" w:cs="宋体"/>
          <w:sz w:val="24"/>
          <w:szCs w:val="24"/>
        </w:rPr>
        <w:t>Sandborn</w:t>
      </w:r>
      <w:proofErr w:type="spellEnd"/>
      <w:r w:rsidRPr="00C9263F">
        <w:rPr>
          <w:rFonts w:ascii="Book Antiqua" w:eastAsia="宋体" w:hAnsi="Book Antiqua" w:cs="宋体"/>
          <w:sz w:val="24"/>
          <w:szCs w:val="24"/>
        </w:rPr>
        <w:t xml:space="preserve"> WJ, </w:t>
      </w:r>
      <w:proofErr w:type="spellStart"/>
      <w:r w:rsidRPr="00C9263F">
        <w:rPr>
          <w:rFonts w:ascii="Book Antiqua" w:eastAsia="宋体" w:hAnsi="Book Antiqua" w:cs="宋体"/>
          <w:sz w:val="24"/>
          <w:szCs w:val="24"/>
        </w:rPr>
        <w:t>Gassull</w:t>
      </w:r>
      <w:proofErr w:type="spellEnd"/>
      <w:r w:rsidRPr="00C9263F">
        <w:rPr>
          <w:rFonts w:ascii="Book Antiqua" w:eastAsia="宋体" w:hAnsi="Book Antiqua" w:cs="宋体"/>
          <w:sz w:val="24"/>
          <w:szCs w:val="24"/>
        </w:rPr>
        <w:t xml:space="preserve"> M, Schreiber S, </w:t>
      </w:r>
      <w:proofErr w:type="spellStart"/>
      <w:r w:rsidRPr="00C9263F">
        <w:rPr>
          <w:rFonts w:ascii="Book Antiqua" w:eastAsia="宋体" w:hAnsi="Book Antiqua" w:cs="宋体"/>
          <w:sz w:val="24"/>
          <w:szCs w:val="24"/>
        </w:rPr>
        <w:t>Jackowski</w:t>
      </w:r>
      <w:proofErr w:type="spellEnd"/>
      <w:r w:rsidRPr="00C9263F">
        <w:rPr>
          <w:rFonts w:ascii="Book Antiqua" w:eastAsia="宋体" w:hAnsi="Book Antiqua" w:cs="宋体"/>
          <w:sz w:val="24"/>
          <w:szCs w:val="24"/>
        </w:rPr>
        <w:t xml:space="preserve"> L, Butler T, Lyne A, Stephenson D, </w:t>
      </w:r>
      <w:proofErr w:type="spellStart"/>
      <w:r w:rsidRPr="00C9263F">
        <w:rPr>
          <w:rFonts w:ascii="Book Antiqua" w:eastAsia="宋体" w:hAnsi="Book Antiqua" w:cs="宋体"/>
          <w:sz w:val="24"/>
          <w:szCs w:val="24"/>
        </w:rPr>
        <w:t>Palmen</w:t>
      </w:r>
      <w:proofErr w:type="spellEnd"/>
      <w:r w:rsidRPr="00C9263F">
        <w:rPr>
          <w:rFonts w:ascii="Book Antiqua" w:eastAsia="宋体" w:hAnsi="Book Antiqua" w:cs="宋体"/>
          <w:sz w:val="24"/>
          <w:szCs w:val="24"/>
        </w:rPr>
        <w:t xml:space="preserve"> M, Joseph RE. </w:t>
      </w:r>
      <w:proofErr w:type="gramStart"/>
      <w:r w:rsidRPr="00C9263F">
        <w:rPr>
          <w:rFonts w:ascii="Book Antiqua" w:eastAsia="宋体" w:hAnsi="Book Antiqua" w:cs="宋体"/>
          <w:sz w:val="24"/>
          <w:szCs w:val="24"/>
        </w:rPr>
        <w:t xml:space="preserve">Once-daily, high-concentration MMX </w:t>
      </w:r>
      <w:proofErr w:type="spellStart"/>
      <w:r w:rsidRPr="00C9263F">
        <w:rPr>
          <w:rFonts w:ascii="Book Antiqua" w:eastAsia="宋体" w:hAnsi="Book Antiqua" w:cs="宋体"/>
          <w:sz w:val="24"/>
          <w:szCs w:val="24"/>
        </w:rPr>
        <w:t>mesalamine</w:t>
      </w:r>
      <w:proofErr w:type="spellEnd"/>
      <w:r w:rsidRPr="00C9263F">
        <w:rPr>
          <w:rFonts w:ascii="Book Antiqua" w:eastAsia="宋体" w:hAnsi="Book Antiqua" w:cs="宋体"/>
          <w:sz w:val="24"/>
          <w:szCs w:val="24"/>
        </w:rPr>
        <w:t xml:space="preserve"> in active ulcerative colitis.</w:t>
      </w:r>
      <w:proofErr w:type="gramEnd"/>
      <w:r w:rsidRPr="00C9263F">
        <w:rPr>
          <w:rFonts w:ascii="Book Antiqua" w:eastAsia="宋体" w:hAnsi="Book Antiqua" w:cs="宋体"/>
          <w:sz w:val="24"/>
          <w:szCs w:val="24"/>
        </w:rPr>
        <w:t xml:space="preserve"> </w:t>
      </w:r>
      <w:r w:rsidRPr="00C9263F">
        <w:rPr>
          <w:rFonts w:ascii="Book Antiqua" w:eastAsia="宋体" w:hAnsi="Book Antiqua" w:cs="宋体"/>
          <w:i/>
          <w:iCs/>
          <w:sz w:val="24"/>
          <w:szCs w:val="24"/>
        </w:rPr>
        <w:t>Gastroenterology</w:t>
      </w:r>
      <w:r w:rsidRPr="00C9263F">
        <w:rPr>
          <w:rFonts w:ascii="Book Antiqua" w:eastAsia="宋体" w:hAnsi="Book Antiqua" w:cs="宋体"/>
          <w:sz w:val="24"/>
          <w:szCs w:val="24"/>
        </w:rPr>
        <w:t xml:space="preserve"> 2007; </w:t>
      </w:r>
      <w:r w:rsidRPr="00C9263F">
        <w:rPr>
          <w:rFonts w:ascii="Book Antiqua" w:eastAsia="宋体" w:hAnsi="Book Antiqua" w:cs="宋体"/>
          <w:b/>
          <w:bCs/>
          <w:sz w:val="24"/>
          <w:szCs w:val="24"/>
        </w:rPr>
        <w:t>132</w:t>
      </w:r>
      <w:r w:rsidRPr="00C9263F">
        <w:rPr>
          <w:rFonts w:ascii="Book Antiqua" w:eastAsia="宋体" w:hAnsi="Book Antiqua" w:cs="宋体"/>
          <w:sz w:val="24"/>
          <w:szCs w:val="24"/>
        </w:rPr>
        <w:t>: 66-75; quiz 432-433 [PMID: 17241860 DOI: 10.1053/j.gastro.2006.10.011]</w:t>
      </w:r>
    </w:p>
    <w:p w14:paraId="64BFB047" w14:textId="77777777" w:rsidR="0078481E" w:rsidRPr="00C9263F" w:rsidRDefault="0078481E" w:rsidP="00C9263F">
      <w:pPr>
        <w:spacing w:after="0" w:line="360" w:lineRule="auto"/>
        <w:jc w:val="both"/>
        <w:rPr>
          <w:rFonts w:ascii="Book Antiqua" w:eastAsia="宋体" w:hAnsi="Book Antiqua" w:cs="宋体"/>
          <w:sz w:val="24"/>
          <w:szCs w:val="24"/>
        </w:rPr>
      </w:pPr>
      <w:r w:rsidRPr="00C9263F">
        <w:rPr>
          <w:rFonts w:ascii="Book Antiqua" w:eastAsia="宋体" w:hAnsi="Book Antiqua" w:cs="宋体"/>
          <w:sz w:val="24"/>
          <w:szCs w:val="24"/>
        </w:rPr>
        <w:t xml:space="preserve">28 </w:t>
      </w:r>
      <w:r w:rsidRPr="00C9263F">
        <w:rPr>
          <w:rFonts w:ascii="Book Antiqua" w:eastAsia="宋体" w:hAnsi="Book Antiqua" w:cs="宋体"/>
          <w:b/>
          <w:bCs/>
          <w:sz w:val="24"/>
          <w:szCs w:val="24"/>
        </w:rPr>
        <w:t>Myers B</w:t>
      </w:r>
      <w:r w:rsidRPr="00C9263F">
        <w:rPr>
          <w:rFonts w:ascii="Book Antiqua" w:eastAsia="宋体" w:hAnsi="Book Antiqua" w:cs="宋体"/>
          <w:sz w:val="24"/>
          <w:szCs w:val="24"/>
        </w:rPr>
        <w:t xml:space="preserve">, Evans DN, Rhodes J, Evans BK, Hughes BR, Lee MG, </w:t>
      </w:r>
      <w:proofErr w:type="spellStart"/>
      <w:r w:rsidRPr="00C9263F">
        <w:rPr>
          <w:rFonts w:ascii="Book Antiqua" w:eastAsia="宋体" w:hAnsi="Book Antiqua" w:cs="宋体"/>
          <w:sz w:val="24"/>
          <w:szCs w:val="24"/>
        </w:rPr>
        <w:t>Richens</w:t>
      </w:r>
      <w:proofErr w:type="spellEnd"/>
      <w:r w:rsidRPr="00C9263F">
        <w:rPr>
          <w:rFonts w:ascii="Book Antiqua" w:eastAsia="宋体" w:hAnsi="Book Antiqua" w:cs="宋体"/>
          <w:sz w:val="24"/>
          <w:szCs w:val="24"/>
        </w:rPr>
        <w:t xml:space="preserve"> A, Richards D. Metabolism and urinary excretion of 5-amino salicylic acid in healthy volunteers when given intravenously or released for absorption at different sites in the gastrointestinal tract. </w:t>
      </w:r>
      <w:r w:rsidRPr="00C9263F">
        <w:rPr>
          <w:rFonts w:ascii="Book Antiqua" w:eastAsia="宋体" w:hAnsi="Book Antiqua" w:cs="宋体"/>
          <w:i/>
          <w:iCs/>
          <w:sz w:val="24"/>
          <w:szCs w:val="24"/>
        </w:rPr>
        <w:t>Gut</w:t>
      </w:r>
      <w:r w:rsidRPr="00C9263F">
        <w:rPr>
          <w:rFonts w:ascii="Book Antiqua" w:eastAsia="宋体" w:hAnsi="Book Antiqua" w:cs="宋体"/>
          <w:sz w:val="24"/>
          <w:szCs w:val="24"/>
        </w:rPr>
        <w:t xml:space="preserve"> 1987; </w:t>
      </w:r>
      <w:r w:rsidRPr="00C9263F">
        <w:rPr>
          <w:rFonts w:ascii="Book Antiqua" w:eastAsia="宋体" w:hAnsi="Book Antiqua" w:cs="宋体"/>
          <w:b/>
          <w:bCs/>
          <w:sz w:val="24"/>
          <w:szCs w:val="24"/>
        </w:rPr>
        <w:t>28</w:t>
      </w:r>
      <w:r w:rsidRPr="00C9263F">
        <w:rPr>
          <w:rFonts w:ascii="Book Antiqua" w:eastAsia="宋体" w:hAnsi="Book Antiqua" w:cs="宋体"/>
          <w:sz w:val="24"/>
          <w:szCs w:val="24"/>
        </w:rPr>
        <w:t>: 196-200 [PMID: 3557190 DOI: 10.1136/gut.28.2.196]</w:t>
      </w:r>
    </w:p>
    <w:p w14:paraId="28DA8456" w14:textId="77777777" w:rsidR="0078481E" w:rsidRPr="00C9263F" w:rsidRDefault="0078481E" w:rsidP="00C9263F">
      <w:pPr>
        <w:spacing w:after="0" w:line="360" w:lineRule="auto"/>
        <w:jc w:val="both"/>
        <w:rPr>
          <w:rFonts w:ascii="Book Antiqua" w:eastAsia="宋体" w:hAnsi="Book Antiqua" w:cs="宋体"/>
          <w:sz w:val="24"/>
          <w:szCs w:val="24"/>
        </w:rPr>
      </w:pPr>
      <w:r w:rsidRPr="00C9263F">
        <w:rPr>
          <w:rFonts w:ascii="Book Antiqua" w:eastAsia="宋体" w:hAnsi="Book Antiqua" w:cs="宋体"/>
          <w:sz w:val="24"/>
          <w:szCs w:val="24"/>
        </w:rPr>
        <w:t xml:space="preserve">29 </w:t>
      </w:r>
      <w:proofErr w:type="spellStart"/>
      <w:r w:rsidRPr="00C9263F">
        <w:rPr>
          <w:rFonts w:ascii="Book Antiqua" w:eastAsia="宋体" w:hAnsi="Book Antiqua" w:cs="宋体"/>
          <w:b/>
          <w:bCs/>
          <w:sz w:val="24"/>
          <w:szCs w:val="24"/>
        </w:rPr>
        <w:t>Rijk</w:t>
      </w:r>
      <w:proofErr w:type="spellEnd"/>
      <w:r w:rsidRPr="00C9263F">
        <w:rPr>
          <w:rFonts w:ascii="Book Antiqua" w:eastAsia="宋体" w:hAnsi="Book Antiqua" w:cs="宋体"/>
          <w:b/>
          <w:bCs/>
          <w:sz w:val="24"/>
          <w:szCs w:val="24"/>
        </w:rPr>
        <w:t xml:space="preserve"> MC</w:t>
      </w:r>
      <w:r w:rsidRPr="00C9263F">
        <w:rPr>
          <w:rFonts w:ascii="Book Antiqua" w:eastAsia="宋体" w:hAnsi="Book Antiqua" w:cs="宋体"/>
          <w:sz w:val="24"/>
          <w:szCs w:val="24"/>
        </w:rPr>
        <w:t xml:space="preserve">, van </w:t>
      </w:r>
      <w:proofErr w:type="spellStart"/>
      <w:r w:rsidRPr="00C9263F">
        <w:rPr>
          <w:rFonts w:ascii="Book Antiqua" w:eastAsia="宋体" w:hAnsi="Book Antiqua" w:cs="宋体"/>
          <w:sz w:val="24"/>
          <w:szCs w:val="24"/>
        </w:rPr>
        <w:t>Hogezand</w:t>
      </w:r>
      <w:proofErr w:type="spellEnd"/>
      <w:r w:rsidRPr="00C9263F">
        <w:rPr>
          <w:rFonts w:ascii="Book Antiqua" w:eastAsia="宋体" w:hAnsi="Book Antiqua" w:cs="宋体"/>
          <w:sz w:val="24"/>
          <w:szCs w:val="24"/>
        </w:rPr>
        <w:t xml:space="preserve"> RA, van Schaik A, van </w:t>
      </w:r>
      <w:proofErr w:type="spellStart"/>
      <w:r w:rsidRPr="00C9263F">
        <w:rPr>
          <w:rFonts w:ascii="Book Antiqua" w:eastAsia="宋体" w:hAnsi="Book Antiqua" w:cs="宋体"/>
          <w:sz w:val="24"/>
          <w:szCs w:val="24"/>
        </w:rPr>
        <w:t>Tongeren</w:t>
      </w:r>
      <w:proofErr w:type="spellEnd"/>
      <w:r w:rsidRPr="00C9263F">
        <w:rPr>
          <w:rFonts w:ascii="Book Antiqua" w:eastAsia="宋体" w:hAnsi="Book Antiqua" w:cs="宋体"/>
          <w:sz w:val="24"/>
          <w:szCs w:val="24"/>
        </w:rPr>
        <w:t xml:space="preserve"> JH. Disposition of 5-aminosalicylic </w:t>
      </w:r>
      <w:proofErr w:type="gramStart"/>
      <w:r w:rsidRPr="00C9263F">
        <w:rPr>
          <w:rFonts w:ascii="Book Antiqua" w:eastAsia="宋体" w:hAnsi="Book Antiqua" w:cs="宋体"/>
          <w:sz w:val="24"/>
          <w:szCs w:val="24"/>
        </w:rPr>
        <w:t>acid</w:t>
      </w:r>
      <w:proofErr w:type="gramEnd"/>
      <w:r w:rsidRPr="00C9263F">
        <w:rPr>
          <w:rFonts w:ascii="Book Antiqua" w:eastAsia="宋体" w:hAnsi="Book Antiqua" w:cs="宋体"/>
          <w:sz w:val="24"/>
          <w:szCs w:val="24"/>
        </w:rPr>
        <w:t xml:space="preserve"> from 5-aminosalicylic acid-delivering drugs during accelerated </w:t>
      </w:r>
      <w:r w:rsidRPr="00C9263F">
        <w:rPr>
          <w:rFonts w:ascii="Book Antiqua" w:eastAsia="宋体" w:hAnsi="Book Antiqua" w:cs="宋体"/>
          <w:sz w:val="24"/>
          <w:szCs w:val="24"/>
        </w:rPr>
        <w:lastRenderedPageBreak/>
        <w:t xml:space="preserve">intestinal transit in healthy volunteers. </w:t>
      </w:r>
      <w:proofErr w:type="spellStart"/>
      <w:r w:rsidRPr="00C9263F">
        <w:rPr>
          <w:rFonts w:ascii="Book Antiqua" w:eastAsia="宋体" w:hAnsi="Book Antiqua" w:cs="宋体"/>
          <w:i/>
          <w:iCs/>
          <w:sz w:val="24"/>
          <w:szCs w:val="24"/>
        </w:rPr>
        <w:t>Scand</w:t>
      </w:r>
      <w:proofErr w:type="spellEnd"/>
      <w:r w:rsidRPr="00C9263F">
        <w:rPr>
          <w:rFonts w:ascii="Book Antiqua" w:eastAsia="宋体" w:hAnsi="Book Antiqua" w:cs="宋体"/>
          <w:i/>
          <w:iCs/>
          <w:sz w:val="24"/>
          <w:szCs w:val="24"/>
        </w:rPr>
        <w:t xml:space="preserve"> J </w:t>
      </w:r>
      <w:proofErr w:type="spellStart"/>
      <w:r w:rsidRPr="00C9263F">
        <w:rPr>
          <w:rFonts w:ascii="Book Antiqua" w:eastAsia="宋体" w:hAnsi="Book Antiqua" w:cs="宋体"/>
          <w:i/>
          <w:iCs/>
          <w:sz w:val="24"/>
          <w:szCs w:val="24"/>
        </w:rPr>
        <w:t>Gastroenterol</w:t>
      </w:r>
      <w:proofErr w:type="spellEnd"/>
      <w:r w:rsidRPr="00C9263F">
        <w:rPr>
          <w:rFonts w:ascii="Book Antiqua" w:eastAsia="宋体" w:hAnsi="Book Antiqua" w:cs="宋体"/>
          <w:sz w:val="24"/>
          <w:szCs w:val="24"/>
        </w:rPr>
        <w:t xml:space="preserve"> 1989; </w:t>
      </w:r>
      <w:r w:rsidRPr="00C9263F">
        <w:rPr>
          <w:rFonts w:ascii="Book Antiqua" w:eastAsia="宋体" w:hAnsi="Book Antiqua" w:cs="宋体"/>
          <w:b/>
          <w:bCs/>
          <w:sz w:val="24"/>
          <w:szCs w:val="24"/>
        </w:rPr>
        <w:t>24</w:t>
      </w:r>
      <w:r w:rsidRPr="00C9263F">
        <w:rPr>
          <w:rFonts w:ascii="Book Antiqua" w:eastAsia="宋体" w:hAnsi="Book Antiqua" w:cs="宋体"/>
          <w:sz w:val="24"/>
          <w:szCs w:val="24"/>
        </w:rPr>
        <w:t>: 1179-1185 [PMID: 2574905 DOI: 10.3109/00365528909090784]</w:t>
      </w:r>
    </w:p>
    <w:p w14:paraId="6213AA56" w14:textId="77777777" w:rsidR="0078481E" w:rsidRPr="00C9263F" w:rsidRDefault="0078481E" w:rsidP="00C9263F">
      <w:pPr>
        <w:spacing w:after="0" w:line="360" w:lineRule="auto"/>
        <w:jc w:val="both"/>
        <w:rPr>
          <w:rFonts w:ascii="Book Antiqua" w:eastAsia="宋体" w:hAnsi="Book Antiqua" w:cs="宋体"/>
          <w:sz w:val="24"/>
          <w:szCs w:val="24"/>
        </w:rPr>
      </w:pPr>
      <w:r w:rsidRPr="00C9263F">
        <w:rPr>
          <w:rFonts w:ascii="Book Antiqua" w:eastAsia="宋体" w:hAnsi="Book Antiqua" w:cs="宋体"/>
          <w:sz w:val="24"/>
          <w:szCs w:val="24"/>
        </w:rPr>
        <w:t xml:space="preserve">30 </w:t>
      </w:r>
      <w:r w:rsidRPr="00C9263F">
        <w:rPr>
          <w:rFonts w:ascii="Book Antiqua" w:eastAsia="宋体" w:hAnsi="Book Antiqua" w:cs="宋体"/>
          <w:b/>
          <w:bCs/>
          <w:sz w:val="24"/>
          <w:szCs w:val="24"/>
        </w:rPr>
        <w:t>Christensen LA</w:t>
      </w:r>
      <w:r w:rsidRPr="00C9263F">
        <w:rPr>
          <w:rFonts w:ascii="Book Antiqua" w:eastAsia="宋体" w:hAnsi="Book Antiqua" w:cs="宋体"/>
          <w:sz w:val="24"/>
          <w:szCs w:val="24"/>
        </w:rPr>
        <w:t xml:space="preserve">, Slot O, Sanchez G, </w:t>
      </w:r>
      <w:proofErr w:type="spellStart"/>
      <w:r w:rsidRPr="00C9263F">
        <w:rPr>
          <w:rFonts w:ascii="Book Antiqua" w:eastAsia="宋体" w:hAnsi="Book Antiqua" w:cs="宋体"/>
          <w:sz w:val="24"/>
          <w:szCs w:val="24"/>
        </w:rPr>
        <w:t>Boserup</w:t>
      </w:r>
      <w:proofErr w:type="spellEnd"/>
      <w:r w:rsidRPr="00C9263F">
        <w:rPr>
          <w:rFonts w:ascii="Book Antiqua" w:eastAsia="宋体" w:hAnsi="Book Antiqua" w:cs="宋体"/>
          <w:sz w:val="24"/>
          <w:szCs w:val="24"/>
        </w:rPr>
        <w:t xml:space="preserve"> J, Rasmussen SN, </w:t>
      </w:r>
      <w:proofErr w:type="spellStart"/>
      <w:r w:rsidRPr="00C9263F">
        <w:rPr>
          <w:rFonts w:ascii="Book Antiqua" w:eastAsia="宋体" w:hAnsi="Book Antiqua" w:cs="宋体"/>
          <w:sz w:val="24"/>
          <w:szCs w:val="24"/>
        </w:rPr>
        <w:t>Bondesen</w:t>
      </w:r>
      <w:proofErr w:type="spellEnd"/>
      <w:r w:rsidRPr="00C9263F">
        <w:rPr>
          <w:rFonts w:ascii="Book Antiqua" w:eastAsia="宋体" w:hAnsi="Book Antiqua" w:cs="宋体"/>
          <w:sz w:val="24"/>
          <w:szCs w:val="24"/>
        </w:rPr>
        <w:t xml:space="preserve"> S, Hansen SH, </w:t>
      </w:r>
      <w:proofErr w:type="spellStart"/>
      <w:r w:rsidRPr="00C9263F">
        <w:rPr>
          <w:rFonts w:ascii="Book Antiqua" w:eastAsia="宋体" w:hAnsi="Book Antiqua" w:cs="宋体"/>
          <w:sz w:val="24"/>
          <w:szCs w:val="24"/>
        </w:rPr>
        <w:t>Hvidberg</w:t>
      </w:r>
      <w:proofErr w:type="spellEnd"/>
      <w:r w:rsidRPr="00C9263F">
        <w:rPr>
          <w:rFonts w:ascii="Book Antiqua" w:eastAsia="宋体" w:hAnsi="Book Antiqua" w:cs="宋体"/>
          <w:sz w:val="24"/>
          <w:szCs w:val="24"/>
        </w:rPr>
        <w:t xml:space="preserve"> EF. Release of 5-aminosalicylic </w:t>
      </w:r>
      <w:proofErr w:type="gramStart"/>
      <w:r w:rsidRPr="00C9263F">
        <w:rPr>
          <w:rFonts w:ascii="Book Antiqua" w:eastAsia="宋体" w:hAnsi="Book Antiqua" w:cs="宋体"/>
          <w:sz w:val="24"/>
          <w:szCs w:val="24"/>
        </w:rPr>
        <w:t>acid</w:t>
      </w:r>
      <w:proofErr w:type="gramEnd"/>
      <w:r w:rsidRPr="00C9263F">
        <w:rPr>
          <w:rFonts w:ascii="Book Antiqua" w:eastAsia="宋体" w:hAnsi="Book Antiqua" w:cs="宋体"/>
          <w:sz w:val="24"/>
          <w:szCs w:val="24"/>
        </w:rPr>
        <w:t xml:space="preserve"> from </w:t>
      </w:r>
      <w:proofErr w:type="spellStart"/>
      <w:r w:rsidRPr="00C9263F">
        <w:rPr>
          <w:rFonts w:ascii="Book Antiqua" w:eastAsia="宋体" w:hAnsi="Book Antiqua" w:cs="宋体"/>
          <w:sz w:val="24"/>
          <w:szCs w:val="24"/>
        </w:rPr>
        <w:t>Pentasa</w:t>
      </w:r>
      <w:proofErr w:type="spellEnd"/>
      <w:r w:rsidRPr="00C9263F">
        <w:rPr>
          <w:rFonts w:ascii="Book Antiqua" w:eastAsia="宋体" w:hAnsi="Book Antiqua" w:cs="宋体"/>
          <w:sz w:val="24"/>
          <w:szCs w:val="24"/>
        </w:rPr>
        <w:t xml:space="preserve"> during normal and accelerated intestinal transit time. </w:t>
      </w:r>
      <w:r w:rsidRPr="00C9263F">
        <w:rPr>
          <w:rFonts w:ascii="Book Antiqua" w:eastAsia="宋体" w:hAnsi="Book Antiqua" w:cs="宋体"/>
          <w:i/>
          <w:iCs/>
          <w:sz w:val="24"/>
          <w:szCs w:val="24"/>
        </w:rPr>
        <w:t xml:space="preserve">Br J </w:t>
      </w:r>
      <w:proofErr w:type="spellStart"/>
      <w:r w:rsidRPr="00C9263F">
        <w:rPr>
          <w:rFonts w:ascii="Book Antiqua" w:eastAsia="宋体" w:hAnsi="Book Antiqua" w:cs="宋体"/>
          <w:i/>
          <w:iCs/>
          <w:sz w:val="24"/>
          <w:szCs w:val="24"/>
        </w:rPr>
        <w:t>Clin</w:t>
      </w:r>
      <w:proofErr w:type="spellEnd"/>
      <w:r w:rsidRPr="00C9263F">
        <w:rPr>
          <w:rFonts w:ascii="Book Antiqua" w:eastAsia="宋体" w:hAnsi="Book Antiqua" w:cs="宋体"/>
          <w:i/>
          <w:iCs/>
          <w:sz w:val="24"/>
          <w:szCs w:val="24"/>
        </w:rPr>
        <w:t xml:space="preserve"> </w:t>
      </w:r>
      <w:proofErr w:type="spellStart"/>
      <w:r w:rsidRPr="00C9263F">
        <w:rPr>
          <w:rFonts w:ascii="Book Antiqua" w:eastAsia="宋体" w:hAnsi="Book Antiqua" w:cs="宋体"/>
          <w:i/>
          <w:iCs/>
          <w:sz w:val="24"/>
          <w:szCs w:val="24"/>
        </w:rPr>
        <w:t>Pharmacol</w:t>
      </w:r>
      <w:proofErr w:type="spellEnd"/>
      <w:r w:rsidRPr="00C9263F">
        <w:rPr>
          <w:rFonts w:ascii="Book Antiqua" w:eastAsia="宋体" w:hAnsi="Book Antiqua" w:cs="宋体"/>
          <w:sz w:val="24"/>
          <w:szCs w:val="24"/>
        </w:rPr>
        <w:t xml:space="preserve"> 1987; </w:t>
      </w:r>
      <w:r w:rsidRPr="00C9263F">
        <w:rPr>
          <w:rFonts w:ascii="Book Antiqua" w:eastAsia="宋体" w:hAnsi="Book Antiqua" w:cs="宋体"/>
          <w:b/>
          <w:bCs/>
          <w:sz w:val="24"/>
          <w:szCs w:val="24"/>
        </w:rPr>
        <w:t>23</w:t>
      </w:r>
      <w:r w:rsidRPr="00C9263F">
        <w:rPr>
          <w:rFonts w:ascii="Book Antiqua" w:eastAsia="宋体" w:hAnsi="Book Antiqua" w:cs="宋体"/>
          <w:sz w:val="24"/>
          <w:szCs w:val="24"/>
        </w:rPr>
        <w:t>: 365-369 [PMID: 3567055 DOI: 10.1111/j.1365-2125.1987.tb03061.x]</w:t>
      </w:r>
    </w:p>
    <w:p w14:paraId="277A8FF1" w14:textId="77777777" w:rsidR="0078481E" w:rsidRPr="00C9263F" w:rsidRDefault="0078481E" w:rsidP="00C9263F">
      <w:pPr>
        <w:spacing w:after="0" w:line="360" w:lineRule="auto"/>
        <w:jc w:val="both"/>
        <w:rPr>
          <w:rFonts w:ascii="Book Antiqua" w:eastAsia="宋体" w:hAnsi="Book Antiqua" w:cs="宋体"/>
          <w:sz w:val="24"/>
          <w:szCs w:val="24"/>
        </w:rPr>
      </w:pPr>
      <w:r w:rsidRPr="00C9263F">
        <w:rPr>
          <w:rFonts w:ascii="Book Antiqua" w:eastAsia="宋体" w:hAnsi="Book Antiqua" w:cs="宋体"/>
          <w:sz w:val="24"/>
          <w:szCs w:val="24"/>
        </w:rPr>
        <w:t xml:space="preserve">31 </w:t>
      </w:r>
      <w:r w:rsidRPr="00C9263F">
        <w:rPr>
          <w:rFonts w:ascii="Book Antiqua" w:eastAsia="宋体" w:hAnsi="Book Antiqua" w:cs="宋体"/>
          <w:b/>
          <w:bCs/>
          <w:sz w:val="24"/>
          <w:szCs w:val="24"/>
        </w:rPr>
        <w:t>Das KM</w:t>
      </w:r>
      <w:r w:rsidRPr="00C9263F">
        <w:rPr>
          <w:rFonts w:ascii="Book Antiqua" w:eastAsia="宋体" w:hAnsi="Book Antiqua" w:cs="宋体"/>
          <w:sz w:val="24"/>
          <w:szCs w:val="24"/>
        </w:rPr>
        <w:t xml:space="preserve">, Eastwood MA, McManus JP, </w:t>
      </w:r>
      <w:proofErr w:type="spellStart"/>
      <w:r w:rsidRPr="00C9263F">
        <w:rPr>
          <w:rFonts w:ascii="Book Antiqua" w:eastAsia="宋体" w:hAnsi="Book Antiqua" w:cs="宋体"/>
          <w:sz w:val="24"/>
          <w:szCs w:val="24"/>
        </w:rPr>
        <w:t>Sircus</w:t>
      </w:r>
      <w:proofErr w:type="spellEnd"/>
      <w:r w:rsidRPr="00C9263F">
        <w:rPr>
          <w:rFonts w:ascii="Book Antiqua" w:eastAsia="宋体" w:hAnsi="Book Antiqua" w:cs="宋体"/>
          <w:sz w:val="24"/>
          <w:szCs w:val="24"/>
        </w:rPr>
        <w:t xml:space="preserve"> W. </w:t>
      </w:r>
      <w:proofErr w:type="gramStart"/>
      <w:r w:rsidRPr="00C9263F">
        <w:rPr>
          <w:rFonts w:ascii="Book Antiqua" w:eastAsia="宋体" w:hAnsi="Book Antiqua" w:cs="宋体"/>
          <w:sz w:val="24"/>
          <w:szCs w:val="24"/>
        </w:rPr>
        <w:t xml:space="preserve">The metabolism of </w:t>
      </w:r>
      <w:proofErr w:type="spellStart"/>
      <w:r w:rsidRPr="00C9263F">
        <w:rPr>
          <w:rFonts w:ascii="Book Antiqua" w:eastAsia="宋体" w:hAnsi="Book Antiqua" w:cs="宋体"/>
          <w:sz w:val="24"/>
          <w:szCs w:val="24"/>
        </w:rPr>
        <w:t>salicylazosulphapyridine</w:t>
      </w:r>
      <w:proofErr w:type="spellEnd"/>
      <w:r w:rsidRPr="00C9263F">
        <w:rPr>
          <w:rFonts w:ascii="Book Antiqua" w:eastAsia="宋体" w:hAnsi="Book Antiqua" w:cs="宋体"/>
          <w:sz w:val="24"/>
          <w:szCs w:val="24"/>
        </w:rPr>
        <w:t xml:space="preserve"> in ulcerative colitis.</w:t>
      </w:r>
      <w:proofErr w:type="gramEnd"/>
      <w:r w:rsidRPr="00C9263F">
        <w:rPr>
          <w:rFonts w:ascii="Book Antiqua" w:eastAsia="宋体" w:hAnsi="Book Antiqua" w:cs="宋体"/>
          <w:sz w:val="24"/>
          <w:szCs w:val="24"/>
        </w:rPr>
        <w:t xml:space="preserve"> I. The relationship between metabolites and the response to treatment in inpatients. </w:t>
      </w:r>
      <w:r w:rsidRPr="00C9263F">
        <w:rPr>
          <w:rFonts w:ascii="Book Antiqua" w:eastAsia="宋体" w:hAnsi="Book Antiqua" w:cs="宋体"/>
          <w:i/>
          <w:iCs/>
          <w:sz w:val="24"/>
          <w:szCs w:val="24"/>
        </w:rPr>
        <w:t>Gut</w:t>
      </w:r>
      <w:r w:rsidRPr="00C9263F">
        <w:rPr>
          <w:rFonts w:ascii="Book Antiqua" w:eastAsia="宋体" w:hAnsi="Book Antiqua" w:cs="宋体"/>
          <w:sz w:val="24"/>
          <w:szCs w:val="24"/>
        </w:rPr>
        <w:t xml:space="preserve"> 1973; </w:t>
      </w:r>
      <w:r w:rsidRPr="00C9263F">
        <w:rPr>
          <w:rFonts w:ascii="Book Antiqua" w:eastAsia="宋体" w:hAnsi="Book Antiqua" w:cs="宋体"/>
          <w:b/>
          <w:bCs/>
          <w:sz w:val="24"/>
          <w:szCs w:val="24"/>
        </w:rPr>
        <w:t>14</w:t>
      </w:r>
      <w:r w:rsidRPr="00C9263F">
        <w:rPr>
          <w:rFonts w:ascii="Book Antiqua" w:eastAsia="宋体" w:hAnsi="Book Antiqua" w:cs="宋体"/>
          <w:sz w:val="24"/>
          <w:szCs w:val="24"/>
        </w:rPr>
        <w:t>: 631-641 [PMID: 4147555 DOI: 10.1136/gut.14.8.631]</w:t>
      </w:r>
    </w:p>
    <w:p w14:paraId="23F0DD34" w14:textId="77777777" w:rsidR="0078481E" w:rsidRPr="00C9263F" w:rsidRDefault="0078481E" w:rsidP="00C9263F">
      <w:pPr>
        <w:spacing w:after="0" w:line="360" w:lineRule="auto"/>
        <w:jc w:val="both"/>
        <w:rPr>
          <w:rFonts w:ascii="Book Antiqua" w:eastAsia="宋体" w:hAnsi="Book Antiqua" w:cs="宋体"/>
          <w:sz w:val="24"/>
          <w:szCs w:val="24"/>
        </w:rPr>
      </w:pPr>
      <w:proofErr w:type="gramStart"/>
      <w:r w:rsidRPr="00C9263F">
        <w:rPr>
          <w:rFonts w:ascii="Book Antiqua" w:eastAsia="宋体" w:hAnsi="Book Antiqua" w:cs="宋体"/>
          <w:sz w:val="24"/>
          <w:szCs w:val="24"/>
        </w:rPr>
        <w:t xml:space="preserve">32 </w:t>
      </w:r>
      <w:r w:rsidRPr="00C9263F">
        <w:rPr>
          <w:rFonts w:ascii="Book Antiqua" w:eastAsia="宋体" w:hAnsi="Book Antiqua" w:cs="宋体"/>
          <w:b/>
          <w:bCs/>
          <w:sz w:val="24"/>
          <w:szCs w:val="24"/>
        </w:rPr>
        <w:t>Green JR</w:t>
      </w:r>
      <w:r w:rsidRPr="00C9263F">
        <w:rPr>
          <w:rFonts w:ascii="Book Antiqua" w:eastAsia="宋体" w:hAnsi="Book Antiqua" w:cs="宋体"/>
          <w:sz w:val="24"/>
          <w:szCs w:val="24"/>
        </w:rPr>
        <w:t xml:space="preserve">, Lobo AJ, </w:t>
      </w:r>
      <w:proofErr w:type="spellStart"/>
      <w:r w:rsidRPr="00C9263F">
        <w:rPr>
          <w:rFonts w:ascii="Book Antiqua" w:eastAsia="宋体" w:hAnsi="Book Antiqua" w:cs="宋体"/>
          <w:sz w:val="24"/>
          <w:szCs w:val="24"/>
        </w:rPr>
        <w:t>Holdsworth</w:t>
      </w:r>
      <w:proofErr w:type="spellEnd"/>
      <w:r w:rsidRPr="00C9263F">
        <w:rPr>
          <w:rFonts w:ascii="Book Antiqua" w:eastAsia="宋体" w:hAnsi="Book Antiqua" w:cs="宋体"/>
          <w:sz w:val="24"/>
          <w:szCs w:val="24"/>
        </w:rPr>
        <w:t xml:space="preserve"> CD, Leicester RJ, Gibson JA, Kerr GD, Hodgson HJ, </w:t>
      </w:r>
      <w:proofErr w:type="spellStart"/>
      <w:r w:rsidRPr="00C9263F">
        <w:rPr>
          <w:rFonts w:ascii="Book Antiqua" w:eastAsia="宋体" w:hAnsi="Book Antiqua" w:cs="宋体"/>
          <w:sz w:val="24"/>
          <w:szCs w:val="24"/>
        </w:rPr>
        <w:t>Parkins</w:t>
      </w:r>
      <w:proofErr w:type="spellEnd"/>
      <w:r w:rsidRPr="00C9263F">
        <w:rPr>
          <w:rFonts w:ascii="Book Antiqua" w:eastAsia="宋体" w:hAnsi="Book Antiqua" w:cs="宋体"/>
          <w:sz w:val="24"/>
          <w:szCs w:val="24"/>
        </w:rPr>
        <w:t xml:space="preserve"> KJ, Taylor MD.</w:t>
      </w:r>
      <w:proofErr w:type="gramEnd"/>
      <w:r w:rsidRPr="00C9263F">
        <w:rPr>
          <w:rFonts w:ascii="Book Antiqua" w:eastAsia="宋体" w:hAnsi="Book Antiqua" w:cs="宋体"/>
          <w:sz w:val="24"/>
          <w:szCs w:val="24"/>
        </w:rPr>
        <w:t xml:space="preserve"> </w:t>
      </w:r>
      <w:proofErr w:type="spellStart"/>
      <w:r w:rsidRPr="00C9263F">
        <w:rPr>
          <w:rFonts w:ascii="Book Antiqua" w:eastAsia="宋体" w:hAnsi="Book Antiqua" w:cs="宋体"/>
          <w:sz w:val="24"/>
          <w:szCs w:val="24"/>
        </w:rPr>
        <w:t>Balsalazide</w:t>
      </w:r>
      <w:proofErr w:type="spellEnd"/>
      <w:r w:rsidRPr="00C9263F">
        <w:rPr>
          <w:rFonts w:ascii="Book Antiqua" w:eastAsia="宋体" w:hAnsi="Book Antiqua" w:cs="宋体"/>
          <w:sz w:val="24"/>
          <w:szCs w:val="24"/>
        </w:rPr>
        <w:t xml:space="preserve"> is more effective and better tolerated than </w:t>
      </w:r>
      <w:proofErr w:type="spellStart"/>
      <w:r w:rsidRPr="00C9263F">
        <w:rPr>
          <w:rFonts w:ascii="Book Antiqua" w:eastAsia="宋体" w:hAnsi="Book Antiqua" w:cs="宋体"/>
          <w:sz w:val="24"/>
          <w:szCs w:val="24"/>
        </w:rPr>
        <w:t>mesalamine</w:t>
      </w:r>
      <w:proofErr w:type="spellEnd"/>
      <w:r w:rsidRPr="00C9263F">
        <w:rPr>
          <w:rFonts w:ascii="Book Antiqua" w:eastAsia="宋体" w:hAnsi="Book Antiqua" w:cs="宋体"/>
          <w:sz w:val="24"/>
          <w:szCs w:val="24"/>
        </w:rPr>
        <w:t xml:space="preserve"> in the treatment of acute ulcerative colitis. The Abacus Investigator Group. </w:t>
      </w:r>
      <w:r w:rsidRPr="00C9263F">
        <w:rPr>
          <w:rFonts w:ascii="Book Antiqua" w:eastAsia="宋体" w:hAnsi="Book Antiqua" w:cs="宋体"/>
          <w:i/>
          <w:iCs/>
          <w:sz w:val="24"/>
          <w:szCs w:val="24"/>
        </w:rPr>
        <w:t>Gastroenterology</w:t>
      </w:r>
      <w:r w:rsidRPr="00C9263F">
        <w:rPr>
          <w:rFonts w:ascii="Book Antiqua" w:eastAsia="宋体" w:hAnsi="Book Antiqua" w:cs="宋体"/>
          <w:sz w:val="24"/>
          <w:szCs w:val="24"/>
        </w:rPr>
        <w:t xml:space="preserve"> 1998; </w:t>
      </w:r>
      <w:r w:rsidRPr="00C9263F">
        <w:rPr>
          <w:rFonts w:ascii="Book Antiqua" w:eastAsia="宋体" w:hAnsi="Book Antiqua" w:cs="宋体"/>
          <w:b/>
          <w:bCs/>
          <w:sz w:val="24"/>
          <w:szCs w:val="24"/>
        </w:rPr>
        <w:t>114</w:t>
      </w:r>
      <w:r w:rsidRPr="00C9263F">
        <w:rPr>
          <w:rFonts w:ascii="Book Antiqua" w:eastAsia="宋体" w:hAnsi="Book Antiqua" w:cs="宋体"/>
          <w:sz w:val="24"/>
          <w:szCs w:val="24"/>
        </w:rPr>
        <w:t>: 15-22 [PMID: 9428213 DOI: 10.1016/S0016-5085(98)70627-4]</w:t>
      </w:r>
    </w:p>
    <w:p w14:paraId="6A62E6C2" w14:textId="77777777" w:rsidR="0078481E" w:rsidRPr="00C9263F" w:rsidRDefault="0078481E" w:rsidP="00C9263F">
      <w:pPr>
        <w:spacing w:after="0" w:line="360" w:lineRule="auto"/>
        <w:jc w:val="both"/>
        <w:rPr>
          <w:rFonts w:ascii="Book Antiqua" w:eastAsia="宋体" w:hAnsi="Book Antiqua" w:cs="宋体"/>
          <w:sz w:val="24"/>
          <w:szCs w:val="24"/>
        </w:rPr>
      </w:pPr>
      <w:r w:rsidRPr="00C9263F">
        <w:rPr>
          <w:rFonts w:ascii="Book Antiqua" w:eastAsia="宋体" w:hAnsi="Book Antiqua" w:cs="宋体"/>
          <w:sz w:val="24"/>
          <w:szCs w:val="24"/>
        </w:rPr>
        <w:t xml:space="preserve">33 </w:t>
      </w:r>
      <w:r w:rsidRPr="00C9263F">
        <w:rPr>
          <w:rFonts w:ascii="Book Antiqua" w:eastAsia="宋体" w:hAnsi="Book Antiqua" w:cs="宋体"/>
          <w:b/>
          <w:bCs/>
          <w:sz w:val="24"/>
          <w:szCs w:val="24"/>
        </w:rPr>
        <w:t>Levine DS</w:t>
      </w:r>
      <w:r w:rsidRPr="00C9263F">
        <w:rPr>
          <w:rFonts w:ascii="Book Antiqua" w:eastAsia="宋体" w:hAnsi="Book Antiqua" w:cs="宋体"/>
          <w:sz w:val="24"/>
          <w:szCs w:val="24"/>
        </w:rPr>
        <w:t xml:space="preserve">, Riff DS, Pruitt R, </w:t>
      </w:r>
      <w:proofErr w:type="spellStart"/>
      <w:r w:rsidRPr="00C9263F">
        <w:rPr>
          <w:rFonts w:ascii="Book Antiqua" w:eastAsia="宋体" w:hAnsi="Book Antiqua" w:cs="宋体"/>
          <w:sz w:val="24"/>
          <w:szCs w:val="24"/>
        </w:rPr>
        <w:t>Wruble</w:t>
      </w:r>
      <w:proofErr w:type="spellEnd"/>
      <w:r w:rsidRPr="00C9263F">
        <w:rPr>
          <w:rFonts w:ascii="Book Antiqua" w:eastAsia="宋体" w:hAnsi="Book Antiqua" w:cs="宋体"/>
          <w:sz w:val="24"/>
          <w:szCs w:val="24"/>
        </w:rPr>
        <w:t xml:space="preserve"> L, </w:t>
      </w:r>
      <w:proofErr w:type="spellStart"/>
      <w:r w:rsidRPr="00C9263F">
        <w:rPr>
          <w:rFonts w:ascii="Book Antiqua" w:eastAsia="宋体" w:hAnsi="Book Antiqua" w:cs="宋体"/>
          <w:sz w:val="24"/>
          <w:szCs w:val="24"/>
        </w:rPr>
        <w:t>Koval</w:t>
      </w:r>
      <w:proofErr w:type="spellEnd"/>
      <w:r w:rsidRPr="00C9263F">
        <w:rPr>
          <w:rFonts w:ascii="Book Antiqua" w:eastAsia="宋体" w:hAnsi="Book Antiqua" w:cs="宋体"/>
          <w:sz w:val="24"/>
          <w:szCs w:val="24"/>
        </w:rPr>
        <w:t xml:space="preserve"> G, Sales D, Bell JK, Johnson LK. A randomized, double blind, dose-response comparison of </w:t>
      </w:r>
      <w:proofErr w:type="spellStart"/>
      <w:r w:rsidRPr="00C9263F">
        <w:rPr>
          <w:rFonts w:ascii="Book Antiqua" w:eastAsia="宋体" w:hAnsi="Book Antiqua" w:cs="宋体"/>
          <w:sz w:val="24"/>
          <w:szCs w:val="24"/>
        </w:rPr>
        <w:t>balsalazide</w:t>
      </w:r>
      <w:proofErr w:type="spellEnd"/>
      <w:r w:rsidRPr="00C9263F">
        <w:rPr>
          <w:rFonts w:ascii="Book Antiqua" w:eastAsia="宋体" w:hAnsi="Book Antiqua" w:cs="宋体"/>
          <w:sz w:val="24"/>
          <w:szCs w:val="24"/>
        </w:rPr>
        <w:t xml:space="preserve"> (6.75 g), </w:t>
      </w:r>
      <w:proofErr w:type="spellStart"/>
      <w:r w:rsidRPr="00C9263F">
        <w:rPr>
          <w:rFonts w:ascii="Book Antiqua" w:eastAsia="宋体" w:hAnsi="Book Antiqua" w:cs="宋体"/>
          <w:sz w:val="24"/>
          <w:szCs w:val="24"/>
        </w:rPr>
        <w:t>balsalazide</w:t>
      </w:r>
      <w:proofErr w:type="spellEnd"/>
      <w:r w:rsidRPr="00C9263F">
        <w:rPr>
          <w:rFonts w:ascii="Book Antiqua" w:eastAsia="宋体" w:hAnsi="Book Antiqua" w:cs="宋体"/>
          <w:sz w:val="24"/>
          <w:szCs w:val="24"/>
        </w:rPr>
        <w:t xml:space="preserve"> (2.25 g), and </w:t>
      </w:r>
      <w:proofErr w:type="spellStart"/>
      <w:r w:rsidRPr="00C9263F">
        <w:rPr>
          <w:rFonts w:ascii="Book Antiqua" w:eastAsia="宋体" w:hAnsi="Book Antiqua" w:cs="宋体"/>
          <w:sz w:val="24"/>
          <w:szCs w:val="24"/>
        </w:rPr>
        <w:t>mesalamine</w:t>
      </w:r>
      <w:proofErr w:type="spellEnd"/>
      <w:r w:rsidRPr="00C9263F">
        <w:rPr>
          <w:rFonts w:ascii="Book Antiqua" w:eastAsia="宋体" w:hAnsi="Book Antiqua" w:cs="宋体"/>
          <w:sz w:val="24"/>
          <w:szCs w:val="24"/>
        </w:rPr>
        <w:t xml:space="preserve"> (2.4 g) in the treatment of active, mild-to-moderate ulcerative colitis. </w:t>
      </w:r>
      <w:r w:rsidRPr="00C9263F">
        <w:rPr>
          <w:rFonts w:ascii="Book Antiqua" w:eastAsia="宋体" w:hAnsi="Book Antiqua" w:cs="宋体"/>
          <w:i/>
          <w:iCs/>
          <w:sz w:val="24"/>
          <w:szCs w:val="24"/>
        </w:rPr>
        <w:t xml:space="preserve">Am J </w:t>
      </w:r>
      <w:proofErr w:type="spellStart"/>
      <w:r w:rsidRPr="00C9263F">
        <w:rPr>
          <w:rFonts w:ascii="Book Antiqua" w:eastAsia="宋体" w:hAnsi="Book Antiqua" w:cs="宋体"/>
          <w:i/>
          <w:iCs/>
          <w:sz w:val="24"/>
          <w:szCs w:val="24"/>
        </w:rPr>
        <w:t>Gastroenterol</w:t>
      </w:r>
      <w:proofErr w:type="spellEnd"/>
      <w:r w:rsidRPr="00C9263F">
        <w:rPr>
          <w:rFonts w:ascii="Book Antiqua" w:eastAsia="宋体" w:hAnsi="Book Antiqua" w:cs="宋体"/>
          <w:sz w:val="24"/>
          <w:szCs w:val="24"/>
        </w:rPr>
        <w:t xml:space="preserve"> 2002; </w:t>
      </w:r>
      <w:r w:rsidRPr="00C9263F">
        <w:rPr>
          <w:rFonts w:ascii="Book Antiqua" w:eastAsia="宋体" w:hAnsi="Book Antiqua" w:cs="宋体"/>
          <w:b/>
          <w:bCs/>
          <w:sz w:val="24"/>
          <w:szCs w:val="24"/>
        </w:rPr>
        <w:t>97</w:t>
      </w:r>
      <w:r w:rsidRPr="00C9263F">
        <w:rPr>
          <w:rFonts w:ascii="Book Antiqua" w:eastAsia="宋体" w:hAnsi="Book Antiqua" w:cs="宋体"/>
          <w:sz w:val="24"/>
          <w:szCs w:val="24"/>
        </w:rPr>
        <w:t>: 1398-1407 [PMID: 12094857 DOI: 10.1111/j.1572-0241.2002.05781.x]</w:t>
      </w:r>
    </w:p>
    <w:p w14:paraId="6F3B9CA1" w14:textId="77777777" w:rsidR="0078481E" w:rsidRPr="00C9263F" w:rsidRDefault="0078481E" w:rsidP="00C9263F">
      <w:pPr>
        <w:spacing w:after="0" w:line="360" w:lineRule="auto"/>
        <w:jc w:val="both"/>
        <w:rPr>
          <w:rFonts w:ascii="Book Antiqua" w:eastAsia="宋体" w:hAnsi="Book Antiqua" w:cs="宋体"/>
          <w:sz w:val="24"/>
          <w:szCs w:val="24"/>
        </w:rPr>
      </w:pPr>
      <w:r w:rsidRPr="00C9263F">
        <w:rPr>
          <w:rFonts w:ascii="Book Antiqua" w:eastAsia="宋体" w:hAnsi="Book Antiqua" w:cs="宋体"/>
          <w:sz w:val="24"/>
          <w:szCs w:val="24"/>
        </w:rPr>
        <w:t xml:space="preserve">34 </w:t>
      </w:r>
      <w:r w:rsidRPr="00C9263F">
        <w:rPr>
          <w:rFonts w:ascii="Book Antiqua" w:eastAsia="宋体" w:hAnsi="Book Antiqua" w:cs="宋体"/>
          <w:b/>
          <w:bCs/>
          <w:sz w:val="24"/>
          <w:szCs w:val="24"/>
        </w:rPr>
        <w:t>Pruitt R</w:t>
      </w:r>
      <w:r w:rsidRPr="00C9263F">
        <w:rPr>
          <w:rFonts w:ascii="Book Antiqua" w:eastAsia="宋体" w:hAnsi="Book Antiqua" w:cs="宋体"/>
          <w:sz w:val="24"/>
          <w:szCs w:val="24"/>
        </w:rPr>
        <w:t xml:space="preserve">, Hanson J, </w:t>
      </w:r>
      <w:proofErr w:type="spellStart"/>
      <w:r w:rsidRPr="00C9263F">
        <w:rPr>
          <w:rFonts w:ascii="Book Antiqua" w:eastAsia="宋体" w:hAnsi="Book Antiqua" w:cs="宋体"/>
          <w:sz w:val="24"/>
          <w:szCs w:val="24"/>
        </w:rPr>
        <w:t>Safdi</w:t>
      </w:r>
      <w:proofErr w:type="spellEnd"/>
      <w:r w:rsidRPr="00C9263F">
        <w:rPr>
          <w:rFonts w:ascii="Book Antiqua" w:eastAsia="宋体" w:hAnsi="Book Antiqua" w:cs="宋体"/>
          <w:sz w:val="24"/>
          <w:szCs w:val="24"/>
        </w:rPr>
        <w:t xml:space="preserve"> M, </w:t>
      </w:r>
      <w:proofErr w:type="spellStart"/>
      <w:r w:rsidRPr="00C9263F">
        <w:rPr>
          <w:rFonts w:ascii="Book Antiqua" w:eastAsia="宋体" w:hAnsi="Book Antiqua" w:cs="宋体"/>
          <w:sz w:val="24"/>
          <w:szCs w:val="24"/>
        </w:rPr>
        <w:t>Wruble</w:t>
      </w:r>
      <w:proofErr w:type="spellEnd"/>
      <w:r w:rsidRPr="00C9263F">
        <w:rPr>
          <w:rFonts w:ascii="Book Antiqua" w:eastAsia="宋体" w:hAnsi="Book Antiqua" w:cs="宋体"/>
          <w:sz w:val="24"/>
          <w:szCs w:val="24"/>
        </w:rPr>
        <w:t xml:space="preserve"> L, </w:t>
      </w:r>
      <w:proofErr w:type="spellStart"/>
      <w:r w:rsidRPr="00C9263F">
        <w:rPr>
          <w:rFonts w:ascii="Book Antiqua" w:eastAsia="宋体" w:hAnsi="Book Antiqua" w:cs="宋体"/>
          <w:sz w:val="24"/>
          <w:szCs w:val="24"/>
        </w:rPr>
        <w:t>Hardi</w:t>
      </w:r>
      <w:proofErr w:type="spellEnd"/>
      <w:r w:rsidRPr="00C9263F">
        <w:rPr>
          <w:rFonts w:ascii="Book Antiqua" w:eastAsia="宋体" w:hAnsi="Book Antiqua" w:cs="宋体"/>
          <w:sz w:val="24"/>
          <w:szCs w:val="24"/>
        </w:rPr>
        <w:t xml:space="preserve"> R, </w:t>
      </w:r>
      <w:proofErr w:type="spellStart"/>
      <w:r w:rsidRPr="00C9263F">
        <w:rPr>
          <w:rFonts w:ascii="Book Antiqua" w:eastAsia="宋体" w:hAnsi="Book Antiqua" w:cs="宋体"/>
          <w:sz w:val="24"/>
          <w:szCs w:val="24"/>
        </w:rPr>
        <w:t>Johanson</w:t>
      </w:r>
      <w:proofErr w:type="spellEnd"/>
      <w:r w:rsidRPr="00C9263F">
        <w:rPr>
          <w:rFonts w:ascii="Book Antiqua" w:eastAsia="宋体" w:hAnsi="Book Antiqua" w:cs="宋体"/>
          <w:sz w:val="24"/>
          <w:szCs w:val="24"/>
        </w:rPr>
        <w:t xml:space="preserve"> J, </w:t>
      </w:r>
      <w:proofErr w:type="spellStart"/>
      <w:r w:rsidRPr="00C9263F">
        <w:rPr>
          <w:rFonts w:ascii="Book Antiqua" w:eastAsia="宋体" w:hAnsi="Book Antiqua" w:cs="宋体"/>
          <w:sz w:val="24"/>
          <w:szCs w:val="24"/>
        </w:rPr>
        <w:t>Koval</w:t>
      </w:r>
      <w:proofErr w:type="spellEnd"/>
      <w:r w:rsidRPr="00C9263F">
        <w:rPr>
          <w:rFonts w:ascii="Book Antiqua" w:eastAsia="宋体" w:hAnsi="Book Antiqua" w:cs="宋体"/>
          <w:sz w:val="24"/>
          <w:szCs w:val="24"/>
        </w:rPr>
        <w:t xml:space="preserve"> G, Riff D, Winston B, Cross A, Doty P, Johnson LK. </w:t>
      </w:r>
      <w:proofErr w:type="spellStart"/>
      <w:r w:rsidRPr="00C9263F">
        <w:rPr>
          <w:rFonts w:ascii="Book Antiqua" w:eastAsia="宋体" w:hAnsi="Book Antiqua" w:cs="宋体"/>
          <w:sz w:val="24"/>
          <w:szCs w:val="24"/>
        </w:rPr>
        <w:t>Balsalazide</w:t>
      </w:r>
      <w:proofErr w:type="spellEnd"/>
      <w:r w:rsidRPr="00C9263F">
        <w:rPr>
          <w:rFonts w:ascii="Book Antiqua" w:eastAsia="宋体" w:hAnsi="Book Antiqua" w:cs="宋体"/>
          <w:sz w:val="24"/>
          <w:szCs w:val="24"/>
        </w:rPr>
        <w:t xml:space="preserve"> is superior to </w:t>
      </w:r>
      <w:proofErr w:type="spellStart"/>
      <w:r w:rsidRPr="00C9263F">
        <w:rPr>
          <w:rFonts w:ascii="Book Antiqua" w:eastAsia="宋体" w:hAnsi="Book Antiqua" w:cs="宋体"/>
          <w:sz w:val="24"/>
          <w:szCs w:val="24"/>
        </w:rPr>
        <w:t>mesalamine</w:t>
      </w:r>
      <w:proofErr w:type="spellEnd"/>
      <w:r w:rsidRPr="00C9263F">
        <w:rPr>
          <w:rFonts w:ascii="Book Antiqua" w:eastAsia="宋体" w:hAnsi="Book Antiqua" w:cs="宋体"/>
          <w:sz w:val="24"/>
          <w:szCs w:val="24"/>
        </w:rPr>
        <w:t xml:space="preserve"> in the time to improvement of signs and symptoms of acute mild-to-moderate ulcerative colitis. </w:t>
      </w:r>
      <w:r w:rsidRPr="00C9263F">
        <w:rPr>
          <w:rFonts w:ascii="Book Antiqua" w:eastAsia="宋体" w:hAnsi="Book Antiqua" w:cs="宋体"/>
          <w:i/>
          <w:iCs/>
          <w:sz w:val="24"/>
          <w:szCs w:val="24"/>
        </w:rPr>
        <w:t xml:space="preserve">Am J </w:t>
      </w:r>
      <w:proofErr w:type="spellStart"/>
      <w:r w:rsidRPr="00C9263F">
        <w:rPr>
          <w:rFonts w:ascii="Book Antiqua" w:eastAsia="宋体" w:hAnsi="Book Antiqua" w:cs="宋体"/>
          <w:i/>
          <w:iCs/>
          <w:sz w:val="24"/>
          <w:szCs w:val="24"/>
        </w:rPr>
        <w:t>Gastroenterol</w:t>
      </w:r>
      <w:proofErr w:type="spellEnd"/>
      <w:r w:rsidRPr="00C9263F">
        <w:rPr>
          <w:rFonts w:ascii="Book Antiqua" w:eastAsia="宋体" w:hAnsi="Book Antiqua" w:cs="宋体"/>
          <w:sz w:val="24"/>
          <w:szCs w:val="24"/>
        </w:rPr>
        <w:t xml:space="preserve"> 2002; </w:t>
      </w:r>
      <w:r w:rsidRPr="00C9263F">
        <w:rPr>
          <w:rFonts w:ascii="Book Antiqua" w:eastAsia="宋体" w:hAnsi="Book Antiqua" w:cs="宋体"/>
          <w:b/>
          <w:bCs/>
          <w:sz w:val="24"/>
          <w:szCs w:val="24"/>
        </w:rPr>
        <w:t>97</w:t>
      </w:r>
      <w:r w:rsidRPr="00C9263F">
        <w:rPr>
          <w:rFonts w:ascii="Book Antiqua" w:eastAsia="宋体" w:hAnsi="Book Antiqua" w:cs="宋体"/>
          <w:sz w:val="24"/>
          <w:szCs w:val="24"/>
        </w:rPr>
        <w:t>: 3078-3086 [PMID: 12492193 DOI: 10.1111/j.1572-0241.2002.07103.x]</w:t>
      </w:r>
    </w:p>
    <w:p w14:paraId="5CF4CBDD" w14:textId="77777777" w:rsidR="0078481E" w:rsidRPr="00C9263F" w:rsidRDefault="0078481E" w:rsidP="00C9263F">
      <w:pPr>
        <w:spacing w:after="0" w:line="360" w:lineRule="auto"/>
        <w:jc w:val="both"/>
        <w:rPr>
          <w:rFonts w:ascii="Book Antiqua" w:eastAsia="宋体" w:hAnsi="Book Antiqua" w:cs="宋体"/>
          <w:sz w:val="24"/>
          <w:szCs w:val="24"/>
        </w:rPr>
      </w:pPr>
      <w:r w:rsidRPr="00C9263F">
        <w:rPr>
          <w:rFonts w:ascii="Book Antiqua" w:eastAsia="宋体" w:hAnsi="Book Antiqua" w:cs="宋体"/>
          <w:sz w:val="24"/>
          <w:szCs w:val="24"/>
        </w:rPr>
        <w:t xml:space="preserve">35 </w:t>
      </w:r>
      <w:r w:rsidRPr="00C9263F">
        <w:rPr>
          <w:rFonts w:ascii="Book Antiqua" w:eastAsia="宋体" w:hAnsi="Book Antiqua" w:cs="宋体"/>
          <w:b/>
          <w:bCs/>
          <w:sz w:val="24"/>
          <w:szCs w:val="24"/>
        </w:rPr>
        <w:t>Gibson PR</w:t>
      </w:r>
      <w:r w:rsidRPr="00C9263F">
        <w:rPr>
          <w:rFonts w:ascii="Book Antiqua" w:eastAsia="宋体" w:hAnsi="Book Antiqua" w:cs="宋体"/>
          <w:sz w:val="24"/>
          <w:szCs w:val="24"/>
        </w:rPr>
        <w:t xml:space="preserve">, </w:t>
      </w:r>
      <w:proofErr w:type="spellStart"/>
      <w:r w:rsidRPr="00C9263F">
        <w:rPr>
          <w:rFonts w:ascii="Book Antiqua" w:eastAsia="宋体" w:hAnsi="Book Antiqua" w:cs="宋体"/>
          <w:sz w:val="24"/>
          <w:szCs w:val="24"/>
        </w:rPr>
        <w:t>Fixa</w:t>
      </w:r>
      <w:proofErr w:type="spellEnd"/>
      <w:r w:rsidRPr="00C9263F">
        <w:rPr>
          <w:rFonts w:ascii="Book Antiqua" w:eastAsia="宋体" w:hAnsi="Book Antiqua" w:cs="宋体"/>
          <w:sz w:val="24"/>
          <w:szCs w:val="24"/>
        </w:rPr>
        <w:t xml:space="preserve"> B, </w:t>
      </w:r>
      <w:proofErr w:type="spellStart"/>
      <w:r w:rsidRPr="00C9263F">
        <w:rPr>
          <w:rFonts w:ascii="Book Antiqua" w:eastAsia="宋体" w:hAnsi="Book Antiqua" w:cs="宋体"/>
          <w:sz w:val="24"/>
          <w:szCs w:val="24"/>
        </w:rPr>
        <w:t>Pekárková</w:t>
      </w:r>
      <w:proofErr w:type="spellEnd"/>
      <w:r w:rsidRPr="00C9263F">
        <w:rPr>
          <w:rFonts w:ascii="Book Antiqua" w:eastAsia="宋体" w:hAnsi="Book Antiqua" w:cs="宋体"/>
          <w:sz w:val="24"/>
          <w:szCs w:val="24"/>
        </w:rPr>
        <w:t xml:space="preserve"> B, </w:t>
      </w:r>
      <w:proofErr w:type="spellStart"/>
      <w:r w:rsidRPr="00C9263F">
        <w:rPr>
          <w:rFonts w:ascii="Book Antiqua" w:eastAsia="宋体" w:hAnsi="Book Antiqua" w:cs="宋体"/>
          <w:sz w:val="24"/>
          <w:szCs w:val="24"/>
        </w:rPr>
        <w:t>Bátovský</w:t>
      </w:r>
      <w:proofErr w:type="spellEnd"/>
      <w:r w:rsidRPr="00C9263F">
        <w:rPr>
          <w:rFonts w:ascii="Book Antiqua" w:eastAsia="宋体" w:hAnsi="Book Antiqua" w:cs="宋体"/>
          <w:sz w:val="24"/>
          <w:szCs w:val="24"/>
        </w:rPr>
        <w:t xml:space="preserve"> M, Radford-Smith G, </w:t>
      </w:r>
      <w:proofErr w:type="spellStart"/>
      <w:r w:rsidRPr="00C9263F">
        <w:rPr>
          <w:rFonts w:ascii="Book Antiqua" w:eastAsia="宋体" w:hAnsi="Book Antiqua" w:cs="宋体"/>
          <w:sz w:val="24"/>
          <w:szCs w:val="24"/>
        </w:rPr>
        <w:t>Tibitanzl</w:t>
      </w:r>
      <w:proofErr w:type="spellEnd"/>
      <w:r w:rsidRPr="00C9263F">
        <w:rPr>
          <w:rFonts w:ascii="Book Antiqua" w:eastAsia="宋体" w:hAnsi="Book Antiqua" w:cs="宋体"/>
          <w:sz w:val="24"/>
          <w:szCs w:val="24"/>
        </w:rPr>
        <w:t xml:space="preserve"> J, </w:t>
      </w:r>
      <w:proofErr w:type="spellStart"/>
      <w:r w:rsidRPr="00C9263F">
        <w:rPr>
          <w:rFonts w:ascii="Book Antiqua" w:eastAsia="宋体" w:hAnsi="Book Antiqua" w:cs="宋体"/>
          <w:sz w:val="24"/>
          <w:szCs w:val="24"/>
        </w:rPr>
        <w:t>Gabalec</w:t>
      </w:r>
      <w:proofErr w:type="spellEnd"/>
      <w:r w:rsidRPr="00C9263F">
        <w:rPr>
          <w:rFonts w:ascii="Book Antiqua" w:eastAsia="宋体" w:hAnsi="Book Antiqua" w:cs="宋体"/>
          <w:sz w:val="24"/>
          <w:szCs w:val="24"/>
        </w:rPr>
        <w:t xml:space="preserve"> L, Florin TH, </w:t>
      </w:r>
      <w:proofErr w:type="spellStart"/>
      <w:r w:rsidRPr="00C9263F">
        <w:rPr>
          <w:rFonts w:ascii="Book Antiqua" w:eastAsia="宋体" w:hAnsi="Book Antiqua" w:cs="宋体"/>
          <w:sz w:val="24"/>
          <w:szCs w:val="24"/>
        </w:rPr>
        <w:t>Greinwald</w:t>
      </w:r>
      <w:proofErr w:type="spellEnd"/>
      <w:r w:rsidRPr="00C9263F">
        <w:rPr>
          <w:rFonts w:ascii="Book Antiqua" w:eastAsia="宋体" w:hAnsi="Book Antiqua" w:cs="宋体"/>
          <w:sz w:val="24"/>
          <w:szCs w:val="24"/>
        </w:rPr>
        <w:t xml:space="preserve"> R. Comparison of the efficacy and safety of </w:t>
      </w:r>
      <w:proofErr w:type="spellStart"/>
      <w:r w:rsidRPr="00C9263F">
        <w:rPr>
          <w:rFonts w:ascii="Book Antiqua" w:eastAsia="宋体" w:hAnsi="Book Antiqua" w:cs="宋体"/>
          <w:sz w:val="24"/>
          <w:szCs w:val="24"/>
        </w:rPr>
        <w:t>Eudragit</w:t>
      </w:r>
      <w:proofErr w:type="spellEnd"/>
      <w:r w:rsidRPr="00C9263F">
        <w:rPr>
          <w:rFonts w:ascii="Book Antiqua" w:eastAsia="宋体" w:hAnsi="Book Antiqua" w:cs="宋体"/>
          <w:sz w:val="24"/>
          <w:szCs w:val="24"/>
        </w:rPr>
        <w:t xml:space="preserve">-L-coated </w:t>
      </w:r>
      <w:proofErr w:type="spellStart"/>
      <w:r w:rsidRPr="00C9263F">
        <w:rPr>
          <w:rFonts w:ascii="Book Antiqua" w:eastAsia="宋体" w:hAnsi="Book Antiqua" w:cs="宋体"/>
          <w:sz w:val="24"/>
          <w:szCs w:val="24"/>
        </w:rPr>
        <w:t>mesalazine</w:t>
      </w:r>
      <w:proofErr w:type="spellEnd"/>
      <w:r w:rsidRPr="00C9263F">
        <w:rPr>
          <w:rFonts w:ascii="Book Antiqua" w:eastAsia="宋体" w:hAnsi="Book Antiqua" w:cs="宋体"/>
          <w:sz w:val="24"/>
          <w:szCs w:val="24"/>
        </w:rPr>
        <w:t xml:space="preserve"> tablets with </w:t>
      </w:r>
      <w:proofErr w:type="spellStart"/>
      <w:r w:rsidRPr="00C9263F">
        <w:rPr>
          <w:rFonts w:ascii="Book Antiqua" w:eastAsia="宋体" w:hAnsi="Book Antiqua" w:cs="宋体"/>
          <w:sz w:val="24"/>
          <w:szCs w:val="24"/>
        </w:rPr>
        <w:t>ethylcellulose</w:t>
      </w:r>
      <w:proofErr w:type="spellEnd"/>
      <w:r w:rsidRPr="00C9263F">
        <w:rPr>
          <w:rFonts w:ascii="Book Antiqua" w:eastAsia="宋体" w:hAnsi="Book Antiqua" w:cs="宋体"/>
          <w:sz w:val="24"/>
          <w:szCs w:val="24"/>
        </w:rPr>
        <w:t xml:space="preserve">-coated </w:t>
      </w:r>
      <w:proofErr w:type="spellStart"/>
      <w:r w:rsidRPr="00C9263F">
        <w:rPr>
          <w:rFonts w:ascii="Book Antiqua" w:eastAsia="宋体" w:hAnsi="Book Antiqua" w:cs="宋体"/>
          <w:sz w:val="24"/>
          <w:szCs w:val="24"/>
        </w:rPr>
        <w:t>mesalazine</w:t>
      </w:r>
      <w:proofErr w:type="spellEnd"/>
      <w:r w:rsidRPr="00C9263F">
        <w:rPr>
          <w:rFonts w:ascii="Book Antiqua" w:eastAsia="宋体" w:hAnsi="Book Antiqua" w:cs="宋体"/>
          <w:sz w:val="24"/>
          <w:szCs w:val="24"/>
        </w:rPr>
        <w:t xml:space="preserve"> tablets in patients with mild to moderately active ulcerative colitis. </w:t>
      </w:r>
      <w:r w:rsidRPr="00C9263F">
        <w:rPr>
          <w:rFonts w:ascii="Book Antiqua" w:eastAsia="宋体" w:hAnsi="Book Antiqua" w:cs="宋体"/>
          <w:i/>
          <w:iCs/>
          <w:sz w:val="24"/>
          <w:szCs w:val="24"/>
        </w:rPr>
        <w:t xml:space="preserve">Aliment </w:t>
      </w:r>
      <w:proofErr w:type="spellStart"/>
      <w:r w:rsidRPr="00C9263F">
        <w:rPr>
          <w:rFonts w:ascii="Book Antiqua" w:eastAsia="宋体" w:hAnsi="Book Antiqua" w:cs="宋体"/>
          <w:i/>
          <w:iCs/>
          <w:sz w:val="24"/>
          <w:szCs w:val="24"/>
        </w:rPr>
        <w:t>Pharmacol</w:t>
      </w:r>
      <w:proofErr w:type="spellEnd"/>
      <w:r w:rsidRPr="00C9263F">
        <w:rPr>
          <w:rFonts w:ascii="Book Antiqua" w:eastAsia="宋体" w:hAnsi="Book Antiqua" w:cs="宋体"/>
          <w:i/>
          <w:iCs/>
          <w:sz w:val="24"/>
          <w:szCs w:val="24"/>
        </w:rPr>
        <w:t xml:space="preserve"> </w:t>
      </w:r>
      <w:proofErr w:type="spellStart"/>
      <w:r w:rsidRPr="00C9263F">
        <w:rPr>
          <w:rFonts w:ascii="Book Antiqua" w:eastAsia="宋体" w:hAnsi="Book Antiqua" w:cs="宋体"/>
          <w:i/>
          <w:iCs/>
          <w:sz w:val="24"/>
          <w:szCs w:val="24"/>
        </w:rPr>
        <w:t>Ther</w:t>
      </w:r>
      <w:proofErr w:type="spellEnd"/>
      <w:r w:rsidRPr="00C9263F">
        <w:rPr>
          <w:rFonts w:ascii="Book Antiqua" w:eastAsia="宋体" w:hAnsi="Book Antiqua" w:cs="宋体"/>
          <w:sz w:val="24"/>
          <w:szCs w:val="24"/>
        </w:rPr>
        <w:t xml:space="preserve"> 2006; </w:t>
      </w:r>
      <w:r w:rsidRPr="00C9263F">
        <w:rPr>
          <w:rFonts w:ascii="Book Antiqua" w:eastAsia="宋体" w:hAnsi="Book Antiqua" w:cs="宋体"/>
          <w:b/>
          <w:bCs/>
          <w:sz w:val="24"/>
          <w:szCs w:val="24"/>
        </w:rPr>
        <w:t>23</w:t>
      </w:r>
      <w:r w:rsidRPr="00C9263F">
        <w:rPr>
          <w:rFonts w:ascii="Book Antiqua" w:eastAsia="宋体" w:hAnsi="Book Antiqua" w:cs="宋体"/>
          <w:sz w:val="24"/>
          <w:szCs w:val="24"/>
        </w:rPr>
        <w:t>: 1017-1026 [PMID: 16573804 DOI: 10.1111/j.1365-2036.2006.02861.x]</w:t>
      </w:r>
    </w:p>
    <w:p w14:paraId="363DD565" w14:textId="77777777" w:rsidR="0078481E" w:rsidRPr="00C9263F" w:rsidRDefault="0078481E" w:rsidP="00C9263F">
      <w:pPr>
        <w:spacing w:after="0" w:line="360" w:lineRule="auto"/>
        <w:jc w:val="both"/>
        <w:rPr>
          <w:rFonts w:ascii="Book Antiqua" w:eastAsia="宋体" w:hAnsi="Book Antiqua" w:cs="宋体"/>
          <w:sz w:val="24"/>
          <w:szCs w:val="24"/>
        </w:rPr>
      </w:pPr>
      <w:r w:rsidRPr="00C9263F">
        <w:rPr>
          <w:rFonts w:ascii="Book Antiqua" w:eastAsia="宋体" w:hAnsi="Book Antiqua" w:cs="宋体"/>
          <w:sz w:val="24"/>
          <w:szCs w:val="24"/>
        </w:rPr>
        <w:t xml:space="preserve">36 </w:t>
      </w:r>
      <w:r w:rsidRPr="00C9263F">
        <w:rPr>
          <w:rFonts w:ascii="Book Antiqua" w:eastAsia="宋体" w:hAnsi="Book Antiqua" w:cs="宋体"/>
          <w:b/>
          <w:bCs/>
          <w:sz w:val="24"/>
          <w:szCs w:val="24"/>
        </w:rPr>
        <w:t>Ito H</w:t>
      </w:r>
      <w:r w:rsidRPr="00C9263F">
        <w:rPr>
          <w:rFonts w:ascii="Book Antiqua" w:eastAsia="宋体" w:hAnsi="Book Antiqua" w:cs="宋体"/>
          <w:sz w:val="24"/>
          <w:szCs w:val="24"/>
        </w:rPr>
        <w:t xml:space="preserve">, Iida M, Matsumoto T, Suzuki Y, Sasaki H, Yoshida T, Takano Y, </w:t>
      </w:r>
      <w:proofErr w:type="spellStart"/>
      <w:r w:rsidRPr="00C9263F">
        <w:rPr>
          <w:rFonts w:ascii="Book Antiqua" w:eastAsia="宋体" w:hAnsi="Book Antiqua" w:cs="宋体"/>
          <w:sz w:val="24"/>
          <w:szCs w:val="24"/>
        </w:rPr>
        <w:t>Hibi</w:t>
      </w:r>
      <w:proofErr w:type="spellEnd"/>
      <w:r w:rsidRPr="00C9263F">
        <w:rPr>
          <w:rFonts w:ascii="Book Antiqua" w:eastAsia="宋体" w:hAnsi="Book Antiqua" w:cs="宋体"/>
          <w:sz w:val="24"/>
          <w:szCs w:val="24"/>
        </w:rPr>
        <w:t xml:space="preserve"> T. Direct comparison of two different </w:t>
      </w:r>
      <w:proofErr w:type="spellStart"/>
      <w:r w:rsidRPr="00C9263F">
        <w:rPr>
          <w:rFonts w:ascii="Book Antiqua" w:eastAsia="宋体" w:hAnsi="Book Antiqua" w:cs="宋体"/>
          <w:sz w:val="24"/>
          <w:szCs w:val="24"/>
        </w:rPr>
        <w:t>mesalamine</w:t>
      </w:r>
      <w:proofErr w:type="spellEnd"/>
      <w:r w:rsidRPr="00C9263F">
        <w:rPr>
          <w:rFonts w:ascii="Book Antiqua" w:eastAsia="宋体" w:hAnsi="Book Antiqua" w:cs="宋体"/>
          <w:sz w:val="24"/>
          <w:szCs w:val="24"/>
        </w:rPr>
        <w:t xml:space="preserve"> formulations for the induction of </w:t>
      </w:r>
      <w:r w:rsidRPr="00C9263F">
        <w:rPr>
          <w:rFonts w:ascii="Book Antiqua" w:eastAsia="宋体" w:hAnsi="Book Antiqua" w:cs="宋体"/>
          <w:sz w:val="24"/>
          <w:szCs w:val="24"/>
        </w:rPr>
        <w:lastRenderedPageBreak/>
        <w:t xml:space="preserve">remission in patients with ulcerative colitis: a double-blind, randomized study. </w:t>
      </w:r>
      <w:proofErr w:type="spellStart"/>
      <w:r w:rsidRPr="00C9263F">
        <w:rPr>
          <w:rFonts w:ascii="Book Antiqua" w:eastAsia="宋体" w:hAnsi="Book Antiqua" w:cs="宋体"/>
          <w:i/>
          <w:iCs/>
          <w:sz w:val="24"/>
          <w:szCs w:val="24"/>
        </w:rPr>
        <w:t>Inflamm</w:t>
      </w:r>
      <w:proofErr w:type="spellEnd"/>
      <w:r w:rsidRPr="00C9263F">
        <w:rPr>
          <w:rFonts w:ascii="Book Antiqua" w:eastAsia="宋体" w:hAnsi="Book Antiqua" w:cs="宋体"/>
          <w:i/>
          <w:iCs/>
          <w:sz w:val="24"/>
          <w:szCs w:val="24"/>
        </w:rPr>
        <w:t xml:space="preserve"> Bowel Dis</w:t>
      </w:r>
      <w:r w:rsidRPr="00C9263F">
        <w:rPr>
          <w:rFonts w:ascii="Book Antiqua" w:eastAsia="宋体" w:hAnsi="Book Antiqua" w:cs="宋体"/>
          <w:sz w:val="24"/>
          <w:szCs w:val="24"/>
        </w:rPr>
        <w:t xml:space="preserve"> 2010; </w:t>
      </w:r>
      <w:r w:rsidRPr="00C9263F">
        <w:rPr>
          <w:rFonts w:ascii="Book Antiqua" w:eastAsia="宋体" w:hAnsi="Book Antiqua" w:cs="宋体"/>
          <w:b/>
          <w:bCs/>
          <w:sz w:val="24"/>
          <w:szCs w:val="24"/>
        </w:rPr>
        <w:t>16</w:t>
      </w:r>
      <w:r w:rsidRPr="00C9263F">
        <w:rPr>
          <w:rFonts w:ascii="Book Antiqua" w:eastAsia="宋体" w:hAnsi="Book Antiqua" w:cs="宋体"/>
          <w:sz w:val="24"/>
          <w:szCs w:val="24"/>
        </w:rPr>
        <w:t>: 1567-1574 [PMID: 20049950 DOI: 10.1002/ibd.21193]</w:t>
      </w:r>
    </w:p>
    <w:p w14:paraId="7D30640C" w14:textId="77777777" w:rsidR="0078481E" w:rsidRPr="00C9263F" w:rsidRDefault="0078481E" w:rsidP="00C9263F">
      <w:pPr>
        <w:spacing w:after="0" w:line="360" w:lineRule="auto"/>
        <w:jc w:val="both"/>
        <w:rPr>
          <w:rFonts w:ascii="Book Antiqua" w:eastAsia="宋体" w:hAnsi="Book Antiqua" w:cs="宋体"/>
          <w:sz w:val="24"/>
          <w:szCs w:val="24"/>
        </w:rPr>
      </w:pPr>
      <w:r w:rsidRPr="00C9263F">
        <w:rPr>
          <w:rFonts w:ascii="Book Antiqua" w:eastAsia="宋体" w:hAnsi="Book Antiqua" w:cs="宋体"/>
          <w:sz w:val="24"/>
          <w:szCs w:val="24"/>
        </w:rPr>
        <w:t xml:space="preserve">37 </w:t>
      </w:r>
      <w:proofErr w:type="spellStart"/>
      <w:r w:rsidRPr="00C9263F">
        <w:rPr>
          <w:rFonts w:ascii="Book Antiqua" w:eastAsia="宋体" w:hAnsi="Book Antiqua" w:cs="宋体"/>
          <w:b/>
          <w:bCs/>
          <w:sz w:val="24"/>
          <w:szCs w:val="24"/>
        </w:rPr>
        <w:t>Prantera</w:t>
      </w:r>
      <w:proofErr w:type="spellEnd"/>
      <w:r w:rsidRPr="00C9263F">
        <w:rPr>
          <w:rFonts w:ascii="Book Antiqua" w:eastAsia="宋体" w:hAnsi="Book Antiqua" w:cs="宋体"/>
          <w:b/>
          <w:bCs/>
          <w:sz w:val="24"/>
          <w:szCs w:val="24"/>
        </w:rPr>
        <w:t xml:space="preserve"> C</w:t>
      </w:r>
      <w:r w:rsidRPr="00C9263F">
        <w:rPr>
          <w:rFonts w:ascii="Book Antiqua" w:eastAsia="宋体" w:hAnsi="Book Antiqua" w:cs="宋体"/>
          <w:sz w:val="24"/>
          <w:szCs w:val="24"/>
        </w:rPr>
        <w:t xml:space="preserve">, Kohn A, </w:t>
      </w:r>
      <w:proofErr w:type="spellStart"/>
      <w:r w:rsidRPr="00C9263F">
        <w:rPr>
          <w:rFonts w:ascii="Book Antiqua" w:eastAsia="宋体" w:hAnsi="Book Antiqua" w:cs="宋体"/>
          <w:sz w:val="24"/>
          <w:szCs w:val="24"/>
        </w:rPr>
        <w:t>Campieri</w:t>
      </w:r>
      <w:proofErr w:type="spellEnd"/>
      <w:r w:rsidRPr="00C9263F">
        <w:rPr>
          <w:rFonts w:ascii="Book Antiqua" w:eastAsia="宋体" w:hAnsi="Book Antiqua" w:cs="宋体"/>
          <w:sz w:val="24"/>
          <w:szCs w:val="24"/>
        </w:rPr>
        <w:t xml:space="preserve"> M, </w:t>
      </w:r>
      <w:proofErr w:type="spellStart"/>
      <w:r w:rsidRPr="00C9263F">
        <w:rPr>
          <w:rFonts w:ascii="Book Antiqua" w:eastAsia="宋体" w:hAnsi="Book Antiqua" w:cs="宋体"/>
          <w:sz w:val="24"/>
          <w:szCs w:val="24"/>
        </w:rPr>
        <w:t>Caprilli</w:t>
      </w:r>
      <w:proofErr w:type="spellEnd"/>
      <w:r w:rsidRPr="00C9263F">
        <w:rPr>
          <w:rFonts w:ascii="Book Antiqua" w:eastAsia="宋体" w:hAnsi="Book Antiqua" w:cs="宋体"/>
          <w:sz w:val="24"/>
          <w:szCs w:val="24"/>
        </w:rPr>
        <w:t xml:space="preserve"> R, </w:t>
      </w:r>
      <w:proofErr w:type="spellStart"/>
      <w:r w:rsidRPr="00C9263F">
        <w:rPr>
          <w:rFonts w:ascii="Book Antiqua" w:eastAsia="宋体" w:hAnsi="Book Antiqua" w:cs="宋体"/>
          <w:sz w:val="24"/>
          <w:szCs w:val="24"/>
        </w:rPr>
        <w:t>Cottone</w:t>
      </w:r>
      <w:proofErr w:type="spellEnd"/>
      <w:r w:rsidRPr="00C9263F">
        <w:rPr>
          <w:rFonts w:ascii="Book Antiqua" w:eastAsia="宋体" w:hAnsi="Book Antiqua" w:cs="宋体"/>
          <w:sz w:val="24"/>
          <w:szCs w:val="24"/>
        </w:rPr>
        <w:t xml:space="preserve"> M, Pallone F, Savarino V, </w:t>
      </w:r>
      <w:proofErr w:type="spellStart"/>
      <w:r w:rsidRPr="00C9263F">
        <w:rPr>
          <w:rFonts w:ascii="Book Antiqua" w:eastAsia="宋体" w:hAnsi="Book Antiqua" w:cs="宋体"/>
          <w:sz w:val="24"/>
          <w:szCs w:val="24"/>
        </w:rPr>
        <w:t>Sturniolo</w:t>
      </w:r>
      <w:proofErr w:type="spellEnd"/>
      <w:r w:rsidRPr="00C9263F">
        <w:rPr>
          <w:rFonts w:ascii="Book Antiqua" w:eastAsia="宋体" w:hAnsi="Book Antiqua" w:cs="宋体"/>
          <w:sz w:val="24"/>
          <w:szCs w:val="24"/>
        </w:rPr>
        <w:t xml:space="preserve"> GC, </w:t>
      </w:r>
      <w:proofErr w:type="spellStart"/>
      <w:r w:rsidRPr="00C9263F">
        <w:rPr>
          <w:rFonts w:ascii="Book Antiqua" w:eastAsia="宋体" w:hAnsi="Book Antiqua" w:cs="宋体"/>
          <w:sz w:val="24"/>
          <w:szCs w:val="24"/>
        </w:rPr>
        <w:t>Vecchi</w:t>
      </w:r>
      <w:proofErr w:type="spellEnd"/>
      <w:r w:rsidRPr="00C9263F">
        <w:rPr>
          <w:rFonts w:ascii="Book Antiqua" w:eastAsia="宋体" w:hAnsi="Book Antiqua" w:cs="宋体"/>
          <w:sz w:val="24"/>
          <w:szCs w:val="24"/>
        </w:rPr>
        <w:t xml:space="preserve"> M, </w:t>
      </w:r>
      <w:proofErr w:type="spellStart"/>
      <w:r w:rsidRPr="00C9263F">
        <w:rPr>
          <w:rFonts w:ascii="Book Antiqua" w:eastAsia="宋体" w:hAnsi="Book Antiqua" w:cs="宋体"/>
          <w:sz w:val="24"/>
          <w:szCs w:val="24"/>
        </w:rPr>
        <w:t>Ardia</w:t>
      </w:r>
      <w:proofErr w:type="spellEnd"/>
      <w:r w:rsidRPr="00C9263F">
        <w:rPr>
          <w:rFonts w:ascii="Book Antiqua" w:eastAsia="宋体" w:hAnsi="Book Antiqua" w:cs="宋体"/>
          <w:sz w:val="24"/>
          <w:szCs w:val="24"/>
        </w:rPr>
        <w:t xml:space="preserve"> A, </w:t>
      </w:r>
      <w:proofErr w:type="spellStart"/>
      <w:r w:rsidRPr="00C9263F">
        <w:rPr>
          <w:rFonts w:ascii="Book Antiqua" w:eastAsia="宋体" w:hAnsi="Book Antiqua" w:cs="宋体"/>
          <w:sz w:val="24"/>
          <w:szCs w:val="24"/>
        </w:rPr>
        <w:t>Bellinvia</w:t>
      </w:r>
      <w:proofErr w:type="spellEnd"/>
      <w:r w:rsidRPr="00C9263F">
        <w:rPr>
          <w:rFonts w:ascii="Book Antiqua" w:eastAsia="宋体" w:hAnsi="Book Antiqua" w:cs="宋体"/>
          <w:sz w:val="24"/>
          <w:szCs w:val="24"/>
        </w:rPr>
        <w:t xml:space="preserve"> S. Clinical trial: ulcerative colitis maintenance treatment with 5-ASA: a 1-year, randomized multicentre study comparing MMX with </w:t>
      </w:r>
      <w:proofErr w:type="spellStart"/>
      <w:r w:rsidRPr="00C9263F">
        <w:rPr>
          <w:rFonts w:ascii="Book Antiqua" w:eastAsia="宋体" w:hAnsi="Book Antiqua" w:cs="宋体"/>
          <w:sz w:val="24"/>
          <w:szCs w:val="24"/>
        </w:rPr>
        <w:t>Asacol</w:t>
      </w:r>
      <w:proofErr w:type="spellEnd"/>
      <w:r w:rsidRPr="00C9263F">
        <w:rPr>
          <w:rFonts w:ascii="Book Antiqua" w:eastAsia="宋体" w:hAnsi="Book Antiqua" w:cs="宋体"/>
          <w:sz w:val="24"/>
          <w:szCs w:val="24"/>
        </w:rPr>
        <w:t xml:space="preserve">. </w:t>
      </w:r>
      <w:r w:rsidRPr="00C9263F">
        <w:rPr>
          <w:rFonts w:ascii="Book Antiqua" w:eastAsia="宋体" w:hAnsi="Book Antiqua" w:cs="宋体"/>
          <w:i/>
          <w:iCs/>
          <w:sz w:val="24"/>
          <w:szCs w:val="24"/>
        </w:rPr>
        <w:t xml:space="preserve">Aliment </w:t>
      </w:r>
      <w:proofErr w:type="spellStart"/>
      <w:r w:rsidRPr="00C9263F">
        <w:rPr>
          <w:rFonts w:ascii="Book Antiqua" w:eastAsia="宋体" w:hAnsi="Book Antiqua" w:cs="宋体"/>
          <w:i/>
          <w:iCs/>
          <w:sz w:val="24"/>
          <w:szCs w:val="24"/>
        </w:rPr>
        <w:t>Pharmacol</w:t>
      </w:r>
      <w:proofErr w:type="spellEnd"/>
      <w:r w:rsidRPr="00C9263F">
        <w:rPr>
          <w:rFonts w:ascii="Book Antiqua" w:eastAsia="宋体" w:hAnsi="Book Antiqua" w:cs="宋体"/>
          <w:i/>
          <w:iCs/>
          <w:sz w:val="24"/>
          <w:szCs w:val="24"/>
        </w:rPr>
        <w:t xml:space="preserve"> </w:t>
      </w:r>
      <w:proofErr w:type="spellStart"/>
      <w:r w:rsidRPr="00C9263F">
        <w:rPr>
          <w:rFonts w:ascii="Book Antiqua" w:eastAsia="宋体" w:hAnsi="Book Antiqua" w:cs="宋体"/>
          <w:i/>
          <w:iCs/>
          <w:sz w:val="24"/>
          <w:szCs w:val="24"/>
        </w:rPr>
        <w:t>Ther</w:t>
      </w:r>
      <w:proofErr w:type="spellEnd"/>
      <w:r w:rsidRPr="00C9263F">
        <w:rPr>
          <w:rFonts w:ascii="Book Antiqua" w:eastAsia="宋体" w:hAnsi="Book Antiqua" w:cs="宋体"/>
          <w:sz w:val="24"/>
          <w:szCs w:val="24"/>
        </w:rPr>
        <w:t xml:space="preserve"> 2009; </w:t>
      </w:r>
      <w:r w:rsidRPr="00C9263F">
        <w:rPr>
          <w:rFonts w:ascii="Book Antiqua" w:eastAsia="宋体" w:hAnsi="Book Antiqua" w:cs="宋体"/>
          <w:b/>
          <w:bCs/>
          <w:sz w:val="24"/>
          <w:szCs w:val="24"/>
        </w:rPr>
        <w:t>30</w:t>
      </w:r>
      <w:r w:rsidRPr="00C9263F">
        <w:rPr>
          <w:rFonts w:ascii="Book Antiqua" w:eastAsia="宋体" w:hAnsi="Book Antiqua" w:cs="宋体"/>
          <w:sz w:val="24"/>
          <w:szCs w:val="24"/>
        </w:rPr>
        <w:t>: 908-918 [PMID: 19678813 DOI: 10.1111/j.1365-2036.2009.04117.x]</w:t>
      </w:r>
    </w:p>
    <w:p w14:paraId="447B10D4" w14:textId="77777777" w:rsidR="0078481E" w:rsidRPr="00C9263F" w:rsidRDefault="0078481E" w:rsidP="00C9263F">
      <w:pPr>
        <w:spacing w:after="0" w:line="360" w:lineRule="auto"/>
        <w:jc w:val="both"/>
        <w:rPr>
          <w:rFonts w:ascii="Book Antiqua" w:eastAsia="宋体" w:hAnsi="Book Antiqua" w:cs="宋体"/>
          <w:sz w:val="24"/>
          <w:szCs w:val="24"/>
        </w:rPr>
      </w:pPr>
      <w:r w:rsidRPr="00C9263F">
        <w:rPr>
          <w:rFonts w:ascii="Book Antiqua" w:eastAsia="宋体" w:hAnsi="Book Antiqua" w:cs="宋体"/>
          <w:sz w:val="24"/>
          <w:szCs w:val="24"/>
        </w:rPr>
        <w:t xml:space="preserve">38 </w:t>
      </w:r>
      <w:proofErr w:type="gramStart"/>
      <w:r w:rsidRPr="00C9263F">
        <w:rPr>
          <w:rFonts w:ascii="Book Antiqua" w:eastAsia="宋体" w:hAnsi="Book Antiqua" w:cs="宋体"/>
          <w:b/>
          <w:bCs/>
          <w:sz w:val="24"/>
          <w:szCs w:val="24"/>
        </w:rPr>
        <w:t>Moss</w:t>
      </w:r>
      <w:proofErr w:type="gramEnd"/>
      <w:r w:rsidRPr="00C9263F">
        <w:rPr>
          <w:rFonts w:ascii="Book Antiqua" w:eastAsia="宋体" w:hAnsi="Book Antiqua" w:cs="宋体"/>
          <w:b/>
          <w:bCs/>
          <w:sz w:val="24"/>
          <w:szCs w:val="24"/>
        </w:rPr>
        <w:t xml:space="preserve"> AC</w:t>
      </w:r>
      <w:r w:rsidRPr="00C9263F">
        <w:rPr>
          <w:rFonts w:ascii="Book Antiqua" w:eastAsia="宋体" w:hAnsi="Book Antiqua" w:cs="宋体"/>
          <w:sz w:val="24"/>
          <w:szCs w:val="24"/>
        </w:rPr>
        <w:t xml:space="preserve">, Peppercorn MA. </w:t>
      </w:r>
      <w:proofErr w:type="gramStart"/>
      <w:r w:rsidRPr="00C9263F">
        <w:rPr>
          <w:rFonts w:ascii="Book Antiqua" w:eastAsia="宋体" w:hAnsi="Book Antiqua" w:cs="宋体"/>
          <w:sz w:val="24"/>
          <w:szCs w:val="24"/>
        </w:rPr>
        <w:t xml:space="preserve">The risks and the benefits of </w:t>
      </w:r>
      <w:proofErr w:type="spellStart"/>
      <w:r w:rsidRPr="00C9263F">
        <w:rPr>
          <w:rFonts w:ascii="Book Antiqua" w:eastAsia="宋体" w:hAnsi="Book Antiqua" w:cs="宋体"/>
          <w:sz w:val="24"/>
          <w:szCs w:val="24"/>
        </w:rPr>
        <w:t>mesalazine</w:t>
      </w:r>
      <w:proofErr w:type="spellEnd"/>
      <w:r w:rsidRPr="00C9263F">
        <w:rPr>
          <w:rFonts w:ascii="Book Antiqua" w:eastAsia="宋体" w:hAnsi="Book Antiqua" w:cs="宋体"/>
          <w:sz w:val="24"/>
          <w:szCs w:val="24"/>
        </w:rPr>
        <w:t xml:space="preserve"> as a treatment for ulcerative colitis.</w:t>
      </w:r>
      <w:proofErr w:type="gramEnd"/>
      <w:r w:rsidRPr="00C9263F">
        <w:rPr>
          <w:rFonts w:ascii="Book Antiqua" w:eastAsia="宋体" w:hAnsi="Book Antiqua" w:cs="宋体"/>
          <w:sz w:val="24"/>
          <w:szCs w:val="24"/>
        </w:rPr>
        <w:t xml:space="preserve"> </w:t>
      </w:r>
      <w:r w:rsidRPr="00C9263F">
        <w:rPr>
          <w:rFonts w:ascii="Book Antiqua" w:eastAsia="宋体" w:hAnsi="Book Antiqua" w:cs="宋体"/>
          <w:i/>
          <w:iCs/>
          <w:sz w:val="24"/>
          <w:szCs w:val="24"/>
        </w:rPr>
        <w:t xml:space="preserve">Expert </w:t>
      </w:r>
      <w:proofErr w:type="spellStart"/>
      <w:r w:rsidRPr="00C9263F">
        <w:rPr>
          <w:rFonts w:ascii="Book Antiqua" w:eastAsia="宋体" w:hAnsi="Book Antiqua" w:cs="宋体"/>
          <w:i/>
          <w:iCs/>
          <w:sz w:val="24"/>
          <w:szCs w:val="24"/>
        </w:rPr>
        <w:t>Opin</w:t>
      </w:r>
      <w:proofErr w:type="spellEnd"/>
      <w:r w:rsidRPr="00C9263F">
        <w:rPr>
          <w:rFonts w:ascii="Book Antiqua" w:eastAsia="宋体" w:hAnsi="Book Antiqua" w:cs="宋体"/>
          <w:i/>
          <w:iCs/>
          <w:sz w:val="24"/>
          <w:szCs w:val="24"/>
        </w:rPr>
        <w:t xml:space="preserve"> Drug </w:t>
      </w:r>
      <w:proofErr w:type="spellStart"/>
      <w:r w:rsidRPr="00C9263F">
        <w:rPr>
          <w:rFonts w:ascii="Book Antiqua" w:eastAsia="宋体" w:hAnsi="Book Antiqua" w:cs="宋体"/>
          <w:i/>
          <w:iCs/>
          <w:sz w:val="24"/>
          <w:szCs w:val="24"/>
        </w:rPr>
        <w:t>Saf</w:t>
      </w:r>
      <w:proofErr w:type="spellEnd"/>
      <w:r w:rsidRPr="00C9263F">
        <w:rPr>
          <w:rFonts w:ascii="Book Antiqua" w:eastAsia="宋体" w:hAnsi="Book Antiqua" w:cs="宋体"/>
          <w:sz w:val="24"/>
          <w:szCs w:val="24"/>
        </w:rPr>
        <w:t xml:space="preserve"> 2007; </w:t>
      </w:r>
      <w:r w:rsidRPr="00C9263F">
        <w:rPr>
          <w:rFonts w:ascii="Book Antiqua" w:eastAsia="宋体" w:hAnsi="Book Antiqua" w:cs="宋体"/>
          <w:b/>
          <w:bCs/>
          <w:sz w:val="24"/>
          <w:szCs w:val="24"/>
        </w:rPr>
        <w:t>6</w:t>
      </w:r>
      <w:r w:rsidRPr="00C9263F">
        <w:rPr>
          <w:rFonts w:ascii="Book Antiqua" w:eastAsia="宋体" w:hAnsi="Book Antiqua" w:cs="宋体"/>
          <w:sz w:val="24"/>
          <w:szCs w:val="24"/>
        </w:rPr>
        <w:t>: 99-107 [PMID: 17367256 DOI: 10.1517/14740338.6.2.99]</w:t>
      </w:r>
    </w:p>
    <w:p w14:paraId="40416138" w14:textId="77777777" w:rsidR="0078481E" w:rsidRPr="00C9263F" w:rsidRDefault="0078481E" w:rsidP="00C9263F">
      <w:pPr>
        <w:spacing w:after="0" w:line="360" w:lineRule="auto"/>
        <w:jc w:val="both"/>
        <w:rPr>
          <w:rFonts w:ascii="Book Antiqua" w:eastAsia="宋体" w:hAnsi="Book Antiqua" w:cs="宋体"/>
          <w:sz w:val="24"/>
          <w:szCs w:val="24"/>
        </w:rPr>
      </w:pPr>
      <w:r w:rsidRPr="00C9263F">
        <w:rPr>
          <w:rFonts w:ascii="Book Antiqua" w:eastAsia="宋体" w:hAnsi="Book Antiqua" w:cs="宋体"/>
          <w:sz w:val="24"/>
          <w:szCs w:val="24"/>
        </w:rPr>
        <w:t xml:space="preserve">39 </w:t>
      </w:r>
      <w:proofErr w:type="spellStart"/>
      <w:r w:rsidRPr="00C9263F">
        <w:rPr>
          <w:rFonts w:ascii="Book Antiqua" w:eastAsia="宋体" w:hAnsi="Book Antiqua" w:cs="宋体"/>
          <w:b/>
          <w:bCs/>
          <w:sz w:val="24"/>
          <w:szCs w:val="24"/>
        </w:rPr>
        <w:t>Feurle</w:t>
      </w:r>
      <w:proofErr w:type="spellEnd"/>
      <w:r w:rsidRPr="00C9263F">
        <w:rPr>
          <w:rFonts w:ascii="Book Antiqua" w:eastAsia="宋体" w:hAnsi="Book Antiqua" w:cs="宋体"/>
          <w:b/>
          <w:bCs/>
          <w:sz w:val="24"/>
          <w:szCs w:val="24"/>
        </w:rPr>
        <w:t xml:space="preserve"> GE</w:t>
      </w:r>
      <w:r w:rsidRPr="00C9263F">
        <w:rPr>
          <w:rFonts w:ascii="Book Antiqua" w:eastAsia="宋体" w:hAnsi="Book Antiqua" w:cs="宋体"/>
          <w:sz w:val="24"/>
          <w:szCs w:val="24"/>
        </w:rPr>
        <w:t xml:space="preserve">, </w:t>
      </w:r>
      <w:proofErr w:type="spellStart"/>
      <w:r w:rsidRPr="00C9263F">
        <w:rPr>
          <w:rFonts w:ascii="Book Antiqua" w:eastAsia="宋体" w:hAnsi="Book Antiqua" w:cs="宋体"/>
          <w:sz w:val="24"/>
          <w:szCs w:val="24"/>
        </w:rPr>
        <w:t>Theuer</w:t>
      </w:r>
      <w:proofErr w:type="spellEnd"/>
      <w:r w:rsidRPr="00C9263F">
        <w:rPr>
          <w:rFonts w:ascii="Book Antiqua" w:eastAsia="宋体" w:hAnsi="Book Antiqua" w:cs="宋体"/>
          <w:sz w:val="24"/>
          <w:szCs w:val="24"/>
        </w:rPr>
        <w:t xml:space="preserve"> D, Velasco S, Barry BA, </w:t>
      </w:r>
      <w:proofErr w:type="spellStart"/>
      <w:r w:rsidRPr="00C9263F">
        <w:rPr>
          <w:rFonts w:ascii="Book Antiqua" w:eastAsia="宋体" w:hAnsi="Book Antiqua" w:cs="宋体"/>
          <w:sz w:val="24"/>
          <w:szCs w:val="24"/>
        </w:rPr>
        <w:t>Wördehoff</w:t>
      </w:r>
      <w:proofErr w:type="spellEnd"/>
      <w:r w:rsidRPr="00C9263F">
        <w:rPr>
          <w:rFonts w:ascii="Book Antiqua" w:eastAsia="宋体" w:hAnsi="Book Antiqua" w:cs="宋体"/>
          <w:sz w:val="24"/>
          <w:szCs w:val="24"/>
        </w:rPr>
        <w:t xml:space="preserve"> D, Sommer A, </w:t>
      </w:r>
      <w:proofErr w:type="spellStart"/>
      <w:r w:rsidRPr="00C9263F">
        <w:rPr>
          <w:rFonts w:ascii="Book Antiqua" w:eastAsia="宋体" w:hAnsi="Book Antiqua" w:cs="宋体"/>
          <w:sz w:val="24"/>
          <w:szCs w:val="24"/>
        </w:rPr>
        <w:t>Jantschek</w:t>
      </w:r>
      <w:proofErr w:type="spellEnd"/>
      <w:r w:rsidRPr="00C9263F">
        <w:rPr>
          <w:rFonts w:ascii="Book Antiqua" w:eastAsia="宋体" w:hAnsi="Book Antiqua" w:cs="宋体"/>
          <w:sz w:val="24"/>
          <w:szCs w:val="24"/>
        </w:rPr>
        <w:t xml:space="preserve"> G, </w:t>
      </w:r>
      <w:proofErr w:type="spellStart"/>
      <w:r w:rsidRPr="00C9263F">
        <w:rPr>
          <w:rFonts w:ascii="Book Antiqua" w:eastAsia="宋体" w:hAnsi="Book Antiqua" w:cs="宋体"/>
          <w:sz w:val="24"/>
          <w:szCs w:val="24"/>
        </w:rPr>
        <w:t>Kruis</w:t>
      </w:r>
      <w:proofErr w:type="spellEnd"/>
      <w:r w:rsidRPr="00C9263F">
        <w:rPr>
          <w:rFonts w:ascii="Book Antiqua" w:eastAsia="宋体" w:hAnsi="Book Antiqua" w:cs="宋体"/>
          <w:sz w:val="24"/>
          <w:szCs w:val="24"/>
        </w:rPr>
        <w:t xml:space="preserve"> W. </w:t>
      </w:r>
      <w:proofErr w:type="spellStart"/>
      <w:r w:rsidRPr="00C9263F">
        <w:rPr>
          <w:rFonts w:ascii="Book Antiqua" w:eastAsia="宋体" w:hAnsi="Book Antiqua" w:cs="宋体"/>
          <w:sz w:val="24"/>
          <w:szCs w:val="24"/>
        </w:rPr>
        <w:t>Olsalazine</w:t>
      </w:r>
      <w:proofErr w:type="spellEnd"/>
      <w:r w:rsidRPr="00C9263F">
        <w:rPr>
          <w:rFonts w:ascii="Book Antiqua" w:eastAsia="宋体" w:hAnsi="Book Antiqua" w:cs="宋体"/>
          <w:sz w:val="24"/>
          <w:szCs w:val="24"/>
        </w:rPr>
        <w:t xml:space="preserve"> versus placebo in the treatment of mild to moderate ulcerative colitis: a randomised double blind trial. </w:t>
      </w:r>
      <w:r w:rsidRPr="00C9263F">
        <w:rPr>
          <w:rFonts w:ascii="Book Antiqua" w:eastAsia="宋体" w:hAnsi="Book Antiqua" w:cs="宋体"/>
          <w:i/>
          <w:iCs/>
          <w:sz w:val="24"/>
          <w:szCs w:val="24"/>
        </w:rPr>
        <w:t>Gut</w:t>
      </w:r>
      <w:r w:rsidRPr="00C9263F">
        <w:rPr>
          <w:rFonts w:ascii="Book Antiqua" w:eastAsia="宋体" w:hAnsi="Book Antiqua" w:cs="宋体"/>
          <w:sz w:val="24"/>
          <w:szCs w:val="24"/>
        </w:rPr>
        <w:t xml:space="preserve"> 1989; </w:t>
      </w:r>
      <w:r w:rsidRPr="00C9263F">
        <w:rPr>
          <w:rFonts w:ascii="Book Antiqua" w:eastAsia="宋体" w:hAnsi="Book Antiqua" w:cs="宋体"/>
          <w:b/>
          <w:bCs/>
          <w:sz w:val="24"/>
          <w:szCs w:val="24"/>
        </w:rPr>
        <w:t>30</w:t>
      </w:r>
      <w:r w:rsidRPr="00C9263F">
        <w:rPr>
          <w:rFonts w:ascii="Book Antiqua" w:eastAsia="宋体" w:hAnsi="Book Antiqua" w:cs="宋体"/>
          <w:sz w:val="24"/>
          <w:szCs w:val="24"/>
        </w:rPr>
        <w:t>: 1354-1361 [PMID: 2684804 DOI: 10.1136/gut.30.10.1354]</w:t>
      </w:r>
    </w:p>
    <w:p w14:paraId="273B70C5" w14:textId="77777777" w:rsidR="0078481E" w:rsidRPr="00C9263F" w:rsidRDefault="0078481E" w:rsidP="00C9263F">
      <w:pPr>
        <w:spacing w:after="0" w:line="360" w:lineRule="auto"/>
        <w:jc w:val="both"/>
        <w:rPr>
          <w:rFonts w:ascii="Book Antiqua" w:eastAsia="宋体" w:hAnsi="Book Antiqua" w:cs="宋体"/>
          <w:sz w:val="24"/>
          <w:szCs w:val="24"/>
        </w:rPr>
      </w:pPr>
      <w:r w:rsidRPr="00C9263F">
        <w:rPr>
          <w:rFonts w:ascii="Book Antiqua" w:eastAsia="宋体" w:hAnsi="Book Antiqua" w:cs="宋体"/>
          <w:sz w:val="24"/>
          <w:szCs w:val="24"/>
        </w:rPr>
        <w:t xml:space="preserve">40 </w:t>
      </w:r>
      <w:proofErr w:type="spellStart"/>
      <w:r w:rsidRPr="00C9263F">
        <w:rPr>
          <w:rFonts w:ascii="Book Antiqua" w:eastAsia="宋体" w:hAnsi="Book Antiqua" w:cs="宋体"/>
          <w:b/>
          <w:bCs/>
          <w:sz w:val="24"/>
          <w:szCs w:val="24"/>
        </w:rPr>
        <w:t>Zinberg</w:t>
      </w:r>
      <w:proofErr w:type="spellEnd"/>
      <w:r w:rsidRPr="00C9263F">
        <w:rPr>
          <w:rFonts w:ascii="Book Antiqua" w:eastAsia="宋体" w:hAnsi="Book Antiqua" w:cs="宋体"/>
          <w:b/>
          <w:bCs/>
          <w:sz w:val="24"/>
          <w:szCs w:val="24"/>
        </w:rPr>
        <w:t xml:space="preserve"> J</w:t>
      </w:r>
      <w:r w:rsidRPr="00C9263F">
        <w:rPr>
          <w:rFonts w:ascii="Book Antiqua" w:eastAsia="宋体" w:hAnsi="Book Antiqua" w:cs="宋体"/>
          <w:sz w:val="24"/>
          <w:szCs w:val="24"/>
        </w:rPr>
        <w:t xml:space="preserve">, </w:t>
      </w:r>
      <w:proofErr w:type="spellStart"/>
      <w:r w:rsidRPr="00C9263F">
        <w:rPr>
          <w:rFonts w:ascii="Book Antiqua" w:eastAsia="宋体" w:hAnsi="Book Antiqua" w:cs="宋体"/>
          <w:sz w:val="24"/>
          <w:szCs w:val="24"/>
        </w:rPr>
        <w:t>Molinas</w:t>
      </w:r>
      <w:proofErr w:type="spellEnd"/>
      <w:r w:rsidRPr="00C9263F">
        <w:rPr>
          <w:rFonts w:ascii="Book Antiqua" w:eastAsia="宋体" w:hAnsi="Book Antiqua" w:cs="宋体"/>
          <w:sz w:val="24"/>
          <w:szCs w:val="24"/>
        </w:rPr>
        <w:t xml:space="preserve"> S, Das KM. Double-blind placebo-controlled study of </w:t>
      </w:r>
      <w:proofErr w:type="spellStart"/>
      <w:r w:rsidRPr="00C9263F">
        <w:rPr>
          <w:rFonts w:ascii="Book Antiqua" w:eastAsia="宋体" w:hAnsi="Book Antiqua" w:cs="宋体"/>
          <w:sz w:val="24"/>
          <w:szCs w:val="24"/>
        </w:rPr>
        <w:t>olsalazine</w:t>
      </w:r>
      <w:proofErr w:type="spellEnd"/>
      <w:r w:rsidRPr="00C9263F">
        <w:rPr>
          <w:rFonts w:ascii="Book Antiqua" w:eastAsia="宋体" w:hAnsi="Book Antiqua" w:cs="宋体"/>
          <w:sz w:val="24"/>
          <w:szCs w:val="24"/>
        </w:rPr>
        <w:t xml:space="preserve"> in the treatment of ulcerative colitis. </w:t>
      </w:r>
      <w:r w:rsidRPr="00C9263F">
        <w:rPr>
          <w:rFonts w:ascii="Book Antiqua" w:eastAsia="宋体" w:hAnsi="Book Antiqua" w:cs="宋体"/>
          <w:i/>
          <w:iCs/>
          <w:sz w:val="24"/>
          <w:szCs w:val="24"/>
        </w:rPr>
        <w:t xml:space="preserve">Am J </w:t>
      </w:r>
      <w:proofErr w:type="spellStart"/>
      <w:r w:rsidRPr="00C9263F">
        <w:rPr>
          <w:rFonts w:ascii="Book Antiqua" w:eastAsia="宋体" w:hAnsi="Book Antiqua" w:cs="宋体"/>
          <w:i/>
          <w:iCs/>
          <w:sz w:val="24"/>
          <w:szCs w:val="24"/>
        </w:rPr>
        <w:t>Gastroenterol</w:t>
      </w:r>
      <w:proofErr w:type="spellEnd"/>
      <w:r w:rsidRPr="00C9263F">
        <w:rPr>
          <w:rFonts w:ascii="Book Antiqua" w:eastAsia="宋体" w:hAnsi="Book Antiqua" w:cs="宋体"/>
          <w:sz w:val="24"/>
          <w:szCs w:val="24"/>
        </w:rPr>
        <w:t xml:space="preserve"> 1990; </w:t>
      </w:r>
      <w:r w:rsidRPr="00C9263F">
        <w:rPr>
          <w:rFonts w:ascii="Book Antiqua" w:eastAsia="宋体" w:hAnsi="Book Antiqua" w:cs="宋体"/>
          <w:b/>
          <w:bCs/>
          <w:sz w:val="24"/>
          <w:szCs w:val="24"/>
        </w:rPr>
        <w:t>85</w:t>
      </w:r>
      <w:r w:rsidRPr="00C9263F">
        <w:rPr>
          <w:rFonts w:ascii="Book Antiqua" w:eastAsia="宋体" w:hAnsi="Book Antiqua" w:cs="宋体"/>
          <w:sz w:val="24"/>
          <w:szCs w:val="24"/>
        </w:rPr>
        <w:t>: 562-566 [PMID: 2337059]</w:t>
      </w:r>
    </w:p>
    <w:p w14:paraId="2E61FDB9" w14:textId="77777777" w:rsidR="0078481E" w:rsidRPr="00C9263F" w:rsidRDefault="0078481E" w:rsidP="00C9263F">
      <w:pPr>
        <w:spacing w:after="0" w:line="360" w:lineRule="auto"/>
        <w:jc w:val="both"/>
        <w:rPr>
          <w:rFonts w:ascii="Book Antiqua" w:eastAsia="宋体" w:hAnsi="Book Antiqua" w:cs="宋体"/>
          <w:sz w:val="24"/>
          <w:szCs w:val="24"/>
        </w:rPr>
      </w:pPr>
      <w:r w:rsidRPr="00C9263F">
        <w:rPr>
          <w:rFonts w:ascii="Book Antiqua" w:eastAsia="宋体" w:hAnsi="Book Antiqua" w:cs="宋体"/>
          <w:sz w:val="24"/>
          <w:szCs w:val="24"/>
        </w:rPr>
        <w:t xml:space="preserve">41 </w:t>
      </w:r>
      <w:proofErr w:type="spellStart"/>
      <w:r w:rsidRPr="00C9263F">
        <w:rPr>
          <w:rFonts w:ascii="Book Antiqua" w:eastAsia="宋体" w:hAnsi="Book Antiqua" w:cs="宋体"/>
          <w:b/>
          <w:bCs/>
          <w:sz w:val="24"/>
          <w:szCs w:val="24"/>
        </w:rPr>
        <w:t>Kles</w:t>
      </w:r>
      <w:proofErr w:type="spellEnd"/>
      <w:r w:rsidRPr="00C9263F">
        <w:rPr>
          <w:rFonts w:ascii="Book Antiqua" w:eastAsia="宋体" w:hAnsi="Book Antiqua" w:cs="宋体"/>
          <w:b/>
          <w:bCs/>
          <w:sz w:val="24"/>
          <w:szCs w:val="24"/>
        </w:rPr>
        <w:t xml:space="preserve"> KA</w:t>
      </w:r>
      <w:r w:rsidRPr="00C9263F">
        <w:rPr>
          <w:rFonts w:ascii="Book Antiqua" w:eastAsia="宋体" w:hAnsi="Book Antiqua" w:cs="宋体"/>
          <w:sz w:val="24"/>
          <w:szCs w:val="24"/>
        </w:rPr>
        <w:t xml:space="preserve">, </w:t>
      </w:r>
      <w:proofErr w:type="spellStart"/>
      <w:r w:rsidRPr="00C9263F">
        <w:rPr>
          <w:rFonts w:ascii="Book Antiqua" w:eastAsia="宋体" w:hAnsi="Book Antiqua" w:cs="宋体"/>
          <w:sz w:val="24"/>
          <w:szCs w:val="24"/>
        </w:rPr>
        <w:t>Vavricka</w:t>
      </w:r>
      <w:proofErr w:type="spellEnd"/>
      <w:r w:rsidRPr="00C9263F">
        <w:rPr>
          <w:rFonts w:ascii="Book Antiqua" w:eastAsia="宋体" w:hAnsi="Book Antiqua" w:cs="宋体"/>
          <w:sz w:val="24"/>
          <w:szCs w:val="24"/>
        </w:rPr>
        <w:t xml:space="preserve"> SR, Turner JR, </w:t>
      </w:r>
      <w:proofErr w:type="spellStart"/>
      <w:r w:rsidRPr="00C9263F">
        <w:rPr>
          <w:rFonts w:ascii="Book Antiqua" w:eastAsia="宋体" w:hAnsi="Book Antiqua" w:cs="宋体"/>
          <w:sz w:val="24"/>
          <w:szCs w:val="24"/>
        </w:rPr>
        <w:t>Musch</w:t>
      </w:r>
      <w:proofErr w:type="spellEnd"/>
      <w:r w:rsidRPr="00C9263F">
        <w:rPr>
          <w:rFonts w:ascii="Book Antiqua" w:eastAsia="宋体" w:hAnsi="Book Antiqua" w:cs="宋体"/>
          <w:sz w:val="24"/>
          <w:szCs w:val="24"/>
        </w:rPr>
        <w:t xml:space="preserve"> MW, </w:t>
      </w:r>
      <w:proofErr w:type="spellStart"/>
      <w:r w:rsidRPr="00C9263F">
        <w:rPr>
          <w:rFonts w:ascii="Book Antiqua" w:eastAsia="宋体" w:hAnsi="Book Antiqua" w:cs="宋体"/>
          <w:sz w:val="24"/>
          <w:szCs w:val="24"/>
        </w:rPr>
        <w:t>Hanauer</w:t>
      </w:r>
      <w:proofErr w:type="spellEnd"/>
      <w:r w:rsidRPr="00C9263F">
        <w:rPr>
          <w:rFonts w:ascii="Book Antiqua" w:eastAsia="宋体" w:hAnsi="Book Antiqua" w:cs="宋体"/>
          <w:sz w:val="24"/>
          <w:szCs w:val="24"/>
        </w:rPr>
        <w:t xml:space="preserve"> SB, Chang EB. Comparative analysis of the in vitro </w:t>
      </w:r>
      <w:proofErr w:type="spellStart"/>
      <w:r w:rsidRPr="00C9263F">
        <w:rPr>
          <w:rFonts w:ascii="Book Antiqua" w:eastAsia="宋体" w:hAnsi="Book Antiqua" w:cs="宋体"/>
          <w:sz w:val="24"/>
          <w:szCs w:val="24"/>
        </w:rPr>
        <w:t>prosecretory</w:t>
      </w:r>
      <w:proofErr w:type="spellEnd"/>
      <w:r w:rsidRPr="00C9263F">
        <w:rPr>
          <w:rFonts w:ascii="Book Antiqua" w:eastAsia="宋体" w:hAnsi="Book Antiqua" w:cs="宋体"/>
          <w:sz w:val="24"/>
          <w:szCs w:val="24"/>
        </w:rPr>
        <w:t xml:space="preserve"> effects of </w:t>
      </w:r>
      <w:proofErr w:type="spellStart"/>
      <w:r w:rsidRPr="00C9263F">
        <w:rPr>
          <w:rFonts w:ascii="Book Antiqua" w:eastAsia="宋体" w:hAnsi="Book Antiqua" w:cs="宋体"/>
          <w:sz w:val="24"/>
          <w:szCs w:val="24"/>
        </w:rPr>
        <w:t>balsalazide</w:t>
      </w:r>
      <w:proofErr w:type="spellEnd"/>
      <w:r w:rsidRPr="00C9263F">
        <w:rPr>
          <w:rFonts w:ascii="Book Antiqua" w:eastAsia="宋体" w:hAnsi="Book Antiqua" w:cs="宋体"/>
          <w:sz w:val="24"/>
          <w:szCs w:val="24"/>
        </w:rPr>
        <w:t xml:space="preserve">, sulfasalazine, </w:t>
      </w:r>
      <w:proofErr w:type="spellStart"/>
      <w:r w:rsidRPr="00C9263F">
        <w:rPr>
          <w:rFonts w:ascii="Book Antiqua" w:eastAsia="宋体" w:hAnsi="Book Antiqua" w:cs="宋体"/>
          <w:sz w:val="24"/>
          <w:szCs w:val="24"/>
        </w:rPr>
        <w:t>olsalazine</w:t>
      </w:r>
      <w:proofErr w:type="spellEnd"/>
      <w:r w:rsidRPr="00C9263F">
        <w:rPr>
          <w:rFonts w:ascii="Book Antiqua" w:eastAsia="宋体" w:hAnsi="Book Antiqua" w:cs="宋体"/>
          <w:sz w:val="24"/>
          <w:szCs w:val="24"/>
        </w:rPr>
        <w:t xml:space="preserve">, and </w:t>
      </w:r>
      <w:proofErr w:type="spellStart"/>
      <w:r w:rsidRPr="00C9263F">
        <w:rPr>
          <w:rFonts w:ascii="Book Antiqua" w:eastAsia="宋体" w:hAnsi="Book Antiqua" w:cs="宋体"/>
          <w:sz w:val="24"/>
          <w:szCs w:val="24"/>
        </w:rPr>
        <w:t>mesalamine</w:t>
      </w:r>
      <w:proofErr w:type="spellEnd"/>
      <w:r w:rsidRPr="00C9263F">
        <w:rPr>
          <w:rFonts w:ascii="Book Antiqua" w:eastAsia="宋体" w:hAnsi="Book Antiqua" w:cs="宋体"/>
          <w:sz w:val="24"/>
          <w:szCs w:val="24"/>
        </w:rPr>
        <w:t xml:space="preserve"> in rabbit distal ileum. </w:t>
      </w:r>
      <w:proofErr w:type="spellStart"/>
      <w:r w:rsidRPr="00C9263F">
        <w:rPr>
          <w:rFonts w:ascii="Book Antiqua" w:eastAsia="宋体" w:hAnsi="Book Antiqua" w:cs="宋体"/>
          <w:i/>
          <w:iCs/>
          <w:sz w:val="24"/>
          <w:szCs w:val="24"/>
        </w:rPr>
        <w:t>Inflamm</w:t>
      </w:r>
      <w:proofErr w:type="spellEnd"/>
      <w:r w:rsidRPr="00C9263F">
        <w:rPr>
          <w:rFonts w:ascii="Book Antiqua" w:eastAsia="宋体" w:hAnsi="Book Antiqua" w:cs="宋体"/>
          <w:i/>
          <w:iCs/>
          <w:sz w:val="24"/>
          <w:szCs w:val="24"/>
        </w:rPr>
        <w:t xml:space="preserve"> Bowel Dis</w:t>
      </w:r>
      <w:r w:rsidRPr="00C9263F">
        <w:rPr>
          <w:rFonts w:ascii="Book Antiqua" w:eastAsia="宋体" w:hAnsi="Book Antiqua" w:cs="宋体"/>
          <w:sz w:val="24"/>
          <w:szCs w:val="24"/>
        </w:rPr>
        <w:t xml:space="preserve"> 2005; </w:t>
      </w:r>
      <w:r w:rsidRPr="00C9263F">
        <w:rPr>
          <w:rFonts w:ascii="Book Antiqua" w:eastAsia="宋体" w:hAnsi="Book Antiqua" w:cs="宋体"/>
          <w:b/>
          <w:bCs/>
          <w:sz w:val="24"/>
          <w:szCs w:val="24"/>
        </w:rPr>
        <w:t>11</w:t>
      </w:r>
      <w:r w:rsidRPr="00C9263F">
        <w:rPr>
          <w:rFonts w:ascii="Book Antiqua" w:eastAsia="宋体" w:hAnsi="Book Antiqua" w:cs="宋体"/>
          <w:sz w:val="24"/>
          <w:szCs w:val="24"/>
        </w:rPr>
        <w:t>: 253-257 [PMID: 15735431 DOI: 10.1097/01.MIB.0000160806.53858.55]</w:t>
      </w:r>
    </w:p>
    <w:p w14:paraId="004F78FA" w14:textId="77777777" w:rsidR="0078481E" w:rsidRPr="00C9263F" w:rsidRDefault="0078481E" w:rsidP="00C9263F">
      <w:pPr>
        <w:spacing w:after="0" w:line="360" w:lineRule="auto"/>
        <w:jc w:val="both"/>
        <w:rPr>
          <w:rFonts w:ascii="Book Antiqua" w:eastAsia="宋体" w:hAnsi="Book Antiqua" w:cs="宋体"/>
          <w:sz w:val="24"/>
          <w:szCs w:val="24"/>
        </w:rPr>
      </w:pPr>
      <w:r w:rsidRPr="00C9263F">
        <w:rPr>
          <w:rFonts w:ascii="Book Antiqua" w:eastAsia="宋体" w:hAnsi="Book Antiqua" w:cs="宋体"/>
          <w:sz w:val="24"/>
          <w:szCs w:val="24"/>
        </w:rPr>
        <w:t xml:space="preserve">42 </w:t>
      </w:r>
      <w:proofErr w:type="spellStart"/>
      <w:r w:rsidRPr="00C9263F">
        <w:rPr>
          <w:rFonts w:ascii="Book Antiqua" w:eastAsia="宋体" w:hAnsi="Book Antiqua" w:cs="宋体"/>
          <w:b/>
          <w:bCs/>
          <w:sz w:val="24"/>
          <w:szCs w:val="24"/>
        </w:rPr>
        <w:t>Jick</w:t>
      </w:r>
      <w:proofErr w:type="spellEnd"/>
      <w:r w:rsidRPr="00C9263F">
        <w:rPr>
          <w:rFonts w:ascii="Book Antiqua" w:eastAsia="宋体" w:hAnsi="Book Antiqua" w:cs="宋体"/>
          <w:b/>
          <w:bCs/>
          <w:sz w:val="24"/>
          <w:szCs w:val="24"/>
        </w:rPr>
        <w:t xml:space="preserve"> H</w:t>
      </w:r>
      <w:r w:rsidRPr="00C9263F">
        <w:rPr>
          <w:rFonts w:ascii="Book Antiqua" w:eastAsia="宋体" w:hAnsi="Book Antiqua" w:cs="宋体"/>
          <w:sz w:val="24"/>
          <w:szCs w:val="24"/>
        </w:rPr>
        <w:t xml:space="preserve">, Myers MW, Dean AD. </w:t>
      </w:r>
      <w:proofErr w:type="gramStart"/>
      <w:r w:rsidRPr="00C9263F">
        <w:rPr>
          <w:rFonts w:ascii="Book Antiqua" w:eastAsia="宋体" w:hAnsi="Book Antiqua" w:cs="宋体"/>
          <w:sz w:val="24"/>
          <w:szCs w:val="24"/>
        </w:rPr>
        <w:t xml:space="preserve">The risk of sulfasalazine- and </w:t>
      </w:r>
      <w:proofErr w:type="spellStart"/>
      <w:r w:rsidRPr="00C9263F">
        <w:rPr>
          <w:rFonts w:ascii="Book Antiqua" w:eastAsia="宋体" w:hAnsi="Book Antiqua" w:cs="宋体"/>
          <w:sz w:val="24"/>
          <w:szCs w:val="24"/>
        </w:rPr>
        <w:t>mesalazine</w:t>
      </w:r>
      <w:proofErr w:type="spellEnd"/>
      <w:r w:rsidRPr="00C9263F">
        <w:rPr>
          <w:rFonts w:ascii="Book Antiqua" w:eastAsia="宋体" w:hAnsi="Book Antiqua" w:cs="宋体"/>
          <w:sz w:val="24"/>
          <w:szCs w:val="24"/>
        </w:rPr>
        <w:t>-associated blood disorders.</w:t>
      </w:r>
      <w:proofErr w:type="gramEnd"/>
      <w:r w:rsidRPr="00C9263F">
        <w:rPr>
          <w:rFonts w:ascii="Book Antiqua" w:eastAsia="宋体" w:hAnsi="Book Antiqua" w:cs="宋体"/>
          <w:sz w:val="24"/>
          <w:szCs w:val="24"/>
        </w:rPr>
        <w:t xml:space="preserve"> </w:t>
      </w:r>
      <w:r w:rsidRPr="00C9263F">
        <w:rPr>
          <w:rFonts w:ascii="Book Antiqua" w:eastAsia="宋体" w:hAnsi="Book Antiqua" w:cs="宋体"/>
          <w:i/>
          <w:iCs/>
          <w:sz w:val="24"/>
          <w:szCs w:val="24"/>
        </w:rPr>
        <w:t>Pharmacotherapy</w:t>
      </w:r>
      <w:r w:rsidRPr="00C9263F">
        <w:rPr>
          <w:rFonts w:ascii="Book Antiqua" w:eastAsia="宋体" w:hAnsi="Book Antiqua" w:cs="宋体"/>
          <w:sz w:val="24"/>
          <w:szCs w:val="24"/>
        </w:rPr>
        <w:t xml:space="preserve"> 1995; </w:t>
      </w:r>
      <w:r w:rsidRPr="00C9263F">
        <w:rPr>
          <w:rFonts w:ascii="Book Antiqua" w:eastAsia="宋体" w:hAnsi="Book Antiqua" w:cs="宋体"/>
          <w:b/>
          <w:bCs/>
          <w:sz w:val="24"/>
          <w:szCs w:val="24"/>
        </w:rPr>
        <w:t>15</w:t>
      </w:r>
      <w:r w:rsidRPr="00C9263F">
        <w:rPr>
          <w:rFonts w:ascii="Book Antiqua" w:eastAsia="宋体" w:hAnsi="Book Antiqua" w:cs="宋体"/>
          <w:sz w:val="24"/>
          <w:szCs w:val="24"/>
        </w:rPr>
        <w:t>: 176-181 [PMID: 7624265]</w:t>
      </w:r>
    </w:p>
    <w:p w14:paraId="03E0CF56" w14:textId="77777777" w:rsidR="0078481E" w:rsidRPr="00C9263F" w:rsidRDefault="0078481E" w:rsidP="00C9263F">
      <w:pPr>
        <w:spacing w:after="0" w:line="360" w:lineRule="auto"/>
        <w:jc w:val="both"/>
        <w:rPr>
          <w:rFonts w:ascii="Book Antiqua" w:eastAsia="宋体" w:hAnsi="Book Antiqua" w:cs="宋体"/>
          <w:sz w:val="24"/>
          <w:szCs w:val="24"/>
        </w:rPr>
      </w:pPr>
      <w:r w:rsidRPr="00C9263F">
        <w:rPr>
          <w:rFonts w:ascii="Book Antiqua" w:eastAsia="宋体" w:hAnsi="Book Antiqua" w:cs="宋体"/>
          <w:sz w:val="24"/>
          <w:szCs w:val="24"/>
        </w:rPr>
        <w:t xml:space="preserve">43 </w:t>
      </w:r>
      <w:r w:rsidRPr="00C9263F">
        <w:rPr>
          <w:rFonts w:ascii="Book Antiqua" w:eastAsia="宋体" w:hAnsi="Book Antiqua" w:cs="宋体"/>
          <w:b/>
          <w:bCs/>
          <w:sz w:val="24"/>
          <w:szCs w:val="24"/>
        </w:rPr>
        <w:t>Hawthorne AB</w:t>
      </w:r>
      <w:r w:rsidRPr="00C9263F">
        <w:rPr>
          <w:rFonts w:ascii="Book Antiqua" w:eastAsia="宋体" w:hAnsi="Book Antiqua" w:cs="宋体"/>
          <w:sz w:val="24"/>
          <w:szCs w:val="24"/>
        </w:rPr>
        <w:t xml:space="preserve">, Rubin G, Ghosh S. Review article: medication non-adherence in ulcerative colitis--strategies to improve adherence with </w:t>
      </w:r>
      <w:proofErr w:type="spellStart"/>
      <w:r w:rsidRPr="00C9263F">
        <w:rPr>
          <w:rFonts w:ascii="Book Antiqua" w:eastAsia="宋体" w:hAnsi="Book Antiqua" w:cs="宋体"/>
          <w:sz w:val="24"/>
          <w:szCs w:val="24"/>
        </w:rPr>
        <w:t>mesalazine</w:t>
      </w:r>
      <w:proofErr w:type="spellEnd"/>
      <w:r w:rsidRPr="00C9263F">
        <w:rPr>
          <w:rFonts w:ascii="Book Antiqua" w:eastAsia="宋体" w:hAnsi="Book Antiqua" w:cs="宋体"/>
          <w:sz w:val="24"/>
          <w:szCs w:val="24"/>
        </w:rPr>
        <w:t xml:space="preserve"> and other maintenance therapies. </w:t>
      </w:r>
      <w:r w:rsidRPr="00C9263F">
        <w:rPr>
          <w:rFonts w:ascii="Book Antiqua" w:eastAsia="宋体" w:hAnsi="Book Antiqua" w:cs="宋体"/>
          <w:i/>
          <w:iCs/>
          <w:sz w:val="24"/>
          <w:szCs w:val="24"/>
        </w:rPr>
        <w:t xml:space="preserve">Aliment </w:t>
      </w:r>
      <w:proofErr w:type="spellStart"/>
      <w:r w:rsidRPr="00C9263F">
        <w:rPr>
          <w:rFonts w:ascii="Book Antiqua" w:eastAsia="宋体" w:hAnsi="Book Antiqua" w:cs="宋体"/>
          <w:i/>
          <w:iCs/>
          <w:sz w:val="24"/>
          <w:szCs w:val="24"/>
        </w:rPr>
        <w:t>Pharmacol</w:t>
      </w:r>
      <w:proofErr w:type="spellEnd"/>
      <w:r w:rsidRPr="00C9263F">
        <w:rPr>
          <w:rFonts w:ascii="Book Antiqua" w:eastAsia="宋体" w:hAnsi="Book Antiqua" w:cs="宋体"/>
          <w:i/>
          <w:iCs/>
          <w:sz w:val="24"/>
          <w:szCs w:val="24"/>
        </w:rPr>
        <w:t xml:space="preserve"> </w:t>
      </w:r>
      <w:proofErr w:type="spellStart"/>
      <w:r w:rsidRPr="00C9263F">
        <w:rPr>
          <w:rFonts w:ascii="Book Antiqua" w:eastAsia="宋体" w:hAnsi="Book Antiqua" w:cs="宋体"/>
          <w:i/>
          <w:iCs/>
          <w:sz w:val="24"/>
          <w:szCs w:val="24"/>
        </w:rPr>
        <w:t>Ther</w:t>
      </w:r>
      <w:proofErr w:type="spellEnd"/>
      <w:r w:rsidRPr="00C9263F">
        <w:rPr>
          <w:rFonts w:ascii="Book Antiqua" w:eastAsia="宋体" w:hAnsi="Book Antiqua" w:cs="宋体"/>
          <w:sz w:val="24"/>
          <w:szCs w:val="24"/>
        </w:rPr>
        <w:t xml:space="preserve"> 2008; </w:t>
      </w:r>
      <w:r w:rsidRPr="00C9263F">
        <w:rPr>
          <w:rFonts w:ascii="Book Antiqua" w:eastAsia="宋体" w:hAnsi="Book Antiqua" w:cs="宋体"/>
          <w:b/>
          <w:bCs/>
          <w:sz w:val="24"/>
          <w:szCs w:val="24"/>
        </w:rPr>
        <w:t>27</w:t>
      </w:r>
      <w:r w:rsidRPr="00C9263F">
        <w:rPr>
          <w:rFonts w:ascii="Book Antiqua" w:eastAsia="宋体" w:hAnsi="Book Antiqua" w:cs="宋体"/>
          <w:sz w:val="24"/>
          <w:szCs w:val="24"/>
        </w:rPr>
        <w:t>: 1157-1166 [PMID: 18384664 DOI: 10.1111/j.1365-2036.2008.03698.x]</w:t>
      </w:r>
    </w:p>
    <w:p w14:paraId="627ED8C7" w14:textId="77777777" w:rsidR="0078481E" w:rsidRPr="00C9263F" w:rsidRDefault="0078481E" w:rsidP="00C9263F">
      <w:pPr>
        <w:spacing w:after="0" w:line="360" w:lineRule="auto"/>
        <w:jc w:val="both"/>
        <w:rPr>
          <w:rFonts w:ascii="Book Antiqua" w:eastAsia="宋体" w:hAnsi="Book Antiqua" w:cs="宋体"/>
          <w:sz w:val="24"/>
          <w:szCs w:val="24"/>
        </w:rPr>
      </w:pPr>
      <w:r w:rsidRPr="00C9263F">
        <w:rPr>
          <w:rFonts w:ascii="Book Antiqua" w:eastAsia="宋体" w:hAnsi="Book Antiqua" w:cs="宋体"/>
          <w:sz w:val="24"/>
          <w:szCs w:val="24"/>
        </w:rPr>
        <w:t xml:space="preserve">44 </w:t>
      </w:r>
      <w:r w:rsidRPr="00C9263F">
        <w:rPr>
          <w:rFonts w:ascii="Book Antiqua" w:eastAsia="宋体" w:hAnsi="Book Antiqua" w:cs="宋体"/>
          <w:b/>
          <w:bCs/>
          <w:sz w:val="24"/>
          <w:szCs w:val="24"/>
        </w:rPr>
        <w:t>Kane SV</w:t>
      </w:r>
      <w:r w:rsidRPr="00C9263F">
        <w:rPr>
          <w:rFonts w:ascii="Book Antiqua" w:eastAsia="宋体" w:hAnsi="Book Antiqua" w:cs="宋体"/>
          <w:sz w:val="24"/>
          <w:szCs w:val="24"/>
        </w:rPr>
        <w:t xml:space="preserve">, Cohen RD, Aikens JE, </w:t>
      </w:r>
      <w:proofErr w:type="spellStart"/>
      <w:r w:rsidRPr="00C9263F">
        <w:rPr>
          <w:rFonts w:ascii="Book Antiqua" w:eastAsia="宋体" w:hAnsi="Book Antiqua" w:cs="宋体"/>
          <w:sz w:val="24"/>
          <w:szCs w:val="24"/>
        </w:rPr>
        <w:t>Hanauer</w:t>
      </w:r>
      <w:proofErr w:type="spellEnd"/>
      <w:r w:rsidRPr="00C9263F">
        <w:rPr>
          <w:rFonts w:ascii="Book Antiqua" w:eastAsia="宋体" w:hAnsi="Book Antiqua" w:cs="宋体"/>
          <w:sz w:val="24"/>
          <w:szCs w:val="24"/>
        </w:rPr>
        <w:t xml:space="preserve"> SB. Prevalence of nonadherence with maintenance </w:t>
      </w:r>
      <w:proofErr w:type="spellStart"/>
      <w:r w:rsidRPr="00C9263F">
        <w:rPr>
          <w:rFonts w:ascii="Book Antiqua" w:eastAsia="宋体" w:hAnsi="Book Antiqua" w:cs="宋体"/>
          <w:sz w:val="24"/>
          <w:szCs w:val="24"/>
        </w:rPr>
        <w:t>mesalamine</w:t>
      </w:r>
      <w:proofErr w:type="spellEnd"/>
      <w:r w:rsidRPr="00C9263F">
        <w:rPr>
          <w:rFonts w:ascii="Book Antiqua" w:eastAsia="宋体" w:hAnsi="Book Antiqua" w:cs="宋体"/>
          <w:sz w:val="24"/>
          <w:szCs w:val="24"/>
        </w:rPr>
        <w:t xml:space="preserve"> in quiescent ulcerative colitis. </w:t>
      </w:r>
      <w:r w:rsidRPr="00C9263F">
        <w:rPr>
          <w:rFonts w:ascii="Book Antiqua" w:eastAsia="宋体" w:hAnsi="Book Antiqua" w:cs="宋体"/>
          <w:i/>
          <w:iCs/>
          <w:sz w:val="24"/>
          <w:szCs w:val="24"/>
        </w:rPr>
        <w:t xml:space="preserve">Am J </w:t>
      </w:r>
      <w:proofErr w:type="spellStart"/>
      <w:r w:rsidRPr="00C9263F">
        <w:rPr>
          <w:rFonts w:ascii="Book Antiqua" w:eastAsia="宋体" w:hAnsi="Book Antiqua" w:cs="宋体"/>
          <w:i/>
          <w:iCs/>
          <w:sz w:val="24"/>
          <w:szCs w:val="24"/>
        </w:rPr>
        <w:t>Gastroenterol</w:t>
      </w:r>
      <w:proofErr w:type="spellEnd"/>
      <w:r w:rsidRPr="00C9263F">
        <w:rPr>
          <w:rFonts w:ascii="Book Antiqua" w:eastAsia="宋体" w:hAnsi="Book Antiqua" w:cs="宋体"/>
          <w:sz w:val="24"/>
          <w:szCs w:val="24"/>
        </w:rPr>
        <w:t xml:space="preserve"> 2001; </w:t>
      </w:r>
      <w:r w:rsidRPr="00C9263F">
        <w:rPr>
          <w:rFonts w:ascii="Book Antiqua" w:eastAsia="宋体" w:hAnsi="Book Antiqua" w:cs="宋体"/>
          <w:b/>
          <w:bCs/>
          <w:sz w:val="24"/>
          <w:szCs w:val="24"/>
        </w:rPr>
        <w:t>96</w:t>
      </w:r>
      <w:r w:rsidRPr="00C9263F">
        <w:rPr>
          <w:rFonts w:ascii="Book Antiqua" w:eastAsia="宋体" w:hAnsi="Book Antiqua" w:cs="宋体"/>
          <w:sz w:val="24"/>
          <w:szCs w:val="24"/>
        </w:rPr>
        <w:t>: 2929-2933 [PMID: 11693328 DOI: 10.1111/j.1572-0241.2001.04683.x]</w:t>
      </w:r>
    </w:p>
    <w:p w14:paraId="374F3DE5" w14:textId="77777777" w:rsidR="0078481E" w:rsidRPr="00C9263F" w:rsidRDefault="0078481E" w:rsidP="00C9263F">
      <w:pPr>
        <w:spacing w:after="0" w:line="360" w:lineRule="auto"/>
        <w:jc w:val="both"/>
        <w:rPr>
          <w:rFonts w:ascii="Book Antiqua" w:eastAsia="宋体" w:hAnsi="Book Antiqua" w:cs="宋体"/>
          <w:sz w:val="24"/>
          <w:szCs w:val="24"/>
        </w:rPr>
      </w:pPr>
      <w:r w:rsidRPr="00C9263F">
        <w:rPr>
          <w:rFonts w:ascii="Book Antiqua" w:eastAsia="宋体" w:hAnsi="Book Antiqua" w:cs="宋体"/>
          <w:sz w:val="24"/>
          <w:szCs w:val="24"/>
        </w:rPr>
        <w:lastRenderedPageBreak/>
        <w:t xml:space="preserve">45 </w:t>
      </w:r>
      <w:r w:rsidRPr="00C9263F">
        <w:rPr>
          <w:rFonts w:ascii="Book Antiqua" w:eastAsia="宋体" w:hAnsi="Book Antiqua" w:cs="宋体"/>
          <w:b/>
          <w:bCs/>
          <w:sz w:val="24"/>
          <w:szCs w:val="24"/>
        </w:rPr>
        <w:t>Kane S</w:t>
      </w:r>
      <w:r w:rsidRPr="00C9263F">
        <w:rPr>
          <w:rFonts w:ascii="Book Antiqua" w:eastAsia="宋体" w:hAnsi="Book Antiqua" w:cs="宋体"/>
          <w:sz w:val="24"/>
          <w:szCs w:val="24"/>
        </w:rPr>
        <w:t xml:space="preserve">, </w:t>
      </w:r>
      <w:proofErr w:type="spellStart"/>
      <w:r w:rsidRPr="00C9263F">
        <w:rPr>
          <w:rFonts w:ascii="Book Antiqua" w:eastAsia="宋体" w:hAnsi="Book Antiqua" w:cs="宋体"/>
          <w:sz w:val="24"/>
          <w:szCs w:val="24"/>
        </w:rPr>
        <w:t>Huo</w:t>
      </w:r>
      <w:proofErr w:type="spellEnd"/>
      <w:r w:rsidRPr="00C9263F">
        <w:rPr>
          <w:rFonts w:ascii="Book Antiqua" w:eastAsia="宋体" w:hAnsi="Book Antiqua" w:cs="宋体"/>
          <w:sz w:val="24"/>
          <w:szCs w:val="24"/>
        </w:rPr>
        <w:t xml:space="preserve"> D, Aikens J, </w:t>
      </w:r>
      <w:proofErr w:type="spellStart"/>
      <w:r w:rsidRPr="00C9263F">
        <w:rPr>
          <w:rFonts w:ascii="Book Antiqua" w:eastAsia="宋体" w:hAnsi="Book Antiqua" w:cs="宋体"/>
          <w:sz w:val="24"/>
          <w:szCs w:val="24"/>
        </w:rPr>
        <w:t>Hanauer</w:t>
      </w:r>
      <w:proofErr w:type="spellEnd"/>
      <w:r w:rsidRPr="00C9263F">
        <w:rPr>
          <w:rFonts w:ascii="Book Antiqua" w:eastAsia="宋体" w:hAnsi="Book Antiqua" w:cs="宋体"/>
          <w:sz w:val="24"/>
          <w:szCs w:val="24"/>
        </w:rPr>
        <w:t xml:space="preserve"> S. Medication nonadherence and the outcomes of patients with quiescent ulcerative colitis. </w:t>
      </w:r>
      <w:r w:rsidRPr="00C9263F">
        <w:rPr>
          <w:rFonts w:ascii="Book Antiqua" w:eastAsia="宋体" w:hAnsi="Book Antiqua" w:cs="宋体"/>
          <w:i/>
          <w:iCs/>
          <w:sz w:val="24"/>
          <w:szCs w:val="24"/>
        </w:rPr>
        <w:t>Am J Med</w:t>
      </w:r>
      <w:r w:rsidRPr="00C9263F">
        <w:rPr>
          <w:rFonts w:ascii="Book Antiqua" w:eastAsia="宋体" w:hAnsi="Book Antiqua" w:cs="宋体"/>
          <w:sz w:val="24"/>
          <w:szCs w:val="24"/>
        </w:rPr>
        <w:t xml:space="preserve"> 2003; </w:t>
      </w:r>
      <w:r w:rsidRPr="00C9263F">
        <w:rPr>
          <w:rFonts w:ascii="Book Antiqua" w:eastAsia="宋体" w:hAnsi="Book Antiqua" w:cs="宋体"/>
          <w:b/>
          <w:bCs/>
          <w:sz w:val="24"/>
          <w:szCs w:val="24"/>
        </w:rPr>
        <w:t>114</w:t>
      </w:r>
      <w:r w:rsidRPr="00C9263F">
        <w:rPr>
          <w:rFonts w:ascii="Book Antiqua" w:eastAsia="宋体" w:hAnsi="Book Antiqua" w:cs="宋体"/>
          <w:sz w:val="24"/>
          <w:szCs w:val="24"/>
        </w:rPr>
        <w:t>: 39-43 [PMID: 12543288 DOI: 10.1016/S0002-9343(02)01383-9]</w:t>
      </w:r>
    </w:p>
    <w:p w14:paraId="76064797" w14:textId="77777777" w:rsidR="0078481E" w:rsidRPr="00C9263F" w:rsidRDefault="0078481E" w:rsidP="00C9263F">
      <w:pPr>
        <w:spacing w:after="0" w:line="360" w:lineRule="auto"/>
        <w:jc w:val="both"/>
        <w:rPr>
          <w:rFonts w:ascii="Book Antiqua" w:eastAsia="宋体" w:hAnsi="Book Antiqua" w:cs="宋体"/>
          <w:sz w:val="24"/>
          <w:szCs w:val="24"/>
        </w:rPr>
      </w:pPr>
      <w:r w:rsidRPr="00C9263F">
        <w:rPr>
          <w:rFonts w:ascii="Book Antiqua" w:eastAsia="宋体" w:hAnsi="Book Antiqua" w:cs="宋体"/>
          <w:sz w:val="24"/>
          <w:szCs w:val="24"/>
        </w:rPr>
        <w:t xml:space="preserve">46 </w:t>
      </w:r>
      <w:r w:rsidRPr="00C9263F">
        <w:rPr>
          <w:rFonts w:ascii="Book Antiqua" w:eastAsia="宋体" w:hAnsi="Book Antiqua" w:cs="宋体"/>
          <w:b/>
          <w:bCs/>
          <w:sz w:val="24"/>
          <w:szCs w:val="24"/>
        </w:rPr>
        <w:t>Claxton AJ</w:t>
      </w:r>
      <w:r w:rsidRPr="00C9263F">
        <w:rPr>
          <w:rFonts w:ascii="Book Antiqua" w:eastAsia="宋体" w:hAnsi="Book Antiqua" w:cs="宋体"/>
          <w:sz w:val="24"/>
          <w:szCs w:val="24"/>
        </w:rPr>
        <w:t xml:space="preserve">, Cramer J, Pierce C. </w:t>
      </w:r>
      <w:proofErr w:type="gramStart"/>
      <w:r w:rsidRPr="00C9263F">
        <w:rPr>
          <w:rFonts w:ascii="Book Antiqua" w:eastAsia="宋体" w:hAnsi="Book Antiqua" w:cs="宋体"/>
          <w:sz w:val="24"/>
          <w:szCs w:val="24"/>
        </w:rPr>
        <w:t>A systematic review of the associations between dose regimens and medication compliance.</w:t>
      </w:r>
      <w:proofErr w:type="gramEnd"/>
      <w:r w:rsidRPr="00C9263F">
        <w:rPr>
          <w:rFonts w:ascii="Book Antiqua" w:eastAsia="宋体" w:hAnsi="Book Antiqua" w:cs="宋体"/>
          <w:sz w:val="24"/>
          <w:szCs w:val="24"/>
        </w:rPr>
        <w:t xml:space="preserve"> </w:t>
      </w:r>
      <w:proofErr w:type="spellStart"/>
      <w:r w:rsidRPr="00C9263F">
        <w:rPr>
          <w:rFonts w:ascii="Book Antiqua" w:eastAsia="宋体" w:hAnsi="Book Antiqua" w:cs="宋体"/>
          <w:i/>
          <w:iCs/>
          <w:sz w:val="24"/>
          <w:szCs w:val="24"/>
        </w:rPr>
        <w:t>Clin</w:t>
      </w:r>
      <w:proofErr w:type="spellEnd"/>
      <w:r w:rsidRPr="00C9263F">
        <w:rPr>
          <w:rFonts w:ascii="Book Antiqua" w:eastAsia="宋体" w:hAnsi="Book Antiqua" w:cs="宋体"/>
          <w:i/>
          <w:iCs/>
          <w:sz w:val="24"/>
          <w:szCs w:val="24"/>
        </w:rPr>
        <w:t xml:space="preserve"> </w:t>
      </w:r>
      <w:proofErr w:type="spellStart"/>
      <w:r w:rsidRPr="00C9263F">
        <w:rPr>
          <w:rFonts w:ascii="Book Antiqua" w:eastAsia="宋体" w:hAnsi="Book Antiqua" w:cs="宋体"/>
          <w:i/>
          <w:iCs/>
          <w:sz w:val="24"/>
          <w:szCs w:val="24"/>
        </w:rPr>
        <w:t>Ther</w:t>
      </w:r>
      <w:proofErr w:type="spellEnd"/>
      <w:r w:rsidRPr="00C9263F">
        <w:rPr>
          <w:rFonts w:ascii="Book Antiqua" w:eastAsia="宋体" w:hAnsi="Book Antiqua" w:cs="宋体"/>
          <w:sz w:val="24"/>
          <w:szCs w:val="24"/>
        </w:rPr>
        <w:t xml:space="preserve"> 2001; </w:t>
      </w:r>
      <w:r w:rsidRPr="00C9263F">
        <w:rPr>
          <w:rFonts w:ascii="Book Antiqua" w:eastAsia="宋体" w:hAnsi="Book Antiqua" w:cs="宋体"/>
          <w:b/>
          <w:bCs/>
          <w:sz w:val="24"/>
          <w:szCs w:val="24"/>
        </w:rPr>
        <w:t>23</w:t>
      </w:r>
      <w:r w:rsidRPr="00C9263F">
        <w:rPr>
          <w:rFonts w:ascii="Book Antiqua" w:eastAsia="宋体" w:hAnsi="Book Antiqua" w:cs="宋体"/>
          <w:sz w:val="24"/>
          <w:szCs w:val="24"/>
        </w:rPr>
        <w:t>: 1296-1310 [PMID: 11558866 DOI: 10.1016/S0149-2918(01)80109-0]</w:t>
      </w:r>
    </w:p>
    <w:p w14:paraId="69F55E0B" w14:textId="77777777" w:rsidR="0078481E" w:rsidRPr="00C9263F" w:rsidRDefault="0078481E" w:rsidP="00C9263F">
      <w:pPr>
        <w:spacing w:after="0" w:line="360" w:lineRule="auto"/>
        <w:jc w:val="both"/>
        <w:rPr>
          <w:rFonts w:ascii="Book Antiqua" w:eastAsia="宋体" w:hAnsi="Book Antiqua" w:cs="宋体"/>
          <w:sz w:val="24"/>
          <w:szCs w:val="24"/>
        </w:rPr>
      </w:pPr>
      <w:proofErr w:type="gramStart"/>
      <w:r w:rsidRPr="00C9263F">
        <w:rPr>
          <w:rFonts w:ascii="Book Antiqua" w:eastAsia="宋体" w:hAnsi="Book Antiqua" w:cs="宋体"/>
          <w:sz w:val="24"/>
          <w:szCs w:val="24"/>
        </w:rPr>
        <w:t xml:space="preserve">47 </w:t>
      </w:r>
      <w:r w:rsidRPr="00C9263F">
        <w:rPr>
          <w:rFonts w:ascii="Book Antiqua" w:eastAsia="宋体" w:hAnsi="Book Antiqua" w:cs="宋体"/>
          <w:b/>
          <w:bCs/>
          <w:sz w:val="24"/>
          <w:szCs w:val="24"/>
        </w:rPr>
        <w:t>Shale MJ</w:t>
      </w:r>
      <w:proofErr w:type="gramEnd"/>
      <w:r w:rsidRPr="00C9263F">
        <w:rPr>
          <w:rFonts w:ascii="Book Antiqua" w:eastAsia="宋体" w:hAnsi="Book Antiqua" w:cs="宋体"/>
          <w:sz w:val="24"/>
          <w:szCs w:val="24"/>
        </w:rPr>
        <w:t xml:space="preserve">, Riley SA. </w:t>
      </w:r>
      <w:proofErr w:type="gramStart"/>
      <w:r w:rsidRPr="00C9263F">
        <w:rPr>
          <w:rFonts w:ascii="Book Antiqua" w:eastAsia="宋体" w:hAnsi="Book Antiqua" w:cs="宋体"/>
          <w:sz w:val="24"/>
          <w:szCs w:val="24"/>
        </w:rPr>
        <w:t xml:space="preserve">Studies of compliance with delayed-release </w:t>
      </w:r>
      <w:proofErr w:type="spellStart"/>
      <w:r w:rsidRPr="00C9263F">
        <w:rPr>
          <w:rFonts w:ascii="Book Antiqua" w:eastAsia="宋体" w:hAnsi="Book Antiqua" w:cs="宋体"/>
          <w:sz w:val="24"/>
          <w:szCs w:val="24"/>
        </w:rPr>
        <w:t>mesalazine</w:t>
      </w:r>
      <w:proofErr w:type="spellEnd"/>
      <w:r w:rsidRPr="00C9263F">
        <w:rPr>
          <w:rFonts w:ascii="Book Antiqua" w:eastAsia="宋体" w:hAnsi="Book Antiqua" w:cs="宋体"/>
          <w:sz w:val="24"/>
          <w:szCs w:val="24"/>
        </w:rPr>
        <w:t xml:space="preserve"> therapy in patients with inflammatory bowel disease.</w:t>
      </w:r>
      <w:proofErr w:type="gramEnd"/>
      <w:r w:rsidRPr="00C9263F">
        <w:rPr>
          <w:rFonts w:ascii="Book Antiqua" w:eastAsia="宋体" w:hAnsi="Book Antiqua" w:cs="宋体"/>
          <w:sz w:val="24"/>
          <w:szCs w:val="24"/>
        </w:rPr>
        <w:t xml:space="preserve"> </w:t>
      </w:r>
      <w:r w:rsidRPr="00C9263F">
        <w:rPr>
          <w:rFonts w:ascii="Book Antiqua" w:eastAsia="宋体" w:hAnsi="Book Antiqua" w:cs="宋体"/>
          <w:i/>
          <w:iCs/>
          <w:sz w:val="24"/>
          <w:szCs w:val="24"/>
        </w:rPr>
        <w:t xml:space="preserve">Aliment </w:t>
      </w:r>
      <w:proofErr w:type="spellStart"/>
      <w:r w:rsidRPr="00C9263F">
        <w:rPr>
          <w:rFonts w:ascii="Book Antiqua" w:eastAsia="宋体" w:hAnsi="Book Antiqua" w:cs="宋体"/>
          <w:i/>
          <w:iCs/>
          <w:sz w:val="24"/>
          <w:szCs w:val="24"/>
        </w:rPr>
        <w:t>Pharmacol</w:t>
      </w:r>
      <w:proofErr w:type="spellEnd"/>
      <w:r w:rsidRPr="00C9263F">
        <w:rPr>
          <w:rFonts w:ascii="Book Antiqua" w:eastAsia="宋体" w:hAnsi="Book Antiqua" w:cs="宋体"/>
          <w:i/>
          <w:iCs/>
          <w:sz w:val="24"/>
          <w:szCs w:val="24"/>
        </w:rPr>
        <w:t xml:space="preserve"> </w:t>
      </w:r>
      <w:proofErr w:type="spellStart"/>
      <w:r w:rsidRPr="00C9263F">
        <w:rPr>
          <w:rFonts w:ascii="Book Antiqua" w:eastAsia="宋体" w:hAnsi="Book Antiqua" w:cs="宋体"/>
          <w:i/>
          <w:iCs/>
          <w:sz w:val="24"/>
          <w:szCs w:val="24"/>
        </w:rPr>
        <w:t>Ther</w:t>
      </w:r>
      <w:proofErr w:type="spellEnd"/>
      <w:r w:rsidRPr="00C9263F">
        <w:rPr>
          <w:rFonts w:ascii="Book Antiqua" w:eastAsia="宋体" w:hAnsi="Book Antiqua" w:cs="宋体"/>
          <w:sz w:val="24"/>
          <w:szCs w:val="24"/>
        </w:rPr>
        <w:t xml:space="preserve"> 2003; </w:t>
      </w:r>
      <w:r w:rsidRPr="00C9263F">
        <w:rPr>
          <w:rFonts w:ascii="Book Antiqua" w:eastAsia="宋体" w:hAnsi="Book Antiqua" w:cs="宋体"/>
          <w:b/>
          <w:bCs/>
          <w:sz w:val="24"/>
          <w:szCs w:val="24"/>
        </w:rPr>
        <w:t>18</w:t>
      </w:r>
      <w:r w:rsidRPr="00C9263F">
        <w:rPr>
          <w:rFonts w:ascii="Book Antiqua" w:eastAsia="宋体" w:hAnsi="Book Antiqua" w:cs="宋体"/>
          <w:sz w:val="24"/>
          <w:szCs w:val="24"/>
        </w:rPr>
        <w:t>: 191-198 [PMID: 12869079 DOI: 10.1046/j.1365-2036.2003.01648.x]</w:t>
      </w:r>
    </w:p>
    <w:p w14:paraId="0525C54F" w14:textId="77777777" w:rsidR="0078481E" w:rsidRPr="00C9263F" w:rsidRDefault="0078481E" w:rsidP="00C9263F">
      <w:pPr>
        <w:spacing w:after="0" w:line="360" w:lineRule="auto"/>
        <w:jc w:val="both"/>
        <w:rPr>
          <w:rFonts w:ascii="Book Antiqua" w:eastAsia="宋体" w:hAnsi="Book Antiqua" w:cs="宋体"/>
          <w:sz w:val="24"/>
          <w:szCs w:val="24"/>
        </w:rPr>
      </w:pPr>
      <w:r w:rsidRPr="00C9263F">
        <w:rPr>
          <w:rFonts w:ascii="Book Antiqua" w:eastAsia="宋体" w:hAnsi="Book Antiqua" w:cs="宋体"/>
          <w:sz w:val="24"/>
          <w:szCs w:val="24"/>
        </w:rPr>
        <w:t xml:space="preserve">48 </w:t>
      </w:r>
      <w:r w:rsidRPr="00C9263F">
        <w:rPr>
          <w:rFonts w:ascii="Book Antiqua" w:eastAsia="宋体" w:hAnsi="Book Antiqua" w:cs="宋体"/>
          <w:b/>
          <w:bCs/>
          <w:sz w:val="24"/>
          <w:szCs w:val="24"/>
        </w:rPr>
        <w:t>Ford AC</w:t>
      </w:r>
      <w:r w:rsidRPr="00C9263F">
        <w:rPr>
          <w:rFonts w:ascii="Book Antiqua" w:eastAsia="宋体" w:hAnsi="Book Antiqua" w:cs="宋体"/>
          <w:sz w:val="24"/>
          <w:szCs w:val="24"/>
        </w:rPr>
        <w:t xml:space="preserve">, Khan KJ, </w:t>
      </w:r>
      <w:proofErr w:type="spellStart"/>
      <w:r w:rsidRPr="00C9263F">
        <w:rPr>
          <w:rFonts w:ascii="Book Antiqua" w:eastAsia="宋体" w:hAnsi="Book Antiqua" w:cs="宋体"/>
          <w:sz w:val="24"/>
          <w:szCs w:val="24"/>
        </w:rPr>
        <w:t>Sandborn</w:t>
      </w:r>
      <w:proofErr w:type="spellEnd"/>
      <w:r w:rsidRPr="00C9263F">
        <w:rPr>
          <w:rFonts w:ascii="Book Antiqua" w:eastAsia="宋体" w:hAnsi="Book Antiqua" w:cs="宋体"/>
          <w:sz w:val="24"/>
          <w:szCs w:val="24"/>
        </w:rPr>
        <w:t xml:space="preserve"> WJ, Kane SV, </w:t>
      </w:r>
      <w:proofErr w:type="spellStart"/>
      <w:r w:rsidRPr="00C9263F">
        <w:rPr>
          <w:rFonts w:ascii="Book Antiqua" w:eastAsia="宋体" w:hAnsi="Book Antiqua" w:cs="宋体"/>
          <w:sz w:val="24"/>
          <w:szCs w:val="24"/>
        </w:rPr>
        <w:t>Moayyedi</w:t>
      </w:r>
      <w:proofErr w:type="spellEnd"/>
      <w:r w:rsidRPr="00C9263F">
        <w:rPr>
          <w:rFonts w:ascii="Book Antiqua" w:eastAsia="宋体" w:hAnsi="Book Antiqua" w:cs="宋体"/>
          <w:sz w:val="24"/>
          <w:szCs w:val="24"/>
        </w:rPr>
        <w:t xml:space="preserve"> P. Once-daily dosing vs. conventional dosing schedule of </w:t>
      </w:r>
      <w:proofErr w:type="spellStart"/>
      <w:r w:rsidRPr="00C9263F">
        <w:rPr>
          <w:rFonts w:ascii="Book Antiqua" w:eastAsia="宋体" w:hAnsi="Book Antiqua" w:cs="宋体"/>
          <w:sz w:val="24"/>
          <w:szCs w:val="24"/>
        </w:rPr>
        <w:t>mesalamine</w:t>
      </w:r>
      <w:proofErr w:type="spellEnd"/>
      <w:r w:rsidRPr="00C9263F">
        <w:rPr>
          <w:rFonts w:ascii="Book Antiqua" w:eastAsia="宋体" w:hAnsi="Book Antiqua" w:cs="宋体"/>
          <w:sz w:val="24"/>
          <w:szCs w:val="24"/>
        </w:rPr>
        <w:t xml:space="preserve"> and relapse of quiescent ulcerative colitis: systematic review and meta-analysis. </w:t>
      </w:r>
      <w:r w:rsidRPr="00C9263F">
        <w:rPr>
          <w:rFonts w:ascii="Book Antiqua" w:eastAsia="宋体" w:hAnsi="Book Antiqua" w:cs="宋体"/>
          <w:i/>
          <w:iCs/>
          <w:sz w:val="24"/>
          <w:szCs w:val="24"/>
        </w:rPr>
        <w:t xml:space="preserve">Am J </w:t>
      </w:r>
      <w:proofErr w:type="spellStart"/>
      <w:r w:rsidRPr="00C9263F">
        <w:rPr>
          <w:rFonts w:ascii="Book Antiqua" w:eastAsia="宋体" w:hAnsi="Book Antiqua" w:cs="宋体"/>
          <w:i/>
          <w:iCs/>
          <w:sz w:val="24"/>
          <w:szCs w:val="24"/>
        </w:rPr>
        <w:t>Gastroenterol</w:t>
      </w:r>
      <w:proofErr w:type="spellEnd"/>
      <w:r w:rsidRPr="00C9263F">
        <w:rPr>
          <w:rFonts w:ascii="Book Antiqua" w:eastAsia="宋体" w:hAnsi="Book Antiqua" w:cs="宋体"/>
          <w:sz w:val="24"/>
          <w:szCs w:val="24"/>
        </w:rPr>
        <w:t xml:space="preserve"> 2011; </w:t>
      </w:r>
      <w:r w:rsidRPr="00C9263F">
        <w:rPr>
          <w:rFonts w:ascii="Book Antiqua" w:eastAsia="宋体" w:hAnsi="Book Antiqua" w:cs="宋体"/>
          <w:b/>
          <w:bCs/>
          <w:sz w:val="24"/>
          <w:szCs w:val="24"/>
        </w:rPr>
        <w:t>106</w:t>
      </w:r>
      <w:r w:rsidRPr="00C9263F">
        <w:rPr>
          <w:rFonts w:ascii="Book Antiqua" w:eastAsia="宋体" w:hAnsi="Book Antiqua" w:cs="宋体"/>
          <w:sz w:val="24"/>
          <w:szCs w:val="24"/>
        </w:rPr>
        <w:t>: 2070-2077; quiz 2078 [PMID: 21894226 DOI: 10.1038/ajg.2011.296]</w:t>
      </w:r>
    </w:p>
    <w:p w14:paraId="150F1E1A" w14:textId="77777777" w:rsidR="0078481E" w:rsidRPr="00C9263F" w:rsidRDefault="0078481E" w:rsidP="00C9263F">
      <w:pPr>
        <w:spacing w:after="0" w:line="360" w:lineRule="auto"/>
        <w:jc w:val="both"/>
        <w:rPr>
          <w:rFonts w:ascii="Book Antiqua" w:eastAsia="宋体" w:hAnsi="Book Antiqua" w:cs="宋体"/>
          <w:sz w:val="24"/>
          <w:szCs w:val="24"/>
        </w:rPr>
      </w:pPr>
      <w:proofErr w:type="gramStart"/>
      <w:r w:rsidRPr="00C9263F">
        <w:rPr>
          <w:rFonts w:ascii="Book Antiqua" w:eastAsia="宋体" w:hAnsi="Book Antiqua" w:cs="宋体"/>
          <w:sz w:val="24"/>
          <w:szCs w:val="24"/>
        </w:rPr>
        <w:t xml:space="preserve">49 </w:t>
      </w:r>
      <w:proofErr w:type="spellStart"/>
      <w:r w:rsidRPr="00C9263F">
        <w:rPr>
          <w:rFonts w:ascii="Book Antiqua" w:eastAsia="宋体" w:hAnsi="Book Antiqua" w:cs="宋体"/>
          <w:b/>
          <w:bCs/>
          <w:sz w:val="24"/>
          <w:szCs w:val="24"/>
        </w:rPr>
        <w:t>Prenzler</w:t>
      </w:r>
      <w:proofErr w:type="spellEnd"/>
      <w:r w:rsidRPr="00C9263F">
        <w:rPr>
          <w:rFonts w:ascii="Book Antiqua" w:eastAsia="宋体" w:hAnsi="Book Antiqua" w:cs="宋体"/>
          <w:b/>
          <w:bCs/>
          <w:sz w:val="24"/>
          <w:szCs w:val="24"/>
        </w:rPr>
        <w:t xml:space="preserve"> A</w:t>
      </w:r>
      <w:r w:rsidRPr="00C9263F">
        <w:rPr>
          <w:rFonts w:ascii="Book Antiqua" w:eastAsia="宋体" w:hAnsi="Book Antiqua" w:cs="宋体"/>
          <w:sz w:val="24"/>
          <w:szCs w:val="24"/>
        </w:rPr>
        <w:t xml:space="preserve">, Yen L, </w:t>
      </w:r>
      <w:proofErr w:type="spellStart"/>
      <w:r w:rsidRPr="00C9263F">
        <w:rPr>
          <w:rFonts w:ascii="Book Antiqua" w:eastAsia="宋体" w:hAnsi="Book Antiqua" w:cs="宋体"/>
          <w:sz w:val="24"/>
          <w:szCs w:val="24"/>
        </w:rPr>
        <w:t>Mittendorf</w:t>
      </w:r>
      <w:proofErr w:type="spellEnd"/>
      <w:r w:rsidRPr="00C9263F">
        <w:rPr>
          <w:rFonts w:ascii="Book Antiqua" w:eastAsia="宋体" w:hAnsi="Book Antiqua" w:cs="宋体"/>
          <w:sz w:val="24"/>
          <w:szCs w:val="24"/>
        </w:rPr>
        <w:t xml:space="preserve"> T, von der Schulenburg JM.</w:t>
      </w:r>
      <w:proofErr w:type="gramEnd"/>
      <w:r w:rsidRPr="00C9263F">
        <w:rPr>
          <w:rFonts w:ascii="Book Antiqua" w:eastAsia="宋体" w:hAnsi="Book Antiqua" w:cs="宋体"/>
          <w:sz w:val="24"/>
          <w:szCs w:val="24"/>
        </w:rPr>
        <w:t xml:space="preserve"> Cost effectiveness of ulcerative colitis treatment in Germany: a comparison of two oral formulations of </w:t>
      </w:r>
      <w:proofErr w:type="spellStart"/>
      <w:r w:rsidRPr="00C9263F">
        <w:rPr>
          <w:rFonts w:ascii="Book Antiqua" w:eastAsia="宋体" w:hAnsi="Book Antiqua" w:cs="宋体"/>
          <w:sz w:val="24"/>
          <w:szCs w:val="24"/>
        </w:rPr>
        <w:t>mesalazine</w:t>
      </w:r>
      <w:proofErr w:type="spellEnd"/>
      <w:r w:rsidRPr="00C9263F">
        <w:rPr>
          <w:rFonts w:ascii="Book Antiqua" w:eastAsia="宋体" w:hAnsi="Book Antiqua" w:cs="宋体"/>
          <w:sz w:val="24"/>
          <w:szCs w:val="24"/>
        </w:rPr>
        <w:t xml:space="preserve">. </w:t>
      </w:r>
      <w:r w:rsidRPr="00C9263F">
        <w:rPr>
          <w:rFonts w:ascii="Book Antiqua" w:eastAsia="宋体" w:hAnsi="Book Antiqua" w:cs="宋体"/>
          <w:i/>
          <w:iCs/>
          <w:sz w:val="24"/>
          <w:szCs w:val="24"/>
        </w:rPr>
        <w:t xml:space="preserve">BMC Health </w:t>
      </w:r>
      <w:proofErr w:type="spellStart"/>
      <w:r w:rsidRPr="00C9263F">
        <w:rPr>
          <w:rFonts w:ascii="Book Antiqua" w:eastAsia="宋体" w:hAnsi="Book Antiqua" w:cs="宋体"/>
          <w:i/>
          <w:iCs/>
          <w:sz w:val="24"/>
          <w:szCs w:val="24"/>
        </w:rPr>
        <w:t>Serv</w:t>
      </w:r>
      <w:proofErr w:type="spellEnd"/>
      <w:r w:rsidRPr="00C9263F">
        <w:rPr>
          <w:rFonts w:ascii="Book Antiqua" w:eastAsia="宋体" w:hAnsi="Book Antiqua" w:cs="宋体"/>
          <w:i/>
          <w:iCs/>
          <w:sz w:val="24"/>
          <w:szCs w:val="24"/>
        </w:rPr>
        <w:t xml:space="preserve"> Res</w:t>
      </w:r>
      <w:r w:rsidRPr="00C9263F">
        <w:rPr>
          <w:rFonts w:ascii="Book Antiqua" w:eastAsia="宋体" w:hAnsi="Book Antiqua" w:cs="宋体"/>
          <w:sz w:val="24"/>
          <w:szCs w:val="24"/>
        </w:rPr>
        <w:t xml:space="preserve"> 2011; </w:t>
      </w:r>
      <w:r w:rsidRPr="00C9263F">
        <w:rPr>
          <w:rFonts w:ascii="Book Antiqua" w:eastAsia="宋体" w:hAnsi="Book Antiqua" w:cs="宋体"/>
          <w:b/>
          <w:bCs/>
          <w:sz w:val="24"/>
          <w:szCs w:val="24"/>
        </w:rPr>
        <w:t>11</w:t>
      </w:r>
      <w:r w:rsidRPr="00C9263F">
        <w:rPr>
          <w:rFonts w:ascii="Book Antiqua" w:eastAsia="宋体" w:hAnsi="Book Antiqua" w:cs="宋体"/>
          <w:sz w:val="24"/>
          <w:szCs w:val="24"/>
        </w:rPr>
        <w:t>: 157 [PMID: 21729262 DOI: 10.1186/1472-6963-11-157]</w:t>
      </w:r>
    </w:p>
    <w:p w14:paraId="000279FB" w14:textId="77777777" w:rsidR="0078481E" w:rsidRPr="00C9263F" w:rsidRDefault="0078481E" w:rsidP="00C9263F">
      <w:pPr>
        <w:spacing w:after="0" w:line="360" w:lineRule="auto"/>
        <w:jc w:val="both"/>
        <w:rPr>
          <w:rFonts w:ascii="Book Antiqua" w:eastAsia="宋体" w:hAnsi="Book Antiqua" w:cs="宋体"/>
          <w:sz w:val="24"/>
          <w:szCs w:val="24"/>
        </w:rPr>
      </w:pPr>
      <w:r w:rsidRPr="00C9263F">
        <w:rPr>
          <w:rFonts w:ascii="Book Antiqua" w:eastAsia="宋体" w:hAnsi="Book Antiqua" w:cs="宋体"/>
          <w:sz w:val="24"/>
          <w:szCs w:val="24"/>
        </w:rPr>
        <w:t xml:space="preserve">50 </w:t>
      </w:r>
      <w:r w:rsidRPr="00C9263F">
        <w:rPr>
          <w:rFonts w:ascii="Book Antiqua" w:eastAsia="宋体" w:hAnsi="Book Antiqua" w:cs="宋体"/>
          <w:b/>
          <w:bCs/>
          <w:sz w:val="24"/>
          <w:szCs w:val="24"/>
        </w:rPr>
        <w:t>Brereton N</w:t>
      </w:r>
      <w:r w:rsidRPr="00C9263F">
        <w:rPr>
          <w:rFonts w:ascii="Book Antiqua" w:eastAsia="宋体" w:hAnsi="Book Antiqua" w:cs="宋体"/>
          <w:sz w:val="24"/>
          <w:szCs w:val="24"/>
        </w:rPr>
        <w:t xml:space="preserve">, </w:t>
      </w:r>
      <w:proofErr w:type="spellStart"/>
      <w:r w:rsidRPr="00C9263F">
        <w:rPr>
          <w:rFonts w:ascii="Book Antiqua" w:eastAsia="宋体" w:hAnsi="Book Antiqua" w:cs="宋体"/>
          <w:sz w:val="24"/>
          <w:szCs w:val="24"/>
        </w:rPr>
        <w:t>Bodger</w:t>
      </w:r>
      <w:proofErr w:type="spellEnd"/>
      <w:r w:rsidRPr="00C9263F">
        <w:rPr>
          <w:rFonts w:ascii="Book Antiqua" w:eastAsia="宋体" w:hAnsi="Book Antiqua" w:cs="宋体"/>
          <w:sz w:val="24"/>
          <w:szCs w:val="24"/>
        </w:rPr>
        <w:t xml:space="preserve"> K, </w:t>
      </w:r>
      <w:proofErr w:type="spellStart"/>
      <w:r w:rsidRPr="00C9263F">
        <w:rPr>
          <w:rFonts w:ascii="Book Antiqua" w:eastAsia="宋体" w:hAnsi="Book Antiqua" w:cs="宋体"/>
          <w:sz w:val="24"/>
          <w:szCs w:val="24"/>
        </w:rPr>
        <w:t>Kamm</w:t>
      </w:r>
      <w:proofErr w:type="spellEnd"/>
      <w:r w:rsidRPr="00C9263F">
        <w:rPr>
          <w:rFonts w:ascii="Book Antiqua" w:eastAsia="宋体" w:hAnsi="Book Antiqua" w:cs="宋体"/>
          <w:sz w:val="24"/>
          <w:szCs w:val="24"/>
        </w:rPr>
        <w:t xml:space="preserve"> MA, </w:t>
      </w:r>
      <w:proofErr w:type="spellStart"/>
      <w:r w:rsidRPr="00C9263F">
        <w:rPr>
          <w:rFonts w:ascii="Book Antiqua" w:eastAsia="宋体" w:hAnsi="Book Antiqua" w:cs="宋体"/>
          <w:sz w:val="24"/>
          <w:szCs w:val="24"/>
        </w:rPr>
        <w:t>Hodgkins</w:t>
      </w:r>
      <w:proofErr w:type="spellEnd"/>
      <w:r w:rsidRPr="00C9263F">
        <w:rPr>
          <w:rFonts w:ascii="Book Antiqua" w:eastAsia="宋体" w:hAnsi="Book Antiqua" w:cs="宋体"/>
          <w:sz w:val="24"/>
          <w:szCs w:val="24"/>
        </w:rPr>
        <w:t xml:space="preserve"> P, Yan S, </w:t>
      </w:r>
      <w:proofErr w:type="spellStart"/>
      <w:r w:rsidRPr="00C9263F">
        <w:rPr>
          <w:rFonts w:ascii="Book Antiqua" w:eastAsia="宋体" w:hAnsi="Book Antiqua" w:cs="宋体"/>
          <w:sz w:val="24"/>
          <w:szCs w:val="24"/>
        </w:rPr>
        <w:t>Akehurst</w:t>
      </w:r>
      <w:proofErr w:type="spellEnd"/>
      <w:r w:rsidRPr="00C9263F">
        <w:rPr>
          <w:rFonts w:ascii="Book Antiqua" w:eastAsia="宋体" w:hAnsi="Book Antiqua" w:cs="宋体"/>
          <w:sz w:val="24"/>
          <w:szCs w:val="24"/>
        </w:rPr>
        <w:t xml:space="preserve"> R. A cost-effectiveness analysis of MMX </w:t>
      </w:r>
      <w:proofErr w:type="spellStart"/>
      <w:r w:rsidRPr="00C9263F">
        <w:rPr>
          <w:rFonts w:ascii="Book Antiqua" w:eastAsia="宋体" w:hAnsi="Book Antiqua" w:cs="宋体"/>
          <w:sz w:val="24"/>
          <w:szCs w:val="24"/>
        </w:rPr>
        <w:t>mesalazine</w:t>
      </w:r>
      <w:proofErr w:type="spellEnd"/>
      <w:r w:rsidRPr="00C9263F">
        <w:rPr>
          <w:rFonts w:ascii="Book Antiqua" w:eastAsia="宋体" w:hAnsi="Book Antiqua" w:cs="宋体"/>
          <w:sz w:val="24"/>
          <w:szCs w:val="24"/>
        </w:rPr>
        <w:t xml:space="preserve"> compared with </w:t>
      </w:r>
      <w:proofErr w:type="spellStart"/>
      <w:r w:rsidRPr="00C9263F">
        <w:rPr>
          <w:rFonts w:ascii="Book Antiqua" w:eastAsia="宋体" w:hAnsi="Book Antiqua" w:cs="宋体"/>
          <w:sz w:val="24"/>
          <w:szCs w:val="24"/>
        </w:rPr>
        <w:t>mesalazine</w:t>
      </w:r>
      <w:proofErr w:type="spellEnd"/>
      <w:r w:rsidRPr="00C9263F">
        <w:rPr>
          <w:rFonts w:ascii="Book Antiqua" w:eastAsia="宋体" w:hAnsi="Book Antiqua" w:cs="宋体"/>
          <w:sz w:val="24"/>
          <w:szCs w:val="24"/>
        </w:rPr>
        <w:t xml:space="preserve"> in the treatment of mild-to-moderate ulcerative colitis from a UK perspective. </w:t>
      </w:r>
      <w:r w:rsidRPr="00C9263F">
        <w:rPr>
          <w:rFonts w:ascii="Book Antiqua" w:eastAsia="宋体" w:hAnsi="Book Antiqua" w:cs="宋体"/>
          <w:i/>
          <w:iCs/>
          <w:sz w:val="24"/>
          <w:szCs w:val="24"/>
        </w:rPr>
        <w:t>J Med Econ</w:t>
      </w:r>
      <w:r w:rsidRPr="00C9263F">
        <w:rPr>
          <w:rFonts w:ascii="Book Antiqua" w:eastAsia="宋体" w:hAnsi="Book Antiqua" w:cs="宋体"/>
          <w:sz w:val="24"/>
          <w:szCs w:val="24"/>
        </w:rPr>
        <w:t xml:space="preserve"> 2010; </w:t>
      </w:r>
      <w:r w:rsidRPr="00C9263F">
        <w:rPr>
          <w:rFonts w:ascii="Book Antiqua" w:eastAsia="宋体" w:hAnsi="Book Antiqua" w:cs="宋体"/>
          <w:b/>
          <w:bCs/>
          <w:sz w:val="24"/>
          <w:szCs w:val="24"/>
        </w:rPr>
        <w:t>13</w:t>
      </w:r>
      <w:r w:rsidRPr="00C9263F">
        <w:rPr>
          <w:rFonts w:ascii="Book Antiqua" w:eastAsia="宋体" w:hAnsi="Book Antiqua" w:cs="宋体"/>
          <w:sz w:val="24"/>
          <w:szCs w:val="24"/>
        </w:rPr>
        <w:t>: 148-161 [PMID: 20141380 DOI: 10.3111/13696990903562861]</w:t>
      </w:r>
    </w:p>
    <w:p w14:paraId="7A0E3DF0" w14:textId="77777777" w:rsidR="0078481E" w:rsidRPr="00C9263F" w:rsidRDefault="0078481E" w:rsidP="00C9263F">
      <w:pPr>
        <w:spacing w:after="0" w:line="360" w:lineRule="auto"/>
        <w:jc w:val="both"/>
        <w:rPr>
          <w:rFonts w:ascii="Book Antiqua" w:eastAsia="宋体" w:hAnsi="Book Antiqua" w:cs="宋体"/>
          <w:sz w:val="24"/>
          <w:szCs w:val="24"/>
        </w:rPr>
      </w:pPr>
      <w:r w:rsidRPr="00C9263F">
        <w:rPr>
          <w:rFonts w:ascii="Book Antiqua" w:eastAsia="宋体" w:hAnsi="Book Antiqua" w:cs="宋体"/>
          <w:sz w:val="24"/>
          <w:szCs w:val="24"/>
        </w:rPr>
        <w:t xml:space="preserve">51 </w:t>
      </w:r>
      <w:r w:rsidRPr="00C9263F">
        <w:rPr>
          <w:rFonts w:ascii="Book Antiqua" w:eastAsia="宋体" w:hAnsi="Book Antiqua" w:cs="宋体"/>
          <w:b/>
          <w:bCs/>
          <w:sz w:val="24"/>
          <w:szCs w:val="24"/>
        </w:rPr>
        <w:t>Wong JM</w:t>
      </w:r>
      <w:r w:rsidRPr="00C9263F">
        <w:rPr>
          <w:rFonts w:ascii="Book Antiqua" w:eastAsia="宋体" w:hAnsi="Book Antiqua" w:cs="宋体"/>
          <w:sz w:val="24"/>
          <w:szCs w:val="24"/>
        </w:rPr>
        <w:t xml:space="preserve">, Wei SC. Efficacy of </w:t>
      </w:r>
      <w:proofErr w:type="spellStart"/>
      <w:r w:rsidRPr="00C9263F">
        <w:rPr>
          <w:rFonts w:ascii="Book Antiqua" w:eastAsia="宋体" w:hAnsi="Book Antiqua" w:cs="宋体"/>
          <w:sz w:val="24"/>
          <w:szCs w:val="24"/>
        </w:rPr>
        <w:t>Pentasa</w:t>
      </w:r>
      <w:proofErr w:type="spellEnd"/>
      <w:r w:rsidRPr="00C9263F">
        <w:rPr>
          <w:rFonts w:ascii="Book Antiqua" w:eastAsia="宋体" w:hAnsi="Book Antiqua" w:cs="宋体"/>
          <w:sz w:val="24"/>
          <w:szCs w:val="24"/>
        </w:rPr>
        <w:t xml:space="preserve"> tablets for the treatment of inflammatory bowel disease. </w:t>
      </w:r>
      <w:r w:rsidRPr="00C9263F">
        <w:rPr>
          <w:rFonts w:ascii="Book Antiqua" w:eastAsia="宋体" w:hAnsi="Book Antiqua" w:cs="宋体"/>
          <w:i/>
          <w:iCs/>
          <w:sz w:val="24"/>
          <w:szCs w:val="24"/>
        </w:rPr>
        <w:t xml:space="preserve">J </w:t>
      </w:r>
      <w:proofErr w:type="spellStart"/>
      <w:r w:rsidRPr="00C9263F">
        <w:rPr>
          <w:rFonts w:ascii="Book Antiqua" w:eastAsia="宋体" w:hAnsi="Book Antiqua" w:cs="宋体"/>
          <w:i/>
          <w:iCs/>
          <w:sz w:val="24"/>
          <w:szCs w:val="24"/>
        </w:rPr>
        <w:t>Formos</w:t>
      </w:r>
      <w:proofErr w:type="spellEnd"/>
      <w:r w:rsidRPr="00C9263F">
        <w:rPr>
          <w:rFonts w:ascii="Book Antiqua" w:eastAsia="宋体" w:hAnsi="Book Antiqua" w:cs="宋体"/>
          <w:i/>
          <w:iCs/>
          <w:sz w:val="24"/>
          <w:szCs w:val="24"/>
        </w:rPr>
        <w:t xml:space="preserve"> Med </w:t>
      </w:r>
      <w:proofErr w:type="spellStart"/>
      <w:r w:rsidRPr="00C9263F">
        <w:rPr>
          <w:rFonts w:ascii="Book Antiqua" w:eastAsia="宋体" w:hAnsi="Book Antiqua" w:cs="宋体"/>
          <w:i/>
          <w:iCs/>
          <w:sz w:val="24"/>
          <w:szCs w:val="24"/>
        </w:rPr>
        <w:t>Assoc</w:t>
      </w:r>
      <w:proofErr w:type="spellEnd"/>
      <w:r w:rsidRPr="00C9263F">
        <w:rPr>
          <w:rFonts w:ascii="Book Antiqua" w:eastAsia="宋体" w:hAnsi="Book Antiqua" w:cs="宋体"/>
          <w:sz w:val="24"/>
          <w:szCs w:val="24"/>
        </w:rPr>
        <w:t xml:space="preserve"> 2003; </w:t>
      </w:r>
      <w:r w:rsidRPr="00C9263F">
        <w:rPr>
          <w:rFonts w:ascii="Book Antiqua" w:eastAsia="宋体" w:hAnsi="Book Antiqua" w:cs="宋体"/>
          <w:b/>
          <w:bCs/>
          <w:sz w:val="24"/>
          <w:szCs w:val="24"/>
        </w:rPr>
        <w:t>102</w:t>
      </w:r>
      <w:r w:rsidRPr="00C9263F">
        <w:rPr>
          <w:rFonts w:ascii="Book Antiqua" w:eastAsia="宋体" w:hAnsi="Book Antiqua" w:cs="宋体"/>
          <w:sz w:val="24"/>
          <w:szCs w:val="24"/>
        </w:rPr>
        <w:t>: 613-619 [PMID: 14625605]</w:t>
      </w:r>
    </w:p>
    <w:p w14:paraId="0F6B2364" w14:textId="77777777" w:rsidR="0078481E" w:rsidRPr="00C9263F" w:rsidRDefault="0078481E" w:rsidP="00C9263F">
      <w:pPr>
        <w:spacing w:after="0" w:line="360" w:lineRule="auto"/>
        <w:jc w:val="both"/>
        <w:rPr>
          <w:rFonts w:ascii="Book Antiqua" w:eastAsia="宋体" w:hAnsi="Book Antiqua" w:cs="宋体"/>
          <w:color w:val="000000" w:themeColor="text1"/>
          <w:sz w:val="24"/>
          <w:szCs w:val="24"/>
        </w:rPr>
      </w:pPr>
      <w:r w:rsidRPr="00C9263F">
        <w:rPr>
          <w:rFonts w:ascii="Book Antiqua" w:eastAsia="宋体" w:hAnsi="Book Antiqua" w:cs="宋体"/>
          <w:color w:val="000000" w:themeColor="text1"/>
          <w:sz w:val="24"/>
          <w:szCs w:val="24"/>
        </w:rPr>
        <w:t xml:space="preserve">52 </w:t>
      </w:r>
      <w:proofErr w:type="spellStart"/>
      <w:r w:rsidRPr="00C9263F">
        <w:rPr>
          <w:rFonts w:ascii="Book Antiqua" w:eastAsia="宋体" w:hAnsi="Book Antiqua" w:cs="宋体"/>
          <w:b/>
          <w:color w:val="000000" w:themeColor="text1"/>
          <w:sz w:val="24"/>
          <w:szCs w:val="24"/>
        </w:rPr>
        <w:t>Sandborn</w:t>
      </w:r>
      <w:proofErr w:type="spellEnd"/>
      <w:r w:rsidRPr="00C9263F">
        <w:rPr>
          <w:rFonts w:ascii="Book Antiqua" w:eastAsia="宋体" w:hAnsi="Book Antiqua" w:cs="宋体"/>
          <w:b/>
          <w:color w:val="000000" w:themeColor="text1"/>
          <w:sz w:val="24"/>
          <w:szCs w:val="24"/>
        </w:rPr>
        <w:t xml:space="preserve"> WJ,</w:t>
      </w:r>
      <w:r w:rsidRPr="00C9263F">
        <w:rPr>
          <w:rFonts w:ascii="Book Antiqua" w:eastAsia="宋体" w:hAnsi="Book Antiqua" w:cs="宋体"/>
          <w:color w:val="000000" w:themeColor="text1"/>
          <w:sz w:val="24"/>
          <w:szCs w:val="24"/>
        </w:rPr>
        <w:t xml:space="preserve"> </w:t>
      </w:r>
      <w:proofErr w:type="spellStart"/>
      <w:r w:rsidRPr="00C9263F">
        <w:rPr>
          <w:rFonts w:ascii="Book Antiqua" w:eastAsia="宋体" w:hAnsi="Book Antiqua" w:cs="宋体"/>
          <w:color w:val="000000" w:themeColor="text1"/>
          <w:sz w:val="24"/>
          <w:szCs w:val="24"/>
        </w:rPr>
        <w:t>Kamm</w:t>
      </w:r>
      <w:proofErr w:type="spellEnd"/>
      <w:r w:rsidRPr="00C9263F">
        <w:rPr>
          <w:rFonts w:ascii="Book Antiqua" w:eastAsia="宋体" w:hAnsi="Book Antiqua" w:cs="宋体"/>
          <w:color w:val="000000" w:themeColor="text1"/>
          <w:sz w:val="24"/>
          <w:szCs w:val="24"/>
        </w:rPr>
        <w:t xml:space="preserve"> MA, Lichtenstein GR. SPD476, a novel, high-strength 5-ASA formulation induces remission of active, mild-to-moderate ulcerative colitis in subjects that are switched from low-dose oral 5-ASA therapy or are 5-ASA naïve: an analysis of pooled data from two phase III studies. </w:t>
      </w:r>
      <w:r w:rsidRPr="00C9263F">
        <w:rPr>
          <w:rFonts w:ascii="Book Antiqua" w:eastAsia="宋体" w:hAnsi="Book Antiqua" w:cs="宋体"/>
          <w:i/>
          <w:color w:val="000000" w:themeColor="text1"/>
          <w:sz w:val="24"/>
          <w:szCs w:val="24"/>
        </w:rPr>
        <w:t>Gastroenterology</w:t>
      </w:r>
      <w:r w:rsidRPr="00C9263F">
        <w:rPr>
          <w:rFonts w:ascii="Book Antiqua" w:eastAsia="宋体" w:hAnsi="Book Antiqua" w:cs="宋体"/>
          <w:color w:val="000000" w:themeColor="text1"/>
          <w:sz w:val="24"/>
          <w:szCs w:val="24"/>
        </w:rPr>
        <w:t xml:space="preserve"> 2007; </w:t>
      </w:r>
      <w:r w:rsidRPr="00C9263F">
        <w:rPr>
          <w:rFonts w:ascii="Book Antiqua" w:eastAsia="宋体" w:hAnsi="Book Antiqua" w:cs="宋体"/>
          <w:b/>
          <w:color w:val="000000" w:themeColor="text1"/>
          <w:sz w:val="24"/>
          <w:szCs w:val="24"/>
        </w:rPr>
        <w:t>130</w:t>
      </w:r>
      <w:r w:rsidRPr="00C9263F">
        <w:rPr>
          <w:rFonts w:ascii="Book Antiqua" w:eastAsia="宋体" w:hAnsi="Book Antiqua" w:cs="宋体"/>
          <w:color w:val="000000" w:themeColor="text1"/>
          <w:sz w:val="24"/>
          <w:szCs w:val="24"/>
        </w:rPr>
        <w:t xml:space="preserve">: A-482 </w:t>
      </w:r>
    </w:p>
    <w:p w14:paraId="1C3976B1" w14:textId="77777777" w:rsidR="0078481E" w:rsidRPr="00C9263F" w:rsidRDefault="0078481E" w:rsidP="00C9263F">
      <w:pPr>
        <w:spacing w:after="0" w:line="360" w:lineRule="auto"/>
        <w:jc w:val="both"/>
        <w:rPr>
          <w:rFonts w:ascii="Book Antiqua" w:eastAsia="宋体" w:hAnsi="Book Antiqua" w:cs="宋体"/>
          <w:sz w:val="24"/>
          <w:szCs w:val="24"/>
        </w:rPr>
      </w:pPr>
      <w:r w:rsidRPr="00C9263F">
        <w:rPr>
          <w:rFonts w:ascii="Book Antiqua" w:eastAsia="宋体" w:hAnsi="Book Antiqua" w:cs="宋体"/>
          <w:sz w:val="24"/>
          <w:szCs w:val="24"/>
        </w:rPr>
        <w:t xml:space="preserve">53 </w:t>
      </w:r>
      <w:proofErr w:type="spellStart"/>
      <w:r w:rsidRPr="00C9263F">
        <w:rPr>
          <w:rFonts w:ascii="Book Antiqua" w:eastAsia="宋体" w:hAnsi="Book Antiqua" w:cs="宋体"/>
          <w:b/>
          <w:sz w:val="24"/>
          <w:szCs w:val="24"/>
        </w:rPr>
        <w:t>Prasher</w:t>
      </w:r>
      <w:proofErr w:type="spellEnd"/>
      <w:r w:rsidRPr="00C9263F">
        <w:rPr>
          <w:rFonts w:ascii="Book Antiqua" w:eastAsia="宋体" w:hAnsi="Book Antiqua" w:cs="宋体"/>
          <w:b/>
          <w:sz w:val="24"/>
          <w:szCs w:val="24"/>
        </w:rPr>
        <w:t xml:space="preserve"> H, </w:t>
      </w:r>
      <w:proofErr w:type="spellStart"/>
      <w:r w:rsidRPr="00C9263F">
        <w:rPr>
          <w:rFonts w:ascii="Book Antiqua" w:eastAsia="宋体" w:hAnsi="Book Antiqua" w:cs="宋体"/>
          <w:sz w:val="24"/>
          <w:szCs w:val="24"/>
        </w:rPr>
        <w:t>Savania</w:t>
      </w:r>
      <w:proofErr w:type="spellEnd"/>
      <w:r w:rsidRPr="00C9263F">
        <w:rPr>
          <w:rFonts w:ascii="Book Antiqua" w:eastAsia="宋体" w:hAnsi="Book Antiqua" w:cs="宋体"/>
          <w:sz w:val="24"/>
          <w:szCs w:val="24"/>
        </w:rPr>
        <w:t xml:space="preserve"> P, </w:t>
      </w:r>
      <w:proofErr w:type="spellStart"/>
      <w:r w:rsidRPr="00C9263F">
        <w:rPr>
          <w:rFonts w:ascii="Book Antiqua" w:eastAsia="宋体" w:hAnsi="Book Antiqua" w:cs="宋体"/>
          <w:sz w:val="24"/>
          <w:szCs w:val="24"/>
        </w:rPr>
        <w:t>Jazrawi</w:t>
      </w:r>
      <w:proofErr w:type="spellEnd"/>
      <w:r w:rsidRPr="00C9263F">
        <w:rPr>
          <w:rFonts w:ascii="Book Antiqua" w:eastAsia="宋体" w:hAnsi="Book Antiqua" w:cs="宋体"/>
          <w:sz w:val="24"/>
          <w:szCs w:val="24"/>
        </w:rPr>
        <w:t xml:space="preserve"> R. Changing patients with ulcerative colitis to once daily </w:t>
      </w:r>
      <w:proofErr w:type="spellStart"/>
      <w:r w:rsidRPr="00C9263F">
        <w:rPr>
          <w:rFonts w:ascii="Book Antiqua" w:eastAsia="宋体" w:hAnsi="Book Antiqua" w:cs="宋体"/>
          <w:sz w:val="24"/>
          <w:szCs w:val="24"/>
        </w:rPr>
        <w:t>mesalazine</w:t>
      </w:r>
      <w:proofErr w:type="spellEnd"/>
      <w:r w:rsidRPr="00C9263F">
        <w:rPr>
          <w:rFonts w:ascii="Book Antiqua" w:eastAsia="宋体" w:hAnsi="Book Antiqua" w:cs="宋体"/>
          <w:sz w:val="24"/>
          <w:szCs w:val="24"/>
        </w:rPr>
        <w:t xml:space="preserve"> improves outcome and reduces cost in primary and secondary care. </w:t>
      </w:r>
      <w:r w:rsidRPr="00C9263F">
        <w:rPr>
          <w:rFonts w:ascii="Book Antiqua" w:eastAsia="宋体" w:hAnsi="Book Antiqua" w:cs="宋体"/>
          <w:i/>
          <w:sz w:val="24"/>
          <w:szCs w:val="24"/>
        </w:rPr>
        <w:t xml:space="preserve">J </w:t>
      </w:r>
      <w:proofErr w:type="spellStart"/>
      <w:r w:rsidRPr="00C9263F">
        <w:rPr>
          <w:rFonts w:ascii="Book Antiqua" w:eastAsia="宋体" w:hAnsi="Book Antiqua" w:cs="宋体"/>
          <w:i/>
          <w:sz w:val="24"/>
          <w:szCs w:val="24"/>
        </w:rPr>
        <w:t>Crohns</w:t>
      </w:r>
      <w:proofErr w:type="spellEnd"/>
      <w:r w:rsidRPr="00C9263F">
        <w:rPr>
          <w:rFonts w:ascii="Book Antiqua" w:eastAsia="宋体" w:hAnsi="Book Antiqua" w:cs="宋体"/>
          <w:i/>
          <w:sz w:val="24"/>
          <w:szCs w:val="24"/>
        </w:rPr>
        <w:t xml:space="preserve"> Colitis</w:t>
      </w:r>
      <w:r w:rsidRPr="00C9263F">
        <w:rPr>
          <w:rFonts w:ascii="Book Antiqua" w:eastAsia="宋体" w:hAnsi="Book Antiqua" w:cs="宋体"/>
          <w:sz w:val="24"/>
          <w:szCs w:val="24"/>
        </w:rPr>
        <w:t xml:space="preserve"> 2013; </w:t>
      </w:r>
      <w:r w:rsidRPr="00C9263F">
        <w:rPr>
          <w:rFonts w:ascii="Book Antiqua" w:eastAsia="宋体" w:hAnsi="Book Antiqua" w:cs="宋体"/>
          <w:b/>
          <w:sz w:val="24"/>
          <w:szCs w:val="24"/>
        </w:rPr>
        <w:t>7</w:t>
      </w:r>
      <w:r w:rsidRPr="00C9263F">
        <w:rPr>
          <w:rFonts w:ascii="Book Antiqua" w:eastAsia="宋体" w:hAnsi="Book Antiqua" w:cs="宋体"/>
          <w:sz w:val="24"/>
          <w:szCs w:val="24"/>
        </w:rPr>
        <w:t xml:space="preserve">: S239-S240 [DOI: 10.1016/S1873-9946(13)60592-9] </w:t>
      </w:r>
    </w:p>
    <w:p w14:paraId="638B2317" w14:textId="77777777" w:rsidR="0078481E" w:rsidRPr="00C9263F" w:rsidRDefault="0078481E" w:rsidP="00C9263F">
      <w:pPr>
        <w:spacing w:after="0" w:line="360" w:lineRule="auto"/>
        <w:jc w:val="both"/>
        <w:rPr>
          <w:rFonts w:ascii="Book Antiqua" w:eastAsia="宋体" w:hAnsi="Book Antiqua" w:cs="宋体"/>
          <w:sz w:val="24"/>
          <w:szCs w:val="24"/>
        </w:rPr>
      </w:pPr>
      <w:r w:rsidRPr="00C9263F">
        <w:rPr>
          <w:rFonts w:ascii="Book Antiqua" w:eastAsia="宋体" w:hAnsi="Book Antiqua" w:cs="宋体"/>
          <w:sz w:val="24"/>
          <w:szCs w:val="24"/>
        </w:rPr>
        <w:t xml:space="preserve">54 </w:t>
      </w:r>
      <w:proofErr w:type="spellStart"/>
      <w:r w:rsidRPr="00C9263F">
        <w:rPr>
          <w:rFonts w:ascii="Book Antiqua" w:eastAsia="宋体" w:hAnsi="Book Antiqua" w:cs="宋体"/>
          <w:b/>
          <w:sz w:val="24"/>
          <w:szCs w:val="24"/>
        </w:rPr>
        <w:t>Motoya</w:t>
      </w:r>
      <w:proofErr w:type="spellEnd"/>
      <w:r w:rsidRPr="00C9263F">
        <w:rPr>
          <w:rFonts w:ascii="Book Antiqua" w:eastAsia="宋体" w:hAnsi="Book Antiqua" w:cs="宋体"/>
          <w:b/>
          <w:sz w:val="24"/>
          <w:szCs w:val="24"/>
        </w:rPr>
        <w:t xml:space="preserve"> S, </w:t>
      </w:r>
      <w:r w:rsidRPr="00C9263F">
        <w:rPr>
          <w:rFonts w:ascii="Book Antiqua" w:eastAsia="宋体" w:hAnsi="Book Antiqua" w:cs="宋体"/>
          <w:sz w:val="24"/>
          <w:szCs w:val="24"/>
        </w:rPr>
        <w:t xml:space="preserve">Tanaka H, </w:t>
      </w:r>
      <w:proofErr w:type="spellStart"/>
      <w:r w:rsidRPr="00C9263F">
        <w:rPr>
          <w:rFonts w:ascii="Book Antiqua" w:eastAsia="宋体" w:hAnsi="Book Antiqua" w:cs="宋体"/>
          <w:sz w:val="24"/>
          <w:szCs w:val="24"/>
        </w:rPr>
        <w:t>Miyakawa</w:t>
      </w:r>
      <w:proofErr w:type="spellEnd"/>
      <w:r w:rsidRPr="00C9263F">
        <w:rPr>
          <w:rFonts w:ascii="Book Antiqua" w:eastAsia="宋体" w:hAnsi="Book Antiqua" w:cs="宋体"/>
          <w:sz w:val="24"/>
          <w:szCs w:val="24"/>
        </w:rPr>
        <w:t xml:space="preserve"> M, </w:t>
      </w:r>
      <w:proofErr w:type="spellStart"/>
      <w:r w:rsidRPr="00C9263F">
        <w:rPr>
          <w:rFonts w:ascii="Book Antiqua" w:eastAsia="宋体" w:hAnsi="Book Antiqua" w:cs="宋体"/>
          <w:sz w:val="24"/>
          <w:szCs w:val="24"/>
        </w:rPr>
        <w:t>Sakemi</w:t>
      </w:r>
      <w:proofErr w:type="spellEnd"/>
      <w:r w:rsidRPr="00C9263F">
        <w:rPr>
          <w:rFonts w:ascii="Book Antiqua" w:eastAsia="宋体" w:hAnsi="Book Antiqua" w:cs="宋体"/>
          <w:sz w:val="24"/>
          <w:szCs w:val="24"/>
        </w:rPr>
        <w:t xml:space="preserve"> R, </w:t>
      </w:r>
      <w:proofErr w:type="spellStart"/>
      <w:r w:rsidRPr="00C9263F">
        <w:rPr>
          <w:rFonts w:ascii="Book Antiqua" w:eastAsia="宋体" w:hAnsi="Book Antiqua" w:cs="宋体"/>
          <w:sz w:val="24"/>
          <w:szCs w:val="24"/>
        </w:rPr>
        <w:t>Nasuno</w:t>
      </w:r>
      <w:proofErr w:type="spellEnd"/>
      <w:r w:rsidRPr="00C9263F">
        <w:rPr>
          <w:rFonts w:ascii="Book Antiqua" w:eastAsia="宋体" w:hAnsi="Book Antiqua" w:cs="宋体"/>
          <w:sz w:val="24"/>
          <w:szCs w:val="24"/>
        </w:rPr>
        <w:t xml:space="preserve"> M, Imamura A. Efficacy of switching to pH-dependent release formulation of </w:t>
      </w:r>
      <w:proofErr w:type="spellStart"/>
      <w:r w:rsidRPr="00C9263F">
        <w:rPr>
          <w:rFonts w:ascii="Book Antiqua" w:eastAsia="宋体" w:hAnsi="Book Antiqua" w:cs="宋体"/>
          <w:sz w:val="24"/>
          <w:szCs w:val="24"/>
        </w:rPr>
        <w:t>mesalazine</w:t>
      </w:r>
      <w:proofErr w:type="spellEnd"/>
      <w:r w:rsidRPr="00C9263F">
        <w:rPr>
          <w:rFonts w:ascii="Book Antiqua" w:eastAsia="宋体" w:hAnsi="Book Antiqua" w:cs="宋体"/>
          <w:sz w:val="24"/>
          <w:szCs w:val="24"/>
        </w:rPr>
        <w:t xml:space="preserve"> at 3.6 g/day from </w:t>
      </w:r>
      <w:r w:rsidRPr="00C9263F">
        <w:rPr>
          <w:rFonts w:ascii="Book Antiqua" w:eastAsia="宋体" w:hAnsi="Book Antiqua" w:cs="宋体"/>
          <w:sz w:val="24"/>
          <w:szCs w:val="24"/>
        </w:rPr>
        <w:lastRenderedPageBreak/>
        <w:t xml:space="preserve">time-dependent release formulation of </w:t>
      </w:r>
      <w:proofErr w:type="spellStart"/>
      <w:r w:rsidRPr="00C9263F">
        <w:rPr>
          <w:rFonts w:ascii="Book Antiqua" w:eastAsia="宋体" w:hAnsi="Book Antiqua" w:cs="宋体"/>
          <w:sz w:val="24"/>
          <w:szCs w:val="24"/>
        </w:rPr>
        <w:t>mesalazine</w:t>
      </w:r>
      <w:proofErr w:type="spellEnd"/>
      <w:r w:rsidRPr="00C9263F">
        <w:rPr>
          <w:rFonts w:ascii="Book Antiqua" w:eastAsia="宋体" w:hAnsi="Book Antiqua" w:cs="宋体"/>
          <w:sz w:val="24"/>
          <w:szCs w:val="24"/>
        </w:rPr>
        <w:t xml:space="preserve"> at 4.0 g/day in patients with Ulcerative Colitis. </w:t>
      </w:r>
      <w:r w:rsidRPr="00C9263F">
        <w:rPr>
          <w:rFonts w:ascii="Book Antiqua" w:eastAsia="宋体" w:hAnsi="Book Antiqua" w:cs="宋体"/>
          <w:i/>
          <w:sz w:val="24"/>
          <w:szCs w:val="24"/>
        </w:rPr>
        <w:t xml:space="preserve">J </w:t>
      </w:r>
      <w:proofErr w:type="spellStart"/>
      <w:r w:rsidRPr="00C9263F">
        <w:rPr>
          <w:rFonts w:ascii="Book Antiqua" w:eastAsia="宋体" w:hAnsi="Book Antiqua" w:cs="宋体"/>
          <w:i/>
          <w:sz w:val="24"/>
          <w:szCs w:val="24"/>
        </w:rPr>
        <w:t>Crohns</w:t>
      </w:r>
      <w:proofErr w:type="spellEnd"/>
      <w:r w:rsidRPr="00C9263F">
        <w:rPr>
          <w:rFonts w:ascii="Book Antiqua" w:eastAsia="宋体" w:hAnsi="Book Antiqua" w:cs="宋体"/>
          <w:i/>
          <w:sz w:val="24"/>
          <w:szCs w:val="24"/>
        </w:rPr>
        <w:t xml:space="preserve"> Colitis</w:t>
      </w:r>
      <w:r w:rsidRPr="00C9263F">
        <w:rPr>
          <w:rFonts w:ascii="Book Antiqua" w:eastAsia="宋体" w:hAnsi="Book Antiqua" w:cs="宋体"/>
          <w:sz w:val="24"/>
          <w:szCs w:val="24"/>
        </w:rPr>
        <w:t xml:space="preserve"> 2015; S319-S320</w:t>
      </w:r>
    </w:p>
    <w:p w14:paraId="6BCE0B6F" w14:textId="77777777" w:rsidR="0078481E" w:rsidRPr="00C9263F" w:rsidRDefault="0078481E" w:rsidP="00C9263F">
      <w:pPr>
        <w:spacing w:after="0" w:line="360" w:lineRule="auto"/>
        <w:jc w:val="both"/>
        <w:rPr>
          <w:rFonts w:ascii="Book Antiqua" w:eastAsia="宋体" w:hAnsi="Book Antiqua" w:cs="宋体"/>
          <w:sz w:val="24"/>
          <w:szCs w:val="24"/>
        </w:rPr>
      </w:pPr>
      <w:r w:rsidRPr="00C9263F">
        <w:rPr>
          <w:rFonts w:ascii="Book Antiqua" w:eastAsia="宋体" w:hAnsi="Book Antiqua" w:cs="宋体"/>
          <w:sz w:val="24"/>
          <w:szCs w:val="24"/>
        </w:rPr>
        <w:t xml:space="preserve">55 </w:t>
      </w:r>
      <w:r w:rsidRPr="00C9263F">
        <w:rPr>
          <w:rFonts w:ascii="Book Antiqua" w:eastAsia="宋体" w:hAnsi="Book Antiqua" w:cs="宋体"/>
          <w:b/>
          <w:bCs/>
          <w:sz w:val="24"/>
          <w:szCs w:val="24"/>
        </w:rPr>
        <w:t>Robinson A</w:t>
      </w:r>
      <w:r w:rsidRPr="00C9263F">
        <w:rPr>
          <w:rFonts w:ascii="Book Antiqua" w:eastAsia="宋体" w:hAnsi="Book Antiqua" w:cs="宋体"/>
          <w:sz w:val="24"/>
          <w:szCs w:val="24"/>
        </w:rPr>
        <w:t xml:space="preserve">, Hankins M, Wiseman G, Jones M. Maintaining stable symptom control in inflammatory bowel disease: a retrospective analysis of adherence, medication switches and the risk of relapse. </w:t>
      </w:r>
      <w:r w:rsidRPr="00C9263F">
        <w:rPr>
          <w:rFonts w:ascii="Book Antiqua" w:eastAsia="宋体" w:hAnsi="Book Antiqua" w:cs="宋体"/>
          <w:i/>
          <w:iCs/>
          <w:sz w:val="24"/>
          <w:szCs w:val="24"/>
        </w:rPr>
        <w:t xml:space="preserve">Aliment </w:t>
      </w:r>
      <w:proofErr w:type="spellStart"/>
      <w:r w:rsidRPr="00C9263F">
        <w:rPr>
          <w:rFonts w:ascii="Book Antiqua" w:eastAsia="宋体" w:hAnsi="Book Antiqua" w:cs="宋体"/>
          <w:i/>
          <w:iCs/>
          <w:sz w:val="24"/>
          <w:szCs w:val="24"/>
        </w:rPr>
        <w:t>Pharmacol</w:t>
      </w:r>
      <w:proofErr w:type="spellEnd"/>
      <w:r w:rsidRPr="00C9263F">
        <w:rPr>
          <w:rFonts w:ascii="Book Antiqua" w:eastAsia="宋体" w:hAnsi="Book Antiqua" w:cs="宋体"/>
          <w:i/>
          <w:iCs/>
          <w:sz w:val="24"/>
          <w:szCs w:val="24"/>
        </w:rPr>
        <w:t xml:space="preserve"> </w:t>
      </w:r>
      <w:proofErr w:type="spellStart"/>
      <w:r w:rsidRPr="00C9263F">
        <w:rPr>
          <w:rFonts w:ascii="Book Antiqua" w:eastAsia="宋体" w:hAnsi="Book Antiqua" w:cs="宋体"/>
          <w:i/>
          <w:iCs/>
          <w:sz w:val="24"/>
          <w:szCs w:val="24"/>
        </w:rPr>
        <w:t>Ther</w:t>
      </w:r>
      <w:proofErr w:type="spellEnd"/>
      <w:r w:rsidRPr="00C9263F">
        <w:rPr>
          <w:rFonts w:ascii="Book Antiqua" w:eastAsia="宋体" w:hAnsi="Book Antiqua" w:cs="宋体"/>
          <w:sz w:val="24"/>
          <w:szCs w:val="24"/>
        </w:rPr>
        <w:t xml:space="preserve"> 2013; </w:t>
      </w:r>
      <w:r w:rsidRPr="00C9263F">
        <w:rPr>
          <w:rFonts w:ascii="Book Antiqua" w:eastAsia="宋体" w:hAnsi="Book Antiqua" w:cs="宋体"/>
          <w:b/>
          <w:bCs/>
          <w:sz w:val="24"/>
          <w:szCs w:val="24"/>
        </w:rPr>
        <w:t>38</w:t>
      </w:r>
      <w:r w:rsidRPr="00C9263F">
        <w:rPr>
          <w:rFonts w:ascii="Book Antiqua" w:eastAsia="宋体" w:hAnsi="Book Antiqua" w:cs="宋体"/>
          <w:sz w:val="24"/>
          <w:szCs w:val="24"/>
        </w:rPr>
        <w:t>: 531-538 [PMID: 23834298 DOI: 10.1111/apt.12396]</w:t>
      </w:r>
    </w:p>
    <w:p w14:paraId="1F046E56" w14:textId="5ABACF5B" w:rsidR="00C9263F" w:rsidRPr="00C9263F" w:rsidRDefault="00C9263F" w:rsidP="00C9263F">
      <w:pPr>
        <w:adjustRightInd w:val="0"/>
        <w:snapToGrid w:val="0"/>
        <w:spacing w:after="0" w:line="360" w:lineRule="auto"/>
        <w:ind w:right="239"/>
        <w:jc w:val="right"/>
        <w:rPr>
          <w:rFonts w:ascii="Book Antiqua" w:hAnsi="Book Antiqua"/>
          <w:b/>
          <w:bCs/>
          <w:sz w:val="24"/>
          <w:szCs w:val="24"/>
          <w:lang w:val="en-GB"/>
        </w:rPr>
      </w:pPr>
      <w:r w:rsidRPr="00C9263F">
        <w:rPr>
          <w:rStyle w:val="Strong"/>
          <w:rFonts w:ascii="Book Antiqua" w:hAnsi="Book Antiqua" w:cs="Arial"/>
          <w:noProof/>
          <w:sz w:val="24"/>
          <w:szCs w:val="24"/>
          <w:lang w:val="en-GB"/>
        </w:rPr>
        <w:t>P-Reviewer:</w:t>
      </w:r>
      <w:r w:rsidRPr="00C9263F">
        <w:rPr>
          <w:rFonts w:ascii="Book Antiqua" w:hAnsi="Book Antiqua"/>
          <w:color w:val="000000"/>
          <w:sz w:val="24"/>
          <w:szCs w:val="24"/>
          <w:lang w:val="en-GB"/>
        </w:rPr>
        <w:t xml:space="preserve"> Liu F </w:t>
      </w:r>
      <w:r w:rsidRPr="00C9263F">
        <w:rPr>
          <w:rFonts w:ascii="Book Antiqua" w:hAnsi="Book Antiqua"/>
          <w:b/>
          <w:bCs/>
          <w:sz w:val="24"/>
          <w:szCs w:val="24"/>
          <w:lang w:val="en-GB"/>
        </w:rPr>
        <w:t>S-Editor:</w:t>
      </w:r>
      <w:r w:rsidRPr="00C9263F">
        <w:rPr>
          <w:rFonts w:ascii="Book Antiqua" w:hAnsi="Book Antiqua"/>
          <w:bCs/>
          <w:sz w:val="24"/>
          <w:szCs w:val="24"/>
          <w:lang w:val="en-GB"/>
        </w:rPr>
        <w:t xml:space="preserve"> Tian YL</w:t>
      </w:r>
    </w:p>
    <w:p w14:paraId="080991E4" w14:textId="2F554AAF" w:rsidR="00C9263F" w:rsidRPr="00C9263F" w:rsidRDefault="00C9263F" w:rsidP="00C9263F">
      <w:pPr>
        <w:adjustRightInd w:val="0"/>
        <w:snapToGrid w:val="0"/>
        <w:spacing w:after="0" w:line="360" w:lineRule="auto"/>
        <w:ind w:right="239"/>
        <w:jc w:val="right"/>
        <w:rPr>
          <w:rFonts w:ascii="Book Antiqua" w:hAnsi="Book Antiqua"/>
          <w:bCs/>
          <w:sz w:val="24"/>
          <w:szCs w:val="24"/>
        </w:rPr>
      </w:pPr>
      <w:r w:rsidRPr="00C9263F">
        <w:rPr>
          <w:rFonts w:ascii="Book Antiqua" w:hAnsi="Book Antiqua"/>
          <w:b/>
          <w:bCs/>
          <w:sz w:val="24"/>
          <w:szCs w:val="24"/>
        </w:rPr>
        <w:t>L-Editor:</w:t>
      </w:r>
      <w:r>
        <w:rPr>
          <w:rFonts w:ascii="Book Antiqua" w:hAnsi="Book Antiqua"/>
          <w:b/>
          <w:bCs/>
          <w:sz w:val="24"/>
          <w:szCs w:val="24"/>
        </w:rPr>
        <w:t xml:space="preserve"> </w:t>
      </w:r>
      <w:r w:rsidRPr="00C9263F">
        <w:rPr>
          <w:rFonts w:ascii="Book Antiqua" w:hAnsi="Book Antiqua"/>
          <w:b/>
          <w:bCs/>
          <w:sz w:val="24"/>
          <w:szCs w:val="24"/>
        </w:rPr>
        <w:t xml:space="preserve"> E-Editor:</w:t>
      </w:r>
    </w:p>
    <w:p w14:paraId="6B53D02F" w14:textId="468FBE55" w:rsidR="00DD55D7" w:rsidRPr="00C9263F" w:rsidRDefault="00DD55D7" w:rsidP="00C9263F">
      <w:pPr>
        <w:spacing w:after="0" w:line="360" w:lineRule="auto"/>
        <w:jc w:val="both"/>
        <w:rPr>
          <w:rFonts w:ascii="Book Antiqua" w:hAnsi="Book Antiqua"/>
          <w:bCs/>
          <w:sz w:val="24"/>
          <w:szCs w:val="24"/>
        </w:rPr>
      </w:pPr>
      <w:r w:rsidRPr="00C9263F">
        <w:rPr>
          <w:rFonts w:ascii="Book Antiqua" w:hAnsi="Book Antiqua"/>
          <w:bCs/>
          <w:sz w:val="24"/>
          <w:szCs w:val="24"/>
        </w:rPr>
        <w:br w:type="page"/>
      </w:r>
    </w:p>
    <w:p w14:paraId="2AF579E6" w14:textId="77777777" w:rsidR="00DD55D7" w:rsidRPr="00C9263F" w:rsidRDefault="00DD55D7" w:rsidP="00C9263F">
      <w:pPr>
        <w:autoSpaceDE w:val="0"/>
        <w:autoSpaceDN w:val="0"/>
        <w:adjustRightInd w:val="0"/>
        <w:spacing w:after="0" w:line="360" w:lineRule="auto"/>
        <w:jc w:val="both"/>
        <w:rPr>
          <w:rFonts w:ascii="Book Antiqua" w:eastAsia="宋体" w:hAnsi="Book Antiqua" w:cs="Arial"/>
          <w:bCs/>
          <w:sz w:val="24"/>
          <w:szCs w:val="24"/>
        </w:rPr>
      </w:pPr>
      <w:r w:rsidRPr="00C9263F">
        <w:rPr>
          <w:rFonts w:ascii="Book Antiqua" w:eastAsia="宋体" w:hAnsi="Book Antiqua" w:cs="Arial"/>
          <w:noProof/>
          <w:sz w:val="24"/>
          <w:szCs w:val="24"/>
          <w:lang w:val="en-US" w:eastAsia="en-US"/>
        </w:rPr>
        <w:lastRenderedPageBreak/>
        <mc:AlternateContent>
          <mc:Choice Requires="wpg">
            <w:drawing>
              <wp:anchor distT="0" distB="0" distL="114300" distR="114300" simplePos="0" relativeHeight="251667456" behindDoc="0" locked="0" layoutInCell="1" allowOverlap="1" wp14:anchorId="552ABB3C" wp14:editId="635DCD14">
                <wp:simplePos x="0" y="0"/>
                <wp:positionH relativeFrom="column">
                  <wp:posOffset>6000750</wp:posOffset>
                </wp:positionH>
                <wp:positionV relativeFrom="paragraph">
                  <wp:posOffset>165735</wp:posOffset>
                </wp:positionV>
                <wp:extent cx="1873250" cy="1657350"/>
                <wp:effectExtent l="0" t="0" r="0" b="0"/>
                <wp:wrapNone/>
                <wp:docPr id="22" name="Group 21"/>
                <wp:cNvGraphicFramePr/>
                <a:graphic xmlns:a="http://schemas.openxmlformats.org/drawingml/2006/main">
                  <a:graphicData uri="http://schemas.microsoft.com/office/word/2010/wordprocessingGroup">
                    <wpg:wgp>
                      <wpg:cNvGrpSpPr/>
                      <wpg:grpSpPr>
                        <a:xfrm>
                          <a:off x="0" y="0"/>
                          <a:ext cx="1873250" cy="1657350"/>
                          <a:chOff x="0" y="0"/>
                          <a:chExt cx="3763504" cy="1361738"/>
                        </a:xfrm>
                      </wpg:grpSpPr>
                      <wps:wsp>
                        <wps:cNvPr id="2" name="Rectangle 2"/>
                        <wps:cNvSpPr/>
                        <wps:spPr>
                          <a:xfrm>
                            <a:off x="0" y="0"/>
                            <a:ext cx="3567036" cy="273391"/>
                          </a:xfrm>
                          <a:prstGeom prst="rect">
                            <a:avLst/>
                          </a:prstGeom>
                          <a:solidFill>
                            <a:srgbClr val="5B9BD5"/>
                          </a:solidFill>
                          <a:ln w="12700" cap="flat" cmpd="sng" algn="ctr">
                            <a:noFill/>
                            <a:prstDash val="solid"/>
                            <a:miter lim="800000"/>
                          </a:ln>
                          <a:effectLst/>
                        </wps:spPr>
                        <wps:txbx>
                          <w:txbxContent>
                            <w:p w14:paraId="7D5CBE2D" w14:textId="77777777" w:rsidR="00A0531F" w:rsidRDefault="00A0531F" w:rsidP="00DD55D7">
                              <w:pPr>
                                <w:pStyle w:val="NormalWeb"/>
                                <w:spacing w:after="160" w:line="256" w:lineRule="auto"/>
                                <w:jc w:val="center"/>
                              </w:pPr>
                              <w:r>
                                <w:rPr>
                                  <w:rFonts w:ascii="Calibri Light" w:eastAsia="宋体" w:hAnsi="Calibri Light"/>
                                  <w:b/>
                                  <w:bCs/>
                                  <w:color w:val="FFFFFF"/>
                                  <w:kern w:val="24"/>
                                  <w:sz w:val="36"/>
                                  <w:szCs w:val="36"/>
                                </w:rPr>
                                <w:t>INDUCTION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Text Box 4"/>
                        <wps:cNvSpPr txBox="1"/>
                        <wps:spPr>
                          <a:xfrm>
                            <a:off x="14271" y="252687"/>
                            <a:ext cx="3749233" cy="1109051"/>
                          </a:xfrm>
                          <a:prstGeom prst="rect">
                            <a:avLst/>
                          </a:prstGeom>
                          <a:noFill/>
                          <a:ln w="6350">
                            <a:noFill/>
                          </a:ln>
                          <a:effectLst/>
                        </wps:spPr>
                        <wps:txbx>
                          <w:txbxContent>
                            <w:p w14:paraId="08B5BA18" w14:textId="77777777" w:rsidR="00A0531F" w:rsidRPr="000F7B3D" w:rsidRDefault="00A0531F" w:rsidP="00DD55D7">
                              <w:pPr>
                                <w:pStyle w:val="ListParagraph"/>
                                <w:numPr>
                                  <w:ilvl w:val="0"/>
                                  <w:numId w:val="8"/>
                                </w:numPr>
                                <w:spacing w:after="0" w:line="240" w:lineRule="auto"/>
                                <w:rPr>
                                  <w:rFonts w:eastAsia="Times New Roman"/>
                                  <w:sz w:val="20"/>
                                  <w:szCs w:val="20"/>
                                </w:rPr>
                              </w:pPr>
                              <w:r w:rsidRPr="00D11318">
                                <w:rPr>
                                  <w:rFonts w:ascii="Calibri" w:eastAsia="宋体" w:hAnsi="Calibri"/>
                                  <w:b/>
                                  <w:bCs/>
                                  <w:color w:val="000000"/>
                                  <w:kern w:val="24"/>
                                  <w:sz w:val="20"/>
                                  <w:szCs w:val="20"/>
                                </w:rPr>
                                <w:t>Apoptosis</w:t>
                              </w:r>
                            </w:p>
                            <w:p w14:paraId="3EB0EBC2" w14:textId="77777777" w:rsidR="00A0531F" w:rsidRPr="000F7B3D" w:rsidRDefault="00A0531F" w:rsidP="00DD55D7">
                              <w:pPr>
                                <w:pStyle w:val="ListParagraph"/>
                                <w:numPr>
                                  <w:ilvl w:val="0"/>
                                  <w:numId w:val="8"/>
                                </w:numPr>
                                <w:spacing w:after="0" w:line="240" w:lineRule="auto"/>
                                <w:rPr>
                                  <w:rFonts w:eastAsia="Times New Roman"/>
                                  <w:sz w:val="20"/>
                                  <w:szCs w:val="20"/>
                                </w:rPr>
                              </w:pPr>
                              <w:r w:rsidRPr="00D11318">
                                <w:rPr>
                                  <w:rFonts w:ascii="Calibri" w:eastAsia="宋体" w:hAnsi="Calibri"/>
                                  <w:b/>
                                  <w:bCs/>
                                  <w:color w:val="000000"/>
                                  <w:kern w:val="24"/>
                                  <w:sz w:val="20"/>
                                  <w:szCs w:val="20"/>
                                </w:rPr>
                                <w:t xml:space="preserve">Activation and expression of </w:t>
                              </w:r>
                              <w:r w:rsidRPr="00D11318">
                                <w:rPr>
                                  <w:rFonts w:ascii="Calibri" w:eastAsia="宋体" w:hAnsi="Calibri" w:cs="Arial"/>
                                  <w:b/>
                                  <w:bCs/>
                                  <w:color w:val="000000"/>
                                  <w:kern w:val="24"/>
                                  <w:sz w:val="20"/>
                                  <w:szCs w:val="20"/>
                                </w:rPr>
                                <w:t xml:space="preserve">PPAR-g </w:t>
                              </w:r>
                            </w:p>
                            <w:p w14:paraId="24513E6E" w14:textId="77777777" w:rsidR="00A0531F" w:rsidRPr="000F7B3D" w:rsidRDefault="00A0531F" w:rsidP="00DD55D7">
                              <w:pPr>
                                <w:pStyle w:val="ListParagraph"/>
                                <w:numPr>
                                  <w:ilvl w:val="0"/>
                                  <w:numId w:val="8"/>
                                </w:numPr>
                                <w:spacing w:after="0" w:line="240" w:lineRule="auto"/>
                                <w:rPr>
                                  <w:rFonts w:eastAsia="Times New Roman"/>
                                  <w:sz w:val="20"/>
                                  <w:szCs w:val="20"/>
                                </w:rPr>
                              </w:pPr>
                              <w:r w:rsidRPr="00D11318">
                                <w:rPr>
                                  <w:rFonts w:ascii="Calibri" w:eastAsia="宋体" w:hAnsi="Calibri"/>
                                  <w:b/>
                                  <w:bCs/>
                                  <w:color w:val="000000"/>
                                  <w:kern w:val="24"/>
                                  <w:sz w:val="20"/>
                                  <w:szCs w:val="20"/>
                                </w:rPr>
                                <w:t>Reactive oxygen scavenger</w:t>
                              </w:r>
                            </w:p>
                            <w:p w14:paraId="5BD4CA57" w14:textId="77777777" w:rsidR="00A0531F" w:rsidRDefault="00A0531F" w:rsidP="00DD55D7">
                              <w:pPr>
                                <w:pStyle w:val="NormalWeb"/>
                                <w:spacing w:after="160" w:line="256" w:lineRule="auto"/>
                              </w:pPr>
                              <w:r>
                                <w:rPr>
                                  <w:rFonts w:ascii="Calibri" w:eastAsia="宋体" w:hAnsi="Calibri"/>
                                  <w:caps/>
                                  <w:color w:val="5B9BD5"/>
                                  <w:kern w:val="24"/>
                                  <w:sz w:val="26"/>
                                  <w:szCs w:val="26"/>
                                </w:rPr>
                                <w:t> </w:t>
                              </w:r>
                            </w:p>
                          </w:txbxContent>
                        </wps:txbx>
                        <wps:bodyPr rot="0" spcFirstLastPara="0"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1" o:spid="_x0000_s1026" style="position:absolute;left:0;text-align:left;margin-left:472.5pt;margin-top:13.05pt;width:147.5pt;height:130.5pt;z-index:251667456;mso-width-relative:margin;mso-height-relative:margin" coordsize="37635,1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">
                <v:rect id="Rectangle 2" o:spid="_x0000_s1027" style="position:absolute;width:35670;height:27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yKcMA&#10;AADaAAAADwAAAGRycy9kb3ducmV2LnhtbESPQWsCMRSE74X+h/AK3mqyFm3ZGqVUKj1IodZDj4/N&#10;c3dx87IkT13/fSMIPQ4z8w0zXw6+UyeKqQ1soRgbUMRVcC3XFnY/H48voJIgO+wCk4ULJVgu7u/m&#10;WLpw5m86baVWGcKpRAuNSF9qnaqGPKZx6Imztw/Ro2QZa+0injPcd3pizEx7bDkvNNjTe0PVYXv0&#10;Fp7FrC7m6fdrsy6mcT8UB5mFnbWjh+HtFZTQIP/hW/vTWZjA9Uq+AX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HyKcMAAADaAAAADwAAAAAAAAAAAAAAAACYAgAAZHJzL2Rv&#10;d25yZXYueG1sUEsFBgAAAAAEAAQA9QAAAIgDAAAAAA==&#10;" fillcolor="#5b9bd5" stroked="f" strokeweight="1pt">
                  <v:textbox>
                    <w:txbxContent>
                      <w:p w14:paraId="7D5CBE2D" w14:textId="77777777" w:rsidR="00A0531F" w:rsidRDefault="00A0531F" w:rsidP="00DD55D7">
                        <w:pPr>
                          <w:pStyle w:val="af"/>
                          <w:spacing w:after="160" w:line="256" w:lineRule="auto"/>
                          <w:jc w:val="center"/>
                        </w:pPr>
                        <w:r>
                          <w:rPr>
                            <w:rFonts w:ascii="Calibri Light" w:eastAsia="宋体" w:hAnsi="Calibri Light"/>
                            <w:b/>
                            <w:bCs/>
                            <w:color w:val="FFFFFF"/>
                            <w:kern w:val="24"/>
                            <w:sz w:val="36"/>
                            <w:szCs w:val="36"/>
                          </w:rPr>
                          <w:t>INDUCTION</w:t>
                        </w:r>
                      </w:p>
                    </w:txbxContent>
                  </v:textbox>
                </v:rect>
                <v:shapetype id="_x0000_t202" coordsize="21600,21600" o:spt="202" path="m,l,21600r21600,l21600,xe">
                  <v:stroke joinstyle="miter"/>
                  <v:path gradientshapeok="t" o:connecttype="rect"/>
                </v:shapetype>
                <v:shape id="Text Box 4" o:spid="_x0000_s1028" type="#_x0000_t202" style="position:absolute;left:142;top:2526;width:37493;height:1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MtMEA&#10;AADaAAAADwAAAGRycy9kb3ducmV2LnhtbESPQYvCMBSE78L+h/AWvGm6K7pSjbIIgqCItoteH82z&#10;Ldu81CZq/fdGEDwOM/MNM523phJXalxpWcFXPwJBnFldcq7gL132xiCcR9ZYWSYFd3Iwn310phhr&#10;e+M9XROfiwBhF6OCwvs6ltJlBRl0fVsTB+9kG4M+yCaXusFbgJtKfkfRSBosOSwUWNOioOw/uRgF&#10;u/VPWpUHv+ABJtvjxp1P7RCV6n62vxMQnlr/Dr/aK61gAM8r4Qb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MjLTBAAAA2gAAAA8AAAAAAAAAAAAAAAAAmAIAAGRycy9kb3du&#10;cmV2LnhtbFBLBQYAAAAABAAEAPUAAACGAwAAAAA=&#10;" filled="f" stroked="f" strokeweight=".5pt">
                  <v:textbox inset=",7.2pt,,0">
                    <w:txbxContent>
                      <w:p w14:paraId="08B5BA18" w14:textId="77777777" w:rsidR="00A0531F" w:rsidRPr="000F7B3D" w:rsidRDefault="00A0531F" w:rsidP="00DD55D7">
                        <w:pPr>
                          <w:pStyle w:val="a9"/>
                          <w:numPr>
                            <w:ilvl w:val="0"/>
                            <w:numId w:val="8"/>
                          </w:numPr>
                          <w:spacing w:after="0" w:line="240" w:lineRule="auto"/>
                          <w:rPr>
                            <w:rFonts w:eastAsia="Times New Roman"/>
                            <w:sz w:val="20"/>
                            <w:szCs w:val="20"/>
                          </w:rPr>
                        </w:pPr>
                        <w:r w:rsidRPr="00D11318">
                          <w:rPr>
                            <w:rFonts w:ascii="Calibri" w:eastAsia="宋体" w:hAnsi="Calibri"/>
                            <w:b/>
                            <w:bCs/>
                            <w:color w:val="000000"/>
                            <w:kern w:val="24"/>
                            <w:sz w:val="20"/>
                            <w:szCs w:val="20"/>
                          </w:rPr>
                          <w:t>Apoptosis</w:t>
                        </w:r>
                      </w:p>
                      <w:p w14:paraId="3EB0EBC2" w14:textId="77777777" w:rsidR="00A0531F" w:rsidRPr="000F7B3D" w:rsidRDefault="00A0531F" w:rsidP="00DD55D7">
                        <w:pPr>
                          <w:pStyle w:val="a9"/>
                          <w:numPr>
                            <w:ilvl w:val="0"/>
                            <w:numId w:val="8"/>
                          </w:numPr>
                          <w:spacing w:after="0" w:line="240" w:lineRule="auto"/>
                          <w:rPr>
                            <w:rFonts w:eastAsia="Times New Roman"/>
                            <w:sz w:val="20"/>
                            <w:szCs w:val="20"/>
                          </w:rPr>
                        </w:pPr>
                        <w:r w:rsidRPr="00D11318">
                          <w:rPr>
                            <w:rFonts w:ascii="Calibri" w:eastAsia="宋体" w:hAnsi="Calibri"/>
                            <w:b/>
                            <w:bCs/>
                            <w:color w:val="000000"/>
                            <w:kern w:val="24"/>
                            <w:sz w:val="20"/>
                            <w:szCs w:val="20"/>
                          </w:rPr>
                          <w:t xml:space="preserve">Activation and expression of </w:t>
                        </w:r>
                        <w:r w:rsidRPr="00D11318">
                          <w:rPr>
                            <w:rFonts w:ascii="Calibri" w:eastAsia="宋体" w:hAnsi="Calibri" w:cs="Arial"/>
                            <w:b/>
                            <w:bCs/>
                            <w:color w:val="000000"/>
                            <w:kern w:val="24"/>
                            <w:sz w:val="20"/>
                            <w:szCs w:val="20"/>
                          </w:rPr>
                          <w:t xml:space="preserve">PPAR-g </w:t>
                        </w:r>
                      </w:p>
                      <w:p w14:paraId="24513E6E" w14:textId="77777777" w:rsidR="00A0531F" w:rsidRPr="000F7B3D" w:rsidRDefault="00A0531F" w:rsidP="00DD55D7">
                        <w:pPr>
                          <w:pStyle w:val="a9"/>
                          <w:numPr>
                            <w:ilvl w:val="0"/>
                            <w:numId w:val="8"/>
                          </w:numPr>
                          <w:spacing w:after="0" w:line="240" w:lineRule="auto"/>
                          <w:rPr>
                            <w:rFonts w:eastAsia="Times New Roman"/>
                            <w:sz w:val="20"/>
                            <w:szCs w:val="20"/>
                          </w:rPr>
                        </w:pPr>
                        <w:r w:rsidRPr="00D11318">
                          <w:rPr>
                            <w:rFonts w:ascii="Calibri" w:eastAsia="宋体" w:hAnsi="Calibri"/>
                            <w:b/>
                            <w:bCs/>
                            <w:color w:val="000000"/>
                            <w:kern w:val="24"/>
                            <w:sz w:val="20"/>
                            <w:szCs w:val="20"/>
                          </w:rPr>
                          <w:t>Reactive oxygen scavenger</w:t>
                        </w:r>
                      </w:p>
                      <w:p w14:paraId="5BD4CA57" w14:textId="77777777" w:rsidR="00A0531F" w:rsidRDefault="00A0531F" w:rsidP="00DD55D7">
                        <w:pPr>
                          <w:pStyle w:val="af"/>
                          <w:spacing w:after="160" w:line="256" w:lineRule="auto"/>
                        </w:pPr>
                        <w:r>
                          <w:rPr>
                            <w:rFonts w:ascii="Calibri" w:eastAsia="宋体" w:hAnsi="Calibri"/>
                            <w:caps/>
                            <w:color w:val="5B9BD5"/>
                            <w:kern w:val="24"/>
                            <w:sz w:val="26"/>
                            <w:szCs w:val="26"/>
                          </w:rPr>
                          <w:t> </w:t>
                        </w:r>
                      </w:p>
                    </w:txbxContent>
                  </v:textbox>
                </v:shape>
              </v:group>
            </w:pict>
          </mc:Fallback>
        </mc:AlternateContent>
      </w:r>
      <w:r w:rsidRPr="00C9263F">
        <w:rPr>
          <w:rFonts w:ascii="Book Antiqua" w:eastAsia="宋体" w:hAnsi="Book Antiqua" w:cs="Arial"/>
          <w:noProof/>
          <w:sz w:val="24"/>
          <w:szCs w:val="24"/>
          <w:lang w:val="en-US" w:eastAsia="en-US"/>
        </w:rPr>
        <w:drawing>
          <wp:anchor distT="0" distB="0" distL="114300" distR="114300" simplePos="0" relativeHeight="251659264" behindDoc="0" locked="0" layoutInCell="1" allowOverlap="1" wp14:anchorId="209161C4" wp14:editId="04606C75">
            <wp:simplePos x="0" y="0"/>
            <wp:positionH relativeFrom="column">
              <wp:posOffset>3175000</wp:posOffset>
            </wp:positionH>
            <wp:positionV relativeFrom="paragraph">
              <wp:posOffset>133985</wp:posOffset>
            </wp:positionV>
            <wp:extent cx="1200785" cy="1778941"/>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200785" cy="1778941"/>
                    </a:xfrm>
                    <a:prstGeom prst="rect">
                      <a:avLst/>
                    </a:prstGeom>
                  </pic:spPr>
                </pic:pic>
              </a:graphicData>
            </a:graphic>
            <wp14:sizeRelH relativeFrom="margin">
              <wp14:pctWidth>0</wp14:pctWidth>
            </wp14:sizeRelH>
            <wp14:sizeRelV relativeFrom="margin">
              <wp14:pctHeight>0</wp14:pctHeight>
            </wp14:sizeRelV>
          </wp:anchor>
        </w:drawing>
      </w:r>
      <w:r w:rsidRPr="00C9263F">
        <w:rPr>
          <w:rFonts w:ascii="Book Antiqua" w:eastAsia="宋体" w:hAnsi="Book Antiqua" w:cs="Arial"/>
          <w:noProof/>
          <w:sz w:val="24"/>
          <w:szCs w:val="24"/>
          <w:lang w:val="en-US" w:eastAsia="en-US"/>
        </w:rPr>
        <mc:AlternateContent>
          <mc:Choice Requires="wpg">
            <w:drawing>
              <wp:anchor distT="0" distB="0" distL="114300" distR="114300" simplePos="0" relativeHeight="251663360" behindDoc="0" locked="0" layoutInCell="1" allowOverlap="1" wp14:anchorId="022D663A" wp14:editId="22B76882">
                <wp:simplePos x="0" y="0"/>
                <wp:positionH relativeFrom="column">
                  <wp:posOffset>-25400</wp:posOffset>
                </wp:positionH>
                <wp:positionV relativeFrom="paragraph">
                  <wp:posOffset>159385</wp:posOffset>
                </wp:positionV>
                <wp:extent cx="2006600" cy="1492250"/>
                <wp:effectExtent l="0" t="0" r="0" b="12700"/>
                <wp:wrapNone/>
                <wp:docPr id="25" name="Group 24"/>
                <wp:cNvGraphicFramePr/>
                <a:graphic xmlns:a="http://schemas.openxmlformats.org/drawingml/2006/main">
                  <a:graphicData uri="http://schemas.microsoft.com/office/word/2010/wordprocessingGroup">
                    <wpg:wgp>
                      <wpg:cNvGrpSpPr/>
                      <wpg:grpSpPr>
                        <a:xfrm>
                          <a:off x="0" y="0"/>
                          <a:ext cx="2006600" cy="1492250"/>
                          <a:chOff x="0" y="284750"/>
                          <a:chExt cx="3614186" cy="1368641"/>
                        </a:xfrm>
                      </wpg:grpSpPr>
                      <wps:wsp>
                        <wps:cNvPr id="8" name="Rectangle 8"/>
                        <wps:cNvSpPr/>
                        <wps:spPr>
                          <a:xfrm>
                            <a:off x="0" y="284750"/>
                            <a:ext cx="3567449" cy="319973"/>
                          </a:xfrm>
                          <a:prstGeom prst="rect">
                            <a:avLst/>
                          </a:prstGeom>
                          <a:solidFill>
                            <a:srgbClr val="5B9BD5"/>
                          </a:solidFill>
                          <a:ln w="12700" cap="flat" cmpd="sng" algn="ctr">
                            <a:noFill/>
                            <a:prstDash val="solid"/>
                            <a:miter lim="800000"/>
                          </a:ln>
                          <a:effectLst/>
                        </wps:spPr>
                        <wps:txbx>
                          <w:txbxContent>
                            <w:p w14:paraId="3718194F" w14:textId="77777777" w:rsidR="00A0531F" w:rsidRDefault="00A0531F" w:rsidP="00DD55D7">
                              <w:pPr>
                                <w:pStyle w:val="NormalWeb"/>
                                <w:spacing w:after="160" w:line="256" w:lineRule="auto"/>
                                <w:jc w:val="center"/>
                              </w:pPr>
                              <w:r>
                                <w:rPr>
                                  <w:rFonts w:ascii="Calibri Light" w:eastAsia="宋体" w:hAnsi="Calibri Light"/>
                                  <w:b/>
                                  <w:bCs/>
                                  <w:color w:val="FFFFFF"/>
                                  <w:kern w:val="24"/>
                                  <w:sz w:val="36"/>
                                  <w:szCs w:val="36"/>
                                </w:rPr>
                                <w:t>INHIBITION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Text Box 200"/>
                        <wps:cNvSpPr txBox="1"/>
                        <wps:spPr>
                          <a:xfrm>
                            <a:off x="61009" y="544340"/>
                            <a:ext cx="3553177" cy="1109051"/>
                          </a:xfrm>
                          <a:prstGeom prst="rect">
                            <a:avLst/>
                          </a:prstGeom>
                          <a:noFill/>
                          <a:ln w="6350">
                            <a:noFill/>
                          </a:ln>
                          <a:effectLst/>
                        </wps:spPr>
                        <wps:txbx>
                          <w:txbxContent>
                            <w:p w14:paraId="4D473716" w14:textId="77777777" w:rsidR="00A0531F" w:rsidRPr="000F7B3D" w:rsidRDefault="00A0531F" w:rsidP="00DD55D7">
                              <w:pPr>
                                <w:pStyle w:val="ListParagraph"/>
                                <w:numPr>
                                  <w:ilvl w:val="0"/>
                                  <w:numId w:val="7"/>
                                </w:numPr>
                                <w:spacing w:after="0" w:line="240" w:lineRule="auto"/>
                                <w:rPr>
                                  <w:rFonts w:eastAsia="Times New Roman"/>
                                  <w:sz w:val="20"/>
                                  <w:szCs w:val="20"/>
                                </w:rPr>
                              </w:pPr>
                              <w:r w:rsidRPr="00D11318">
                                <w:rPr>
                                  <w:rFonts w:eastAsia="宋体" w:hAnsi="Calibri"/>
                                  <w:b/>
                                  <w:bCs/>
                                  <w:color w:val="000000"/>
                                  <w:kern w:val="24"/>
                                  <w:sz w:val="20"/>
                                  <w:szCs w:val="20"/>
                                </w:rPr>
                                <w:t>IL 1</w:t>
                              </w:r>
                            </w:p>
                            <w:p w14:paraId="40191897" w14:textId="77777777" w:rsidR="00A0531F" w:rsidRPr="000F7B3D" w:rsidRDefault="00A0531F" w:rsidP="00DD55D7">
                              <w:pPr>
                                <w:pStyle w:val="ListParagraph"/>
                                <w:numPr>
                                  <w:ilvl w:val="0"/>
                                  <w:numId w:val="7"/>
                                </w:numPr>
                                <w:spacing w:after="0" w:line="240" w:lineRule="auto"/>
                                <w:rPr>
                                  <w:rFonts w:eastAsia="Times New Roman"/>
                                  <w:sz w:val="20"/>
                                  <w:szCs w:val="20"/>
                                </w:rPr>
                              </w:pPr>
                              <w:r w:rsidRPr="00D11318">
                                <w:rPr>
                                  <w:rFonts w:eastAsia="宋体" w:hAnsi="Calibri"/>
                                  <w:b/>
                                  <w:bCs/>
                                  <w:color w:val="000000"/>
                                  <w:kern w:val="24"/>
                                  <w:sz w:val="20"/>
                                  <w:szCs w:val="20"/>
                                </w:rPr>
                                <w:t>TNF</w:t>
                              </w:r>
                            </w:p>
                            <w:p w14:paraId="1DD12B47" w14:textId="77777777" w:rsidR="00A0531F" w:rsidRPr="000F7B3D" w:rsidRDefault="00A0531F" w:rsidP="00DD55D7">
                              <w:pPr>
                                <w:pStyle w:val="ListParagraph"/>
                                <w:numPr>
                                  <w:ilvl w:val="0"/>
                                  <w:numId w:val="7"/>
                                </w:numPr>
                                <w:spacing w:after="0" w:line="240" w:lineRule="auto"/>
                                <w:rPr>
                                  <w:rFonts w:eastAsia="Times New Roman"/>
                                  <w:sz w:val="20"/>
                                  <w:szCs w:val="20"/>
                                </w:rPr>
                              </w:pPr>
                              <w:r w:rsidRPr="00D11318">
                                <w:rPr>
                                  <w:rFonts w:eastAsia="宋体" w:hAnsi="Calibri"/>
                                  <w:b/>
                                  <w:bCs/>
                                  <w:color w:val="000000"/>
                                  <w:kern w:val="24"/>
                                  <w:sz w:val="20"/>
                                  <w:szCs w:val="20"/>
                                </w:rPr>
                                <w:t>Arachidonic acid metabolites</w:t>
                              </w:r>
                            </w:p>
                            <w:p w14:paraId="7C761523" w14:textId="77777777" w:rsidR="00A0531F" w:rsidRPr="000F7B3D" w:rsidRDefault="00A0531F" w:rsidP="00DD55D7">
                              <w:pPr>
                                <w:pStyle w:val="ListParagraph"/>
                                <w:numPr>
                                  <w:ilvl w:val="0"/>
                                  <w:numId w:val="7"/>
                                </w:numPr>
                                <w:spacing w:after="0" w:line="240" w:lineRule="auto"/>
                                <w:rPr>
                                  <w:rFonts w:eastAsia="Times New Roman"/>
                                  <w:sz w:val="20"/>
                                  <w:szCs w:val="20"/>
                                </w:rPr>
                              </w:pPr>
                              <w:proofErr w:type="spellStart"/>
                              <w:r w:rsidRPr="00D11318">
                                <w:rPr>
                                  <w:rFonts w:eastAsia="宋体" w:hAnsi="Calibri"/>
                                  <w:b/>
                                  <w:bCs/>
                                  <w:color w:val="000000"/>
                                  <w:kern w:val="24"/>
                                  <w:sz w:val="20"/>
                                  <w:szCs w:val="20"/>
                                </w:rPr>
                                <w:t>NFκB</w:t>
                              </w:r>
                              <w:proofErr w:type="spellEnd"/>
                            </w:p>
                            <w:p w14:paraId="5915D174" w14:textId="77777777" w:rsidR="00A0531F" w:rsidRPr="000F7B3D" w:rsidRDefault="00A0531F" w:rsidP="00DD55D7">
                              <w:pPr>
                                <w:pStyle w:val="ListParagraph"/>
                                <w:numPr>
                                  <w:ilvl w:val="0"/>
                                  <w:numId w:val="7"/>
                                </w:numPr>
                                <w:spacing w:after="0" w:line="240" w:lineRule="auto"/>
                                <w:rPr>
                                  <w:rFonts w:eastAsia="Times New Roman"/>
                                  <w:sz w:val="20"/>
                                  <w:szCs w:val="20"/>
                                </w:rPr>
                              </w:pPr>
                              <w:r w:rsidRPr="00D11318">
                                <w:rPr>
                                  <w:rFonts w:eastAsia="宋体" w:hAnsi="Calibri"/>
                                  <w:b/>
                                  <w:bCs/>
                                  <w:color w:val="000000"/>
                                  <w:kern w:val="24"/>
                                  <w:sz w:val="20"/>
                                  <w:szCs w:val="20"/>
                                </w:rPr>
                                <w:t>Leukocyte chemotaxis</w:t>
                              </w:r>
                            </w:p>
                            <w:p w14:paraId="35114501" w14:textId="77777777" w:rsidR="00A0531F" w:rsidRPr="000F7B3D" w:rsidRDefault="00A0531F" w:rsidP="00DD55D7">
                              <w:pPr>
                                <w:pStyle w:val="ListParagraph"/>
                                <w:numPr>
                                  <w:ilvl w:val="0"/>
                                  <w:numId w:val="7"/>
                                </w:numPr>
                                <w:spacing w:after="0" w:line="240" w:lineRule="auto"/>
                                <w:rPr>
                                  <w:rFonts w:eastAsia="Times New Roman"/>
                                  <w:sz w:val="20"/>
                                  <w:szCs w:val="20"/>
                                </w:rPr>
                              </w:pPr>
                              <w:r w:rsidRPr="00D11318">
                                <w:rPr>
                                  <w:rFonts w:eastAsia="宋体" w:hAnsi="Calibri"/>
                                  <w:b/>
                                  <w:bCs/>
                                  <w:color w:val="000000"/>
                                  <w:kern w:val="24"/>
                                  <w:sz w:val="20"/>
                                  <w:szCs w:val="20"/>
                                </w:rPr>
                                <w:t>Prostaglandin and leukotriene production</w:t>
                              </w:r>
                            </w:p>
                            <w:p w14:paraId="7291067C" w14:textId="77777777" w:rsidR="00A0531F" w:rsidRDefault="00A0531F" w:rsidP="00DD55D7">
                              <w:pPr>
                                <w:pStyle w:val="NormalWeb"/>
                                <w:spacing w:after="160" w:line="256" w:lineRule="auto"/>
                              </w:pPr>
                              <w:r w:rsidRPr="00D11318">
                                <w:rPr>
                                  <w:rFonts w:ascii="Calibri" w:eastAsia="宋体" w:hAnsi="Calibri"/>
                                  <w:caps/>
                                  <w:color w:val="5B9BD5"/>
                                  <w:kern w:val="24"/>
                                  <w:sz w:val="26"/>
                                  <w:szCs w:val="26"/>
                                </w:rPr>
                                <w:t> </w:t>
                              </w:r>
                            </w:p>
                          </w:txbxContent>
                        </wps:txbx>
                        <wps:bodyPr rot="0" spcFirstLastPara="0"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4" o:spid="_x0000_s1029" style="position:absolute;left:0;text-align:left;margin-left:-2pt;margin-top:12.55pt;width:158pt;height:117.5pt;z-index:251663360;mso-width-relative:margin;mso-height-relative:margin" coordorigin=",2847" coordsize="36141,13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">
                <v:rect id="Rectangle 8" o:spid="_x0000_s1030" style="position:absolute;top:2847;width:35674;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nFw8AA&#10;AADaAAAADwAAAGRycy9kb3ducmV2LnhtbERPTWsCMRC9F/ofwhS81WSValmNUiotPRRB68HjsBl3&#10;FzeTJZnq+u+bQ8Hj430v14Pv1IViagNbKMYGFHEVXMu1hcPPx/MrqCTIDrvAZOFGCdarx4clli5c&#10;eUeXvdQqh3Aq0UIj0pdap6ohj2kceuLMnUL0KBnGWruI1xzuOz0xZqY9tpwbGuzpvaHqvP/1FuZi&#10;NjczPW6/P4uXeBqKs8zCwdrR0/C2ACU0yF387/5yFvLWfCXfAL3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9nFw8AAAADaAAAADwAAAAAAAAAAAAAAAACYAgAAZHJzL2Rvd25y&#10;ZXYueG1sUEsFBgAAAAAEAAQA9QAAAIUDAAAAAA==&#10;" fillcolor="#5b9bd5" stroked="f" strokeweight="1pt">
                  <v:textbox>
                    <w:txbxContent>
                      <w:p w14:paraId="3718194F" w14:textId="77777777" w:rsidR="00A0531F" w:rsidRDefault="00A0531F" w:rsidP="00DD55D7">
                        <w:pPr>
                          <w:pStyle w:val="af"/>
                          <w:spacing w:after="160" w:line="256" w:lineRule="auto"/>
                          <w:jc w:val="center"/>
                        </w:pPr>
                        <w:r>
                          <w:rPr>
                            <w:rFonts w:ascii="Calibri Light" w:eastAsia="宋体" w:hAnsi="Calibri Light"/>
                            <w:b/>
                            <w:bCs/>
                            <w:color w:val="FFFFFF"/>
                            <w:kern w:val="24"/>
                            <w:sz w:val="36"/>
                            <w:szCs w:val="36"/>
                          </w:rPr>
                          <w:t>INHIBITION</w:t>
                        </w:r>
                      </w:p>
                    </w:txbxContent>
                  </v:textbox>
                </v:rect>
                <v:shape id="Text Box 200" o:spid="_x0000_s1031" type="#_x0000_t202" style="position:absolute;left:610;top:5443;width:35531;height:11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7XsMA&#10;AADaAAAADwAAAGRycy9kb3ducmV2LnhtbESP3WrCQBSE7wu+w3KE3jUbW2w1ZpUiFASl2ET09pA9&#10;+cHs2TS7anz7bqHQy2FmvmHS1WBacaXeNZYVTKIYBHFhdcOVgkP+8TQD4TyyxtYyKbiTg9Vy9JBi&#10;ou2Nv+ia+UoECLsEFdTed4mUrqjJoItsRxy80vYGfZB9JXWPtwA3rXyO41dpsOGwUGNH65qKc3Yx&#10;Cvbbt7xtjn7NL5h9nnbuuxymqNTjeHhfgPA0+P/wX3ujFc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S7XsMAAADaAAAADwAAAAAAAAAAAAAAAACYAgAAZHJzL2Rv&#10;d25yZXYueG1sUEsFBgAAAAAEAAQA9QAAAIgDAAAAAA==&#10;" filled="f" stroked="f" strokeweight=".5pt">
                  <v:textbox inset=",7.2pt,,0">
                    <w:txbxContent>
                      <w:p w14:paraId="4D473716" w14:textId="77777777" w:rsidR="00A0531F" w:rsidRPr="000F7B3D" w:rsidRDefault="00A0531F" w:rsidP="00DD55D7">
                        <w:pPr>
                          <w:pStyle w:val="a9"/>
                          <w:numPr>
                            <w:ilvl w:val="0"/>
                            <w:numId w:val="7"/>
                          </w:numPr>
                          <w:spacing w:after="0" w:line="240" w:lineRule="auto"/>
                          <w:rPr>
                            <w:rFonts w:eastAsia="Times New Roman"/>
                            <w:sz w:val="20"/>
                            <w:szCs w:val="20"/>
                          </w:rPr>
                        </w:pPr>
                        <w:r w:rsidRPr="00D11318">
                          <w:rPr>
                            <w:rFonts w:eastAsia="宋体" w:hAnsi="Calibri"/>
                            <w:b/>
                            <w:bCs/>
                            <w:color w:val="000000"/>
                            <w:kern w:val="24"/>
                            <w:sz w:val="20"/>
                            <w:szCs w:val="20"/>
                          </w:rPr>
                          <w:t>IL 1</w:t>
                        </w:r>
                      </w:p>
                      <w:p w14:paraId="40191897" w14:textId="77777777" w:rsidR="00A0531F" w:rsidRPr="000F7B3D" w:rsidRDefault="00A0531F" w:rsidP="00DD55D7">
                        <w:pPr>
                          <w:pStyle w:val="a9"/>
                          <w:numPr>
                            <w:ilvl w:val="0"/>
                            <w:numId w:val="7"/>
                          </w:numPr>
                          <w:spacing w:after="0" w:line="240" w:lineRule="auto"/>
                          <w:rPr>
                            <w:rFonts w:eastAsia="Times New Roman"/>
                            <w:sz w:val="20"/>
                            <w:szCs w:val="20"/>
                          </w:rPr>
                        </w:pPr>
                        <w:r w:rsidRPr="00D11318">
                          <w:rPr>
                            <w:rFonts w:eastAsia="宋体" w:hAnsi="Calibri"/>
                            <w:b/>
                            <w:bCs/>
                            <w:color w:val="000000"/>
                            <w:kern w:val="24"/>
                            <w:sz w:val="20"/>
                            <w:szCs w:val="20"/>
                          </w:rPr>
                          <w:t>TNF</w:t>
                        </w:r>
                      </w:p>
                      <w:p w14:paraId="1DD12B47" w14:textId="77777777" w:rsidR="00A0531F" w:rsidRPr="000F7B3D" w:rsidRDefault="00A0531F" w:rsidP="00DD55D7">
                        <w:pPr>
                          <w:pStyle w:val="a9"/>
                          <w:numPr>
                            <w:ilvl w:val="0"/>
                            <w:numId w:val="7"/>
                          </w:numPr>
                          <w:spacing w:after="0" w:line="240" w:lineRule="auto"/>
                          <w:rPr>
                            <w:rFonts w:eastAsia="Times New Roman"/>
                            <w:sz w:val="20"/>
                            <w:szCs w:val="20"/>
                          </w:rPr>
                        </w:pPr>
                        <w:r w:rsidRPr="00D11318">
                          <w:rPr>
                            <w:rFonts w:eastAsia="宋体" w:hAnsi="Calibri"/>
                            <w:b/>
                            <w:bCs/>
                            <w:color w:val="000000"/>
                            <w:kern w:val="24"/>
                            <w:sz w:val="20"/>
                            <w:szCs w:val="20"/>
                          </w:rPr>
                          <w:t>Arachidonic acid metabolites</w:t>
                        </w:r>
                      </w:p>
                      <w:p w14:paraId="7C761523" w14:textId="77777777" w:rsidR="00A0531F" w:rsidRPr="000F7B3D" w:rsidRDefault="00A0531F" w:rsidP="00DD55D7">
                        <w:pPr>
                          <w:pStyle w:val="a9"/>
                          <w:numPr>
                            <w:ilvl w:val="0"/>
                            <w:numId w:val="7"/>
                          </w:numPr>
                          <w:spacing w:after="0" w:line="240" w:lineRule="auto"/>
                          <w:rPr>
                            <w:rFonts w:eastAsia="Times New Roman"/>
                            <w:sz w:val="20"/>
                            <w:szCs w:val="20"/>
                          </w:rPr>
                        </w:pPr>
                        <w:proofErr w:type="spellStart"/>
                        <w:r w:rsidRPr="00D11318">
                          <w:rPr>
                            <w:rFonts w:eastAsia="宋体" w:hAnsi="Calibri"/>
                            <w:b/>
                            <w:bCs/>
                            <w:color w:val="000000"/>
                            <w:kern w:val="24"/>
                            <w:sz w:val="20"/>
                            <w:szCs w:val="20"/>
                          </w:rPr>
                          <w:t>NFκB</w:t>
                        </w:r>
                        <w:proofErr w:type="spellEnd"/>
                      </w:p>
                      <w:p w14:paraId="5915D174" w14:textId="77777777" w:rsidR="00A0531F" w:rsidRPr="000F7B3D" w:rsidRDefault="00A0531F" w:rsidP="00DD55D7">
                        <w:pPr>
                          <w:pStyle w:val="a9"/>
                          <w:numPr>
                            <w:ilvl w:val="0"/>
                            <w:numId w:val="7"/>
                          </w:numPr>
                          <w:spacing w:after="0" w:line="240" w:lineRule="auto"/>
                          <w:rPr>
                            <w:rFonts w:eastAsia="Times New Roman"/>
                            <w:sz w:val="20"/>
                            <w:szCs w:val="20"/>
                          </w:rPr>
                        </w:pPr>
                        <w:r w:rsidRPr="00D11318">
                          <w:rPr>
                            <w:rFonts w:eastAsia="宋体" w:hAnsi="Calibri"/>
                            <w:b/>
                            <w:bCs/>
                            <w:color w:val="000000"/>
                            <w:kern w:val="24"/>
                            <w:sz w:val="20"/>
                            <w:szCs w:val="20"/>
                          </w:rPr>
                          <w:t>Leukocyte chemotaxis</w:t>
                        </w:r>
                      </w:p>
                      <w:p w14:paraId="35114501" w14:textId="77777777" w:rsidR="00A0531F" w:rsidRPr="000F7B3D" w:rsidRDefault="00A0531F" w:rsidP="00DD55D7">
                        <w:pPr>
                          <w:pStyle w:val="a9"/>
                          <w:numPr>
                            <w:ilvl w:val="0"/>
                            <w:numId w:val="7"/>
                          </w:numPr>
                          <w:spacing w:after="0" w:line="240" w:lineRule="auto"/>
                          <w:rPr>
                            <w:rFonts w:eastAsia="Times New Roman"/>
                            <w:sz w:val="20"/>
                            <w:szCs w:val="20"/>
                          </w:rPr>
                        </w:pPr>
                        <w:r w:rsidRPr="00D11318">
                          <w:rPr>
                            <w:rFonts w:eastAsia="宋体" w:hAnsi="Calibri"/>
                            <w:b/>
                            <w:bCs/>
                            <w:color w:val="000000"/>
                            <w:kern w:val="24"/>
                            <w:sz w:val="20"/>
                            <w:szCs w:val="20"/>
                          </w:rPr>
                          <w:t>Prostaglandin and leukotriene production</w:t>
                        </w:r>
                      </w:p>
                      <w:p w14:paraId="7291067C" w14:textId="77777777" w:rsidR="00A0531F" w:rsidRDefault="00A0531F" w:rsidP="00DD55D7">
                        <w:pPr>
                          <w:pStyle w:val="af"/>
                          <w:spacing w:after="160" w:line="256" w:lineRule="auto"/>
                        </w:pPr>
                        <w:r w:rsidRPr="00D11318">
                          <w:rPr>
                            <w:rFonts w:ascii="Calibri" w:eastAsia="宋体" w:hAnsi="Calibri"/>
                            <w:caps/>
                            <w:color w:val="5B9BD5"/>
                            <w:kern w:val="24"/>
                            <w:sz w:val="26"/>
                            <w:szCs w:val="26"/>
                          </w:rPr>
                          <w:t> </w:t>
                        </w:r>
                      </w:p>
                    </w:txbxContent>
                  </v:textbox>
                </v:shape>
              </v:group>
            </w:pict>
          </mc:Fallback>
        </mc:AlternateContent>
      </w:r>
      <w:r w:rsidRPr="00C9263F">
        <w:rPr>
          <w:rFonts w:ascii="Book Antiqua" w:eastAsia="宋体" w:hAnsi="Book Antiqua" w:cs="Arial"/>
          <w:noProof/>
          <w:sz w:val="24"/>
          <w:szCs w:val="24"/>
          <w:lang w:val="en-US" w:eastAsia="en-US"/>
        </w:rPr>
        <mc:AlternateContent>
          <mc:Choice Requires="wpg">
            <w:drawing>
              <wp:anchor distT="0" distB="0" distL="114300" distR="114300" simplePos="0" relativeHeight="251662336" behindDoc="0" locked="0" layoutInCell="1" allowOverlap="1" wp14:anchorId="713107DC" wp14:editId="01078274">
                <wp:simplePos x="0" y="0"/>
                <wp:positionH relativeFrom="column">
                  <wp:posOffset>11579860</wp:posOffset>
                </wp:positionH>
                <wp:positionV relativeFrom="paragraph">
                  <wp:posOffset>-528955</wp:posOffset>
                </wp:positionV>
                <wp:extent cx="2701459" cy="1284822"/>
                <wp:effectExtent l="0" t="0" r="0" b="10795"/>
                <wp:wrapNone/>
                <wp:docPr id="6" name="Group 21"/>
                <wp:cNvGraphicFramePr/>
                <a:graphic xmlns:a="http://schemas.openxmlformats.org/drawingml/2006/main">
                  <a:graphicData uri="http://schemas.microsoft.com/office/word/2010/wordprocessingGroup">
                    <wpg:wgp>
                      <wpg:cNvGrpSpPr/>
                      <wpg:grpSpPr>
                        <a:xfrm>
                          <a:off x="0" y="0"/>
                          <a:ext cx="2701459" cy="1284822"/>
                          <a:chOff x="6247217" y="284750"/>
                          <a:chExt cx="3763504" cy="1361738"/>
                        </a:xfrm>
                      </wpg:grpSpPr>
                      <wps:wsp>
                        <wps:cNvPr id="11" name="Rectangle 11"/>
                        <wps:cNvSpPr/>
                        <wps:spPr>
                          <a:xfrm>
                            <a:off x="6247217" y="284750"/>
                            <a:ext cx="3567448" cy="270605"/>
                          </a:xfrm>
                          <a:prstGeom prst="rect">
                            <a:avLst/>
                          </a:prstGeom>
                          <a:solidFill>
                            <a:srgbClr val="5B9BD5"/>
                          </a:solidFill>
                          <a:ln w="12700" cap="flat" cmpd="sng" algn="ctr">
                            <a:noFill/>
                            <a:prstDash val="solid"/>
                            <a:miter lim="800000"/>
                          </a:ln>
                          <a:effectLst/>
                        </wps:spPr>
                        <wps:txbx>
                          <w:txbxContent>
                            <w:p w14:paraId="23E54C6A" w14:textId="77777777" w:rsidR="00A0531F" w:rsidRDefault="00A0531F" w:rsidP="00DD55D7">
                              <w:pPr>
                                <w:pStyle w:val="NormalWeb"/>
                                <w:spacing w:after="160" w:line="256" w:lineRule="auto"/>
                                <w:jc w:val="center"/>
                              </w:pPr>
                              <w:r>
                                <w:rPr>
                                  <w:rFonts w:ascii="Calibri Light" w:eastAsia="宋体" w:hAnsi="Calibri Light"/>
                                  <w:b/>
                                  <w:bCs/>
                                  <w:color w:val="FFFFFF"/>
                                  <w:kern w:val="24"/>
                                  <w:sz w:val="36"/>
                                  <w:szCs w:val="36"/>
                                </w:rPr>
                                <w:t>INDUCTION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Text Box 4"/>
                        <wps:cNvSpPr txBox="1"/>
                        <wps:spPr>
                          <a:xfrm>
                            <a:off x="6261488" y="537437"/>
                            <a:ext cx="3749233" cy="1109051"/>
                          </a:xfrm>
                          <a:prstGeom prst="rect">
                            <a:avLst/>
                          </a:prstGeom>
                          <a:noFill/>
                          <a:ln w="6350">
                            <a:noFill/>
                          </a:ln>
                          <a:effectLst/>
                        </wps:spPr>
                        <wps:txbx>
                          <w:txbxContent>
                            <w:p w14:paraId="619D6246" w14:textId="77777777" w:rsidR="00A0531F" w:rsidRDefault="00A0531F" w:rsidP="00DD55D7">
                              <w:pPr>
                                <w:pStyle w:val="ListParagraph"/>
                                <w:numPr>
                                  <w:ilvl w:val="0"/>
                                  <w:numId w:val="6"/>
                                </w:numPr>
                                <w:spacing w:after="0" w:line="240" w:lineRule="auto"/>
                                <w:rPr>
                                  <w:rFonts w:eastAsia="Times New Roman"/>
                                  <w:sz w:val="28"/>
                                  <w:szCs w:val="24"/>
                                </w:rPr>
                              </w:pPr>
                              <w:r w:rsidRPr="00D11318">
                                <w:rPr>
                                  <w:rFonts w:ascii="Calibri" w:eastAsia="宋体" w:hAnsi="Calibri"/>
                                  <w:b/>
                                  <w:bCs/>
                                  <w:color w:val="000000"/>
                                  <w:kern w:val="24"/>
                                  <w:sz w:val="28"/>
                                  <w:szCs w:val="28"/>
                                </w:rPr>
                                <w:t>Apoptosis</w:t>
                              </w:r>
                            </w:p>
                            <w:p w14:paraId="6DD002B9" w14:textId="77777777" w:rsidR="00A0531F" w:rsidRDefault="00A0531F" w:rsidP="00DD55D7">
                              <w:pPr>
                                <w:pStyle w:val="ListParagraph"/>
                                <w:numPr>
                                  <w:ilvl w:val="0"/>
                                  <w:numId w:val="6"/>
                                </w:numPr>
                                <w:spacing w:after="0" w:line="240" w:lineRule="auto"/>
                                <w:rPr>
                                  <w:rFonts w:eastAsia="Times New Roman"/>
                                  <w:sz w:val="28"/>
                                </w:rPr>
                              </w:pPr>
                              <w:r w:rsidRPr="00D11318">
                                <w:rPr>
                                  <w:rFonts w:ascii="Calibri" w:eastAsia="宋体" w:hAnsi="Calibri"/>
                                  <w:b/>
                                  <w:bCs/>
                                  <w:color w:val="000000"/>
                                  <w:kern w:val="24"/>
                                  <w:sz w:val="28"/>
                                  <w:szCs w:val="28"/>
                                </w:rPr>
                                <w:t xml:space="preserve">Activation and expression of </w:t>
                              </w:r>
                              <w:r w:rsidRPr="00D11318">
                                <w:rPr>
                                  <w:rFonts w:ascii="Calibri" w:eastAsia="宋体" w:hAnsi="Calibri" w:cs="Arial"/>
                                  <w:b/>
                                  <w:bCs/>
                                  <w:color w:val="000000"/>
                                  <w:kern w:val="24"/>
                                  <w:sz w:val="28"/>
                                  <w:szCs w:val="28"/>
                                </w:rPr>
                                <w:t xml:space="preserve">PPAR-g </w:t>
                              </w:r>
                            </w:p>
                            <w:p w14:paraId="6005779B" w14:textId="77777777" w:rsidR="00A0531F" w:rsidRDefault="00A0531F" w:rsidP="00DD55D7">
                              <w:pPr>
                                <w:pStyle w:val="ListParagraph"/>
                                <w:numPr>
                                  <w:ilvl w:val="0"/>
                                  <w:numId w:val="6"/>
                                </w:numPr>
                                <w:spacing w:after="0" w:line="240" w:lineRule="auto"/>
                                <w:rPr>
                                  <w:rFonts w:eastAsia="Times New Roman"/>
                                  <w:sz w:val="28"/>
                                </w:rPr>
                              </w:pPr>
                              <w:r w:rsidRPr="00D11318">
                                <w:rPr>
                                  <w:rFonts w:ascii="Calibri" w:eastAsia="宋体" w:hAnsi="Calibri"/>
                                  <w:b/>
                                  <w:bCs/>
                                  <w:color w:val="000000"/>
                                  <w:kern w:val="24"/>
                                  <w:sz w:val="28"/>
                                  <w:szCs w:val="28"/>
                                </w:rPr>
                                <w:t>Reactive oxygen scavenger</w:t>
                              </w:r>
                            </w:p>
                            <w:p w14:paraId="4CCA4DA6" w14:textId="77777777" w:rsidR="00A0531F" w:rsidRDefault="00A0531F" w:rsidP="00DD55D7">
                              <w:pPr>
                                <w:pStyle w:val="NormalWeb"/>
                                <w:spacing w:after="160" w:line="256" w:lineRule="auto"/>
                              </w:pPr>
                              <w:r>
                                <w:rPr>
                                  <w:rFonts w:ascii="Calibri" w:eastAsia="宋体" w:hAnsi="Calibri"/>
                                  <w:caps/>
                                  <w:color w:val="5B9BD5"/>
                                  <w:kern w:val="24"/>
                                  <w:sz w:val="26"/>
                                  <w:szCs w:val="26"/>
                                </w:rPr>
                                <w:t> </w:t>
                              </w:r>
                            </w:p>
                          </w:txbxContent>
                        </wps:txbx>
                        <wps:bodyPr rot="0" spcFirstLastPara="0" vert="horz" wrap="square" lIns="91440" tIns="91440" rIns="91440" bIns="0" numCol="1" spcCol="0" rtlCol="0" fromWordArt="0" anchor="t" anchorCtr="0" forceAA="0" compatLnSpc="1">
                          <a:prstTxWarp prst="textNoShape">
                            <a:avLst/>
                          </a:prstTxWarp>
                          <a:noAutofit/>
                        </wps:bodyPr>
                      </wps:wsp>
                    </wpg:wgp>
                  </a:graphicData>
                </a:graphic>
              </wp:anchor>
            </w:drawing>
          </mc:Choice>
          <mc:Fallback>
            <w:pict>
              <v:group id="_x0000_s1032" style="position:absolute;left:0;text-align:left;margin-left:911.8pt;margin-top:-41.65pt;width:212.7pt;height:101.15pt;z-index:251662336" coordorigin="62472,2847" coordsize="37635,1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">
                <v:rect id="Rectangle 11" o:spid="_x0000_s1033" style="position:absolute;left:62472;top:2847;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Wh2MIA&#10;AADbAAAADwAAAGRycy9kb3ducmV2LnhtbERPTWsCMRC9C/0PYQq9abIWbdkapVhaepCC1kOPw2bc&#10;XdxMlmSq679vBKG3ebzPWawG36kTxdQGtlBMDCjiKriWawv77/fxM6gkyA67wGThQglWy7vRAksX&#10;zryl005qlUM4lWihEelLrVPVkMc0CT1x5g4hepQMY61dxHMO952eGjPXHlvODQ32tG6oOu5+vYUn&#10;MW8X8/jztfkoZvEwFEeZh721D/fD6wsooUH+xTf3p8vzC7j+k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paHYwgAAANsAAAAPAAAAAAAAAAAAAAAAAJgCAABkcnMvZG93&#10;bnJldi54bWxQSwUGAAAAAAQABAD1AAAAhwMAAAAA&#10;" fillcolor="#5b9bd5" stroked="f" strokeweight="1pt">
                  <v:textbox>
                    <w:txbxContent>
                      <w:p w14:paraId="23E54C6A" w14:textId="77777777" w:rsidR="00A0531F" w:rsidRDefault="00A0531F" w:rsidP="00DD55D7">
                        <w:pPr>
                          <w:pStyle w:val="af"/>
                          <w:spacing w:after="160" w:line="256" w:lineRule="auto"/>
                          <w:jc w:val="center"/>
                        </w:pPr>
                        <w:r>
                          <w:rPr>
                            <w:rFonts w:ascii="Calibri Light" w:eastAsia="宋体" w:hAnsi="Calibri Light"/>
                            <w:b/>
                            <w:bCs/>
                            <w:color w:val="FFFFFF"/>
                            <w:kern w:val="24"/>
                            <w:sz w:val="36"/>
                            <w:szCs w:val="36"/>
                          </w:rPr>
                          <w:t>INDUCTION</w:t>
                        </w:r>
                      </w:p>
                    </w:txbxContent>
                  </v:textbox>
                </v:rect>
                <v:shape id="Text Box 4" o:spid="_x0000_s1034" type="#_x0000_t202" style="position:absolute;left:62614;top:5374;width:37493;height:11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HjusIA&#10;AADbAAAADwAAAGRycy9kb3ducmV2LnhtbERPTWvCQBC9C/0PyxR6M5taaiVmlRIQhJaiSdHrkB2T&#10;0Oxsmt3G+O/dguBtHu9z0vVoWjFQ7xrLCp6jGARxaXXDlYLvYjNdgHAeWWNrmRRcyMF69TBJMdH2&#10;zHsacl+JEMIuQQW1910ipStrMugi2xEH7mR7gz7AvpK6x3MIN62cxfFcGmw4NNTYUVZT+ZP/GQW7&#10;j7eibQ4+4xfMv46f7vc0vqJST4/j+xKEp9HfxTf3Vof5M/j/JRw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geO6wgAAANsAAAAPAAAAAAAAAAAAAAAAAJgCAABkcnMvZG93&#10;bnJldi54bWxQSwUGAAAAAAQABAD1AAAAhwMAAAAA&#10;" filled="f" stroked="f" strokeweight=".5pt">
                  <v:textbox inset=",7.2pt,,0">
                    <w:txbxContent>
                      <w:p w14:paraId="619D6246" w14:textId="77777777" w:rsidR="00A0531F" w:rsidRDefault="00A0531F" w:rsidP="00DD55D7">
                        <w:pPr>
                          <w:pStyle w:val="a9"/>
                          <w:numPr>
                            <w:ilvl w:val="0"/>
                            <w:numId w:val="6"/>
                          </w:numPr>
                          <w:spacing w:after="0" w:line="240" w:lineRule="auto"/>
                          <w:rPr>
                            <w:rFonts w:eastAsia="Times New Roman"/>
                            <w:sz w:val="28"/>
                            <w:szCs w:val="24"/>
                          </w:rPr>
                        </w:pPr>
                        <w:r w:rsidRPr="00D11318">
                          <w:rPr>
                            <w:rFonts w:ascii="Calibri" w:eastAsia="宋体" w:hAnsi="Calibri"/>
                            <w:b/>
                            <w:bCs/>
                            <w:color w:val="000000"/>
                            <w:kern w:val="24"/>
                            <w:sz w:val="28"/>
                            <w:szCs w:val="28"/>
                          </w:rPr>
                          <w:t>Apoptosis</w:t>
                        </w:r>
                      </w:p>
                      <w:p w14:paraId="6DD002B9" w14:textId="77777777" w:rsidR="00A0531F" w:rsidRDefault="00A0531F" w:rsidP="00DD55D7">
                        <w:pPr>
                          <w:pStyle w:val="a9"/>
                          <w:numPr>
                            <w:ilvl w:val="0"/>
                            <w:numId w:val="6"/>
                          </w:numPr>
                          <w:spacing w:after="0" w:line="240" w:lineRule="auto"/>
                          <w:rPr>
                            <w:rFonts w:eastAsia="Times New Roman"/>
                            <w:sz w:val="28"/>
                          </w:rPr>
                        </w:pPr>
                        <w:r w:rsidRPr="00D11318">
                          <w:rPr>
                            <w:rFonts w:ascii="Calibri" w:eastAsia="宋体" w:hAnsi="Calibri"/>
                            <w:b/>
                            <w:bCs/>
                            <w:color w:val="000000"/>
                            <w:kern w:val="24"/>
                            <w:sz w:val="28"/>
                            <w:szCs w:val="28"/>
                          </w:rPr>
                          <w:t xml:space="preserve">Activation and expression of </w:t>
                        </w:r>
                        <w:r w:rsidRPr="00D11318">
                          <w:rPr>
                            <w:rFonts w:ascii="Calibri" w:eastAsia="宋体" w:hAnsi="Calibri" w:cs="Arial"/>
                            <w:b/>
                            <w:bCs/>
                            <w:color w:val="000000"/>
                            <w:kern w:val="24"/>
                            <w:sz w:val="28"/>
                            <w:szCs w:val="28"/>
                          </w:rPr>
                          <w:t xml:space="preserve">PPAR-g </w:t>
                        </w:r>
                      </w:p>
                      <w:p w14:paraId="6005779B" w14:textId="77777777" w:rsidR="00A0531F" w:rsidRDefault="00A0531F" w:rsidP="00DD55D7">
                        <w:pPr>
                          <w:pStyle w:val="a9"/>
                          <w:numPr>
                            <w:ilvl w:val="0"/>
                            <w:numId w:val="6"/>
                          </w:numPr>
                          <w:spacing w:after="0" w:line="240" w:lineRule="auto"/>
                          <w:rPr>
                            <w:rFonts w:eastAsia="Times New Roman"/>
                            <w:sz w:val="28"/>
                          </w:rPr>
                        </w:pPr>
                        <w:r w:rsidRPr="00D11318">
                          <w:rPr>
                            <w:rFonts w:ascii="Calibri" w:eastAsia="宋体" w:hAnsi="Calibri"/>
                            <w:b/>
                            <w:bCs/>
                            <w:color w:val="000000"/>
                            <w:kern w:val="24"/>
                            <w:sz w:val="28"/>
                            <w:szCs w:val="28"/>
                          </w:rPr>
                          <w:t>Reactive oxygen scavenger</w:t>
                        </w:r>
                      </w:p>
                      <w:p w14:paraId="4CCA4DA6" w14:textId="77777777" w:rsidR="00A0531F" w:rsidRDefault="00A0531F" w:rsidP="00DD55D7">
                        <w:pPr>
                          <w:pStyle w:val="af"/>
                          <w:spacing w:after="160" w:line="256" w:lineRule="auto"/>
                        </w:pPr>
                        <w:r>
                          <w:rPr>
                            <w:rFonts w:ascii="Calibri" w:eastAsia="宋体" w:hAnsi="Calibri"/>
                            <w:caps/>
                            <w:color w:val="5B9BD5"/>
                            <w:kern w:val="24"/>
                            <w:sz w:val="26"/>
                            <w:szCs w:val="26"/>
                          </w:rPr>
                          <w:t> </w:t>
                        </w:r>
                      </w:p>
                    </w:txbxContent>
                  </v:textbox>
                </v:shape>
              </v:group>
            </w:pict>
          </mc:Fallback>
        </mc:AlternateContent>
      </w:r>
      <w:r w:rsidRPr="00C9263F">
        <w:rPr>
          <w:rFonts w:ascii="Book Antiqua" w:eastAsia="宋体" w:hAnsi="Book Antiqua" w:cs="Arial"/>
          <w:noProof/>
          <w:sz w:val="24"/>
          <w:szCs w:val="24"/>
          <w:lang w:val="en-US" w:eastAsia="en-US"/>
        </w:rPr>
        <mc:AlternateContent>
          <mc:Choice Requires="wps">
            <w:drawing>
              <wp:anchor distT="0" distB="0" distL="114300" distR="114300" simplePos="0" relativeHeight="251665408" behindDoc="0" locked="0" layoutInCell="1" allowOverlap="1" wp14:anchorId="18245577" wp14:editId="44EF67FC">
                <wp:simplePos x="0" y="0"/>
                <wp:positionH relativeFrom="column">
                  <wp:posOffset>10115550</wp:posOffset>
                </wp:positionH>
                <wp:positionV relativeFrom="paragraph">
                  <wp:posOffset>-522605</wp:posOffset>
                </wp:positionV>
                <wp:extent cx="8963" cy="428652"/>
                <wp:effectExtent l="114300" t="38100" r="86360" b="28575"/>
                <wp:wrapNone/>
                <wp:docPr id="32" name="Straight Arrow Connector 31"/>
                <wp:cNvGraphicFramePr/>
                <a:graphic xmlns:a="http://schemas.openxmlformats.org/drawingml/2006/main">
                  <a:graphicData uri="http://schemas.microsoft.com/office/word/2010/wordprocessingShape">
                    <wps:wsp>
                      <wps:cNvCnPr/>
                      <wps:spPr>
                        <a:xfrm flipV="1">
                          <a:off x="0" y="0"/>
                          <a:ext cx="8963" cy="428652"/>
                        </a:xfrm>
                        <a:prstGeom prst="straightConnector1">
                          <a:avLst/>
                        </a:prstGeom>
                        <a:noFill/>
                        <a:ln w="57150" cap="flat" cmpd="sng" algn="ctr">
                          <a:solidFill>
                            <a:sysClr val="windowText" lastClr="000000"/>
                          </a:solidFill>
                          <a:prstDash val="solid"/>
                          <a:miter lim="800000"/>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1" o:spid="_x0000_s1026" type="#_x0000_t32" style="position:absolute;left:0;text-align:left;margin-left:796.5pt;margin-top:-41.15pt;width:.7pt;height:33.7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" strokecolor="windowText" strokeweight="4.5pt">
                <v:stroke endarrow="block" joinstyle="miter"/>
              </v:shape>
            </w:pict>
          </mc:Fallback>
        </mc:AlternateContent>
      </w:r>
    </w:p>
    <w:p w14:paraId="2652334A" w14:textId="77777777" w:rsidR="00DD55D7" w:rsidRPr="00C9263F" w:rsidRDefault="00DD55D7" w:rsidP="00C9263F">
      <w:pPr>
        <w:autoSpaceDE w:val="0"/>
        <w:autoSpaceDN w:val="0"/>
        <w:adjustRightInd w:val="0"/>
        <w:spacing w:after="0" w:line="360" w:lineRule="auto"/>
        <w:jc w:val="both"/>
        <w:rPr>
          <w:rFonts w:ascii="Book Antiqua" w:eastAsia="宋体" w:hAnsi="Book Antiqua" w:cs="Arial"/>
          <w:bCs/>
          <w:sz w:val="24"/>
          <w:szCs w:val="24"/>
        </w:rPr>
      </w:pPr>
      <w:r w:rsidRPr="00C9263F">
        <w:rPr>
          <w:rFonts w:ascii="Book Antiqua" w:eastAsia="宋体" w:hAnsi="Book Antiqua" w:cs="Arial"/>
          <w:noProof/>
          <w:sz w:val="24"/>
          <w:szCs w:val="24"/>
          <w:lang w:val="en-US" w:eastAsia="en-US"/>
        </w:rPr>
        <mc:AlternateContent>
          <mc:Choice Requires="wps">
            <w:drawing>
              <wp:anchor distT="0" distB="0" distL="114300" distR="114300" simplePos="0" relativeHeight="251666432" behindDoc="0" locked="0" layoutInCell="1" allowOverlap="1" wp14:anchorId="2F7504E7" wp14:editId="3749E5B0">
                <wp:simplePos x="0" y="0"/>
                <wp:positionH relativeFrom="column">
                  <wp:posOffset>5156200</wp:posOffset>
                </wp:positionH>
                <wp:positionV relativeFrom="paragraph">
                  <wp:posOffset>156210</wp:posOffset>
                </wp:positionV>
                <wp:extent cx="8963" cy="428652"/>
                <wp:effectExtent l="114300" t="38100" r="86360" b="28575"/>
                <wp:wrapNone/>
                <wp:docPr id="13" name="Straight Arrow Connector 31"/>
                <wp:cNvGraphicFramePr/>
                <a:graphic xmlns:a="http://schemas.openxmlformats.org/drawingml/2006/main">
                  <a:graphicData uri="http://schemas.microsoft.com/office/word/2010/wordprocessingShape">
                    <wps:wsp>
                      <wps:cNvCnPr/>
                      <wps:spPr>
                        <a:xfrm flipV="1">
                          <a:off x="0" y="0"/>
                          <a:ext cx="8963" cy="428652"/>
                        </a:xfrm>
                        <a:prstGeom prst="straightConnector1">
                          <a:avLst/>
                        </a:prstGeom>
                        <a:noFill/>
                        <a:ln w="57150" cap="flat" cmpd="sng" algn="ctr">
                          <a:solidFill>
                            <a:sysClr val="windowText" lastClr="000000"/>
                          </a:solidFill>
                          <a:prstDash val="solid"/>
                          <a:miter lim="800000"/>
                          <a:tailEnd type="triangle"/>
                        </a:ln>
                        <a:effectLst/>
                      </wps:spPr>
                      <wps:bodyPr/>
                    </wps:wsp>
                  </a:graphicData>
                </a:graphic>
              </wp:anchor>
            </w:drawing>
          </mc:Choice>
          <mc:Fallback>
            <w:pict>
              <v:shape id="Straight Arrow Connector 31" o:spid="_x0000_s1026" type="#_x0000_t32" style="position:absolute;left:0;text-align:left;margin-left:406pt;margin-top:12.3pt;width:.7pt;height:33.7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" strokecolor="windowText" strokeweight="4.5pt">
                <v:stroke endarrow="block" joinstyle="miter"/>
              </v:shape>
            </w:pict>
          </mc:Fallback>
        </mc:AlternateContent>
      </w:r>
    </w:p>
    <w:p w14:paraId="3A866358" w14:textId="77777777" w:rsidR="00DD55D7" w:rsidRPr="00C9263F" w:rsidRDefault="00DD55D7" w:rsidP="00C9263F">
      <w:pPr>
        <w:autoSpaceDE w:val="0"/>
        <w:autoSpaceDN w:val="0"/>
        <w:adjustRightInd w:val="0"/>
        <w:spacing w:after="0" w:line="360" w:lineRule="auto"/>
        <w:jc w:val="both"/>
        <w:rPr>
          <w:rFonts w:ascii="Book Antiqua" w:eastAsia="宋体" w:hAnsi="Book Antiqua" w:cs="Arial"/>
          <w:bCs/>
          <w:sz w:val="24"/>
          <w:szCs w:val="24"/>
        </w:rPr>
      </w:pPr>
      <w:r w:rsidRPr="00C9263F">
        <w:rPr>
          <w:rFonts w:ascii="Book Antiqua" w:eastAsia="宋体" w:hAnsi="Book Antiqua" w:cs="Arial"/>
          <w:noProof/>
          <w:sz w:val="24"/>
          <w:szCs w:val="24"/>
          <w:lang w:val="en-US" w:eastAsia="en-US"/>
        </w:rPr>
        <mc:AlternateContent>
          <mc:Choice Requires="wps">
            <w:drawing>
              <wp:anchor distT="0" distB="0" distL="114300" distR="114300" simplePos="0" relativeHeight="251664384" behindDoc="0" locked="0" layoutInCell="1" allowOverlap="1" wp14:anchorId="28FD6DA0" wp14:editId="1D63610E">
                <wp:simplePos x="0" y="0"/>
                <wp:positionH relativeFrom="column">
                  <wp:posOffset>2635250</wp:posOffset>
                </wp:positionH>
                <wp:positionV relativeFrom="paragraph">
                  <wp:posOffset>31750</wp:posOffset>
                </wp:positionV>
                <wp:extent cx="0" cy="428651"/>
                <wp:effectExtent l="95250" t="0" r="114300" b="47625"/>
                <wp:wrapNone/>
                <wp:docPr id="30" name="Straight Arrow Connector 29"/>
                <wp:cNvGraphicFramePr/>
                <a:graphic xmlns:a="http://schemas.openxmlformats.org/drawingml/2006/main">
                  <a:graphicData uri="http://schemas.microsoft.com/office/word/2010/wordprocessingShape">
                    <wps:wsp>
                      <wps:cNvCnPr/>
                      <wps:spPr>
                        <a:xfrm>
                          <a:off x="0" y="0"/>
                          <a:ext cx="0" cy="428651"/>
                        </a:xfrm>
                        <a:prstGeom prst="straightConnector1">
                          <a:avLst/>
                        </a:prstGeom>
                        <a:noFill/>
                        <a:ln w="57150" cap="flat" cmpd="sng" algn="ctr">
                          <a:solidFill>
                            <a:sysClr val="windowText" lastClr="000000"/>
                          </a:solidFill>
                          <a:prstDash val="solid"/>
                          <a:miter lim="800000"/>
                          <a:tailEnd type="triangle"/>
                        </a:ln>
                        <a:effectLst/>
                      </wps:spPr>
                      <wps:bodyPr/>
                    </wps:wsp>
                  </a:graphicData>
                </a:graphic>
              </wp:anchor>
            </w:drawing>
          </mc:Choice>
          <mc:Fallback>
            <w:pict>
              <v:shape id="Straight Arrow Connector 29" o:spid="_x0000_s1026" type="#_x0000_t32" style="position:absolute;left:0;text-align:left;margin-left:207.5pt;margin-top:2.5pt;width:0;height:33.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" strokecolor="windowText" strokeweight="4.5pt">
                <v:stroke endarrow="block" joinstyle="miter"/>
              </v:shape>
            </w:pict>
          </mc:Fallback>
        </mc:AlternateContent>
      </w:r>
    </w:p>
    <w:p w14:paraId="509DE90E" w14:textId="77777777" w:rsidR="00DD55D7" w:rsidRPr="00C9263F" w:rsidRDefault="00DD55D7" w:rsidP="00C9263F">
      <w:pPr>
        <w:autoSpaceDE w:val="0"/>
        <w:autoSpaceDN w:val="0"/>
        <w:adjustRightInd w:val="0"/>
        <w:spacing w:after="0" w:line="360" w:lineRule="auto"/>
        <w:jc w:val="both"/>
        <w:rPr>
          <w:rFonts w:ascii="Book Antiqua" w:eastAsia="宋体" w:hAnsi="Book Antiqua" w:cs="Arial"/>
          <w:bCs/>
          <w:sz w:val="24"/>
          <w:szCs w:val="24"/>
        </w:rPr>
      </w:pPr>
    </w:p>
    <w:p w14:paraId="55029FDE" w14:textId="77777777" w:rsidR="00DD55D7" w:rsidRPr="00C9263F" w:rsidRDefault="00DD55D7" w:rsidP="00C9263F">
      <w:pPr>
        <w:autoSpaceDE w:val="0"/>
        <w:autoSpaceDN w:val="0"/>
        <w:adjustRightInd w:val="0"/>
        <w:spacing w:after="0" w:line="360" w:lineRule="auto"/>
        <w:jc w:val="both"/>
        <w:rPr>
          <w:rFonts w:ascii="Book Antiqua" w:eastAsia="宋体" w:hAnsi="Book Antiqua" w:cs="Arial"/>
          <w:bCs/>
          <w:sz w:val="24"/>
          <w:szCs w:val="24"/>
        </w:rPr>
      </w:pPr>
    </w:p>
    <w:p w14:paraId="60BBE30F" w14:textId="77777777" w:rsidR="00DD55D7" w:rsidRPr="00C9263F" w:rsidRDefault="00DD55D7" w:rsidP="00C9263F">
      <w:pPr>
        <w:autoSpaceDE w:val="0"/>
        <w:autoSpaceDN w:val="0"/>
        <w:adjustRightInd w:val="0"/>
        <w:spacing w:after="0" w:line="360" w:lineRule="auto"/>
        <w:jc w:val="both"/>
        <w:rPr>
          <w:rFonts w:ascii="Book Antiqua" w:eastAsia="宋体" w:hAnsi="Book Antiqua" w:cs="Arial"/>
          <w:bCs/>
          <w:sz w:val="24"/>
          <w:szCs w:val="24"/>
        </w:rPr>
      </w:pPr>
      <w:r w:rsidRPr="00C9263F">
        <w:rPr>
          <w:rFonts w:ascii="Book Antiqua" w:eastAsia="宋体" w:hAnsi="Book Antiqua" w:cs="Arial"/>
          <w:noProof/>
          <w:sz w:val="24"/>
          <w:szCs w:val="24"/>
          <w:lang w:val="en-US" w:eastAsia="en-US"/>
        </w:rPr>
        <mc:AlternateContent>
          <mc:Choice Requires="wps">
            <w:drawing>
              <wp:anchor distT="0" distB="0" distL="114300" distR="114300" simplePos="0" relativeHeight="251660288" behindDoc="0" locked="0" layoutInCell="1" allowOverlap="1" wp14:anchorId="088F05F8" wp14:editId="71E4B130">
                <wp:simplePos x="0" y="0"/>
                <wp:positionH relativeFrom="column">
                  <wp:posOffset>4715510</wp:posOffset>
                </wp:positionH>
                <wp:positionV relativeFrom="paragraph">
                  <wp:posOffset>102235</wp:posOffset>
                </wp:positionV>
                <wp:extent cx="1029485" cy="0"/>
                <wp:effectExtent l="0" t="95250" r="0" b="95250"/>
                <wp:wrapNone/>
                <wp:docPr id="7" name="Straight Arrow Connector 6"/>
                <wp:cNvGraphicFramePr/>
                <a:graphic xmlns:a="http://schemas.openxmlformats.org/drawingml/2006/main">
                  <a:graphicData uri="http://schemas.microsoft.com/office/word/2010/wordprocessingShape">
                    <wps:wsp>
                      <wps:cNvCnPr/>
                      <wps:spPr>
                        <a:xfrm>
                          <a:off x="0" y="0"/>
                          <a:ext cx="1029485" cy="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anchor>
            </w:drawing>
          </mc:Choice>
          <mc:Fallback>
            <w:pict>
              <v:shape id="Straight Arrow Connector 6" o:spid="_x0000_s1026" type="#_x0000_t32" style="position:absolute;left:0;text-align:left;margin-left:371.3pt;margin-top:8.05pt;width:81.0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" strokecolor="windowText" strokeweight="2.25pt">
                <v:stroke endarrow="block" joinstyle="miter"/>
              </v:shape>
            </w:pict>
          </mc:Fallback>
        </mc:AlternateContent>
      </w:r>
      <w:r w:rsidRPr="00C9263F">
        <w:rPr>
          <w:rFonts w:ascii="Book Antiqua" w:eastAsia="宋体" w:hAnsi="Book Antiqua" w:cs="Arial"/>
          <w:noProof/>
          <w:sz w:val="24"/>
          <w:szCs w:val="24"/>
          <w:lang w:val="en-US" w:eastAsia="en-US"/>
        </w:rPr>
        <mc:AlternateContent>
          <mc:Choice Requires="wps">
            <w:drawing>
              <wp:anchor distT="0" distB="0" distL="114300" distR="114300" simplePos="0" relativeHeight="251661312" behindDoc="0" locked="0" layoutInCell="1" allowOverlap="1" wp14:anchorId="6D6E842F" wp14:editId="43D1E1C1">
                <wp:simplePos x="0" y="0"/>
                <wp:positionH relativeFrom="column">
                  <wp:posOffset>2103120</wp:posOffset>
                </wp:positionH>
                <wp:positionV relativeFrom="paragraph">
                  <wp:posOffset>102235</wp:posOffset>
                </wp:positionV>
                <wp:extent cx="1014301" cy="0"/>
                <wp:effectExtent l="0" t="95250" r="0" b="95250"/>
                <wp:wrapNone/>
                <wp:docPr id="10" name="Straight Arrow Connector 9"/>
                <wp:cNvGraphicFramePr/>
                <a:graphic xmlns:a="http://schemas.openxmlformats.org/drawingml/2006/main">
                  <a:graphicData uri="http://schemas.microsoft.com/office/word/2010/wordprocessingShape">
                    <wps:wsp>
                      <wps:cNvCnPr/>
                      <wps:spPr>
                        <a:xfrm flipH="1">
                          <a:off x="0" y="0"/>
                          <a:ext cx="1014301" cy="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anchor>
            </w:drawing>
          </mc:Choice>
          <mc:Fallback>
            <w:pict>
              <v:shape id="Straight Arrow Connector 9" o:spid="_x0000_s1026" type="#_x0000_t32" style="position:absolute;left:0;text-align:left;margin-left:165.6pt;margin-top:8.05pt;width:79.85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" strokecolor="windowText" strokeweight="2.25pt">
                <v:stroke endarrow="block" joinstyle="miter"/>
              </v:shape>
            </w:pict>
          </mc:Fallback>
        </mc:AlternateContent>
      </w:r>
    </w:p>
    <w:p w14:paraId="2302A75E" w14:textId="77777777" w:rsidR="00DD55D7" w:rsidRPr="00C9263F" w:rsidRDefault="00DD55D7" w:rsidP="00C9263F">
      <w:pPr>
        <w:autoSpaceDE w:val="0"/>
        <w:autoSpaceDN w:val="0"/>
        <w:adjustRightInd w:val="0"/>
        <w:spacing w:after="0" w:line="360" w:lineRule="auto"/>
        <w:jc w:val="both"/>
        <w:rPr>
          <w:rFonts w:ascii="Book Antiqua" w:eastAsia="宋体" w:hAnsi="Book Antiqua" w:cs="Arial"/>
          <w:bCs/>
          <w:sz w:val="24"/>
          <w:szCs w:val="24"/>
        </w:rPr>
      </w:pPr>
    </w:p>
    <w:p w14:paraId="37DB90B9" w14:textId="77777777" w:rsidR="00DD55D7" w:rsidRPr="00C9263F" w:rsidRDefault="00DD55D7" w:rsidP="00C9263F">
      <w:pPr>
        <w:autoSpaceDE w:val="0"/>
        <w:autoSpaceDN w:val="0"/>
        <w:adjustRightInd w:val="0"/>
        <w:spacing w:after="0" w:line="360" w:lineRule="auto"/>
        <w:jc w:val="both"/>
        <w:rPr>
          <w:rFonts w:ascii="Book Antiqua" w:eastAsia="宋体" w:hAnsi="Book Antiqua" w:cs="Arial"/>
          <w:bCs/>
          <w:sz w:val="24"/>
          <w:szCs w:val="24"/>
        </w:rPr>
      </w:pPr>
    </w:p>
    <w:p w14:paraId="7D4BDF4C" w14:textId="77777777" w:rsidR="00DD55D7" w:rsidRPr="00C9263F" w:rsidRDefault="00DD55D7" w:rsidP="00C9263F">
      <w:pPr>
        <w:autoSpaceDE w:val="0"/>
        <w:autoSpaceDN w:val="0"/>
        <w:adjustRightInd w:val="0"/>
        <w:spacing w:after="0" w:line="360" w:lineRule="auto"/>
        <w:jc w:val="both"/>
        <w:rPr>
          <w:rFonts w:ascii="Book Antiqua" w:eastAsia="宋体" w:hAnsi="Book Antiqua" w:cs="Arial"/>
          <w:bCs/>
          <w:sz w:val="24"/>
          <w:szCs w:val="24"/>
        </w:rPr>
      </w:pPr>
    </w:p>
    <w:p w14:paraId="5188E5CB" w14:textId="670210B5" w:rsidR="00DD55D7" w:rsidRPr="00C9263F" w:rsidRDefault="00DD55D7" w:rsidP="00C9263F">
      <w:pPr>
        <w:autoSpaceDE w:val="0"/>
        <w:autoSpaceDN w:val="0"/>
        <w:adjustRightInd w:val="0"/>
        <w:spacing w:after="0" w:line="360" w:lineRule="auto"/>
        <w:jc w:val="both"/>
        <w:rPr>
          <w:rFonts w:ascii="Book Antiqua" w:eastAsia="宋体" w:hAnsi="Book Antiqua" w:cs="Arial"/>
          <w:b/>
          <w:bCs/>
          <w:sz w:val="24"/>
          <w:szCs w:val="24"/>
        </w:rPr>
      </w:pPr>
      <w:r w:rsidRPr="00C9263F">
        <w:rPr>
          <w:rFonts w:ascii="Book Antiqua" w:eastAsia="宋体" w:hAnsi="Book Antiqua" w:cs="Arial"/>
          <w:b/>
          <w:bCs/>
          <w:sz w:val="24"/>
          <w:szCs w:val="24"/>
        </w:rPr>
        <w:t xml:space="preserve">Figure 1 Proposed mechanism of action of </w:t>
      </w:r>
      <w:proofErr w:type="spellStart"/>
      <w:r w:rsidRPr="00C9263F">
        <w:rPr>
          <w:rFonts w:ascii="Book Antiqua" w:eastAsia="宋体" w:hAnsi="Book Antiqua" w:cs="Arial"/>
          <w:b/>
          <w:bCs/>
          <w:sz w:val="24"/>
          <w:szCs w:val="24"/>
        </w:rPr>
        <w:t>mesalazine</w:t>
      </w:r>
      <w:proofErr w:type="spellEnd"/>
      <w:r w:rsidRPr="00C9263F">
        <w:rPr>
          <w:rFonts w:ascii="Book Antiqua" w:eastAsia="宋体" w:hAnsi="Book Antiqua" w:cs="Arial"/>
          <w:b/>
          <w:bCs/>
          <w:sz w:val="24"/>
          <w:szCs w:val="24"/>
        </w:rPr>
        <w:t xml:space="preserve"> at the colonic mucosa. </w:t>
      </w:r>
      <w:r w:rsidRPr="00C9263F">
        <w:rPr>
          <w:rFonts w:ascii="Book Antiqua" w:eastAsia="宋体" w:hAnsi="Book Antiqua" w:cs="Arial"/>
          <w:sz w:val="24"/>
          <w:szCs w:val="24"/>
        </w:rPr>
        <w:t xml:space="preserve">IL: Interleukin; </w:t>
      </w:r>
      <w:proofErr w:type="spellStart"/>
      <w:r w:rsidRPr="00C9263F">
        <w:rPr>
          <w:rFonts w:ascii="Book Antiqua" w:eastAsia="宋体" w:hAnsi="Book Antiqua" w:cs="Arial"/>
          <w:sz w:val="24"/>
          <w:szCs w:val="24"/>
        </w:rPr>
        <w:t>NF</w:t>
      </w:r>
      <w:r w:rsidRPr="00C9263F">
        <w:rPr>
          <w:rFonts w:ascii="Book Antiqua" w:eastAsia="MinionPro-Regular" w:hAnsi="Book Antiqua" w:cs="Arial"/>
          <w:sz w:val="24"/>
          <w:szCs w:val="24"/>
        </w:rPr>
        <w:t>κ</w:t>
      </w:r>
      <w:r w:rsidRPr="00C9263F">
        <w:rPr>
          <w:rFonts w:ascii="Book Antiqua" w:eastAsia="宋体" w:hAnsi="Book Antiqua" w:cs="Arial"/>
          <w:sz w:val="24"/>
          <w:szCs w:val="24"/>
        </w:rPr>
        <w:t>B</w:t>
      </w:r>
      <w:proofErr w:type="spellEnd"/>
      <w:r w:rsidRPr="00C9263F">
        <w:rPr>
          <w:rFonts w:ascii="Book Antiqua" w:eastAsia="宋体" w:hAnsi="Book Antiqua" w:cs="Arial"/>
          <w:sz w:val="24"/>
          <w:szCs w:val="24"/>
        </w:rPr>
        <w:t xml:space="preserve">: Nuclear </w:t>
      </w:r>
      <w:proofErr w:type="spellStart"/>
      <w:r w:rsidRPr="00C9263F">
        <w:rPr>
          <w:rFonts w:ascii="Book Antiqua" w:eastAsia="宋体" w:hAnsi="Book Antiqua" w:cs="Arial"/>
          <w:sz w:val="24"/>
          <w:szCs w:val="24"/>
        </w:rPr>
        <w:t>factor</w:t>
      </w:r>
      <w:r w:rsidRPr="00C9263F">
        <w:rPr>
          <w:rFonts w:ascii="Book Antiqua" w:eastAsia="MinionPro-Regular" w:hAnsi="Book Antiqua" w:cs="Arial"/>
          <w:sz w:val="24"/>
          <w:szCs w:val="24"/>
        </w:rPr>
        <w:t>κ</w:t>
      </w:r>
      <w:r w:rsidRPr="00C9263F">
        <w:rPr>
          <w:rFonts w:ascii="Book Antiqua" w:eastAsia="宋体" w:hAnsi="Book Antiqua" w:cs="Arial"/>
          <w:sz w:val="24"/>
          <w:szCs w:val="24"/>
        </w:rPr>
        <w:t>B</w:t>
      </w:r>
      <w:proofErr w:type="spellEnd"/>
      <w:r w:rsidRPr="00C9263F">
        <w:rPr>
          <w:rFonts w:ascii="Book Antiqua" w:eastAsia="宋体" w:hAnsi="Book Antiqua" w:cs="Arial"/>
          <w:sz w:val="24"/>
          <w:szCs w:val="24"/>
        </w:rPr>
        <w:t>; PPAR: Peroxisome proliferative activated receptor; TNF: Tumour necrosis factor.</w:t>
      </w:r>
    </w:p>
    <w:p w14:paraId="0BE46CB3" w14:textId="61ECCA2E" w:rsidR="00A0531F" w:rsidRPr="00C9263F" w:rsidRDefault="00A0531F" w:rsidP="00C9263F">
      <w:pPr>
        <w:spacing w:after="0" w:line="360" w:lineRule="auto"/>
        <w:jc w:val="both"/>
        <w:rPr>
          <w:rFonts w:ascii="Book Antiqua" w:eastAsia="宋体" w:hAnsi="Book Antiqua" w:cs="Arial"/>
          <w:b/>
          <w:bCs/>
          <w:sz w:val="24"/>
          <w:szCs w:val="24"/>
          <w:u w:val="single"/>
        </w:rPr>
      </w:pPr>
      <w:r w:rsidRPr="00C9263F">
        <w:rPr>
          <w:rFonts w:ascii="Book Antiqua" w:eastAsia="宋体" w:hAnsi="Book Antiqua" w:cs="Arial"/>
          <w:b/>
          <w:bCs/>
          <w:sz w:val="24"/>
          <w:szCs w:val="24"/>
          <w:u w:val="single"/>
        </w:rPr>
        <w:br w:type="page"/>
      </w:r>
    </w:p>
    <w:p w14:paraId="54153AB3" w14:textId="4D79D139" w:rsidR="00DD55D7" w:rsidRPr="00C9263F" w:rsidRDefault="00A0531F" w:rsidP="00C9263F">
      <w:pPr>
        <w:spacing w:after="0" w:line="360" w:lineRule="auto"/>
        <w:jc w:val="both"/>
        <w:rPr>
          <w:rFonts w:ascii="Book Antiqua" w:eastAsia="宋体" w:hAnsi="Book Antiqua" w:cs="Arial"/>
          <w:b/>
          <w:bCs/>
          <w:sz w:val="24"/>
          <w:szCs w:val="24"/>
          <w:u w:val="single"/>
        </w:rPr>
      </w:pPr>
      <w:r w:rsidRPr="00C9263F">
        <w:rPr>
          <w:rFonts w:ascii="Book Antiqua" w:eastAsia="宋体" w:hAnsi="Book Antiqua" w:cs="Arial"/>
          <w:b/>
          <w:bCs/>
          <w:noProof/>
          <w:sz w:val="24"/>
          <w:szCs w:val="24"/>
          <w:lang w:val="en-US" w:eastAsia="en-US"/>
        </w:rPr>
        <w:lastRenderedPageBreak/>
        <w:drawing>
          <wp:inline distT="0" distB="0" distL="0" distR="0" wp14:anchorId="555C5CA2" wp14:editId="03FCF1C5">
            <wp:extent cx="5731510" cy="3585846"/>
            <wp:effectExtent l="0" t="0" r="2540" b="0"/>
            <wp:docPr id="4" name="Picture 4" descr="mesalazine algorithm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alazine algorithm V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585846"/>
                    </a:xfrm>
                    <a:prstGeom prst="rect">
                      <a:avLst/>
                    </a:prstGeom>
                    <a:noFill/>
                    <a:ln>
                      <a:noFill/>
                    </a:ln>
                  </pic:spPr>
                </pic:pic>
              </a:graphicData>
            </a:graphic>
          </wp:inline>
        </w:drawing>
      </w:r>
    </w:p>
    <w:p w14:paraId="64733FF5" w14:textId="08DD168C" w:rsidR="00A0531F" w:rsidRPr="00C9263F" w:rsidRDefault="00A0531F" w:rsidP="00C9263F">
      <w:pPr>
        <w:autoSpaceDE w:val="0"/>
        <w:autoSpaceDN w:val="0"/>
        <w:adjustRightInd w:val="0"/>
        <w:spacing w:after="0" w:line="360" w:lineRule="auto"/>
        <w:jc w:val="both"/>
        <w:rPr>
          <w:rFonts w:ascii="Book Antiqua" w:eastAsia="宋体" w:hAnsi="Book Antiqua" w:cs="Arial"/>
          <w:sz w:val="24"/>
          <w:szCs w:val="24"/>
        </w:rPr>
      </w:pPr>
      <w:r w:rsidRPr="00C9263F">
        <w:rPr>
          <w:rFonts w:ascii="Book Antiqua" w:eastAsia="宋体" w:hAnsi="Book Antiqua" w:cs="Arial"/>
          <w:b/>
          <w:bCs/>
          <w:sz w:val="24"/>
          <w:szCs w:val="24"/>
        </w:rPr>
        <w:t xml:space="preserve">Figure 2 Algorithm for selection of </w:t>
      </w:r>
      <w:proofErr w:type="spellStart"/>
      <w:r w:rsidRPr="00C9263F">
        <w:rPr>
          <w:rFonts w:ascii="Book Antiqua" w:eastAsia="宋体" w:hAnsi="Book Antiqua" w:cs="Arial"/>
          <w:b/>
          <w:bCs/>
          <w:sz w:val="24"/>
          <w:szCs w:val="24"/>
        </w:rPr>
        <w:t>mesalazine</w:t>
      </w:r>
      <w:proofErr w:type="spellEnd"/>
      <w:r w:rsidRPr="00C9263F">
        <w:rPr>
          <w:rFonts w:ascii="Book Antiqua" w:eastAsia="宋体" w:hAnsi="Book Antiqua" w:cs="Arial"/>
          <w:b/>
          <w:bCs/>
          <w:sz w:val="24"/>
          <w:szCs w:val="24"/>
        </w:rPr>
        <w:t xml:space="preserve"> formulations. </w:t>
      </w:r>
      <w:r w:rsidRPr="00C9263F">
        <w:rPr>
          <w:rFonts w:ascii="Book Antiqua" w:eastAsia="宋体" w:hAnsi="Book Antiqua" w:cs="Arial"/>
          <w:sz w:val="24"/>
          <w:szCs w:val="24"/>
        </w:rPr>
        <w:t>Anti-TNF: Anti-tumour necrosis factor; AEs: Adverse events; MMX: Multi matrix system.</w:t>
      </w:r>
    </w:p>
    <w:p w14:paraId="4C505841" w14:textId="77777777" w:rsidR="00A0531F" w:rsidRPr="00C9263F" w:rsidRDefault="00A0531F" w:rsidP="00C9263F">
      <w:pPr>
        <w:spacing w:after="0" w:line="360" w:lineRule="auto"/>
        <w:jc w:val="both"/>
        <w:rPr>
          <w:rFonts w:ascii="Book Antiqua" w:eastAsia="Times New Roman" w:hAnsi="Book Antiqua" w:cs="Times New Roman"/>
          <w:b/>
          <w:bCs/>
          <w:color w:val="000000"/>
          <w:sz w:val="24"/>
          <w:szCs w:val="24"/>
        </w:rPr>
      </w:pPr>
      <w:r w:rsidRPr="00C9263F">
        <w:rPr>
          <w:rFonts w:ascii="Book Antiqua" w:eastAsia="Times New Roman" w:hAnsi="Book Antiqua" w:cs="Times New Roman"/>
          <w:b/>
          <w:bCs/>
          <w:color w:val="000000"/>
          <w:sz w:val="24"/>
          <w:szCs w:val="24"/>
        </w:rPr>
        <w:br w:type="page"/>
      </w:r>
    </w:p>
    <w:p w14:paraId="24B6C045" w14:textId="32CBB7A1" w:rsidR="00A0531F" w:rsidRPr="00C9263F" w:rsidRDefault="00A0531F" w:rsidP="00C9263F">
      <w:pPr>
        <w:spacing w:after="0" w:line="360" w:lineRule="auto"/>
        <w:jc w:val="both"/>
        <w:rPr>
          <w:rFonts w:ascii="Book Antiqua" w:eastAsia="宋体" w:hAnsi="Book Antiqua" w:cs="Arial"/>
          <w:sz w:val="24"/>
          <w:szCs w:val="24"/>
        </w:rPr>
      </w:pPr>
      <w:r w:rsidRPr="00C9263F">
        <w:rPr>
          <w:rFonts w:ascii="Book Antiqua" w:eastAsia="Times New Roman" w:hAnsi="Book Antiqua" w:cs="Times New Roman"/>
          <w:b/>
          <w:bCs/>
          <w:color w:val="000000"/>
          <w:sz w:val="24"/>
          <w:szCs w:val="24"/>
        </w:rPr>
        <w:lastRenderedPageBreak/>
        <w:t>Table 1 Summary of drug delivery mechanisms</w:t>
      </w:r>
      <w:r w:rsidRPr="00C9263F">
        <w:rPr>
          <w:rFonts w:ascii="Book Antiqua" w:eastAsia="宋体" w:hAnsi="Book Antiqua" w:cs="Arial"/>
          <w:sz w:val="24"/>
          <w:szCs w:val="24"/>
        </w:rPr>
        <w:t xml:space="preserve"> </w:t>
      </w:r>
      <w:r w:rsidRPr="00C9263F">
        <w:rPr>
          <w:rFonts w:ascii="Book Antiqua" w:eastAsia="宋体" w:hAnsi="Book Antiqua" w:cs="Arial"/>
          <w:sz w:val="24"/>
          <w:szCs w:val="24"/>
        </w:rPr>
        <w:br w:type="page"/>
      </w:r>
    </w:p>
    <w:tbl>
      <w:tblPr>
        <w:tblStyle w:val="TableGrid"/>
        <w:tblpPr w:leftFromText="180" w:rightFromText="180" w:vertAnchor="page" w:horzAnchor="page" w:tblpX="1" w:tblpY="1666"/>
        <w:tblW w:w="6903" w:type="pct"/>
        <w:tblLook w:val="04A0" w:firstRow="1" w:lastRow="0" w:firstColumn="1" w:lastColumn="0" w:noHBand="0" w:noVBand="1"/>
      </w:tblPr>
      <w:tblGrid>
        <w:gridCol w:w="2023"/>
        <w:gridCol w:w="2073"/>
        <w:gridCol w:w="3999"/>
        <w:gridCol w:w="2110"/>
        <w:gridCol w:w="2555"/>
      </w:tblGrid>
      <w:tr w:rsidR="00A0531F" w:rsidRPr="00C9263F" w14:paraId="1F977441" w14:textId="77777777" w:rsidTr="00A0531F">
        <w:trPr>
          <w:trHeight w:val="325"/>
        </w:trPr>
        <w:tc>
          <w:tcPr>
            <w:tcW w:w="793" w:type="pct"/>
            <w:noWrap/>
            <w:hideMark/>
          </w:tcPr>
          <w:p w14:paraId="02DFAB0F" w14:textId="77777777" w:rsidR="00A0531F" w:rsidRPr="00C9263F" w:rsidRDefault="00A0531F" w:rsidP="00C9263F">
            <w:pPr>
              <w:spacing w:line="360" w:lineRule="auto"/>
              <w:jc w:val="both"/>
              <w:rPr>
                <w:rFonts w:ascii="Book Antiqua" w:eastAsia="Times New Roman" w:hAnsi="Book Antiqua" w:cs="Times New Roman"/>
                <w:b/>
                <w:bCs/>
                <w:color w:val="000000"/>
                <w:sz w:val="24"/>
                <w:szCs w:val="24"/>
              </w:rPr>
            </w:pPr>
            <w:r w:rsidRPr="00C9263F">
              <w:rPr>
                <w:rFonts w:ascii="Book Antiqua" w:eastAsia="Times New Roman" w:hAnsi="Book Antiqua" w:cs="Times New Roman"/>
                <w:b/>
                <w:bCs/>
                <w:color w:val="000000"/>
                <w:sz w:val="24"/>
                <w:szCs w:val="24"/>
              </w:rPr>
              <w:lastRenderedPageBreak/>
              <w:t>Formulations</w:t>
            </w:r>
          </w:p>
        </w:tc>
        <w:tc>
          <w:tcPr>
            <w:tcW w:w="812" w:type="pct"/>
            <w:noWrap/>
            <w:hideMark/>
          </w:tcPr>
          <w:p w14:paraId="59B1FD8B" w14:textId="77777777" w:rsidR="00A0531F" w:rsidRPr="00C9263F" w:rsidRDefault="00A0531F" w:rsidP="00C9263F">
            <w:pPr>
              <w:spacing w:line="360" w:lineRule="auto"/>
              <w:jc w:val="both"/>
              <w:rPr>
                <w:rFonts w:ascii="Book Antiqua" w:eastAsia="Times New Roman" w:hAnsi="Book Antiqua" w:cs="Times New Roman"/>
                <w:b/>
                <w:bCs/>
                <w:color w:val="000000"/>
                <w:sz w:val="24"/>
                <w:szCs w:val="24"/>
              </w:rPr>
            </w:pPr>
            <w:r w:rsidRPr="00C9263F">
              <w:rPr>
                <w:rFonts w:ascii="Book Antiqua" w:eastAsia="Times New Roman" w:hAnsi="Book Antiqua" w:cs="Times New Roman"/>
                <w:b/>
                <w:bCs/>
                <w:color w:val="000000"/>
                <w:sz w:val="24"/>
                <w:szCs w:val="24"/>
              </w:rPr>
              <w:t>Generic name</w:t>
            </w:r>
          </w:p>
        </w:tc>
        <w:tc>
          <w:tcPr>
            <w:tcW w:w="1567" w:type="pct"/>
            <w:noWrap/>
            <w:hideMark/>
          </w:tcPr>
          <w:p w14:paraId="1C58A5F3" w14:textId="77777777" w:rsidR="00A0531F" w:rsidRPr="00C9263F" w:rsidRDefault="00A0531F" w:rsidP="00C9263F">
            <w:pPr>
              <w:spacing w:line="360" w:lineRule="auto"/>
              <w:jc w:val="both"/>
              <w:rPr>
                <w:rFonts w:ascii="Book Antiqua" w:eastAsia="Times New Roman" w:hAnsi="Book Antiqua" w:cs="Times New Roman"/>
                <w:b/>
                <w:bCs/>
                <w:color w:val="000000"/>
                <w:sz w:val="24"/>
                <w:szCs w:val="24"/>
              </w:rPr>
            </w:pPr>
            <w:r w:rsidRPr="00C9263F">
              <w:rPr>
                <w:rFonts w:ascii="Book Antiqua" w:eastAsia="Times New Roman" w:hAnsi="Book Antiqua" w:cs="Times New Roman"/>
                <w:b/>
                <w:bCs/>
                <w:color w:val="000000"/>
                <w:sz w:val="24"/>
                <w:szCs w:val="24"/>
              </w:rPr>
              <w:t>Proprietary names</w:t>
            </w:r>
          </w:p>
        </w:tc>
        <w:tc>
          <w:tcPr>
            <w:tcW w:w="827" w:type="pct"/>
            <w:noWrap/>
            <w:hideMark/>
          </w:tcPr>
          <w:p w14:paraId="0FE32DB4" w14:textId="77777777" w:rsidR="00A0531F" w:rsidRPr="00C9263F" w:rsidRDefault="00A0531F" w:rsidP="00C9263F">
            <w:pPr>
              <w:spacing w:line="360" w:lineRule="auto"/>
              <w:jc w:val="both"/>
              <w:rPr>
                <w:rFonts w:ascii="Book Antiqua" w:eastAsia="Times New Roman" w:hAnsi="Book Antiqua" w:cs="Times New Roman"/>
                <w:b/>
                <w:bCs/>
                <w:color w:val="000000"/>
                <w:sz w:val="24"/>
                <w:szCs w:val="24"/>
              </w:rPr>
            </w:pPr>
            <w:r w:rsidRPr="00C9263F">
              <w:rPr>
                <w:rFonts w:ascii="Book Antiqua" w:eastAsia="Times New Roman" w:hAnsi="Book Antiqua" w:cs="Times New Roman"/>
                <w:b/>
                <w:bCs/>
                <w:color w:val="000000"/>
                <w:sz w:val="24"/>
                <w:szCs w:val="24"/>
              </w:rPr>
              <w:t>Mode of delivery</w:t>
            </w:r>
          </w:p>
        </w:tc>
        <w:tc>
          <w:tcPr>
            <w:tcW w:w="1001" w:type="pct"/>
            <w:noWrap/>
            <w:hideMark/>
          </w:tcPr>
          <w:p w14:paraId="195CFE60" w14:textId="77777777" w:rsidR="00A0531F" w:rsidRPr="00C9263F" w:rsidRDefault="00A0531F" w:rsidP="00C9263F">
            <w:pPr>
              <w:spacing w:line="360" w:lineRule="auto"/>
              <w:jc w:val="both"/>
              <w:rPr>
                <w:rFonts w:ascii="Book Antiqua" w:eastAsia="Times New Roman" w:hAnsi="Book Antiqua" w:cs="Times New Roman"/>
                <w:b/>
                <w:bCs/>
                <w:color w:val="000000"/>
                <w:sz w:val="24"/>
                <w:szCs w:val="24"/>
              </w:rPr>
            </w:pPr>
            <w:r w:rsidRPr="00C9263F">
              <w:rPr>
                <w:rFonts w:ascii="Book Antiqua" w:eastAsia="Times New Roman" w:hAnsi="Book Antiqua" w:cs="Times New Roman"/>
                <w:b/>
                <w:bCs/>
                <w:color w:val="000000"/>
                <w:sz w:val="24"/>
                <w:szCs w:val="24"/>
              </w:rPr>
              <w:t>Site of drug release</w:t>
            </w:r>
          </w:p>
        </w:tc>
      </w:tr>
      <w:tr w:rsidR="00A0531F" w:rsidRPr="00C9263F" w14:paraId="3C880833" w14:textId="77777777" w:rsidTr="00A0531F">
        <w:trPr>
          <w:trHeight w:val="429"/>
        </w:trPr>
        <w:tc>
          <w:tcPr>
            <w:tcW w:w="793" w:type="pct"/>
            <w:vMerge w:val="restart"/>
            <w:hideMark/>
          </w:tcPr>
          <w:p w14:paraId="1053B11E" w14:textId="77777777" w:rsidR="00A0531F" w:rsidRPr="00C9263F" w:rsidRDefault="00A0531F" w:rsidP="00C9263F">
            <w:pPr>
              <w:spacing w:line="360" w:lineRule="auto"/>
              <w:jc w:val="both"/>
              <w:rPr>
                <w:rFonts w:ascii="Book Antiqua" w:eastAsia="Times New Roman" w:hAnsi="Book Antiqua" w:cs="Times New Roman"/>
                <w:b/>
                <w:bCs/>
                <w:iCs/>
                <w:color w:val="000000"/>
                <w:sz w:val="24"/>
                <w:szCs w:val="24"/>
              </w:rPr>
            </w:pPr>
            <w:r w:rsidRPr="00C9263F">
              <w:rPr>
                <w:rFonts w:ascii="Book Antiqua" w:eastAsia="Times New Roman" w:hAnsi="Book Antiqua" w:cs="Times New Roman"/>
                <w:b/>
                <w:bCs/>
                <w:iCs/>
                <w:color w:val="000000"/>
                <w:sz w:val="24"/>
                <w:szCs w:val="24"/>
              </w:rPr>
              <w:t>Azo-bonded prodrugs</w:t>
            </w:r>
          </w:p>
        </w:tc>
        <w:tc>
          <w:tcPr>
            <w:tcW w:w="812" w:type="pct"/>
            <w:noWrap/>
            <w:hideMark/>
          </w:tcPr>
          <w:p w14:paraId="75BE74A8" w14:textId="77777777" w:rsidR="00A0531F" w:rsidRPr="00C9263F" w:rsidRDefault="00A0531F" w:rsidP="00C9263F">
            <w:pPr>
              <w:spacing w:line="360" w:lineRule="auto"/>
              <w:jc w:val="both"/>
              <w:rPr>
                <w:rFonts w:ascii="Book Antiqua" w:eastAsia="Times New Roman" w:hAnsi="Book Antiqua" w:cs="Times New Roman"/>
                <w:color w:val="000000"/>
                <w:sz w:val="24"/>
                <w:szCs w:val="24"/>
              </w:rPr>
            </w:pPr>
            <w:r w:rsidRPr="00C9263F">
              <w:rPr>
                <w:rFonts w:ascii="Book Antiqua" w:eastAsia="Times New Roman" w:hAnsi="Book Antiqua" w:cs="Times New Roman"/>
                <w:color w:val="000000"/>
                <w:sz w:val="24"/>
                <w:szCs w:val="24"/>
              </w:rPr>
              <w:t xml:space="preserve">Sulfasalazine </w:t>
            </w:r>
          </w:p>
        </w:tc>
        <w:tc>
          <w:tcPr>
            <w:tcW w:w="1567" w:type="pct"/>
            <w:noWrap/>
            <w:hideMark/>
          </w:tcPr>
          <w:p w14:paraId="268E4A0B" w14:textId="77777777" w:rsidR="00A0531F" w:rsidRPr="00C9263F" w:rsidRDefault="00A0531F" w:rsidP="00C9263F">
            <w:pPr>
              <w:spacing w:line="360" w:lineRule="auto"/>
              <w:jc w:val="both"/>
              <w:rPr>
                <w:rFonts w:ascii="Book Antiqua" w:eastAsia="Times New Roman" w:hAnsi="Book Antiqua" w:cs="Times New Roman"/>
                <w:color w:val="000000"/>
                <w:sz w:val="24"/>
                <w:szCs w:val="24"/>
              </w:rPr>
            </w:pPr>
            <w:proofErr w:type="spellStart"/>
            <w:r w:rsidRPr="00C9263F">
              <w:rPr>
                <w:rFonts w:ascii="Book Antiqua" w:eastAsia="Times New Roman" w:hAnsi="Book Antiqua" w:cs="Times New Roman"/>
                <w:color w:val="000000"/>
                <w:sz w:val="24"/>
                <w:szCs w:val="24"/>
              </w:rPr>
              <w:t>Azulfidine</w:t>
            </w:r>
            <w:proofErr w:type="spellEnd"/>
            <w:r w:rsidRPr="00C9263F">
              <w:rPr>
                <w:rFonts w:ascii="Book Antiqua" w:eastAsia="Times New Roman" w:hAnsi="Book Antiqua" w:cs="Times New Roman"/>
                <w:color w:val="000000"/>
                <w:sz w:val="24"/>
                <w:szCs w:val="24"/>
                <w:vertAlign w:val="superscript"/>
              </w:rPr>
              <w:t>®</w:t>
            </w:r>
            <w:r w:rsidRPr="00C9263F">
              <w:rPr>
                <w:rFonts w:ascii="Book Antiqua" w:eastAsia="Times New Roman" w:hAnsi="Book Antiqua" w:cs="Times New Roman"/>
                <w:color w:val="000000"/>
                <w:sz w:val="24"/>
                <w:szCs w:val="24"/>
              </w:rPr>
              <w:t xml:space="preserve">; </w:t>
            </w:r>
            <w:proofErr w:type="spellStart"/>
            <w:r w:rsidRPr="00C9263F">
              <w:rPr>
                <w:rFonts w:ascii="Book Antiqua" w:eastAsia="Times New Roman" w:hAnsi="Book Antiqua" w:cs="Times New Roman"/>
                <w:color w:val="000000"/>
                <w:sz w:val="24"/>
                <w:szCs w:val="24"/>
              </w:rPr>
              <w:t>Salazopyrin</w:t>
            </w:r>
            <w:proofErr w:type="spellEnd"/>
            <w:r w:rsidRPr="00C9263F">
              <w:rPr>
                <w:rFonts w:ascii="Book Antiqua" w:eastAsia="Times New Roman" w:hAnsi="Book Antiqua" w:cs="Times New Roman"/>
                <w:color w:val="000000"/>
                <w:sz w:val="24"/>
                <w:szCs w:val="24"/>
                <w:vertAlign w:val="superscript"/>
              </w:rPr>
              <w:t>®</w:t>
            </w:r>
            <w:r w:rsidRPr="00C9263F">
              <w:rPr>
                <w:rFonts w:ascii="Book Antiqua" w:eastAsia="Times New Roman" w:hAnsi="Book Antiqua" w:cs="Times New Roman"/>
                <w:color w:val="000000"/>
                <w:sz w:val="24"/>
                <w:szCs w:val="24"/>
              </w:rPr>
              <w:t xml:space="preserve">; </w:t>
            </w:r>
            <w:proofErr w:type="spellStart"/>
            <w:r w:rsidRPr="00C9263F">
              <w:rPr>
                <w:rFonts w:ascii="Book Antiqua" w:eastAsia="Times New Roman" w:hAnsi="Book Antiqua" w:cs="Times New Roman"/>
                <w:color w:val="000000"/>
                <w:sz w:val="24"/>
                <w:szCs w:val="24"/>
              </w:rPr>
              <w:t>Pyralin</w:t>
            </w:r>
            <w:proofErr w:type="spellEnd"/>
            <w:r w:rsidRPr="00C9263F">
              <w:rPr>
                <w:rFonts w:ascii="Book Antiqua" w:eastAsia="Times New Roman" w:hAnsi="Book Antiqua" w:cs="Times New Roman"/>
                <w:color w:val="000000"/>
                <w:sz w:val="24"/>
                <w:szCs w:val="24"/>
                <w:vertAlign w:val="superscript"/>
              </w:rPr>
              <w:t>®</w:t>
            </w:r>
          </w:p>
        </w:tc>
        <w:tc>
          <w:tcPr>
            <w:tcW w:w="827" w:type="pct"/>
            <w:hideMark/>
          </w:tcPr>
          <w:p w14:paraId="3BBB48F6" w14:textId="77777777" w:rsidR="00A0531F" w:rsidRPr="00C9263F" w:rsidRDefault="00A0531F" w:rsidP="00C9263F">
            <w:pPr>
              <w:spacing w:line="360" w:lineRule="auto"/>
              <w:jc w:val="both"/>
              <w:rPr>
                <w:rFonts w:ascii="Book Antiqua" w:eastAsia="Times New Roman" w:hAnsi="Book Antiqua" w:cs="Times New Roman"/>
                <w:color w:val="000000"/>
                <w:sz w:val="24"/>
                <w:szCs w:val="24"/>
              </w:rPr>
            </w:pPr>
            <w:proofErr w:type="spellStart"/>
            <w:r w:rsidRPr="00C9263F">
              <w:rPr>
                <w:rFonts w:ascii="Book Antiqua" w:eastAsia="Times New Roman" w:hAnsi="Book Antiqua" w:cs="Times New Roman"/>
                <w:color w:val="000000"/>
                <w:sz w:val="24"/>
                <w:szCs w:val="24"/>
              </w:rPr>
              <w:t>Mesalazine</w:t>
            </w:r>
            <w:proofErr w:type="spellEnd"/>
            <w:r w:rsidRPr="00C9263F">
              <w:rPr>
                <w:rFonts w:ascii="Book Antiqua" w:eastAsia="Times New Roman" w:hAnsi="Book Antiqua" w:cs="Times New Roman"/>
                <w:color w:val="000000"/>
                <w:sz w:val="24"/>
                <w:szCs w:val="24"/>
              </w:rPr>
              <w:t xml:space="preserve"> bound to </w:t>
            </w:r>
            <w:proofErr w:type="spellStart"/>
            <w:r w:rsidRPr="00C9263F">
              <w:rPr>
                <w:rFonts w:ascii="Book Antiqua" w:eastAsia="Times New Roman" w:hAnsi="Book Antiqua" w:cs="Times New Roman"/>
                <w:color w:val="000000"/>
                <w:sz w:val="24"/>
                <w:szCs w:val="24"/>
              </w:rPr>
              <w:t>sulfapyridine</w:t>
            </w:r>
            <w:proofErr w:type="spellEnd"/>
            <w:r w:rsidRPr="00C9263F">
              <w:rPr>
                <w:rFonts w:ascii="Book Antiqua" w:eastAsia="Times New Roman" w:hAnsi="Book Antiqua" w:cs="Times New Roman"/>
                <w:color w:val="000000"/>
                <w:sz w:val="24"/>
                <w:szCs w:val="24"/>
              </w:rPr>
              <w:t>.</w:t>
            </w:r>
          </w:p>
        </w:tc>
        <w:tc>
          <w:tcPr>
            <w:tcW w:w="1001" w:type="pct"/>
            <w:noWrap/>
            <w:hideMark/>
          </w:tcPr>
          <w:p w14:paraId="1AEACB5A" w14:textId="77777777" w:rsidR="00A0531F" w:rsidRPr="00C9263F" w:rsidRDefault="00A0531F" w:rsidP="00C9263F">
            <w:pPr>
              <w:spacing w:line="360" w:lineRule="auto"/>
              <w:jc w:val="both"/>
              <w:rPr>
                <w:rFonts w:ascii="Book Antiqua" w:eastAsia="Times New Roman" w:hAnsi="Book Antiqua" w:cs="Times New Roman"/>
                <w:color w:val="000000"/>
                <w:sz w:val="24"/>
                <w:szCs w:val="24"/>
              </w:rPr>
            </w:pPr>
            <w:r w:rsidRPr="00C9263F">
              <w:rPr>
                <w:rFonts w:ascii="Book Antiqua" w:eastAsia="Times New Roman" w:hAnsi="Book Antiqua" w:cs="Times New Roman"/>
                <w:color w:val="000000"/>
                <w:sz w:val="24"/>
                <w:szCs w:val="24"/>
              </w:rPr>
              <w:t>Colon</w:t>
            </w:r>
          </w:p>
        </w:tc>
      </w:tr>
      <w:tr w:rsidR="00A0531F" w:rsidRPr="00C9263F" w14:paraId="6E5BD721" w14:textId="77777777" w:rsidTr="00A0531F">
        <w:trPr>
          <w:trHeight w:val="754"/>
        </w:trPr>
        <w:tc>
          <w:tcPr>
            <w:tcW w:w="793" w:type="pct"/>
            <w:vMerge/>
            <w:hideMark/>
          </w:tcPr>
          <w:p w14:paraId="49AF5176" w14:textId="77777777" w:rsidR="00A0531F" w:rsidRPr="00C9263F" w:rsidRDefault="00A0531F" w:rsidP="00C9263F">
            <w:pPr>
              <w:spacing w:line="360" w:lineRule="auto"/>
              <w:jc w:val="both"/>
              <w:rPr>
                <w:rFonts w:ascii="Book Antiqua" w:eastAsia="Times New Roman" w:hAnsi="Book Antiqua" w:cs="Times New Roman"/>
                <w:b/>
                <w:bCs/>
                <w:iCs/>
                <w:color w:val="000000"/>
                <w:sz w:val="24"/>
                <w:szCs w:val="24"/>
              </w:rPr>
            </w:pPr>
          </w:p>
        </w:tc>
        <w:tc>
          <w:tcPr>
            <w:tcW w:w="812" w:type="pct"/>
            <w:noWrap/>
            <w:hideMark/>
          </w:tcPr>
          <w:p w14:paraId="65D4F9E6" w14:textId="77777777" w:rsidR="00A0531F" w:rsidRPr="00C9263F" w:rsidRDefault="00A0531F" w:rsidP="00C9263F">
            <w:pPr>
              <w:spacing w:line="360" w:lineRule="auto"/>
              <w:jc w:val="both"/>
              <w:rPr>
                <w:rFonts w:ascii="Book Antiqua" w:eastAsia="Times New Roman" w:hAnsi="Book Antiqua" w:cs="Times New Roman"/>
                <w:color w:val="000000"/>
                <w:sz w:val="24"/>
                <w:szCs w:val="24"/>
              </w:rPr>
            </w:pPr>
            <w:proofErr w:type="spellStart"/>
            <w:r w:rsidRPr="00C9263F">
              <w:rPr>
                <w:rFonts w:ascii="Book Antiqua" w:eastAsia="Times New Roman" w:hAnsi="Book Antiqua" w:cs="Times New Roman"/>
                <w:color w:val="000000"/>
                <w:sz w:val="24"/>
                <w:szCs w:val="24"/>
              </w:rPr>
              <w:t>Olsalazine</w:t>
            </w:r>
            <w:proofErr w:type="spellEnd"/>
          </w:p>
        </w:tc>
        <w:tc>
          <w:tcPr>
            <w:tcW w:w="1567" w:type="pct"/>
            <w:noWrap/>
            <w:hideMark/>
          </w:tcPr>
          <w:p w14:paraId="3683EB2F" w14:textId="77777777" w:rsidR="00A0531F" w:rsidRPr="00C9263F" w:rsidRDefault="00A0531F" w:rsidP="00C9263F">
            <w:pPr>
              <w:spacing w:line="360" w:lineRule="auto"/>
              <w:jc w:val="both"/>
              <w:rPr>
                <w:rFonts w:ascii="Book Antiqua" w:eastAsia="Times New Roman" w:hAnsi="Book Antiqua" w:cs="Times New Roman"/>
                <w:color w:val="000000"/>
                <w:sz w:val="24"/>
                <w:szCs w:val="24"/>
              </w:rPr>
            </w:pPr>
            <w:proofErr w:type="spellStart"/>
            <w:r w:rsidRPr="00C9263F">
              <w:rPr>
                <w:rFonts w:ascii="Book Antiqua" w:eastAsia="Times New Roman" w:hAnsi="Book Antiqua" w:cs="Times New Roman"/>
                <w:color w:val="000000"/>
                <w:sz w:val="24"/>
                <w:szCs w:val="24"/>
              </w:rPr>
              <w:t>Dipentum</w:t>
            </w:r>
            <w:proofErr w:type="spellEnd"/>
            <w:r w:rsidRPr="00C9263F">
              <w:rPr>
                <w:rFonts w:ascii="Book Antiqua" w:eastAsia="Times New Roman" w:hAnsi="Book Antiqua" w:cs="Times New Roman"/>
                <w:color w:val="000000"/>
                <w:sz w:val="24"/>
                <w:szCs w:val="24"/>
                <w:vertAlign w:val="superscript"/>
              </w:rPr>
              <w:t>®</w:t>
            </w:r>
          </w:p>
        </w:tc>
        <w:tc>
          <w:tcPr>
            <w:tcW w:w="827" w:type="pct"/>
            <w:hideMark/>
          </w:tcPr>
          <w:p w14:paraId="7DE242DC" w14:textId="77777777" w:rsidR="00A0531F" w:rsidRPr="00C9263F" w:rsidRDefault="00A0531F" w:rsidP="00C9263F">
            <w:pPr>
              <w:spacing w:line="360" w:lineRule="auto"/>
              <w:jc w:val="both"/>
              <w:rPr>
                <w:rFonts w:ascii="Book Antiqua" w:eastAsia="Times New Roman" w:hAnsi="Book Antiqua" w:cs="Times New Roman"/>
                <w:color w:val="000000"/>
                <w:sz w:val="24"/>
                <w:szCs w:val="24"/>
              </w:rPr>
            </w:pPr>
            <w:r w:rsidRPr="00C9263F">
              <w:rPr>
                <w:rFonts w:ascii="Book Antiqua" w:eastAsia="Times New Roman" w:hAnsi="Book Antiqua" w:cs="Times New Roman"/>
                <w:color w:val="000000"/>
                <w:sz w:val="24"/>
                <w:szCs w:val="24"/>
              </w:rPr>
              <w:t xml:space="preserve">Two </w:t>
            </w:r>
            <w:proofErr w:type="spellStart"/>
            <w:r w:rsidRPr="00C9263F">
              <w:rPr>
                <w:rFonts w:ascii="Book Antiqua" w:eastAsia="Times New Roman" w:hAnsi="Book Antiqua" w:cs="Times New Roman"/>
                <w:color w:val="000000"/>
                <w:sz w:val="24"/>
                <w:szCs w:val="24"/>
              </w:rPr>
              <w:t>mesalazine</w:t>
            </w:r>
            <w:proofErr w:type="spellEnd"/>
            <w:r w:rsidRPr="00C9263F">
              <w:rPr>
                <w:rFonts w:ascii="Book Antiqua" w:eastAsia="Times New Roman" w:hAnsi="Book Antiqua" w:cs="Times New Roman"/>
                <w:color w:val="000000"/>
                <w:sz w:val="24"/>
                <w:szCs w:val="24"/>
              </w:rPr>
              <w:t xml:space="preserve"> molecules bound together.</w:t>
            </w:r>
          </w:p>
        </w:tc>
        <w:tc>
          <w:tcPr>
            <w:tcW w:w="1001" w:type="pct"/>
            <w:noWrap/>
            <w:hideMark/>
          </w:tcPr>
          <w:p w14:paraId="6C2BFB7D" w14:textId="77777777" w:rsidR="00A0531F" w:rsidRPr="00C9263F" w:rsidRDefault="00A0531F" w:rsidP="00C9263F">
            <w:pPr>
              <w:spacing w:line="360" w:lineRule="auto"/>
              <w:jc w:val="both"/>
              <w:rPr>
                <w:rFonts w:ascii="Book Antiqua" w:eastAsia="Times New Roman" w:hAnsi="Book Antiqua" w:cs="Times New Roman"/>
                <w:color w:val="000000"/>
                <w:sz w:val="24"/>
                <w:szCs w:val="24"/>
              </w:rPr>
            </w:pPr>
            <w:r w:rsidRPr="00C9263F">
              <w:rPr>
                <w:rFonts w:ascii="Book Antiqua" w:eastAsia="Times New Roman" w:hAnsi="Book Antiqua" w:cs="Times New Roman"/>
                <w:color w:val="000000"/>
                <w:sz w:val="24"/>
                <w:szCs w:val="24"/>
              </w:rPr>
              <w:t>Colon</w:t>
            </w:r>
          </w:p>
        </w:tc>
      </w:tr>
      <w:tr w:rsidR="00A0531F" w:rsidRPr="00C9263F" w14:paraId="6EF173B1" w14:textId="77777777" w:rsidTr="00A0531F">
        <w:trPr>
          <w:trHeight w:val="591"/>
        </w:trPr>
        <w:tc>
          <w:tcPr>
            <w:tcW w:w="793" w:type="pct"/>
            <w:vMerge/>
            <w:hideMark/>
          </w:tcPr>
          <w:p w14:paraId="5458FC68" w14:textId="77777777" w:rsidR="00A0531F" w:rsidRPr="00C9263F" w:rsidRDefault="00A0531F" w:rsidP="00C9263F">
            <w:pPr>
              <w:spacing w:line="360" w:lineRule="auto"/>
              <w:jc w:val="both"/>
              <w:rPr>
                <w:rFonts w:ascii="Book Antiqua" w:eastAsia="Times New Roman" w:hAnsi="Book Antiqua" w:cs="Times New Roman"/>
                <w:b/>
                <w:bCs/>
                <w:iCs/>
                <w:color w:val="000000"/>
                <w:sz w:val="24"/>
                <w:szCs w:val="24"/>
              </w:rPr>
            </w:pPr>
          </w:p>
        </w:tc>
        <w:tc>
          <w:tcPr>
            <w:tcW w:w="812" w:type="pct"/>
            <w:noWrap/>
            <w:hideMark/>
          </w:tcPr>
          <w:p w14:paraId="74D7FF83" w14:textId="77777777" w:rsidR="00A0531F" w:rsidRPr="00C9263F" w:rsidRDefault="00A0531F" w:rsidP="00C9263F">
            <w:pPr>
              <w:spacing w:line="360" w:lineRule="auto"/>
              <w:jc w:val="both"/>
              <w:rPr>
                <w:rFonts w:ascii="Book Antiqua" w:eastAsia="Times New Roman" w:hAnsi="Book Antiqua" w:cs="Times New Roman"/>
                <w:color w:val="000000"/>
                <w:sz w:val="24"/>
                <w:szCs w:val="24"/>
              </w:rPr>
            </w:pPr>
            <w:proofErr w:type="spellStart"/>
            <w:r w:rsidRPr="00C9263F">
              <w:rPr>
                <w:rFonts w:ascii="Book Antiqua" w:eastAsia="Times New Roman" w:hAnsi="Book Antiqua" w:cs="Times New Roman"/>
                <w:color w:val="000000"/>
                <w:sz w:val="24"/>
                <w:szCs w:val="24"/>
              </w:rPr>
              <w:t>Balsalazide</w:t>
            </w:r>
            <w:proofErr w:type="spellEnd"/>
          </w:p>
        </w:tc>
        <w:tc>
          <w:tcPr>
            <w:tcW w:w="1567" w:type="pct"/>
            <w:noWrap/>
            <w:hideMark/>
          </w:tcPr>
          <w:p w14:paraId="1D724DB6" w14:textId="77777777" w:rsidR="00A0531F" w:rsidRPr="00C9263F" w:rsidRDefault="00A0531F" w:rsidP="00C9263F">
            <w:pPr>
              <w:spacing w:line="360" w:lineRule="auto"/>
              <w:jc w:val="both"/>
              <w:rPr>
                <w:rFonts w:ascii="Book Antiqua" w:eastAsia="Times New Roman" w:hAnsi="Book Antiqua" w:cs="Times New Roman"/>
                <w:color w:val="000000"/>
                <w:sz w:val="24"/>
                <w:szCs w:val="24"/>
              </w:rPr>
            </w:pPr>
            <w:proofErr w:type="spellStart"/>
            <w:r w:rsidRPr="00C9263F">
              <w:rPr>
                <w:rFonts w:ascii="Book Antiqua" w:eastAsia="Times New Roman" w:hAnsi="Book Antiqua" w:cs="Times New Roman"/>
                <w:color w:val="000000"/>
                <w:sz w:val="24"/>
                <w:szCs w:val="24"/>
              </w:rPr>
              <w:t>Colazide</w:t>
            </w:r>
            <w:proofErr w:type="spellEnd"/>
            <w:r w:rsidRPr="00C9263F">
              <w:rPr>
                <w:rFonts w:ascii="Book Antiqua" w:eastAsia="Times New Roman" w:hAnsi="Book Antiqua" w:cs="Times New Roman"/>
                <w:color w:val="000000"/>
                <w:sz w:val="24"/>
                <w:szCs w:val="24"/>
                <w:vertAlign w:val="superscript"/>
              </w:rPr>
              <w:t>®</w:t>
            </w:r>
            <w:r w:rsidRPr="00C9263F">
              <w:rPr>
                <w:rFonts w:ascii="Book Antiqua" w:eastAsia="Times New Roman" w:hAnsi="Book Antiqua" w:cs="Times New Roman"/>
                <w:color w:val="000000"/>
                <w:sz w:val="24"/>
                <w:szCs w:val="24"/>
              </w:rPr>
              <w:t xml:space="preserve">; </w:t>
            </w:r>
            <w:proofErr w:type="spellStart"/>
            <w:r w:rsidRPr="00C9263F">
              <w:rPr>
                <w:rFonts w:ascii="Book Antiqua" w:eastAsia="Times New Roman" w:hAnsi="Book Antiqua" w:cs="Times New Roman"/>
                <w:color w:val="000000"/>
                <w:sz w:val="24"/>
                <w:szCs w:val="24"/>
              </w:rPr>
              <w:t>Colazal</w:t>
            </w:r>
            <w:proofErr w:type="spellEnd"/>
            <w:r w:rsidRPr="00C9263F">
              <w:rPr>
                <w:rFonts w:ascii="Book Antiqua" w:eastAsia="Times New Roman" w:hAnsi="Book Antiqua" w:cs="Times New Roman"/>
                <w:color w:val="000000"/>
                <w:sz w:val="24"/>
                <w:szCs w:val="24"/>
                <w:vertAlign w:val="superscript"/>
              </w:rPr>
              <w:t>®</w:t>
            </w:r>
          </w:p>
        </w:tc>
        <w:tc>
          <w:tcPr>
            <w:tcW w:w="827" w:type="pct"/>
            <w:hideMark/>
          </w:tcPr>
          <w:p w14:paraId="451C0207" w14:textId="77777777" w:rsidR="00A0531F" w:rsidRPr="00C9263F" w:rsidRDefault="00A0531F" w:rsidP="00C9263F">
            <w:pPr>
              <w:spacing w:line="360" w:lineRule="auto"/>
              <w:jc w:val="both"/>
              <w:rPr>
                <w:rFonts w:ascii="Book Antiqua" w:eastAsia="Times New Roman" w:hAnsi="Book Antiqua" w:cs="Times New Roman"/>
                <w:color w:val="000000"/>
                <w:sz w:val="24"/>
                <w:szCs w:val="24"/>
              </w:rPr>
            </w:pPr>
            <w:proofErr w:type="spellStart"/>
            <w:r w:rsidRPr="00C9263F">
              <w:rPr>
                <w:rFonts w:ascii="Book Antiqua" w:eastAsia="Times New Roman" w:hAnsi="Book Antiqua" w:cs="Times New Roman"/>
                <w:color w:val="000000"/>
                <w:sz w:val="24"/>
                <w:szCs w:val="24"/>
              </w:rPr>
              <w:t>Mesalazine</w:t>
            </w:r>
            <w:proofErr w:type="spellEnd"/>
            <w:r w:rsidRPr="00C9263F">
              <w:rPr>
                <w:rFonts w:ascii="Book Antiqua" w:eastAsia="Times New Roman" w:hAnsi="Book Antiqua" w:cs="Times New Roman"/>
                <w:color w:val="000000"/>
                <w:sz w:val="24"/>
                <w:szCs w:val="24"/>
              </w:rPr>
              <w:t xml:space="preserve"> bound to 4-aminobenzoyl-β-alanine (4-ABA).</w:t>
            </w:r>
          </w:p>
        </w:tc>
        <w:tc>
          <w:tcPr>
            <w:tcW w:w="1001" w:type="pct"/>
            <w:noWrap/>
            <w:hideMark/>
          </w:tcPr>
          <w:p w14:paraId="5E86A83F" w14:textId="77777777" w:rsidR="00A0531F" w:rsidRPr="00C9263F" w:rsidRDefault="00A0531F" w:rsidP="00C9263F">
            <w:pPr>
              <w:spacing w:line="360" w:lineRule="auto"/>
              <w:jc w:val="both"/>
              <w:rPr>
                <w:rFonts w:ascii="Book Antiqua" w:eastAsia="Times New Roman" w:hAnsi="Book Antiqua" w:cs="Times New Roman"/>
                <w:color w:val="000000"/>
                <w:sz w:val="24"/>
                <w:szCs w:val="24"/>
              </w:rPr>
            </w:pPr>
            <w:r w:rsidRPr="00C9263F">
              <w:rPr>
                <w:rFonts w:ascii="Book Antiqua" w:eastAsia="Times New Roman" w:hAnsi="Book Antiqua" w:cs="Times New Roman"/>
                <w:color w:val="000000"/>
                <w:sz w:val="24"/>
                <w:szCs w:val="24"/>
              </w:rPr>
              <w:t>Colon</w:t>
            </w:r>
          </w:p>
        </w:tc>
      </w:tr>
      <w:tr w:rsidR="00A0531F" w:rsidRPr="00C9263F" w14:paraId="52E7805F" w14:textId="77777777" w:rsidTr="00A0531F">
        <w:trPr>
          <w:trHeight w:val="296"/>
        </w:trPr>
        <w:tc>
          <w:tcPr>
            <w:tcW w:w="793" w:type="pct"/>
            <w:noWrap/>
            <w:hideMark/>
          </w:tcPr>
          <w:p w14:paraId="3FF04257" w14:textId="77777777" w:rsidR="00A0531F" w:rsidRPr="00C9263F" w:rsidRDefault="00A0531F" w:rsidP="00C9263F">
            <w:pPr>
              <w:spacing w:line="360" w:lineRule="auto"/>
              <w:jc w:val="both"/>
              <w:rPr>
                <w:rFonts w:ascii="Book Antiqua" w:eastAsia="Times New Roman" w:hAnsi="Book Antiqua" w:cs="Times New Roman"/>
                <w:color w:val="000000"/>
                <w:sz w:val="24"/>
                <w:szCs w:val="24"/>
              </w:rPr>
            </w:pPr>
          </w:p>
        </w:tc>
        <w:tc>
          <w:tcPr>
            <w:tcW w:w="812" w:type="pct"/>
            <w:noWrap/>
            <w:hideMark/>
          </w:tcPr>
          <w:p w14:paraId="7F2DD2CD" w14:textId="77777777" w:rsidR="00A0531F" w:rsidRPr="00C9263F" w:rsidRDefault="00A0531F" w:rsidP="00C9263F">
            <w:pPr>
              <w:spacing w:line="360" w:lineRule="auto"/>
              <w:jc w:val="both"/>
              <w:rPr>
                <w:rFonts w:ascii="Book Antiqua" w:eastAsia="Times New Roman" w:hAnsi="Book Antiqua" w:cs="Times New Roman"/>
                <w:color w:val="000000"/>
                <w:sz w:val="24"/>
                <w:szCs w:val="24"/>
              </w:rPr>
            </w:pPr>
          </w:p>
        </w:tc>
        <w:tc>
          <w:tcPr>
            <w:tcW w:w="1567" w:type="pct"/>
            <w:noWrap/>
            <w:hideMark/>
          </w:tcPr>
          <w:p w14:paraId="1BFD0274" w14:textId="77777777" w:rsidR="00A0531F" w:rsidRPr="00C9263F" w:rsidRDefault="00A0531F" w:rsidP="00C9263F">
            <w:pPr>
              <w:spacing w:line="360" w:lineRule="auto"/>
              <w:jc w:val="both"/>
              <w:rPr>
                <w:rFonts w:ascii="Book Antiqua" w:eastAsia="Times New Roman" w:hAnsi="Book Antiqua" w:cs="Times New Roman"/>
                <w:color w:val="000000"/>
                <w:sz w:val="24"/>
                <w:szCs w:val="24"/>
              </w:rPr>
            </w:pPr>
          </w:p>
        </w:tc>
        <w:tc>
          <w:tcPr>
            <w:tcW w:w="827" w:type="pct"/>
            <w:hideMark/>
          </w:tcPr>
          <w:p w14:paraId="5453D8E8" w14:textId="77777777" w:rsidR="00A0531F" w:rsidRPr="00C9263F" w:rsidRDefault="00A0531F" w:rsidP="00C9263F">
            <w:pPr>
              <w:spacing w:line="360" w:lineRule="auto"/>
              <w:jc w:val="both"/>
              <w:rPr>
                <w:rFonts w:ascii="Book Antiqua" w:eastAsia="Times New Roman" w:hAnsi="Book Antiqua" w:cs="Times New Roman"/>
                <w:color w:val="000000"/>
                <w:sz w:val="24"/>
                <w:szCs w:val="24"/>
              </w:rPr>
            </w:pPr>
          </w:p>
        </w:tc>
        <w:tc>
          <w:tcPr>
            <w:tcW w:w="1001" w:type="pct"/>
            <w:noWrap/>
            <w:hideMark/>
          </w:tcPr>
          <w:p w14:paraId="2FB52209" w14:textId="77777777" w:rsidR="00A0531F" w:rsidRPr="00C9263F" w:rsidRDefault="00A0531F" w:rsidP="00C9263F">
            <w:pPr>
              <w:spacing w:line="360" w:lineRule="auto"/>
              <w:jc w:val="both"/>
              <w:rPr>
                <w:rFonts w:ascii="Book Antiqua" w:eastAsia="Times New Roman" w:hAnsi="Book Antiqua" w:cs="Times New Roman"/>
                <w:color w:val="000000"/>
                <w:sz w:val="24"/>
                <w:szCs w:val="24"/>
              </w:rPr>
            </w:pPr>
          </w:p>
        </w:tc>
      </w:tr>
      <w:tr w:rsidR="00A0531F" w:rsidRPr="00C9263F" w14:paraId="4ADAF5B9" w14:textId="77777777" w:rsidTr="00A0531F">
        <w:trPr>
          <w:trHeight w:val="429"/>
        </w:trPr>
        <w:tc>
          <w:tcPr>
            <w:tcW w:w="793" w:type="pct"/>
            <w:noWrap/>
            <w:hideMark/>
          </w:tcPr>
          <w:p w14:paraId="163492D5" w14:textId="77777777" w:rsidR="00A0531F" w:rsidRPr="00C9263F" w:rsidRDefault="00A0531F" w:rsidP="00C9263F">
            <w:pPr>
              <w:spacing w:line="360" w:lineRule="auto"/>
              <w:jc w:val="both"/>
              <w:rPr>
                <w:rFonts w:ascii="Book Antiqua" w:eastAsia="Times New Roman" w:hAnsi="Book Antiqua" w:cs="Times New Roman"/>
                <w:b/>
                <w:bCs/>
                <w:iCs/>
                <w:color w:val="000000"/>
                <w:sz w:val="24"/>
                <w:szCs w:val="24"/>
              </w:rPr>
            </w:pPr>
            <w:r w:rsidRPr="00C9263F">
              <w:rPr>
                <w:rFonts w:ascii="Book Antiqua" w:eastAsia="Times New Roman" w:hAnsi="Book Antiqua" w:cs="Times New Roman"/>
                <w:b/>
                <w:bCs/>
                <w:iCs/>
                <w:color w:val="000000"/>
                <w:sz w:val="24"/>
                <w:szCs w:val="24"/>
              </w:rPr>
              <w:t xml:space="preserve">pH dependent </w:t>
            </w:r>
          </w:p>
        </w:tc>
        <w:tc>
          <w:tcPr>
            <w:tcW w:w="812" w:type="pct"/>
            <w:noWrap/>
            <w:hideMark/>
          </w:tcPr>
          <w:p w14:paraId="79F1B271" w14:textId="77777777" w:rsidR="00A0531F" w:rsidRPr="00C9263F" w:rsidRDefault="00A0531F" w:rsidP="00C9263F">
            <w:pPr>
              <w:spacing w:line="360" w:lineRule="auto"/>
              <w:jc w:val="both"/>
              <w:rPr>
                <w:rFonts w:ascii="Book Antiqua" w:eastAsia="Times New Roman" w:hAnsi="Book Antiqua" w:cs="Times New Roman"/>
                <w:color w:val="000000"/>
                <w:sz w:val="24"/>
                <w:szCs w:val="24"/>
              </w:rPr>
            </w:pPr>
            <w:proofErr w:type="spellStart"/>
            <w:r w:rsidRPr="00C9263F">
              <w:rPr>
                <w:rFonts w:ascii="Book Antiqua" w:eastAsia="Times New Roman" w:hAnsi="Book Antiqua" w:cs="Times New Roman"/>
                <w:color w:val="000000"/>
                <w:sz w:val="24"/>
                <w:szCs w:val="24"/>
              </w:rPr>
              <w:t>Mesalazine</w:t>
            </w:r>
            <w:proofErr w:type="spellEnd"/>
          </w:p>
        </w:tc>
        <w:tc>
          <w:tcPr>
            <w:tcW w:w="1567" w:type="pct"/>
            <w:noWrap/>
            <w:hideMark/>
          </w:tcPr>
          <w:p w14:paraId="48579AAD" w14:textId="77777777" w:rsidR="00A0531F" w:rsidRPr="00C9263F" w:rsidRDefault="00A0531F" w:rsidP="00C9263F">
            <w:pPr>
              <w:spacing w:line="360" w:lineRule="auto"/>
              <w:jc w:val="both"/>
              <w:rPr>
                <w:rFonts w:ascii="Book Antiqua" w:eastAsia="Times New Roman" w:hAnsi="Book Antiqua" w:cs="Times New Roman"/>
                <w:color w:val="000000"/>
                <w:sz w:val="24"/>
                <w:szCs w:val="24"/>
              </w:rPr>
            </w:pPr>
            <w:proofErr w:type="spellStart"/>
            <w:r w:rsidRPr="00C9263F">
              <w:rPr>
                <w:rFonts w:ascii="Book Antiqua" w:eastAsia="Times New Roman" w:hAnsi="Book Antiqua" w:cs="Times New Roman"/>
                <w:color w:val="000000"/>
                <w:sz w:val="24"/>
                <w:szCs w:val="24"/>
              </w:rPr>
              <w:t>Asacol</w:t>
            </w:r>
            <w:proofErr w:type="spellEnd"/>
            <w:r w:rsidRPr="00C9263F">
              <w:rPr>
                <w:rFonts w:ascii="Book Antiqua" w:eastAsia="Times New Roman" w:hAnsi="Book Antiqua" w:cs="Times New Roman"/>
                <w:color w:val="000000"/>
                <w:sz w:val="24"/>
                <w:szCs w:val="24"/>
                <w:vertAlign w:val="superscript"/>
              </w:rPr>
              <w:t>®</w:t>
            </w:r>
            <w:r w:rsidRPr="00C9263F">
              <w:rPr>
                <w:rFonts w:ascii="Book Antiqua" w:eastAsia="Times New Roman" w:hAnsi="Book Antiqua" w:cs="Times New Roman"/>
                <w:color w:val="000000"/>
                <w:sz w:val="24"/>
                <w:szCs w:val="24"/>
              </w:rPr>
              <w:t xml:space="preserve">; </w:t>
            </w:r>
            <w:proofErr w:type="spellStart"/>
            <w:r w:rsidRPr="00C9263F">
              <w:rPr>
                <w:rFonts w:ascii="Book Antiqua" w:eastAsia="Times New Roman" w:hAnsi="Book Antiqua" w:cs="Times New Roman"/>
                <w:color w:val="000000"/>
                <w:sz w:val="24"/>
                <w:szCs w:val="24"/>
              </w:rPr>
              <w:t>Mesren</w:t>
            </w:r>
            <w:proofErr w:type="spellEnd"/>
            <w:r w:rsidRPr="00C9263F">
              <w:rPr>
                <w:rFonts w:ascii="Book Antiqua" w:eastAsia="Times New Roman" w:hAnsi="Book Antiqua" w:cs="Times New Roman"/>
                <w:color w:val="000000"/>
                <w:sz w:val="24"/>
                <w:szCs w:val="24"/>
                <w:vertAlign w:val="superscript"/>
              </w:rPr>
              <w:t>®</w:t>
            </w:r>
          </w:p>
        </w:tc>
        <w:tc>
          <w:tcPr>
            <w:tcW w:w="827" w:type="pct"/>
            <w:hideMark/>
          </w:tcPr>
          <w:p w14:paraId="63D5C1D3" w14:textId="77777777" w:rsidR="00A0531F" w:rsidRPr="00C9263F" w:rsidRDefault="00A0531F" w:rsidP="00C9263F">
            <w:pPr>
              <w:spacing w:line="360" w:lineRule="auto"/>
              <w:jc w:val="both"/>
              <w:rPr>
                <w:rFonts w:ascii="Book Antiqua" w:eastAsia="Times New Roman" w:hAnsi="Book Antiqua" w:cs="Times New Roman"/>
                <w:color w:val="000000"/>
                <w:sz w:val="24"/>
                <w:szCs w:val="24"/>
              </w:rPr>
            </w:pPr>
            <w:proofErr w:type="spellStart"/>
            <w:r w:rsidRPr="00C9263F">
              <w:rPr>
                <w:rFonts w:ascii="Book Antiqua" w:eastAsia="Times New Roman" w:hAnsi="Book Antiqua" w:cs="Times New Roman"/>
                <w:color w:val="000000"/>
                <w:sz w:val="24"/>
                <w:szCs w:val="24"/>
              </w:rPr>
              <w:t>Eudragit</w:t>
            </w:r>
            <w:proofErr w:type="spellEnd"/>
            <w:r w:rsidRPr="00C9263F">
              <w:rPr>
                <w:rFonts w:ascii="Book Antiqua" w:eastAsia="Times New Roman" w:hAnsi="Book Antiqua" w:cs="Times New Roman"/>
                <w:color w:val="000000"/>
                <w:sz w:val="24"/>
                <w:szCs w:val="24"/>
              </w:rPr>
              <w:t>-S coating (dissolves at pH</w:t>
            </w:r>
            <w:r w:rsidRPr="00C9263F">
              <w:rPr>
                <w:rFonts w:ascii="Book Antiqua" w:hAnsi="Book Antiqua" w:cs="Times New Roman"/>
                <w:color w:val="000000"/>
                <w:sz w:val="24"/>
                <w:szCs w:val="24"/>
              </w:rPr>
              <w:t xml:space="preserve"> </w:t>
            </w:r>
            <w:r w:rsidRPr="00C9263F">
              <w:rPr>
                <w:rFonts w:ascii="Book Antiqua" w:eastAsia="Times New Roman" w:hAnsi="Book Antiqua" w:cs="Times New Roman"/>
                <w:color w:val="000000"/>
                <w:sz w:val="24"/>
                <w:szCs w:val="24"/>
              </w:rPr>
              <w:t>≥</w:t>
            </w:r>
            <w:r w:rsidRPr="00C9263F">
              <w:rPr>
                <w:rFonts w:ascii="Book Antiqua" w:hAnsi="Book Antiqua" w:cs="Times New Roman"/>
                <w:color w:val="000000"/>
                <w:sz w:val="24"/>
                <w:szCs w:val="24"/>
              </w:rPr>
              <w:t xml:space="preserve"> </w:t>
            </w:r>
            <w:r w:rsidRPr="00C9263F">
              <w:rPr>
                <w:rFonts w:ascii="Book Antiqua" w:eastAsia="Times New Roman" w:hAnsi="Book Antiqua" w:cs="Times New Roman"/>
                <w:color w:val="000000"/>
                <w:sz w:val="24"/>
                <w:szCs w:val="24"/>
              </w:rPr>
              <w:t>7)</w:t>
            </w:r>
          </w:p>
        </w:tc>
        <w:tc>
          <w:tcPr>
            <w:tcW w:w="1001" w:type="pct"/>
            <w:noWrap/>
            <w:hideMark/>
          </w:tcPr>
          <w:p w14:paraId="1A79B9D6" w14:textId="77777777" w:rsidR="00A0531F" w:rsidRPr="00C9263F" w:rsidRDefault="00A0531F" w:rsidP="00C9263F">
            <w:pPr>
              <w:spacing w:line="360" w:lineRule="auto"/>
              <w:jc w:val="both"/>
              <w:rPr>
                <w:rFonts w:ascii="Book Antiqua" w:eastAsia="Times New Roman" w:hAnsi="Book Antiqua" w:cs="Times New Roman"/>
                <w:color w:val="000000"/>
                <w:sz w:val="24"/>
                <w:szCs w:val="24"/>
              </w:rPr>
            </w:pPr>
            <w:r w:rsidRPr="00C9263F">
              <w:rPr>
                <w:rFonts w:ascii="Book Antiqua" w:eastAsia="Times New Roman" w:hAnsi="Book Antiqua" w:cs="Times New Roman"/>
                <w:color w:val="000000"/>
                <w:sz w:val="24"/>
                <w:szCs w:val="24"/>
              </w:rPr>
              <w:t>Terminal ileum, colon</w:t>
            </w:r>
          </w:p>
        </w:tc>
      </w:tr>
      <w:tr w:rsidR="00A0531F" w:rsidRPr="00C9263F" w14:paraId="2CC0CE65" w14:textId="77777777" w:rsidTr="00A0531F">
        <w:trPr>
          <w:trHeight w:val="458"/>
        </w:trPr>
        <w:tc>
          <w:tcPr>
            <w:tcW w:w="793" w:type="pct"/>
            <w:noWrap/>
            <w:hideMark/>
          </w:tcPr>
          <w:p w14:paraId="4D118FC6" w14:textId="77777777" w:rsidR="00A0531F" w:rsidRPr="00C9263F" w:rsidRDefault="00A0531F" w:rsidP="00C9263F">
            <w:pPr>
              <w:spacing w:line="360" w:lineRule="auto"/>
              <w:jc w:val="both"/>
              <w:rPr>
                <w:rFonts w:ascii="Book Antiqua" w:eastAsia="Times New Roman" w:hAnsi="Book Antiqua" w:cs="Times New Roman"/>
                <w:color w:val="000000"/>
                <w:sz w:val="24"/>
                <w:szCs w:val="24"/>
              </w:rPr>
            </w:pPr>
          </w:p>
        </w:tc>
        <w:tc>
          <w:tcPr>
            <w:tcW w:w="812" w:type="pct"/>
            <w:noWrap/>
            <w:hideMark/>
          </w:tcPr>
          <w:p w14:paraId="35C58967" w14:textId="77777777" w:rsidR="00A0531F" w:rsidRPr="00C9263F" w:rsidRDefault="00A0531F" w:rsidP="00C9263F">
            <w:pPr>
              <w:spacing w:line="360" w:lineRule="auto"/>
              <w:jc w:val="both"/>
              <w:rPr>
                <w:rFonts w:ascii="Book Antiqua" w:eastAsia="Times New Roman" w:hAnsi="Book Antiqua" w:cs="Times New Roman"/>
                <w:color w:val="000000"/>
                <w:sz w:val="24"/>
                <w:szCs w:val="24"/>
              </w:rPr>
            </w:pPr>
          </w:p>
        </w:tc>
        <w:tc>
          <w:tcPr>
            <w:tcW w:w="1567" w:type="pct"/>
            <w:noWrap/>
            <w:hideMark/>
          </w:tcPr>
          <w:p w14:paraId="76351286" w14:textId="77777777" w:rsidR="00A0531F" w:rsidRPr="00C9263F" w:rsidRDefault="00A0531F" w:rsidP="00C9263F">
            <w:pPr>
              <w:spacing w:line="360" w:lineRule="auto"/>
              <w:jc w:val="both"/>
              <w:rPr>
                <w:rFonts w:ascii="Book Antiqua" w:eastAsia="Times New Roman" w:hAnsi="Book Antiqua" w:cs="Times New Roman"/>
                <w:color w:val="000000"/>
                <w:sz w:val="24"/>
                <w:szCs w:val="24"/>
              </w:rPr>
            </w:pPr>
            <w:proofErr w:type="spellStart"/>
            <w:r w:rsidRPr="00C9263F">
              <w:rPr>
                <w:rFonts w:ascii="Book Antiqua" w:eastAsia="Times New Roman" w:hAnsi="Book Antiqua" w:cs="Times New Roman"/>
                <w:color w:val="000000"/>
                <w:sz w:val="24"/>
                <w:szCs w:val="24"/>
              </w:rPr>
              <w:t>Salofalk</w:t>
            </w:r>
            <w:proofErr w:type="spellEnd"/>
            <w:r w:rsidRPr="00C9263F">
              <w:rPr>
                <w:rFonts w:ascii="Book Antiqua" w:eastAsia="Times New Roman" w:hAnsi="Book Antiqua" w:cs="Times New Roman"/>
                <w:color w:val="000000"/>
                <w:sz w:val="24"/>
                <w:szCs w:val="24"/>
                <w:vertAlign w:val="superscript"/>
              </w:rPr>
              <w:t>®</w:t>
            </w:r>
            <w:r w:rsidRPr="00C9263F">
              <w:rPr>
                <w:rFonts w:ascii="Book Antiqua" w:eastAsia="Times New Roman" w:hAnsi="Book Antiqua" w:cs="Times New Roman"/>
                <w:color w:val="000000"/>
                <w:sz w:val="24"/>
                <w:szCs w:val="24"/>
              </w:rPr>
              <w:t xml:space="preserve">; </w:t>
            </w:r>
            <w:proofErr w:type="spellStart"/>
            <w:r w:rsidRPr="00C9263F">
              <w:rPr>
                <w:rFonts w:ascii="Book Antiqua" w:eastAsia="Times New Roman" w:hAnsi="Book Antiqua" w:cs="Times New Roman"/>
                <w:color w:val="000000"/>
                <w:sz w:val="24"/>
                <w:szCs w:val="24"/>
              </w:rPr>
              <w:t>Mesasal</w:t>
            </w:r>
            <w:proofErr w:type="spellEnd"/>
            <w:r w:rsidRPr="00C9263F">
              <w:rPr>
                <w:rFonts w:ascii="Book Antiqua" w:eastAsia="Times New Roman" w:hAnsi="Book Antiqua" w:cs="Times New Roman"/>
                <w:color w:val="000000"/>
                <w:sz w:val="24"/>
                <w:szCs w:val="24"/>
                <w:vertAlign w:val="superscript"/>
              </w:rPr>
              <w:t>®</w:t>
            </w:r>
            <w:r w:rsidRPr="00C9263F">
              <w:rPr>
                <w:rFonts w:ascii="Book Antiqua" w:eastAsia="Times New Roman" w:hAnsi="Book Antiqua" w:cs="Times New Roman"/>
                <w:color w:val="000000"/>
                <w:sz w:val="24"/>
                <w:szCs w:val="24"/>
              </w:rPr>
              <w:t xml:space="preserve">; </w:t>
            </w:r>
            <w:proofErr w:type="spellStart"/>
            <w:r w:rsidRPr="00C9263F">
              <w:rPr>
                <w:rFonts w:ascii="Book Antiqua" w:eastAsia="Times New Roman" w:hAnsi="Book Antiqua" w:cs="Times New Roman"/>
                <w:color w:val="000000"/>
                <w:sz w:val="24"/>
                <w:szCs w:val="24"/>
              </w:rPr>
              <w:t>Claversal</w:t>
            </w:r>
            <w:proofErr w:type="spellEnd"/>
            <w:r w:rsidRPr="00C9263F">
              <w:rPr>
                <w:rFonts w:ascii="Book Antiqua" w:eastAsia="Times New Roman" w:hAnsi="Book Antiqua" w:cs="Times New Roman"/>
                <w:color w:val="000000"/>
                <w:sz w:val="24"/>
                <w:szCs w:val="24"/>
                <w:vertAlign w:val="superscript"/>
              </w:rPr>
              <w:t>®</w:t>
            </w:r>
          </w:p>
        </w:tc>
        <w:tc>
          <w:tcPr>
            <w:tcW w:w="827" w:type="pct"/>
            <w:hideMark/>
          </w:tcPr>
          <w:p w14:paraId="6D14A446" w14:textId="19D136AD" w:rsidR="00A0531F" w:rsidRPr="00C9263F" w:rsidRDefault="00A0531F" w:rsidP="00C9263F">
            <w:pPr>
              <w:spacing w:line="360" w:lineRule="auto"/>
              <w:jc w:val="both"/>
              <w:rPr>
                <w:rFonts w:ascii="Book Antiqua" w:eastAsia="Times New Roman" w:hAnsi="Book Antiqua" w:cs="Times New Roman"/>
                <w:color w:val="000000"/>
                <w:sz w:val="24"/>
                <w:szCs w:val="24"/>
              </w:rPr>
            </w:pPr>
            <w:proofErr w:type="spellStart"/>
            <w:r w:rsidRPr="00C9263F">
              <w:rPr>
                <w:rFonts w:ascii="Book Antiqua" w:eastAsia="Times New Roman" w:hAnsi="Book Antiqua" w:cs="Times New Roman"/>
                <w:color w:val="000000"/>
                <w:sz w:val="24"/>
                <w:szCs w:val="24"/>
              </w:rPr>
              <w:t>Eudragit</w:t>
            </w:r>
            <w:proofErr w:type="spellEnd"/>
            <w:r w:rsidRPr="00C9263F">
              <w:rPr>
                <w:rFonts w:ascii="Book Antiqua" w:eastAsia="Times New Roman" w:hAnsi="Book Antiqua" w:cs="Times New Roman"/>
                <w:color w:val="000000"/>
                <w:sz w:val="24"/>
                <w:szCs w:val="24"/>
              </w:rPr>
              <w:t>-L coating</w:t>
            </w:r>
            <w:r w:rsidR="00C9263F">
              <w:rPr>
                <w:rFonts w:ascii="Book Antiqua" w:eastAsia="Times New Roman" w:hAnsi="Book Antiqua" w:cs="Times New Roman"/>
                <w:color w:val="000000"/>
                <w:sz w:val="24"/>
                <w:szCs w:val="24"/>
              </w:rPr>
              <w:t xml:space="preserve"> </w:t>
            </w:r>
            <w:r w:rsidRPr="00C9263F">
              <w:rPr>
                <w:rFonts w:ascii="Book Antiqua" w:eastAsia="Times New Roman" w:hAnsi="Book Antiqua" w:cs="Times New Roman"/>
                <w:color w:val="000000"/>
                <w:sz w:val="24"/>
                <w:szCs w:val="24"/>
              </w:rPr>
              <w:t>(dissolves at pH</w:t>
            </w:r>
            <w:r w:rsidRPr="00C9263F">
              <w:rPr>
                <w:rFonts w:ascii="Book Antiqua" w:hAnsi="Book Antiqua" w:cs="Times New Roman"/>
                <w:color w:val="000000"/>
                <w:sz w:val="24"/>
                <w:szCs w:val="24"/>
              </w:rPr>
              <w:t xml:space="preserve"> </w:t>
            </w:r>
            <w:r w:rsidRPr="00C9263F">
              <w:rPr>
                <w:rFonts w:ascii="Book Antiqua" w:eastAsia="Times New Roman" w:hAnsi="Book Antiqua" w:cs="Times New Roman"/>
                <w:color w:val="000000"/>
                <w:sz w:val="24"/>
                <w:szCs w:val="24"/>
              </w:rPr>
              <w:t>≥</w:t>
            </w:r>
            <w:r w:rsidRPr="00C9263F">
              <w:rPr>
                <w:rFonts w:ascii="Book Antiqua" w:hAnsi="Book Antiqua" w:cs="Times New Roman"/>
                <w:color w:val="000000"/>
                <w:sz w:val="24"/>
                <w:szCs w:val="24"/>
              </w:rPr>
              <w:t xml:space="preserve"> </w:t>
            </w:r>
            <w:r w:rsidRPr="00C9263F">
              <w:rPr>
                <w:rFonts w:ascii="Book Antiqua" w:eastAsia="Times New Roman" w:hAnsi="Book Antiqua" w:cs="Times New Roman"/>
                <w:color w:val="000000"/>
                <w:sz w:val="24"/>
                <w:szCs w:val="24"/>
              </w:rPr>
              <w:t>6)</w:t>
            </w:r>
          </w:p>
        </w:tc>
        <w:tc>
          <w:tcPr>
            <w:tcW w:w="1001" w:type="pct"/>
            <w:noWrap/>
            <w:hideMark/>
          </w:tcPr>
          <w:p w14:paraId="4BEF0C89" w14:textId="77777777" w:rsidR="00A0531F" w:rsidRPr="00C9263F" w:rsidRDefault="00A0531F" w:rsidP="00C9263F">
            <w:pPr>
              <w:spacing w:line="360" w:lineRule="auto"/>
              <w:jc w:val="both"/>
              <w:rPr>
                <w:rFonts w:ascii="Book Antiqua" w:eastAsia="Times New Roman" w:hAnsi="Book Antiqua" w:cs="Times New Roman"/>
                <w:color w:val="000000"/>
                <w:sz w:val="24"/>
                <w:szCs w:val="24"/>
              </w:rPr>
            </w:pPr>
            <w:r w:rsidRPr="00C9263F">
              <w:rPr>
                <w:rFonts w:ascii="Book Antiqua" w:eastAsia="Times New Roman" w:hAnsi="Book Antiqua" w:cs="Times New Roman"/>
                <w:color w:val="000000"/>
                <w:sz w:val="24"/>
                <w:szCs w:val="24"/>
              </w:rPr>
              <w:t>Mid ileum to colon</w:t>
            </w:r>
          </w:p>
        </w:tc>
      </w:tr>
      <w:tr w:rsidR="00A0531F" w:rsidRPr="00C9263F" w14:paraId="2C34BF48" w14:textId="77777777" w:rsidTr="00A0531F">
        <w:trPr>
          <w:trHeight w:val="296"/>
        </w:trPr>
        <w:tc>
          <w:tcPr>
            <w:tcW w:w="793" w:type="pct"/>
            <w:noWrap/>
            <w:hideMark/>
          </w:tcPr>
          <w:p w14:paraId="7BBABE5F" w14:textId="77777777" w:rsidR="00A0531F" w:rsidRPr="00C9263F" w:rsidRDefault="00A0531F" w:rsidP="00C9263F">
            <w:pPr>
              <w:spacing w:line="360" w:lineRule="auto"/>
              <w:jc w:val="both"/>
              <w:rPr>
                <w:rFonts w:ascii="Book Antiqua" w:eastAsia="Times New Roman" w:hAnsi="Book Antiqua" w:cs="Times New Roman"/>
                <w:color w:val="000000"/>
                <w:sz w:val="24"/>
                <w:szCs w:val="24"/>
              </w:rPr>
            </w:pPr>
          </w:p>
        </w:tc>
        <w:tc>
          <w:tcPr>
            <w:tcW w:w="812" w:type="pct"/>
            <w:noWrap/>
            <w:hideMark/>
          </w:tcPr>
          <w:p w14:paraId="46263FDE" w14:textId="77777777" w:rsidR="00A0531F" w:rsidRPr="00C9263F" w:rsidRDefault="00A0531F" w:rsidP="00C9263F">
            <w:pPr>
              <w:spacing w:line="360" w:lineRule="auto"/>
              <w:jc w:val="both"/>
              <w:rPr>
                <w:rFonts w:ascii="Book Antiqua" w:eastAsia="Times New Roman" w:hAnsi="Book Antiqua" w:cs="Times New Roman"/>
                <w:color w:val="000000"/>
                <w:sz w:val="24"/>
                <w:szCs w:val="24"/>
              </w:rPr>
            </w:pPr>
          </w:p>
        </w:tc>
        <w:tc>
          <w:tcPr>
            <w:tcW w:w="1567" w:type="pct"/>
            <w:noWrap/>
            <w:hideMark/>
          </w:tcPr>
          <w:p w14:paraId="446CFD24" w14:textId="77777777" w:rsidR="00A0531F" w:rsidRPr="00C9263F" w:rsidRDefault="00A0531F" w:rsidP="00C9263F">
            <w:pPr>
              <w:spacing w:line="360" w:lineRule="auto"/>
              <w:jc w:val="both"/>
              <w:rPr>
                <w:rFonts w:ascii="Book Antiqua" w:eastAsia="Times New Roman" w:hAnsi="Book Antiqua" w:cs="Times New Roman"/>
                <w:color w:val="000000"/>
                <w:sz w:val="24"/>
                <w:szCs w:val="24"/>
              </w:rPr>
            </w:pPr>
            <w:proofErr w:type="spellStart"/>
            <w:r w:rsidRPr="00C9263F">
              <w:rPr>
                <w:rFonts w:ascii="Book Antiqua" w:eastAsia="Times New Roman" w:hAnsi="Book Antiqua" w:cs="Times New Roman"/>
                <w:color w:val="000000"/>
                <w:sz w:val="24"/>
                <w:szCs w:val="24"/>
              </w:rPr>
              <w:t>Salofalk</w:t>
            </w:r>
            <w:proofErr w:type="spellEnd"/>
            <w:r w:rsidRPr="00C9263F">
              <w:rPr>
                <w:rFonts w:ascii="Book Antiqua" w:eastAsia="Times New Roman" w:hAnsi="Book Antiqua" w:cs="Times New Roman"/>
                <w:color w:val="000000"/>
                <w:sz w:val="24"/>
                <w:szCs w:val="24"/>
              </w:rPr>
              <w:t xml:space="preserve"> Granules</w:t>
            </w:r>
            <w:r w:rsidRPr="00C9263F">
              <w:rPr>
                <w:rFonts w:ascii="Book Antiqua" w:eastAsia="Times New Roman" w:hAnsi="Book Antiqua" w:cs="Times New Roman"/>
                <w:color w:val="000000"/>
                <w:sz w:val="24"/>
                <w:szCs w:val="24"/>
                <w:vertAlign w:val="superscript"/>
              </w:rPr>
              <w:t>®</w:t>
            </w:r>
          </w:p>
        </w:tc>
        <w:tc>
          <w:tcPr>
            <w:tcW w:w="827" w:type="pct"/>
            <w:hideMark/>
          </w:tcPr>
          <w:p w14:paraId="24383196" w14:textId="3CAE9206" w:rsidR="00A0531F" w:rsidRPr="00C9263F" w:rsidRDefault="00A0531F" w:rsidP="00C9263F">
            <w:pPr>
              <w:spacing w:line="360" w:lineRule="auto"/>
              <w:jc w:val="both"/>
              <w:rPr>
                <w:rFonts w:ascii="Book Antiqua" w:eastAsia="Times New Roman" w:hAnsi="Book Antiqua" w:cs="Times New Roman"/>
                <w:color w:val="000000"/>
                <w:sz w:val="24"/>
                <w:szCs w:val="24"/>
              </w:rPr>
            </w:pPr>
            <w:proofErr w:type="spellStart"/>
            <w:r w:rsidRPr="00C9263F">
              <w:rPr>
                <w:rFonts w:ascii="Book Antiqua" w:eastAsia="Times New Roman" w:hAnsi="Book Antiqua" w:cs="Times New Roman"/>
                <w:color w:val="000000"/>
                <w:sz w:val="24"/>
                <w:szCs w:val="24"/>
              </w:rPr>
              <w:t>Eudragit</w:t>
            </w:r>
            <w:proofErr w:type="spellEnd"/>
            <w:r w:rsidRPr="00C9263F">
              <w:rPr>
                <w:rFonts w:ascii="Book Antiqua" w:eastAsia="Times New Roman" w:hAnsi="Book Antiqua" w:cs="Times New Roman"/>
                <w:color w:val="000000"/>
                <w:sz w:val="24"/>
                <w:szCs w:val="24"/>
              </w:rPr>
              <w:t>-L coating</w:t>
            </w:r>
            <w:r w:rsidR="00C9263F">
              <w:rPr>
                <w:rFonts w:ascii="Book Antiqua" w:eastAsia="Times New Roman" w:hAnsi="Book Antiqua" w:cs="Times New Roman"/>
                <w:color w:val="000000"/>
                <w:sz w:val="24"/>
                <w:szCs w:val="24"/>
              </w:rPr>
              <w:t xml:space="preserve"> </w:t>
            </w:r>
            <w:r w:rsidRPr="00C9263F">
              <w:rPr>
                <w:rFonts w:ascii="Book Antiqua" w:eastAsia="Times New Roman" w:hAnsi="Book Antiqua" w:cs="Times New Roman"/>
                <w:color w:val="000000"/>
                <w:sz w:val="24"/>
                <w:szCs w:val="24"/>
              </w:rPr>
              <w:t>and matrix core</w:t>
            </w:r>
          </w:p>
        </w:tc>
        <w:tc>
          <w:tcPr>
            <w:tcW w:w="1001" w:type="pct"/>
            <w:noWrap/>
            <w:hideMark/>
          </w:tcPr>
          <w:p w14:paraId="1AD3035D" w14:textId="77777777" w:rsidR="00A0531F" w:rsidRPr="00C9263F" w:rsidRDefault="00A0531F" w:rsidP="00C9263F">
            <w:pPr>
              <w:spacing w:line="360" w:lineRule="auto"/>
              <w:jc w:val="both"/>
              <w:rPr>
                <w:rFonts w:ascii="Book Antiqua" w:eastAsia="Times New Roman" w:hAnsi="Book Antiqua" w:cs="Times New Roman"/>
                <w:color w:val="000000"/>
                <w:sz w:val="24"/>
                <w:szCs w:val="24"/>
              </w:rPr>
            </w:pPr>
            <w:r w:rsidRPr="00C9263F">
              <w:rPr>
                <w:rFonts w:ascii="Book Antiqua" w:eastAsia="Times New Roman" w:hAnsi="Book Antiqua" w:cs="Times New Roman"/>
                <w:color w:val="000000"/>
                <w:sz w:val="24"/>
                <w:szCs w:val="24"/>
              </w:rPr>
              <w:t>Mid ileum to colon</w:t>
            </w:r>
          </w:p>
        </w:tc>
      </w:tr>
      <w:tr w:rsidR="00A0531F" w:rsidRPr="00C9263F" w14:paraId="338CF323" w14:textId="77777777" w:rsidTr="00A0531F">
        <w:trPr>
          <w:trHeight w:val="296"/>
        </w:trPr>
        <w:tc>
          <w:tcPr>
            <w:tcW w:w="793" w:type="pct"/>
            <w:noWrap/>
            <w:hideMark/>
          </w:tcPr>
          <w:p w14:paraId="7E9B0558" w14:textId="77777777" w:rsidR="00A0531F" w:rsidRPr="00C9263F" w:rsidRDefault="00A0531F" w:rsidP="00C9263F">
            <w:pPr>
              <w:spacing w:line="360" w:lineRule="auto"/>
              <w:jc w:val="both"/>
              <w:rPr>
                <w:rFonts w:ascii="Book Antiqua" w:eastAsia="Times New Roman" w:hAnsi="Book Antiqua" w:cs="Times New Roman"/>
                <w:color w:val="000000"/>
                <w:sz w:val="24"/>
                <w:szCs w:val="24"/>
              </w:rPr>
            </w:pPr>
          </w:p>
        </w:tc>
        <w:tc>
          <w:tcPr>
            <w:tcW w:w="812" w:type="pct"/>
            <w:noWrap/>
            <w:hideMark/>
          </w:tcPr>
          <w:p w14:paraId="1C28F928" w14:textId="77777777" w:rsidR="00A0531F" w:rsidRPr="00C9263F" w:rsidRDefault="00A0531F" w:rsidP="00C9263F">
            <w:pPr>
              <w:spacing w:line="360" w:lineRule="auto"/>
              <w:jc w:val="both"/>
              <w:rPr>
                <w:rFonts w:ascii="Book Antiqua" w:eastAsia="Times New Roman" w:hAnsi="Book Antiqua" w:cs="Times New Roman"/>
                <w:color w:val="000000"/>
                <w:sz w:val="24"/>
                <w:szCs w:val="24"/>
              </w:rPr>
            </w:pPr>
          </w:p>
        </w:tc>
        <w:tc>
          <w:tcPr>
            <w:tcW w:w="1567" w:type="pct"/>
            <w:noWrap/>
            <w:hideMark/>
          </w:tcPr>
          <w:p w14:paraId="6AEB347E" w14:textId="77777777" w:rsidR="00A0531F" w:rsidRPr="00C9263F" w:rsidRDefault="00A0531F" w:rsidP="00C9263F">
            <w:pPr>
              <w:spacing w:line="360" w:lineRule="auto"/>
              <w:jc w:val="both"/>
              <w:rPr>
                <w:rFonts w:ascii="Book Antiqua" w:eastAsia="Times New Roman" w:hAnsi="Book Antiqua" w:cs="Times New Roman"/>
                <w:color w:val="000000"/>
                <w:sz w:val="24"/>
                <w:szCs w:val="24"/>
              </w:rPr>
            </w:pPr>
          </w:p>
        </w:tc>
        <w:tc>
          <w:tcPr>
            <w:tcW w:w="827" w:type="pct"/>
            <w:hideMark/>
          </w:tcPr>
          <w:p w14:paraId="5C49B21E" w14:textId="77777777" w:rsidR="00A0531F" w:rsidRPr="00C9263F" w:rsidRDefault="00A0531F" w:rsidP="00C9263F">
            <w:pPr>
              <w:spacing w:line="360" w:lineRule="auto"/>
              <w:jc w:val="both"/>
              <w:rPr>
                <w:rFonts w:ascii="Book Antiqua" w:eastAsia="Times New Roman" w:hAnsi="Book Antiqua" w:cs="Times New Roman"/>
                <w:color w:val="000000"/>
                <w:sz w:val="24"/>
                <w:szCs w:val="24"/>
              </w:rPr>
            </w:pPr>
          </w:p>
        </w:tc>
        <w:tc>
          <w:tcPr>
            <w:tcW w:w="1001" w:type="pct"/>
            <w:noWrap/>
            <w:hideMark/>
          </w:tcPr>
          <w:p w14:paraId="12431BC4" w14:textId="77777777" w:rsidR="00A0531F" w:rsidRPr="00C9263F" w:rsidRDefault="00A0531F" w:rsidP="00C9263F">
            <w:pPr>
              <w:spacing w:line="360" w:lineRule="auto"/>
              <w:jc w:val="both"/>
              <w:rPr>
                <w:rFonts w:ascii="Book Antiqua" w:eastAsia="Times New Roman" w:hAnsi="Book Antiqua" w:cs="Times New Roman"/>
                <w:color w:val="000000"/>
                <w:sz w:val="24"/>
                <w:szCs w:val="24"/>
              </w:rPr>
            </w:pPr>
          </w:p>
        </w:tc>
      </w:tr>
      <w:tr w:rsidR="00A0531F" w:rsidRPr="00C9263F" w14:paraId="0781C01F" w14:textId="77777777" w:rsidTr="00A0531F">
        <w:trPr>
          <w:trHeight w:val="887"/>
        </w:trPr>
        <w:tc>
          <w:tcPr>
            <w:tcW w:w="793" w:type="pct"/>
            <w:noWrap/>
            <w:hideMark/>
          </w:tcPr>
          <w:p w14:paraId="415863C0" w14:textId="77777777" w:rsidR="00A0531F" w:rsidRPr="00C9263F" w:rsidRDefault="00A0531F" w:rsidP="00C9263F">
            <w:pPr>
              <w:spacing w:line="360" w:lineRule="auto"/>
              <w:jc w:val="both"/>
              <w:rPr>
                <w:rFonts w:ascii="Book Antiqua" w:eastAsia="Times New Roman" w:hAnsi="Book Antiqua" w:cs="Times New Roman"/>
                <w:b/>
                <w:bCs/>
                <w:iCs/>
                <w:color w:val="000000"/>
                <w:sz w:val="24"/>
                <w:szCs w:val="24"/>
              </w:rPr>
            </w:pPr>
            <w:r w:rsidRPr="00C9263F">
              <w:rPr>
                <w:rFonts w:ascii="Book Antiqua" w:eastAsia="Times New Roman" w:hAnsi="Book Antiqua" w:cs="Times New Roman"/>
                <w:b/>
                <w:bCs/>
                <w:iCs/>
                <w:color w:val="000000"/>
                <w:sz w:val="24"/>
                <w:szCs w:val="24"/>
              </w:rPr>
              <w:t xml:space="preserve">Time dependent </w:t>
            </w:r>
          </w:p>
        </w:tc>
        <w:tc>
          <w:tcPr>
            <w:tcW w:w="812" w:type="pct"/>
            <w:noWrap/>
            <w:hideMark/>
          </w:tcPr>
          <w:p w14:paraId="76F79503" w14:textId="77777777" w:rsidR="00A0531F" w:rsidRPr="00C9263F" w:rsidRDefault="00A0531F" w:rsidP="00C9263F">
            <w:pPr>
              <w:spacing w:line="360" w:lineRule="auto"/>
              <w:jc w:val="both"/>
              <w:rPr>
                <w:rFonts w:ascii="Book Antiqua" w:eastAsia="Times New Roman" w:hAnsi="Book Antiqua" w:cs="Times New Roman"/>
                <w:color w:val="000000"/>
                <w:sz w:val="24"/>
                <w:szCs w:val="24"/>
              </w:rPr>
            </w:pPr>
            <w:proofErr w:type="spellStart"/>
            <w:r w:rsidRPr="00C9263F">
              <w:rPr>
                <w:rFonts w:ascii="Book Antiqua" w:eastAsia="Times New Roman" w:hAnsi="Book Antiqua" w:cs="Times New Roman"/>
                <w:color w:val="000000"/>
                <w:sz w:val="24"/>
                <w:szCs w:val="24"/>
              </w:rPr>
              <w:t>Mesalazine</w:t>
            </w:r>
            <w:proofErr w:type="spellEnd"/>
          </w:p>
        </w:tc>
        <w:tc>
          <w:tcPr>
            <w:tcW w:w="1567" w:type="pct"/>
            <w:noWrap/>
            <w:hideMark/>
          </w:tcPr>
          <w:p w14:paraId="131C933F" w14:textId="77777777" w:rsidR="00A0531F" w:rsidRPr="00C9263F" w:rsidRDefault="00A0531F" w:rsidP="00C9263F">
            <w:pPr>
              <w:spacing w:line="360" w:lineRule="auto"/>
              <w:jc w:val="both"/>
              <w:rPr>
                <w:rFonts w:ascii="Book Antiqua" w:eastAsia="Times New Roman" w:hAnsi="Book Antiqua" w:cs="Times New Roman"/>
                <w:color w:val="000000"/>
                <w:sz w:val="24"/>
                <w:szCs w:val="24"/>
              </w:rPr>
            </w:pPr>
            <w:proofErr w:type="spellStart"/>
            <w:r w:rsidRPr="00C9263F">
              <w:rPr>
                <w:rFonts w:ascii="Book Antiqua" w:eastAsia="Times New Roman" w:hAnsi="Book Antiqua" w:cs="Times New Roman"/>
                <w:color w:val="000000"/>
                <w:sz w:val="24"/>
                <w:szCs w:val="24"/>
              </w:rPr>
              <w:t>Pentasa</w:t>
            </w:r>
            <w:proofErr w:type="spellEnd"/>
            <w:r w:rsidRPr="00C9263F">
              <w:rPr>
                <w:rFonts w:ascii="Book Antiqua" w:eastAsia="Times New Roman" w:hAnsi="Book Antiqua" w:cs="Times New Roman"/>
                <w:color w:val="000000"/>
                <w:sz w:val="24"/>
                <w:szCs w:val="24"/>
                <w:vertAlign w:val="superscript"/>
              </w:rPr>
              <w:t>®</w:t>
            </w:r>
            <w:r w:rsidRPr="00C9263F">
              <w:rPr>
                <w:rFonts w:ascii="Book Antiqua" w:eastAsia="Times New Roman" w:hAnsi="Book Antiqua" w:cs="Times New Roman"/>
                <w:color w:val="000000"/>
                <w:sz w:val="24"/>
                <w:szCs w:val="24"/>
              </w:rPr>
              <w:t xml:space="preserve">, </w:t>
            </w:r>
            <w:proofErr w:type="spellStart"/>
            <w:r w:rsidRPr="00C9263F">
              <w:rPr>
                <w:rFonts w:ascii="Book Antiqua" w:eastAsia="Times New Roman" w:hAnsi="Book Antiqua" w:cs="Times New Roman"/>
                <w:color w:val="000000"/>
                <w:sz w:val="24"/>
                <w:szCs w:val="24"/>
              </w:rPr>
              <w:t>Pentasa</w:t>
            </w:r>
            <w:r w:rsidRPr="00C9263F">
              <w:rPr>
                <w:rFonts w:ascii="Book Antiqua" w:eastAsia="Times New Roman" w:hAnsi="Book Antiqua" w:cs="Times New Roman"/>
                <w:color w:val="000000"/>
                <w:sz w:val="24"/>
                <w:szCs w:val="24"/>
                <w:vertAlign w:val="superscript"/>
              </w:rPr>
              <w:t>®</w:t>
            </w:r>
            <w:r w:rsidRPr="00C9263F">
              <w:rPr>
                <w:rFonts w:ascii="Book Antiqua" w:eastAsia="Times New Roman" w:hAnsi="Book Antiqua" w:cs="Times New Roman"/>
                <w:color w:val="000000"/>
                <w:sz w:val="24"/>
                <w:szCs w:val="24"/>
              </w:rPr>
              <w:t>granules</w:t>
            </w:r>
            <w:proofErr w:type="spellEnd"/>
          </w:p>
        </w:tc>
        <w:tc>
          <w:tcPr>
            <w:tcW w:w="827" w:type="pct"/>
            <w:hideMark/>
          </w:tcPr>
          <w:p w14:paraId="4A4994CE" w14:textId="77777777" w:rsidR="00A0531F" w:rsidRPr="00C9263F" w:rsidRDefault="00A0531F" w:rsidP="00C9263F">
            <w:pPr>
              <w:spacing w:line="360" w:lineRule="auto"/>
              <w:jc w:val="both"/>
              <w:rPr>
                <w:rFonts w:ascii="Book Antiqua" w:eastAsia="Times New Roman" w:hAnsi="Book Antiqua" w:cs="Times New Roman"/>
                <w:color w:val="000000"/>
                <w:sz w:val="24"/>
                <w:szCs w:val="24"/>
              </w:rPr>
            </w:pPr>
            <w:r w:rsidRPr="00C9263F">
              <w:rPr>
                <w:rFonts w:ascii="Book Antiqua" w:eastAsia="Times New Roman" w:hAnsi="Book Antiqua" w:cs="Times New Roman"/>
                <w:color w:val="000000"/>
                <w:sz w:val="24"/>
                <w:szCs w:val="24"/>
              </w:rPr>
              <w:t xml:space="preserve">Microspheres encapsulated within an </w:t>
            </w:r>
            <w:proofErr w:type="spellStart"/>
            <w:r w:rsidRPr="00C9263F">
              <w:rPr>
                <w:rFonts w:ascii="Book Antiqua" w:eastAsia="Times New Roman" w:hAnsi="Book Antiqua" w:cs="Times New Roman"/>
                <w:color w:val="000000"/>
                <w:sz w:val="24"/>
                <w:szCs w:val="24"/>
              </w:rPr>
              <w:t>ethycellulose</w:t>
            </w:r>
            <w:proofErr w:type="spellEnd"/>
            <w:r w:rsidRPr="00C9263F">
              <w:rPr>
                <w:rFonts w:ascii="Book Antiqua" w:eastAsia="Times New Roman" w:hAnsi="Book Antiqua" w:cs="Times New Roman"/>
                <w:color w:val="000000"/>
                <w:sz w:val="24"/>
                <w:szCs w:val="24"/>
              </w:rPr>
              <w:t xml:space="preserve"> semi-permeable membrane</w:t>
            </w:r>
          </w:p>
        </w:tc>
        <w:tc>
          <w:tcPr>
            <w:tcW w:w="1001" w:type="pct"/>
            <w:noWrap/>
            <w:hideMark/>
          </w:tcPr>
          <w:p w14:paraId="03DE702A" w14:textId="77777777" w:rsidR="00A0531F" w:rsidRPr="00C9263F" w:rsidRDefault="00A0531F" w:rsidP="00C9263F">
            <w:pPr>
              <w:spacing w:line="360" w:lineRule="auto"/>
              <w:jc w:val="both"/>
              <w:rPr>
                <w:rFonts w:ascii="Book Antiqua" w:eastAsia="Times New Roman" w:hAnsi="Book Antiqua" w:cs="Times New Roman"/>
                <w:color w:val="000000"/>
                <w:sz w:val="24"/>
                <w:szCs w:val="24"/>
              </w:rPr>
            </w:pPr>
            <w:r w:rsidRPr="00C9263F">
              <w:rPr>
                <w:rFonts w:ascii="Book Antiqua" w:eastAsia="Times New Roman" w:hAnsi="Book Antiqua" w:cs="Times New Roman"/>
                <w:color w:val="000000"/>
                <w:sz w:val="24"/>
                <w:szCs w:val="24"/>
              </w:rPr>
              <w:t>Duodenum to colon</w:t>
            </w:r>
          </w:p>
        </w:tc>
      </w:tr>
      <w:tr w:rsidR="00A0531F" w:rsidRPr="00C9263F" w14:paraId="67EFFC70" w14:textId="77777777" w:rsidTr="00A0531F">
        <w:trPr>
          <w:trHeight w:val="296"/>
        </w:trPr>
        <w:tc>
          <w:tcPr>
            <w:tcW w:w="793" w:type="pct"/>
            <w:noWrap/>
            <w:hideMark/>
          </w:tcPr>
          <w:p w14:paraId="17B415F8" w14:textId="77777777" w:rsidR="00A0531F" w:rsidRPr="00C9263F" w:rsidRDefault="00A0531F" w:rsidP="00C9263F">
            <w:pPr>
              <w:spacing w:line="360" w:lineRule="auto"/>
              <w:jc w:val="both"/>
              <w:rPr>
                <w:rFonts w:ascii="Book Antiqua" w:eastAsia="Times New Roman" w:hAnsi="Book Antiqua" w:cs="Times New Roman"/>
                <w:color w:val="000000"/>
                <w:sz w:val="24"/>
                <w:szCs w:val="24"/>
              </w:rPr>
            </w:pPr>
          </w:p>
        </w:tc>
        <w:tc>
          <w:tcPr>
            <w:tcW w:w="812" w:type="pct"/>
            <w:noWrap/>
            <w:hideMark/>
          </w:tcPr>
          <w:p w14:paraId="72BB811D" w14:textId="77777777" w:rsidR="00A0531F" w:rsidRPr="00C9263F" w:rsidRDefault="00A0531F" w:rsidP="00C9263F">
            <w:pPr>
              <w:spacing w:line="360" w:lineRule="auto"/>
              <w:jc w:val="both"/>
              <w:rPr>
                <w:rFonts w:ascii="Book Antiqua" w:eastAsia="Times New Roman" w:hAnsi="Book Antiqua" w:cs="Times New Roman"/>
                <w:color w:val="000000"/>
                <w:sz w:val="24"/>
                <w:szCs w:val="24"/>
              </w:rPr>
            </w:pPr>
          </w:p>
        </w:tc>
        <w:tc>
          <w:tcPr>
            <w:tcW w:w="1567" w:type="pct"/>
            <w:noWrap/>
            <w:hideMark/>
          </w:tcPr>
          <w:p w14:paraId="1E553451" w14:textId="77777777" w:rsidR="00A0531F" w:rsidRPr="00C9263F" w:rsidRDefault="00A0531F" w:rsidP="00C9263F">
            <w:pPr>
              <w:spacing w:line="360" w:lineRule="auto"/>
              <w:jc w:val="both"/>
              <w:rPr>
                <w:rFonts w:ascii="Book Antiqua" w:eastAsia="Times New Roman" w:hAnsi="Book Antiqua" w:cs="Times New Roman"/>
                <w:color w:val="000000"/>
                <w:sz w:val="24"/>
                <w:szCs w:val="24"/>
              </w:rPr>
            </w:pPr>
          </w:p>
        </w:tc>
        <w:tc>
          <w:tcPr>
            <w:tcW w:w="827" w:type="pct"/>
            <w:hideMark/>
          </w:tcPr>
          <w:p w14:paraId="45C4C7CA" w14:textId="77777777" w:rsidR="00A0531F" w:rsidRPr="00C9263F" w:rsidRDefault="00A0531F" w:rsidP="00C9263F">
            <w:pPr>
              <w:spacing w:line="360" w:lineRule="auto"/>
              <w:jc w:val="both"/>
              <w:rPr>
                <w:rFonts w:ascii="Book Antiqua" w:eastAsia="Times New Roman" w:hAnsi="Book Antiqua" w:cs="Times New Roman"/>
                <w:color w:val="000000"/>
                <w:sz w:val="24"/>
                <w:szCs w:val="24"/>
              </w:rPr>
            </w:pPr>
          </w:p>
        </w:tc>
        <w:tc>
          <w:tcPr>
            <w:tcW w:w="1001" w:type="pct"/>
            <w:noWrap/>
            <w:hideMark/>
          </w:tcPr>
          <w:p w14:paraId="29316B59" w14:textId="77777777" w:rsidR="00A0531F" w:rsidRPr="00C9263F" w:rsidRDefault="00A0531F" w:rsidP="00C9263F">
            <w:pPr>
              <w:spacing w:line="360" w:lineRule="auto"/>
              <w:jc w:val="both"/>
              <w:rPr>
                <w:rFonts w:ascii="Book Antiqua" w:eastAsia="Times New Roman" w:hAnsi="Book Antiqua" w:cs="Times New Roman"/>
                <w:color w:val="000000"/>
                <w:sz w:val="24"/>
                <w:szCs w:val="24"/>
              </w:rPr>
            </w:pPr>
          </w:p>
        </w:tc>
      </w:tr>
      <w:tr w:rsidR="00A0531F" w:rsidRPr="00C9263F" w14:paraId="217CED22" w14:textId="77777777" w:rsidTr="00A0531F">
        <w:trPr>
          <w:trHeight w:val="902"/>
        </w:trPr>
        <w:tc>
          <w:tcPr>
            <w:tcW w:w="793" w:type="pct"/>
            <w:hideMark/>
          </w:tcPr>
          <w:p w14:paraId="7CB43CFC" w14:textId="77777777" w:rsidR="00A0531F" w:rsidRPr="00C9263F" w:rsidRDefault="00A0531F" w:rsidP="00C9263F">
            <w:pPr>
              <w:spacing w:line="360" w:lineRule="auto"/>
              <w:jc w:val="both"/>
              <w:rPr>
                <w:rFonts w:ascii="Book Antiqua" w:eastAsia="Times New Roman" w:hAnsi="Book Antiqua" w:cs="Times New Roman"/>
                <w:b/>
                <w:bCs/>
                <w:iCs/>
                <w:color w:val="000000"/>
                <w:sz w:val="24"/>
                <w:szCs w:val="24"/>
              </w:rPr>
            </w:pPr>
            <w:r w:rsidRPr="00C9263F">
              <w:rPr>
                <w:rFonts w:ascii="Book Antiqua" w:eastAsia="Times New Roman" w:hAnsi="Book Antiqua" w:cs="Times New Roman"/>
                <w:b/>
                <w:bCs/>
                <w:iCs/>
                <w:color w:val="000000"/>
                <w:sz w:val="24"/>
                <w:szCs w:val="24"/>
              </w:rPr>
              <w:t>Multi Matrix System</w:t>
            </w:r>
          </w:p>
        </w:tc>
        <w:tc>
          <w:tcPr>
            <w:tcW w:w="812" w:type="pct"/>
            <w:noWrap/>
            <w:hideMark/>
          </w:tcPr>
          <w:p w14:paraId="299489C2" w14:textId="77777777" w:rsidR="00A0531F" w:rsidRPr="00C9263F" w:rsidRDefault="00A0531F" w:rsidP="00C9263F">
            <w:pPr>
              <w:spacing w:line="360" w:lineRule="auto"/>
              <w:jc w:val="both"/>
              <w:rPr>
                <w:rFonts w:ascii="Book Antiqua" w:eastAsia="Times New Roman" w:hAnsi="Book Antiqua" w:cs="Times New Roman"/>
                <w:color w:val="000000"/>
                <w:sz w:val="24"/>
                <w:szCs w:val="24"/>
              </w:rPr>
            </w:pPr>
            <w:r w:rsidRPr="00C9263F">
              <w:rPr>
                <w:rFonts w:ascii="Book Antiqua" w:eastAsia="Times New Roman" w:hAnsi="Book Antiqua" w:cs="Times New Roman"/>
                <w:color w:val="000000"/>
                <w:sz w:val="24"/>
                <w:szCs w:val="24"/>
              </w:rPr>
              <w:t xml:space="preserve">MMX </w:t>
            </w:r>
            <w:proofErr w:type="spellStart"/>
            <w:r w:rsidRPr="00C9263F">
              <w:rPr>
                <w:rFonts w:ascii="Book Antiqua" w:eastAsia="Times New Roman" w:hAnsi="Book Antiqua" w:cs="Times New Roman"/>
                <w:color w:val="000000"/>
                <w:sz w:val="24"/>
                <w:szCs w:val="24"/>
              </w:rPr>
              <w:t>mesalazine</w:t>
            </w:r>
            <w:proofErr w:type="spellEnd"/>
          </w:p>
        </w:tc>
        <w:tc>
          <w:tcPr>
            <w:tcW w:w="1567" w:type="pct"/>
            <w:noWrap/>
            <w:hideMark/>
          </w:tcPr>
          <w:p w14:paraId="427594D8" w14:textId="77777777" w:rsidR="00A0531F" w:rsidRPr="00C9263F" w:rsidRDefault="00A0531F" w:rsidP="00C9263F">
            <w:pPr>
              <w:spacing w:line="360" w:lineRule="auto"/>
              <w:jc w:val="both"/>
              <w:rPr>
                <w:rFonts w:ascii="Book Antiqua" w:eastAsia="Times New Roman" w:hAnsi="Book Antiqua" w:cs="Times New Roman"/>
                <w:color w:val="000000"/>
                <w:sz w:val="24"/>
                <w:szCs w:val="24"/>
              </w:rPr>
            </w:pPr>
            <w:proofErr w:type="spellStart"/>
            <w:r w:rsidRPr="00C9263F">
              <w:rPr>
                <w:rFonts w:ascii="Book Antiqua" w:eastAsia="Times New Roman" w:hAnsi="Book Antiqua" w:cs="Times New Roman"/>
                <w:color w:val="000000"/>
                <w:sz w:val="24"/>
                <w:szCs w:val="24"/>
              </w:rPr>
              <w:t>Lialda</w:t>
            </w:r>
            <w:proofErr w:type="spellEnd"/>
            <w:r w:rsidRPr="00C9263F">
              <w:rPr>
                <w:rFonts w:ascii="Book Antiqua" w:eastAsia="Times New Roman" w:hAnsi="Book Antiqua" w:cs="Times New Roman"/>
                <w:color w:val="000000"/>
                <w:sz w:val="24"/>
                <w:szCs w:val="24"/>
                <w:vertAlign w:val="superscript"/>
              </w:rPr>
              <w:t>®</w:t>
            </w:r>
            <w:r w:rsidRPr="00C9263F">
              <w:rPr>
                <w:rFonts w:ascii="Book Antiqua" w:eastAsia="Times New Roman" w:hAnsi="Book Antiqua" w:cs="Times New Roman"/>
                <w:color w:val="000000"/>
                <w:sz w:val="24"/>
                <w:szCs w:val="24"/>
              </w:rPr>
              <w:t xml:space="preserve">; </w:t>
            </w:r>
            <w:proofErr w:type="spellStart"/>
            <w:r w:rsidRPr="00C9263F">
              <w:rPr>
                <w:rFonts w:ascii="Book Antiqua" w:eastAsia="Times New Roman" w:hAnsi="Book Antiqua" w:cs="Times New Roman"/>
                <w:color w:val="000000"/>
                <w:sz w:val="24"/>
                <w:szCs w:val="24"/>
              </w:rPr>
              <w:t>Mezavant</w:t>
            </w:r>
            <w:proofErr w:type="spellEnd"/>
            <w:r w:rsidRPr="00C9263F">
              <w:rPr>
                <w:rFonts w:ascii="Book Antiqua" w:eastAsia="Times New Roman" w:hAnsi="Book Antiqua" w:cs="Times New Roman"/>
                <w:color w:val="000000"/>
                <w:sz w:val="24"/>
                <w:szCs w:val="24"/>
              </w:rPr>
              <w:t xml:space="preserve"> XL</w:t>
            </w:r>
            <w:r w:rsidRPr="00C9263F">
              <w:rPr>
                <w:rFonts w:ascii="Book Antiqua" w:eastAsia="Times New Roman" w:hAnsi="Book Antiqua" w:cs="Times New Roman"/>
                <w:color w:val="000000"/>
                <w:sz w:val="24"/>
                <w:szCs w:val="24"/>
                <w:vertAlign w:val="superscript"/>
              </w:rPr>
              <w:t>®</w:t>
            </w:r>
            <w:r w:rsidRPr="00C9263F">
              <w:rPr>
                <w:rFonts w:ascii="Book Antiqua" w:eastAsia="Times New Roman" w:hAnsi="Book Antiqua" w:cs="Times New Roman"/>
                <w:color w:val="000000"/>
                <w:sz w:val="24"/>
                <w:szCs w:val="24"/>
              </w:rPr>
              <w:t xml:space="preserve">; </w:t>
            </w:r>
            <w:proofErr w:type="spellStart"/>
            <w:r w:rsidRPr="00C9263F">
              <w:rPr>
                <w:rFonts w:ascii="Book Antiqua" w:eastAsia="Times New Roman" w:hAnsi="Book Antiqua" w:cs="Times New Roman"/>
                <w:color w:val="000000"/>
                <w:sz w:val="24"/>
                <w:szCs w:val="24"/>
              </w:rPr>
              <w:t>Mezavant</w:t>
            </w:r>
            <w:proofErr w:type="spellEnd"/>
            <w:r w:rsidRPr="00C9263F">
              <w:rPr>
                <w:rFonts w:ascii="Book Antiqua" w:eastAsia="Times New Roman" w:hAnsi="Book Antiqua" w:cs="Times New Roman"/>
                <w:color w:val="000000"/>
                <w:sz w:val="24"/>
                <w:szCs w:val="24"/>
                <w:vertAlign w:val="superscript"/>
              </w:rPr>
              <w:t>®</w:t>
            </w:r>
          </w:p>
        </w:tc>
        <w:tc>
          <w:tcPr>
            <w:tcW w:w="827" w:type="pct"/>
            <w:hideMark/>
          </w:tcPr>
          <w:p w14:paraId="33DBF33E" w14:textId="77777777" w:rsidR="00A0531F" w:rsidRPr="00C9263F" w:rsidRDefault="00A0531F" w:rsidP="00C9263F">
            <w:pPr>
              <w:spacing w:line="360" w:lineRule="auto"/>
              <w:jc w:val="both"/>
              <w:rPr>
                <w:rFonts w:ascii="Book Antiqua" w:eastAsia="Times New Roman" w:hAnsi="Book Antiqua" w:cs="Times New Roman"/>
                <w:color w:val="000000"/>
                <w:sz w:val="24"/>
                <w:szCs w:val="24"/>
              </w:rPr>
            </w:pPr>
            <w:r w:rsidRPr="00C9263F">
              <w:rPr>
                <w:rFonts w:ascii="Book Antiqua" w:eastAsia="Times New Roman" w:hAnsi="Book Antiqua" w:cs="Times New Roman"/>
                <w:color w:val="000000"/>
                <w:sz w:val="24"/>
                <w:szCs w:val="24"/>
              </w:rPr>
              <w:t>Enteric coating (dissolves at pH</w:t>
            </w:r>
            <w:r w:rsidRPr="00C9263F">
              <w:rPr>
                <w:rFonts w:ascii="Book Antiqua" w:hAnsi="Book Antiqua" w:cs="Times New Roman"/>
                <w:color w:val="000000"/>
                <w:sz w:val="24"/>
                <w:szCs w:val="24"/>
              </w:rPr>
              <w:t xml:space="preserve"> </w:t>
            </w:r>
            <w:r w:rsidRPr="00C9263F">
              <w:rPr>
                <w:rFonts w:ascii="Book Antiqua" w:eastAsia="Times New Roman" w:hAnsi="Book Antiqua" w:cs="Times New Roman"/>
                <w:color w:val="000000"/>
                <w:sz w:val="24"/>
                <w:szCs w:val="24"/>
              </w:rPr>
              <w:t>≥</w:t>
            </w:r>
            <w:r w:rsidRPr="00C9263F">
              <w:rPr>
                <w:rFonts w:ascii="Book Antiqua" w:hAnsi="Book Antiqua" w:cs="Times New Roman"/>
                <w:color w:val="000000"/>
                <w:sz w:val="24"/>
                <w:szCs w:val="24"/>
              </w:rPr>
              <w:t xml:space="preserve"> </w:t>
            </w:r>
            <w:r w:rsidRPr="00C9263F">
              <w:rPr>
                <w:rFonts w:ascii="Book Antiqua" w:eastAsia="Times New Roman" w:hAnsi="Book Antiqua" w:cs="Times New Roman"/>
                <w:color w:val="000000"/>
                <w:sz w:val="24"/>
                <w:szCs w:val="24"/>
              </w:rPr>
              <w:t xml:space="preserve">7). Multi </w:t>
            </w:r>
            <w:proofErr w:type="spellStart"/>
            <w:r w:rsidRPr="00C9263F">
              <w:rPr>
                <w:rFonts w:ascii="Book Antiqua" w:eastAsia="Times New Roman" w:hAnsi="Book Antiqua" w:cs="Times New Roman"/>
                <w:color w:val="000000"/>
                <w:sz w:val="24"/>
                <w:szCs w:val="24"/>
              </w:rPr>
              <w:t>matix</w:t>
            </w:r>
            <w:proofErr w:type="spellEnd"/>
            <w:r w:rsidRPr="00C9263F">
              <w:rPr>
                <w:rFonts w:ascii="Book Antiqua" w:eastAsia="Times New Roman" w:hAnsi="Book Antiqua" w:cs="Times New Roman"/>
                <w:color w:val="000000"/>
                <w:sz w:val="24"/>
                <w:szCs w:val="24"/>
              </w:rPr>
              <w:t xml:space="preserve"> </w:t>
            </w:r>
            <w:r w:rsidRPr="00C9263F">
              <w:rPr>
                <w:rFonts w:ascii="Book Antiqua" w:eastAsia="Times New Roman" w:hAnsi="Book Antiqua" w:cs="Times New Roman"/>
                <w:color w:val="000000"/>
                <w:sz w:val="24"/>
                <w:szCs w:val="24"/>
              </w:rPr>
              <w:lastRenderedPageBreak/>
              <w:t>system of lipophilic and hydrophilic excipients.</w:t>
            </w:r>
          </w:p>
        </w:tc>
        <w:tc>
          <w:tcPr>
            <w:tcW w:w="1001" w:type="pct"/>
            <w:hideMark/>
          </w:tcPr>
          <w:p w14:paraId="180F6406" w14:textId="77777777" w:rsidR="00A0531F" w:rsidRPr="00C9263F" w:rsidRDefault="00A0531F" w:rsidP="00C9263F">
            <w:pPr>
              <w:spacing w:line="360" w:lineRule="auto"/>
              <w:jc w:val="both"/>
              <w:rPr>
                <w:rFonts w:ascii="Book Antiqua" w:eastAsia="Times New Roman" w:hAnsi="Book Antiqua" w:cs="Times New Roman"/>
                <w:color w:val="000000"/>
                <w:sz w:val="24"/>
                <w:szCs w:val="24"/>
              </w:rPr>
            </w:pPr>
            <w:r w:rsidRPr="00C9263F">
              <w:rPr>
                <w:rFonts w:ascii="Book Antiqua" w:eastAsia="Times New Roman" w:hAnsi="Book Antiqua" w:cs="Times New Roman"/>
                <w:color w:val="000000"/>
                <w:sz w:val="24"/>
                <w:szCs w:val="24"/>
              </w:rPr>
              <w:lastRenderedPageBreak/>
              <w:t>Terminal ileum and entire colon</w:t>
            </w:r>
          </w:p>
        </w:tc>
      </w:tr>
    </w:tbl>
    <w:p w14:paraId="1385912F" w14:textId="77777777" w:rsidR="007046A4" w:rsidRPr="00C9263F" w:rsidRDefault="007046A4" w:rsidP="00C9263F">
      <w:pPr>
        <w:spacing w:after="0" w:line="360" w:lineRule="auto"/>
        <w:jc w:val="both"/>
        <w:rPr>
          <w:rFonts w:ascii="Book Antiqua" w:hAnsi="Book Antiqua"/>
          <w:bCs/>
          <w:sz w:val="24"/>
          <w:szCs w:val="24"/>
        </w:rPr>
      </w:pPr>
    </w:p>
    <w:sectPr w:rsidR="007046A4" w:rsidRPr="00C926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20A72" w14:textId="77777777" w:rsidR="001D23ED" w:rsidRDefault="001D23ED" w:rsidP="008C7C22">
      <w:pPr>
        <w:spacing w:after="0" w:line="240" w:lineRule="auto"/>
      </w:pPr>
      <w:r>
        <w:separator/>
      </w:r>
    </w:p>
  </w:endnote>
  <w:endnote w:type="continuationSeparator" w:id="0">
    <w:p w14:paraId="26ACEA54" w14:textId="77777777" w:rsidR="001D23ED" w:rsidRDefault="001D23ED" w:rsidP="008C7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 New Roman PS">
    <w:altName w:val="Arial Unicode MS"/>
    <w:panose1 w:val="00000000000000000000"/>
    <w:charset w:val="86"/>
    <w:family w:val="roman"/>
    <w:notTrueType/>
    <w:pitch w:val="default"/>
    <w:sig w:usb0="00000000" w:usb1="080E0000" w:usb2="00000010" w:usb3="00000000" w:csb0="00040000" w:csb1="00000000"/>
  </w:font>
  <w:font w:name="Arno Pro">
    <w:altName w:val="Arial Unicode MS"/>
    <w:panose1 w:val="00000000000000000000"/>
    <w:charset w:val="86"/>
    <w:family w:val="roman"/>
    <w:notTrueType/>
    <w:pitch w:val="default"/>
    <w:sig w:usb0="00000000"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TimesNewRomanPS">
    <w:altName w:val="宋体"/>
    <w:panose1 w:val="00000000000000000000"/>
    <w:charset w:val="86"/>
    <w:family w:val="auto"/>
    <w:notTrueType/>
    <w:pitch w:val="default"/>
    <w:sig w:usb0="00000001" w:usb1="080E0000" w:usb2="00000010" w:usb3="00000000" w:csb0="00040000" w:csb1="00000000"/>
  </w:font>
  <w:font w:name="Calibri Light">
    <w:altName w:val="Consolas"/>
    <w:charset w:val="00"/>
    <w:family w:val="swiss"/>
    <w:pitch w:val="variable"/>
    <w:sig w:usb0="A00002EF" w:usb1="4000207B"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E4148" w14:textId="77777777" w:rsidR="001D23ED" w:rsidRDefault="001D23ED" w:rsidP="008C7C22">
      <w:pPr>
        <w:spacing w:after="0" w:line="240" w:lineRule="auto"/>
      </w:pPr>
      <w:r>
        <w:separator/>
      </w:r>
    </w:p>
  </w:footnote>
  <w:footnote w:type="continuationSeparator" w:id="0">
    <w:p w14:paraId="06C952B7" w14:textId="77777777" w:rsidR="001D23ED" w:rsidRDefault="001D23ED" w:rsidP="008C7C2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25FF"/>
    <w:multiLevelType w:val="hybridMultilevel"/>
    <w:tmpl w:val="688061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8BD3552"/>
    <w:multiLevelType w:val="hybridMultilevel"/>
    <w:tmpl w:val="70225BB2"/>
    <w:lvl w:ilvl="0" w:tplc="49B071CA">
      <w:start w:val="1"/>
      <w:numFmt w:val="bullet"/>
      <w:lvlText w:val=""/>
      <w:lvlJc w:val="left"/>
      <w:pPr>
        <w:tabs>
          <w:tab w:val="num" w:pos="360"/>
        </w:tabs>
        <w:ind w:left="360" w:hanging="360"/>
      </w:pPr>
      <w:rPr>
        <w:rFonts w:ascii="Symbol" w:hAnsi="Symbol" w:hint="default"/>
      </w:rPr>
    </w:lvl>
    <w:lvl w:ilvl="1" w:tplc="E364FF06" w:tentative="1">
      <w:start w:val="1"/>
      <w:numFmt w:val="bullet"/>
      <w:lvlText w:val=""/>
      <w:lvlJc w:val="left"/>
      <w:pPr>
        <w:tabs>
          <w:tab w:val="num" w:pos="1080"/>
        </w:tabs>
        <w:ind w:left="1080" w:hanging="360"/>
      </w:pPr>
      <w:rPr>
        <w:rFonts w:ascii="Symbol" w:hAnsi="Symbol" w:hint="default"/>
      </w:rPr>
    </w:lvl>
    <w:lvl w:ilvl="2" w:tplc="3C64282A" w:tentative="1">
      <w:start w:val="1"/>
      <w:numFmt w:val="bullet"/>
      <w:lvlText w:val=""/>
      <w:lvlJc w:val="left"/>
      <w:pPr>
        <w:tabs>
          <w:tab w:val="num" w:pos="1800"/>
        </w:tabs>
        <w:ind w:left="1800" w:hanging="360"/>
      </w:pPr>
      <w:rPr>
        <w:rFonts w:ascii="Symbol" w:hAnsi="Symbol" w:hint="default"/>
      </w:rPr>
    </w:lvl>
    <w:lvl w:ilvl="3" w:tplc="4970B5FC" w:tentative="1">
      <w:start w:val="1"/>
      <w:numFmt w:val="bullet"/>
      <w:lvlText w:val=""/>
      <w:lvlJc w:val="left"/>
      <w:pPr>
        <w:tabs>
          <w:tab w:val="num" w:pos="2520"/>
        </w:tabs>
        <w:ind w:left="2520" w:hanging="360"/>
      </w:pPr>
      <w:rPr>
        <w:rFonts w:ascii="Symbol" w:hAnsi="Symbol" w:hint="default"/>
      </w:rPr>
    </w:lvl>
    <w:lvl w:ilvl="4" w:tplc="1A2A1570" w:tentative="1">
      <w:start w:val="1"/>
      <w:numFmt w:val="bullet"/>
      <w:lvlText w:val=""/>
      <w:lvlJc w:val="left"/>
      <w:pPr>
        <w:tabs>
          <w:tab w:val="num" w:pos="3240"/>
        </w:tabs>
        <w:ind w:left="3240" w:hanging="360"/>
      </w:pPr>
      <w:rPr>
        <w:rFonts w:ascii="Symbol" w:hAnsi="Symbol" w:hint="default"/>
      </w:rPr>
    </w:lvl>
    <w:lvl w:ilvl="5" w:tplc="E8DA96D0" w:tentative="1">
      <w:start w:val="1"/>
      <w:numFmt w:val="bullet"/>
      <w:lvlText w:val=""/>
      <w:lvlJc w:val="left"/>
      <w:pPr>
        <w:tabs>
          <w:tab w:val="num" w:pos="3960"/>
        </w:tabs>
        <w:ind w:left="3960" w:hanging="360"/>
      </w:pPr>
      <w:rPr>
        <w:rFonts w:ascii="Symbol" w:hAnsi="Symbol" w:hint="default"/>
      </w:rPr>
    </w:lvl>
    <w:lvl w:ilvl="6" w:tplc="53F686C4" w:tentative="1">
      <w:start w:val="1"/>
      <w:numFmt w:val="bullet"/>
      <w:lvlText w:val=""/>
      <w:lvlJc w:val="left"/>
      <w:pPr>
        <w:tabs>
          <w:tab w:val="num" w:pos="4680"/>
        </w:tabs>
        <w:ind w:left="4680" w:hanging="360"/>
      </w:pPr>
      <w:rPr>
        <w:rFonts w:ascii="Symbol" w:hAnsi="Symbol" w:hint="default"/>
      </w:rPr>
    </w:lvl>
    <w:lvl w:ilvl="7" w:tplc="A1ACF014" w:tentative="1">
      <w:start w:val="1"/>
      <w:numFmt w:val="bullet"/>
      <w:lvlText w:val=""/>
      <w:lvlJc w:val="left"/>
      <w:pPr>
        <w:tabs>
          <w:tab w:val="num" w:pos="5400"/>
        </w:tabs>
        <w:ind w:left="5400" w:hanging="360"/>
      </w:pPr>
      <w:rPr>
        <w:rFonts w:ascii="Symbol" w:hAnsi="Symbol" w:hint="default"/>
      </w:rPr>
    </w:lvl>
    <w:lvl w:ilvl="8" w:tplc="F71C72EC" w:tentative="1">
      <w:start w:val="1"/>
      <w:numFmt w:val="bullet"/>
      <w:lvlText w:val=""/>
      <w:lvlJc w:val="left"/>
      <w:pPr>
        <w:tabs>
          <w:tab w:val="num" w:pos="6120"/>
        </w:tabs>
        <w:ind w:left="6120" w:hanging="360"/>
      </w:pPr>
      <w:rPr>
        <w:rFonts w:ascii="Symbol" w:hAnsi="Symbol" w:hint="default"/>
      </w:rPr>
    </w:lvl>
  </w:abstractNum>
  <w:abstractNum w:abstractNumId="2">
    <w:nsid w:val="235E04C6"/>
    <w:multiLevelType w:val="hybridMultilevel"/>
    <w:tmpl w:val="93548D7C"/>
    <w:lvl w:ilvl="0" w:tplc="303E46AE">
      <w:start w:val="1"/>
      <w:numFmt w:val="bullet"/>
      <w:lvlText w:val=""/>
      <w:lvlJc w:val="left"/>
      <w:pPr>
        <w:tabs>
          <w:tab w:val="num" w:pos="720"/>
        </w:tabs>
        <w:ind w:left="720" w:hanging="360"/>
      </w:pPr>
      <w:rPr>
        <w:rFonts w:ascii="Symbol" w:hAnsi="Symbol" w:hint="default"/>
      </w:rPr>
    </w:lvl>
    <w:lvl w:ilvl="1" w:tplc="FD124ADC" w:tentative="1">
      <w:start w:val="1"/>
      <w:numFmt w:val="bullet"/>
      <w:lvlText w:val=""/>
      <w:lvlJc w:val="left"/>
      <w:pPr>
        <w:tabs>
          <w:tab w:val="num" w:pos="1440"/>
        </w:tabs>
        <w:ind w:left="1440" w:hanging="360"/>
      </w:pPr>
      <w:rPr>
        <w:rFonts w:ascii="Symbol" w:hAnsi="Symbol" w:hint="default"/>
      </w:rPr>
    </w:lvl>
    <w:lvl w:ilvl="2" w:tplc="5ABAEF24" w:tentative="1">
      <w:start w:val="1"/>
      <w:numFmt w:val="bullet"/>
      <w:lvlText w:val=""/>
      <w:lvlJc w:val="left"/>
      <w:pPr>
        <w:tabs>
          <w:tab w:val="num" w:pos="2160"/>
        </w:tabs>
        <w:ind w:left="2160" w:hanging="360"/>
      </w:pPr>
      <w:rPr>
        <w:rFonts w:ascii="Symbol" w:hAnsi="Symbol" w:hint="default"/>
      </w:rPr>
    </w:lvl>
    <w:lvl w:ilvl="3" w:tplc="F50441CE" w:tentative="1">
      <w:start w:val="1"/>
      <w:numFmt w:val="bullet"/>
      <w:lvlText w:val=""/>
      <w:lvlJc w:val="left"/>
      <w:pPr>
        <w:tabs>
          <w:tab w:val="num" w:pos="2880"/>
        </w:tabs>
        <w:ind w:left="2880" w:hanging="360"/>
      </w:pPr>
      <w:rPr>
        <w:rFonts w:ascii="Symbol" w:hAnsi="Symbol" w:hint="default"/>
      </w:rPr>
    </w:lvl>
    <w:lvl w:ilvl="4" w:tplc="F4168D6C" w:tentative="1">
      <w:start w:val="1"/>
      <w:numFmt w:val="bullet"/>
      <w:lvlText w:val=""/>
      <w:lvlJc w:val="left"/>
      <w:pPr>
        <w:tabs>
          <w:tab w:val="num" w:pos="3600"/>
        </w:tabs>
        <w:ind w:left="3600" w:hanging="360"/>
      </w:pPr>
      <w:rPr>
        <w:rFonts w:ascii="Symbol" w:hAnsi="Symbol" w:hint="default"/>
      </w:rPr>
    </w:lvl>
    <w:lvl w:ilvl="5" w:tplc="EDD0D5A2" w:tentative="1">
      <w:start w:val="1"/>
      <w:numFmt w:val="bullet"/>
      <w:lvlText w:val=""/>
      <w:lvlJc w:val="left"/>
      <w:pPr>
        <w:tabs>
          <w:tab w:val="num" w:pos="4320"/>
        </w:tabs>
        <w:ind w:left="4320" w:hanging="360"/>
      </w:pPr>
      <w:rPr>
        <w:rFonts w:ascii="Symbol" w:hAnsi="Symbol" w:hint="default"/>
      </w:rPr>
    </w:lvl>
    <w:lvl w:ilvl="6" w:tplc="5242149C" w:tentative="1">
      <w:start w:val="1"/>
      <w:numFmt w:val="bullet"/>
      <w:lvlText w:val=""/>
      <w:lvlJc w:val="left"/>
      <w:pPr>
        <w:tabs>
          <w:tab w:val="num" w:pos="5040"/>
        </w:tabs>
        <w:ind w:left="5040" w:hanging="360"/>
      </w:pPr>
      <w:rPr>
        <w:rFonts w:ascii="Symbol" w:hAnsi="Symbol" w:hint="default"/>
      </w:rPr>
    </w:lvl>
    <w:lvl w:ilvl="7" w:tplc="0B0ABFCA" w:tentative="1">
      <w:start w:val="1"/>
      <w:numFmt w:val="bullet"/>
      <w:lvlText w:val=""/>
      <w:lvlJc w:val="left"/>
      <w:pPr>
        <w:tabs>
          <w:tab w:val="num" w:pos="5760"/>
        </w:tabs>
        <w:ind w:left="5760" w:hanging="360"/>
      </w:pPr>
      <w:rPr>
        <w:rFonts w:ascii="Symbol" w:hAnsi="Symbol" w:hint="default"/>
      </w:rPr>
    </w:lvl>
    <w:lvl w:ilvl="8" w:tplc="41745054" w:tentative="1">
      <w:start w:val="1"/>
      <w:numFmt w:val="bullet"/>
      <w:lvlText w:val=""/>
      <w:lvlJc w:val="left"/>
      <w:pPr>
        <w:tabs>
          <w:tab w:val="num" w:pos="6480"/>
        </w:tabs>
        <w:ind w:left="6480" w:hanging="360"/>
      </w:pPr>
      <w:rPr>
        <w:rFonts w:ascii="Symbol" w:hAnsi="Symbol" w:hint="default"/>
      </w:rPr>
    </w:lvl>
  </w:abstractNum>
  <w:abstractNum w:abstractNumId="3">
    <w:nsid w:val="52967FF5"/>
    <w:multiLevelType w:val="hybridMultilevel"/>
    <w:tmpl w:val="B5C4A3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68C52AD"/>
    <w:multiLevelType w:val="hybridMultilevel"/>
    <w:tmpl w:val="9C1EC0E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6F1D0559"/>
    <w:multiLevelType w:val="hybridMultilevel"/>
    <w:tmpl w:val="CD8AA2FC"/>
    <w:lvl w:ilvl="0" w:tplc="3ED8720A">
      <w:start w:val="1"/>
      <w:numFmt w:val="bullet"/>
      <w:lvlText w:val=""/>
      <w:lvlJc w:val="left"/>
      <w:pPr>
        <w:tabs>
          <w:tab w:val="num" w:pos="360"/>
        </w:tabs>
        <w:ind w:left="360" w:hanging="360"/>
      </w:pPr>
      <w:rPr>
        <w:rFonts w:ascii="Symbol" w:hAnsi="Symbol" w:hint="default"/>
      </w:rPr>
    </w:lvl>
    <w:lvl w:ilvl="1" w:tplc="6D7A63C8" w:tentative="1">
      <w:start w:val="1"/>
      <w:numFmt w:val="bullet"/>
      <w:lvlText w:val=""/>
      <w:lvlJc w:val="left"/>
      <w:pPr>
        <w:tabs>
          <w:tab w:val="num" w:pos="1080"/>
        </w:tabs>
        <w:ind w:left="1080" w:hanging="360"/>
      </w:pPr>
      <w:rPr>
        <w:rFonts w:ascii="Symbol" w:hAnsi="Symbol" w:hint="default"/>
      </w:rPr>
    </w:lvl>
    <w:lvl w:ilvl="2" w:tplc="73AC1880" w:tentative="1">
      <w:start w:val="1"/>
      <w:numFmt w:val="bullet"/>
      <w:lvlText w:val=""/>
      <w:lvlJc w:val="left"/>
      <w:pPr>
        <w:tabs>
          <w:tab w:val="num" w:pos="1800"/>
        </w:tabs>
        <w:ind w:left="1800" w:hanging="360"/>
      </w:pPr>
      <w:rPr>
        <w:rFonts w:ascii="Symbol" w:hAnsi="Symbol" w:hint="default"/>
      </w:rPr>
    </w:lvl>
    <w:lvl w:ilvl="3" w:tplc="4ABC72F6" w:tentative="1">
      <w:start w:val="1"/>
      <w:numFmt w:val="bullet"/>
      <w:lvlText w:val=""/>
      <w:lvlJc w:val="left"/>
      <w:pPr>
        <w:tabs>
          <w:tab w:val="num" w:pos="2520"/>
        </w:tabs>
        <w:ind w:left="2520" w:hanging="360"/>
      </w:pPr>
      <w:rPr>
        <w:rFonts w:ascii="Symbol" w:hAnsi="Symbol" w:hint="default"/>
      </w:rPr>
    </w:lvl>
    <w:lvl w:ilvl="4" w:tplc="A8A8D17A" w:tentative="1">
      <w:start w:val="1"/>
      <w:numFmt w:val="bullet"/>
      <w:lvlText w:val=""/>
      <w:lvlJc w:val="left"/>
      <w:pPr>
        <w:tabs>
          <w:tab w:val="num" w:pos="3240"/>
        </w:tabs>
        <w:ind w:left="3240" w:hanging="360"/>
      </w:pPr>
      <w:rPr>
        <w:rFonts w:ascii="Symbol" w:hAnsi="Symbol" w:hint="default"/>
      </w:rPr>
    </w:lvl>
    <w:lvl w:ilvl="5" w:tplc="F25089B2" w:tentative="1">
      <w:start w:val="1"/>
      <w:numFmt w:val="bullet"/>
      <w:lvlText w:val=""/>
      <w:lvlJc w:val="left"/>
      <w:pPr>
        <w:tabs>
          <w:tab w:val="num" w:pos="3960"/>
        </w:tabs>
        <w:ind w:left="3960" w:hanging="360"/>
      </w:pPr>
      <w:rPr>
        <w:rFonts w:ascii="Symbol" w:hAnsi="Symbol" w:hint="default"/>
      </w:rPr>
    </w:lvl>
    <w:lvl w:ilvl="6" w:tplc="D892E490" w:tentative="1">
      <w:start w:val="1"/>
      <w:numFmt w:val="bullet"/>
      <w:lvlText w:val=""/>
      <w:lvlJc w:val="left"/>
      <w:pPr>
        <w:tabs>
          <w:tab w:val="num" w:pos="4680"/>
        </w:tabs>
        <w:ind w:left="4680" w:hanging="360"/>
      </w:pPr>
      <w:rPr>
        <w:rFonts w:ascii="Symbol" w:hAnsi="Symbol" w:hint="default"/>
      </w:rPr>
    </w:lvl>
    <w:lvl w:ilvl="7" w:tplc="09B2648A" w:tentative="1">
      <w:start w:val="1"/>
      <w:numFmt w:val="bullet"/>
      <w:lvlText w:val=""/>
      <w:lvlJc w:val="left"/>
      <w:pPr>
        <w:tabs>
          <w:tab w:val="num" w:pos="5400"/>
        </w:tabs>
        <w:ind w:left="5400" w:hanging="360"/>
      </w:pPr>
      <w:rPr>
        <w:rFonts w:ascii="Symbol" w:hAnsi="Symbol" w:hint="default"/>
      </w:rPr>
    </w:lvl>
    <w:lvl w:ilvl="8" w:tplc="A1F8142E" w:tentative="1">
      <w:start w:val="1"/>
      <w:numFmt w:val="bullet"/>
      <w:lvlText w:val=""/>
      <w:lvlJc w:val="left"/>
      <w:pPr>
        <w:tabs>
          <w:tab w:val="num" w:pos="6120"/>
        </w:tabs>
        <w:ind w:left="6120" w:hanging="360"/>
      </w:pPr>
      <w:rPr>
        <w:rFonts w:ascii="Symbol" w:hAnsi="Symbol" w:hint="default"/>
      </w:rPr>
    </w:lvl>
  </w:abstractNum>
  <w:abstractNum w:abstractNumId="6">
    <w:nsid w:val="77277525"/>
    <w:multiLevelType w:val="hybridMultilevel"/>
    <w:tmpl w:val="A4D03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A183B6E"/>
    <w:multiLevelType w:val="hybridMultilevel"/>
    <w:tmpl w:val="B0262F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0"/>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DOI PMI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wwfz0ve1x52pvedptrx9x57d9vpxxdrzdar&quot;&gt;Mesalazine&lt;record-ids&gt;&lt;item&gt;27&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8&lt;/item&gt;&lt;item&gt;80&lt;/item&gt;&lt;item&gt;82&lt;/item&gt;&lt;item&gt;85&lt;/item&gt;&lt;item&gt;87&lt;/item&gt;&lt;item&gt;88&lt;/item&gt;&lt;item&gt;89&lt;/item&gt;&lt;item&gt;96&lt;/item&gt;&lt;item&gt;97&lt;/item&gt;&lt;item&gt;98&lt;/item&gt;&lt;item&gt;99&lt;/item&gt;&lt;item&gt;100&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record-ids&gt;&lt;/item&gt;&lt;/Libraries&gt;"/>
  </w:docVars>
  <w:rsids>
    <w:rsidRoot w:val="007046A4"/>
    <w:rsid w:val="00001407"/>
    <w:rsid w:val="0000651F"/>
    <w:rsid w:val="000102A4"/>
    <w:rsid w:val="00010EDC"/>
    <w:rsid w:val="00017B07"/>
    <w:rsid w:val="0002091E"/>
    <w:rsid w:val="00025533"/>
    <w:rsid w:val="0002676D"/>
    <w:rsid w:val="00030693"/>
    <w:rsid w:val="00032C59"/>
    <w:rsid w:val="00037F4A"/>
    <w:rsid w:val="000606C7"/>
    <w:rsid w:val="0006281F"/>
    <w:rsid w:val="00070660"/>
    <w:rsid w:val="00071140"/>
    <w:rsid w:val="00074C01"/>
    <w:rsid w:val="00077C97"/>
    <w:rsid w:val="000920D7"/>
    <w:rsid w:val="00093916"/>
    <w:rsid w:val="00094D0E"/>
    <w:rsid w:val="000B256A"/>
    <w:rsid w:val="000B3C75"/>
    <w:rsid w:val="000C1F51"/>
    <w:rsid w:val="000C4D7E"/>
    <w:rsid w:val="000C6676"/>
    <w:rsid w:val="000D1963"/>
    <w:rsid w:val="000D38D9"/>
    <w:rsid w:val="000D46A5"/>
    <w:rsid w:val="000E1896"/>
    <w:rsid w:val="000F01E1"/>
    <w:rsid w:val="000F332B"/>
    <w:rsid w:val="000F7B3D"/>
    <w:rsid w:val="0010248B"/>
    <w:rsid w:val="001047C1"/>
    <w:rsid w:val="0012144F"/>
    <w:rsid w:val="0012240F"/>
    <w:rsid w:val="00125A65"/>
    <w:rsid w:val="0012740D"/>
    <w:rsid w:val="00131462"/>
    <w:rsid w:val="00132EEC"/>
    <w:rsid w:val="001430E7"/>
    <w:rsid w:val="00145B6C"/>
    <w:rsid w:val="00154395"/>
    <w:rsid w:val="001768AE"/>
    <w:rsid w:val="00181089"/>
    <w:rsid w:val="0019212A"/>
    <w:rsid w:val="001A32DC"/>
    <w:rsid w:val="001A3520"/>
    <w:rsid w:val="001A6294"/>
    <w:rsid w:val="001B0831"/>
    <w:rsid w:val="001B0AB5"/>
    <w:rsid w:val="001C4B5F"/>
    <w:rsid w:val="001D2350"/>
    <w:rsid w:val="001D23ED"/>
    <w:rsid w:val="001E1630"/>
    <w:rsid w:val="001E7A93"/>
    <w:rsid w:val="001F3AAE"/>
    <w:rsid w:val="00205158"/>
    <w:rsid w:val="0021307E"/>
    <w:rsid w:val="00232C49"/>
    <w:rsid w:val="0024161F"/>
    <w:rsid w:val="00242359"/>
    <w:rsid w:val="0024564A"/>
    <w:rsid w:val="00251E8C"/>
    <w:rsid w:val="00263245"/>
    <w:rsid w:val="00263DE9"/>
    <w:rsid w:val="0027543D"/>
    <w:rsid w:val="00281BAA"/>
    <w:rsid w:val="00283CD9"/>
    <w:rsid w:val="00284180"/>
    <w:rsid w:val="0028520D"/>
    <w:rsid w:val="00291F3D"/>
    <w:rsid w:val="00293F58"/>
    <w:rsid w:val="002A1786"/>
    <w:rsid w:val="002A4349"/>
    <w:rsid w:val="002B073B"/>
    <w:rsid w:val="002B0FF6"/>
    <w:rsid w:val="002B1769"/>
    <w:rsid w:val="002B6529"/>
    <w:rsid w:val="002B6F4A"/>
    <w:rsid w:val="002C1205"/>
    <w:rsid w:val="002C3A6E"/>
    <w:rsid w:val="002D1E83"/>
    <w:rsid w:val="002E45A2"/>
    <w:rsid w:val="002E6BD9"/>
    <w:rsid w:val="002F3B25"/>
    <w:rsid w:val="00304D8A"/>
    <w:rsid w:val="00306E88"/>
    <w:rsid w:val="00312AF3"/>
    <w:rsid w:val="003253A3"/>
    <w:rsid w:val="00332AA8"/>
    <w:rsid w:val="00352198"/>
    <w:rsid w:val="00354470"/>
    <w:rsid w:val="00362823"/>
    <w:rsid w:val="003633B2"/>
    <w:rsid w:val="00365033"/>
    <w:rsid w:val="00372C7F"/>
    <w:rsid w:val="00377DE6"/>
    <w:rsid w:val="00384298"/>
    <w:rsid w:val="003A54C4"/>
    <w:rsid w:val="003B129E"/>
    <w:rsid w:val="003B266A"/>
    <w:rsid w:val="003B3B07"/>
    <w:rsid w:val="003C4F8E"/>
    <w:rsid w:val="003C5821"/>
    <w:rsid w:val="003C7E7B"/>
    <w:rsid w:val="003D26DF"/>
    <w:rsid w:val="003D5138"/>
    <w:rsid w:val="003F6246"/>
    <w:rsid w:val="00430AA4"/>
    <w:rsid w:val="00434D95"/>
    <w:rsid w:val="0044737D"/>
    <w:rsid w:val="0046137E"/>
    <w:rsid w:val="00461CB1"/>
    <w:rsid w:val="00471019"/>
    <w:rsid w:val="004723D6"/>
    <w:rsid w:val="00472425"/>
    <w:rsid w:val="004761BA"/>
    <w:rsid w:val="00485A16"/>
    <w:rsid w:val="004A27E1"/>
    <w:rsid w:val="004B5F73"/>
    <w:rsid w:val="004C0EBC"/>
    <w:rsid w:val="004C1E61"/>
    <w:rsid w:val="004C3E20"/>
    <w:rsid w:val="004D0B82"/>
    <w:rsid w:val="004E4A66"/>
    <w:rsid w:val="004F105A"/>
    <w:rsid w:val="004F638B"/>
    <w:rsid w:val="005004A7"/>
    <w:rsid w:val="005004FF"/>
    <w:rsid w:val="00502223"/>
    <w:rsid w:val="005040FC"/>
    <w:rsid w:val="00512FE5"/>
    <w:rsid w:val="00523E0C"/>
    <w:rsid w:val="005257B6"/>
    <w:rsid w:val="005361A5"/>
    <w:rsid w:val="00543E2E"/>
    <w:rsid w:val="00545C02"/>
    <w:rsid w:val="005468BF"/>
    <w:rsid w:val="00552449"/>
    <w:rsid w:val="0055459A"/>
    <w:rsid w:val="0055709E"/>
    <w:rsid w:val="00557C58"/>
    <w:rsid w:val="00561227"/>
    <w:rsid w:val="0057586A"/>
    <w:rsid w:val="0057681B"/>
    <w:rsid w:val="005842DF"/>
    <w:rsid w:val="00585A8D"/>
    <w:rsid w:val="005914C3"/>
    <w:rsid w:val="00592722"/>
    <w:rsid w:val="0059796D"/>
    <w:rsid w:val="00597E2D"/>
    <w:rsid w:val="005A3E07"/>
    <w:rsid w:val="005B00CA"/>
    <w:rsid w:val="005C3CE5"/>
    <w:rsid w:val="005C4871"/>
    <w:rsid w:val="005D2524"/>
    <w:rsid w:val="005D39EE"/>
    <w:rsid w:val="005E2915"/>
    <w:rsid w:val="005E656A"/>
    <w:rsid w:val="00607A96"/>
    <w:rsid w:val="0064034D"/>
    <w:rsid w:val="00646036"/>
    <w:rsid w:val="00652637"/>
    <w:rsid w:val="006550F7"/>
    <w:rsid w:val="0065608D"/>
    <w:rsid w:val="006564AE"/>
    <w:rsid w:val="0065700C"/>
    <w:rsid w:val="00681E44"/>
    <w:rsid w:val="006836EF"/>
    <w:rsid w:val="006848A9"/>
    <w:rsid w:val="006876CA"/>
    <w:rsid w:val="00691C73"/>
    <w:rsid w:val="006A1E56"/>
    <w:rsid w:val="006A4CCF"/>
    <w:rsid w:val="006A579F"/>
    <w:rsid w:val="006A7DBD"/>
    <w:rsid w:val="006B0CA4"/>
    <w:rsid w:val="006C3523"/>
    <w:rsid w:val="006E1EB6"/>
    <w:rsid w:val="006E543E"/>
    <w:rsid w:val="006F0330"/>
    <w:rsid w:val="006F74AC"/>
    <w:rsid w:val="00700D12"/>
    <w:rsid w:val="007029F3"/>
    <w:rsid w:val="00703C32"/>
    <w:rsid w:val="007046A4"/>
    <w:rsid w:val="0071359B"/>
    <w:rsid w:val="00715928"/>
    <w:rsid w:val="0073785A"/>
    <w:rsid w:val="0074010F"/>
    <w:rsid w:val="0075091B"/>
    <w:rsid w:val="00772164"/>
    <w:rsid w:val="00774941"/>
    <w:rsid w:val="007833D3"/>
    <w:rsid w:val="0078481E"/>
    <w:rsid w:val="00785D2F"/>
    <w:rsid w:val="007867D8"/>
    <w:rsid w:val="007A2B25"/>
    <w:rsid w:val="007A45E0"/>
    <w:rsid w:val="007A54D6"/>
    <w:rsid w:val="007B3416"/>
    <w:rsid w:val="007C17C8"/>
    <w:rsid w:val="007C1B57"/>
    <w:rsid w:val="007C63C0"/>
    <w:rsid w:val="007C6EA5"/>
    <w:rsid w:val="007C6F54"/>
    <w:rsid w:val="007D2D7C"/>
    <w:rsid w:val="007D4DED"/>
    <w:rsid w:val="007E7AA5"/>
    <w:rsid w:val="008160C0"/>
    <w:rsid w:val="008170D5"/>
    <w:rsid w:val="00822F78"/>
    <w:rsid w:val="00857B99"/>
    <w:rsid w:val="00864DD2"/>
    <w:rsid w:val="00866144"/>
    <w:rsid w:val="0087534C"/>
    <w:rsid w:val="00885E9C"/>
    <w:rsid w:val="008920A3"/>
    <w:rsid w:val="00892A9B"/>
    <w:rsid w:val="00892FDC"/>
    <w:rsid w:val="008930AD"/>
    <w:rsid w:val="008962DC"/>
    <w:rsid w:val="008A0F24"/>
    <w:rsid w:val="008A43F5"/>
    <w:rsid w:val="008B5928"/>
    <w:rsid w:val="008C01F5"/>
    <w:rsid w:val="008C7C22"/>
    <w:rsid w:val="008D139F"/>
    <w:rsid w:val="008D54A2"/>
    <w:rsid w:val="008D682B"/>
    <w:rsid w:val="008D7BCD"/>
    <w:rsid w:val="008D7E55"/>
    <w:rsid w:val="008F4D1B"/>
    <w:rsid w:val="0090266E"/>
    <w:rsid w:val="009166CE"/>
    <w:rsid w:val="00917711"/>
    <w:rsid w:val="0092139D"/>
    <w:rsid w:val="00924A12"/>
    <w:rsid w:val="009421F6"/>
    <w:rsid w:val="0094677B"/>
    <w:rsid w:val="009467C1"/>
    <w:rsid w:val="00956262"/>
    <w:rsid w:val="00966377"/>
    <w:rsid w:val="009865E4"/>
    <w:rsid w:val="00990A9A"/>
    <w:rsid w:val="009A1D78"/>
    <w:rsid w:val="009A6D94"/>
    <w:rsid w:val="009B0378"/>
    <w:rsid w:val="009B2635"/>
    <w:rsid w:val="009C755A"/>
    <w:rsid w:val="009D1B64"/>
    <w:rsid w:val="009E6318"/>
    <w:rsid w:val="00A0531F"/>
    <w:rsid w:val="00A10273"/>
    <w:rsid w:val="00A12E7F"/>
    <w:rsid w:val="00A2155A"/>
    <w:rsid w:val="00A2296A"/>
    <w:rsid w:val="00A26901"/>
    <w:rsid w:val="00A31EE4"/>
    <w:rsid w:val="00A32566"/>
    <w:rsid w:val="00A3320A"/>
    <w:rsid w:val="00A40CA6"/>
    <w:rsid w:val="00A51747"/>
    <w:rsid w:val="00A54C2E"/>
    <w:rsid w:val="00A5605A"/>
    <w:rsid w:val="00A620AC"/>
    <w:rsid w:val="00A65AF1"/>
    <w:rsid w:val="00A6643F"/>
    <w:rsid w:val="00A66946"/>
    <w:rsid w:val="00A72763"/>
    <w:rsid w:val="00A8135B"/>
    <w:rsid w:val="00A87BA2"/>
    <w:rsid w:val="00A956C0"/>
    <w:rsid w:val="00A96B58"/>
    <w:rsid w:val="00AA2DE7"/>
    <w:rsid w:val="00AA3D87"/>
    <w:rsid w:val="00AA480C"/>
    <w:rsid w:val="00AB0BB7"/>
    <w:rsid w:val="00AB63DD"/>
    <w:rsid w:val="00AC2092"/>
    <w:rsid w:val="00AD3F90"/>
    <w:rsid w:val="00AD7CF0"/>
    <w:rsid w:val="00AE7143"/>
    <w:rsid w:val="00AF2C69"/>
    <w:rsid w:val="00AF3EF9"/>
    <w:rsid w:val="00B0210D"/>
    <w:rsid w:val="00B1385E"/>
    <w:rsid w:val="00B15FC1"/>
    <w:rsid w:val="00B27C8B"/>
    <w:rsid w:val="00B302E7"/>
    <w:rsid w:val="00B3217F"/>
    <w:rsid w:val="00B429A9"/>
    <w:rsid w:val="00B52EF9"/>
    <w:rsid w:val="00B61111"/>
    <w:rsid w:val="00B61E73"/>
    <w:rsid w:val="00B65E91"/>
    <w:rsid w:val="00B71992"/>
    <w:rsid w:val="00B80B56"/>
    <w:rsid w:val="00B87614"/>
    <w:rsid w:val="00B901B0"/>
    <w:rsid w:val="00B94A4B"/>
    <w:rsid w:val="00B94D98"/>
    <w:rsid w:val="00B96A5D"/>
    <w:rsid w:val="00BA7234"/>
    <w:rsid w:val="00BB1D92"/>
    <w:rsid w:val="00BC0EC1"/>
    <w:rsid w:val="00BC7E2A"/>
    <w:rsid w:val="00BD01E3"/>
    <w:rsid w:val="00BD0B72"/>
    <w:rsid w:val="00BD0EF6"/>
    <w:rsid w:val="00BD3F6A"/>
    <w:rsid w:val="00BD6D3E"/>
    <w:rsid w:val="00BE13E4"/>
    <w:rsid w:val="00BE2797"/>
    <w:rsid w:val="00BF2C50"/>
    <w:rsid w:val="00BF5441"/>
    <w:rsid w:val="00C04F44"/>
    <w:rsid w:val="00C06755"/>
    <w:rsid w:val="00C20016"/>
    <w:rsid w:val="00C40715"/>
    <w:rsid w:val="00C40AF0"/>
    <w:rsid w:val="00C45C68"/>
    <w:rsid w:val="00C45F50"/>
    <w:rsid w:val="00C5283D"/>
    <w:rsid w:val="00C52CF8"/>
    <w:rsid w:val="00C70587"/>
    <w:rsid w:val="00C77E0F"/>
    <w:rsid w:val="00C81502"/>
    <w:rsid w:val="00C9263F"/>
    <w:rsid w:val="00CA20E2"/>
    <w:rsid w:val="00CC31F5"/>
    <w:rsid w:val="00CC3477"/>
    <w:rsid w:val="00CD21AC"/>
    <w:rsid w:val="00CD6D2A"/>
    <w:rsid w:val="00CF70CE"/>
    <w:rsid w:val="00D00038"/>
    <w:rsid w:val="00D17C03"/>
    <w:rsid w:val="00D33CBC"/>
    <w:rsid w:val="00D36AD5"/>
    <w:rsid w:val="00D4698B"/>
    <w:rsid w:val="00D632FC"/>
    <w:rsid w:val="00D9158F"/>
    <w:rsid w:val="00D93333"/>
    <w:rsid w:val="00D944DC"/>
    <w:rsid w:val="00D968C1"/>
    <w:rsid w:val="00DB125E"/>
    <w:rsid w:val="00DC15AF"/>
    <w:rsid w:val="00DC3607"/>
    <w:rsid w:val="00DD0EAE"/>
    <w:rsid w:val="00DD55D7"/>
    <w:rsid w:val="00DE081B"/>
    <w:rsid w:val="00DE2C67"/>
    <w:rsid w:val="00DE32A2"/>
    <w:rsid w:val="00DE477A"/>
    <w:rsid w:val="00DF1303"/>
    <w:rsid w:val="00DF71E3"/>
    <w:rsid w:val="00E071A5"/>
    <w:rsid w:val="00E2034D"/>
    <w:rsid w:val="00E22367"/>
    <w:rsid w:val="00E304F8"/>
    <w:rsid w:val="00E35294"/>
    <w:rsid w:val="00E41A2B"/>
    <w:rsid w:val="00E50456"/>
    <w:rsid w:val="00E64C6A"/>
    <w:rsid w:val="00E70EE1"/>
    <w:rsid w:val="00E73FD1"/>
    <w:rsid w:val="00E742B1"/>
    <w:rsid w:val="00E844D4"/>
    <w:rsid w:val="00E870CC"/>
    <w:rsid w:val="00E878EB"/>
    <w:rsid w:val="00E94D83"/>
    <w:rsid w:val="00E96DD4"/>
    <w:rsid w:val="00E97AE9"/>
    <w:rsid w:val="00EB0D7F"/>
    <w:rsid w:val="00EC4EEA"/>
    <w:rsid w:val="00EC7828"/>
    <w:rsid w:val="00EE5795"/>
    <w:rsid w:val="00EF1B28"/>
    <w:rsid w:val="00EF422E"/>
    <w:rsid w:val="00EF4FAA"/>
    <w:rsid w:val="00F06718"/>
    <w:rsid w:val="00F10F47"/>
    <w:rsid w:val="00F2414B"/>
    <w:rsid w:val="00F35B28"/>
    <w:rsid w:val="00F511BC"/>
    <w:rsid w:val="00F53E41"/>
    <w:rsid w:val="00F612FF"/>
    <w:rsid w:val="00F61C5D"/>
    <w:rsid w:val="00F7622B"/>
    <w:rsid w:val="00F8070F"/>
    <w:rsid w:val="00F80BF0"/>
    <w:rsid w:val="00F96443"/>
    <w:rsid w:val="00FA17CA"/>
    <w:rsid w:val="00FA69FB"/>
    <w:rsid w:val="00FB2DA0"/>
    <w:rsid w:val="00FB60C7"/>
    <w:rsid w:val="00FC154D"/>
    <w:rsid w:val="00FD1AEA"/>
    <w:rsid w:val="00FE3EE2"/>
    <w:rsid w:val="00FE781C"/>
    <w:rsid w:val="00FE7A0F"/>
    <w:rsid w:val="00FF0CA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7F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5709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5709E"/>
    <w:rPr>
      <w:rFonts w:ascii="Calibri" w:hAnsi="Calibri"/>
      <w:noProof/>
    </w:rPr>
  </w:style>
  <w:style w:type="paragraph" w:customStyle="1" w:styleId="EndNoteBibliography">
    <w:name w:val="EndNote Bibliography"/>
    <w:basedOn w:val="Normal"/>
    <w:link w:val="EndNoteBibliographyChar"/>
    <w:rsid w:val="0055709E"/>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5709E"/>
    <w:rPr>
      <w:rFonts w:ascii="Calibri" w:hAnsi="Calibri"/>
      <w:noProof/>
    </w:rPr>
  </w:style>
  <w:style w:type="paragraph" w:styleId="NoSpacing">
    <w:name w:val="No Spacing"/>
    <w:uiPriority w:val="1"/>
    <w:qFormat/>
    <w:rsid w:val="00561227"/>
    <w:pPr>
      <w:spacing w:after="0" w:line="240" w:lineRule="auto"/>
    </w:pPr>
  </w:style>
  <w:style w:type="character" w:customStyle="1" w:styleId="A12">
    <w:name w:val="A12"/>
    <w:uiPriority w:val="99"/>
    <w:rsid w:val="003F6246"/>
    <w:rPr>
      <w:rFonts w:cs="Times New Roman PS"/>
      <w:color w:val="000000"/>
      <w:sz w:val="11"/>
      <w:szCs w:val="11"/>
    </w:rPr>
  </w:style>
  <w:style w:type="character" w:customStyle="1" w:styleId="A8">
    <w:name w:val="A8"/>
    <w:uiPriority w:val="99"/>
    <w:rsid w:val="002E6BD9"/>
    <w:rPr>
      <w:rFonts w:cs="Arno Pro"/>
      <w:color w:val="000000"/>
      <w:sz w:val="12"/>
      <w:szCs w:val="12"/>
    </w:rPr>
  </w:style>
  <w:style w:type="character" w:customStyle="1" w:styleId="highlight2">
    <w:name w:val="highlight2"/>
    <w:basedOn w:val="DefaultParagraphFont"/>
    <w:rsid w:val="004D0B82"/>
  </w:style>
  <w:style w:type="character" w:styleId="CommentReference">
    <w:name w:val="annotation reference"/>
    <w:basedOn w:val="DefaultParagraphFont"/>
    <w:uiPriority w:val="99"/>
    <w:semiHidden/>
    <w:unhideWhenUsed/>
    <w:rsid w:val="005842DF"/>
    <w:rPr>
      <w:sz w:val="16"/>
      <w:szCs w:val="16"/>
    </w:rPr>
  </w:style>
  <w:style w:type="paragraph" w:styleId="CommentText">
    <w:name w:val="annotation text"/>
    <w:basedOn w:val="Normal"/>
    <w:link w:val="CommentTextChar"/>
    <w:uiPriority w:val="99"/>
    <w:semiHidden/>
    <w:unhideWhenUsed/>
    <w:rsid w:val="005842DF"/>
    <w:pPr>
      <w:spacing w:line="240" w:lineRule="auto"/>
    </w:pPr>
    <w:rPr>
      <w:sz w:val="20"/>
      <w:szCs w:val="20"/>
    </w:rPr>
  </w:style>
  <w:style w:type="character" w:customStyle="1" w:styleId="CommentTextChar">
    <w:name w:val="Comment Text Char"/>
    <w:basedOn w:val="DefaultParagraphFont"/>
    <w:link w:val="CommentText"/>
    <w:uiPriority w:val="99"/>
    <w:semiHidden/>
    <w:rsid w:val="005842DF"/>
    <w:rPr>
      <w:sz w:val="20"/>
      <w:szCs w:val="20"/>
    </w:rPr>
  </w:style>
  <w:style w:type="paragraph" w:styleId="CommentSubject">
    <w:name w:val="annotation subject"/>
    <w:basedOn w:val="CommentText"/>
    <w:next w:val="CommentText"/>
    <w:link w:val="CommentSubjectChar"/>
    <w:uiPriority w:val="99"/>
    <w:semiHidden/>
    <w:unhideWhenUsed/>
    <w:rsid w:val="005842DF"/>
    <w:rPr>
      <w:b/>
      <w:bCs/>
    </w:rPr>
  </w:style>
  <w:style w:type="character" w:customStyle="1" w:styleId="CommentSubjectChar">
    <w:name w:val="Comment Subject Char"/>
    <w:basedOn w:val="CommentTextChar"/>
    <w:link w:val="CommentSubject"/>
    <w:uiPriority w:val="99"/>
    <w:semiHidden/>
    <w:rsid w:val="005842DF"/>
    <w:rPr>
      <w:b/>
      <w:bCs/>
      <w:sz w:val="20"/>
      <w:szCs w:val="20"/>
    </w:rPr>
  </w:style>
  <w:style w:type="paragraph" w:styleId="BalloonText">
    <w:name w:val="Balloon Text"/>
    <w:basedOn w:val="Normal"/>
    <w:link w:val="BalloonTextChar"/>
    <w:uiPriority w:val="99"/>
    <w:semiHidden/>
    <w:unhideWhenUsed/>
    <w:rsid w:val="00584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2DF"/>
    <w:rPr>
      <w:rFonts w:ascii="Tahoma" w:hAnsi="Tahoma" w:cs="Tahoma"/>
      <w:sz w:val="16"/>
      <w:szCs w:val="16"/>
    </w:rPr>
  </w:style>
  <w:style w:type="paragraph" w:styleId="ListParagraph">
    <w:name w:val="List Paragraph"/>
    <w:basedOn w:val="Normal"/>
    <w:uiPriority w:val="34"/>
    <w:qFormat/>
    <w:rsid w:val="001768AE"/>
    <w:pPr>
      <w:ind w:left="720"/>
      <w:contextualSpacing/>
    </w:pPr>
  </w:style>
  <w:style w:type="paragraph" w:styleId="Header">
    <w:name w:val="header"/>
    <w:basedOn w:val="Normal"/>
    <w:link w:val="HeaderChar"/>
    <w:uiPriority w:val="99"/>
    <w:unhideWhenUsed/>
    <w:rsid w:val="008C7C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7C22"/>
  </w:style>
  <w:style w:type="paragraph" w:styleId="Footer">
    <w:name w:val="footer"/>
    <w:basedOn w:val="Normal"/>
    <w:link w:val="FooterChar"/>
    <w:uiPriority w:val="99"/>
    <w:unhideWhenUsed/>
    <w:rsid w:val="008C7C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7C22"/>
  </w:style>
  <w:style w:type="character" w:styleId="Hyperlink">
    <w:name w:val="Hyperlink"/>
    <w:basedOn w:val="DefaultParagraphFont"/>
    <w:uiPriority w:val="99"/>
    <w:unhideWhenUsed/>
    <w:rsid w:val="008160C0"/>
    <w:rPr>
      <w:color w:val="0000FF" w:themeColor="hyperlink"/>
      <w:u w:val="single"/>
    </w:rPr>
  </w:style>
  <w:style w:type="table" w:styleId="TableGrid">
    <w:name w:val="Table Grid"/>
    <w:basedOn w:val="TableNormal"/>
    <w:uiPriority w:val="59"/>
    <w:rsid w:val="00AE71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5459A"/>
    <w:rPr>
      <w:color w:val="800080" w:themeColor="followedHyperlink"/>
      <w:u w:val="single"/>
    </w:rPr>
  </w:style>
  <w:style w:type="paragraph" w:styleId="NormalWeb">
    <w:name w:val="Normal (Web)"/>
    <w:basedOn w:val="Normal"/>
    <w:uiPriority w:val="99"/>
    <w:semiHidden/>
    <w:unhideWhenUsed/>
    <w:rsid w:val="000F7B3D"/>
    <w:rPr>
      <w:rFonts w:ascii="Times New Roman" w:hAnsi="Times New Roman" w:cs="Times New Roman"/>
      <w:sz w:val="24"/>
      <w:szCs w:val="24"/>
    </w:rPr>
  </w:style>
  <w:style w:type="character" w:styleId="Strong">
    <w:name w:val="Strong"/>
    <w:qFormat/>
    <w:rsid w:val="00C9263F"/>
    <w:rPr>
      <w:b/>
      <w:bCs/>
    </w:rPr>
  </w:style>
  <w:style w:type="character" w:styleId="Emphasis">
    <w:name w:val="Emphasis"/>
    <w:qFormat/>
    <w:rsid w:val="00AB0BB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5709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5709E"/>
    <w:rPr>
      <w:rFonts w:ascii="Calibri" w:hAnsi="Calibri"/>
      <w:noProof/>
    </w:rPr>
  </w:style>
  <w:style w:type="paragraph" w:customStyle="1" w:styleId="EndNoteBibliography">
    <w:name w:val="EndNote Bibliography"/>
    <w:basedOn w:val="Normal"/>
    <w:link w:val="EndNoteBibliographyChar"/>
    <w:rsid w:val="0055709E"/>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5709E"/>
    <w:rPr>
      <w:rFonts w:ascii="Calibri" w:hAnsi="Calibri"/>
      <w:noProof/>
    </w:rPr>
  </w:style>
  <w:style w:type="paragraph" w:styleId="NoSpacing">
    <w:name w:val="No Spacing"/>
    <w:uiPriority w:val="1"/>
    <w:qFormat/>
    <w:rsid w:val="00561227"/>
    <w:pPr>
      <w:spacing w:after="0" w:line="240" w:lineRule="auto"/>
    </w:pPr>
  </w:style>
  <w:style w:type="character" w:customStyle="1" w:styleId="A12">
    <w:name w:val="A12"/>
    <w:uiPriority w:val="99"/>
    <w:rsid w:val="003F6246"/>
    <w:rPr>
      <w:rFonts w:cs="Times New Roman PS"/>
      <w:color w:val="000000"/>
      <w:sz w:val="11"/>
      <w:szCs w:val="11"/>
    </w:rPr>
  </w:style>
  <w:style w:type="character" w:customStyle="1" w:styleId="A8">
    <w:name w:val="A8"/>
    <w:uiPriority w:val="99"/>
    <w:rsid w:val="002E6BD9"/>
    <w:rPr>
      <w:rFonts w:cs="Arno Pro"/>
      <w:color w:val="000000"/>
      <w:sz w:val="12"/>
      <w:szCs w:val="12"/>
    </w:rPr>
  </w:style>
  <w:style w:type="character" w:customStyle="1" w:styleId="highlight2">
    <w:name w:val="highlight2"/>
    <w:basedOn w:val="DefaultParagraphFont"/>
    <w:rsid w:val="004D0B82"/>
  </w:style>
  <w:style w:type="character" w:styleId="CommentReference">
    <w:name w:val="annotation reference"/>
    <w:basedOn w:val="DefaultParagraphFont"/>
    <w:uiPriority w:val="99"/>
    <w:semiHidden/>
    <w:unhideWhenUsed/>
    <w:rsid w:val="005842DF"/>
    <w:rPr>
      <w:sz w:val="16"/>
      <w:szCs w:val="16"/>
    </w:rPr>
  </w:style>
  <w:style w:type="paragraph" w:styleId="CommentText">
    <w:name w:val="annotation text"/>
    <w:basedOn w:val="Normal"/>
    <w:link w:val="CommentTextChar"/>
    <w:uiPriority w:val="99"/>
    <w:semiHidden/>
    <w:unhideWhenUsed/>
    <w:rsid w:val="005842DF"/>
    <w:pPr>
      <w:spacing w:line="240" w:lineRule="auto"/>
    </w:pPr>
    <w:rPr>
      <w:sz w:val="20"/>
      <w:szCs w:val="20"/>
    </w:rPr>
  </w:style>
  <w:style w:type="character" w:customStyle="1" w:styleId="CommentTextChar">
    <w:name w:val="Comment Text Char"/>
    <w:basedOn w:val="DefaultParagraphFont"/>
    <w:link w:val="CommentText"/>
    <w:uiPriority w:val="99"/>
    <w:semiHidden/>
    <w:rsid w:val="005842DF"/>
    <w:rPr>
      <w:sz w:val="20"/>
      <w:szCs w:val="20"/>
    </w:rPr>
  </w:style>
  <w:style w:type="paragraph" w:styleId="CommentSubject">
    <w:name w:val="annotation subject"/>
    <w:basedOn w:val="CommentText"/>
    <w:next w:val="CommentText"/>
    <w:link w:val="CommentSubjectChar"/>
    <w:uiPriority w:val="99"/>
    <w:semiHidden/>
    <w:unhideWhenUsed/>
    <w:rsid w:val="005842DF"/>
    <w:rPr>
      <w:b/>
      <w:bCs/>
    </w:rPr>
  </w:style>
  <w:style w:type="character" w:customStyle="1" w:styleId="CommentSubjectChar">
    <w:name w:val="Comment Subject Char"/>
    <w:basedOn w:val="CommentTextChar"/>
    <w:link w:val="CommentSubject"/>
    <w:uiPriority w:val="99"/>
    <w:semiHidden/>
    <w:rsid w:val="005842DF"/>
    <w:rPr>
      <w:b/>
      <w:bCs/>
      <w:sz w:val="20"/>
      <w:szCs w:val="20"/>
    </w:rPr>
  </w:style>
  <w:style w:type="paragraph" w:styleId="BalloonText">
    <w:name w:val="Balloon Text"/>
    <w:basedOn w:val="Normal"/>
    <w:link w:val="BalloonTextChar"/>
    <w:uiPriority w:val="99"/>
    <w:semiHidden/>
    <w:unhideWhenUsed/>
    <w:rsid w:val="00584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2DF"/>
    <w:rPr>
      <w:rFonts w:ascii="Tahoma" w:hAnsi="Tahoma" w:cs="Tahoma"/>
      <w:sz w:val="16"/>
      <w:szCs w:val="16"/>
    </w:rPr>
  </w:style>
  <w:style w:type="paragraph" w:styleId="ListParagraph">
    <w:name w:val="List Paragraph"/>
    <w:basedOn w:val="Normal"/>
    <w:uiPriority w:val="34"/>
    <w:qFormat/>
    <w:rsid w:val="001768AE"/>
    <w:pPr>
      <w:ind w:left="720"/>
      <w:contextualSpacing/>
    </w:pPr>
  </w:style>
  <w:style w:type="paragraph" w:styleId="Header">
    <w:name w:val="header"/>
    <w:basedOn w:val="Normal"/>
    <w:link w:val="HeaderChar"/>
    <w:uiPriority w:val="99"/>
    <w:unhideWhenUsed/>
    <w:rsid w:val="008C7C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7C22"/>
  </w:style>
  <w:style w:type="paragraph" w:styleId="Footer">
    <w:name w:val="footer"/>
    <w:basedOn w:val="Normal"/>
    <w:link w:val="FooterChar"/>
    <w:uiPriority w:val="99"/>
    <w:unhideWhenUsed/>
    <w:rsid w:val="008C7C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7C22"/>
  </w:style>
  <w:style w:type="character" w:styleId="Hyperlink">
    <w:name w:val="Hyperlink"/>
    <w:basedOn w:val="DefaultParagraphFont"/>
    <w:uiPriority w:val="99"/>
    <w:unhideWhenUsed/>
    <w:rsid w:val="008160C0"/>
    <w:rPr>
      <w:color w:val="0000FF" w:themeColor="hyperlink"/>
      <w:u w:val="single"/>
    </w:rPr>
  </w:style>
  <w:style w:type="table" w:styleId="TableGrid">
    <w:name w:val="Table Grid"/>
    <w:basedOn w:val="TableNormal"/>
    <w:uiPriority w:val="59"/>
    <w:rsid w:val="00AE71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5459A"/>
    <w:rPr>
      <w:color w:val="800080" w:themeColor="followedHyperlink"/>
      <w:u w:val="single"/>
    </w:rPr>
  </w:style>
  <w:style w:type="paragraph" w:styleId="NormalWeb">
    <w:name w:val="Normal (Web)"/>
    <w:basedOn w:val="Normal"/>
    <w:uiPriority w:val="99"/>
    <w:semiHidden/>
    <w:unhideWhenUsed/>
    <w:rsid w:val="000F7B3D"/>
    <w:rPr>
      <w:rFonts w:ascii="Times New Roman" w:hAnsi="Times New Roman" w:cs="Times New Roman"/>
      <w:sz w:val="24"/>
      <w:szCs w:val="24"/>
    </w:rPr>
  </w:style>
  <w:style w:type="character" w:styleId="Strong">
    <w:name w:val="Strong"/>
    <w:qFormat/>
    <w:rsid w:val="00C9263F"/>
    <w:rPr>
      <w:b/>
      <w:bCs/>
    </w:rPr>
  </w:style>
  <w:style w:type="character" w:styleId="Emphasis">
    <w:name w:val="Emphasis"/>
    <w:qFormat/>
    <w:rsid w:val="00AB0BB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7461">
      <w:bodyDiv w:val="1"/>
      <w:marLeft w:val="0"/>
      <w:marRight w:val="0"/>
      <w:marTop w:val="0"/>
      <w:marBottom w:val="0"/>
      <w:divBdr>
        <w:top w:val="none" w:sz="0" w:space="0" w:color="auto"/>
        <w:left w:val="none" w:sz="0" w:space="0" w:color="auto"/>
        <w:bottom w:val="none" w:sz="0" w:space="0" w:color="auto"/>
        <w:right w:val="none" w:sz="0" w:space="0" w:color="auto"/>
      </w:divBdr>
    </w:div>
    <w:div w:id="1441994320">
      <w:bodyDiv w:val="1"/>
      <w:marLeft w:val="0"/>
      <w:marRight w:val="0"/>
      <w:marTop w:val="0"/>
      <w:marBottom w:val="0"/>
      <w:divBdr>
        <w:top w:val="none" w:sz="0" w:space="0" w:color="auto"/>
        <w:left w:val="none" w:sz="0" w:space="0" w:color="auto"/>
        <w:bottom w:val="none" w:sz="0" w:space="0" w:color="auto"/>
        <w:right w:val="none" w:sz="0" w:space="0" w:color="auto"/>
      </w:divBdr>
    </w:div>
    <w:div w:id="205095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daniel.van-langenberg@monas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BA2F6-EBA8-FF41-846F-0374A48A1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13500</Words>
  <Characters>76950</Characters>
  <Application>Microsoft Macintosh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90270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 Ye</dc:creator>
  <cp:lastModifiedBy>Na Ma</cp:lastModifiedBy>
  <cp:revision>2</cp:revision>
  <dcterms:created xsi:type="dcterms:W3CDTF">2015-10-13T02:49:00Z</dcterms:created>
  <dcterms:modified xsi:type="dcterms:W3CDTF">2015-10-13T02:49:00Z</dcterms:modified>
</cp:coreProperties>
</file>