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372C" w14:textId="75E9A96D" w:rsidR="002B499E" w:rsidRPr="000F4D25" w:rsidRDefault="002B499E" w:rsidP="00734CF5">
      <w:pPr>
        <w:spacing w:line="360" w:lineRule="auto"/>
        <w:jc w:val="both"/>
        <w:rPr>
          <w:rFonts w:ascii="Book Antiqua" w:hAnsi="Book Antiqua"/>
          <w:b/>
        </w:rPr>
      </w:pPr>
      <w:r w:rsidRPr="000F4D25">
        <w:rPr>
          <w:rFonts w:ascii="Book Antiqua" w:hAnsi="Book Antiqua"/>
          <w:b/>
        </w:rPr>
        <w:t xml:space="preserve">Name of </w:t>
      </w:r>
      <w:r w:rsidR="00C10012" w:rsidRPr="000F4D25">
        <w:rPr>
          <w:rFonts w:ascii="Book Antiqua" w:hAnsi="Book Antiqua"/>
          <w:b/>
        </w:rPr>
        <w:t>J</w:t>
      </w:r>
      <w:r w:rsidRPr="000F4D25">
        <w:rPr>
          <w:rFonts w:ascii="Book Antiqua" w:hAnsi="Book Antiqua"/>
          <w:b/>
        </w:rPr>
        <w:t xml:space="preserve">ournal: </w:t>
      </w:r>
      <w:r w:rsidRPr="000F4D25">
        <w:rPr>
          <w:rFonts w:ascii="Book Antiqua" w:hAnsi="Book Antiqua"/>
          <w:b/>
          <w:i/>
          <w:iCs/>
        </w:rPr>
        <w:t xml:space="preserve">World Journal of Clinical </w:t>
      </w:r>
      <w:proofErr w:type="spellStart"/>
      <w:r w:rsidRPr="000F4D25">
        <w:rPr>
          <w:rFonts w:ascii="Book Antiqua" w:hAnsi="Book Antiqua"/>
          <w:b/>
          <w:i/>
          <w:iCs/>
        </w:rPr>
        <w:t>Pediatrics</w:t>
      </w:r>
      <w:proofErr w:type="spellEnd"/>
    </w:p>
    <w:p w14:paraId="210B88B3" w14:textId="17DDE18B" w:rsidR="002B499E" w:rsidRPr="000F4D25" w:rsidRDefault="002B499E" w:rsidP="00734CF5">
      <w:pPr>
        <w:spacing w:line="360" w:lineRule="auto"/>
        <w:jc w:val="both"/>
        <w:rPr>
          <w:rFonts w:ascii="Book Antiqua" w:eastAsia="宋体" w:hAnsi="Book Antiqua"/>
          <w:b/>
          <w:lang w:eastAsia="zh-CN"/>
        </w:rPr>
      </w:pPr>
      <w:r w:rsidRPr="000F4D25">
        <w:rPr>
          <w:rFonts w:ascii="Book Antiqua" w:hAnsi="Book Antiqua"/>
          <w:b/>
        </w:rPr>
        <w:t xml:space="preserve">ESPS Manuscript NO: </w:t>
      </w:r>
      <w:r w:rsidRPr="000F4D25">
        <w:rPr>
          <w:rFonts w:ascii="Book Antiqua" w:eastAsia="宋体" w:hAnsi="Book Antiqua"/>
          <w:b/>
          <w:lang w:eastAsia="zh-CN"/>
        </w:rPr>
        <w:t>19763</w:t>
      </w:r>
    </w:p>
    <w:p w14:paraId="45E3A4DE" w14:textId="3622524F" w:rsidR="002B499E" w:rsidRPr="000F4D25" w:rsidRDefault="002B499E" w:rsidP="00734CF5">
      <w:pPr>
        <w:widowControl w:val="0"/>
        <w:autoSpaceDE w:val="0"/>
        <w:autoSpaceDN w:val="0"/>
        <w:adjustRightInd w:val="0"/>
        <w:spacing w:line="360" w:lineRule="auto"/>
        <w:jc w:val="both"/>
        <w:rPr>
          <w:rFonts w:ascii="Book Antiqua" w:eastAsia="宋体" w:hAnsi="Book Antiqua"/>
          <w:b/>
          <w:lang w:eastAsia="zh-CN"/>
        </w:rPr>
      </w:pPr>
      <w:r w:rsidRPr="000F4D25">
        <w:rPr>
          <w:rFonts w:ascii="Book Antiqua" w:hAnsi="Book Antiqua"/>
          <w:b/>
        </w:rPr>
        <w:t>Manuscript Type:</w:t>
      </w:r>
      <w:r w:rsidRPr="000F4D25">
        <w:rPr>
          <w:rFonts w:ascii="Book Antiqua" w:eastAsia="宋体" w:hAnsi="Book Antiqua"/>
          <w:b/>
          <w:lang w:eastAsia="zh-CN"/>
        </w:rPr>
        <w:t xml:space="preserve"> REVIEW</w:t>
      </w:r>
    </w:p>
    <w:p w14:paraId="210A013A" w14:textId="77777777" w:rsidR="002B499E" w:rsidRPr="000F4D25" w:rsidRDefault="002B499E" w:rsidP="00734CF5">
      <w:pPr>
        <w:widowControl w:val="0"/>
        <w:autoSpaceDE w:val="0"/>
        <w:autoSpaceDN w:val="0"/>
        <w:adjustRightInd w:val="0"/>
        <w:spacing w:line="360" w:lineRule="auto"/>
        <w:jc w:val="both"/>
        <w:rPr>
          <w:rFonts w:ascii="Book Antiqua" w:eastAsia="宋体" w:hAnsi="Book Antiqua"/>
          <w:b/>
          <w:lang w:eastAsia="zh-CN"/>
        </w:rPr>
      </w:pPr>
    </w:p>
    <w:p w14:paraId="62E4BCC7" w14:textId="79CC3D53" w:rsidR="0017004E" w:rsidRPr="000F4D25" w:rsidRDefault="0017004E" w:rsidP="00734CF5">
      <w:pPr>
        <w:widowControl w:val="0"/>
        <w:autoSpaceDE w:val="0"/>
        <w:autoSpaceDN w:val="0"/>
        <w:adjustRightInd w:val="0"/>
        <w:spacing w:line="360" w:lineRule="auto"/>
        <w:jc w:val="both"/>
        <w:rPr>
          <w:rFonts w:ascii="Book Antiqua" w:eastAsia="宋体" w:hAnsi="Book Antiqua" w:cs="Times New Roman"/>
          <w:b/>
          <w:bCs/>
          <w:color w:val="000000" w:themeColor="text1"/>
          <w:lang w:val="en-US" w:eastAsia="zh-CN"/>
        </w:rPr>
      </w:pPr>
      <w:r w:rsidRPr="000F4D25">
        <w:rPr>
          <w:rFonts w:ascii="Book Antiqua" w:hAnsi="Book Antiqua" w:cs="Times New Roman"/>
          <w:b/>
          <w:bCs/>
          <w:color w:val="000000" w:themeColor="text1"/>
          <w:lang w:val="en-US"/>
        </w:rPr>
        <w:t>C</w:t>
      </w:r>
      <w:r w:rsidR="002B499E" w:rsidRPr="000F4D25">
        <w:rPr>
          <w:rFonts w:ascii="Book Antiqua" w:hAnsi="Book Antiqua" w:cs="Times New Roman"/>
          <w:b/>
          <w:bCs/>
          <w:color w:val="000000" w:themeColor="text1"/>
          <w:lang w:val="en-US"/>
        </w:rPr>
        <w:t xml:space="preserve">ongenital and childhood myotonic dystrophy: </w:t>
      </w:r>
      <w:r w:rsidR="00C10012" w:rsidRPr="000F4D25">
        <w:rPr>
          <w:rFonts w:ascii="Book Antiqua" w:hAnsi="Book Antiqua" w:cs="Times New Roman"/>
          <w:b/>
          <w:bCs/>
          <w:color w:val="000000" w:themeColor="text1"/>
          <w:lang w:val="en-US"/>
        </w:rPr>
        <w:t>C</w:t>
      </w:r>
      <w:r w:rsidR="002B499E" w:rsidRPr="000F4D25">
        <w:rPr>
          <w:rFonts w:ascii="Book Antiqua" w:hAnsi="Book Antiqua" w:cs="Times New Roman"/>
          <w:b/>
          <w:bCs/>
          <w:color w:val="000000" w:themeColor="text1"/>
          <w:lang w:val="en-US"/>
        </w:rPr>
        <w:t>urrent aspects of disease and future directions</w:t>
      </w:r>
    </w:p>
    <w:p w14:paraId="0AA2FA80" w14:textId="77777777" w:rsidR="002B499E" w:rsidRPr="000F4D25" w:rsidRDefault="002B499E" w:rsidP="00734CF5">
      <w:pPr>
        <w:widowControl w:val="0"/>
        <w:autoSpaceDE w:val="0"/>
        <w:autoSpaceDN w:val="0"/>
        <w:adjustRightInd w:val="0"/>
        <w:spacing w:line="360" w:lineRule="auto"/>
        <w:jc w:val="both"/>
        <w:rPr>
          <w:rFonts w:ascii="Book Antiqua" w:eastAsia="宋体" w:hAnsi="Book Antiqua" w:cs="Times New Roman"/>
          <w:b/>
          <w:bCs/>
          <w:color w:val="000000" w:themeColor="text1"/>
          <w:lang w:val="en-US" w:eastAsia="zh-CN"/>
        </w:rPr>
      </w:pPr>
    </w:p>
    <w:p w14:paraId="2E3479D3" w14:textId="51B1A525" w:rsidR="002B499E" w:rsidRPr="000F4D25" w:rsidRDefault="00A9422C" w:rsidP="00734CF5">
      <w:pPr>
        <w:widowControl w:val="0"/>
        <w:autoSpaceDE w:val="0"/>
        <w:autoSpaceDN w:val="0"/>
        <w:adjustRightInd w:val="0"/>
        <w:spacing w:line="360" w:lineRule="auto"/>
        <w:jc w:val="both"/>
        <w:rPr>
          <w:rFonts w:ascii="Book Antiqua" w:hAnsi="Book Antiqua" w:cs="Times New Roman"/>
          <w:color w:val="000000" w:themeColor="text1"/>
          <w:lang w:val="en-US"/>
        </w:rPr>
      </w:pPr>
      <w:r w:rsidRPr="000F4D25">
        <w:rPr>
          <w:rFonts w:ascii="Book Antiqua" w:hAnsi="Book Antiqua" w:cs="Times New Roman"/>
          <w:color w:val="000000" w:themeColor="text1"/>
          <w:lang w:val="en-US"/>
        </w:rPr>
        <w:t>Ho</w:t>
      </w:r>
      <w:r w:rsidRPr="000F4D25">
        <w:rPr>
          <w:rFonts w:ascii="Book Antiqua" w:eastAsia="宋体" w:hAnsi="Book Antiqua" w:cs="Times New Roman"/>
          <w:color w:val="000000" w:themeColor="text1"/>
          <w:lang w:val="en-US" w:eastAsia="zh-CN"/>
        </w:rPr>
        <w:t xml:space="preserve"> G </w:t>
      </w:r>
      <w:r w:rsidRPr="000F4D25">
        <w:rPr>
          <w:rFonts w:ascii="Book Antiqua" w:eastAsia="宋体" w:hAnsi="Book Antiqua" w:cs="Times New Roman"/>
          <w:i/>
          <w:color w:val="000000" w:themeColor="text1"/>
          <w:lang w:val="en-US" w:eastAsia="zh-CN"/>
        </w:rPr>
        <w:t>et al.</w:t>
      </w:r>
      <w:r w:rsidR="002B499E" w:rsidRPr="000F4D25">
        <w:rPr>
          <w:rFonts w:ascii="Book Antiqua" w:hAnsi="Book Antiqua" w:cs="Times New Roman"/>
          <w:bCs/>
          <w:color w:val="000000" w:themeColor="text1"/>
          <w:lang w:val="en-US"/>
        </w:rPr>
        <w:t xml:space="preserve"> Congenital and </w:t>
      </w:r>
      <w:r w:rsidRPr="000F4D25">
        <w:rPr>
          <w:rFonts w:ascii="Book Antiqua" w:hAnsi="Book Antiqua" w:cs="Times New Roman"/>
          <w:bCs/>
          <w:color w:val="000000" w:themeColor="text1"/>
          <w:lang w:val="en-US"/>
        </w:rPr>
        <w:t>c</w:t>
      </w:r>
      <w:r w:rsidR="002B499E" w:rsidRPr="000F4D25">
        <w:rPr>
          <w:rFonts w:ascii="Book Antiqua" w:hAnsi="Book Antiqua" w:cs="Times New Roman"/>
          <w:bCs/>
          <w:color w:val="000000" w:themeColor="text1"/>
          <w:lang w:val="en-US"/>
        </w:rPr>
        <w:t>hildhood myotonic dystrophy</w:t>
      </w:r>
    </w:p>
    <w:p w14:paraId="1DD7D468" w14:textId="77777777" w:rsidR="002B499E" w:rsidRPr="000F4D25" w:rsidRDefault="002B499E" w:rsidP="00734CF5">
      <w:pPr>
        <w:widowControl w:val="0"/>
        <w:autoSpaceDE w:val="0"/>
        <w:autoSpaceDN w:val="0"/>
        <w:adjustRightInd w:val="0"/>
        <w:spacing w:line="360" w:lineRule="auto"/>
        <w:jc w:val="both"/>
        <w:rPr>
          <w:rFonts w:ascii="Book Antiqua" w:eastAsia="宋体" w:hAnsi="Book Antiqua" w:cs="Times New Roman"/>
          <w:b/>
          <w:bCs/>
          <w:color w:val="000000" w:themeColor="text1"/>
          <w:lang w:val="en-US" w:eastAsia="zh-CN"/>
        </w:rPr>
      </w:pPr>
    </w:p>
    <w:p w14:paraId="15B743B8" w14:textId="05002F33" w:rsidR="002B499E" w:rsidRPr="0046194A" w:rsidRDefault="002B499E" w:rsidP="00734CF5">
      <w:pPr>
        <w:widowControl w:val="0"/>
        <w:autoSpaceDE w:val="0"/>
        <w:autoSpaceDN w:val="0"/>
        <w:adjustRightInd w:val="0"/>
        <w:spacing w:line="360" w:lineRule="auto"/>
        <w:jc w:val="both"/>
        <w:rPr>
          <w:rFonts w:ascii="Book Antiqua" w:hAnsi="Book Antiqua" w:cs="Times New Roman"/>
          <w:b/>
          <w:bCs/>
          <w:color w:val="000000" w:themeColor="text1"/>
          <w:lang w:val="en-US"/>
        </w:rPr>
      </w:pPr>
      <w:r w:rsidRPr="0046194A">
        <w:rPr>
          <w:rFonts w:ascii="Book Antiqua" w:hAnsi="Book Antiqua" w:cs="Times New Roman"/>
          <w:b/>
          <w:color w:val="000000" w:themeColor="text1"/>
          <w:lang w:val="en-US"/>
        </w:rPr>
        <w:t xml:space="preserve">Genevieve Ho, Michael </w:t>
      </w:r>
      <w:proofErr w:type="spellStart"/>
      <w:r w:rsidRPr="0046194A">
        <w:rPr>
          <w:rFonts w:ascii="Book Antiqua" w:hAnsi="Book Antiqua" w:cs="Times New Roman"/>
          <w:b/>
          <w:color w:val="000000" w:themeColor="text1"/>
          <w:lang w:val="en-US"/>
        </w:rPr>
        <w:t>Cardamone</w:t>
      </w:r>
      <w:proofErr w:type="spellEnd"/>
      <w:r w:rsidRPr="0046194A">
        <w:rPr>
          <w:rFonts w:ascii="Book Antiqua" w:hAnsi="Book Antiqua" w:cs="Times New Roman"/>
          <w:b/>
          <w:color w:val="000000" w:themeColor="text1"/>
          <w:lang w:val="en-US"/>
        </w:rPr>
        <w:t xml:space="preserve">, Michelle Farrar </w:t>
      </w:r>
    </w:p>
    <w:p w14:paraId="1C5AAA07" w14:textId="77777777" w:rsidR="0017004E" w:rsidRPr="000F4D25" w:rsidRDefault="0017004E" w:rsidP="00734CF5">
      <w:pPr>
        <w:widowControl w:val="0"/>
        <w:autoSpaceDE w:val="0"/>
        <w:autoSpaceDN w:val="0"/>
        <w:adjustRightInd w:val="0"/>
        <w:spacing w:line="360" w:lineRule="auto"/>
        <w:jc w:val="both"/>
        <w:rPr>
          <w:rFonts w:ascii="Book Antiqua" w:hAnsi="Book Antiqua" w:cs="Times New Roman"/>
          <w:color w:val="000000" w:themeColor="text1"/>
          <w:lang w:val="en-US"/>
        </w:rPr>
      </w:pPr>
      <w:r w:rsidRPr="000F4D25">
        <w:rPr>
          <w:rFonts w:ascii="Book Antiqua" w:hAnsi="Book Antiqua" w:cs="Times New Roman"/>
          <w:color w:val="000000" w:themeColor="text1"/>
          <w:lang w:val="en-US"/>
        </w:rPr>
        <w:t> </w:t>
      </w:r>
    </w:p>
    <w:p w14:paraId="2E3266D3" w14:textId="4B0C996B" w:rsidR="002B499E" w:rsidRPr="000F4D25" w:rsidRDefault="00A9422C" w:rsidP="00734CF5">
      <w:pPr>
        <w:widowControl w:val="0"/>
        <w:autoSpaceDE w:val="0"/>
        <w:autoSpaceDN w:val="0"/>
        <w:adjustRightInd w:val="0"/>
        <w:spacing w:line="360" w:lineRule="auto"/>
        <w:jc w:val="both"/>
        <w:rPr>
          <w:rFonts w:ascii="Book Antiqua" w:eastAsia="宋体" w:hAnsi="Book Antiqua" w:cs="Times New Roman"/>
          <w:b/>
          <w:color w:val="000000" w:themeColor="text1"/>
          <w:lang w:val="en-US" w:eastAsia="zh-CN"/>
        </w:rPr>
      </w:pPr>
      <w:r w:rsidRPr="000F4D25">
        <w:rPr>
          <w:rFonts w:ascii="Book Antiqua" w:hAnsi="Book Antiqua" w:cs="Times New Roman"/>
          <w:b/>
          <w:color w:val="000000" w:themeColor="text1"/>
          <w:lang w:val="en-US"/>
        </w:rPr>
        <w:t xml:space="preserve">Genevieve Ho, Michael </w:t>
      </w:r>
      <w:proofErr w:type="spellStart"/>
      <w:r w:rsidRPr="000F4D25">
        <w:rPr>
          <w:rFonts w:ascii="Book Antiqua" w:hAnsi="Book Antiqua" w:cs="Times New Roman"/>
          <w:b/>
          <w:color w:val="000000" w:themeColor="text1"/>
          <w:lang w:val="en-US"/>
        </w:rPr>
        <w:t>Cardamone</w:t>
      </w:r>
      <w:proofErr w:type="spellEnd"/>
      <w:r w:rsidRPr="000F4D25">
        <w:rPr>
          <w:rFonts w:ascii="Book Antiqua" w:hAnsi="Book Antiqua" w:cs="Times New Roman"/>
          <w:b/>
          <w:color w:val="000000" w:themeColor="text1"/>
          <w:lang w:val="en-US"/>
        </w:rPr>
        <w:t>, Michelle Farrar</w:t>
      </w:r>
      <w:r w:rsidRPr="000F4D25">
        <w:rPr>
          <w:rFonts w:ascii="Book Antiqua" w:eastAsia="宋体" w:hAnsi="Book Antiqua" w:cs="Times New Roman"/>
          <w:b/>
          <w:color w:val="000000" w:themeColor="text1"/>
          <w:lang w:val="en-US" w:eastAsia="zh-CN"/>
        </w:rPr>
        <w:t xml:space="preserve">, </w:t>
      </w:r>
      <w:r w:rsidR="0017004E" w:rsidRPr="000F4D25">
        <w:rPr>
          <w:rFonts w:ascii="Book Antiqua" w:hAnsi="Book Antiqua" w:cs="Times New Roman"/>
          <w:color w:val="000000" w:themeColor="text1"/>
          <w:lang w:val="en-US"/>
        </w:rPr>
        <w:t xml:space="preserve">Discipline of </w:t>
      </w:r>
      <w:proofErr w:type="spellStart"/>
      <w:r w:rsidR="0017004E" w:rsidRPr="000F4D25">
        <w:rPr>
          <w:rFonts w:ascii="Book Antiqua" w:hAnsi="Book Antiqua" w:cs="Times New Roman"/>
          <w:color w:val="000000" w:themeColor="text1"/>
          <w:lang w:val="en-US"/>
        </w:rPr>
        <w:t>Paediatrics</w:t>
      </w:r>
      <w:proofErr w:type="spellEnd"/>
      <w:r w:rsidR="0017004E" w:rsidRPr="000F4D25">
        <w:rPr>
          <w:rFonts w:ascii="Book Antiqua" w:hAnsi="Book Antiqua" w:cs="Times New Roman"/>
          <w:color w:val="000000" w:themeColor="text1"/>
          <w:lang w:val="en-US"/>
        </w:rPr>
        <w:t xml:space="preserve">, School of Women’s and Children’s Health, UNSW Medicine, </w:t>
      </w:r>
      <w:r w:rsidRPr="000F4D25">
        <w:rPr>
          <w:rFonts w:ascii="Book Antiqua" w:hAnsi="Book Antiqua" w:cs="Times New Roman"/>
          <w:color w:val="000000" w:themeColor="text1"/>
          <w:lang w:val="en-US"/>
        </w:rPr>
        <w:t>t</w:t>
      </w:r>
      <w:r w:rsidR="0017004E" w:rsidRPr="000F4D25">
        <w:rPr>
          <w:rFonts w:ascii="Book Antiqua" w:hAnsi="Book Antiqua" w:cs="Times New Roman"/>
          <w:color w:val="000000" w:themeColor="text1"/>
          <w:lang w:val="en-US"/>
        </w:rPr>
        <w:t>he University of New South Wales, Sydney</w:t>
      </w:r>
      <w:r w:rsidR="00B478F6" w:rsidRPr="000F4D25">
        <w:rPr>
          <w:rFonts w:ascii="Book Antiqua" w:hAnsi="Book Antiqua" w:cs="Times New Roman"/>
          <w:color w:val="000000" w:themeColor="text1"/>
          <w:lang w:val="en-US"/>
        </w:rPr>
        <w:t xml:space="preserve"> </w:t>
      </w:r>
      <w:r w:rsidR="0046194A" w:rsidRPr="000F4D25">
        <w:rPr>
          <w:rFonts w:ascii="Book Antiqua" w:hAnsi="Book Antiqua" w:cs="Times New Roman"/>
          <w:color w:val="000000" w:themeColor="text1"/>
          <w:lang w:val="en-US"/>
        </w:rPr>
        <w:t xml:space="preserve">NSW </w:t>
      </w:r>
      <w:r w:rsidR="00B478F6" w:rsidRPr="000F4D25">
        <w:rPr>
          <w:rFonts w:ascii="Book Antiqua" w:hAnsi="Book Antiqua" w:cs="Times New Roman"/>
          <w:color w:val="000000" w:themeColor="text1"/>
          <w:lang w:val="en-US"/>
        </w:rPr>
        <w:t>2031</w:t>
      </w:r>
      <w:r w:rsidRPr="000F4D25">
        <w:rPr>
          <w:rFonts w:ascii="Book Antiqua" w:hAnsi="Book Antiqua" w:cs="Times New Roman"/>
          <w:color w:val="000000" w:themeColor="text1"/>
          <w:lang w:val="en-US"/>
        </w:rPr>
        <w:t>, Australia</w:t>
      </w:r>
    </w:p>
    <w:p w14:paraId="07664B5E" w14:textId="77777777" w:rsidR="00A9422C" w:rsidRPr="000F4D25" w:rsidRDefault="00A9422C" w:rsidP="00734CF5">
      <w:pPr>
        <w:widowControl w:val="0"/>
        <w:autoSpaceDE w:val="0"/>
        <w:autoSpaceDN w:val="0"/>
        <w:adjustRightInd w:val="0"/>
        <w:spacing w:line="360" w:lineRule="auto"/>
        <w:jc w:val="both"/>
        <w:rPr>
          <w:rFonts w:ascii="Book Antiqua" w:eastAsia="宋体" w:hAnsi="Book Antiqua" w:cs="Times New Roman"/>
          <w:color w:val="000000" w:themeColor="text1"/>
          <w:lang w:val="en-US" w:eastAsia="zh-CN"/>
        </w:rPr>
      </w:pPr>
    </w:p>
    <w:p w14:paraId="5D39944D" w14:textId="3262CBB2" w:rsidR="0017004E" w:rsidRPr="000F4D25" w:rsidRDefault="00A9422C" w:rsidP="00734CF5">
      <w:pPr>
        <w:widowControl w:val="0"/>
        <w:autoSpaceDE w:val="0"/>
        <w:autoSpaceDN w:val="0"/>
        <w:adjustRightInd w:val="0"/>
        <w:spacing w:line="360" w:lineRule="auto"/>
        <w:jc w:val="both"/>
        <w:rPr>
          <w:rFonts w:ascii="Book Antiqua" w:hAnsi="Book Antiqua" w:cs="Times New Roman"/>
          <w:color w:val="000000" w:themeColor="text1"/>
          <w:lang w:val="en-US"/>
        </w:rPr>
      </w:pPr>
      <w:r w:rsidRPr="000F4D25">
        <w:rPr>
          <w:rFonts w:ascii="Book Antiqua" w:hAnsi="Book Antiqua" w:cs="Times New Roman"/>
          <w:b/>
          <w:color w:val="000000" w:themeColor="text1"/>
          <w:lang w:val="en-US"/>
        </w:rPr>
        <w:t xml:space="preserve">Michael </w:t>
      </w:r>
      <w:proofErr w:type="spellStart"/>
      <w:r w:rsidRPr="000F4D25">
        <w:rPr>
          <w:rFonts w:ascii="Book Antiqua" w:hAnsi="Book Antiqua" w:cs="Times New Roman"/>
          <w:b/>
          <w:color w:val="000000" w:themeColor="text1"/>
          <w:lang w:val="en-US"/>
        </w:rPr>
        <w:t>Cardamone</w:t>
      </w:r>
      <w:proofErr w:type="spellEnd"/>
      <w:r w:rsidRPr="000F4D25">
        <w:rPr>
          <w:rFonts w:ascii="Book Antiqua" w:hAnsi="Book Antiqua" w:cs="Times New Roman"/>
          <w:b/>
          <w:color w:val="000000" w:themeColor="text1"/>
          <w:lang w:val="en-US"/>
        </w:rPr>
        <w:t>, Michelle Farrar</w:t>
      </w:r>
      <w:r w:rsidRPr="000F4D25">
        <w:rPr>
          <w:rFonts w:ascii="Book Antiqua" w:eastAsia="宋体" w:hAnsi="Book Antiqua" w:cs="Times New Roman"/>
          <w:b/>
          <w:color w:val="000000" w:themeColor="text1"/>
          <w:lang w:val="en-US" w:eastAsia="zh-CN"/>
        </w:rPr>
        <w:t>,</w:t>
      </w:r>
      <w:r w:rsidR="0017004E" w:rsidRPr="000F4D25">
        <w:rPr>
          <w:rFonts w:ascii="Book Antiqua" w:hAnsi="Book Antiqua" w:cs="Times New Roman"/>
          <w:color w:val="000000" w:themeColor="text1"/>
          <w:lang w:val="en-US"/>
        </w:rPr>
        <w:t xml:space="preserve"> Department of Neurology, Sydne</w:t>
      </w:r>
      <w:r w:rsidRPr="000F4D25">
        <w:rPr>
          <w:rFonts w:ascii="Book Antiqua" w:hAnsi="Book Antiqua" w:cs="Times New Roman"/>
          <w:color w:val="000000" w:themeColor="text1"/>
          <w:lang w:val="en-US"/>
        </w:rPr>
        <w:t xml:space="preserve">y Children’s Hospital, </w:t>
      </w:r>
      <w:proofErr w:type="spellStart"/>
      <w:r w:rsidRPr="000F4D25">
        <w:rPr>
          <w:rFonts w:ascii="Book Antiqua" w:hAnsi="Book Antiqua" w:cs="Times New Roman"/>
          <w:color w:val="000000" w:themeColor="text1"/>
          <w:lang w:val="en-US"/>
        </w:rPr>
        <w:t>Randwick</w:t>
      </w:r>
      <w:proofErr w:type="spellEnd"/>
      <w:r w:rsidR="0017004E" w:rsidRPr="000F4D25">
        <w:rPr>
          <w:rFonts w:ascii="Book Antiqua" w:hAnsi="Book Antiqua" w:cs="Times New Roman"/>
          <w:color w:val="000000" w:themeColor="text1"/>
          <w:lang w:val="en-US"/>
        </w:rPr>
        <w:t xml:space="preserve"> NSW 2031, Australia</w:t>
      </w:r>
    </w:p>
    <w:p w14:paraId="369D97BE" w14:textId="77777777" w:rsidR="0017004E" w:rsidRPr="000F4D25" w:rsidRDefault="0017004E" w:rsidP="00734CF5">
      <w:pPr>
        <w:widowControl w:val="0"/>
        <w:autoSpaceDE w:val="0"/>
        <w:autoSpaceDN w:val="0"/>
        <w:adjustRightInd w:val="0"/>
        <w:spacing w:line="360" w:lineRule="auto"/>
        <w:jc w:val="both"/>
        <w:rPr>
          <w:rFonts w:ascii="Book Antiqua" w:eastAsia="宋体" w:hAnsi="Book Antiqua" w:cs="Times New Roman"/>
          <w:color w:val="000000" w:themeColor="text1"/>
          <w:lang w:val="en-US" w:eastAsia="zh-CN"/>
        </w:rPr>
      </w:pPr>
    </w:p>
    <w:p w14:paraId="7F6B720E" w14:textId="47450C53" w:rsidR="00B478F6" w:rsidRPr="000F4D25" w:rsidRDefault="002B499E" w:rsidP="00734CF5">
      <w:pPr>
        <w:spacing w:line="360" w:lineRule="auto"/>
        <w:jc w:val="both"/>
        <w:rPr>
          <w:rFonts w:ascii="Book Antiqua" w:eastAsia="宋体" w:hAnsi="Book Antiqua"/>
          <w:lang w:eastAsia="zh-CN"/>
        </w:rPr>
      </w:pPr>
      <w:r w:rsidRPr="000F4D25">
        <w:rPr>
          <w:rFonts w:ascii="Book Antiqua" w:hAnsi="Book Antiqua"/>
          <w:b/>
        </w:rPr>
        <w:t>Author contributions:</w:t>
      </w:r>
      <w:r w:rsidR="00B478F6" w:rsidRPr="000F4D25">
        <w:rPr>
          <w:rFonts w:ascii="Book Antiqua" w:hAnsi="Book Antiqua"/>
        </w:rPr>
        <w:t xml:space="preserve"> </w:t>
      </w:r>
      <w:proofErr w:type="spellStart"/>
      <w:r w:rsidR="00B478F6" w:rsidRPr="000F4D25">
        <w:rPr>
          <w:rFonts w:ascii="Book Antiqua" w:hAnsi="Book Antiqua"/>
        </w:rPr>
        <w:t>Ho</w:t>
      </w:r>
      <w:proofErr w:type="spellEnd"/>
      <w:r w:rsidR="000E162D" w:rsidRPr="000F4D25">
        <w:rPr>
          <w:rFonts w:ascii="Book Antiqua" w:eastAsia="宋体" w:hAnsi="Book Antiqua"/>
          <w:lang w:eastAsia="zh-CN"/>
        </w:rPr>
        <w:t xml:space="preserve"> G </w:t>
      </w:r>
      <w:r w:rsidR="00B478F6" w:rsidRPr="000F4D25">
        <w:rPr>
          <w:rFonts w:ascii="Book Antiqua" w:hAnsi="Book Antiqua"/>
        </w:rPr>
        <w:t>contribut</w:t>
      </w:r>
      <w:r w:rsidR="000E162D" w:rsidRPr="000F4D25">
        <w:rPr>
          <w:rFonts w:ascii="Book Antiqua" w:eastAsia="宋体" w:hAnsi="Book Antiqua"/>
          <w:lang w:eastAsia="zh-CN"/>
        </w:rPr>
        <w:t>ed</w:t>
      </w:r>
      <w:r w:rsidR="000E162D" w:rsidRPr="000F4D25">
        <w:rPr>
          <w:rFonts w:ascii="Book Antiqua" w:hAnsi="Book Antiqua"/>
        </w:rPr>
        <w:t xml:space="preserve"> </w:t>
      </w:r>
      <w:r w:rsidR="00B478F6" w:rsidRPr="000F4D25">
        <w:rPr>
          <w:rFonts w:ascii="Book Antiqua" w:hAnsi="Book Antiqua"/>
        </w:rPr>
        <w:t>to literature searches and initial drafting and revision of the manuscript</w:t>
      </w:r>
      <w:r w:rsidR="000E162D" w:rsidRPr="000F4D25">
        <w:rPr>
          <w:rFonts w:ascii="Book Antiqua" w:eastAsia="宋体" w:hAnsi="Book Antiqua"/>
          <w:lang w:eastAsia="zh-CN"/>
        </w:rPr>
        <w:t>;</w:t>
      </w:r>
      <w:r w:rsidR="00B478F6" w:rsidRPr="000F4D25">
        <w:rPr>
          <w:rFonts w:ascii="Book Antiqua" w:hAnsi="Book Antiqua"/>
        </w:rPr>
        <w:t xml:space="preserve"> Farrar</w:t>
      </w:r>
      <w:r w:rsidR="000E162D" w:rsidRPr="000F4D25">
        <w:rPr>
          <w:rFonts w:ascii="Book Antiqua" w:eastAsia="宋体" w:hAnsi="Book Antiqua"/>
          <w:lang w:eastAsia="zh-CN"/>
        </w:rPr>
        <w:t xml:space="preserve"> M </w:t>
      </w:r>
      <w:r w:rsidR="00B478F6" w:rsidRPr="000F4D25">
        <w:rPr>
          <w:rFonts w:ascii="Book Antiqua" w:hAnsi="Book Antiqua"/>
        </w:rPr>
        <w:t>contribut</w:t>
      </w:r>
      <w:r w:rsidR="000E162D" w:rsidRPr="000F4D25">
        <w:rPr>
          <w:rFonts w:ascii="Book Antiqua" w:eastAsia="宋体" w:hAnsi="Book Antiqua"/>
          <w:lang w:eastAsia="zh-CN"/>
        </w:rPr>
        <w:t>ed</w:t>
      </w:r>
      <w:r w:rsidR="00B478F6" w:rsidRPr="000F4D25">
        <w:rPr>
          <w:rFonts w:ascii="Book Antiqua" w:hAnsi="Book Antiqua"/>
        </w:rPr>
        <w:t xml:space="preserve"> to initial outline and revisions of the manuscript</w:t>
      </w:r>
      <w:r w:rsidR="000E162D" w:rsidRPr="000F4D25">
        <w:rPr>
          <w:rFonts w:ascii="Book Antiqua" w:eastAsia="宋体" w:hAnsi="Book Antiqua"/>
          <w:lang w:eastAsia="zh-CN"/>
        </w:rPr>
        <w:t xml:space="preserve">; </w:t>
      </w:r>
      <w:proofErr w:type="spellStart"/>
      <w:r w:rsidR="00B478F6" w:rsidRPr="000F4D25">
        <w:rPr>
          <w:rFonts w:ascii="Book Antiqua" w:hAnsi="Book Antiqua"/>
        </w:rPr>
        <w:t>Cardamone</w:t>
      </w:r>
      <w:proofErr w:type="spellEnd"/>
      <w:r w:rsidR="000E162D" w:rsidRPr="000F4D25">
        <w:rPr>
          <w:rFonts w:ascii="Book Antiqua" w:eastAsia="宋体" w:hAnsi="Book Antiqua"/>
          <w:lang w:eastAsia="zh-CN"/>
        </w:rPr>
        <w:t xml:space="preserve"> M </w:t>
      </w:r>
      <w:r w:rsidR="00B478F6" w:rsidRPr="000F4D25">
        <w:rPr>
          <w:rFonts w:ascii="Book Antiqua" w:hAnsi="Book Antiqua"/>
        </w:rPr>
        <w:t>contribut</w:t>
      </w:r>
      <w:r w:rsidR="000E162D" w:rsidRPr="000F4D25">
        <w:rPr>
          <w:rFonts w:ascii="Book Antiqua" w:eastAsia="宋体" w:hAnsi="Book Antiqua"/>
          <w:lang w:eastAsia="zh-CN"/>
        </w:rPr>
        <w:t>ed</w:t>
      </w:r>
      <w:r w:rsidR="00B478F6" w:rsidRPr="000F4D25">
        <w:rPr>
          <w:rFonts w:ascii="Book Antiqua" w:hAnsi="Book Antiqua"/>
        </w:rPr>
        <w:t xml:space="preserve"> to revis</w:t>
      </w:r>
      <w:r w:rsidR="000E162D" w:rsidRPr="000F4D25">
        <w:rPr>
          <w:rFonts w:ascii="Book Antiqua" w:eastAsia="宋体" w:hAnsi="Book Antiqua"/>
          <w:lang w:eastAsia="zh-CN"/>
        </w:rPr>
        <w:t>e</w:t>
      </w:r>
      <w:r w:rsidR="00B478F6" w:rsidRPr="000F4D25">
        <w:rPr>
          <w:rFonts w:ascii="Book Antiqua" w:hAnsi="Book Antiqua"/>
        </w:rPr>
        <w:t xml:space="preserve"> the manuscript.</w:t>
      </w:r>
    </w:p>
    <w:p w14:paraId="26FDE928" w14:textId="77777777" w:rsidR="00141C52" w:rsidRPr="000F4D25" w:rsidRDefault="00141C52" w:rsidP="00734CF5">
      <w:pPr>
        <w:spacing w:line="360" w:lineRule="auto"/>
        <w:jc w:val="both"/>
        <w:rPr>
          <w:rFonts w:ascii="Book Antiqua" w:eastAsia="宋体" w:hAnsi="Book Antiqua" w:cs="Times New Roman"/>
          <w:b/>
          <w:bCs/>
          <w:color w:val="000000" w:themeColor="text1"/>
          <w:lang w:val="en-US" w:eastAsia="zh-CN"/>
        </w:rPr>
      </w:pPr>
    </w:p>
    <w:p w14:paraId="67FDCD6F" w14:textId="5D5D2E23" w:rsidR="00141C52" w:rsidRPr="000F4D25" w:rsidRDefault="00141C52" w:rsidP="00734CF5">
      <w:pPr>
        <w:spacing w:line="360" w:lineRule="auto"/>
        <w:jc w:val="both"/>
        <w:rPr>
          <w:rFonts w:ascii="Book Antiqua" w:hAnsi="Book Antiqua" w:cs="Garamond"/>
          <w:color w:val="000000"/>
        </w:rPr>
      </w:pPr>
      <w:r w:rsidRPr="000F4D25">
        <w:rPr>
          <w:rFonts w:ascii="Book Antiqua" w:hAnsi="Book Antiqua" w:cs="TimesNewRomanPS-BoldItalicMT"/>
          <w:b/>
          <w:bCs/>
          <w:iCs/>
          <w:color w:val="000000"/>
        </w:rPr>
        <w:t>Conflict-of-interest</w:t>
      </w:r>
      <w:r w:rsidRPr="000F4D25">
        <w:rPr>
          <w:rFonts w:ascii="Book Antiqua" w:hAnsi="Book Antiqua"/>
        </w:rPr>
        <w:t xml:space="preserve"> </w:t>
      </w:r>
      <w:r w:rsidRPr="000F4D25">
        <w:rPr>
          <w:rFonts w:ascii="Book Antiqua" w:hAnsi="Book Antiqua" w:cs="TimesNewRomanPS-BoldItalicMT"/>
          <w:b/>
          <w:bCs/>
          <w:iCs/>
          <w:color w:val="000000"/>
        </w:rPr>
        <w:t xml:space="preserve">statement: </w:t>
      </w:r>
      <w:r w:rsidRPr="000F4D25">
        <w:rPr>
          <w:rFonts w:ascii="Book Antiqua" w:hAnsi="Book Antiqua" w:cs="Times New Roman"/>
        </w:rPr>
        <w:t xml:space="preserve">Ms </w:t>
      </w:r>
      <w:proofErr w:type="spellStart"/>
      <w:r w:rsidRPr="000F4D25">
        <w:rPr>
          <w:rFonts w:ascii="Book Antiqua" w:hAnsi="Book Antiqua" w:cs="Times New Roman"/>
        </w:rPr>
        <w:t>Ho</w:t>
      </w:r>
      <w:proofErr w:type="spellEnd"/>
      <w:r w:rsidRPr="000F4D25">
        <w:rPr>
          <w:rFonts w:ascii="Book Antiqua" w:hAnsi="Book Antiqua" w:cs="Times New Roman"/>
        </w:rPr>
        <w:t xml:space="preserve">, </w:t>
      </w:r>
      <w:proofErr w:type="spellStart"/>
      <w:r w:rsidRPr="000F4D25">
        <w:rPr>
          <w:rFonts w:ascii="Book Antiqua" w:hAnsi="Book Antiqua" w:cs="Times New Roman"/>
        </w:rPr>
        <w:t>Dr</w:t>
      </w:r>
      <w:r w:rsidR="000F4D25">
        <w:rPr>
          <w:rFonts w:ascii="Book Antiqua" w:eastAsia="宋体" w:hAnsi="Book Antiqua" w:cs="Times New Roman" w:hint="eastAsia"/>
          <w:lang w:eastAsia="zh-CN"/>
        </w:rPr>
        <w:t>.</w:t>
      </w:r>
      <w:proofErr w:type="spellEnd"/>
      <w:r w:rsidRPr="000F4D25">
        <w:rPr>
          <w:rFonts w:ascii="Book Antiqua" w:hAnsi="Book Antiqua" w:cs="Times New Roman"/>
        </w:rPr>
        <w:t xml:space="preserve"> </w:t>
      </w:r>
      <w:proofErr w:type="spellStart"/>
      <w:r w:rsidRPr="000F4D25">
        <w:rPr>
          <w:rFonts w:ascii="Book Antiqua" w:hAnsi="Book Antiqua" w:cs="Times New Roman"/>
        </w:rPr>
        <w:t>Cardamone</w:t>
      </w:r>
      <w:proofErr w:type="spellEnd"/>
      <w:r w:rsidRPr="000F4D25">
        <w:rPr>
          <w:rFonts w:ascii="Book Antiqua" w:hAnsi="Book Antiqua" w:cs="Times New Roman"/>
        </w:rPr>
        <w:t xml:space="preserve"> and </w:t>
      </w:r>
      <w:proofErr w:type="spellStart"/>
      <w:r w:rsidRPr="000F4D25">
        <w:rPr>
          <w:rFonts w:ascii="Book Antiqua" w:hAnsi="Book Antiqua" w:cs="Times New Roman"/>
        </w:rPr>
        <w:t>Dr</w:t>
      </w:r>
      <w:r w:rsidR="000F4D25">
        <w:rPr>
          <w:rFonts w:ascii="Book Antiqua" w:eastAsia="宋体" w:hAnsi="Book Antiqua" w:cs="Times New Roman" w:hint="eastAsia"/>
          <w:lang w:eastAsia="zh-CN"/>
        </w:rPr>
        <w:t>.</w:t>
      </w:r>
      <w:proofErr w:type="spellEnd"/>
      <w:r w:rsidRPr="000F4D25">
        <w:rPr>
          <w:rFonts w:ascii="Book Antiqua" w:hAnsi="Book Antiqua" w:cs="Times New Roman"/>
        </w:rPr>
        <w:t xml:space="preserve"> Farrar report no disclosures or conflict of interests.</w:t>
      </w:r>
    </w:p>
    <w:p w14:paraId="0EBF19A8" w14:textId="77777777" w:rsidR="00141C52" w:rsidRPr="000F4D25" w:rsidRDefault="00141C52" w:rsidP="00734CF5">
      <w:pPr>
        <w:spacing w:line="360" w:lineRule="auto"/>
        <w:jc w:val="both"/>
        <w:rPr>
          <w:rFonts w:ascii="Book Antiqua" w:hAnsi="Book Antiqua" w:cs="Garamond"/>
          <w:color w:val="000000"/>
        </w:rPr>
      </w:pPr>
    </w:p>
    <w:p w14:paraId="5447FEF2" w14:textId="77777777" w:rsidR="00141C52" w:rsidRPr="000F4D25" w:rsidRDefault="00141C52" w:rsidP="00734CF5">
      <w:pPr>
        <w:spacing w:line="360" w:lineRule="auto"/>
        <w:jc w:val="both"/>
        <w:rPr>
          <w:rFonts w:ascii="Book Antiqua" w:hAnsi="Book Antiqua"/>
        </w:rPr>
      </w:pPr>
      <w:bookmarkStart w:id="0" w:name="OLE_LINK507"/>
      <w:bookmarkStart w:id="1" w:name="OLE_LINK506"/>
      <w:bookmarkStart w:id="2" w:name="OLE_LINK496"/>
      <w:bookmarkStart w:id="3" w:name="OLE_LINK479"/>
      <w:r w:rsidRPr="000F4D25">
        <w:rPr>
          <w:rFonts w:ascii="Book Antiqua" w:hAnsi="Book Antiqua"/>
          <w:b/>
        </w:rPr>
        <w:t xml:space="preserve">Open-Access: </w:t>
      </w:r>
      <w:r w:rsidRPr="000F4D2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F4D25">
          <w:rPr>
            <w:rStyle w:val="Hyperlink"/>
            <w:rFonts w:ascii="Book Antiqua" w:hAnsi="Book Antiqua"/>
          </w:rPr>
          <w:t>http://creativecommons.org/licenses/by-nc/4.0/</w:t>
        </w:r>
      </w:hyperlink>
      <w:bookmarkEnd w:id="0"/>
      <w:bookmarkEnd w:id="1"/>
      <w:bookmarkEnd w:id="2"/>
      <w:bookmarkEnd w:id="3"/>
    </w:p>
    <w:p w14:paraId="67550FB8" w14:textId="77777777" w:rsidR="00047D51" w:rsidRPr="000F4D25" w:rsidRDefault="00047D51" w:rsidP="00734CF5">
      <w:pPr>
        <w:spacing w:line="360" w:lineRule="auto"/>
        <w:jc w:val="both"/>
        <w:rPr>
          <w:rFonts w:ascii="Book Antiqua" w:eastAsia="宋体" w:hAnsi="Book Antiqua" w:cs="Times New Roman"/>
          <w:i/>
          <w:color w:val="000000" w:themeColor="text1"/>
          <w:lang w:eastAsia="zh-CN"/>
        </w:rPr>
      </w:pPr>
    </w:p>
    <w:p w14:paraId="3C7DDFDB" w14:textId="20C9E8AA" w:rsidR="004A4810" w:rsidRPr="000F4D25" w:rsidRDefault="000E162D" w:rsidP="00734CF5">
      <w:pPr>
        <w:widowControl w:val="0"/>
        <w:autoSpaceDE w:val="0"/>
        <w:autoSpaceDN w:val="0"/>
        <w:adjustRightInd w:val="0"/>
        <w:spacing w:line="360" w:lineRule="auto"/>
        <w:jc w:val="both"/>
        <w:rPr>
          <w:rFonts w:ascii="Book Antiqua" w:eastAsia="宋体" w:hAnsi="Book Antiqua" w:cs="Times New Roman"/>
          <w:color w:val="000000" w:themeColor="text1"/>
          <w:lang w:val="en-US" w:eastAsia="zh-CN"/>
        </w:rPr>
      </w:pPr>
      <w:r w:rsidRPr="000F4D25">
        <w:rPr>
          <w:rFonts w:ascii="Book Antiqua" w:hAnsi="Book Antiqua"/>
          <w:b/>
        </w:rPr>
        <w:lastRenderedPageBreak/>
        <w:t>Correspondence to:</w:t>
      </w:r>
      <w:r w:rsidRPr="000F4D25">
        <w:rPr>
          <w:rFonts w:ascii="Book Antiqua" w:eastAsia="宋体" w:hAnsi="Book Antiqua"/>
          <w:b/>
          <w:lang w:eastAsia="zh-CN"/>
        </w:rPr>
        <w:t xml:space="preserve"> </w:t>
      </w:r>
      <w:r w:rsidR="004A4810" w:rsidRPr="000F4D25">
        <w:rPr>
          <w:rFonts w:ascii="Book Antiqua" w:hAnsi="Book Antiqua" w:cs="Times New Roman"/>
          <w:b/>
          <w:bCs/>
          <w:color w:val="000000" w:themeColor="text1"/>
          <w:lang w:val="en-US"/>
        </w:rPr>
        <w:t>Dr. Michelle Farrar</w:t>
      </w:r>
      <w:r w:rsidRPr="000F4D25">
        <w:rPr>
          <w:rFonts w:ascii="Book Antiqua" w:eastAsia="宋体" w:hAnsi="Book Antiqua" w:cs="Times New Roman"/>
          <w:b/>
          <w:bCs/>
          <w:color w:val="000000" w:themeColor="text1"/>
          <w:lang w:val="en-US" w:eastAsia="zh-CN"/>
        </w:rPr>
        <w:t>,</w:t>
      </w:r>
      <w:r w:rsidR="000F4D25" w:rsidRPr="000F4D25">
        <w:rPr>
          <w:rFonts w:ascii="Book Antiqua" w:hAnsi="Book Antiqua" w:cs="Times New Roman"/>
          <w:color w:val="000000" w:themeColor="text1"/>
          <w:lang w:val="en-US"/>
        </w:rPr>
        <w:t xml:space="preserve"> </w:t>
      </w:r>
      <w:r w:rsidR="000F4D25" w:rsidRPr="000F4D25">
        <w:rPr>
          <w:rFonts w:ascii="Book Antiqua" w:hAnsi="Book Antiqua" w:cs="Times New Roman"/>
          <w:b/>
          <w:color w:val="000000" w:themeColor="text1"/>
          <w:lang w:val="en-US"/>
        </w:rPr>
        <w:t>MBBS, FRACP, PhD</w:t>
      </w:r>
      <w:r w:rsidR="000F4D25" w:rsidRPr="000F4D25">
        <w:rPr>
          <w:rFonts w:ascii="Book Antiqua" w:eastAsia="宋体" w:hAnsi="Book Antiqua" w:cs="Times New Roman"/>
          <w:b/>
          <w:color w:val="000000" w:themeColor="text1"/>
          <w:lang w:val="en-US" w:eastAsia="zh-CN"/>
        </w:rPr>
        <w:t>,</w:t>
      </w:r>
      <w:r w:rsidRPr="000F4D25">
        <w:rPr>
          <w:rFonts w:ascii="Book Antiqua" w:eastAsia="宋体" w:hAnsi="Book Antiqua" w:cs="Times New Roman"/>
          <w:b/>
          <w:bCs/>
          <w:color w:val="000000" w:themeColor="text1"/>
          <w:lang w:val="en-US" w:eastAsia="zh-CN"/>
        </w:rPr>
        <w:t xml:space="preserve"> </w:t>
      </w:r>
      <w:r w:rsidR="004A4810" w:rsidRPr="000F4D25">
        <w:rPr>
          <w:rFonts w:ascii="Book Antiqua" w:hAnsi="Book Antiqua" w:cs="Times New Roman"/>
          <w:bCs/>
          <w:color w:val="000000" w:themeColor="text1"/>
          <w:lang w:val="en-US"/>
        </w:rPr>
        <w:t>Department of Neurology</w:t>
      </w:r>
      <w:r w:rsidRPr="000F4D25">
        <w:rPr>
          <w:rFonts w:ascii="Book Antiqua" w:eastAsia="宋体" w:hAnsi="Book Antiqua" w:cs="Times New Roman"/>
          <w:bCs/>
          <w:color w:val="000000" w:themeColor="text1"/>
          <w:lang w:val="en-US" w:eastAsia="zh-CN"/>
        </w:rPr>
        <w:t xml:space="preserve">, </w:t>
      </w:r>
      <w:r w:rsidR="004A4810" w:rsidRPr="000F4D25">
        <w:rPr>
          <w:rFonts w:ascii="Book Antiqua" w:hAnsi="Book Antiqua" w:cs="Times New Roman"/>
          <w:bCs/>
          <w:color w:val="000000" w:themeColor="text1"/>
          <w:lang w:val="en-US"/>
        </w:rPr>
        <w:t>Sydney Children’s Hospital</w:t>
      </w:r>
      <w:r w:rsidRPr="000F4D25">
        <w:rPr>
          <w:rFonts w:ascii="Book Antiqua" w:eastAsia="宋体" w:hAnsi="Book Antiqua" w:cs="Times New Roman"/>
          <w:bCs/>
          <w:color w:val="000000" w:themeColor="text1"/>
          <w:lang w:val="en-US" w:eastAsia="zh-CN"/>
        </w:rPr>
        <w:t>,</w:t>
      </w:r>
      <w:r w:rsidRPr="000F4D25">
        <w:rPr>
          <w:rFonts w:ascii="Book Antiqua" w:eastAsia="宋体" w:hAnsi="Book Antiqua" w:cs="Times New Roman"/>
          <w:color w:val="000000" w:themeColor="text1"/>
          <w:lang w:val="en-US" w:eastAsia="zh-CN"/>
        </w:rPr>
        <w:t xml:space="preserve"> </w:t>
      </w:r>
      <w:r w:rsidRPr="000F4D25">
        <w:rPr>
          <w:rFonts w:ascii="Book Antiqua" w:hAnsi="Book Antiqua" w:cs="Times New Roman"/>
          <w:bCs/>
          <w:color w:val="000000" w:themeColor="text1"/>
          <w:lang w:val="en-US"/>
        </w:rPr>
        <w:t xml:space="preserve">High St, </w:t>
      </w:r>
      <w:proofErr w:type="spellStart"/>
      <w:r w:rsidRPr="000F4D25">
        <w:rPr>
          <w:rFonts w:ascii="Book Antiqua" w:hAnsi="Book Antiqua" w:cs="Times New Roman"/>
          <w:bCs/>
          <w:color w:val="000000" w:themeColor="text1"/>
          <w:lang w:val="en-US"/>
        </w:rPr>
        <w:t>Randwick</w:t>
      </w:r>
      <w:proofErr w:type="spellEnd"/>
      <w:r w:rsidRPr="000F4D25">
        <w:rPr>
          <w:rFonts w:ascii="Book Antiqua" w:hAnsi="Book Antiqua" w:cs="Times New Roman"/>
          <w:bCs/>
          <w:color w:val="000000" w:themeColor="text1"/>
          <w:lang w:val="en-US"/>
        </w:rPr>
        <w:t xml:space="preserve"> NSW</w:t>
      </w:r>
      <w:r w:rsidR="004A4810" w:rsidRPr="000F4D25">
        <w:rPr>
          <w:rFonts w:ascii="Book Antiqua" w:hAnsi="Book Antiqua" w:cs="Times New Roman"/>
          <w:bCs/>
          <w:color w:val="000000" w:themeColor="text1"/>
          <w:lang w:val="en-US"/>
        </w:rPr>
        <w:t xml:space="preserve"> 2031</w:t>
      </w:r>
      <w:r w:rsidRPr="000F4D25">
        <w:rPr>
          <w:rFonts w:ascii="Book Antiqua" w:eastAsia="宋体" w:hAnsi="Book Antiqua" w:cs="Times New Roman"/>
          <w:bCs/>
          <w:color w:val="000000" w:themeColor="text1"/>
          <w:lang w:val="en-US" w:eastAsia="zh-CN"/>
        </w:rPr>
        <w:t>,</w:t>
      </w:r>
      <w:r w:rsidRPr="000F4D25">
        <w:rPr>
          <w:rFonts w:ascii="Book Antiqua" w:eastAsia="宋体" w:hAnsi="Book Antiqua" w:cs="Times New Roman"/>
          <w:color w:val="000000" w:themeColor="text1"/>
          <w:lang w:val="en-US" w:eastAsia="zh-CN"/>
        </w:rPr>
        <w:t xml:space="preserve"> </w:t>
      </w:r>
      <w:r w:rsidR="004A4810" w:rsidRPr="000F4D25">
        <w:rPr>
          <w:rFonts w:ascii="Book Antiqua" w:hAnsi="Book Antiqua" w:cs="Times New Roman"/>
          <w:bCs/>
          <w:color w:val="000000" w:themeColor="text1"/>
          <w:lang w:val="en-US"/>
        </w:rPr>
        <w:t>Australia</w:t>
      </w:r>
      <w:r w:rsidRPr="000F4D25">
        <w:rPr>
          <w:rFonts w:ascii="Book Antiqua" w:eastAsia="宋体" w:hAnsi="Book Antiqua" w:cs="Times New Roman"/>
          <w:bCs/>
          <w:color w:val="000000" w:themeColor="text1"/>
          <w:lang w:val="en-US" w:eastAsia="zh-CN"/>
        </w:rPr>
        <w:t>.</w:t>
      </w:r>
      <w:r w:rsidRPr="000F4D25">
        <w:rPr>
          <w:rFonts w:ascii="Book Antiqua" w:hAnsi="Book Antiqua"/>
        </w:rPr>
        <w:t xml:space="preserve"> </w:t>
      </w:r>
      <w:hyperlink r:id="rId10" w:history="1">
        <w:r w:rsidRPr="000F4D25">
          <w:rPr>
            <w:rFonts w:ascii="Book Antiqua" w:hAnsi="Book Antiqua" w:cs="Times New Roman"/>
            <w:bCs/>
            <w:color w:val="000000" w:themeColor="text1"/>
            <w:u w:color="103CC0"/>
            <w:lang w:val="en-US"/>
          </w:rPr>
          <w:t>m.farrar@unsw.edu.au</w:t>
        </w:r>
      </w:hyperlink>
    </w:p>
    <w:p w14:paraId="1955E045" w14:textId="2DE0F347" w:rsidR="000E162D" w:rsidRPr="000F4D25" w:rsidRDefault="000E162D" w:rsidP="00734CF5">
      <w:pPr>
        <w:spacing w:line="360" w:lineRule="auto"/>
        <w:jc w:val="both"/>
        <w:rPr>
          <w:rFonts w:ascii="Book Antiqua" w:hAnsi="Book Antiqua"/>
          <w:b/>
        </w:rPr>
      </w:pPr>
      <w:r w:rsidRPr="000F4D25">
        <w:rPr>
          <w:rFonts w:ascii="Book Antiqua" w:hAnsi="Book Antiqua"/>
          <w:b/>
        </w:rPr>
        <w:t xml:space="preserve">Telephone: </w:t>
      </w:r>
      <w:hyperlink r:id="rId11" w:history="1">
        <w:r w:rsidR="00141C52" w:rsidRPr="000F4D25">
          <w:rPr>
            <w:rFonts w:ascii="Book Antiqua" w:hAnsi="Book Antiqua" w:cs="Times New Roman"/>
            <w:bCs/>
            <w:color w:val="000000" w:themeColor="text1"/>
            <w:u w:color="103CC0"/>
            <w:lang w:val="en-US"/>
          </w:rPr>
          <w:t>+61</w:t>
        </w:r>
        <w:r w:rsidR="00141C52" w:rsidRPr="000F4D25">
          <w:rPr>
            <w:rFonts w:ascii="Book Antiqua" w:eastAsia="宋体" w:hAnsi="Book Antiqua" w:cs="Times New Roman"/>
            <w:bCs/>
            <w:color w:val="000000" w:themeColor="text1"/>
            <w:u w:color="103CC0"/>
            <w:lang w:val="en-US" w:eastAsia="zh-CN"/>
          </w:rPr>
          <w:t>-</w:t>
        </w:r>
        <w:r w:rsidR="00141C52" w:rsidRPr="000F4D25">
          <w:rPr>
            <w:rFonts w:ascii="Book Antiqua" w:hAnsi="Book Antiqua" w:cs="Times New Roman"/>
            <w:bCs/>
            <w:color w:val="000000" w:themeColor="text1"/>
            <w:u w:color="103CC0"/>
            <w:lang w:val="en-US"/>
          </w:rPr>
          <w:t>2</w:t>
        </w:r>
        <w:r w:rsidR="00141C52" w:rsidRPr="000F4D25">
          <w:rPr>
            <w:rFonts w:ascii="Book Antiqua" w:eastAsia="宋体" w:hAnsi="Book Antiqua" w:cs="Times New Roman"/>
            <w:bCs/>
            <w:color w:val="000000" w:themeColor="text1"/>
            <w:u w:color="103CC0"/>
            <w:lang w:val="en-US" w:eastAsia="zh-CN"/>
          </w:rPr>
          <w:t>-</w:t>
        </w:r>
        <w:r w:rsidR="00141C52" w:rsidRPr="000F4D25">
          <w:rPr>
            <w:rFonts w:ascii="Book Antiqua" w:hAnsi="Book Antiqua" w:cs="Times New Roman"/>
            <w:bCs/>
            <w:color w:val="000000" w:themeColor="text1"/>
            <w:u w:color="103CC0"/>
            <w:lang w:val="en-US"/>
          </w:rPr>
          <w:t>93821549</w:t>
        </w:r>
      </w:hyperlink>
    </w:p>
    <w:p w14:paraId="0E897C74" w14:textId="6F7F93EE" w:rsidR="000E162D" w:rsidRPr="000F4D25" w:rsidRDefault="000E162D" w:rsidP="00734CF5">
      <w:pPr>
        <w:spacing w:line="360" w:lineRule="auto"/>
        <w:jc w:val="both"/>
        <w:rPr>
          <w:rFonts w:ascii="Book Antiqua" w:hAnsi="Book Antiqua"/>
          <w:b/>
        </w:rPr>
      </w:pPr>
      <w:r w:rsidRPr="000F4D25">
        <w:rPr>
          <w:rFonts w:ascii="Book Antiqua" w:hAnsi="Book Antiqua"/>
          <w:b/>
        </w:rPr>
        <w:t>Fax:</w:t>
      </w:r>
      <w:r w:rsidR="00141C52" w:rsidRPr="000F4D25">
        <w:rPr>
          <w:rFonts w:ascii="Book Antiqua" w:hAnsi="Book Antiqua"/>
        </w:rPr>
        <w:t xml:space="preserve"> </w:t>
      </w:r>
      <w:hyperlink r:id="rId12" w:history="1">
        <w:r w:rsidR="00141C52" w:rsidRPr="000F4D25">
          <w:rPr>
            <w:rFonts w:ascii="Book Antiqua" w:hAnsi="Book Antiqua" w:cs="Times New Roman"/>
            <w:bCs/>
            <w:color w:val="000000" w:themeColor="text1"/>
            <w:u w:color="103CC0"/>
            <w:lang w:val="en-US"/>
          </w:rPr>
          <w:t>+61</w:t>
        </w:r>
        <w:r w:rsidR="00141C52" w:rsidRPr="000F4D25">
          <w:rPr>
            <w:rFonts w:ascii="Book Antiqua" w:eastAsia="宋体" w:hAnsi="Book Antiqua" w:cs="Times New Roman"/>
            <w:bCs/>
            <w:color w:val="000000" w:themeColor="text1"/>
            <w:u w:color="103CC0"/>
            <w:lang w:val="en-US" w:eastAsia="zh-CN"/>
          </w:rPr>
          <w:t>-</w:t>
        </w:r>
        <w:r w:rsidR="00141C52" w:rsidRPr="000F4D25">
          <w:rPr>
            <w:rFonts w:ascii="Book Antiqua" w:hAnsi="Book Antiqua" w:cs="Times New Roman"/>
            <w:bCs/>
            <w:color w:val="000000" w:themeColor="text1"/>
            <w:u w:color="103CC0"/>
            <w:lang w:val="en-US"/>
          </w:rPr>
          <w:t>2</w:t>
        </w:r>
        <w:r w:rsidR="00141C52" w:rsidRPr="000F4D25">
          <w:rPr>
            <w:rFonts w:ascii="Book Antiqua" w:eastAsia="宋体" w:hAnsi="Book Antiqua" w:cs="Times New Roman"/>
            <w:bCs/>
            <w:color w:val="000000" w:themeColor="text1"/>
            <w:u w:color="103CC0"/>
            <w:lang w:val="en-US" w:eastAsia="zh-CN"/>
          </w:rPr>
          <w:t>-</w:t>
        </w:r>
        <w:r w:rsidR="00141C52" w:rsidRPr="000F4D25">
          <w:rPr>
            <w:rFonts w:ascii="Book Antiqua" w:hAnsi="Book Antiqua" w:cs="Times New Roman"/>
            <w:bCs/>
            <w:color w:val="000000" w:themeColor="text1"/>
            <w:u w:color="103CC0"/>
            <w:lang w:val="en-US"/>
          </w:rPr>
          <w:t>93821580</w:t>
        </w:r>
      </w:hyperlink>
    </w:p>
    <w:p w14:paraId="3816DC04" w14:textId="77777777" w:rsidR="008915F8" w:rsidRPr="000F4D25" w:rsidRDefault="008915F8" w:rsidP="00734CF5">
      <w:pPr>
        <w:spacing w:line="360" w:lineRule="auto"/>
        <w:jc w:val="both"/>
        <w:rPr>
          <w:rFonts w:ascii="Book Antiqua" w:eastAsia="宋体" w:hAnsi="Book Antiqua" w:cs="Times New Roman"/>
          <w:b/>
          <w:color w:val="000000" w:themeColor="text1"/>
          <w:lang w:eastAsia="zh-CN"/>
        </w:rPr>
      </w:pPr>
    </w:p>
    <w:p w14:paraId="1964FEB6" w14:textId="44E98B13" w:rsidR="00141C52" w:rsidRPr="000F4D25" w:rsidRDefault="00141C52" w:rsidP="00734CF5">
      <w:pPr>
        <w:spacing w:line="360" w:lineRule="auto"/>
        <w:jc w:val="both"/>
        <w:rPr>
          <w:rFonts w:ascii="Book Antiqua" w:hAnsi="Book Antiqua"/>
          <w:b/>
        </w:rPr>
      </w:pPr>
      <w:r w:rsidRPr="000F4D25">
        <w:rPr>
          <w:rFonts w:ascii="Book Antiqua" w:hAnsi="Book Antiqua"/>
          <w:b/>
        </w:rPr>
        <w:t xml:space="preserve">Received: </w:t>
      </w:r>
      <w:r w:rsidRPr="000F4D25">
        <w:rPr>
          <w:rFonts w:ascii="Book Antiqua" w:eastAsia="宋体" w:hAnsi="Book Antiqua"/>
          <w:lang w:eastAsia="zh-CN"/>
        </w:rPr>
        <w:t>May 20, 2015</w:t>
      </w:r>
      <w:r w:rsidR="00343414">
        <w:rPr>
          <w:rFonts w:ascii="Book Antiqua" w:hAnsi="Book Antiqua"/>
        </w:rPr>
        <w:t xml:space="preserve"> </w:t>
      </w:r>
    </w:p>
    <w:p w14:paraId="528C547F" w14:textId="021AA29F" w:rsidR="00141C52" w:rsidRPr="000F4D25" w:rsidRDefault="00141C52" w:rsidP="00734CF5">
      <w:pPr>
        <w:spacing w:line="360" w:lineRule="auto"/>
        <w:jc w:val="both"/>
        <w:rPr>
          <w:rFonts w:ascii="Book Antiqua" w:hAnsi="Book Antiqua"/>
          <w:b/>
        </w:rPr>
      </w:pPr>
      <w:r w:rsidRPr="000F4D25">
        <w:rPr>
          <w:rFonts w:ascii="Book Antiqua" w:hAnsi="Book Antiqua"/>
          <w:b/>
        </w:rPr>
        <w:t>Peer-review started:</w:t>
      </w:r>
      <w:r w:rsidRPr="000F4D25">
        <w:rPr>
          <w:rFonts w:ascii="Book Antiqua" w:eastAsia="宋体" w:hAnsi="Book Antiqua"/>
          <w:lang w:eastAsia="zh-CN"/>
        </w:rPr>
        <w:t xml:space="preserve"> May 20, 2015</w:t>
      </w:r>
      <w:r w:rsidR="00343414">
        <w:rPr>
          <w:rFonts w:ascii="Book Antiqua" w:hAnsi="Book Antiqua"/>
        </w:rPr>
        <w:t xml:space="preserve"> </w:t>
      </w:r>
    </w:p>
    <w:p w14:paraId="6C9277CE" w14:textId="63D1F22A" w:rsidR="00141C52" w:rsidRPr="000F4D25" w:rsidRDefault="00141C52" w:rsidP="00734CF5">
      <w:pPr>
        <w:spacing w:line="360" w:lineRule="auto"/>
        <w:jc w:val="both"/>
        <w:rPr>
          <w:rFonts w:ascii="Book Antiqua" w:eastAsia="宋体" w:hAnsi="Book Antiqua"/>
          <w:b/>
          <w:lang w:eastAsia="zh-CN"/>
        </w:rPr>
      </w:pPr>
      <w:r w:rsidRPr="000F4D25">
        <w:rPr>
          <w:rFonts w:ascii="Book Antiqua" w:hAnsi="Book Antiqua"/>
          <w:b/>
        </w:rPr>
        <w:t>First decision:</w:t>
      </w:r>
      <w:r w:rsidRPr="000F4D25">
        <w:rPr>
          <w:rFonts w:ascii="Book Antiqua" w:eastAsia="宋体" w:hAnsi="Book Antiqua"/>
          <w:b/>
          <w:lang w:eastAsia="zh-CN"/>
        </w:rPr>
        <w:t xml:space="preserve"> </w:t>
      </w:r>
      <w:r w:rsidRPr="000F4D25">
        <w:rPr>
          <w:rFonts w:ascii="Book Antiqua" w:eastAsia="宋体" w:hAnsi="Book Antiqua"/>
          <w:lang w:eastAsia="zh-CN"/>
        </w:rPr>
        <w:t>August 4, 2015</w:t>
      </w:r>
    </w:p>
    <w:p w14:paraId="4A0B1AB6" w14:textId="1A3BC61E" w:rsidR="00141C52" w:rsidRPr="000F4D25" w:rsidRDefault="00141C52" w:rsidP="00734CF5">
      <w:pPr>
        <w:spacing w:line="360" w:lineRule="auto"/>
        <w:jc w:val="both"/>
        <w:rPr>
          <w:rFonts w:ascii="Book Antiqua" w:hAnsi="Book Antiqua"/>
          <w:b/>
        </w:rPr>
      </w:pPr>
      <w:r w:rsidRPr="000F4D25">
        <w:rPr>
          <w:rFonts w:ascii="Book Antiqua" w:hAnsi="Book Antiqua"/>
          <w:b/>
        </w:rPr>
        <w:t xml:space="preserve">Revised: </w:t>
      </w:r>
      <w:r w:rsidRPr="000F4D25">
        <w:rPr>
          <w:rFonts w:ascii="Book Antiqua" w:eastAsia="宋体" w:hAnsi="Book Antiqua"/>
          <w:lang w:eastAsia="zh-CN"/>
        </w:rPr>
        <w:t>August 7, 2015</w:t>
      </w:r>
      <w:r w:rsidRPr="000F4D25">
        <w:rPr>
          <w:rFonts w:ascii="Book Antiqua" w:hAnsi="Book Antiqua"/>
          <w:b/>
        </w:rPr>
        <w:t xml:space="preserve"> </w:t>
      </w:r>
    </w:p>
    <w:p w14:paraId="270CA224" w14:textId="7AA61A88" w:rsidR="00141C52" w:rsidRPr="00564EA7" w:rsidRDefault="00141C52" w:rsidP="00564EA7">
      <w:pPr>
        <w:rPr>
          <w:rFonts w:ascii="Book Antiqua" w:hAnsi="Book Antiqua"/>
          <w:iCs/>
        </w:rPr>
      </w:pPr>
      <w:r w:rsidRPr="000F4D25">
        <w:rPr>
          <w:rFonts w:ascii="Book Antiqua" w:hAnsi="Book Antiqua"/>
          <w:b/>
        </w:rPr>
        <w:t>Accepted:</w:t>
      </w:r>
      <w:r w:rsidR="00564EA7" w:rsidRPr="00564EA7">
        <w:rPr>
          <w:rStyle w:val="Emphasis"/>
        </w:rPr>
        <w:t xml:space="preserve"> </w:t>
      </w:r>
      <w:r w:rsidR="00564EA7">
        <w:rPr>
          <w:rStyle w:val="Emphasis"/>
        </w:rPr>
        <w:t>September 25</w:t>
      </w:r>
      <w:r w:rsidR="00564EA7" w:rsidRPr="00235CD4">
        <w:rPr>
          <w:rStyle w:val="Emphasis"/>
        </w:rPr>
        <w:t>, 2015</w:t>
      </w:r>
      <w:r w:rsidR="00343414">
        <w:rPr>
          <w:rFonts w:ascii="Book Antiqua" w:hAnsi="Book Antiqua"/>
          <w:b/>
        </w:rPr>
        <w:t xml:space="preserve"> </w:t>
      </w:r>
    </w:p>
    <w:p w14:paraId="2AB519BE" w14:textId="082C8531" w:rsidR="00141C52" w:rsidRPr="000F4D25" w:rsidRDefault="00141C52" w:rsidP="00734CF5">
      <w:pPr>
        <w:spacing w:line="360" w:lineRule="auto"/>
        <w:jc w:val="both"/>
        <w:rPr>
          <w:rFonts w:ascii="Book Antiqua" w:hAnsi="Book Antiqua"/>
          <w:b/>
        </w:rPr>
      </w:pPr>
      <w:r w:rsidRPr="000F4D25">
        <w:rPr>
          <w:rFonts w:ascii="Book Antiqua" w:hAnsi="Book Antiqua"/>
          <w:b/>
        </w:rPr>
        <w:t>Article in press:</w:t>
      </w:r>
      <w:r w:rsidR="00343414">
        <w:rPr>
          <w:rFonts w:ascii="Book Antiqua" w:hAnsi="Book Antiqua"/>
        </w:rPr>
        <w:t xml:space="preserve"> </w:t>
      </w:r>
    </w:p>
    <w:p w14:paraId="00A95FA0" w14:textId="77777777" w:rsidR="00141C52" w:rsidRPr="000F4D25" w:rsidRDefault="00141C52" w:rsidP="00734CF5">
      <w:pPr>
        <w:spacing w:line="360" w:lineRule="auto"/>
        <w:jc w:val="both"/>
        <w:rPr>
          <w:rFonts w:ascii="Book Antiqua" w:hAnsi="Book Antiqua"/>
          <w:b/>
        </w:rPr>
      </w:pPr>
      <w:r w:rsidRPr="000F4D25">
        <w:rPr>
          <w:rFonts w:ascii="Book Antiqua" w:hAnsi="Book Antiqua"/>
          <w:b/>
        </w:rPr>
        <w:t xml:space="preserve">Published online: </w:t>
      </w:r>
    </w:p>
    <w:p w14:paraId="21A61EDC" w14:textId="2EDE18AA" w:rsidR="00047D51" w:rsidRPr="000F4D25" w:rsidRDefault="00047D51"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br w:type="page"/>
      </w:r>
    </w:p>
    <w:p w14:paraId="105DA07A" w14:textId="2B598CB1" w:rsidR="00464836" w:rsidRPr="000F4D25" w:rsidRDefault="00C55B6D" w:rsidP="00734CF5">
      <w:pPr>
        <w:spacing w:line="360" w:lineRule="auto"/>
        <w:jc w:val="both"/>
        <w:rPr>
          <w:rFonts w:ascii="Book Antiqua" w:eastAsia="宋体" w:hAnsi="Book Antiqua" w:cs="Times New Roman"/>
          <w:i/>
          <w:color w:val="000000" w:themeColor="text1"/>
          <w:lang w:eastAsia="zh-CN"/>
        </w:rPr>
      </w:pPr>
      <w:r w:rsidRPr="000F4D25">
        <w:rPr>
          <w:rFonts w:ascii="Book Antiqua" w:hAnsi="Book Antiqua" w:cs="Times New Roman"/>
          <w:b/>
          <w:color w:val="000000" w:themeColor="text1"/>
        </w:rPr>
        <w:lastRenderedPageBreak/>
        <w:t>Abstract</w:t>
      </w:r>
    </w:p>
    <w:p w14:paraId="2EA9604A" w14:textId="522A461C" w:rsidR="00464836" w:rsidRPr="000F4D25" w:rsidRDefault="00464836"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Myotonic Dystrophy type 1 </w:t>
      </w:r>
      <w:r w:rsidR="00735643" w:rsidRPr="000F4D25">
        <w:rPr>
          <w:rFonts w:ascii="Book Antiqua" w:hAnsi="Book Antiqua" w:cs="Times New Roman"/>
          <w:color w:val="000000" w:themeColor="text1"/>
        </w:rPr>
        <w:t xml:space="preserve">(DM1) </w:t>
      </w:r>
      <w:r w:rsidRPr="000F4D25">
        <w:rPr>
          <w:rFonts w:ascii="Book Antiqua" w:hAnsi="Book Antiqua" w:cs="Times New Roman"/>
          <w:color w:val="000000" w:themeColor="text1"/>
        </w:rPr>
        <w:t xml:space="preserve">is </w:t>
      </w:r>
      <w:r w:rsidR="00701ADB" w:rsidRPr="000F4D25">
        <w:rPr>
          <w:rFonts w:ascii="Book Antiqua" w:hAnsi="Book Antiqua" w:cs="Times New Roman"/>
          <w:color w:val="000000" w:themeColor="text1"/>
        </w:rPr>
        <w:t>multi</w:t>
      </w:r>
      <w:r w:rsidR="00D15AC7" w:rsidRPr="000F4D25">
        <w:rPr>
          <w:rFonts w:ascii="Book Antiqua" w:hAnsi="Book Antiqua" w:cs="Times New Roman"/>
          <w:color w:val="000000" w:themeColor="text1"/>
        </w:rPr>
        <w:t>system disease</w:t>
      </w:r>
      <w:r w:rsidR="00DA2701" w:rsidRPr="000F4D25">
        <w:rPr>
          <w:rFonts w:ascii="Book Antiqua" w:hAnsi="Book Antiqua"/>
          <w:color w:val="000000" w:themeColor="text1"/>
          <w:lang w:val="en"/>
        </w:rPr>
        <w:t xml:space="preserve"> </w:t>
      </w:r>
      <w:r w:rsidRPr="000F4D25">
        <w:rPr>
          <w:rFonts w:ascii="Book Antiqua" w:hAnsi="Book Antiqua" w:cs="Times New Roman"/>
          <w:color w:val="000000" w:themeColor="text1"/>
        </w:rPr>
        <w:t xml:space="preserve">arising from mutant CTG expansion in the non-translating region of the </w:t>
      </w:r>
      <w:r w:rsidR="005F0843" w:rsidRPr="000F4D25">
        <w:rPr>
          <w:rFonts w:ascii="Book Antiqua" w:hAnsi="Book Antiqua" w:cs="Times New Roman"/>
          <w:i/>
          <w:color w:val="000000" w:themeColor="text1"/>
        </w:rPr>
        <w:t>DMPK</w:t>
      </w:r>
      <w:r w:rsidR="00986F08" w:rsidRPr="000F4D25">
        <w:rPr>
          <w:rFonts w:ascii="Book Antiqua" w:hAnsi="Book Antiqua" w:cs="Times New Roman"/>
          <w:color w:val="000000" w:themeColor="text1"/>
        </w:rPr>
        <w:t xml:space="preserve"> gene (</w:t>
      </w:r>
      <w:proofErr w:type="spellStart"/>
      <w:r w:rsidR="00784FB2" w:rsidRPr="000F4D25">
        <w:rPr>
          <w:rFonts w:ascii="Book Antiqua" w:hAnsi="Book Antiqua" w:cs="Times New Roman"/>
          <w:color w:val="000000" w:themeColor="text1"/>
        </w:rPr>
        <w:t>dystrophia</w:t>
      </w:r>
      <w:proofErr w:type="spellEnd"/>
      <w:r w:rsidRPr="000F4D25">
        <w:rPr>
          <w:rFonts w:ascii="Book Antiqua" w:hAnsi="Book Antiqua" w:cs="Times New Roman"/>
          <w:color w:val="000000" w:themeColor="text1"/>
        </w:rPr>
        <w:t xml:space="preserve"> </w:t>
      </w:r>
      <w:proofErr w:type="spellStart"/>
      <w:r w:rsidR="00784FB2" w:rsidRPr="000F4D25">
        <w:rPr>
          <w:rFonts w:ascii="Book Antiqua" w:hAnsi="Book Antiqua" w:cs="Times New Roman"/>
          <w:color w:val="000000" w:themeColor="text1"/>
        </w:rPr>
        <w:t>myotonica</w:t>
      </w:r>
      <w:proofErr w:type="spellEnd"/>
      <w:r w:rsidR="00784FB2" w:rsidRPr="000F4D25">
        <w:rPr>
          <w:rFonts w:ascii="Book Antiqua" w:hAnsi="Book Antiqua" w:cs="Times New Roman"/>
          <w:color w:val="000000" w:themeColor="text1"/>
        </w:rPr>
        <w:t xml:space="preserve"> protein kinase</w:t>
      </w:r>
      <w:r w:rsidR="00986F08" w:rsidRPr="000F4D25">
        <w:rPr>
          <w:rFonts w:ascii="Book Antiqua" w:hAnsi="Book Antiqua" w:cs="Times New Roman"/>
          <w:color w:val="000000" w:themeColor="text1"/>
        </w:rPr>
        <w:t>)</w:t>
      </w:r>
      <w:r w:rsidRPr="000F4D25">
        <w:rPr>
          <w:rFonts w:ascii="Book Antiqua" w:hAnsi="Book Antiqua" w:cs="Times New Roman"/>
          <w:color w:val="000000" w:themeColor="text1"/>
        </w:rPr>
        <w:t>.</w:t>
      </w:r>
      <w:r w:rsidR="004E7E14" w:rsidRPr="000F4D25">
        <w:rPr>
          <w:rFonts w:ascii="Book Antiqua" w:hAnsi="Book Antiqua" w:cs="Times New Roman"/>
          <w:color w:val="000000" w:themeColor="text1"/>
        </w:rPr>
        <w:t xml:space="preserve"> </w:t>
      </w:r>
      <w:r w:rsidR="00FB003A" w:rsidRPr="000F4D25">
        <w:rPr>
          <w:rFonts w:ascii="Book Antiqua" w:hAnsi="Book Antiqua" w:cs="Times New Roman"/>
          <w:color w:val="000000" w:themeColor="text1"/>
        </w:rPr>
        <w:t xml:space="preserve">While DM1 is the most common adult muscular dystrophy, with a worldwide prevalence of one in eight thousand, age of onset varies from </w:t>
      </w:r>
      <w:r w:rsidR="00986F08" w:rsidRPr="000F4D25">
        <w:rPr>
          <w:rFonts w:ascii="Book Antiqua" w:hAnsi="Book Antiqua" w:cs="Times New Roman"/>
          <w:color w:val="000000" w:themeColor="text1"/>
        </w:rPr>
        <w:t>before birth</w:t>
      </w:r>
      <w:r w:rsidR="00FB003A" w:rsidRPr="000F4D25">
        <w:rPr>
          <w:rFonts w:ascii="Book Antiqua" w:hAnsi="Book Antiqua" w:cs="Times New Roman"/>
          <w:color w:val="000000" w:themeColor="text1"/>
        </w:rPr>
        <w:t xml:space="preserve"> to adulthood.</w:t>
      </w:r>
      <w:r w:rsidR="00343414">
        <w:rPr>
          <w:rFonts w:ascii="Book Antiqua" w:hAnsi="Book Antiqua" w:cs="Times New Roman"/>
          <w:color w:val="000000" w:themeColor="text1"/>
        </w:rPr>
        <w:t xml:space="preserve"> </w:t>
      </w:r>
      <w:r w:rsidR="004E7E14" w:rsidRPr="000F4D25">
        <w:rPr>
          <w:rFonts w:ascii="Book Antiqua" w:hAnsi="Book Antiqua" w:cs="Times New Roman"/>
          <w:color w:val="000000" w:themeColor="text1"/>
        </w:rPr>
        <w:t>The</w:t>
      </w:r>
      <w:r w:rsidR="00DA2701" w:rsidRPr="000F4D25">
        <w:rPr>
          <w:rFonts w:ascii="Book Antiqua" w:hAnsi="Book Antiqua" w:cs="Times New Roman"/>
          <w:color w:val="000000" w:themeColor="text1"/>
        </w:rPr>
        <w:t>re is a</w:t>
      </w:r>
      <w:r w:rsidR="004E7E14" w:rsidRPr="000F4D25">
        <w:rPr>
          <w:rFonts w:ascii="Book Antiqua" w:hAnsi="Book Antiqua" w:cs="Times New Roman"/>
          <w:color w:val="000000" w:themeColor="text1"/>
        </w:rPr>
        <w:t xml:space="preserve"> broad spectrum of clinical severity</w:t>
      </w:r>
      <w:r w:rsidR="00DA2701" w:rsidRPr="000F4D25">
        <w:rPr>
          <w:rFonts w:ascii="Book Antiqua" w:hAnsi="Book Antiqua" w:cs="Times New Roman"/>
          <w:color w:val="000000" w:themeColor="text1"/>
        </w:rPr>
        <w:t xml:space="preserve">, ranging from </w:t>
      </w:r>
      <w:r w:rsidR="00742418" w:rsidRPr="000F4D25">
        <w:rPr>
          <w:rFonts w:ascii="Book Antiqua" w:hAnsi="Book Antiqua" w:cs="Times New Roman"/>
          <w:color w:val="000000" w:themeColor="text1"/>
        </w:rPr>
        <w:t xml:space="preserve">mild to severe, which </w:t>
      </w:r>
      <w:r w:rsidR="004E7E14" w:rsidRPr="000F4D25">
        <w:rPr>
          <w:rFonts w:ascii="Book Antiqua" w:hAnsi="Book Antiqua" w:cs="Times New Roman"/>
          <w:color w:val="000000" w:themeColor="text1"/>
        </w:rPr>
        <w:t>correlates with</w:t>
      </w:r>
      <w:r w:rsidR="00701ADB" w:rsidRPr="000F4D25">
        <w:rPr>
          <w:rFonts w:ascii="Book Antiqua" w:hAnsi="Book Antiqua" w:cs="Times New Roman"/>
          <w:color w:val="000000" w:themeColor="text1"/>
        </w:rPr>
        <w:t xml:space="preserve"> </w:t>
      </w:r>
      <w:r w:rsidR="004E7E14" w:rsidRPr="000F4D25">
        <w:rPr>
          <w:rFonts w:ascii="Book Antiqua" w:hAnsi="Book Antiqua" w:cs="Times New Roman"/>
          <w:color w:val="000000" w:themeColor="text1"/>
        </w:rPr>
        <w:t xml:space="preserve">number of DNA repeats. </w:t>
      </w:r>
      <w:r w:rsidR="00742418" w:rsidRPr="000F4D25">
        <w:rPr>
          <w:rFonts w:ascii="Book Antiqua" w:hAnsi="Book Antiqua" w:cs="Times New Roman"/>
          <w:color w:val="000000" w:themeColor="text1"/>
        </w:rPr>
        <w:t>Importantly, the early clinical manifestations and management in c</w:t>
      </w:r>
      <w:r w:rsidR="00E1322D" w:rsidRPr="000F4D25">
        <w:rPr>
          <w:rFonts w:ascii="Book Antiqua" w:hAnsi="Book Antiqua" w:cs="Times New Roman"/>
          <w:color w:val="000000" w:themeColor="text1"/>
        </w:rPr>
        <w:t>ongenital and childhood</w:t>
      </w:r>
      <w:r w:rsidR="00742418" w:rsidRPr="000F4D25">
        <w:rPr>
          <w:rFonts w:ascii="Book Antiqua" w:hAnsi="Book Antiqua" w:cs="Times New Roman"/>
          <w:color w:val="000000" w:themeColor="text1"/>
        </w:rPr>
        <w:t xml:space="preserve"> DM1</w:t>
      </w:r>
      <w:r w:rsidR="00E1322D" w:rsidRPr="000F4D25">
        <w:rPr>
          <w:rFonts w:ascii="Book Antiqua" w:hAnsi="Book Antiqua" w:cs="Times New Roman"/>
          <w:color w:val="000000" w:themeColor="text1"/>
        </w:rPr>
        <w:t xml:space="preserve"> differ from classic adult</w:t>
      </w:r>
      <w:r w:rsidR="00742418" w:rsidRPr="000F4D25">
        <w:rPr>
          <w:rFonts w:ascii="Book Antiqua" w:hAnsi="Book Antiqua" w:cs="Times New Roman"/>
          <w:color w:val="000000" w:themeColor="text1"/>
        </w:rPr>
        <w:t xml:space="preserve"> DM1</w:t>
      </w:r>
      <w:r w:rsidR="00784FB2" w:rsidRPr="000F4D25">
        <w:rPr>
          <w:rFonts w:ascii="Book Antiqua" w:hAnsi="Book Antiqua" w:cs="Times New Roman"/>
          <w:color w:val="000000" w:themeColor="text1"/>
        </w:rPr>
        <w:t xml:space="preserve">. </w:t>
      </w:r>
      <w:r w:rsidR="00986F08" w:rsidRPr="000F4D25">
        <w:rPr>
          <w:rFonts w:ascii="Book Antiqua" w:hAnsi="Book Antiqua" w:cs="Times New Roman"/>
          <w:color w:val="000000" w:themeColor="text1"/>
        </w:rPr>
        <w:t>I</w:t>
      </w:r>
      <w:r w:rsidR="00742418" w:rsidRPr="000F4D25">
        <w:rPr>
          <w:rFonts w:ascii="Book Antiqua" w:hAnsi="Book Antiqua" w:cs="Times New Roman"/>
          <w:color w:val="000000" w:themeColor="text1"/>
        </w:rPr>
        <w:t>n neonates and children</w:t>
      </w:r>
      <w:r w:rsidR="00986F08" w:rsidRPr="000F4D25">
        <w:rPr>
          <w:rFonts w:ascii="Book Antiqua" w:hAnsi="Book Antiqua" w:cs="Times New Roman"/>
          <w:color w:val="000000" w:themeColor="text1"/>
        </w:rPr>
        <w:t xml:space="preserve">, DM1 </w:t>
      </w:r>
      <w:r w:rsidR="00742418" w:rsidRPr="000F4D25">
        <w:rPr>
          <w:rFonts w:ascii="Book Antiqua" w:hAnsi="Book Antiqua" w:cs="Times New Roman"/>
          <w:color w:val="000000" w:themeColor="text1"/>
        </w:rPr>
        <w:t xml:space="preserve">predominantly affects </w:t>
      </w:r>
      <w:r w:rsidRPr="000F4D25">
        <w:rPr>
          <w:rFonts w:ascii="Book Antiqua" w:hAnsi="Book Antiqua" w:cs="Times New Roman"/>
          <w:color w:val="000000" w:themeColor="text1"/>
        </w:rPr>
        <w:t xml:space="preserve">muscle </w:t>
      </w:r>
      <w:r w:rsidR="00742418" w:rsidRPr="000F4D25">
        <w:rPr>
          <w:rFonts w:ascii="Book Antiqua" w:hAnsi="Book Antiqua" w:cs="Times New Roman"/>
          <w:color w:val="000000" w:themeColor="text1"/>
        </w:rPr>
        <w:t>strength, cognition</w:t>
      </w:r>
      <w:r w:rsidR="00815C52" w:rsidRPr="000F4D25">
        <w:rPr>
          <w:rFonts w:ascii="Book Antiqua" w:hAnsi="Book Antiqua" w:cs="Times New Roman"/>
          <w:color w:val="000000" w:themeColor="text1"/>
        </w:rPr>
        <w:t xml:space="preserve">, </w:t>
      </w:r>
      <w:proofErr w:type="gramStart"/>
      <w:r w:rsidR="00815C52" w:rsidRPr="000F4D25">
        <w:rPr>
          <w:rFonts w:ascii="Book Antiqua" w:hAnsi="Book Antiqua" w:cs="Times New Roman"/>
          <w:color w:val="000000" w:themeColor="text1"/>
        </w:rPr>
        <w:t>respiratory</w:t>
      </w:r>
      <w:proofErr w:type="gramEnd"/>
      <w:r w:rsidR="00815C52" w:rsidRPr="000F4D25">
        <w:rPr>
          <w:rFonts w:ascii="Book Antiqua" w:hAnsi="Book Antiqua" w:cs="Times New Roman"/>
          <w:color w:val="000000" w:themeColor="text1"/>
        </w:rPr>
        <w:t xml:space="preserve">, central nervous and gastrointestinal systems. Sleep disorders are often under recognised yet a significant morbidity. </w:t>
      </w:r>
      <w:r w:rsidR="0070055F" w:rsidRPr="000F4D25">
        <w:rPr>
          <w:rFonts w:ascii="Book Antiqua" w:hAnsi="Book Antiqua"/>
          <w:color w:val="000000" w:themeColor="text1"/>
        </w:rPr>
        <w:t xml:space="preserve">No effective disease modifying treatment is currently available and neonates and children with DM1 may experience severe physical and intellectual disability, which may be life limiting in </w:t>
      </w:r>
      <w:r w:rsidR="004928F6" w:rsidRPr="000F4D25">
        <w:rPr>
          <w:rFonts w:ascii="Book Antiqua" w:hAnsi="Book Antiqua"/>
          <w:color w:val="000000" w:themeColor="text1"/>
        </w:rPr>
        <w:t>the most severe forms</w:t>
      </w:r>
      <w:r w:rsidR="0070055F" w:rsidRPr="000F4D25">
        <w:rPr>
          <w:rFonts w:ascii="Book Antiqua" w:hAnsi="Book Antiqua"/>
          <w:color w:val="000000" w:themeColor="text1"/>
        </w:rPr>
        <w:t xml:space="preserve">. </w:t>
      </w:r>
      <w:r w:rsidR="004928F6" w:rsidRPr="000F4D25">
        <w:rPr>
          <w:rFonts w:ascii="Book Antiqua" w:hAnsi="Book Antiqua"/>
          <w:color w:val="000000" w:themeColor="text1"/>
        </w:rPr>
        <w:t>M</w:t>
      </w:r>
      <w:r w:rsidR="004928F6" w:rsidRPr="000F4D25">
        <w:rPr>
          <w:rFonts w:ascii="Book Antiqua" w:hAnsi="Book Antiqua" w:cs="Times New Roman"/>
          <w:color w:val="000000" w:themeColor="text1"/>
        </w:rPr>
        <w:t xml:space="preserve">anagement is currently supportive, incorporating regular surveillance and treatment of manifestations. </w:t>
      </w:r>
      <w:r w:rsidR="00531270" w:rsidRPr="000F4D25">
        <w:rPr>
          <w:rFonts w:ascii="Book Antiqua" w:hAnsi="Book Antiqua" w:cs="Times New Roman"/>
          <w:color w:val="000000" w:themeColor="text1"/>
        </w:rPr>
        <w:t xml:space="preserve">Novel therapies, which target the gene and the pathogenic mechanism of abnormal </w:t>
      </w:r>
      <w:proofErr w:type="gramStart"/>
      <w:r w:rsidR="00531270" w:rsidRPr="000F4D25">
        <w:rPr>
          <w:rFonts w:ascii="Book Antiqua" w:hAnsi="Book Antiqua" w:cs="Times New Roman"/>
          <w:color w:val="000000" w:themeColor="text1"/>
        </w:rPr>
        <w:t>splic</w:t>
      </w:r>
      <w:bookmarkStart w:id="4" w:name="_GoBack"/>
      <w:bookmarkEnd w:id="4"/>
      <w:r w:rsidR="00531270" w:rsidRPr="000F4D25">
        <w:rPr>
          <w:rFonts w:ascii="Book Antiqua" w:hAnsi="Book Antiqua" w:cs="Times New Roman"/>
          <w:color w:val="000000" w:themeColor="text1"/>
        </w:rPr>
        <w:t>ing</w:t>
      </w:r>
      <w:proofErr w:type="gramEnd"/>
      <w:r w:rsidR="00531270" w:rsidRPr="000F4D25">
        <w:rPr>
          <w:rFonts w:ascii="Book Antiqua" w:hAnsi="Book Antiqua" w:cs="Times New Roman"/>
          <w:color w:val="000000" w:themeColor="text1"/>
        </w:rPr>
        <w:t xml:space="preserve"> are emerging</w:t>
      </w:r>
      <w:r w:rsidR="004928F6" w:rsidRPr="000F4D25">
        <w:rPr>
          <w:rFonts w:ascii="Book Antiqua" w:hAnsi="Book Antiqua" w:cs="Times New Roman"/>
          <w:color w:val="000000" w:themeColor="text1"/>
        </w:rPr>
        <w:t>.</w:t>
      </w:r>
      <w:r w:rsidR="00531270" w:rsidRPr="000F4D25">
        <w:rPr>
          <w:rFonts w:ascii="Book Antiqua" w:hAnsi="Book Antiqua" w:cs="Times New Roman"/>
          <w:color w:val="000000" w:themeColor="text1"/>
        </w:rPr>
        <w:t xml:space="preserve"> </w:t>
      </w:r>
      <w:r w:rsidR="0070055F" w:rsidRPr="000F4D25">
        <w:rPr>
          <w:rFonts w:ascii="Book Antiqua" w:hAnsi="Book Antiqua" w:cs="Times New Roman"/>
          <w:color w:val="000000" w:themeColor="text1"/>
        </w:rPr>
        <w:t>Genetic counselling is critical in this autosomal dominant genetic disease with variable penetrance and potential maternal anticipation,</w:t>
      </w:r>
      <w:r w:rsidR="00784FB2" w:rsidRPr="000F4D25">
        <w:rPr>
          <w:rFonts w:ascii="Book Antiqua" w:hAnsi="Book Antiqua" w:cs="Times New Roman"/>
          <w:color w:val="000000" w:themeColor="text1"/>
        </w:rPr>
        <w:t xml:space="preserve"> as is</w:t>
      </w:r>
      <w:r w:rsidR="0070055F" w:rsidRPr="000F4D25">
        <w:rPr>
          <w:rFonts w:ascii="Book Antiqua" w:hAnsi="Book Antiqua" w:cs="Times New Roman"/>
          <w:color w:val="000000" w:themeColor="text1"/>
        </w:rPr>
        <w:t xml:space="preserve"> assisting with family planning and undertaking cascade testing to instigate health surveillance in affected family members. </w:t>
      </w:r>
      <w:r w:rsidR="00D15AC7" w:rsidRPr="000F4D25">
        <w:rPr>
          <w:rFonts w:ascii="Book Antiqua" w:hAnsi="Book Antiqua" w:cs="Times New Roman"/>
          <w:color w:val="000000" w:themeColor="text1"/>
        </w:rPr>
        <w:t xml:space="preserve">This review </w:t>
      </w:r>
      <w:r w:rsidR="00C06DA9" w:rsidRPr="000F4D25">
        <w:rPr>
          <w:rFonts w:ascii="Book Antiqua" w:hAnsi="Book Antiqua"/>
          <w:color w:val="000000" w:themeColor="text1"/>
        </w:rPr>
        <w:t xml:space="preserve">incorporates discussion of the clinical manifestations and management of </w:t>
      </w:r>
      <w:r w:rsidR="00C06DA9" w:rsidRPr="000F4D25">
        <w:rPr>
          <w:rFonts w:ascii="Book Antiqua" w:hAnsi="Book Antiqua" w:cs="Times New Roman"/>
          <w:color w:val="000000" w:themeColor="text1"/>
        </w:rPr>
        <w:t xml:space="preserve">congenital and childhood DM1, with a particular focus on </w:t>
      </w:r>
      <w:proofErr w:type="spellStart"/>
      <w:r w:rsidR="00C06DA9" w:rsidRPr="000F4D25">
        <w:rPr>
          <w:rFonts w:ascii="Book Antiqua" w:hAnsi="Book Antiqua" w:cs="Times New Roman"/>
          <w:color w:val="000000" w:themeColor="text1"/>
        </w:rPr>
        <w:t>hypersomnolence</w:t>
      </w:r>
      <w:proofErr w:type="spellEnd"/>
      <w:r w:rsidR="00C06DA9" w:rsidRPr="000F4D25">
        <w:rPr>
          <w:rFonts w:ascii="Book Antiqua" w:hAnsi="Book Antiqua" w:cs="Times New Roman"/>
          <w:color w:val="000000" w:themeColor="text1"/>
        </w:rPr>
        <w:t xml:space="preserve"> and sleep disorders. In addition, the </w:t>
      </w:r>
      <w:r w:rsidR="00C06DA9" w:rsidRPr="000F4D25">
        <w:rPr>
          <w:rFonts w:ascii="Book Antiqua" w:hAnsi="Book Antiqua"/>
          <w:color w:val="000000" w:themeColor="text1"/>
        </w:rPr>
        <w:t xml:space="preserve">molecular genetics, mechanisms of disease pathogenesis and development of novel treatment strategies in DM1 will be summarised. </w:t>
      </w:r>
    </w:p>
    <w:p w14:paraId="15213A99" w14:textId="77777777" w:rsidR="00815C52" w:rsidRPr="000F4D25" w:rsidRDefault="00815C52" w:rsidP="00734CF5">
      <w:pPr>
        <w:spacing w:line="360" w:lineRule="auto"/>
        <w:jc w:val="both"/>
        <w:rPr>
          <w:rFonts w:ascii="Book Antiqua" w:hAnsi="Book Antiqua" w:cs="Times New Roman"/>
          <w:color w:val="000000" w:themeColor="text1"/>
        </w:rPr>
      </w:pPr>
    </w:p>
    <w:p w14:paraId="607DE842" w14:textId="6DF9A0F9" w:rsidR="002B499E" w:rsidRPr="000F4D25" w:rsidRDefault="002B499E" w:rsidP="00734CF5">
      <w:pPr>
        <w:widowControl w:val="0"/>
        <w:autoSpaceDE w:val="0"/>
        <w:autoSpaceDN w:val="0"/>
        <w:adjustRightInd w:val="0"/>
        <w:spacing w:line="360" w:lineRule="auto"/>
        <w:jc w:val="both"/>
        <w:rPr>
          <w:rFonts w:ascii="Book Antiqua" w:hAnsi="Book Antiqua" w:cs="Times New Roman"/>
          <w:color w:val="000000" w:themeColor="text1"/>
          <w:lang w:val="en-US"/>
        </w:rPr>
      </w:pPr>
      <w:r w:rsidRPr="000F4D25">
        <w:rPr>
          <w:rFonts w:ascii="Book Antiqua" w:hAnsi="Book Antiqua" w:cs="Times New Roman"/>
          <w:b/>
          <w:bCs/>
          <w:color w:val="000000" w:themeColor="text1"/>
          <w:lang w:val="en-US"/>
        </w:rPr>
        <w:t>Key words:</w:t>
      </w:r>
      <w:r w:rsidRPr="000F4D25">
        <w:rPr>
          <w:rFonts w:ascii="Book Antiqua" w:hAnsi="Book Antiqua" w:cs="Times New Roman"/>
          <w:color w:val="000000" w:themeColor="text1"/>
          <w:lang w:val="en-US"/>
        </w:rPr>
        <w:t xml:space="preserve"> Myotonic Dystrophy type 1</w:t>
      </w:r>
      <w:r w:rsidR="000F4D25" w:rsidRPr="000F4D25">
        <w:rPr>
          <w:rFonts w:ascii="Book Antiqua" w:eastAsia="宋体" w:hAnsi="Book Antiqua" w:cs="Times New Roman"/>
          <w:color w:val="000000" w:themeColor="text1"/>
          <w:lang w:val="en-US" w:eastAsia="zh-CN"/>
        </w:rPr>
        <w:t>;</w:t>
      </w:r>
      <w:r w:rsidRPr="000F4D25">
        <w:rPr>
          <w:rFonts w:ascii="Book Antiqua" w:hAnsi="Book Antiqua" w:cs="Times New Roman"/>
          <w:color w:val="000000" w:themeColor="text1"/>
          <w:lang w:val="en-US"/>
        </w:rPr>
        <w:t xml:space="preserve"> Childhood myotonic dystrophy</w:t>
      </w:r>
      <w:r w:rsidR="000F4D25" w:rsidRPr="000F4D25">
        <w:rPr>
          <w:rFonts w:ascii="Book Antiqua" w:eastAsia="宋体" w:hAnsi="Book Antiqua" w:cs="Times New Roman"/>
          <w:color w:val="000000" w:themeColor="text1"/>
          <w:lang w:val="en-US" w:eastAsia="zh-CN"/>
        </w:rPr>
        <w:t>;</w:t>
      </w:r>
      <w:r w:rsidRPr="000F4D25">
        <w:rPr>
          <w:rFonts w:ascii="Book Antiqua" w:hAnsi="Book Antiqua" w:cs="Times New Roman"/>
          <w:color w:val="000000" w:themeColor="text1"/>
          <w:lang w:val="en-US"/>
        </w:rPr>
        <w:t xml:space="preserve"> </w:t>
      </w:r>
      <w:r w:rsidR="000F4D25" w:rsidRPr="000F4D25">
        <w:rPr>
          <w:rFonts w:ascii="Book Antiqua" w:hAnsi="Book Antiqua" w:cs="Times New Roman"/>
          <w:color w:val="000000" w:themeColor="text1"/>
          <w:lang w:val="en-US"/>
        </w:rPr>
        <w:t>C</w:t>
      </w:r>
      <w:r w:rsidRPr="000F4D25">
        <w:rPr>
          <w:rFonts w:ascii="Book Antiqua" w:hAnsi="Book Antiqua" w:cs="Times New Roman"/>
          <w:color w:val="000000" w:themeColor="text1"/>
          <w:lang w:val="en-US"/>
        </w:rPr>
        <w:t>ongenital myotonic dystrophy</w:t>
      </w:r>
      <w:r w:rsidR="000F4D25" w:rsidRPr="000F4D25">
        <w:rPr>
          <w:rFonts w:ascii="Book Antiqua" w:eastAsia="宋体" w:hAnsi="Book Antiqua" w:cs="Times New Roman"/>
          <w:color w:val="000000" w:themeColor="text1"/>
          <w:lang w:val="en-US" w:eastAsia="zh-CN"/>
        </w:rPr>
        <w:t>;</w:t>
      </w:r>
      <w:r w:rsidRPr="000F4D25">
        <w:rPr>
          <w:rFonts w:ascii="Book Antiqua" w:hAnsi="Book Antiqua" w:cs="Times New Roman"/>
          <w:color w:val="000000" w:themeColor="text1"/>
          <w:lang w:val="en-US"/>
        </w:rPr>
        <w:t xml:space="preserve"> </w:t>
      </w:r>
      <w:r w:rsidR="000F4D25" w:rsidRPr="000F4D25">
        <w:rPr>
          <w:rFonts w:ascii="Book Antiqua" w:hAnsi="Book Antiqua" w:cs="Times New Roman"/>
          <w:color w:val="000000" w:themeColor="text1"/>
          <w:lang w:val="en-US"/>
        </w:rPr>
        <w:t>N</w:t>
      </w:r>
      <w:r w:rsidRPr="000F4D25">
        <w:rPr>
          <w:rFonts w:ascii="Book Antiqua" w:hAnsi="Book Antiqua" w:cs="Times New Roman"/>
          <w:color w:val="000000" w:themeColor="text1"/>
          <w:lang w:val="en-US"/>
        </w:rPr>
        <w:t>atural history</w:t>
      </w:r>
      <w:r w:rsidR="000F4D25" w:rsidRPr="000F4D25">
        <w:rPr>
          <w:rFonts w:ascii="Book Antiqua" w:eastAsia="宋体" w:hAnsi="Book Antiqua" w:cs="Times New Roman"/>
          <w:color w:val="000000" w:themeColor="text1"/>
          <w:lang w:val="en-US" w:eastAsia="zh-CN"/>
        </w:rPr>
        <w:t>;</w:t>
      </w:r>
      <w:r w:rsidR="000F4D25" w:rsidRPr="000F4D25">
        <w:rPr>
          <w:rFonts w:ascii="Book Antiqua" w:hAnsi="Book Antiqua" w:cs="Times New Roman"/>
          <w:color w:val="000000" w:themeColor="text1"/>
          <w:lang w:val="en-US"/>
        </w:rPr>
        <w:t xml:space="preserve"> C</w:t>
      </w:r>
      <w:r w:rsidRPr="000F4D25">
        <w:rPr>
          <w:rFonts w:ascii="Book Antiqua" w:hAnsi="Book Antiqua" w:cs="Times New Roman"/>
          <w:color w:val="000000" w:themeColor="text1"/>
          <w:lang w:val="en-US"/>
        </w:rPr>
        <w:t>linical manifestations</w:t>
      </w:r>
      <w:r w:rsidR="000F4D25" w:rsidRPr="000F4D25">
        <w:rPr>
          <w:rFonts w:ascii="Book Antiqua" w:eastAsia="宋体" w:hAnsi="Book Antiqua" w:cs="Times New Roman"/>
          <w:color w:val="000000" w:themeColor="text1"/>
          <w:lang w:val="en-US" w:eastAsia="zh-CN"/>
        </w:rPr>
        <w:t>;</w:t>
      </w:r>
      <w:r w:rsidRPr="000F4D25">
        <w:rPr>
          <w:rFonts w:ascii="Book Antiqua" w:hAnsi="Book Antiqua" w:cs="Times New Roman"/>
          <w:color w:val="000000" w:themeColor="text1"/>
          <w:lang w:val="en-US"/>
        </w:rPr>
        <w:t xml:space="preserve"> Management</w:t>
      </w:r>
    </w:p>
    <w:p w14:paraId="153287CD" w14:textId="77777777" w:rsidR="00DB68E4" w:rsidRPr="000F4D25" w:rsidRDefault="00DB68E4" w:rsidP="00734CF5">
      <w:pPr>
        <w:widowControl w:val="0"/>
        <w:autoSpaceDE w:val="0"/>
        <w:autoSpaceDN w:val="0"/>
        <w:adjustRightInd w:val="0"/>
        <w:spacing w:line="360" w:lineRule="auto"/>
        <w:jc w:val="both"/>
        <w:rPr>
          <w:rFonts w:ascii="Book Antiqua" w:hAnsi="Book Antiqua" w:cs="Times New Roman"/>
          <w:color w:val="000000" w:themeColor="text1"/>
          <w:lang w:val="en-US"/>
        </w:rPr>
      </w:pPr>
    </w:p>
    <w:p w14:paraId="444F4707" w14:textId="77777777" w:rsidR="000F4D25" w:rsidRPr="000F4D25" w:rsidRDefault="000F4D25" w:rsidP="00734CF5">
      <w:pPr>
        <w:spacing w:line="360" w:lineRule="auto"/>
        <w:jc w:val="both"/>
        <w:rPr>
          <w:rFonts w:ascii="Book Antiqua" w:hAnsi="Book Antiqua" w:cs="Arial"/>
        </w:rPr>
      </w:pPr>
      <w:proofErr w:type="gramStart"/>
      <w:r w:rsidRPr="000F4D25">
        <w:rPr>
          <w:rFonts w:ascii="Book Antiqua" w:hAnsi="Book Antiqua"/>
          <w:b/>
        </w:rPr>
        <w:t xml:space="preserve">© </w:t>
      </w:r>
      <w:r w:rsidRPr="000F4D25">
        <w:rPr>
          <w:rFonts w:ascii="Book Antiqua" w:hAnsi="Book Antiqua" w:cs="Arial"/>
          <w:b/>
        </w:rPr>
        <w:t>The Author(s) 2015.</w:t>
      </w:r>
      <w:proofErr w:type="gramEnd"/>
      <w:r w:rsidRPr="000F4D25">
        <w:rPr>
          <w:rFonts w:ascii="Book Antiqua" w:hAnsi="Book Antiqua" w:cs="Arial"/>
        </w:rPr>
        <w:t xml:space="preserve"> Published by </w:t>
      </w:r>
      <w:proofErr w:type="spellStart"/>
      <w:r w:rsidRPr="000F4D25">
        <w:rPr>
          <w:rFonts w:ascii="Book Antiqua" w:hAnsi="Book Antiqua" w:cs="Arial"/>
        </w:rPr>
        <w:t>Baishideng</w:t>
      </w:r>
      <w:proofErr w:type="spellEnd"/>
      <w:r w:rsidRPr="000F4D25">
        <w:rPr>
          <w:rFonts w:ascii="Book Antiqua" w:hAnsi="Book Antiqua" w:cs="Arial"/>
        </w:rPr>
        <w:t xml:space="preserve"> Publishing Group Inc. All rights reserved.</w:t>
      </w:r>
    </w:p>
    <w:p w14:paraId="4E908F00" w14:textId="77777777" w:rsidR="00DB68E4" w:rsidRPr="000F4D25" w:rsidRDefault="00DB68E4" w:rsidP="00734CF5">
      <w:pPr>
        <w:widowControl w:val="0"/>
        <w:autoSpaceDE w:val="0"/>
        <w:autoSpaceDN w:val="0"/>
        <w:adjustRightInd w:val="0"/>
        <w:spacing w:line="360" w:lineRule="auto"/>
        <w:jc w:val="both"/>
        <w:rPr>
          <w:rFonts w:ascii="Book Antiqua" w:hAnsi="Book Antiqua" w:cs="Times New Roman"/>
          <w:color w:val="000000" w:themeColor="text1"/>
          <w:lang w:val="en-US"/>
        </w:rPr>
      </w:pPr>
    </w:p>
    <w:p w14:paraId="0E199E8E" w14:textId="14F4F3A8" w:rsidR="00AF352C" w:rsidRPr="000F4D25" w:rsidRDefault="002B499E" w:rsidP="00734CF5">
      <w:pPr>
        <w:spacing w:line="360" w:lineRule="auto"/>
        <w:jc w:val="both"/>
        <w:rPr>
          <w:rFonts w:ascii="Book Antiqua" w:eastAsia="Arial Unicode MS" w:hAnsi="Book Antiqua" w:cs="Arial Unicode MS"/>
          <w:b/>
          <w:lang w:eastAsia="zh-CN"/>
        </w:rPr>
      </w:pPr>
      <w:r w:rsidRPr="000F4D25">
        <w:rPr>
          <w:rFonts w:ascii="Book Antiqua" w:eastAsia="Arial Unicode MS" w:hAnsi="Book Antiqua" w:cs="Arial Unicode MS"/>
          <w:b/>
        </w:rPr>
        <w:t>C</w:t>
      </w:r>
      <w:r w:rsidR="000F4D25" w:rsidRPr="000F4D25">
        <w:rPr>
          <w:rFonts w:ascii="Book Antiqua" w:eastAsia="Arial Unicode MS" w:hAnsi="Book Antiqua" w:cs="Arial Unicode MS"/>
          <w:b/>
        </w:rPr>
        <w:t>ore tip</w:t>
      </w:r>
      <w:r w:rsidR="000F4D25" w:rsidRPr="000F4D25">
        <w:rPr>
          <w:rFonts w:ascii="Book Antiqua" w:eastAsia="Arial Unicode MS" w:hAnsi="Book Antiqua" w:cs="Arial Unicode MS"/>
          <w:b/>
          <w:lang w:eastAsia="zh-CN"/>
        </w:rPr>
        <w:t xml:space="preserve">: </w:t>
      </w:r>
      <w:r w:rsidR="00AF352C" w:rsidRPr="000F4D25">
        <w:rPr>
          <w:rFonts w:ascii="Book Antiqua" w:hAnsi="Book Antiqua"/>
          <w:color w:val="000000" w:themeColor="text1"/>
        </w:rPr>
        <w:t xml:space="preserve">Type 1 Myotonic Dystrophy is an often undetected neuromuscular disease in paediatric patients with variable clinical manifestations and burden of disease. We review the current understandings of disease pathogenesis, symptoms and management in congenital and childhood myotonic dystrophy </w:t>
      </w:r>
      <w:r w:rsidR="00AF352C" w:rsidRPr="000F4D25">
        <w:rPr>
          <w:rFonts w:ascii="Book Antiqua" w:hAnsi="Book Antiqua" w:cs="Times New Roman"/>
          <w:color w:val="000000" w:themeColor="text1"/>
        </w:rPr>
        <w:t xml:space="preserve">with a particular focus on </w:t>
      </w:r>
      <w:proofErr w:type="spellStart"/>
      <w:r w:rsidR="00AF352C" w:rsidRPr="000F4D25">
        <w:rPr>
          <w:rFonts w:ascii="Book Antiqua" w:hAnsi="Book Antiqua" w:cs="Times New Roman"/>
          <w:color w:val="000000" w:themeColor="text1"/>
        </w:rPr>
        <w:lastRenderedPageBreak/>
        <w:t>hypersomnolence</w:t>
      </w:r>
      <w:proofErr w:type="spellEnd"/>
      <w:r w:rsidR="00AF352C" w:rsidRPr="000F4D25">
        <w:rPr>
          <w:rFonts w:ascii="Book Antiqua" w:hAnsi="Book Antiqua" w:cs="Times New Roman"/>
          <w:color w:val="000000" w:themeColor="text1"/>
        </w:rPr>
        <w:t xml:space="preserve"> and sleep disorders. Future directions should target standardised care and regular surveillance, understanding pathophysiology and new treatment strategies.</w:t>
      </w:r>
    </w:p>
    <w:p w14:paraId="7492F387" w14:textId="77777777" w:rsidR="00D322B0" w:rsidRPr="000F4D25" w:rsidRDefault="00D322B0" w:rsidP="00734CF5">
      <w:pPr>
        <w:widowControl w:val="0"/>
        <w:autoSpaceDE w:val="0"/>
        <w:autoSpaceDN w:val="0"/>
        <w:adjustRightInd w:val="0"/>
        <w:spacing w:line="360" w:lineRule="auto"/>
        <w:jc w:val="both"/>
        <w:rPr>
          <w:rFonts w:ascii="Book Antiqua" w:eastAsia="宋体" w:hAnsi="Book Antiqua" w:cs="Times New Roman"/>
          <w:color w:val="000000" w:themeColor="text1"/>
          <w:lang w:eastAsia="zh-CN"/>
        </w:rPr>
      </w:pPr>
    </w:p>
    <w:p w14:paraId="3B73299F" w14:textId="67B3116A" w:rsidR="000F4D25" w:rsidRPr="000F4D25" w:rsidRDefault="004A4810" w:rsidP="00734CF5">
      <w:pPr>
        <w:widowControl w:val="0"/>
        <w:autoSpaceDE w:val="0"/>
        <w:autoSpaceDN w:val="0"/>
        <w:adjustRightInd w:val="0"/>
        <w:spacing w:line="360" w:lineRule="auto"/>
        <w:jc w:val="both"/>
        <w:rPr>
          <w:rFonts w:ascii="Book Antiqua" w:eastAsia="宋体" w:hAnsi="Book Antiqua" w:cs="Times New Roman"/>
          <w:bCs/>
          <w:color w:val="000000" w:themeColor="text1"/>
          <w:lang w:val="en-US" w:eastAsia="zh-CN"/>
        </w:rPr>
      </w:pPr>
      <w:proofErr w:type="spellStart"/>
      <w:r w:rsidRPr="000F4D25">
        <w:rPr>
          <w:rFonts w:ascii="Book Antiqua" w:eastAsia="宋体" w:hAnsi="Book Antiqua" w:cs="Times New Roman"/>
          <w:color w:val="000000" w:themeColor="text1"/>
          <w:lang w:eastAsia="zh-CN"/>
        </w:rPr>
        <w:t>Ho</w:t>
      </w:r>
      <w:proofErr w:type="spellEnd"/>
      <w:r w:rsidRPr="000F4D25">
        <w:rPr>
          <w:rFonts w:ascii="Book Antiqua" w:eastAsia="宋体" w:hAnsi="Book Antiqua" w:cs="Times New Roman"/>
          <w:color w:val="000000" w:themeColor="text1"/>
          <w:lang w:eastAsia="zh-CN"/>
        </w:rPr>
        <w:t xml:space="preserve"> G, </w:t>
      </w:r>
      <w:proofErr w:type="spellStart"/>
      <w:r w:rsidRPr="000F4D25">
        <w:rPr>
          <w:rFonts w:ascii="Book Antiqua" w:eastAsia="宋体" w:hAnsi="Book Antiqua" w:cs="Times New Roman"/>
          <w:color w:val="000000" w:themeColor="text1"/>
          <w:lang w:eastAsia="zh-CN"/>
        </w:rPr>
        <w:t>Cardamone</w:t>
      </w:r>
      <w:proofErr w:type="spellEnd"/>
      <w:r w:rsidRPr="000F4D25">
        <w:rPr>
          <w:rFonts w:ascii="Book Antiqua" w:eastAsia="宋体" w:hAnsi="Book Antiqua" w:cs="Times New Roman"/>
          <w:color w:val="000000" w:themeColor="text1"/>
          <w:lang w:eastAsia="zh-CN"/>
        </w:rPr>
        <w:t xml:space="preserve"> M, Farrar M. </w:t>
      </w:r>
      <w:r w:rsidR="000F4D25" w:rsidRPr="000F4D25">
        <w:rPr>
          <w:rFonts w:ascii="Book Antiqua" w:hAnsi="Book Antiqua" w:cs="Times New Roman"/>
          <w:bCs/>
          <w:color w:val="000000" w:themeColor="text1"/>
          <w:lang w:val="en-US"/>
        </w:rPr>
        <w:t>Congenital and childhood myotonic dystrophy: Current aspects of disease and future directions</w:t>
      </w:r>
      <w:r w:rsidR="000F4D25" w:rsidRPr="000F4D25">
        <w:rPr>
          <w:rFonts w:ascii="Book Antiqua" w:eastAsia="宋体" w:hAnsi="Book Antiqua" w:cs="Times New Roman"/>
          <w:bCs/>
          <w:color w:val="000000" w:themeColor="text1"/>
          <w:lang w:val="en-US" w:eastAsia="zh-CN"/>
        </w:rPr>
        <w:t xml:space="preserve">. </w:t>
      </w:r>
      <w:r w:rsidR="000F4D25" w:rsidRPr="000F4D25">
        <w:rPr>
          <w:rFonts w:ascii="Book Antiqua" w:hAnsi="Book Antiqua"/>
          <w:i/>
          <w:iCs/>
        </w:rPr>
        <w:t xml:space="preserve">World J </w:t>
      </w:r>
      <w:proofErr w:type="spellStart"/>
      <w:r w:rsidR="000F4D25" w:rsidRPr="000F4D25">
        <w:rPr>
          <w:rFonts w:ascii="Book Antiqua" w:hAnsi="Book Antiqua"/>
          <w:i/>
          <w:iCs/>
        </w:rPr>
        <w:t>Clin</w:t>
      </w:r>
      <w:proofErr w:type="spellEnd"/>
      <w:r w:rsidR="000F4D25" w:rsidRPr="000F4D25">
        <w:rPr>
          <w:rFonts w:ascii="Book Antiqua" w:hAnsi="Book Antiqua"/>
          <w:i/>
          <w:iCs/>
        </w:rPr>
        <w:t xml:space="preserve"> </w:t>
      </w:r>
      <w:proofErr w:type="spellStart"/>
      <w:r w:rsidR="000F4D25" w:rsidRPr="000F4D25">
        <w:rPr>
          <w:rFonts w:ascii="Book Antiqua" w:hAnsi="Book Antiqua"/>
          <w:i/>
          <w:iCs/>
        </w:rPr>
        <w:t>Pediatr</w:t>
      </w:r>
      <w:proofErr w:type="spellEnd"/>
      <w:r w:rsidR="000F4D25" w:rsidRPr="000F4D25">
        <w:rPr>
          <w:rFonts w:ascii="Book Antiqua" w:eastAsia="宋体" w:hAnsi="Book Antiqua"/>
          <w:i/>
          <w:iCs/>
          <w:lang w:eastAsia="zh-CN"/>
        </w:rPr>
        <w:t xml:space="preserve"> </w:t>
      </w:r>
      <w:r w:rsidR="000F4D25" w:rsidRPr="000F4D25">
        <w:rPr>
          <w:rFonts w:ascii="Book Antiqua" w:eastAsia="宋体" w:hAnsi="Book Antiqua"/>
          <w:iCs/>
          <w:lang w:eastAsia="zh-CN"/>
        </w:rPr>
        <w:t xml:space="preserve">2015; </w:t>
      </w:r>
      <w:proofErr w:type="gramStart"/>
      <w:r w:rsidR="000F4D25" w:rsidRPr="000F4D25">
        <w:rPr>
          <w:rFonts w:ascii="Book Antiqua" w:eastAsia="宋体" w:hAnsi="Book Antiqua"/>
          <w:iCs/>
          <w:lang w:eastAsia="zh-CN"/>
        </w:rPr>
        <w:t>In</w:t>
      </w:r>
      <w:proofErr w:type="gramEnd"/>
      <w:r w:rsidR="000F4D25" w:rsidRPr="000F4D25">
        <w:rPr>
          <w:rFonts w:ascii="Book Antiqua" w:eastAsia="宋体" w:hAnsi="Book Antiqua"/>
          <w:iCs/>
          <w:lang w:eastAsia="zh-CN"/>
        </w:rPr>
        <w:t xml:space="preserve"> press</w:t>
      </w:r>
    </w:p>
    <w:p w14:paraId="53AF3D9B" w14:textId="77777777" w:rsidR="004A4810" w:rsidRPr="000F4D25" w:rsidRDefault="004A4810" w:rsidP="00734CF5">
      <w:pPr>
        <w:spacing w:line="360" w:lineRule="auto"/>
        <w:jc w:val="both"/>
        <w:rPr>
          <w:rFonts w:ascii="Book Antiqua" w:eastAsia="宋体" w:hAnsi="Book Antiqua" w:cs="Times New Roman"/>
          <w:color w:val="000000" w:themeColor="text1"/>
          <w:lang w:eastAsia="zh-CN"/>
        </w:rPr>
      </w:pPr>
    </w:p>
    <w:p w14:paraId="7F1187E7" w14:textId="77777777" w:rsidR="000F4D25" w:rsidRPr="000F4D25" w:rsidRDefault="000F4D25"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br w:type="page"/>
      </w:r>
    </w:p>
    <w:p w14:paraId="26A0D3DF" w14:textId="50B3069D" w:rsidR="00D73AF2" w:rsidRPr="000F4D25" w:rsidRDefault="000F4D25"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lastRenderedPageBreak/>
        <w:t>INTRODUCTION</w:t>
      </w:r>
    </w:p>
    <w:p w14:paraId="632EC37E" w14:textId="2030859A" w:rsidR="00C06DA9" w:rsidRPr="000F4D25" w:rsidRDefault="00C977D7"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Myotonic </w:t>
      </w:r>
      <w:r w:rsidR="0046194A">
        <w:rPr>
          <w:rFonts w:ascii="Book Antiqua" w:eastAsia="宋体" w:hAnsi="Book Antiqua" w:cs="Times New Roman" w:hint="eastAsia"/>
          <w:color w:val="000000" w:themeColor="text1"/>
          <w:lang w:eastAsia="zh-CN"/>
        </w:rPr>
        <w:t>d</w:t>
      </w:r>
      <w:r w:rsidRPr="000F4D25">
        <w:rPr>
          <w:rFonts w:ascii="Book Antiqua" w:hAnsi="Book Antiqua" w:cs="Times New Roman"/>
          <w:color w:val="000000" w:themeColor="text1"/>
        </w:rPr>
        <w:t xml:space="preserve">ystrophy </w:t>
      </w:r>
      <w:r w:rsidR="007E7121" w:rsidRPr="000F4D25">
        <w:rPr>
          <w:rFonts w:ascii="Book Antiqua" w:hAnsi="Book Antiqua" w:cs="Times New Roman"/>
          <w:color w:val="000000" w:themeColor="text1"/>
        </w:rPr>
        <w:t xml:space="preserve">type 1 </w:t>
      </w:r>
      <w:r w:rsidR="00D93A1D" w:rsidRPr="000F4D25">
        <w:rPr>
          <w:rFonts w:ascii="Book Antiqua" w:hAnsi="Book Antiqua" w:cs="Times New Roman"/>
          <w:color w:val="000000" w:themeColor="text1"/>
        </w:rPr>
        <w:t>(DM</w:t>
      </w:r>
      <w:r w:rsidR="007E7121" w:rsidRPr="000F4D25">
        <w:rPr>
          <w:rFonts w:ascii="Book Antiqua" w:hAnsi="Book Antiqua" w:cs="Times New Roman"/>
          <w:color w:val="000000" w:themeColor="text1"/>
        </w:rPr>
        <w:t>1</w:t>
      </w:r>
      <w:r w:rsidR="00D93A1D"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is a multisystem genetic disease </w:t>
      </w:r>
      <w:r w:rsidR="007E7121" w:rsidRPr="000F4D25">
        <w:rPr>
          <w:rFonts w:ascii="Book Antiqua" w:hAnsi="Book Antiqua" w:cs="Times New Roman"/>
          <w:color w:val="000000" w:themeColor="text1"/>
          <w:lang w:val="en"/>
        </w:rPr>
        <w:t>that affects skeletal and smooth muscle as well as the eye, heart, endocrine system, and central nervous system</w:t>
      </w:r>
      <w:r w:rsidR="004928F6" w:rsidRPr="000F4D25">
        <w:rPr>
          <w:rFonts w:ascii="Book Antiqua" w:hAnsi="Book Antiqua" w:cs="Times New Roman"/>
          <w:color w:val="000000" w:themeColor="text1"/>
          <w:lang w:val="en"/>
        </w:rPr>
        <w:t>s</w:t>
      </w:r>
      <w:r w:rsidR="007E7121" w:rsidRPr="000F4D25">
        <w:rPr>
          <w:rFonts w:ascii="Book Antiqua" w:hAnsi="Book Antiqua" w:cs="Times New Roman"/>
          <w:color w:val="000000" w:themeColor="text1"/>
          <w:lang w:val="en"/>
        </w:rPr>
        <w:t xml:space="preserve"> caused by expansion of a CTG</w:t>
      </w:r>
      <w:r w:rsidR="0098254F" w:rsidRPr="000F4D25">
        <w:rPr>
          <w:rFonts w:ascii="Book Antiqua" w:hAnsi="Book Antiqua" w:cs="Times New Roman"/>
          <w:color w:val="000000" w:themeColor="text1"/>
          <w:lang w:val="en"/>
        </w:rPr>
        <w:t xml:space="preserve"> trinucleotide repeat in the </w:t>
      </w:r>
      <w:r w:rsidR="007E7121" w:rsidRPr="000F4D25">
        <w:rPr>
          <w:rFonts w:ascii="Book Antiqua" w:hAnsi="Book Antiqua" w:cs="Times New Roman"/>
          <w:color w:val="000000" w:themeColor="text1"/>
          <w:lang w:val="en"/>
        </w:rPr>
        <w:t>non-</w:t>
      </w:r>
      <w:r w:rsidR="0098254F" w:rsidRPr="000F4D25">
        <w:rPr>
          <w:rFonts w:ascii="Book Antiqua" w:hAnsi="Book Antiqua" w:cs="Times New Roman"/>
          <w:color w:val="000000" w:themeColor="text1"/>
          <w:lang w:val="en"/>
        </w:rPr>
        <w:t xml:space="preserve">coding </w:t>
      </w:r>
      <w:r w:rsidR="003D698E" w:rsidRPr="000F4D25">
        <w:rPr>
          <w:rFonts w:ascii="Book Antiqua" w:hAnsi="Book Antiqua" w:cs="Times New Roman"/>
          <w:color w:val="000000" w:themeColor="text1"/>
          <w:lang w:val="en"/>
        </w:rPr>
        <w:t xml:space="preserve">region </w:t>
      </w:r>
      <w:r w:rsidR="007E7121" w:rsidRPr="000F4D25">
        <w:rPr>
          <w:rFonts w:ascii="Book Antiqua" w:hAnsi="Book Antiqua" w:cs="Times New Roman"/>
          <w:color w:val="000000" w:themeColor="text1"/>
          <w:lang w:val="en"/>
        </w:rPr>
        <w:t xml:space="preserve">of </w:t>
      </w:r>
      <w:r w:rsidR="0098254F" w:rsidRPr="000F4D25">
        <w:rPr>
          <w:rFonts w:ascii="Book Antiqua" w:hAnsi="Book Antiqua" w:cs="Times New Roman"/>
          <w:color w:val="000000" w:themeColor="text1"/>
          <w:lang w:val="en"/>
        </w:rPr>
        <w:t>the dystrophia myotonica gene (</w:t>
      </w:r>
      <w:r w:rsidR="007E7121" w:rsidRPr="000F4D25">
        <w:rPr>
          <w:rFonts w:ascii="Book Antiqua" w:hAnsi="Book Antiqua" w:cs="Times New Roman"/>
          <w:i/>
          <w:iCs/>
          <w:color w:val="000000" w:themeColor="text1"/>
          <w:lang w:val="en"/>
        </w:rPr>
        <w:t>DMPK</w:t>
      </w:r>
      <w:r w:rsidR="0098254F" w:rsidRPr="000F4D25">
        <w:rPr>
          <w:rFonts w:ascii="Book Antiqua" w:hAnsi="Book Antiqua" w:cs="Times New Roman"/>
          <w:i/>
          <w:iCs/>
          <w:color w:val="000000" w:themeColor="text1"/>
          <w:lang w:val="en"/>
        </w:rPr>
        <w:t>)</w:t>
      </w:r>
      <w:r w:rsidR="007E7121" w:rsidRPr="000F4D25">
        <w:rPr>
          <w:rFonts w:ascii="Book Antiqua" w:hAnsi="Book Antiqua" w:cs="Times New Roman"/>
          <w:color w:val="000000" w:themeColor="text1"/>
          <w:lang w:val="en"/>
        </w:rPr>
        <w:t xml:space="preserve">. The </w:t>
      </w:r>
      <w:r w:rsidR="007E7121" w:rsidRPr="000F4D25">
        <w:rPr>
          <w:rFonts w:ascii="Book Antiqua" w:hAnsi="Book Antiqua" w:cs="Times New Roman"/>
          <w:color w:val="000000" w:themeColor="text1"/>
        </w:rPr>
        <w:t xml:space="preserve">phenotype is variable and encompasses </w:t>
      </w:r>
      <w:r w:rsidR="00D93A1D" w:rsidRPr="000F4D25">
        <w:rPr>
          <w:rFonts w:ascii="Book Antiqua" w:hAnsi="Book Antiqua" w:cs="Times New Roman"/>
          <w:color w:val="000000" w:themeColor="text1"/>
        </w:rPr>
        <w:t>a broad spectrum of severity</w:t>
      </w:r>
      <w:r w:rsidR="0055054E" w:rsidRPr="000F4D25">
        <w:rPr>
          <w:rFonts w:ascii="Book Antiqua" w:hAnsi="Book Antiqua" w:cs="Times New Roman"/>
          <w:color w:val="000000" w:themeColor="text1"/>
        </w:rPr>
        <w:t xml:space="preserve"> from mild to </w:t>
      </w:r>
      <w:r w:rsidR="00747383" w:rsidRPr="000F4D25">
        <w:rPr>
          <w:rFonts w:ascii="Book Antiqua" w:hAnsi="Book Antiqua" w:cs="Times New Roman"/>
          <w:color w:val="000000" w:themeColor="text1"/>
        </w:rPr>
        <w:t xml:space="preserve">severe. </w:t>
      </w:r>
      <w:r w:rsidR="00784FB2" w:rsidRPr="000F4D25">
        <w:rPr>
          <w:rFonts w:ascii="Book Antiqua" w:hAnsi="Book Antiqua" w:cs="Times New Roman"/>
          <w:color w:val="000000" w:themeColor="text1"/>
        </w:rPr>
        <w:t>It</w:t>
      </w:r>
      <w:r w:rsidRPr="000F4D25">
        <w:rPr>
          <w:rFonts w:ascii="Book Antiqua" w:hAnsi="Book Antiqua" w:cs="Times New Roman"/>
          <w:color w:val="000000" w:themeColor="text1"/>
        </w:rPr>
        <w:t xml:space="preserve"> is the most common adult muscular dystrophy</w:t>
      </w:r>
      <w:r w:rsidR="00B4030F" w:rsidRPr="000F4D25">
        <w:rPr>
          <w:rFonts w:ascii="Book Antiqua" w:hAnsi="Book Antiqua" w:cs="Times New Roman"/>
          <w:color w:val="000000" w:themeColor="text1"/>
        </w:rPr>
        <w:t>, with a</w:t>
      </w:r>
      <w:r w:rsidR="00701ADB" w:rsidRPr="000F4D25">
        <w:rPr>
          <w:rFonts w:ascii="Book Antiqua" w:hAnsi="Book Antiqua" w:cs="Times New Roman"/>
          <w:color w:val="000000" w:themeColor="text1"/>
        </w:rPr>
        <w:t>n estimated</w:t>
      </w:r>
      <w:r w:rsidR="00B4030F" w:rsidRPr="000F4D25">
        <w:rPr>
          <w:rFonts w:ascii="Book Antiqua" w:hAnsi="Book Antiqua" w:cs="Times New Roman"/>
          <w:color w:val="000000" w:themeColor="text1"/>
        </w:rPr>
        <w:t xml:space="preserve"> </w:t>
      </w:r>
      <w:r w:rsidR="00384E80" w:rsidRPr="000F4D25">
        <w:rPr>
          <w:rFonts w:ascii="Book Antiqua" w:hAnsi="Book Antiqua" w:cs="Times New Roman"/>
          <w:color w:val="000000" w:themeColor="text1"/>
        </w:rPr>
        <w:t xml:space="preserve">worldwide </w:t>
      </w:r>
      <w:r w:rsidR="00B4030F" w:rsidRPr="000F4D25">
        <w:rPr>
          <w:rFonts w:ascii="Book Antiqua" w:hAnsi="Book Antiqua" w:cs="Times New Roman"/>
          <w:color w:val="000000" w:themeColor="text1"/>
        </w:rPr>
        <w:t xml:space="preserve">prevalence of </w:t>
      </w:r>
      <w:r w:rsidR="00384E80" w:rsidRPr="000F4D25">
        <w:rPr>
          <w:rFonts w:ascii="Book Antiqua" w:hAnsi="Book Antiqua" w:cs="Times New Roman"/>
          <w:color w:val="000000" w:themeColor="text1"/>
        </w:rPr>
        <w:t xml:space="preserve">one in </w:t>
      </w:r>
      <w:r w:rsidR="00747383" w:rsidRPr="000F4D25">
        <w:rPr>
          <w:rFonts w:ascii="Book Antiqua" w:hAnsi="Book Antiqua" w:cs="Times New Roman"/>
          <w:color w:val="000000" w:themeColor="text1"/>
        </w:rPr>
        <w:t>eight</w:t>
      </w:r>
      <w:r w:rsidR="00384E80" w:rsidRPr="000F4D25">
        <w:rPr>
          <w:rFonts w:ascii="Book Antiqua" w:hAnsi="Book Antiqua" w:cs="Times New Roman"/>
          <w:color w:val="000000" w:themeColor="text1"/>
        </w:rPr>
        <w:t xml:space="preserve"> thousand</w:t>
      </w:r>
      <w:r w:rsidRPr="000F4D25">
        <w:rPr>
          <w:rFonts w:ascii="Book Antiqua" w:hAnsi="Book Antiqua" w:cs="Times New Roman"/>
          <w:color w:val="000000" w:themeColor="text1"/>
        </w:rPr>
        <w:t xml:space="preserve">, </w:t>
      </w:r>
      <w:r w:rsidR="00784FB2" w:rsidRPr="000F4D25">
        <w:rPr>
          <w:rFonts w:ascii="Book Antiqua" w:hAnsi="Book Antiqua" w:cs="Times New Roman"/>
          <w:color w:val="000000" w:themeColor="text1"/>
        </w:rPr>
        <w:t xml:space="preserve">but </w:t>
      </w:r>
      <w:r w:rsidRPr="000F4D25">
        <w:rPr>
          <w:rFonts w:ascii="Book Antiqua" w:hAnsi="Book Antiqua" w:cs="Times New Roman"/>
          <w:color w:val="000000" w:themeColor="text1"/>
        </w:rPr>
        <w:t xml:space="preserve">age of onset varies from </w:t>
      </w:r>
      <w:r w:rsidR="00B4030F" w:rsidRPr="000F4D25">
        <w:rPr>
          <w:rFonts w:ascii="Book Antiqua" w:hAnsi="Book Antiqua" w:cs="Times New Roman"/>
          <w:color w:val="000000" w:themeColor="text1"/>
        </w:rPr>
        <w:t xml:space="preserve">prenatal </w:t>
      </w:r>
      <w:r w:rsidRPr="000F4D25">
        <w:rPr>
          <w:rFonts w:ascii="Book Antiqua" w:hAnsi="Book Antiqua" w:cs="Times New Roman"/>
          <w:color w:val="000000" w:themeColor="text1"/>
        </w:rPr>
        <w:t>to adulthood.</w:t>
      </w:r>
      <w:r w:rsidR="00343414">
        <w:rPr>
          <w:rFonts w:ascii="Book Antiqua" w:hAnsi="Book Antiqua" w:cs="Times New Roman"/>
          <w:color w:val="000000" w:themeColor="text1"/>
        </w:rPr>
        <w:t xml:space="preserve"> </w:t>
      </w:r>
      <w:r w:rsidR="000327CA" w:rsidRPr="000F4D25">
        <w:rPr>
          <w:rFonts w:ascii="Book Antiqua" w:hAnsi="Book Antiqua" w:cs="Times New Roman"/>
          <w:color w:val="000000" w:themeColor="text1"/>
        </w:rPr>
        <w:t>While</w:t>
      </w:r>
      <w:r w:rsidR="00E014B1" w:rsidRPr="000F4D25">
        <w:rPr>
          <w:rFonts w:ascii="Book Antiqua" w:hAnsi="Book Antiqua" w:cs="Times New Roman"/>
          <w:color w:val="000000" w:themeColor="text1"/>
        </w:rPr>
        <w:t xml:space="preserve"> the clinical manifestations and natural history of </w:t>
      </w:r>
      <w:r w:rsidRPr="000F4D25">
        <w:rPr>
          <w:rFonts w:ascii="Book Antiqua" w:hAnsi="Book Antiqua" w:cs="Times New Roman"/>
          <w:color w:val="000000" w:themeColor="text1"/>
        </w:rPr>
        <w:t xml:space="preserve">DM1 </w:t>
      </w:r>
      <w:r w:rsidR="00E014B1" w:rsidRPr="000F4D25">
        <w:rPr>
          <w:rFonts w:ascii="Book Antiqua" w:hAnsi="Book Antiqua" w:cs="Times New Roman"/>
          <w:color w:val="000000" w:themeColor="text1"/>
        </w:rPr>
        <w:t xml:space="preserve">in adulthood </w:t>
      </w:r>
      <w:r w:rsidR="007B3E8E" w:rsidRPr="000F4D25">
        <w:rPr>
          <w:rFonts w:ascii="Book Antiqua" w:hAnsi="Book Antiqua" w:cs="Times New Roman"/>
          <w:color w:val="000000" w:themeColor="text1"/>
        </w:rPr>
        <w:t>are</w:t>
      </w:r>
      <w:r w:rsidRPr="000F4D25">
        <w:rPr>
          <w:rFonts w:ascii="Book Antiqua" w:hAnsi="Book Antiqua" w:cs="Times New Roman"/>
          <w:color w:val="000000" w:themeColor="text1"/>
        </w:rPr>
        <w:t xml:space="preserve"> well established,</w:t>
      </w:r>
      <w:r w:rsidR="00DA2701" w:rsidRPr="000F4D25">
        <w:rPr>
          <w:rFonts w:ascii="Book Antiqua" w:hAnsi="Book Antiqua" w:cs="Times New Roman"/>
          <w:color w:val="000000" w:themeColor="text1"/>
        </w:rPr>
        <w:t xml:space="preserve"> the manifestations and management of </w:t>
      </w:r>
      <w:r w:rsidR="007B3E8E" w:rsidRPr="000F4D25">
        <w:rPr>
          <w:rFonts w:ascii="Book Antiqua" w:hAnsi="Book Antiqua" w:cs="Times New Roman"/>
          <w:color w:val="000000" w:themeColor="text1"/>
        </w:rPr>
        <w:t>DM1</w:t>
      </w:r>
      <w:r w:rsidR="00747383" w:rsidRPr="000F4D25">
        <w:rPr>
          <w:rFonts w:ascii="Book Antiqua" w:hAnsi="Book Antiqua" w:cs="Times New Roman"/>
          <w:color w:val="000000" w:themeColor="text1"/>
        </w:rPr>
        <w:t xml:space="preserve"> </w:t>
      </w:r>
      <w:r w:rsidR="00DA2701" w:rsidRPr="000F4D25">
        <w:rPr>
          <w:rFonts w:ascii="Book Antiqua" w:hAnsi="Book Antiqua" w:cs="Times New Roman"/>
          <w:color w:val="000000" w:themeColor="text1"/>
        </w:rPr>
        <w:t>in children warrant</w:t>
      </w:r>
      <w:r w:rsidR="00DE1B44" w:rsidRPr="000F4D25">
        <w:rPr>
          <w:rFonts w:ascii="Book Antiqua" w:hAnsi="Book Antiqua" w:cs="Times New Roman"/>
          <w:color w:val="000000" w:themeColor="text1"/>
        </w:rPr>
        <w:t xml:space="preserve">s further evaluation. </w:t>
      </w:r>
      <w:r w:rsidR="003F0F8F" w:rsidRPr="000F4D25">
        <w:rPr>
          <w:rFonts w:ascii="Book Antiqua" w:hAnsi="Book Antiqua" w:cs="Times New Roman"/>
          <w:color w:val="000000" w:themeColor="text1"/>
        </w:rPr>
        <w:t>M</w:t>
      </w:r>
      <w:r w:rsidR="007B3E8E" w:rsidRPr="000F4D25">
        <w:rPr>
          <w:rFonts w:ascii="Book Antiqua" w:hAnsi="Book Antiqua" w:cs="Times New Roman"/>
          <w:color w:val="000000" w:themeColor="text1"/>
        </w:rPr>
        <w:t>ultidisciplinary care including proactive</w:t>
      </w:r>
      <w:r w:rsidR="00DE1B44" w:rsidRPr="000F4D25">
        <w:rPr>
          <w:rFonts w:ascii="Book Antiqua" w:hAnsi="Book Antiqua" w:cs="Times New Roman"/>
          <w:color w:val="000000" w:themeColor="text1"/>
        </w:rPr>
        <w:t xml:space="preserve"> respiratory care and nutrition optimisation</w:t>
      </w:r>
      <w:r w:rsidR="007B3E8E" w:rsidRPr="000F4D25">
        <w:rPr>
          <w:rFonts w:ascii="Book Antiqua" w:hAnsi="Book Antiqua" w:cs="Times New Roman"/>
          <w:color w:val="000000" w:themeColor="text1"/>
        </w:rPr>
        <w:t xml:space="preserve"> have seen </w:t>
      </w:r>
      <w:r w:rsidR="00781A7E" w:rsidRPr="000F4D25">
        <w:rPr>
          <w:rFonts w:ascii="Book Antiqua" w:hAnsi="Book Antiqua" w:cs="Times New Roman"/>
          <w:color w:val="000000" w:themeColor="text1"/>
        </w:rPr>
        <w:t>changes in the natural history of a number of neuromuscular disorders</w:t>
      </w:r>
      <w:r w:rsidR="003632F9"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"DOI" : "10.1016/S1474-4422(09)70271-6", "abstract" : "Duchenne muscular dystrophy (DMD) is a severe, progressive disease that affects 1 in 3600-6000 live male births. Although guidelines are available for various aspects of DMD, comprehensive clinical care recommendations do not exist. The US Centers for Disease Control and Prevention selected 84 clinicians to develop care recommendations using the RAND Corporation-University of California Los Angeles Appropriateness Method. The DMD Care Considerations Working Group evaluated assessments and interventions used in the management of diagnostics, gastroenterology and nutrition, rehabilitation, and neuromuscular, psychosocial, cardiovascular, respiratory, orthopaedic, and surgical aspects of DMD. These recommendations, presented in two parts, are intended for the wide range of practitioners who care for individuals with DMD. They provide a framework for recognising the multisystem primary manifestations and secondary complications of DMD and for providing coordinated multidisciplinary care. In part 1 of this Review, we describe the methods used to generate the recommendations, and the overall perspective on care, pharmacological treatment, and psychosocial management. \u00a9 2010 Elsevier Ltd. All rights reserved.", "author" : [ { "dropping-particle" : "", "family" : "Bushby", "given" : "K", "non-dropping-particle" : "", "parse-names" : false, "suffix" : "" }, { "dropping-particle" : "", "family" : "Finkel", "given" : "R", "non-dropping-particle" : "", "parse-names" : false, "suffix" : "" }, { "dropping-particle" : "", "family" : "Birnkrant", "given" : "D J", "non-dropping-particle" : "", "parse-names" : false, "suffix" : "" }, { "dropping-particle" : "", "family" : "Case", "given" : "L E", "non-dropping-particle" : "", "parse-names" : false, "suffix" : "" }, { "dropping-particle" : "", "family" : "Clemens", "given" : "P R", "non-dropping-particle" : "", "parse-names" : false, "suffix" : "" }, { "dropping-particle" : "", "family" : "Cripe", "given" : "L", "non-dropping-particle" : "", "parse-names" : false, "suffix" : "" }, { "dropping-particle" : "", "family" : "Kaul", "given" : "A", "non-dropping-particle" : "", "parse-names" : false, "suffix" : "" }, { "dropping-particle" : "", "family" : "Kinnett", "given" : "K", "non-dropping-particle" : "", "parse-names" : false, "suffix" : "" }, { "dropping-particle" : "", "family" : "McDonald", "given" : "C", "non-dropping-particle" : "", "parse-names" : false, "suffix" : "" }, { "dropping-particle" : "", "family" : "Pandya", "given" : "S", "non-dropping-particle" : "", "parse-names" : false, "suffix" : "" }, { "dropping-particle" : "", "family" : "Poysky", "given" : "J", "non-dropping-particle" : "", "parse-names" : false, "suffix" : "" }, { "dropping-particle" : "", "family" : "Shapiro", "given" : "F", "non-dropping-particle" : "", "parse-names" : false, "suffix" : "" }, { "dropping-particle" : "", "family" : "Tomezsko", "given" : "J", "non-dropping-particle" : "", "parse-names" : false, "suffix" : "" }, { "dropping-particle" : "", "family" : "Constantin", "given" : "C", "non-dropping-particle" : "", "parse-names" : false, "suffix" : "" } ], "container-title" : "The Lancet Neurology", "id" : "ITEM-1", "issue" : "1", "issued" : { "date-parts" : [ [ "2010" ] ] }, "page" : "77-93", "publisher-place" : "Institute of Human Genetics, Newcastle University, Newcastle upon Tyne, United Kingdom", "title" : "Diagnosis and management of Duchenne muscular dystrophy, part 1: diagnosis, and pharmacological and psychosocial management", "type" : "article-journal", "volume" : "9" }, "uris" : [ "http://www.mendeley.com/documents/?uuid=7b0a2067-781f-453b-b9dd-46ff125807c5" ] }, { "id" : "ITEM-2", "itemData" : { "DOI" : "0.1016/S1474-4422(09)70272-8", "PMID" : "19945914", "abstract" : "Optimum management of Duchenne muscular dystrophy (DMD) requires a multidisciplinary approach that focuses on anticipatory and preventive measures as well as active interventions to address the primary and secondary aspects of the disorder. Implementing comprehensive management strategies can favourably alter the natural history of the disease and improve function, quality of life, and longevity. Standardised care can also facilitate planning for multicentre trials and help with the identification of areas in which care can be improved. Here, we present a comprehensive set of DMD care recommendations for management of rehabilitation, orthopaedic, respiratory, cardiovascular, gastroenterology/nutrition, and pain issues, as well as general surgical and emergency-room precautions. Together with part 1 of this Review, which focuses on diagnosis, pharmacological treatment, and psychosocial care, these recommendations allow diagnosis and management to occur in a coordinated multidisciplinary fashion. \u00a9 2010 Elsevier Ltd. All rights reserved.", "author" : [ { "dropping-particle" : "", "family" : "Bushby", "given" : "K", "non-dropping-particle" : "", "parse-names" : false, "suffix" : "" }, { "dropping-particle" : "", "family" : "Finkel", "given" : "R", "non-dropping-particle" : "", "parse-names" : false, "suffix" : "" }, { "dropping-particle" : "", "family" : "Birnkrant", "given" : "D J", "non-dropping-particle" : "", "parse-names" : false, "suffix" : "" }, { "dropping-particle" : "", "family" : "Case", "given" : "L E", "non-dropping-particle" : "", "parse-names" : false, "suffix" : "" }, { "dropping-particle" : "", "family" : "Clemens", "given" : "P R", "non-dropping-particle" : "", "parse-names" : false, "suffix" : "" }, { "dropping-particle" : "", "family" : "Cripe", "given" : "L", "non-dropping-particle" : "", "parse-names" : false, "suffix" : "" }, { "dropping-particle" : "", "family" : "Kaul", "given" : "A", "non-dropping-particle" : "", "parse-names" : false, "suffix" : "" }, { "dropping-particle" : "", "family" : "Kinnett", "given" : "K", "non-dropping-particle" : "", "parse-names" : false, "suffix" : "" }, { "dropping-particle" : "", "family" : "McDonald", "given" : "C", "non-dropping-particle" : "", "parse-names" : false, "suffix" : "" }, { "dropping-particle" : "", "family" : "Pandya", "given" : "S", "non-dropping-particle" : "", "parse-names" : false, "suffix" : "" }, { "dropping-particle" : "", "family" : "Poysky", "given" : "J", "non-dropping-particle" : "", "parse-names" : false, "suffix" : "" }, { "dropping-particle" : "", "family" : "Shapiro", "given" : "F", "non-dropping-particle" : "", "parse-names" : false, "suffix" : "" }, { "dropping-particle" : "", "family" : "Tomezsko", "given" : "J", "non-dropping-particle" : "", "parse-names" : false, "suffix" : "" }, { "dropping-particle" : "", "family" : "Constantin", "given" : "C", "non-dropping-particle" : "", "parse-names" : false, "suffix" : "" } ], "container-title" : "The Lancet Neurology", "id" : "ITEM-2", "issue" : "2", "issued" : { "date-parts" : [ [ "2010" ] ] }, "page" : "177-189", "publisher-place" : "Institute of Human Genetics, Newcastle University, Newcastle upon Tyne, United Kingdom", "title" : "Diagnosis and management of Duchenne muscular dystrophy, part 2: implementation of multidisciplinary care", "type" : "article-journal", "volume" : "9" }, "uris" : [ "http://www.mendeley.com/documents/?uuid=bb22167a-4b71-4228-8979-088cb559339c" ] }, { "id" : "ITEM-3", "itemData" : { "DOI" : "10.1177/0883073807305788", "abstract" : "Spinal muscular atrophy is a neurodegenerative disease that requires multidisciplinary medical care. Recent progress in the understanding of molecular pathogenesis of spinal muscular atrophy and advances in medical technology have not been matched by similar developments in the care for spinal muscular atrophy patients. Variations in medical practice coupled with differences in family resources and values have resulted in variable clinical outcomes that are likely to compromise valid measure of treatment effects during clinical trials. The International Standard of Care Committee for Spinal Muscular Atrophy was formed in 2005, with a goal of establishing practice guidelines for clinical care of these patients. The 12 core committee members worked with more than 60 spinal muscular atrophy experts in the field through conference calls, e-mail communications, a Delphi survey, and 2 in-person meetings to achieve consensus on 5 care areas: diagnostic/new interventions, pulmonary, gastrointestinal/nutrition, orthopedics/ rehabilitation, and palliative care. Consensus was achieved on several topics related to common medical problems in spinal muscular atrophy, diagnostic strategies, recommendations for assessment and monitoring, and therapeutic interventions in each care area. A consensus statement was drafted to address the 5 care areas according to 3 functional levels of the patients: nonsitter, sitter, and walker. The committee also identified several medical practices lacking consensus and warranting further investigation. It is the authors' intention that this document be used as a guideline, not as a practice standard for their care. A practice standard for spinal muscular atrophy is urgently needed to help with the multidisciplinary care of these patients. \u00a9 2007 Sage Publications.", "author" : [ { "dropping-particle" : "", "family" : "Wang", "given" : "C H", "non-dropping-particle" : "", "parse-names" : false, "suffix" : "" }, { "dropping-particle" : "", "family" : "Finkel", "given" : "R S", "non-dropping-particle" : "", "parse-names" : false, "suffix" : "" }, { "dropping-particle" : "", "family" : "Bertini", "given" : "E S", "non-dropping-particle" : "", "parse-names" : false, "suffix" : "" }, { "dropping-particle" : "", "family" : "Schroth", "given" : "M", "non-dropping-particle" : "", "parse-names" : false, "suffix" : "" }, { "dropping-particle" : "", "family" : "Simonds", "given" : "A", "non-dropping-particle" : "", "parse-names" : false, "suffix" : "" }, { "dropping-particle" : "", "family" : "Wong", "given" : "B", "non-dropping-particle" : "", "parse-names" : false, "suffix" : "" }, { "dropping-particle" : "", "family" : "Aloysius", "given" : "A", "non-dropping-particle" : "", "parse-names" : false, "suffix" : "" }, { "dropping-particle" : "", "family" : "Morrison", "given" : "L", "non-dropping-particle" : "", "parse-names" : false, "suffix" : "" }, { "dropping-particle" : "", "family" : "Main", "given" : "M", "non-dropping-particle" : "", "parse-names" : false, "suffix" : "" }, { "dropping-particle" : "", "family" : "Crawford", "given" : "T O", "non-dropping-particle" : "", "parse-names" : false, "suffix" : "" }, { "dropping-particle" : "", "family" : "Trela", "given" : "A", "non-dropping-particle" : "", "parse-names" : false, "suffix" : "" } ], "container-title" : "Journal of Child Neurology", "id" : "ITEM-3", "issue" : "8", "issued" : { "date-parts" : [ [ "2007" ] ] }, "page" : "1027-1049", "publisher-place" : "Stanford University Medical Center, Stanford, CA, United States", "title" : "Consensus statement for standard of care in spinal muscular atrophy", "type" : "article-journal", "volume" : "22" }, "uris" : [ "http://www.mendeley.com/documents/?uuid=dc43bbc8-0028-4be2-a527-6115afbff2c2" ] } ], "mendeley" : { "formattedCitation" : "[&lt;sup&gt;1&lt;/sup&gt;\u2013&lt;sup&gt;3&lt;/sup&gt;]", "manualFormatting" : "[1-3]", "plainTextFormattedCitation" : "[1\u20133]", "previouslyFormattedCitation" : "[&lt;sup&gt;1&lt;/sup&gt;\u2013&lt;sup&gt;3&lt;/sup&gt;]" }, "properties" : { "noteIndex" : 0 }, "schema" : "https://github.com/citation-style-language/schema/raw/master/csl-citation.json" }</w:instrText>
      </w:r>
      <w:r w:rsidR="003632F9"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[1</w:t>
      </w:r>
      <w:r w:rsidR="008F38F7" w:rsidRPr="000F4D25">
        <w:rPr>
          <w:rFonts w:ascii="Book Antiqua" w:hAnsi="Book Antiqua" w:cs="Times New Roman"/>
          <w:noProof/>
          <w:color w:val="000000" w:themeColor="text1"/>
          <w:vertAlign w:val="superscript"/>
        </w:rPr>
        <w:t>-</w:t>
      </w:r>
      <w:r w:rsidR="00790403" w:rsidRPr="000F4D25">
        <w:rPr>
          <w:rFonts w:ascii="Book Antiqua" w:hAnsi="Book Antiqua" w:cs="Times New Roman"/>
          <w:noProof/>
          <w:color w:val="000000" w:themeColor="text1"/>
          <w:vertAlign w:val="superscript"/>
        </w:rPr>
        <w:t>3]</w:t>
      </w:r>
      <w:r w:rsidR="003632F9" w:rsidRPr="000F4D25">
        <w:rPr>
          <w:rFonts w:ascii="Book Antiqua" w:hAnsi="Book Antiqua" w:cs="Times New Roman"/>
          <w:color w:val="000000" w:themeColor="text1"/>
          <w:vertAlign w:val="superscript"/>
        </w:rPr>
        <w:fldChar w:fldCharType="end"/>
      </w:r>
      <w:r w:rsidR="00781A7E" w:rsidRPr="005460D2">
        <w:rPr>
          <w:rFonts w:ascii="Book Antiqua" w:hAnsi="Book Antiqua" w:cs="Times New Roman"/>
          <w:color w:val="000000" w:themeColor="text1"/>
        </w:rPr>
        <w:t>.</w:t>
      </w:r>
      <w:r w:rsidR="00781A7E" w:rsidRPr="000F4D25">
        <w:rPr>
          <w:rFonts w:ascii="Book Antiqua" w:hAnsi="Book Antiqua" w:cs="Times New Roman"/>
          <w:color w:val="000000" w:themeColor="text1"/>
        </w:rPr>
        <w:t xml:space="preserve"> I</w:t>
      </w:r>
      <w:r w:rsidR="007B3E8E" w:rsidRPr="000F4D25">
        <w:rPr>
          <w:rFonts w:ascii="Book Antiqua" w:hAnsi="Book Antiqua" w:cs="Times New Roman"/>
          <w:color w:val="000000" w:themeColor="text1"/>
        </w:rPr>
        <w:t>t is critical to develop a better</w:t>
      </w:r>
      <w:r w:rsidR="00781A7E" w:rsidRPr="000F4D25">
        <w:rPr>
          <w:rFonts w:ascii="Book Antiqua" w:hAnsi="Book Antiqua" w:cs="Times New Roman"/>
          <w:color w:val="000000" w:themeColor="text1"/>
        </w:rPr>
        <w:t xml:space="preserve"> and focused understanding of the </w:t>
      </w:r>
      <w:r w:rsidR="00DA2701" w:rsidRPr="000F4D25">
        <w:rPr>
          <w:rFonts w:ascii="Book Antiqua" w:hAnsi="Book Antiqua" w:cs="Times New Roman"/>
          <w:color w:val="000000" w:themeColor="text1"/>
        </w:rPr>
        <w:t>unique</w:t>
      </w:r>
      <w:r w:rsidR="007B3E8E" w:rsidRPr="000F4D25">
        <w:rPr>
          <w:rFonts w:ascii="Book Antiqua" w:hAnsi="Book Antiqua" w:cs="Times New Roman"/>
          <w:color w:val="000000" w:themeColor="text1"/>
        </w:rPr>
        <w:t xml:space="preserve"> issues encountered in the management of DM1 in paediatrics and neonatology</w:t>
      </w:r>
      <w:r w:rsidR="004D0E86" w:rsidRPr="000F4D25">
        <w:rPr>
          <w:rFonts w:ascii="Book Antiqua" w:hAnsi="Book Antiqua" w:cs="Times New Roman"/>
          <w:color w:val="000000" w:themeColor="text1"/>
        </w:rPr>
        <w:t xml:space="preserve"> to optimise outcomes and develop standards of care</w:t>
      </w:r>
      <w:r w:rsidR="007B3E8E" w:rsidRPr="000F4D25">
        <w:rPr>
          <w:rFonts w:ascii="Book Antiqua" w:hAnsi="Book Antiqua" w:cs="Times New Roman"/>
          <w:color w:val="000000" w:themeColor="text1"/>
        </w:rPr>
        <w:t xml:space="preserve">. </w:t>
      </w:r>
      <w:r w:rsidR="00781A7E" w:rsidRPr="000F4D25">
        <w:rPr>
          <w:rFonts w:ascii="Book Antiqua" w:hAnsi="Book Antiqua" w:cs="Times New Roman"/>
          <w:color w:val="000000" w:themeColor="text1"/>
        </w:rPr>
        <w:t>Accordingly, t</w:t>
      </w:r>
      <w:r w:rsidR="0077208F" w:rsidRPr="000F4D25">
        <w:rPr>
          <w:rFonts w:ascii="Book Antiqua" w:hAnsi="Book Antiqua" w:cs="Times New Roman"/>
          <w:color w:val="000000" w:themeColor="text1"/>
        </w:rPr>
        <w:t xml:space="preserve">his review will summarise the current understandings of </w:t>
      </w:r>
      <w:r w:rsidR="00781A7E" w:rsidRPr="000F4D25">
        <w:rPr>
          <w:rFonts w:ascii="Book Antiqua" w:hAnsi="Book Antiqua" w:cs="Times New Roman"/>
          <w:color w:val="000000" w:themeColor="text1"/>
        </w:rPr>
        <w:t xml:space="preserve">congenital and </w:t>
      </w:r>
      <w:r w:rsidR="0077208F" w:rsidRPr="000F4D25">
        <w:rPr>
          <w:rFonts w:ascii="Book Antiqua" w:hAnsi="Book Antiqua" w:cs="Times New Roman"/>
          <w:color w:val="000000" w:themeColor="text1"/>
        </w:rPr>
        <w:t>childhood DM1</w:t>
      </w:r>
      <w:r w:rsidR="000327CA" w:rsidRPr="000F4D25">
        <w:rPr>
          <w:rFonts w:ascii="Book Antiqua" w:hAnsi="Book Antiqua" w:cs="Times New Roman"/>
          <w:color w:val="000000" w:themeColor="text1"/>
        </w:rPr>
        <w:t xml:space="preserve">, with a particular focus on sleep and </w:t>
      </w:r>
      <w:proofErr w:type="spellStart"/>
      <w:r w:rsidR="000327CA" w:rsidRPr="000F4D25">
        <w:rPr>
          <w:rFonts w:ascii="Book Antiqua" w:hAnsi="Book Antiqua" w:cs="Times New Roman"/>
          <w:color w:val="000000" w:themeColor="text1"/>
        </w:rPr>
        <w:t>hypersomnolence</w:t>
      </w:r>
      <w:proofErr w:type="spellEnd"/>
      <w:r w:rsidR="0077208F" w:rsidRPr="000F4D25">
        <w:rPr>
          <w:rFonts w:ascii="Book Antiqua" w:hAnsi="Book Antiqua" w:cs="Times New Roman"/>
          <w:color w:val="000000" w:themeColor="text1"/>
        </w:rPr>
        <w:t xml:space="preserve">. </w:t>
      </w:r>
    </w:p>
    <w:p w14:paraId="55A2618E" w14:textId="77777777" w:rsidR="00591D63" w:rsidRPr="000F4D25" w:rsidRDefault="00591D63" w:rsidP="00734CF5">
      <w:pPr>
        <w:spacing w:line="360" w:lineRule="auto"/>
        <w:jc w:val="both"/>
        <w:rPr>
          <w:rFonts w:ascii="Book Antiqua" w:hAnsi="Book Antiqua" w:cs="Times New Roman"/>
          <w:color w:val="000000" w:themeColor="text1"/>
        </w:rPr>
      </w:pPr>
    </w:p>
    <w:p w14:paraId="3AFBC038" w14:textId="1CC6F4F3" w:rsidR="00CD1129" w:rsidRPr="005460D2" w:rsidRDefault="005460D2" w:rsidP="00734CF5">
      <w:pPr>
        <w:spacing w:line="360" w:lineRule="auto"/>
        <w:jc w:val="both"/>
        <w:rPr>
          <w:rFonts w:ascii="Book Antiqua" w:eastAsia="宋体" w:hAnsi="Book Antiqua" w:cs="Times New Roman"/>
          <w:b/>
          <w:color w:val="000000" w:themeColor="text1"/>
          <w:lang w:eastAsia="zh-CN"/>
        </w:rPr>
      </w:pPr>
      <w:r w:rsidRPr="000F4D25">
        <w:rPr>
          <w:rFonts w:ascii="Book Antiqua" w:hAnsi="Book Antiqua" w:cs="Times New Roman"/>
          <w:b/>
          <w:color w:val="000000" w:themeColor="text1"/>
        </w:rPr>
        <w:t xml:space="preserve">CLINICAL CLASSIFICATION AND NATURAL HISTORY </w:t>
      </w:r>
    </w:p>
    <w:p w14:paraId="40ADE0C2" w14:textId="77777777" w:rsidR="007C451C" w:rsidRPr="000F4D25" w:rsidRDefault="005444E4"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There are five clinical phenotypes of DM1 </w:t>
      </w:r>
      <w:r w:rsidRPr="000F4D25">
        <w:rPr>
          <w:rFonts w:ascii="Book Antiqua" w:hAnsi="Book Antiqua"/>
          <w:color w:val="000000" w:themeColor="text1"/>
          <w:lang w:val="en"/>
        </w:rPr>
        <w:t>that generally correlate with CTG repeat size</w:t>
      </w:r>
      <w:r w:rsidRPr="000F4D25">
        <w:rPr>
          <w:rFonts w:ascii="Book Antiqua" w:hAnsi="Book Antiqua" w:cs="Times New Roman"/>
          <w:color w:val="000000" w:themeColor="text1"/>
        </w:rPr>
        <w:t xml:space="preserve">, (Table 1), including </w:t>
      </w:r>
      <w:proofErr w:type="spellStart"/>
      <w:r w:rsidRPr="000F4D25">
        <w:rPr>
          <w:rFonts w:ascii="Book Antiqua" w:hAnsi="Book Antiqua" w:cs="Times New Roman"/>
          <w:color w:val="000000" w:themeColor="text1"/>
        </w:rPr>
        <w:t>premutation</w:t>
      </w:r>
      <w:proofErr w:type="spellEnd"/>
      <w:r w:rsidRPr="000F4D25">
        <w:rPr>
          <w:rFonts w:ascii="Book Antiqua" w:hAnsi="Book Antiqua" w:cs="Times New Roman"/>
          <w:color w:val="000000" w:themeColor="text1"/>
        </w:rPr>
        <w:t xml:space="preserve">, mild adult DM, classical adult DM, childhood-onset DM and congenital DM. </w:t>
      </w:r>
    </w:p>
    <w:p w14:paraId="78A4C6AB" w14:textId="4E6DD000" w:rsidR="007C451C" w:rsidRPr="000F4D25" w:rsidRDefault="000327CA" w:rsidP="00734CF5">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C</w:t>
      </w:r>
      <w:r w:rsidR="0077208F" w:rsidRPr="000F4D25">
        <w:rPr>
          <w:rFonts w:ascii="Book Antiqua" w:hAnsi="Book Antiqua" w:cs="Times New Roman"/>
          <w:color w:val="000000" w:themeColor="text1"/>
        </w:rPr>
        <w:t>ongenital myotonic dystrophy</w:t>
      </w:r>
      <w:r w:rsidR="008A4675" w:rsidRPr="000F4D25">
        <w:rPr>
          <w:rFonts w:ascii="Book Antiqua" w:hAnsi="Book Antiqua" w:cs="Times New Roman"/>
          <w:color w:val="000000" w:themeColor="text1"/>
        </w:rPr>
        <w:t xml:space="preserve"> (CDM</w:t>
      </w:r>
      <w:r w:rsidRPr="000F4D25">
        <w:rPr>
          <w:rFonts w:ascii="Book Antiqua" w:hAnsi="Book Antiqua" w:cs="Times New Roman"/>
          <w:color w:val="000000" w:themeColor="text1"/>
        </w:rPr>
        <w:t xml:space="preserve">) </w:t>
      </w:r>
      <w:r w:rsidR="00874BA4" w:rsidRPr="000F4D25">
        <w:rPr>
          <w:rFonts w:ascii="Book Antiqua" w:hAnsi="Book Antiqua" w:cs="Times New Roman"/>
          <w:color w:val="000000" w:themeColor="text1"/>
        </w:rPr>
        <w:t xml:space="preserve">is characterised by severe </w:t>
      </w:r>
      <w:proofErr w:type="spellStart"/>
      <w:r w:rsidR="00874BA4" w:rsidRPr="000F4D25">
        <w:rPr>
          <w:rFonts w:ascii="Book Antiqua" w:hAnsi="Book Antiqua" w:cs="Times New Roman"/>
          <w:color w:val="000000" w:themeColor="text1"/>
        </w:rPr>
        <w:t>hyp</w:t>
      </w:r>
      <w:r w:rsidR="005444E4" w:rsidRPr="000F4D25">
        <w:rPr>
          <w:rFonts w:ascii="Book Antiqua" w:hAnsi="Book Antiqua" w:cs="Times New Roman"/>
          <w:color w:val="000000" w:themeColor="text1"/>
        </w:rPr>
        <w:t>o</w:t>
      </w:r>
      <w:r w:rsidR="00874BA4" w:rsidRPr="000F4D25">
        <w:rPr>
          <w:rFonts w:ascii="Book Antiqua" w:hAnsi="Book Antiqua" w:cs="Times New Roman"/>
          <w:color w:val="000000" w:themeColor="text1"/>
        </w:rPr>
        <w:t>tonia</w:t>
      </w:r>
      <w:proofErr w:type="spellEnd"/>
      <w:r w:rsidR="00874BA4" w:rsidRPr="000F4D25">
        <w:rPr>
          <w:rFonts w:ascii="Book Antiqua" w:hAnsi="Book Antiqua" w:cs="Times New Roman"/>
          <w:color w:val="000000" w:themeColor="text1"/>
        </w:rPr>
        <w:t xml:space="preserve"> and weakness at birth, often with respiratory insufficiency</w:t>
      </w:r>
      <w:r w:rsidR="00476C26" w:rsidRPr="000F4D25">
        <w:rPr>
          <w:rFonts w:ascii="Book Antiqua" w:hAnsi="Book Antiqua" w:cs="Times New Roman"/>
          <w:color w:val="000000" w:themeColor="text1"/>
        </w:rPr>
        <w:t xml:space="preserve">. The </w:t>
      </w:r>
      <w:r w:rsidR="00057F43" w:rsidRPr="000F4D25">
        <w:rPr>
          <w:rFonts w:ascii="Book Antiqua" w:hAnsi="Book Antiqua" w:cs="Times New Roman"/>
          <w:color w:val="000000" w:themeColor="text1"/>
        </w:rPr>
        <w:t xml:space="preserve">incidence of </w:t>
      </w:r>
      <w:r w:rsidR="00476C26" w:rsidRPr="000F4D25">
        <w:rPr>
          <w:rFonts w:ascii="Book Antiqua" w:hAnsi="Book Antiqua" w:cs="Times New Roman"/>
          <w:color w:val="000000" w:themeColor="text1"/>
        </w:rPr>
        <w:t xml:space="preserve">CDM is </w:t>
      </w:r>
      <w:r w:rsidR="005460D2">
        <w:rPr>
          <w:rFonts w:ascii="Book Antiqua" w:hAnsi="Book Antiqua" w:cs="Times New Roman"/>
          <w:color w:val="000000" w:themeColor="text1"/>
        </w:rPr>
        <w:t>up to 1 in 47619 live births</w:t>
      </w:r>
      <w:r w:rsidR="000048CE"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"10.1016/j.jpeds.2012.12.070", "ISSN" : "1097-6833", "PMID" : "23415617", "abstract" : "OBJECTIVES: To determine the incidence and neonatal morbidity and mortality of congenital myotonic dystrophy (CDM) in Canada.\n\nSTUDY DESIGN: The study has 2 phases. A 5-year prospective monthly surveillance of incident cases of CDM conducted via the Canadian Pediatric Surveillance Program, from March 1, 2005-February 28, 2010, and a 5-year cohort study of eligible incident cases, which is ongoing and not the subject of this report.\n\nRESULTS: A total of 121 cases were reported, with 38 confirmed as CDM. The incidence of CDM in Canada is 2.1/100,000 (1/47,619) live births. The cases were reported from 8 provinces and 1 territory. The highest reported incidence was Ontario with 15, followed by British Columbia with 7, and Quebec with 6. External validation of cases was performed. The trinucleotide repeat level varied from 550-3100. Twenty-two (58%) of the children were the index cases for their families. Seventeen children are currently enrolled in the ongoing cohort study.\n\nCONCLUSION: Surveillance and prospective examination of CDM at a population level is important, as the impact of this rare disease is systemic, chronic, and associated with significant morbidity and mortality throughout childhood.", "author" : [ { "dropping-particle" : "", "family" : "Campbell", "given" : "Craig", "non-dropping-particle" : "", "parse-names" : false, "suffix" : "" }, { "dropping-particle" : "", "family" : "Levin", "given" : "Simon", "non-dropping-particle" : "", "parse-names" : false, "suffix" : "" }, { "dropping-particle" : "", "family" : "Siu", "given" : "Victoria Mok", "non-dropping-particle" : "", "parse-names" : false, "suffix" : "" }, { "dropping-particle" : "", "family" : "Venance", "given" : "Shannon", "non-dropping-particle" : "", "parse-names" : false, "suffix" : "" }, { "dropping-particle" : "", "family" : "Jacob", "given" : "Pierre", "non-dropping-particle" : "", "parse-names" : false, "suffix" : "" } ], "container-title" : "The Journal of pediatrics", "id" : "ITEM-1", "issue" : "1", "issued" : { "date-parts" : [ [ "2013", "7" ] ] }, "note" : "Good table summary of symptoms: ", "page" : "120-5.e1-3", "title" : "Congenital myotonic dystrophy: Canadian population-based surveillance study.", "type" : "article-journal", "volume" : "163" }, "uris" : [ "http://www.mendeley.com/documents/?uuid=9f4a6b96-ae6a-438f-a49f-ba7c64b2ae7f" ] } ], "mendeley" : { "formattedCitation" : "[&lt;sup&gt;4&lt;/sup&gt;]", "plainTextFormattedCitation" : "[4]", "previouslyFormattedCitation" : "[&lt;sup&gt;4&lt;/sup&gt;]" }, "properties" : { "noteIndex" : 0 }, "schema" : "https://github.com/citation-style-language/schema/raw/master/csl-citation.json" }</w:instrText>
      </w:r>
      <w:r w:rsidR="000048CE"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[4]</w:t>
      </w:r>
      <w:r w:rsidR="000048CE" w:rsidRPr="000F4D25">
        <w:rPr>
          <w:rFonts w:ascii="Book Antiqua" w:hAnsi="Book Antiqua" w:cs="Times New Roman"/>
          <w:color w:val="000000" w:themeColor="text1"/>
          <w:vertAlign w:val="superscript"/>
        </w:rPr>
        <w:fldChar w:fldCharType="end"/>
      </w:r>
      <w:r w:rsidR="000048CE" w:rsidRPr="000F4D25">
        <w:rPr>
          <w:rFonts w:ascii="Book Antiqua" w:hAnsi="Book Antiqua" w:cs="Times New Roman"/>
          <w:color w:val="000000" w:themeColor="text1"/>
        </w:rPr>
        <w:t xml:space="preserve"> </w:t>
      </w:r>
      <w:r w:rsidR="00476C26" w:rsidRPr="000F4D25">
        <w:rPr>
          <w:rFonts w:ascii="Book Antiqua" w:hAnsi="Book Antiqua" w:cs="Times New Roman"/>
          <w:color w:val="000000" w:themeColor="text1"/>
        </w:rPr>
        <w:t>and the mortality in the neonatal period may be 30</w:t>
      </w:r>
      <w:r w:rsidR="005460D2">
        <w:rPr>
          <w:rFonts w:ascii="Book Antiqua" w:eastAsia="宋体" w:hAnsi="Book Antiqua" w:cs="Times New Roman" w:hint="eastAsia"/>
          <w:color w:val="000000" w:themeColor="text1"/>
          <w:lang w:eastAsia="zh-CN"/>
        </w:rPr>
        <w:t>%</w:t>
      </w:r>
      <w:r w:rsidR="00476C26" w:rsidRPr="000F4D25">
        <w:rPr>
          <w:rFonts w:ascii="Book Antiqua" w:hAnsi="Book Antiqua" w:cs="Times New Roman"/>
          <w:color w:val="000000" w:themeColor="text1"/>
        </w:rPr>
        <w:t>-40%</w:t>
      </w:r>
      <w:r w:rsidR="00476C26"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"10.1016/B978-0-444-59565-2.00009-5", "ISBN" : "9780444595652", "ISSN" : "0072-9752", "PMID" : "23622362", "abstract" : "Myotonic dystrophy (DM) encompasses two gene defects, DM1 (myotonic dystrophy type 1) being currently the sole disorder leading to a childhood form of the disease. As consequence of the non coding unstable CTG repeat expansion mutation, DM1 presents as an extremely wide and diverse clinical continuum ranging from antenatal to late adult forms, the complexity of the disease being reinforced by multisystemic involvement. The congenital form appears as the most severe end of the phenotypic spectrum and may include marked neonatal hypotonia, respiratory failure, facial diplegia, contractures, and mental retardation. Brain involvement is the hallmark of childhood-onset DM1, distinguished by a normal neonatal period, with learning difficulties as the main presenting symptom, resulting from various degrees of mental delay, psychopathological manifestations, speech defects, hypersomnolence, and fatigue. In contrast, muscle weakness remains usually moderate in childhood, limited to facial weakness, ptosis, and dysarthria, until a decline from the second decade. Orthopedic manifestations including kyphoscoliosis and equinovarus may require surgery. Other organs involvement includes frequent abdominal symptoms, whereas endocrine disturbance is rare. Symptomatic cardiac arrhythmia, mainly exercise-induced, can be observed. While current treatment is mainly symptomatic, future clinical trials are expected following significant progress in pathophysiology and the recent development of molecular therapy approaches.", "author" : [ { "dropping-particle" : "", "family" : "Echenne", "given" : "Bernard", "non-dropping-particle" : "", "parse-names" : false, "suffix" : "" }, { "dropping-particle" : "", "family" : "Bassez", "given" : "Guillaume", "non-dropping-particle" : "", "parse-names" : false, "suffix" : "" } ], "container-title" : "Handbook of clinical neurology", "id" : "ITEM-1", "issued" : { "date-parts" : [ [ "2013", "1" ] ] }, "note" : "Good summary and overview:", "page" : "1387-93", "title" : "Congenital and infantile myotonic dystrophy.", "type" : "article-journal", "volume" : "113" }, "uris" : [ "http://www.mendeley.com/documents/?uuid=46dec767-728f-4b0c-832e-1e4f930a46bf" ] } ], "mendeley" : { "formattedCitation" : "[&lt;sup&gt;5&lt;/sup&gt;]", "plainTextFormattedCitation" : "[5]", "previouslyFormattedCitation" : "[&lt;sup&gt;5&lt;/sup&gt;]" }, "properties" : { "noteIndex" : 0 }, "schema" : "https://github.com/citation-style-language/schema/raw/master/csl-citation.json" }</w:instrText>
      </w:r>
      <w:r w:rsidR="00476C26"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[5]</w:t>
      </w:r>
      <w:r w:rsidR="00476C26" w:rsidRPr="000F4D25">
        <w:rPr>
          <w:rFonts w:ascii="Book Antiqua" w:hAnsi="Book Antiqua" w:cs="Times New Roman"/>
          <w:color w:val="000000" w:themeColor="text1"/>
          <w:vertAlign w:val="superscript"/>
        </w:rPr>
        <w:fldChar w:fldCharType="end"/>
      </w:r>
      <w:r w:rsidR="00476C26" w:rsidRPr="000F4D25">
        <w:rPr>
          <w:rFonts w:ascii="Book Antiqua" w:hAnsi="Book Antiqua" w:cs="Times New Roman"/>
          <w:color w:val="000000" w:themeColor="text1"/>
        </w:rPr>
        <w:t>.</w:t>
      </w:r>
      <w:r w:rsidR="007C451C" w:rsidRPr="000F4D25">
        <w:rPr>
          <w:rFonts w:ascii="Book Antiqua" w:hAnsi="Book Antiqua" w:cs="Times New Roman"/>
          <w:color w:val="000000" w:themeColor="text1"/>
        </w:rPr>
        <w:t xml:space="preserve"> </w:t>
      </w:r>
    </w:p>
    <w:p w14:paraId="2C4A4335" w14:textId="308DCF7B" w:rsidR="00216024" w:rsidRPr="000F4D25" w:rsidRDefault="000327CA" w:rsidP="00734CF5">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C</w:t>
      </w:r>
      <w:r w:rsidR="0077208F" w:rsidRPr="000F4D25">
        <w:rPr>
          <w:rFonts w:ascii="Book Antiqua" w:hAnsi="Book Antiqua" w:cs="Times New Roman"/>
          <w:color w:val="000000" w:themeColor="text1"/>
        </w:rPr>
        <w:t>hildhood</w:t>
      </w:r>
      <w:r w:rsidR="003F0F8F" w:rsidRPr="000F4D25">
        <w:rPr>
          <w:rFonts w:ascii="Book Antiqua" w:hAnsi="Book Antiqua" w:cs="Times New Roman"/>
          <w:color w:val="000000" w:themeColor="text1"/>
        </w:rPr>
        <w:t>-onset</w:t>
      </w:r>
      <w:r w:rsidR="00874BA4" w:rsidRPr="000F4D25">
        <w:rPr>
          <w:rFonts w:ascii="Book Antiqua" w:hAnsi="Book Antiqua" w:cs="Times New Roman"/>
          <w:color w:val="000000" w:themeColor="text1"/>
        </w:rPr>
        <w:t xml:space="preserve"> DM is initially </w:t>
      </w:r>
      <w:r w:rsidR="003F0F8F" w:rsidRPr="000F4D25">
        <w:rPr>
          <w:rFonts w:ascii="Book Antiqua" w:hAnsi="Book Antiqua" w:cs="Times New Roman"/>
          <w:color w:val="000000" w:themeColor="text1"/>
        </w:rPr>
        <w:t xml:space="preserve">clinically </w:t>
      </w:r>
      <w:r w:rsidR="00874BA4" w:rsidRPr="000F4D25">
        <w:rPr>
          <w:rFonts w:ascii="Book Antiqua" w:hAnsi="Book Antiqua" w:cs="Times New Roman"/>
          <w:color w:val="000000" w:themeColor="text1"/>
        </w:rPr>
        <w:t xml:space="preserve">apparent between </w:t>
      </w:r>
      <w:r w:rsidRPr="000F4D25">
        <w:rPr>
          <w:rFonts w:ascii="Book Antiqua" w:hAnsi="Book Antiqua" w:cs="Times New Roman"/>
          <w:color w:val="000000" w:themeColor="text1"/>
        </w:rPr>
        <w:t>ages 1-10</w:t>
      </w:r>
      <w:r w:rsidR="00172CBA" w:rsidRPr="000F4D25">
        <w:rPr>
          <w:rFonts w:ascii="Book Antiqua" w:hAnsi="Book Antiqua" w:cs="Times New Roman"/>
          <w:color w:val="000000" w:themeColor="text1"/>
        </w:rPr>
        <w:t>,</w:t>
      </w:r>
      <w:r w:rsidR="00874BA4" w:rsidRPr="000F4D25">
        <w:rPr>
          <w:rFonts w:ascii="Book Antiqua" w:hAnsi="Book Antiqua" w:cs="Times New Roman"/>
          <w:color w:val="000000" w:themeColor="text1"/>
        </w:rPr>
        <w:t xml:space="preserve"> however </w:t>
      </w:r>
      <w:r w:rsidRPr="000F4D25">
        <w:rPr>
          <w:rFonts w:ascii="Book Antiqua" w:hAnsi="Book Antiqua" w:cs="Times New Roman"/>
          <w:color w:val="000000" w:themeColor="text1"/>
        </w:rPr>
        <w:t xml:space="preserve">diagnosis </w:t>
      </w:r>
      <w:r w:rsidR="00874BA4" w:rsidRPr="000F4D25">
        <w:rPr>
          <w:rFonts w:ascii="Book Antiqua" w:hAnsi="Book Antiqua" w:cs="Times New Roman"/>
          <w:color w:val="000000" w:themeColor="text1"/>
        </w:rPr>
        <w:t xml:space="preserve">may occur </w:t>
      </w:r>
      <w:r w:rsidRPr="000F4D25">
        <w:rPr>
          <w:rFonts w:ascii="Book Antiqua" w:hAnsi="Book Antiqua" w:cs="Times New Roman"/>
          <w:color w:val="000000" w:themeColor="text1"/>
        </w:rPr>
        <w:t>later</w:t>
      </w:r>
      <w:r w:rsidR="00172CBA" w:rsidRPr="000F4D25">
        <w:rPr>
          <w:rFonts w:ascii="Book Antiqua" w:hAnsi="Book Antiqua" w:cs="Times New Roman"/>
          <w:color w:val="000000" w:themeColor="text1"/>
        </w:rPr>
        <w:t>, and predominantly affects muscle strength, cognition, respiratory, central nervous and gastrointestinal systems (Table 2)</w:t>
      </w:r>
      <w:r w:rsidRPr="000F4D25">
        <w:rPr>
          <w:rFonts w:ascii="Book Antiqua" w:hAnsi="Book Antiqua" w:cs="Times New Roman"/>
          <w:color w:val="000000" w:themeColor="text1"/>
        </w:rPr>
        <w:t xml:space="preserve">. </w:t>
      </w:r>
      <w:r w:rsidR="00874BA4" w:rsidRPr="000F4D25">
        <w:rPr>
          <w:rFonts w:ascii="Book Antiqua" w:hAnsi="Book Antiqua" w:cs="Times New Roman"/>
          <w:color w:val="000000" w:themeColor="text1"/>
        </w:rPr>
        <w:t>J</w:t>
      </w:r>
      <w:r w:rsidRPr="000F4D25">
        <w:rPr>
          <w:rFonts w:ascii="Book Antiqua" w:hAnsi="Book Antiqua" w:cs="Times New Roman"/>
          <w:color w:val="000000" w:themeColor="text1"/>
        </w:rPr>
        <w:t xml:space="preserve">uvenile </w:t>
      </w:r>
      <w:r w:rsidR="00874BA4" w:rsidRPr="000F4D25">
        <w:rPr>
          <w:rFonts w:ascii="Book Antiqua" w:hAnsi="Book Antiqua" w:cs="Times New Roman"/>
          <w:color w:val="000000" w:themeColor="text1"/>
        </w:rPr>
        <w:t xml:space="preserve">DM </w:t>
      </w:r>
      <w:r w:rsidR="00367D16" w:rsidRPr="000F4D25">
        <w:rPr>
          <w:rFonts w:ascii="Book Antiqua" w:hAnsi="Book Antiqua" w:cs="Times New Roman"/>
          <w:color w:val="000000" w:themeColor="text1"/>
        </w:rPr>
        <w:t xml:space="preserve">is apparent </w:t>
      </w:r>
      <w:r w:rsidRPr="000F4D25">
        <w:rPr>
          <w:rFonts w:ascii="Book Antiqua" w:hAnsi="Book Antiqua" w:cs="Times New Roman"/>
          <w:color w:val="000000" w:themeColor="text1"/>
        </w:rPr>
        <w:t>between 10-20 years</w:t>
      </w:r>
      <w:r w:rsidR="005444E4" w:rsidRPr="000F4D25">
        <w:rPr>
          <w:rFonts w:ascii="Book Antiqua" w:hAnsi="Book Antiqua" w:cs="Times New Roman"/>
          <w:color w:val="000000" w:themeColor="text1"/>
        </w:rPr>
        <w:t>, however</w:t>
      </w:r>
      <w:r w:rsidR="003F0F8F" w:rsidRPr="000F4D25">
        <w:rPr>
          <w:rFonts w:ascii="Book Antiqua" w:hAnsi="Book Antiqua" w:cs="Times New Roman"/>
          <w:color w:val="000000" w:themeColor="text1"/>
        </w:rPr>
        <w:t xml:space="preserve"> onset may be vague and </w:t>
      </w:r>
      <w:r w:rsidR="005444E4" w:rsidRPr="000F4D25">
        <w:rPr>
          <w:rFonts w:ascii="Book Antiqua" w:hAnsi="Book Antiqua" w:cs="Times New Roman"/>
          <w:color w:val="000000" w:themeColor="text1"/>
        </w:rPr>
        <w:t xml:space="preserve">manifestations </w:t>
      </w:r>
      <w:r w:rsidR="003F0F8F" w:rsidRPr="000F4D25">
        <w:rPr>
          <w:rFonts w:ascii="Book Antiqua" w:hAnsi="Book Antiqua" w:cs="Times New Roman"/>
          <w:color w:val="000000" w:themeColor="text1"/>
        </w:rPr>
        <w:t>overlap</w:t>
      </w:r>
      <w:r w:rsidR="005444E4" w:rsidRPr="000F4D25">
        <w:rPr>
          <w:rFonts w:ascii="Book Antiqua" w:hAnsi="Book Antiqua" w:cs="Times New Roman"/>
          <w:color w:val="000000" w:themeColor="text1"/>
        </w:rPr>
        <w:t xml:space="preserve"> between </w:t>
      </w:r>
      <w:r w:rsidR="003F0F8F" w:rsidRPr="000F4D25">
        <w:rPr>
          <w:rFonts w:ascii="Book Antiqua" w:hAnsi="Book Antiqua" w:cs="Times New Roman"/>
          <w:color w:val="000000" w:themeColor="text1"/>
        </w:rPr>
        <w:t>childhood and classic DM</w:t>
      </w:r>
      <w:r w:rsidR="00367D16" w:rsidRPr="000F4D25">
        <w:rPr>
          <w:rFonts w:ascii="Book Antiqua" w:hAnsi="Book Antiqua" w:cs="Times New Roman"/>
          <w:color w:val="000000" w:themeColor="text1"/>
        </w:rPr>
        <w:t xml:space="preserve">. </w:t>
      </w:r>
      <w:r w:rsidR="007C451C" w:rsidRPr="000F4D25">
        <w:rPr>
          <w:rFonts w:ascii="Book Antiqua" w:hAnsi="Book Antiqua" w:cs="Times New Roman"/>
          <w:color w:val="000000" w:themeColor="text1"/>
        </w:rPr>
        <w:t>Patients with childhood and juvenile DM survive into adulthood, however the natural history remains to be fully determined</w:t>
      </w:r>
      <w:r w:rsidR="000A0C1F" w:rsidRPr="000F4D25">
        <w:rPr>
          <w:rFonts w:ascii="Book Antiqua" w:hAnsi="Book Antiqua" w:cs="Times New Roman"/>
          <w:color w:val="000000" w:themeColor="text1"/>
        </w:rPr>
        <w:t>,</w:t>
      </w:r>
      <w:r w:rsidR="007C451C" w:rsidRPr="000F4D25">
        <w:rPr>
          <w:rFonts w:ascii="Book Antiqua" w:hAnsi="Book Antiqua" w:cs="Times New Roman"/>
          <w:color w:val="000000" w:themeColor="text1"/>
        </w:rPr>
        <w:t xml:space="preserve"> with recent advances in supportive care. </w:t>
      </w:r>
      <w:r w:rsidR="000048CE" w:rsidRPr="000F4D25">
        <w:rPr>
          <w:rFonts w:ascii="Book Antiqua" w:hAnsi="Book Antiqua" w:cs="Times New Roman"/>
          <w:color w:val="000000" w:themeColor="text1"/>
        </w:rPr>
        <w:t>A</w:t>
      </w:r>
      <w:r w:rsidR="007C451C" w:rsidRPr="000F4D25">
        <w:rPr>
          <w:rFonts w:ascii="Book Antiqua" w:hAnsi="Book Antiqua" w:cs="Times New Roman"/>
          <w:color w:val="000000" w:themeColor="text1"/>
        </w:rPr>
        <w:t xml:space="preserve">dult type problems arise in later life. Severe CDM demonstrates a unique </w:t>
      </w:r>
      <w:r w:rsidR="00216024" w:rsidRPr="000F4D25">
        <w:rPr>
          <w:rFonts w:ascii="Book Antiqua" w:hAnsi="Book Antiqua" w:cs="Times New Roman"/>
          <w:color w:val="000000" w:themeColor="text1"/>
        </w:rPr>
        <w:t>“</w:t>
      </w:r>
      <w:r w:rsidR="000A0C1F" w:rsidRPr="000F4D25">
        <w:rPr>
          <w:rFonts w:ascii="Book Antiqua" w:hAnsi="Book Antiqua" w:cs="Times New Roman"/>
          <w:color w:val="000000" w:themeColor="text1"/>
        </w:rPr>
        <w:t>b</w:t>
      </w:r>
      <w:r w:rsidR="003F0F8F" w:rsidRPr="000F4D25">
        <w:rPr>
          <w:rFonts w:ascii="Book Antiqua" w:hAnsi="Book Antiqua" w:cs="Times New Roman"/>
          <w:color w:val="000000" w:themeColor="text1"/>
        </w:rPr>
        <w:t>iphasic</w:t>
      </w:r>
      <w:r w:rsidR="007C451C" w:rsidRPr="000F4D25">
        <w:rPr>
          <w:rFonts w:ascii="Book Antiqua" w:hAnsi="Book Antiqua" w:cs="Times New Roman"/>
          <w:color w:val="000000" w:themeColor="text1"/>
        </w:rPr>
        <w:t xml:space="preserve">” </w:t>
      </w:r>
      <w:r w:rsidR="003F0F8F" w:rsidRPr="000F4D25">
        <w:rPr>
          <w:rFonts w:ascii="Book Antiqua" w:hAnsi="Book Antiqua" w:cs="Times New Roman"/>
          <w:color w:val="000000" w:themeColor="text1"/>
        </w:rPr>
        <w:t>course</w:t>
      </w:r>
      <w:r w:rsidR="007C451C" w:rsidRPr="000F4D25">
        <w:rPr>
          <w:rFonts w:ascii="Book Antiqua" w:hAnsi="Book Antiqua" w:cs="Times New Roman"/>
          <w:color w:val="000000" w:themeColor="text1"/>
        </w:rPr>
        <w:t xml:space="preserve">, </w:t>
      </w:r>
      <w:r w:rsidR="00216024" w:rsidRPr="000F4D25">
        <w:rPr>
          <w:rFonts w:ascii="Book Antiqua" w:hAnsi="Book Antiqua" w:cs="Times New Roman"/>
          <w:color w:val="000000" w:themeColor="text1"/>
        </w:rPr>
        <w:t xml:space="preserve">whereby neonatal symptoms improve or stabilise </w:t>
      </w:r>
      <w:r w:rsidR="000048CE" w:rsidRPr="000F4D25">
        <w:rPr>
          <w:rFonts w:ascii="Book Antiqua" w:hAnsi="Book Antiqua" w:cs="Times New Roman"/>
          <w:color w:val="000000" w:themeColor="text1"/>
        </w:rPr>
        <w:t xml:space="preserve">in surviving neonates, </w:t>
      </w:r>
      <w:r w:rsidR="00216024" w:rsidRPr="000F4D25">
        <w:rPr>
          <w:rFonts w:ascii="Book Antiqua" w:hAnsi="Book Antiqua" w:cs="Times New Roman"/>
          <w:color w:val="000000" w:themeColor="text1"/>
        </w:rPr>
        <w:t>before adult-type</w:t>
      </w:r>
      <w:r w:rsidR="008F38F7" w:rsidRPr="000F4D25">
        <w:rPr>
          <w:rFonts w:ascii="Book Antiqua" w:hAnsi="Book Antiqua" w:cs="Times New Roman"/>
          <w:color w:val="000000" w:themeColor="text1"/>
        </w:rPr>
        <w:t xml:space="preserve"> symptoms present in later life</w:t>
      </w:r>
      <w:r w:rsidR="00216024"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"http://dx.doi.org/10.1016/0022-510X(93)90072-7", "ISSN" : "0022-510X", "abstract" : "The congenital variant of myotonic dystrophy (CMD) is a severe disease with a high mortality. CMD is only seen in the offspring of mothers who themselves have myotonic dystrophy (MD). We present 13 patients with clinical symptoms of CMD and neuropathological findings of five of them. The most characteristic symptoms during pregnancy are reduced fetal movements and polyhydramnios. In the neonatal period generalized hypotonia, facial weakness, hyporeflexia, feeding and respiratory difficulties are present. Most of the children have a characteristic tented upper lip. The symptoms greatly diminish after a few weeks. All the children who survive the neonatal period are psychomotor retarded. On pathological examination no specific features were found in muscle tissue or in the brain. The pathogenesis and the cause of the maternal inheritance of CMD is not clear. A review of the literature is provided.", "author" : [ { "dropping-particle" : "", "family" : "Hageman", "given" : "A T M", "non-dropping-particle" : "", "parse-names" : false, "suffix" : "" }, { "dropping-particle" : "", "family" : "Gabre\u00ebls", "given" : "F J M", "non-dropping-particle" : "", "parse-names" : false, "suffix" : "" }, { "dropping-particle" : "", "family" : "Liem", "given" : "K D", "non-dropping-particle" : "", "parse-names" : false, "suffix" : "" }, { "dropping-particle" : "", "family" : "Renkawek", "given" : "K", "non-dropping-particle" : "", "parse-names" : false, "suffix" : "" }, { "dropping-particle" : "", "family" : "Boon", "given" : "J M", "non-dropping-particle" : "", "parse-names" : false, "suffix" : "" } ], "container-title" : "Journal of the Neurological Sciences", "id" : "ITEM-1", "issue" : "1", "issued" : { "date-parts" : [ [ "1993", "3" ] ] }, "note" : "Only CONGENITAL formsGET HARPER 1989: ", "page" : "95-101", "title" : "Congenital myotonic dystrophy; a report on thirteen cases and a review of the literature", "type" : "article-journal", "volume" : "115" }, "uris" : [ "http://www.mendeley.com/documents/?uuid=a87f34de-1533-4643-a08d-5d3bfd093157" ] } ], "mendeley" : { "formattedCitation" : "[&lt;sup&gt;6&lt;/sup&gt;]", "plainTextFormattedCitation" : "[6]", "previouslyFormattedCitation" : "[&lt;sup&gt;6&lt;/sup&gt;]"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[6]</w:t>
      </w:r>
      <w:r w:rsidR="00216024"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proofErr w:type="spellStart"/>
      <w:r w:rsidR="005460D2">
        <w:rPr>
          <w:rFonts w:ascii="Book Antiqua" w:hAnsi="Book Antiqua" w:cs="Times New Roman"/>
          <w:color w:val="000000" w:themeColor="text1"/>
        </w:rPr>
        <w:t>Echenne</w:t>
      </w:r>
      <w:proofErr w:type="spellEnd"/>
      <w:r w:rsidR="005460D2">
        <w:rPr>
          <w:rFonts w:ascii="Book Antiqua" w:hAnsi="Book Antiqua" w:cs="Times New Roman"/>
          <w:color w:val="000000" w:themeColor="text1"/>
        </w:rPr>
        <w:t xml:space="preserve"> </w:t>
      </w:r>
      <w:r w:rsidR="005460D2">
        <w:rPr>
          <w:rFonts w:ascii="Book Antiqua" w:hAnsi="Book Antiqua" w:cs="Times New Roman"/>
          <w:color w:val="000000" w:themeColor="text1"/>
        </w:rPr>
        <w:lastRenderedPageBreak/>
        <w:t xml:space="preserve">and </w:t>
      </w:r>
      <w:proofErr w:type="spellStart"/>
      <w:r w:rsidR="005460D2">
        <w:rPr>
          <w:rFonts w:ascii="Book Antiqua" w:hAnsi="Book Antiqua" w:cs="Times New Roman"/>
          <w:color w:val="000000" w:themeColor="text1"/>
        </w:rPr>
        <w:t>Bassez</w:t>
      </w:r>
      <w:proofErr w:type="spellEnd"/>
      <w:r w:rsidR="008F38F7" w:rsidRPr="000F4D25">
        <w:rPr>
          <w:rFonts w:ascii="Book Antiqua" w:hAnsi="Book Antiqua" w:cs="Times New Roman"/>
          <w:color w:val="000000" w:themeColor="text1"/>
          <w:vertAlign w:val="superscript"/>
        </w:rPr>
        <w:fldChar w:fldCharType="begin" w:fldLock="1"/>
      </w:r>
      <w:r w:rsidR="00C109A8" w:rsidRPr="000F4D25">
        <w:rPr>
          <w:rFonts w:ascii="Book Antiqua" w:hAnsi="Book Antiqua" w:cs="Times New Roman"/>
          <w:color w:val="000000" w:themeColor="text1"/>
          <w:vertAlign w:val="superscript"/>
        </w:rPr>
        <w:instrText>ADDIN CSL_CITATION { "citationItems" : [ { "id" : "ITEM-1", "itemData" : { "DOI" : "10.1016/B978-0-444-59565-2.00009-5", "ISBN" : "9780444595652", "ISSN" : "0072-9752", "PMID" : "23622362", "abstract" : "Myotonic dystrophy (DM) encompasses two gene defects, DM1 (myotonic dystrophy type 1) being currently the sole disorder leading to a childhood form of the disease. As consequence of the non coding unstable CTG repeat expansion mutation, DM1 presents as an extremely wide and diverse clinical continuum ranging from antenatal to late adult forms, the complexity of the disease being reinforced by multisystemic involvement. The congenital form appears as the most severe end of the phenotypic spectrum and may include marked neonatal hypotonia, respiratory failure, facial diplegia, contractures, and mental retardation. Brain involvement is the hallmark of childhood-onset DM1, distinguished by a normal neonatal period, with learning difficulties as the main presenting symptom, resulting from various degrees of mental delay, psychopathological manifestations, speech defects, hypersomnolence, and fatigue. In contrast, muscle weakness remains usually moderate in childhood, limited to facial weakness, ptosis, and dysarthria, until a decline from the second decade. Orthopedic manifestations including kyphoscoliosis and equinovarus may require surgery. Other organs involvement includes frequent abdominal symptoms, whereas endocrine disturbance is rare. Symptomatic cardiac arrhythmia, mainly exercise-induced, can be observed. While current treatment is mainly symptomatic, future clinical trials are expected following significant progress in pathophysiology and the recent development of molecular therapy approaches.", "author" : [ { "dropping-particle" : "", "family" : "Echenne", "given" : "Bernard", "non-dropping-particle" : "", "parse-names" : false, "suffix" : "" }, { "dropping-particle" : "", "family" : "Bassez", "given" : "Guillaume", "non-dropping-particle" : "", "parse-names" : false, "suffix" : "" } ], "container-title" : "Handbook of clinical neurology", "id" : "ITEM-1", "issued" : { "date-parts" : [ [ "2013", "1" ] ] }, "note" : "Good summary and overview:", "page" : "1387-93", "title" : "Congenital and infantile myotonic dystrophy.", "type" : "article-journal", "volume" : "113" }, "uris" : [ "http://www.mendeley.com/documents/?uuid=46dec767-728f-4b0c-832e-1e4f930a46bf" ] } ], "mendeley" : { "formattedCitation" : "[&lt;sup&gt;5&lt;/sup&gt;]", "plainTextFormattedCitation" : "[5]", "previouslyFormattedCitation" : "[&lt;sup&gt;5&lt;/sup&gt;]" }, "properties" : { "noteIndex" : 0 }, "schema" : "https://github.com/citation-style-language/schema/raw/master/csl-citation.json" }</w:instrText>
      </w:r>
      <w:r w:rsidR="008F38F7" w:rsidRPr="000F4D25">
        <w:rPr>
          <w:rFonts w:ascii="Book Antiqua" w:hAnsi="Book Antiqua" w:cs="Times New Roman"/>
          <w:color w:val="000000" w:themeColor="text1"/>
          <w:vertAlign w:val="superscript"/>
        </w:rPr>
        <w:fldChar w:fldCharType="separate"/>
      </w:r>
      <w:r w:rsidR="008F38F7" w:rsidRPr="000F4D25">
        <w:rPr>
          <w:rFonts w:ascii="Book Antiqua" w:hAnsi="Book Antiqua" w:cs="Times New Roman"/>
          <w:noProof/>
          <w:color w:val="000000" w:themeColor="text1"/>
          <w:vertAlign w:val="superscript"/>
        </w:rPr>
        <w:t>[5]</w:t>
      </w:r>
      <w:r w:rsidR="008F38F7"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vertAlign w:val="superscript"/>
        </w:rPr>
        <w:t xml:space="preserve"> </w:t>
      </w:r>
      <w:r w:rsidR="00216024" w:rsidRPr="000F4D25">
        <w:rPr>
          <w:rFonts w:ascii="Book Antiqua" w:hAnsi="Book Antiqua" w:cs="Times New Roman"/>
          <w:color w:val="000000" w:themeColor="text1"/>
        </w:rPr>
        <w:t>also observe a “continu</w:t>
      </w:r>
      <w:r w:rsidR="007C451C" w:rsidRPr="000F4D25">
        <w:rPr>
          <w:rFonts w:ascii="Book Antiqua" w:hAnsi="Book Antiqua" w:cs="Times New Roman"/>
          <w:color w:val="000000" w:themeColor="text1"/>
        </w:rPr>
        <w:t>u</w:t>
      </w:r>
      <w:r w:rsidR="00216024" w:rsidRPr="000F4D25">
        <w:rPr>
          <w:rFonts w:ascii="Book Antiqua" w:hAnsi="Book Antiqua" w:cs="Times New Roman"/>
          <w:color w:val="000000" w:themeColor="text1"/>
        </w:rPr>
        <w:t xml:space="preserve">m”, where </w:t>
      </w:r>
      <w:r w:rsidR="003F0F8F" w:rsidRPr="000F4D25">
        <w:rPr>
          <w:rFonts w:ascii="Book Antiqua" w:hAnsi="Book Antiqua" w:cs="Times New Roman"/>
          <w:color w:val="000000" w:themeColor="text1"/>
        </w:rPr>
        <w:t xml:space="preserve">CDM survivors and childhood-onset/juvenile types develop the same clinical picture before eventually showing </w:t>
      </w:r>
      <w:r w:rsidR="00216024" w:rsidRPr="000F4D25">
        <w:rPr>
          <w:rFonts w:ascii="Book Antiqua" w:hAnsi="Book Antiqua" w:cs="Times New Roman"/>
          <w:color w:val="000000" w:themeColor="text1"/>
        </w:rPr>
        <w:t>classical adult-onset</w:t>
      </w:r>
      <w:r w:rsidR="003F0F8F" w:rsidRPr="000F4D25">
        <w:rPr>
          <w:rFonts w:ascii="Book Antiqua" w:hAnsi="Book Antiqua" w:cs="Times New Roman"/>
          <w:color w:val="000000" w:themeColor="text1"/>
        </w:rPr>
        <w:t xml:space="preserve"> manifestations</w:t>
      </w:r>
      <w:r w:rsidR="00216024" w:rsidRPr="000F4D25">
        <w:rPr>
          <w:rFonts w:ascii="Book Antiqua" w:hAnsi="Book Antiqua" w:cs="Times New Roman"/>
          <w:color w:val="000000" w:themeColor="text1"/>
        </w:rPr>
        <w:t xml:space="preserve">. </w:t>
      </w:r>
      <w:r w:rsidR="007C451C" w:rsidRPr="000F4D25">
        <w:rPr>
          <w:rFonts w:ascii="Book Antiqua" w:hAnsi="Book Antiqua" w:cs="Times New Roman"/>
          <w:color w:val="000000" w:themeColor="text1"/>
        </w:rPr>
        <w:t>Consequently developing standards of care focusing on the neonatal and childhood periods</w:t>
      </w:r>
      <w:r w:rsidR="004E185B" w:rsidRPr="000F4D25">
        <w:rPr>
          <w:rFonts w:ascii="Book Antiqua" w:hAnsi="Book Antiqua" w:cs="Times New Roman"/>
          <w:color w:val="000000" w:themeColor="text1"/>
        </w:rPr>
        <w:t xml:space="preserve"> of DM</w:t>
      </w:r>
      <w:r w:rsidR="000048CE" w:rsidRPr="000F4D25">
        <w:rPr>
          <w:rFonts w:ascii="Book Antiqua" w:hAnsi="Book Antiqua" w:cs="Times New Roman"/>
          <w:color w:val="000000" w:themeColor="text1"/>
        </w:rPr>
        <w:t xml:space="preserve">1 </w:t>
      </w:r>
      <w:r w:rsidR="007C451C" w:rsidRPr="000F4D25">
        <w:rPr>
          <w:rFonts w:ascii="Book Antiqua" w:hAnsi="Book Antiqua" w:cs="Times New Roman"/>
          <w:color w:val="000000" w:themeColor="text1"/>
        </w:rPr>
        <w:t xml:space="preserve">in addition to </w:t>
      </w:r>
      <w:r w:rsidR="004E185B" w:rsidRPr="000F4D25">
        <w:rPr>
          <w:rFonts w:ascii="Book Antiqua" w:hAnsi="Book Antiqua" w:cs="Times New Roman"/>
          <w:color w:val="000000" w:themeColor="text1"/>
        </w:rPr>
        <w:t xml:space="preserve">adult DM are needed. In addition, developing guidelines on transitioning to adult medical care for patients with congenital and childhood DM </w:t>
      </w:r>
      <w:r w:rsidR="003825A7" w:rsidRPr="000F4D25">
        <w:rPr>
          <w:rFonts w:ascii="Book Antiqua" w:hAnsi="Book Antiqua" w:cs="Times New Roman"/>
          <w:color w:val="000000" w:themeColor="text1"/>
        </w:rPr>
        <w:t>is</w:t>
      </w:r>
      <w:r w:rsidR="004E185B" w:rsidRPr="000F4D25">
        <w:rPr>
          <w:rFonts w:ascii="Book Antiqua" w:hAnsi="Book Antiqua" w:cs="Times New Roman"/>
          <w:color w:val="000000" w:themeColor="text1"/>
        </w:rPr>
        <w:t xml:space="preserve"> necessary. </w:t>
      </w:r>
    </w:p>
    <w:p w14:paraId="73ED9022" w14:textId="77777777" w:rsidR="00216024" w:rsidRPr="000F4D25" w:rsidRDefault="00216024" w:rsidP="00734CF5">
      <w:pPr>
        <w:spacing w:line="360" w:lineRule="auto"/>
        <w:jc w:val="both"/>
        <w:rPr>
          <w:rFonts w:ascii="Book Antiqua" w:hAnsi="Book Antiqua" w:cs="Times New Roman"/>
          <w:color w:val="000000" w:themeColor="text1"/>
        </w:rPr>
      </w:pPr>
    </w:p>
    <w:p w14:paraId="764755AE" w14:textId="6D95B39E" w:rsidR="00B140EC" w:rsidRPr="005460D2" w:rsidRDefault="005460D2" w:rsidP="00734CF5">
      <w:pPr>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b/>
          <w:color w:val="000000" w:themeColor="text1"/>
        </w:rPr>
        <w:t>CLINICAL MANIFESTATIONS OF DM1 IN NEONATES AND CHILDREN</w:t>
      </w:r>
    </w:p>
    <w:p w14:paraId="00504BB5" w14:textId="6E7AF5B4" w:rsidR="00CD7627" w:rsidRPr="005460D2" w:rsidRDefault="00CD7627"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 xml:space="preserve">Neonatal </w:t>
      </w:r>
      <w:r w:rsidR="005460D2" w:rsidRPr="000F4D25">
        <w:rPr>
          <w:rFonts w:ascii="Book Antiqua" w:hAnsi="Book Antiqua" w:cs="Times New Roman"/>
          <w:b/>
          <w:i/>
          <w:color w:val="000000" w:themeColor="text1"/>
        </w:rPr>
        <w:t>p</w:t>
      </w:r>
      <w:r w:rsidRPr="000F4D25">
        <w:rPr>
          <w:rFonts w:ascii="Book Antiqua" w:hAnsi="Book Antiqua" w:cs="Times New Roman"/>
          <w:b/>
          <w:i/>
          <w:color w:val="000000" w:themeColor="text1"/>
        </w:rPr>
        <w:t xml:space="preserve">eriod in </w:t>
      </w:r>
      <w:r w:rsidR="005460D2" w:rsidRPr="005460D2">
        <w:rPr>
          <w:rFonts w:ascii="Book Antiqua" w:hAnsi="Book Antiqua" w:cs="Times New Roman"/>
          <w:b/>
          <w:i/>
          <w:color w:val="000000" w:themeColor="text1"/>
        </w:rPr>
        <w:t>CDM</w:t>
      </w:r>
    </w:p>
    <w:p w14:paraId="4E9F0446" w14:textId="71F0268B" w:rsidR="00CD7627" w:rsidRPr="000F4D25" w:rsidRDefault="00CD7627"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Polyhydramnios, reduced foetal movements and preterm delivery often complicate CDM gestation</w:t>
      </w:r>
      <w:r w:rsidR="00DE1B44"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"10.1016/j.bbadis.2014.05.019", "ISSN" : "0006-3002", "PMID" : "24882752", "abstract" : "Myotonic dystrophy (DM) is the most common adult muscular dystrophy, characterized by autosomal dominant progressive myopathy, myotonia and multiorgan involvement. To date two distinct forms caused by similar mutations have been identified. Myotonic dystrophy type 1 (DM1, Steinert's disease) is caused by a (CTG)n expansion in DMPK, while myotonic dystrophy type 2 (DM2) is caused by a (CCTG)n expansion in ZNF9/CNBP. When transcribed into CUG/CCUG-containing RNA, mutant transcripts aggregate as nuclear foci that sequester RNA-binding proteins, resulting in spliceopathy of downstream effector genes. However, it is now clear that additional pathogenic mechanism like changes in gene expression, protein translation and micro-RNA metabolism may also contribute to disease pathology. Despite clinical and genetic similarities, DM1 and DM2 are distinct disorders requiring different diagnostic and management strategies. This review is an update on the recent advances in the understanding of the molecular mechanisms behind myotonic dystrophies. This article is part of a Special Issue entitled: Neuromuscular Diseases: Pathology and Molecular Pathogenesis, guest edited by V. Askanas and K. Engel.", "author" : [ { "dropping-particle" : "", "family" : "Meola", "given" : "Giovanni", "non-dropping-particle" : "", "parse-names" : false, "suffix" : "" }, { "dropping-particle" : "", "family" : "Cardani", "given" : "Rosanna", "non-dropping-particle" : "", "parse-names" : false, "suffix" : "" } ], "container-title" : "Biochimica et biophysica acta", "id" : "ITEM-1", "issue" : "4", "issued" : { "date-parts" : [ [ "2014", "5", "29" ] ] }, "page" : "594-606", "title" : "Myotonic dystrophies: An update on clinical aspects, genetic, pathology, and molecular pathomechanisms.", "type" : "article-journal", "volume" : "1852" }, "uris" : [ "http://www.mendeley.com/documents/?uuid=2b33b1d7-68e7-4521-857a-a5fc1fc78e00" ] } ], "mendeley" : { "formattedCitation" : "[&lt;sup&gt;7&lt;/sup&gt;]", "plainTextFormattedCitation" : "[7]", "previouslyFormattedCitation" : "[&lt;sup&gt;7&lt;/sup&gt;]" }, "properties" : { "noteIndex" : 0 }, "schema" : "https://github.com/citation-style-language/schema/raw/master/csl-citation.json" }</w:instrText>
      </w:r>
      <w:r w:rsidR="00DE1B44"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[7]</w:t>
      </w:r>
      <w:r w:rsidR="00DE1B44"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Classically, neonates are born with </w:t>
      </w:r>
      <w:proofErr w:type="spellStart"/>
      <w:r w:rsidRPr="000F4D25">
        <w:rPr>
          <w:rFonts w:ascii="Book Antiqua" w:hAnsi="Book Antiqua" w:cs="Times New Roman"/>
          <w:color w:val="000000" w:themeColor="text1"/>
        </w:rPr>
        <w:t>hypotonia</w:t>
      </w:r>
      <w:proofErr w:type="spellEnd"/>
      <w:r w:rsidRPr="000F4D25">
        <w:rPr>
          <w:rFonts w:ascii="Book Antiqua" w:hAnsi="Book Antiqua" w:cs="Times New Roman"/>
          <w:color w:val="000000" w:themeColor="text1"/>
        </w:rPr>
        <w:t xml:space="preserve"> and immobility, bilateral </w:t>
      </w:r>
      <w:proofErr w:type="spellStart"/>
      <w:r w:rsidRPr="000F4D25">
        <w:rPr>
          <w:rFonts w:ascii="Book Antiqua" w:hAnsi="Book Antiqua" w:cs="Times New Roman"/>
          <w:color w:val="000000" w:themeColor="text1"/>
        </w:rPr>
        <w:t>talipes</w:t>
      </w:r>
      <w:proofErr w:type="spellEnd"/>
      <w:r w:rsidRPr="000F4D25">
        <w:rPr>
          <w:rFonts w:ascii="Book Antiqua" w:hAnsi="Book Antiqua" w:cs="Times New Roman"/>
          <w:color w:val="000000" w:themeColor="text1"/>
        </w:rPr>
        <w:t>, contractures, arthrogryposis, facial dysmorphia</w:t>
      </w:r>
      <w:r w:rsidR="00DE1B44" w:rsidRPr="000F4D25">
        <w:rPr>
          <w:rFonts w:ascii="Book Antiqua" w:hAnsi="Book Antiqua" w:cs="Times New Roman"/>
          <w:color w:val="000000" w:themeColor="text1"/>
        </w:rPr>
        <w:t xml:space="preserve"> (carp mouth, ptosis, long neck and face, temporal muscle atrophy)</w:t>
      </w:r>
      <w:r w:rsidRPr="000F4D25">
        <w:rPr>
          <w:rFonts w:ascii="Book Antiqua" w:hAnsi="Book Antiqua" w:cs="Times New Roman"/>
          <w:color w:val="000000" w:themeColor="text1"/>
        </w:rPr>
        <w:t xml:space="preserve">, </w:t>
      </w:r>
      <w:proofErr w:type="spellStart"/>
      <w:r w:rsidRPr="000F4D25">
        <w:rPr>
          <w:rFonts w:ascii="Book Antiqua" w:hAnsi="Book Antiqua" w:cs="Times New Roman"/>
          <w:color w:val="000000" w:themeColor="text1"/>
        </w:rPr>
        <w:t>hyporeflexia</w:t>
      </w:r>
      <w:proofErr w:type="spellEnd"/>
      <w:r w:rsidRPr="000F4D25">
        <w:rPr>
          <w:rFonts w:ascii="Book Antiqua" w:hAnsi="Book Antiqua" w:cs="Times New Roman"/>
          <w:color w:val="000000" w:themeColor="text1"/>
        </w:rPr>
        <w:t xml:space="preserve">, a weak cry, sucking and respiratory difficulties. </w:t>
      </w:r>
      <w:r w:rsidR="00B26C77" w:rsidRPr="000F4D25">
        <w:rPr>
          <w:rFonts w:ascii="Book Antiqua" w:hAnsi="Book Antiqua" w:cs="Times New Roman"/>
          <w:color w:val="000000" w:themeColor="text1"/>
        </w:rPr>
        <w:t>Cas</w:t>
      </w:r>
      <w:r w:rsidR="00734CF5">
        <w:rPr>
          <w:rFonts w:ascii="Book Antiqua" w:hAnsi="Book Antiqua" w:cs="Times New Roman"/>
          <w:color w:val="000000" w:themeColor="text1"/>
        </w:rPr>
        <w:t xml:space="preserve">es of premature (less than 36 </w:t>
      </w:r>
      <w:proofErr w:type="spellStart"/>
      <w:r w:rsidR="00734CF5">
        <w:rPr>
          <w:rFonts w:ascii="Book Antiqua" w:hAnsi="Book Antiqua" w:cs="Times New Roman"/>
          <w:color w:val="000000" w:themeColor="text1"/>
        </w:rPr>
        <w:t>wk</w:t>
      </w:r>
      <w:proofErr w:type="spellEnd"/>
      <w:r w:rsidR="00B26C77" w:rsidRPr="000F4D25">
        <w:rPr>
          <w:rFonts w:ascii="Book Antiqua" w:hAnsi="Book Antiqua" w:cs="Times New Roman"/>
          <w:color w:val="000000" w:themeColor="text1"/>
        </w:rPr>
        <w:t xml:space="preserve"> gestation) and small for gestational age DM1</w:t>
      </w:r>
      <w:r w:rsidR="00734CF5">
        <w:rPr>
          <w:rFonts w:ascii="Book Antiqua" w:hAnsi="Book Antiqua" w:cs="Times New Roman"/>
          <w:color w:val="000000" w:themeColor="text1"/>
        </w:rPr>
        <w:t xml:space="preserve"> babies have also been reported</w:t>
      </w:r>
      <w:r w:rsidR="00B26C77"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"http://dx.doi.org/10.1016/0022-510X(93)90072-7", "ISSN" : "0022-510X", "abstract" : "The congenital variant of myotonic dystrophy (CMD) is a severe disease with a high mortality. CMD is only seen in the offspring of mothers who themselves have myotonic dystrophy (MD). We present 13 patients with clinical symptoms of CMD and neuropathological findings of five of them. The most characteristic symptoms during pregnancy are reduced fetal movements and polyhydramnios. In the neonatal period generalized hypotonia, facial weakness, hyporeflexia, feeding and respiratory difficulties are present. Most of the children have a characteristic tented upper lip. The symptoms greatly diminish after a few weeks. All the children who survive the neonatal period are psychomotor retarded. On pathological examination no specific features were found in muscle tissue or in the brain. The pathogenesis and the cause of the maternal inheritance of CMD is not clear. A review of the literature is provided.", "author" : [ { "dropping-particle" : "", "family" : "Hageman", "given" : "A T M", "non-dropping-particle" : "", "parse-names" : false, "suffix" : "" }, { "dropping-particle" : "", "family" : "Gabre\u00ebls", "given" : "F J M", "non-dropping-particle" : "", "parse-names" : false, "suffix" : "" }, { "dropping-particle" : "", "family" : "Liem", "given" : "K D", "non-dropping-particle" : "", "parse-names" : false, "suffix" : "" }, { "dropping-particle" : "", "family" : "Renkawek", "given" : "K", "non-dropping-particle" : "", "parse-names" : false, "suffix" : "" }, { "dropping-particle" : "", "family" : "Boon", "given" : "J M", "non-dropping-particle" : "", "parse-names" : false, "suffix" : "" } ], "container-title" : "Journal of the Neurological Sciences", "id" : "ITEM-1", "issue" : "1", "issued" : { "date-parts" : [ [ "1993", "3" ] ] }, "note" : "Only CONGENITAL formsGET HARPER 1989: ", "page" : "95-101", "title" : "Congenital myotonic dystrophy; a report on thirteen cases and a review of the literature", "type" : "article-journal", "volume" : "115" }, "uris" : [ "http://www.mendeley.com/documents/?uuid=a87f34de-1533-4643-a08d-5d3bfd093157" ] } ], "mendeley" : { "formattedCitation" : "[&lt;sup&gt;6&lt;/sup&gt;]", "plainTextFormattedCitation" : "[6]", "previouslyFormattedCitation" : "[&lt;sup&gt;6&lt;/sup&gt;]" }, "properties" : { "noteIndex" : 0 }, "schema" : "https://github.com/citation-style-language/schema/raw/master/csl-citation.json" }</w:instrText>
      </w:r>
      <w:r w:rsidR="00B26C77"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[6]</w:t>
      </w:r>
      <w:r w:rsidR="00B26C77"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r w:rsidR="00B26C77" w:rsidRPr="000F4D25">
        <w:rPr>
          <w:rFonts w:ascii="Book Antiqua" w:hAnsi="Book Antiqua" w:cs="Times New Roman"/>
          <w:color w:val="000000" w:themeColor="text1"/>
        </w:rPr>
        <w:t>The presence of respiratory distress is sometimes used to distingu</w:t>
      </w:r>
      <w:r w:rsidR="00734CF5">
        <w:rPr>
          <w:rFonts w:ascii="Book Antiqua" w:hAnsi="Book Antiqua" w:cs="Times New Roman"/>
          <w:color w:val="000000" w:themeColor="text1"/>
        </w:rPr>
        <w:t>ish between mild and severe CDM</w:t>
      </w:r>
      <w:r w:rsidR="00B26C77"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"10.1016/j.ejpn.2007.07.014", "ISSN" : "1090-3798", "PMID" : "17892958", "abstract" : "In a retrospective study, 32 patients with myotonic dystrophy, including congenital (n=17) and infantile/juvenile forms (n=15) were studied during a long follow-up lasting 7-28 years (median: 17 years). The clinical presentation was extremely variable; however, a continuum did exist between severe and less severe congenital forms, and later-onset forms, without genotype-phenotype correlation. We observed some unusual presentations, such as 3 cases of isolated club-feet during the neonatal period, and 7 patients (23%) with a completely isolated mental deficiency, language delay and school failure, who only completed the clinical picture several years later. Wechsler scale testing was performed in all cases, and repeated with 8 patients. It demonstrated a decrease in intellectual abilities in 5 patients, suggesting the possibility of a degenerative cerebral process occurring in these children. This decrease has also been reported in some adult cases. This study illustrates the extremely heterogeneous clinical presentation of myotonic dystrophy in childhood.", "author" : [ { "dropping-particle" : "", "family" : "Echenne", "given" : "Bernard", "non-dropping-particle" : "", "parse-names" : false, "suffix" : "" }, { "dropping-particle" : "", "family" : "Rideau", "given" : "Aline", "non-dropping-particle" : "", "parse-names" : false, "suffix" : "" }, { "dropping-particle" : "", "family" : "Roubertie", "given" : "Agathe", "non-dropping-particle" : "", "parse-names" : false, "suffix" : "" }, { "dropping-particle" : "", "family" : "S\u00e9bire", "given" : "Guillaume", "non-dropping-particle" : "", "parse-names" : false, "suffix" : "" }, { "dropping-particle" : "", "family" : "Rivier", "given" : "Fran\u00e7ois", "non-dropping-particle" : "", "parse-names" : false, "suffix" : "" }, { "dropping-particle" : "", "family" : "Lemieux", "given" : "Bernard", "non-dropping-particle" : "", "parse-names" : false, "suffix" : "" } ], "container-title" : "European journal of paediatric neurology : EJPN : official journal of the European Paediatric Neurology Society", "id" : "ITEM-1", "issue" : "3", "issued" : { "date-parts" : [ [ "2008", "5" ] ] }, "note" : "Quite a few spelling mistakes!Key finding: Continuum between severe CDM1 and less severe CDM1 and Juvenile forms.Different types: this article highlights the discussion surrounding classification of paediatric DM.", "page" : "210-23", "title" : "Myotonic dystrophy type I in childhood Long-term evolution in patients surviving the neonatal period.", "type" : "article-journal", "volume" : "12" }, "uris" : [ "http://www.mendeley.com/documents/?uuid=6a94c166-7ac0-49ea-8b18-ae5590fc704a" ] } ], "mendeley" : { "formattedCitation" : "[&lt;sup&gt;8&lt;/sup&gt;]", "plainTextFormattedCitation" : "[8]", "previouslyFormattedCitation" : "[&lt;sup&gt;8&lt;/sup&gt;]" }, "properties" : { "noteIndex" : 0 }, "schema" : "https://github.com/citation-style-language/schema/raw/master/csl-citation.json" }</w:instrText>
      </w:r>
      <w:r w:rsidR="00B26C77"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[8]</w:t>
      </w:r>
      <w:r w:rsidR="00B26C77"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r w:rsidRPr="000F4D25">
        <w:rPr>
          <w:rFonts w:ascii="Book Antiqua" w:hAnsi="Book Antiqua" w:cs="Times New Roman"/>
          <w:noProof/>
          <w:color w:val="000000" w:themeColor="text1"/>
          <w:lang w:val="en-US"/>
        </w:rPr>
        <w:t xml:space="preserve">Respiratory difficulties were present in about 50% of neonates </w:t>
      </w:r>
      <w:r w:rsidRPr="000F4D25">
        <w:rPr>
          <w:rFonts w:ascii="Book Antiqua" w:hAnsi="Book Antiqua" w:cs="Times New Roman"/>
          <w:noProof/>
          <w:color w:val="000000" w:themeColor="text1"/>
          <w:lang w:val="en-US"/>
        </w:rPr>
        <w:fldChar w:fldCharType="begin" w:fldLock="1"/>
      </w:r>
      <w:r w:rsidR="008F38F7" w:rsidRPr="000F4D25">
        <w:rPr>
          <w:rFonts w:ascii="Book Antiqua" w:hAnsi="Book Antiqua" w:cs="Times New Roman"/>
          <w:noProof/>
          <w:color w:val="000000" w:themeColor="text1"/>
          <w:lang w:val="en-US"/>
        </w:rPr>
        <w:instrText>ADDIN CSL_CITATION { "citationItems" : [ { "id" : "ITEM-1", "itemData" : { "DOI" : "http://dx.doi.org/10.1016/j.nmd.2003.09.003", "ISSN" : "0960-8966", "author" : [ { "dropping-particle" : "", "family" : "Wallgren-Pettersson", "given" : "Carina", "non-dropping-particle" : "", "parse-names" : false, "suffix" : "" }, { "dropping-particle" : "", "family" : "Bushby", "given" : "Kate", "non-dropping-particle" : "", "parse-names" : false, "suffix" : "" }, { "dropping-particle" : "", "family" : "Mellies", "given" : "Uwe", "non-dropping-particle" : "", "parse-names" : false, "suffix" : "" }, { "dropping-particle" : "", "family" : "Simonds", "given" : "Anita", "non-dropping-particle" : "", "parse-names" : false, "suffix" : "" } ], "container-title" : "Neuromuscular Disorders", "id" : "ITEM-1", "issue" : "1", "issued" : { "date-parts" : [ [ "2004", "1" ] ] }, "page" : "56-69", "title" : "117th ENMC Workshop: Ventilatory Support in Congenital Neuromuscular Disorders \u2014 Congenital Myopathies, Congenital Muscular Dystrophies, Congenital Myotonic Dystrophy and SMA (II) 4\u20136 April 2003, Naarden, The Netherlands", "type" : "article-journal", "volume" : "14" }, "uris" : [ "http://www.mendeley.com/documents/?uuid=9eb139fa-3ae0-4634-8513-a6a91d343b87" ] } ], "mendeley" : { "formattedCitation" : "[&lt;sup&gt;9&lt;/sup&gt;]", "manualFormatting" : "(Wallgren-Petterson, Bushby, Mellies, &amp; Simonds, 2004)", "plainTextFormattedCitation" : "[9]", "previouslyFormattedCitation" : "[&lt;sup&gt;9&lt;/sup&gt;]" }, "properties" : { "noteIndex" : 0 }, "schema" : "https://github.com/citation-style-language/schema/raw/master/csl-citation.json" }</w:instrText>
      </w:r>
      <w:r w:rsidRPr="000F4D25">
        <w:rPr>
          <w:rFonts w:ascii="Book Antiqua" w:hAnsi="Book Antiqua" w:cs="Times New Roman"/>
          <w:noProof/>
          <w:color w:val="000000" w:themeColor="text1"/>
          <w:lang w:val="en-US"/>
        </w:rPr>
        <w:fldChar w:fldCharType="separate"/>
      </w:r>
      <w:r w:rsidRPr="000F4D25">
        <w:rPr>
          <w:rFonts w:ascii="Book Antiqua" w:hAnsi="Book Antiqua" w:cs="Times New Roman"/>
          <w:noProof/>
          <w:color w:val="000000" w:themeColor="text1"/>
          <w:lang w:val="en-US"/>
        </w:rPr>
        <w:t xml:space="preserve">(Wallgren-Petterson, Bushby, Mellies, </w:t>
      </w:r>
      <w:r w:rsidR="00734CF5">
        <w:rPr>
          <w:rFonts w:ascii="Book Antiqua" w:eastAsia="宋体" w:hAnsi="Book Antiqua" w:cs="Times New Roman" w:hint="eastAsia"/>
          <w:noProof/>
          <w:color w:val="000000" w:themeColor="text1"/>
          <w:lang w:val="en-US" w:eastAsia="zh-CN"/>
        </w:rPr>
        <w:t>and</w:t>
      </w:r>
      <w:r w:rsidRPr="000F4D25">
        <w:rPr>
          <w:rFonts w:ascii="Book Antiqua" w:hAnsi="Book Antiqua" w:cs="Times New Roman"/>
          <w:noProof/>
          <w:color w:val="000000" w:themeColor="text1"/>
          <w:lang w:val="en-US"/>
        </w:rPr>
        <w:t xml:space="preserve"> Simonds, 2004)</w:t>
      </w:r>
      <w:r w:rsidRPr="000F4D25">
        <w:rPr>
          <w:rFonts w:ascii="Book Antiqua" w:hAnsi="Book Antiqua" w:cs="Times New Roman"/>
          <w:noProof/>
          <w:color w:val="000000" w:themeColor="text1"/>
          <w:lang w:val="en-US"/>
        </w:rPr>
        <w:fldChar w:fldCharType="end"/>
      </w:r>
      <w:r w:rsidRPr="000F4D25">
        <w:rPr>
          <w:rFonts w:ascii="Book Antiqua" w:hAnsi="Book Antiqua" w:cs="Times New Roman"/>
          <w:noProof/>
          <w:color w:val="000000" w:themeColor="text1"/>
          <w:lang w:val="en-US"/>
        </w:rPr>
        <w:t xml:space="preserve"> and </w:t>
      </w:r>
      <w:r w:rsidR="00BD588D" w:rsidRPr="000F4D25">
        <w:rPr>
          <w:rFonts w:ascii="Book Antiqua" w:hAnsi="Book Antiqua" w:cs="Times New Roman"/>
          <w:noProof/>
          <w:color w:val="000000" w:themeColor="text1"/>
          <w:lang w:val="en-US"/>
        </w:rPr>
        <w:t>are</w:t>
      </w:r>
      <w:r w:rsidRPr="000F4D25">
        <w:rPr>
          <w:rFonts w:ascii="Book Antiqua" w:hAnsi="Book Antiqua" w:cs="Times New Roman"/>
          <w:noProof/>
          <w:color w:val="000000" w:themeColor="text1"/>
          <w:lang w:val="en-US"/>
        </w:rPr>
        <w:t xml:space="preserve"> the main cause of neonatal mortality</w:t>
      </w:r>
      <w:r w:rsidR="00E22ABF" w:rsidRPr="000F4D25">
        <w:rPr>
          <w:rFonts w:ascii="Book Antiqua" w:hAnsi="Book Antiqua" w:cs="Times New Roman"/>
          <w:noProof/>
          <w:color w:val="000000" w:themeColor="text1"/>
          <w:lang w:val="en-US"/>
        </w:rPr>
        <w:t xml:space="preserve"> which </w:t>
      </w:r>
      <w:r w:rsidR="00D232CB" w:rsidRPr="000F4D25">
        <w:rPr>
          <w:rFonts w:ascii="Book Antiqua" w:hAnsi="Book Antiqua" w:cs="Times New Roman"/>
          <w:noProof/>
          <w:color w:val="000000" w:themeColor="text1"/>
          <w:lang w:val="en-US"/>
        </w:rPr>
        <w:t>ranges</w:t>
      </w:r>
      <w:r w:rsidR="00E22ABF" w:rsidRPr="000F4D25">
        <w:rPr>
          <w:rFonts w:ascii="Book Antiqua" w:hAnsi="Book Antiqua" w:cs="Times New Roman"/>
          <w:noProof/>
          <w:color w:val="000000" w:themeColor="text1"/>
          <w:lang w:val="en-US"/>
        </w:rPr>
        <w:t xml:space="preserve"> b</w:t>
      </w:r>
      <w:r w:rsidR="00734CF5">
        <w:rPr>
          <w:rFonts w:ascii="Book Antiqua" w:hAnsi="Book Antiqua" w:cs="Times New Roman"/>
          <w:noProof/>
          <w:color w:val="000000" w:themeColor="text1"/>
          <w:lang w:val="en-US"/>
        </w:rPr>
        <w:t>etween thirty and forty percent</w:t>
      </w:r>
      <w:r w:rsidR="00E22ABF"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"DOI" : "10.1016/B978-0-444-59565-2.00009-5", "ISBN" : "9780444595652", "ISSN" : "0072-9752", "PMID" : "23622362", "abstract" : "Myotonic dystrophy (DM) encompasses two gene defects, DM1 (myotonic dystrophy type 1) being currently the sole disorder leading to a childhood form of the disease. As consequence of the non coding unstable CTG repeat expansion mutation, DM1 presents as an extremely wide and diverse clinical continuum ranging from antenatal to late adult forms, the complexity of the disease being reinforced by multisystemic involvement. The congenital form appears as the most severe end of the phenotypic spectrum and may include marked neonatal hypotonia, respiratory failure, facial diplegia, contractures, and mental retardation. Brain involvement is the hallmark of childhood-onset DM1, distinguished by a normal neonatal period, with learning difficulties as the main presenting symptom, resulting from various degrees of mental delay, psychopathological manifestations, speech defects, hypersomnolence, and fatigue. In contrast, muscle weakness remains usually moderate in childhood, limited to facial weakness, ptosis, and dysarthria, until a decline from the second decade. Orthopedic manifestations including kyphoscoliosis and equinovarus may require surgery. Other organs involvement includes frequent abdominal symptoms, whereas endocrine disturbance is rare. Symptomatic cardiac arrhythmia, mainly exercise-induced, can be observed. While current treatment is mainly symptomatic, future clinical trials are expected following significant progress in pathophysiology and the recent development of molecular therapy approaches.", "author" : [ { "dropping-particle" : "", "family" : "Echenne", "given" : "Bernard", "non-dropping-particle" : "", "parse-names" : false, "suffix" : "" }, { "dropping-particle" : "", "family" : "Bassez", "given" : "Guillaume", "non-dropping-particle" : "", "parse-names" : false, "suffix" : "" } ], "container-title" : "Handbook of clinical neurology", "id" : "ITEM-1", "issued" : { "date-parts" : [ [ "2013", "1" ] ] }, "note" : "Good summary and overview:", "page" : "1387-93", "title" : "Congenital and infantile myotonic dystrophy.", "type" : "article-journal", "volume" : "113" }, "uris" : [ "http://www.mendeley.com/documents/?uuid=46dec767-728f-4b0c-832e-1e4f930a46bf" ] } ], "mendeley" : { "formattedCitation" : "[&lt;sup&gt;5&lt;/sup&gt;]", "plainTextFormattedCitation" : "[5]", "previouslyFormattedCitation" : "[&lt;sup&gt;5&lt;/sup&gt;]" }, "properties" : { "noteIndex" : 0 }, "schema" : "https://github.com/citation-style-language/schema/raw/master/csl-citation.json" }</w:instrText>
      </w:r>
      <w:r w:rsidR="00E22ABF"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w:t>
      </w:r>
      <w:r w:rsidR="00125502">
        <w:rPr>
          <w:rFonts w:ascii="Book Antiqua" w:eastAsia="宋体" w:hAnsi="Book Antiqua" w:cs="Times New Roman" w:hint="eastAsia"/>
          <w:noProof/>
          <w:color w:val="000000" w:themeColor="text1"/>
          <w:vertAlign w:val="superscript"/>
          <w:lang w:eastAsia="zh-CN"/>
        </w:rPr>
        <w:t>9</w:t>
      </w:r>
      <w:r w:rsidR="00790403" w:rsidRPr="000F4D25">
        <w:rPr>
          <w:rFonts w:ascii="Book Antiqua" w:hAnsi="Book Antiqua" w:cs="Times New Roman"/>
          <w:noProof/>
          <w:color w:val="000000" w:themeColor="text1"/>
          <w:vertAlign w:val="superscript"/>
        </w:rPr>
        <w:t>]</w:t>
      </w:r>
      <w:r w:rsidR="00E22ABF"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w:t>
      </w:r>
    </w:p>
    <w:p w14:paraId="598B99C7" w14:textId="77777777" w:rsidR="008F38F7" w:rsidRPr="000F4D25" w:rsidRDefault="008F38F7" w:rsidP="00734CF5">
      <w:pPr>
        <w:spacing w:line="360" w:lineRule="auto"/>
        <w:jc w:val="both"/>
        <w:rPr>
          <w:rFonts w:ascii="Book Antiqua" w:hAnsi="Book Antiqua" w:cs="Times New Roman"/>
          <w:color w:val="000000" w:themeColor="text1"/>
        </w:rPr>
      </w:pPr>
    </w:p>
    <w:p w14:paraId="6709F291" w14:textId="3FC38B00" w:rsidR="00CD1129" w:rsidRPr="00734CF5" w:rsidRDefault="00CD7627"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Musculoskeletal</w:t>
      </w:r>
      <w:r w:rsidR="00257F2B" w:rsidRPr="000F4D25">
        <w:rPr>
          <w:rFonts w:ascii="Book Antiqua" w:hAnsi="Book Antiqua" w:cs="Times New Roman"/>
          <w:b/>
          <w:i/>
          <w:color w:val="000000" w:themeColor="text1"/>
        </w:rPr>
        <w:t xml:space="preserve"> manifestations</w:t>
      </w:r>
    </w:p>
    <w:p w14:paraId="07E7D51E" w14:textId="2B8AECC2" w:rsidR="00CD7627" w:rsidRPr="000F4D25" w:rsidRDefault="00DE1B44"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Muscle weakness in DM1 is typically distal but may be proximal, the latte</w:t>
      </w:r>
      <w:r w:rsidR="00734CF5">
        <w:rPr>
          <w:rFonts w:ascii="Book Antiqua" w:hAnsi="Book Antiqua" w:cs="Times New Roman"/>
          <w:color w:val="000000" w:themeColor="text1"/>
        </w:rPr>
        <w:t>r indicating a poorer prognosis</w:t>
      </w:r>
      <w:r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"ISSN" : "00283878", "abstract" : "Objective: To determine the age and causes of death as well as the predictors of survival in patients with myotonic dystrophy (DM). Methods: In a longitudinal study, a cohort of 367 patients with definite DM was followed for 10 years. Results: During the 10-year period, 75 of the 367 DM patients (20%) died. The mean age at death (53.2 years, range 24 to 81) was similar for men and women. Among these 75 patients, 32 (43%) died of a respiratory problem, 15 (20%) of cardiovascular disease, 8 (11%) of a neoplasia, and 8 (11%) died suddenly. The ratio of observed to expected deaths was significantly increased to 56.6 (95% confidence interval [CI] 38.7 to 78.0) for respiratory diseases, 4.9 (95% CI 2.7 to 7.7) for cardiovascular diseases, and 2.5 (95% CI 1.1 to 4.6) for neoplasms. The mean age at death was 44.7 years for the childhood phenotype of DM, 47.8 years for the early- adult, 55.4 years for the adult, and 63.5 years for the mild phenotype (F = 4.8, p = 0.005). The age-adjusted risk of dying was 3.9 (95% CI 1.3 to 11.0) times greater for a patient with a distal weakness and 5.6 (95% CI 2.2 to 14.4) times greater for a patient with proximal weakness as compared with a person without limb weakness. Conclusions: Life expectancy is greatly reduced in DM patients, particularly in these with early onset of the disease and proximal muscular involvement. The high mortality reflects an increase in death rates from respiratory diseases, cardiovascular diseases, neoplasms, and sudden deaths presumably from cardiac arrhythmias.", "author" : [ { "dropping-particle" : "", "family" : "Mathieu", "given" : "J.", "non-dropping-particle" : "", "parse-names" : false, "suffix" : "" }, { "dropping-particle" : "", "family" : "Allard", "given" : "P.", "non-dropping-particle" : "", "parse-names" : false, "suffix" : "" }, { "dropping-particle" : "", "family" : "Potvin", "given" : "L.", "non-dropping-particle" : "", "parse-names" : false, "suffix" : "" }, { "dropping-particle" : "", "family" : "Pr\u00e9vost", "given" : "C.", "non-dropping-particle" : "", "parse-names" : false, "suffix" : "" }, { "dropping-particle" : "", "family" : "Begin", "given" : "P.", "non-dropping-particle" : "", "parse-names" : false, "suffix" : "" } ], "container-title" : "Neurology", "id" : "ITEM-1", "issue" : "8", "issued" : { "date-parts" : [ [ "1999" ] ] }, "page" : "1658-1662", "title" : "A 10-year study of mortality in a cohort of patients with myotonic dystrophy", "type" : "article-journal", "volume" : "52" }, "uris" : [ "http://www.mendeley.com/documents/?uuid=acc11149-230b-4c5c-a922-f8406b1ea7b7" ] } ], "mendeley" : { "formattedCitation" : "[&lt;sup&gt;10&lt;/sup&gt;]", "plainTextFormattedCitation" : "[10]", "previouslyFormattedCitation" : "[&lt;sup&gt;10&lt;/sup&gt;]"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[10]</w:t>
      </w:r>
      <w:r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Following initial improvement in the neonatal period, the natural history of progressive muscle weakness is variable. While strength is typically stable until adolescence with gradual deterioration subsequently evident, rarely rapid increasing wea</w:t>
      </w:r>
      <w:r w:rsidR="00734CF5">
        <w:rPr>
          <w:rFonts w:ascii="Book Antiqua" w:hAnsi="Book Antiqua" w:cs="Times New Roman"/>
          <w:color w:val="000000" w:themeColor="text1"/>
        </w:rPr>
        <w:t>kness may occur in young adults</w:t>
      </w:r>
      <w:r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"ISSN" : "00121622", "abstract" : "This study aimed to: classify a cohort of children and adolescents with myotonic dystrophy (dystrophia myotonica: DM) into congenital and childhood onset forms; estimate CTG expansion size; and quantify muscle strength, contractures, and motor function in children with DM and compare results with those of controls. Participants were clinically examined, medical records were reviewed, and isometric muscle strength, contractures, and motor function were measured. Participants were: 42 children with DM (18 females, 24 males; mean age 8y 9mo [SD 4y 7mo], range 10mo to 17y) and 42 age- and sex-matched, healthy controls. Children with DM were divided into three groups: severe congenital (n=13), mild congenital (n=15), and childhood (n=14). Children with childhood DM were significantly weaker than controls (wrist and ankle dorsiflexors [p=0.0044, p=0.0044 respectively]; hip abductors and flexors [p=0.0464, p=0.0217]; and knee flexors and extensors: [p=0.0382, p=0.0033]). Children with mild congenital DM were significantly weaker than controls in all assessed muscle groups. Contractures and skeletal deformities were more frequent at time of investigation than at birth, suggesting that foot and spine deformities in particular increase over time. Motor function score was significantly lower for children with DM than for controls. Children with severe congenital DM had the lowest motor function, with correlation between motor function and size of CTG repeat (p=-0.743). Children found jumping, heel standing, and head lifting the most difficult items to perform but few had difficulty walking, running, or stair climbing. DM in children is a heterogeneous disorder with a wide spectrum of muscle involvement, and owing to increased risk of contractures and skeletal deformities, regular follow-ups are recommended.", "author" : [ { "dropping-particle" : "", "family" : "Kroksmark", "given" : "Anna-Karin", "non-dropping-particle" : "", "parse-names" : false, "suffix" : "" }, { "dropping-particle" : "", "family" : "Ekstr\u00f6m", "given" : "Anne-Berit", "non-dropping-particle" : "", "parse-names" : false, "suffix" : "" }, { "dropping-particle" : "", "family" : "Bj\u00f6rck", "given" : "Eva", "non-dropping-particle" : "", "parse-names" : false, "suffix" : "" }, { "dropping-particle" : "", "family" : "Tulinius", "given" : "M\u00e1r", "non-dropping-particle" : "", "parse-names" : false, "suffix" : "" } ], "container-title" : "Developmental Medicine and Child Neurology", "id" : "ITEM-1", "issue" : "7", "issued" : { "date-parts" : [ [ "2005", "7" ] ] }, "language" : "English", "page" : "478-485", "publisher" : "Mac Keith Press", "publisher-place" : "London", "title" : "Myotonic dystrophy: muscle involvement in relation to disease type and size of expanded CTG-repeat sequence", "type" : "article-journal", "volume" : "47" }, "uris" : [ "http://www.mendeley.com/documents/?uuid=2ff21966-7b74-4d8c-8216-2b1126091e03" ] }, { "id" : "ITEM-2", "itemData" : { "DOI" : "10.1016/j.ejpn.2007.07.014", "ISSN" : "1090-3798", "PMID" : "17892958", "abstract" : "In a retrospective study, 32 patients with myotonic dystrophy, including congenital (n=17) and infantile/juvenile forms (n=15) were studied during a long follow-up lasting 7-28 years (median: 17 years). The clinical presentation was extremely variable; however, a continuum did exist between severe and less severe congenital forms, and later-onset forms, without genotype-phenotype correlation. We observed some unusual presentations, such as 3 cases of isolated club-feet during the neonatal period, and 7 patients (23%) with a completely isolated mental deficiency, language delay and school failure, who only completed the clinical picture several years later. Wechsler scale testing was performed in all cases, and repeated with 8 patients. It demonstrated a decrease in intellectual abilities in 5 patients, suggesting the possibility of a degenerative cerebral process occurring in these children. This decrease has also been reported in some adult cases. This study illustrates the extremely heterogeneous clinical presentation of myotonic dystrophy in childhood.", "author" : [ { "dropping-particle" : "", "family" : "Echenne", "given" : "Bernard", "non-dropping-particle" : "", "parse-names" : false, "suffix" : "" }, { "dropping-particle" : "", "family" : "Rideau", "given" : "Aline", "non-dropping-particle" : "", "parse-names" : false, "suffix" : "" }, { "dropping-particle" : "", "family" : "Roubertie", "given" : "Agathe", "non-dropping-particle" : "", "parse-names" : false, "suffix" : "" }, { "dropping-particle" : "", "family" : "S\u00e9bire", "given" : "Guillaume", "non-dropping-particle" : "", "parse-names" : false, "suffix" : "" }, { "dropping-particle" : "", "family" : "Rivier", "given" : "Fran\u00e7ois", "non-dropping-particle" : "", "parse-names" : false, "suffix" : "" }, { "dropping-particle" : "", "family" : "Lemieux", "given" : "Bernard", "non-dropping-particle" : "", "parse-names" : false, "suffix" : "" } ], "container-title" : "European journal of paediatric neurology : EJPN : official journal of the European Paediatric Neurology Society", "id" : "ITEM-2", "issue" : "3", "issued" : { "date-parts" : [ [ "2008", "5" ] ] }, "note" : "Quite a few spelling mistakes!Key finding: Continuum between severe CDM1 and less severe CDM1 and Juvenile forms.Different types: this article highlights the discussion surrounding classification of paediatric DM.", "page" : "210-23", "title" : "Myotonic dystrophy type I in childhood Long-term evolution in patients surviving the neonatal period.", "type" : "article-journal", "volume" : "12" }, "uris" : [ "http://www.mendeley.com/documents/?uuid=6a94c166-7ac0-49ea-8b18-ae5590fc704a" ] } ], "mendeley" : { "formattedCitation" : "[&lt;sup&gt;8&lt;/sup&gt;,&lt;sup&gt;11&lt;/sup&gt;]", "plainTextFormattedCitation" : "[8,11]", "previouslyFormattedCitation" : "[&lt;sup&gt;8&lt;/sup&gt;,&lt;sup&gt;11&lt;/sup&gt;]"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[8,11]</w:t>
      </w:r>
      <w:r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Complications of muscle weakness may include scoliosis and contractures, particularly at the </w:t>
      </w:r>
      <w:proofErr w:type="spellStart"/>
      <w:r w:rsidRPr="000F4D25">
        <w:rPr>
          <w:rFonts w:ascii="Book Antiqua" w:hAnsi="Book Antiqua" w:cs="Times New Roman"/>
          <w:color w:val="000000" w:themeColor="text1"/>
        </w:rPr>
        <w:t>tendo-achiles</w:t>
      </w:r>
      <w:proofErr w:type="spellEnd"/>
      <w:r w:rsidRPr="000F4D25">
        <w:rPr>
          <w:rFonts w:ascii="Book Antiqua" w:hAnsi="Book Antiqua" w:cs="Times New Roman"/>
          <w:color w:val="000000" w:themeColor="text1"/>
        </w:rPr>
        <w:t xml:space="preserve"> producing foot deformity and toe walking. Bulbar muscle weakness may also produce </w:t>
      </w:r>
      <w:r w:rsidR="00B71C0A" w:rsidRPr="000F4D25">
        <w:rPr>
          <w:rFonts w:ascii="Book Antiqua" w:hAnsi="Book Antiqua" w:cs="Times New Roman"/>
          <w:color w:val="000000" w:themeColor="text1"/>
        </w:rPr>
        <w:t xml:space="preserve">swallowing difficulties, </w:t>
      </w:r>
      <w:r w:rsidRPr="000F4D25">
        <w:rPr>
          <w:rFonts w:ascii="Book Antiqua" w:hAnsi="Book Antiqua" w:cs="Times New Roman"/>
          <w:color w:val="000000" w:themeColor="text1"/>
        </w:rPr>
        <w:t xml:space="preserve">speech and language difficulties, separate to cognitive impairment and may initiate consideration of DM1. In contrast to adult DM1, severe </w:t>
      </w:r>
      <w:proofErr w:type="spellStart"/>
      <w:r w:rsidRPr="000F4D25">
        <w:rPr>
          <w:rFonts w:ascii="Book Antiqua" w:hAnsi="Book Antiqua" w:cs="Times New Roman"/>
          <w:color w:val="000000" w:themeColor="text1"/>
        </w:rPr>
        <w:t>myotonia</w:t>
      </w:r>
      <w:proofErr w:type="spellEnd"/>
      <w:r w:rsidRPr="000F4D25">
        <w:rPr>
          <w:rFonts w:ascii="Book Antiqua" w:hAnsi="Book Antiqua" w:cs="Times New Roman"/>
          <w:color w:val="000000" w:themeColor="text1"/>
        </w:rPr>
        <w:t xml:space="preserve"> is not common in children but is present to some extent i</w:t>
      </w:r>
      <w:r w:rsidR="00734CF5">
        <w:rPr>
          <w:rFonts w:ascii="Book Antiqua" w:hAnsi="Book Antiqua" w:cs="Times New Roman"/>
          <w:color w:val="000000" w:themeColor="text1"/>
        </w:rPr>
        <w:t>n most children by age 10 years</w:t>
      </w:r>
      <w:r w:rsidRPr="000F4D25">
        <w:rPr>
          <w:rFonts w:ascii="Book Antiqua" w:hAnsi="Book Antiqua" w:cs="Times New Roman"/>
          <w:color w:val="000000" w:themeColor="text1"/>
          <w:vertAlign w:val="superscript"/>
        </w:rPr>
        <w:fldChar w:fldCharType="begin" w:fldLock="1"/>
      </w:r>
      <w:r w:rsidR="00C109A8" w:rsidRPr="000F4D25">
        <w:rPr>
          <w:rFonts w:ascii="Book Antiqua" w:hAnsi="Book Antiqua" w:cs="Times New Roman"/>
          <w:color w:val="000000" w:themeColor="text1"/>
          <w:vertAlign w:val="superscript"/>
        </w:rPr>
        <w:instrText>ADDIN CSL_CITATION { "citationItems" : [ { "id" : "ITEM-1", "itemData" : { "author" : [ { "dropping-particle" : "", "family" : "Harper", "given" : "Peter S.", "non-dropping-particle" : "", "parse-names" : false, "suffix" : "" } ], "edition" : "3rd", "id" : "ITEM-1", "issued" : { "date-parts" : [ [ "2001" ] ] }, "publisher" : "W.B. Saunders", "title" : "Myotonic Dystrophy", "type" : "book" }, "uris" : [ "http://www.mendeley.com/documents/?uuid=4f288f0b-c764-4b96-8414-10981054d1b4" ] }, { "id" : "ITEM-2", "itemData" : { "DOI" : "10.1016/j.spen.2006.06.002", "ISSN" : "1071-9091", "PMID" : "17027856", "abstract" : "Myotonic dystrophies (DMs) encompass at least 2 forms: myotonic dystrophy type 1 and 2. In general, DMs are late-onset autosomal dominant disorders characterized by a variety of multisystemic features including myotonia, muscular dystrophy, cardiac conduction defects, dilated cardiomyopathy, posterior iridescent cataracts, frontal balding, insulin-resistance and disease-specific serological abnormalities such as gamma-glutamyltransferase and creatine kinase elevations, hyperglycemia, hypotestosteronism, and reduced immunoglobulin (Ig) G and IgM levels. Beyond the adult forms, in the classic DM1, a congenital form and an early-onset form is recognized. Here we summarize current aspects of the myotonic dystrophy pathogenesis and review the core features of both types of myotonic dystrophies, including the congenital DM1.", "author" : [ { "dropping-particle" : "", "family" : "Schara", "given" : "Ulrike", "non-dropping-particle" : "", "parse-names" : false, "suffix" : "" }, { "dropping-particle" : "", "family" : "Schoser", "given" : "Benedikt G H", "non-dropping-particle" : "", "parse-names" : false, "suffix" : "" } ], "container-title" : "Seminars in pediatric neurology", "id" : "ITEM-2", "issue" : "2", "issued" : { "date-parts" : [ [ "2006", "6" ] ] }, "page" : "71-9", "title" : "Myotonic dystrophies type 1 and 2: a summary on current aspects.", "type" : "article-journal", "volume" : "13" }, "uris" : [ "http://www.mendeley.com/documents/?uuid=5baf1704-3a0e-400d-b4fc-0842c14e9348" ] }, { "id" : "ITEM-3", "itemData" : { "ISSN" : "00121622", "abstract" : "This study aimed to: classify a cohort of children and adolescents with myotonic dystrophy (dystrophia myotonica: DM) into congenital and childhood onset forms; estimate CTG expansion size; and quantify muscle strength, contractures, and motor function in children with DM and compare results with those of controls. Participants were clinically examined, medical records were reviewed, and isometric muscle strength, contractures, and motor function were measured. Participants were: 42 children with DM (18 females, 24 males; mean age 8y 9mo [SD 4y 7mo], range 10mo to 17y) and 42 age- and sex-matched, healthy controls. Children with DM were divided into three groups: severe congenital (n=13), mild congenital (n=15), and childhood (n=14). Children with childhood DM were significantly weaker than controls (wrist and ankle dorsiflexors [p=0.0044, p=0.0044 respectively]; hip abductors and flexors [p=0.0464, p=0.0217]; and knee flexors and extensors: [p=0.0382, p=0.0033]). Children with mild congenital DM were significantly weaker than controls in all assessed muscle groups. Contractures and skeletal deformities were more frequent at time of investigation than at birth, suggesting that foot and spine deformities in particular increase over time. Motor function score was significantly lower for children with DM than for controls. Children with severe congenital DM had the lowest motor function, with correlation between motor function and size of CTG repeat (p=-0.743). Children found jumping, heel standing, and head lifting the most difficult items to perform but few had difficulty walking, running, or stair climbing. DM in children is a heterogeneous disorder with a wide spectrum of muscle involvement, and owing to increased risk of contractures and skeletal deformities, regular follow-ups are recommended.", "author" : [ { "dropping-particle" : "", "family" : "Kroksmark", "given" : "Anna-Karin", "non-dropping-particle" : "", "parse-names" : false, "suffix" : "" }, { "dropping-particle" : "", "family" : "Ekstr\u00f6m", "given" : "Anne-Berit", "non-dropping-particle" : "", "parse-names" : false, "suffix" : "" }, { "dropping-particle" : "", "family" : "Bj\u00f6rck", "given" : "Eva", "non-dropping-particle" : "", "parse-names" : false, "suffix" : "" }, { "dropping-particle" : "", "family" : "Tulinius", "given" : "M\u00e1r", "non-dropping-particle" : "", "parse-names" : false, "suffix" : "" } ], "container-title" : "Developmental Medicine and Child Neurology", "id" : "ITEM-3", "issue" : "7", "issued" : { "date-parts" : [ [ "2005", "7" ] ] }, "language" : "English", "page" : "478-485", "publisher" : "Mac Keith Press", "publisher-place" : "London", "title" : "Myotonic dystrophy: muscle involvement in relation to disease type and size of expanded CTG-repeat sequence", "type" : "article-journal", "volume" : "47" }, "uris" : [ "http://www.mendeley.com/documents/?uuid=2ff21966-7b74-4d8c-8216-2b1126091e03" ] } ], "mendeley" : { "formattedCitation" : "[&lt;sup&gt;11&lt;/sup&gt;\u2013&lt;sup&gt;13&lt;/sup&gt;]", "manualFormatting" : "[11-13]", "plainTextFormattedCitation" : "[11\u201313]", "previouslyFormattedCitation" : "[&lt;sup&gt;11&lt;/sup&gt;\u2013&lt;sup&gt;13&lt;/sup&gt;]"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[11</w:t>
      </w:r>
      <w:r w:rsidR="008F38F7" w:rsidRPr="000F4D25">
        <w:rPr>
          <w:rFonts w:ascii="Book Antiqua" w:hAnsi="Book Antiqua" w:cs="Times New Roman"/>
          <w:noProof/>
          <w:color w:val="000000" w:themeColor="text1"/>
          <w:vertAlign w:val="superscript"/>
        </w:rPr>
        <w:t>-</w:t>
      </w:r>
      <w:r w:rsidR="00790403" w:rsidRPr="000F4D25">
        <w:rPr>
          <w:rFonts w:ascii="Book Antiqua" w:hAnsi="Book Antiqua" w:cs="Times New Roman"/>
          <w:noProof/>
          <w:color w:val="000000" w:themeColor="text1"/>
          <w:vertAlign w:val="superscript"/>
        </w:rPr>
        <w:t>13]</w:t>
      </w:r>
      <w:r w:rsidRPr="000F4D25">
        <w:rPr>
          <w:rFonts w:ascii="Book Antiqua" w:hAnsi="Book Antiqua" w:cs="Times New Roman"/>
          <w:color w:val="000000" w:themeColor="text1"/>
          <w:vertAlign w:val="superscript"/>
        </w:rPr>
        <w:fldChar w:fldCharType="end"/>
      </w:r>
      <w:r w:rsidR="008F38F7"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The worsening facial dysmorphia and “carp” mouth appearance seen in CDM neonates is not a feature at birth </w:t>
      </w:r>
      <w:r w:rsidR="00734CF5">
        <w:rPr>
          <w:rFonts w:ascii="Book Antiqua" w:hAnsi="Book Antiqua" w:cs="Times New Roman"/>
          <w:color w:val="000000" w:themeColor="text1"/>
        </w:rPr>
        <w:t>for childhood-onset cases</w:t>
      </w:r>
      <w:r w:rsidRPr="000F4D25">
        <w:rPr>
          <w:rFonts w:ascii="Book Antiqua" w:hAnsi="Book Antiqua" w:cs="Times New Roman"/>
          <w:color w:val="000000" w:themeColor="text1"/>
        </w:rPr>
        <w:fldChar w:fldCharType="begin" w:fldLock="1"/>
      </w:r>
      <w:r w:rsidR="008F38F7" w:rsidRPr="000F4D25">
        <w:rPr>
          <w:rFonts w:ascii="Book Antiqua" w:hAnsi="Book Antiqua" w:cs="Times New Roman"/>
          <w:color w:val="000000" w:themeColor="text1"/>
        </w:rPr>
        <w:instrText>ADDIN CSL_CITATION { "citationItems" : [ { "id" : "ITEM-1", "itemData" : { "author" : [ { "dropping-particle" : "", "family" : "Harper", "given" : "Peter S.", "non-dropping-particle" : "", "parse-names" : false, "suffix" : "" } ], "edition" : "3rd", "id" : "ITEM-1", "issued" : { "date-parts" : [ [ "2001" ] ] }, "publisher" : "W.B. Saunders", "title" : "Myotonic Dystrophy", "type" : "book" }, "uris" : [ "http://www.mendeley.com/documents/?uuid=4f288f0b-c764-4b96-8414-10981054d1b4" ] } ], "mendeley" : { "formattedCitation" : "[&lt;sup&gt;12&lt;/sup&gt;]", "plainTextFormattedCitation" : "[12]", "previouslyFormattedCitation" : "[&lt;sup&gt;12&lt;/sup&gt;]" }, "properties" : { "noteIndex" : 0 }, "schema" : "https://github.com/citation-style-language/schema/raw/master/csl-citation.json" }</w:instrText>
      </w:r>
      <w:r w:rsidRPr="000F4D25">
        <w:rPr>
          <w:rFonts w:ascii="Book Antiqua" w:hAnsi="Book Antiqua" w:cs="Times New Roman"/>
          <w:color w:val="000000" w:themeColor="text1"/>
        </w:rPr>
        <w:fldChar w:fldCharType="separate"/>
      </w:r>
      <w:r w:rsidR="00790403" w:rsidRPr="000F4D25">
        <w:rPr>
          <w:rFonts w:ascii="Book Antiqua" w:hAnsi="Book Antiqua" w:cs="Times New Roman"/>
          <w:noProof/>
          <w:color w:val="000000" w:themeColor="text1"/>
          <w:vertAlign w:val="superscript"/>
        </w:rPr>
        <w:t>[12]</w:t>
      </w:r>
      <w:r w:rsidRPr="000F4D25">
        <w:rPr>
          <w:rFonts w:ascii="Book Antiqua" w:hAnsi="Book Antiqua" w:cs="Times New Roman"/>
          <w:color w:val="000000" w:themeColor="text1"/>
        </w:rPr>
        <w:fldChar w:fldCharType="end"/>
      </w:r>
      <w:r w:rsidRPr="000F4D25">
        <w:rPr>
          <w:rFonts w:ascii="Book Antiqua" w:hAnsi="Book Antiqua" w:cs="Times New Roman"/>
          <w:color w:val="000000" w:themeColor="text1"/>
        </w:rPr>
        <w:t xml:space="preserve">. </w:t>
      </w:r>
      <w:r w:rsidR="00111505" w:rsidRPr="000F4D25">
        <w:rPr>
          <w:rFonts w:ascii="Book Antiqua" w:hAnsi="Book Antiqua" w:cs="Times New Roman"/>
          <w:color w:val="000000" w:themeColor="text1"/>
        </w:rPr>
        <w:t>T</w:t>
      </w:r>
      <w:r w:rsidRPr="000F4D25">
        <w:rPr>
          <w:rFonts w:ascii="Book Antiqua" w:hAnsi="Book Antiqua" w:cs="Times New Roman"/>
          <w:color w:val="000000" w:themeColor="text1"/>
        </w:rPr>
        <w:t>hese patients may experience facial weakness but to a lesser severity</w:t>
      </w:r>
      <w:r w:rsidR="00E22ABF" w:rsidRPr="000F4D25">
        <w:rPr>
          <w:rFonts w:ascii="Book Antiqua" w:hAnsi="Book Antiqua" w:cs="Times New Roman"/>
          <w:color w:val="000000" w:themeColor="text1"/>
        </w:rPr>
        <w:t>.</w:t>
      </w:r>
    </w:p>
    <w:p w14:paraId="5BCF0839" w14:textId="77777777" w:rsidR="00CD7627" w:rsidRPr="000F4D25" w:rsidRDefault="00CD7627" w:rsidP="00734CF5">
      <w:pPr>
        <w:spacing w:line="360" w:lineRule="auto"/>
        <w:jc w:val="both"/>
        <w:rPr>
          <w:rFonts w:ascii="Book Antiqua" w:hAnsi="Book Antiqua" w:cs="Times New Roman"/>
          <w:color w:val="000000" w:themeColor="text1"/>
        </w:rPr>
      </w:pPr>
    </w:p>
    <w:p w14:paraId="03AB96CC" w14:textId="0BA9A8D8" w:rsidR="00CD1129" w:rsidRPr="00734CF5" w:rsidRDefault="00345A99"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Sleep</w:t>
      </w:r>
      <w:r w:rsidR="00257F2B" w:rsidRPr="000F4D25">
        <w:rPr>
          <w:rFonts w:ascii="Book Antiqua" w:hAnsi="Book Antiqua" w:cs="Times New Roman"/>
          <w:b/>
          <w:i/>
          <w:color w:val="000000" w:themeColor="text1"/>
        </w:rPr>
        <w:t xml:space="preserve"> disturbances</w:t>
      </w:r>
    </w:p>
    <w:p w14:paraId="697DDA6E" w14:textId="60897676" w:rsidR="00E1557A" w:rsidRPr="000F4D25" w:rsidRDefault="00AD410C"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Sleep disorders are a significant complaint in both adult and childhood DM1 (Table 3) and may adversely affect learning, memory, high-level cognitive processing and physical functioning, thereby exacerbating psychomotor and cognitive delays in DM1</w:t>
      </w:r>
      <w:r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"abstract" : "To appreciate the neural underpinnings of sleep, it is important to view this universal mammalian behaviour at multiple levels of its biological organization. Molecularly, the circadian rhythm of sleep involves interlocking positive- and negative-feedback mechanisms of circadian genes and their protein products in cells of the suprachiasmatic nucleus that are entrained to ambient conditions by light. Circadian information is integrated with information on homeostatic sleep need in nuclei of the anterior hypothalamus. These nuclei interact with arousal systems in the posterior hypothalamus, basal forebrain and brainstem to control sleep onset. During sleep, an ultradian oscillator in the mesopontine junction controls the regular alternation of rapid eye movement (REM) and non-REM sleep. Sleep cycles are accompanied by neuromodulatory influences on forebrain structures that influence behaviour, consciousness and cognition.", "author" : [ { "dropping-particle" : "", "family" : "Pace-Schott", "given" : "E F", "non-dropping-particle" : "", "parse-names" : false, "suffix" : "" }, { "dropping-particle" : "", "family" : "Hobson", "given" : "J A", "non-dropping-particle" : "", "parse-names" : false, "suffix" : "" } ], "container-title" : "Nature Reviews Neuroscience", "id" : "ITEM-1", "issue" : "8", "issued" : { "date-parts" : [ [ "2002" ] ] }, "page" : "591-605", "publisher-place" : "Department of Psychiatry, Harvard Medical School, Massachusetts Mental Health Center, 74 Fenwood Road, Boston, MA 02115, United States", "title" : "The neurobiology of sleep: Genetics, cellular physiology and subcortical networks", "type" : "article-journal", "volume" : "3" }, "uris" : [ "http://www.mendeley.com/documents/?uuid=3387e815-6af4-44d5-8da5-93c317086e52" ] }, { "id" : "ITEM-2", "itemData" : { "ISSN" : "1471-003X", "author" : [ { "dropping-particle" : "", "family" : "Hobson", "given" : "J Allan", "non-dropping-particle" : "", "parse-names" : false, "suffix" : "" }, { "dropping-particle" : "", "family" : "Pace-Schott", "given" : "Edward F", "non-dropping-particle" : "", "parse-names" : false, "suffix" : "" } ], "container-title" : "Nat Rev Neurosci", "id" : "ITEM-2", "issue" : "9", "issued" : { "date-parts" : [ [ "2002", "9" ] ] }, "note" : "10.1038/nrn915", "page" : "679-693", "title" : "The cognitive neuroscience of sleep: neuronal systems, consciousness and learning", "type" : "article-journal", "volume" : "3" }, "uris" : [ "http://www.mendeley.com/documents/?uuid=01061c5d-dc4e-4bd4-8a28-bd535db33031" ] } ], "mendeley" : { "formattedCitation" : "[&lt;sup&gt;14&lt;/sup&gt;,&lt;sup&gt;15&lt;/sup&gt;]", "plainTextFormattedCitation" : "[14,15]", "previouslyFormattedCitation" : "[&lt;sup&gt;14&lt;/sup&gt;,&lt;sup&gt;15&lt;/sup&gt;]"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[14,15]</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w:t>
      </w:r>
      <w:r w:rsidR="0057452A" w:rsidRPr="000F4D25">
        <w:rPr>
          <w:rFonts w:ascii="Book Antiqua" w:hAnsi="Book Antiqua" w:cs="Times New Roman"/>
          <w:color w:val="000000" w:themeColor="text1"/>
        </w:rPr>
        <w:t>Consequently, understanding sleep pathophysiology and</w:t>
      </w:r>
      <w:r w:rsidR="00717543" w:rsidRPr="000F4D25">
        <w:rPr>
          <w:rFonts w:ascii="Book Antiqua" w:hAnsi="Book Antiqua" w:cs="Times New Roman"/>
          <w:color w:val="000000" w:themeColor="text1"/>
        </w:rPr>
        <w:t xml:space="preserve"> assessment approaches are important in </w:t>
      </w:r>
      <w:r w:rsidR="00DD33FD" w:rsidRPr="000F4D25">
        <w:rPr>
          <w:rFonts w:ascii="Book Antiqua" w:hAnsi="Book Antiqua" w:cs="Times New Roman"/>
          <w:color w:val="000000" w:themeColor="text1"/>
        </w:rPr>
        <w:t xml:space="preserve">determining management in </w:t>
      </w:r>
      <w:r w:rsidR="00734CF5">
        <w:rPr>
          <w:rFonts w:ascii="Book Antiqua" w:hAnsi="Book Antiqua" w:cs="Times New Roman"/>
          <w:color w:val="000000" w:themeColor="text1"/>
        </w:rPr>
        <w:t>DM1.</w:t>
      </w:r>
      <w:r w:rsidR="0057452A" w:rsidRPr="000F4D25">
        <w:rPr>
          <w:rFonts w:ascii="Book Antiqua" w:hAnsi="Book Antiqua" w:cs="Times New Roman"/>
          <w:color w:val="000000" w:themeColor="text1"/>
        </w:rPr>
        <w:t xml:space="preserve"> Normal sleep is maintained through central nervous system regulation of breathing and sleep-wake cycles and respiratory muscle integrity. </w:t>
      </w:r>
    </w:p>
    <w:p w14:paraId="7145B8E9" w14:textId="014B7887" w:rsidR="00A042D1" w:rsidRPr="000F4D25" w:rsidRDefault="00A82717" w:rsidP="00734CF5">
      <w:pPr>
        <w:spacing w:line="360" w:lineRule="auto"/>
        <w:ind w:firstLineChars="100" w:firstLine="240"/>
        <w:jc w:val="both"/>
        <w:rPr>
          <w:rFonts w:ascii="Book Antiqua" w:hAnsi="Book Antiqua" w:cs="Times New Roman"/>
          <w:color w:val="000000" w:themeColor="text1"/>
        </w:rPr>
      </w:pPr>
      <w:r w:rsidRPr="002B499E">
        <w:rPr>
          <w:rFonts w:ascii="Book Antiqua" w:hAnsi="Book Antiqua" w:cs="Times New Roman"/>
          <w:color w:val="000000" w:themeColor="text1"/>
          <w:lang w:val="en-US"/>
        </w:rPr>
        <w:t>Central nervous system</w:t>
      </w:r>
      <w:r w:rsidRPr="000F4D25">
        <w:rPr>
          <w:rFonts w:ascii="Book Antiqua" w:hAnsi="Book Antiqua" w:cs="Times New Roman"/>
          <w:color w:val="000000" w:themeColor="text1"/>
        </w:rPr>
        <w:t xml:space="preserve"> </w:t>
      </w:r>
      <w:r>
        <w:rPr>
          <w:rFonts w:ascii="Book Antiqua" w:eastAsia="宋体" w:hAnsi="Book Antiqua" w:cs="Times New Roman" w:hint="eastAsia"/>
          <w:color w:val="000000" w:themeColor="text1"/>
          <w:lang w:eastAsia="zh-CN"/>
        </w:rPr>
        <w:t>(</w:t>
      </w:r>
      <w:r w:rsidR="0057452A" w:rsidRPr="000F4D25">
        <w:rPr>
          <w:rFonts w:ascii="Book Antiqua" w:hAnsi="Book Antiqua" w:cs="Times New Roman"/>
          <w:color w:val="000000" w:themeColor="text1"/>
        </w:rPr>
        <w:t>CNS</w:t>
      </w:r>
      <w:r>
        <w:rPr>
          <w:rFonts w:ascii="Book Antiqua" w:eastAsia="宋体" w:hAnsi="Book Antiqua" w:cs="Times New Roman" w:hint="eastAsia"/>
          <w:color w:val="000000" w:themeColor="text1"/>
          <w:lang w:eastAsia="zh-CN"/>
        </w:rPr>
        <w:t>)</w:t>
      </w:r>
      <w:r w:rsidR="0057452A" w:rsidRPr="000F4D25">
        <w:rPr>
          <w:rFonts w:ascii="Book Antiqua" w:hAnsi="Book Antiqua" w:cs="Times New Roman"/>
          <w:color w:val="000000" w:themeColor="text1"/>
        </w:rPr>
        <w:t xml:space="preserve"> disturbances </w:t>
      </w:r>
      <w:r w:rsidR="00562211" w:rsidRPr="000F4D25">
        <w:rPr>
          <w:rFonts w:ascii="Book Antiqua" w:hAnsi="Book Antiqua" w:cs="Times New Roman"/>
          <w:color w:val="000000" w:themeColor="text1"/>
        </w:rPr>
        <w:t xml:space="preserve">in DM1 </w:t>
      </w:r>
      <w:r w:rsidR="0057452A" w:rsidRPr="000F4D25">
        <w:rPr>
          <w:rFonts w:ascii="Book Antiqua" w:hAnsi="Book Antiqua" w:cs="Times New Roman"/>
          <w:color w:val="000000" w:themeColor="text1"/>
        </w:rPr>
        <w:t>can affect sleep through central deregulation of breathing whilst sleeping, resulting in hypoventilation and subsequent sleep fragmentation</w:t>
      </w:r>
      <w:r w:rsidR="00562211" w:rsidRPr="000F4D25">
        <w:rPr>
          <w:rFonts w:ascii="Book Antiqua" w:hAnsi="Book Antiqua" w:cs="Times New Roman"/>
          <w:color w:val="000000" w:themeColor="text1"/>
        </w:rPr>
        <w:t>,</w:t>
      </w:r>
      <w:r w:rsidR="0057452A" w:rsidRPr="000F4D25">
        <w:rPr>
          <w:rFonts w:ascii="Book Antiqua" w:hAnsi="Book Antiqua" w:cs="Times New Roman"/>
          <w:color w:val="000000" w:themeColor="text1"/>
        </w:rPr>
        <w:t xml:space="preserve"> </w:t>
      </w:r>
      <w:r w:rsidR="00562211" w:rsidRPr="000F4D25">
        <w:rPr>
          <w:rFonts w:ascii="Book Antiqua" w:hAnsi="Book Antiqua" w:cs="Times New Roman"/>
          <w:color w:val="000000" w:themeColor="text1"/>
        </w:rPr>
        <w:t>producing excessive Daytime Sleepiness (EDS)</w:t>
      </w:r>
      <w:r w:rsidR="00562211"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"DOI" : "10.1007/s11910-013-0340-9", "ISSN" : "1528-4042", "author" : [ { "dropping-particle" : "", "family" : "Laberge", "given" : "Luc", "non-dropping-particle" : "", "parse-names" : false, "suffix" : "" }, { "dropping-particle" : "", "family" : "Gagnon", "given" : "Cynthia", "non-dropping-particle" : "", "parse-names" : false, "suffix" : "" }, { "dropping-particle" : "", "family" : "Dauvilliers", "given" : "Yves", "non-dropping-particle" : "", "parse-names" : false, "suffix" : "" } ], "container-title" : "Current Neurology and Neuroscience Reports", "id" : "ITEM-1", "issue" : "4", "issued" : { "date-parts" : [ [ "2013" ] ] }, "language" : "English", "note" : "Overall a good review article: perhaps I can cite it AS a review article?", "page" : "1-8", "publisher" : "Current Science Inc.", "title" : "Daytime Sleepiness and Myotonic Dystrophy", "type" : "article-journal", "volume" : "13" }, "uris" : [ "http://www.mendeley.com/documents/?uuid=8b835172-d37a-45cc-b850-b3733225c28d" ] } ], "mendeley" : { "formattedCitation" : "[&lt;sup&gt;16&lt;/sup&gt;]", "plainTextFormattedCitation" : "[16]", "previouslyFormattedCitation" : "[&lt;sup&gt;16&lt;/sup&gt;]" }, "properties" : { "noteIndex" : 0 }, "schema" : "https://github.com/citation-style-language/schema/raw/master/csl-citation.json" }</w:instrText>
      </w:r>
      <w:r w:rsidR="00562211"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[16]</w:t>
      </w:r>
      <w:r w:rsidR="00562211" w:rsidRPr="000F4D25">
        <w:rPr>
          <w:rFonts w:ascii="Book Antiqua" w:hAnsi="Book Antiqua" w:cs="Times New Roman"/>
          <w:color w:val="000000" w:themeColor="text1"/>
          <w:vertAlign w:val="superscript"/>
        </w:rPr>
        <w:fldChar w:fldCharType="end"/>
      </w:r>
      <w:r w:rsidR="00562211" w:rsidRPr="000F4D25">
        <w:rPr>
          <w:rFonts w:ascii="Book Antiqua" w:hAnsi="Book Antiqua" w:cs="Times New Roman"/>
          <w:color w:val="000000" w:themeColor="text1"/>
        </w:rPr>
        <w:t>. E</w:t>
      </w:r>
      <w:r w:rsidR="00A042D1" w:rsidRPr="000F4D25">
        <w:rPr>
          <w:rFonts w:ascii="Book Antiqua" w:hAnsi="Book Antiqua" w:cs="Times New Roman"/>
          <w:color w:val="000000" w:themeColor="text1"/>
        </w:rPr>
        <w:t>DS in DM1 is characterised by persistent sleepiness, more likely during situations requiring less attention, and is not improved by naps</w:t>
      </w:r>
      <w:r w:rsidR="00562211" w:rsidRPr="000F4D25">
        <w:rPr>
          <w:rFonts w:ascii="Book Antiqua" w:hAnsi="Book Antiqua" w:cs="Times New Roman"/>
          <w:color w:val="000000" w:themeColor="text1"/>
        </w:rPr>
        <w:t xml:space="preserve"> and has been reported in approxi</w:t>
      </w:r>
      <w:r w:rsidR="00734CF5">
        <w:rPr>
          <w:rFonts w:ascii="Book Antiqua" w:hAnsi="Book Antiqua" w:cs="Times New Roman"/>
          <w:color w:val="000000" w:themeColor="text1"/>
        </w:rPr>
        <w:t>mately 50% of children with DM1</w:t>
      </w:r>
      <w:r w:rsidR="00562211"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"DOI" : "http://dx.doi.org/10.1016/j.nmd.2006.06.007", "ISSN" : "0960-8966", "abstract" : "Slowness, fatigue, and learning difficulties are common in young patients with myotonic dystrophy type 1. These features may indicate poor sleep quality. The aim of this study was to search for sleep disorders in this population. This prospective study used questionnaires, genetic testing, night-time polysomnography and multiple sleep latency tests to evaluate objective daytime sleepiness. Twenty-one patients were included. Mean age was 15.0 \u00b1 3.0. Age of onset of myotonic disorders was after birth and before 10 years old. Age of diagnosis was 12.0 \u00b1 2.9. Fatigue was reported by 76% of patients, while somnolence was present in 52%. Sleep was disturbed by numerous microarousals (mean 16.6 \u00b1 7.3/h of sleep) caused by abnormal respiratory events (6/21 patients) and/or periodic limb movements (8/21 patients). In young patients with DM1, complaints of fatigue and/or somnolence should lead to a polysomnography to look for sleep apnea syndrome and/or periodic limb movement, which were present in two-thirds of our population.", "author" : [ { "dropping-particle" : "", "family" : "Quera Salva", "given" : "Maria-Antonia", "non-dropping-particle" : "", "parse-names" : false, "suffix" : "" }, { "dropping-particle" : "", "family" : "Blumen", "given" : "Marc", "non-dropping-particle" : "", "parse-names" : false, "suffix" : "" }, { "dropping-particle" : "", "family" : "Jacquette", "given" : "Aurelia", "non-dropping-particle" : "", "parse-names" : false, "suffix" : "" }, { "dropping-particle" : "", "family" : "Durand", "given" : "Marie-Christine", "non-dropping-particle" : "", "parse-names" : false, "suffix" : "" }, { "dropping-particle" : "", "family" : "Andre", "given" : "Sonia", "non-dropping-particle" : "", "parse-names" : false, "suffix" : "" }, { "dropping-particle" : "", "family" : "Villiers", "given" : "Martine", "non-dropping-particle" : "De", "parse-names" : false, "suffix" : "" }, { "dropping-particle" : "", "family" : "Eymard", "given" : "Bruno", "non-dropping-particle" : "", "parse-names" : false, "suffix" : "" }, { "dropping-particle" : "", "family" : "Lofaso", "given" : "Fr\u00e9d\u00e9ric", "non-dropping-particle" : "", "parse-names" : false, "suffix" : "" }, { "dropping-particle" : "", "family" : "Heron", "given" : "Delphine", "non-dropping-particle" : "", "parse-names" : false, "suffix" : "" } ], "container-title" : "Neuromuscular Disorders", "id" : "ITEM-1", "issue" : "9\u201310", "issued" : { "date-parts" : [ [ "2006", "10" ] ] }, "page" : "564-570", "title" : "Sleep disorders in childhood-onset myotonic dystrophy type 1", "type" : "article-journal", "volume" : "16" }, "uris" : [ "http://www.mendeley.com/documents/?uuid=55b34b23-6e1c-483b-a0a5-7f048b2ee57c" ] } ], "mendeley" : { "formattedCitation" : "[&lt;sup&gt;17&lt;/sup&gt;]", "plainTextFormattedCitation" : "[17]", "previouslyFormattedCitation" : "[&lt;sup&gt;17&lt;/sup&gt;]" }, "properties" : { "noteIndex" : 0 }, "schema" : "https://github.com/citation-style-language/schema/raw/master/csl-citation.json" }</w:instrText>
      </w:r>
      <w:r w:rsidR="00562211"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[17]</w:t>
      </w:r>
      <w:r w:rsidR="00562211" w:rsidRPr="000F4D25">
        <w:rPr>
          <w:rFonts w:ascii="Book Antiqua" w:hAnsi="Book Antiqua" w:cs="Times New Roman"/>
          <w:color w:val="000000" w:themeColor="text1"/>
          <w:vertAlign w:val="superscript"/>
        </w:rPr>
        <w:fldChar w:fldCharType="end"/>
      </w:r>
      <w:r w:rsidR="00562211" w:rsidRPr="000F4D25">
        <w:rPr>
          <w:rFonts w:ascii="Book Antiqua" w:hAnsi="Book Antiqua" w:cs="Times New Roman"/>
          <w:color w:val="000000" w:themeColor="text1"/>
        </w:rPr>
        <w:t>.</w:t>
      </w:r>
      <w:r w:rsidR="00A042D1" w:rsidRPr="000F4D25">
        <w:rPr>
          <w:rFonts w:ascii="Book Antiqua" w:hAnsi="Book Antiqua" w:cs="Times New Roman"/>
          <w:color w:val="000000" w:themeColor="text1"/>
        </w:rPr>
        <w:t xml:space="preserve"> It occurs concurrently and may be attributed to other sleep disorders including sleep apnoea, periodic limb movement disorders (PLMs) and rapid eye movement (REM) sleep dysregulation. Neuronal loss and gliosis in the reticular activating system and brainstem may underlie cent</w:t>
      </w:r>
      <w:r w:rsidR="00734CF5">
        <w:rPr>
          <w:rFonts w:ascii="Book Antiqua" w:hAnsi="Book Antiqua" w:cs="Times New Roman"/>
          <w:color w:val="000000" w:themeColor="text1"/>
        </w:rPr>
        <w:t>ral deregulation of ventilation</w:t>
      </w:r>
      <w:r w:rsidR="00A042D1"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"abstract" : "Respiratory insufficiency occurs frequently in patients with myotonic dystrophy (MyD). We have performed a quantitative study of neurons linked to respiratory function in the dorsal central medullary nucleus (DCMN), the ventral central medullary nucleus (VCMN), and the subtrigeminal medullary nucleus (SMN) in seven patients with MyD and eight age-matched controls. Alveolar hypoventilation of the central type occurred in three of the MyD patients but not in the remaining MyD patients or controls. The densities of neurons of the DCMN, the VCMN, and the SMN in MyD patients with hypoventilation were significantly lower than in MyD without hypoventilation and controls. These data suggest that the neuronal loss of the DCMN, VCMN, and SMN is associated with the presence of hypoventilation in MyD and may be an important feature of MyD.", "author" : [ { "dropping-particle" : "", "family" : "Ono", "given" : "S", "non-dropping-particle" : "", "parse-names" : false, "suffix" : "" }, { "dropping-particle" : "", "family" : "Kanda", "given" : "F", "non-dropping-particle" : "", "parse-names" : false, "suffix" : "" }, { "dropping-particle" : "", "family" : "Takahashi", "given" : "K", "non-dropping-particle" : "", "parse-names" : false, "suffix" : "" }, { "dropping-particle" : "", "family" : "Fukuoka", "given" : "Y", "non-dropping-particle" : "", "parse-names" : false, "suffix" : "" }, { "dropping-particle" : "", "family" : "Jinnai", "given" : "K", "non-dropping-particle" : "", "parse-names" : false, "suffix" : "" }, { "dropping-particle" : "", "family" : "Kurisaki", "given" : "H", "non-dropping-particle" : "", "parse-names" : false, "suffix" : "" }, { "dropping-particle" : "", "family" : "Mitake", "given" : "S", "non-dropping-particle" : "", "parse-names" : false, "suffix" : "" }, { "dropping-particle" : "", "family" : "Inagaki", "given" : "T", "non-dropping-particle" : "", "parse-names" : false, "suffix" : "" }, { "dropping-particle" : "", "family" : "Nagao", "given" : "K", "non-dropping-particle" : "", "parse-names" : false, "suffix" : "" } ], "container-title" : "Neurology", "id" : "ITEM-1", "issue" : "1", "issued" : { "date-parts" : [ [ "1996" ] ] }, "page" : "228-231", "publisher-place" : "Department of Neurology, Teikyo University School of Medicine, Ichihara Hospital, Ichihara, Japan", "title" : "Neuronal loss in the medullary reticular formation in myotonic dystrophy: A clinicopathological study", "type" : "article-journal", "volume" : "46" }, "uris" : [ "http://www.mendeley.com/documents/?uuid=91a2712a-c331-45d2-b9fb-f0c1faace710" ] }, { "id" : "ITEM-2", "itemData" : { "DOI" : "10.1016/0022-510X(94)00244-I", "abstract" : "We present a case of myotonic dystrophy accompanied by alveolar hypoventilation and hypersomnia. Case history, pulmonary function tests, polygraphic recording, and multiple sleep latency test, concomitant with a restrictive ventilatory abnormality, suggested a central origin of alveolar hypoventilation and hypersomnia in our case. The most significant neuropathological findings were in the tegmentum of the brain stem. Severe neuronal loss and gliosis were observed in the midbrain and pontine raphe, particularly in dorsal raphe nucleus and superior central nucleus. Pontine and medullary reticular formation also showed a marked cell loss and fibrillary gliosis. The alveolar hypoventilation and the hypersomnia in our case may be attributed to these morphological abnormalities, and would appear to be central in nature. \u00a9 1995.", "author" : [ { "dropping-particle" : "", "family" : "Ono", "given" : "S", "non-dropping-particle" : "", "parse-names" : false, "suffix" : "" }, { "dropping-particle" : "", "family" : "Kurisaki", "given" : "H", "non-dropping-particle" : "", "parse-names" : false, "suffix" : "" }, { "dropping-particle" : "", "family" : "Sakuma", "given" : "A", "non-dropping-particle" : "", "parse-names" : false, "suffix" : "" }, { "dropping-particle" : "", "family" : "Nagao", "given" : "K", "non-dropping-particle" : "", "parse-names" : false, "suffix" : "" } ], "container-title" : "Journal of the Neurological Sciences", "id" : "ITEM-2", "issue" : "2", "issued" : { "date-parts" : [ [ "1995" ] ] }, "page" : "225-231", "publisher-place" : "Department of Neurology, Teikyo University School of Medicine, Ichihara Hospital, 3426-3, Anesaki, Ichihara, Chiba, 299-01, Japan", "title" : "Myotonic dystrophy with alveolar hypoventilation and hypersomnia: a clinicopathological study", "type" : "article-journal", "volume" : "128" }, "uris" : [ "http://www.mendeley.com/documents/?uuid=a39c0735-a84a-4804-9044-80c2f0507b11" ] } ], "mendeley" : { "formattedCitation" : "[&lt;sup&gt;18&lt;/sup&gt;,&lt;sup&gt;19&lt;/sup&gt;]", "plainTextFormattedCitation" : "[18,19]", "previouslyFormattedCitation" : "[&lt;sup&gt;18&lt;/sup&gt;,&lt;sup&gt;19&lt;/sup&gt;]" }, "properties" : { "noteIndex" : 0 }, "schema" : "https://github.com/citation-style-language/schema/raw/master/csl-citation.json" }</w:instrText>
      </w:r>
      <w:r w:rsidR="00A042D1"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[18,19]</w:t>
      </w:r>
      <w:r w:rsidR="00A042D1" w:rsidRPr="000F4D25">
        <w:rPr>
          <w:rFonts w:ascii="Book Antiqua" w:hAnsi="Book Antiqua" w:cs="Times New Roman"/>
          <w:color w:val="000000" w:themeColor="text1"/>
          <w:vertAlign w:val="superscript"/>
        </w:rPr>
        <w:fldChar w:fldCharType="end"/>
      </w:r>
      <w:r w:rsidR="00C109A8" w:rsidRPr="000F4D25">
        <w:rPr>
          <w:rFonts w:ascii="Book Antiqua" w:hAnsi="Book Antiqua" w:cs="Times New Roman"/>
          <w:color w:val="000000" w:themeColor="text1"/>
        </w:rPr>
        <w:t xml:space="preserve">. </w:t>
      </w:r>
      <w:proofErr w:type="spellStart"/>
      <w:r w:rsidR="00A042D1" w:rsidRPr="000F4D25">
        <w:rPr>
          <w:rFonts w:ascii="Book Antiqua" w:hAnsi="Book Antiqua" w:cs="Times New Roman"/>
          <w:color w:val="000000" w:themeColor="text1"/>
        </w:rPr>
        <w:t>Immunoendocrine</w:t>
      </w:r>
      <w:proofErr w:type="spellEnd"/>
      <w:r w:rsidR="00A042D1" w:rsidRPr="000F4D25">
        <w:rPr>
          <w:rFonts w:ascii="Book Antiqua" w:hAnsi="Book Antiqua" w:cs="Times New Roman"/>
          <w:color w:val="000000" w:themeColor="text1"/>
        </w:rPr>
        <w:t xml:space="preserve"> causes with abnormal levels of growth hormone, cortisol and </w:t>
      </w:r>
      <w:proofErr w:type="spellStart"/>
      <w:r w:rsidR="00A042D1" w:rsidRPr="000F4D25">
        <w:rPr>
          <w:rFonts w:ascii="Book Antiqua" w:hAnsi="Book Antiqua" w:cs="Times New Roman"/>
          <w:color w:val="000000" w:themeColor="text1"/>
        </w:rPr>
        <w:t>cytokinesin</w:t>
      </w:r>
      <w:proofErr w:type="spellEnd"/>
      <w:r w:rsidR="00A042D1" w:rsidRPr="000F4D25">
        <w:rPr>
          <w:rFonts w:ascii="Book Antiqua" w:hAnsi="Book Antiqua" w:cs="Times New Roman"/>
          <w:color w:val="000000" w:themeColor="text1"/>
        </w:rPr>
        <w:t xml:space="preserve"> DM</w:t>
      </w:r>
      <w:r w:rsidR="00734CF5">
        <w:rPr>
          <w:rFonts w:ascii="Book Antiqua" w:hAnsi="Book Antiqua" w:cs="Times New Roman"/>
          <w:color w:val="000000" w:themeColor="text1"/>
        </w:rPr>
        <w:t>1 may also affect sleep control</w:t>
      </w:r>
      <w:r w:rsidR="00A042D1"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"abstract" : "There is evidence that in myotonic dystrophy, the endocrine and central nervous systems are affected. To study a possible relationship between both defects, we investigated nocturnal sleep patterns and associated growth hormone secretion in two men and three women with myotonic dystrophy. In three patients who were clinically the most severely affected by myotonic dystrophy, plasma growth hormone elevations related to the slow wave phase of sleep were absent. The two last severely affected patients had plasma growth hormone increases of low magnitude and brief duration (from 0.4 ng per milliliter to 13.0 ng per milliliter). These data suggest a failure of integration at a subcortical level of the slow wave phase of sleep with the hypothalamic pituitary mechanisms of growth hormone secretion. Thalamic neuronal lesions occurring in myotonic dystrophy could be responsible for such failure.", "author" : [ { "dropping-particle" : "", "family" : "Culebras", "given" : "A", "non-dropping-particle" : "", "parse-names" : false, "suffix" : "" }, { "dropping-particle" : "", "family" : "Podolsky", "given" : "S", "non-dropping-particle" : "", "parse-names" : false, "suffix" : "" }, { "dropping-particle" : "", "family" : "Leopold", "given" : "N A", "non-dropping-particle" : "", "parse-names" : false, "suffix" : "" } ], "container-title" : "Neurology", "id" : "ITEM-1", "issue" : "2", "issued" : { "date-parts" : [ [ "1977" ] ] }, "page" : "165-167", "publisher-place" : "Dept. Neurol., Boston Univ. Sch. Med., Boston, Mass., United States", "title" : "Absence of sleep related growth hormone elevations in myotonic dystrophy", "type" : "article-journal", "volume" : "27" }, "uris" : [ "http://www.mendeley.com/documents/?uuid=8a2871e2-1494-44f2-abb4-fd4f50dd49e6" ] }, { "id" : "ITEM-2", "itemData" : { "abstract" : "Metabolic-endocrine dysfunctions, including hyperinsulinemia, hypertriglyceridemia, increased fat mass, and dysregulation of the hypothalamic-pituitary-adrenal axis, are common in myotonic dystrophy (MD). We hypothesized that increased production of interleukin-6 (IL-6) and tumor necrosis factor-\u03b1 (TNF-\u03b1) may be important underlying mechanisms. We studied the diurnal rhythmicity of cytokines and cortisol, ACTH, and dehydroepiandrosterone in 18 men with adult onset MD and 18 controls. Morning levels of androstenedione, 17-hydroxyprogesterone, testosterone, and insulin were also determined. Genetic analyses were performed, including calculation of allele sizes. Median circulating 24-h levels of IL-6 (P &lt; 0.001), TNF-\u03b1 (P 0.05), ACTH (P &lt; 0.05), and cortisol (P &lt; 0.05) were all significantly increased in MD, whereas dehydroepiandrosterone levels were decreased (P &lt; 0.001). The diurnal rhythms of these cytokines/hormones were disturbed in patients. Morning testosterone levels were decreased and insulin levels increased (P &lt; 0.01 for both). Patients with high body fat mass had significantly increased insulin levels and decreased morning levels of cortisol, ACTH, and testosterone. IL-6 and TNF-\u03b1 levels are increased and adrenocortical hormone regulation is disturbed in MD. Adiposity may contribute to these disturbances, which may be of importance for decreased adrenal androgen hormone production and metabolic, muscular, and neuropsychiatric dysfunction in MD.", "author" : [ { "dropping-particle" : "", "family" : "Johansson", "given" : "\u00c5", "non-dropping-particle" : "", "parse-names" : false, "suffix" : "" }, { "dropping-particle" : "", "family" : "Carlstr\u00f6m", "given" : "K", "non-dropping-particle" : "", "parse-names" : false, "suffix" : "" }, { "dropping-particle" : "", "family" : "Ahr\u00e9n", "given" : "B", "non-dropping-particle" : "", "parse-names" : false, "suffix" : "" }, { "dropping-particle" : "", "family" : "Cederquist", "given" : "K", "non-dropping-particle" : "", "parse-names" : false, "suffix" : "" }, { "dropping-particle" : "", "family" : "Krylborg", "given" : "E", "non-dropping-particle" : "", "parse-names" : false, "suffix" : "" }, { "dropping-particle" : "", "family" : "Forsberg", "given" : "H", "non-dropping-particle" : "", "parse-names" : false, "suffix" : "" }, { "dropping-particle" : "", "family" : "Olsson", "given" : "T", "non-dropping-particle" : "", "parse-names" : false, "suffix" : "" } ], "container-title" : "Journal of Clinical Endocrinology and Metabolism", "id" : "ITEM-2", "issue" : "9", "issued" : { "date-parts" : [ [ "2000" ] ] }, "page" : "3169-3176", "publisher-place" : "Department of Medicine, Ume\u00e5 University Hospital, 901 85 Ume\u00e5, Sweden", "title" : "Abnormal cytokine and adrenocortical hormone regulation in myotonic dystrophy", "type" : "article-journal", "volume" : "85" }, "uris" : [ "http://www.mendeley.com/documents/?uuid=802aa818-1f00-435c-800c-689b14a7178b" ] } ], "mendeley" : { "formattedCitation" : "[&lt;sup&gt;20&lt;/sup&gt;,&lt;sup&gt;21&lt;/sup&gt;]", "plainTextFormattedCitation" : "[20,21]", "previouslyFormattedCitation" : "[&lt;sup&gt;20&lt;/sup&gt;,&lt;sup&gt;21&lt;/sup&gt;]" }, "properties" : { "noteIndex" : 0 }, "schema" : "https://github.com/citation-style-language/schema/raw/master/csl-citation.json" }</w:instrText>
      </w:r>
      <w:r w:rsidR="00A042D1"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[20,21]</w:t>
      </w:r>
      <w:r w:rsidR="00A042D1" w:rsidRPr="000F4D25">
        <w:rPr>
          <w:rFonts w:ascii="Book Antiqua" w:hAnsi="Book Antiqua" w:cs="Times New Roman"/>
          <w:color w:val="000000" w:themeColor="text1"/>
          <w:vertAlign w:val="superscript"/>
        </w:rPr>
        <w:fldChar w:fldCharType="end"/>
      </w:r>
      <w:r w:rsidR="00C109A8" w:rsidRPr="000F4D25">
        <w:rPr>
          <w:rFonts w:ascii="Book Antiqua" w:hAnsi="Book Antiqua" w:cs="Times New Roman"/>
          <w:color w:val="000000" w:themeColor="text1"/>
        </w:rPr>
        <w:t>.</w:t>
      </w:r>
      <w:r w:rsidR="00DD33FD" w:rsidRPr="000F4D25">
        <w:rPr>
          <w:rFonts w:ascii="Book Antiqua" w:hAnsi="Book Antiqua" w:cs="Times New Roman"/>
          <w:color w:val="000000" w:themeColor="text1"/>
        </w:rPr>
        <w:t xml:space="preserve"> MRI studies indicate white matter changes are evident; however, the changes do not</w:t>
      </w:r>
      <w:r w:rsidR="00734CF5">
        <w:rPr>
          <w:rFonts w:ascii="Book Antiqua" w:hAnsi="Book Antiqua" w:cs="Times New Roman"/>
          <w:color w:val="000000" w:themeColor="text1"/>
        </w:rPr>
        <w:t xml:space="preserve"> correlate with severity of EDS</w:t>
      </w:r>
      <w:r w:rsidR="00DD33FD"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"DOI" : "10.1093/brain/awr299", "abstract" : "Myotonic dystrophy types 1 and 2 are progressive multisystemic disorders with potential brain involvement. We compared 22 myotonic dystrophy type 1 and 22 myotonic dystrophy type 2 clinically and neuropsychologically well-characterized patients and a corresponding healthy control group using structural brain magnetic resonance imaging at 3 T (T1/T2/diffusion-weighted). Voxel-based morphometry and diffusion tensor imaging with tract-based spatial statistics were applied for voxel-wise analysis of cerebral grey and white matter affection (Pcorrected&lt;0.05). We further examined the association of structural brain changes with clinical and neuropsychological data. White matter lesions rated visually were more prevalent and severe in myotonic dystrophy type 1 compared with controls, with frontal white matter most prominently affected in both disorders, and temporal lesions restricted to myotonic dystrophy type 1. Voxel-based morphometry analyses demonstrated extensive white matter involvement in all cerebral lobes, brainstem and corpus callosum in myotonic dystrophy types 1 and 2, while grey matter decrease (cortical areas, thalamus, putamen) was restricted to myotonic dystrophy type 1. Accordingly, we found more prominent white matter affection in myotonic dystrophy type 1 than myotonic dystrophy type 2 by diffusion tensor imaging. Association fibres throughout the whole brain, limbic system fibre tracts, the callosal body and projection fibres (e.g. internal/external capsules) were affected in myotonic dystrophy types 1 and 2. Central motor pathways were exclusively impaired in myotonic dystrophy type 1. We found mild executive and attentional deficits in our patients when neuropsychological tests were corrected for manual motor dysfunctioning. Regression analyses revealed associations of white matter affection with several clinical parameters in both disease entities, but not with neuropsychological performance. We showed that depressed mood and fatigue were more prominent in patients with myotonic dystrophy type 1 with less white matter affection (early disease stages), contrary to patients with myotonic dystrophy type 2. Thus, depression in myotonic dystrophies might be a reactive adjustment disorder rather than a direct consequence of structural brain damage. Associations of white matter affection with age/disease duration as well as patterns of cerebral water diffusion parameters pointed towards an ongoing process of myelin destruction and/or axonal lo\u2026", "author" : [ { "dropping-particle" : "", "family" : "Minnerop", "given" : "M", "non-dropping-particle" : "", "parse-names" : false, "suffix" : "" }, { "dropping-particle" : "", "family" : "Weber", "given" : "B", "non-dropping-particle" : "", "parse-names" : false, "suffix" : "" }, { "dropping-particle" : "", "family" : "Schoene-Bake", "given" : "J.-C.", "non-dropping-particle" : "", "parse-names" : false, "suffix" : "" }, { "dropping-particle" : "", "family" : "Roeske", "given" : "S", "non-dropping-particle" : "", "parse-names" : false, "suffix" : "" }, { "dropping-particle" : "", "family" : "Mirbach", "given" : "S", "non-dropping-particle" : "", "parse-names" : false, "suffix" : "" }, { "dropping-particle" : "", "family" : "Anspach", "given" : "C", "non-dropping-particle" : "", "parse-names" : false, "suffix" : "" }, { "dropping-particle" : "", "family" : "Schneider-Gold", "given" : "C", "non-dropping-particle" : "", "parse-names" : false, "suffix" : "" }, { "dropping-particle" : "", "family" : "Betz", "given" : "R C", "non-dropping-particle" : "", "parse-names" : false, "suffix" : "" }, { "dropping-particle" : "", "family" : "Helmstaedter", "given" : "C", "non-dropping-particle" : "", "parse-names" : false, "suffix" : "" }, { "dropping-particle" : "", "family" : "Tittgemeyer", "given" : "M", "non-dropping-particle" : "", "parse-names" : false, "suffix" : "" }, { "dropping-particle" : "", "family" : "Klockgether", "given" : "T", "non-dropping-particle" : "", "parse-names" : false, "suffix" : "" }, { "dropping-particle" : "", "family" : "Kornblum", "given" : "C", "non-dropping-particle" : "", "parse-names" : false, "suffix" : "" } ], "container-title" : "Brain", "id" : "ITEM-1", "issue" : "12", "issued" : { "date-parts" : [ [ "2011" ] ] }, "page" : "3527-3543", "publisher-place" : "Department of Neurology, University Hospital of Bonn, 53105 Bonn, Germany", "title" : "The brain in myotonic dystrophy 1 and 2: Evidence for a predominant white matter disease", "type" : "article-journal", "volume" : "134" }, "uris" : [ "http://www.mendeley.com/documents/?uuid=46fe13b3-6495-44ce-aaf7-da6d4531fd52" ] } ], "mendeley" : { "formattedCitation" : "[&lt;sup&gt;22&lt;/sup&gt;]", "plainTextFormattedCitation" : "[22]", "previouslyFormattedCitation" : "[&lt;sup&gt;22&lt;/sup&gt;]" }, "properties" : { "noteIndex" : 0 }, "schema" : "https://github.com/citation-style-language/schema/raw/master/csl-citation.json" }</w:instrText>
      </w:r>
      <w:r w:rsidR="00DD33FD"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[22]</w:t>
      </w:r>
      <w:r w:rsidR="00DD33FD" w:rsidRPr="000F4D25">
        <w:rPr>
          <w:rFonts w:ascii="Book Antiqua" w:hAnsi="Book Antiqua" w:cs="Times New Roman"/>
          <w:color w:val="000000" w:themeColor="text1"/>
          <w:vertAlign w:val="superscript"/>
        </w:rPr>
        <w:fldChar w:fldCharType="end"/>
      </w:r>
      <w:r w:rsidR="00DD33FD" w:rsidRPr="000F4D25">
        <w:rPr>
          <w:rFonts w:ascii="Book Antiqua" w:hAnsi="Book Antiqua" w:cs="Times New Roman"/>
          <w:color w:val="000000" w:themeColor="text1"/>
        </w:rPr>
        <w:t>.</w:t>
      </w:r>
    </w:p>
    <w:p w14:paraId="1BA046C4" w14:textId="322AB199" w:rsidR="00A042D1" w:rsidRPr="000F4D25" w:rsidRDefault="00A042D1" w:rsidP="00734CF5">
      <w:pPr>
        <w:spacing w:line="360" w:lineRule="auto"/>
        <w:ind w:firstLineChars="100" w:firstLine="240"/>
        <w:jc w:val="both"/>
        <w:rPr>
          <w:rFonts w:ascii="Book Antiqua" w:hAnsi="Book Antiqua" w:cs="Times New Roman"/>
          <w:b/>
          <w:i/>
          <w:color w:val="000000" w:themeColor="text1"/>
        </w:rPr>
      </w:pPr>
      <w:r w:rsidRPr="000F4D25">
        <w:rPr>
          <w:rFonts w:ascii="Book Antiqua" w:hAnsi="Book Antiqua" w:cs="Times New Roman"/>
          <w:color w:val="000000" w:themeColor="text1"/>
        </w:rPr>
        <w:t>Sleep disordered breathing (SDB) can arise from obstructive causes (</w:t>
      </w:r>
      <w:proofErr w:type="spellStart"/>
      <w:r w:rsidRPr="000F4D25">
        <w:rPr>
          <w:rFonts w:ascii="Book Antiqua" w:hAnsi="Book Antiqua" w:cs="Times New Roman"/>
          <w:color w:val="000000" w:themeColor="text1"/>
        </w:rPr>
        <w:t>apnoeas</w:t>
      </w:r>
      <w:proofErr w:type="spellEnd"/>
      <w:r w:rsidRPr="000F4D25">
        <w:rPr>
          <w:rFonts w:ascii="Book Antiqua" w:hAnsi="Book Antiqua" w:cs="Times New Roman"/>
          <w:color w:val="000000" w:themeColor="text1"/>
        </w:rPr>
        <w:t xml:space="preserve"> </w:t>
      </w:r>
      <w:r w:rsidR="00734CF5">
        <w:rPr>
          <w:rFonts w:ascii="Book Antiqua" w:eastAsia="宋体" w:hAnsi="Book Antiqua" w:cs="Times New Roman" w:hint="eastAsia"/>
          <w:color w:val="000000" w:themeColor="text1"/>
          <w:lang w:eastAsia="zh-CN"/>
        </w:rPr>
        <w:t>-</w:t>
      </w:r>
      <w:r w:rsidRPr="000F4D25">
        <w:rPr>
          <w:rFonts w:ascii="Book Antiqua" w:hAnsi="Book Antiqua" w:cs="Times New Roman"/>
          <w:color w:val="000000" w:themeColor="text1"/>
        </w:rPr>
        <w:t xml:space="preserve"> airway </w:t>
      </w:r>
      <w:proofErr w:type="spellStart"/>
      <w:r w:rsidRPr="000F4D25">
        <w:rPr>
          <w:rFonts w:ascii="Book Antiqua" w:hAnsi="Book Antiqua" w:cs="Times New Roman"/>
          <w:color w:val="000000" w:themeColor="text1"/>
        </w:rPr>
        <w:t>hypotonia</w:t>
      </w:r>
      <w:proofErr w:type="spellEnd"/>
      <w:r w:rsidRPr="000F4D25">
        <w:rPr>
          <w:rFonts w:ascii="Book Antiqua" w:hAnsi="Book Antiqua" w:cs="Times New Roman"/>
          <w:color w:val="000000" w:themeColor="text1"/>
        </w:rPr>
        <w:t xml:space="preserve"> or tonsillar hypertrophy) or central ventilator dysfunction in DM1. </w:t>
      </w:r>
      <w:r w:rsidR="00E1557A" w:rsidRPr="000F4D25">
        <w:rPr>
          <w:rFonts w:ascii="Book Antiqua" w:hAnsi="Book Antiqua" w:cs="Times New Roman"/>
          <w:color w:val="000000" w:themeColor="text1"/>
        </w:rPr>
        <w:t xml:space="preserve">Muscle weakness can contribute to obstructive sleep disorders. </w:t>
      </w:r>
      <w:r w:rsidRPr="000F4D25">
        <w:rPr>
          <w:rFonts w:ascii="Book Antiqua" w:hAnsi="Book Antiqua" w:cs="Times New Roman"/>
          <w:color w:val="000000" w:themeColor="text1"/>
        </w:rPr>
        <w:t>Apnoea-</w:t>
      </w:r>
      <w:proofErr w:type="spellStart"/>
      <w:r w:rsidRPr="000F4D25">
        <w:rPr>
          <w:rFonts w:ascii="Book Antiqua" w:hAnsi="Book Antiqua" w:cs="Times New Roman"/>
          <w:color w:val="000000" w:themeColor="text1"/>
        </w:rPr>
        <w:t>Hypnoea</w:t>
      </w:r>
      <w:proofErr w:type="spellEnd"/>
      <w:r w:rsidRPr="000F4D25">
        <w:rPr>
          <w:rFonts w:ascii="Book Antiqua" w:hAnsi="Book Antiqua" w:cs="Times New Roman"/>
          <w:color w:val="000000" w:themeColor="text1"/>
        </w:rPr>
        <w:t xml:space="preserve"> indices a</w:t>
      </w:r>
      <w:r w:rsidR="00734CF5">
        <w:rPr>
          <w:rFonts w:ascii="Book Antiqua" w:hAnsi="Book Antiqua" w:cs="Times New Roman"/>
          <w:color w:val="000000" w:themeColor="text1"/>
        </w:rPr>
        <w:t>re raised in adult DM1 patients</w:t>
      </w:r>
      <w:r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"abstract" : "Study Objectives: Excessive daytime sleepiness (EDS) and high daytime REM sleep pressure are important sleep features of myotonic dystrophy (DM1). Small and uncontrolled studies have focused on EDS phenotype; none have focused on nocturnal REM sleep characteristics in DM1. Our objectives were to compare polysomnographic and multiple sleep latency test (MSLT) parameters, and both tonic and phasic components of REM sleep between DM1 and controls. Design and Patients: Forty consecutive DM1 patients and 40 sex- and age-matched controls were included. All subjects underwent overnight polysomnography followed by a MSLT. Results: About 80% of DM1 patients complained of EDS through clinical interview: 31.4% had Epworth scores &gt; 10, and 12.5% had objective sleepiness (latency &lt; 8 min). Higher apnea and central apnea indexes, and a greater proportion of subjects with severe apnea/hypopnea syndrome were found in DM1. The number of SOREMP differed between DM1 and controls, one and two SOREMPs being present in 47.5% and 32.5%, and one control had one SOREMP. Higher percentages of slow wave sleep and REM sleep were found in DM1. DM1 patients had significantly more PLMW, PLMS in both NREM and REM sleep, and PLMS-associated microarousals. Higher REM density was found in DM1 with similar tendencies for either REM sleep without atonia or phasic EMG activity. Conclusions: This is the first case-control sleep study in DM1 to demonstrate higher frequency of daytime sleepiness and abnormalities in REM sleep regulation, with an increased daytime and nighttime REM sleep propensity, REM density, and PLMS. These data suggest a primary central sleep regulation dysfunction in DM1.", "author" : [ { "dropping-particle" : "", "family" : "Yu", "given" : "H", "non-dropping-particle" : "", "parse-names" : false, "suffix" : "" }, { "dropping-particle" : "", "family" : "Laberge", "given" : "L", "non-dropping-particle" : "", "parse-names" : false, "suffix" : "" }, { "dropping-particle" : "", "family" : "Jaussent", "given" : "I", "non-dropping-particle" : "", "parse-names" : false, "suffix" : "" }, { "dropping-particle" : "", "family" : "Bayard", "given" : "S", "non-dropping-particle" : "", "parse-names" : false, "suffix" : "" }, { "dropping-particle" : "", "family" : "Scholtz", "given" : "S", "non-dropping-particle" : "", "parse-names" : false, "suffix" : "" }, { "dropping-particle" : "", "family" : "Morales", "given" : "R", "non-dropping-particle" : "", "parse-names" : false, "suffix" : "" }, { "dropping-particle" : "", "family" : "Pages", "given" : "M", "non-dropping-particle" : "", "parse-names" : false, "suffix" : "" }, { "dropping-particle" : "", "family" : "Dauvilliers", "given" : "Y", "non-dropping-particle" : "", "parse-names" : false, "suffix" : "" } ], "container-title" : "Sleep", "id" : "ITEM-1", "issue" : "2", "issued" : { "date-parts" : [ [ "2011" ] ] }, "page" : "165-170", "publisher-place" : "Service de Neurologie, H\u00f4pital Gui-de-Chauliac, 80 avenue Augustin Fliche, 34295 Montpellier Cedex 5, France", "title" : "Daytime sleepiness and REM sleep characteristics in myotonic dystrophy: A case-control study", "type" : "article-journal", "volume" : "34" }, "uris" : [ "http://www.mendeley.com/documents/?uuid=ffb81398-5ba4-4135-ade9-84aecb01f781" ] } ], "mendeley" : { "formattedCitation" : "[&lt;sup&gt;23&lt;/sup&gt;]", "plainTextFormattedCitation" : "[23]", "previouslyFormattedCitation" : "[&lt;sup&gt;23&lt;/sup&gt;]"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[23]</w:t>
      </w:r>
      <w:r w:rsidRPr="000F4D25">
        <w:rPr>
          <w:rFonts w:ascii="Book Antiqua" w:hAnsi="Book Antiqua" w:cs="Times New Roman"/>
          <w:color w:val="000000" w:themeColor="text1"/>
          <w:vertAlign w:val="superscript"/>
        </w:rPr>
        <w:fldChar w:fldCharType="end"/>
      </w:r>
      <w:r w:rsidR="00C109A8"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This causes nocturnal hypoxemia and hypoventilation, subsequ</w:t>
      </w:r>
      <w:r w:rsidR="00734CF5">
        <w:rPr>
          <w:rFonts w:ascii="Book Antiqua" w:hAnsi="Book Antiqua" w:cs="Times New Roman"/>
          <w:color w:val="000000" w:themeColor="text1"/>
        </w:rPr>
        <w:t>ent sleep fragmentation and EDS</w:t>
      </w:r>
      <w:r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"DOI" : "10.1007/BF00718014", "ISSN" : "0340-5354", "author" : [ { "dropping-particle" : "", "family" : "Cirignotta", "given" : "Fabio", "non-dropping-particle" : "", "parse-names" : false, "suffix" : "" }, { "dropping-particle" : "", "family" : "Mondini", "given" : "Susanna", "non-dropping-particle" : "", "parse-names" : false, "suffix" : "" }, { "dropping-particle" : "", "family" : "Zucconi", "given" : "Marco", "non-dropping-particle" : "", "parse-names" : false, "suffix" : "" }, { "dropping-particle" : "", "family" : "Barrot-Cortes", "given" : "Emilia", "non-dropping-particle" : "", "parse-names" : false, "suffix" : "" }, { "dropping-particle" : "", "family" : "Sturani", "given" : "Carlo", "non-dropping-particle" : "", "parse-names" : false, "suffix" : "" }, { "dropping-particle" : "", "family" : "Schiavina", "given" : "Mario", "non-dropping-particle" : "", "parse-names" : false, "suffix" : "" }, { "dropping-particle" : "", "family" : "Coccagna", "given" : "Giorgio", "non-dropping-particle" : "", "parse-names" : false, "suffix" : "" }, { "dropping-particle" : "", "family" : "Lugaresi", "given" : "Elio", "non-dropping-particle" : "", "parse-names" : false, "suffix" : "" } ], "container-title" : "Journal of Neurology", "id" : "ITEM-1", "issue" : "2", "issued" : { "date-parts" : [ [ "1987" ] ] }, "language" : "English", "page" : "80-85", "publisher" : "Springer-Verlag", "title" : "Sleep-related breathing impairment in myotonic dystrophy", "type" : "article-journal", "volume" : "235" }, "uris" : [ "http://www.mendeley.com/documents/?uuid=71082f68-d074-4c29-a9d2-f5f0489f8d4e" ] }, { "id" : "ITEM-2", "itemData" : { "DOI" : "10.1136/jnnp.2008.165035", "abstract" : "Objectives: To assess contributors to excessive daytime sleepiness (EDS) in myotonic dystrophy type 1 (DM1), to characterise subjects with sleep-onset REM periods (SOREMPs), and to verify whether self-reported instruments and respiratory function tests can predict multiple sleep latency test (MSLT) and sleep-disordered breathing. Methods: A sample of 43 DM1 patients without selection bias underwent polysomnography (PSG) for two consecutive nights and MSLT, completed a sleep diary and Epworth Sleepiness Scale (ESS), and were assessed for respiratory function and narcolepsy symptoms. Results: ESS scores (ES) \u226511 and MSLT mean sleep latency (MSL) \u22648 min were found in 21 (50.0%) and 19 (44.2%) subjects, and either in 30 (69.8%) subjects. ES did not relate to MSL. Subjects with subjective sleepiness (ES\u226511) reported more cataplexy-like and sleep paralysis symptoms, longer habitual sleep times, and higher sleep efficiency and REM sleep per cent than those without. Subjects with objective sleepiness (MSL\u22648 min) had a higher stage 4 sleep per cent. Subjects with \u22652 SOREMPs (25.6%) showed higher muscular impairment, lower MSL, higher ES, and more cataplexy-like symptoms than those with \u22641 SOREMP. Apnoea-hypopnoea index (AHI) \u22655, predominantly obstructive, was found in 37 (86.0%) subjects, and AHI &gt;30 in 12 (27.9%). Neither subjective nor objective sleepiness could be explained by AHI, nor satisfactorily predicted by daytime respiratory abnormalities. Conclusions: DM1 entails frequent EDS but with different phenotypes and distinct mechanisms involved. The high prevalence of daytime sleepiness and severe sleep apnoeas found in this study supports the routine use of clinical sleep interviews, PSG and MSLT in DM1, and emphasises the need for more randomised trials of psychostimulants.", "author" : [ { "dropping-particle" : "", "family" : "Laberge", "given" : "L", "non-dropping-particle" : "", "parse-names" : false, "suffix" : "" }, { "dropping-particle" : "", "family" : "B\u00e9gin", "given" : "P", "non-dropping-particle" : "", "parse-names" : false, "suffix" : "" }, { "dropping-particle" : "", "family" : "Dauvilliers", "given" : "Y", "non-dropping-particle" : "", "parse-names" : false, "suffix" : "" }, { "dropping-particle" : "", "family" : "Beaudry", "given" : "M", "non-dropping-particle" : "", "parse-names" : false, "suffix" : "" }, { "dropping-particle" : "", "family" : "Laforte", "given" : "M", "non-dropping-particle" : "", "parse-names" : false, "suffix" : "" }, { "dropping-particle" : "", "family" : "Jean", "given" : "S", "non-dropping-particle" : "", "parse-names" : false, "suffix" : "" }, { "dropping-particle" : "", "family" : "Mathieu", "given" : "J", "non-dropping-particle" : "", "parse-names" : false, "suffix" : "" } ], "container-title" : "Journal of Neurology, Neurosurgery and Psychiatry", "id" : "ITEM-2", "issue" : "6", "issued" : { "date-parts" : [ [ "2009" ] ] }, "page" : "642-646", "publisher-place" : "\u00c9COBES, C\u00e9gep de Jonqui\u00e8re, Jonqui\u00e8re, QC, Canada", "title" : "A polysomnographic study of daytime sleepiness in myotonic dystrophy type 1", "type" : "article-journal", "volume" : "80" }, "uris" : [ "http://www.mendeley.com/documents/?uuid=75c985de-a59f-46d2-bc68-83e86888db4f" ] } ], "mendeley" : { "formattedCitation" : "[&lt;sup&gt;24&lt;/sup&gt;,&lt;sup&gt;25&lt;/sup&gt;]", "plainTextFormattedCitation" : "[24,25]", "previouslyFormattedCitation" : "[&lt;sup&gt;24&lt;/sup&gt;,&lt;sup&gt;25&lt;/sup&gt;]"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8B0414" w:rsidRPr="000F4D25">
        <w:rPr>
          <w:rFonts w:ascii="Book Antiqua" w:hAnsi="Book Antiqua" w:cs="Times New Roman"/>
          <w:noProof/>
          <w:color w:val="000000" w:themeColor="text1"/>
          <w:vertAlign w:val="superscript"/>
        </w:rPr>
        <w:t>[24,25]</w:t>
      </w:r>
      <w:r w:rsidRPr="000F4D25">
        <w:rPr>
          <w:rFonts w:ascii="Book Antiqua" w:hAnsi="Book Antiqua" w:cs="Times New Roman"/>
          <w:color w:val="000000" w:themeColor="text1"/>
          <w:vertAlign w:val="superscript"/>
        </w:rPr>
        <w:fldChar w:fldCharType="end"/>
      </w:r>
      <w:r w:rsidR="00C109A8"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EDS and </w:t>
      </w:r>
      <w:proofErr w:type="spellStart"/>
      <w:r w:rsidRPr="000F4D25">
        <w:rPr>
          <w:rFonts w:ascii="Book Antiqua" w:hAnsi="Book Antiqua" w:cs="Times New Roman"/>
          <w:color w:val="000000" w:themeColor="text1"/>
        </w:rPr>
        <w:t>apnoeas</w:t>
      </w:r>
      <w:proofErr w:type="spellEnd"/>
      <w:r w:rsidRPr="000F4D25">
        <w:rPr>
          <w:rFonts w:ascii="Book Antiqua" w:hAnsi="Book Antiqua" w:cs="Times New Roman"/>
          <w:color w:val="000000" w:themeColor="text1"/>
        </w:rPr>
        <w:t>, however have been noted to occur independently, and correction of hypoventilat</w:t>
      </w:r>
      <w:r w:rsidR="00734CF5">
        <w:rPr>
          <w:rFonts w:ascii="Book Antiqua" w:hAnsi="Book Antiqua" w:cs="Times New Roman"/>
          <w:color w:val="000000" w:themeColor="text1"/>
        </w:rPr>
        <w:t>ion does not always improve EDS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"10.1007/s11910-013-0340-9", "ISSN" : "1528-4042", "author" : [ { "dropping-particle" : "", "family" : "Laberge", "given" : "Luc", "non-dropping-particle" : "", "parse-names" : false, "suffix" : "" }, { "dropping-particle" : "", "family" : "Gagnon", "given" : "Cynthia", "non-dropping-particle" : "", "parse-names" : false, "suffix" : "" }, { "dropping-particle" : "", "family" : "Dauvilliers", "given" : "Yves", "non-dropping-particle" : "", "parse-names" : false, "suffix" : "" } ], "container-title" : "Current Neurology and Neuroscience Reports", "id" : "ITEM-1", "issue" : "4", "issued" : { "date-parts" : [ [ "2013" ] ] }, "language" : "English", "note" : "Overall a good review article: perhaps I can cite it AS a review article?", "page" : "1-8", "publisher" : "Current Science Inc.", "title" : "Daytime Sleepiness and Myotonic Dystrophy", "type" : "article-journal", "volume" : "13" }, "uris" : [ "http://www.mendeley.com/documents/?uuid=8b835172-d37a-45cc-b850-b3733225c28d" ] } ], "mendeley" : { "formattedCitation" : "[&lt;sup&gt;16&lt;/sup&gt;]", "manualFormatting" : "[16]", "plainTextFormattedCitation" : "[16]", "previouslyFormattedCitation" : "[&lt;sup&gt;26&lt;/sup&gt;]"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[1</w:t>
      </w:r>
      <w:r w:rsidR="008B0414" w:rsidRPr="000F4D25">
        <w:rPr>
          <w:rFonts w:ascii="Book Antiqua" w:hAnsi="Book Antiqua" w:cs="Times New Roman"/>
          <w:noProof/>
          <w:color w:val="000000" w:themeColor="text1"/>
          <w:vertAlign w:val="superscript"/>
        </w:rPr>
        <w:t>6]</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w:t>
      </w:r>
      <w:r w:rsidR="003825A7"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Sympathetic hyperactivity associated with cardiac conduction disturbances are suspected to be linked to PLMs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"Evidence is reviewed documenting an intimate relationship among restless legs syndrome (RLS) / periodic limb movements in sleep (PLMS) and hypertension and cardiovascular and cerebrovascular disease. Sympathetic overactivity is associated with RLS/PLMS, as manifested by increased pulse rate and blood pressure coincident with PLMS. Causality is far from definitive. Mechanisms are explored as to how RLS/PLMS may lead to high blood pressure, heart disease, and stroke: (a) the sympathetic hyperactivity associated with RLS/PLMS may lead to daytime hypertension that in turn leads to heart disease and stroke; (b) in the absence of daytime hypertension, this sympathetic hyperactivity may predispose to heart disease and stroke either directly or indirectly via atherosclerotic plaque formation and rupture; and (c) comorbidities associated with RLS/PLMS, such as renal failure, diabetes, iron deficiency, and insomnia, may predispose to heart disease and stroke. One theoretical cause for sympathetic hyperactivity is insufficient A11 diencephalospinal dopaminergic neuron inhibition of sympathetic preganglionic neurons residing in the intermediolateral cell columns of the spinal cord. We cannot exclude the possibility that peripheral vascular, cardiovascular, and cerebrovascular disease may also contribute to RLS/PLMS, and mechanisms for these possibilities are also discussed.", "author" : [ { "dropping-particle" : "", "family" : "Walters", "given" : "A S", "non-dropping-particle" : "", "parse-names" : false, "suffix" : "" }, { "dropping-particle" : "", "family" : "Rye", "given" : "D B", "non-dropping-particle" : "", "parse-names" : false, "suffix" : "" } ], "container-title" : "Sleep", "id" : "ITEM-1", "issue" : "5", "issued" : { "date-parts" : [ [ "2009" ] ] }, "page" : "589-597", "publisher-place" : "Department of Neurology, Vanderbilt University School of Medicine, Nashville, TN, United States", "title" : "Review of the relationship of restless legs syndrome and periodic limb movements in sleep to hypertension, heart disease, and stroke", "type" : "article-journal", "volume" : "32" }, "uris" : [ "http://www.mendeley.com/documents/?uuid=00df8cf7-b5c2-4421-8d78-0e0e43dea789" ] } ], "mendeley" : { "formattedCitation" : "[&lt;sup&gt;26&lt;/sup&gt;]", "plainTextFormattedCitation" : "[26]", "previouslyFormattedCitation" : "[&lt;sup&gt;27&lt;/sup&gt;]"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[26]</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Thus conduction deficits seen in DM1 could in part explain sleep fragmentation and subsequent EDS by increasing the occurrence of PLMs.</w:t>
      </w:r>
    </w:p>
    <w:p w14:paraId="3038CD62" w14:textId="77777777" w:rsidR="00257F2B" w:rsidRPr="000F4D25" w:rsidRDefault="00257F2B" w:rsidP="00734CF5">
      <w:pPr>
        <w:spacing w:line="360" w:lineRule="auto"/>
        <w:jc w:val="both"/>
        <w:rPr>
          <w:rFonts w:ascii="Book Antiqua" w:hAnsi="Book Antiqua" w:cs="Times New Roman"/>
          <w:b/>
          <w:i/>
          <w:color w:val="000000" w:themeColor="text1"/>
        </w:rPr>
      </w:pPr>
    </w:p>
    <w:p w14:paraId="11219881" w14:textId="2AEBF7E0" w:rsidR="00257F2B" w:rsidRPr="00734CF5" w:rsidRDefault="00257F2B"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 xml:space="preserve">Cognitive impairment </w:t>
      </w:r>
    </w:p>
    <w:p w14:paraId="5DF58D41" w14:textId="062099A4" w:rsidR="00257F2B" w:rsidRPr="000F4D25" w:rsidRDefault="00257F2B"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lastRenderedPageBreak/>
        <w:t xml:space="preserve">Cognitive </w:t>
      </w:r>
      <w:r w:rsidR="00ED0717" w:rsidRPr="000F4D25">
        <w:rPr>
          <w:rFonts w:ascii="Book Antiqua" w:hAnsi="Book Antiqua" w:cs="Times New Roman"/>
          <w:color w:val="000000" w:themeColor="text1"/>
        </w:rPr>
        <w:t>impairment is</w:t>
      </w:r>
      <w:r w:rsidRPr="000F4D25">
        <w:rPr>
          <w:rFonts w:ascii="Book Antiqua" w:hAnsi="Book Antiqua" w:cs="Times New Roman"/>
          <w:color w:val="000000" w:themeColor="text1"/>
        </w:rPr>
        <w:t xml:space="preserve"> </w:t>
      </w:r>
      <w:r w:rsidR="00ED0717" w:rsidRPr="000F4D25">
        <w:rPr>
          <w:rFonts w:ascii="Book Antiqua" w:hAnsi="Book Antiqua" w:cs="Times New Roman"/>
          <w:color w:val="000000" w:themeColor="text1"/>
        </w:rPr>
        <w:t xml:space="preserve">one of </w:t>
      </w:r>
      <w:r w:rsidRPr="000F4D25">
        <w:rPr>
          <w:rFonts w:ascii="Book Antiqua" w:hAnsi="Book Antiqua" w:cs="Times New Roman"/>
          <w:color w:val="000000" w:themeColor="text1"/>
        </w:rPr>
        <w:t>the most common manifestations and challenging management aspects of childhood DM1. This may be the presenting characteristic in children, ranging from mild to moderate intellectual impairment. Overall, both groups have lower than average IQ. CDM patients are more severely affected and full-scale IQ ranges f</w:t>
      </w:r>
      <w:r w:rsidR="00734CF5">
        <w:rPr>
          <w:rFonts w:ascii="Book Antiqua" w:hAnsi="Book Antiqua" w:cs="Times New Roman"/>
          <w:color w:val="000000" w:themeColor="text1"/>
        </w:rPr>
        <w:t>rom 40-80, with a mean below 70</w:t>
      </w:r>
      <w:r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"author" : [ { "dropping-particle" : "", "family" : "Harper", "given" : "Peter S.", "non-dropping-particle" : "", "parse-names" : false, "suffix" : "" } ], "edition" : "3rd", "id" : "ITEM-1", "issued" : { "date-parts" : [ [ "2001" ] ] }, "publisher" : "W.B. Saunders", "title" : "Myotonic Dystrophy", "type" : "book" }, "uris" : [ "http://www.mendeley.com/documents/?uuid=4f288f0b-c764-4b96-8414-10981054d1b4" ] } ], "mendeley" : { "formattedCitation" : "[&lt;sup&gt;12&lt;/sup&gt;]", "plainTextFormattedCitation" : "[12]", "previouslyFormattedCitation" : "[&lt;sup&gt;12&lt;/sup&gt;]"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[12]</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Childhood-onset patients have a wider range from 42 t</w:t>
      </w:r>
      <w:r w:rsidR="00734CF5">
        <w:rPr>
          <w:rFonts w:ascii="Book Antiqua" w:hAnsi="Book Antiqua" w:cs="Times New Roman"/>
          <w:color w:val="000000" w:themeColor="text1"/>
        </w:rPr>
        <w:t>o 114 and a mean of about 70-80</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"http://dx.doi.org/10.1111/j.1469-8749.2012.04379.x", "abstract" : "To investigate the psychiatric and cognitive phenotype in young individuals with the childhood form of myotonic dystrophy type 1 (DM1). Twenty-eight individuals (15 females, 13 males) with childhood DM1 (mean age 17y, SD 4.6, range 7-24y) were assessed using standardized instruments and cognitive testing of general intelligence, visual attention, and visual-spatial construction abilities. Nineteen patients had repeated a school grade. The mean (SD) Full-scale IQ was 73.6 (17.5) and mean Verbal IQ was significantly higher than the mean Performance IQ: 80.2 (19.22) versus 72.95 (15.58), p=0.01. Fifteen patients had one or more diagnoses on the DSM-IV axis 1, including internalizing disorders (phobia, n=7; mood disorder, n=6; other anxiety disorders, n=5) and attention-deficit-hyperactivity disorder, inattentive subtype (n=8). Twelve out of 22 patients had alexithymia (inability to express feelings with words and to recognize and share emotional states). Cognitive testing found severe impairments in visual attention and visual-spatial construction abilities in four out of 18, and 14 out of 24 patients respectively. No diagnosis was correlated with the transmitting parent's sex or with cytosine-thymine-guanine (CTG) repeat numbers. Patients with severe visual-spatial construction disabilities had a significantly longer CTG expansion size than those with normal visual-spatial abilities (p=0.04). Children and adolescents with childhood DM1 have frequent diagnoses on DSM-IV axis 1, with internalizing disorders being the most common type of disorder. They also have borderline low intelligence and frequent impairments in attention and visual-spatial construction abilities. \u00a9 The Authors. Developmental Medicine &amp; Child Neurology \u00a9 2012 Mac Keith Press.", "author" : [ { "dropping-particle" : "", "family" : "Douniol", "given" : "Marie", "non-dropping-particle" : "", "parse-names" : false, "suffix" : "" }, { "dropping-particle" : "", "family" : "Jacquette", "given" : "Aur\u00e9lia", "non-dropping-particle" : "", "parse-names" : false, "suffix" : "" }, { "dropping-particle" : "", "family" : "Cohen", "given" : "David", "non-dropping-particle" : "", "parse-names" : false, "suffix" : "" }, { "dropping-particle" : "", "family" : "Bodeau", "given" : "Nicolas", "non-dropping-particle" : "", "parse-names" : false, "suffix" : "" }, { "dropping-particle" : "", "family" : "Rachidi", "given" : "Linda", "non-dropping-particle" : "", "parse-names" : false, "suffix" : "" }, { "dropping-particle" : "", "family" : "Angeard", "given" : "Nathalie", "non-dropping-particle" : "", "parse-names" : false, "suffix" : "" }, { "dropping-particle" : "", "family" : "Cuisset", "given" : "Jean-Marie", "non-dropping-particle" : "", "parse-names" : false, "suffix" : "" }, { "dropping-particle" : "", "family" : "Vall\u00e9e", "given" : "Louis", "non-dropping-particle" : "", "parse-names" : false, "suffix" : "" }, { "dropping-particle" : "", "family" : "Eymard", "given" : "Bruno", "non-dropping-particle" : "", "parse-names" : false, "suffix" : "" }, { "dropping-particle" : "", "family" : "Plaza", "given" : "Monique", "non-dropping-particle" : "", "parse-names" : false, "suffix" : "" }, { "dropping-particle" : "", "family" : "H\u00e9ron", "given" : "Delphine", "non-dropping-particle" : "", "parse-names" : false, "suffix" : "" }, { "dropping-particle" : "", "family" : "Guil\u00e9", "given" : "Jean-Marc", "non-dropping-particle" : "", "parse-names" : false, "suffix" : "" } ], "container-title" : "Developmental medicine and child neurology", "id" : "ITEM-1", "issue" : "10", "issued" : { "date-parts" : [ [ "2012", "10" ] ] }, "language" : "English", "page" : "905-911", "publisher-place" : "Department of Child and Adolescent Psychiatry, Groupe-Hospitalier Piti\u00e9-Salp\u00eatri\u00e8r, Paris, France.", "title" : "Psychiatric and cognitive phenotype of childhood myotonic dystrophy type 1.", "type" : "article-journal", "volume" : "54" }, "uris" : [ "http://www.mendeley.com/documents/?uuid=aa790ebd-d656-4013-946b-fd3e208c4b21" ] }, { "id" : "ITEM-2", "itemData" : { "DOI" : "http://dx.doi.org/10.1016/j.nmd.2007.02.012", "ISSN" : "0960-8966", "PMID" : "17433680", "abstract" : "The objective of this study was to assess the cognitive profile in the childhood-onset form of myotonic dystrophy (DM1). We carried out a general cognitive abilities study on 36 patients (6\u201318 years). Results of Full Scale IQ , VIQ (Verbal IQ) and PIQ (Performance IQ) measures are discussed in terms of global cognitive impairment depending on the (CTG)n repeat size and the transmitting parent\u2019s sex. The results highlighted a negative correlation between the CTG repeat size and cognitive function : (1) 55% of the subjects (20/34) presented large CTG expansion (mean = 761) correlated with significant extensive cognitive deficits (mean Full Scale IQ = 56) in both intelligence scales (verbal and non-verbal) ; most of them exhibited DM1 maternal transmission. (2) In the case of smaller expansion (mean = 527), 38% of the subjects exhibited a subnormal intelligence (mean Full Scale IQ = 86) but performed poorly on subtests evaluating attention/memory function and presented a severe deficit in visuospatial and/or visuo-constructive skills. Most of these children had paternal transmission but a few had an affected mother.", "author" : [ { "dropping-particle" : "", "family" : "Angeard", "given" : "Nathalie", "non-dropping-particle" : "", "parse-names" : false, "suffix" : "" }, { "dropping-particle" : "", "family" : "Gargiulo", "given" : "Marcela", "non-dropping-particle" : "", "parse-names" : false, "suffix" : "" }, { "dropping-particle" : "", "family" : "Jacquette", "given" : "Aur\u00e9lia", "non-dropping-particle" : "", "parse-names" : false, "suffix" : "" }, { "dropping-particle" : "", "family" : "Radvanyi", "given" : "H\u00e9l\u00e8ne", "non-dropping-particle" : "", "parse-names" : false, "suffix" : "" }, { "dropping-particle" : "", "family" : "Eymard", "given" : "Bruno", "non-dropping-particle" : "", "parse-names" : false, "suffix" : "" }, { "dropping-particle" : "", "family" : "H\u00e9ron", "given" : "Delphine", "non-dropping-particle" : "", "parse-names" : false, "suffix" : "" } ], "container-title" : "Neuromuscular Disorders", "id" : "ITEM-2", "issue" : "6", "issued" : { "date-parts" : [ [ "2007", "6" ] ] }, "page" : "451-458", "title" : "Cognitive profile in childhood myotonic dystrophy type 1: Is there a global impairment?", "type" : "article-journal", "volume" : "17" }, "uris" : [ "http://www.mendeley.com/documents/?uuid=a3464eb4-5de5-4b2a-8502-04b1ff8ff742" ] }, { "id" : "ITEM-3", "itemData" : { "DOI" : "http://dx.doi.org/10.1016/j.nmd.2011.04.009", "ISSN" : "0960-8966", "PMID" : "21592796", "abstract" : "Not much is known about the neurocognitive deficits in the childhood phenotypic expression of DM1. Twenty-four children and adolescents with no mental retardation were administered an extensive neuropsychological battery to investigate cognition in terms of memory, executive functions and visuo-spatial abilities. The results showed discrepancies between Wechsler\u2019s indexes with higher scores in Verbal Comprehension than Perceptive Organization and Speed of Processing. Memory assessment using Signoret\u2019s Memory Battery revealed a clear difference between verbal and visuospatial memory but no impairment between short and long-term memory. Concerning executive abilities, DM1 subjects showed greater deficits in processing speed than in mental flexibility, inhibition or working memory. This pattern of deficits could implicate a frontoparietal circuit in accordance with the neural networks involved in the adult form of DM1 and reopens the question of a continuum between childhood and adulthood neurocognitive impairments.", "author" : [ { "dropping-particle" : "", "family" : "Angeard", "given" : "Nathalie", "non-dropping-particle" : "", "parse-names" : false, "suffix" : "" }, { "dropping-particle" : "", "family" : "Jacquette", "given" : "Aur\u00e9lia", "non-dropping-particle" : "", "parse-names" : false, "suffix" : "" }, { "dropping-particle" : "", "family" : "Gargiulo", "given" : "Marcela", "non-dropping-particle" : "", "parse-names" : false, "suffix" : "" }, { "dropping-particle" : "", "family" : "Radvanyi", "given" : "H\u00e9l\u00e8ne", "non-dropping-particle" : "", "parse-names" : false, "suffix" : "" }, { "dropping-particle" : "", "family" : "Moutier", "given" : "Sylvain", "non-dropping-particle" : "", "parse-names" : false, "suffix" : "" }, { "dropping-particle" : "", "family" : "Eymard", "given" : "Bruno", "non-dropping-particle" : "", "parse-names" : false, "suffix" : "" }, { "dropping-particle" : "", "family" : "H\u00e9ron", "given" : "Delphine", "non-dropping-particle" : "", "parse-names" : false, "suffix" : "" } ], "container-title" : "Neuromuscular Disorders", "id" : "ITEM-3", "issue" : "7", "issued" : { "date-parts" : [ [ "2011", "7" ] ] }, "page" : "468-476", "title" : "A new window on neurocognitive dysfunction in the childhood form of myotonic dystrophy type 1 (DM1)", "type" : "article-journal", "volume" : "21" }, "uris" : [ "http://www.mendeley.com/documents/?uuid=2b412e72-d492-45a5-b779-071d78209afc" ] } ], "mendeley" : { "formattedCitation" : "[&lt;sup&gt;27&lt;/sup&gt;\u2013&lt;sup&gt;29&lt;/sup&gt;]", "plainTextFormattedCitation" : "[27\u201329]", "previouslyFormattedCitation" : "[&lt;sup&gt;28&lt;/sup&gt;\u2013&lt;sup&gt;30&lt;/sup&gt;]"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[27–29]</w:t>
      </w:r>
      <w:r w:rsidRPr="000F4D25">
        <w:rPr>
          <w:rFonts w:ascii="Book Antiqua" w:hAnsi="Book Antiqua" w:cs="Times New Roman"/>
          <w:color w:val="000000" w:themeColor="text1"/>
          <w:vertAlign w:val="superscript"/>
        </w:rPr>
        <w:fldChar w:fldCharType="end"/>
      </w:r>
      <w:r w:rsidR="006B52D4" w:rsidRPr="000F4D25">
        <w:rPr>
          <w:rFonts w:ascii="Book Antiqua" w:hAnsi="Book Antiqua" w:cs="Times New Roman"/>
          <w:color w:val="000000" w:themeColor="text1"/>
        </w:rPr>
        <w:t xml:space="preserve">. </w:t>
      </w:r>
      <w:r w:rsidR="00B26C77" w:rsidRPr="000F4D25">
        <w:rPr>
          <w:rFonts w:ascii="Book Antiqua" w:hAnsi="Book Antiqua" w:cs="Times New Roman"/>
          <w:color w:val="000000" w:themeColor="text1"/>
        </w:rPr>
        <w:t>It is highly possible that patients’ IQ is underestimated however, due to the false impressions given by apathy and reduced facial expression commonly seen in DM1.</w:t>
      </w:r>
      <w:r w:rsidRPr="000F4D25">
        <w:rPr>
          <w:rFonts w:ascii="Book Antiqua" w:hAnsi="Book Antiqua" w:cs="Times New Roman"/>
          <w:color w:val="000000" w:themeColor="text1"/>
        </w:rPr>
        <w:t>Cognitive impairment correlates with severity of muscle weakness, size of CTG repeat and maternal transmission</w:t>
      </w:r>
      <w:r w:rsidR="00B26C77"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"http://dx.doi.org/10.1111/j.1469-8749.2012.04379.x", "abstract" : "To investigate the psychiatric and cognitive phenotype in young individuals with the childhood form of myotonic dystrophy type 1 (DM1). Twenty-eight individuals (15 females, 13 males) with childhood DM1 (mean age 17y, SD 4.6, range 7-24y) were assessed using standardized instruments and cognitive testing of general intelligence, visual attention, and visual-spatial construction abilities. Nineteen patients had repeated a school grade. The mean (SD) Full-scale IQ was 73.6 (17.5) and mean Verbal IQ was significantly higher than the mean Performance IQ: 80.2 (19.22) versus 72.95 (15.58), p=0.01. Fifteen patients had one or more diagnoses on the DSM-IV axis 1, including internalizing disorders (phobia, n=7; mood disorder, n=6; other anxiety disorders, n=5) and attention-deficit-hyperactivity disorder, inattentive subtype (n=8). Twelve out of 22 patients had alexithymia (inability to express feelings with words and to recognize and share emotional states). Cognitive testing found severe impairments in visual attention and visual-spatial construction abilities in four out of 18, and 14 out of 24 patients respectively. No diagnosis was correlated with the transmitting parent's sex or with cytosine-thymine-guanine (CTG) repeat numbers. Patients with severe visual-spatial construction disabilities had a significantly longer CTG expansion size than those with normal visual-spatial abilities (p=0.04). Children and adolescents with childhood DM1 have frequent diagnoses on DSM-IV axis 1, with internalizing disorders being the most common type of disorder. They also have borderline low intelligence and frequent impairments in attention and visual-spatial construction abilities. \u00a9 The Authors. Developmental Medicine &amp; Child Neurology \u00a9 2012 Mac Keith Press.", "author" : [ { "dropping-particle" : "", "family" : "Douniol", "given" : "Marie", "non-dropping-particle" : "", "parse-names" : false, "suffix" : "" }, { "dropping-particle" : "", "family" : "Jacquette", "given" : "Aur\u00e9lia", "non-dropping-particle" : "", "parse-names" : false, "suffix" : "" }, { "dropping-particle" : "", "family" : "Cohen", "given" : "David", "non-dropping-particle" : "", "parse-names" : false, "suffix" : "" }, { "dropping-particle" : "", "family" : "Bodeau", "given" : "Nicolas", "non-dropping-particle" : "", "parse-names" : false, "suffix" : "" }, { "dropping-particle" : "", "family" : "Rachidi", "given" : "Linda", "non-dropping-particle" : "", "parse-names" : false, "suffix" : "" }, { "dropping-particle" : "", "family" : "Angeard", "given" : "Nathalie", "non-dropping-particle" : "", "parse-names" : false, "suffix" : "" }, { "dropping-particle" : "", "family" : "Cuisset", "given" : "Jean-Marie", "non-dropping-particle" : "", "parse-names" : false, "suffix" : "" }, { "dropping-particle" : "", "family" : "Vall\u00e9e", "given" : "Louis", "non-dropping-particle" : "", "parse-names" : false, "suffix" : "" }, { "dropping-particle" : "", "family" : "Eymard", "given" : "Bruno", "non-dropping-particle" : "", "parse-names" : false, "suffix" : "" }, { "dropping-particle" : "", "family" : "Plaza", "given" : "Monique", "non-dropping-particle" : "", "parse-names" : false, "suffix" : "" }, { "dropping-particle" : "", "family" : "H\u00e9ron", "given" : "Delphine", "non-dropping-particle" : "", "parse-names" : false, "suffix" : "" }, { "dropping-particle" : "", "family" : "Guil\u00e9", "given" : "Jean-Marc", "non-dropping-particle" : "", "parse-names" : false, "suffix" : "" } ], "container-title" : "Developmental medicine and child neurology", "id" : "ITEM-1", "issue" : "10", "issued" : { "date-parts" : [ [ "2012", "10" ] ] }, "language" : "English", "page" : "905-911", "publisher-place" : "Department of Child and Adolescent Psychiatry, Groupe-Hospitalier Piti\u00e9-Salp\u00eatri\u00e8r, Paris, France.", "title" : "Psychiatric and cognitive phenotype of childhood myotonic dystrophy type 1.", "type" : "article-journal", "volume" : "54" }, "uris" : [ "http://www.mendeley.com/documents/?uuid=aa790ebd-d656-4013-946b-fd3e208c4b21" ] }, { "id" : "ITEM-2", "itemData" : { "DOI" : "http://dx.doi.org/10.1016/j.nmd.2007.02.012", "ISSN" : "0960-8966", "PMID" : "17433680", "abstract" : "The objective of this study was to assess the cognitive profile in the childhood-onset form of myotonic dystrophy (DM1). We carried out a general cognitive abilities study on 36 patients (6\u201318 years). Results of Full Scale IQ , VIQ (Verbal IQ) and PIQ (Performance IQ) measures are discussed in terms of global cognitive impairment depending on the (CTG)n repeat size and the transmitting parent\u2019s sex. The results highlighted a negative correlation between the CTG repeat size and cognitive function : (1) 55% of the subjects (20/34) presented large CTG expansion (mean = 761) correlated with significant extensive cognitive deficits (mean Full Scale IQ = 56) in both intelligence scales (verbal and non-verbal) ; most of them exhibited DM1 maternal transmission. (2) In the case of smaller expansion (mean = 527), 38% of the subjects exhibited a subnormal intelligence (mean Full Scale IQ = 86) but performed poorly on subtests evaluating attention/memory function and presented a severe deficit in visuospatial and/or visuo-constructive skills. Most of these children had paternal transmission but a few had an affected mother.", "author" : [ { "dropping-particle" : "", "family" : "Angeard", "given" : "Nathalie", "non-dropping-particle" : "", "parse-names" : false, "suffix" : "" }, { "dropping-particle" : "", "family" : "Gargiulo", "given" : "Marcela", "non-dropping-particle" : "", "parse-names" : false, "suffix" : "" }, { "dropping-particle" : "", "family" : "Jacquette", "given" : "Aur\u00e9lia", "non-dropping-particle" : "", "parse-names" : false, "suffix" : "" }, { "dropping-particle" : "", "family" : "Radvanyi", "given" : "H\u00e9l\u00e8ne", "non-dropping-particle" : "", "parse-names" : false, "suffix" : "" }, { "dropping-particle" : "", "family" : "Eymard", "given" : "Bruno", "non-dropping-particle" : "", "parse-names" : false, "suffix" : "" }, { "dropping-particle" : "", "family" : "H\u00e9ron", "given" : "Delphine", "non-dropping-particle" : "", "parse-names" : false, "suffix" : "" } ], "container-title" : "Neuromuscular Disorders", "id" : "ITEM-2", "issue" : "6", "issued" : { "date-parts" : [ [ "2007", "6" ] ] }, "page" : "451-458", "title" : "Cognitive profile in childhood myotonic dystrophy type 1: Is there a global impairment?", "type" : "article-journal", "volume" : "17" }, "uris" : [ "http://www.mendeley.com/documents/?uuid=a3464eb4-5de5-4b2a-8502-04b1ff8ff742" ] } ], "mendeley" : { "formattedCitation" : "[&lt;sup&gt;27&lt;/sup&gt;,&lt;sup&gt;28&lt;/sup&gt;]", "plainTextFormattedCitation" : "[27,28]", "previouslyFormattedCitation" : "[&lt;sup&gt;28&lt;/sup&gt;,&lt;sup&gt;29&lt;/sup&gt;]" }, "properties" : { "noteIndex" : 0 }, "schema" : "https://github.com/citation-style-language/schema/raw/master/csl-citation.json" }</w:instrText>
      </w:r>
      <w:r w:rsidR="00B26C77"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[27,28]</w:t>
      </w:r>
      <w:r w:rsidR="00B26C77"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w:t>
      </w:r>
      <w:r w:rsidR="00ED0717" w:rsidRPr="000F4D25">
        <w:rPr>
          <w:rFonts w:ascii="Book Antiqua" w:hAnsi="Book Antiqua" w:cs="Times New Roman"/>
          <w:color w:val="000000" w:themeColor="text1"/>
        </w:rPr>
        <w:t xml:space="preserve"> </w:t>
      </w:r>
    </w:p>
    <w:p w14:paraId="0033FF57" w14:textId="77777777" w:rsidR="00345A99" w:rsidRPr="000F4D25" w:rsidRDefault="00345A99" w:rsidP="00734CF5">
      <w:pPr>
        <w:spacing w:line="360" w:lineRule="auto"/>
        <w:jc w:val="both"/>
        <w:rPr>
          <w:rFonts w:ascii="Book Antiqua" w:hAnsi="Book Antiqua" w:cs="Times New Roman"/>
          <w:color w:val="000000" w:themeColor="text1"/>
        </w:rPr>
      </w:pPr>
    </w:p>
    <w:p w14:paraId="68C4B5B9" w14:textId="2BB2CBF2" w:rsidR="00CD1129" w:rsidRPr="00734CF5" w:rsidRDefault="00257F2B"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Psychosocial function</w:t>
      </w:r>
    </w:p>
    <w:p w14:paraId="0B8EB7CC" w14:textId="182C3747" w:rsidR="00734CF5" w:rsidRDefault="00ED0717" w:rsidP="00734CF5">
      <w:pPr>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Approximately half of children with DM1 have at least one DSM-IV psychiatric diagnosis</w:t>
      </w:r>
      <w:r w:rsidR="00E22ABF"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"http://dx.doi.org/10.1111/j.1469-8749.2012.04379.x", "abstract" : "To investigate the psychiatric and cognitive phenotype in young individuals with the childhood form of myotonic dystrophy type 1 (DM1). Twenty-eight individuals (15 females, 13 males) with childhood DM1 (mean age 17y, SD 4.6, range 7-24y) were assessed using standardized instruments and cognitive testing of general intelligence, visual attention, and visual-spatial construction abilities. Nineteen patients had repeated a school grade. The mean (SD) Full-scale IQ was 73.6 (17.5) and mean Verbal IQ was significantly higher than the mean Performance IQ: 80.2 (19.22) versus 72.95 (15.58), p=0.01. Fifteen patients had one or more diagnoses on the DSM-IV axis 1, including internalizing disorders (phobia, n=7; mood disorder, n=6; other anxiety disorders, n=5) and attention-deficit-hyperactivity disorder, inattentive subtype (n=8). Twelve out of 22 patients had alexithymia (inability to express feelings with words and to recognize and share emotional states). Cognitive testing found severe impairments in visual attention and visual-spatial construction abilities in four out of 18, and 14 out of 24 patients respectively. No diagnosis was correlated with the transmitting parent's sex or with cytosine-thymine-guanine (CTG) repeat numbers. Patients with severe visual-spatial construction disabilities had a significantly longer CTG expansion size than those with normal visual-spatial abilities (p=0.04). Children and adolescents with childhood DM1 have frequent diagnoses on DSM-IV axis 1, with internalizing disorders being the most common type of disorder. They also have borderline low intelligence and frequent impairments in attention and visual-spatial construction abilities. \u00a9 The Authors. Developmental Medicine &amp; Child Neurology \u00a9 2012 Mac Keith Press.", "author" : [ { "dropping-particle" : "", "family" : "Douniol", "given" : "Marie", "non-dropping-particle" : "", "parse-names" : false, "suffix" : "" }, { "dropping-particle" : "", "family" : "Jacquette", "given" : "Aur\u00e9lia", "non-dropping-particle" : "", "parse-names" : false, "suffix" : "" }, { "dropping-particle" : "", "family" : "Cohen", "given" : "David", "non-dropping-particle" : "", "parse-names" : false, "suffix" : "" }, { "dropping-particle" : "", "family" : "Bodeau", "given" : "Nicolas", "non-dropping-particle" : "", "parse-names" : false, "suffix" : "" }, { "dropping-particle" : "", "family" : "Rachidi", "given" : "Linda", "non-dropping-particle" : "", "parse-names" : false, "suffix" : "" }, { "dropping-particle" : "", "family" : "Angeard", "given" : "Nathalie", "non-dropping-particle" : "", "parse-names" : false, "suffix" : "" }, { "dropping-particle" : "", "family" : "Cuisset", "given" : "Jean-Marie", "non-dropping-particle" : "", "parse-names" : false, "suffix" : "" }, { "dropping-particle" : "", "family" : "Vall\u00e9e", "given" : "Louis", "non-dropping-particle" : "", "parse-names" : false, "suffix" : "" }, { "dropping-particle" : "", "family" : "Eymard", "given" : "Bruno", "non-dropping-particle" : "", "parse-names" : false, "suffix" : "" }, { "dropping-particle" : "", "family" : "Plaza", "given" : "Monique", "non-dropping-particle" : "", "parse-names" : false, "suffix" : "" }, { "dropping-particle" : "", "family" : "H\u00e9ron", "given" : "Delphine", "non-dropping-particle" : "", "parse-names" : false, "suffix" : "" }, { "dropping-particle" : "", "family" : "Guil\u00e9", "given" : "Jean-Marc", "non-dropping-particle" : "", "parse-names" : false, "suffix" : "" } ], "container-title" : "Developmental medicine and child neurology", "id" : "ITEM-1", "issue" : "10", "issued" : { "date-parts" : [ [ "2012", "10" ] ] }, "language" : "English", "page" : "905-911", "publisher-place" : "Department of Child and Adolescent Psychiatry, Groupe-Hospitalier Piti\u00e9-Salp\u00eatri\u00e8r, Paris, France.", "title" : "Psychiatric and cognitive phenotype of childhood myotonic dystrophy type 1.", "type" : "article-journal", "volume" : "54" }, "uris" : [ "http://www.mendeley.com/documents/?uuid=aa790ebd-d656-4013-946b-fd3e208c4b21" ] } ], "mendeley" : { "formattedCitation" : "[&lt;sup&gt;27&lt;/sup&gt;]", "plainTextFormattedCitation" : "[27]", "previouslyFormattedCitation" : "[&lt;sup&gt;28&lt;/sup&gt;]" }, "properties" : { "noteIndex" : 0 }, "schema" : "https://github.com/citation-style-language/schema/raw/master/csl-citation.json" }</w:instrText>
      </w:r>
      <w:r w:rsidR="00E22ABF"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[27]</w:t>
      </w:r>
      <w:r w:rsidR="00E22ABF"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with </w:t>
      </w:r>
      <w:r w:rsidR="00DE1B44" w:rsidRPr="000F4D25">
        <w:rPr>
          <w:rFonts w:ascii="Book Antiqua" w:hAnsi="Book Antiqua" w:cs="Times New Roman"/>
          <w:color w:val="000000" w:themeColor="text1"/>
        </w:rPr>
        <w:t>internalising disorders (phobia, depression, anxiety) and attention deficit hyperactivity disorders</w:t>
      </w:r>
      <w:r w:rsidRPr="000F4D25">
        <w:rPr>
          <w:rFonts w:ascii="Book Antiqua" w:hAnsi="Book Antiqua" w:cs="Times New Roman"/>
          <w:color w:val="000000" w:themeColor="text1"/>
        </w:rPr>
        <w:t xml:space="preserve"> being common</w:t>
      </w:r>
      <w:r w:rsidR="003825A7" w:rsidRPr="000F4D25">
        <w:rPr>
          <w:rFonts w:ascii="Book Antiqua" w:hAnsi="Book Antiqua" w:cs="Times New Roman"/>
          <w:color w:val="000000" w:themeColor="text1"/>
        </w:rPr>
        <w:t>.</w:t>
      </w:r>
      <w:r w:rsidR="00DE1B44" w:rsidRPr="000F4D25">
        <w:rPr>
          <w:rFonts w:ascii="Book Antiqua" w:hAnsi="Book Antiqua" w:cs="Times New Roman"/>
          <w:color w:val="000000" w:themeColor="text1"/>
        </w:rPr>
        <w:t xml:space="preserve"> Avoidant personality types</w:t>
      </w:r>
      <w:r w:rsidR="00B84F18" w:rsidRPr="000F4D25">
        <w:rPr>
          <w:rFonts w:ascii="Book Antiqua" w:hAnsi="Book Antiqua" w:cs="Times New Roman"/>
          <w:color w:val="000000" w:themeColor="text1"/>
        </w:rPr>
        <w:t xml:space="preserve">, </w:t>
      </w:r>
      <w:r w:rsidR="00DE1B44" w:rsidRPr="000F4D25">
        <w:rPr>
          <w:rFonts w:ascii="Book Antiqua" w:hAnsi="Book Antiqua" w:cs="Times New Roman"/>
          <w:color w:val="000000" w:themeColor="text1"/>
        </w:rPr>
        <w:t>apathy</w:t>
      </w:r>
      <w:r w:rsidR="008278CA" w:rsidRPr="000F4D25">
        <w:rPr>
          <w:rFonts w:ascii="Book Antiqua" w:hAnsi="Book Antiqua" w:cs="Times New Roman"/>
          <w:color w:val="000000" w:themeColor="text1"/>
        </w:rPr>
        <w:t xml:space="preserve"> </w:t>
      </w:r>
      <w:r w:rsidR="00DE1B44" w:rsidRPr="000F4D25">
        <w:rPr>
          <w:rFonts w:ascii="Book Antiqua" w:hAnsi="Book Antiqua" w:cs="Times New Roman"/>
          <w:color w:val="000000" w:themeColor="text1"/>
        </w:rPr>
        <w:t>and autist</w:t>
      </w:r>
      <w:r w:rsidR="00734CF5">
        <w:rPr>
          <w:rFonts w:ascii="Book Antiqua" w:hAnsi="Book Antiqua" w:cs="Times New Roman"/>
          <w:color w:val="000000" w:themeColor="text1"/>
        </w:rPr>
        <w:t>ic features may also be evident</w:t>
      </w:r>
      <w:r w:rsidR="00DE1B4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"10.1136/jnnp.64.4.510", "abstract" : "OBJECTIVES Myotonic dystrophy is a disease characterised by myotonia and muscle weakness. Psychiatric disorder and sleep problems have also been considered important features of the illness. This study investigated the extent to which apathy, major depression, and hypersomnolence were present. The objective was to clarify if the apathy reported anecdotally was a feature of CNS involvement or if this was attributable to major depression, hypersomnolence, or a consequence of chronic muscle weakness.METHODS These features were studied in 36 adults with non-congenital myotonic dystrophy and 13 patients with Charcot-Marie-Tooth disease. By using patients with Charcot-Marie-Tooth disease as a comparison group the aim was to control for the disabling effects of having an inherited chronic neurological disease causing muscle weakness. Standardised assessment instruments were used wherever possible to facilitate comparison with other groups reported in the medical literature.RESULTS There was no excess of major depression on cross sectional analysis in these patients with mild myotonic dystrophy. However, apathy was a prominent feature of myotonic dystrophy in comparison with a similarly disabled group of patients with Charcot-Marie-Tooth disease (clinician rated score; Mann Whitney U test, p=0.0005). Rates of hypersomnolence were greater in the myotonic dystrophy group, occurring in 39% of myotonic dystrophy patients, but there was no correlation with apathy.CONCLUSION These data suggest that apathy and hypersomnia are independent and common features of myotonic dystrophy. Apathy cannot be accounted for by clinical depression or peripheral muscle weakness and is therefore likely to reflect CNS involvement. These features of the disease impair quality of life and may be treatable.", "author" : [ { "dropping-particle" : "", "family" : "Rubinsztein", "given" : "J S", "non-dropping-particle" : "", "parse-names" : false, "suffix" : "" }, { "dropping-particle" : "", "family" : "Rubinsztein", "given" : "D C", "non-dropping-particle" : "", "parse-names" : false, "suffix" : "" }, { "dropping-particle" : "", "family" : "Goodburn", "given" : "S", "non-dropping-particle" : "", "parse-names" : false, "suffix" : "" }, { "dropping-particle" : "", "family" : "Holland", "given" : "A J", "non-dropping-particle" : "", "parse-names" : false, "suffix" : "" } ], "container-title" : "Journal of Neurology, Neurosurgery &amp; Psychiatry", "id" : "ITEM-1", "issue" : "4", "issued" : { "date-parts" : [ [ "1998", "4", "1" ] ] }, "page" : "510-515", "title" : "Apathy and hypersomnia are common features of myotonic dystrophy", "type" : "article-journal", "volume" : "64" }, "uris" : [ "http://www.mendeley.com/documents/?uuid=8a3e41f0-f8ef-4da3-9042-4bd3fa4a996d" ] }, { "id" : "ITEM-2", "itemData" : { "DOI" : "10.1002/ajmg.b.30698", "ISSN" : "1552-485X", "PMID" : "18228241", "abstract" : "Myotonic dystrophy type 1 (DM1) is an autosomal dominant disorder, caused by an expansion of a CTG triplet repeat in the DMPK gene. The aims of the present study were to classify a cohort of children with DM1, to describe their neuropsychiatric problems and cognitive level, to estimate the size of the CTG expansion, and to correlate the molecular findings with the neuropsychiatric problems. Fifty-seven children and adolescents (26 females; 31 males) with DM1 (CTG repeats &gt; 40) were included in the study. The following instruments were used: Autism Diagnostic Interview-Revised (ADI-R), 5-15, Griffiths Mental Development Scales, and the Wechsler Scales. Based on age at onset and presenting symptoms, the children were divided into four DM1 groups; severe congenital (n = 19), mild congenital (n = 18), childhood (n = 18), and classical DM1 (n = 2). Forty-nine percent had an autism spectrum disorder (ASD) and autistic disorder was the most common diagnosis present in 35% of the subjects. Eighty-six percent of the individuals with DM1 had mental retardation (MR), most of them moderate or severe MR. ASD was significantly correlated with the DM1 form; the more severe the form of DM1, the higher the frequency of ASD. The frequency of ASD increased with increasing CTG repeat expansions. ASD and/or other neuropsychiatric disorders such as attention deficit hyperactivity disorder, and Tourette's disorder were found in 54% of the total DM1 group. In conclusion, awareness of ASD comorbidity in DM1 is essential. Further studies are warranted to elucidate the molecular etiology causing neurodevelopmental symptoms such as ASD and MR in DM1.", "author" : [ { "dropping-particle" : "", "family" : "Ekstr\u00f6m", "given" : "Anne-Berit", "non-dropping-particle" : "", "parse-names" : false, "suffix" : "" }, { "dropping-particle" : "", "family" : "Haken\u00e4s-Plate", "given" : "Louise", "non-dropping-particle" : "", "parse-names" : false, "suffix" : "" }, { "dropping-particle" : "", "family" : "Samuelsson", "given" : "Lena", "non-dropping-particle" : "", "parse-names" : false, "suffix" : "" }, { "dropping-particle" : "", "family" : "Tulinius", "given" : "M\u00e1r", "non-dropping-particle" : "", "parse-names" : false, "suffix" : "" }, { "dropping-particle" : "", "family" : "Wentz", "given" : "Elisabet", "non-dropping-particle" : "", "parse-names" : false, "suffix" : "" } ], "container-title" : "American journal of medical genetics. Part B, Neuropsychiatric genetics : the official publication of the International Society of Psychiatric Genetics", "id" : "ITEM-2", "issue" : "6", "issued" : { "date-parts" : [ [ "2008", "9", "5" ] ] }, "page" : "918-26", "title" : "Autism spectrum conditions in myotonic dystrophy type 1: a study on 57 individuals with congenital and childhood forms.", "type" : "article-journal", "volume" : "147B" }, "uris" : [ "http://www.mendeley.com/documents/?uuid=a975d429-a269-4da7-8c07-57521c720fc2" ] } ], "mendeley" : { "formattedCitation" : "[&lt;sup&gt;30&lt;/sup&gt;,&lt;sup&gt;31&lt;/sup&gt;]", "plainTextFormattedCitation" : "[30,31]", "previouslyFormattedCitation" : "[&lt;sup&gt;31&lt;/sup&gt;,&lt;sup&gt;32&lt;/sup&gt;]" }, "properties" : { "noteIndex" : 0 }, "schema" : "https://github.com/citation-style-language/schema/raw/master/csl-citation.json" }</w:instrText>
      </w:r>
      <w:r w:rsidR="00DE1B4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[30,31]</w:t>
      </w:r>
      <w:r w:rsidR="00DE1B44" w:rsidRPr="000F4D25">
        <w:rPr>
          <w:rFonts w:ascii="Book Antiqua" w:hAnsi="Book Antiqua" w:cs="Times New Roman"/>
          <w:color w:val="000000" w:themeColor="text1"/>
          <w:vertAlign w:val="superscript"/>
        </w:rPr>
        <w:fldChar w:fldCharType="end"/>
      </w:r>
      <w:r w:rsidR="00C109A8" w:rsidRPr="000F4D25">
        <w:rPr>
          <w:rFonts w:ascii="Book Antiqua" w:hAnsi="Book Antiqua" w:cs="Times New Roman"/>
          <w:color w:val="000000" w:themeColor="text1"/>
        </w:rPr>
        <w:t xml:space="preserve">. </w:t>
      </w:r>
      <w:r w:rsidR="00DE1B44" w:rsidRPr="000F4D25">
        <w:rPr>
          <w:rFonts w:ascii="Book Antiqua" w:hAnsi="Book Antiqua" w:cs="Times New Roman"/>
          <w:color w:val="000000" w:themeColor="text1"/>
        </w:rPr>
        <w:t>Brain imaging of (CT, MRI) CDM and JDM patients often reveal ventricular dilatation, cortical atrophy, and hy</w:t>
      </w:r>
      <w:r w:rsidR="003825A7" w:rsidRPr="000F4D25">
        <w:rPr>
          <w:rFonts w:ascii="Book Antiqua" w:hAnsi="Book Antiqua" w:cs="Times New Roman"/>
          <w:color w:val="000000" w:themeColor="text1"/>
        </w:rPr>
        <w:t>poplasia of the corpus callosum, and h</w:t>
      </w:r>
      <w:r w:rsidR="00DE1B44" w:rsidRPr="000F4D25">
        <w:rPr>
          <w:rFonts w:ascii="Book Antiqua" w:hAnsi="Book Antiqua" w:cs="Times New Roman"/>
          <w:color w:val="000000" w:themeColor="text1"/>
        </w:rPr>
        <w:t>yper-intense white matter in cortical reg</w:t>
      </w:r>
      <w:r w:rsidR="00125502">
        <w:rPr>
          <w:rFonts w:ascii="Book Antiqua" w:hAnsi="Book Antiqua" w:cs="Times New Roman"/>
          <w:color w:val="000000" w:themeColor="text1"/>
        </w:rPr>
        <w:t>ions seem to be specific to CDM</w:t>
      </w:r>
      <w:r w:rsidR="00DE1B4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"http://dx.doi.org/10.1016/j.braindev.2004.09.002", "ISSN" : "0387-7604", "abstract" : "We present the clinical manifestations, brain magnetic resonance images (MRI), and genetic analysis of a family with 2 siblings with congenital myotonic dystrophy type 1 (DM1) and 4 patients with classic DM1. These 2 patients with congenital DM1 had severe mental retardation and a characteristic feature of hyperintensity of white matter at the posterior-superior trigone (HWMPST), in addition to ventricular dilatation in T2-weighted images (T2WI) of brain MRI. In 2 of the 4 classic DM1 patients, brain T2WI MRI showed hyperintensity lesions in the bilateral frontal and/or temporal regions, which were absent in congenital DM1. In conclusion, we suggest that the HWMPST in brain MRI is a characteristic finding in congenital DM1, and that the severe cognitive impairments are not only attributable to the subcortical white matter lesions. In congenital DM1, the cognitive function is a diffuse impairment, which is different from that in classic DM1.", "author" : [ { "dropping-particle" : "", "family" : "Kuo", "given" : "Hung-Chou", "non-dropping-particle" : "", "parse-names" : false, "suffix" : "" }, { "dropping-particle" : "", "family" : "Hsiao", "given" : "Kuang-Ming", "non-dropping-particle" : "", "parse-names" : false, "suffix" : "" }, { "dropping-particle" : "", "family" : "Chen", "given" : "Chi-Jen", "non-dropping-particle" : "", "parse-names" : false, "suffix" : "" }, { "dropping-particle" : "", "family" : "Hsieh", "given" : "Yu-Chen", "non-dropping-particle" : "", "parse-names" : false, "suffix" : "" }, { "dropping-particle" : "", "family" : "Huang", "given" : "Chin-Chang", "non-dropping-particle" : "", "parse-names" : false, "suffix" : "" } ], "container-title" : "Brain and Development", "id" : "ITEM-1", "issue" : "4", "issued" : { "date-parts" : [ [ "2005", "6" ] ] }, "page" : "291-296", "title" : "Brain magnetic resonance image changes in a family with congenital and classic myotonic dystrophy", "type" : "article-journal", "volume" : "27" }, "uris" : [ "http://www.mendeley.com/documents/?uuid=9e71bd7e-9505-47e7-8b1e-bf92b6c76eb0" ] } ], "mendeley" : { "formattedCitation" : "[&lt;sup&gt;32&lt;/sup&gt;]", "plainTextFormattedCitation" : "[32]", "previouslyFormattedCitation" : "[&lt;sup&gt;33&lt;/sup&gt;]" }, "properties" : { "noteIndex" : 0 }, "schema" : "https://github.com/citation-style-language/schema/raw/master/csl-citation.json" }</w:instrText>
      </w:r>
      <w:r w:rsidR="00DE1B4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[32]</w:t>
      </w:r>
      <w:r w:rsidR="00DE1B44" w:rsidRPr="000F4D25">
        <w:rPr>
          <w:rFonts w:ascii="Book Antiqua" w:hAnsi="Book Antiqua" w:cs="Times New Roman"/>
          <w:color w:val="000000" w:themeColor="text1"/>
          <w:vertAlign w:val="superscript"/>
        </w:rPr>
        <w:fldChar w:fldCharType="end"/>
      </w:r>
      <w:r w:rsidR="00C109A8" w:rsidRPr="000F4D25">
        <w:rPr>
          <w:rFonts w:ascii="Book Antiqua" w:hAnsi="Book Antiqua" w:cs="Times New Roman"/>
          <w:color w:val="000000" w:themeColor="text1"/>
        </w:rPr>
        <w:t xml:space="preserve">. </w:t>
      </w:r>
      <w:r w:rsidR="00DE1B44" w:rsidRPr="000F4D25">
        <w:rPr>
          <w:rFonts w:ascii="Book Antiqua" w:hAnsi="Book Antiqua" w:cs="Times New Roman"/>
          <w:color w:val="000000" w:themeColor="text1"/>
        </w:rPr>
        <w:t>While not evident during paediatric management, these may relate to subsequent development of dementia, and are important considerations in further understanding patho</w:t>
      </w:r>
      <w:r w:rsidR="00E22ABF" w:rsidRPr="000F4D25">
        <w:rPr>
          <w:rFonts w:ascii="Book Antiqua" w:hAnsi="Book Antiqua" w:cs="Times New Roman"/>
          <w:color w:val="000000" w:themeColor="text1"/>
        </w:rPr>
        <w:t xml:space="preserve">genic </w:t>
      </w:r>
      <w:r w:rsidR="00DE1B44" w:rsidRPr="000F4D25">
        <w:rPr>
          <w:rFonts w:ascii="Book Antiqua" w:hAnsi="Book Antiqua" w:cs="Times New Roman"/>
          <w:color w:val="000000" w:themeColor="text1"/>
        </w:rPr>
        <w:t>mechani</w:t>
      </w:r>
      <w:r w:rsidR="008278CA" w:rsidRPr="000F4D25">
        <w:rPr>
          <w:rFonts w:ascii="Book Antiqua" w:hAnsi="Book Antiqua" w:cs="Times New Roman"/>
          <w:color w:val="000000" w:themeColor="text1"/>
        </w:rPr>
        <w:t>s</w:t>
      </w:r>
      <w:r w:rsidR="00DE1B44" w:rsidRPr="000F4D25">
        <w:rPr>
          <w:rFonts w:ascii="Book Antiqua" w:hAnsi="Book Antiqua" w:cs="Times New Roman"/>
          <w:color w:val="000000" w:themeColor="text1"/>
        </w:rPr>
        <w:t xml:space="preserve">ms </w:t>
      </w:r>
      <w:r w:rsidR="00036C18" w:rsidRPr="000F4D25">
        <w:rPr>
          <w:rFonts w:ascii="Book Antiqua" w:hAnsi="Book Antiqua" w:cs="Times New Roman"/>
          <w:color w:val="000000" w:themeColor="text1"/>
        </w:rPr>
        <w:t>of</w:t>
      </w:r>
      <w:r w:rsidR="00DE1B44" w:rsidRPr="000F4D25">
        <w:rPr>
          <w:rFonts w:ascii="Book Antiqua" w:hAnsi="Book Antiqua" w:cs="Times New Roman"/>
          <w:color w:val="000000" w:themeColor="text1"/>
        </w:rPr>
        <w:t xml:space="preserve"> neuro</w:t>
      </w:r>
      <w:r w:rsidR="00E119EE" w:rsidRPr="000F4D25">
        <w:rPr>
          <w:rFonts w:ascii="Book Antiqua" w:hAnsi="Book Antiqua" w:cs="Times New Roman"/>
          <w:color w:val="000000" w:themeColor="text1"/>
        </w:rPr>
        <w:t>-</w:t>
      </w:r>
      <w:r w:rsidR="00DE1B44" w:rsidRPr="000F4D25">
        <w:rPr>
          <w:rFonts w:ascii="Book Antiqua" w:hAnsi="Book Antiqua" w:cs="Times New Roman"/>
          <w:color w:val="000000" w:themeColor="text1"/>
        </w:rPr>
        <w:t>degenerat</w:t>
      </w:r>
      <w:r w:rsidR="00036C18" w:rsidRPr="000F4D25">
        <w:rPr>
          <w:rFonts w:ascii="Book Antiqua" w:hAnsi="Book Antiqua" w:cs="Times New Roman"/>
          <w:color w:val="000000" w:themeColor="text1"/>
        </w:rPr>
        <w:t>ion.</w:t>
      </w:r>
    </w:p>
    <w:p w14:paraId="5C5A5216" w14:textId="77777777" w:rsidR="00734CF5" w:rsidRDefault="00734CF5" w:rsidP="00734CF5">
      <w:pPr>
        <w:spacing w:line="360" w:lineRule="auto"/>
        <w:jc w:val="both"/>
        <w:rPr>
          <w:rFonts w:ascii="Book Antiqua" w:eastAsia="宋体" w:hAnsi="Book Antiqua" w:cs="Times New Roman"/>
          <w:b/>
          <w:i/>
          <w:color w:val="000000" w:themeColor="text1"/>
          <w:lang w:eastAsia="zh-CN"/>
        </w:rPr>
      </w:pPr>
    </w:p>
    <w:p w14:paraId="3B78F8F4" w14:textId="40533C90" w:rsidR="00DE1B44" w:rsidRPr="000F4D25" w:rsidRDefault="00DE1B44" w:rsidP="00734CF5">
      <w:pPr>
        <w:spacing w:line="360" w:lineRule="auto"/>
        <w:jc w:val="both"/>
        <w:rPr>
          <w:rFonts w:ascii="Book Antiqua" w:hAnsi="Book Antiqua" w:cs="Times New Roman"/>
          <w:color w:val="000000" w:themeColor="text1"/>
        </w:rPr>
      </w:pPr>
      <w:r w:rsidRPr="000F4D25">
        <w:rPr>
          <w:rFonts w:ascii="Book Antiqua" w:hAnsi="Book Antiqua" w:cs="Times New Roman"/>
          <w:b/>
          <w:i/>
          <w:color w:val="000000" w:themeColor="text1"/>
        </w:rPr>
        <w:t>Respiratory</w:t>
      </w:r>
    </w:p>
    <w:p w14:paraId="31C1777F" w14:textId="1C9BFE90" w:rsidR="00CD7627" w:rsidRDefault="00DE1B44" w:rsidP="00734CF5">
      <w:pPr>
        <w:pStyle w:val="NormalWeb"/>
        <w:spacing w:before="0" w:beforeAutospacing="0" w:after="0" w:afterAutospacing="0" w:line="360" w:lineRule="auto"/>
        <w:jc w:val="both"/>
        <w:rPr>
          <w:rFonts w:ascii="Book Antiqua" w:eastAsia="宋体" w:hAnsi="Book Antiqua"/>
          <w:noProof/>
          <w:color w:val="000000" w:themeColor="text1"/>
          <w:sz w:val="24"/>
          <w:szCs w:val="24"/>
          <w:lang w:val="en-US" w:eastAsia="zh-CN"/>
        </w:rPr>
      </w:pPr>
      <w:r w:rsidRPr="000F4D25">
        <w:rPr>
          <w:rFonts w:ascii="Book Antiqua" w:hAnsi="Book Antiqua"/>
          <w:color w:val="000000" w:themeColor="text1"/>
          <w:sz w:val="24"/>
          <w:szCs w:val="24"/>
        </w:rPr>
        <w:t>Respiratory manifestations</w:t>
      </w:r>
      <w:r w:rsidR="00EC03DB" w:rsidRPr="000F4D25">
        <w:rPr>
          <w:rFonts w:ascii="Book Antiqua" w:hAnsi="Book Antiqua"/>
          <w:color w:val="000000" w:themeColor="text1"/>
          <w:sz w:val="24"/>
          <w:szCs w:val="24"/>
        </w:rPr>
        <w:t>, related to inspiratory and expiratory muscle weakness,</w:t>
      </w:r>
      <w:r w:rsidRPr="000F4D25">
        <w:rPr>
          <w:rFonts w:ascii="Book Antiqua" w:hAnsi="Book Antiqua"/>
          <w:color w:val="000000" w:themeColor="text1"/>
          <w:sz w:val="24"/>
          <w:szCs w:val="24"/>
        </w:rPr>
        <w:t xml:space="preserve"> are a major feature of CDM</w:t>
      </w:r>
      <w:r w:rsidRPr="000F4D25">
        <w:rPr>
          <w:rFonts w:ascii="Book Antiqua" w:hAnsi="Book Antiqua"/>
          <w:noProof/>
          <w:color w:val="000000" w:themeColor="text1"/>
          <w:sz w:val="24"/>
          <w:szCs w:val="24"/>
          <w:lang w:val="en-US"/>
        </w:rPr>
        <w:t xml:space="preserve"> and remain important in childhood. These include sleep breathing disorders, recurrent infections, weak </w:t>
      </w:r>
      <w:r w:rsidR="00734CF5">
        <w:rPr>
          <w:rFonts w:ascii="Book Antiqua" w:hAnsi="Book Antiqua"/>
          <w:noProof/>
          <w:color w:val="000000" w:themeColor="text1"/>
          <w:sz w:val="24"/>
          <w:szCs w:val="24"/>
          <w:lang w:val="en-US"/>
        </w:rPr>
        <w:t>cough and</w:t>
      </w:r>
      <w:r w:rsidR="00343414">
        <w:rPr>
          <w:rFonts w:ascii="Book Antiqua" w:hAnsi="Book Antiqua"/>
          <w:noProof/>
          <w:color w:val="000000" w:themeColor="text1"/>
          <w:sz w:val="24"/>
          <w:szCs w:val="24"/>
          <w:lang w:val="en-US"/>
        </w:rPr>
        <w:t xml:space="preserve"> </w:t>
      </w:r>
      <w:r w:rsidR="00734CF5">
        <w:rPr>
          <w:rFonts w:ascii="Book Antiqua" w:hAnsi="Book Antiqua"/>
          <w:noProof/>
          <w:color w:val="000000" w:themeColor="text1"/>
          <w:sz w:val="24"/>
          <w:szCs w:val="24"/>
          <w:lang w:val="en-US"/>
        </w:rPr>
        <w:t>aspiration pneumonia</w:t>
      </w:r>
      <w:r w:rsidRPr="000F4D25">
        <w:rPr>
          <w:rFonts w:ascii="Book Antiqua" w:hAnsi="Book Antiqua"/>
          <w:noProof/>
          <w:color w:val="000000" w:themeColor="text1"/>
          <w:sz w:val="24"/>
          <w:szCs w:val="24"/>
          <w:vertAlign w:val="superscript"/>
          <w:lang w:val="en-US"/>
        </w:rPr>
        <w:fldChar w:fldCharType="begin" w:fldLock="1"/>
      </w:r>
      <w:r w:rsidR="006B52D4" w:rsidRPr="000F4D25">
        <w:rPr>
          <w:rFonts w:ascii="Book Antiqua" w:hAnsi="Book Antiqua"/>
          <w:noProof/>
          <w:color w:val="000000" w:themeColor="text1"/>
          <w:sz w:val="24"/>
          <w:szCs w:val="24"/>
          <w:vertAlign w:val="superscript"/>
          <w:lang w:val="en-US"/>
        </w:rPr>
        <w:instrText>ADDIN CSL_CITATION { "citationItems" : [ { "id" : "ITEM-1", "itemData" : { "author" : [ { "dropping-particle" : "", "family" : "Harper", "given" : "Peter S.", "non-dropping-particle" : "", "parse-names" : false, "suffix" : "" } ], "edition" : "3rd", "id" : "ITEM-1", "issued" : { "date-parts" : [ [ "2001" ] ] }, "publisher" : "W.B. Saunders", "title" : "Myotonic Dystrophy", "type" : "book" }, "uris" : [ "http://www.mendeley.com/documents/?uuid=4f288f0b-c764-4b96-8414-10981054d1b4" ] }, { "id" : "ITEM-2", "itemData" : { "DOI" : "10.1097/WCO.0000000000000128", "ISBN" : "1350-7540", "author" : [ { "dropping-particle" : "", "family" : "Turner", "given" : "Chris", "non-dropping-particle" : "", "parse-names" : false, "suffix" : "" }, { "dropping-particle" : "", "family" : "Hilton-Jones", "given" : "David", "non-dropping-particle" : "", "parse-names" : false, "suffix" : "" } ], "container-title" : "Current opinion in neurology", "id" : "ITEM-2", "issue" : "5", "issued" : { "date-parts" : [ [ "2014" ] ] }, "note" : "This article mainly is focused on the management of ADULTS.(!)", "page" : "599-606", "title" : "Myotonic dystrophy: diagnosis, management and new therapies.", "type" : "article-journal", "volume" : "27" }, "uris" : [ "http://www.mendeley.com/documents/?uuid=e07e0b1e-b713-4e17-b03a-85cd0626b54f" ] }, { "id" : "ITEM-3", "itemData" : { "DOI" : "10.1016/j.ejpn.2007.07.014", "ISSN" : "1090-3798", "PMID" : "17892958", "abstract" : "In a retrospective study, 32 patients with myotonic dystrophy, including congenital (n=17) and infantile/juvenile forms (n=15) were studied during a long follow-up lasting 7-28 years (median: 17 years). The clinical presentation was extremely variable; however, a continuum did exist between severe and less severe congenital forms, and later-onset forms, without genotype-phenotype correlation. We observed some unusual presentations, such as 3 cases of isolated club-feet during the neonatal period, and 7 patients (23%) with a completely isolated mental deficiency, language delay and school failure, who only completed the clinical picture several years later. Wechsler scale testing was performed in all cases, and repeated with 8 patients. It demonstrated a decrease in intellectual abilities in 5 patients, suggesting the possibility of a degenerative cerebral process occurring in these children. This decrease has also been reported in some adult cases. This study illustrates the extremely heterogeneous clinical presentation of myotonic dystrophy in childhood.", "author" : [ { "dropping-particle" : "", "family" : "Echenne", "given" : "Bernard", "non-dropping-particle" : "", "parse-names" : false, "suffix" : "" }, { "dropping-particle" : "", "family" : "Rideau", "given" : "Aline", "non-dropping-particle" : "", "parse-names" : false, "suffix" : "" }, { "dropping-particle" : "", "family" : "Roubertie", "given" : "Agathe", "non-dropping-particle" : "", "parse-names" : false, "suffix" : "" }, { "dropping-particle" : "", "family" : "S\u00e9bire", "given" : "Guillaume", "non-dropping-particle" : "", "parse-names" : false, "suffix" : "" }, { "dropping-particle" : "", "family" : "Rivier", "given" : "Fran\u00e7ois", "non-dropping-particle" : "", "parse-names" : false, "suffix" : "" }, { "dropping-particle" : "", "family" : "Lemieux", "given" : "Bernard", "non-dropping-particle" : "", "parse-names" : false, "suffix" : "" } ], "container-title" : "European journal of paediatric neurology : EJPN : official journal of the European Paediatric Neurology Society", "id" : "ITEM-3", "issue" : "3", "issued" : { "date-parts" : [ [ "2008", "5" ] ] }, "note" : "Quite a few spelling mistakes!Key finding: Continuum between severe CDM1 and less severe CDM1 and Juvenile forms.Different types: this article highlights the discussion surrounding classification of paediatric DM.", "page" : "210-23", "title" : "Myotonic dystrophy type I in childhood Long-term evolution in patients surviving the neonatal period.", "type" : "article-journal", "volume" : "12" }, "uris" : [ "http://www.mendeley.com/documents/?uuid=6a94c166-7ac0-49ea-8b18-ae5590fc704a" ] } ], "mendeley" : { "formattedCitation" : "[&lt;sup&gt;8&lt;/sup&gt;,&lt;sup&gt;12&lt;/sup&gt;,&lt;sup&gt;33&lt;/sup&gt;]", "plainTextFormattedCitation" : "[8,12,33]", "previouslyFormattedCitation" : "[&lt;sup&gt;8&lt;/sup&gt;,&lt;sup&gt;12&lt;/sup&gt;,&lt;sup&gt;34&lt;/sup&gt;]" }, "properties" : { "noteIndex" : 0 }, "schema" : "https://github.com/citation-style-language/schema/raw/master/csl-citation.json" }</w:instrText>
      </w:r>
      <w:r w:rsidRPr="000F4D25">
        <w:rPr>
          <w:rFonts w:ascii="Book Antiqua" w:hAnsi="Book Antiqua"/>
          <w:noProof/>
          <w:color w:val="000000" w:themeColor="text1"/>
          <w:sz w:val="24"/>
          <w:szCs w:val="24"/>
          <w:vertAlign w:val="superscript"/>
          <w:lang w:val="en-US"/>
        </w:rPr>
        <w:fldChar w:fldCharType="separate"/>
      </w:r>
      <w:r w:rsidR="006B52D4" w:rsidRPr="000F4D25">
        <w:rPr>
          <w:rFonts w:ascii="Book Antiqua" w:hAnsi="Book Antiqua"/>
          <w:noProof/>
          <w:color w:val="000000" w:themeColor="text1"/>
          <w:sz w:val="24"/>
          <w:szCs w:val="24"/>
          <w:vertAlign w:val="superscript"/>
          <w:lang w:val="en-US"/>
        </w:rPr>
        <w:t>[8,12,33]</w:t>
      </w:r>
      <w:r w:rsidRPr="000F4D25">
        <w:rPr>
          <w:rFonts w:ascii="Book Antiqua" w:hAnsi="Book Antiqua"/>
          <w:noProof/>
          <w:color w:val="000000" w:themeColor="text1"/>
          <w:sz w:val="24"/>
          <w:szCs w:val="24"/>
          <w:vertAlign w:val="superscript"/>
          <w:lang w:val="en-US"/>
        </w:rPr>
        <w:fldChar w:fldCharType="end"/>
      </w:r>
      <w:r w:rsidR="00C109A8" w:rsidRPr="000F4D25">
        <w:rPr>
          <w:rFonts w:ascii="Book Antiqua" w:hAnsi="Book Antiqua"/>
          <w:noProof/>
          <w:color w:val="000000" w:themeColor="text1"/>
          <w:sz w:val="24"/>
          <w:szCs w:val="24"/>
          <w:lang w:val="en-US"/>
        </w:rPr>
        <w:t xml:space="preserve">. </w:t>
      </w:r>
      <w:r w:rsidR="00EC03DB" w:rsidRPr="000F4D25">
        <w:rPr>
          <w:rFonts w:ascii="Book Antiqua" w:hAnsi="Book Antiqua"/>
          <w:noProof/>
          <w:color w:val="000000" w:themeColor="text1"/>
          <w:sz w:val="24"/>
          <w:szCs w:val="24"/>
          <w:lang w:val="en-US"/>
        </w:rPr>
        <w:t>It is also important to appreciate DM1 patients have hypersensitivity to anaesthesia, which arises from respiratory muscle compromise and cen</w:t>
      </w:r>
      <w:r w:rsidR="00734CF5">
        <w:rPr>
          <w:rFonts w:ascii="Book Antiqua" w:hAnsi="Book Antiqua"/>
          <w:noProof/>
          <w:color w:val="000000" w:themeColor="text1"/>
          <w:sz w:val="24"/>
          <w:szCs w:val="24"/>
          <w:lang w:val="en-US"/>
        </w:rPr>
        <w:t>tral dysregulation of breathing</w:t>
      </w:r>
      <w:r w:rsidR="00EC03DB" w:rsidRPr="000F4D25">
        <w:rPr>
          <w:rFonts w:ascii="Book Antiqua" w:hAnsi="Book Antiqua"/>
          <w:noProof/>
          <w:color w:val="000000" w:themeColor="text1"/>
          <w:sz w:val="24"/>
          <w:szCs w:val="24"/>
          <w:vertAlign w:val="superscript"/>
          <w:lang w:val="en-US"/>
        </w:rPr>
        <w:fldChar w:fldCharType="begin" w:fldLock="1"/>
      </w:r>
      <w:r w:rsidR="006B52D4" w:rsidRPr="000F4D25">
        <w:rPr>
          <w:rFonts w:ascii="Book Antiqua" w:hAnsi="Book Antiqua"/>
          <w:noProof/>
          <w:color w:val="000000" w:themeColor="text1"/>
          <w:sz w:val="24"/>
          <w:szCs w:val="24"/>
          <w:vertAlign w:val="superscript"/>
          <w:lang w:val="en-US"/>
        </w:rPr>
        <w:instrText>ADDIN CSL_CITATION { "citationItems" : [ { "id" : "ITEM-1", "itemData" : { "DOI" : "10.1111/pan.12120", "ISSN" : "1460-9592", "abstract" : "Summary Myotonic dystrophy is classified as one of the myotonic syndromes although myotonia is only a minor characteristic of it. It is, in fact, also a multisystem disease with cardiac, digestive, ocular, and endocrine abnormalities. Two subgroups are currently identified with many similarities: DM1 refers to classic dystrophia myotonica (Steinert disease), while DM2, formerly called proximal myotonic myopathy has a later onset. The congenital form is present only in DM1. The genetic causes of DM1 and 2 are different but end up in a similar way of altering RNAm processing and splicing of other genes. The anesthetic risk is increased in case of DM1 type. This review summarizes current knowledge concerning the pathophysiology and anesthetic management of this disease in children and adults.", "author" : [ { "dropping-particle" : "", "family" : "Veyckemans", "given" : "Francis", "non-dropping-particle" : "", "parse-names" : false, "suffix" : "" }, { "dropping-particle" : "", "family" : "Scholtes", "given" : "Jean-Louis", "non-dropping-particle" : "", "parse-names" : false, "suffix" : "" } ], "container-title" : "Pediatric Anesthesia", "id" : "ITEM-1", "issue" : "9", "issued" : { "date-parts" : [ [ "2013", "9", "1" ] ] }, "note" : "Lack of literature: most of the data was published \"some years ago\"", "page" : "794-803", "title" : "Myotonic Dystrophies type 1 and 2: anesthetic care", "type" : "article-journal", "volume" : "23" }, "uris" : [ "http://www.mendeley.com/documents/?uuid=4d023eaa-9633-4ab3-9b00-722b5c4d2537" ] } ], "mendeley" : { "formattedCitation" : "[&lt;sup&gt;34&lt;/sup&gt;]", "plainTextFormattedCitation" : "[34]", "previouslyFormattedCitation" : "[&lt;sup&gt;35&lt;/sup&gt;]" }, "properties" : { "noteIndex" : 0 }, "schema" : "https://github.com/citation-style-language/schema/raw/master/csl-citation.json" }</w:instrText>
      </w:r>
      <w:r w:rsidR="00EC03DB" w:rsidRPr="000F4D25">
        <w:rPr>
          <w:rFonts w:ascii="Book Antiqua" w:hAnsi="Book Antiqua"/>
          <w:noProof/>
          <w:color w:val="000000" w:themeColor="text1"/>
          <w:sz w:val="24"/>
          <w:szCs w:val="24"/>
          <w:vertAlign w:val="superscript"/>
          <w:lang w:val="en-US"/>
        </w:rPr>
        <w:fldChar w:fldCharType="separate"/>
      </w:r>
      <w:r w:rsidR="006B52D4" w:rsidRPr="000F4D25">
        <w:rPr>
          <w:rFonts w:ascii="Book Antiqua" w:hAnsi="Book Antiqua"/>
          <w:noProof/>
          <w:color w:val="000000" w:themeColor="text1"/>
          <w:sz w:val="24"/>
          <w:szCs w:val="24"/>
          <w:vertAlign w:val="superscript"/>
          <w:lang w:val="en-US"/>
        </w:rPr>
        <w:t>[34]</w:t>
      </w:r>
      <w:r w:rsidR="00EC03DB" w:rsidRPr="000F4D25">
        <w:rPr>
          <w:rFonts w:ascii="Book Antiqua" w:hAnsi="Book Antiqua"/>
          <w:noProof/>
          <w:color w:val="000000" w:themeColor="text1"/>
          <w:sz w:val="24"/>
          <w:szCs w:val="24"/>
          <w:vertAlign w:val="superscript"/>
          <w:lang w:val="en-US"/>
        </w:rPr>
        <w:fldChar w:fldCharType="end"/>
      </w:r>
      <w:r w:rsidR="00C109A8" w:rsidRPr="000F4D25">
        <w:rPr>
          <w:rFonts w:ascii="Book Antiqua" w:hAnsi="Book Antiqua"/>
          <w:noProof/>
          <w:color w:val="000000" w:themeColor="text1"/>
          <w:sz w:val="24"/>
          <w:szCs w:val="24"/>
          <w:lang w:val="en-US"/>
        </w:rPr>
        <w:t xml:space="preserve">. </w:t>
      </w:r>
      <w:r w:rsidR="00EC03DB" w:rsidRPr="000F4D25">
        <w:rPr>
          <w:rFonts w:ascii="Book Antiqua" w:hAnsi="Book Antiqua"/>
          <w:noProof/>
          <w:color w:val="000000" w:themeColor="text1"/>
          <w:sz w:val="24"/>
          <w:szCs w:val="24"/>
          <w:lang w:val="en-US"/>
        </w:rPr>
        <w:t>Separately, obesity may adversely affe</w:t>
      </w:r>
      <w:r w:rsidR="00DB762C" w:rsidRPr="000F4D25">
        <w:rPr>
          <w:rFonts w:ascii="Book Antiqua" w:hAnsi="Book Antiqua"/>
          <w:noProof/>
          <w:color w:val="000000" w:themeColor="text1"/>
          <w:sz w:val="24"/>
          <w:szCs w:val="24"/>
          <w:lang w:val="en-US"/>
        </w:rPr>
        <w:t>ct pulmonary function and sleep-</w:t>
      </w:r>
      <w:r w:rsidR="00EC03DB" w:rsidRPr="000F4D25">
        <w:rPr>
          <w:rFonts w:ascii="Book Antiqua" w:hAnsi="Book Antiqua"/>
          <w:noProof/>
          <w:color w:val="000000" w:themeColor="text1"/>
          <w:sz w:val="24"/>
          <w:szCs w:val="24"/>
          <w:lang w:val="en-US"/>
        </w:rPr>
        <w:t>disordered breathing in adults with DM1, although this remains to be defi</w:t>
      </w:r>
      <w:r w:rsidR="00734CF5">
        <w:rPr>
          <w:rFonts w:ascii="Book Antiqua" w:hAnsi="Book Antiqua"/>
          <w:noProof/>
          <w:color w:val="000000" w:themeColor="text1"/>
          <w:sz w:val="24"/>
          <w:szCs w:val="24"/>
          <w:lang w:val="en-US"/>
        </w:rPr>
        <w:t>ned in paediatric DM1 patients.</w:t>
      </w:r>
      <w:r w:rsidR="00EC03DB" w:rsidRPr="000F4D25">
        <w:rPr>
          <w:rFonts w:ascii="Book Antiqua" w:hAnsi="Book Antiqua"/>
          <w:noProof/>
          <w:color w:val="000000" w:themeColor="text1"/>
          <w:sz w:val="24"/>
          <w:szCs w:val="24"/>
          <w:lang w:val="en-US"/>
        </w:rPr>
        <w:t xml:space="preserve"> </w:t>
      </w:r>
      <w:r w:rsidR="00F27128" w:rsidRPr="000F4D25">
        <w:rPr>
          <w:rFonts w:ascii="Book Antiqua" w:hAnsi="Book Antiqua"/>
          <w:noProof/>
          <w:color w:val="000000" w:themeColor="text1"/>
          <w:sz w:val="24"/>
          <w:szCs w:val="24"/>
          <w:lang w:val="en-US"/>
        </w:rPr>
        <w:t xml:space="preserve">Cognitivive impairment may affect </w:t>
      </w:r>
      <w:r w:rsidR="00EC03DB" w:rsidRPr="000F4D25">
        <w:rPr>
          <w:rFonts w:ascii="Book Antiqua" w:hAnsi="Book Antiqua"/>
          <w:noProof/>
          <w:color w:val="000000" w:themeColor="text1"/>
          <w:sz w:val="24"/>
          <w:szCs w:val="24"/>
          <w:lang w:val="en-US"/>
        </w:rPr>
        <w:t xml:space="preserve">an </w:t>
      </w:r>
      <w:r w:rsidR="00F27128" w:rsidRPr="000F4D25">
        <w:rPr>
          <w:rFonts w:ascii="Book Antiqua" w:hAnsi="Book Antiqua"/>
          <w:noProof/>
          <w:color w:val="000000" w:themeColor="text1"/>
          <w:sz w:val="24"/>
          <w:szCs w:val="24"/>
          <w:lang w:val="en-US"/>
        </w:rPr>
        <w:t>individual’s ability to reliabily undertake c</w:t>
      </w:r>
      <w:r w:rsidR="004928F6" w:rsidRPr="000F4D25">
        <w:rPr>
          <w:rFonts w:ascii="Book Antiqua" w:hAnsi="Book Antiqua"/>
          <w:noProof/>
          <w:color w:val="000000" w:themeColor="text1"/>
          <w:sz w:val="24"/>
          <w:szCs w:val="24"/>
          <w:lang w:val="en-US"/>
        </w:rPr>
        <w:t>onventional respiratory function tests</w:t>
      </w:r>
      <w:r w:rsidR="00F27128" w:rsidRPr="000F4D25">
        <w:rPr>
          <w:rFonts w:ascii="Book Antiqua" w:hAnsi="Book Antiqua"/>
          <w:noProof/>
          <w:color w:val="000000" w:themeColor="text1"/>
          <w:sz w:val="24"/>
          <w:szCs w:val="24"/>
          <w:lang w:val="en-US"/>
        </w:rPr>
        <w:t xml:space="preserve">. Consequently </w:t>
      </w:r>
      <w:r w:rsidR="00B26C77" w:rsidRPr="000F4D25">
        <w:rPr>
          <w:rFonts w:ascii="Book Antiqua" w:hAnsi="Book Antiqua"/>
          <w:noProof/>
          <w:color w:val="000000" w:themeColor="text1"/>
          <w:sz w:val="24"/>
          <w:szCs w:val="24"/>
          <w:lang w:val="en-US"/>
        </w:rPr>
        <w:t>sniff nasal inspiratory pressure (</w:t>
      </w:r>
      <w:r w:rsidR="00F27128" w:rsidRPr="000F4D25">
        <w:rPr>
          <w:rFonts w:ascii="Book Antiqua" w:hAnsi="Book Antiqua"/>
          <w:noProof/>
          <w:color w:val="000000" w:themeColor="text1"/>
          <w:sz w:val="24"/>
          <w:szCs w:val="24"/>
          <w:lang w:val="en-US"/>
        </w:rPr>
        <w:t>SNIP</w:t>
      </w:r>
      <w:r w:rsidR="00B26C77" w:rsidRPr="000F4D25">
        <w:rPr>
          <w:rFonts w:ascii="Book Antiqua" w:hAnsi="Book Antiqua"/>
          <w:noProof/>
          <w:color w:val="000000" w:themeColor="text1"/>
          <w:sz w:val="24"/>
          <w:szCs w:val="24"/>
          <w:lang w:val="en-US"/>
        </w:rPr>
        <w:t>)</w:t>
      </w:r>
      <w:r w:rsidR="00F27128" w:rsidRPr="000F4D25">
        <w:rPr>
          <w:rFonts w:ascii="Book Antiqua" w:hAnsi="Book Antiqua"/>
          <w:b/>
          <w:noProof/>
          <w:color w:val="000000" w:themeColor="text1"/>
          <w:sz w:val="24"/>
          <w:szCs w:val="24"/>
          <w:lang w:val="en-US"/>
        </w:rPr>
        <w:t>,</w:t>
      </w:r>
      <w:r w:rsidR="00F27128" w:rsidRPr="000F4D25">
        <w:rPr>
          <w:rFonts w:ascii="Book Antiqua" w:hAnsi="Book Antiqua"/>
          <w:noProof/>
          <w:color w:val="000000" w:themeColor="text1"/>
          <w:sz w:val="24"/>
          <w:szCs w:val="24"/>
          <w:lang w:val="en-US"/>
        </w:rPr>
        <w:t xml:space="preserve"> which correlates with pulmonary function, may provide a</w:t>
      </w:r>
      <w:r w:rsidRPr="000F4D25">
        <w:rPr>
          <w:rFonts w:ascii="Book Antiqua" w:hAnsi="Book Antiqua"/>
          <w:noProof/>
          <w:color w:val="000000" w:themeColor="text1"/>
          <w:sz w:val="24"/>
          <w:szCs w:val="24"/>
          <w:lang w:val="en-US"/>
        </w:rPr>
        <w:t>n easier and more accurate measurement</w:t>
      </w:r>
      <w:r w:rsidR="003D581B" w:rsidRPr="000F4D25">
        <w:rPr>
          <w:rFonts w:ascii="Book Antiqua" w:hAnsi="Book Antiqua"/>
          <w:noProof/>
          <w:color w:val="000000" w:themeColor="text1"/>
          <w:sz w:val="24"/>
          <w:szCs w:val="24"/>
          <w:vertAlign w:val="superscript"/>
          <w:lang w:val="en-US"/>
        </w:rPr>
        <w:fldChar w:fldCharType="begin" w:fldLock="1"/>
      </w:r>
      <w:r w:rsidR="006B52D4" w:rsidRPr="000F4D25">
        <w:rPr>
          <w:rFonts w:ascii="Book Antiqua" w:hAnsi="Book Antiqua"/>
          <w:noProof/>
          <w:color w:val="000000" w:themeColor="text1"/>
          <w:sz w:val="24"/>
          <w:szCs w:val="24"/>
          <w:vertAlign w:val="superscript"/>
          <w:lang w:val="en-US"/>
        </w:rPr>
        <w:instrText>ADDIN CSL_CITATION { "citationItems" : [ { "id" : "ITEM-1", "itemData" : { "DOI" : "http://dx.doi.org/10.1016/j.nmd.2012.02.002", "ISSN" : "0960-8966", "PMID" : "22386707", "abstract" : "The ease of sniff nasal inspiratory pressure testing may extend application of respiratory muscle assessment to younger and cognitively-impaired children. We sought to quantify sniff nasal inspiratory pressure in childhood neuromuscular disorders, and to correlate this measure with conventional pulmonary function tests and overnight polysomnography. Thirty children (mean 9.7 \u00b1 3.8 years, range 4.3\u201316.5 years) with diagnosed neuromuscular disorders (Duchenne muscular dystrophy, spinal muscular atrophy, Becker muscular dystrophy, congenital myopathy, facioscapulohumeral muscular dystrophy, myotonic dystrophy, multi-minicore disease) underwent assessment. Thirty-seven percent displayed cognitive impairment. Those with neuromuscular disorders were then compared with 32 volunteer age- and gender-matched controls (mean 10.9 \u00b1 2.9 years, range 6.6\u201317.2 years) with normal respiratory function. Twenty-three children with neuromuscular disorders also underwent overnight polysomnography. Children with neuromuscular disorders demonstrated significantly impaired sniff nasal inspiratory pressure, maximal inspiratory pressure, FEV1 and FVC (p &lt; 0.05). A positive correlation was identified between daytime sniff nasal inspiratory pressure and maximal inspiratory pressure (r = 0.58), FEV1 (r = 0.55) and FVC (r = 0.46), though not with polysomnography variables (respiratory disturbance index, nadir SpO2, peak CO2). Moderate prevalence of nocturnal hypoxia was observed, and 32% of children demonstrated sleep disordered breathing. Sniff nasal inspiratory pressure assessment was well tolerated, representing a promising surrogate measure for assessment of respiratory function in childhood neuromuscular disorders.", "author" : [ { "dropping-particle" : "", "family" : "Anderson", "given" : "Vincent B", "non-dropping-particle" : "", "parse-names" : false, "suffix" : "" }, { "dropping-particle" : "", "family" : "McKenzie", "given" : "Jennifer A", "non-dropping-particle" : "", "parse-names" : false, "suffix" : "" }, { "dropping-particle" : "", "family" : "Seton", "given" : "Chris", "non-dropping-particle" : "", "parse-names" : false, "suffix" : "" }, { "dropping-particle" : "", "family" : "Fitzgerald", "given" : "Dominic A", "non-dropping-particle" : "", "parse-names" : false, "suffix" : "" }, { "dropping-particle" : "", "family" : "Webster", "given" : "Richard I", "non-dropping-particle" : "", "parse-names" : false, "suffix" : "" }, { "dropping-particle" : "", "family" : "North", "given" : "Kathryn N", "non-dropping-particle" : "", "parse-names" : false, "suffix" : "" }, { "dropping-particle" : "", "family" : "Joffe", "given" : "David A", "non-dropping-particle" : "", "parse-names" : false, "suffix" : "" }, { "dropping-particle" : "", "family" : "Young", "given" : "Helen K", "non-dropping-particle" : "", "parse-names" : false, "suffix" : "" } ], "container-title" : "Neuromuscular Disorders", "id" : "ITEM-1", "issue" : "6", "issued" : { "date-parts" : [ [ "2012", "6" ] ] }, "page" : "528-533", "title" : "Sniff nasal inspiratory pressure and sleep disordered breathing in childhood neuromuscular disorders", "type" : "article-journal", "volume" : "22" }, "uris" : [ "http://www.mendeley.com/documents/?uuid=a6efbc65-3d16-417e-a016-8bdda369511b" ] } ], "mendeley" : { "formattedCitation" : "[&lt;sup&gt;35&lt;/sup&gt;]", "plainTextFormattedCitation" : "[35]", "previouslyFormattedCitation" : "[&lt;sup&gt;36&lt;/sup&gt;]" }, "properties" : { "noteIndex" : 0 }, "schema" : "https://github.com/citation-style-language/schema/raw/master/csl-citation.json" }</w:instrText>
      </w:r>
      <w:r w:rsidR="003D581B" w:rsidRPr="000F4D25">
        <w:rPr>
          <w:rFonts w:ascii="Book Antiqua" w:hAnsi="Book Antiqua"/>
          <w:noProof/>
          <w:color w:val="000000" w:themeColor="text1"/>
          <w:sz w:val="24"/>
          <w:szCs w:val="24"/>
          <w:vertAlign w:val="superscript"/>
          <w:lang w:val="en-US"/>
        </w:rPr>
        <w:fldChar w:fldCharType="separate"/>
      </w:r>
      <w:r w:rsidR="006B52D4" w:rsidRPr="000F4D25">
        <w:rPr>
          <w:rFonts w:ascii="Book Antiqua" w:hAnsi="Book Antiqua"/>
          <w:noProof/>
          <w:color w:val="000000" w:themeColor="text1"/>
          <w:sz w:val="24"/>
          <w:szCs w:val="24"/>
          <w:vertAlign w:val="superscript"/>
          <w:lang w:val="en-US"/>
        </w:rPr>
        <w:t>[35]</w:t>
      </w:r>
      <w:r w:rsidR="003D581B" w:rsidRPr="000F4D25">
        <w:rPr>
          <w:rFonts w:ascii="Book Antiqua" w:hAnsi="Book Antiqua"/>
          <w:noProof/>
          <w:color w:val="000000" w:themeColor="text1"/>
          <w:sz w:val="24"/>
          <w:szCs w:val="24"/>
          <w:vertAlign w:val="superscript"/>
          <w:lang w:val="en-US"/>
        </w:rPr>
        <w:fldChar w:fldCharType="end"/>
      </w:r>
      <w:r w:rsidR="003D581B" w:rsidRPr="000F4D25">
        <w:rPr>
          <w:rFonts w:ascii="Book Antiqua" w:hAnsi="Book Antiqua"/>
          <w:noProof/>
          <w:color w:val="000000" w:themeColor="text1"/>
          <w:sz w:val="24"/>
          <w:szCs w:val="24"/>
          <w:lang w:val="en-US"/>
        </w:rPr>
        <w:t>.</w:t>
      </w:r>
    </w:p>
    <w:p w14:paraId="6707C2E0" w14:textId="77777777" w:rsidR="00734CF5" w:rsidRPr="00734CF5" w:rsidRDefault="00734CF5" w:rsidP="00734CF5">
      <w:pPr>
        <w:pStyle w:val="NormalWeb"/>
        <w:spacing w:before="0" w:beforeAutospacing="0" w:after="0" w:afterAutospacing="0" w:line="360" w:lineRule="auto"/>
        <w:jc w:val="both"/>
        <w:rPr>
          <w:rFonts w:ascii="Book Antiqua" w:eastAsia="宋体" w:hAnsi="Book Antiqua"/>
          <w:noProof/>
          <w:color w:val="000000" w:themeColor="text1"/>
          <w:sz w:val="24"/>
          <w:szCs w:val="24"/>
          <w:lang w:val="en-US" w:eastAsia="zh-CN"/>
        </w:rPr>
      </w:pPr>
    </w:p>
    <w:p w14:paraId="06BF55E1" w14:textId="660B3049" w:rsidR="00CD1129" w:rsidRPr="00734CF5" w:rsidRDefault="00CD7627"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 xml:space="preserve">Gastrointestinal </w:t>
      </w:r>
      <w:r w:rsidR="00734CF5" w:rsidRPr="000F4D25">
        <w:rPr>
          <w:rFonts w:ascii="Book Antiqua" w:hAnsi="Book Antiqua" w:cs="Times New Roman"/>
          <w:b/>
          <w:i/>
          <w:color w:val="000000" w:themeColor="text1"/>
        </w:rPr>
        <w:t>s</w:t>
      </w:r>
      <w:r w:rsidRPr="000F4D25">
        <w:rPr>
          <w:rFonts w:ascii="Book Antiqua" w:hAnsi="Book Antiqua" w:cs="Times New Roman"/>
          <w:b/>
          <w:i/>
          <w:color w:val="000000" w:themeColor="text1"/>
        </w:rPr>
        <w:t>ymptoms</w:t>
      </w:r>
    </w:p>
    <w:p w14:paraId="5C791C53" w14:textId="475B7715" w:rsidR="00CD7627" w:rsidRPr="000F4D25" w:rsidRDefault="00CD7627"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Gastrointestinal complaints often predate diagnosis of DM1 </w:t>
      </w:r>
      <w:r w:rsidR="002E4CE2" w:rsidRPr="000F4D25">
        <w:rPr>
          <w:rFonts w:ascii="Book Antiqua" w:hAnsi="Book Antiqua" w:cs="Times New Roman"/>
          <w:color w:val="000000" w:themeColor="text1"/>
        </w:rPr>
        <w:t>and</w:t>
      </w:r>
      <w:r w:rsidRPr="000F4D25">
        <w:rPr>
          <w:rFonts w:ascii="Book Antiqua" w:hAnsi="Book Antiqua" w:cs="Times New Roman"/>
          <w:color w:val="000000" w:themeColor="text1"/>
        </w:rPr>
        <w:t xml:space="preserve"> significantly contribute to </w:t>
      </w:r>
      <w:r w:rsidR="002E4CE2" w:rsidRPr="000F4D25">
        <w:rPr>
          <w:rFonts w:ascii="Book Antiqua" w:hAnsi="Book Antiqua" w:cs="Times New Roman"/>
          <w:color w:val="000000" w:themeColor="text1"/>
        </w:rPr>
        <w:t>morbidity. Previous studies have determined that forty per cent of children and young adults regularly experience faecal incontinence, with twenty per cen</w:t>
      </w:r>
      <w:r w:rsidR="00C109A8" w:rsidRPr="000F4D25">
        <w:rPr>
          <w:rFonts w:ascii="Book Antiqua" w:hAnsi="Book Antiqua" w:cs="Times New Roman"/>
          <w:color w:val="000000" w:themeColor="text1"/>
        </w:rPr>
        <w:t xml:space="preserve">t stating this was their worst </w:t>
      </w:r>
      <w:r w:rsidR="0078146F">
        <w:rPr>
          <w:rFonts w:ascii="Book Antiqua" w:hAnsi="Book Antiqua" w:cs="Times New Roman"/>
          <w:color w:val="000000" w:themeColor="text1"/>
        </w:rPr>
        <w:t>symptom</w:t>
      </w:r>
      <w:r w:rsidR="002E4CE2"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"ISSN" : "03406199", "author" : [ { "dropping-particle" : "", "family" : "Kerr", "given" : "Tim P", "non-dropping-particle" : "", "parse-names" : false, "suffix" : "" }, { "dropping-particle" : "", "family" : "Robb", "given" : "Stephanie A", "non-dropping-particle" : "", "parse-names" : false, "suffix" : "" }, { "dropping-particle" : "", "family" : "Clayden", "given" : "Graham S", "non-dropping-particle" : "", "parse-names" : false, "suffix" : "" } ], "container-title" : "European Journal of Pediatrics", "id" : "ITEM-1", "issue" : "8", "issued" : { "date-parts" : [ [ "2002", "8" ] ] }, "language" : "English", "page" : "468-469", "publisher" : "Springer Science &amp; Business Media", "publisher-place" : "Berlin", "title" : "Lower gastrointestinal tract disturbance in congenital myotonic dystrophy.", "type" : "article-journal", "volume" : "161" }, "uris" : [ "http://www.mendeley.com/documents/?uuid=b6f3b89b-c722-407a-b131-21080d7cc7ff" ] } ], "mendeley" : { "formattedCitation" : "[&lt;sup&gt;36&lt;/sup&gt;]", "plainTextFormattedCitation" : "[36]", "previouslyFormattedCitation" : "[&lt;sup&gt;37&lt;/sup&gt;]" }, "properties" : { "noteIndex" : 0 }, "schema" : "https://github.com/citation-style-language/schema/raw/master/csl-citation.json" }</w:instrText>
      </w:r>
      <w:r w:rsidR="002E4CE2"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[36]</w:t>
      </w:r>
      <w:r w:rsidR="002E4CE2" w:rsidRPr="000F4D25">
        <w:rPr>
          <w:rFonts w:ascii="Book Antiqua" w:hAnsi="Book Antiqua" w:cs="Times New Roman"/>
          <w:color w:val="000000" w:themeColor="text1"/>
          <w:vertAlign w:val="superscript"/>
        </w:rPr>
        <w:fldChar w:fldCharType="end"/>
      </w:r>
      <w:r w:rsidR="002E4CE2" w:rsidRPr="000F4D25">
        <w:rPr>
          <w:rFonts w:ascii="Book Antiqua" w:hAnsi="Book Antiqua" w:cs="Times New Roman"/>
          <w:color w:val="000000" w:themeColor="text1"/>
        </w:rPr>
        <w:t>. Up to a third may also report constipa</w:t>
      </w:r>
      <w:r w:rsidR="0078146F">
        <w:rPr>
          <w:rFonts w:ascii="Book Antiqua" w:hAnsi="Book Antiqua" w:cs="Times New Roman"/>
          <w:color w:val="000000" w:themeColor="text1"/>
        </w:rPr>
        <w:t>tion and irregular bowel habits</w:t>
      </w:r>
      <w:r w:rsidR="002E4CE2"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"ISBN" : "0003-9888", "abstract" : "Although the genetic basis of the congenital form of myotonic dystrophy has recently been clarified, data as to outcome in terms of life expectancy and morbidity are scanty. Life table data based on a cohort of 115 patients with a confirmed diagnosis of congenital myotonic dystrophy are presented. The data suggest a 25% chance of death before 18 months of age and a 50% chance of survival into the mid-30s. The profile of disease and complications among survivors is also charted.", "author" : [ { "dropping-particle" : "", "family" : "Reardon", "given" : "W", "non-dropping-particle" : "", "parse-names" : false, "suffix" : "" }, { "dropping-particle" : "", "family" : "Newcombe", "given" : "R", "non-dropping-particle" : "", "parse-names" : false, "suffix" : "" }, { "dropping-particle" : "", "family" : "Fenton", "given" : "I", "non-dropping-particle" : "", "parse-names" : false, "suffix" : "" }, { "dropping-particle" : "", "family" : "Sibert", "given" : "J", "non-dropping-particle" : "", "parse-names" : false, "suffix" : "" }, { "dropping-particle" : "", "family" : "Harper", "given" : "P S", "non-dropping-particle" : "", "parse-names" : false, "suffix" : "" } ], "container-title" : "Archives of disease in childhood", "id" : "ITEM-1", "issue" : "2", "issued" : { "date-parts" : [ [ "1993" ] ] }, "page" : "117-181", "title" : "The natural history of congenital myotonic dystrophy: Mortality and long term clinical aspects", "type" : "article-journal", "volume" : "68" }, "uris" : [ "http://www.mendeley.com/documents/?uuid=e6a0f2f1-92f0-46fa-ad77-2677a44c65f2" ] } ], "mendeley" : { "formattedCitation" : "[&lt;sup&gt;37&lt;/sup&gt;]", "plainTextFormattedCitation" : "[37]", "previouslyFormattedCitation" : "[&lt;sup&gt;38&lt;/sup&gt;]" }, "properties" : { "noteIndex" : 0 }, "schema" : "https://github.com/citation-style-language/schema/raw/master/csl-citation.json" }</w:instrText>
      </w:r>
      <w:r w:rsidR="002E4CE2"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[37]</w:t>
      </w:r>
      <w:r w:rsidR="002E4CE2" w:rsidRPr="000F4D25">
        <w:rPr>
          <w:rFonts w:ascii="Book Antiqua" w:hAnsi="Book Antiqua" w:cs="Times New Roman"/>
          <w:color w:val="000000" w:themeColor="text1"/>
          <w:vertAlign w:val="superscript"/>
        </w:rPr>
        <w:fldChar w:fldCharType="end"/>
      </w:r>
      <w:r w:rsidR="002E4CE2" w:rsidRPr="000F4D25">
        <w:rPr>
          <w:rFonts w:ascii="Book Antiqua" w:hAnsi="Book Antiqua" w:cs="Times New Roman"/>
          <w:color w:val="000000" w:themeColor="text1"/>
        </w:rPr>
        <w:t>.</w:t>
      </w:r>
      <w:r w:rsidR="00C636A6" w:rsidRPr="000F4D25">
        <w:rPr>
          <w:rFonts w:ascii="Book Antiqua" w:hAnsi="Book Antiqua" w:cs="Times New Roman"/>
          <w:color w:val="000000" w:themeColor="text1"/>
        </w:rPr>
        <w:t xml:space="preserve"> </w:t>
      </w:r>
      <w:r w:rsidR="002E4CE2" w:rsidRPr="000F4D25">
        <w:rPr>
          <w:rFonts w:ascii="Book Antiqua" w:hAnsi="Book Antiqua" w:cs="Times New Roman"/>
          <w:color w:val="000000" w:themeColor="text1"/>
        </w:rPr>
        <w:t>Recurrent or persistent di</w:t>
      </w:r>
      <w:r w:rsidR="0078146F">
        <w:rPr>
          <w:rFonts w:ascii="Book Antiqua" w:hAnsi="Book Antiqua" w:cs="Times New Roman"/>
          <w:color w:val="000000" w:themeColor="text1"/>
        </w:rPr>
        <w:t>ffuse abdominal pain are common</w:t>
      </w:r>
      <w:r w:rsidR="002E4CE2"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"10.1046/j.1365-2362.2002.01028.x", "abstract" : "Background: Gastrointestinal symptoms are common and important for the quality of life in patients with myotonic dystrophy (MD). Gastric emptying was studied in patients with MD who suffered from symptoms suggesting slow gastric emptying and the effect of prokinetic treatment was evaluated. Methods: Gastric emptying was studied in 10 patients with MD who were suffering from nausea, early satiety, bloating, regurgitation, vomiting, or abdominal pain using a 99Tc-labelled test meal, and was compared with gastric emptying in a group of healthy controls. The patients were subsequently treated with erythromycin and their gastrointestinal symptoms were recorded and the gastric emptying test was repeated. Results: Patients with MD had a significantly longer gastric lag phase (46.1 \u00b1 4.3 vs. 31.9 \u00b1 4.0 min, P = 0.03), a slower emptying phase (7.1 \u00b1 0.9 vs. 10.2 \u00b1 0.9 kJ min-1, P = 0.02) and a longer half-emptying time, T50 (141.7 \u00b1 10.5 vs. 98.6 \u00b1 8.7 min, P = 0.01) than a matched control group. Erythromycin did not stimulate the gastric emptying rate. The effect on gastrointestinal symptoms was modest, except for a reduction of diarrhoea. Conclusions: Patients with MD suffering from nausea, vomiting and early satiety, displayed a slow gastric emptying. Treatment with erythromycin had only moderate effect on gastric emptying or gastric symptoms, but reduced diarrhoea in a majority of the patients.", "author" : [ { "dropping-particle" : "", "family" : "R\u00f6nnblom", "given" : "A", "non-dropping-particle" : "", "parse-names" : false, "suffix" : "" }, { "dropping-particle" : "", "family" : "Andersson", "given" : "S", "non-dropping-particle" : "", "parse-names" : false, "suffix" : "" }, { "dropping-particle" : "", "family" : "Hellstr\u00f6m", "given" : "P M", "non-dropping-particle" : "", "parse-names" : false, "suffix" : "" }, { "dropping-particle" : "", "family" : "Danielsson", "given" : "\u00c5", "non-dropping-particle" : "", "parse-names" : false, "suffix" : "" } ], "container-title" : "European Journal of Clinical Investigation", "id" : "ITEM-1", "issue" : "8", "issued" : { "date-parts" : [ [ "2002" ] ] }, "page" : "570-574", "publisher-place" : "University Hospital, Uppsala, Sweden", "title" : "Gastric emptying in myotonic dystrophy", "type" : "article-journal", "volume" : "32" }, "uris" : [ "http://www.mendeley.com/documents/?uuid=15082a45-6c69-4ada-af93-7801392bd7d4" ] } ], "mendeley" : { "formattedCitation" : "[&lt;sup&gt;38&lt;/sup&gt;]", "plainTextFormattedCitation" : "[38]", "previouslyFormattedCitation" : "[&lt;sup&gt;39&lt;/sup&gt;]" }, "properties" : { "noteIndex" : 0 }, "schema" : "https://github.com/citation-style-language/schema/raw/master/csl-citation.json" }</w:instrText>
      </w:r>
      <w:r w:rsidR="002E4CE2"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[38]</w:t>
      </w:r>
      <w:r w:rsidR="002E4CE2" w:rsidRPr="000F4D25">
        <w:rPr>
          <w:rFonts w:ascii="Book Antiqua" w:hAnsi="Book Antiqua" w:cs="Times New Roman"/>
          <w:color w:val="000000" w:themeColor="text1"/>
          <w:vertAlign w:val="superscript"/>
        </w:rPr>
        <w:fldChar w:fldCharType="end"/>
      </w:r>
      <w:r w:rsidR="0078146F">
        <w:rPr>
          <w:rFonts w:ascii="Book Antiqua" w:hAnsi="Book Antiqua" w:cs="Times New Roman"/>
          <w:color w:val="000000" w:themeColor="text1"/>
        </w:rPr>
        <w:t>.</w:t>
      </w:r>
      <w:r w:rsidRPr="000F4D25">
        <w:rPr>
          <w:rFonts w:ascii="Book Antiqua" w:hAnsi="Book Antiqua" w:cs="Times New Roman"/>
          <w:color w:val="000000" w:themeColor="text1"/>
        </w:rPr>
        <w:t xml:space="preserve"> In both adults and children, dysphagia, </w:t>
      </w:r>
      <w:r w:rsidR="002E4CE2" w:rsidRPr="000F4D25">
        <w:rPr>
          <w:rFonts w:ascii="Book Antiqua" w:hAnsi="Book Antiqua" w:cs="Times New Roman"/>
          <w:color w:val="000000" w:themeColor="text1"/>
        </w:rPr>
        <w:t xml:space="preserve">gastroesophageal </w:t>
      </w:r>
      <w:r w:rsidRPr="000F4D25">
        <w:rPr>
          <w:rFonts w:ascii="Book Antiqua" w:hAnsi="Book Antiqua" w:cs="Times New Roman"/>
          <w:color w:val="000000" w:themeColor="text1"/>
        </w:rPr>
        <w:t>reflux</w:t>
      </w:r>
      <w:r w:rsidR="0078146F">
        <w:rPr>
          <w:rFonts w:ascii="Book Antiqua" w:hAnsi="Book Antiqua" w:cs="Times New Roman"/>
          <w:color w:val="000000" w:themeColor="text1"/>
        </w:rPr>
        <w:t xml:space="preserve"> and choking have been observed</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"Background: Gastrointestinal complaints may be the initial symptom in myotonic dystrophy (MD). However, the frequency of gastrointestinal symptoms has never been prospectively evaluated. Methods: Forty patients with MD were interviewed with regard to their GI symptoms with a standardized questionnaire. A group of healthy subjects matched for age and sex served as controls. Results: The most prevalent symptoms were abdominal pain (55%), dysphagia (45%), emesis (35%), chronic or episodic diarrhoea (33%), coughing while eating (33%), and anal incontinence (30%). Twenty-five per cent of the patients considered their GI problems to be the most disabling consequence of the disease, and 28% had GI problems that starte d before the diagnosis of MD. Conclusions: GI symptoms are common in patients with MD, may be the initial symptoms, and are often considered to be the most disabling consequence of the disease.", "author" : [ { "dropping-particle" : "", "family" : "R\u00f6nnblom", "given" : "A", "non-dropping-particle" : "", "parse-names" : false, "suffix" : "" }, { "dropping-particle" : "", "family" : "Forsberg", "given" : "H", "non-dropping-particle" : "", "parse-names" : false, "suffix" : "" }, { "dropping-particle" : "", "family" : "Danielsson", "given" : "\u00c5", "non-dropping-particle" : "", "parse-names" : false, "suffix" : "" } ], "container-title" : "Scandinavian Journal of Gastroenterology", "id" : "ITEM-1", "issue" : "7", "issued" : { "date-parts" : [ [ "1996" ] ] }, "page" : "654-657", "publisher-place" : "Dept. of Medicine, Central Hospital, S-961 85 Boden, Sweden", "title" : "Gastrointestinal symptoms in myotonic dystrophy", "type" : "article-journal", "volume" : "31" }, "uris" : [ "http://www.mendeley.com/documents/?uuid=2fa5b95c-c1be-4cb1-a503-1ed88f92a3e1" ] }, { "id" : "ITEM-2", "itemData" : { "DOI" : "10.1016/j.jpeds.2012.12.070", "ISSN" : "1097-6833", "PMID" : "23415617", "abstract" : "OBJECTIVES: To determine the incidence and neonatal morbidity and mortality of congenital myotonic dystrophy (CDM) in Canada.\n\nSTUDY DESIGN: The study has 2 phases. A 5-year prospective monthly surveillance of incident cases of CDM conducted via the Canadian Pediatric Surveillance Program, from March 1, 2005-February 28, 2010, and a 5-year cohort study of eligible incident cases, which is ongoing and not the subject of this report.\n\nRESULTS: A total of 121 cases were reported, with 38 confirmed as CDM. The incidence of CDM in Canada is 2.1/100,000 (1/47,619) live births. The cases were reported from 8 provinces and 1 territory. The highest reported incidence was Ontario with 15, followed by British Columbia with 7, and Quebec with 6. External validation of cases was performed. The trinucleotide repeat level varied from 550-3100. Twenty-two (58%) of the children were the index cases for their families. Seventeen children are currently enrolled in the ongoing cohort study.\n\nCONCLUSION: Surveillance and prospective examination of CDM at a population level is important, as the impact of this rare disease is systemic, chronic, and associated with significant morbidity and mortality throughout childhood.", "author" : [ { "dropping-particle" : "", "family" : "Campbell", "given" : "Craig", "non-dropping-particle" : "", "parse-names" : false, "suffix" : "" }, { "dropping-particle" : "", "family" : "Levin", "given" : "Simon", "non-dropping-particle" : "", "parse-names" : false, "suffix" : "" }, { "dropping-particle" : "", "family" : "Siu", "given" : "Victoria Mok", "non-dropping-particle" : "", "parse-names" : false, "suffix" : "" }, { "dropping-particle" : "", "family" : "Venance", "given" : "Shannon", "non-dropping-particle" : "", "parse-names" : false, "suffix" : "" }, { "dropping-particle" : "", "family" : "Jacob", "given" : "Pierre", "non-dropping-particle" : "", "parse-names" : false, "suffix" : "" } ], "container-title" : "The Journal of pediatrics", "id" : "ITEM-2", "issue" : "1", "issued" : { "date-parts" : [ [ "2013", "7" ] ] }, "note" : "Good table summary of symptoms: ", "page" : "120-5.e1-3", "title" : "Congenital myotonic dystrophy: Canadian population-based surveillance study.", "type" : "article-journal", "volume" : "163" }, "uris" : [ "http://www.mendeley.com/documents/?uuid=9f4a6b96-ae6a-438f-a49f-ba7c64b2ae7f" ] }, { "id" : "ITEM-3", "itemData" : { "abstract" : "Myotonic dystrophy (MD) is characterized by myotonic phenomena and progressive muscular weakness. Involvement of the gastrointestinal tract is frequent and may occur at any level. The clinical manifestations have previously been attributed to motility disorders caused by smooth muscle damage, but histologic evidence of alterations has been scarce and conflicting. A neural factor has also been hypothesized. In the upper digestive tract, dysphagia, heartburn, regurgitation and dyspepsia are the most common complaints, while in the lower tract, abdominal pain, bloating and changes in bowel habits are often reported. Digestive symptoms may be the first sign of dystrophic disease and may precede the musculo-skeletal features. The impairment of gastrointestinal function may be sometimes so gradual that the patients adapt to it with little awareness of symptoms. In such cases routine endoscopic and ultrasonographic evaluations are not sufficient and targeted techniques (electrogastrography, manometry, electromyography, functional ultrasonography, scintigraphy, etc.) are needed. There is a low correlation between the degree of skeletal muscle involvement and the presence and severity of gastrointestinal disturbances whereas a positive correlation with the duration of the skeletal muscle disease has been reported. The drugs recommended for treating the gastrointesti nal complaints such as proklnetic, anti-dyspeptic drugs and laxatives, are mainly aimed at correcting the motility disorders. Gastrointestinal involvement in MD r emains a complex and intriguing condition since many important problems are still unsolved. Further studies concentrating on genetic aspects, early diagnostic techniques and the development of new therapeutic strategies are needed to improve our management of the gastrointestinal manifestations of MD. \u00a9 2006 The WJG Press. All rights reserved.", "author" : [ { "dropping-particle" : "", "family" : "Bellini", "given" : "M", "non-dropping-particle" : "", "parse-names" : false, "suffix" : "" }, { "dropping-particle" : "", "family" : "Biagi", "given" : "S", "non-dropping-particle" : "", "parse-names" : false, "suffix" : "" }, { "dropping-particle" : "", "family" : "Stasi", "given" : "C", "non-dropping-particle" : "", "parse-names" : false, "suffix" : "" }, { "dropping-particle" : "", "family" : "Costa", "given" : "F", "non-dropping-particle" : "", "parse-names" : false, "suffix" : "" }, { "dropping-particle" : "", "family" : "Mumolo", "given" : "M G", "non-dropping-particle" : "", "parse-names" : false, "suffix" : "" }, { "dropping-particle" : "", "family" : "Ricchiuti", "given" : "A", "non-dropping-particle" : "", "parse-names" : false, "suffix" : "" }, { "dropping-particle" : "", "family" : "Marchi", "given" : "S", "non-dropping-particle" : "", "parse-names" : false, "suffix" : "" } ], "container-title" : "World Journal of Gastroenterology", "id" : "ITEM-3", "issue" : "12", "issued" : { "date-parts" : [ [ "2006" ] ] }, "page" : "1821-1828", "publisher-place" : "Gastroenterology Unit, Department of Internal Medicine, University of Pisa, Via Roma 67, 56100 Pisa, Italy", "title" : "Gastrointestinal manifestations in myotonic muscular dystrophy", "type" : "article-journal", "volume" : "12" }, "uris" : [ "http://www.mendeley.com/documents/?uuid=d2f27d13-e0e9-4a00-8188-9dab82809c52" ] } ], "mendeley" : { "formattedCitation" : "[&lt;sup&gt;4&lt;/sup&gt;,&lt;sup&gt;39&lt;/sup&gt;,&lt;sup&gt;40&lt;/sup&gt;]", "plainTextFormattedCitation" : "[4,39,40]", "previouslyFormattedCitation" : "[&lt;sup&gt;4&lt;/sup&gt;,&lt;sup&gt;40&lt;/sup&gt;,&lt;sup&gt;41&lt;/sup&gt;]"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[4,39,40]</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Dyspeptic symptoms of nausea, vomiting, </w:t>
      </w:r>
      <w:r w:rsidR="00C636A6" w:rsidRPr="000F4D25">
        <w:rPr>
          <w:rFonts w:ascii="Book Antiqua" w:hAnsi="Book Antiqua" w:cs="Times New Roman"/>
          <w:color w:val="000000" w:themeColor="text1"/>
        </w:rPr>
        <w:t>and early</w:t>
      </w:r>
      <w:r w:rsidRPr="000F4D25">
        <w:rPr>
          <w:rFonts w:ascii="Book Antiqua" w:hAnsi="Book Antiqua" w:cs="Times New Roman"/>
          <w:color w:val="000000" w:themeColor="text1"/>
        </w:rPr>
        <w:t xml:space="preserve"> satiety </w:t>
      </w:r>
      <w:r w:rsidR="002E4CE2" w:rsidRPr="000F4D25">
        <w:rPr>
          <w:rFonts w:ascii="Book Antiqua" w:hAnsi="Book Antiqua" w:cs="Times New Roman"/>
          <w:color w:val="000000" w:themeColor="text1"/>
        </w:rPr>
        <w:t xml:space="preserve">may be </w:t>
      </w:r>
      <w:r w:rsidRPr="000F4D25">
        <w:rPr>
          <w:rFonts w:ascii="Book Antiqua" w:hAnsi="Book Antiqua" w:cs="Times New Roman"/>
          <w:color w:val="000000" w:themeColor="text1"/>
        </w:rPr>
        <w:t>attributed to delayed gastric emptying</w:t>
      </w:r>
      <w:r w:rsidR="002E4CE2" w:rsidRPr="000F4D25">
        <w:rPr>
          <w:rFonts w:ascii="Book Antiqua" w:hAnsi="Book Antiqua" w:cs="Times New Roman"/>
          <w:color w:val="000000" w:themeColor="text1"/>
        </w:rPr>
        <w:t>. Lower tract problems also include f</w:t>
      </w:r>
      <w:r w:rsidRPr="000F4D25">
        <w:rPr>
          <w:rFonts w:ascii="Book Antiqua" w:hAnsi="Book Antiqua" w:cs="Times New Roman"/>
          <w:color w:val="000000" w:themeColor="text1"/>
        </w:rPr>
        <w:t>aecal incontinence, episodic and recurrent diarrhoea</w:t>
      </w:r>
      <w:r w:rsidR="002E4CE2" w:rsidRPr="000F4D25">
        <w:rPr>
          <w:rFonts w:ascii="Book Antiqua" w:hAnsi="Book Antiqua" w:cs="Times New Roman"/>
          <w:color w:val="000000" w:themeColor="text1"/>
        </w:rPr>
        <w:t>,</w:t>
      </w:r>
      <w:r w:rsidR="00C636A6"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with significant social implications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"ISBN" : "0003-9888", "abstract" : "Although the genetic basis of the congenital form of myotonic dystrophy has recently been clarified, data as to outcome in terms of life expectancy and morbidity are scanty. Life table data based on a cohort of 115 patients with a confirmed diagnosis of congenital myotonic dystrophy are presented. The data suggest a 25% chance of death before 18 months of age and a 50% chance of survival into the mid-30s. The profile of disease and complications among survivors is also charted.", "author" : [ { "dropping-particle" : "", "family" : "Reardon", "given" : "W", "non-dropping-particle" : "", "parse-names" : false, "suffix" : "" }, { "dropping-particle" : "", "family" : "Newcombe", "given" : "R", "non-dropping-particle" : "", "parse-names" : false, "suffix" : "" }, { "dropping-particle" : "", "family" : "Fenton", "given" : "I", "non-dropping-particle" : "", "parse-names" : false, "suffix" : "" }, { "dropping-particle" : "", "family" : "Sibert", "given" : "J", "non-dropping-particle" : "", "parse-names" : false, "suffix" : "" }, { "dropping-particle" : "", "family" : "Harper", "given" : "P S", "non-dropping-particle" : "", "parse-names" : false, "suffix" : "" } ], "container-title" : "Archives of disease in childhood", "id" : "ITEM-1", "issue" : "2", "issued" : { "date-parts" : [ [ "1993" ] ] }, "page" : "117-181", "title" : "The natural history of congenital myotonic dystrophy: Mortality and long term clinical aspects", "type" : "article-journal", "volume" : "68" }, "uris" : [ "http://www.mendeley.com/documents/?uuid=e6a0f2f1-92f0-46fa-ad77-2677a44c65f2" ] }, { "id" : "ITEM-2", "itemData" : { "abstract" : "Background: Gastrointestinal complaints may be the initial symptom in myotonic dystrophy (MD). However, the frequency of gastrointestinal symptoms has never been prospectively evaluated. Methods: Forty patients with MD were interviewed with regard to their GI symptoms with a standardized questionnaire. A group of healthy subjects matched for age and sex served as controls. Results: The most prevalent symptoms were abdominal pain (55%), dysphagia (45%), emesis (35%), chronic or episodic diarrhoea (33%), coughing while eating (33%), and anal incontinence (30%). Twenty-five per cent of the patients considered their GI problems to be the most disabling consequence of the disease, and 28% had GI problems that starte d before the diagnosis of MD. Conclusions: GI symptoms are common in patients with MD, may be the initial symptoms, and are often considered to be the most disabling consequence of the disease.", "author" : [ { "dropping-particle" : "", "family" : "R\u00f6nnblom", "given" : "A", "non-dropping-particle" : "", "parse-names" : false, "suffix" : "" }, { "dropping-particle" : "", "family" : "Forsberg", "given" : "H", "non-dropping-particle" : "", "parse-names" : false, "suffix" : "" }, { "dropping-particle" : "", "family" : "Danielsson", "given" : "\u00c5", "non-dropping-particle" : "", "parse-names" : false, "suffix" : "" } ], "container-title" : "Scandinavian Journal of Gastroenterology", "id" : "ITEM-2", "issue" : "7", "issued" : { "date-parts" : [ [ "1996" ] ] }, "page" : "654-657", "publisher-place" : "Dept. of Medicine, Central Hospital, S-961 85 Boden, Sweden", "title" : "Gastrointestinal symptoms in myotonic dystrophy", "type" : "article-journal", "volume" : "31" }, "uris" : [ "http://www.mendeley.com/documents/?uuid=2fa5b95c-c1be-4cb1-a503-1ed88f92a3e1" ] } ], "mendeley" : { "formattedCitation" : "[&lt;sup&gt;37&lt;/sup&gt;,&lt;sup&gt;39&lt;/sup&gt;]", "plainTextFormattedCitation" : "[37,39]", "previouslyFormattedCitation" : "[&lt;sup&gt;38&lt;/sup&gt;,&lt;sup&gt;40&lt;/sup&gt;]"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[37,39]</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w:t>
      </w:r>
    </w:p>
    <w:p w14:paraId="1A93B2B9" w14:textId="26B36FC3" w:rsidR="00C109A8" w:rsidRDefault="002E4CE2" w:rsidP="00343414">
      <w:pPr>
        <w:spacing w:line="360" w:lineRule="auto"/>
        <w:ind w:firstLineChars="100" w:firstLine="240"/>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 xml:space="preserve">There are multiple factors that </w:t>
      </w:r>
      <w:r w:rsidR="009F0FA5" w:rsidRPr="000F4D25">
        <w:rPr>
          <w:rFonts w:ascii="Book Antiqua" w:hAnsi="Book Antiqua" w:cs="Times New Roman"/>
          <w:color w:val="000000" w:themeColor="text1"/>
        </w:rPr>
        <w:t xml:space="preserve">cause </w:t>
      </w:r>
      <w:r w:rsidRPr="000F4D25">
        <w:rPr>
          <w:rFonts w:ascii="Book Antiqua" w:hAnsi="Book Antiqua" w:cs="Times New Roman"/>
          <w:color w:val="000000" w:themeColor="text1"/>
        </w:rPr>
        <w:t>the gastrointestinal disturbances, including r</w:t>
      </w:r>
      <w:r w:rsidR="00CD7627" w:rsidRPr="000F4D25">
        <w:rPr>
          <w:rFonts w:ascii="Book Antiqua" w:hAnsi="Book Antiqua" w:cs="Times New Roman"/>
          <w:color w:val="000000" w:themeColor="text1"/>
        </w:rPr>
        <w:t>educed peristalsis</w:t>
      </w:r>
      <w:r w:rsidR="00C636A6" w:rsidRPr="000F4D25">
        <w:rPr>
          <w:rFonts w:ascii="Book Antiqua" w:hAnsi="Book Antiqua" w:cs="Times New Roman"/>
          <w:color w:val="000000" w:themeColor="text1"/>
        </w:rPr>
        <w:t xml:space="preserve"> and </w:t>
      </w:r>
      <w:r w:rsidRPr="000F4D25">
        <w:rPr>
          <w:rFonts w:ascii="Book Antiqua" w:hAnsi="Book Antiqua" w:cs="Times New Roman"/>
          <w:color w:val="000000" w:themeColor="text1"/>
        </w:rPr>
        <w:t>secondary b</w:t>
      </w:r>
      <w:r w:rsidR="00CD7627" w:rsidRPr="000F4D25">
        <w:rPr>
          <w:rFonts w:ascii="Book Antiqua" w:hAnsi="Book Antiqua" w:cs="Times New Roman"/>
          <w:color w:val="000000" w:themeColor="text1"/>
        </w:rPr>
        <w:t>acterial overgrowth</w:t>
      </w:r>
      <w:r w:rsidRPr="000F4D25">
        <w:rPr>
          <w:rFonts w:ascii="Book Antiqua" w:hAnsi="Book Antiqua" w:cs="Times New Roman"/>
          <w:color w:val="000000" w:themeColor="text1"/>
        </w:rPr>
        <w:t>. The latter i</w:t>
      </w:r>
      <w:r w:rsidR="00CD7627" w:rsidRPr="000F4D25">
        <w:rPr>
          <w:rFonts w:ascii="Book Antiqua" w:hAnsi="Book Antiqua" w:cs="Times New Roman"/>
          <w:color w:val="000000" w:themeColor="text1"/>
        </w:rPr>
        <w:t>s a mechanism of diarrhoea</w:t>
      </w:r>
      <w:r w:rsidRPr="000F4D25">
        <w:rPr>
          <w:rFonts w:ascii="Book Antiqua" w:hAnsi="Book Antiqua" w:cs="Times New Roman"/>
          <w:color w:val="000000" w:themeColor="text1"/>
        </w:rPr>
        <w:t xml:space="preserve"> which may be overcome with </w:t>
      </w:r>
      <w:r w:rsidR="00CD7627" w:rsidRPr="000F4D25">
        <w:rPr>
          <w:rFonts w:ascii="Book Antiqua" w:hAnsi="Book Antiqua" w:cs="Times New Roman"/>
          <w:color w:val="000000" w:themeColor="text1"/>
        </w:rPr>
        <w:t>antibiotics</w:t>
      </w:r>
      <w:r w:rsidR="00CD7627"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"Background. Gastrointestinal (GI) symptoms are common in myotonic dystrophy (MD). Diarrhoea is one of the more disabling of these GI complaints. The mechanisms behind diarrhoea in MD have not previously been investigated systematically. Objective. To elucidate the mechanisms behind diarrhoea in MD. Methods. Twenty patients with MD and suffering from diarrhoea were investigated in order to detect malabsorption (blood tests and faecal fat excretion) and bile acid malabsorption {[75Se]selenahomocholic acid-taurine (SeHCAT) retention} and to study intestinal morphology (duodenal and rectal biopsies). Results. Two patients had deficiency of folic acid and four showed reduced levels of pancreatic isoamylase, but none of them had steatorrhoea. Two out of eight patients had abnormal bile acid breath tests with normal SeHCAT, indicating small bowel bacterial overgrowth and 12 displayed reduced SeHCAT retention. Duodenal biopsies were normal in eight patients and five out of nine rectal biopsies displayed slight inflammation. Conclusions. A possible mechanism of diarrhoea in MD could be identified in most of the patients. Bile acid malabsorption seems to be a frequent cause and can be treated successfully.", "author" : [ { "dropping-particle" : "", "family" : "R\u00f6nnblom", "given" : "A", "non-dropping-particle" : "", "parse-names" : false, "suffix" : "" }, { "dropping-particle" : "", "family" : "Andersson", "given" : "S", "non-dropping-particle" : "", "parse-names" : false, "suffix" : "" }, { "dropping-particle" : "", "family" : "Danielsson", "given" : "\u00c5", "non-dropping-particle" : "", "parse-names" : false, "suffix" : "" } ], "container-title" : "European Journal of Gastroenterology and Hepatology", "id" : "ITEM-1", "issue" : "7", "issued" : { "date-parts" : [ [ "1998" ] ] }, "page" : "607-610", "publisher-place" : "Department of Medicine, Central Hospital, Boden, Sweden", "title" : "Mechanisms of diarrhoea in myotonic dystrophy", "type" : "article-journal", "volume" : "10" }, "uris" : [ "http://www.mendeley.com/documents/?uuid=53d727eb-eaa1-4c98-8d1d-309ee6640960" ] }, { "id" : "ITEM-2", "itemData" : { "DOI" : "10.1002/mus.21787", "abstract" : "Over one third of patients with myotonic muscular dystrophy type 1 (DM1) have gastrointestinal complaints. The cause is multifactorial, and treatment options are limited. Twenty DM1 patients with gastrointestinal symptoms were screened over a 2-year period using glucose breath hydrogen testing (GBHT) to evaluate the prevalence of small intestinal bacterial overgrowth (SIBO). Sixty-five percent of patients had a positive GBHT, and diarrhea was the most common presenting symptom. Ciprofloxacin was the most common antibiotic used for treatment, and 70% of patients reported a good response to the initial course of treatment. Although the causes of gastrointestinal symptoms in patients with DM1 are multifactorial, small intestinal bacterial overgrowth is an important diagnostic consideration that is easily diagnosed using glucose breath hydrogen testing and often shows a good response to treatment with common antibiotics. \u00a9 2010 Wiley Periodicals, Inc.", "author" : [ { "dropping-particle" : "", "family" : "Tarnopolsky", "given" : "M A", "non-dropping-particle" : "", "parse-names" : false, "suffix" : "" }, { "dropping-particle" : "", "family" : "Pearce", "given" : "E", "non-dropping-particle" : "", "parse-names" : false, "suffix" : "" }, { "dropping-particle" : "", "family" : "Matteliano", "given" : "A", "non-dropping-particle" : "", "parse-names" : false, "suffix" : "" }, { "dropping-particle" : "", "family" : "James", "given" : "C", "non-dropping-particle" : "", "parse-names" : false, "suffix" : "" }, { "dropping-particle" : "", "family" : "Armstrong", "given" : "D", "non-dropping-particle" : "", "parse-names" : false, "suffix" : "" } ], "container-title" : "Muscle and Nerve", "id" : "ITEM-2", "issue" : "6", "issued" : { "date-parts" : [ [ "2010" ] ] }, "page" : "853-855", "publisher-place" : "Department of Pediatrics, McMaster University, HSC-2H26, 1200 Main Street West, Hamilton, ON L8N 3Z5, Canada", "title" : "Bacterial overgrowth syndrome in myotonic muscular dystrophy is potentially treatable", "type" : "article-journal", "volume" : "42" }, "uris" : [ "http://www.mendeley.com/documents/?uuid=564dae5e-f5f4-49c0-992a-366aac73071c" ] } ], "mendeley" : { "formattedCitation" : "[&lt;sup&gt;41&lt;/sup&gt;,&lt;sup&gt;42&lt;/sup&gt;]", "plainTextFormattedCitation" : "[41,42]", "previouslyFormattedCitation" : "[&lt;sup&gt;42&lt;/sup&gt;,&lt;sup&gt;43&lt;/sup&gt;]" }, "properties" : { "noteIndex" : 0 }, "schema" : "https://github.com/citation-style-language/schema/raw/master/csl-citation.json" }</w:instrText>
      </w:r>
      <w:r w:rsidR="00CD7627"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[41,42]</w:t>
      </w:r>
      <w:r w:rsidR="00CD7627" w:rsidRPr="000F4D25">
        <w:rPr>
          <w:rFonts w:ascii="Book Antiqua" w:hAnsi="Book Antiqua" w:cs="Times New Roman"/>
          <w:color w:val="000000" w:themeColor="text1"/>
          <w:vertAlign w:val="superscript"/>
        </w:rPr>
        <w:fldChar w:fldCharType="end"/>
      </w:r>
      <w:r w:rsidR="00CD7627" w:rsidRPr="000F4D25">
        <w:rPr>
          <w:rFonts w:ascii="Book Antiqua" w:hAnsi="Book Antiqua" w:cs="Times New Roman"/>
          <w:color w:val="000000" w:themeColor="text1"/>
        </w:rPr>
        <w:t xml:space="preserve">. </w:t>
      </w:r>
      <w:r w:rsidR="00F5780D" w:rsidRPr="000F4D25">
        <w:rPr>
          <w:rFonts w:ascii="Book Antiqua" w:hAnsi="Book Antiqua" w:cs="Times New Roman"/>
          <w:color w:val="000000" w:themeColor="text1"/>
        </w:rPr>
        <w:t xml:space="preserve">Delayed gastric emptying may also be related to </w:t>
      </w:r>
      <w:r w:rsidR="00CD7627" w:rsidRPr="000F4D25">
        <w:rPr>
          <w:rFonts w:ascii="Book Antiqua" w:hAnsi="Book Antiqua" w:cs="Times New Roman"/>
          <w:color w:val="000000" w:themeColor="text1"/>
        </w:rPr>
        <w:t xml:space="preserve">gut </w:t>
      </w:r>
      <w:r w:rsidR="001A02A9" w:rsidRPr="000F4D25">
        <w:rPr>
          <w:rFonts w:ascii="Book Antiqua" w:hAnsi="Book Antiqua" w:cs="Times New Roman"/>
          <w:color w:val="000000" w:themeColor="text1"/>
        </w:rPr>
        <w:t xml:space="preserve">hormone </w:t>
      </w:r>
      <w:r w:rsidR="00CD7627" w:rsidRPr="000F4D25">
        <w:rPr>
          <w:rFonts w:ascii="Book Antiqua" w:hAnsi="Book Antiqua" w:cs="Times New Roman"/>
          <w:color w:val="000000" w:themeColor="text1"/>
        </w:rPr>
        <w:t xml:space="preserve">abnormalities </w:t>
      </w:r>
      <w:r w:rsidR="00F5780D" w:rsidRPr="000F4D25">
        <w:rPr>
          <w:rFonts w:ascii="Book Antiqua" w:hAnsi="Book Antiqua" w:cs="Times New Roman"/>
          <w:color w:val="000000" w:themeColor="text1"/>
        </w:rPr>
        <w:t>guiding future management strategies</w:t>
      </w:r>
      <w:r w:rsidR="00CD7627"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"10.1097/00042737-200107000-00011", "abstract" : "Background: Myotonic dystrophy (MD) is a systemic disease affecting striated, cardiac and smooth muscles, as well as nerve structures and endocrine glands. Patients with MD may suffer from slow gastric emptying. Objective: To study electrogastrograms (EGG) and postprandial gut hormone profiles in MD in order to evaluate whether disturbances in these regulatory mechanisms could explain, or contribute to, the delayed gastric emptying. Subjects: Ten patients with MD complaining of symptoms consistent with slow gastric emptying, and ten healthy matched controls. Methods: After an overnight fast, the patients and the control subjects were examined with standard EGG using surface electrodes before and during intake of a standard meal. Blood tests were drawn at regular time intervals for hormone analyses. Results: The EGG in MD showed a reduced amount of normal three cycles per minute activity compared with controls (P &lt; 0.04). The dominant frequency in MD was less stable than in controls (P &lt; 0.03), and the power of the signal showed less increase after a meal. The postprandial increase in plasma motilin (P &lt; 0.05) and glucagon-like peptide-1 (GLP-1) (P &lt; 0.001) was significantly less pronounced in MD compared with controls, whereas the plasma concentrations of cholecystokinin (CCK), neurotensin (NT), peptide YY (PYY) and somatostatin (SOM) did not differ significantly. Conclusion: Disturbed electrophysiological control of the stomach and impaired secretion of gastrointestinal peptide hormones could contribute to slow gastric emptying in MD. Combined impairment of gastric pacing and gastrointestinal hormone responses was found in patients with the most prominent retardation of gastric emptying. \u00a9 2001 Lippincott Williams &amp; Wilkins.", "author" : [ { "dropping-particle" : "", "family" : "R\u00f6nnblom", "given" : "A", "non-dropping-particle" : "", "parse-names" : false, "suffix" : "" }, { "dropping-particle" : "", "family" : "Hellstr\u00f6m", "given" : "P M", "non-dropping-particle" : "", "parse-names" : false, "suffix" : "" }, { "dropping-particle" : "", "family" : "Holst", "given" : "J J", "non-dropping-particle" : "", "parse-names" : false, "suffix" : "" }, { "dropping-particle" : "", "family" : "Theodorsson", "given" : "E", "non-dropping-particle" : "", "parse-names" : false, "suffix" : "" }, { "dropping-particle" : "", "family" : "Danielsson", "given" : "\u00c5", "non-dropping-particle" : "", "parse-names" : false, "suffix" : "" } ], "container-title" : "European Journal of Gastroenterology and Hepatology", "id" : "ITEM-1", "issue" : "7", "issued" : { "date-parts" : [ [ "2001" ] ] }, "page" : "825-831", "publisher-place" : "Department of Medicine, University Hospital, SE-751 85 Uppsala, Sweden", "title" : "Gastric myoelectrical activity and gut hormone secretion in myotonic dystrophy", "type" : "article-journal", "volume" : "13" }, "uris" : [ "http://www.mendeley.com/documents/?uuid=62ec37fa-e2e5-4466-9b1a-ff3af4788643" ] }, { "id" : "ITEM-2", "itemData" : { "DOI" : "10.1046/j.1365-2796.1999.00413.x", "abstract" : "Objectives. To study intestinal endocrine cell types in patients suffering from myotonic dystrophy (MD) and diarrhoea. Design. Comparative study between MD patients and matched controls. Setting. Departments of Medicine, Central Hospital, Boden, and University Hospital, Umea, Sweden. Subjects. Ten patients with MD (four males and six females) and suffering from diarrhoea. Ten healthy volunteers served as controls for the duodenal study and 13 patients under investigation for rectal bleeding and with endoscopically normal mucosa were controls for the rectal study. Measurements. The duodenal and rectal endocrine cell types were identified by immunohistochemical investigation and quantified by computed image analysis. Results. The total endocrine cell area in the duodenum as demonstrated by chromogranin A-immunoreactivity was significantly increased in MD as compared with the controls (126 \u00b1 58 vs. 48 \u00b1 22 x 103 \u03bcm2 mm-2 in crypts and 230 \u00b1 183 vs. 28 \u00b1 22 in villi, respectively, P &amp;lt; 0.01). The increase included aIl types of endocrine cells studied, namely those positive for serotonin, cholecystokinin (CCK)/gastrin, secretin, gastric inhibitory peptide (GIP) and somatostatin. In the rectum, the total endocrine cell area as determined by chromogranin A-immunoreactivity was also significantly increased, but there was no statistical difference between the controls and patients with respect to the area of serotonin-, peptide YY (PYY)-, pancreatic polypeptide (PP)- or somatostatin-immunoreactive cells. Conclusions. The increase in endocrine cell area indicates a disturbed endocrine regulation of the gastrointestinal tract that may contribute to the development of gastrointestinal symptoms encountered in MD patients.", "author" : [ { "dropping-particle" : "", "family" : "R\u00f6nnblom", "given" : "A", "non-dropping-particle" : "", "parse-names" : false, "suffix" : "" }, { "dropping-particle" : "", "family" : "Danielsson", "given" : "\u00c5", "non-dropping-particle" : "", "parse-names" : false, "suffix" : "" }, { "dropping-particle" : "", "family" : "El-Salhy", "given" : "M", "non-dropping-particle" : "", "parse-names" : false, "suffix" : "" } ], "container-title" : "Journal of Internal Medicine", "id" : "ITEM-2", "issue" : "1", "issued" : { "date-parts" : [ [ "1999" ] ] }, "page" : "91-97", "publisher-place" : "Gastroenterology Unit, Department of Medicine, Central Hospital, Boden, Sweden", "title" : "Intestinal endocrine cells in myotonic dystrophy: An immunocytochemical and computed image analytical study", "type" : "article-journal", "volume" : "245" }, "uris" : [ "http://www.mendeley.com/documents/?uuid=34eaf837-760e-4f0c-86e9-7fcc1cdaad25" ] } ], "mendeley" : { "formattedCitation" : "[&lt;sup&gt;43&lt;/sup&gt;,&lt;sup&gt;44&lt;/sup&gt;]", "plainTextFormattedCitation" : "[43,44]", "previouslyFormattedCitation" : "[&lt;sup&gt;44&lt;/sup&gt;,&lt;sup&gt;45&lt;/sup&gt;]" }, "properties" : { "noteIndex" : 0 }, "schema" : "https://github.com/citation-style-language/schema/raw/master/csl-citation.json" }</w:instrText>
      </w:r>
      <w:r w:rsidR="00CD7627"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[43,44]</w:t>
      </w:r>
      <w:r w:rsidR="00CD7627" w:rsidRPr="000F4D25">
        <w:rPr>
          <w:rFonts w:ascii="Book Antiqua" w:hAnsi="Book Antiqua" w:cs="Times New Roman"/>
          <w:color w:val="000000" w:themeColor="text1"/>
          <w:vertAlign w:val="superscript"/>
        </w:rPr>
        <w:fldChar w:fldCharType="end"/>
      </w:r>
      <w:r w:rsidR="00343414">
        <w:rPr>
          <w:rFonts w:ascii="Book Antiqua" w:hAnsi="Book Antiqua" w:cs="Times New Roman"/>
          <w:color w:val="000000" w:themeColor="text1"/>
        </w:rPr>
        <w:t>.</w:t>
      </w:r>
    </w:p>
    <w:p w14:paraId="63022C20" w14:textId="77777777" w:rsidR="00343414" w:rsidRDefault="00343414" w:rsidP="00734CF5">
      <w:pPr>
        <w:spacing w:line="360" w:lineRule="auto"/>
        <w:jc w:val="both"/>
        <w:rPr>
          <w:rFonts w:ascii="Book Antiqua" w:eastAsia="宋体" w:hAnsi="Book Antiqua" w:cs="Times New Roman"/>
          <w:b/>
          <w:i/>
          <w:color w:val="000000" w:themeColor="text1"/>
          <w:lang w:eastAsia="zh-CN"/>
        </w:rPr>
      </w:pPr>
    </w:p>
    <w:p w14:paraId="710773EB" w14:textId="6563B34C" w:rsidR="00CD7627" w:rsidRPr="00343414" w:rsidRDefault="00CD7627" w:rsidP="00734CF5">
      <w:pPr>
        <w:spacing w:line="360" w:lineRule="auto"/>
        <w:jc w:val="both"/>
        <w:rPr>
          <w:rFonts w:ascii="Book Antiqua" w:eastAsia="宋体" w:hAnsi="Book Antiqua" w:cs="Times New Roman"/>
          <w:b/>
          <w:i/>
          <w:color w:val="000000" w:themeColor="text1"/>
          <w:lang w:eastAsia="zh-CN"/>
        </w:rPr>
      </w:pPr>
      <w:r w:rsidRPr="000F4D25">
        <w:rPr>
          <w:rFonts w:ascii="Book Antiqua" w:hAnsi="Book Antiqua" w:cs="Times New Roman"/>
          <w:b/>
          <w:i/>
          <w:color w:val="000000" w:themeColor="text1"/>
        </w:rPr>
        <w:t>Other systems</w:t>
      </w:r>
    </w:p>
    <w:p w14:paraId="59460D99" w14:textId="1174D6C0" w:rsidR="00CD7627" w:rsidRPr="000F4D25" w:rsidRDefault="009F0FA5"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Many key features of adult “classic” DM are not evident in childhood, including cataracts, significant cardiac disorders and diabetes mellitus. Even so, lens pathology may be evident in 41% of patients, and may be predictive</w:t>
      </w:r>
      <w:r w:rsidR="00125502">
        <w:rPr>
          <w:rFonts w:ascii="Book Antiqua" w:hAnsi="Book Antiqua" w:cs="Times New Roman"/>
          <w:color w:val="000000" w:themeColor="text1"/>
        </w:rPr>
        <w:t xml:space="preserve"> of future cataract development</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"http://dx.doi.org/10.1016/j.ophtha.2010.01.055", "ISSN" : "0161-6420", "abstract" : "Objective To investigate visual function in a group of individuals with congenital and childhood myotonic dystrophy type 1 (DM1), to correlate the results to the size of the cytosine-thymine-guanine (CTG) repeat expansion and the onset form, and to compare the results with those of a control group. Design Cross-sectional study with age- and gender-matched control groups. Participants and Controls Forty-nine individuals with severe and mild congenital and childhood DM1 and controls matched for age and gender. Methods The ophthalmologic examination included best-corrected visual acuity (BCVA), refraction, slit-lamp biomicroscopy, indirect ophthalmoscopy, and flash visual evoked potentials (VEPs). Main Outcome Measures Visual acuity, refractive error, pathology of lens, fundus, and VEP pathologic features. Results The study shows a higher prevalence of low visual acuity, hyperopia, and astigmatism in the study population compared with the controls. The size of the CTG repeat expansion had an impact on BCVA in all subgroups with lower values in individuals with larger expansion size. In childhood DM1, individuals with high hyperopia and astigmatism had greater CTG repeat expansion size than those without. No true cataract was found. Subtle nonspecific fundus changes were present in addition to VEP pathology. Conclusions Children and adolescents with DM1 have a variety of visual function pathologies, and DM1 has an impact on the developing visual system, necessitating early ophthalmologic assessment and follow-up. Financial Disclosure(s) The author(s) have no proprietary or commercial interest in any materials discussed in this article.", "author" : [ { "dropping-particle" : "", "family" : "Ekstr\u00f6m", "given" : "Anne-Berit", "non-dropping-particle" : "", "parse-names" : false, "suffix" : "" }, { "dropping-particle" : "", "family" : "Tulinius", "given" : "M\u00e1r", "non-dropping-particle" : "", "parse-names" : false, "suffix" : "" }, { "dropping-particle" : "", "family" : "Sj\u00f6str\u00f6m", "given" : "Anders", "non-dropping-particle" : "", "parse-names" : false, "suffix" : "" }, { "dropping-particle" : "", "family" : "Aring", "given" : "Eva", "non-dropping-particle" : "", "parse-names" : false, "suffix" : "" } ], "container-title" : "Ophthalmology", "id" : "ITEM-1", "issue" : "5", "issued" : { "date-parts" : [ [ "2010", "5" ] ] }, "page" : "976-982", "title" : "Visual Function in Congenital and Childhood Myotonic Dystrophy Type 1", "type" : "article-journal", "volume" : "117" }, "uris" : [ "http://www.mendeley.com/documents/?uuid=9afb2507-608a-482c-b8b6-bf9f183900c9" ] } ], "mendeley" : { "formattedCitation" : "[&lt;sup&gt;45&lt;/sup&gt;]", "plainTextFormattedCitation" : "[45]", "previouslyFormattedCitation" : "[&lt;sup&gt;46&lt;/sup&gt;]"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[45]</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Conduction disturbances observed on electrocardiography are not uncommon in children, however they do not often present symptomatically with dyspnoea, palpitations or syncope. Valve abnormalities have also been observed, but again, are not clinically significant. Hypothyroidism, hypogonadism, growth hormone imbalance and androgen insensitivity </w:t>
      </w:r>
      <w:r w:rsidR="00791D7C">
        <w:rPr>
          <w:rFonts w:ascii="Book Antiqua" w:hAnsi="Book Antiqua" w:cs="Times New Roman"/>
          <w:color w:val="000000" w:themeColor="text1"/>
        </w:rPr>
        <w:t>have been observed but are rare</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"ISSN" : "00121622", "abstract" : "The outcome for 71 patients with childhood-onset myotonic dystrophy was examined. In addition to 18 patients with later onset, but presenting in childhood, and 46 with the congenital form, seven patients from congenital sibships who did not present in the neonatal period were found to have myotonic dystrophy of intermediate severity. The incidence of the congenital form in South Wales was six per 100,000. In all groups the mortality rate was low after the perinatal period. The prognosis for normal family life and ultimate gainful employment was poor. Testicular atrophy in congenitally affected males was evident at puberty, and there was a high incidence of gastro-intestinal problems. The contributions of deafness as a result of recurrent otitis, and of severe articulation defects, should be considered when assessing the degree of mental handicap.", "author" : [ { "dropping-particle" : "", "family" : "O'Brien", "given" : "T. A.", "non-dropping-particle" : "", "parse-names" : false, "suffix" : "" }, { "dropping-particle" : "", "family" : "Harper", "given" : "P. S.", "non-dropping-particle" : "", "parse-names" : false, "suffix" : "" } ], "container-title" : "Developmental Medicine and Child Neurology", "id" : "ITEM-1", "issue" : "1", "issued" : { "date-parts" : [ [ "1984" ] ] }, "note" : "Sample size: 71 childhood cases- 46 congenital (congenital)- 16 childhood onset: other two diagnosed after 10group B= congenital siblings? described as MILD form of congenital DMgroup C= adult siblings", "page" : "62-67", "title" : "Course, prognosis and complications of childhood-onset myotonic dystrophy", "type" : "article-journal", "volume" : "26" }, "uris" : [ "http://www.mendeley.com/documents/?uuid=18400f45-f0a5-4dea-af1c-bd00c590d667" ] }, { "id" : "ITEM-2", "itemData" : { "DOI" : "10.1016/j.ejpn.2007.07.014", "ISSN" : "1090-3798", "PMID" : "17892958", "abstract" : "In a retrospective study, 32 patients with myotonic dystrophy, including congenital (n=17) and infantile/juvenile forms (n=15) were studied during a long follow-up lasting 7-28 years (median: 17 years). The clinical presentation was extremely variable; however, a continuum did exist between severe and less severe congenital forms, and later-onset forms, without genotype-phenotype correlation. We observed some unusual presentations, such as 3 cases of isolated club-feet during the neonatal period, and 7 patients (23%) with a completely isolated mental deficiency, language delay and school failure, who only completed the clinical picture several years later. Wechsler scale testing was performed in all cases, and repeated with 8 patients. It demonstrated a decrease in intellectual abilities in 5 patients, suggesting the possibility of a degenerative cerebral process occurring in these children. This decrease has also been reported in some adult cases. This study illustrates the extremely heterogeneous clinical presentation of myotonic dystrophy in childhood.", "author" : [ { "dropping-particle" : "", "family" : "Echenne", "given" : "Bernard", "non-dropping-particle" : "", "parse-names" : false, "suffix" : "" }, { "dropping-particle" : "", "family" : "Rideau", "given" : "Aline", "non-dropping-particle" : "", "parse-names" : false, "suffix" : "" }, { "dropping-particle" : "", "family" : "Roubertie", "given" : "Agathe", "non-dropping-particle" : "", "parse-names" : false, "suffix" : "" }, { "dropping-particle" : "", "family" : "S\u00e9bire", "given" : "Guillaume", "non-dropping-particle" : "", "parse-names" : false, "suffix" : "" }, { "dropping-particle" : "", "family" : "Rivier", "given" : "Fran\u00e7ois", "non-dropping-particle" : "", "parse-names" : false, "suffix" : "" }, { "dropping-particle" : "", "family" : "Lemieux", "given" : "Bernard", "non-dropping-particle" : "", "parse-names" : false, "suffix" : "" } ], "container-title" : "European journal of paediatric neurology : EJPN : official journal of the European Paediatric Neurology Society", "id" : "ITEM-2", "issue" : "3", "issued" : { "date-parts" : [ [ "2008", "5" ] ] }, "note" : "Quite a few spelling mistakes!Key finding: Continuum between severe CDM1 and less severe CDM1 and Juvenile forms.Different types: this article highlights the discussion surrounding classification of paediatric DM.", "page" : "210-23", "title" : "Myotonic dystrophy type I in childhood Long-term evolution in patients surviving the neonatal period.", "type" : "article-journal", "volume" : "12" }, "uris" : [ "http://www.mendeley.com/documents/?uuid=6a94c166-7ac0-49ea-8b18-ae5590fc704a" ] } ], "mendeley" : { "formattedCitation" : "[&lt;sup&gt;8&lt;/sup&gt;,&lt;sup&gt;46&lt;/sup&gt;]", "plainTextFormattedCitation" : "[8,46]", "previouslyFormattedCitation" : "[&lt;sup&gt;8&lt;/sup&gt;,&lt;sup&gt;47&lt;/sup&gt;]"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[8,46]</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w:t>
      </w:r>
      <w:r w:rsidR="003825A7"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In contrast, testicular atrophy and infertility are common amongst CDM males. Females with severe CDM patients may experience very irregular periods and pr</w:t>
      </w:r>
      <w:r w:rsidR="00791D7C">
        <w:rPr>
          <w:rFonts w:ascii="Book Antiqua" w:hAnsi="Book Antiqua" w:cs="Times New Roman"/>
          <w:color w:val="000000" w:themeColor="text1"/>
        </w:rPr>
        <w:t>olonged episodes of amenorrhoea</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"ISSN" : "00121622", "abstract" : "The outcome for 71 patients with childhood-onset myotonic dystrophy was examined. In addition to 18 patients with later onset, but presenting in childhood, and 46 with the congenital form, seven patients from congenital sibships who did not present in the neonatal period were found to have myotonic dystrophy of intermediate severity. The incidence of the congenital form in South Wales was six per 100,000. In all groups the mortality rate was low after the perinatal period. The prognosis for normal family life and ultimate gainful employment was poor. Testicular atrophy in congenitally affected males was evident at puberty, and there was a high incidence of gastro-intestinal problems. The contributions of deafness as a result of recurrent otitis, and of severe articulation defects, should be considered when assessing the degree of mental handicap.", "author" : [ { "dropping-particle" : "", "family" : "O'Brien", "given" : "T. A.", "non-dropping-particle" : "", "parse-names" : false, "suffix" : "" }, { "dropping-particle" : "", "family" : "Harper", "given" : "P. S.", "non-dropping-particle" : "", "parse-names" : false, "suffix" : "" } ], "container-title" : "Developmental Medicine and Child Neurology", "id" : "ITEM-1", "issue" : "1", "issued" : { "date-parts" : [ [ "1984" ] ] }, "note" : "Sample size: 71 childhood cases- 46 congenital (congenital)- 16 childhood onset: other two diagnosed after 10group B= congenital siblings? described as MILD form of congenital DMgroup C= adult siblings", "page" : "62-67", "title" : "Course, prognosis and complications of childhood-onset myotonic dystrophy", "type" : "article-journal", "volume" : "26" }, "uris" : [ "http://www.mendeley.com/documents/?uuid=18400f45-f0a5-4dea-af1c-bd00c590d667" ] } ], "mendeley" : { "formattedCitation" : "[&lt;sup&gt;46&lt;/sup&gt;]", "plainTextFormattedCitation" : "[46]", "previouslyFormattedCitation" : "[&lt;sup&gt;47&lt;/sup&gt;]"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[46]</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w:t>
      </w:r>
    </w:p>
    <w:p w14:paraId="3C1DC64A" w14:textId="77777777" w:rsidR="003E40B9" w:rsidRPr="000F4D25" w:rsidRDefault="003E40B9" w:rsidP="00734CF5">
      <w:pPr>
        <w:spacing w:line="360" w:lineRule="auto"/>
        <w:jc w:val="both"/>
        <w:rPr>
          <w:rFonts w:ascii="Book Antiqua" w:hAnsi="Book Antiqua" w:cs="Times New Roman"/>
          <w:color w:val="000000" w:themeColor="text1"/>
        </w:rPr>
      </w:pPr>
    </w:p>
    <w:p w14:paraId="5D4CD222" w14:textId="2ED064EA" w:rsidR="003E40B9" w:rsidRPr="000F4D25" w:rsidRDefault="00791D7C"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t>CURRENT TREATMENT AND MANAGEMENT</w:t>
      </w:r>
    </w:p>
    <w:p w14:paraId="508C711A" w14:textId="0ABA8684" w:rsidR="0079349F" w:rsidRPr="000F4D25" w:rsidRDefault="00345A99"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Management </w:t>
      </w:r>
      <w:r w:rsidR="002D1EA7" w:rsidRPr="000F4D25">
        <w:rPr>
          <w:rFonts w:ascii="Book Antiqua" w:hAnsi="Book Antiqua" w:cs="Times New Roman"/>
          <w:color w:val="000000" w:themeColor="text1"/>
        </w:rPr>
        <w:t xml:space="preserve">of childhood DM1 </w:t>
      </w:r>
      <w:r w:rsidRPr="000F4D25">
        <w:rPr>
          <w:rFonts w:ascii="Book Antiqua" w:hAnsi="Book Antiqua" w:cs="Times New Roman"/>
          <w:color w:val="000000" w:themeColor="text1"/>
        </w:rPr>
        <w:t>is currently adapted from approaches to adult myotonic dystrophy</w:t>
      </w:r>
      <w:r w:rsidR="00C636A6" w:rsidRPr="000F4D25">
        <w:rPr>
          <w:rFonts w:ascii="Book Antiqua" w:hAnsi="Book Antiqua" w:cs="Times New Roman"/>
          <w:color w:val="000000" w:themeColor="text1"/>
        </w:rPr>
        <w:t>.</w:t>
      </w:r>
      <w:r w:rsidR="002D1EA7" w:rsidRPr="000F4D25">
        <w:rPr>
          <w:rFonts w:ascii="Book Antiqua" w:hAnsi="Book Antiqua" w:cs="Times New Roman"/>
          <w:color w:val="000000" w:themeColor="text1"/>
        </w:rPr>
        <w:t xml:space="preserve"> </w:t>
      </w:r>
      <w:r w:rsidR="00C636A6" w:rsidRPr="000F4D25">
        <w:rPr>
          <w:rFonts w:ascii="Book Antiqua" w:hAnsi="Book Antiqua" w:cs="Times New Roman"/>
          <w:color w:val="000000" w:themeColor="text1"/>
        </w:rPr>
        <w:t>A</w:t>
      </w:r>
      <w:r w:rsidRPr="000F4D25">
        <w:rPr>
          <w:rFonts w:ascii="Book Antiqua" w:hAnsi="Book Antiqua" w:cs="Times New Roman"/>
          <w:color w:val="000000" w:themeColor="text1"/>
        </w:rPr>
        <w:t xml:space="preserve"> multidisciplinary team approach</w:t>
      </w:r>
      <w:r w:rsidR="002D1EA7" w:rsidRPr="000F4D25">
        <w:rPr>
          <w:rFonts w:ascii="Book Antiqua" w:hAnsi="Book Antiqua" w:cs="Times New Roman"/>
          <w:color w:val="000000" w:themeColor="text1"/>
        </w:rPr>
        <w:t xml:space="preserve"> is critical in providing supportive care to manage manifestations, reduce complications, optimise function and undertake health surveillance (Table 4)</w:t>
      </w:r>
      <w:r w:rsidRPr="000F4D25">
        <w:rPr>
          <w:rFonts w:ascii="Book Antiqua" w:hAnsi="Book Antiqua" w:cs="Times New Roman"/>
          <w:color w:val="000000" w:themeColor="text1"/>
        </w:rPr>
        <w:t xml:space="preserve">. </w:t>
      </w:r>
      <w:r w:rsidR="00541775" w:rsidRPr="000F4D25">
        <w:rPr>
          <w:rFonts w:ascii="Book Antiqua" w:hAnsi="Book Antiqua" w:cs="Times New Roman"/>
          <w:color w:val="000000" w:themeColor="text1"/>
        </w:rPr>
        <w:t xml:space="preserve">This includes involvement of genetic counsellors, nurses, educators, </w:t>
      </w:r>
      <w:r w:rsidR="00541775" w:rsidRPr="000F4D25">
        <w:rPr>
          <w:rFonts w:ascii="Book Antiqua" w:hAnsi="Book Antiqua" w:cs="Times New Roman"/>
          <w:color w:val="000000" w:themeColor="text1"/>
        </w:rPr>
        <w:lastRenderedPageBreak/>
        <w:t>physiotherapists, speech therapists, occupational therapists, social workers, and dieticians in addition to medical specialists.</w:t>
      </w:r>
      <w:r w:rsidR="00343414">
        <w:rPr>
          <w:rFonts w:ascii="Book Antiqua" w:hAnsi="Book Antiqua" w:cs="Times New Roman"/>
          <w:color w:val="000000" w:themeColor="text1"/>
        </w:rPr>
        <w:t xml:space="preserve"> </w:t>
      </w:r>
      <w:r w:rsidR="00F24C1F" w:rsidRPr="000F4D25">
        <w:rPr>
          <w:rFonts w:ascii="Book Antiqua" w:hAnsi="Book Antiqua" w:cs="Times New Roman"/>
          <w:color w:val="000000" w:themeColor="text1"/>
        </w:rPr>
        <w:t xml:space="preserve">Standards of care for other rare neuromuscular disorders, for example spinal muscular atrophy and Duchenne Muscular Dystrophy, have been established </w:t>
      </w:r>
      <w:r w:rsidR="00541775" w:rsidRPr="000F4D25">
        <w:rPr>
          <w:rFonts w:ascii="Book Antiqua" w:hAnsi="Book Antiqua" w:cs="Times New Roman"/>
          <w:color w:val="000000" w:themeColor="text1"/>
        </w:rPr>
        <w:t xml:space="preserve">and are easily accessible to health </w:t>
      </w:r>
      <w:r w:rsidR="000B4118">
        <w:rPr>
          <w:rFonts w:ascii="Book Antiqua" w:hAnsi="Book Antiqua" w:cs="Times New Roman"/>
          <w:color w:val="000000" w:themeColor="text1"/>
        </w:rPr>
        <w:t>care professionals and patients</w:t>
      </w:r>
      <w:r w:rsidR="003632F9" w:rsidRPr="000F4D25">
        <w:rPr>
          <w:rFonts w:ascii="Book Antiqua" w:hAnsi="Book Antiqua" w:cs="Times New Roman"/>
          <w:color w:val="000000" w:themeColor="text1"/>
          <w:vertAlign w:val="superscript"/>
        </w:rPr>
        <w:fldChar w:fldCharType="begin" w:fldLock="1"/>
      </w:r>
      <w:r w:rsidR="00110FCF" w:rsidRPr="000F4D25">
        <w:rPr>
          <w:rFonts w:ascii="Book Antiqua" w:hAnsi="Book Antiqua" w:cs="Times New Roman"/>
          <w:color w:val="000000" w:themeColor="text1"/>
          <w:vertAlign w:val="superscript"/>
        </w:rPr>
        <w:instrText>ADDIN CSL_CITATION { "citationItems" : [ { "id" : "ITEM-1", "itemData" : { "DOI" : "10.1016/S1474-4422(09)70271-6", "abstract" : "Duchenne muscular dystrophy (DMD) is a severe, progressive disease that affects 1 in 3600-6000 live male births. Although guidelines are available for various aspects of DMD, comprehensive clinical care recommendations do not exist. The US Centers for Disease Control and Prevention selected 84 clinicians to develop care recommendations using the RAND Corporation-University of California Los Angeles Appropriateness Method. The DMD Care Considerations Working Group evaluated assessments and interventions used in the management of diagnostics, gastroenterology and nutrition, rehabilitation, and neuromuscular, psychosocial, cardiovascular, respiratory, orthopaedic, and surgical aspects of DMD. These recommendations, presented in two parts, are intended for the wide range of practitioners who care for individuals with DMD. They provide a framework for recognising the multisystem primary manifestations and secondary complications of DMD and for providing coordinated multidisciplinary care. In part 1 of this Review, we describe the methods used to generate the recommendations, and the overall perspective on care, pharmacological treatment, and psychosocial management. \u00a9 2010 Elsevier Ltd. All rights reserved.", "author" : [ { "dropping-particle" : "", "family" : "Bushby", "given" : "K", "non-dropping-particle" : "", "parse-names" : false, "suffix" : "" }, { "dropping-particle" : "", "family" : "Finkel", "given" : "R", "non-dropping-particle" : "", "parse-names" : false, "suffix" : "" }, { "dropping-particle" : "", "family" : "Birnkrant", "given" : "D J", "non-dropping-particle" : "", "parse-names" : false, "suffix" : "" }, { "dropping-particle" : "", "family" : "Case", "given" : "L E", "non-dropping-particle" : "", "parse-names" : false, "suffix" : "" }, { "dropping-particle" : "", "family" : "Clemens", "given" : "P R", "non-dropping-particle" : "", "parse-names" : false, "suffix" : "" }, { "dropping-particle" : "", "family" : "Cripe", "given" : "L", "non-dropping-particle" : "", "parse-names" : false, "suffix" : "" }, { "dropping-particle" : "", "family" : "Kaul", "given" : "A", "non-dropping-particle" : "", "parse-names" : false, "suffix" : "" }, { "dropping-particle" : "", "family" : "Kinnett", "given" : "K", "non-dropping-particle" : "", "parse-names" : false, "suffix" : "" }, { "dropping-particle" : "", "family" : "McDonald", "given" : "C", "non-dropping-particle" : "", "parse-names" : false, "suffix" : "" }, { "dropping-particle" : "", "family" : "Pandya", "given" : "S", "non-dropping-particle" : "", "parse-names" : false, "suffix" : "" }, { "dropping-particle" : "", "family" : "Poysky", "given" : "J", "non-dropping-particle" : "", "parse-names" : false, "suffix" : "" }, { "dropping-particle" : "", "family" : "Shapiro", "given" : "F", "non-dropping-particle" : "", "parse-names" : false, "suffix" : "" }, { "dropping-particle" : "", "family" : "Tomezsko", "given" : "J", "non-dropping-particle" : "", "parse-names" : false, "suffix" : "" }, { "dropping-particle" : "", "family" : "Constantin", "given" : "C", "non-dropping-particle" : "", "parse-names" : false, "suffix" : "" } ], "container-title" : "The Lancet Neurology", "id" : "ITEM-1", "issue" : "1", "issued" : { "date-parts" : [ [ "2010" ] ] }, "page" : "77-93", "publisher-place" : "Institute of Human Genetics, Newcastle University, Newcastle upon Tyne, United Kingdom", "title" : "Diagnosis and management of Duchenne muscular dystrophy, part 1: diagnosis, and pharmacological and psychosocial management", "type" : "article-journal", "volume" : "9" }, "uris" : [ "http://www.mendeley.com/documents/?uuid=7b0a2067-781f-453b-b9dd-46ff125807c5" ] }, { "id" : "ITEM-2", "itemData" : { "DOI" : "0.1016/S1474-4422(09)70272-8", "PMID" : "19945914", "abstract" : "Optimum management of Duchenne muscular dystrophy (DMD) requires a multidisciplinary approach that focuses on anticipatory and preventive measures as well as active interventions to address the primary and secondary aspects of the disorder. Implementing comprehensive management strategies can favourably alter the natural history of the disease and improve function, quality of life, and longevity. Standardised care can also facilitate planning for multicentre trials and help with the identification of areas in which care can be improved. Here, we present a comprehensive set of DMD care recommendations for management of rehabilitation, orthopaedic, respiratory, cardiovascular, gastroenterology/nutrition, and pain issues, as well as general surgical and emergency-room precautions. Together with part 1 of this Review, which focuses on diagnosis, pharmacological treatment, and psychosocial care, these recommendations allow diagnosis and management to occur in a coordinated multidisciplinary fashion. \u00a9 2010 Elsevier Ltd. All rights reserved.", "author" : [ { "dropping-particle" : "", "family" : "Bushby", "given" : "K", "non-dropping-particle" : "", "parse-names" : false, "suffix" : "" }, { "dropping-particle" : "", "family" : "Finkel", "given" : "R", "non-dropping-particle" : "", "parse-names" : false, "suffix" : "" }, { "dropping-particle" : "", "family" : "Birnkrant", "given" : "D J", "non-dropping-particle" : "", "parse-names" : false, "suffix" : "" }, { "dropping-particle" : "", "family" : "Case", "given" : "L E", "non-dropping-particle" : "", "parse-names" : false, "suffix" : "" }, { "dropping-particle" : "", "family" : "Clemens", "given" : "P R", "non-dropping-particle" : "", "parse-names" : false, "suffix" : "" }, { "dropping-particle" : "", "family" : "Cripe", "given" : "L", "non-dropping-particle" : "", "parse-names" : false, "suffix" : "" }, { "dropping-particle" : "", "family" : "Kaul", "given" : "A", "non-dropping-particle" : "", "parse-names" : false, "suffix" : "" }, { "dropping-particle" : "", "family" : "Kinnett", "given" : "K", "non-dropping-particle" : "", "parse-names" : false, "suffix" : "" }, { "dropping-particle" : "", "family" : "McDonald", "given" : "C", "non-dropping-particle" : "", "parse-names" : false, "suffix" : "" }, { "dropping-particle" : "", "family" : "Pandya", "given" : "S", "non-dropping-particle" : "", "parse-names" : false, "suffix" : "" }, { "dropping-particle" : "", "family" : "Poysky", "given" : "J", "non-dropping-particle" : "", "parse-names" : false, "suffix" : "" }, { "dropping-particle" : "", "family" : "Shapiro", "given" : "F", "non-dropping-particle" : "", "parse-names" : false, "suffix" : "" }, { "dropping-particle" : "", "family" : "Tomezsko", "given" : "J", "non-dropping-particle" : "", "parse-names" : false, "suffix" : "" }, { "dropping-particle" : "", "family" : "Constantin", "given" : "C", "non-dropping-particle" : "", "parse-names" : false, "suffix" : "" } ], "container-title" : "The Lancet Neurology", "id" : "ITEM-2", "issue" : "2", "issued" : { "date-parts" : [ [ "2010" ] ] }, "page" : "177-189", "publisher-place" : "Institute of Human Genetics, Newcastle University, Newcastle upon Tyne, United Kingdom", "title" : "Diagnosis and management of Duchenne muscular dystrophy, part 2: implementation of multidisciplinary care", "type" : "article-journal", "volume" : "9" }, "uris" : [ "http://www.mendeley.com/documents/?uuid=bb22167a-4b71-4228-8979-088cb559339c" ] }, { "id" : "ITEM-3", "itemData" : { "DOI" : "10.1177/0883073807305788", "abstract" : "Spinal muscular atrophy is a neurodegenerative disease that requires multidisciplinary medical care. Recent progress in the understanding of molecular pathogenesis of spinal muscular atrophy and advances in medical technology have not been matched by similar developments in the care for spinal muscular atrophy patients. Variations in medical practice coupled with differences in family resources and values have resulted in variable clinical outcomes that are likely to compromise valid measure of treatment effects during clinical trials. The International Standard of Care Committee for Spinal Muscular Atrophy was formed in 2005, with a goal of establishing practice guidelines for clinical care of these patients. The 12 core committee members worked with more than 60 spinal muscular atrophy experts in the field through conference calls, e-mail communications, a Delphi survey, and 2 in-person meetings to achieve consensus on 5 care areas: diagnostic/new interventions, pulmonary, gastrointestinal/nutrition, orthopedics/ rehabilitation, and palliative care. Consensus was achieved on several topics related to common medical problems in spinal muscular atrophy, diagnostic strategies, recommendations for assessment and monitoring, and therapeutic interventions in each care area. A consensus statement was drafted to address the 5 care areas according to 3 functional levels of the patients: nonsitter, sitter, and walker. The committee also identified several medical practices lacking consensus and warranting further investigation. It is the authors' intention that this document be used as a guideline, not as a practice standard for their care. A practice standard for spinal muscular atrophy is urgently needed to help with the multidisciplinary care of these patients. \u00a9 2007 Sage Publications.", "author" : [ { "dropping-particle" : "", "family" : "Wang", "given" : "C H", "non-dropping-particle" : "", "parse-names" : false, "suffix" : "" }, { "dropping-particle" : "", "family" : "Finkel", "given" : "R S", "non-dropping-particle" : "", "parse-names" : false, "suffix" : "" }, { "dropping-particle" : "", "family" : "Bertini", "given" : "E S", "non-dropping-particle" : "", "parse-names" : false, "suffix" : "" }, { "dropping-particle" : "", "family" : "Schroth", "given" : "M", "non-dropping-particle" : "", "parse-names" : false, "suffix" : "" }, { "dropping-particle" : "", "family" : "Simonds", "given" : "A", "non-dropping-particle" : "", "parse-names" : false, "suffix" : "" }, { "dropping-particle" : "", "family" : "Wong", "given" : "B", "non-dropping-particle" : "", "parse-names" : false, "suffix" : "" }, { "dropping-particle" : "", "family" : "Aloysius", "given" : "A", "non-dropping-particle" : "", "parse-names" : false, "suffix" : "" }, { "dropping-particle" : "", "family" : "Morrison", "given" : "L", "non-dropping-particle" : "", "parse-names" : false, "suffix" : "" }, { "dropping-particle" : "", "family" : "Main", "given" : "M", "non-dropping-particle" : "", "parse-names" : false, "suffix" : "" }, { "dropping-particle" : "", "family" : "Crawford", "given" : "T O", "non-dropping-particle" : "", "parse-names" : false, "suffix" : "" }, { "dropping-particle" : "", "family" : "Trela", "given" : "A", "non-dropping-particle" : "", "parse-names" : false, "suffix" : "" } ], "container-title" : "Journal of Child Neurology", "id" : "ITEM-3", "issue" : "8", "issued" : { "date-parts" : [ [ "2007" ] ] }, "page" : "1027-1049", "publisher-place" : "Stanford University Medical Center, Stanford, CA, United States", "title" : "Consensus statement for standard of care in spinal muscular atrophy", "type" : "article-journal", "volume" : "22" }, "uris" : [ "http://www.mendeley.com/documents/?uuid=dc43bbc8-0028-4be2-a527-6115afbff2c2" ] } ], "mendeley" : { "formattedCitation" : "[&lt;sup&gt;1&lt;/sup&gt;\u2013&lt;sup&gt;3&lt;/sup&gt;]", "plainTextFormattedCitation" : "[1\u20133]", "previouslyFormattedCitation" : "[&lt;sup&gt;1&lt;/sup&gt;\u2013&lt;sup&gt;3&lt;/sup&gt;]" }, "properties" : { "noteIndex" : 0 }, "schema" : "https://github.com/citation-style-language/schema/raw/master/csl-citation.json" }</w:instrText>
      </w:r>
      <w:r w:rsidR="003632F9"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[1–3]</w:t>
      </w:r>
      <w:r w:rsidR="003632F9" w:rsidRPr="000F4D25">
        <w:rPr>
          <w:rFonts w:ascii="Book Antiqua" w:hAnsi="Book Antiqua" w:cs="Times New Roman"/>
          <w:color w:val="000000" w:themeColor="text1"/>
          <w:vertAlign w:val="superscript"/>
        </w:rPr>
        <w:fldChar w:fldCharType="end"/>
      </w:r>
      <w:r w:rsidR="00541775" w:rsidRPr="000F4D25">
        <w:rPr>
          <w:rFonts w:ascii="Book Antiqua" w:hAnsi="Book Antiqua" w:cs="Times New Roman"/>
          <w:color w:val="000000" w:themeColor="text1"/>
        </w:rPr>
        <w:t xml:space="preserve">. Advances in the management of respiratory impairment and nutrition have seen an evolution </w:t>
      </w:r>
      <w:r w:rsidR="00801BF8" w:rsidRPr="000F4D25">
        <w:rPr>
          <w:rFonts w:ascii="Book Antiqua" w:hAnsi="Book Antiqua" w:cs="Times New Roman"/>
          <w:color w:val="000000" w:themeColor="text1"/>
        </w:rPr>
        <w:t>in</w:t>
      </w:r>
      <w:r w:rsidR="00541775" w:rsidRPr="000F4D25">
        <w:rPr>
          <w:rFonts w:ascii="Book Antiqua" w:hAnsi="Book Antiqua" w:cs="Times New Roman"/>
          <w:color w:val="000000" w:themeColor="text1"/>
        </w:rPr>
        <w:t xml:space="preserve"> the natural history of these disorders</w:t>
      </w:r>
      <w:r w:rsidR="003632F9"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"10.1016/j.jpeds.2012.05.067", "abstract" : "Objective: To examine the natural history of spinal muscular atrophy (SMA) to gain further insight into the clinical course and pathogenesis. Study design: Survival pattern, age of onset, and ambulatory status were retrospectively analyzed in 70 patients with SMA with deletions of the survival motor neuron 1 genes that presented to a specialized neuromuscular clinic. The Kaplan-Meier method was used to obtain survival curves. Hammersmith Functional Motor Scale-Expanded and abductor pollicis brevis compound muscle action potential amplitudes were assessed in 25 of the surviving cohort and correlated with survival motor neuron 2 copy number. Results: Survival probabilities at ages 1, 2, 4, 10, 20, and 40 years were 40%, 25%, 6%, and 0%, respectively, for patients with SMA type 1; 100%, 100%, 97%, 93%, 93%, and 52% for patients with SMA type 2 and all patients with SMA type 3 were alive (age range 7-33 years). There were significant associations between age of onset and long-term outcome, specifically survival in SMA type 1 (P &lt; .01) and Hammersmith Functional Motor Scale-Expanded (P &lt; .0001), and compound muscle action potential (P = .001) in SMA types 2 and 3. Motor function in patients with long-standing SMA reduced over prolonged periods or remained stable. Survival motor neuron 2 copy number related to continuing changes in motor function with age. Conclusion: The natural history of SMA suggests considerable early loss of motor neurons, with severity related to differences in the number of remaining motor neurons. As the ensuing chronic course in milder phenotypes suggests relative stability of remaining motor neurons, the maximal therapeutic window presents early. Copyright \u00a9 2013 Mosby Inc.", "author" : [ { "dropping-particle" : "", "family" : "Farrar", "given" : "M A", "non-dropping-particle" : "", "parse-names" : false, "suffix" : "" }, { "dropping-particle" : "", "family" : "Vucic", "given" : "S", "non-dropping-particle" : "", "parse-names" : false, "suffix" : "" }, { "dropping-particle" : "", "family" : "Johnston", "given" : "H M", "non-dropping-particle" : "", "parse-names" : false, "suffix" : "" }, { "dropping-particle" : "", "family" : "Sart", "given" : "D", "non-dropping-particle" : "Du", "parse-names" : false, "suffix" : "" }, { "dropping-particle" : "", "family" : "Kiernan", "given" : "M C", "non-dropping-particle" : "", "parse-names" : false, "suffix" : "" } ], "container-title" : "Journal of Pediatrics", "id" : "ITEM-1", "issue" : "1", "issued" : { "date-parts" : [ [ "2013" ] ] }, "page" : "155-159", "publisher-place" : "Neurosciences Research Australia, Randwick, Sydney, Australia", "title" : "Pathophysiological insights derived by natural history and motor function of spinal muscular atrophy", "type" : "article-journal", "volume" : "162" }, "uris" : [ "http://www.mendeley.com/documents/?uuid=a8aea89a-30da-4308-bc96-3017e21e8db4" ] } ], "mendeley" : { "formattedCitation" : "[&lt;sup&gt;47&lt;/sup&gt;]", "plainTextFormattedCitation" : "[47]", "previouslyFormattedCitation" : "[&lt;sup&gt;48&lt;/sup&gt;]" }, "properties" : { "noteIndex" : 0 }, "schema" : "https://github.com/citation-style-language/schema/raw/master/csl-citation.json" }</w:instrText>
      </w:r>
      <w:r w:rsidR="003632F9"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[47]</w:t>
      </w:r>
      <w:r w:rsidR="003632F9" w:rsidRPr="000F4D25">
        <w:rPr>
          <w:rFonts w:ascii="Book Antiqua" w:hAnsi="Book Antiqua" w:cs="Times New Roman"/>
          <w:color w:val="000000" w:themeColor="text1"/>
          <w:vertAlign w:val="superscript"/>
        </w:rPr>
        <w:fldChar w:fldCharType="end"/>
      </w:r>
      <w:r w:rsidR="00541775" w:rsidRPr="000F4D25">
        <w:rPr>
          <w:rFonts w:ascii="Book Antiqua" w:hAnsi="Book Antiqua" w:cs="Times New Roman"/>
          <w:color w:val="000000" w:themeColor="text1"/>
        </w:rPr>
        <w:t xml:space="preserve">. </w:t>
      </w:r>
      <w:r w:rsidR="002D1EA7" w:rsidRPr="000F4D25">
        <w:rPr>
          <w:rFonts w:ascii="Book Antiqua" w:hAnsi="Book Antiqua" w:cs="Times New Roman"/>
          <w:color w:val="000000" w:themeColor="text1"/>
        </w:rPr>
        <w:t xml:space="preserve">The </w:t>
      </w:r>
      <w:proofErr w:type="spellStart"/>
      <w:r w:rsidR="002D1EA7" w:rsidRPr="000F4D25">
        <w:rPr>
          <w:rFonts w:ascii="Book Antiqua" w:hAnsi="Book Antiqua" w:cs="Times New Roman"/>
          <w:color w:val="000000" w:themeColor="text1"/>
        </w:rPr>
        <w:t>multisystem</w:t>
      </w:r>
      <w:r w:rsidR="003825A7" w:rsidRPr="000F4D25">
        <w:rPr>
          <w:rFonts w:ascii="Book Antiqua" w:hAnsi="Book Antiqua" w:cs="Times New Roman"/>
          <w:color w:val="000000" w:themeColor="text1"/>
        </w:rPr>
        <w:t>ic</w:t>
      </w:r>
      <w:proofErr w:type="spellEnd"/>
      <w:r w:rsidR="002D1EA7" w:rsidRPr="000F4D25">
        <w:rPr>
          <w:rFonts w:ascii="Book Antiqua" w:hAnsi="Book Antiqua" w:cs="Times New Roman"/>
          <w:color w:val="000000" w:themeColor="text1"/>
        </w:rPr>
        <w:t xml:space="preserve"> nature of DM</w:t>
      </w:r>
      <w:r w:rsidR="009F0FA5" w:rsidRPr="000F4D25">
        <w:rPr>
          <w:rFonts w:ascii="Book Antiqua" w:hAnsi="Book Antiqua" w:cs="Times New Roman"/>
          <w:color w:val="000000" w:themeColor="text1"/>
        </w:rPr>
        <w:t>1</w:t>
      </w:r>
      <w:r w:rsidR="002D1EA7" w:rsidRPr="000F4D25">
        <w:rPr>
          <w:rFonts w:ascii="Book Antiqua" w:hAnsi="Book Antiqua" w:cs="Times New Roman"/>
          <w:color w:val="000000" w:themeColor="text1"/>
        </w:rPr>
        <w:t xml:space="preserve"> </w:t>
      </w:r>
      <w:r w:rsidR="00F24C1F" w:rsidRPr="000F4D25">
        <w:rPr>
          <w:rFonts w:ascii="Book Antiqua" w:hAnsi="Book Antiqua" w:cs="Times New Roman"/>
          <w:color w:val="000000" w:themeColor="text1"/>
        </w:rPr>
        <w:t>brings about</w:t>
      </w:r>
      <w:r w:rsidR="002D1EA7" w:rsidRPr="000F4D25">
        <w:rPr>
          <w:rFonts w:ascii="Book Antiqua" w:hAnsi="Book Antiqua" w:cs="Times New Roman"/>
          <w:color w:val="000000" w:themeColor="text1"/>
        </w:rPr>
        <w:t xml:space="preserve"> </w:t>
      </w:r>
      <w:r w:rsidR="00541775" w:rsidRPr="000F4D25">
        <w:rPr>
          <w:rFonts w:ascii="Book Antiqua" w:hAnsi="Book Antiqua" w:cs="Times New Roman"/>
          <w:color w:val="000000" w:themeColor="text1"/>
        </w:rPr>
        <w:t xml:space="preserve">similar </w:t>
      </w:r>
      <w:r w:rsidR="002D1EA7" w:rsidRPr="000F4D25">
        <w:rPr>
          <w:rFonts w:ascii="Book Antiqua" w:hAnsi="Book Antiqua" w:cs="Times New Roman"/>
          <w:color w:val="000000" w:themeColor="text1"/>
        </w:rPr>
        <w:t>complex care</w:t>
      </w:r>
      <w:r w:rsidR="00541775" w:rsidRPr="000F4D25">
        <w:rPr>
          <w:rFonts w:ascii="Book Antiqua" w:hAnsi="Book Antiqua" w:cs="Times New Roman"/>
          <w:color w:val="000000" w:themeColor="text1"/>
        </w:rPr>
        <w:t>,</w:t>
      </w:r>
      <w:r w:rsidR="00F24C1F" w:rsidRPr="000F4D25">
        <w:rPr>
          <w:rFonts w:ascii="Book Antiqua" w:hAnsi="Book Antiqua" w:cs="Times New Roman"/>
          <w:color w:val="000000" w:themeColor="text1"/>
        </w:rPr>
        <w:t xml:space="preserve"> yet the unique cognitive and psychological manifestations of DM1 may limit ongoing engagement with medical services. </w:t>
      </w:r>
      <w:r w:rsidR="00541775" w:rsidRPr="000F4D25">
        <w:rPr>
          <w:rFonts w:ascii="Book Antiqua" w:hAnsi="Book Antiqua" w:cs="Times New Roman"/>
          <w:color w:val="000000" w:themeColor="text1"/>
        </w:rPr>
        <w:t>Patients may present ad hoc to clinicians unfamiliar with DM1.</w:t>
      </w:r>
      <w:r w:rsidR="00343414">
        <w:rPr>
          <w:rFonts w:ascii="Book Antiqua" w:hAnsi="Book Antiqua" w:cs="Times New Roman"/>
          <w:color w:val="000000" w:themeColor="text1"/>
        </w:rPr>
        <w:t xml:space="preserve"> </w:t>
      </w:r>
      <w:r w:rsidR="009F0FA5" w:rsidRPr="000F4D25">
        <w:rPr>
          <w:rFonts w:ascii="Book Antiqua" w:hAnsi="Book Antiqua" w:cs="Times New Roman"/>
          <w:color w:val="000000" w:themeColor="text1"/>
        </w:rPr>
        <w:t xml:space="preserve">Consequently creating standards of care, encompassing the specific needs of children with DM1 and anticipating transition to adult services, for best practice is critical. Further these need to be accessible and practical to primary care physicians and converted into individual health care plans. </w:t>
      </w:r>
    </w:p>
    <w:p w14:paraId="03232055" w14:textId="30C7356B" w:rsidR="009F0FA5" w:rsidRPr="000F4D25" w:rsidRDefault="00345A99"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 xml:space="preserve">In severe CDM, neonatal intensive care is often required </w:t>
      </w:r>
      <w:r w:rsidR="00541775" w:rsidRPr="000F4D25">
        <w:rPr>
          <w:rFonts w:ascii="Book Antiqua" w:hAnsi="Book Antiqua" w:cs="Times New Roman"/>
          <w:color w:val="000000" w:themeColor="text1"/>
        </w:rPr>
        <w:t>to provide</w:t>
      </w:r>
      <w:r w:rsidRPr="000F4D25">
        <w:rPr>
          <w:rFonts w:ascii="Book Antiqua" w:hAnsi="Book Antiqua" w:cs="Times New Roman"/>
          <w:color w:val="000000" w:themeColor="text1"/>
        </w:rPr>
        <w:t xml:space="preserve"> respiratory support. Chest radiography </w:t>
      </w:r>
      <w:r w:rsidR="00541775" w:rsidRPr="000F4D25">
        <w:rPr>
          <w:rFonts w:ascii="Book Antiqua" w:hAnsi="Book Antiqua" w:cs="Times New Roman"/>
          <w:color w:val="000000" w:themeColor="text1"/>
        </w:rPr>
        <w:t xml:space="preserve">may </w:t>
      </w:r>
      <w:r w:rsidR="009F0FA5" w:rsidRPr="000F4D25">
        <w:rPr>
          <w:rFonts w:ascii="Book Antiqua" w:hAnsi="Book Antiqua" w:cs="Times New Roman"/>
          <w:color w:val="000000" w:themeColor="text1"/>
        </w:rPr>
        <w:t>demonstrate</w:t>
      </w:r>
      <w:r w:rsidRPr="000F4D25">
        <w:rPr>
          <w:rFonts w:ascii="Book Antiqua" w:hAnsi="Book Antiqua" w:cs="Times New Roman"/>
          <w:color w:val="000000" w:themeColor="text1"/>
        </w:rPr>
        <w:t xml:space="preserve"> diaphragm elevation</w:t>
      </w:r>
      <w:r w:rsidR="0058231C" w:rsidRPr="000F4D25">
        <w:rPr>
          <w:rFonts w:ascii="Book Antiqua" w:hAnsi="Book Antiqua" w:cs="Times New Roman"/>
          <w:color w:val="000000" w:themeColor="text1"/>
        </w:rPr>
        <w:t>,</w:t>
      </w:r>
      <w:r w:rsidR="009F0FA5" w:rsidRPr="000F4D25">
        <w:rPr>
          <w:rFonts w:ascii="Book Antiqua" w:hAnsi="Book Antiqua" w:cs="Times New Roman"/>
          <w:color w:val="000000" w:themeColor="text1"/>
        </w:rPr>
        <w:t xml:space="preserve"> </w:t>
      </w:r>
      <w:r w:rsidR="0058231C" w:rsidRPr="000F4D25">
        <w:rPr>
          <w:rFonts w:ascii="Book Antiqua" w:hAnsi="Book Antiqua" w:cs="Times New Roman"/>
          <w:color w:val="000000" w:themeColor="text1"/>
        </w:rPr>
        <w:t xml:space="preserve">prompting </w:t>
      </w:r>
      <w:r w:rsidR="009F0FA5" w:rsidRPr="000F4D25">
        <w:rPr>
          <w:rFonts w:ascii="Book Antiqua" w:hAnsi="Book Antiqua" w:cs="Times New Roman"/>
          <w:color w:val="000000" w:themeColor="text1"/>
        </w:rPr>
        <w:t>additional management of pulmonary hypoplasia. Nutrition and feeding may require enteral supplementation. Oesophageal function should be evaluated</w:t>
      </w:r>
      <w:r w:rsidR="0058231C" w:rsidRPr="000F4D25">
        <w:rPr>
          <w:rFonts w:ascii="Book Antiqua" w:hAnsi="Book Antiqua" w:cs="Times New Roman"/>
          <w:color w:val="000000" w:themeColor="text1"/>
        </w:rPr>
        <w:t xml:space="preserve"> with barium studies and speech pathology assessments</w:t>
      </w:r>
      <w:r w:rsidR="009F0FA5" w:rsidRPr="000F4D25">
        <w:rPr>
          <w:rFonts w:ascii="Book Antiqua" w:hAnsi="Book Antiqua" w:cs="Times New Roman"/>
          <w:color w:val="000000" w:themeColor="text1"/>
        </w:rPr>
        <w:t xml:space="preserve"> to consider aspiration.</w:t>
      </w:r>
      <w:r w:rsidRPr="000F4D25">
        <w:rPr>
          <w:rFonts w:ascii="Book Antiqua" w:hAnsi="Book Antiqua" w:cs="Times New Roman"/>
          <w:color w:val="000000" w:themeColor="text1"/>
        </w:rPr>
        <w:t xml:space="preserve"> </w:t>
      </w:r>
      <w:r w:rsidR="009F0FA5" w:rsidRPr="000F4D25">
        <w:rPr>
          <w:rFonts w:ascii="Book Antiqua" w:hAnsi="Book Antiqua" w:cs="Times New Roman"/>
          <w:color w:val="000000" w:themeColor="text1"/>
        </w:rPr>
        <w:t xml:space="preserve">Cerebral ultrasounds or head CT may be undertaken for concurrent birth related hypoxia or cerebral haemorrhage. Splinting of </w:t>
      </w:r>
      <w:proofErr w:type="spellStart"/>
      <w:r w:rsidR="009F0FA5" w:rsidRPr="000F4D25">
        <w:rPr>
          <w:rFonts w:ascii="Book Antiqua" w:hAnsi="Book Antiqua" w:cs="Times New Roman"/>
          <w:color w:val="000000" w:themeColor="text1"/>
        </w:rPr>
        <w:t>talipes</w:t>
      </w:r>
      <w:proofErr w:type="spellEnd"/>
      <w:r w:rsidR="009F0FA5" w:rsidRPr="000F4D25">
        <w:rPr>
          <w:rFonts w:ascii="Book Antiqua" w:hAnsi="Book Antiqua" w:cs="Times New Roman"/>
          <w:color w:val="000000" w:themeColor="text1"/>
        </w:rPr>
        <w:t xml:space="preserve"> is also commenced</w:t>
      </w:r>
      <w:r w:rsidR="009F0FA5"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"author" : [ { "dropping-particle" : "", "family" : "Moxley", "given" : "R T", "non-dropping-particle" : "", "parse-names" : false, "suffix" : "" } ], "chapter-number" : "42", "container-title" : "Neuromuscular Disorders of Infancy, Childhood, and Adolescence: A Clinician's Approach", "edition" : "illustrate", "editor" : [ { "dropping-particle" : "", "family" : "Jones", "given" : "HR", "non-dropping-particle" : "", "parse-names" : false, "suffix" : "" }, { "dropping-particle" : "", "family" : "Vivo", "given" : "DC", "non-dropping-particle" : "De", "parse-names" : false, "suffix" : "" }, { "dropping-particle" : "", "family" : "Darras", "given" : "BT", "non-dropping-particle" : "", "parse-names" : false, "suffix" : "" } ], "id" : "ITEM-1", "issued" : { "date-parts" : [ [ "2003" ] ] }, "page" : "783-812", "publisher" : "Butterworth-Heinemann", "title" : "Channelopathies Affecting Skeletal Muscle: Myotonic Disorders Including Myotonic Dystrophy and Periodic Paralysis", "type" : "chapter" }, "uris" : [ "http://www.mendeley.com/documents/?uuid=41dffb96-02e6-4177-9b87-745cd459d19b" ] } ], "mendeley" : { "formattedCitation" : "[&lt;sup&gt;48&lt;/sup&gt;]", "plainTextFormattedCitation" : "[48]", "previouslyFormattedCitation" : "[&lt;sup&gt;49&lt;/sup&gt;]" }, "properties" : { "noteIndex" : 0 }, "schema" : "https://github.com/citation-style-language/schema/raw/master/csl-citation.json" }</w:instrText>
      </w:r>
      <w:r w:rsidR="009F0FA5"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[48]</w:t>
      </w:r>
      <w:r w:rsidR="009F0FA5" w:rsidRPr="000F4D25">
        <w:rPr>
          <w:rFonts w:ascii="Book Antiqua" w:hAnsi="Book Antiqua" w:cs="Times New Roman"/>
          <w:color w:val="000000" w:themeColor="text1"/>
          <w:vertAlign w:val="superscript"/>
        </w:rPr>
        <w:fldChar w:fldCharType="end"/>
      </w:r>
      <w:r w:rsidR="00C109A8" w:rsidRPr="000B4118">
        <w:rPr>
          <w:rFonts w:ascii="Book Antiqua" w:hAnsi="Book Antiqua" w:cs="Times New Roman"/>
          <w:color w:val="000000" w:themeColor="text1"/>
        </w:rPr>
        <w:t>.</w:t>
      </w:r>
    </w:p>
    <w:p w14:paraId="14BEFA21" w14:textId="3868EED1" w:rsidR="005621A0" w:rsidRPr="000F4D25" w:rsidRDefault="00CA6976"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Recognising c</w:t>
      </w:r>
      <w:r w:rsidR="00455945" w:rsidRPr="000F4D25">
        <w:rPr>
          <w:rFonts w:ascii="Book Antiqua" w:hAnsi="Book Antiqua" w:cs="Times New Roman"/>
          <w:color w:val="000000" w:themeColor="text1"/>
        </w:rPr>
        <w:t>ognitive impairment and psychiatric/</w:t>
      </w:r>
      <w:r w:rsidRPr="000F4D25">
        <w:rPr>
          <w:rFonts w:ascii="Book Antiqua" w:hAnsi="Book Antiqua" w:cs="Times New Roman"/>
          <w:color w:val="000000" w:themeColor="text1"/>
        </w:rPr>
        <w:t>psychological</w:t>
      </w:r>
      <w:r w:rsidR="00455945" w:rsidRPr="000F4D25">
        <w:rPr>
          <w:rFonts w:ascii="Book Antiqua" w:hAnsi="Book Antiqua" w:cs="Times New Roman"/>
          <w:color w:val="000000" w:themeColor="text1"/>
        </w:rPr>
        <w:t xml:space="preserve"> manifestations </w:t>
      </w:r>
      <w:r w:rsidRPr="000F4D25">
        <w:rPr>
          <w:rFonts w:ascii="Book Antiqua" w:hAnsi="Book Antiqua" w:cs="Times New Roman"/>
          <w:color w:val="000000" w:themeColor="text1"/>
        </w:rPr>
        <w:t>are critical in guiding overall management and planning appropriate educational support. F</w:t>
      </w:r>
      <w:r w:rsidR="00455945" w:rsidRPr="000F4D25">
        <w:rPr>
          <w:rFonts w:ascii="Book Antiqua" w:hAnsi="Book Antiqua"/>
          <w:color w:val="000000" w:themeColor="text1"/>
        </w:rPr>
        <w:t>ormal cognitive testing and psychological assessment</w:t>
      </w:r>
      <w:r w:rsidRPr="000F4D25">
        <w:rPr>
          <w:rFonts w:ascii="Book Antiqua" w:hAnsi="Book Antiqua"/>
          <w:color w:val="000000" w:themeColor="text1"/>
        </w:rPr>
        <w:t>s</w:t>
      </w:r>
      <w:r w:rsidR="00455945" w:rsidRPr="000F4D25">
        <w:rPr>
          <w:rFonts w:ascii="Book Antiqua" w:hAnsi="Book Antiqua"/>
          <w:color w:val="000000" w:themeColor="text1"/>
        </w:rPr>
        <w:t xml:space="preserve"> are essential</w:t>
      </w:r>
      <w:r w:rsidRPr="000F4D25">
        <w:rPr>
          <w:rFonts w:ascii="Book Antiqua" w:hAnsi="Book Antiqua"/>
          <w:color w:val="000000" w:themeColor="text1"/>
        </w:rPr>
        <w:t>. Special education is common and previous studies have revealed that more than two thirds of DM1 children have repeated a grade at school</w:t>
      </w:r>
      <w:r w:rsidR="00C109A8" w:rsidRPr="000F4D25">
        <w:rPr>
          <w:rFonts w:ascii="Book Antiqua" w:hAnsi="Book Antiqua"/>
          <w:color w:val="000000" w:themeColor="text1"/>
          <w:vertAlign w:val="superscript"/>
        </w:rPr>
        <w:fldChar w:fldCharType="begin" w:fldLock="1"/>
      </w:r>
      <w:r w:rsidR="006B52D4" w:rsidRPr="000F4D25">
        <w:rPr>
          <w:rFonts w:ascii="Book Antiqua" w:hAnsi="Book Antiqua"/>
          <w:color w:val="000000" w:themeColor="text1"/>
          <w:vertAlign w:val="superscript"/>
        </w:rPr>
        <w:instrText>ADDIN CSL_CITATION { "citationItems" : [ { "id" : "ITEM-1", "itemData" : { "DOI" : "http://dx.doi.org/10.1111/j.1469-8749.2012.04379.x", "abstract" : "To investigate the psychiatric and cognitive phenotype in young individuals with the childhood form of myotonic dystrophy type 1 (DM1). Twenty-eight individuals (15 females, 13 males) with childhood DM1 (mean age 17y, SD 4.6, range 7-24y) were assessed using standardized instruments and cognitive testing of general intelligence, visual attention, and visual-spatial construction abilities. Nineteen patients had repeated a school grade. The mean (SD) Full-scale IQ was 73.6 (17.5) and mean Verbal IQ was significantly higher than the mean Performance IQ: 80.2 (19.22) versus 72.95 (15.58), p=0.01. Fifteen patients had one or more diagnoses on the DSM-IV axis 1, including internalizing disorders (phobia, n=7; mood disorder, n=6; other anxiety disorders, n=5) and attention-deficit-hyperactivity disorder, inattentive subtype (n=8). Twelve out of 22 patients had alexithymia (inability to express feelings with words and to recognize and share emotional states). Cognitive testing found severe impairments in visual attention and visual-spatial construction abilities in four out of 18, and 14 out of 24 patients respectively. No diagnosis was correlated with the transmitting parent's sex or with cytosine-thymine-guanine (CTG) repeat numbers. Patients with severe visual-spatial construction disabilities had a significantly longer CTG expansion size than those with normal visual-spatial abilities (p=0.04). Children and adolescents with childhood DM1 have frequent diagnoses on DSM-IV axis 1, with internalizing disorders being the most common type of disorder. They also have borderline low intelligence and frequent impairments in attention and visual-spatial construction abilities. \u00a9 The Authors. Developmental Medicine &amp; Child Neurology \u00a9 2012 Mac Keith Press.", "author" : [ { "dropping-particle" : "", "family" : "Douniol", "given" : "Marie", "non-dropping-particle" : "", "parse-names" : false, "suffix" : "" }, { "dropping-particle" : "", "family" : "Jacquette", "given" : "Aur\u00e9lia", "non-dropping-particle" : "", "parse-names" : false, "suffix" : "" }, { "dropping-particle" : "", "family" : "Cohen", "given" : "David", "non-dropping-particle" : "", "parse-names" : false, "suffix" : "" }, { "dropping-particle" : "", "family" : "Bodeau", "given" : "Nicolas", "non-dropping-particle" : "", "parse-names" : false, "suffix" : "" }, { "dropping-particle" : "", "family" : "Rachidi", "given" : "Linda", "non-dropping-particle" : "", "parse-names" : false, "suffix" : "" }, { "dropping-particle" : "", "family" : "Angeard", "given" : "Nathalie", "non-dropping-particle" : "", "parse-names" : false, "suffix" : "" }, { "dropping-particle" : "", "family" : "Cuisset", "given" : "Jean-Marie", "non-dropping-particle" : "", "parse-names" : false, "suffix" : "" }, { "dropping-particle" : "", "family" : "Vall\u00e9e", "given" : "Louis", "non-dropping-particle" : "", "parse-names" : false, "suffix" : "" }, { "dropping-particle" : "", "family" : "Eymard", "given" : "Bruno", "non-dropping-particle" : "", "parse-names" : false, "suffix" : "" }, { "dropping-particle" : "", "family" : "Plaza", "given" : "Monique", "non-dropping-particle" : "", "parse-names" : false, "suffix" : "" }, { "dropping-particle" : "", "family" : "H\u00e9ron", "given" : "Delphine", "non-dropping-particle" : "", "parse-names" : false, "suffix" : "" }, { "dropping-particle" : "", "family" : "Guil\u00e9", "given" : "Jean-Marc", "non-dropping-particle" : "", "parse-names" : false, "suffix" : "" } ], "container-title" : "Developmental medicine and child neurology", "id" : "ITEM-1", "issue" : "10", "issued" : { "date-parts" : [ [ "2012", "10" ] ] }, "language" : "English", "page" : "905-911", "publisher-place" : "Department of Child and Adolescent Psychiatry, Groupe-Hospitalier Piti\u00e9-Salp\u00eatri\u00e8r, Paris, France.", "title" : "Psychiatric and cognitive phenotype of childhood myotonic dystrophy type 1.", "type" : "article-journal", "volume" : "54" }, "uris" : [ "http://www.mendeley.com/documents/?uuid=aa790ebd-d656-4013-946b-fd3e208c4b21" ] } ], "mendeley" : { "formattedCitation" : "[&lt;sup&gt;27&lt;/sup&gt;]", "plainTextFormattedCitation" : "[27]", "previouslyFormattedCitation" : "[&lt;sup&gt;28&lt;/sup&gt;]" }, "properties" : { "noteIndex" : 0 }, "schema" : "https://github.com/citation-style-language/schema/raw/master/csl-citation.json" }</w:instrText>
      </w:r>
      <w:r w:rsidR="00C109A8" w:rsidRPr="000F4D25">
        <w:rPr>
          <w:rFonts w:ascii="Book Antiqua" w:hAnsi="Book Antiqua"/>
          <w:color w:val="000000" w:themeColor="text1"/>
          <w:vertAlign w:val="superscript"/>
        </w:rPr>
        <w:fldChar w:fldCharType="separate"/>
      </w:r>
      <w:r w:rsidR="006B52D4" w:rsidRPr="000F4D25">
        <w:rPr>
          <w:rFonts w:ascii="Book Antiqua" w:hAnsi="Book Antiqua"/>
          <w:noProof/>
          <w:color w:val="000000" w:themeColor="text1"/>
          <w:vertAlign w:val="superscript"/>
        </w:rPr>
        <w:t>[27]</w:t>
      </w:r>
      <w:r w:rsidR="00C109A8" w:rsidRPr="000F4D25">
        <w:rPr>
          <w:rFonts w:ascii="Book Antiqua" w:hAnsi="Book Antiqua"/>
          <w:color w:val="000000" w:themeColor="text1"/>
          <w:vertAlign w:val="superscript"/>
        </w:rPr>
        <w:fldChar w:fldCharType="end"/>
      </w:r>
      <w:r w:rsidRPr="000F4D25">
        <w:rPr>
          <w:rFonts w:ascii="Book Antiqua" w:hAnsi="Book Antiqua"/>
          <w:color w:val="000000" w:themeColor="text1"/>
        </w:rPr>
        <w:t xml:space="preserve">. Anticipating </w:t>
      </w:r>
      <w:r w:rsidR="00455945" w:rsidRPr="000F4D25">
        <w:rPr>
          <w:rFonts w:ascii="Book Antiqua" w:hAnsi="Book Antiqua" w:cs="Times New Roman"/>
          <w:color w:val="000000" w:themeColor="text1"/>
        </w:rPr>
        <w:t xml:space="preserve">economic and </w:t>
      </w:r>
      <w:r w:rsidRPr="000F4D25">
        <w:rPr>
          <w:rFonts w:ascii="Book Antiqua" w:hAnsi="Book Antiqua" w:cs="Times New Roman"/>
          <w:color w:val="000000" w:themeColor="text1"/>
        </w:rPr>
        <w:t>vocational support are critical, with unemployment common in young adults.</w:t>
      </w:r>
      <w:r w:rsidR="003D581B" w:rsidRPr="000F4D25">
        <w:rPr>
          <w:rFonts w:ascii="Book Antiqua" w:hAnsi="Book Antiqua" w:cs="Times New Roman"/>
          <w:color w:val="000000" w:themeColor="text1"/>
        </w:rPr>
        <w:t xml:space="preserve"> </w:t>
      </w:r>
      <w:r w:rsidRPr="000F4D25">
        <w:rPr>
          <w:rFonts w:ascii="Book Antiqua" w:hAnsi="Book Antiqua"/>
          <w:color w:val="000000" w:themeColor="text1"/>
        </w:rPr>
        <w:t>Taken together, s</w:t>
      </w:r>
      <w:r w:rsidR="00B841BF" w:rsidRPr="000F4D25">
        <w:rPr>
          <w:rFonts w:ascii="Book Antiqua" w:hAnsi="Book Antiqua"/>
          <w:color w:val="000000" w:themeColor="text1"/>
        </w:rPr>
        <w:t xml:space="preserve">pecial education, psychotherapy, social and vocational skills training should be utilised to maximise functionality. Stimulant medication may be prescribed for management of attention deficit hyperactivity disorder, a common comorbidity, with attention to </w:t>
      </w:r>
      <w:r w:rsidR="00C94AE5" w:rsidRPr="000F4D25">
        <w:rPr>
          <w:rFonts w:ascii="Book Antiqua" w:hAnsi="Book Antiqua"/>
          <w:color w:val="000000" w:themeColor="text1"/>
        </w:rPr>
        <w:t xml:space="preserve">screening for </w:t>
      </w:r>
      <w:r w:rsidR="00B841BF" w:rsidRPr="000F4D25">
        <w:rPr>
          <w:rFonts w:ascii="Book Antiqua" w:hAnsi="Book Antiqua"/>
          <w:color w:val="000000" w:themeColor="text1"/>
        </w:rPr>
        <w:t>cardiac rhythm</w:t>
      </w:r>
      <w:r w:rsidR="00C94AE5" w:rsidRPr="000F4D25">
        <w:rPr>
          <w:rFonts w:ascii="Book Antiqua" w:hAnsi="Book Antiqua"/>
          <w:color w:val="000000" w:themeColor="text1"/>
        </w:rPr>
        <w:t xml:space="preserve"> disorders</w:t>
      </w:r>
      <w:r w:rsidR="00B841BF" w:rsidRPr="000F4D25">
        <w:rPr>
          <w:rFonts w:ascii="Book Antiqua" w:hAnsi="Book Antiqua"/>
          <w:color w:val="000000" w:themeColor="text1"/>
        </w:rPr>
        <w:t xml:space="preserve">. </w:t>
      </w:r>
    </w:p>
    <w:p w14:paraId="218E2A4D" w14:textId="5C0D8CB3" w:rsidR="009F0FA5" w:rsidRPr="000F4D25" w:rsidRDefault="009F0FA5" w:rsidP="000B4118">
      <w:pPr>
        <w:spacing w:line="360" w:lineRule="auto"/>
        <w:ind w:firstLineChars="100" w:firstLine="240"/>
        <w:jc w:val="both"/>
        <w:rPr>
          <w:rFonts w:ascii="Book Antiqua" w:hAnsi="Book Antiqua"/>
          <w:color w:val="000000" w:themeColor="text1"/>
        </w:rPr>
      </w:pPr>
      <w:r w:rsidRPr="000F4D25">
        <w:rPr>
          <w:rFonts w:ascii="Book Antiqua" w:hAnsi="Book Antiqua" w:cs="Times New Roman"/>
          <w:color w:val="000000" w:themeColor="text1"/>
        </w:rPr>
        <w:t xml:space="preserve">Muscle weakness is rarely progressive in childhood; however physiotherapy, occupational therapy and orthopaedic surgery are important to limit and manage complications (contractures, pain and scoliosis) and maximise function. This includes regular assessments of strength, range of motion and function. Stretches, orthoses and </w:t>
      </w:r>
      <w:r w:rsidRPr="000F4D25">
        <w:rPr>
          <w:rFonts w:ascii="Book Antiqua" w:hAnsi="Book Antiqua" w:cs="Times New Roman"/>
          <w:color w:val="000000" w:themeColor="text1"/>
        </w:rPr>
        <w:lastRenderedPageBreak/>
        <w:t xml:space="preserve">assistive devices may be utilised. </w:t>
      </w:r>
      <w:proofErr w:type="spellStart"/>
      <w:r w:rsidRPr="000F4D25">
        <w:rPr>
          <w:rFonts w:ascii="Book Antiqua" w:hAnsi="Book Antiqua" w:cs="Times New Roman"/>
          <w:color w:val="000000" w:themeColor="text1"/>
        </w:rPr>
        <w:t>Tendo</w:t>
      </w:r>
      <w:r w:rsidR="00B841BF" w:rsidRPr="000F4D25">
        <w:rPr>
          <w:rFonts w:ascii="Book Antiqua" w:hAnsi="Book Antiqua" w:cs="Times New Roman"/>
          <w:color w:val="000000" w:themeColor="text1"/>
        </w:rPr>
        <w:t>-</w:t>
      </w:r>
      <w:r w:rsidRPr="000F4D25">
        <w:rPr>
          <w:rFonts w:ascii="Book Antiqua" w:hAnsi="Book Antiqua" w:cs="Times New Roman"/>
          <w:color w:val="000000" w:themeColor="text1"/>
        </w:rPr>
        <w:t>achilles</w:t>
      </w:r>
      <w:proofErr w:type="spellEnd"/>
      <w:r w:rsidRPr="000F4D25">
        <w:rPr>
          <w:rFonts w:ascii="Book Antiqua" w:hAnsi="Book Antiqua" w:cs="Times New Roman"/>
          <w:color w:val="000000" w:themeColor="text1"/>
        </w:rPr>
        <w:t xml:space="preserve"> lengthening and scoliosis surgery may be indicated. Even though exercise therapy is commonly used, studies have</w:t>
      </w:r>
      <w:r w:rsidR="000B4118">
        <w:rPr>
          <w:rFonts w:ascii="Book Antiqua" w:hAnsi="Book Antiqua" w:cs="Times New Roman"/>
          <w:color w:val="000000" w:themeColor="text1"/>
        </w:rPr>
        <w:t xml:space="preserve"> shown neither benefit nor harm</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"10.1002/14651858.CD003907.pub4", "ISSN" : "1469-493X", "PMID" : "23835682", "abstract" : "BACKGROUND: Strength training or aerobic exercise programmes might optimise muscle and cardiorespiratory function and prevent additional disuse atrophy and deconditioning in people with a muscle disease. This is an update of a review first published in 2004. OBJECTIVES: To examine the safety and efficacy of strength training and aerobic exercise training in people with a muscle disease. SEARCH METHODS: We searched the Cochrane Neuromuscular Disease Group Specialized Register (July 2012), CENTRAL (2012 Issue 3 of 4), MEDLINE (January 1946 to July 2012), EMBASE (January 1974 to July 2012), EMBASE Classic (1947 to 1973) and CINAHL (January 1982 to July 2012). SELECTION CRITERIA: Randomised or quasi-randomised controlled trials comparing strength training or aerobic exercise programmes, or both, to no training, and lasting at least six weeks, in people with a well-described diagnosis of a muscle disease.We did not use the reporting of specific outcomes as a study selection criterion. DATA COLLECTION AND ANALYSIS: Two authors independently assessed trial quality and extracted the data obtained from the full text-articles and from the original investigators. We collected adverse event data from included studies. MAIN RESULTS: We included five trials (170 participants). The first trial compared the effect of strength training versus no training in 36 people with myotonic dystrophy. The second trial compared aerobic exercise training versus no training in 14 people with polymyositis and dermatomyositis. The third trial compared strength training versus no training in a factorial trial that also compared albuterol with placebo, in 65 people with facioscapulohumeral muscular dystrophy (FSHD). The fourth trial compared combined strength training and aerobic exercise versus no training in 18 people with mitochondrial myopathy. The fifth trial compared combined strength training and aerobic exercise versus no training in 35 people with myotonic dystrophy type 1.In both myotonic dystrophy trials and the dermatomyositis and polymyositis trial there were no significant differences between training and non-training groups for primary and secondary outcome measures. The risk of bias of the strength training trial in myotonic dystrophy and the aerobic exercise trial in polymyositis and dermatomyositis was judged as uncertain, and for the combined strength training and aerobic exercise trial, the risk of bias was judged as adequate. In the FSHD trial, for which the risk of\u2026", "author" : [ { "dropping-particle" : "", "family" : "Voet", "given" : "Nicoline B M", "non-dropping-particle" : "", "parse-names" : false, "suffix" : "" }, { "dropping-particle" : "", "family" : "Kooi", "given" : "Elly L", "non-dropping-particle" : "van der", "parse-names" : false, "suffix" : "" }, { "dropping-particle" : "", "family" : "Riphagen", "given" : "Ingrid I", "non-dropping-particle" : "", "parse-names" : false, "suffix" : "" }, { "dropping-particle" : "", "family" : "Lindeman", "given" : "Eline", "non-dropping-particle" : "", "parse-names" : false, "suffix" : "" }, { "dropping-particle" : "", "family" : "Engelen", "given" : "Baziel G M", "non-dropping-particle" : "van", "parse-names" : false, "suffix" : "" }, { "dropping-particle" : "", "family" : "Geurts", "given" : "Alexander C H", "non-dropping-particle" : "", "parse-names" : false, "suffix" : "" } ], "container-title" : "The Cochrane database of systematic reviews", "id" : "ITEM-1", "issued" : { "date-parts" : [ [ "2013", "1" ] ] }, "note" : "Main relevant results:", "page" : "CD003907", "title" : "Strength training and aerobic exercise training for muscle disease.", "type" : "article-journal", "volume" : "7" }, "uris" : [ "http://www.mendeley.com/documents/?uuid=3c1ea786-6f0a-4d85-8a44-3b4eb1724d8e" ] } ], "mendeley" : { "formattedCitation" : "[&lt;sup&gt;49&lt;/sup&gt;]", "plainTextFormattedCitation" : "[49]", "previouslyFormattedCitation" : "[&lt;sup&gt;50&lt;/sup&gt;]"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[49]</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w:t>
      </w:r>
      <w:r w:rsidR="008A64B1" w:rsidRPr="000F4D25">
        <w:rPr>
          <w:rFonts w:ascii="Book Antiqua" w:hAnsi="Book Antiqua" w:cs="Times New Roman"/>
          <w:color w:val="000000" w:themeColor="text1"/>
        </w:rPr>
        <w:t>A Cochrane review published in 2006</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"10.1002/14651858.CD004762.pub2", "ISSN" : "1469-493X", "PMID" : "16437496", "abstract" : "BACKGROUND: Abnormal delayed relaxation of skeletal muscles, known as myotonia, can cause disability in myotonic disorders. Sodium channel blockers, tricyclic antidepressive drugs, benzodiazepines, calcium-antagonists, taurine and prednisone may be of use in reducing myotonia. OBJECTIVES: To consider the evidence from randomised controlled trials on the efficacy and tolerability of drug treatment in patients with clinical myotonia due to a myotonic disorder. SEARCH STRATEGY: We searched the Cochrane Neuromuscular Disease Group trials register (April 2004), MEDLINE (January 1966 to December 2003) and EMBASE (January 1980 to December 2003). Grey literature was handsearched and reference lists of identified studies and reviews were examined. Authors, disease experts and manufacturers of anti-myotonic drugs were contacted. SELECTION CRITERIA: We considered all (quasi) randomised trials of participants with myotonia treated with any drug treatment versus no therapy, placebo or any other active drug treatment. The primary outcome measure was:reduced clinical myotonia using two categories: (1) no residual myotonia or improvement of myotonia or (2) No change or worsening of myotonia. Secondary outcome measures were:(1) clinical relaxation time; (2) electromyographic relaxation time; (3) stair test; (4) presence of percussion myotonia; and (5) proportion of adverse events. DATA COLLECTION AND ANALYSIS: Two authors extracted the data independently onto standardised extraction forms and disagreements were resolved by discussion. MAIN RESULTS: Nine randomised controlled trials were found comparing active drug treatment versus placebo or another active drug treatment in patients with myotonia due to a myotonic disorder. Included trials were double-blind or single-blind crossover studies involving a total of 137 patients of which 109 had myotonic dystrophy type 1 and 28 had myotonia congenita. The studies were of poor quality. Therefore, we were not able to analyse the results of all identified studies. Two small crossover studies without a washout period demonstrated a significant effect of imipramine and taurine in myotonic dystrophy. One small crossover study with a washout period demonstrated a significant effect of clomipramine in myotonic dystrophy. Meta-analysis was not possible. AUTHORS' CONCLUSIONS: Due to insufficient good quality data and lack of randomised studies, it is impossible to determine whether drug treatment is safe and effective in the treatment\u2026", "author" : [ { "dropping-particle" : "", "family" : "Trip", "given" : "J", "non-dropping-particle" : "", "parse-names" : false, "suffix" : "" }, { "dropping-particle" : "", "family" : "Drost", "given" : "G", "non-dropping-particle" : "", "parse-names" : false, "suffix" : "" }, { "dropping-particle" : "", "family" : "Engelen", "given" : "B G M", "non-dropping-particle" : "van", "parse-names" : false, "suffix" : "" }, { "dropping-particle" : "", "family" : "Faber", "given" : "C G", "non-dropping-particle" : "", "parse-names" : false, "suffix" : "" } ], "container-title" : "The Cochrane database of systematic reviews", "id" : "ITEM-1", "issue" : "1", "issued" : { "date-parts" : [ [ "2006", "1" ] ] }, "note" : "Studied 10 RCTs", "page" : "CD004762", "title" : "Drug treatment for myotonia.", "type" : "article-journal" }, "uris" : [ "http://www.mendeley.com/documents/?uuid=b473dbfa-8b39-4a66-8024-736aa0a41851" ] } ], "mendeley" : { "formattedCitation" : "[&lt;sup&gt;50&lt;/sup&gt;]", "plainTextFormattedCitation" : "[50]", "previouslyFormattedCitation" : "[&lt;sup&gt;51&lt;/sup&gt;]"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[50]</w:t>
      </w:r>
      <w:r w:rsidRPr="000F4D25">
        <w:rPr>
          <w:rFonts w:ascii="Book Antiqua" w:hAnsi="Book Antiqua" w:cs="Times New Roman"/>
          <w:color w:val="000000" w:themeColor="text1"/>
          <w:vertAlign w:val="superscript"/>
        </w:rPr>
        <w:fldChar w:fldCharType="end"/>
      </w:r>
      <w:r w:rsidR="008A64B1" w:rsidRPr="000F4D25">
        <w:rPr>
          <w:rFonts w:ascii="Book Antiqua" w:hAnsi="Book Antiqua" w:cs="Times New Roman"/>
          <w:color w:val="000000" w:themeColor="text1"/>
        </w:rPr>
        <w:t xml:space="preserve"> found limited evidence supporting drugs for </w:t>
      </w:r>
      <w:proofErr w:type="spellStart"/>
      <w:r w:rsidR="008A64B1" w:rsidRPr="000F4D25">
        <w:rPr>
          <w:rFonts w:ascii="Book Antiqua" w:hAnsi="Book Antiqua" w:cs="Times New Roman"/>
          <w:color w:val="000000" w:themeColor="text1"/>
        </w:rPr>
        <w:t>myotonia</w:t>
      </w:r>
      <w:proofErr w:type="spellEnd"/>
      <w:r w:rsidR="008A64B1" w:rsidRPr="000F4D25">
        <w:rPr>
          <w:rFonts w:ascii="Book Antiqua" w:hAnsi="Book Antiqua" w:cs="Times New Roman"/>
          <w:color w:val="000000" w:themeColor="text1"/>
        </w:rPr>
        <w:t xml:space="preserve">. Agents analysed included sodium channel blockers (such as procainamide and </w:t>
      </w:r>
      <w:proofErr w:type="spellStart"/>
      <w:r w:rsidR="008A64B1" w:rsidRPr="000F4D25">
        <w:rPr>
          <w:rFonts w:ascii="Book Antiqua" w:hAnsi="Book Antiqua" w:cs="Times New Roman"/>
          <w:color w:val="000000" w:themeColor="text1"/>
        </w:rPr>
        <w:t>mexiletine</w:t>
      </w:r>
      <w:proofErr w:type="spellEnd"/>
      <w:r w:rsidR="008A64B1" w:rsidRPr="000F4D25">
        <w:rPr>
          <w:rFonts w:ascii="Book Antiqua" w:hAnsi="Book Antiqua" w:cs="Times New Roman"/>
          <w:color w:val="000000" w:themeColor="text1"/>
        </w:rPr>
        <w:t>)</w:t>
      </w:r>
      <w:r w:rsidR="00C109A8" w:rsidRPr="000F4D25">
        <w:rPr>
          <w:rFonts w:ascii="Book Antiqua" w:hAnsi="Book Antiqua" w:cs="Times New Roman"/>
          <w:color w:val="000000" w:themeColor="text1"/>
        </w:rPr>
        <w:t>, calcium channel blockers (</w:t>
      </w:r>
      <w:proofErr w:type="spellStart"/>
      <w:r w:rsidR="00C109A8" w:rsidRPr="000F4D25">
        <w:rPr>
          <w:rFonts w:ascii="Book Antiqua" w:hAnsi="Book Antiqua" w:cs="Times New Roman"/>
          <w:color w:val="000000" w:themeColor="text1"/>
        </w:rPr>
        <w:t>nifedi</w:t>
      </w:r>
      <w:r w:rsidR="008A64B1" w:rsidRPr="000F4D25">
        <w:rPr>
          <w:rFonts w:ascii="Book Antiqua" w:hAnsi="Book Antiqua" w:cs="Times New Roman"/>
          <w:color w:val="000000" w:themeColor="text1"/>
        </w:rPr>
        <w:t>pine</w:t>
      </w:r>
      <w:proofErr w:type="spellEnd"/>
      <w:r w:rsidR="008A64B1" w:rsidRPr="000F4D25">
        <w:rPr>
          <w:rFonts w:ascii="Book Antiqua" w:hAnsi="Book Antiqua" w:cs="Times New Roman"/>
          <w:color w:val="000000" w:themeColor="text1"/>
        </w:rPr>
        <w:t>), benzodiazepines (diazepam), taurine and tricyclic antidepressants (clomipramine and imipramine)</w:t>
      </w:r>
      <w:r w:rsidRPr="000F4D25">
        <w:rPr>
          <w:rFonts w:ascii="Book Antiqua" w:hAnsi="Book Antiqua" w:cs="Times New Roman"/>
          <w:color w:val="000000" w:themeColor="text1"/>
        </w:rPr>
        <w:t>.</w:t>
      </w:r>
      <w:r w:rsidR="00CB18E1" w:rsidRPr="000F4D25">
        <w:rPr>
          <w:rFonts w:ascii="Book Antiqua" w:hAnsi="Book Antiqua" w:cs="Times New Roman"/>
          <w:color w:val="000000" w:themeColor="text1"/>
        </w:rPr>
        <w:t xml:space="preserve"> A more recent study has found that </w:t>
      </w:r>
      <w:proofErr w:type="spellStart"/>
      <w:r w:rsidR="00CB18E1" w:rsidRPr="000F4D25">
        <w:rPr>
          <w:rFonts w:ascii="Book Antiqua" w:hAnsi="Book Antiqua" w:cs="Times New Roman"/>
          <w:color w:val="000000" w:themeColor="text1"/>
        </w:rPr>
        <w:t>mexiletine</w:t>
      </w:r>
      <w:proofErr w:type="spellEnd"/>
      <w:r w:rsidR="00CB18E1" w:rsidRPr="000F4D25">
        <w:rPr>
          <w:rFonts w:ascii="Book Antiqua" w:hAnsi="Book Antiqua" w:cs="Times New Roman"/>
          <w:color w:val="000000" w:themeColor="text1"/>
        </w:rPr>
        <w:t xml:space="preserve"> is effective and well tolerated for</w:t>
      </w:r>
      <w:r w:rsidR="00D11FD6" w:rsidRPr="000F4D25">
        <w:rPr>
          <w:rFonts w:ascii="Book Antiqua" w:hAnsi="Book Antiqua" w:cs="Times New Roman"/>
          <w:color w:val="000000" w:themeColor="text1"/>
        </w:rPr>
        <w:t xml:space="preserve"> improving debilitating grip </w:t>
      </w:r>
      <w:proofErr w:type="spellStart"/>
      <w:r w:rsidR="00D11FD6" w:rsidRPr="000F4D25">
        <w:rPr>
          <w:rFonts w:ascii="Book Antiqua" w:hAnsi="Book Antiqua" w:cs="Times New Roman"/>
          <w:color w:val="000000" w:themeColor="text1"/>
        </w:rPr>
        <w:t>myotonia</w:t>
      </w:r>
      <w:proofErr w:type="spellEnd"/>
      <w:r w:rsidR="00D11FD6" w:rsidRPr="000F4D25">
        <w:rPr>
          <w:rFonts w:ascii="Book Antiqua" w:hAnsi="Book Antiqua" w:cs="Times New Roman"/>
          <w:color w:val="000000" w:themeColor="text1"/>
        </w:rPr>
        <w:t xml:space="preserve"> in adults</w:t>
      </w:r>
      <w:r w:rsidR="00CB18E1"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"10.1212/WNL.0b013e3181dc1a3a", "abstract" : "Objective: To determine if mexiletine is safe and effective in reducing myotonia in myotonic dystrophy type 1 (DM1).Background: Myotonia is an early, prominent symptom in DM1 and contributes to decreased dexterity, gait instability, difficulty with speech/swallowing, and muscle pain. A few preliminary trials have suggested that the antiarrhythmic drug mexiletine is useful, symptomatic treatment for nondystrophic myotonic disorders and DM1.Methods: We performed 2 randomized, double-blind, placebo-controlled crossover trials, each involving 20 ambulatory DM1 participants with grip or percussion myotonia on examination. The initial trial compared 150 mg of mexiletine 3 times daily to placebo, and the second trial compared 200 mg of mexiletine 3 times daily to placebo. Treatment periods were 7 weeks in duration separated by a 4- to 8-week washout period. The primary measure of myotonia was time for isometric grip force to relax from 90% to 5% of peak force after a 3-second maximum grip contraction. EKG measurements and adverse events were monitored in both trials.Results: There was a significant reduction in grip relaxation time with both 150 and 200 mg dosages of mexiletine. Treatment with mexiletine at either dosage was not associated with any serious adverse events, or with prolongation of the PR or QTc intervals or of QRS duration. Mild adverse events were observed with both placebo and mexiletine treatment.Conclusions: Mexiletine at dosages of 150 and 200 mg 3 times daily is effective, safe, and well-tolerated over 7 weeks as an antimyotonia treatment in DM1.Classification of Evidence: This study provides Class I evidence that mexiletine at dosages of 150 and 200 mg 3 times daily over 7 weeks is well-tolerated and effective in reducing handgrip relaxation time in DM1.", "author" : [ { "dropping-particle" : "", "family" : "Logigian", "given" : "E L", "non-dropping-particle" : "", "parse-names" : false, "suffix" : "" }, { "dropping-particle" : "", "family" : "Martens", "given" : "W B", "non-dropping-particle" : "", "parse-names" : false, "suffix" : "" }, { "dropping-particle" : "", "family" : "Moxley", "given" : "R T", "non-dropping-particle" : "", "parse-names" : false, "suffix" : "" }, { "dropping-particle" : "", "family" : "McDermott", "given" : "M P", "non-dropping-particle" : "", "parse-names" : false, "suffix" : "" }, { "dropping-particle" : "", "family" : "Dilek", "given" : "N", "non-dropping-particle" : "", "parse-names" : false, "suffix" : "" }, { "dropping-particle" : "", "family" : "Wiegner", "given" : "A W", "non-dropping-particle" : "", "parse-names" : false, "suffix" : "" }, { "dropping-particle" : "", "family" : "Pearson", "given" : "A T", "non-dropping-particle" : "", "parse-names" : false, "suffix" : "" }, { "dropping-particle" : "", "family" : "Barbieri", "given" : "C A", "non-dropping-particle" : "", "parse-names" : false, "suffix" : "" }, { "dropping-particle" : "", "family" : "Annis", "given" : "C L", "non-dropping-particle" : "", "parse-names" : false, "suffix" : "" }, { "dropping-particle" : "", "family" : "Thornton", "given" : "C A", "non-dropping-particle" : "", "parse-names" : false, "suffix" : "" }, { "dropping-particle" : "", "family" : "Moxley", "given" : "R T", "non-dropping-particle" : "", "parse-names" : false, "suffix" : "" } ], "container-title" : "Neurology", "id" : "ITEM-1", "issue" : "18", "issued" : { "date-parts" : [ [ "2010", "5", "4" ] ] }, "page" : "1441-1448", "title" : "Mexiletine is an effective antimyotonia treatment in myotonic dystrophy type 1", "type" : "article-journal", "volume" : "74" }, "uris" : [ "http://www.mendeley.com/documents/?uuid=09ae3f09-5168-418b-aa3d-a65b44cc81c8" ] } ], "mendeley" : { "formattedCitation" : "[&lt;sup&gt;51&lt;/sup&gt;]", "plainTextFormattedCitation" : "[51]", "previouslyFormattedCitation" : "[&lt;sup&gt;52&lt;/sup&gt;]" }, "properties" : { "noteIndex" : 0 }, "schema" : "https://github.com/citation-style-language/schema/raw/master/csl-citation.json" }</w:instrText>
      </w:r>
      <w:r w:rsidR="00CB18E1"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[51]</w:t>
      </w:r>
      <w:r w:rsidR="00CB18E1" w:rsidRPr="000F4D25">
        <w:rPr>
          <w:rFonts w:ascii="Book Antiqua" w:hAnsi="Book Antiqua" w:cs="Times New Roman"/>
          <w:color w:val="000000" w:themeColor="text1"/>
          <w:vertAlign w:val="superscript"/>
        </w:rPr>
        <w:fldChar w:fldCharType="end"/>
      </w:r>
      <w:r w:rsidR="00CB18E1"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Facial weakness worsens with age and swallowing dysfunction may be assisted with diet modification and speech pathology. Speech therapy will also </w:t>
      </w:r>
      <w:r w:rsidR="00CB18E1" w:rsidRPr="000F4D25">
        <w:rPr>
          <w:rFonts w:ascii="Book Antiqua" w:hAnsi="Book Antiqua" w:cs="Times New Roman"/>
          <w:color w:val="000000" w:themeColor="text1"/>
        </w:rPr>
        <w:t>assist in language development</w:t>
      </w:r>
      <w:r w:rsidR="003C4714" w:rsidRPr="000F4D25">
        <w:rPr>
          <w:rFonts w:ascii="Book Antiqua" w:hAnsi="Book Antiqua" w:cs="Times New Roman"/>
          <w:color w:val="000000" w:themeColor="text1"/>
        </w:rPr>
        <w:t>.</w:t>
      </w:r>
      <w:r w:rsidR="00582E92" w:rsidRPr="000F4D25">
        <w:rPr>
          <w:rFonts w:ascii="Book Antiqua" w:hAnsi="Book Antiqua" w:cs="Times New Roman"/>
          <w:color w:val="000000" w:themeColor="text1"/>
        </w:rPr>
        <w:t xml:space="preserve"> In addition facial weakness and an open mouth posture may cause </w:t>
      </w:r>
      <w:r w:rsidR="00582E92" w:rsidRPr="000F4D25">
        <w:rPr>
          <w:rFonts w:ascii="Book Antiqua" w:eastAsia="Times New Roman" w:hAnsi="Book Antiqua" w:cs="Times New Roman"/>
          <w:color w:val="000000" w:themeColor="text1"/>
          <w:lang w:eastAsia="en-AU"/>
        </w:rPr>
        <w:t>more plaque, gingivitis and caries such that more frequent brushing, dental hygiene and regul</w:t>
      </w:r>
      <w:r w:rsidR="000B4118">
        <w:rPr>
          <w:rFonts w:ascii="Book Antiqua" w:eastAsia="Times New Roman" w:hAnsi="Book Antiqua" w:cs="Times New Roman"/>
          <w:color w:val="000000" w:themeColor="text1"/>
          <w:lang w:eastAsia="en-AU"/>
        </w:rPr>
        <w:t>ar dental reviews are important</w:t>
      </w:r>
      <w:r w:rsidR="00582E92" w:rsidRPr="000F4D25">
        <w:rPr>
          <w:rFonts w:ascii="Book Antiqua" w:eastAsia="Times New Roman" w:hAnsi="Book Antiqua" w:cs="Times New Roman"/>
          <w:color w:val="000000" w:themeColor="text1"/>
          <w:vertAlign w:val="superscript"/>
          <w:lang w:eastAsia="en-AU"/>
        </w:rPr>
        <w:fldChar w:fldCharType="begin" w:fldLock="1"/>
      </w:r>
      <w:r w:rsidR="006B52D4" w:rsidRPr="000F4D25">
        <w:rPr>
          <w:rFonts w:ascii="Book Antiqua" w:eastAsia="Times New Roman" w:hAnsi="Book Antiqua" w:cs="Times New Roman"/>
          <w:color w:val="000000" w:themeColor="text1"/>
          <w:vertAlign w:val="superscript"/>
          <w:lang w:eastAsia="en-AU"/>
        </w:rPr>
        <w:instrText>ADDIN CSL_CITATION { "citationItems" : [ { "id" : "ITEM-1", "itemData" : { "abstract" : "BACKGROUND: Myotonic Dystrophy type 1 (DM1) is a hereditary neuromuscular multisystem disease with varying clinical expressions and severity. The prevalence worldwide is 5-20/100 000. It is characterized by progressive muscular waste and myotonia. Facial weakness is one of the earliest and most constant features. Muscular weakness has been shown to have an impact on oral health in various ways. The molecular basis for DM1 is an unstable trinucleotide (CTG) expansion on chromosome 19. The severity of the disease and time of onset is roughly correlated to the length of the CTG expansion. AIM: The overall aim of this thesis is to shed light on oral health with focus on periodontal disease and caries in adults and children with DM1. Specific aims are: 1) To assess oral health and motoric ability in adults with DM. 2) To explore caries related factors including oral sugar clearance. 3) To assess oral health and dental care in children with DM1 and to evaluate the changes observed longitudinally over a four year period. SUBJECTS AND METHODS In all, 27 adults, ages 35-64 years and 56 children, ages 2.7-18 years, and age and gender matched control persons were examined. Thirty-six of the children with DM and 33 of the control children were examined on two occasions about four years apart. Plaque, gingivitis caries and number of teeth were recorded. In the adult patients, finger force, oral muscular coordination ability, salivary secretion rate and oral sugar clearance were determined. In children, the ability to cooperate during dental treatment was estimated. Questionnaires concerning eating habits and dental care were also used. RESULT: The adult and children DM1 patients had significantly more caries, plaque and gingivitis and had lost more permanent teeth than the control patients. This was particularly evident for the boys with DM1. Motoric ability, salivary secretion and oral sugar clearance showed less favorable mean values for the adult DM group than for the control group. A negative correlation was found between plaque index and finger force. The children with DM1 had a lower ability to cooperate than the controls and general sedation was often needed during dental treatment. CONCLUSIONS: Adults and children with DM1 have more plaque, gingivitis and caries and have lost more teeth than age and gender-matched control persons. This may be explained by lower motoric ability, lower salivary secretion and slower oral sugar clearance and, in children, more c\u2026", "author" : [ { "dropping-particle" : "", "family" : "Engvall", "given" : "M", "non-dropping-particle" : "", "parse-names" : false, "suffix" : "" } ], "container-title" : "Swedish dental journal. Supplement", "id" : "ITEM-1", "issue" : "203", "issued" : { "date-parts" : [ [ "2010" ] ] }, "note" : "Export Date: 11 May 2015", "page" : "1-51", "publisher-place" : "Department of Pedodontics, Institute of Odontology, Sahlgrenska Academy, University of Gothenburg, Gothenburg, Sweden.", "title" : "On oral health in children and adults with myotonic dystrophy.", "type" : "article-journal" }, "uris" : [ "http://www.mendeley.com/documents/?uuid=8a97dc5c-a953-4660-ae38-d9e954dcb90b" ] } ], "mendeley" : { "formattedCitation" : "[&lt;sup&gt;52&lt;/sup&gt;]", "plainTextFormattedCitation" : "[52]", "previouslyFormattedCitation" : "[&lt;sup&gt;53&lt;/sup&gt;]" }, "properties" : { "noteIndex" : 0 }, "schema" : "https://github.com/citation-style-language/schema/raw/master/csl-citation.json" }</w:instrText>
      </w:r>
      <w:r w:rsidR="00582E92" w:rsidRPr="000F4D25">
        <w:rPr>
          <w:rFonts w:ascii="Book Antiqua" w:eastAsia="Times New Roman" w:hAnsi="Book Antiqua" w:cs="Times New Roman"/>
          <w:color w:val="000000" w:themeColor="text1"/>
          <w:vertAlign w:val="superscript"/>
          <w:lang w:eastAsia="en-AU"/>
        </w:rPr>
        <w:fldChar w:fldCharType="separate"/>
      </w:r>
      <w:r w:rsidR="006B52D4" w:rsidRPr="000F4D25">
        <w:rPr>
          <w:rFonts w:ascii="Book Antiqua" w:eastAsia="Times New Roman" w:hAnsi="Book Antiqua" w:cs="Times New Roman"/>
          <w:noProof/>
          <w:color w:val="000000" w:themeColor="text1"/>
          <w:vertAlign w:val="superscript"/>
          <w:lang w:eastAsia="en-AU"/>
        </w:rPr>
        <w:t>[52]</w:t>
      </w:r>
      <w:r w:rsidR="00582E92" w:rsidRPr="000F4D25">
        <w:rPr>
          <w:rFonts w:ascii="Book Antiqua" w:eastAsia="Times New Roman" w:hAnsi="Book Antiqua" w:cs="Times New Roman"/>
          <w:color w:val="000000" w:themeColor="text1"/>
          <w:vertAlign w:val="superscript"/>
          <w:lang w:eastAsia="en-AU"/>
        </w:rPr>
        <w:fldChar w:fldCharType="end"/>
      </w:r>
      <w:r w:rsidR="00412C45" w:rsidRPr="000F4D25">
        <w:rPr>
          <w:rFonts w:ascii="Book Antiqua" w:hAnsi="Book Antiqua" w:cs="Times New Roman"/>
          <w:color w:val="000000" w:themeColor="text1"/>
        </w:rPr>
        <w:t>.</w:t>
      </w:r>
    </w:p>
    <w:p w14:paraId="2D59F475" w14:textId="01BE917C" w:rsidR="00455945" w:rsidRPr="000F4D25" w:rsidRDefault="009F0FA5"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 xml:space="preserve">Regular surveillance for respiratory and cardiac complications </w:t>
      </w:r>
      <w:r w:rsidR="00CB18E1" w:rsidRPr="000F4D25">
        <w:rPr>
          <w:rFonts w:ascii="Book Antiqua" w:hAnsi="Book Antiqua" w:cs="Times New Roman"/>
          <w:color w:val="000000" w:themeColor="text1"/>
        </w:rPr>
        <w:t>is</w:t>
      </w:r>
      <w:r w:rsidRPr="000F4D25">
        <w:rPr>
          <w:rFonts w:ascii="Book Antiqua" w:hAnsi="Book Antiqua" w:cs="Times New Roman"/>
          <w:color w:val="000000" w:themeColor="text1"/>
        </w:rPr>
        <w:t xml:space="preserve"> important in childhood. </w:t>
      </w:r>
      <w:r w:rsidR="004564AA" w:rsidRPr="000F4D25">
        <w:rPr>
          <w:rFonts w:ascii="Book Antiqua" w:hAnsi="Book Antiqua" w:cs="Times New Roman"/>
          <w:color w:val="000000" w:themeColor="text1"/>
        </w:rPr>
        <w:t xml:space="preserve">The most recent European Neuromuscular Centre workshop (ENMC) for </w:t>
      </w:r>
      <w:r w:rsidR="00602D4A" w:rsidRPr="000F4D25">
        <w:rPr>
          <w:rFonts w:ascii="Book Antiqua" w:hAnsi="Book Antiqua" w:cs="Times New Roman"/>
          <w:color w:val="000000" w:themeColor="text1"/>
        </w:rPr>
        <w:t>chronic respiratory disease in DM1 describes consensus recommendations for assessment, management and follow-up based on current evidence and clinician experience</w:t>
      </w:r>
      <w:r w:rsidR="00FA25E9"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"http://dx.doi.org/10.1016/j.nmd.2015.01.011", "ISSN" : "0960-8966", "author" : [ { "dropping-particle" : "", "family" : "Sansone", "given" : "V A", "non-dropping-particle" : "", "parse-names" : false, "suffix" : "" }, { "dropping-particle" : "", "family" : "Gagnon", "given" : "C", "non-dropping-particle" : "", "parse-names" : false, "suffix" : "" } ], "container-title" : "Neuromuscular Disorders", "id" : "ITEM-1", "issue" : "5", "issued" : { "date-parts" : [ [ "2015", "5" ] ] }, "page" : "432-442", "title" : "207th ENMC Workshop on chronic respiratory insufficiency in myotonic dystrophies: Management and implications for research, 27\u201329 June 2014, Naarden, The Netherlands", "type" : "article-journal", "volume" : "25" }, "uris" : [ "http://www.mendeley.com/documents/?uuid=d14bebcb-9190-4eb6-9af7-db72b0eda2ea" ] } ], "mendeley" : { "formattedCitation" : "[&lt;sup&gt;53&lt;/sup&gt;]", "plainTextFormattedCitation" : "[53]", "previouslyFormattedCitation" : "[&lt;sup&gt;54&lt;/sup&gt;]" }, "properties" : { "noteIndex" : 0 }, "schema" : "https://github.com/citation-style-language/schema/raw/master/csl-citation.json" }</w:instrText>
      </w:r>
      <w:r w:rsidR="00FA25E9"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[53]</w:t>
      </w:r>
      <w:r w:rsidR="00FA25E9" w:rsidRPr="000F4D25">
        <w:rPr>
          <w:rFonts w:ascii="Book Antiqua" w:hAnsi="Book Antiqua" w:cs="Times New Roman"/>
          <w:color w:val="000000" w:themeColor="text1"/>
          <w:vertAlign w:val="superscript"/>
        </w:rPr>
        <w:fldChar w:fldCharType="end"/>
      </w:r>
      <w:r w:rsidR="00602D4A" w:rsidRPr="000F4D25">
        <w:rPr>
          <w:rFonts w:ascii="Book Antiqua" w:hAnsi="Book Antiqua" w:cs="Times New Roman"/>
          <w:color w:val="000000" w:themeColor="text1"/>
        </w:rPr>
        <w:t>. Interviews with patient and carer should include a checklist for symptoms of orthopnoea, dyspnoea while performing activities of daily living, sleep disturbances, morning headaches, apnoea, reduced cognition, EDS, fatigue and chest infection</w:t>
      </w:r>
      <w:r w:rsidR="001F23F8" w:rsidRPr="000F4D25">
        <w:rPr>
          <w:rFonts w:ascii="Book Antiqua" w:hAnsi="Book Antiqua" w:cs="Times New Roman"/>
          <w:color w:val="000000" w:themeColor="text1"/>
        </w:rPr>
        <w:t>s</w:t>
      </w:r>
      <w:r w:rsidR="00602D4A" w:rsidRPr="000F4D25">
        <w:rPr>
          <w:rFonts w:ascii="Book Antiqua" w:hAnsi="Book Antiqua" w:cs="Times New Roman"/>
          <w:color w:val="000000" w:themeColor="text1"/>
        </w:rPr>
        <w:t xml:space="preserve"> </w:t>
      </w:r>
      <w:r w:rsidR="001C011B" w:rsidRPr="000F4D25">
        <w:rPr>
          <w:rFonts w:ascii="Book Antiqua" w:hAnsi="Book Antiqua" w:cs="Times New Roman"/>
          <w:color w:val="000000" w:themeColor="text1"/>
        </w:rPr>
        <w:t xml:space="preserve">since last review </w:t>
      </w:r>
      <w:r w:rsidR="00602D4A" w:rsidRPr="000F4D25">
        <w:rPr>
          <w:rFonts w:ascii="Book Antiqua" w:hAnsi="Book Antiqua" w:cs="Times New Roman"/>
          <w:color w:val="000000" w:themeColor="text1"/>
        </w:rPr>
        <w:t>to identify and qua</w:t>
      </w:r>
      <w:r w:rsidR="000B4118">
        <w:rPr>
          <w:rFonts w:ascii="Book Antiqua" w:hAnsi="Book Antiqua" w:cs="Times New Roman"/>
          <w:color w:val="000000" w:themeColor="text1"/>
        </w:rPr>
        <w:t>ntify respiratory insufficiency</w:t>
      </w:r>
      <w:r w:rsidR="00602D4A"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"http://dx.doi.org/10.1016/j.nmd.2015.01.011", "ISSN" : "0960-8966", "author" : [ { "dropping-particle" : "", "family" : "Sansone", "given" : "V A", "non-dropping-particle" : "", "parse-names" : false, "suffix" : "" }, { "dropping-particle" : "", "family" : "Gagnon", "given" : "C", "non-dropping-particle" : "", "parse-names" : false, "suffix" : "" } ], "container-title" : "Neuromuscular Disorders", "id" : "ITEM-1", "issue" : "5", "issued" : { "date-parts" : [ [ "2015", "5" ] ] }, "page" : "432-442", "title" : "207th ENMC Workshop on chronic respiratory insufficiency in myotonic dystrophies: Management and implications for research, 27\u201329 June 2014, Naarden, The Netherlands", "type" : "article-journal", "volume" : "25" }, "uris" : [ "http://www.mendeley.com/documents/?uuid=d14bebcb-9190-4eb6-9af7-db72b0eda2ea" ] } ], "mendeley" : { "formattedCitation" : "[&lt;sup&gt;53&lt;/sup&gt;]", "plainTextFormattedCitation" : "[53]", "previouslyFormattedCitation" : "[&lt;sup&gt;54&lt;/sup&gt;]" }, "properties" : { "noteIndex" : 0 }, "schema" : "https://github.com/citation-style-language/schema/raw/master/csl-citation.json" }</w:instrText>
      </w:r>
      <w:r w:rsidR="00602D4A"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color w:val="000000" w:themeColor="text1"/>
          <w:vertAlign w:val="superscript"/>
        </w:rPr>
        <w:t>[53]</w:t>
      </w:r>
      <w:r w:rsidR="00602D4A" w:rsidRPr="000F4D25">
        <w:rPr>
          <w:rFonts w:ascii="Book Antiqua" w:hAnsi="Book Antiqua" w:cs="Times New Roman"/>
          <w:color w:val="000000" w:themeColor="text1"/>
          <w:vertAlign w:val="superscript"/>
        </w:rPr>
        <w:fldChar w:fldCharType="end"/>
      </w:r>
      <w:r w:rsidR="00602D4A" w:rsidRPr="000F4D25">
        <w:rPr>
          <w:rFonts w:ascii="Book Antiqua" w:hAnsi="Book Antiqua" w:cs="Times New Roman"/>
          <w:color w:val="000000" w:themeColor="text1"/>
        </w:rPr>
        <w:t>. Accompanying tests should include respiratory function testing, pulse oximetry and polysomnography</w:t>
      </w:r>
      <w:r w:rsidR="00A26530" w:rsidRPr="000F4D25">
        <w:rPr>
          <w:rFonts w:ascii="Book Antiqua" w:hAnsi="Book Antiqua" w:cs="Times New Roman"/>
          <w:color w:val="000000" w:themeColor="text1"/>
        </w:rPr>
        <w:t xml:space="preserve"> </w:t>
      </w:r>
      <w:r w:rsidR="00602D4A" w:rsidRPr="000F4D25">
        <w:rPr>
          <w:rFonts w:ascii="Book Antiqua" w:hAnsi="Book Antiqua" w:cs="Times New Roman"/>
          <w:color w:val="000000" w:themeColor="text1"/>
        </w:rPr>
        <w:t>(Table 4)</w:t>
      </w:r>
      <w:r w:rsidR="001C011B" w:rsidRPr="000F4D25">
        <w:rPr>
          <w:rFonts w:ascii="Book Antiqua" w:hAnsi="Book Antiqua" w:cs="Times New Roman"/>
          <w:color w:val="000000" w:themeColor="text1"/>
        </w:rPr>
        <w:t xml:space="preserve">. </w:t>
      </w:r>
      <w:r w:rsidR="00A26530" w:rsidRPr="000F4D25">
        <w:rPr>
          <w:rFonts w:ascii="Book Antiqua" w:hAnsi="Book Antiqua" w:cs="Times New Roman"/>
          <w:color w:val="000000" w:themeColor="text1"/>
        </w:rPr>
        <w:t>M</w:t>
      </w:r>
      <w:r w:rsidR="00602D4A" w:rsidRPr="000F4D25">
        <w:rPr>
          <w:rFonts w:ascii="Book Antiqua" w:hAnsi="Book Antiqua" w:cs="Times New Roman"/>
          <w:color w:val="000000" w:themeColor="text1"/>
        </w:rPr>
        <w:t xml:space="preserve">anagement should include </w:t>
      </w:r>
      <w:r w:rsidR="00A26530" w:rsidRPr="000F4D25">
        <w:rPr>
          <w:rFonts w:ascii="Book Antiqua" w:hAnsi="Book Antiqua" w:cs="Times New Roman"/>
          <w:color w:val="000000" w:themeColor="text1"/>
        </w:rPr>
        <w:t>r</w:t>
      </w:r>
      <w:r w:rsidR="004766BA" w:rsidRPr="000F4D25">
        <w:rPr>
          <w:rFonts w:ascii="Book Antiqua" w:hAnsi="Book Antiqua" w:cs="Times New Roman"/>
          <w:color w:val="000000" w:themeColor="text1"/>
        </w:rPr>
        <w:t>outine vaccination for pertussis, pneumococcus and influenza in preventing respiratory infections. Airway clearance techniques are beneficial in management of weak cough.</w:t>
      </w:r>
      <w:r w:rsidR="00A26530" w:rsidRPr="000F4D25">
        <w:rPr>
          <w:rFonts w:ascii="Book Antiqua" w:hAnsi="Book Antiqua" w:cs="Times New Roman"/>
          <w:color w:val="000000" w:themeColor="text1"/>
        </w:rPr>
        <w:t xml:space="preserve"> Respiratory support is more commonly indicated in neonates than in childhood. </w:t>
      </w:r>
      <w:r w:rsidR="004766BA" w:rsidRPr="000F4D25">
        <w:rPr>
          <w:rFonts w:ascii="Book Antiqua" w:hAnsi="Book Antiqua" w:cs="Times New Roman"/>
          <w:color w:val="000000" w:themeColor="text1"/>
        </w:rPr>
        <w:t xml:space="preserve">Non-invasive ventilation may improve quality of life when there is hypoventilation or apnoea, however clinicians still debate its efficacy </w:t>
      </w:r>
      <w:r w:rsidR="00D3052C" w:rsidRPr="000F4D25">
        <w:rPr>
          <w:rFonts w:ascii="Book Antiqua" w:hAnsi="Book Antiqua" w:cs="Times New Roman"/>
          <w:color w:val="000000" w:themeColor="text1"/>
        </w:rPr>
        <w:t>and furth</w:t>
      </w:r>
      <w:r w:rsidR="00125502">
        <w:rPr>
          <w:rFonts w:ascii="Book Antiqua" w:hAnsi="Book Antiqua" w:cs="Times New Roman"/>
          <w:color w:val="000000" w:themeColor="text1"/>
        </w:rPr>
        <w:t>er studies will clarify utility</w:t>
      </w:r>
      <w:r w:rsidR="004766BA"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"http://dx.doi.org/10.1016/j.nmd.2015.01.011", "ISSN" : "0960-8966", "author" : [ { "dropping-particle" : "", "family" : "Sansone", "given" : "V A", "non-dropping-particle" : "", "parse-names" : false, "suffix" : "" }, { "dropping-particle" : "", "family" : "Gagnon", "given" : "C", "non-dropping-particle" : "", "parse-names" : false, "suffix" : "" } ], "container-title" : "Neuromuscular Disorders", "id" : "ITEM-1", "issue" : "5", "issued" : { "date-parts" : [ [ "2015", "5" ] ] }, "page" : "432-442", "title" : "207th ENMC Workshop on chronic respiratory insufficiency in myotonic dystrophies: Management and implications for research, 27\u201329 June 2014, Naarden, The Netherlands", "type" : "article-journal", "volume" : "25" }, "uris" : [ "http://www.mendeley.com/documents/?uuid=d14bebcb-9190-4eb6-9af7-db72b0eda2ea" ] } ], "mendeley" : { "formattedCitation" : "[&lt;sup&gt;53&lt;/sup&gt;]", "plainTextFormattedCitation" : "[53]", "previouslyFormattedCitation" : "[&lt;sup&gt;54&lt;/sup&gt;]" }, "properties" : { "noteIndex" : 0 }, "schema" : "https://github.com/citation-style-language/schema/raw/master/csl-citation.json" }</w:instrText>
      </w:r>
      <w:r w:rsidR="004766BA"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[53]</w:t>
      </w:r>
      <w:r w:rsidR="004766BA" w:rsidRPr="000F4D25">
        <w:rPr>
          <w:rFonts w:ascii="Book Antiqua" w:hAnsi="Book Antiqua" w:cs="Times New Roman"/>
          <w:color w:val="000000" w:themeColor="text1"/>
          <w:vertAlign w:val="superscript"/>
        </w:rPr>
        <w:fldChar w:fldCharType="end"/>
      </w:r>
      <w:r w:rsidR="004766BA" w:rsidRPr="000F4D25">
        <w:rPr>
          <w:rFonts w:ascii="Book Antiqua" w:hAnsi="Book Antiqua" w:cs="Times New Roman"/>
          <w:color w:val="000000" w:themeColor="text1"/>
        </w:rPr>
        <w:t xml:space="preserve">. While </w:t>
      </w:r>
      <w:r w:rsidR="00FA25E9" w:rsidRPr="000F4D25">
        <w:rPr>
          <w:rFonts w:ascii="Book Antiqua" w:hAnsi="Book Antiqua" w:cs="Times New Roman"/>
          <w:color w:val="000000" w:themeColor="text1"/>
        </w:rPr>
        <w:t>Bi</w:t>
      </w:r>
      <w:r w:rsidR="001C011B" w:rsidRPr="000F4D25">
        <w:rPr>
          <w:rFonts w:ascii="Book Antiqua" w:hAnsi="Book Antiqua" w:cs="Times New Roman"/>
          <w:color w:val="000000" w:themeColor="text1"/>
        </w:rPr>
        <w:t>-</w:t>
      </w:r>
      <w:r w:rsidR="00FA25E9" w:rsidRPr="000F4D25">
        <w:rPr>
          <w:rFonts w:ascii="Book Antiqua" w:hAnsi="Book Antiqua" w:cs="Times New Roman"/>
          <w:color w:val="000000" w:themeColor="text1"/>
        </w:rPr>
        <w:t>level positive airway pressure (</w:t>
      </w:r>
      <w:proofErr w:type="spellStart"/>
      <w:r w:rsidR="004766BA" w:rsidRPr="000F4D25">
        <w:rPr>
          <w:rFonts w:ascii="Book Antiqua" w:hAnsi="Book Antiqua" w:cs="Times New Roman"/>
          <w:color w:val="000000" w:themeColor="text1"/>
        </w:rPr>
        <w:t>BiPAP</w:t>
      </w:r>
      <w:proofErr w:type="spellEnd"/>
      <w:r w:rsidR="00FA25E9" w:rsidRPr="000F4D25">
        <w:rPr>
          <w:rFonts w:ascii="Book Antiqua" w:hAnsi="Book Antiqua" w:cs="Times New Roman"/>
          <w:color w:val="000000" w:themeColor="text1"/>
        </w:rPr>
        <w:t>)</w:t>
      </w:r>
      <w:r w:rsidR="004766BA" w:rsidRPr="000F4D25">
        <w:rPr>
          <w:rFonts w:ascii="Book Antiqua" w:hAnsi="Book Antiqua" w:cs="Times New Roman"/>
          <w:color w:val="000000" w:themeColor="text1"/>
        </w:rPr>
        <w:t xml:space="preserve"> use is first line, </w:t>
      </w:r>
      <w:r w:rsidR="00FA25E9" w:rsidRPr="000F4D25">
        <w:rPr>
          <w:rFonts w:ascii="Book Antiqua" w:hAnsi="Book Antiqua" w:cs="Times New Roman"/>
          <w:color w:val="000000" w:themeColor="text1"/>
        </w:rPr>
        <w:t>continuous positive airway pressure (</w:t>
      </w:r>
      <w:r w:rsidR="004766BA" w:rsidRPr="000F4D25">
        <w:rPr>
          <w:rFonts w:ascii="Book Antiqua" w:hAnsi="Book Antiqua" w:cs="Times New Roman"/>
          <w:color w:val="000000" w:themeColor="text1"/>
        </w:rPr>
        <w:t>CPAP</w:t>
      </w:r>
      <w:r w:rsidR="00FA25E9" w:rsidRPr="000F4D25">
        <w:rPr>
          <w:rFonts w:ascii="Book Antiqua" w:hAnsi="Book Antiqua" w:cs="Times New Roman"/>
          <w:color w:val="000000" w:themeColor="text1"/>
        </w:rPr>
        <w:t>)</w:t>
      </w:r>
      <w:r w:rsidR="004766BA" w:rsidRPr="000F4D25">
        <w:rPr>
          <w:rFonts w:ascii="Book Antiqua" w:hAnsi="Book Antiqua" w:cs="Times New Roman"/>
          <w:color w:val="000000" w:themeColor="text1"/>
        </w:rPr>
        <w:t xml:space="preserve"> should be used when there is a predominantly obstructive component in respiratory insufficiency. CPAP use should be accompanied with ca</w:t>
      </w:r>
      <w:r w:rsidR="000B4118">
        <w:rPr>
          <w:rFonts w:ascii="Book Antiqua" w:hAnsi="Book Antiqua" w:cs="Times New Roman"/>
          <w:color w:val="000000" w:themeColor="text1"/>
        </w:rPr>
        <w:t>reful monitoring of blood gases</w:t>
      </w:r>
      <w:r w:rsidR="004766BA"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"http://dx.doi.org/10.1016/j.nmd.2015.01.011", "ISSN" : "0960-8966", "author" : [ { "dropping-particle" : "", "family" : "Sansone", "given" : "V A", "non-dropping-particle" : "", "parse-names" : false, "suffix" : "" }, { "dropping-particle" : "", "family" : "Gagnon", "given" : "C", "non-dropping-particle" : "", "parse-names" : false, "suffix" : "" } ], "container-title" : "Neuromuscular Disorders", "id" : "ITEM-1", "issue" : "5", "issued" : { "date-parts" : [ [ "2015", "5" ] ] }, "page" : "432-442", "title" : "207th ENMC Workshop on chronic respiratory insufficiency in myotonic dystrophies: Management and implications for research, 27\u201329 June 2014, Naarden, The Netherlands", "type" : "article-journal", "volume" : "25" }, "uris" : [ "http://www.mendeley.com/documents/?uuid=d14bebcb-9190-4eb6-9af7-db72b0eda2ea" ] } ], "mendeley" : { "formattedCitation" : "[&lt;sup&gt;53&lt;/sup&gt;]", "plainTextFormattedCitation" : "[53]", "previouslyFormattedCitation" : "[&lt;sup&gt;54&lt;/sup&gt;]" }, "properties" : { "noteIndex" : 0 }, "schema" : "https://github.com/citation-style-language/schema/raw/master/csl-citation.json" }</w:instrText>
      </w:r>
      <w:r w:rsidR="004766BA"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[53]</w:t>
      </w:r>
      <w:r w:rsidR="004766BA" w:rsidRPr="000F4D25">
        <w:rPr>
          <w:rFonts w:ascii="Book Antiqua" w:hAnsi="Book Antiqua" w:cs="Times New Roman"/>
          <w:color w:val="000000" w:themeColor="text1"/>
          <w:vertAlign w:val="superscript"/>
        </w:rPr>
        <w:fldChar w:fldCharType="end"/>
      </w:r>
      <w:r w:rsidR="004766BA" w:rsidRPr="000F4D25">
        <w:rPr>
          <w:rFonts w:ascii="Book Antiqua" w:hAnsi="Book Antiqua" w:cs="Times New Roman"/>
          <w:color w:val="000000" w:themeColor="text1"/>
        </w:rPr>
        <w:t xml:space="preserve">. </w:t>
      </w:r>
      <w:r w:rsidR="00455945" w:rsidRPr="000F4D25">
        <w:rPr>
          <w:rFonts w:ascii="Book Antiqua" w:hAnsi="Book Antiqua" w:cs="Times New Roman"/>
          <w:color w:val="000000" w:themeColor="text1"/>
        </w:rPr>
        <w:t>Importantly,</w:t>
      </w:r>
      <w:r w:rsidR="00FA25E9" w:rsidRPr="000F4D25">
        <w:rPr>
          <w:rFonts w:ascii="Book Antiqua" w:hAnsi="Book Antiqua" w:cs="Times New Roman"/>
          <w:color w:val="000000" w:themeColor="text1"/>
        </w:rPr>
        <w:t xml:space="preserve"> </w:t>
      </w:r>
      <w:r w:rsidR="00455945" w:rsidRPr="000F4D25">
        <w:rPr>
          <w:rFonts w:ascii="Book Antiqua" w:hAnsi="Book Antiqua" w:cs="Times New Roman"/>
          <w:color w:val="000000" w:themeColor="text1"/>
        </w:rPr>
        <w:t>there may be a possible relation between apnoea and dysrhythmia</w:t>
      </w:r>
      <w:r w:rsidR="00455945"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"http://dx.doi.org/10.1016/j.nmd.2007.01.014", "ISSN" : "0960-8966", "abstract" : "The long-term relationship between cardiac arrhythmias and sleep apnoea in myotonic dystrophy (DM1) is unknown. Pacemakers enabling the long-term monitoring of electrocardiographic and ventilation parameters were implanted in 20 patients with DM1 (mean age = 42 \u00b1 11.6 years), followed 40 \u00b1 12.3 months. Arrhythmias were recorded by the pacemaker in 17 patients (85%): 14 developed arrhythmic episodes that occurred either in absence or in presence of concomitant sleep apnoea. Conversely, among these 14 patients, the majority of sleep apnoea episodes were not associated with concomitant arrhythmias. In the other three patients who developed arrhythmias, simultaneous sleep apnoea was never observed. Episodes of sleep apnoea were observed in all patients, though only 85% presented with sleep apnoea syndrome. In conclusion, a high incidence of arrhythmias and sleep apnoea was observed. While arrhythmias are generally attributable to an organic substrate, they are sometimes precipitated by functional triggers, as in the case of sleep apnoea.", "author" : [ { "dropping-particle" : "", "family" : "Lazarus", "given" : "Arnaud", "non-dropping-particle" : "", "parse-names" : false, "suffix" : "" }, { "dropping-particle" : "", "family" : "Varin", "given" : "Jean", "non-dropping-particle" : "", "parse-names" : false, "suffix" : "" }, { "dropping-particle" : "", "family" : "Jauvert", "given" : "Gael", "non-dropping-particle" : "", "parse-names" : false, "suffix" : "" }, { "dropping-particle" : "", "family" : "Alonso", "given" : "Christine", "non-dropping-particle" : "", "parse-names" : false, "suffix" : "" }, { "dropping-particle" : "", "family" : "Duboc", "given" : "Denis", "non-dropping-particle" : "", "parse-names" : false, "suffix" : "" } ], "container-title" : "Neuromuscular Disorders", "id" : "ITEM-1", "issue" : "5", "issued" : { "date-parts" : [ [ "2007", "5" ] ] }, "page" : "392-399", "title" : "Relationship between cardiac arrhythmias and sleep apnoea in permanently paced patients with type I myotonic dystrophy", "type" : "article-journal", "volume" : "17" }, "uris" : [ "http://www.mendeley.com/documents/?uuid=4af166a8-de29-424d-97c9-8e1b480678f1" ] } ], "mendeley" : { "formattedCitation" : "[&lt;sup&gt;54&lt;/sup&gt;]", "plainTextFormattedCitation" : "[54]", "previouslyFormattedCitation" : "[&lt;sup&gt;55&lt;/sup&gt;]" }, "properties" : { "noteIndex" : 0 }, "schema" : "https://github.com/citation-style-language/schema/raw/master/csl-citation.json" }</w:instrText>
      </w:r>
      <w:r w:rsidR="00455945"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[54]</w:t>
      </w:r>
      <w:r w:rsidR="00455945" w:rsidRPr="000F4D25">
        <w:rPr>
          <w:rFonts w:ascii="Book Antiqua" w:hAnsi="Book Antiqua" w:cs="Times New Roman"/>
          <w:color w:val="000000" w:themeColor="text1"/>
          <w:vertAlign w:val="superscript"/>
        </w:rPr>
        <w:fldChar w:fldCharType="end"/>
      </w:r>
      <w:r w:rsidR="00455945" w:rsidRPr="000F4D25">
        <w:rPr>
          <w:rFonts w:ascii="Book Antiqua" w:hAnsi="Book Antiqua" w:cs="Times New Roman"/>
          <w:color w:val="000000" w:themeColor="text1"/>
          <w:vertAlign w:val="superscript"/>
        </w:rPr>
        <w:t xml:space="preserve"> </w:t>
      </w:r>
      <w:r w:rsidR="00455945" w:rsidRPr="000F4D25">
        <w:rPr>
          <w:rFonts w:ascii="Book Antiqua" w:hAnsi="Book Antiqua" w:cs="Times New Roman"/>
          <w:color w:val="000000" w:themeColor="text1"/>
        </w:rPr>
        <w:t>such that cardiac monitoring should accompany appropriate respiratory management when spontaneous apnoea is present</w:t>
      </w:r>
      <w:r w:rsidR="00455945"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"http://dx.doi.org/10.1016/j.nmd.2015.01.011", "ISSN" : "0960-8966", "author" : [ { "dropping-particle" : "", "family" : "Sansone", "given" : "V A", "non-dropping-particle" : "", "parse-names" : false, "suffix" : "" }, { "dropping-particle" : "", "family" : "Gagnon", "given" : "C", "non-dropping-particle" : "", "parse-names" : false, "suffix" : "" } ], "container-title" : "Neuromuscular Disorders", "id" : "ITEM-1", "issue" : "5", "issued" : { "date-parts" : [ [ "2015", "5" ] ] }, "page" : "432-442", "title" : "207th ENMC Workshop on chronic respiratory insufficiency in myotonic dystrophies: Management and implications for research, 27\u201329 June 2014, Naarden, The Netherlands", "type" : "article-journal", "volume" : "25" }, "uris" : [ "http://www.mendeley.com/documents/?uuid=d14bebcb-9190-4eb6-9af7-db72b0eda2ea" ] } ], "mendeley" : { "formattedCitation" : "[&lt;sup&gt;53&lt;/sup&gt;]", "plainTextFormattedCitation" : "[53]", "previouslyFormattedCitation" : "[&lt;sup&gt;54&lt;/sup&gt;]" }, "properties" : { "noteIndex" : 0 }, "schema" : "https://github.com/citation-style-language/schema/raw/master/csl-citation.json" }</w:instrText>
      </w:r>
      <w:r w:rsidR="00455945"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[53]</w:t>
      </w:r>
      <w:r w:rsidR="00455945" w:rsidRPr="000F4D25">
        <w:rPr>
          <w:rFonts w:ascii="Book Antiqua" w:hAnsi="Book Antiqua" w:cs="Times New Roman"/>
          <w:color w:val="000000" w:themeColor="text1"/>
          <w:vertAlign w:val="superscript"/>
        </w:rPr>
        <w:fldChar w:fldCharType="end"/>
      </w:r>
      <w:r w:rsidR="00455945" w:rsidRPr="000F4D25">
        <w:rPr>
          <w:rFonts w:ascii="Book Antiqua" w:hAnsi="Book Antiqua" w:cs="Times New Roman"/>
          <w:color w:val="000000" w:themeColor="text1"/>
        </w:rPr>
        <w:t>.</w:t>
      </w:r>
    </w:p>
    <w:p w14:paraId="309DE4D0" w14:textId="365EEB5E" w:rsidR="009F0FA5" w:rsidRPr="000F4D25" w:rsidRDefault="00466B05"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lastRenderedPageBreak/>
        <w:t xml:space="preserve">Routine electrocardiography and echocardiogram should be performed and </w:t>
      </w:r>
      <w:proofErr w:type="spellStart"/>
      <w:r w:rsidR="009F0FA5" w:rsidRPr="000F4D25">
        <w:rPr>
          <w:rFonts w:ascii="Book Antiqua" w:hAnsi="Book Antiqua" w:cs="Times New Roman"/>
          <w:color w:val="000000" w:themeColor="text1"/>
        </w:rPr>
        <w:t>Holter</w:t>
      </w:r>
      <w:proofErr w:type="spellEnd"/>
      <w:r w:rsidR="009F0FA5" w:rsidRPr="000F4D25">
        <w:rPr>
          <w:rFonts w:ascii="Book Antiqua" w:hAnsi="Book Antiqua" w:cs="Times New Roman"/>
          <w:color w:val="000000" w:themeColor="text1"/>
        </w:rPr>
        <w:t xml:space="preserve"> monitoring may be undertaken if clinically indicated to assess for arrhythmia. Cardiac interventions, such as pacing or implanted defibrillator, are more likely to be needed closer to adulthood. </w:t>
      </w:r>
    </w:p>
    <w:p w14:paraId="583BC318" w14:textId="2863ED4F" w:rsidR="009F0FA5" w:rsidRPr="000F4D25" w:rsidRDefault="009F0FA5"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Recurrent and persisten</w:t>
      </w:r>
      <w:r w:rsidR="000B4118">
        <w:rPr>
          <w:rFonts w:ascii="Book Antiqua" w:hAnsi="Book Antiqua" w:cs="Times New Roman"/>
          <w:color w:val="000000" w:themeColor="text1"/>
        </w:rPr>
        <w:t>t otitis media is common in CDM</w:t>
      </w:r>
      <w:r w:rsidRPr="000F4D25">
        <w:rPr>
          <w:rFonts w:ascii="Book Antiqua" w:hAnsi="Book Antiqua" w:cs="Times New Roman"/>
          <w:color w:val="000000" w:themeColor="text1"/>
          <w:vertAlign w:val="superscript"/>
        </w:rPr>
        <w:fldChar w:fldCharType="begin" w:fldLock="1"/>
      </w:r>
      <w:r w:rsidR="008F38F7" w:rsidRPr="000F4D25">
        <w:rPr>
          <w:rFonts w:ascii="Book Antiqua" w:hAnsi="Book Antiqua" w:cs="Times New Roman"/>
          <w:color w:val="000000" w:themeColor="text1"/>
          <w:vertAlign w:val="superscript"/>
        </w:rPr>
        <w:instrText>ADDIN CSL_CITATION { "citationItems" : [ { "id" : "ITEM-1", "itemData" : { "author" : [ { "dropping-particle" : "", "family" : "Harper", "given" : "Peter S.", "non-dropping-particle" : "", "parse-names" : false, "suffix" : "" } ], "edition" : "3rd", "id" : "ITEM-1", "issued" : { "date-parts" : [ [ "2001" ] ] }, "publisher" : "W.B. Saunders", "title" : "Myotonic Dystrophy", "type" : "book" }, "uris" : [ "http://www.mendeley.com/documents/?uuid=4f288f0b-c764-4b96-8414-10981054d1b4" ] } ], "mendeley" : { "formattedCitation" : "[&lt;sup&gt;12&lt;/sup&gt;]", "plainTextFormattedCitation" : "[12]", "previouslyFormattedCitation" : "[&lt;sup&gt;12&lt;/sup&gt;]"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790403" w:rsidRPr="000F4D25">
        <w:rPr>
          <w:rFonts w:ascii="Book Antiqua" w:hAnsi="Book Antiqua" w:cs="Times New Roman"/>
          <w:noProof/>
          <w:color w:val="000000" w:themeColor="text1"/>
          <w:vertAlign w:val="superscript"/>
        </w:rPr>
        <w:t>[12]</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and should be referred to </w:t>
      </w:r>
      <w:r w:rsidR="00FA25E9" w:rsidRPr="000F4D25">
        <w:rPr>
          <w:rFonts w:ascii="Book Antiqua" w:hAnsi="Book Antiqua" w:cs="Times New Roman"/>
          <w:color w:val="000000" w:themeColor="text1"/>
        </w:rPr>
        <w:t>ear, nose and throat (ENT) specialists</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rPr>
        <w:t>for assessment of hearing and management. Likewise, gastrointestinal problems are an important management issue. Supportive the</w:t>
      </w:r>
      <w:r w:rsidR="000B4118">
        <w:rPr>
          <w:rFonts w:ascii="Book Antiqua" w:hAnsi="Book Antiqua" w:cs="Times New Roman"/>
          <w:color w:val="000000" w:themeColor="text1"/>
        </w:rPr>
        <w:t>rapies such as stool softeners/</w:t>
      </w:r>
      <w:r w:rsidRPr="000F4D25">
        <w:rPr>
          <w:rFonts w:ascii="Book Antiqua" w:hAnsi="Book Antiqua" w:cs="Times New Roman"/>
          <w:color w:val="000000" w:themeColor="text1"/>
        </w:rPr>
        <w:t>bulking agents, laxatives, antibiotics for bacterial growth, and pain medication are useful. Some drug therapies have also proven effective in remediating symptoms (Table 4</w:t>
      </w:r>
      <w:r w:rsidR="00CF0658" w:rsidRPr="000F4D25">
        <w:rPr>
          <w:rFonts w:ascii="Book Antiqua" w:hAnsi="Book Antiqua" w:cs="Times New Roman"/>
          <w:color w:val="000000" w:themeColor="text1"/>
        </w:rPr>
        <w:t>).</w:t>
      </w:r>
      <w:r w:rsidR="00CB18E1" w:rsidRPr="000F4D25">
        <w:rPr>
          <w:rFonts w:ascii="Book Antiqua" w:hAnsi="Book Antiqua" w:cs="Times New Roman"/>
          <w:color w:val="000000" w:themeColor="text1"/>
        </w:rPr>
        <w:t xml:space="preserve"> </w:t>
      </w:r>
      <w:r w:rsidR="00CF0658" w:rsidRPr="000F4D25">
        <w:rPr>
          <w:rFonts w:ascii="Book Antiqua" w:hAnsi="Book Antiqua" w:cs="Times New Roman"/>
          <w:color w:val="000000" w:themeColor="text1"/>
        </w:rPr>
        <w:t>Bile acid sequestrator</w:t>
      </w:r>
      <w:r w:rsidR="00A0025E" w:rsidRPr="000F4D25">
        <w:rPr>
          <w:rFonts w:ascii="Book Antiqua" w:hAnsi="Book Antiqua" w:cs="Times New Roman"/>
          <w:color w:val="000000" w:themeColor="text1"/>
        </w:rPr>
        <w:t xml:space="preserve"> agents, such as </w:t>
      </w:r>
      <w:r w:rsidR="00CB18E1" w:rsidRPr="000F4D25">
        <w:rPr>
          <w:rFonts w:ascii="Book Antiqua" w:hAnsi="Book Antiqua" w:cs="Times New Roman"/>
          <w:color w:val="000000" w:themeColor="text1"/>
        </w:rPr>
        <w:t>cholestyramine</w:t>
      </w:r>
      <w:r w:rsidR="00A0025E" w:rsidRPr="000F4D25">
        <w:rPr>
          <w:rFonts w:ascii="Book Antiqua" w:hAnsi="Book Antiqua" w:cs="Times New Roman"/>
          <w:color w:val="000000" w:themeColor="text1"/>
        </w:rPr>
        <w:t>,</w:t>
      </w:r>
      <w:r w:rsidR="00CF0658" w:rsidRPr="000F4D25">
        <w:rPr>
          <w:rFonts w:ascii="Book Antiqua" w:hAnsi="Book Antiqua" w:cs="Times New Roman"/>
          <w:color w:val="000000" w:themeColor="text1"/>
        </w:rPr>
        <w:t xml:space="preserve"> ha</w:t>
      </w:r>
      <w:r w:rsidR="00A0025E" w:rsidRPr="000F4D25">
        <w:rPr>
          <w:rFonts w:ascii="Book Antiqua" w:hAnsi="Book Antiqua" w:cs="Times New Roman"/>
          <w:color w:val="000000" w:themeColor="text1"/>
        </w:rPr>
        <w:t>ve</w:t>
      </w:r>
      <w:r w:rsidR="00CB18E1" w:rsidRPr="000F4D25">
        <w:rPr>
          <w:rFonts w:ascii="Book Antiqua" w:hAnsi="Book Antiqua" w:cs="Times New Roman"/>
          <w:color w:val="000000" w:themeColor="text1"/>
        </w:rPr>
        <w:t xml:space="preserve"> been noted to reduce diarrhoea, incontinence and abdominal pain</w:t>
      </w:r>
      <w:r w:rsidR="00CB18E1"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"10.1097/WCO.0000000000000128", "ISBN" : "1350-7540", "author" : [ { "dropping-particle" : "", "family" : "Turner", "given" : "Chris", "non-dropping-particle" : "", "parse-names" : false, "suffix" : "" }, { "dropping-particle" : "", "family" : "Hilton-Jones", "given" : "David", "non-dropping-particle" : "", "parse-names" : false, "suffix" : "" } ], "container-title" : "Current opinion in neurology", "id" : "ITEM-1", "issue" : "5", "issued" : { "date-parts" : [ [ "2014" ] ] }, "note" : "This article mainly is focused on the management of ADULTS.(!)", "page" : "599-606", "title" : "Myotonic dystrophy: diagnosis, management and new therapies.", "type" : "article-journal", "volume" : "27" }, "uris" : [ "http://www.mendeley.com/documents/?uuid=e07e0b1e-b713-4e17-b03a-85cd0626b54f" ] } ], "mendeley" : { "formattedCitation" : "[&lt;sup&gt;33&lt;/sup&gt;]", "plainTextFormattedCitation" : "[33]", "previouslyFormattedCitation" : "[&lt;sup&gt;34&lt;/sup&gt;]" }, "properties" : { "noteIndex" : 0 }, "schema" : "https://github.com/citation-style-language/schema/raw/master/csl-citation.json" }</w:instrText>
      </w:r>
      <w:r w:rsidR="00CB18E1"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[33]</w:t>
      </w:r>
      <w:r w:rsidR="00CB18E1" w:rsidRPr="000F4D25">
        <w:rPr>
          <w:rFonts w:ascii="Book Antiqua" w:hAnsi="Book Antiqua" w:cs="Times New Roman"/>
          <w:color w:val="000000" w:themeColor="text1"/>
          <w:vertAlign w:val="superscript"/>
        </w:rPr>
        <w:fldChar w:fldCharType="end"/>
      </w:r>
      <w:r w:rsidR="00CB18E1" w:rsidRPr="000F4D25">
        <w:rPr>
          <w:rFonts w:ascii="Book Antiqua" w:hAnsi="Book Antiqua" w:cs="Times New Roman"/>
          <w:color w:val="000000" w:themeColor="text1"/>
        </w:rPr>
        <w:t xml:space="preserve">. </w:t>
      </w:r>
    </w:p>
    <w:p w14:paraId="23645932" w14:textId="7B9E0BB4" w:rsidR="00B841BF" w:rsidRPr="000F4D25" w:rsidRDefault="00B841BF"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Genetic counselling is crucial in understanding the nature</w:t>
      </w:r>
      <w:r w:rsidR="000B4118">
        <w:rPr>
          <w:rFonts w:ascii="Book Antiqua" w:hAnsi="Book Antiqua" w:cs="Times New Roman"/>
          <w:color w:val="000000" w:themeColor="text1"/>
        </w:rPr>
        <w:t xml:space="preserve"> and inheritance pattern of DM1</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"10.1002/mus.20301", "ISSN" : "0148-639X", "PMID" : "15770660", "abstract" : "Type 1 myotonic dystrophy or DM1 (Steinert's disease), which is the commonest muscular dystrophy in adults, has intrigued physicians for over a century. Unusual features, compared with other dystrophies, include myotonia, anticipation, and involvement of other organs, notably the brain, eyes, smooth muscle, cardiac conduction apparatus, and endocrine system. Morbidity is high, with a substantial mortality relating to cardiorespiratory dysfunction. More recently a second form of multisystem myotonic disorder has been recognized and variously designated as proximal myotonic myopathy (PROMM), proximal myotonic dystrophy (PDM), or DM2. For both DM1 and DM2 the molecular basis is expansion of an unstable repeat sequence in a noncoding part of a gene (DMPK in DM1 and ZNF9 in DM2). There is accumulating evidence that the basic molecular mechanism is disruption of mRNA metabolism, which has far-reaching effects on many other genes, in part through the induction of aberrant splicing, explaining the multisystemic nature of the disease. The unstable nature of the expansion provides a molecular explanation for anticipation. This review emphasizes the clinical similarities and differences between DM1 and DM2. It examines current views about the molecular basis of these disorders, and contrasts them with other repeat expansion disorders that have increasingly been recognized as a cause of neurological disease.", "author" : [ { "dropping-particle" : "", "family" : "Machuca-Tzili", "given" : "Laura", "non-dropping-particle" : "", "parse-names" : false, "suffix" : "" }, { "dropping-particle" : "", "family" : "Brook", "given" : "David", "non-dropping-particle" : "", "parse-names" : false, "suffix" : "" }, { "dropping-particle" : "", "family" : "Hilton-Jones", "given" : "David", "non-dropping-particle" : "", "parse-names" : false, "suffix" : "" } ], "container-title" : "Muscle &amp; nerve", "id" : "ITEM-1", "issue" : "1", "issued" : { "date-parts" : [ [ "2005", "7" ] ] }, "page" : "1-18", "title" : "Clinical and molecular aspects of the myotonic dystrophies: a review.", "type" : "article-journal", "volume" : "32" }, "uris" : [ "http://www.mendeley.com/documents/?uuid=bb70d3cf-01c6-4cbf-9796-1fba3b69fad0" ] } ], "mendeley" : { "formattedCitation" : "[&lt;sup&gt;55&lt;/sup&gt;]", "plainTextFormattedCitation" : "[55]", "previouslyFormattedCitation" : "[&lt;sup&gt;56&lt;/sup&gt;]"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[55]</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Multiple family members are commonly affected, and early counselling allows for surveillance and early intervention in these individuals as well as family planning with foetus risk assignment depending on parental disease. </w:t>
      </w:r>
      <w:r w:rsidR="00582E92" w:rsidRPr="000F4D25">
        <w:rPr>
          <w:rFonts w:ascii="Book Antiqua" w:hAnsi="Book Antiqua" w:cs="Times New Roman"/>
          <w:color w:val="000000" w:themeColor="text1"/>
        </w:rPr>
        <w:t xml:space="preserve">Genetic anticipation, the occurrence of decreasing age of onset and </w:t>
      </w:r>
      <w:r w:rsidR="00582E92" w:rsidRPr="000F4D25">
        <w:rPr>
          <w:rFonts w:ascii="Book Antiqua" w:hAnsi="Book Antiqua" w:cs="Times New Roman"/>
          <w:color w:val="000000" w:themeColor="text1"/>
          <w:lang w:val="en"/>
        </w:rPr>
        <w:t>increasing severity in successive generations related to expansion of CTG repeats during meiosis, is an important consideration in genetic counselling. Notably, w</w:t>
      </w:r>
      <w:r w:rsidR="00582E92" w:rsidRPr="000F4D25">
        <w:rPr>
          <w:rFonts w:ascii="Book Antiqua" w:hAnsi="Book Antiqua" w:cs="Times New Roman"/>
          <w:color w:val="000000" w:themeColor="text1"/>
        </w:rPr>
        <w:t>omen have a higher risk of CDM offspring and risk factors include length of triplet repeats, symptoms during pregnancy and severity of their clinical presentation. Previous studies vary in estimation of CDM risk related to maternal CTG repeat length, rendering specific risk assessments difficult. Maternal alleles longer than 300 repeats have been demonstrated to have a 59% risk of CDM, compared with a 10% risk whe</w:t>
      </w:r>
      <w:r w:rsidR="000B4118">
        <w:rPr>
          <w:rFonts w:ascii="Book Antiqua" w:hAnsi="Book Antiqua" w:cs="Times New Roman"/>
          <w:color w:val="000000" w:themeColor="text1"/>
        </w:rPr>
        <w:t>n CTG repeats are less than 300</w:t>
      </w:r>
      <w:r w:rsidR="00582E92"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"A molecular analysis of the maternal and child CTG repeat size and intergenerational amplification was performed in order to estimate the risk of having a child with congenital myotonic dystrophy (CMD). In a study of 124 affected mother-child pairs (42 mother-CMD and 82 mother-non-CMD) the mean maternal CTG allele in CMD cases was three times higher (700 repeats) than in non-CMD cases (236 repeats). When the maternal allele was in the 50-300 repeats range, 90% of children were non-CMD. In contrast, when the maternal allele was greater than 300 repeats, 59% inherited the congenital form. Furthermore, the risk of having a CMD child is also related to the intergenerational amplification, which was significantly greater in the mother-CMD pairs than in the mother-non-CMD pairs. Although the risk of giving birth to a CMD child always exists for affected mothers, our data show that such a risk is considerably higher if the maternal allele is greater than 300 repeats. ", "author" : [ { "dropping-particle" : "", "family" : "Cobo", "given" : "A M", "non-dropping-particle" : "", "parse-names" : false, "suffix" : "" }, { "dropping-particle" : "", "family" : "Poza", "given" : "J J", "non-dropping-particle" : "", "parse-names" : false, "suffix" : "" }, { "dropping-particle" : "", "family" : "Martorell", "given" : "L", "non-dropping-particle" : "", "parse-names" : false, "suffix" : "" }, { "dropping-particle" : "", "family" : "L\u00f3pez de Munain", "given" : "A", "non-dropping-particle" : "", "parse-names" : false, "suffix" : "" }, { "dropping-particle" : "", "family" : "Emparanza", "given" : "J I", "non-dropping-particle" : "", "parse-names" : false, "suffix" : "" }, { "dropping-particle" : "", "family" : "Baiget", "given" : "M", "non-dropping-particle" : "", "parse-names" : false, "suffix" : "" } ], "container-title" : "Journal of Medical Genetics ", "id" : "ITEM-1", "issue" : "2 ", "issued" : { "date-parts" : [ [ "1995", "2", "1" ] ] }, "note" : "10.1136/jmg.32.2.105", "page" : "105-108", "title" : "Contribution of molecular analyses to the estimation of the risk of congenital myotonic dystrophy.", "type" : "article-journal", "volume" : "32 " }, "uris" : [ "http://www.mendeley.com/documents/?uuid=ac6093dc-bdc8-44c1-81ec-37bc6c702cf8" ] } ], "mendeley" : { "formattedCitation" : "[&lt;sup&gt;56&lt;/sup&gt;]", "plainTextFormattedCitation" : "[56]", "previouslyFormattedCitation" : "[&lt;sup&gt;57&lt;/sup&gt;]" }, "properties" : { "noteIndex" : 0 }, "schema" : "https://github.com/citation-style-language/schema/raw/master/csl-citation.json" }</w:instrText>
      </w:r>
      <w:r w:rsidR="00582E92"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[56]</w:t>
      </w:r>
      <w:r w:rsidR="00582E92" w:rsidRPr="000F4D25">
        <w:rPr>
          <w:rFonts w:ascii="Book Antiqua" w:hAnsi="Book Antiqua" w:cs="Times New Roman"/>
          <w:color w:val="000000" w:themeColor="text1"/>
          <w:vertAlign w:val="superscript"/>
        </w:rPr>
        <w:fldChar w:fldCharType="end"/>
      </w:r>
      <w:r w:rsidR="00C727F3" w:rsidRPr="000F4D25">
        <w:rPr>
          <w:rFonts w:ascii="Book Antiqua" w:hAnsi="Book Antiqua" w:cs="Times New Roman"/>
          <w:color w:val="000000" w:themeColor="text1"/>
        </w:rPr>
        <w:t xml:space="preserve">. </w:t>
      </w:r>
      <w:r w:rsidR="00582E92" w:rsidRPr="000F4D25">
        <w:rPr>
          <w:rFonts w:ascii="Book Antiqua" w:hAnsi="Book Antiqua" w:cs="Times New Roman"/>
          <w:color w:val="000000" w:themeColor="text1"/>
        </w:rPr>
        <w:t xml:space="preserve">Different studies have found a maternal CTG length greater than </w:t>
      </w:r>
      <w:r w:rsidR="000B4118">
        <w:rPr>
          <w:rFonts w:ascii="Book Antiqua" w:hAnsi="Book Antiqua" w:cs="Times New Roman"/>
          <w:color w:val="000000" w:themeColor="text1"/>
        </w:rPr>
        <w:t>100 may have a 63% risk of CDM</w:t>
      </w:r>
      <w:r w:rsidR="00152310"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"Objective.-To assess the relationship between the GCT repeat number in the myotonic dystrophy gene and the clinical phenotype and examine its predictive utility in prenatal testing. Design.:-DNA from patients was examined for the length of the myotonic dystrophy GCT repeat region, using both Southern blot analysis and polymerase chain reaction. The results were compared with the clinical onset of disease, as well as with pregnancy outcomes. Setting.-Patient samples were referred to the Kleberg DNA Diagnostic Laboratory at the Baylor College of Medicine for DNA analysis by geneticists and genetic counselors (84%), neurologists (10%), and obstetricians and other specialists (6%). Clinical features including onset of disease and family pedigrees were determined by the referring centers. Patients.-A total of 241 patient samples from 118 families referred from primarily genetic or neurological centers for genetic linkage analysis or mutation analysis for myotonic dystrophy. This included 44 families referred for prenatal diagnosis. Main Outcome Measures.-A relationship between myotonic dystrophy disease onset and length of the GCT repeat allele, parental origin of the disease allele, and results of prenatal diagnosis predictions of disease status were measured. Results.-There is a relationship between increasing repeat length and earlier clinical onset of disease. Essentially all (&gt;99%) myotonic mutations causing myotonic dystrophy are accounted for by GCT repeat amplification. Congenital myotonic dystrophy occurs with as few as 730 GCT repeats but only with alleles of maternal origin. Maternal GCT repeats were found as low as 75 (asymptomatic) that were amplified to result in a child with congenital myotonic dystrophy. Application of DNA diagnosis to 32 pregnancies provided an accurate method for identification of at-risk fetuses and allele enlargement. Conclusions.-The GCT repeat in myotonic dystrophy is highly mutable. The triplet repeat amplification is highly specific for mutations involving the myotonin protein kinase gene accounting for myotonic dystrophy. The quantitation of triplet repeats can be more sensitive than physical, ophthalmologic, and electromyography examinations since the mutation can be detected in patients without evidence of myotonic dystrophy clinical findings. The length of the triplet expansion is influenced by the sex of the transmitting parent and is related to the clinical onset of disease features. Prenatal measurement of the \u2026", "author" : [ { "dropping-particle" : "", "family" : "Redman", "given" : "J B", "non-dropping-particle" : "", "parse-names" : false, "suffix" : "" }, { "dropping-particle" : "", "family" : "Fenwick Jr.", "given" : "R G", "non-dropping-particle" : "", "parse-names" : false, "suffix" : "" }, { "dropping-particle" : "", "family" : "Fu", "given" : "Y.-H.", "non-dropping-particle" : "", "parse-names" : false, "suffix" : "" }, { "dropping-particle" : "", "family" : "Pizzuti", "given" : "A", "non-dropping-particle" : "", "parse-names" : false, "suffix" : "" }, { "dropping-particle" : "", "family" : "Caskey", "given" : "C T", "non-dropping-particle" : "", "parse-names" : false, "suffix" : "" } ], "container-title" : "Journal of the American Medical Association", "id" : "ITEM-1", "issue" : "15", "issued" : { "date-parts" : [ [ "1993" ] ] }, "page" : "1960-1965", "publisher-place" : "Institute for Molecular Genetics, Baylor College of Medicine, Houston, TX, United States", "title" : "Relationship between parental trinucleotide GCT repeat length and severity of myotonie dystrophy in offspring", "type" : "article-journal", "volume" : "269" }, "uris" : [ "http://www.mendeley.com/documents/?uuid=9ab38543-3f80-4b99-82fe-0b78f55d2883" ] }, { "id" : "ITEM-2", "itemData" : { "DOI" : "10.1002/pd.1627", "ISSN" : "1097-0223", "abstract" : "\nObjectives\nTo analyse the results obtained from prenatal diagnoses in myotonic dystrophy type 1 (DM1) performed in our hospitals during the last 13 years.\nMethods\nMolecular analyses were conducted on chorionic villi or cultured amniotic fluid samples obtained for prenatal diagnosis of DM1. CTG expansion was analyzed by polymerase chain reaction (PCR) and Southern blot techniques.\nResults\nFrom 154 prenatal diagnoses performed in 13 years, 51% were found to be healthy and 49% affected. Considering the 75 carriers of the mutation, in 65.3% of the cases, the mother was the transmitting parent versus 36.5% of fathers. From these female transmissions, 31/49 foetuses had expansion in the neonatal form range, namely, congenital myotonic dystrophy (CMD).\nConclusions\nIn our series, no significant deviation of the 50% expected frequency of transmission in autosomal dominant disorder was seen. We show that when the disease is transmitted by a male, the mean intergenerational variation is minimal (mean = 56 CTG, SD = 177 CTG). However, this does not occur in the affected mothers, where the mean intergenerational expansion is very high (mean = 948 CTG, SD = 815 CTG) and the difference is statistically significant (t-Student p &lt; 0.0001).Our data have important implications for the genetic counselling of DM1 families. Copyright \u00a9 2007 John Wiley &amp; Sons, Ltd.", "author" : [ { "dropping-particle" : "", "family" : "Martorell", "given" : "Loreto", "non-dropping-particle" : "", "parse-names" : false, "suffix" : "" }, { "dropping-particle" : "", "family" : "Cobo", "given" : "Ana Maria", "non-dropping-particle" : "", "parse-names" : false, "suffix" : "" }, { "dropping-particle" : "", "family" : "Baiget", "given" : "Montserrat", "non-dropping-particle" : "", "parse-names" : false, "suffix" : "" }, { "dropping-particle" : "", "family" : "Naud\u00f3", "given" : "Montserrat", "non-dropping-particle" : "", "parse-names" : false, "suffix" : "" }, { "dropping-particle" : "", "family" : "Poza", "given" : "Juan Jos\u00e9", "non-dropping-particle" : "", "parse-names" : false, "suffix" : "" }, { "dropping-particle" : "", "family" : "Parra", "given" : "Juan", "non-dropping-particle" : "", "parse-names" : false, "suffix" : "" } ], "container-title" : "Prenatal Diagnosis", "id" : "ITEM-2", "issue" : "1", "issued" : { "date-parts" : [ [ "2007", "1", "1" ] ] }, "page" : "68-72", "publisher" : "John Wiley &amp; Sons, Ltd.", "title" : "Prenatal diagnosis in myotonic dystrophy type 1. Thirteen years of experience: implications for reproductive counselling in DM1 families", "type" : "article-journal", "volume" : "27" }, "uris" : [ "http://www.mendeley.com/documents/?uuid=11bc5aa9-c313-4222-90c0-c7f4c613a801" ] } ], "mendeley" : { "formattedCitation" : "[&lt;sup&gt;57&lt;/sup&gt;,&lt;sup&gt;58&lt;/sup&gt;]", "plainTextFormattedCitation" : "[57,58]", "previouslyFormattedCitation" : "[&lt;sup&gt;58&lt;/sup&gt;,&lt;sup&gt;59&lt;/sup&gt;]" }, "properties" : { "noteIndex" : 0 }, "schema" : "https://github.com/citation-style-language/schema/raw/master/csl-citation.json" }</w:instrText>
      </w:r>
      <w:r w:rsidR="00152310"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[57,58]</w:t>
      </w:r>
      <w:r w:rsidR="00152310" w:rsidRPr="000F4D25">
        <w:rPr>
          <w:rFonts w:ascii="Book Antiqua" w:hAnsi="Book Antiqua" w:cs="Times New Roman"/>
          <w:color w:val="000000" w:themeColor="text1"/>
          <w:vertAlign w:val="superscript"/>
        </w:rPr>
        <w:fldChar w:fldCharType="end"/>
      </w:r>
      <w:r w:rsidR="00582E92" w:rsidRPr="000F4D25">
        <w:rPr>
          <w:rFonts w:ascii="Book Antiqua" w:hAnsi="Book Antiqua" w:cs="Times New Roman"/>
          <w:color w:val="000000" w:themeColor="text1"/>
        </w:rPr>
        <w:t>. Anticipation with paternal inheritance is also possible and risk factors include onset less than aged 30 years and previous CDM pregnancies</w:t>
      </w:r>
      <w:r w:rsidR="00582E92"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"author" : [ { "dropping-particle" : "", "family" : "Magee", "given" : "A C", "non-dropping-particle" : "", "parse-names" : false, "suffix" : "" }, { "dropping-particle" : "", "family" : "Hughes", "given" : "A E", "non-dropping-particle" : "", "parse-names" : false, "suffix" : "" }, { "dropping-particle" : "", "family" : "Kidd", "given" : "A", "non-dropping-particle" : "", "parse-names" : false, "suffix" : "" }, { "dropping-particle" : "", "family" : "Lopez De Munain", "given" : "A", "non-dropping-particle" : "", "parse-names" : false, "suffix" : "" }, { "dropping-particle" : "", "family" : "Cobo", "given" : "A M", "non-dropping-particle" : "", "parse-names" : false, "suffix" : "" }, { "dropping-particle" : "", "family" : "Kelly", "given" : "K", "non-dropping-particle" : "", "parse-names" : false, "suffix" : "" }, { "dropping-particle" : "", "family" : "Dean", "given" : "J", "non-dropping-particle" : "", "parse-names" : false, "suffix" : "" }, { "dropping-particle" : "", "family" : "Nevin", "given" : "N C", "non-dropping-particle" : "", "parse-names" : false, "suffix" : "" } ], "container-title" : "Journal of medical genetics", "id" : "ITEM-1", "issue" : "3", "issued" : { "date-parts" : [ [ "2002" ] ] }, "title" : "Reproductive counselling for women with myotonic dystrophy.", "type" : "article-journal", "volume" : "39" }, "uris" : [ "http://www.mendeley.com/documents/?uuid=3b07cf95-5237-4045-824d-ea78a686dcbf" ] }, { "id" : "ITEM-2", "itemData" : { "abstract" : "In genetic counseling, the recommended risk estimate that any heterozygous woman with myotonic dys-trophy (DM) will have a congenitally affected child is 3%-9%. However, after already having had such an offspring, a DM mother's risk increases to 20%-37%. The risks of 10% and 41%, respectively, calculated in this study are similar to the estimates in the literature. However, our data on clinical status of the mothers demonstrate that only women with multisystem effects of the disorder at the time of pregnancy and delivery are likely to have congenitally affected offspring. No heterozygous woman with polychromatic lens changes but no other clinically detectable multisystem involvement had a congenitally affected child. In addition, our data suggest that the chance of having a more severely affected child increases with greater severity of maternal disease. The findings of this study are relevant for genetic counseling, as the risk of having a congenitally affected child for women with classical manifestations of the disease is shown to be higher than predicted by the overall risk estimate for any heterozygous woman. We consider it appropriate to give these classically affected women risk figures which approach the recurrence risk given to mothers with congenitally affected children. However, the risk of having a congenitally affected child for heterozygous women with no multisystem involvement appears to be minimal. Our findings support the earlier proposed hypothesis of maternal metabolites acting on a heterozygous offspring. Neither genomic imprinting nor mitochondrial inheritance is able to explain the correlation between the clinical status of heterozygous mothers and that of their children.", "author" : [ { "dropping-particle" : "", "family" : "Koch", "given" : "M C", "non-dropping-particle" : "", "parse-names" : false, "suffix" : "" }, { "dropping-particle" : "", "family" : "Grimm", "given" : "T", "non-dropping-particle" : "", "parse-names" : false, "suffix" : "" }, { "dropping-particle" : "", "family" : "Harley", "given" : "H G", "non-dropping-particle" : "", "parse-names" : false, "suffix" : "" }, { "dropping-particle" : "", "family" : "Harper", "given" : "P S", "non-dropping-particle" : "", "parse-names" : false, "suffix" : "" } ], "container-title" : "American Journal of Human Genetics", "id" : "ITEM-2", "issue" : "6", "issued" : { "date-parts" : [ [ "1991" ] ] }, "page" : "1084-1091", "publisher-place" : "Institut f\u00fcr Humangenetik, Universit\u00e4t Marburg, Marburg, Germany", "title" : "Genetic risks for children of women with myotonic dystrophy", "type" : "article-journal", "volume" : "48" }, "uris" : [ "http://www.mendeley.com/documents/?uuid=9eb42ef4-71aa-48c5-8eb7-5fd62ffd20da" ] } ], "mendeley" : { "formattedCitation" : "[&lt;sup&gt;59&lt;/sup&gt;,&lt;sup&gt;60&lt;/sup&gt;]", "plainTextFormattedCitation" : "[59,60]", "previouslyFormattedCitation" : "[&lt;sup&gt;60&lt;/sup&gt;,&lt;sup&gt;61&lt;/sup&gt;]" }, "properties" : { "noteIndex" : 0 }, "schema" : "https://github.com/citation-style-language/schema/raw/master/csl-citation.json" }</w:instrText>
      </w:r>
      <w:r w:rsidR="00582E92"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[59,60]</w:t>
      </w:r>
      <w:r w:rsidR="00582E92" w:rsidRPr="000F4D25">
        <w:rPr>
          <w:rFonts w:ascii="Book Antiqua" w:hAnsi="Book Antiqua" w:cs="Times New Roman"/>
          <w:color w:val="000000" w:themeColor="text1"/>
          <w:vertAlign w:val="superscript"/>
        </w:rPr>
        <w:fldChar w:fldCharType="end"/>
      </w:r>
      <w:r w:rsidR="00582E92"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00582E92" w:rsidRPr="000F4D25">
        <w:rPr>
          <w:rFonts w:ascii="Book Antiqua" w:hAnsi="Book Antiqua" w:cs="Times New Roman"/>
          <w:color w:val="000000" w:themeColor="text1"/>
        </w:rPr>
        <w:t xml:space="preserve">A parent may be identified with DM1 following diagnosis in their child and is of significance in planning of health care for the family. </w:t>
      </w:r>
    </w:p>
    <w:p w14:paraId="33797F34" w14:textId="77777777" w:rsidR="00193791" w:rsidRPr="000F4D25" w:rsidRDefault="00193791" w:rsidP="00734CF5">
      <w:pPr>
        <w:spacing w:line="360" w:lineRule="auto"/>
        <w:jc w:val="both"/>
        <w:rPr>
          <w:rFonts w:ascii="Book Antiqua" w:hAnsi="Book Antiqua" w:cs="Times New Roman"/>
          <w:color w:val="000000" w:themeColor="text1"/>
        </w:rPr>
      </w:pPr>
    </w:p>
    <w:p w14:paraId="12D30670" w14:textId="79340481" w:rsidR="004C3782" w:rsidRPr="000B4118" w:rsidRDefault="004C3782" w:rsidP="00734CF5">
      <w:pPr>
        <w:pStyle w:val="CommentText"/>
        <w:spacing w:line="360" w:lineRule="auto"/>
        <w:jc w:val="both"/>
        <w:rPr>
          <w:rFonts w:ascii="Book Antiqua" w:eastAsia="宋体" w:hAnsi="Book Antiqua" w:cs="Times New Roman"/>
          <w:b/>
          <w:i/>
          <w:color w:val="000000" w:themeColor="text1"/>
          <w:sz w:val="24"/>
          <w:szCs w:val="24"/>
          <w:lang w:eastAsia="zh-CN"/>
        </w:rPr>
      </w:pPr>
      <w:r w:rsidRPr="000F4D25">
        <w:rPr>
          <w:rFonts w:ascii="Book Antiqua" w:hAnsi="Book Antiqua" w:cs="Times New Roman"/>
          <w:b/>
          <w:i/>
          <w:color w:val="000000" w:themeColor="text1"/>
          <w:sz w:val="24"/>
          <w:szCs w:val="24"/>
        </w:rPr>
        <w:t>Management of Sleep disturbances</w:t>
      </w:r>
    </w:p>
    <w:p w14:paraId="4F97BF28" w14:textId="5A92B391" w:rsidR="003D581B" w:rsidRPr="000F4D25" w:rsidRDefault="004C3782"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Sleep disturbances ha</w:t>
      </w:r>
      <w:r w:rsidR="009B5804" w:rsidRPr="000F4D25">
        <w:rPr>
          <w:rFonts w:ascii="Book Antiqua" w:hAnsi="Book Antiqua" w:cs="Times New Roman"/>
          <w:color w:val="000000" w:themeColor="text1"/>
        </w:rPr>
        <w:t>ve</w:t>
      </w:r>
      <w:r w:rsidRPr="000F4D25">
        <w:rPr>
          <w:rFonts w:ascii="Book Antiqua" w:hAnsi="Book Antiqua" w:cs="Times New Roman"/>
          <w:color w:val="000000" w:themeColor="text1"/>
        </w:rPr>
        <w:t xml:space="preserve"> been shown to be linked</w:t>
      </w:r>
      <w:r w:rsidR="003910CA" w:rsidRPr="000F4D25">
        <w:rPr>
          <w:rFonts w:ascii="Book Antiqua" w:hAnsi="Book Antiqua" w:cs="Times New Roman"/>
          <w:color w:val="000000" w:themeColor="text1"/>
        </w:rPr>
        <w:t xml:space="preserve"> to greater psychosocial issues, </w:t>
      </w:r>
      <w:r w:rsidRPr="000F4D25">
        <w:rPr>
          <w:rFonts w:ascii="Book Antiqua" w:hAnsi="Book Antiqua" w:cs="Times New Roman"/>
          <w:color w:val="000000" w:themeColor="text1"/>
        </w:rPr>
        <w:t>depressive sym</w:t>
      </w:r>
      <w:r w:rsidR="000B4118">
        <w:rPr>
          <w:rFonts w:ascii="Book Antiqua" w:hAnsi="Book Antiqua" w:cs="Times New Roman"/>
          <w:color w:val="000000" w:themeColor="text1"/>
        </w:rPr>
        <w:t>ptoms and lower quality of life</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"10.1007/s11910-013-0340-9", "ISSN" : "1528-4042", "author" : [ { "dropping-particle" : "", "family" : "Laberge", "given" : "Luc", "non-dropping-particle" : "", "parse-names" : false, "suffix" : "" }, { "dropping-particle" : "", "family" : "Gagnon", "given" : "Cynthia", "non-dropping-particle" : "", "parse-names" : false, "suffix" : "" }, { "dropping-particle" : "", "family" : "Dauvilliers", "given" : "Yves", "non-dropping-particle" : "", "parse-names" : false, "suffix" : "" } ], "container-title" : "Current Neurology and Neuroscience Reports", "id" : "ITEM-1", "issue" : "4", "issued" : { "date-parts" : [ [ "2013" ] ] }, "language" : "English", "note" : "Overall a good review article: perhaps I can cite it AS a review article?", "page" : "1-8", "publisher" : "Current Science Inc.", "title" : "Daytime Sleepiness and Myotonic Dystrophy", "type" : "article-journal", "volume" : "13" }, "uris" : [ "http://www.mendeley.com/documents/?uuid=8b835172-d37a-45cc-b850-b3733225c28d" ] }, { "id" : "ITEM-2", "itemData" : { "DOI" : "10.1136/jnnp.64.4.510", "abstract" : "OBJECTIVES Myotonic dystrophy is a disease characterised by myotonia and muscle weakness. Psychiatric disorder and sleep problems have also been considered important features of the illness. This study investigated the extent to which apathy, major depression, and hypersomnolence were present. The objective was to clarify if the apathy reported anecdotally was a feature of CNS involvement or if this was attributable to major depression, hypersomnolence, or a consequence of chronic muscle weakness.METHODS These features were studied in 36 adults with non-congenital myotonic dystrophy and 13 patients with Charcot-Marie-Tooth disease. By using patients with Charcot-Marie-Tooth disease as a comparison group the aim was to control for the disabling effects of having an inherited chronic neurological disease causing muscle weakness. Standardised assessment instruments were used wherever possible to facilitate comparison with other groups reported in the medical literature.RESULTS There was no excess of major depression on cross sectional analysis in these patients with mild myotonic dystrophy. However, apathy was a prominent feature of myotonic dystrophy in comparison with a similarly disabled group of patients with Charcot-Marie-Tooth disease (clinician rated score; Mann Whitney U test, p=0.0005). Rates of hypersomnolence were greater in the myotonic dystrophy group, occurring in 39% of myotonic dystrophy patients, but there was no correlation with apathy.CONCLUSION These data suggest that apathy and hypersomnia are independent and common features of myotonic dystrophy. Apathy cannot be accounted for by clinical depression or peripheral muscle weakness and is therefore likely to reflect CNS involvement. These features of the disease impair quality of life and may be treatable.", "author" : [ { "dropping-particle" : "", "family" : "Rubinsztein", "given" : "J S", "non-dropping-particle" : "", "parse-names" : false, "suffix" : "" }, { "dropping-particle" : "", "family" : "Rubinsztein", "given" : "D C", "non-dropping-particle" : "", "parse-names" : false, "suffix" : "" }, { "dropping-particle" : "", "family" : "Goodburn", "given" : "S", "non-dropping-particle" : "", "parse-names" : false, "suffix" : "" }, { "dropping-particle" : "", "family" : "Holland", "given" : "A J", "non-dropping-particle" : "", "parse-names" : false, "suffix" : "" } ], "container-title" : "Journal of Neurology, Neurosurgery &amp; Psychiatry", "id" : "ITEM-2", "issue" : "4", "issued" : { "date-parts" : [ [ "1998", "4", "1" ] ] }, "page" : "510-515", "title" : "Apathy and hypersomnia are common features of myotonic dystrophy", "type" : "article-journal", "volume" : "64" }, "uris" : [ "http://www.mendeley.com/documents/?uuid=8a3e41f0-f8ef-4da3-9042-4bd3fa4a996d" ] }, { "id" : "ITEM-3", "itemData" : { "DOI" : "10.1007/s004150050346", "abstract" : "Somnolence in myotonic dystrophy (DM) has not been measured using a reliable daytime somnolence scale. The aim of this study was to compare somnolence in DM patients with healthy controls and Charcot-Marie-Tooth disease (CMT) patients using such a scale and to compare this with potential contributory factors. We investigated 35 subjects with adult-onset DM, 16 healthy controls and 13 CMT controls. The Epworth Sleepiness Scale (ESS) was the principal measurement of daytime somnolence. Nocturnal sleep was assessed using a sleep diary. Other assessments measured daytime respiratory function, cognitive function, motor impairment, disability, swallowing capacity and depression. DM and CMT patients had greater daytime sleepiness than unaffected controls. In the DM group significant correlations were found between somnolence and measures of disability, sleep quality and some measures of depression. It was concluded that there is an abnormal level of daytime somnolence in DM, which is partially associated with disability.", "author" : [ { "dropping-particle" : "", "family" : "Phillips", "given" : "M F", "non-dropping-particle" : "", "parse-names" : false, "suffix" : "" }, { "dropping-particle" : "", "family" : "Steer", "given" : "H M", "non-dropping-particle" : "", "parse-names" : false, "suffix" : "" }, { "dropping-particle" : "", "family" : "Soldan", "given" : "J R", "non-dropping-particle" : "", "parse-names" : false, "suffix" : "" }, { "dropping-particle" : "", "family" : "Wiles", "given" : "C M", "non-dropping-particle" : "", "parse-names" : false, "suffix" : "" }, { "dropping-particle" : "", "family" : "Harper", "given" : "P S", "non-dropping-particle" : "", "parse-names" : false, "suffix" : "" } ], "container-title" : "Journal of Neurology", "id" : "ITEM-3", "issue" : "4", "issued" : { "date-parts" : [ [ "1999" ] ] }, "page" : "275-282", "publisher-place" : "Institute of Medical Genetics, Univ. of Wales College of Medicine, Heath Park, Cardiff CF4 4XN, United Kingdom", "title" : "Daytime somnolence in myotonic dystrophy", "type" : "article-journal", "volume" : "246" }, "uris" : [ "http://www.mendeley.com/documents/?uuid=ff330410-fbde-44a1-9a7b-9177221a3569" ] } ], "mendeley" : { "formattedCitation" : "[&lt;sup&gt;16&lt;/sup&gt;,&lt;sup&gt;30&lt;/sup&gt;,&lt;sup&gt;61&lt;/sup&gt;]", "manualFormatting" : "[16,31,62]", "plainTextFormattedCitation" : "[16,30,61]", "previouslyFormattedCitation" : "[&lt;sup&gt;26&lt;/sup&gt;,&lt;sup&gt;31&lt;/sup&gt;,&lt;sup&gt;62&lt;/sup&gt;]"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[16,</w:t>
      </w:r>
      <w:r w:rsidR="00125502">
        <w:rPr>
          <w:rFonts w:ascii="Book Antiqua" w:eastAsia="宋体" w:hAnsi="Book Antiqua" w:cs="Times New Roman" w:hint="eastAsia"/>
          <w:noProof/>
          <w:color w:val="000000" w:themeColor="text1"/>
          <w:vertAlign w:val="superscript"/>
          <w:lang w:eastAsia="zh-CN"/>
        </w:rPr>
        <w:t>6</w:t>
      </w:r>
      <w:r w:rsidR="006B52D4" w:rsidRPr="000F4D25">
        <w:rPr>
          <w:rFonts w:ascii="Book Antiqua" w:hAnsi="Book Antiqua" w:cs="Times New Roman"/>
          <w:noProof/>
          <w:color w:val="000000" w:themeColor="text1"/>
          <w:vertAlign w:val="superscript"/>
        </w:rPr>
        <w:t>1,62]</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Further, it is a condition faced in both adult and paediatric </w:t>
      </w:r>
      <w:r w:rsidR="0079349F" w:rsidRPr="000F4D25">
        <w:rPr>
          <w:rFonts w:ascii="Book Antiqua" w:hAnsi="Book Antiqua" w:cs="Times New Roman"/>
          <w:color w:val="000000" w:themeColor="text1"/>
        </w:rPr>
        <w:t>populations;</w:t>
      </w:r>
      <w:r w:rsidRPr="000F4D25">
        <w:rPr>
          <w:rFonts w:ascii="Book Antiqua" w:hAnsi="Book Antiqua" w:cs="Times New Roman"/>
          <w:color w:val="000000" w:themeColor="text1"/>
        </w:rPr>
        <w:t xml:space="preserve"> hence early m</w:t>
      </w:r>
      <w:r w:rsidR="00450F01" w:rsidRPr="000F4D25">
        <w:rPr>
          <w:rFonts w:ascii="Book Antiqua" w:hAnsi="Book Antiqua" w:cs="Times New Roman"/>
          <w:color w:val="000000" w:themeColor="text1"/>
        </w:rPr>
        <w:t>anagement is highly beneficial.</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Current management involves a thorough assessment and quantification of the sleep </w:t>
      </w:r>
      <w:r w:rsidRPr="000F4D25">
        <w:rPr>
          <w:rFonts w:ascii="Book Antiqua" w:hAnsi="Book Antiqua" w:cs="Times New Roman"/>
          <w:color w:val="000000" w:themeColor="text1"/>
        </w:rPr>
        <w:lastRenderedPageBreak/>
        <w:t xml:space="preserve">problem with appropriate tests. This includes polysomnography, lung function, </w:t>
      </w:r>
      <w:r w:rsidR="0079349F" w:rsidRPr="000F4D25">
        <w:rPr>
          <w:rFonts w:ascii="Book Antiqua" w:hAnsi="Book Antiqua" w:cs="Times New Roman"/>
          <w:color w:val="000000" w:themeColor="text1"/>
        </w:rPr>
        <w:t>and subjective</w:t>
      </w:r>
      <w:r w:rsidRPr="000F4D25">
        <w:rPr>
          <w:rFonts w:ascii="Book Antiqua" w:hAnsi="Book Antiqua" w:cs="Times New Roman"/>
          <w:color w:val="000000" w:themeColor="text1"/>
        </w:rPr>
        <w:t xml:space="preserve"> questionnaires to assess daytime sleepiness, quality of life assessments and </w:t>
      </w:r>
      <w:r w:rsidR="00412C45" w:rsidRPr="000F4D25">
        <w:rPr>
          <w:rFonts w:ascii="Book Antiqua" w:hAnsi="Book Antiqua" w:cs="Times New Roman"/>
          <w:color w:val="000000" w:themeColor="text1"/>
        </w:rPr>
        <w:t xml:space="preserve">monitoring activity and rest cycles through non-invasive </w:t>
      </w:r>
      <w:proofErr w:type="spellStart"/>
      <w:r w:rsidR="00412C45" w:rsidRPr="000F4D25">
        <w:rPr>
          <w:rFonts w:ascii="Book Antiqua" w:hAnsi="Book Antiqua" w:cs="Times New Roman"/>
          <w:color w:val="000000" w:themeColor="text1"/>
        </w:rPr>
        <w:t>actigraphy</w:t>
      </w:r>
      <w:proofErr w:type="spellEnd"/>
      <w:r w:rsidR="00412C45"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rPr>
        <w:t>If a SDB is suspected, supportive ventilation</w:t>
      </w:r>
      <w:r w:rsidR="0079349F" w:rsidRPr="000F4D25">
        <w:rPr>
          <w:rFonts w:ascii="Book Antiqua" w:hAnsi="Book Antiqua" w:cs="Times New Roman"/>
          <w:color w:val="000000" w:themeColor="text1"/>
        </w:rPr>
        <w:t xml:space="preserve"> </w:t>
      </w:r>
      <w:r w:rsidR="009B5804" w:rsidRPr="000F4D25">
        <w:rPr>
          <w:rFonts w:ascii="Book Antiqua" w:hAnsi="Book Antiqua" w:cs="Times New Roman"/>
          <w:color w:val="000000" w:themeColor="text1"/>
        </w:rPr>
        <w:t>with</w:t>
      </w:r>
      <w:r w:rsidRPr="000F4D25">
        <w:rPr>
          <w:rFonts w:ascii="Book Antiqua" w:hAnsi="Book Antiqua" w:cs="Times New Roman"/>
          <w:color w:val="000000" w:themeColor="text1"/>
        </w:rPr>
        <w:t xml:space="preserve"> CPAP, </w:t>
      </w:r>
      <w:proofErr w:type="spellStart"/>
      <w:r w:rsidRPr="000F4D25">
        <w:rPr>
          <w:rFonts w:ascii="Book Antiqua" w:hAnsi="Book Antiqua" w:cs="Times New Roman"/>
          <w:color w:val="000000" w:themeColor="text1"/>
        </w:rPr>
        <w:t>BiPAP</w:t>
      </w:r>
      <w:proofErr w:type="spellEnd"/>
      <w:r w:rsidRPr="000F4D25">
        <w:rPr>
          <w:rFonts w:ascii="Book Antiqua" w:hAnsi="Book Antiqua" w:cs="Times New Roman"/>
          <w:color w:val="000000" w:themeColor="text1"/>
        </w:rPr>
        <w:t xml:space="preserve">, </w:t>
      </w:r>
      <w:proofErr w:type="spellStart"/>
      <w:r w:rsidRPr="000F4D25">
        <w:rPr>
          <w:rFonts w:ascii="Book Antiqua" w:hAnsi="Book Antiqua" w:cs="Times New Roman"/>
          <w:color w:val="000000" w:themeColor="text1"/>
        </w:rPr>
        <w:t>sero</w:t>
      </w:r>
      <w:proofErr w:type="spellEnd"/>
      <w:r w:rsidRPr="000F4D25">
        <w:rPr>
          <w:rFonts w:ascii="Book Antiqua" w:hAnsi="Book Antiqua" w:cs="Times New Roman"/>
          <w:color w:val="000000" w:themeColor="text1"/>
        </w:rPr>
        <w:t>-ventilation can improve arterial blood gases and prolong survival b</w:t>
      </w:r>
      <w:r w:rsidR="000B4118">
        <w:rPr>
          <w:rFonts w:ascii="Book Antiqua" w:hAnsi="Book Antiqua" w:cs="Times New Roman"/>
          <w:color w:val="000000" w:themeColor="text1"/>
        </w:rPr>
        <w:t>ut may not always alleviate EDS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"http://dx.doi.org/10.1016/j.smrv.2012.01.001", "ISSN" : "1087-0792", "abstract" : "Summary Myotonic dystrophy type 1 (DM1), or Steinert\u2019s disease, is the most common adult-onset form of muscular dystrophy. DM1 also constitutes the neuromuscular condition with the most significant sleep disorders including excessive daytime sleepiness (EDS), central and obstructive sleep apneas, restless legs syndrome (RLS), periodic leg movements in wake (PLMW) and periodic leg movements in sleep (PLMS) as well as nocturnal and diurnal rapid eye movement (REM) sleep dysregulation. EDS is the most frequent non-muscular complaint in DM1, being present in about 70\u201380% of patients. Different phenotypes of sleep-related problems may mimic several sleep disorders, including idiopathic hypersomnia, narcolepsy without cataplexy, sleep apnea syndrome, and periodic leg movement disorder. Subjective and objective daytime sleepiness may be associated with the degree of muscular impairment. However, available evidence suggests that DM1-related EDS is primarily caused by a central dysfunction of sleep regulation rather than by sleep fragmentation, sleep-related respiratory events or periodic leg movements. EDS also tends to persist despite successful treatment of sleep-disordered breathing in DM1 patients. As EDS clearly impacts on physical and social functioning of DM1 patients, studies are needed to identify the best appropriate tools to identify hypersomnia, and clarify the indications for polysomnography (PSG) and multiple sleep latency test (MSLT) in DM1. In addition, further structured trials of assisted nocturnal ventilation and randomized trials of central nervous system (CNS) stimulant drugs in large samples of DM1 patients are required to optimally treat patients affected by this progressive, incurable condition.", "author" : [ { "dropping-particle" : "", "family" : "Dauvilliers", "given" : "Yves A", "non-dropping-particle" : "", "parse-names" : false, "suffix" : "" }, { "dropping-particle" : "", "family" : "Laberge", "given" : "Luc", "non-dropping-particle" : "", "parse-names" : false, "suffix" : "" } ], "container-title" : "Sleep Medicine Reviews", "id" : "ITEM-1", "issue" : "6", "issued" : { "date-parts" : [ [ "2012", "12" ] ] }, "note" : "1,8,10,13,14", "page" : "539-545", "title" : "Myotonic dystrophy type 1, daytime sleepiness and REM sleep dysregulation", "type" : "article-journal", "volume" : "16" }, "uris" : [ "http://www.mendeley.com/documents/?uuid=e0b75c48-e247-4ad4-919c-745435dcf070" ] } ], "mendeley" : { "formattedCitation" : "[&lt;sup&gt;62&lt;/sup&gt;]", "plainTextFormattedCitation" : "[62]", "previouslyFormattedCitation" : "[&lt;sup&gt;63&lt;/sup&gt;]"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[62]</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Use of psychostimulants rem</w:t>
      </w:r>
      <w:r w:rsidR="000B4118">
        <w:rPr>
          <w:rFonts w:ascii="Book Antiqua" w:hAnsi="Book Antiqua" w:cs="Times New Roman"/>
          <w:color w:val="000000" w:themeColor="text1"/>
        </w:rPr>
        <w:t>ains debated. A Cochrane review</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"10.1002/14651858.CD003218.pub2", "ISSN" : "1469-493X", "PMID" : "16855999", "abstract" : "BACKGROUND: Excessive daytime sleepiness is a common symptom of myotonic dystrophy. Psychostimulants are drugs increasingly used to treat hypersomnia in myotonic dystrophy. OBJECTIVES: To search systematically for, and combine all evidence from, randomised trials relating to the effects of psychostimulants in myotonic dystrophy patients with hypersomnia. SEARCH STRATEGY: We searched the Cochrane Neuromuscular Disease Trials Register (January 2006), MEDLINE (from January 1966 to January 2006) and EMBASE (from January 1980 to January 2006) for randomised trials concerning psychostimulants in myotonic dystrophy, checked the bibliographies of identified papers and made enquiries of the authors of the papers. The search for relevant studies was updated in January 2006. SELECTION CRITERIA: We considered all randomised or quasi randomised trials that have evaluated any type of psychostimulants (versus a placebo or no treatment) in children or adults with proven myotonic dystrophy and hypersomnia. DATA COLLECTION AND ANALYSIS: Potentially relevant papers were scrutinised by two authors and the selection of eligible studies was agreed by them and a third author. Data were extracted by one author and checked by a second author. MAIN RESULTS: Primary outcome. One trial using a modified maintenance of wakefulness test showed an improvement by 5.70 (95% confidence intervals 0.1 to 11.3) minutes more in the modafinil than the control group. Secondary outcomes. In a double-blind crossover study of 10 participants with myotonic dystrophy, there was no difference between the selegiline and placebo periods in mean improvement in the multiple sleep latency test. Two trials, involving 60 participants in total, evaluated the efficacy and safety of modafinil in adults with myotonic dystrophy-related daytime sleepiness. The weighted mean difference on the Epworth Sleepiness Scale was -1.59 (95% confidence intervals, -2.77 to -0.42) in favour of modafinil. AUTHORS' CONCLUSIONS: There is no evidence to support the routine use of psychostimulants to treat hypersomnia in myotonic dystrophy. There is some evidence from two studies that modafinil may improve daytime sleepiness. More randomised trials are needed to evaluate the efficacy and safety of psychostimulants.", "author" : [ { "dropping-particle" : "", "family" : "Annane", "given" : "D", "non-dropping-particle" : "", "parse-names" : false, "suffix" : "" }, { "dropping-particle" : "", "family" : "Moore", "given" : "D H", "non-dropping-particle" : "", "parse-names" : false, "suffix" : "" }, { "dropping-particle" : "", "family" : "Barnes", "given" : "P R J", "non-dropping-particle" : "", "parse-names" : false, "suffix" : "" }, { "dropping-particle" : "", "family" : "Miller", "given" : "R G", "non-dropping-particle" : "", "parse-names" : false, "suffix" : "" } ], "container-title" : "The Cochrane database of systematic reviews", "id" : "ITEM-1", "issue" : "3", "issued" : { "date-parts" : [ [ "2006", "1" ] ] }, "note" : "Epworth Sleepiness Scale", "page" : "CD003218", "title" : "Psychostimulants for hypersomnia (excessive daytime sleepiness) in myotonic dystrophy.", "type" : "article-journal" }, "uris" : [ "http://www.mendeley.com/documents/?uuid=b0b4b450-b897-4cda-b2d7-5f443580da00" ] } ], "mendeley" : { "formattedCitation" : "[&lt;sup&gt;63&lt;/sup&gt;]", "plainTextFormattedCitation" : "[63]", "previouslyFormattedCitation" : "[&lt;sup&gt;64&lt;/sup&gt;]"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[63]</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vertAlign w:val="superscript"/>
        </w:rPr>
        <w:t xml:space="preserve"> </w:t>
      </w:r>
      <w:r w:rsidRPr="000F4D25">
        <w:rPr>
          <w:rFonts w:ascii="Book Antiqua" w:hAnsi="Book Antiqua" w:cs="Times New Roman"/>
          <w:color w:val="000000" w:themeColor="text1"/>
        </w:rPr>
        <w:t xml:space="preserve">found that evidence was inconclusive to support psychostimulant use in hypersomnia, but subjective clinician experience and other studies have found </w:t>
      </w:r>
      <w:proofErr w:type="spellStart"/>
      <w:r w:rsidRPr="000F4D25">
        <w:rPr>
          <w:rFonts w:ascii="Book Antiqua" w:hAnsi="Book Antiqua" w:cs="Times New Roman"/>
          <w:color w:val="000000" w:themeColor="text1"/>
        </w:rPr>
        <w:t>mod</w:t>
      </w:r>
      <w:r w:rsidR="000B4118">
        <w:rPr>
          <w:rFonts w:ascii="Book Antiqua" w:hAnsi="Book Antiqua" w:cs="Times New Roman"/>
          <w:color w:val="000000" w:themeColor="text1"/>
        </w:rPr>
        <w:t>afinil</w:t>
      </w:r>
      <w:proofErr w:type="spellEnd"/>
      <w:r w:rsidR="000B4118">
        <w:rPr>
          <w:rFonts w:ascii="Book Antiqua" w:hAnsi="Book Antiqua" w:cs="Times New Roman"/>
          <w:color w:val="000000" w:themeColor="text1"/>
        </w:rPr>
        <w:t xml:space="preserve"> to be beneficial for EDS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"10.2165/00003495-200868130-00003", "ISSN" : "0012-6667", "abstract" : "Modafinil is a wake-promoting agent that is pharmacologically different from other stimulants. It has been investigated in healthy volunteers, and in individuals with clinical disorders associated with excessive sleepiness, fatigue, impaired cognition and other symptoms. This review examines the use of modafinil in clinical practice based on the results of randomized, double-blind, placebo-controlled clinical trials available in the English language in the MEDLINE database. In sleep-deprived individuals, modafinil improves mood, fatigue, sleepiness and cognition to a similar extent as caffeine but has a longer duration of action. Evidence for improved cognition in non-sleep-deprived healthy volunteers is controversial. Modafinil improves excessive sleepiness and illness severity in all three disorders for which it has been approved by the US FDA, i.e. narcolepsy, shift-work sleep disorder and obstructive sleep apnoea with residual excessive sleepiness despite optimal use of continuous positive airway pressure (CPAP). However, its effects on safety on the job and on morbidities associated with these disorders have not been ascertained. Continued use of CPAP in obstructive sleep apnoea is essential. Modafinil does not benefit cataplexy. In very small, short-term trials, modafinil improved excessive sleepiness in patients with myotonic dystrophy. It was efficacious in fairly large studies of attention deficit hyperactivity disorder (ADHD) in children and adolescents, and was as efficacious as methylphenidate in a small trial, but has not been approved by the FDA, in part because of its serious dermatological toxicity. In a trial of 21 non-concurrent subjects, with 2-week treatment periods, modafinil was as effective as dexamfetamine in adult ADHD. Modafinil was helpful for depressive symptoms in bipolar disorder in a trial that excluded patients with stimulant-induced mania. A single dose of modafinil may hasten recovery from general anaesthesia after day surgery. A single dose of modafinil improved the ability of emergency room physicians to attend didactic lectures after a night shift, but did not improve their ability to drive home and caused sleep disturbances subsequently. Modafinil had a substantial placebo effect on outcomes such as fatigue, excessive sleepiness and depression in patients with traumatic brain injury, major depressive disorder, schizophrenia, post-polio fatigue and multiple sclerosis; however, it did not provide any benefit greater t\u2026", "author" : [ { "dropping-particle" : "", "family" : "Kumar", "given" : "Raminder", "non-dropping-particle" : "", "parse-names" : false, "suffix" : "" } ], "container-title" : "Drugs", "id" : "ITEM-1", "issue" : "13", "issued" : { "date-parts" : [ [ "2008" ] ] }, "page" : "1803-1839", "title" : "Approved and Investigational Uses of Modafinil", "type" : "article-journal", "volume" : "68" }, "uris" : [ "http://www.mendeley.com/documents/?uuid=6af015ec-fd24-450d-881c-0631c05bface" ] }, { "id" : "ITEM-2", "itemData" : { "DOI" : "http://dx.doi.org/10.1016/j.nmd.2012.02.005", "ISSN" : "0960-8966", "abstract" : "Excessive daytime sleepiness (EDS), of very similar pattern to that seen in narcolepsy syndrome, is extremely common in myotonic dystrophy type 1 (DM1). In a significant minority it has a profound disabling effect on employment, social functioning and activities of daily living. Limited published studies have shown inconsistent results from use of the psychostimulant drug modafinil. A recent European Medicines Agency (EMA) review concluded that on current evidence regarding safety and efficacy, modafinil\u2019s use should be restricted to the treatment of narcolepsy. In other conditions (although DM1 was not specifically considered) it was concluded that there was insufficient evidence of benefit to outweigh potentially serious side-effects, including severe skin reactions and cardiac arrhythmia. Clinicians with extensive experience in the management of DM1 have found modafinil to be extremely effective in appropriately selected patients with a very low incidence of serious side-effects. Given the recent EMA review, patients have expressed concern about the potential restriction of the use of modafinil in DM1. This brief review is an audit of the experience of a large group of patients and their clinicians concerning EDS and DM1 and concludes that despite the limited literature there is strong evidence to support the use of modafinil in carefully selected patients.", "author" : [ { "dropping-particle" : "", "family" : "Hilton-Jones", "given" : "D", "non-dropping-particle" : "", "parse-names" : false, "suffix" : "" }, { "dropping-particle" : "", "family" : "Bowler", "given" : "M", "non-dropping-particle" : "", "parse-names" : false, "suffix" : "" }, { "dropping-particle" : "", "family" : "Lochmueller", "given" : "H", "non-dropping-particle" : "", "parse-names" : false, "suffix" : "" }, { "dropping-particle" : "", "family" : "Longman", "given" : "C", "non-dropping-particle" : "", "parse-names" : false, "suffix" : "" }, { "dropping-particle" : "", "family" : "Petty", "given" : "R", "non-dropping-particle" : "", "parse-names" : false, "suffix" : "" }, { "dropping-particle" : "", "family" : "Roberts", "given" : "M", "non-dropping-particle" : "", "parse-names" : false, "suffix" : "" }, { "dropping-particle" : "", "family" : "Rogers", "given" : "M", "non-dropping-particle" : "", "parse-names" : false, "suffix" : "" }, { "dropping-particle" : "", "family" : "Turner", "given" : "C", "non-dropping-particle" : "", "parse-names" : false, "suffix" : "" }, { "dropping-particle" : "", "family" : "Wilcox", "given" : "D", "non-dropping-particle" : "", "parse-names" : false, "suffix" : "" } ], "container-title" : "Neuromuscular Disorders", "id" : "ITEM-2", "issue" : "7", "issued" : { "date-parts" : [ [ "2012", "7" ] ] }, "page" : "597-603", "title" : "Modafinil for excessive daytime sleepiness in myotonic dystrophy type 1 \u2013 The patients\u2019 perspective", "type" : "article-journal", "volume" : "22" }, "uris" : [ "http://www.mendeley.com/documents/?uuid=0df6ae9f-cfeb-429e-87a7-36b1ea3b7d9e" ] } ], "mendeley" : { "formattedCitation" : "[&lt;sup&gt;64&lt;/sup&gt;,&lt;sup&gt;65&lt;/sup&gt;]", "plainTextFormattedCitation" : "[64,65]", "previouslyFormattedCitation" : "[&lt;sup&gt;65&lt;/sup&gt;,&lt;sup&gt;66&lt;/sup&gt;]"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[64,65]</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w:t>
      </w:r>
      <w:r w:rsidR="009B5804" w:rsidRPr="000F4D25">
        <w:rPr>
          <w:rFonts w:ascii="Book Antiqua" w:hAnsi="Book Antiqua" w:cs="Times New Roman"/>
          <w:color w:val="000000" w:themeColor="text1"/>
        </w:rPr>
        <w:t xml:space="preserve">The American Academy of Sleep Medicine recognises </w:t>
      </w:r>
      <w:proofErr w:type="spellStart"/>
      <w:r w:rsidR="009B5804" w:rsidRPr="000F4D25">
        <w:rPr>
          <w:rFonts w:ascii="Book Antiqua" w:hAnsi="Book Antiqua" w:cs="Times New Roman"/>
          <w:color w:val="000000" w:themeColor="text1"/>
        </w:rPr>
        <w:t>modafinil</w:t>
      </w:r>
      <w:proofErr w:type="spellEnd"/>
      <w:r w:rsidR="009B5804" w:rsidRPr="000F4D25">
        <w:rPr>
          <w:rFonts w:ascii="Book Antiqua" w:hAnsi="Book Antiqua" w:cs="Times New Roman"/>
          <w:color w:val="000000" w:themeColor="text1"/>
        </w:rPr>
        <w:t xml:space="preserve"> as a therapeutic option for EDS in adult DM1, and states the current dosing recommendation as 200</w:t>
      </w:r>
      <w:r w:rsidR="000B4118">
        <w:rPr>
          <w:rFonts w:ascii="Book Antiqua" w:eastAsia="宋体" w:hAnsi="Book Antiqua" w:cs="Times New Roman" w:hint="eastAsia"/>
          <w:color w:val="000000" w:themeColor="text1"/>
          <w:lang w:eastAsia="zh-CN"/>
        </w:rPr>
        <w:t xml:space="preserve"> </w:t>
      </w:r>
      <w:r w:rsidR="009B5804" w:rsidRPr="000F4D25">
        <w:rPr>
          <w:rFonts w:ascii="Book Antiqua" w:hAnsi="Book Antiqua" w:cs="Times New Roman"/>
          <w:color w:val="000000" w:themeColor="text1"/>
        </w:rPr>
        <w:t>mg once daily for</w:t>
      </w:r>
      <w:r w:rsidR="000B4118">
        <w:rPr>
          <w:rFonts w:ascii="Book Antiqua" w:hAnsi="Book Antiqua" w:cs="Times New Roman"/>
          <w:color w:val="000000" w:themeColor="text1"/>
        </w:rPr>
        <w:t xml:space="preserve"> treatment of EDS in narcolepsy</w:t>
      </w:r>
      <w:r w:rsidR="009B580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"These practice parameters pertain to the treatment of hypersomnias of central origin. They serve as both an update of previous practice parameters for the therapy of narcolepsy and as the first practice parameters to address treatment of other hypersomnias of central origin. They are based on evidence analyzed in the accompanying review paper. The specific disorders addressed by these parameters are narcolepsy (with cataplexy, without cataplexy, due to medical condition and unspecified), idiopathic hypersomnia (with long sleep time and without long sleep time), recurrent hypersomnia and hypersomnia due to medical condition. Successful treatment of hypersomnia of central origin requires an accurate diagnosis, individual tailoring of therapy to produce the fullest possible return of normal function, and regular follow-up to monitor response to treatment. Modafinil, sodium oxybate, amphetamine, methamphetamine, dextroamphetamine, methylphenidate, and selegiline are effective treatments for excessive sleepiness associated with narcolepsy, while tricyclic antidepressants and fluoxetine are effective treatments for cataplexy, sleep paralysis, and hypnagogic hallucinations; but the quality of published clinical evidence supporting them varies. Scheduled naps can be beneficial to combat sleepiness in narcolepsy patients. Based on available evidence, modafinil is an effective therapy for sleepiness due to idiopathic hypersomnia, Parkinson's disease, myotonic dystrophy, and multiple sclerosis. Based on evidence and/or long history of use in the therapy of narcolepsy committee consensus was that modafinil, amphetamine, methamphetamine, dextroamphetamine, and methylphenidate are reasonable options for the therapy of hypersomnias of central origin.", "author" : [ { "dropping-particle" : "", "family" : "Morgenthaler", "given" : "T I", "non-dropping-particle" : "", "parse-names" : false, "suffix" : "" }, { "dropping-particle" : "", "family" : "Kapur", "given" : "V K", "non-dropping-particle" : "", "parse-names" : false, "suffix" : "" }, { "dropping-particle" : "", "family" : "Brown", "given" : "T", "non-dropping-particle" : "", "parse-names" : false, "suffix" : "" }, { "dropping-particle" : "", "family" : "Swick", "given" : "T J", "non-dropping-particle" : "", "parse-names" : false, "suffix" : "" }, { "dropping-particle" : "", "family" : "Alessi", "given" : "C", "non-dropping-particle" : "", "parse-names" : false, "suffix" : "" }, { "dropping-particle" : "", "family" : "Aurora", "given" : "R N", "non-dropping-particle" : "", "parse-names" : false, "suffix" : "" }, { "dropping-particle" : "", "family" : "Boehlecke", "given" : "B", "non-dropping-particle" : "", "parse-names" : false, "suffix" : "" }, { "dropping-particle" : "", "family" : "Chesson Jr.", "given" : "A L", "non-dropping-particle" : "", "parse-names" : false, "suffix" : "" }, { "dropping-particle" : "", "family" : "Friedman", "given" : "L", "non-dropping-particle" : "", "parse-names" : false, "suffix" : "" }, { "dropping-particle" : "", "family" : "Maganti", "given" : "R", "non-dropping-particle" : "", "parse-names" : false, "suffix" : "" }, { "dropping-particle" : "", "family" : "Owens", "given" : "J", "non-dropping-particle" : "", "parse-names" : false, "suffix" : "" }, { "dropping-particle" : "", "family" : "Pancer", "given" : "J", "non-dropping-particle" : "", "parse-names" : false, "suffix" : "" }, { "dropping-particle" : "", "family" : "Zak", "given" : "R", "non-dropping-particle" : "", "parse-names" : false, "suffix" : "" } ], "container-title" : "Sleep", "id" : "ITEM-1", "issue" : "12", "issued" : { "date-parts" : [ [ "2007" ] ] }, "page" : "1705-1711", "publisher-place" : "Mayo Clinic, Rochester, MN, United States", "title" : "Practice parameters for the treatment of narcolepsy and other hypersomnias of central origin: An American Academy of Sleep Medicine report", "type" : "article-journal", "volume" : "30" }, "uris" : [ "http://www.mendeley.com/documents/?uuid=1dc712f8-cb7a-4dcd-af02-99ac0616aa4b" ] } ], "mendeley" : { "formattedCitation" : "[&lt;sup&gt;66&lt;/sup&gt;]", "plainTextFormattedCitation" : "[66]", "previouslyFormattedCitation" : "[&lt;sup&gt;67&lt;/sup&gt;]" }, "properties" : { "noteIndex" : 0 }, "schema" : "https://github.com/citation-style-language/schema/raw/master/csl-citation.json" }</w:instrText>
      </w:r>
      <w:r w:rsidR="009B580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[66]</w:t>
      </w:r>
      <w:r w:rsidR="009B5804" w:rsidRPr="000F4D25">
        <w:rPr>
          <w:rFonts w:ascii="Book Antiqua" w:hAnsi="Book Antiqua" w:cs="Times New Roman"/>
          <w:color w:val="000000" w:themeColor="text1"/>
          <w:vertAlign w:val="superscript"/>
        </w:rPr>
        <w:fldChar w:fldCharType="end"/>
      </w:r>
      <w:r w:rsidR="009B5804" w:rsidRPr="000F4D25">
        <w:rPr>
          <w:rFonts w:ascii="Book Antiqua" w:hAnsi="Book Antiqua" w:cs="Times New Roman"/>
          <w:color w:val="000000" w:themeColor="text1"/>
        </w:rPr>
        <w:t xml:space="preserve">. There </w:t>
      </w:r>
      <w:r w:rsidR="00047D51" w:rsidRPr="000F4D25">
        <w:rPr>
          <w:rFonts w:ascii="Book Antiqua" w:hAnsi="Book Antiqua" w:cs="Times New Roman"/>
          <w:color w:val="000000" w:themeColor="text1"/>
        </w:rPr>
        <w:t xml:space="preserve">are </w:t>
      </w:r>
      <w:r w:rsidR="009B5804" w:rsidRPr="000F4D25">
        <w:rPr>
          <w:rFonts w:ascii="Book Antiqua" w:hAnsi="Book Antiqua" w:cs="Times New Roman"/>
          <w:color w:val="000000" w:themeColor="text1"/>
        </w:rPr>
        <w:t xml:space="preserve">limited </w:t>
      </w:r>
      <w:r w:rsidR="00001509" w:rsidRPr="000F4D25">
        <w:rPr>
          <w:rFonts w:ascii="Book Antiqua" w:hAnsi="Book Antiqua" w:cs="Times New Roman"/>
          <w:color w:val="000000" w:themeColor="text1"/>
        </w:rPr>
        <w:t xml:space="preserve">clinical trials and </w:t>
      </w:r>
      <w:r w:rsidR="009B5804" w:rsidRPr="000F4D25">
        <w:rPr>
          <w:rFonts w:ascii="Book Antiqua" w:hAnsi="Book Antiqua" w:cs="Times New Roman"/>
          <w:color w:val="000000" w:themeColor="text1"/>
        </w:rPr>
        <w:t xml:space="preserve">safety information </w:t>
      </w:r>
      <w:r w:rsidR="00001509" w:rsidRPr="000F4D25">
        <w:rPr>
          <w:rFonts w:ascii="Book Antiqua" w:hAnsi="Book Antiqua" w:cs="Times New Roman"/>
          <w:color w:val="000000" w:themeColor="text1"/>
        </w:rPr>
        <w:t xml:space="preserve">for </w:t>
      </w:r>
      <w:proofErr w:type="spellStart"/>
      <w:r w:rsidR="00001509" w:rsidRPr="000F4D25">
        <w:rPr>
          <w:rFonts w:ascii="Book Antiqua" w:hAnsi="Book Antiqua" w:cs="Times New Roman"/>
          <w:color w:val="000000" w:themeColor="text1"/>
        </w:rPr>
        <w:t>modafinil</w:t>
      </w:r>
      <w:proofErr w:type="spellEnd"/>
      <w:r w:rsidR="00001509" w:rsidRPr="000F4D25">
        <w:rPr>
          <w:rFonts w:ascii="Book Antiqua" w:hAnsi="Book Antiqua" w:cs="Times New Roman"/>
          <w:color w:val="000000" w:themeColor="text1"/>
        </w:rPr>
        <w:t xml:space="preserve"> use </w:t>
      </w:r>
      <w:r w:rsidR="009B5804" w:rsidRPr="000F4D25">
        <w:rPr>
          <w:rFonts w:ascii="Book Antiqua" w:hAnsi="Book Antiqua" w:cs="Times New Roman"/>
          <w:color w:val="000000" w:themeColor="text1"/>
        </w:rPr>
        <w:t xml:space="preserve">in </w:t>
      </w:r>
      <w:proofErr w:type="gramStart"/>
      <w:r w:rsidR="009B5804" w:rsidRPr="000F4D25">
        <w:rPr>
          <w:rFonts w:ascii="Book Antiqua" w:hAnsi="Book Antiqua" w:cs="Times New Roman"/>
          <w:color w:val="000000" w:themeColor="text1"/>
        </w:rPr>
        <w:t>children,</w:t>
      </w:r>
      <w:proofErr w:type="gramEnd"/>
      <w:r w:rsidR="009B5804" w:rsidRPr="000F4D25">
        <w:rPr>
          <w:rFonts w:ascii="Book Antiqua" w:hAnsi="Book Antiqua" w:cs="Times New Roman"/>
          <w:color w:val="000000" w:themeColor="text1"/>
        </w:rPr>
        <w:t xml:space="preserve"> </w:t>
      </w:r>
      <w:r w:rsidR="00337EF6" w:rsidRPr="000F4D25">
        <w:rPr>
          <w:rFonts w:ascii="Book Antiqua" w:hAnsi="Book Antiqua" w:cs="Times New Roman"/>
          <w:color w:val="000000" w:themeColor="text1"/>
        </w:rPr>
        <w:t>hence</w:t>
      </w:r>
      <w:r w:rsidR="009B5804" w:rsidRPr="000F4D25">
        <w:rPr>
          <w:rFonts w:ascii="Book Antiqua" w:hAnsi="Book Antiqua" w:cs="Times New Roman"/>
          <w:color w:val="000000" w:themeColor="text1"/>
        </w:rPr>
        <w:t xml:space="preserve"> </w:t>
      </w:r>
      <w:proofErr w:type="spellStart"/>
      <w:r w:rsidR="009B5804" w:rsidRPr="000F4D25">
        <w:rPr>
          <w:rFonts w:ascii="Book Antiqua" w:hAnsi="Book Antiqua" w:cs="Times New Roman"/>
          <w:color w:val="000000" w:themeColor="text1"/>
        </w:rPr>
        <w:t>modafinil</w:t>
      </w:r>
      <w:proofErr w:type="spellEnd"/>
      <w:r w:rsidR="009B5804" w:rsidRPr="000F4D25">
        <w:rPr>
          <w:rFonts w:ascii="Book Antiqua" w:hAnsi="Book Antiqua" w:cs="Times New Roman"/>
          <w:color w:val="000000" w:themeColor="text1"/>
        </w:rPr>
        <w:t xml:space="preserve"> is not approved by regulatory bodies for use in young children</w:t>
      </w:r>
      <w:r w:rsidR="001B48D8"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001B48D8" w:rsidRPr="000F4D25">
        <w:rPr>
          <w:rFonts w:ascii="Book Antiqua" w:hAnsi="Book Antiqua" w:cs="Times New Roman"/>
          <w:color w:val="000000" w:themeColor="text1"/>
        </w:rPr>
        <w:t>F</w:t>
      </w:r>
      <w:r w:rsidR="009B5804" w:rsidRPr="000F4D25">
        <w:rPr>
          <w:rFonts w:ascii="Book Antiqua" w:hAnsi="Book Antiqua" w:cs="Times New Roman"/>
          <w:color w:val="000000" w:themeColor="text1"/>
        </w:rPr>
        <w:t>urther studies in this group are needed</w:t>
      </w:r>
      <w:r w:rsidR="00412C45" w:rsidRPr="000F4D25">
        <w:rPr>
          <w:rFonts w:ascii="Book Antiqua" w:hAnsi="Book Antiqua" w:cs="Times New Roman"/>
          <w:color w:val="000000" w:themeColor="text1"/>
        </w:rPr>
        <w:t xml:space="preserve"> to determine safety and efficacy</w:t>
      </w:r>
      <w:r w:rsidR="009B5804" w:rsidRPr="000F4D25">
        <w:rPr>
          <w:rFonts w:ascii="Book Antiqua" w:hAnsi="Book Antiqua" w:cs="Times New Roman"/>
          <w:color w:val="000000" w:themeColor="text1"/>
        </w:rPr>
        <w:t>.</w:t>
      </w:r>
    </w:p>
    <w:p w14:paraId="67AA9F5D" w14:textId="77777777" w:rsidR="00216024" w:rsidRPr="000F4D25" w:rsidRDefault="00216024" w:rsidP="00734CF5">
      <w:pPr>
        <w:spacing w:line="360" w:lineRule="auto"/>
        <w:jc w:val="both"/>
        <w:rPr>
          <w:rFonts w:ascii="Book Antiqua" w:hAnsi="Book Antiqua" w:cs="Times New Roman"/>
          <w:color w:val="000000" w:themeColor="text1"/>
        </w:rPr>
      </w:pPr>
    </w:p>
    <w:p w14:paraId="754E4804" w14:textId="533AB5F2" w:rsidR="00CD1129" w:rsidRPr="000B4118" w:rsidRDefault="000B4118" w:rsidP="00734CF5">
      <w:pPr>
        <w:spacing w:line="360" w:lineRule="auto"/>
        <w:jc w:val="both"/>
        <w:rPr>
          <w:rFonts w:ascii="Book Antiqua" w:eastAsia="宋体" w:hAnsi="Book Antiqua" w:cs="Times New Roman"/>
          <w:b/>
          <w:color w:val="000000" w:themeColor="text1"/>
          <w:lang w:eastAsia="zh-CN"/>
        </w:rPr>
      </w:pPr>
      <w:r w:rsidRPr="000F4D25">
        <w:rPr>
          <w:rFonts w:ascii="Book Antiqua" w:hAnsi="Book Antiqua" w:cs="Times New Roman"/>
          <w:b/>
          <w:color w:val="000000" w:themeColor="text1"/>
        </w:rPr>
        <w:t>GENETICS AND PATHOGENESIS OF DM1</w:t>
      </w:r>
    </w:p>
    <w:p w14:paraId="107CFA61" w14:textId="3DD837F4" w:rsidR="0066361D" w:rsidRPr="000F4D25" w:rsidRDefault="00216024"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DM1</w:t>
      </w:r>
      <w:r w:rsidR="00BB723B"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has autosomal dominant inheritance and penetrance is variable</w:t>
      </w:r>
      <w:r w:rsidR="00F934F1" w:rsidRPr="000F4D25">
        <w:rPr>
          <w:rFonts w:ascii="Book Antiqua" w:hAnsi="Book Antiqua" w:cs="Times New Roman"/>
          <w:color w:val="000000" w:themeColor="text1"/>
        </w:rPr>
        <w:t xml:space="preserve"> (Figure 1)</w:t>
      </w:r>
      <w:r w:rsidRPr="000F4D25">
        <w:rPr>
          <w:rFonts w:ascii="Book Antiqua" w:hAnsi="Book Antiqua" w:cs="Times New Roman"/>
          <w:color w:val="000000" w:themeColor="text1"/>
        </w:rPr>
        <w:t xml:space="preserve">. It is caused by a CTG repeat expansion of the non-coding DNA segment on the </w:t>
      </w:r>
      <w:r w:rsidRPr="000F4D25">
        <w:rPr>
          <w:rFonts w:ascii="Book Antiqua" w:hAnsi="Book Antiqua" w:cs="Times New Roman"/>
          <w:i/>
          <w:color w:val="000000" w:themeColor="text1"/>
        </w:rPr>
        <w:t>DMPK</w:t>
      </w:r>
      <w:r w:rsidRPr="000F4D25">
        <w:rPr>
          <w:rFonts w:ascii="Book Antiqua" w:hAnsi="Book Antiqua" w:cs="Times New Roman"/>
          <w:color w:val="000000" w:themeColor="text1"/>
        </w:rPr>
        <w:t xml:space="preserve"> gene on chromosome 19q13.3. In unaffected individuals, the </w:t>
      </w:r>
      <w:r w:rsidRPr="000F4D25">
        <w:rPr>
          <w:rFonts w:ascii="Book Antiqua" w:hAnsi="Book Antiqua" w:cs="Times New Roman"/>
          <w:i/>
          <w:color w:val="000000" w:themeColor="text1"/>
        </w:rPr>
        <w:t>DMPK</w:t>
      </w:r>
      <w:r w:rsidRPr="000F4D25">
        <w:rPr>
          <w:rFonts w:ascii="Book Antiqua" w:hAnsi="Book Antiqua" w:cs="Times New Roman"/>
          <w:color w:val="000000" w:themeColor="text1"/>
        </w:rPr>
        <w:t xml:space="preserve"> gene segment is highly polymorphic</w:t>
      </w:r>
      <w:r w:rsidR="000B4118">
        <w:rPr>
          <w:rFonts w:ascii="Book Antiqua" w:hAnsi="Book Antiqua" w:cs="Times New Roman"/>
          <w:color w:val="000000" w:themeColor="text1"/>
        </w:rPr>
        <w:t xml:space="preserve"> and can range from 5-27 copies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"author" : [ { "dropping-particle" : "", "family" : "Harley", "given" : "Helen G", "non-dropping-particle" : "", "parse-names" : false, "suffix" : "" }, { "dropping-particle" : "", "family" : "Buckler", "given" : "Alan J", "non-dropping-particle" : "", "parse-names" : false, "suffix" : "" }, { "dropping-particle" : "", "family" : "Church", "given" : "Deanna", "non-dropping-particle" : "", "parse-names" : false, "suffix" : "" }, { "dropping-particle" : "", "family" : "Aburatani", "given" : "Hiroyuki", "non-dropping-particle" : "", "parse-names" : false, "suffix" : "" }, { "dropping-particle" : "", "family" : "Hunter", "given" : "Kent", "non-dropping-particle" : "", "parse-names" : false, "suffix" : "" }, { "dropping-particle" : "", "family" : "Stanton", "given" : "Vincent P", "non-dropping-particle" : "", "parse-names" : false, "suffix" : "" }, { "dropping-particle" : "", "family" : "Thirion", "given" : "Jean-paul", "non-dropping-particle" : "", "parse-names" : false, "suffix" : "" }, { "dropping-particle" : "", "family" : "Hudson", "given" : "Thomas", "non-dropping-particle" : "", "parse-names" : false, "suffix" : "" }, { "dropping-particle" : "", "family" : "Sohn", "given" : "Robert", "non-dropping-particle" : "", "parse-names" : false, "suffix" : "" }, { "dropping-particle" : "", "family" : "Zemelman", "given" : "Boris", "non-dropping-particle" : "", "parse-names" : false, "suffix" : "" }, { "dropping-particle" : "", "family" : "Snell", "given" : "Russell G", "non-dropping-particle" : "", "parse-names" : false, "suffix" : "" }, { "dropping-particle" : "", "family" : "Flundle", "given" : "Shelley A", "non-dropping-particle" : "", "parse-names" : false, "suffix" : "" }, { "dropping-particle" : "", "family" : "Crow", "given" : "Steve", "non-dropping-particle" : "", "parse-names" : false, "suffix" : "" }, { "dropping-particle" : "", "family" : "Davies", "given" : "June", "non-dropping-particle" : "", "parse-names" : false, "suffix" : "" }, { "dropping-particle" : "", "family" : "Shelbourne", "given" : "Peggy", "non-dropping-particle" : "", "parse-names" : false, "suffix" : "" }, { "dropping-particle" : "", "family" : "Buxton", "given" : "Jessica", "non-dropping-particle" : "", "parse-names" : false, "suffix" : "" }, { "dropping-particle" : "", "family" : "Jones", "given" : "Clare", "non-dropping-particle" : "", "parse-names" : false, "suffix" : "" }, { "dropping-particle" : "", "family" : "Juvonen", "given" : "Vesa", "non-dropping-particle" : "", "parse-names" : false, "suffix" : "" }, { "dropping-particle" : "", "family" : "Johnson", "given" : "Keith", "non-dropping-particle" : "", "parse-names" : false, "suffix" : "" }, { "dropping-particle" : "", "family" : "Harper", "given" : "Peter S", "non-dropping-particle" : "", "parse-names" : false, "suffix" : "" }, { "dropping-particle" : "", "family" : "Shaw", "given" : "Duncan J", "non-dropping-particle" : "", "parse-names" : false, "suffix" : "" }, { "dropping-particle" : "", "family" : "Housman", "given" : "David E", "non-dropping-particle" : "", "parse-names" : false, "suffix" : "" }, { "dropping-particle" : "", "family" : "Park", "given" : "Heath", "non-dropping-particle" : "", "parse-names" : false, "suffix" : "" } ], "id" : "ITEM-1", "issued" : { "date-parts" : [ [ "1992" ] ] }, "title" : "Molecular Basis of Myotonic Dystrophy : Expansion of a Trinucleotide ( CTG ) Repeat at the 3 \u2019 End of a Transcript Encoding a Protein Kinase Family Member", "type" : "article-journal", "volume" : "66" }, "uris" : [ "http://www.mendeley.com/documents/?uuid=1c7a844c-618b-4ed4-be72-37f250ca06f8" ] } ], "mendeley" : { "formattedCitation" : "[&lt;sup&gt;67&lt;/sup&gt;]", "plainTextFormattedCitation" : "[67]", "previouslyFormattedCitation" : "[&lt;sup&gt;68&lt;/sup&gt;]"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[67]</w:t>
      </w:r>
      <w:r w:rsidRPr="000F4D25">
        <w:rPr>
          <w:rFonts w:ascii="Book Antiqua" w:hAnsi="Book Antiqua" w:cs="Times New Roman"/>
          <w:color w:val="000000" w:themeColor="text1"/>
          <w:vertAlign w:val="superscript"/>
        </w:rPr>
        <w:fldChar w:fldCharType="end"/>
      </w:r>
      <w:r w:rsidR="005A5E19" w:rsidRPr="000F4D25">
        <w:rPr>
          <w:rFonts w:ascii="Book Antiqua" w:hAnsi="Book Antiqua" w:cs="Times New Roman"/>
          <w:color w:val="000000" w:themeColor="text1"/>
        </w:rPr>
        <w:t>. There can be greater than 2</w:t>
      </w:r>
      <w:r w:rsidRPr="000F4D25">
        <w:rPr>
          <w:rFonts w:ascii="Book Antiqua" w:hAnsi="Book Antiqua" w:cs="Times New Roman"/>
          <w:color w:val="000000" w:themeColor="text1"/>
        </w:rPr>
        <w:t>000 CTG repeats in DM1</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"10.2307/2876544", "ISSN" : "00368075", "abstract" : "Myotonic dystrophy (DM) is the most common inherited neuromuscular disease in adults, with a global incidence of 1 in 8000 individuals. DM is an autosomal dominant, multisystemic disorder characterized primarily by myotonia and progressive muscle weakness. Genomic and complementary DNA probes that map to a 10-kilobase Eco RI genomic fragment from human chromosome 19q13.3 have been used to detect a variable length polymorphism in individuals with DM. Increases in the size of the allele in patients with DM are now shown to be due to an increased number of trinucleotide CTG repeats in the 3\u1e3f untranslated region of a DM candidate gene. An increase in the severity of the disease in successive generations (genetic anticipation) is accompanied by an increase in the number of trinucleotide repeats. Nearly all cases of DM (98 percent or 253 of 258 individuals) displayed expansion of the CTG repeat region. These results suggest that DM is primarily caused by mutations that generate an amplification of a specific CTG repeat. CR - Copyright &amp;#169; 1992 American Association for the Advancement of Science", "author" : [ { "dropping-particle" : "", "family" : "Mahadevan", "given" : "Mani", "non-dropping-particle" : "", "parse-names" : false, "suffix" : "" }, { "dropping-particle" : "", "family" : "Tsilfidis", "given" : "Catherine", "non-dropping-particle" : "", "parse-names" : false, "suffix" : "" }, { "dropping-particle" : "", "family" : "Sabourin", "given" : "Luc", "non-dropping-particle" : "", "parse-names" : false, "suffix" : "" }, { "dropping-particle" : "", "family" : "Shutler", "given" : "Gary", "non-dropping-particle" : "", "parse-names" : false, "suffix" : "" }, { "dropping-particle" : "", "family" : "Amemiya", "given" : "Chris", "non-dropping-particle" : "", "parse-names" : false, "suffix" : "" }, { "dropping-particle" : "", "family" : "Jansen", "given" : "Gert", "non-dropping-particle" : "", "parse-names" : false, "suffix" : "" }, { "dropping-particle" : "", "family" : "Neville", "given" : "Catherine", "non-dropping-particle" : "", "parse-names" : false, "suffix" : "" }, { "dropping-particle" : "", "family" : "Narang", "given" : "Monica", "non-dropping-particle" : "", "parse-names" : false, "suffix" : "" }, { "dropping-particle" : "", "family" : "Barcel\u00f3", "given" : "Juana", "non-dropping-particle" : "", "parse-names" : false, "suffix" : "" }, { "dropping-particle" : "", "family" : "O'Hoy", "given" : "Kim", "non-dropping-particle" : "", "parse-names" : false, "suffix" : "" }, { "dropping-particle" : "", "family" : "Leblond", "given" : "Suzanne", "non-dropping-particle" : "", "parse-names" : false, "suffix" : "" }, { "dropping-particle" : "", "family" : "Earle-Macdonald", "given" : "Jane", "non-dropping-particle" : "", "parse-names" : false, "suffix" : "" }, { "dropping-particle" : "De", "family" : "Jong", "given" : "Pieter J", "non-dropping-particle" : "", "parse-names" : false, "suffix" : "" }, { "dropping-particle" : "", "family" : "Wieringa", "given" : "B\u00e9", "non-dropping-particle" : "", "parse-names" : false, "suffix" : "" }, { "dropping-particle" : "", "family" : "Korneluk", "given" : "Robert G", "non-dropping-particle" : "", "parse-names" : false, "suffix" : "" } ], "collection-title" : "New Series", "container-title" : "Science", "id" : "ITEM-1", "issue" : "5049", "issued" : { "date-parts" : [ [ "1992", "3", "6" ] ] }, "note" : "Often cited for GENETICS", "page" : "1253-1255", "publisher" : "American Association for the Advancement of Science", "title" : "Myotonic Dystrophy Mutation: An Unstable CTG Repeat in the 3\u2032 Untranslated Region of the Gene", "type" : "article-journal", "volume" : "255" }, "uris" : [ "http://www.mendeley.com/documents/?uuid=a39adff1-26c4-45a6-87b1-2e1cc775ffd7" ] } ], "mendeley" : { "formattedCitation" : "[&lt;sup&gt;68&lt;/sup&gt;]", "plainTextFormattedCitation" : "[68]", "previouslyFormattedCitation" : "[&lt;sup&gt;69&lt;/sup&gt;]"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[68]</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w:t>
      </w:r>
      <w:r w:rsidR="0066361D" w:rsidRPr="000F4D25">
        <w:rPr>
          <w:rFonts w:ascii="Book Antiqua" w:hAnsi="Book Antiqua" w:cs="Times New Roman"/>
          <w:color w:val="000000" w:themeColor="text1"/>
        </w:rPr>
        <w:t>Larger repeats correlate with greater symptom severity and earlier age of onset (</w:t>
      </w:r>
      <w:r w:rsidR="003D581B" w:rsidRPr="000F4D25">
        <w:rPr>
          <w:rFonts w:ascii="Book Antiqua" w:hAnsi="Book Antiqua" w:cs="Times New Roman"/>
          <w:color w:val="000000" w:themeColor="text1"/>
        </w:rPr>
        <w:t>F</w:t>
      </w:r>
      <w:r w:rsidR="0066361D" w:rsidRPr="000F4D25">
        <w:rPr>
          <w:rFonts w:ascii="Book Antiqua" w:hAnsi="Book Antiqua" w:cs="Times New Roman"/>
          <w:color w:val="000000" w:themeColor="text1"/>
        </w:rPr>
        <w:t xml:space="preserve">igure </w:t>
      </w:r>
      <w:r w:rsidR="00F934F1" w:rsidRPr="000F4D25">
        <w:rPr>
          <w:rFonts w:ascii="Book Antiqua" w:hAnsi="Book Antiqua" w:cs="Times New Roman"/>
          <w:color w:val="000000" w:themeColor="text1"/>
        </w:rPr>
        <w:t>2</w:t>
      </w:r>
      <w:r w:rsidR="0066361D" w:rsidRPr="000F4D25">
        <w:rPr>
          <w:rFonts w:ascii="Book Antiqua" w:hAnsi="Book Antiqua" w:cs="Times New Roman"/>
          <w:color w:val="000000" w:themeColor="text1"/>
        </w:rPr>
        <w:t>). One study</w:t>
      </w:r>
      <w:r w:rsidR="009B5804" w:rsidRPr="000F4D25">
        <w:rPr>
          <w:rFonts w:ascii="Book Antiqua" w:hAnsi="Book Antiqua" w:cs="Times New Roman"/>
          <w:color w:val="000000" w:themeColor="text1"/>
        </w:rPr>
        <w:t xml:space="preserve"> demonstrated</w:t>
      </w:r>
      <w:r w:rsidR="0066361D" w:rsidRPr="000F4D25">
        <w:rPr>
          <w:rFonts w:ascii="Book Antiqua" w:hAnsi="Book Antiqua" w:cs="Times New Roman"/>
          <w:color w:val="000000" w:themeColor="text1"/>
        </w:rPr>
        <w:t xml:space="preserve"> that in severe congenital </w:t>
      </w:r>
      <w:r w:rsidR="009B5804" w:rsidRPr="000F4D25">
        <w:rPr>
          <w:rFonts w:ascii="Book Antiqua" w:hAnsi="Book Antiqua" w:cs="Times New Roman"/>
          <w:color w:val="000000" w:themeColor="text1"/>
        </w:rPr>
        <w:t>DM1</w:t>
      </w:r>
      <w:r w:rsidR="0066361D" w:rsidRPr="000F4D25">
        <w:rPr>
          <w:rFonts w:ascii="Book Antiqua" w:hAnsi="Book Antiqua" w:cs="Times New Roman"/>
          <w:color w:val="000000" w:themeColor="text1"/>
        </w:rPr>
        <w:t xml:space="preserve">, 44% </w:t>
      </w:r>
      <w:r w:rsidR="009B5804" w:rsidRPr="000F4D25">
        <w:rPr>
          <w:rFonts w:ascii="Book Antiqua" w:hAnsi="Book Antiqua" w:cs="Times New Roman"/>
          <w:color w:val="000000" w:themeColor="text1"/>
        </w:rPr>
        <w:t>had</w:t>
      </w:r>
      <w:r w:rsidR="003D581B" w:rsidRPr="000F4D25">
        <w:rPr>
          <w:rFonts w:ascii="Book Antiqua" w:hAnsi="Book Antiqua" w:cs="Times New Roman"/>
          <w:color w:val="000000" w:themeColor="text1"/>
        </w:rPr>
        <w:t xml:space="preserve"> </w:t>
      </w:r>
      <w:r w:rsidR="0066361D" w:rsidRPr="000F4D25">
        <w:rPr>
          <w:rFonts w:ascii="Book Antiqua" w:hAnsi="Book Antiqua" w:cs="Times New Roman"/>
          <w:color w:val="000000" w:themeColor="text1"/>
        </w:rPr>
        <w:t xml:space="preserve">more than </w:t>
      </w:r>
      <w:r w:rsidR="005A5E19" w:rsidRPr="000F4D25">
        <w:rPr>
          <w:rFonts w:ascii="Book Antiqua" w:hAnsi="Book Antiqua" w:cs="Times New Roman"/>
          <w:color w:val="000000" w:themeColor="text1"/>
        </w:rPr>
        <w:t>4.5</w:t>
      </w:r>
      <w:r w:rsidR="000B4118">
        <w:rPr>
          <w:rFonts w:ascii="Book Antiqua" w:eastAsia="宋体" w:hAnsi="Book Antiqua" w:cs="Times New Roman" w:hint="eastAsia"/>
          <w:color w:val="000000" w:themeColor="text1"/>
          <w:lang w:eastAsia="zh-CN"/>
        </w:rPr>
        <w:t xml:space="preserve"> </w:t>
      </w:r>
      <w:r w:rsidR="005A5E19" w:rsidRPr="000F4D25">
        <w:rPr>
          <w:rFonts w:ascii="Book Antiqua" w:hAnsi="Book Antiqua" w:cs="Times New Roman"/>
          <w:color w:val="000000" w:themeColor="text1"/>
        </w:rPr>
        <w:t>kb (up to 2000</w:t>
      </w:r>
      <w:r w:rsidR="0066361D" w:rsidRPr="000F4D25">
        <w:rPr>
          <w:rFonts w:ascii="Book Antiqua" w:hAnsi="Book Antiqua" w:cs="Times New Roman"/>
          <w:color w:val="000000" w:themeColor="text1"/>
        </w:rPr>
        <w:t xml:space="preserve"> repeats</w:t>
      </w:r>
      <w:r w:rsidR="005A5E19" w:rsidRPr="000F4D25">
        <w:rPr>
          <w:rFonts w:ascii="Book Antiqua" w:hAnsi="Book Antiqua" w:cs="Times New Roman"/>
          <w:color w:val="000000" w:themeColor="text1"/>
        </w:rPr>
        <w:t>)</w:t>
      </w:r>
      <w:r w:rsidR="0066361D" w:rsidRPr="000F4D25">
        <w:rPr>
          <w:rFonts w:ascii="Book Antiqua" w:hAnsi="Book Antiqua" w:cs="Times New Roman"/>
          <w:color w:val="000000" w:themeColor="text1"/>
        </w:rPr>
        <w:t xml:space="preserve">, </w:t>
      </w:r>
      <w:r w:rsidR="009B5804" w:rsidRPr="000F4D25">
        <w:rPr>
          <w:rFonts w:ascii="Book Antiqua" w:hAnsi="Book Antiqua" w:cs="Times New Roman"/>
          <w:color w:val="000000" w:themeColor="text1"/>
        </w:rPr>
        <w:t>however</w:t>
      </w:r>
      <w:r w:rsidR="005866A7" w:rsidRPr="000F4D25">
        <w:rPr>
          <w:rFonts w:ascii="Book Antiqua" w:hAnsi="Book Antiqua" w:cs="Times New Roman"/>
          <w:color w:val="000000" w:themeColor="text1"/>
        </w:rPr>
        <w:t xml:space="preserve"> </w:t>
      </w:r>
      <w:r w:rsidR="0066361D" w:rsidRPr="000F4D25">
        <w:rPr>
          <w:rFonts w:ascii="Book Antiqua" w:hAnsi="Book Antiqua" w:cs="Times New Roman"/>
          <w:color w:val="000000" w:themeColor="text1"/>
        </w:rPr>
        <w:t>the largest repeat was not con</w:t>
      </w:r>
      <w:r w:rsidR="000B4118">
        <w:rPr>
          <w:rFonts w:ascii="Book Antiqua" w:hAnsi="Book Antiqua" w:cs="Times New Roman"/>
          <w:color w:val="000000" w:themeColor="text1"/>
        </w:rPr>
        <w:t>ditional for congenital disease</w:t>
      </w:r>
      <w:r w:rsidR="0066361D"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"10.1038/ng0692-192", "ISBN" : "1061-4036", "author" : [ { "dropping-particle" : "", "family" : "Tsilfidis", "given" : "C C", "non-dropping-particle" : "", "parse-names" : false, "suffix" : "" }, { "dropping-particle" : "", "family" : "MacKensie", "given" : "A", "non-dropping-particle" : "", "parse-names" : false, "suffix" : "" }, { "dropping-particle" : "", "family" : "Mettler", "given" : "G", "non-dropping-particle" : "", "parse-names" : false, "suffix" : "" }, { "dropping-particle" : "", "family" : "Barcelo", "given" : "J", "non-dropping-particle" : "", "parse-names" : false, "suffix" : "" }, { "dropping-particle" : "", "family" : "Korneluk", "given" : "Robert G", "non-dropping-particle" : "", "parse-names" : false, "suffix" : "" } ], "container-title" : "Nature genetics", "id" : "ITEM-1", "issue" : "3", "issued" : { "date-parts" : [ [ "1992" ] ] }, "page" : "192-195", "title" : "Correlation between CTG trinucleotide repeat length and frequency of severe congenital myotonic dystrophy", "type" : "article-journal", "volume" : "1" }, "uris" : [ "http://www.mendeley.com/documents/?uuid=7fb7930b-6798-4ad9-a0f7-61881a19491c" ] } ], "mendeley" : { "formattedCitation" : "[&lt;sup&gt;69&lt;/sup&gt;]", "plainTextFormattedCitation" : "[69]", "previouslyFormattedCitation" : "[&lt;sup&gt;70&lt;/sup&gt;]" }, "properties" : { "noteIndex" : 0 }, "schema" : "https://github.com/citation-style-language/schema/raw/master/csl-citation.json" }</w:instrText>
      </w:r>
      <w:r w:rsidR="0066361D"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[69]</w:t>
      </w:r>
      <w:r w:rsidR="0066361D" w:rsidRPr="000F4D25">
        <w:rPr>
          <w:rFonts w:ascii="Book Antiqua" w:hAnsi="Book Antiqua" w:cs="Times New Roman"/>
          <w:color w:val="000000" w:themeColor="text1"/>
          <w:vertAlign w:val="superscript"/>
        </w:rPr>
        <w:fldChar w:fldCharType="end"/>
      </w:r>
      <w:r w:rsidR="0066361D" w:rsidRPr="000F4D25">
        <w:rPr>
          <w:rFonts w:ascii="Book Antiqua" w:hAnsi="Book Antiqua" w:cs="Times New Roman"/>
          <w:color w:val="000000" w:themeColor="text1"/>
        </w:rPr>
        <w:t>.</w:t>
      </w:r>
    </w:p>
    <w:p w14:paraId="3963441C" w14:textId="73CAAA44" w:rsidR="0066361D" w:rsidRPr="000F4D25" w:rsidRDefault="00216024" w:rsidP="000B4118">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DM</w:t>
      </w:r>
      <w:r w:rsidR="007E0A10" w:rsidRPr="000F4D25">
        <w:rPr>
          <w:rFonts w:ascii="Book Antiqua" w:hAnsi="Book Antiqua" w:cs="Times New Roman"/>
          <w:color w:val="000000" w:themeColor="text1"/>
        </w:rPr>
        <w:t>1</w:t>
      </w:r>
      <w:r w:rsidRPr="000F4D25">
        <w:rPr>
          <w:rFonts w:ascii="Book Antiqua" w:hAnsi="Book Antiqua" w:cs="Times New Roman"/>
          <w:color w:val="000000" w:themeColor="text1"/>
        </w:rPr>
        <w:t xml:space="preserve"> demonstrates anticipation, as the CTG repeat expansion in </w:t>
      </w:r>
      <w:r w:rsidRPr="000F4D25">
        <w:rPr>
          <w:rFonts w:ascii="Book Antiqua" w:hAnsi="Book Antiqua" w:cs="Times New Roman"/>
          <w:i/>
          <w:color w:val="000000" w:themeColor="text1"/>
        </w:rPr>
        <w:t xml:space="preserve">DMPK </w:t>
      </w:r>
      <w:r w:rsidRPr="000F4D25">
        <w:rPr>
          <w:rFonts w:ascii="Book Antiqua" w:hAnsi="Book Antiqua" w:cs="Times New Roman"/>
          <w:color w:val="000000" w:themeColor="text1"/>
        </w:rPr>
        <w:t xml:space="preserve">may increase and become </w:t>
      </w:r>
      <w:r w:rsidR="0079349F" w:rsidRPr="000F4D25">
        <w:rPr>
          <w:rFonts w:ascii="Book Antiqua" w:hAnsi="Book Antiqua" w:cs="Times New Roman"/>
          <w:color w:val="000000" w:themeColor="text1"/>
        </w:rPr>
        <w:t>unstable</w:t>
      </w:r>
      <w:r w:rsidRPr="000F4D25">
        <w:rPr>
          <w:rFonts w:ascii="Book Antiqua" w:hAnsi="Book Antiqua" w:cs="Times New Roman"/>
          <w:color w:val="000000" w:themeColor="text1"/>
        </w:rPr>
        <w:t xml:space="preserve"> with each generation. Even though amplification occurs regardless of the parental sex, offspring repeat size seems to increase more in paternally transmitted cases when the father h</w:t>
      </w:r>
      <w:r w:rsidR="000B4118">
        <w:rPr>
          <w:rFonts w:ascii="Book Antiqua" w:hAnsi="Book Antiqua" w:cs="Times New Roman"/>
          <w:color w:val="000000" w:themeColor="text1"/>
        </w:rPr>
        <w:t>as smaller repeats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"ISSN" : "0002-9297", "abstract" : "In patients with myotonic dystrophy (DM), the severity of clinical signs is correlated with the length of a (CTG)[sub n] trinucleotide repeat sequence. This sequence tends to expand in subsequent generations. In order to examine the kinetics of this process and, in particular, the influence of the mutant-allele size and the sex of the transmitting parent, the authors have studied (CTG)[sub n] repeat lengths in the offspring of 38 healthy carriers with small mutations (less than 100 CTG trinucleotides, mean length [CTG][sub 67]). In these studies, the authors found a weakly positive correlation between the size of the mutation in the carrier parents and that in their offspring. Furthermore, the authors observed that, in the offspring of male transmitters, repeat lengths exceeding 100 CTG trinucleotides were much more frequent than in the offspring of carrier females (48 [92%] of 52 vs. 7 [44%] of 16, P = .0002). Similarly, in genealogical studies performed in 38 Dutch DM kindreds, an excess of nonmanifesting male transmitters was noted, which was most conspicuous in the generation immediately preceding that with phenotypic expression of DM. Thus, two separate lines of evidence suggest that the sex of the transmitting parent is an important factor that determines DM allele size in the offspring. On the basis of the data, the authors estimate that when both parents are asymptomatic, the odds are approximately 2:1 that the father carries the DM mutation. Because expansion of the CTG repeat is more rapid with male transmission, negative selection during spermatogenesis may be required to explain the exclusive maternal inheritance of severe congenital onset DM. 42 refs., 1 fig., 2 tabs. Journal Article.", "author" : [ { "dropping-particle" : "", "family" : "Brunner", "given" : "H G", "non-dropping-particle" : "", "parse-names" : false, "suffix" : "" }, { "dropping-particle" : "", "family" : "Brueggenwirth", "given" : "H T", "non-dropping-particle" : "", "parse-names" : false, "suffix" : "" }, { "dropping-particle" : "", "family" : "Nillesen", "given" : "W", "non-dropping-particle" : "", "parse-names" : false, "suffix" : "" }, { "dropping-particle" : "", "family" : "Hamel", "given" : "B C J", "non-dropping-particle" : "", "parse-names" : false, "suffix" : "" }, { "dropping-particle" : "", "family" : "Hoppe", "given" : "R L E", "non-dropping-particle" : "", "parse-names" : false, "suffix" : "" }, { "dropping-particle" : "van", "family" : "Oost", "given" : "B A", "non-dropping-particle" : "", "parse-names" : false, "suffix" : "" }, { "dropping-particle" : "", "family" : "Ropers", "given" : "H H", "non-dropping-particle" : "", "parse-names" : false, "suffix" : "" }, { "dropping-particle" : "", "family" : "Smeets", "given" : "H J M", "non-dropping-particle" : "", "parse-names" : false, "suffix" : "" }, { "dropping-particle" : "", "family" : "Jansen", "given" : "G", "non-dropping-particle" : "", "parse-names" : false, "suffix" : "" }, { "dropping-particle" : "de", "family" : "Die", "given" : "C E M", "non-dropping-particle" : "", "parse-names" : false, "suffix" : "" }, { "dropping-particle" : "", "family" : "Hoeweler B.", "given" : "C J Wieringa", "non-dropping-particle" : "", "parse-names" : false, "suffix" : "" }, { "dropping-particle" : "", "family" : "Brunner", "given" : "H G", "non-dropping-particle" : "", "parse-names" : false, "suffix" : "" }, { "dropping-particle" : "", "family" : "Brueggenwirth", "given" : "H T", "non-dropping-particle" : "", "parse-names" : false, "suffix" : "" }, { "dropping-particle" : "", "family" : "Nillesen", "given" : "W", "non-dropping-particle" : "", "parse-names" : false, "suffix" : "" }, { "dropping-particle" : "", "family" : "Hamel", "given" : "B C J", "non-dropping-particle" : "", "parse-names" : false, "suffix" : "" }, { "dropping-particle" : "", "family" : "Hoppe", "given" : "R L E", "non-dropping-particle" : "", "parse-names" : false, "suffix" : "" }, { "dropping-particle" : "van", "family" : "Oost", "given" : "B A", "non-dropping-particle" : "", "parse-names" : false, "suffix" : "" }, { "dropping-particle" : "", "family" : "Ropers", "given" : "H H", "non-dropping-particle" : "", "parse-names" : false, "suffix" : "" }, { "dropping-particle" : "", "family" : "Smeets", "given" : "H J M", "non-dropping-particle" : "", "parse-names" : false, "suffix" : "" }, { "dropping-particle" : "", "family" : "Jansen", "given" : "G", "non-dropping-particle" : "", "parse-names" : false, "suffix" : "" }, { "dropping-particle" : "de", "family" : "Die", "given" : "C E M", "non-dropping-particle" : "", "parse-names" : false, "suffix" : "" }, { "dropping-particle" : "", "family" : "Hoeweler B.", "given" : "C J Wieringa", "non-dropping-particle" : "", "parse-names" : false, "suffix" : "" } ], "container-title" : "American Journal of Human Genetics", "id" : "ITEM-1", "issue" : "5", "issued" : { "date-parts" : [ [ "1993" ] ] }, "title" : "Influence of sex of the transmitting parent as well as of parental allel size on the CTG expansion in myotonic dystrophy (DM)", "type" : "article-journal", "volume" : "53" }, "uris" : [ "http://www.mendeley.com/documents/?uuid=7aebeb10-7515-4ab9-9373-34818de5c787" ] } ], "mendeley" : { "formattedCitation" : "[&lt;sup&gt;70&lt;/sup&gt;]", "plainTextFormattedCitation" : "[70]", "previouslyFormattedCitation" : "[&lt;sup&gt;71&lt;/sup&gt;]"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[70]</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but instability is greater when the mother has</w:t>
      </w:r>
      <w:r w:rsidR="005A5E19" w:rsidRPr="000F4D25">
        <w:rPr>
          <w:rFonts w:ascii="Book Antiqua" w:hAnsi="Book Antiqua" w:cs="Times New Roman"/>
          <w:color w:val="000000" w:themeColor="text1"/>
        </w:rPr>
        <w:t xml:space="preserve"> an expansion of</w:t>
      </w:r>
      <w:r w:rsidRPr="000F4D25">
        <w:rPr>
          <w:rFonts w:ascii="Book Antiqua" w:hAnsi="Book Antiqua" w:cs="Times New Roman"/>
          <w:color w:val="000000" w:themeColor="text1"/>
        </w:rPr>
        <w:t xml:space="preserve"> more than 0.5</w:t>
      </w:r>
      <w:r w:rsidR="000B4118">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kb</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"Myotonic dystrophy (DM) is a progressive neuromuscular disorder which results from elongations of an unstable (CTG)n repeat, located in the 3\u2032 untranslated region of the DM gene. A correlation has been demonstrated between the increase in the repeat number of this sequence and the severity of the disease. However, the clinical status of patients cannot be unambigously ascertained solely on the basis of the number of CTG repeats. Moreover, the exclusive maternal inheritance of the congenital form remains unexplained. Our observation of differently sized repeats in various DM tissues from the same individual may explain why the size of the mutation observed in lymphocytes does not necessarily correlate with the severity and nature of symptoms. Through a molecular and genetic study of 142 families including 418 DM patients, we have investigated the dynamics of the CTG repeat meiotic instability. A positive correlation between the size of the repeat and the intergenerational enlargement was observed similarly through male and female meioses for \u22640.5-kb CTG sequences. Beyond 0.5 kb, the intergenerational variation was more important through female meioses, whereas a tendency to compression was observed almost exclusively in male meioses, for \u22651.5-kb fragments. This implies a size- and sex-dependent meiotic instability. Moreover, segregation analysis supports the hypothesis of a maternal as well as a familial predisposition for the occurrence of the congenital form. Finally, this analysis reveals a significant excess of transmitting grandfathers partially accounted for by increased fertility in affected males.", "author" : [ { "dropping-particle" : "", "family" : "Lavedan", "given" : "C", "non-dropping-particle" : "", "parse-names" : false, "suffix" : "" }, { "dropping-particle" : "", "family" : "Hofmann-Radvanyi", "given" : "H", "non-dropping-particle" : "", "parse-names" : false, "suffix" : "" }, { "dropping-particle" : "", "family" : "Shelbourne", "given" : "P", "non-dropping-particle" : "", "parse-names" : false, "suffix" : "" }, { "dropping-particle" : "", "family" : "Rabes", "given" : "J.-P.", "non-dropping-particle" : "", "parse-names" : false, "suffix" : "" }, { "dropping-particle" : "", "family" : "Duros", "given" : "C", "non-dropping-particle" : "", "parse-names" : false, "suffix" : "" }, { "dropping-particle" : "", "family" : "Savoy", "given" : "D", "non-dropping-particle" : "", "parse-names" : false, "suffix" : "" }, { "dropping-particle" : "", "family" : "Dehaupas", "given" : "I", "non-dropping-particle" : "", "parse-names" : false, "suffix" : "" }, { "dropping-particle" : "", "family" : "Luce", "given" : "S", "non-dropping-particle" : "", "parse-names" : false, "suffix" : "" }, { "dropping-particle" : "", "family" : "Johnson", "given" : "K", "non-dropping-particle" : "", "parse-names" : false, "suffix" : "" }, { "dropping-particle" : "", "family" : "Junien", "given" : "C", "non-dropping-particle" : "", "parse-names" : false, "suffix" : "" } ], "container-title" : "American Journal of Human Genetics", "id" : "ITEM-1", "issue" : "5", "issued" : { "date-parts" : [ [ "1993" ] ] }, "page" : "875-883", "publisher-place" : "INSERM, Unit\u00e9 73, Paris, France", "title" : "Myotonic dystrophy: Size- and sex-dependent dynamics of CTG meiotic instability, and somatic mosaicism", "type" : "article-journal", "volume" : "52" }, "uris" : [ "http://www.mendeley.com/documents/?uuid=90656db0-b823-4fe5-87db-6a54e1d48452" ] } ], "mendeley" : { "formattedCitation" : "[&lt;sup&gt;71&lt;/sup&gt;]", "plainTextFormattedCitation" : "[71]", "previouslyFormattedCitation" : "[&lt;sup&gt;72&lt;/sup&gt;]"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[71]</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00A9685B" w:rsidRPr="000F4D25">
        <w:rPr>
          <w:rFonts w:ascii="Book Antiqua" w:hAnsi="Book Antiqua" w:cs="Times New Roman"/>
          <w:color w:val="000000" w:themeColor="text1"/>
        </w:rPr>
        <w:t xml:space="preserve">Many studies have also found occasional contractions in repeat size and variants to the repeats, but it has yet to be established if variants or interruptions in </w:t>
      </w:r>
      <w:r w:rsidR="000B4118">
        <w:rPr>
          <w:rFonts w:ascii="Book Antiqua" w:hAnsi="Book Antiqua" w:cs="Times New Roman"/>
          <w:color w:val="000000" w:themeColor="text1"/>
        </w:rPr>
        <w:t>the repeats alters pathogenesis</w:t>
      </w:r>
      <w:r w:rsidR="00A9685B"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"In myotonic dystrophy (DM), the size of a CTG repeat in the DM kinase gene generally increases in successive generations with clinical evidence of anticipation. However, there have also been cases with an intergenerational contraction of the repeat. We examined 1,489 DM parent-offspring pairs, of which 95 (6.4%) showed such contractions in peripheral blood leukocytes (PBL). In 56 of the 95 pairs, clinical data allowed an analysis of their anticipation status. It is surprising that anticipation occurred in 27 (48%) of these 56 pairs, while none clearly showed a later onset of DM in the symptomatic offspring. The contraction occurred in 76 (10%) of 753 paternal transmissions and in 19 (3%) of 736 maternal transmissions. Anticipation was observed more frequently in maternal (85%) than in paternal (37%) transmissions (P &lt; .001). The parental repeat size correlated with the size of intergenerational contraction (r2 = .50, P &lt;&lt; .001), and the slope of linear regression was steeper in paternal (-.62) than in maternal (-.30) transmissions (P &lt;&lt; .001). Sixteen DM parents had multiple DM offspring with the CTG repeat contractions. This frequency was higher than the frequency expected from the probability of the repeat contractions (6.4%) and the size of DM sib popula tion (1.54 DM offspring per DM parent, in 968 DM parents). We conclude that (1) intergenerational contraction of the CTG repeat in leukocyte DNA frequently accompanies apparent anticipation, especially when DM is maternally transmitted, and (2) the paternal origin of the repeat and the presence of the repeat contraction in a sibling increase the probability of the CTG repeat contraction.", "author" : [ { "dropping-particle" : "", "family" : "Ashizawa", "given" : "T", "non-dropping-particle" : "", "parse-names" : false, "suffix" : "" }, { "dropping-particle" : "", "family" : "Anvret", "given" : "M", "non-dropping-particle" : "", "parse-names" : false, "suffix" : "" }, { "dropping-particle" : "", "family" : "Baiget", "given" : "M", "non-dropping-particle" : "", "parse-names" : false, "suffix" : "" }, { "dropping-particle" : "", "family" : "Barcel\u00f3", "given" : "J M", "non-dropping-particle" : "", "parse-names" : false, "suffix" : "" }, { "dropping-particle" : "", "family" : "Brunner", "given" : "H", "non-dropping-particle" : "", "parse-names" : false, "suffix" : "" }, { "dropping-particle" : "", "family" : "Cobo", "given" : "A M", "non-dropping-particle" : "", "parse-names" : false, "suffix" : "" }, { "dropping-particle" : "", "family" : "Dallapiccola", "given" : "B", "non-dropping-particle" : "", "parse-names" : false, "suffix" : "" }, { "dropping-particle" : "", "family" : "Fenwick Jr.", "given" : "R G", "non-dropping-particle" : "", "parse-names" : false, "suffix" : "" }, { "dropping-particle" : "", "family" : "Grandell", "given" : "U", "non-dropping-particle" : "", "parse-names" : false, "suffix" : "" }, { "dropping-particle" : "", "family" : "Harley", "given" : "H", "non-dropping-particle" : "", "parse-names" : false, "suffix" : "" }, { "dropping-particle" : "", "family" : "Junien", "given" : "C", "non-dropping-particle" : "", "parse-names" : false, "suffix" : "" }, { "dropping-particle" : "", "family" : "Koch", "given" : "M C", "non-dropping-particle" : "", "parse-names" : false, "suffix" : "" }, { "dropping-particle" : "", "family" : "Korneluk", "given" : "R G", "non-dropping-particle" : "", "parse-names" : false, "suffix" : "" }, { "dropping-particle" : "", "family" : "Lavedan", "given" : "C", "non-dropping-particle" : "", "parse-names" : false, "suffix" : "" }, { "dropping-particle" : "", "family" : "Miki", "given" : "T", "non-dropping-particle" : "", "parse-names" : false, "suffix" : "" }, { "dropping-particle" : "", "family" : "Mulley", "given" : "J C", "non-dropping-particle" : "", "parse-names" : false, "suffix" : "" }, { "dropping-particle" : "", "family" : "L\u00f3pez Munain", "given" : "A", "non-dropping-particle" : "De", "parse-names" : false, "suffix" : "" }, { "dropping-particle" : "", "family" : "Novelli", "given" : "G", "non-dropping-particle" : "", "parse-names" : false, "suffix" : "" }, { "dropping-particle" : "", "family" : "Roses", "given" : "A D", "non-dropping-particle" : "", "parse-names" : false, "suffix" : "" }, { "dropping-particle" : "", "family" : "Seltzer", "given" : "W K", "non-dropping-particle" : "", "parse-names" : false, "suffix" : "" }, { "dropping-particle" : "", "family" : "Shaw", "given" : "D J", "non-dropping-particle" : "", "parse-names" : false, "suffix" : "" }, { "dropping-particle" : "", "family" : "Smeets", "given" : "H", "non-dropping-particle" : "", "parse-names" : false, "suffix" : "" }, { "dropping-particle" : "", "family" : "Sutherland", "given" : "G R", "non-dropping-particle" : "", "parse-names" : false, "suffix" : "" }, { "dropping-particle" : "", "family" : "Yamagata", "given" : "H", "non-dropping-particle" : "", "parse-names" : false, "suffix" : "" }, { "dropping-particle" : "", "family" : "Harper", "given" : "P S", "non-dropping-particle" : "", "parse-names" : false, "suffix" : "" } ], "container-title" : "American Journal of Human Genetics", "id" : "ITEM-1", "issue" : "3", "issued" : { "date-parts" : [ [ "1994" ] ] }, "page" : "414-423", "publisher-place" : "Department of Neurology, Baylor College of Medicine, Houston", "title" : "Characteristics of intergenerational contractions of the CTG repeat in myotonic dystrophy", "type" : "article-journal", "volume" : "54" }, "uris" : [ "http://www.mendeley.com/documents/?uuid=d1556765-c556-4ea7-9cf2-4798c585d795" ] }, { "id" : "ITEM-2", "itemData" : { "DOI" : "10.1007/s00415-012-6779-9", "abstract" : "We assessed clinical, molecular and muscle histopathological features in five unrelated Italian DM1 patients carrying novel variant pathological expansions containing CCG interruptions within the 30-end of the CTG array at the DMPK locus, detected by bidirectional triplet primed PCR (TP-PCR) and sequencing. Three patients had a negative DM1 testing by routine long-range PCR; the other two patients were identified among 100 unrelated DM1 cases and re-evaluated to estimate the prevalence of variant expansions. The overall prevalence was 4.8 % in our study cohort. There were no major clinical differences between variant and non-variant DM1 patients, except for cognitive involvement. Muscle RNA-FISH, immunofluorescence for MBNL1 and RT-PCR analysis documented the presence of ribonuclear inclusions, their co-localization with MBNL1, and an aberrant splicing pattern involved in DM1 pathogenesis, without any obvious differences between variant and non-variant DM1 patients. Therefore, this study shows that the CCG interruptions at the 30-end of expanded DMPK alleles do not produce qualitative effects on the RNA-mediated toxic gain-of-function in DM1 muscle tissues. Finally, our results support the conclusion that different patterns of CCG interruptions within the CTG array could modulate the DM1 clinical phenotype, variably affecting the mutational dynamics of the variant repeat. \u00a9 Springer-Verlag Berlin Heidelberg 2012.", "author" : [ { "dropping-particle" : "", "family" : "Santoro", "given" : "M", "non-dropping-particle" : "", "parse-names" : false, "suffix" : "" }, { "dropping-particle" : "", "family" : "Masciullo", "given" : "M", "non-dropping-particle" : "", "parse-names" : false, "suffix" : "" }, { "dropping-particle" : "", "family" : "Pietrobono", "given" : "R", "non-dropping-particle" : "", "parse-names" : false, "suffix" : "" }, { "dropping-particle" : "", "family" : "Conte", "given" : "G", "non-dropping-particle" : "", "parse-names" : false, "suffix" : "" }, { "dropping-particle" : "", "family" : "Modoni", "given" : "A", "non-dropping-particle" : "", "parse-names" : false, "suffix" : "" }, { "dropping-particle" : "", "family" : "Bianchi", "given" : "M L E", "non-dropping-particle" : "", "parse-names" : false, "suffix" : "" }, { "dropping-particle" : "", "family" : "Rizzo", "given" : "V", "non-dropping-particle" : "", "parse-names" : false, "suffix" : "" }, { "dropping-particle" : "", "family" : "Pomponi", "given" : "M G", "non-dropping-particle" : "", "parse-names" : false, "suffix" : "" }, { "dropping-particle" : "", "family" : "Tasca", "given" : "G", "non-dropping-particle" : "", "parse-names" : false, "suffix" : "" }, { "dropping-particle" : "", "family" : "Neri", "given" : "G", "non-dropping-particle" : "", "parse-names" : false, "suffix" : "" }, { "dropping-particle" : "", "family" : "Silvestri", "given" : "G", "non-dropping-particle" : "", "parse-names" : false, "suffix" : "" } ], "container-title" : "Journal of Neurology", "id" : "ITEM-2", "issue" : "5", "issued" : { "date-parts" : [ [ "2013" ] ] }, "page" : "1245-1257", "publisher-place" : "Fondazione Don Carlo Gnocchi, ONLUS, Milan, Italy", "title" : "Molecular, clinical, and muscle studies in myotonic dystrophy type 1 (DM1) associated with novel variant CCG expansions", "type" : "article-journal", "volume" : "260" }, "uris" : [ "http://www.mendeley.com/documents/?uuid=a0d33f25-983c-49c9-ba1f-b7fb09ba502b" ] } ], "mendeley" : { "formattedCitation" : "[&lt;sup&gt;72&lt;/sup&gt;,&lt;sup&gt;73&lt;/sup&gt;]", "plainTextFormattedCitation" : "[72,73]", "previouslyFormattedCitation" : "[&lt;sup&gt;73&lt;/sup&gt;,&lt;sup&gt;74&lt;/sup&gt;]" }, "properties" : { "noteIndex" : 0 }, "schema" : "https://github.com/citation-style-language/schema/raw/master/csl-citation.json" }</w:instrText>
      </w:r>
      <w:r w:rsidR="00A9685B"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[72,73]</w:t>
      </w:r>
      <w:r w:rsidR="00A9685B" w:rsidRPr="000F4D25">
        <w:rPr>
          <w:rFonts w:ascii="Book Antiqua" w:hAnsi="Book Antiqua" w:cs="Times New Roman"/>
          <w:color w:val="000000" w:themeColor="text1"/>
          <w:vertAlign w:val="superscript"/>
        </w:rPr>
        <w:fldChar w:fldCharType="end"/>
      </w:r>
      <w:r w:rsidR="00A9685B" w:rsidRPr="000F4D25">
        <w:rPr>
          <w:rFonts w:ascii="Book Antiqua" w:hAnsi="Book Antiqua" w:cs="Times New Roman"/>
          <w:color w:val="000000" w:themeColor="text1"/>
        </w:rPr>
        <w:t>.</w:t>
      </w:r>
      <w:r w:rsidR="003D581B" w:rsidRPr="000F4D25">
        <w:rPr>
          <w:rFonts w:ascii="Book Antiqua" w:hAnsi="Book Antiqua" w:cs="Times New Roman"/>
          <w:color w:val="000000" w:themeColor="text1"/>
        </w:rPr>
        <w:t xml:space="preserve"> </w:t>
      </w:r>
      <w:r w:rsidR="0066361D" w:rsidRPr="000F4D25">
        <w:rPr>
          <w:rFonts w:ascii="Book Antiqua" w:hAnsi="Book Antiqua" w:cs="Times New Roman"/>
          <w:color w:val="000000" w:themeColor="text1"/>
        </w:rPr>
        <w:t xml:space="preserve">A sound understanding is especially important in management with regard to family planning. Adequate counselling of women who are considering pregnancy is crucial and foetal risk of disease should be </w:t>
      </w:r>
      <w:r w:rsidR="0066361D" w:rsidRPr="000F4D25">
        <w:rPr>
          <w:rFonts w:ascii="Book Antiqua" w:hAnsi="Book Antiqua" w:cs="Times New Roman"/>
          <w:color w:val="000000" w:themeColor="text1"/>
        </w:rPr>
        <w:lastRenderedPageBreak/>
        <w:t xml:space="preserve">assessed based on parental repeat size and presence of siblings with DM1 </w:t>
      </w:r>
      <w:r w:rsidR="000B4118">
        <w:rPr>
          <w:rFonts w:ascii="Book Antiqua" w:hAnsi="Book Antiqua" w:cs="Times New Roman"/>
          <w:color w:val="000000" w:themeColor="text1"/>
        </w:rPr>
        <w:t>as mentioned before</w:t>
      </w:r>
      <w:r w:rsidR="0066361D"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"author" : [ { "dropping-particle" : "", "family" : "Magee", "given" : "A C", "non-dropping-particle" : "", "parse-names" : false, "suffix" : "" }, { "dropping-particle" : "", "family" : "Hughes", "given" : "A E", "non-dropping-particle" : "", "parse-names" : false, "suffix" : "" }, { "dropping-particle" : "", "family" : "Kidd", "given" : "A", "non-dropping-particle" : "", "parse-names" : false, "suffix" : "" }, { "dropping-particle" : "", "family" : "Lopez De Munain", "given" : "A", "non-dropping-particle" : "", "parse-names" : false, "suffix" : "" }, { "dropping-particle" : "", "family" : "Cobo", "given" : "A M", "non-dropping-particle" : "", "parse-names" : false, "suffix" : "" }, { "dropping-particle" : "", "family" : "Kelly", "given" : "K", "non-dropping-particle" : "", "parse-names" : false, "suffix" : "" }, { "dropping-particle" : "", "family" : "Dean", "given" : "J", "non-dropping-particle" : "", "parse-names" : false, "suffix" : "" }, { "dropping-particle" : "", "family" : "Nevin", "given" : "N C", "non-dropping-particle" : "", "parse-names" : false, "suffix" : "" } ], "container-title" : "Journal of medical genetics", "id" : "ITEM-1", "issue" : "3", "issued" : { "date-parts" : [ [ "2002" ] ] }, "title" : "Reproductive counselling for women with myotonic dystrophy.", "type" : "article-journal", "volume" : "39" }, "uris" : [ "http://www.mendeley.com/documents/?uuid=3b07cf95-5237-4045-824d-ea78a686dcbf" ] } ], "mendeley" : { "formattedCitation" : "[&lt;sup&gt;59&lt;/sup&gt;]", "plainTextFormattedCitation" : "[59]", "previouslyFormattedCitation" : "[&lt;sup&gt;60&lt;/sup&gt;]" }, "properties" : { "noteIndex" : 0 }, "schema" : "https://github.com/citation-style-language/schema/raw/master/csl-citation.json" }</w:instrText>
      </w:r>
      <w:r w:rsidR="0066361D"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[59]</w:t>
      </w:r>
      <w:r w:rsidR="0066361D" w:rsidRPr="000F4D25">
        <w:rPr>
          <w:rFonts w:ascii="Book Antiqua" w:hAnsi="Book Antiqua" w:cs="Times New Roman"/>
          <w:color w:val="000000" w:themeColor="text1"/>
          <w:vertAlign w:val="superscript"/>
        </w:rPr>
        <w:fldChar w:fldCharType="end"/>
      </w:r>
      <w:r w:rsidR="0066361D" w:rsidRPr="000F4D25">
        <w:rPr>
          <w:rFonts w:ascii="Book Antiqua" w:hAnsi="Book Antiqua" w:cs="Times New Roman"/>
          <w:color w:val="000000" w:themeColor="text1"/>
        </w:rPr>
        <w:t xml:space="preserve">. </w:t>
      </w:r>
    </w:p>
    <w:p w14:paraId="25455198" w14:textId="77777777" w:rsidR="00216024" w:rsidRPr="000F4D25" w:rsidRDefault="00216024" w:rsidP="00734CF5">
      <w:pPr>
        <w:spacing w:line="360" w:lineRule="auto"/>
        <w:jc w:val="both"/>
        <w:rPr>
          <w:rFonts w:ascii="Book Antiqua" w:hAnsi="Book Antiqua" w:cs="Times New Roman"/>
          <w:color w:val="000000" w:themeColor="text1"/>
        </w:rPr>
      </w:pPr>
    </w:p>
    <w:p w14:paraId="572DB2E5" w14:textId="2C766A9D" w:rsidR="00CD1129" w:rsidRPr="000B4118" w:rsidRDefault="000B4118" w:rsidP="00734CF5">
      <w:pPr>
        <w:spacing w:line="360" w:lineRule="auto"/>
        <w:jc w:val="both"/>
        <w:rPr>
          <w:rFonts w:ascii="Book Antiqua" w:eastAsia="宋体" w:hAnsi="Book Antiqua" w:cs="Times New Roman"/>
          <w:b/>
          <w:color w:val="000000" w:themeColor="text1"/>
          <w:lang w:eastAsia="zh-CN"/>
        </w:rPr>
      </w:pPr>
      <w:r w:rsidRPr="000F4D25">
        <w:rPr>
          <w:rFonts w:ascii="Book Antiqua" w:hAnsi="Book Antiqua" w:cs="Times New Roman"/>
          <w:b/>
          <w:color w:val="000000" w:themeColor="text1"/>
        </w:rPr>
        <w:t>MOLECULAR PATHOGENESIS</w:t>
      </w:r>
    </w:p>
    <w:p w14:paraId="1F84EE1B" w14:textId="7362D7C2" w:rsidR="00216024" w:rsidRPr="000F4D25" w:rsidRDefault="00216024"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The molecular pathogenesis of DM1 is mediated by toxic RNA with disruption of splicing of pre-mRNA transcripts</w:t>
      </w:r>
      <w:r w:rsidR="00E26A90" w:rsidRPr="000F4D25">
        <w:rPr>
          <w:rFonts w:ascii="Book Antiqua" w:hAnsi="Book Antiqua" w:cs="Times New Roman"/>
          <w:color w:val="000000" w:themeColor="text1"/>
        </w:rPr>
        <w:t xml:space="preserve"> including CUG binding protein (CUG-BP) and </w:t>
      </w:r>
      <w:proofErr w:type="spellStart"/>
      <w:r w:rsidR="00E26A90" w:rsidRPr="000F4D25">
        <w:rPr>
          <w:rFonts w:ascii="Book Antiqua" w:hAnsi="Book Antiqua" w:cs="Times New Roman"/>
          <w:color w:val="000000" w:themeColor="text1"/>
        </w:rPr>
        <w:t>Musclebind</w:t>
      </w:r>
      <w:proofErr w:type="spellEnd"/>
      <w:r w:rsidR="00E26A90" w:rsidRPr="000F4D25">
        <w:rPr>
          <w:rFonts w:ascii="Book Antiqua" w:hAnsi="Book Antiqua" w:cs="Times New Roman"/>
          <w:color w:val="000000" w:themeColor="text1"/>
        </w:rPr>
        <w:t>-like protein (MBNL)</w:t>
      </w:r>
      <w:r w:rsidR="0079349F"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w:t>
      </w:r>
      <w:r w:rsidR="0055014C" w:rsidRPr="000F4D25">
        <w:rPr>
          <w:rFonts w:ascii="Book Antiqua" w:hAnsi="Book Antiqua" w:cs="Times New Roman"/>
          <w:color w:val="000000" w:themeColor="text1"/>
        </w:rPr>
        <w:t>F</w:t>
      </w:r>
      <w:r w:rsidRPr="000F4D25">
        <w:rPr>
          <w:rFonts w:ascii="Book Antiqua" w:hAnsi="Book Antiqua" w:cs="Times New Roman"/>
          <w:color w:val="000000" w:themeColor="text1"/>
        </w:rPr>
        <w:t xml:space="preserve">igure </w:t>
      </w:r>
      <w:r w:rsidR="00F934F1" w:rsidRPr="000F4D25">
        <w:rPr>
          <w:rFonts w:ascii="Book Antiqua" w:hAnsi="Book Antiqua" w:cs="Times New Roman"/>
          <w:color w:val="000000" w:themeColor="text1"/>
        </w:rPr>
        <w:t>3</w:t>
      </w:r>
      <w:r w:rsidRPr="000F4D25">
        <w:rPr>
          <w:rFonts w:ascii="Book Antiqua" w:hAnsi="Book Antiqua" w:cs="Times New Roman"/>
          <w:color w:val="000000" w:themeColor="text1"/>
        </w:rPr>
        <w:t>). The CTG DNA expansion produces transcript</w:t>
      </w:r>
      <w:r w:rsidR="00337EF6" w:rsidRPr="000F4D25">
        <w:rPr>
          <w:rFonts w:ascii="Book Antiqua" w:hAnsi="Book Antiqua" w:cs="Times New Roman"/>
          <w:color w:val="000000" w:themeColor="text1"/>
        </w:rPr>
        <w:t>ion of mutant (CUG) RNA repeats</w:t>
      </w:r>
      <w:r w:rsidRPr="000F4D25">
        <w:rPr>
          <w:rFonts w:ascii="Book Antiqua" w:hAnsi="Book Antiqua" w:cs="Times New Roman"/>
          <w:color w:val="000000" w:themeColor="text1"/>
        </w:rPr>
        <w:t xml:space="preserve"> which bind to splice-regulating proteins</w:t>
      </w:r>
      <w:r w:rsidR="007A0D2B" w:rsidRPr="000F4D25">
        <w:rPr>
          <w:rFonts w:ascii="Book Antiqua" w:hAnsi="Book Antiqua" w:cs="Times New Roman"/>
          <w:color w:val="000000" w:themeColor="text1"/>
        </w:rPr>
        <w:t xml:space="preserve"> producing</w:t>
      </w:r>
      <w:r w:rsidRPr="000F4D25">
        <w:rPr>
          <w:rFonts w:ascii="Book Antiqua" w:hAnsi="Book Antiqua" w:cs="Times New Roman"/>
          <w:color w:val="000000" w:themeColor="text1"/>
        </w:rPr>
        <w:t xml:space="preserve"> aggregation and formation</w:t>
      </w:r>
      <w:r w:rsidR="00A82717">
        <w:rPr>
          <w:rFonts w:ascii="Book Antiqua" w:hAnsi="Book Antiqua" w:cs="Times New Roman"/>
          <w:color w:val="000000" w:themeColor="text1"/>
        </w:rPr>
        <w:t xml:space="preserve"> of </w:t>
      </w:r>
      <w:proofErr w:type="spellStart"/>
      <w:r w:rsidR="00A82717">
        <w:rPr>
          <w:rFonts w:ascii="Book Antiqua" w:hAnsi="Book Antiqua" w:cs="Times New Roman"/>
          <w:color w:val="000000" w:themeColor="text1"/>
        </w:rPr>
        <w:t>ribonuclear</w:t>
      </w:r>
      <w:proofErr w:type="spellEnd"/>
      <w:r w:rsidR="00A82717">
        <w:rPr>
          <w:rFonts w:ascii="Book Antiqua" w:hAnsi="Book Antiqua" w:cs="Times New Roman"/>
          <w:color w:val="000000" w:themeColor="text1"/>
        </w:rPr>
        <w:t xml:space="preserve"> inclusions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"While an unstable CTG triplet repeat expansion is responsible for myotonic dystrophy, the mechanism whereby this genetic defect induces the disease remains unknown. To detect proteins binding to CTG triplet repeats, we performed bandshift analysis using as probes double-stranded DNA fragments having CTG repeats [ds(CTG)6-10] and single-stranded oligonucleotides having CTG repeats ss(CTG)8 or RNA CUG triplet repeats (CUG)8. The source of protein was nuclear and cytoplasmic extracts of HeLa cells, fibroblasts and myotubes. Proteins binding to the double-stranded DNA repeat [ds(CTG)6-10], were inhibited by nonlabeled ds(CTG)6_10, but not by a non-specific DNA fragment (USF/AD-ML). Another protein binding to ssCTG probe and RNA CUG probe was inhibited by nonlabeled (CTG)8 and (CUG)8. Nonlabeled oligos with different triplet repeat sequences, ss(CAG)8 or ss(CGG)8, did not inhibit binding to the ss(CTG)8 probe. However, when labeled as probes, the (CAG)8 and (CGG)8 bound to proteins distinct from the CTG proteins and binding was inhibited by nonlabeled (CAG)8 or (CGG)8 respectively. The protein binding only to the RNA repeat (CUG)8 was inhibited by nonlabeled (CUG)8 but not by nonlabeled single-or double-stranded CTG repeats. Furthermore, the CUG-BP exhibited no binding to an RNA oligonucleotide of triplet repeats of the same length but having a different sequence, CGG. The CUG binding protein was localized to the cytoplasm, whereas dsDNA binding proteins were localized to the nuclear extract. Thus, several trinucleo-tide binding proteins exist and their specificity is determined by the triplet sequence. The novel protein, CUG-BP, is particularly interesting since it binds to triplet repeats known to be present in myotonin protein kinase mRNA which is responsible for myotonic dystrophy. ", "author" : [ { "dropping-particle" : "", "family" : "Timchenko", "given" : "L T", "non-dropping-particle" : "", "parse-names" : false, "suffix" : "" }, { "dropping-particle" : "", "family" : "Timchenko", "given" : "N A", "non-dropping-particle" : "", "parse-names" : false, "suffix" : "" }, { "dropping-particle" : "", "family" : "Caskey", "given" : "C T", "non-dropping-particle" : "", "parse-names" : false, "suffix" : "" }, { "dropping-particle" : "", "family" : "Roberts", "given" : "R", "non-dropping-particle" : "", "parse-names" : false, "suffix" : "" } ], "container-title" : "Human Molecular Genetics ", "id" : "ITEM-1", "issue" : "1 ", "issued" : { "date-parts" : [ [ "1996", "1", "1" ] ] }, "page" : "115-121", "title" : "Novel Proteins with Binding Specificity for DNA CTG Repeats And RNA Cug Repeats: Implications for Myotonic Dystrophy", "type" : "article-journal", "volume" : "5 " }, "uris" : [ "http://www.mendeley.com/documents/?uuid=f20b6e8c-db48-4508-96bc-126994a591c6" ] }, { "id" : "ITEM-2", "itemData" : { "abstract" : "In myotonic dystrophy (DM1), both inactivation of muscleblind proteins and increased levels of CUG\u2010BP1 are reported. These events have been shown to contribute independently to aberrant splicing of a subset RNAs. We demonstrate that steady\u2010state levels of the splice regulator, hnRNP H, are elevated in DM1 myoblasts and that increased hnRNP H levels in normal myoblasts results in the inhibition of insulin receptor (IR) exon 11 splicing in a manner similar to that observed in DM1. In normal myoblasts, overexpression of either hnRNP H or CUG\u2010BP1 results in the formation of an RNA\u2010dependent suppressor complex consisting of both hnRNP H and CUG\u2010BP1, which is required to maximally inhibit IR exon 11 inclusion. Elevated levels of MBNL1 show RNA\u2010independent interaction with hnRNP H and dampen the inhibitory activity of increased hnRNP H levels on IR splicing in normal myoblasts. In DM1 myoblasts, overexpression of MBNL1 in conjunction with si\u2010RNA mediated depletion of hnRNP H contributes to partial rescue of the IR splicing defect. These data demonstrate that coordinated physical and functional interactions between hnRNP H, CUG\u2010BP1 and MBNL1 dictate IR splicing in normal and DM1 myoblasts.CUG\u2010BP1hnRNP Hmuscleblindmyotonic dystrophy 1splicingReceived February 28, 2006.Accepted July 25, 2006.Copyright \u00a9 2006 European Molecular Biology Organization", "author" : [ { "dropping-particle" : "", "family" : "Paul", "given" : "Sharan", "non-dropping-particle" : "", "parse-names" : false, "suffix" : "" }, { "dropping-particle" : "", "family" : "Dansithong", "given" : "Warunee", "non-dropping-particle" : "", "parse-names" : false, "suffix" : "" }, { "dropping-particle" : "", "family" : "Kim", "given" : "Dongho", "non-dropping-particle" : "", "parse-names" : false, "suffix" : "" }, { "dropping-particle" : "", "family" : "Rossi", "given" : "John", "non-dropping-particle" : "", "parse-names" : false, "suffix" : "" }, { "dropping-particle" : "", "family" : "Webster", "given" : "Nicholas J G", "non-dropping-particle" : "", "parse-names" : false, "suffix" : "" }, { "dropping-particle" : "", "family" : "Comai", "given" : "Lucio", "non-dropping-particle" : "", "parse-names" : false, "suffix" : "" }, { "dropping-particle" : "", "family" : "Reddy", "given" : "Sita", "non-dropping-particle" : "", "parse-names" : false, "suffix" : "" } ], "container-title" : "The EMBO Journal", "id" : "ITEM-2", "issue" : "18", "issued" : { "date-parts" : [ [ "2006", "8", "31" ] ] }, "page" : "4271-4283", "title" : "Interaction of musleblind, CUG\u2010BP1 and hnRNP H proteins in DM1\u2010associated aberrant IR splicing", "type" : "article-journal", "volume" : "25" }, "uris" : [ "http://www.mendeley.com/documents/?uuid=2aef57b3-2c91-478a-95b7-923715dcfae1" ] } ], "mendeley" : { "formattedCitation" : "[&lt;sup&gt;74&lt;/sup&gt;,&lt;sup&gt;75&lt;/sup&gt;]", "plainTextFormattedCitation" : "[74,75]", "previouslyFormattedCitation" : "[&lt;sup&gt;75&lt;/sup&gt;,&lt;sup&gt;76&lt;/sup&gt;]"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[74,75]</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Deregulated alternative splicing of pre-mRNAs has been attributed to abnormal levels of splice-regulating proteins. MBNL and CUG-BP are the two main proteins indicated</w:t>
      </w:r>
      <w:r w:rsidR="00BB723B"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"10.1002/ana.10763", "author" : [ { "dropping-particle" : "", "family" : "Mankodi", "given" : "A", "non-dropping-particle" : "", "parse-names" : false, "suffix" : "" }, { "dropping-particle" : "", "family" : "Teng-Umnuay", "given" : "P", "non-dropping-particle" : "", "parse-names" : false, "suffix" : "" }, { "dropping-particle" : "", "family" : "Krym", "given" : "M", "non-dropping-particle" : "", "parse-names" : false, "suffix" : "" }, { "dropping-particle" : "", "family" : "Henderson", "given" : "D", "non-dropping-particle" : "", "parse-names" : false, "suffix" : "" }, { "dropping-particle" : "", "family" : "Swanson", "given" : "M", "non-dropping-particle" : "", "parse-names" : false, "suffix" : "" }, { "dropping-particle" : "", "family" : "Thornton", "given" : "C A", "non-dropping-particle" : "", "parse-names" : false, "suffix" : "" } ], "container-title" : "Annals of Neurology", "id" : "ITEM-1", "issue" : "6", "issued" : { "date-parts" : [ [ "2003" ] ] }, "page" : "760-768", "title" : "Ribonuclear Inclusions in Skeletal Muscle in Myotonic Dystrophy Types 1 and 2", "type" : "article-journal", "volume" : "54" }, "uris" : [ "http://www.mendeley.com/documents/?uuid=0c451f39-ab40-432e-ae23-ae9a50eed3ee" ] } ], "mendeley" : { "formattedCitation" : "[&lt;sup&gt;76&lt;/sup&gt;]", "plainTextFormattedCitation" : "[76]", "previouslyFormattedCitation" : "[&lt;sup&gt;77&lt;/sup&gt;]" }, "properties" : { "noteIndex" : 0 }, "schema" : "https://github.com/citation-style-language/schema/raw/master/csl-citation.json" }</w:instrText>
      </w:r>
      <w:r w:rsidR="00BB723B"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[76]</w:t>
      </w:r>
      <w:r w:rsidR="00BB723B"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and the RNA toxicity mediated process is commonly known as </w:t>
      </w:r>
      <w:r w:rsidR="00A82717">
        <w:rPr>
          <w:rFonts w:ascii="Book Antiqua" w:eastAsia="宋体" w:hAnsi="Book Antiqua" w:cs="Times New Roman"/>
          <w:color w:val="000000" w:themeColor="text1"/>
          <w:lang w:eastAsia="zh-CN"/>
        </w:rPr>
        <w:t>“</w:t>
      </w:r>
      <w:proofErr w:type="spellStart"/>
      <w:r w:rsidRPr="000F4D25">
        <w:rPr>
          <w:rFonts w:ascii="Book Antiqua" w:hAnsi="Book Antiqua" w:cs="Times New Roman"/>
          <w:color w:val="000000" w:themeColor="text1"/>
        </w:rPr>
        <w:t>spliceopathy</w:t>
      </w:r>
      <w:proofErr w:type="spellEnd"/>
      <w:r w:rsidR="00A82717">
        <w:rPr>
          <w:rFonts w:ascii="Book Antiqua" w:eastAsia="宋体" w:hAnsi="Book Antiqua" w:cs="Times New Roman"/>
          <w:color w:val="000000" w:themeColor="text1"/>
          <w:lang w:eastAsia="zh-CN"/>
        </w:rPr>
        <w:t>”</w:t>
      </w:r>
      <w:r w:rsidRPr="000F4D25">
        <w:rPr>
          <w:rFonts w:ascii="Book Antiqua" w:hAnsi="Book Antiqua" w:cs="Times New Roman"/>
          <w:color w:val="000000" w:themeColor="text1"/>
        </w:rPr>
        <w:t xml:space="preserve">. It is uncertain as to how many other RNA-binding proteins/splice-regulating proteins are involved in DM1 pathogenesis. </w:t>
      </w:r>
    </w:p>
    <w:p w14:paraId="66254EF1" w14:textId="2EBCBA30" w:rsidR="00216024" w:rsidRPr="000F4D25" w:rsidRDefault="007E0A10" w:rsidP="00A82717">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 xml:space="preserve">MBNL </w:t>
      </w:r>
      <w:r w:rsidR="00216024" w:rsidRPr="000F4D25">
        <w:rPr>
          <w:rFonts w:ascii="Book Antiqua" w:hAnsi="Book Antiqua" w:cs="Times New Roman"/>
          <w:color w:val="000000" w:themeColor="text1"/>
        </w:rPr>
        <w:t xml:space="preserve">1 is most abundant in skeletal muscle, whilst </w:t>
      </w:r>
      <w:r w:rsidRPr="000F4D25">
        <w:rPr>
          <w:rFonts w:ascii="Book Antiqua" w:hAnsi="Book Antiqua" w:cs="Times New Roman"/>
          <w:color w:val="000000" w:themeColor="text1"/>
        </w:rPr>
        <w:t xml:space="preserve">MBNL </w:t>
      </w:r>
      <w:r w:rsidR="00216024" w:rsidRPr="000F4D25">
        <w:rPr>
          <w:rFonts w:ascii="Book Antiqua" w:hAnsi="Book Antiqua" w:cs="Times New Roman"/>
          <w:color w:val="000000" w:themeColor="text1"/>
        </w:rPr>
        <w:t xml:space="preserve">2 abnormalities have </w:t>
      </w:r>
      <w:r w:rsidR="00A82717">
        <w:rPr>
          <w:rFonts w:ascii="Book Antiqua" w:hAnsi="Book Antiqua" w:cs="Times New Roman"/>
          <w:color w:val="000000" w:themeColor="text1"/>
        </w:rPr>
        <w:t>been identified in brain tissue</w:t>
      </w:r>
      <w:r w:rsidR="0021602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"http://dx.doi.org/10.2353/ajpath.2009.080520", "ISSN" : "0002-9440", "abstract" : "In myotonic dystrophy, muscleblind-like protein 1 (MBNL1) protein binds specifically to expanded CUG or CCUG repeats, which accumulate as discrete nuclear foci, and this is thought to prevent its function in the regulation of alternative splicing of pre-mRNAs. There is strong evidence for the role of the MBNL1 gene in disease pathology, but the roles of two related genes, MBNL2 and MBNL3, are less clear. Using new monoclonal antibodies specific for each of the three gene products, we found that MBNL2 decreased during human fetal development and myoblast culture, while MBNL1 was unchanged. In Duchenne muscular dystrophy muscle, MBNL2 was elevated in immature, regenerating fibres compared with mature fibres, supporting some developmental role for MBNL2. MBNL3 was found only in C2C12 mouse myoblasts. Both MBNL1 and MBNL2 were partially sequestered by nuclear foci of expanded repeats in adult muscle and cultured cells from myotonic dystrophy patients. In adult muscle nucleoplasm, both proteins were reduced in myotonic dystrophy type 1 compared with an age-matched control. In normal human myoblast cultures, MBNL1 and MBNL2 always co-distributed but their distribution could change rapidly from nucleoplasmic to cytoplasmic. Functional differences between MBNL1 and MBNL2 have not yet been found and may prove quite subtle. The dominance of MBNL1 in mature, striated muscle would explain why ablation of the mouse mbnl1 gene alone is sufficient to cause a myotonic dystrophy.", "author" : [ { "dropping-particle" : "", "family" : "Holt", "given" : "Ian", "non-dropping-particle" : "", "parse-names" : false, "suffix" : "" }, { "dropping-particle" : "", "family" : "Jacquemin", "given" : "Virginie", "non-dropping-particle" : "", "parse-names" : false, "suffix" : "" }, { "dropping-particle" : "", "family" : "Fardaei", "given" : "Majid", "non-dropping-particle" : "", "parse-names" : false, "suffix" : "" }, { "dropping-particle" : "", "family" : "Sewry", "given" : "Caroline A", "non-dropping-particle" : "", "parse-names" : false, "suffix" : "" }, { "dropping-particle" : "", "family" : "Butler-Browne", "given" : "Gillian S", "non-dropping-particle" : "", "parse-names" : false, "suffix" : "" }, { "dropping-particle" : "", "family" : "Furling", "given" : "Denis", "non-dropping-particle" : "", "parse-names" : false, "suffix" : "" }, { "dropping-particle" : "", "family" : "Brook", "given" : "J David", "non-dropping-particle" : "", "parse-names" : false, "suffix" : "" }, { "dropping-particle" : "", "family" : "Morris", "given" : "Glenn E", "non-dropping-particle" : "", "parse-names" : false, "suffix" : "" } ], "container-title" : "The American Journal of Pathology", "id" : "ITEM-1", "issue" : "1", "issued" : { "date-parts" : [ [ "2009", "1" ] ] }, "page" : "216-227", "title" : "Muscleblind-Like Proteins: Similarities and Differences in Normal and Myotonic Dystrophy Muscle", "type" : "article-journal", "volume" : "174" }, "uris" : [ "http://www.mendeley.com/documents/?uuid=41a35696-09b3-4493-bc17-a91abb6afb4b" ] }, { "id" : "ITEM-2", "itemData" : { "DOI" : "http://dx.doi.org/10.1016/j.neuron.2012.05.029", "ISSN" : "0896-6273", "abstract" : "Summary The RNA-mediated disease model for myotonic dystrophy (DM) proposes that microsatellite C(C)TG expansions express toxic RNAs that disrupt splicing regulation by altering MBNL1 and CELF1 activities. While this model explains DM manifestations in muscle, less is known about the effects of C(C)UG expression on the brain. Here, we report that Mbnl2 knockout mice develop several DM-associated central nervous system (CNS) features including abnormal REM sleep propensity and deficits in spatial memory. Mbnl2 is prominently expressed in the hippocampus and Mbnl2 knockouts show a decrease in NMDA receptor (NMDAR) synaptic transmission and impaired hippocampal synaptic plasticity. While Mbnl2 loss did not significantly alter target transcript levels in the hippocampus, misregulated splicing of hundreds of exons was detected using splicing microarrays, RNA-seq, and HITS-CLIP. Importantly, the majority of the Mbnl2-regulated exons examined were similarly misregulated in DM. We propose that major pathological features of the DM brain result from disruption of the MBNL2-mediated developmental splicing program.", "author" : [ { "dropping-particle" : "", "family" : "Charizanis", "given" : "Konstantinos", "non-dropping-particle" : "", "parse-names" : false, "suffix" : "" }, { "dropping-particle" : "", "family" : "Lee", "given" : "Kuang-Yung", "non-dropping-particle" : "", "parse-names" : false, "suffix" : "" }, { "dropping-particle" : "", "family" : "Batra", "given" : "Ranjan", "non-dropping-particle" : "", "parse-names" : false, "suffix" : "" }, { "dropping-particle" : "", "family" : "Goodwin", "given" : "Marianne", "non-dropping-particle" : "", "parse-names" : false, "suffix" : "" }, { "dropping-particle" : "", "family" : "Zhang", "given" : "Chaolin", "non-dropping-particle" : "", "parse-names" : false, "suffix" : "" }, { "dropping-particle" : "", "family" : "Yuan", "given" : "Yuan", "non-dropping-particle" : "", "parse-names" : false, "suffix" : "" }, { "dropping-particle" : "", "family" : "Shiue", "given" : "Lily", "non-dropping-particle" : "", "parse-names" : false, "suffix" : "" }, { "dropping-particle" : "", "family" : "Cline", "given" : "Melissa", "non-dropping-particle" : "", "parse-names" : false, "suffix" : "" }, { "dropping-particle" : "", "family" : "Scotti", "given" : "Marina\u00a0M.", "non-dropping-particle" : "", "parse-names" : false, "suffix" : "" }, { "dropping-particle" : "", "family" : "Xia", "given" : "Guangbin", "non-dropping-particle" : "", "parse-names" : false, "suffix" : "" }, { "dropping-particle" : "", "family" : "Kumar", "given" : "Ashok", "non-dropping-particle" : "", "parse-names" : false, "suffix" : "" }, { "dropping-particle" : "", "family" : "Ashizawa", "given" : "Tetsuo", "non-dropping-particle" : "", "parse-names" : false, "suffix" : "" }, { "dropping-particle" : "", "family" : "Clark", "given" : "H.\u00a0Brent", "non-dropping-particle" : "", "parse-names" : false, "suffix" : "" }, { "dropping-particle" : "", "family" : "Kimura", "given" : "Takashi", "non-dropping-particle" : "", "parse-names" : false, "suffix" : "" }, { "dropping-particle" : "", "family" : "Takahashi", "given" : "Masanori\u00a0P.", "non-dropping-particle" : "", "parse-names" : false, "suffix" : "" }, { "dropping-particle" : "", "family" : "Fujimura", "given" : "Harutoshi", "non-dropping-particle" : "", "parse-names" : false, "suffix" : "" }, { "dropping-particle" : "", "family" : "Jinnai", "given" : "Kenji", "non-dropping-particle" : "", "parse-names" : false, "suffix" : "" }, { "dropping-particle" : "", "family" : "Yoshikawa", "given" : "Hiroo", "non-dropping-particle" : "", "parse-names" : false, "suffix" : "" }, { "dropping-particle" : "", "family" : "Gomes-Pereira", "given" : "M\u00e1rio", "non-dropping-particle" : "", "parse-names" : false, "suffix" : "" }, { "dropping-particle" : "", "family" : "Gourdon", "given" : "Genevi\u00e8ve", "non-dropping-particle" : "", "parse-names" : false, "suffix" : "" }, { "dropping-particle" : "", "family" : "Sakai", "given" : "Noriaki", "non-dropping-particle" : "", "parse-names" : false, "suffix" : "" }, { "dropping-particle" : "", "family" : "Nishino", "given" : "Seiji", "non-dropping-particle" : "", "parse-names" : false, "suffix" : "" }, { "dropping-particle" : "", "family" : "Foster", "given" : "Thomas\u00a0C.", "non-dropping-particle" : "", "parse-names" : false, "suffix" : "" }, { "dropping-particle" : "", "family" : "Ares Jr.", "given" : "Manuel", "non-dropping-particle" : "", "parse-names" : false, "suffix" : "" }, { "dropping-particle" : "", "family" : "Darnell", "given" : "Robert\u00a0B.", "non-dropping-particle" : "", "parse-names" : false, "suffix" : "" }, { "dropping-particle" : "", "family" : "Swanson", "given" : "Maurice\u00a0S.", "non-dropping-particle" : "", "parse-names" : false, "suffix" : "" } ], "container-title" : "Neuron", "id" : "ITEM-2", "issue" : "3", "issued" : { "date-parts" : [ [ "2012", "8", "9" ] ] }, "note" : "MNBL- affect brain tissue more", "page" : "437-450", "title" : "Muscleblind-like 2-Mediated Alternative Splicing in the Developing Brain and Dysregulation in Myotonic Dystrophy", "type" : "article-journal", "volume" : "75" }, "uris" : [ "http://www.mendeley.com/documents/?uuid=57f4c8b9-fc64-4c43-9b35-f381963c22bf" ] } ], "mendeley" : { "formattedCitation" : "[&lt;sup&gt;77&lt;/sup&gt;,&lt;sup&gt;78&lt;/sup&gt;]", "plainTextFormattedCitation" : "[77,78]", "previouslyFormattedCitation" : "[&lt;sup&gt;78&lt;/sup&gt;,&lt;sup&gt;79&lt;/sup&gt;]"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[77,78]</w:t>
      </w:r>
      <w:r w:rsidR="00216024" w:rsidRPr="000F4D25">
        <w:rPr>
          <w:rFonts w:ascii="Book Antiqua" w:hAnsi="Book Antiqua" w:cs="Times New Roman"/>
          <w:color w:val="000000" w:themeColor="text1"/>
          <w:vertAlign w:val="superscript"/>
        </w:rPr>
        <w:fldChar w:fldCharType="end"/>
      </w:r>
      <w:r w:rsidR="00216024" w:rsidRPr="000F4D25">
        <w:rPr>
          <w:rFonts w:ascii="Book Antiqua" w:hAnsi="Book Antiqua" w:cs="Times New Roman"/>
          <w:color w:val="000000" w:themeColor="text1"/>
        </w:rPr>
        <w:t>. In DM1, they are sequestered in the nucleus and unable to be utilised by the cell (RNA “loss of function”). CUG-BP, conversely is elevated in DM</w:t>
      </w:r>
      <w:r w:rsidR="008F78AB" w:rsidRPr="000F4D25">
        <w:rPr>
          <w:rFonts w:ascii="Book Antiqua" w:hAnsi="Book Antiqua" w:cs="Times New Roman"/>
          <w:color w:val="000000" w:themeColor="text1"/>
        </w:rPr>
        <w:t>1</w:t>
      </w:r>
      <w:r w:rsidR="00216024" w:rsidRPr="000F4D25">
        <w:rPr>
          <w:rFonts w:ascii="Book Antiqua" w:hAnsi="Book Antiqua" w:cs="Times New Roman"/>
          <w:color w:val="000000" w:themeColor="text1"/>
        </w:rPr>
        <w:t xml:space="preserve"> (RNA “gain of function”) </w:t>
      </w:r>
      <w:r w:rsidR="00216024" w:rsidRPr="00A82717">
        <w:rPr>
          <w:rFonts w:ascii="Book Antiqua" w:hAnsi="Book Antiqua" w:cs="Times New Roman"/>
          <w:i/>
          <w:color w:val="000000" w:themeColor="text1"/>
        </w:rPr>
        <w:t>via</w:t>
      </w:r>
      <w:r w:rsidR="00216024" w:rsidRPr="000F4D25">
        <w:rPr>
          <w:rFonts w:ascii="Book Antiqua" w:hAnsi="Book Antiqua" w:cs="Times New Roman"/>
          <w:color w:val="000000" w:themeColor="text1"/>
        </w:rPr>
        <w:t xml:space="preserve"> increased activation and phosphorylation through several other protein med</w:t>
      </w:r>
      <w:r w:rsidR="00A82717">
        <w:rPr>
          <w:rFonts w:ascii="Book Antiqua" w:hAnsi="Book Antiqua" w:cs="Times New Roman"/>
          <w:color w:val="000000" w:themeColor="text1"/>
        </w:rPr>
        <w:t>iators such as protein kinase C</w:t>
      </w:r>
      <w:r w:rsidR="0021602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"10.1016/j.molcel.2007.07.027", "author" : [ { "dropping-particle" : "", "family" : "Kuyumcu-Martinez", "given" : "N M", "non-dropping-particle" : "", "parse-names" : false, "suffix" : "" }, { "dropping-particle" : "", "family" : "Wang", "given" : "G.-S.", "non-dropping-particle" : "", "parse-names" : false, "suffix" : "" }, { "dropping-particle" : "", "family" : "Cooper", "given" : "T A", "non-dropping-particle" : "", "parse-names" : false, "suffix" : "" } ], "container-title" : "Molecular Cell", "id" : "ITEM-1", "issue" : "1", "issued" : { "date-parts" : [ [ "2007" ] ] }, "page" : "68-78", "title" : "Increased Steady-State Levels of CUGBP1 in Myotonic Dystrophy 1 Are Due to PKC-Mediated Hyperphosphorylation", "type" : "article-journal", "volume" : "28" }, "uris" : [ "http://www.mendeley.com/documents/?uuid=7778065b-a21a-4106-aa85-5284d25ad611" ] } ], "mendeley" : { "formattedCitation" : "[&lt;sup&gt;79&lt;/sup&gt;]", "plainTextFormattedCitation" : "[79]", "previouslyFormattedCitation" : "[&lt;sup&gt;80&lt;/sup&gt;]"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[79]</w:t>
      </w:r>
      <w:r w:rsidR="00216024" w:rsidRPr="000F4D25">
        <w:rPr>
          <w:rFonts w:ascii="Book Antiqua" w:hAnsi="Book Antiqua" w:cs="Times New Roman"/>
          <w:color w:val="000000" w:themeColor="text1"/>
          <w:vertAlign w:val="superscript"/>
        </w:rPr>
        <w:fldChar w:fldCharType="end"/>
      </w:r>
      <w:r w:rsidR="00216024"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00643123" w:rsidRPr="000F4D25">
        <w:rPr>
          <w:rFonts w:ascii="Book Antiqua" w:hAnsi="Book Antiqua" w:cs="Times New Roman"/>
          <w:color w:val="000000" w:themeColor="text1"/>
        </w:rPr>
        <w:t>CUG-</w:t>
      </w:r>
      <w:r w:rsidR="00653406" w:rsidRPr="000F4D25">
        <w:rPr>
          <w:rFonts w:ascii="Book Antiqua" w:hAnsi="Book Antiqua" w:cs="Times New Roman"/>
          <w:color w:val="000000" w:themeColor="text1"/>
        </w:rPr>
        <w:t xml:space="preserve">BP </w:t>
      </w:r>
      <w:r w:rsidR="00216024" w:rsidRPr="000F4D25">
        <w:rPr>
          <w:rFonts w:ascii="Book Antiqua" w:hAnsi="Book Antiqua" w:cs="Times New Roman"/>
          <w:color w:val="000000" w:themeColor="text1"/>
        </w:rPr>
        <w:t>has been noted to bind to human cardiac troponin pre-mRNA</w:t>
      </w:r>
      <w:r w:rsidR="0021602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"10.1126/science.280.5364.737", "abstract" : "Myotonic dystrophy (DM) is caused by a CTG expansion in the 3\u2032 untranslated region of the DM gene. One model of DM pathogenesis suggests that RNAs from the expanded allele create a gain-of-function mutation by the inappropriate binding of proteins to the CUG repeats. Data presented here indicate that the conserved heterogeneous nuclear ribonucleoprotein, CUG-binding protein (CUG-BP), may mediate the trans-dominant effect of the RNA. CUG-BP was found to bind to the human cardiac troponin T (cTNT) pre\u2013messenger RNA and regulate its alternative splicing. Splicing of cTNT was disrupted in DM striated muscle and in normal cells expressing transcripts that contain CUG repeats. Altered expression of genes regulated posttranscriptionally by CUG-BP therefore may contribute to DM pathogenesis.", "author" : [ { "dropping-particle" : "V", "family" : "Philips", "given" : "Anne", "non-dropping-particle" : "", "parse-names" : false, "suffix" : "" }, { "dropping-particle" : "", "family" : "Timchenko", "given" : "Lubov T", "non-dropping-particle" : "", "parse-names" : false, "suffix" : "" }, { "dropping-particle" : "", "family" : "Cooper", "given" : "Thomas A", "non-dropping-particle" : "", "parse-names" : false, "suffix" : "" } ], "container-title" : "Science", "id" : "ITEM-1", "issue" : "5364", "issued" : { "date-parts" : [ [ "1998", "5", "1" ] ] }, "page" : "737-741", "title" : "Disruption of Splicing Regulated by a CUG-Binding Protein in Myotonic Dystrophy", "type" : "article-journal", "volume" : "280" }, "uris" : [ "http://www.mendeley.com/documents/?uuid=410b8276-3784-4276-87a9-f287b51f904d" ] } ], "mendeley" : { "formattedCitation" : "[&lt;sup&gt;80&lt;/sup&gt;]", "plainTextFormattedCitation" : "[80]", "previouslyFormattedCitation" : "[&lt;sup&gt;81&lt;/sup&gt;]"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[80]</w:t>
      </w:r>
      <w:r w:rsidR="00216024" w:rsidRPr="000F4D25">
        <w:rPr>
          <w:rFonts w:ascii="Book Antiqua" w:hAnsi="Book Antiqua" w:cs="Times New Roman"/>
          <w:color w:val="000000" w:themeColor="text1"/>
          <w:vertAlign w:val="superscript"/>
        </w:rPr>
        <w:fldChar w:fldCharType="end"/>
      </w:r>
      <w:r w:rsidR="00216024" w:rsidRPr="000F4D25">
        <w:rPr>
          <w:rFonts w:ascii="Book Antiqua" w:hAnsi="Book Antiqua" w:cs="Times New Roman"/>
          <w:color w:val="000000" w:themeColor="text1"/>
        </w:rPr>
        <w:t xml:space="preserve">, explaining cardiac abnormalities. Elevated CUB-BP also forms abnormally spliced insulin receptor (IR) pre-mRNA resulting in a switch to IR-A which is an abnormal isoform, thus explaining </w:t>
      </w:r>
      <w:r w:rsidR="00A82717">
        <w:rPr>
          <w:rFonts w:ascii="Book Antiqua" w:hAnsi="Book Antiqua" w:cs="Times New Roman"/>
          <w:color w:val="000000" w:themeColor="text1"/>
        </w:rPr>
        <w:t>insulin resistance in adult DM1</w:t>
      </w:r>
      <w:r w:rsidR="0021602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"ISSN" : "1061-4036", "abstract" : "Myotonic dystrophy type 1 (DM1) is caused by a CTG trinucleotide expansion in the 3' untranslated region of the DM protein kinase gene. People with DM1 have an unusual form of insulin resistance caused by a defect in skeletal muscle. DM. Steady-state levels of CUG-BP, a regulator of pre-mRNA splicing proposed to mediate some aspects of DM1 pathogenesis, are increased in DM1 skeletal muscle; overexpression of CUG-BP in normal cells induces a switch to IR-A. The CUG-BP protein mediates this switch through an intronic element located upstream of the alternatively spliced exon 11, and specifically binds within this element in vitro. These results support a model in which increased expression of a splicing regulator contributes to insulin resistance in DM1 by affecting IR alternative splicing.", "author" : [ { "dropping-particle" : "", "family" : "Savkur", "given" : "Rajesh S", "non-dropping-particle" : "", "parse-names" : false, "suffix" : "" }, { "dropping-particle" : "V", "family" : "Philips", "given" : "Anne", "non-dropping-particle" : "", "parse-names" : false, "suffix" : "" }, { "dropping-particle" : "", "family" : "Cooper", "given" : "Thomas A", "non-dropping-particle" : "", "parse-names" : false, "suffix" : "" } ], "container-title" : "Nat Genet", "id" : "ITEM-1", "issue" : "1", "issued" : { "date-parts" : [ [ "2001", "9" ] ] }, "note" : "10.1038/ng704", "page" : "40-47", "title" : "Aberrant regulation of insulin receptor alternative splicing is associated with insulin resistance in myotonic dystrophy", "type" : "article-journal", "volume" : "29" }, "uris" : [ "http://www.mendeley.com/documents/?uuid=d76025b3-1e88-4474-bc61-4862a768c467" ] } ], "mendeley" : { "formattedCitation" : "[&lt;sup&gt;81&lt;/sup&gt;]", "plainTextFormattedCitation" : "[81]", "previouslyFormattedCitation" : "[&lt;sup&gt;82&lt;/sup&gt;]"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[81]</w:t>
      </w:r>
      <w:r w:rsidR="00216024" w:rsidRPr="000F4D25">
        <w:rPr>
          <w:rFonts w:ascii="Book Antiqua" w:hAnsi="Book Antiqua" w:cs="Times New Roman"/>
          <w:color w:val="000000" w:themeColor="text1"/>
          <w:vertAlign w:val="superscript"/>
        </w:rPr>
        <w:fldChar w:fldCharType="end"/>
      </w:r>
      <w:r w:rsidR="00216024" w:rsidRPr="000F4D25">
        <w:rPr>
          <w:rFonts w:ascii="Book Antiqua" w:hAnsi="Book Antiqua" w:cs="Times New Roman"/>
          <w:color w:val="000000" w:themeColor="text1"/>
        </w:rPr>
        <w:t>. Further</w:t>
      </w:r>
      <w:r w:rsidR="00643123" w:rsidRPr="000F4D25">
        <w:rPr>
          <w:rFonts w:ascii="Book Antiqua" w:hAnsi="Book Antiqua" w:cs="Times New Roman"/>
          <w:color w:val="000000" w:themeColor="text1"/>
        </w:rPr>
        <w:t>more</w:t>
      </w:r>
      <w:r w:rsidR="00216024" w:rsidRPr="000F4D25">
        <w:rPr>
          <w:rFonts w:ascii="Book Antiqua" w:hAnsi="Book Antiqua" w:cs="Times New Roman"/>
          <w:color w:val="000000" w:themeColor="text1"/>
        </w:rPr>
        <w:t>, CUG-BP elevation has been noted to inhibit myoblast differentiation, form stress granules which reduce DNA repair, and result in loss of CIC-1 chloride channels through dis</w:t>
      </w:r>
      <w:r w:rsidR="00A82717">
        <w:rPr>
          <w:rFonts w:ascii="Book Antiqua" w:hAnsi="Book Antiqua" w:cs="Times New Roman"/>
          <w:color w:val="000000" w:themeColor="text1"/>
        </w:rPr>
        <w:t>ruption of alternative splicing</w:t>
      </w:r>
      <w:r w:rsidR="0021602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"abstract" : "In myotonic dystrophy (DM1), both inactivation of muscleblind proteins and increased levels of CUG\u2010BP1 are reported. These events have been shown to contribute independently to aberrant splicing of a subset RNAs. We demonstrate that steady\u2010state levels of the splice regulator, hnRNP H, are elevated in DM1 myoblasts and that increased hnRNP H levels in normal myoblasts results in the inhibition of insulin receptor (IR) exon 11 splicing in a manner similar to that observed in DM1. In normal myoblasts, overexpression of either hnRNP H or CUG\u2010BP1 results in the formation of an RNA\u2010dependent suppressor complex consisting of both hnRNP H and CUG\u2010BP1, which is required to maximally inhibit IR exon 11 inclusion. Elevated levels of MBNL1 show RNA\u2010independent interaction with hnRNP H and dampen the inhibitory activity of increased hnRNP H levels on IR splicing in normal myoblasts. In DM1 myoblasts, overexpression of MBNL1 in conjunction with si\u2010RNA mediated depletion of hnRNP H contributes to partial rescue of the IR splicing defect. These data demonstrate that coordinated physical and functional interactions between hnRNP H, CUG\u2010BP1 and MBNL1 dictate IR splicing in normal and DM1 myoblasts.CUG\u2010BP1hnRNP Hmuscleblindmyotonic dystrophy 1splicingReceived February 28, 2006.Accepted July 25, 2006.Copyright \u00a9 2006 European Molecular Biology Organization", "author" : [ { "dropping-particle" : "", "family" : "Paul", "given" : "Sharan", "non-dropping-particle" : "", "parse-names" : false, "suffix" : "" }, { "dropping-particle" : "", "family" : "Dansithong", "given" : "Warunee", "non-dropping-particle" : "", "parse-names" : false, "suffix" : "" }, { "dropping-particle" : "", "family" : "Kim", "given" : "Dongho", "non-dropping-particle" : "", "parse-names" : false, "suffix" : "" }, { "dropping-particle" : "", "family" : "Rossi", "given" : "John", "non-dropping-particle" : "", "parse-names" : false, "suffix" : "" }, { "dropping-particle" : "", "family" : "Webster", "given" : "Nicholas J G", "non-dropping-particle" : "", "parse-names" : false, "suffix" : "" }, { "dropping-particle" : "", "family" : "Comai", "given" : "Lucio", "non-dropping-particle" : "", "parse-names" : false, "suffix" : "" }, { "dropping-particle" : "", "family" : "Reddy", "given" : "Sita", "non-dropping-particle" : "", "parse-names" : false, "suffix" : "" } ], "container-title" : "The EMBO Journal", "id" : "ITEM-1", "issue" : "18", "issued" : { "date-parts" : [ [ "2006", "8", "31" ] ] }, "page" : "4271-4283", "title" : "Interaction of musleblind, CUG\u2010BP1 and hnRNP H proteins in DM1\u2010associated aberrant IR splicing", "type" : "article-journal", "volume" : "25" }, "uris" : [ "http://www.mendeley.com/documents/?uuid=2aef57b3-2c91-478a-95b7-923715dcfae1" ] }, { "id" : "ITEM-2", "itemData" : { "DOI" : "10.1096/fj.09-151159", "abstract" : "The purpose of this study was to investigate the role of the mutant CUGn RNA in the induction of stress in type 1 myotonic dystrophy (DM1) cells and in the stress-mediated inhibition of protein translation in DM1. To achieve our goals, we performed HPLC-based purification of stress granules (SGs), immunoanalysis of SGs with stress markers TIA-1, CUGBP1, and ph-eIF2, site-specific mutagenesis, and examinations of RNA-protein and protein-protein interactions in myoblasts from control and DM1 patients. The cause-and-effect relationships were addressed in stable cells expressing mutant CUG repeats. We found that the mutant CUGn RNA induces formation of SGs through the increase of the double-stranded RNA-dependent protein kinase (PKR) and following inactivation of eIF2\u03b1, one of the substrates of PKR. We show that SGs trap mRNA coding for the DNA repair and remodeling factor MRG15 (MORF4L1), translation of which is regulated by CUGBP1. As the result of the trapping, the levels of MRG15 are reduced in DM1 cells and in CUG-expressing cells. These data show that CUG repeats cause stress in DM1 through the PKR-ph-eIF2\u03b1 pathway inhibiting translation of certain mRNAs, such as MRG15 mRNA. The repression of protein translation by stress might contribute to the progressive muscle loss in DM1.\u2014Huichalaf, C., Sakai, K., Jin, B., Jones, K., Wang, G.-L., Schoser, B., Schneider-Gold, C., Sarkar, P., Pereira-Smith, O. M., Timchenko, N., Lubov, T. Expansion of CUG RNA repeats causes stress and inhibition of translation in myotonic dystrophy 1 (DM1) cells. ", "author" : [ { "dropping-particle" : "", "family" : "Huichalaf", "given" : "Claudia", "non-dropping-particle" : "", "parse-names" : false, "suffix" : "" }, { "dropping-particle" : "", "family" : "Sakai", "given" : "Keiko", "non-dropping-particle" : "", "parse-names" : false, "suffix" : "" }, { "dropping-particle" : "", "family" : "Jin", "given" : "Bingwen", "non-dropping-particle" : "", "parse-names" : false, "suffix" : "" }, { "dropping-particle" : "", "family" : "Jones", "given" : "Karlie", "non-dropping-particle" : "", "parse-names" : false, "suffix" : "" }, { "dropping-particle" : "", "family" : "Wang", "given" : "Guo-Li", "non-dropping-particle" : "", "parse-names" : false, "suffix" : "" }, { "dropping-particle" : "", "family" : "Schoser", "given" : "Benedikt", "non-dropping-particle" : "", "parse-names" : false, "suffix" : "" }, { "dropping-particle" : "", "family" : "Schneider-Gold", "given" : "Christiane", "non-dropping-particle" : "", "parse-names" : false, "suffix" : "" }, { "dropping-particle" : "", "family" : "Sarkar", "given" : "Partha", "non-dropping-particle" : "", "parse-names" : false, "suffix" : "" }, { "dropping-particle" : "", "family" : "Pereira-Smith", "given" : "Olivia M", "non-dropping-particle" : "", "parse-names" : false, "suffix" : "" }, { "dropping-particle" : "", "family" : "Timchenko", "given" : "Nikolai", "non-dropping-particle" : "", "parse-names" : false, "suffix" : "" }, { "dropping-particle" : "", "family" : "Timchenko", "given" : "Lubov", "non-dropping-particle" : "", "parse-names" : false, "suffix" : "" } ], "container-title" : "The FASEB Journal ", "id" : "ITEM-2", "issue" : "10 ", "issued" : { "date-parts" : [ [ "2010", "10", "1" ] ] }, "page" : "3706-3719", "title" : "Expansion of CUG RNA repeats causes stress and inhibition of translation in myotonic dystrophy 1 (DM1) cells", "type" : "article-journal", "volume" : "24 " }, "uris" : [ "http://www.mendeley.com/documents/?uuid=e56c7f06-eef4-46d5-bfda-81f88ed4d08e" ] }, { "id" : "ITEM-3", "itemData" : { "DOI" : "10.1016/S1097-2765(02)00572-5", "author" : [ { "dropping-particle" : "", "family" : "Charlet-B.", "given" : "N", "non-dropping-particle" : "", "parse-names" : false, "suffix" : "" }, { "dropping-particle" : "", "family" : "Savkur", "given" : "R S", "non-dropping-particle" : "", "parse-names" : false, "suffix" : "" }, { "dropping-particle" : "", "family" : "Singh", "given" : "G", "non-dropping-particle" : "", "parse-names" : false, "suffix" : "" }, { "dropping-particle" : "V", "family" : "Philips", "given" : "A", "non-dropping-particle" : "", "parse-names" : false, "suffix" : "" }, { "dropping-particle" : "", "family" : "Grice", "given" : "E A", "non-dropping-particle" : "", "parse-names" : false, "suffix" : "" }, { "dropping-particle" : "", "family" : "Cooper", "given" : "T A", "non-dropping-particle" : "", "parse-names" : false, "suffix" : "" } ], "container-title" : "Molecular Cell", "id" : "ITEM-3", "issue" : "1", "issued" : { "date-parts" : [ [ "2002" ] ] }, "page" : "45-53", "title" : "Loss of the muscle-specific chloride channel in type 1 myotonic dystrophy due to misregulated alternative splicing", "type" : "article-journal", "volume" : "10" }, "uris" : [ "http://www.mendeley.com/documents/?uuid=36cd2a7e-1124-4873-8770-8a4c5f2a3b0e" ] } ], "mendeley" : { "formattedCitation" : "[&lt;sup&gt;75&lt;/sup&gt;,&lt;sup&gt;82&lt;/sup&gt;,&lt;sup&gt;83&lt;/sup&gt;]", "plainTextFormattedCitation" : "[75,82,83]", "previouslyFormattedCitation" : "[&lt;sup&gt;76&lt;/sup&gt;,&lt;sup&gt;83&lt;/sup&gt;,&lt;sup&gt;84&lt;/sup&gt;]"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[75,82,83]</w:t>
      </w:r>
      <w:r w:rsidR="00216024" w:rsidRPr="000F4D25">
        <w:rPr>
          <w:rFonts w:ascii="Book Antiqua" w:hAnsi="Book Antiqua" w:cs="Times New Roman"/>
          <w:color w:val="000000" w:themeColor="text1"/>
          <w:vertAlign w:val="superscript"/>
        </w:rPr>
        <w:fldChar w:fldCharType="end"/>
      </w:r>
      <w:r w:rsidR="00643123"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00216024" w:rsidRPr="000F4D25">
        <w:rPr>
          <w:rFonts w:ascii="Book Antiqua" w:hAnsi="Book Antiqua" w:cs="Times New Roman"/>
          <w:color w:val="000000" w:themeColor="text1"/>
        </w:rPr>
        <w:t xml:space="preserve">Other mechanisms identified include: overexpression of miRNA (non-coding RNA that modulates gene expression post-transcriptionally), increased myoblast cell decay, increased </w:t>
      </w:r>
      <w:r w:rsidR="00A82717" w:rsidRPr="000F4D25">
        <w:rPr>
          <w:rFonts w:ascii="Book Antiqua" w:hAnsi="Book Antiqua" w:cs="Times New Roman"/>
          <w:color w:val="000000" w:themeColor="text1"/>
        </w:rPr>
        <w:t>repeat-associated no</w:t>
      </w:r>
      <w:r w:rsidR="00216024" w:rsidRPr="000F4D25">
        <w:rPr>
          <w:rFonts w:ascii="Book Antiqua" w:hAnsi="Book Antiqua" w:cs="Times New Roman"/>
          <w:color w:val="000000" w:themeColor="text1"/>
        </w:rPr>
        <w:t xml:space="preserve">n-ATG translation (translation without an ATG start code resulting in abnormal protein aggregates), and there may even be a role for </w:t>
      </w:r>
      <w:r w:rsidR="00DE0732" w:rsidRPr="000F4D25">
        <w:rPr>
          <w:rFonts w:ascii="Book Antiqua" w:hAnsi="Book Antiqua" w:cs="Times New Roman"/>
          <w:color w:val="000000" w:themeColor="text1"/>
        </w:rPr>
        <w:t>promoting</w:t>
      </w:r>
      <w:r w:rsidR="00DE0732" w:rsidRPr="000F4D25">
        <w:rPr>
          <w:rFonts w:ascii="Book Antiqua" w:hAnsi="Book Antiqua" w:cs="Times New Roman"/>
          <w:b/>
          <w:color w:val="000000" w:themeColor="text1"/>
        </w:rPr>
        <w:t xml:space="preserve"> </w:t>
      </w:r>
      <w:r w:rsidR="00DE0732" w:rsidRPr="000F4D25">
        <w:rPr>
          <w:rFonts w:ascii="Book Antiqua" w:hAnsi="Book Antiqua" w:cs="Times New Roman"/>
          <w:color w:val="000000" w:themeColor="text1"/>
        </w:rPr>
        <w:t>oxidative stress</w:t>
      </w:r>
      <w:r w:rsidR="00216024"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"10.1186/1479-5876-8-48", "ISSN" : "1479-5876", "PMID" : "20487562", "abstract" : "BACKGROUND: MicroRNAs are highly conserved, noncoding RNAs involved in post-transcriptional gene silencing. They have been shown to participate in a wide range of biological processes, including myogenesis and muscle regeneration. The goal of this study is to test the hypothesis that myo-miRs (myo = muscle + miR = miRNA) expression is altered in muscle from patients affected by myotonic dystrophy type 1 (DM1), the most frequently inherited neuromuscular disease in adults. In order to gain better insights about the role of miRNAs in the DM1 pathogenesis, we have also analyzed the muscular expression of miR-103 and miR-107, which have been identified in silico as attractive candidates for binding to the DMPK mRNA.\n\nMETHODS: To this aim, we have profiled the expression of miR-133 (miR-133a, miR-133b), miR-1, miR-181 (miR-181a, miR-181b, miR-181c) and miR-206, that are specifically induced during myogenesis in cardiac and skeletal muscle tissues. miR-103 and miR-107, highly expressed in brain, heart and muscle have also been included in this study. QRT-PCR experiments have been performed on RNA from vastus lateralis biopsies of DM1 patients (n = 7) and control subjects (n = 4). Results of miRNAs expression have been confirmed by Northern blot, whereas in situ hybridization technique have been performed to localize misexpressed miRNAs on muscle sections from DM1 and control individuals.\n\nRESULTS: Only miR-206 showed an over-expression in 5 of 7 DM1 patients (threshold = 2, fold change between 1.20 and 13.22, average = 5.37) compared to the control group. This result has been further confirmed by Northern blot analysis (3.37-fold overexpression, R2 = 0.89). In situ hybridization localized miR-206 to nuclear site both in normal and DM1 tissues. Cellular distribution in DM1 tissues includes also the nuclear regions of centralized nuclei, with a strong signal corresponding to nuclear clumps.\n\nCONCLUSIONS: This work provides, for the first time, evidences about miRNAs misexpression in DM1 muscle tissues, adding a new element in the pathogenesis of this complex genetic disease.", "author" : [ { "dropping-particle" : "", "family" : "Gambardella", "given" : "Stefano", "non-dropping-particle" : "", "parse-names" : false, "suffix" : "" }, { "dropping-particle" : "", "family" : "Rinaldi", "given" : "Fabrizio", "non-dropping-particle" : "", "parse-names" : false, "suffix" : "" }, { "dropping-particle" : "", "family" : "Lepore", "given" : "Saverio M", "non-dropping-particle" : "", "parse-names" : false, "suffix" : "" }, { "dropping-particle" : "", "family" : "Viola", "given" : "Antonella", "non-dropping-particle" : "", "parse-names" : false, "suffix" : "" }, { "dropping-particle" : "", "family" : "Loro", "given" : "Emanuele", "non-dropping-particle" : "", "parse-names" : false, "suffix" : "" }, { "dropping-particle" : "", "family" : "Angelini", "given" : "Corrado", "non-dropping-particle" : "", "parse-names" : false, "suffix" : "" }, { "dropping-particle" : "", "family" : "Vergani", "given" : "Lodovica", "non-dropping-particle" : "", "parse-names" : false, "suffix" : "" }, { "dropping-particle" : "", "family" : "Novelli", "given" : "Giuseppe", "non-dropping-particle" : "", "parse-names" : false, "suffix" : "" }, { "dropping-particle" : "", "family" : "Botta", "given" : "Annalisa", "non-dropping-particle" : "", "parse-names" : false, "suffix" : "" } ], "container-title" : "Journal of translational medicine", "id" : "ITEM-1", "issue" : "1", "issued" : { "date-parts" : [ [ "2010", "1" ] ] }, "note" : "miRNA: non-coding RNA that modulate gene expression (post-transcription)This is also deregulated in DM (128-132) and its pathways are altered in skeletal muscle", "page" : "48", "title" : "Overexpression of microRNA-206 in the skeletal muscle from myotonic dystrophy type 1 patients.", "type" : "article-journal", "volume" : "8" }, "uris" : [ "http://www.mendeley.com/documents/?uuid=7f12a428-ad2d-41eb-ac87-339af4235c5e" ] }, { "id" : "ITEM-2", "itemData" : { "DOI" : "10.1371/journal.pone.0011201", "abstract" : "Background: Dramatic changes in gene expression occur in response to extracellular stimuli and during differentiation. Although transcriptional effects are important, alterations in mRNA decay also play a major role in achieving rapid and massive changes in mRNA abundance. Moreover, just as transcription factor activity varies between different cell types, the factors influencing mRNA decay are also cell-type specific. Principal Findings: We have established the rates of decay for over 7000 transcripts expressed in mouse C2C12 myoblasts. We found that GU-rich (GRE) and AU-rich (ARE) elements are over-represented in the 39UTRs of short-lived mRNAs and that these mRNAs tend to encode factors involved in cell cycle and transcription regulation. Stabilizing elements were also identified. By comparing mRNA decay rates in C2C12 cells with those previously measured for pluripotent and differentiating embryonic stem (ES) cells, we identified several groups of transcripts that exhibit cell-type specific decay rates. Further, whereas in C2C12 cells the impact of GREs on mRNA decay appears to be greater than that of AREs, AREs are more significant in ES cells, supporting the idea that cis elements make a cell-specific contribution to mRNA stability. GREs are recognized by CUGBP1, an RNA-binding protein and instability factor whose function is affected in several neuromuscular diseases. We therefore utilized RNA immunoprecipitation followed by microarray (RIP-Chip) to identify CUGBP1-associated transcripts. These mRNAs also showed dramatic enrichment of GREs in their 39UTRs and encode proteins linked with cell cycle, and intracellular transport. Interestingly several CUGBP1 substrate mRNAs, including those encoding the myogenic transcription factors Myod1 and Myog, are also bound by the stabilizing factor HuR in C2C12 cells. Finally, we show that several CUGBP1-associated mRNAs containing 39UTR GREs, including Myod1, are stabilized in cells depleted of CUGBP1, consistent with the role of CUGBP1 as a destabilizing factor. Conclusions: Taken together, our results systematically establish cis-acting determinants of mRNA decay rates in C2C12 myoblast cells and demonstrate that CUGBP1 associates with GREs to regulate decay of a wide range of mRNAs including several that are critical for muscle development. \u00a9 2010 Lee et al.", "author" : [ { "dropping-particle" : "", "family" : "Lee", "given" : "J E", "non-dropping-particle" : "", "parse-names" : false, "suffix" : "" }, { "dropping-particle" : "", "family" : "Lee", "given" : "J Y", "non-dropping-particle" : "", "parse-names" : false, "suffix" : "" }, { "dropping-particle" : "", "family" : "Wilusz", "given" : "J", "non-dropping-particle" : "", "parse-names" : false, "suffix" : "" }, { "dropping-particle" : "", "family" : "Tian", "given" : "B", "non-dropping-particle" : "", "parse-names" : false, "suffix" : "" }, { "dropping-particle" : "", "family" : "Wilusz", "given" : "C J", "non-dropping-particle" : "", "parse-names" : false, "suffix" : "" } ], "container-title" : "PLoS ONE", "id" : "ITEM-2", "issue" : "6", "issued" : { "date-parts" : [ [ "2010" ] ] }, "publisher-place" : "Colorado State University, Fort Collins, CO, United States", "title" : "Systematic analysis of Cis-elements in unstable mRNAS demonstrates that CUGBP1 is a key regulator of mRNA decay in muscle cells", "type" : "article-journal", "volume" : "5" }, "uris" : [ "http://www.mendeley.com/documents/?uuid=95cf9e7b-6908-44ec-b9fe-cdeeb59e0d21" ] }, { "id" : "ITEM-3", "itemData" : { "DOI" : "10.1073/pnas.1013343108", "abstract" : "Trinucleotide expansions cause disease by both protein- and RNA-mediated mechanisms. Unexpectedly, we discovered that CAG expansion constructs express homopolymeric polyglutamine, polyalanine, and polyserine proteins in the absence of an ATG start codon. This repeat-associated non-ATG translation (RAN translation) occurs across long, hairpin-forming repeats in transfected cells or when expansion constructs are integrated into the genome in lentiviral-transduced cells and brains. Additionally, we show that RAN translation across human spinocerebellar ataxia type 8 (SCA8) and myotonic dystrophy type 1 (DM1) CAG expansion transcripts results in the accumulation of SCA8 polyalanine and DM1 polyglutamine expansion proteins in previously established SCA8 and DM1 mouse models and human tissue. These results have implications for understanding fundamental mechanisms of gene expression. Moreover, these toxic, unexpected, homopolymeric proteins now should be considered in pathogenic models of microsatellite disorders. ", "author" : [ { "dropping-particle" : "", "family" : "Zu", "given" : "Tao", "non-dropping-particle" : "", "parse-names" : false, "suffix" : "" }, { "dropping-particle" : "", "family" : "Gibbens", "given" : "Brian", "non-dropping-particle" : "", "parse-names" : false, "suffix" : "" }, { "dropping-particle" : "", "family" : "Doty", "given" : "Noelle S", "non-dropping-particle" : "", "parse-names" : false, "suffix" : "" }, { "dropping-particle" : "", "family" : "Gomes-Pereira", "given" : "M\u00e1rio", "non-dropping-particle" : "", "parse-names" : false, "suffix" : "" }, { "dropping-particle" : "", "family" : "Huguet", "given" : "Aline", "non-dropping-particle" : "", "parse-names" : false, "suffix" : "" }, { "dropping-particle" : "", "family" : "Stone", "given" : "Matthew D", "non-dropping-particle" : "", "parse-names" : false, "suffix" : "" }, { "dropping-particle" : "", "family" : "Margolis", "given" : "Jamie", "non-dropping-particle" : "", "parse-names" : false, "suffix" : "" }, { "dropping-particle" : "", "family" : "Peterson", "given" : "Mark", "non-dropping-particle" : "", "parse-names" : false, "suffix" : "" }, { "dropping-particle" : "", "family" : "Markowski", "given" : "Todd W", "non-dropping-particle" : "", "parse-names" : false, "suffix" : "" }, { "dropping-particle" : "", "family" : "Ingram", "given" : "Melissa A C", "non-dropping-particle" : "", "parse-names" : false, "suffix" : "" }, { "dropping-particle" : "", "family" : "Nan", "given" : "Zhenhong", "non-dropping-particle" : "", "parse-names" : false, "suffix" : "" }, { "dropping-particle" : "", "family" : "Forster", "given" : "Colleen", "non-dropping-particle" : "", "parse-names" : false, "suffix" : "" }, { "dropping-particle" : "", "family" : "Low", "given" : "Walter C", "non-dropping-particle" : "", "parse-names" : false, "suffix" : "" }, { "dropping-particle" : "", "family" : "Schoser", "given" : "Benedikt", "non-dropping-particle" : "", "parse-names" : false, "suffix" : "" }, { "dropping-particle" : "V", "family" : "Somia", "given" : "Nikunj", "non-dropping-particle" : "", "parse-names" : false, "suffix" : "" }, { "dropping-particle" : "", "family" : "Clark", "given" : "H Brent", "non-dropping-particle" : "", "parse-names" : false, "suffix" : "" }, { "dropping-particle" : "", "family" : "Schmechel", "given" : "Stephen", "non-dropping-particle" : "", "parse-names" : false, "suffix" : "" }, { "dropping-particle" : "", "family" : "Bitterman", "given" : "Peter B", "non-dropping-particle" : "", "parse-names" : false, "suffix" : "" }, { "dropping-particle" : "", "family" : "Gourdon", "given" : "Genevi\u00e8ve", "non-dropping-particle" : "", "parse-names" : false, "suffix" : "" }, { "dropping-particle" : "", "family" : "Swanson", "given" : "Maurice S", "non-dropping-particle" : "", "parse-names" : false, "suffix" : "" }, { "dropping-particle" : "", "family" : "Moseley", "given" : "Melinda", "non-dropping-particle" : "", "parse-names" : false, "suffix" : "" }, { "dropping-particle" : "", "family" : "Ranum", "given" : "Laura P W", "non-dropping-particle" : "", "parse-names" : false, "suffix" : "" } ], "container-title" : "Proceedings of the National Academy of Sciences ", "id" : "ITEM-3", "issue" : "1 ", "issued" : { "date-parts" : [ [ "2011", "1", "4" ] ] }, "page" : "260-265", "title" : "Non-ATG\u2013initiated translation directed by microsatellite expansions", "type" : "article-journal", "volume" : "108 " }, "uris" : [ "http://www.mendeley.com/documents/?uuid=749f0804-c6b3-4352-87de-238d52133038" ] }, { "id" : "ITEM-4", "itemData" : { "DOI" : "10.3109/10715762.2014.887847", "ISSN" : "1071-5762", "author" : [ { "dropping-particle" : "", "family" : "Kumar", "given" : "A", "non-dropping-particle" : "", "parse-names" : false, "suffix" : "" }, { "dropping-particle" : "", "family" : "Kumar", "given" : "V", "non-dropping-particle" : "", "parse-names" : false, "suffix" : "" }, { "dropping-particle" : "", "family" : "Singh", "given" : "S K", "non-dropping-particle" : "", "parse-names" : false, "suffix" : "" }, { "dropping-particle" : "", "family" : "Muthuswamy", "given" : "S", "non-dropping-particle" : "", "parse-names" : false, "suffix" : "" }, { "dropping-particle" : "", "family" : "Agarwal", "given" : "S", "non-dropping-particle" : "", "parse-names" : false, "suffix" : "" } ], "container-title" : "Free Radical Research", "id" : "ITEM-4", "issue" : "4", "issued" : { "date-parts" : [ [ "2014", "1", "29" ] ] }, "page" : "503-510", "publisher" : "Informa Life Sci", "title" : "Imbalanced oxidant and antioxidant ratio in myotonic dystrophy type 1", "type" : "article-journal", "volume" : "48" }, "uris" : [ "http://www.mendeley.com/documents/?uuid=d7c32aa9-ae2e-4e2f-8a2f-79dd8ad5ece5" ] } ], "mendeley" : { "formattedCitation" : "[&lt;sup&gt;84&lt;/sup&gt;\u2013&lt;sup&gt;87&lt;/sup&gt;]", "plainTextFormattedCitation" : "[84\u201387]", "previouslyFormattedCitation" : "[&lt;sup&gt;85&lt;/sup&gt;\u2013&lt;sup&gt;88&lt;/sup&gt;]" }, "properties" : { "noteIndex" : 0 }, "schema" : "https://github.com/citation-style-language/schema/raw/master/csl-citation.json" }</w:instrText>
      </w:r>
      <w:r w:rsidR="00216024"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[84–87]</w:t>
      </w:r>
      <w:r w:rsidR="00216024" w:rsidRPr="000F4D25">
        <w:rPr>
          <w:rFonts w:ascii="Book Antiqua" w:hAnsi="Book Antiqua" w:cs="Times New Roman"/>
          <w:color w:val="000000" w:themeColor="text1"/>
          <w:vertAlign w:val="superscript"/>
        </w:rPr>
        <w:fldChar w:fldCharType="end"/>
      </w:r>
      <w:r w:rsidR="00216024" w:rsidRPr="000F4D25">
        <w:rPr>
          <w:rFonts w:ascii="Book Antiqua" w:hAnsi="Book Antiqua" w:cs="Times New Roman"/>
          <w:color w:val="000000" w:themeColor="text1"/>
        </w:rPr>
        <w:t>.</w:t>
      </w:r>
      <w:r w:rsidR="00193791" w:rsidRPr="000F4D25">
        <w:rPr>
          <w:rFonts w:ascii="Book Antiqua" w:hAnsi="Book Antiqua" w:cs="Times New Roman"/>
          <w:color w:val="000000" w:themeColor="text1"/>
        </w:rPr>
        <w:t xml:space="preserve"> </w:t>
      </w:r>
    </w:p>
    <w:p w14:paraId="6726469B" w14:textId="77777777" w:rsidR="003E40B9" w:rsidRPr="000F4D25" w:rsidRDefault="003E40B9" w:rsidP="00734CF5">
      <w:pPr>
        <w:spacing w:line="360" w:lineRule="auto"/>
        <w:jc w:val="both"/>
        <w:rPr>
          <w:rFonts w:ascii="Book Antiqua" w:hAnsi="Book Antiqua" w:cs="Times New Roman"/>
          <w:color w:val="000000" w:themeColor="text1"/>
        </w:rPr>
      </w:pPr>
    </w:p>
    <w:p w14:paraId="0F34D555" w14:textId="262D26B9" w:rsidR="00CD1129" w:rsidRPr="00A82717" w:rsidRDefault="00A82717" w:rsidP="00734CF5">
      <w:pPr>
        <w:spacing w:line="360" w:lineRule="auto"/>
        <w:jc w:val="both"/>
        <w:rPr>
          <w:rFonts w:ascii="Book Antiqua" w:eastAsia="宋体" w:hAnsi="Book Antiqua" w:cs="Times New Roman"/>
          <w:b/>
          <w:color w:val="000000" w:themeColor="text1"/>
          <w:lang w:eastAsia="zh-CN"/>
        </w:rPr>
      </w:pPr>
      <w:r w:rsidRPr="000F4D25">
        <w:rPr>
          <w:rFonts w:ascii="Book Antiqua" w:hAnsi="Book Antiqua" w:cs="Times New Roman"/>
          <w:b/>
          <w:color w:val="000000" w:themeColor="text1"/>
        </w:rPr>
        <w:t>NOVEL THERAPIES</w:t>
      </w:r>
    </w:p>
    <w:p w14:paraId="1ADFA6A3" w14:textId="1D2B91C4" w:rsidR="004C3782" w:rsidRPr="000F4D25" w:rsidRDefault="004C3782"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There is exciting research in gene therapy that holds much promise for the treatment of myotonic dystrophy. Current management is supportive, but gene therapy ma</w:t>
      </w:r>
      <w:r w:rsidR="00DD5F29" w:rsidRPr="000F4D25">
        <w:rPr>
          <w:rFonts w:ascii="Book Antiqua" w:hAnsi="Book Antiqua" w:cs="Times New Roman"/>
          <w:color w:val="000000" w:themeColor="text1"/>
        </w:rPr>
        <w:t xml:space="preserve">y modify disease in the future. </w:t>
      </w:r>
      <w:r w:rsidR="00734399" w:rsidRPr="000F4D25">
        <w:rPr>
          <w:rFonts w:ascii="Book Antiqua" w:hAnsi="Book Antiqua" w:cs="Times New Roman"/>
          <w:color w:val="000000" w:themeColor="text1"/>
        </w:rPr>
        <w:t xml:space="preserve">Most studies are RNA-based and focus on the RNA mediated </w:t>
      </w:r>
      <w:r w:rsidR="00734399" w:rsidRPr="000F4D25">
        <w:rPr>
          <w:rFonts w:ascii="Book Antiqua" w:hAnsi="Book Antiqua" w:cs="Times New Roman"/>
          <w:color w:val="000000" w:themeColor="text1"/>
        </w:rPr>
        <w:lastRenderedPageBreak/>
        <w:t xml:space="preserve">pathways of disease (Figure </w:t>
      </w:r>
      <w:r w:rsidR="00F934F1" w:rsidRPr="000F4D25">
        <w:rPr>
          <w:rFonts w:ascii="Book Antiqua" w:hAnsi="Book Antiqua" w:cs="Times New Roman"/>
          <w:color w:val="000000" w:themeColor="text1"/>
        </w:rPr>
        <w:t>4</w:t>
      </w:r>
      <w:r w:rsidR="00734399" w:rsidRPr="000F4D25">
        <w:rPr>
          <w:rFonts w:ascii="Book Antiqua" w:hAnsi="Book Antiqua" w:cs="Times New Roman"/>
          <w:color w:val="000000" w:themeColor="text1"/>
        </w:rPr>
        <w:t xml:space="preserve">). </w:t>
      </w:r>
      <w:r w:rsidRPr="000F4D25">
        <w:rPr>
          <w:rFonts w:ascii="Book Antiqua" w:hAnsi="Book Antiqua" w:cs="Times New Roman"/>
          <w:color w:val="000000" w:themeColor="text1"/>
        </w:rPr>
        <w:t>The most promising is antisense therapy. Strands of nucleic acid (called antisense oligonucleotides or AONs) complimentary to target mutations are synthesised, in the hope that the target mutant sequence is silenced. Studies have effectively targeted exon 7a which codes for the defective c</w:t>
      </w:r>
      <w:r w:rsidR="00A82717">
        <w:rPr>
          <w:rFonts w:ascii="Book Antiqua" w:hAnsi="Book Antiqua" w:cs="Times New Roman"/>
          <w:color w:val="000000" w:themeColor="text1"/>
        </w:rPr>
        <w:t>hloride channel involved in DM1</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"10.1172/JCI33355", "author" : [ { "dropping-particle" : "", "family" : "Wheeler", "given" : "T M", "non-dropping-particle" : "", "parse-names" : false, "suffix" : "" }, { "dropping-particle" : "", "family" : "Lueck", "given" : "J D", "non-dropping-particle" : "", "parse-names" : false, "suffix" : "" }, { "dropping-particle" : "", "family" : "Swanson", "given" : "M S", "non-dropping-particle" : "", "parse-names" : false, "suffix" : "" }, { "dropping-particle" : "", "family" : "Dirksen", "given" : "R T", "non-dropping-particle" : "", "parse-names" : false, "suffix" : "" }, { "dropping-particle" : "", "family" : "Thornton", "given" : "C A", "non-dropping-particle" : "", "parse-names" : false, "suffix" : "" } ], "container-title" : "Journal of Clinical Investigation", "id" : "ITEM-1", "issue" : "12", "issued" : { "date-parts" : [ [ "2007" ] ] }, "page" : "3952-3957", "title" : "Correction of ClC-1 splicing eliminates chloride channelopathy and myotonia in mouse models of myotonic dystrophy", "type" : "article-journal", "volume" : "117" }, "uris" : [ "http://www.mendeley.com/documents/?uuid=402d626f-e9e1-41a0-a822-dfcec8600111" ] } ], "mendeley" : { "formattedCitation" : "[&lt;sup&gt;88&lt;/sup&gt;]", "plainTextFormattedCitation" : "[88]", "previouslyFormattedCitation" : "[&lt;sup&gt;89&lt;/sup&gt;]"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[88]</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Others have effectively inhibited RNA sequestration by</w:t>
      </w:r>
      <w:r w:rsidR="00A82717">
        <w:rPr>
          <w:rFonts w:ascii="Book Antiqua" w:hAnsi="Book Antiqua" w:cs="Times New Roman"/>
          <w:color w:val="000000" w:themeColor="text1"/>
        </w:rPr>
        <w:t xml:space="preserve"> binding to CUG mRNA expansions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"10.1038/nature11362", "abstract" : "Antisense oligonucleotides (ASOs) hold promise for gene-specific knockdown in diseases that involve RNA or protein gain-of-function effects. In the hereditary degenerative disease myotonic dystrophy type 1 (DM1), transcripts from the mutant allele contain an expanded CUG repeat and are retained in the nucleus. The mutant RNA exerts a toxic gain-of-function effect, making it an appropriate target for therapeutic ASOs. However, despite improvements in ASO chemistry and design, systemic use of ASOs is limited because uptake in many tissues, including skeletal and cardiac muscle, is not sufficient to silence target messenger RNAs. Here we show that nuclear-retained transcripts containing expanded CUG (CUG exp) repeats are unusually sensitive to antisense silencing. In a transgenic mouse model of DM1, systemic administration of ASOs caused a rapid knockdown of CUG exp RNA in skeletal muscle, correcting the physiological, histopathologic and transcriptomic features of the disease. The effect was sustained for up to 1 year after treatment was discontinued. Systemically administered ASOs were also effective for muscle knockdown of Malat1, a long non-coding RNA (lncRNA) that is retained in the nucleus. These results provide a general strategy to correct RNA gain-of-function effects and to modulate the expression of expanded repeats, lncRNAs and other transcripts with prolonged nuclear residence. \u00a9 2012 Macmillan Publishers Limited. All rights reserved.", "author" : [ { "dropping-particle" : "", "family" : "Wheeler", "given" : "T M", "non-dropping-particle" : "", "parse-names" : false, "suffix" : "" }, { "dropping-particle" : "", "family" : "Leger", "given" : "A J", "non-dropping-particle" : "", "parse-names" : false, "suffix" : "" }, { "dropping-particle" : "", "family" : "Pandey", "given" : "S K", "non-dropping-particle" : "", "parse-names" : false, "suffix" : "" }, { "dropping-particle" : "", "family" : "Macleod", "given" : "A R", "non-dropping-particle" : "", "parse-names" : false, "suffix" : "" }, { "dropping-particle" : "", "family" : "Nakamori", "given" : "M", "non-dropping-particle" : "", "parse-names" : false, "suffix" : "" }, { "dropping-particle" : "", "family" : "Cheng", "given" : "S H", "non-dropping-particle" : "", "parse-names" : false, "suffix" : "" }, { "dropping-particle" : "", "family" : "Wentworth", "given" : "B M", "non-dropping-particle" : "", "parse-names" : false, "suffix" : "" }, { "dropping-particle" : "", "family" : "Bennett", "given" : "C F", "non-dropping-particle" : "", "parse-names" : false, "suffix" : "" }, { "dropping-particle" : "", "family" : "Thornton", "given" : "C A", "non-dropping-particle" : "", "parse-names" : false, "suffix" : "" } ], "container-title" : "Nature", "id" : "ITEM-1", "issue" : "7409", "issued" : { "date-parts" : [ [ "2012" ] ] }, "page" : "111-115", "publisher-place" : "Department of Neurology, University of Rochester, 601 Elmwood Avenue, Rochester, NY 14642, United States", "title" : "Targeting nuclear RNA for in vivo correction of myotonic dystrophy", "type" : "article-journal", "volume" : "487" }, "uris" : [ "http://www.mendeley.com/documents/?uuid=162032cd-c37e-46c9-a162-9d5243e6662e" ] } ], "mendeley" : { "formattedCitation" : "[&lt;sup&gt;89&lt;/sup&gt;]", "plainTextFormattedCitation" : "[89]", "previouslyFormattedCitation" : "[&lt;sup&gt;90&lt;/sup&gt;]"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[89]</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and </w:t>
      </w:r>
      <w:r w:rsidR="00A82717">
        <w:rPr>
          <w:rFonts w:ascii="Book Antiqua" w:hAnsi="Book Antiqua" w:cs="Times New Roman"/>
          <w:color w:val="000000" w:themeColor="text1"/>
        </w:rPr>
        <w:t>sites for abnormal MBNL binding</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"10.1126/science.1173110", "author" : [ { "dropping-particle" : "", "family" : "Wheeler", "given" : "T M", "non-dropping-particle" : "", "parse-names" : false, "suffix" : "" }, { "dropping-particle" : "", "family" : "Sobczak", "given" : "K", "non-dropping-particle" : "", "parse-names" : false, "suffix" : "" }, { "dropping-particle" : "", "family" : "Lueck", "given" : "J D", "non-dropping-particle" : "", "parse-names" : false, "suffix" : "" }, { "dropping-particle" : "", "family" : "Osborne", "given" : "R J", "non-dropping-particle" : "", "parse-names" : false, "suffix" : "" }, { "dropping-particle" : "", "family" : "Lin", "given" : "X", "non-dropping-particle" : "", "parse-names" : false, "suffix" : "" }, { "dropping-particle" : "", "family" : "Dirksen", "given" : "R T", "non-dropping-particle" : "", "parse-names" : false, "suffix" : "" }, { "dropping-particle" : "", "family" : "Thornton", "given" : "C A", "non-dropping-particle" : "", "parse-names" : false, "suffix" : "" } ], "container-title" : "Science", "id" : "ITEM-1", "issue" : "5938", "issued" : { "date-parts" : [ [ "2009" ] ] }, "page" : "336-339", "title" : "Reversal of RNA dominance by displacement of protein sequestered on triplet repeat RNA", "type" : "article-journal", "volume" : "325" }, "uris" : [ "http://www.mendeley.com/documents/?uuid=c5689ed8-7d3c-4f77-96f4-8edf65a458cd" ] } ], "mendeley" : { "formattedCitation" : "[&lt;sup&gt;90&lt;/sup&gt;]", "plainTextFormattedCitation" : "[90]", "previouslyFormattedCitation" : "[&lt;sup&gt;91&lt;/sup&gt;]"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[90]</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AONs have also been used to degrade the RNA expansions and the mutant DMPK allele through</w:t>
      </w:r>
      <w:r w:rsidR="00A82717">
        <w:rPr>
          <w:rFonts w:ascii="Book Antiqua" w:hAnsi="Book Antiqua" w:cs="Times New Roman"/>
          <w:color w:val="000000" w:themeColor="text1"/>
        </w:rPr>
        <w:t xml:space="preserve"> enzymatic actions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"10.1038/sj.gt.3301955", "author" : [ { "dropping-particle" : "", "family" : "Furling", "given" : "D", "non-dropping-particle" : "", "parse-names" : false, "suffix" : "" }, { "dropping-particle" : "", "family" : "Doucet", "given" : "G", "non-dropping-particle" : "", "parse-names" : false, "suffix" : "" }, { "dropping-particle" : "", "family" : "Langlois", "given" : "M.-A.", "non-dropping-particle" : "", "parse-names" : false, "suffix" : "" }, { "dropping-particle" : "", "family" : "Timchenko", "given" : "L", "non-dropping-particle" : "", "parse-names" : false, "suffix" : "" }, { "dropping-particle" : "", "family" : "Belanger", "given" : "E", "non-dropping-particle" : "", "parse-names" : false, "suffix" : "" }, { "dropping-particle" : "", "family" : "Cossette", "given" : "L", "non-dropping-particle" : "", "parse-names" : false, "suffix" : "" }, { "dropping-particle" : "", "family" : "Puymirat", "given" : "J", "non-dropping-particle" : "", "parse-names" : false, "suffix" : "" } ], "container-title" : "Gene Therapy", "id" : "ITEM-1", "issue" : "9", "issued" : { "date-parts" : [ [ "2003" ] ] }, "page" : "795-802", "title" : "Viral vector producing antisense RNA restores myotonic dystrophy myoblast functions", "type" : "article-journal", "volume" : "10" }, "uris" : [ "http://www.mendeley.com/documents/?uuid=57a4b45d-aa51-48f5-868e-8acd5cad180c" ] }, { "id" : "ITEM-2", "itemData" : { "DOI" : "10.1073/pnas.0905780106", "author" : [ { "dropping-particle" : "", "family" : "Mulders", "given" : "S A M", "non-dropping-particle" : "", "parse-names" : false, "suffix" : "" }, { "dropping-particle" : "", "family" : "Broek", "given" : "W.J.A.A.", "non-dropping-particle" : "Van Den", "parse-names" : false, "suffix" : "" }, { "dropping-particle" : "", "family" : "Wheeler", "given" : "T M", "non-dropping-particle" : "", "parse-names" : false, "suffix" : "" }, { "dropping-particle" : "", "family" : "Croes", "given" : "H J E", "non-dropping-particle" : "", "parse-names" : false, "suffix" : "" }, { "dropping-particle" : "", "family" : "Kuik-Romeijn", "given" : "P", "non-dropping-particle" : "Van", "parse-names" : false, "suffix" : "" }, { "dropping-particle" : "", "family" : "Kimpe", "given" : "S J", "non-dropping-particle" : "De", "parse-names" : false, "suffix" : "" }, { "dropping-particle" : "", "family" : "Furling", "given" : "D", "non-dropping-particle" : "", "parse-names" : false, "suffix" : "" }, { "dropping-particle" : "", "family" : "Platenburg", "given" : "G J", "non-dropping-particle" : "", "parse-names" : false, "suffix" : "" }, { "dropping-particle" : "", "family" : "Gourdon", "given" : "G", "non-dropping-particle" : "", "parse-names" : false, "suffix" : "" }, { "dropping-particle" : "", "family" : "Thornton", "given" : "C A", "non-dropping-particle" : "", "parse-names" : false, "suffix" : "" }, { "dropping-particle" : "", "family" : "Wieringa", "given" : "B", "non-dropping-particle" : "", "parse-names" : false, "suffix" : "" }, { "dropping-particle" : "", "family" : "Wansink", "given" : "D G", "non-dropping-particle" : "", "parse-names" : false, "suffix" : "" } ], "container-title" : "Proceedings of the National Academy of Sciences of the United States of America", "id" : "ITEM-2", "issue" : "33", "issued" : { "date-parts" : [ [ "2009" ] ] }, "page" : "13915-13920", "title" : "Triplet-repeat oligonucleotide-mediated reversal of RNA toxicity in myotonic dystrophy", "type" : "article-journal", "volume" : "106" }, "uris" : [ "http://www.mendeley.com/documents/?uuid=d8677e49-b59d-4e9f-b895-3357e20cf266" ] }, { "id" : "ITEM-3", "itemData" : { "DOI" : "10.1016/j.molcel.2007.01.031", "author" : [ { "dropping-particle" : "", "family" : "Krol", "given" : "J", "non-dropping-particle" : "", "parse-names" : false, "suffix" : "" }, { "dropping-particle" : "", "family" : "Fiszer", "given" : "A", "non-dropping-particle" : "", "parse-names" : false, "suffix" : "" }, { "dropping-particle" : "", "family" : "Mykowska", "given" : "A", "non-dropping-particle" : "", "parse-names" : false, "suffix" : "" }, { "dropping-particle" : "", "family" : "Sobczak", "given" : "K", "non-dropping-particle" : "", "parse-names" : false, "suffix" : "" }, { "dropping-particle" : "", "family" : "Mezer", "given" : "M", "non-dropping-particle" : "de", "parse-names" : false, "suffix" : "" }, { "dropping-particle" : "", "family" : "Krzyzosiak", "given" : "W J", "non-dropping-particle" : "", "parse-names" : false, "suffix" : "" } ], "container-title" : "Molecular Cell", "id" : "ITEM-3", "issue" : "4", "issued" : { "date-parts" : [ [ "2007" ] ] }, "page" : "575-586", "title" : "Ribonuclease Dicer Cleaves Triplet Repeat Hairpins into Shorter Repeats that Silence Specific Targets", "type" : "article-journal", "volume" : "25" }, "uris" : [ "http://www.mendeley.com/documents/?uuid=6903504f-6d95-4f10-89db-4a5ae651928a" ] }, { "id" : "ITEM-4", "itemData" : { "DOI" : "10.1038/mt.2013.251", "abstract" : "Myotonic dystrophy type 1 (DM1) is caused by the expansion of (CTG) n in the 3\u2032 untranslated region of the dystrophia myotonica-protein kinase (DMPK) gene, which is transcribed as (CUG) n repeats that accumulate in the nucleus. The RNA repeats specifically sequester or change the expression levels of several RNA-binding proteins, leading to aberrant splicing of many target genes. In this study, we developed artificial site-specific RNA endonucleases (ASREs) that specifically bind and cleave (CUG) n repeats RNA. We have generated one ASRE that can target the expanded RNA repeats in DM1 patient cells and specifically degrade the pathogenic DMPK messenger RNAs with minimal effect on wild-type alleles. Such ASRE treatment significantly decreased the number of nuclear foci in DM1 patient cells and can reverse the missplicing of many genes affected in DM1 patients. Taken together, the application of ASRE provides a new route of gene therapy for DM1 treatment. \u00a9 The American Society of Gene &amp; Cell Therapy.", "author" : [ { "dropping-particle" : "", "family" : "Zhang", "given" : "W", "non-dropping-particle" : "", "parse-names" : false, "suffix" : "" }, { "dropping-particle" : "", "family" : "Wang", "given" : "Y", "non-dropping-particle" : "", "parse-names" : false, "suffix" : "" }, { "dropping-particle" : "", "family" : "Dong", "given" : "S", "non-dropping-particle" : "", "parse-names" : false, "suffix" : "" }, { "dropping-particle" : "", "family" : "Choudhury", "given" : "R", "non-dropping-particle" : "", "parse-names" : false, "suffix" : "" }, { "dropping-particle" : "", "family" : "Jin", "given" : "Y", "non-dropping-particle" : "", "parse-names" : false, "suffix" : "" }, { "dropping-particle" : "", "family" : "Wang", "given" : "Z", "non-dropping-particle" : "", "parse-names" : false, "suffix" : "" } ], "container-title" : "Molecular Therapy", "id" : "ITEM-4", "issue" : "2", "issued" : { "date-parts" : [ [ "2014" ] ] }, "page" : "312-320", "publisher-place" : "Institute of Biochemistry, College of Life Sciences, Zhejiang University, Hangzhou, China", "title" : "Treatment of type 1 Myotonic dystrophy by engineering site-specific RNA endonucleases that target (CUG) n repeats", "type" : "article-journal", "volume" : "22" }, "uris" : [ "http://www.mendeley.com/documents/?uuid=2cf4a724-ec49-479f-9b41-0feceee892a8" ] } ], "mendeley" : { "formattedCitation" : "[&lt;sup&gt;91&lt;/sup&gt;\u2013&lt;sup&gt;94&lt;/sup&gt;]", "plainTextFormattedCitation" : "[91\u201394]", "previouslyFormattedCitation" : "[&lt;sup&gt;92&lt;/sup&gt;\u2013&lt;sup&gt;95&lt;/sup&gt;]"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[91–94]</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Effective delivery of AONs remains the main problem with such therapies.</w:t>
      </w:r>
      <w:r w:rsidR="006F5653" w:rsidRPr="000F4D25">
        <w:rPr>
          <w:rFonts w:ascii="Book Antiqua" w:hAnsi="Book Antiqua" w:cs="Times New Roman"/>
          <w:color w:val="000000" w:themeColor="text1"/>
        </w:rPr>
        <w:t xml:space="preserve"> Systemic delivery is ideal but AON levels have to be sufficiently abundant to penetrate muscle tissue and have an effect. This is greatly limited by the intact muscle surface membrane, and currently only mouse models have successfully enhanced AON uptake in muscle fibr</w:t>
      </w:r>
      <w:r w:rsidR="00A82717">
        <w:rPr>
          <w:rFonts w:ascii="Book Antiqua" w:hAnsi="Book Antiqua" w:cs="Times New Roman"/>
          <w:color w:val="000000" w:themeColor="text1"/>
        </w:rPr>
        <w:t>es with systemic administration</w:t>
      </w:r>
      <w:r w:rsidR="006F5653"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"10.1016/j.nurt.2008.08.001", "abstract" : "Myotonic dystrophy (DM) is a dominantly inherited neurodegenerative disorder for which there is no cure or effective treatment. Investigation of DM pathogenesis has identified a novel disease mechanism that requires development of innovative therapeutic strategies. It is now clear that DM is not caused by expression of a mutant protein. Instead, DM is the first recognized example of an RNA-mediated disease. Expression of the mutated gene gives rise to an expanded repeat RNA that is directly toxic to cells. The mutant RNA is retained in the nucleus, forming ribonuclear inclusions in affected tissue. A primary consequence of RNA toxicity in DM is dysfunction of two classes of RNA binding proteins, which leads to abnormal regulation of alternative splicing, or spliceopathy, of select genes. Spliceopathy now is known to cause myotonia and insulin resistance in DM. As our understanding of pathogenesis continues to improve, therapy targeted directly at the RNA disease mechanism will begin to replace the supportive care currently available. New pharmacologic approaches to treat myotonia and muscle wasting in DM type 1 are already in early clinical trials, and therapies designed to reverse the RNA toxicity have shown promise in preclinical models by correcting spliceopathy and eliminating myotonia. The well-defined ribonuclear inclusions may serve as convenient therapeutic targets to identify new agents that modify RNA toxicity. Continued development of appropriate model systems will allow testing of additional therapeutic strategies as they become available. Although DM is a decidedly complex disorder, its RNA-mediated disease mechanism may prove to be highly susceptible to therapy. \u00a9 2008 The American Society for Experimental NeuroTherapeutics, Inc.", "author" : [ { "dropping-particle" : "", "family" : "Wheeler", "given" : "T M", "non-dropping-particle" : "", "parse-names" : false, "suffix" : "" } ], "container-title" : "Neurotherapeutics", "id" : "ITEM-1", "issue" : "4", "issued" : { "date-parts" : [ [ "2008" ] ] }, "page" : "592-600", "publisher-place" : "Neuromuscular Disease Center, Department of Neurology, University of Rochester, Rochester, NY 14642, United States", "title" : "Myotonic Dystrophy: Therapeutic Strategies for the Future", "type" : "article-journal", "volume" : "5" }, "uris" : [ "http://www.mendeley.com/documents/?uuid=951e45f9-b92f-4dd8-b64e-b52add71fe41" ] } ], "mendeley" : { "formattedCitation" : "[&lt;sup&gt;95&lt;/sup&gt;]", "plainTextFormattedCitation" : "[95]", "previouslyFormattedCitation" : "[&lt;sup&gt;96&lt;/sup&gt;]" }, "properties" : { "noteIndex" : 0 }, "schema" : "https://github.com/citation-style-language/schema/raw/master/csl-citation.json" }</w:instrText>
      </w:r>
      <w:r w:rsidR="006F5653"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[95]</w:t>
      </w:r>
      <w:r w:rsidR="006F5653" w:rsidRPr="000F4D25">
        <w:rPr>
          <w:rFonts w:ascii="Book Antiqua" w:hAnsi="Book Antiqua" w:cs="Times New Roman"/>
          <w:color w:val="000000" w:themeColor="text1"/>
          <w:vertAlign w:val="superscript"/>
        </w:rPr>
        <w:fldChar w:fldCharType="end"/>
      </w:r>
      <w:r w:rsidR="006F5653"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006F5653" w:rsidRPr="000F4D25">
        <w:rPr>
          <w:rFonts w:ascii="Book Antiqua" w:hAnsi="Book Antiqua" w:cs="Times New Roman"/>
          <w:color w:val="000000" w:themeColor="text1"/>
        </w:rPr>
        <w:t>Further, the</w:t>
      </w:r>
      <w:r w:rsidRPr="000F4D25">
        <w:rPr>
          <w:rFonts w:ascii="Book Antiqua" w:hAnsi="Book Antiqua" w:cs="Times New Roman"/>
          <w:color w:val="000000" w:themeColor="text1"/>
        </w:rPr>
        <w:t xml:space="preserve"> effects </w:t>
      </w:r>
      <w:r w:rsidR="006F5653" w:rsidRPr="000F4D25">
        <w:rPr>
          <w:rFonts w:ascii="Book Antiqua" w:hAnsi="Book Antiqua" w:cs="Times New Roman"/>
          <w:color w:val="000000" w:themeColor="text1"/>
        </w:rPr>
        <w:t xml:space="preserve">of these novel drugs </w:t>
      </w:r>
      <w:r w:rsidR="00CF392D" w:rsidRPr="000F4D25">
        <w:rPr>
          <w:rFonts w:ascii="Book Antiqua" w:hAnsi="Book Antiqua" w:cs="Times New Roman"/>
          <w:color w:val="000000" w:themeColor="text1"/>
        </w:rPr>
        <w:t xml:space="preserve">can be very specific and targets </w:t>
      </w:r>
      <w:r w:rsidRPr="000F4D25">
        <w:rPr>
          <w:rFonts w:ascii="Book Antiqua" w:hAnsi="Book Antiqua" w:cs="Times New Roman"/>
          <w:color w:val="000000" w:themeColor="text1"/>
        </w:rPr>
        <w:t xml:space="preserve">only </w:t>
      </w:r>
      <w:proofErr w:type="spellStart"/>
      <w:r w:rsidRPr="000F4D25">
        <w:rPr>
          <w:rFonts w:ascii="Book Antiqua" w:hAnsi="Book Antiqua" w:cs="Times New Roman"/>
          <w:color w:val="000000" w:themeColor="text1"/>
        </w:rPr>
        <w:t>myotonia</w:t>
      </w:r>
      <w:proofErr w:type="spellEnd"/>
      <w:r w:rsidRPr="000F4D25">
        <w:rPr>
          <w:rFonts w:ascii="Book Antiqua" w:hAnsi="Book Antiqua" w:cs="Times New Roman"/>
          <w:color w:val="000000" w:themeColor="text1"/>
        </w:rPr>
        <w:t xml:space="preserve"> </w:t>
      </w:r>
      <w:r w:rsidR="00CF392D" w:rsidRPr="000F4D25">
        <w:rPr>
          <w:rFonts w:ascii="Book Antiqua" w:hAnsi="Book Antiqua" w:cs="Times New Roman"/>
          <w:color w:val="000000" w:themeColor="text1"/>
        </w:rPr>
        <w:t>in</w:t>
      </w:r>
      <w:r w:rsidRPr="000F4D25">
        <w:rPr>
          <w:rFonts w:ascii="Book Antiqua" w:hAnsi="Book Antiqua" w:cs="Times New Roman"/>
          <w:color w:val="000000" w:themeColor="text1"/>
        </w:rPr>
        <w:t xml:space="preserve"> muscles, and thus not addressing the multi-systemic problems.</w:t>
      </w:r>
    </w:p>
    <w:p w14:paraId="778A1667" w14:textId="69792ED7" w:rsidR="004C3782" w:rsidRPr="000F4D25" w:rsidRDefault="004C3782" w:rsidP="00A82717">
      <w:pPr>
        <w:spacing w:line="360" w:lineRule="auto"/>
        <w:ind w:firstLineChars="100" w:firstLine="240"/>
        <w:jc w:val="both"/>
        <w:rPr>
          <w:rFonts w:ascii="Book Antiqua" w:hAnsi="Book Antiqua" w:cs="Times New Roman"/>
          <w:color w:val="000000" w:themeColor="text1"/>
        </w:rPr>
      </w:pPr>
      <w:r w:rsidRPr="000F4D25">
        <w:rPr>
          <w:rFonts w:ascii="Book Antiqua" w:hAnsi="Book Antiqua" w:cs="Times New Roman"/>
          <w:color w:val="000000" w:themeColor="text1"/>
        </w:rPr>
        <w:t xml:space="preserve">MBNL-1 loss of function is well established as a feature of DM1 pathogenesis and studies have also </w:t>
      </w:r>
      <w:r w:rsidR="009C142C" w:rsidRPr="000F4D25">
        <w:rPr>
          <w:rFonts w:ascii="Book Antiqua" w:hAnsi="Book Antiqua" w:cs="Times New Roman"/>
          <w:color w:val="000000" w:themeColor="text1"/>
        </w:rPr>
        <w:t>explored</w:t>
      </w:r>
      <w:r w:rsidRPr="000F4D25">
        <w:rPr>
          <w:rFonts w:ascii="Book Antiqua" w:hAnsi="Book Antiqua" w:cs="Times New Roman"/>
          <w:color w:val="000000" w:themeColor="text1"/>
        </w:rPr>
        <w:t xml:space="preserve"> means to up-regulate this splice mediator since it is abnormally sequestered in DM</w:t>
      </w:r>
      <w:r w:rsidR="00BB723B" w:rsidRPr="000F4D25">
        <w:rPr>
          <w:rFonts w:ascii="Book Antiqua" w:hAnsi="Book Antiqua" w:cs="Times New Roman"/>
          <w:color w:val="000000" w:themeColor="text1"/>
        </w:rPr>
        <w:t>1</w:t>
      </w:r>
      <w:r w:rsidRPr="000F4D25">
        <w:rPr>
          <w:rFonts w:ascii="Book Antiqua" w:hAnsi="Book Antiqua" w:cs="Times New Roman"/>
          <w:color w:val="000000" w:themeColor="text1"/>
        </w:rPr>
        <w:t>. AONs have also been used for this but MBNL1 up-regulation has also been achieved in transgenic mice through the introduction of adeno-associated virus (AAV). This stimulates the overexpression of MBNL1, overcoming the sequestratio</w:t>
      </w:r>
      <w:r w:rsidR="00A82717">
        <w:rPr>
          <w:rFonts w:ascii="Book Antiqua" w:hAnsi="Book Antiqua" w:cs="Times New Roman"/>
          <w:color w:val="000000" w:themeColor="text1"/>
        </w:rPr>
        <w:t>n and normalising MNBL function</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"10.1093/hmg/ddl132", "ISSN" : "0964-6906", "abstract" : "In myotonic dystrophy (DM), expression of RNA containing expanded CUG or CCUG repeats leads to misregulated alternative splicing of pre-mRNA. The repeat-bearing transcripts accumulate in nuclear foci, together with proteins in the muscleblind family, MBNL1 and MBNL2. In transgenic mice that express expanded CUG repeats, we show that the splicing defect selectively targets a group of exons that share a common temporal pattern of developmental regulation. These exons undergo a synchronized splicing switch between post-natal day 2 and 20 in wild-type mice. During this post-natal interval, MBNL1 protein translocates from a predominantly cytoplasmic to nuclear distribution. In the absence of MBNL1, these physiological splicing transitions do not occur. The splicing defect induced by expanded CUG repeats in mature muscle fibers is closely reproduced by deficiency of MBNL1 but not by deficiency of MBNL2. A parallel situation exists in human DM type 1 and type 2. MBNL1 is depleted from the muscle nucleoplasm because of sequestration in nuclear foci, and the associated splicing defects are remarkably similar to those observed in MBNL1 knockout mice. These results indicate that MBNL1 participates in the post-natal remodeling of skeletal muscle by controlling a key set of developmentally regulated splicing switches. Sequestration of MBNL1, and failure to maintain these splicing transitions, has a pivotal role in the pathogenesis of muscle disease in DM.", "author" : [ { "dropping-particle" : "", "family" : "Lin", "given" : "Xiaoyan", "non-dropping-particle" : "", "parse-names" : false, "suffix" : "" }, { "dropping-particle" : "", "family" : "Miller", "given" : "Jill W", "non-dropping-particle" : "", "parse-names" : false, "suffix" : "" }, { "dropping-particle" : "", "family" : "Mankodi", "given" : "Ami", "non-dropping-particle" : "", "parse-names" : false, "suffix" : "" }, { "dropping-particle" : "", "family" : "Kanadia", "given" : "Rahul N", "non-dropping-particle" : "", "parse-names" : false, "suffix" : "" }, { "dropping-particle" : "", "family" : "Yuan", "given" : "Yuan", "non-dropping-particle" : "", "parse-names" : false, "suffix" : "" }, { "dropping-particle" : "", "family" : "Moxley", "given" : "Richard T", "non-dropping-particle" : "", "parse-names" : false, "suffix" : "" }, { "dropping-particle" : "", "family" : "Swanson", "given" : "Maurice S", "non-dropping-particle" : "", "parse-names" : false, "suffix" : "" }, { "dropping-particle" : "", "family" : "Thornton", "given" : "Charles A", "non-dropping-particle" : "", "parse-names" : false, "suffix" : "" }, { "dropping-particle" : "", "family" : "Lin", "given" : "Xiaoyan", "non-dropping-particle" : "", "parse-names" : false, "suffix" : "" }, { "dropping-particle" : "", "family" : "Miller", "given" : "Jill W", "non-dropping-particle" : "", "parse-names" : false, "suffix" : "" }, { "dropping-particle" : "", "family" : "Mankodi", "given" : "Ami", "non-dropping-particle" : "", "parse-names" : false, "suffix" : "" }, { "dropping-particle" : "", "family" : "Kanadia", "given" : "Rahul N", "non-dropping-particle" : "", "parse-names" : false, "suffix" : "" }, { "dropping-particle" : "", "family" : "Yuan", "given" : "Yuan", "non-dropping-particle" : "", "parse-names" : false, "suffix" : "" }, { "dropping-particle" : "", "family" : "Moxley", "given" : "Richard T", "non-dropping-particle" : "", "parse-names" : false, "suffix" : "" }, { "dropping-particle" : "", "family" : "Swanson", "given" : "Maurice S", "non-dropping-particle" : "", "parse-names" : false, "suffix" : "" }, { "dropping-particle" : "", "family" : "Thornton", "given" : "Charles A", "non-dropping-particle" : "", "parse-names" : false, "suffix" : "" } ], "container-title" : "Human Molecular Genetics", "id" : "ITEM-1", "issue" : "13", "issued" : { "date-parts" : [ [ "2006" ] ] }, "page" : "2087-2097", "title" : "Failure of MBNL1-dependent post-natal splicing transitions in myotonic dystrophy", "type" : "article-journal", "volume" : "15" }, "uris" : [ "http://www.mendeley.com/documents/?uuid=9b2a837d-9214-4361-9d4c-191db6a5cac7" ] } ], "mendeley" : { "formattedCitation" : "[&lt;sup&gt;96&lt;/sup&gt;]", "plainTextFormattedCitation" : "[96]", "previouslyFormattedCitation" : "[&lt;sup&gt;97&lt;/sup&gt;]"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[96]</w:t>
      </w:r>
      <w:r w:rsidRPr="000F4D25">
        <w:rPr>
          <w:rFonts w:ascii="Book Antiqua" w:hAnsi="Book Antiqua" w:cs="Times New Roman"/>
          <w:color w:val="000000" w:themeColor="text1"/>
          <w:vertAlign w:val="superscript"/>
        </w:rPr>
        <w:fldChar w:fldCharType="end"/>
      </w:r>
      <w:r w:rsidRPr="000F4D25">
        <w:rPr>
          <w:rFonts w:ascii="Book Antiqua" w:hAnsi="Book Antiqua" w:cs="Times New Roman"/>
          <w:color w:val="000000" w:themeColor="text1"/>
        </w:rPr>
        <w:t xml:space="preserve">. CUG-BP1 activity is increased in DM1, and down-regulation strategies by direct inhibition via small molecules like </w:t>
      </w:r>
      <w:proofErr w:type="spellStart"/>
      <w:r w:rsidRPr="000F4D25">
        <w:rPr>
          <w:rFonts w:ascii="Book Antiqua" w:hAnsi="Book Antiqua" w:cs="Times New Roman"/>
          <w:color w:val="000000" w:themeColor="text1"/>
        </w:rPr>
        <w:t>pentamidine</w:t>
      </w:r>
      <w:proofErr w:type="spellEnd"/>
      <w:r w:rsidRPr="000F4D25">
        <w:rPr>
          <w:rFonts w:ascii="Book Antiqua" w:hAnsi="Book Antiqua" w:cs="Times New Roman"/>
          <w:color w:val="000000" w:themeColor="text1"/>
        </w:rPr>
        <w:t xml:space="preserve"> or </w:t>
      </w:r>
      <w:r w:rsidR="009C142C" w:rsidRPr="000F4D25">
        <w:rPr>
          <w:rFonts w:ascii="Book Antiqua" w:hAnsi="Book Antiqua" w:cs="Times New Roman"/>
          <w:color w:val="000000" w:themeColor="text1"/>
        </w:rPr>
        <w:t xml:space="preserve">by </w:t>
      </w:r>
      <w:r w:rsidRPr="000F4D25">
        <w:rPr>
          <w:rFonts w:ascii="Book Antiqua" w:hAnsi="Book Antiqua" w:cs="Times New Roman"/>
          <w:color w:val="000000" w:themeColor="text1"/>
        </w:rPr>
        <w:t xml:space="preserve">inhibiting protein kinase C (involved in activating CUG-BP1) </w:t>
      </w:r>
      <w:r w:rsidR="009C142C" w:rsidRPr="000F4D25">
        <w:rPr>
          <w:rFonts w:ascii="Book Antiqua" w:hAnsi="Book Antiqua" w:cs="Times New Roman"/>
          <w:color w:val="000000" w:themeColor="text1"/>
        </w:rPr>
        <w:t xml:space="preserve">which </w:t>
      </w:r>
      <w:r w:rsidRPr="000F4D25">
        <w:rPr>
          <w:rFonts w:ascii="Book Antiqua" w:hAnsi="Book Antiqua" w:cs="Times New Roman"/>
          <w:color w:val="000000" w:themeColor="text1"/>
        </w:rPr>
        <w:t>potentially normalise</w:t>
      </w:r>
      <w:r w:rsidR="009C142C" w:rsidRPr="000F4D25">
        <w:rPr>
          <w:rFonts w:ascii="Book Antiqua" w:hAnsi="Book Antiqua" w:cs="Times New Roman"/>
          <w:color w:val="000000" w:themeColor="text1"/>
        </w:rPr>
        <w:t>s</w:t>
      </w:r>
      <w:r w:rsidR="00A82717">
        <w:rPr>
          <w:rFonts w:ascii="Book Antiqua" w:hAnsi="Book Antiqua" w:cs="Times New Roman"/>
          <w:color w:val="000000" w:themeColor="text1"/>
        </w:rPr>
        <w:t xml:space="preserve"> CUG-BP1 levels</w:t>
      </w:r>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"DOI" : "10.1073/pnas.0903234106", "author" : [ { "dropping-particle" : "", "family" : "Warf", "given" : "M B", "non-dropping-particle" : "", "parse-names" : false, "suffix" : "" }, { "dropping-particle" : "", "family" : "Nakamori", "given" : "M", "non-dropping-particle" : "", "parse-names" : false, "suffix" : "" }, { "dropping-particle" : "", "family" : "Matthys", "given" : "C M", "non-dropping-particle" : "", "parse-names" : false, "suffix" : "" }, { "dropping-particle" : "", "family" : "Thornton", "given" : "C A", "non-dropping-particle" : "", "parse-names" : false, "suffix" : "" }, { "dropping-particle" : "", "family" : "Berglund", "given" : "J A", "non-dropping-particle" : "", "parse-names" : false, "suffix" : "" } ], "container-title" : "Proceedings of the National Academy of Sciences of the United States of America", "id" : "ITEM-1", "issue" : "44", "issued" : { "date-parts" : [ [ "2009" ] ] }, "page" : "18551-18556", "title" : "Pentamidine reverses the splicing defects associated with myotonic dystrophy", "type" : "article-journal", "volume" : "106" }, "uris" : [ "http://www.mendeley.com/documents/?uuid=18628c69-ea7c-402f-a3e4-5aa9d79a6747" ] }, { "id" : "ITEM-2", "itemData" : { "DOI" : "10.1016/j.molcel.2007.07.027", "author" : [ { "dropping-particle" : "", "family" : "Kuyumcu-Martinez", "given" : "N M", "non-dropping-particle" : "", "parse-names" : false, "suffix" : "" }, { "dropping-particle" : "", "family" : "Wang", "given" : "G.-S.", "non-dropping-particle" : "", "parse-names" : false, "suffix" : "" }, { "dropping-particle" : "", "family" : "Cooper", "given" : "T A", "non-dropping-particle" : "", "parse-names" : false, "suffix" : "" } ], "container-title" : "Molecular Cell", "id" : "ITEM-2", "issue" : "1", "issued" : { "date-parts" : [ [ "2007" ] ] }, "page" : "68-78", "title" : "Increased Steady-State Levels of CUGBP1 in Myotonic Dystrophy 1 Are Due to PKC-Mediated Hyperphosphorylation", "type" : "article-journal", "volume" : "28" }, "uris" : [ "http://www.mendeley.com/documents/?uuid=7778065b-a21a-4106-aa85-5284d25ad611" ] } ], "mendeley" : { "formattedCitation" : "[&lt;sup&gt;79&lt;/sup&gt;,&lt;sup&gt;97&lt;/sup&gt;]", "plainTextFormattedCitation" : "[79,97]", "previouslyFormattedCitation" : "[&lt;sup&gt;80&lt;/sup&gt;,&lt;sup&gt;98&lt;/sup&gt;]"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[79,97]</w:t>
      </w:r>
      <w:r w:rsidRPr="000F4D25">
        <w:rPr>
          <w:rFonts w:ascii="Book Antiqua" w:hAnsi="Book Antiqua" w:cs="Times New Roman"/>
          <w:color w:val="000000" w:themeColor="text1"/>
          <w:vertAlign w:val="superscript"/>
        </w:rPr>
        <w:fldChar w:fldCharType="end"/>
      </w:r>
      <w:r w:rsidR="00924591" w:rsidRPr="000F4D25">
        <w:rPr>
          <w:rFonts w:ascii="Book Antiqua" w:hAnsi="Book Antiqua" w:cs="Times New Roman"/>
          <w:color w:val="000000" w:themeColor="text1"/>
        </w:rPr>
        <w:t>.</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There have also been studies looking specifically at reducing muscle weakness by introducing anabolic stimuli. Agents </w:t>
      </w:r>
      <w:r w:rsidR="00AD7FB9" w:rsidRPr="000F4D25">
        <w:rPr>
          <w:rFonts w:ascii="Book Antiqua" w:hAnsi="Book Antiqua" w:cs="Times New Roman"/>
          <w:color w:val="000000" w:themeColor="text1"/>
        </w:rPr>
        <w:t>studied include testosterone,</w:t>
      </w:r>
      <w:r w:rsidR="00A82717">
        <w:rPr>
          <w:rFonts w:ascii="Book Antiqua" w:hAnsi="Book Antiqua" w:cs="Times New Roman"/>
          <w:color w:val="000000" w:themeColor="text1"/>
        </w:rPr>
        <w:t xml:space="preserve"> </w:t>
      </w:r>
      <w:proofErr w:type="spellStart"/>
      <w:r w:rsidR="00A82717">
        <w:rPr>
          <w:rFonts w:ascii="Book Antiqua" w:hAnsi="Book Antiqua" w:cs="Times New Roman"/>
          <w:color w:val="000000" w:themeColor="text1"/>
        </w:rPr>
        <w:t>creatine</w:t>
      </w:r>
      <w:proofErr w:type="spellEnd"/>
      <w:r w:rsidRPr="000F4D25">
        <w:rPr>
          <w:rFonts w:ascii="Book Antiqua" w:hAnsi="Book Antiqua" w:cs="Times New Roman"/>
          <w:color w:val="000000" w:themeColor="text1"/>
          <w:vertAlign w:val="superscript"/>
        </w:rPr>
        <w:fldChar w:fldCharType="begin" w:fldLock="1"/>
      </w:r>
      <w:r w:rsidR="006B52D4" w:rsidRPr="000F4D25">
        <w:rPr>
          <w:rFonts w:ascii="Book Antiqua" w:hAnsi="Book Antiqua" w:cs="Times New Roman"/>
          <w:color w:val="000000" w:themeColor="text1"/>
          <w:vertAlign w:val="superscript"/>
        </w:rPr>
        <w:instrText>ADDIN CSL_CITATION { "citationItems" : [ { "id" : "ITEM-1", "itemData" : { "author" : [ { "dropping-particle" : "", "family" : "Griggs", "given" : "R C", "non-dropping-particle" : "", "parse-names" : false, "suffix" : "" }, { "dropping-particle" : "", "family" : "Pandya", "given" : "S", "non-dropping-particle" : "", "parse-names" : false, "suffix" : "" }, { "dropping-particle" : "", "family" : "Florence", "given" : "J M", "non-dropping-particle" : "", "parse-names" : false, "suffix" : "" }, { "dropping-particle" : "", "family" : "Brooke", "given" : "M H", "non-dropping-particle" : "", "parse-names" : false, "suffix" : "" }, { "dropping-particle" : "", "family" : "Kingston", "given" : "W", "non-dropping-particle" : "", "parse-names" : false, "suffix" : "" }, { "dropping-particle" : "", "family" : "Miller", "given" : "J P", "non-dropping-particle" : "", "parse-names" : false, "suffix" : "" }, { "dropping-particle" : "", "family" : "Chutkow", "given" : "J", "non-dropping-particle" : "", "parse-names" : false, "suffix" : "" }, { "dropping-particle" : "", "family" : "Herr", "given" : "B E", "non-dropping-particle" : "", "parse-names" : false, "suffix" : "" }, { "dropping-particle" : "", "family" : "Moxley III", "given" : "R T", "non-dropping-particle" : "", "parse-names" : false, "suffix" : "" } ], "container-title" : "Neurology", "id" : "ITEM-1", "issue" : "2 I", "issued" : { "date-parts" : [ [ "1989" ] ] }, "page" : "219-222", "title" : "Randomized controlled trial of testosterone in myotonic dystrophy", "type" : "article-journal", "volume" : "39" }, "uris" : [ "http://www.mendeley.com/documents/?uuid=6b7577ff-d414-4728-9482-00459fe202f7" ] }, { "id" : "ITEM-2", "itemData" : { "DOI" : "10.1007/s00415-002-0923-x", "author" : [ { "dropping-particle" : "", "family" : "Walter", "given" : "M C", "non-dropping-particle" : "", "parse-names" : false, "suffix" : "" }, { "dropping-particle" : "", "family" : "Reilich", "given" : "P", "non-dropping-particle" : "", "parse-names" : false, "suffix" : "" }, { "dropping-particle" : "", "family" : "Lochm\u00fcller", "given" : "H", "non-dropping-particle" : "", "parse-names" : false, "suffix" : "" }, { "dropping-particle" : "", "family" : "Kohnen", "given" : "R", "non-dropping-particle" : "", "parse-names" : false, "suffix" : "" }, { "dropping-particle" : "", "family" : "Schlotter", "given" : "B", "non-dropping-particle" : "", "parse-names" : false, "suffix" : "" }, { "dropping-particle" : "", "family" : "Hautmann", "given" : "H", "non-dropping-particle" : "", "parse-names" : false, "suffix" : "" }, { "dropping-particle" : "", "family" : "Dunkl", "given" : "E", "non-dropping-particle" : "", "parse-names" : false, "suffix" : "" }, { "dropping-particle" : "", "family" : "Pongratz", "given" : "D", "non-dropping-particle" : "", "parse-names" : false, "suffix" : "" }, { "dropping-particle" : "", "family" : "M\u00fcller-Felber", "given" : "W", "non-dropping-particle" : "", "parse-names" : false, "suffix" : "" } ], "container-title" : "Journal of Neurology", "id" : "ITEM-2", "issue" : "12", "issued" : { "date-parts" : [ [ "2002" ] ] }, "page" : "1717-1722", "title" : "Creatine monohydrate in myotonic dystrophy: A double-blind, placebo-controlled clinical study", "type" : "article-journal", "volume" : "249" }, "uris" : [ "http://www.mendeley.com/documents/?uuid=01409350-66f0-4329-a552-de553f2676aa" ] }, { "id" : "ITEM-3", "itemData" : { "author" : [ { "dropping-particle" : "", "family" : "Schneider-Gold", "given" : "C", "non-dropping-particle" : "", "parse-names" : false, "suffix" : "" }, { "dropping-particle" : "", "family" : "Beck", "given" : "M", "non-dropping-particle" : "", "parse-names" : false, "suffix" : "" }, { "dropping-particle" : "", "family" : "Wessig", "given" : "C", "non-dropping-particle" : "", "parse-names" : false, "suffix" : "" }, { "dropping-particle" : "", "family" : "George", "given" : "A", "non-dropping-particle" : "", "parse-names" : false, "suffix" : "" }, { "dropping-particle" : "", "family" : "Kele", "given" : "H", "non-dropping-particle" : "", "parse-names" : false, "suffix" : "" }, { "dropping-particle" : "", "family" : "Reiners", "given" : "K", "non-dropping-particle" : "", "parse-names" : false, "suffix" : "" }, { "dropping-particle" : "V", "family" : "Toyka", "given" : "K", "non-dropping-particle" : "", "parse-names" : false, "suffix" : "" } ], "container-title" : "Neurology", "id" : "ITEM-3", "issue" : "3", "issued" : { "date-parts" : [ [ "2003" ] ] }, "page" : "500-502", "title" : "Creatine monohydrate in DM2/PROMM: A double-blind placebo-controlled clinical study", "type" : "article-journal", "volume" : "60" }, "uris" : [ "http://www.mendeley.com/documents/?uuid=c0fdf71d-27b6-4b63-af15-686d91857822" ] } ], "mendeley" : { "formattedCitation" : "[&lt;sup&gt;98&lt;/sup&gt;\u2013&lt;sup&gt;100&lt;/sup&gt;]", "plainTextFormattedCitation" : "[98\u2013100]", "previouslyFormattedCitation" : "[&lt;sup&gt;99&lt;/sup&gt;\u2013&lt;sup&gt;101&lt;/sup&gt;]" }, "properties" : { "noteIndex" : 0 }, "schema" : "https://github.com/citation-style-language/schema/raw/master/csl-citation.json" }</w:instrText>
      </w:r>
      <w:r w:rsidRPr="000F4D25">
        <w:rPr>
          <w:rFonts w:ascii="Book Antiqua" w:hAnsi="Book Antiqua" w:cs="Times New Roman"/>
          <w:color w:val="000000" w:themeColor="text1"/>
          <w:vertAlign w:val="superscript"/>
        </w:rPr>
        <w:fldChar w:fldCharType="separate"/>
      </w:r>
      <w:r w:rsidR="006B52D4" w:rsidRPr="000F4D25">
        <w:rPr>
          <w:rFonts w:ascii="Book Antiqua" w:hAnsi="Book Antiqua" w:cs="Times New Roman"/>
          <w:noProof/>
          <w:color w:val="000000" w:themeColor="text1"/>
          <w:vertAlign w:val="superscript"/>
        </w:rPr>
        <w:t>[98–100]</w:t>
      </w:r>
      <w:r w:rsidRPr="000F4D25">
        <w:rPr>
          <w:rFonts w:ascii="Book Antiqua" w:hAnsi="Book Antiqua" w:cs="Times New Roman"/>
          <w:color w:val="000000" w:themeColor="text1"/>
          <w:vertAlign w:val="superscript"/>
        </w:rPr>
        <w:fldChar w:fldCharType="end"/>
      </w:r>
      <w:r w:rsidR="00AD7FB9" w:rsidRPr="000F4D25">
        <w:rPr>
          <w:rFonts w:ascii="Book Antiqua" w:hAnsi="Book Antiqua" w:cs="Times New Roman"/>
          <w:color w:val="000000" w:themeColor="text1"/>
        </w:rPr>
        <w:t xml:space="preserve">, </w:t>
      </w:r>
      <w:proofErr w:type="spellStart"/>
      <w:r w:rsidR="00AD7FB9" w:rsidRPr="000F4D25">
        <w:rPr>
          <w:rFonts w:ascii="Book Antiqua" w:hAnsi="Book Antiqua" w:cs="Times New Roman"/>
          <w:color w:val="000000" w:themeColor="text1"/>
          <w:lang w:val="en-US"/>
        </w:rPr>
        <w:t>d</w:t>
      </w:r>
      <w:r w:rsidRPr="000F4D25">
        <w:rPr>
          <w:rFonts w:ascii="Book Antiqua" w:hAnsi="Book Antiqua" w:cs="Times New Roman"/>
          <w:color w:val="000000" w:themeColor="text1"/>
          <w:lang w:val="en-US"/>
        </w:rPr>
        <w:t>ehydroepiandrosterone</w:t>
      </w:r>
      <w:proofErr w:type="spellEnd"/>
      <w:r w:rsidR="00924591" w:rsidRPr="000F4D25">
        <w:rPr>
          <w:rFonts w:ascii="Book Antiqua" w:hAnsi="Book Antiqua" w:cs="Times New Roman"/>
          <w:color w:val="000000" w:themeColor="text1"/>
        </w:rPr>
        <w:t xml:space="preserve"> (DHEA)</w:t>
      </w:r>
      <w:r w:rsidRPr="000F4D25">
        <w:rPr>
          <w:rFonts w:ascii="Book Antiqua" w:hAnsi="Book Antiqua" w:cs="Times New Roman"/>
          <w:color w:val="000000" w:themeColor="text1"/>
          <w:vertAlign w:val="superscript"/>
          <w:lang w:val="en-US"/>
        </w:rPr>
        <w:fldChar w:fldCharType="begin" w:fldLock="1"/>
      </w:r>
      <w:r w:rsidR="006B52D4" w:rsidRPr="000F4D25">
        <w:rPr>
          <w:rFonts w:ascii="Book Antiqua" w:hAnsi="Book Antiqua" w:cs="Times New Roman"/>
          <w:color w:val="000000" w:themeColor="text1"/>
          <w:vertAlign w:val="superscript"/>
          <w:lang w:val="en-US"/>
        </w:rPr>
        <w:instrText>ADDIN CSL_CITATION { "citationItems" : [ { "id" : "ITEM-1", "itemData" : { "author" : [ { "dropping-particle" : "", "family" : "Sugino", "given" : "M", "non-dropping-particle" : "", "parse-names" : false, "suffix" : "" }, { "dropping-particle" : "", "family" : "Ohsawa", "given" : "N", "non-dropping-particle" : "", "parse-names" : false, "suffix" : "" }, { "dropping-particle" : "", "family" : "Ito", "given" : "T", "non-dropping-particle" : "", "parse-names" : false, "suffix" : "" }, { "dropping-particle" : "", "family" : "Ishida", "given" : "S", "non-dropping-particle" : "", "parse-names" : false, "suffix" : "" }, { "dropping-particle" : "", "family" : "Yamasaki", "given" : "H", "non-dropping-particle" : "", "parse-names" : false, "suffix" : "" }, { "dropping-particle" : "", "family" : "Kimura", "given" : "F", "non-dropping-particle" : "", "parse-names" : false, "suffix" : "" }, { "dropping-particle" : "", "family" : "Shinoda", "given" : "K", "non-dropping-particle" : "", "parse-names" : false, "suffix" : "" } ], "container-title" : "Neurology", "id" : "ITEM-1", "issue" : "2", "issued" : { "date-parts" : [ [ "1998" ] ] }, "page" : "586-589", "title" : "A pilot study of dehydroepiandrosterone sulfate in myotonic dystrophy", "type" : "article-journal", "volume" : "51" }, "uris" : [ "http://www.mendeley.com/documents/?uuid=6c7fe931-aaf3-49e4-aa37-ff138f065eff" ] } ], "mendeley" : { "formattedCitation" : "[&lt;sup&gt;101&lt;/sup&gt;]", "plainTextFormattedCitation" : "[101]", "previouslyFormattedCitation" : "[&lt;sup&gt;102&lt;/sup&gt;]" }, "properties" : { "noteIndex" : 0 }, "schema" : "https://github.com/citation-style-language/schema/raw/master/csl-citation.json" }</w:instrText>
      </w:r>
      <w:r w:rsidRPr="000F4D25">
        <w:rPr>
          <w:rFonts w:ascii="Book Antiqua" w:hAnsi="Book Antiqua" w:cs="Times New Roman"/>
          <w:color w:val="000000" w:themeColor="text1"/>
          <w:vertAlign w:val="superscript"/>
          <w:lang w:val="en-US"/>
        </w:rPr>
        <w:fldChar w:fldCharType="separate"/>
      </w:r>
      <w:r w:rsidR="006B52D4" w:rsidRPr="000F4D25">
        <w:rPr>
          <w:rFonts w:ascii="Book Antiqua" w:hAnsi="Book Antiqua" w:cs="Times New Roman"/>
          <w:noProof/>
          <w:color w:val="000000" w:themeColor="text1"/>
          <w:vertAlign w:val="superscript"/>
          <w:lang w:val="en-US"/>
        </w:rPr>
        <w:t>[101]</w:t>
      </w:r>
      <w:r w:rsidRPr="000F4D25">
        <w:rPr>
          <w:rFonts w:ascii="Book Antiqua" w:hAnsi="Book Antiqua" w:cs="Times New Roman"/>
          <w:color w:val="000000" w:themeColor="text1"/>
          <w:vertAlign w:val="superscript"/>
          <w:lang w:val="en-US"/>
        </w:rPr>
        <w:fldChar w:fldCharType="end"/>
      </w:r>
      <w:r w:rsidRPr="000F4D25">
        <w:rPr>
          <w:rFonts w:ascii="Book Antiqua" w:hAnsi="Book Antiqua" w:cs="Times New Roman"/>
          <w:color w:val="000000" w:themeColor="text1"/>
          <w:vertAlign w:val="superscript"/>
          <w:lang w:val="en-US"/>
        </w:rPr>
        <w:t xml:space="preserve"> </w:t>
      </w:r>
      <w:r w:rsidRPr="000F4D25">
        <w:rPr>
          <w:rFonts w:ascii="Book Antiqua" w:hAnsi="Book Antiqua" w:cs="Times New Roman"/>
          <w:color w:val="000000" w:themeColor="text1"/>
          <w:lang w:val="en-US"/>
        </w:rPr>
        <w:t xml:space="preserve">and recombinant </w:t>
      </w:r>
      <w:r w:rsidR="00AD7FB9" w:rsidRPr="000F4D25">
        <w:rPr>
          <w:rFonts w:ascii="Book Antiqua" w:hAnsi="Book Antiqua" w:cs="Times New Roman"/>
          <w:color w:val="000000" w:themeColor="text1"/>
          <w:lang w:val="en-US"/>
        </w:rPr>
        <w:t>insulin-</w:t>
      </w:r>
      <w:r w:rsidRPr="000F4D25">
        <w:rPr>
          <w:rFonts w:ascii="Book Antiqua" w:hAnsi="Book Antiqua" w:cs="Times New Roman"/>
          <w:color w:val="000000" w:themeColor="text1"/>
          <w:lang w:val="en-US"/>
        </w:rPr>
        <w:t>like growth factor</w:t>
      </w:r>
      <w:r w:rsidR="00924591" w:rsidRPr="000F4D25">
        <w:rPr>
          <w:rFonts w:ascii="Book Antiqua" w:hAnsi="Book Antiqua" w:cs="Times New Roman"/>
          <w:color w:val="000000" w:themeColor="text1"/>
          <w:lang w:val="en-US"/>
        </w:rPr>
        <w:t xml:space="preserve"> (IGF-1</w:t>
      </w:r>
      <w:r w:rsidR="00F60457">
        <w:rPr>
          <w:rFonts w:ascii="Book Antiqua" w:hAnsi="Book Antiqua" w:cs="Times New Roman"/>
          <w:color w:val="000000" w:themeColor="text1"/>
          <w:lang w:val="en-US"/>
        </w:rPr>
        <w:t>)</w:t>
      </w:r>
      <w:r w:rsidRPr="000F4D25">
        <w:rPr>
          <w:rFonts w:ascii="Book Antiqua" w:hAnsi="Book Antiqua" w:cs="Times New Roman"/>
          <w:color w:val="000000" w:themeColor="text1"/>
          <w:vertAlign w:val="superscript"/>
          <w:lang w:val="en-US"/>
        </w:rPr>
        <w:fldChar w:fldCharType="begin" w:fldLock="1"/>
      </w:r>
      <w:r w:rsidR="006B52D4" w:rsidRPr="000F4D25">
        <w:rPr>
          <w:rFonts w:ascii="Book Antiqua" w:hAnsi="Book Antiqua" w:cs="Times New Roman"/>
          <w:color w:val="000000" w:themeColor="text1"/>
          <w:vertAlign w:val="superscript"/>
          <w:lang w:val="en-US"/>
        </w:rPr>
        <w:instrText>ADDIN CSL_CITATION { "citationItems" : [ { "id" : "ITEM-1", "itemData" : { "DOI" : "10.1001/archneurol.2010.227", "abstract" : "Objective: To evaluate the safety and tolerability of recombinant human insulin-like growth factor 1 (rhIGF-1) complexed with IGF binding protein 3 (rhIGF-1/ rhIGFBP-3) in patients with myotonic dystrophy type 1 (DM1). Design: Open-label dose-escalation clinical trial. Setting: University medical center. Participants: Fifteen moderately affected ambulatory participants with genetically proven myotonic dystrophy type 1. Intervention: Participants received escalating dosages of subcutaneous rhIGF-1/rhIGFBP-3 for 24 weeks followed by a 16-week washout period. Main Outcome Measures: Serial assessments of safety, muscle mass, muscle function, and metabolic state were performed. The primary outcome variable was the ability of participants to complete 24 weeks receiving rhIGF-1/ rhIGFBP-3 treatment. Results: All participants tolerated rhIGF-1/rhIGFBP-3. There were no significant changes in muscle strength or functional outcomes measures. Lean body muscle mass measured by dual-energy x-ray absorptiometry increased by 1.95 kg (P&lt;.001) after treatment. Participants also experienced a mean reduction in triglyceride levels of 47 mg/dL(P=.002), a mean increase in HDL levels of 5.0 mg/dL (P=.03), a mean reduction in hemoglobin A1c levels of 0.15% (P=.03), and a mean increase in testosterone level (in men) of 203 ng/dL (P=.002) while taking rhIGF-1/ rhIGFBP-3. Mild reactions at the injection site occurred (9 participants), as did mild transient hypoglycemia (3), light headedness (2), and transient papilledema (1). Conclusions: Treatment with rhIGF-1/rhIGFBP-3 was generally well tolerated in patients with myotonic dystrophy type 1. Treatment with rhIGF-1/rhIGFBP-3 was associated with increased lean body mass and improvement in metabolism but not increased muscle strength or function. Larger randomized controlled trials would be needed to further evaluate the efficacy and safety of this medication in patients with neuromuscular disease. Trial Registration: clinicaltrials.gov Identifier: NCT00233519.", "author" : [ { "dropping-particle" : "", "family" : "Heatwole", "given" : "C R", "non-dropping-particle" : "", "parse-names" : false, "suffix" : "" }, { "dropping-particle" : "", "family" : "Eichinger", "given" : "K J", "non-dropping-particle" : "", "parse-names" : false, "suffix" : "" }, { "dropping-particle" : "", "family" : "Friedman", "given" : "D I", "non-dropping-particle" : "", "parse-names" : false, "suffix" : "" }, { "dropping-particle" : "", "family" : "Hilbert", "given" : "J E", "non-dropping-particle" : "", "parse-names" : false, "suffix" : "" }, { "dropping-particle" : "", "family" : "Jackson", "given" : "C E", "non-dropping-particle" : "", "parse-names" : false, "suffix" : "" }, { "dropping-particle" : "", "family" : "Logigian", "given" : "E L", "non-dropping-particle" : "", "parse-names" : false, "suffix" : "" }, { "dropping-particle" : "", "family" : "Martens", "given" : "W B", "non-dropping-particle" : "", "parse-names" : false, "suffix" : "" }, { "dropping-particle" : "", "family" : "McDermott", "given" : "M P", "non-dropping-particle" : "", "parse-names" : false, "suffix" : "" }, { "dropping-particle" : "", "family" : "Pandya", "given" : "S K", "non-dropping-particle" : "", "parse-names" : false, "suffix" : "" }, { "dropping-particle" : "", "family" : "Quinn", "given" : "C", "non-dropping-particle" : "", "parse-names" : false, "suffix" : "" }, { "dropping-particle" : "", "family" : "Smirnow", "given" : "A M", "non-dropping-particle" : "", "parse-names" : false, "suffix" : "" }, { "dropping-particle" : "", "family" : "Thornton", "given" : "C A", "non-dropping-particle" : "", "parse-names" : false, "suffix" : "" }, { "dropping-particle" : "", "family" : "Moxley III", "given" : "R T", "non-dropping-particle" : "", "parse-names" : false, "suffix" : "" } ], "container-title" : "Archives of Neurology", "id" : "ITEM-1", "issue" : "1", "issued" : { "date-parts" : [ [ "2011" ] ] }, "page" : "37-44", "publisher-place" : "University of Rochester Medical Center, 601 Elmwood Ave., Rochester, NY 14642, United States", "title" : "Open-label trial of recombinant human insulin-like growth factor 1/recombinant human insulin-like growth factor binding protein 3 in myotonic dystrophy type 1", "type" : "article-journal", "volume" : "68" }, "uris" : [ "http://www.mendeley.com/documents/?uuid=42876410-6a43-4fd0-a6a8-5d580d55cee4" ] } ], "mendeley" : { "formattedCitation" : "[&lt;sup&gt;102&lt;/sup&gt;]", "plainTextFormattedCitation" : "[102]", "previouslyFormattedCitation" : "[&lt;sup&gt;103&lt;/sup&gt;]" }, "properties" : { "noteIndex" : 0 }, "schema" : "https://github.com/citation-style-language/schema/raw/master/csl-citation.json" }</w:instrText>
      </w:r>
      <w:r w:rsidRPr="000F4D25">
        <w:rPr>
          <w:rFonts w:ascii="Book Antiqua" w:hAnsi="Book Antiqua" w:cs="Times New Roman"/>
          <w:color w:val="000000" w:themeColor="text1"/>
          <w:vertAlign w:val="superscript"/>
          <w:lang w:val="en-US"/>
        </w:rPr>
        <w:fldChar w:fldCharType="separate"/>
      </w:r>
      <w:r w:rsidR="006B52D4" w:rsidRPr="000F4D25">
        <w:rPr>
          <w:rFonts w:ascii="Book Antiqua" w:hAnsi="Book Antiqua" w:cs="Times New Roman"/>
          <w:noProof/>
          <w:color w:val="000000" w:themeColor="text1"/>
          <w:vertAlign w:val="superscript"/>
          <w:lang w:val="en-US"/>
        </w:rPr>
        <w:t>[102]</w:t>
      </w:r>
      <w:r w:rsidRPr="000F4D25">
        <w:rPr>
          <w:rFonts w:ascii="Book Antiqua" w:hAnsi="Book Antiqua" w:cs="Times New Roman"/>
          <w:color w:val="000000" w:themeColor="text1"/>
          <w:vertAlign w:val="superscript"/>
          <w:lang w:val="en-US"/>
        </w:rPr>
        <w:fldChar w:fldCharType="end"/>
      </w:r>
      <w:r w:rsidR="00337EF6" w:rsidRPr="000F4D25">
        <w:rPr>
          <w:rFonts w:ascii="Book Antiqua" w:hAnsi="Book Antiqua" w:cs="Times New Roman"/>
          <w:color w:val="000000" w:themeColor="text1"/>
          <w:lang w:val="en-US"/>
        </w:rPr>
        <w:t>.</w:t>
      </w:r>
      <w:r w:rsidR="00AD7FB9" w:rsidRPr="000F4D25">
        <w:rPr>
          <w:rFonts w:ascii="Book Antiqua" w:hAnsi="Book Antiqua" w:cs="Times New Roman"/>
          <w:color w:val="000000" w:themeColor="text1"/>
          <w:lang w:val="en-US"/>
        </w:rPr>
        <w:t xml:space="preserve"> S</w:t>
      </w:r>
      <w:r w:rsidRPr="000F4D25">
        <w:rPr>
          <w:rFonts w:ascii="Book Antiqua" w:hAnsi="Book Antiqua" w:cs="Times New Roman"/>
          <w:color w:val="000000" w:themeColor="text1"/>
          <w:lang w:val="en-US"/>
        </w:rPr>
        <w:t xml:space="preserve">tudies have yet to show improvements in muscle function in patients. </w:t>
      </w:r>
      <w:proofErr w:type="spellStart"/>
      <w:r w:rsidRPr="000F4D25">
        <w:rPr>
          <w:rFonts w:ascii="Book Antiqua" w:hAnsi="Book Antiqua" w:cs="Times New Roman"/>
          <w:color w:val="000000" w:themeColor="text1"/>
          <w:lang w:val="en-US"/>
        </w:rPr>
        <w:t>Myostatin</w:t>
      </w:r>
      <w:proofErr w:type="spellEnd"/>
      <w:r w:rsidRPr="000F4D25">
        <w:rPr>
          <w:rFonts w:ascii="Book Antiqua" w:hAnsi="Book Antiqua" w:cs="Times New Roman"/>
          <w:color w:val="000000" w:themeColor="text1"/>
          <w:lang w:val="en-US"/>
        </w:rPr>
        <w:t xml:space="preserve"> is known to down-regulate muscle growth and function, and inhibiting its production may be beneficial to DM</w:t>
      </w:r>
      <w:r w:rsidR="009955AE" w:rsidRPr="000F4D25">
        <w:rPr>
          <w:rFonts w:ascii="Book Antiqua" w:hAnsi="Book Antiqua" w:cs="Times New Roman"/>
          <w:color w:val="000000" w:themeColor="text1"/>
          <w:lang w:val="en-US"/>
        </w:rPr>
        <w:t>1</w:t>
      </w:r>
      <w:r w:rsidRPr="000F4D25">
        <w:rPr>
          <w:rFonts w:ascii="Book Antiqua" w:hAnsi="Book Antiqua" w:cs="Times New Roman"/>
          <w:color w:val="000000" w:themeColor="text1"/>
          <w:lang w:val="en-US"/>
        </w:rPr>
        <w:t xml:space="preserve"> patients</w:t>
      </w:r>
      <w:r w:rsidR="00AD7FB9" w:rsidRPr="000F4D25">
        <w:rPr>
          <w:rFonts w:ascii="Book Antiqua" w:hAnsi="Book Antiqua" w:cs="Times New Roman"/>
          <w:color w:val="000000" w:themeColor="text1"/>
          <w:lang w:val="en-US"/>
        </w:rPr>
        <w:t>;</w:t>
      </w:r>
      <w:r w:rsidRPr="000F4D25">
        <w:rPr>
          <w:rFonts w:ascii="Book Antiqua" w:hAnsi="Book Antiqua" w:cs="Times New Roman"/>
          <w:color w:val="000000" w:themeColor="text1"/>
          <w:lang w:val="en-US"/>
        </w:rPr>
        <w:t xml:space="preserve"> </w:t>
      </w:r>
      <w:r w:rsidR="00AD7FB9" w:rsidRPr="000F4D25">
        <w:rPr>
          <w:rFonts w:ascii="Book Antiqua" w:hAnsi="Book Antiqua" w:cs="Times New Roman"/>
          <w:color w:val="000000" w:themeColor="text1"/>
          <w:lang w:val="en-US"/>
        </w:rPr>
        <w:t>al</w:t>
      </w:r>
      <w:r w:rsidRPr="000F4D25">
        <w:rPr>
          <w:rFonts w:ascii="Book Antiqua" w:hAnsi="Book Antiqua" w:cs="Times New Roman"/>
          <w:color w:val="000000" w:themeColor="text1"/>
          <w:lang w:val="en-US"/>
        </w:rPr>
        <w:t>though no trial has been done specific</w:t>
      </w:r>
      <w:r w:rsidR="00AD7FB9" w:rsidRPr="000F4D25">
        <w:rPr>
          <w:rFonts w:ascii="Book Antiqua" w:hAnsi="Book Antiqua" w:cs="Times New Roman"/>
          <w:color w:val="000000" w:themeColor="text1"/>
          <w:lang w:val="en-US"/>
        </w:rPr>
        <w:t>ally in</w:t>
      </w:r>
      <w:r w:rsidRPr="000F4D25">
        <w:rPr>
          <w:rFonts w:ascii="Book Antiqua" w:hAnsi="Book Antiqua" w:cs="Times New Roman"/>
          <w:color w:val="000000" w:themeColor="text1"/>
          <w:lang w:val="en-US"/>
        </w:rPr>
        <w:t xml:space="preserve"> DM</w:t>
      </w:r>
      <w:r w:rsidR="009955AE" w:rsidRPr="000F4D25">
        <w:rPr>
          <w:rFonts w:ascii="Book Antiqua" w:hAnsi="Book Antiqua" w:cs="Times New Roman"/>
          <w:color w:val="000000" w:themeColor="text1"/>
          <w:lang w:val="en-US"/>
        </w:rPr>
        <w:t>1</w:t>
      </w:r>
      <w:r w:rsidRPr="000F4D25">
        <w:rPr>
          <w:rFonts w:ascii="Book Antiqua" w:hAnsi="Book Antiqua" w:cs="Times New Roman"/>
          <w:color w:val="000000" w:themeColor="text1"/>
          <w:vertAlign w:val="superscript"/>
          <w:lang w:val="en-US"/>
        </w:rPr>
        <w:fldChar w:fldCharType="begin" w:fldLock="1"/>
      </w:r>
      <w:r w:rsidR="006B52D4" w:rsidRPr="000F4D25">
        <w:rPr>
          <w:rFonts w:ascii="Book Antiqua" w:hAnsi="Book Antiqua" w:cs="Times New Roman"/>
          <w:color w:val="000000" w:themeColor="text1"/>
          <w:vertAlign w:val="superscript"/>
          <w:lang w:val="en-US"/>
        </w:rPr>
        <w:instrText>ADDIN CSL_CITATION { "citationItems" : [ { "id" : "ITEM-1", "itemData" : { "DOI" : "10.1016/j.nurt.2008.08.001", "abstract" : "Myotonic dystrophy (DM) is a dominantly inherited neurodegenerative disorder for which there is no cure or effective treatment. Investigation of DM pathogenesis has identified a novel disease mechanism that requires development of innovative therapeutic strategies. It is now clear that DM is not caused by expression of a mutant protein. Instead, DM is the first recognized example of an RNA-mediated disease. Expression of the mutated gene gives rise to an expanded repeat RNA that is directly toxic to cells. The mutant RNA is retained in the nucleus, forming ribonuclear inclusions in affected tissue. A primary consequence of RNA toxicity in DM is dysfunction of two classes of RNA binding proteins, which leads to abnormal regulation of alternative splicing, or spliceopathy, of select genes. Spliceopathy now is known to cause myotonia and insulin resistance in DM. As our understanding of pathogenesis continues to improve, therapy targeted directly at the RNA disease mechanism will begin to replace the supportive care currently available. New pharmacologic approaches to treat myotonia and muscle wasting in DM type 1 are already in early clinical trials, and therapies designed to reverse the RNA toxicity have shown promise in preclinical models by correcting spliceopathy and eliminating myotonia. The well-defined ribonuclear inclusions may serve as convenient therapeutic targets to identify new agents that modify RNA toxicity. Continued development of appropriate model systems will allow testing of additional therapeutic strategies as they become available. Although DM is a decidedly complex disorder, its RNA-mediated disease mechanism may prove to be highly susceptible to therapy. \u00a9 2008 The American Society for Experimental NeuroTherapeutics, Inc.", "author" : [ { "dropping-particle" : "", "family" : "Wheeler", "given" : "T M", "non-dropping-particle" : "", "parse-names" : false, "suffix" : "" } ], "container-title" : "Neurotherapeutics", "id" : "ITEM-1", "issue" : "4", "issued" : { "date-parts" : [ [ "2008" ] ] }, "page" : "592-600", "publisher-place" : "Neuromuscular Disease Center, Department of Neurology, University of Rochester, Rochester, NY 14642, United States", "title" : "Myotonic Dystrophy: Therapeutic Strategies for the Future", "type" : "article-journal", "volume" : "5" }, "uris" : [ "http://www.mendeley.com/documents/?uuid=951e45f9-b92f-4dd8-b64e-b52add71fe41" ] } ], "mendeley" : { "formattedCitation" : "[&lt;sup&gt;95&lt;/sup&gt;]", "plainTextFormattedCitation" : "[95]", "previouslyFormattedCitation" : "[&lt;sup&gt;96&lt;/sup&gt;]" }, "properties" : { "noteIndex" : 0 }, "schema" : "https://github.com/citation-style-language/schema/raw/master/csl-citation.json" }</w:instrText>
      </w:r>
      <w:r w:rsidRPr="000F4D25">
        <w:rPr>
          <w:rFonts w:ascii="Book Antiqua" w:hAnsi="Book Antiqua" w:cs="Times New Roman"/>
          <w:color w:val="000000" w:themeColor="text1"/>
          <w:vertAlign w:val="superscript"/>
          <w:lang w:val="en-US"/>
        </w:rPr>
        <w:fldChar w:fldCharType="separate"/>
      </w:r>
      <w:r w:rsidR="006B52D4" w:rsidRPr="000F4D25">
        <w:rPr>
          <w:rFonts w:ascii="Book Antiqua" w:hAnsi="Book Antiqua" w:cs="Times New Roman"/>
          <w:noProof/>
          <w:color w:val="000000" w:themeColor="text1"/>
          <w:vertAlign w:val="superscript"/>
          <w:lang w:val="en-US"/>
        </w:rPr>
        <w:t>[95]</w:t>
      </w:r>
      <w:r w:rsidRPr="000F4D25">
        <w:rPr>
          <w:rFonts w:ascii="Book Antiqua" w:hAnsi="Book Antiqua" w:cs="Times New Roman"/>
          <w:color w:val="000000" w:themeColor="text1"/>
          <w:vertAlign w:val="superscript"/>
          <w:lang w:val="en-US"/>
        </w:rPr>
        <w:fldChar w:fldCharType="end"/>
      </w:r>
      <w:r w:rsidRPr="000F4D25">
        <w:rPr>
          <w:rFonts w:ascii="Book Antiqua" w:hAnsi="Book Antiqua" w:cs="Times New Roman"/>
          <w:color w:val="000000" w:themeColor="text1"/>
          <w:lang w:val="en-US"/>
        </w:rPr>
        <w:t>.</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lang w:val="en-US"/>
        </w:rPr>
        <w:t>Future therapies will need to address the issues of efficient del</w:t>
      </w:r>
      <w:r w:rsidR="003910CA" w:rsidRPr="000F4D25">
        <w:rPr>
          <w:rFonts w:ascii="Book Antiqua" w:hAnsi="Book Antiqua" w:cs="Times New Roman"/>
          <w:color w:val="000000" w:themeColor="text1"/>
          <w:lang w:val="en-US"/>
        </w:rPr>
        <w:t xml:space="preserve">ivery and global effectiveness, </w:t>
      </w:r>
      <w:r w:rsidRPr="000F4D25">
        <w:rPr>
          <w:rFonts w:ascii="Book Antiqua" w:hAnsi="Book Antiqua" w:cs="Times New Roman"/>
          <w:color w:val="000000" w:themeColor="text1"/>
          <w:lang w:val="en-US"/>
        </w:rPr>
        <w:t>especially in the CNS as this aspect is ofte</w:t>
      </w:r>
      <w:r w:rsidR="003910CA" w:rsidRPr="000F4D25">
        <w:rPr>
          <w:rFonts w:ascii="Book Antiqua" w:hAnsi="Book Antiqua" w:cs="Times New Roman"/>
          <w:color w:val="000000" w:themeColor="text1"/>
          <w:lang w:val="en-US"/>
        </w:rPr>
        <w:t>n most concerning for patients.</w:t>
      </w:r>
    </w:p>
    <w:p w14:paraId="707EAE8F" w14:textId="77777777" w:rsidR="004C3782" w:rsidRPr="000F4D25" w:rsidRDefault="004C3782" w:rsidP="00734CF5">
      <w:pPr>
        <w:spacing w:line="360" w:lineRule="auto"/>
        <w:jc w:val="both"/>
        <w:rPr>
          <w:rFonts w:ascii="Book Antiqua" w:hAnsi="Book Antiqua" w:cs="Times New Roman"/>
          <w:b/>
          <w:color w:val="000000" w:themeColor="text1"/>
        </w:rPr>
      </w:pPr>
    </w:p>
    <w:p w14:paraId="3951A1B4" w14:textId="788E0D49" w:rsidR="00734399" w:rsidRPr="000F4D25" w:rsidRDefault="00A82717"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t>CONCLUSION</w:t>
      </w:r>
    </w:p>
    <w:p w14:paraId="0BB536AF" w14:textId="6AFBB5F7" w:rsidR="00734399" w:rsidRPr="000F4D25" w:rsidRDefault="003632F9" w:rsidP="00734CF5">
      <w:pPr>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lastRenderedPageBreak/>
        <w:t xml:space="preserve">DM1 is a multisystem disease that predominantly affects muscle strength, cognition, respiratory, central nervous and gastrointestinal systems in neonates and children. Sleep disorders are often under recognised yet a significant morbidity. </w:t>
      </w:r>
      <w:r w:rsidRPr="000F4D25">
        <w:rPr>
          <w:rFonts w:ascii="Book Antiqua" w:hAnsi="Book Antiqua"/>
          <w:color w:val="000000" w:themeColor="text1"/>
        </w:rPr>
        <w:t xml:space="preserve">No effective disease modifying treatment is currently available and neonates and children with DM1 may experience severe physical and intellectual disability, which may be life limiting in congenital DM1. </w:t>
      </w:r>
      <w:r w:rsidRPr="000F4D25">
        <w:rPr>
          <w:rFonts w:ascii="Book Antiqua" w:hAnsi="Book Antiqua" w:cs="Times New Roman"/>
          <w:color w:val="000000" w:themeColor="text1"/>
        </w:rPr>
        <w:t xml:space="preserve">Novel therapies, which target the gene and the pathogenic mechanism of abnormal splicing, are emerging, but multidisciplinary management is currently supportive, incorporating regular surveillance and treatment of manifestations. It is important to develop a standard of care of congenital and childhood-onset patients to optimise outcomes. </w:t>
      </w:r>
    </w:p>
    <w:p w14:paraId="3C5CF5B6" w14:textId="77777777" w:rsidR="00141C52" w:rsidRPr="000F4D25" w:rsidRDefault="00141C52" w:rsidP="00734CF5">
      <w:pPr>
        <w:spacing w:line="360" w:lineRule="auto"/>
        <w:jc w:val="both"/>
        <w:rPr>
          <w:rFonts w:ascii="Book Antiqua" w:eastAsia="宋体" w:hAnsi="Book Antiqua" w:cs="Times New Roman"/>
          <w:color w:val="000000" w:themeColor="text1"/>
          <w:lang w:eastAsia="zh-CN"/>
        </w:rPr>
      </w:pPr>
    </w:p>
    <w:p w14:paraId="3AAA11CD" w14:textId="77777777" w:rsidR="00141C52" w:rsidRPr="000F4D25" w:rsidRDefault="00141C52" w:rsidP="00734CF5">
      <w:pPr>
        <w:spacing w:line="360" w:lineRule="auto"/>
        <w:jc w:val="both"/>
        <w:rPr>
          <w:rFonts w:ascii="Book Antiqua" w:eastAsia="宋体" w:hAnsi="Book Antiqua" w:cs="Times New Roman"/>
          <w:b/>
          <w:color w:val="000000" w:themeColor="text1"/>
          <w:lang w:val="en-US" w:eastAsia="zh-CN"/>
        </w:rPr>
      </w:pPr>
      <w:r w:rsidRPr="000F4D25">
        <w:rPr>
          <w:rFonts w:ascii="Book Antiqua" w:hAnsi="Book Antiqua" w:cs="Times New Roman"/>
          <w:b/>
          <w:color w:val="000000" w:themeColor="text1"/>
          <w:lang w:val="en-US"/>
        </w:rPr>
        <w:t>ACKNOWLEDGEMENTS</w:t>
      </w:r>
    </w:p>
    <w:p w14:paraId="2979C502" w14:textId="77777777" w:rsidR="00141C52" w:rsidRPr="000F4D25" w:rsidRDefault="00141C52" w:rsidP="00734CF5">
      <w:pPr>
        <w:spacing w:line="360" w:lineRule="auto"/>
        <w:jc w:val="both"/>
        <w:rPr>
          <w:rFonts w:ascii="Book Antiqua" w:hAnsi="Book Antiqua" w:cs="Times New Roman"/>
          <w:color w:val="000000" w:themeColor="text1"/>
          <w:lang w:val="en-US"/>
        </w:rPr>
      </w:pPr>
      <w:r w:rsidRPr="000F4D25">
        <w:rPr>
          <w:rFonts w:ascii="Book Antiqua" w:hAnsi="Book Antiqua" w:cs="Times New Roman"/>
          <w:color w:val="000000" w:themeColor="text1"/>
          <w:lang w:val="en-US"/>
        </w:rPr>
        <w:t>Genevieve Ho was awarded the David Walsh Memorial Scholarship.</w:t>
      </w:r>
    </w:p>
    <w:p w14:paraId="554B0921" w14:textId="77777777" w:rsidR="00141C52" w:rsidRPr="000F4D25" w:rsidRDefault="00141C52" w:rsidP="00734CF5">
      <w:pPr>
        <w:spacing w:line="360" w:lineRule="auto"/>
        <w:jc w:val="both"/>
        <w:rPr>
          <w:rFonts w:ascii="Book Antiqua" w:eastAsia="宋体" w:hAnsi="Book Antiqua" w:cs="Times New Roman"/>
          <w:color w:val="000000" w:themeColor="text1"/>
          <w:lang w:val="en-US" w:eastAsia="zh-CN"/>
        </w:rPr>
      </w:pPr>
    </w:p>
    <w:p w14:paraId="5BCCE0B6" w14:textId="4BB2AF93" w:rsidR="0059695F" w:rsidRPr="000F4D25" w:rsidRDefault="00CD1129"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br w:type="page"/>
      </w:r>
    </w:p>
    <w:p w14:paraId="1F5F8D45" w14:textId="2AF92F10" w:rsidR="00A82717" w:rsidRPr="008D27B5" w:rsidRDefault="00A82717" w:rsidP="008D27B5">
      <w:pPr>
        <w:spacing w:line="360" w:lineRule="auto"/>
        <w:jc w:val="both"/>
        <w:divId w:val="234243390"/>
        <w:rPr>
          <w:rFonts w:ascii="Book Antiqua" w:hAnsi="Book Antiqua"/>
          <w:b/>
          <w:color w:val="000000" w:themeColor="text1"/>
        </w:rPr>
      </w:pPr>
      <w:r w:rsidRPr="008D27B5">
        <w:rPr>
          <w:rFonts w:ascii="Book Antiqua" w:hAnsi="Book Antiqua" w:cs="Times New Roman"/>
          <w:b/>
          <w:color w:val="000000" w:themeColor="text1"/>
        </w:rPr>
        <w:lastRenderedPageBreak/>
        <w:t>REFERENCES</w:t>
      </w:r>
    </w:p>
    <w:p w14:paraId="22E2A0A6"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 </w:t>
      </w:r>
      <w:proofErr w:type="spellStart"/>
      <w:r w:rsidRPr="008D27B5">
        <w:rPr>
          <w:rFonts w:ascii="Book Antiqua" w:eastAsia="宋体" w:hAnsi="Book Antiqua" w:cs="宋体"/>
          <w:b/>
          <w:bCs/>
          <w:lang w:val="en-US" w:eastAsia="zh-CN"/>
        </w:rPr>
        <w:t>Bushby</w:t>
      </w:r>
      <w:proofErr w:type="spellEnd"/>
      <w:r w:rsidRPr="008D27B5">
        <w:rPr>
          <w:rFonts w:ascii="Book Antiqua" w:eastAsia="宋体" w:hAnsi="Book Antiqua" w:cs="宋体"/>
          <w:b/>
          <w:bCs/>
          <w:lang w:val="en-US" w:eastAsia="zh-CN"/>
        </w:rPr>
        <w:t xml:space="preserve"> K</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Finkel</w:t>
      </w:r>
      <w:proofErr w:type="spellEnd"/>
      <w:r w:rsidRPr="008D27B5">
        <w:rPr>
          <w:rFonts w:ascii="Book Antiqua" w:eastAsia="宋体" w:hAnsi="Book Antiqua" w:cs="宋体"/>
          <w:lang w:val="en-US" w:eastAsia="zh-CN"/>
        </w:rPr>
        <w:t xml:space="preserve"> R, </w:t>
      </w:r>
      <w:proofErr w:type="spellStart"/>
      <w:r w:rsidRPr="008D27B5">
        <w:rPr>
          <w:rFonts w:ascii="Book Antiqua" w:eastAsia="宋体" w:hAnsi="Book Antiqua" w:cs="宋体"/>
          <w:lang w:val="en-US" w:eastAsia="zh-CN"/>
        </w:rPr>
        <w:t>Birnkrant</w:t>
      </w:r>
      <w:proofErr w:type="spellEnd"/>
      <w:r w:rsidRPr="008D27B5">
        <w:rPr>
          <w:rFonts w:ascii="Book Antiqua" w:eastAsia="宋体" w:hAnsi="Book Antiqua" w:cs="宋体"/>
          <w:lang w:val="en-US" w:eastAsia="zh-CN"/>
        </w:rPr>
        <w:t xml:space="preserve"> DJ, Case LE, Clemens PR, </w:t>
      </w:r>
      <w:proofErr w:type="spellStart"/>
      <w:r w:rsidRPr="008D27B5">
        <w:rPr>
          <w:rFonts w:ascii="Book Antiqua" w:eastAsia="宋体" w:hAnsi="Book Antiqua" w:cs="宋体"/>
          <w:lang w:val="en-US" w:eastAsia="zh-CN"/>
        </w:rPr>
        <w:t>Cripe</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Kaul</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Kinnett</w:t>
      </w:r>
      <w:proofErr w:type="spellEnd"/>
      <w:r w:rsidRPr="008D27B5">
        <w:rPr>
          <w:rFonts w:ascii="Book Antiqua" w:eastAsia="宋体" w:hAnsi="Book Antiqua" w:cs="宋体"/>
          <w:lang w:val="en-US" w:eastAsia="zh-CN"/>
        </w:rPr>
        <w:t xml:space="preserve"> K, McDonald C, Pandya S, </w:t>
      </w:r>
      <w:proofErr w:type="spellStart"/>
      <w:r w:rsidRPr="008D27B5">
        <w:rPr>
          <w:rFonts w:ascii="Book Antiqua" w:eastAsia="宋体" w:hAnsi="Book Antiqua" w:cs="宋体"/>
          <w:lang w:val="en-US" w:eastAsia="zh-CN"/>
        </w:rPr>
        <w:t>Poysky</w:t>
      </w:r>
      <w:proofErr w:type="spellEnd"/>
      <w:r w:rsidRPr="008D27B5">
        <w:rPr>
          <w:rFonts w:ascii="Book Antiqua" w:eastAsia="宋体" w:hAnsi="Book Antiqua" w:cs="宋体"/>
          <w:lang w:val="en-US" w:eastAsia="zh-CN"/>
        </w:rPr>
        <w:t xml:space="preserve"> J, Shapiro F, </w:t>
      </w:r>
      <w:proofErr w:type="spellStart"/>
      <w:r w:rsidRPr="008D27B5">
        <w:rPr>
          <w:rFonts w:ascii="Book Antiqua" w:eastAsia="宋体" w:hAnsi="Book Antiqua" w:cs="宋体"/>
          <w:lang w:val="en-US" w:eastAsia="zh-CN"/>
        </w:rPr>
        <w:t>Tomezsko</w:t>
      </w:r>
      <w:proofErr w:type="spellEnd"/>
      <w:r w:rsidRPr="008D27B5">
        <w:rPr>
          <w:rFonts w:ascii="Book Antiqua" w:eastAsia="宋体" w:hAnsi="Book Antiqua" w:cs="宋体"/>
          <w:lang w:val="en-US" w:eastAsia="zh-CN"/>
        </w:rPr>
        <w:t xml:space="preserve"> J, Constantin C. Diagnosis and management of Duchenne muscular dystrophy, part 1: diagnosis, and pharmacological and psychosocial management. </w:t>
      </w:r>
      <w:r w:rsidRPr="008D27B5">
        <w:rPr>
          <w:rFonts w:ascii="Book Antiqua" w:eastAsia="宋体" w:hAnsi="Book Antiqua" w:cs="宋体"/>
          <w:i/>
          <w:iCs/>
          <w:lang w:val="en-US" w:eastAsia="zh-CN"/>
        </w:rPr>
        <w:t xml:space="preserve">Lancet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9</w:t>
      </w:r>
      <w:r w:rsidRPr="008D27B5">
        <w:rPr>
          <w:rFonts w:ascii="Book Antiqua" w:eastAsia="宋体" w:hAnsi="Book Antiqua" w:cs="宋体"/>
          <w:lang w:val="en-US" w:eastAsia="zh-CN"/>
        </w:rPr>
        <w:t>: 77-93 [PMID: 19945913 DOI: 10.1016/S1474-4422(09)70271-6]</w:t>
      </w:r>
    </w:p>
    <w:p w14:paraId="6B39BD38"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 </w:t>
      </w:r>
      <w:proofErr w:type="spellStart"/>
      <w:r w:rsidRPr="008D27B5">
        <w:rPr>
          <w:rFonts w:ascii="Book Antiqua" w:eastAsia="宋体" w:hAnsi="Book Antiqua" w:cs="宋体"/>
          <w:b/>
          <w:bCs/>
          <w:lang w:val="en-US" w:eastAsia="zh-CN"/>
        </w:rPr>
        <w:t>Bushby</w:t>
      </w:r>
      <w:proofErr w:type="spellEnd"/>
      <w:r w:rsidRPr="008D27B5">
        <w:rPr>
          <w:rFonts w:ascii="Book Antiqua" w:eastAsia="宋体" w:hAnsi="Book Antiqua" w:cs="宋体"/>
          <w:b/>
          <w:bCs/>
          <w:lang w:val="en-US" w:eastAsia="zh-CN"/>
        </w:rPr>
        <w:t xml:space="preserve"> K</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Finkel</w:t>
      </w:r>
      <w:proofErr w:type="spellEnd"/>
      <w:r w:rsidRPr="008D27B5">
        <w:rPr>
          <w:rFonts w:ascii="Book Antiqua" w:eastAsia="宋体" w:hAnsi="Book Antiqua" w:cs="宋体"/>
          <w:lang w:val="en-US" w:eastAsia="zh-CN"/>
        </w:rPr>
        <w:t xml:space="preserve"> R, </w:t>
      </w:r>
      <w:proofErr w:type="spellStart"/>
      <w:r w:rsidRPr="008D27B5">
        <w:rPr>
          <w:rFonts w:ascii="Book Antiqua" w:eastAsia="宋体" w:hAnsi="Book Antiqua" w:cs="宋体"/>
          <w:lang w:val="en-US" w:eastAsia="zh-CN"/>
        </w:rPr>
        <w:t>Birnkrant</w:t>
      </w:r>
      <w:proofErr w:type="spellEnd"/>
      <w:r w:rsidRPr="008D27B5">
        <w:rPr>
          <w:rFonts w:ascii="Book Antiqua" w:eastAsia="宋体" w:hAnsi="Book Antiqua" w:cs="宋体"/>
          <w:lang w:val="en-US" w:eastAsia="zh-CN"/>
        </w:rPr>
        <w:t xml:space="preserve"> DJ, Case LE, Clemens PR, </w:t>
      </w:r>
      <w:proofErr w:type="spellStart"/>
      <w:r w:rsidRPr="008D27B5">
        <w:rPr>
          <w:rFonts w:ascii="Book Antiqua" w:eastAsia="宋体" w:hAnsi="Book Antiqua" w:cs="宋体"/>
          <w:lang w:val="en-US" w:eastAsia="zh-CN"/>
        </w:rPr>
        <w:t>Cripe</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Kaul</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Kinnett</w:t>
      </w:r>
      <w:proofErr w:type="spellEnd"/>
      <w:r w:rsidRPr="008D27B5">
        <w:rPr>
          <w:rFonts w:ascii="Book Antiqua" w:eastAsia="宋体" w:hAnsi="Book Antiqua" w:cs="宋体"/>
          <w:lang w:val="en-US" w:eastAsia="zh-CN"/>
        </w:rPr>
        <w:t xml:space="preserve"> K, McDonald C, Pandya S, </w:t>
      </w:r>
      <w:proofErr w:type="spellStart"/>
      <w:r w:rsidRPr="008D27B5">
        <w:rPr>
          <w:rFonts w:ascii="Book Antiqua" w:eastAsia="宋体" w:hAnsi="Book Antiqua" w:cs="宋体"/>
          <w:lang w:val="en-US" w:eastAsia="zh-CN"/>
        </w:rPr>
        <w:t>Poysky</w:t>
      </w:r>
      <w:proofErr w:type="spellEnd"/>
      <w:r w:rsidRPr="008D27B5">
        <w:rPr>
          <w:rFonts w:ascii="Book Antiqua" w:eastAsia="宋体" w:hAnsi="Book Antiqua" w:cs="宋体"/>
          <w:lang w:val="en-US" w:eastAsia="zh-CN"/>
        </w:rPr>
        <w:t xml:space="preserve"> J, Shapiro F, </w:t>
      </w:r>
      <w:proofErr w:type="spellStart"/>
      <w:r w:rsidRPr="008D27B5">
        <w:rPr>
          <w:rFonts w:ascii="Book Antiqua" w:eastAsia="宋体" w:hAnsi="Book Antiqua" w:cs="宋体"/>
          <w:lang w:val="en-US" w:eastAsia="zh-CN"/>
        </w:rPr>
        <w:t>Tomezsko</w:t>
      </w:r>
      <w:proofErr w:type="spellEnd"/>
      <w:r w:rsidRPr="008D27B5">
        <w:rPr>
          <w:rFonts w:ascii="Book Antiqua" w:eastAsia="宋体" w:hAnsi="Book Antiqua" w:cs="宋体"/>
          <w:lang w:val="en-US" w:eastAsia="zh-CN"/>
        </w:rPr>
        <w:t xml:space="preserve"> J, Constantin C. Diagnosis and management of Duchenne muscular dystrophy, part 2: implementation of multidisciplinary care. </w:t>
      </w:r>
      <w:r w:rsidRPr="008D27B5">
        <w:rPr>
          <w:rFonts w:ascii="Book Antiqua" w:eastAsia="宋体" w:hAnsi="Book Antiqua" w:cs="宋体"/>
          <w:i/>
          <w:iCs/>
          <w:lang w:val="en-US" w:eastAsia="zh-CN"/>
        </w:rPr>
        <w:t xml:space="preserve">Lancet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9</w:t>
      </w:r>
      <w:r w:rsidRPr="008D27B5">
        <w:rPr>
          <w:rFonts w:ascii="Book Antiqua" w:eastAsia="宋体" w:hAnsi="Book Antiqua" w:cs="宋体"/>
          <w:lang w:val="en-US" w:eastAsia="zh-CN"/>
        </w:rPr>
        <w:t>: 177-189 [PMID: 19945914 DOI: 10.1016/S1474-4422(09)70272-8]</w:t>
      </w:r>
    </w:p>
    <w:p w14:paraId="211D0109"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3 </w:t>
      </w:r>
      <w:r w:rsidRPr="008D27B5">
        <w:rPr>
          <w:rFonts w:ascii="Book Antiqua" w:eastAsia="宋体" w:hAnsi="Book Antiqua" w:cs="宋体"/>
          <w:b/>
          <w:bCs/>
          <w:lang w:val="en-US" w:eastAsia="zh-CN"/>
        </w:rPr>
        <w:t>Wang CH</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Finkel</w:t>
      </w:r>
      <w:proofErr w:type="spellEnd"/>
      <w:r w:rsidRPr="008D27B5">
        <w:rPr>
          <w:rFonts w:ascii="Book Antiqua" w:eastAsia="宋体" w:hAnsi="Book Antiqua" w:cs="宋体"/>
          <w:lang w:val="en-US" w:eastAsia="zh-CN"/>
        </w:rPr>
        <w:t xml:space="preserve"> RS, </w:t>
      </w:r>
      <w:proofErr w:type="spellStart"/>
      <w:r w:rsidRPr="008D27B5">
        <w:rPr>
          <w:rFonts w:ascii="Book Antiqua" w:eastAsia="宋体" w:hAnsi="Book Antiqua" w:cs="宋体"/>
          <w:lang w:val="en-US" w:eastAsia="zh-CN"/>
        </w:rPr>
        <w:t>Bertini</w:t>
      </w:r>
      <w:proofErr w:type="spellEnd"/>
      <w:r w:rsidRPr="008D27B5">
        <w:rPr>
          <w:rFonts w:ascii="Book Antiqua" w:eastAsia="宋体" w:hAnsi="Book Antiqua" w:cs="宋体"/>
          <w:lang w:val="en-US" w:eastAsia="zh-CN"/>
        </w:rPr>
        <w:t xml:space="preserve"> ES, </w:t>
      </w:r>
      <w:proofErr w:type="spellStart"/>
      <w:r w:rsidRPr="008D27B5">
        <w:rPr>
          <w:rFonts w:ascii="Book Antiqua" w:eastAsia="宋体" w:hAnsi="Book Antiqua" w:cs="宋体"/>
          <w:lang w:val="en-US" w:eastAsia="zh-CN"/>
        </w:rPr>
        <w:t>Schroth</w:t>
      </w:r>
      <w:proofErr w:type="spellEnd"/>
      <w:r w:rsidRPr="008D27B5">
        <w:rPr>
          <w:rFonts w:ascii="Book Antiqua" w:eastAsia="宋体" w:hAnsi="Book Antiqua" w:cs="宋体"/>
          <w:lang w:val="en-US" w:eastAsia="zh-CN"/>
        </w:rPr>
        <w:t xml:space="preserve"> M, Simonds A, Wong B, Aloysius A, Morrison L, Main M, Crawford TO, </w:t>
      </w:r>
      <w:proofErr w:type="spellStart"/>
      <w:r w:rsidRPr="008D27B5">
        <w:rPr>
          <w:rFonts w:ascii="Book Antiqua" w:eastAsia="宋体" w:hAnsi="Book Antiqua" w:cs="宋体"/>
          <w:lang w:val="en-US" w:eastAsia="zh-CN"/>
        </w:rPr>
        <w:t>Trela</w:t>
      </w:r>
      <w:proofErr w:type="spellEnd"/>
      <w:r w:rsidRPr="008D27B5">
        <w:rPr>
          <w:rFonts w:ascii="Book Antiqua" w:eastAsia="宋体" w:hAnsi="Book Antiqua" w:cs="宋体"/>
          <w:lang w:val="en-US" w:eastAsia="zh-CN"/>
        </w:rPr>
        <w:t xml:space="preserve"> A. Consensus statement for standard of care in spinal muscular atrophy. </w:t>
      </w:r>
      <w:r w:rsidRPr="008D27B5">
        <w:rPr>
          <w:rFonts w:ascii="Book Antiqua" w:eastAsia="宋体" w:hAnsi="Book Antiqua" w:cs="宋体"/>
          <w:i/>
          <w:iCs/>
          <w:lang w:val="en-US" w:eastAsia="zh-CN"/>
        </w:rPr>
        <w:t xml:space="preserve">J Child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22</w:t>
      </w:r>
      <w:r w:rsidRPr="008D27B5">
        <w:rPr>
          <w:rFonts w:ascii="Book Antiqua" w:eastAsia="宋体" w:hAnsi="Book Antiqua" w:cs="宋体"/>
          <w:lang w:val="en-US" w:eastAsia="zh-CN"/>
        </w:rPr>
        <w:t>: 1027-1049 [PMID: 17761659 DOI: 10.1177/0883073807305788]</w:t>
      </w:r>
    </w:p>
    <w:p w14:paraId="70BD7B20"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 </w:t>
      </w:r>
      <w:r w:rsidRPr="008D27B5">
        <w:rPr>
          <w:rFonts w:ascii="Book Antiqua" w:eastAsia="宋体" w:hAnsi="Book Antiqua" w:cs="宋体"/>
          <w:b/>
          <w:bCs/>
          <w:lang w:val="en-US" w:eastAsia="zh-CN"/>
        </w:rPr>
        <w:t>Campbell C</w:t>
      </w:r>
      <w:r w:rsidRPr="008D27B5">
        <w:rPr>
          <w:rFonts w:ascii="Book Antiqua" w:eastAsia="宋体" w:hAnsi="Book Antiqua" w:cs="宋体"/>
          <w:lang w:val="en-US" w:eastAsia="zh-CN"/>
        </w:rPr>
        <w:t xml:space="preserve">, Levin S, Siu VM, </w:t>
      </w:r>
      <w:proofErr w:type="spellStart"/>
      <w:r w:rsidRPr="008D27B5">
        <w:rPr>
          <w:rFonts w:ascii="Book Antiqua" w:eastAsia="宋体" w:hAnsi="Book Antiqua" w:cs="宋体"/>
          <w:lang w:val="en-US" w:eastAsia="zh-CN"/>
        </w:rPr>
        <w:t>Venance</w:t>
      </w:r>
      <w:proofErr w:type="spellEnd"/>
      <w:r w:rsidRPr="008D27B5">
        <w:rPr>
          <w:rFonts w:ascii="Book Antiqua" w:eastAsia="宋体" w:hAnsi="Book Antiqua" w:cs="宋体"/>
          <w:lang w:val="en-US" w:eastAsia="zh-CN"/>
        </w:rPr>
        <w:t xml:space="preserve"> S, Jacob P. Congenital myotonic dystrophy: Canadian population-based surveillance study.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Pediatr</w:t>
      </w:r>
      <w:proofErr w:type="spellEnd"/>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163</w:t>
      </w:r>
      <w:r w:rsidRPr="008D27B5">
        <w:rPr>
          <w:rFonts w:ascii="Book Antiqua" w:eastAsia="宋体" w:hAnsi="Book Antiqua" w:cs="宋体"/>
          <w:lang w:val="en-US" w:eastAsia="zh-CN"/>
        </w:rPr>
        <w:t>: 120-5.e1-120-5.e3 [PMID: 23415617 DOI: 10.1016/j.jpeds.2012.12.070]</w:t>
      </w:r>
    </w:p>
    <w:p w14:paraId="3029780E"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5 </w:t>
      </w:r>
      <w:proofErr w:type="spellStart"/>
      <w:r w:rsidRPr="008D27B5">
        <w:rPr>
          <w:rFonts w:ascii="Book Antiqua" w:eastAsia="宋体" w:hAnsi="Book Antiqua" w:cs="宋体"/>
          <w:b/>
          <w:bCs/>
          <w:lang w:val="en-US" w:eastAsia="zh-CN"/>
        </w:rPr>
        <w:t>Echenne</w:t>
      </w:r>
      <w:proofErr w:type="spellEnd"/>
      <w:r w:rsidRPr="008D27B5">
        <w:rPr>
          <w:rFonts w:ascii="Book Antiqua" w:eastAsia="宋体" w:hAnsi="Book Antiqua" w:cs="宋体"/>
          <w:b/>
          <w:bCs/>
          <w:lang w:val="en-US" w:eastAsia="zh-CN"/>
        </w:rPr>
        <w:t xml:space="preserve"> B</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Bassez</w:t>
      </w:r>
      <w:proofErr w:type="spellEnd"/>
      <w:r w:rsidRPr="008D27B5">
        <w:rPr>
          <w:rFonts w:ascii="Book Antiqua" w:eastAsia="宋体" w:hAnsi="Book Antiqua" w:cs="宋体"/>
          <w:lang w:val="en-US" w:eastAsia="zh-CN"/>
        </w:rPr>
        <w:t xml:space="preserve"> G. Congenital and infantile myotonic dystrophy.</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Handb</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Clin</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113</w:t>
      </w:r>
      <w:r w:rsidRPr="008D27B5">
        <w:rPr>
          <w:rFonts w:ascii="Book Antiqua" w:eastAsia="宋体" w:hAnsi="Book Antiqua" w:cs="宋体"/>
          <w:lang w:val="en-US" w:eastAsia="zh-CN"/>
        </w:rPr>
        <w:t>: 1387-1393 [PMID: 23622362 DOI: 10.1016/B978-0-444-59565-2.00009-5]</w:t>
      </w:r>
    </w:p>
    <w:p w14:paraId="41EF8D79"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6 </w:t>
      </w:r>
      <w:r w:rsidRPr="008D27B5">
        <w:rPr>
          <w:rFonts w:ascii="Book Antiqua" w:eastAsia="宋体" w:hAnsi="Book Antiqua" w:cs="宋体"/>
          <w:b/>
          <w:bCs/>
          <w:lang w:val="en-US" w:eastAsia="zh-CN"/>
        </w:rPr>
        <w:t>Hageman AT</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Gabreëls</w:t>
      </w:r>
      <w:proofErr w:type="spellEnd"/>
      <w:r w:rsidRPr="008D27B5">
        <w:rPr>
          <w:rFonts w:ascii="Book Antiqua" w:eastAsia="宋体" w:hAnsi="Book Antiqua" w:cs="宋体"/>
          <w:lang w:val="en-US" w:eastAsia="zh-CN"/>
        </w:rPr>
        <w:t xml:space="preserve"> FJ, </w:t>
      </w:r>
      <w:proofErr w:type="spellStart"/>
      <w:r w:rsidRPr="008D27B5">
        <w:rPr>
          <w:rFonts w:ascii="Book Antiqua" w:eastAsia="宋体" w:hAnsi="Book Antiqua" w:cs="宋体"/>
          <w:lang w:val="en-US" w:eastAsia="zh-CN"/>
        </w:rPr>
        <w:t>Liem</w:t>
      </w:r>
      <w:proofErr w:type="spellEnd"/>
      <w:r w:rsidRPr="008D27B5">
        <w:rPr>
          <w:rFonts w:ascii="Book Antiqua" w:eastAsia="宋体" w:hAnsi="Book Antiqua" w:cs="宋体"/>
          <w:lang w:val="en-US" w:eastAsia="zh-CN"/>
        </w:rPr>
        <w:t xml:space="preserve"> KD, </w:t>
      </w:r>
      <w:proofErr w:type="spellStart"/>
      <w:r w:rsidRPr="008D27B5">
        <w:rPr>
          <w:rFonts w:ascii="Book Antiqua" w:eastAsia="宋体" w:hAnsi="Book Antiqua" w:cs="宋体"/>
          <w:lang w:val="en-US" w:eastAsia="zh-CN"/>
        </w:rPr>
        <w:t>Renkawek</w:t>
      </w:r>
      <w:proofErr w:type="spellEnd"/>
      <w:r w:rsidRPr="008D27B5">
        <w:rPr>
          <w:rFonts w:ascii="Book Antiqua" w:eastAsia="宋体" w:hAnsi="Book Antiqua" w:cs="宋体"/>
          <w:lang w:val="en-US" w:eastAsia="zh-CN"/>
        </w:rPr>
        <w:t xml:space="preserve"> K, Boon JM.</w:t>
      </w:r>
      <w:proofErr w:type="gramEnd"/>
      <w:r w:rsidRPr="008D27B5">
        <w:rPr>
          <w:rFonts w:ascii="Book Antiqua" w:eastAsia="宋体" w:hAnsi="Book Antiqua" w:cs="宋体"/>
          <w:lang w:val="en-US" w:eastAsia="zh-CN"/>
        </w:rPr>
        <w:t xml:space="preserve"> </w:t>
      </w:r>
      <w:proofErr w:type="gramStart"/>
      <w:r w:rsidRPr="008D27B5">
        <w:rPr>
          <w:rFonts w:ascii="Book Antiqua" w:eastAsia="宋体" w:hAnsi="Book Antiqua" w:cs="宋体"/>
          <w:lang w:val="en-US" w:eastAsia="zh-CN"/>
        </w:rPr>
        <w:t>Congenital myotonic dystrophy; a report on thirteen cases and a review of the literature.</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Sci</w:t>
      </w:r>
      <w:proofErr w:type="spellEnd"/>
      <w:r w:rsidRPr="008D27B5">
        <w:rPr>
          <w:rFonts w:ascii="Book Antiqua" w:eastAsia="宋体" w:hAnsi="Book Antiqua" w:cs="宋体"/>
          <w:lang w:val="en-US" w:eastAsia="zh-CN"/>
        </w:rPr>
        <w:t xml:space="preserve"> 1993; </w:t>
      </w:r>
      <w:r w:rsidRPr="008D27B5">
        <w:rPr>
          <w:rFonts w:ascii="Book Antiqua" w:eastAsia="宋体" w:hAnsi="Book Antiqua" w:cs="宋体"/>
          <w:b/>
          <w:bCs/>
          <w:lang w:val="en-US" w:eastAsia="zh-CN"/>
        </w:rPr>
        <w:t>115</w:t>
      </w:r>
      <w:r w:rsidRPr="008D27B5">
        <w:rPr>
          <w:rFonts w:ascii="Book Antiqua" w:eastAsia="宋体" w:hAnsi="Book Antiqua" w:cs="宋体"/>
          <w:lang w:val="en-US" w:eastAsia="zh-CN"/>
        </w:rPr>
        <w:t>: 95-101 [PMID: 8166775 DOI: 10.1016/0022-510X(</w:t>
      </w:r>
      <w:proofErr w:type="gramStart"/>
      <w:r w:rsidRPr="008D27B5">
        <w:rPr>
          <w:rFonts w:ascii="Book Antiqua" w:eastAsia="宋体" w:hAnsi="Book Antiqua" w:cs="宋体"/>
          <w:lang w:val="en-US" w:eastAsia="zh-CN"/>
        </w:rPr>
        <w:t>93)90072</w:t>
      </w:r>
      <w:proofErr w:type="gramEnd"/>
      <w:r w:rsidRPr="008D27B5">
        <w:rPr>
          <w:rFonts w:ascii="Book Antiqua" w:eastAsia="宋体" w:hAnsi="Book Antiqua" w:cs="宋体"/>
          <w:lang w:val="en-US" w:eastAsia="zh-CN"/>
        </w:rPr>
        <w:t>-7]</w:t>
      </w:r>
    </w:p>
    <w:p w14:paraId="1E133360"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 </w:t>
      </w:r>
      <w:proofErr w:type="spellStart"/>
      <w:r w:rsidRPr="008D27B5">
        <w:rPr>
          <w:rFonts w:ascii="Book Antiqua" w:eastAsia="宋体" w:hAnsi="Book Antiqua" w:cs="宋体"/>
          <w:b/>
          <w:bCs/>
          <w:lang w:val="en-US" w:eastAsia="zh-CN"/>
        </w:rPr>
        <w:t>Meola</w:t>
      </w:r>
      <w:proofErr w:type="spellEnd"/>
      <w:r w:rsidRPr="008D27B5">
        <w:rPr>
          <w:rFonts w:ascii="Book Antiqua" w:eastAsia="宋体" w:hAnsi="Book Antiqua" w:cs="宋体"/>
          <w:b/>
          <w:bCs/>
          <w:lang w:val="en-US" w:eastAsia="zh-CN"/>
        </w:rPr>
        <w:t xml:space="preserve"> G</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Cardani</w:t>
      </w:r>
      <w:proofErr w:type="spellEnd"/>
      <w:r w:rsidRPr="008D27B5">
        <w:rPr>
          <w:rFonts w:ascii="Book Antiqua" w:eastAsia="宋体" w:hAnsi="Book Antiqua" w:cs="宋体"/>
          <w:lang w:val="en-US" w:eastAsia="zh-CN"/>
        </w:rPr>
        <w:t xml:space="preserve"> R. Myotonic dystrophies: An update on clinical aspects, genetic, pathology, and molecular </w:t>
      </w:r>
      <w:proofErr w:type="spellStart"/>
      <w:r w:rsidRPr="008D27B5">
        <w:rPr>
          <w:rFonts w:ascii="Book Antiqua" w:eastAsia="宋体" w:hAnsi="Book Antiqua" w:cs="宋体"/>
          <w:lang w:val="en-US" w:eastAsia="zh-CN"/>
        </w:rPr>
        <w:t>pathomechanisms</w:t>
      </w:r>
      <w:proofErr w:type="spell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Biochim</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Biophys</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Acta</w:t>
      </w:r>
      <w:proofErr w:type="spellEnd"/>
      <w:r w:rsidRPr="008D27B5">
        <w:rPr>
          <w:rFonts w:ascii="Book Antiqua" w:eastAsia="宋体" w:hAnsi="Book Antiqua" w:cs="宋体"/>
          <w:lang w:val="en-US" w:eastAsia="zh-CN"/>
        </w:rPr>
        <w:t xml:space="preserve"> 2015; </w:t>
      </w:r>
      <w:r w:rsidRPr="008D27B5">
        <w:rPr>
          <w:rFonts w:ascii="Book Antiqua" w:eastAsia="宋体" w:hAnsi="Book Antiqua" w:cs="宋体"/>
          <w:b/>
          <w:bCs/>
          <w:lang w:val="en-US" w:eastAsia="zh-CN"/>
        </w:rPr>
        <w:t>1852</w:t>
      </w:r>
      <w:r w:rsidRPr="008D27B5">
        <w:rPr>
          <w:rFonts w:ascii="Book Antiqua" w:eastAsia="宋体" w:hAnsi="Book Antiqua" w:cs="宋体"/>
          <w:lang w:val="en-US" w:eastAsia="zh-CN"/>
        </w:rPr>
        <w:t>: 594-606 [PMID: 24882752 DOI: 10.1016/j.bbadis.2014.05.019]</w:t>
      </w:r>
    </w:p>
    <w:p w14:paraId="61A6AA3D"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 </w:t>
      </w:r>
      <w:proofErr w:type="spellStart"/>
      <w:r w:rsidRPr="008D27B5">
        <w:rPr>
          <w:rFonts w:ascii="Book Antiqua" w:eastAsia="宋体" w:hAnsi="Book Antiqua" w:cs="宋体"/>
          <w:b/>
          <w:bCs/>
          <w:lang w:val="en-US" w:eastAsia="zh-CN"/>
        </w:rPr>
        <w:t>Echenne</w:t>
      </w:r>
      <w:proofErr w:type="spellEnd"/>
      <w:r w:rsidRPr="008D27B5">
        <w:rPr>
          <w:rFonts w:ascii="Book Antiqua" w:eastAsia="宋体" w:hAnsi="Book Antiqua" w:cs="宋体"/>
          <w:b/>
          <w:bCs/>
          <w:lang w:val="en-US" w:eastAsia="zh-CN"/>
        </w:rPr>
        <w:t xml:space="preserve"> B</w:t>
      </w:r>
      <w:r w:rsidRPr="008D27B5">
        <w:rPr>
          <w:rFonts w:ascii="Book Antiqua" w:eastAsia="宋体" w:hAnsi="Book Antiqua" w:cs="宋体"/>
          <w:lang w:val="en-US" w:eastAsia="zh-CN"/>
        </w:rPr>
        <w:t xml:space="preserve">, Rideau A, </w:t>
      </w:r>
      <w:proofErr w:type="spellStart"/>
      <w:r w:rsidRPr="008D27B5">
        <w:rPr>
          <w:rFonts w:ascii="Book Antiqua" w:eastAsia="宋体" w:hAnsi="Book Antiqua" w:cs="宋体"/>
          <w:lang w:val="en-US" w:eastAsia="zh-CN"/>
        </w:rPr>
        <w:t>Roubertie</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Sébire</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Rivier</w:t>
      </w:r>
      <w:proofErr w:type="spellEnd"/>
      <w:r w:rsidRPr="008D27B5">
        <w:rPr>
          <w:rFonts w:ascii="Book Antiqua" w:eastAsia="宋体" w:hAnsi="Book Antiqua" w:cs="宋体"/>
          <w:lang w:val="en-US" w:eastAsia="zh-CN"/>
        </w:rPr>
        <w:t xml:space="preserve"> F, Lemieux B. Myotonic dystrophy type I in childhood Long-term evolution in patients surviving the neonatal period. </w:t>
      </w:r>
      <w:proofErr w:type="spellStart"/>
      <w:r w:rsidRPr="008D27B5">
        <w:rPr>
          <w:rFonts w:ascii="Book Antiqua" w:eastAsia="宋体" w:hAnsi="Book Antiqua" w:cs="宋体"/>
          <w:i/>
          <w:iCs/>
          <w:lang w:val="en-US" w:eastAsia="zh-CN"/>
        </w:rPr>
        <w:t>Eur</w:t>
      </w:r>
      <w:proofErr w:type="spellEnd"/>
      <w:r w:rsidRPr="008D27B5">
        <w:rPr>
          <w:rFonts w:ascii="Book Antiqua" w:eastAsia="宋体" w:hAnsi="Book Antiqua" w:cs="宋体"/>
          <w:i/>
          <w:iCs/>
          <w:lang w:val="en-US" w:eastAsia="zh-CN"/>
        </w:rPr>
        <w:t xml:space="preserve"> J </w:t>
      </w:r>
      <w:proofErr w:type="spellStart"/>
      <w:r w:rsidRPr="008D27B5">
        <w:rPr>
          <w:rFonts w:ascii="Book Antiqua" w:eastAsia="宋体" w:hAnsi="Book Antiqua" w:cs="宋体"/>
          <w:i/>
          <w:iCs/>
          <w:lang w:val="en-US" w:eastAsia="zh-CN"/>
        </w:rPr>
        <w:t>Paediatr</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2008; </w:t>
      </w:r>
      <w:r w:rsidRPr="008D27B5">
        <w:rPr>
          <w:rFonts w:ascii="Book Antiqua" w:eastAsia="宋体" w:hAnsi="Book Antiqua" w:cs="宋体"/>
          <w:b/>
          <w:bCs/>
          <w:lang w:val="en-US" w:eastAsia="zh-CN"/>
        </w:rPr>
        <w:t>12</w:t>
      </w:r>
      <w:r w:rsidRPr="008D27B5">
        <w:rPr>
          <w:rFonts w:ascii="Book Antiqua" w:eastAsia="宋体" w:hAnsi="Book Antiqua" w:cs="宋体"/>
          <w:lang w:val="en-US" w:eastAsia="zh-CN"/>
        </w:rPr>
        <w:t>: 210-223 [PMID: 17892958 DOI: 10.1016/j.ejpn.2007.07.014]</w:t>
      </w:r>
    </w:p>
    <w:p w14:paraId="51DDC11F"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 </w:t>
      </w:r>
      <w:proofErr w:type="spellStart"/>
      <w:r w:rsidRPr="008D27B5">
        <w:rPr>
          <w:rFonts w:ascii="Book Antiqua" w:eastAsia="宋体" w:hAnsi="Book Antiqua" w:cs="宋体"/>
          <w:b/>
          <w:bCs/>
          <w:lang w:val="en-US" w:eastAsia="zh-CN"/>
        </w:rPr>
        <w:t>Wallgren-Pettersson</w:t>
      </w:r>
      <w:proofErr w:type="spellEnd"/>
      <w:r w:rsidRPr="008D27B5">
        <w:rPr>
          <w:rFonts w:ascii="Book Antiqua" w:eastAsia="宋体" w:hAnsi="Book Antiqua" w:cs="宋体"/>
          <w:b/>
          <w:bCs/>
          <w:lang w:val="en-US" w:eastAsia="zh-CN"/>
        </w:rPr>
        <w:t xml:space="preserve"> C</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Bushby</w:t>
      </w:r>
      <w:proofErr w:type="spellEnd"/>
      <w:r w:rsidRPr="008D27B5">
        <w:rPr>
          <w:rFonts w:ascii="Book Antiqua" w:eastAsia="宋体" w:hAnsi="Book Antiqua" w:cs="宋体"/>
          <w:lang w:val="en-US" w:eastAsia="zh-CN"/>
        </w:rPr>
        <w:t xml:space="preserve"> K, </w:t>
      </w:r>
      <w:proofErr w:type="spellStart"/>
      <w:r w:rsidRPr="008D27B5">
        <w:rPr>
          <w:rFonts w:ascii="Book Antiqua" w:eastAsia="宋体" w:hAnsi="Book Antiqua" w:cs="宋体"/>
          <w:lang w:val="en-US" w:eastAsia="zh-CN"/>
        </w:rPr>
        <w:t>Mellies</w:t>
      </w:r>
      <w:proofErr w:type="spellEnd"/>
      <w:r w:rsidRPr="008D27B5">
        <w:rPr>
          <w:rFonts w:ascii="Book Antiqua" w:eastAsia="宋体" w:hAnsi="Book Antiqua" w:cs="宋体"/>
          <w:lang w:val="en-US" w:eastAsia="zh-CN"/>
        </w:rPr>
        <w:t xml:space="preserve"> U, Simonds A. 117th ENMC workshop: </w:t>
      </w:r>
      <w:proofErr w:type="spellStart"/>
      <w:r w:rsidRPr="008D27B5">
        <w:rPr>
          <w:rFonts w:ascii="Book Antiqua" w:eastAsia="宋体" w:hAnsi="Book Antiqua" w:cs="宋体"/>
          <w:lang w:val="en-US" w:eastAsia="zh-CN"/>
        </w:rPr>
        <w:t>ventilatory</w:t>
      </w:r>
      <w:proofErr w:type="spellEnd"/>
      <w:r w:rsidRPr="008D27B5">
        <w:rPr>
          <w:rFonts w:ascii="Book Antiqua" w:eastAsia="宋体" w:hAnsi="Book Antiqua" w:cs="宋体"/>
          <w:lang w:val="en-US" w:eastAsia="zh-CN"/>
        </w:rPr>
        <w:t xml:space="preserve"> support in congenital neuromuscular disorders -- congenital myopathies, congenital muscular dystrophies, congenital myotonic dystrophy and SMA (II) 4-6 April </w:t>
      </w:r>
      <w:r w:rsidRPr="008D27B5">
        <w:rPr>
          <w:rFonts w:ascii="Book Antiqua" w:eastAsia="宋体" w:hAnsi="Book Antiqua" w:cs="宋体"/>
          <w:lang w:val="en-US" w:eastAsia="zh-CN"/>
        </w:rPr>
        <w:lastRenderedPageBreak/>
        <w:t xml:space="preserve">2003, </w:t>
      </w:r>
      <w:proofErr w:type="spellStart"/>
      <w:r w:rsidRPr="008D27B5">
        <w:rPr>
          <w:rFonts w:ascii="Book Antiqua" w:eastAsia="宋体" w:hAnsi="Book Antiqua" w:cs="宋体"/>
          <w:lang w:val="en-US" w:eastAsia="zh-CN"/>
        </w:rPr>
        <w:t>Naarden</w:t>
      </w:r>
      <w:proofErr w:type="spellEnd"/>
      <w:r w:rsidRPr="008D27B5">
        <w:rPr>
          <w:rFonts w:ascii="Book Antiqua" w:eastAsia="宋体" w:hAnsi="Book Antiqua" w:cs="宋体"/>
          <w:lang w:val="en-US" w:eastAsia="zh-CN"/>
        </w:rPr>
        <w:t xml:space="preserve">, The Netherlands.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2004; </w:t>
      </w:r>
      <w:r w:rsidRPr="008D27B5">
        <w:rPr>
          <w:rFonts w:ascii="Book Antiqua" w:eastAsia="宋体" w:hAnsi="Book Antiqua" w:cs="宋体"/>
          <w:b/>
          <w:bCs/>
          <w:lang w:val="en-US" w:eastAsia="zh-CN"/>
        </w:rPr>
        <w:t>14</w:t>
      </w:r>
      <w:r w:rsidRPr="008D27B5">
        <w:rPr>
          <w:rFonts w:ascii="Book Antiqua" w:eastAsia="宋体" w:hAnsi="Book Antiqua" w:cs="宋体"/>
          <w:lang w:val="en-US" w:eastAsia="zh-CN"/>
        </w:rPr>
        <w:t>: 56-69 [PMID: 14659414 DOI: 10.1016/j.nmd.2003.09.003]</w:t>
      </w:r>
    </w:p>
    <w:p w14:paraId="4346AFBB"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10 </w:t>
      </w:r>
      <w:r w:rsidRPr="008D27B5">
        <w:rPr>
          <w:rFonts w:ascii="Book Antiqua" w:eastAsia="宋体" w:hAnsi="Book Antiqua" w:cs="宋体"/>
          <w:b/>
          <w:bCs/>
          <w:lang w:val="en-US" w:eastAsia="zh-CN"/>
        </w:rPr>
        <w:t>Mathieu J</w:t>
      </w:r>
      <w:r w:rsidRPr="008D27B5">
        <w:rPr>
          <w:rFonts w:ascii="Book Antiqua" w:eastAsia="宋体" w:hAnsi="Book Antiqua" w:cs="宋体"/>
          <w:lang w:val="en-US" w:eastAsia="zh-CN"/>
        </w:rPr>
        <w:t xml:space="preserve">, Allard P, Potvin L, </w:t>
      </w:r>
      <w:proofErr w:type="spellStart"/>
      <w:r w:rsidRPr="008D27B5">
        <w:rPr>
          <w:rFonts w:ascii="Book Antiqua" w:eastAsia="宋体" w:hAnsi="Book Antiqua" w:cs="宋体"/>
          <w:lang w:val="en-US" w:eastAsia="zh-CN"/>
        </w:rPr>
        <w:t>Prévost</w:t>
      </w:r>
      <w:proofErr w:type="spellEnd"/>
      <w:r w:rsidRPr="008D27B5">
        <w:rPr>
          <w:rFonts w:ascii="Book Antiqua" w:eastAsia="宋体" w:hAnsi="Book Antiqua" w:cs="宋体"/>
          <w:lang w:val="en-US" w:eastAsia="zh-CN"/>
        </w:rPr>
        <w:t xml:space="preserve"> C, </w:t>
      </w:r>
      <w:proofErr w:type="spellStart"/>
      <w:r w:rsidRPr="008D27B5">
        <w:rPr>
          <w:rFonts w:ascii="Book Antiqua" w:eastAsia="宋体" w:hAnsi="Book Antiqua" w:cs="宋体"/>
          <w:lang w:val="en-US" w:eastAsia="zh-CN"/>
        </w:rPr>
        <w:t>Bégin</w:t>
      </w:r>
      <w:proofErr w:type="spellEnd"/>
      <w:r w:rsidRPr="008D27B5">
        <w:rPr>
          <w:rFonts w:ascii="Book Antiqua" w:eastAsia="宋体" w:hAnsi="Book Antiqua" w:cs="宋体"/>
          <w:lang w:val="en-US" w:eastAsia="zh-CN"/>
        </w:rPr>
        <w:t xml:space="preserve"> P. </w:t>
      </w:r>
      <w:proofErr w:type="gramStart"/>
      <w:r w:rsidRPr="008D27B5">
        <w:rPr>
          <w:rFonts w:ascii="Book Antiqua" w:eastAsia="宋体" w:hAnsi="Book Antiqua" w:cs="宋体"/>
          <w:lang w:val="en-US" w:eastAsia="zh-CN"/>
        </w:rPr>
        <w:t>A 10-year study of mortality in a cohort of patients with myotonic dystrophy.</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1999; </w:t>
      </w:r>
      <w:r w:rsidRPr="008D27B5">
        <w:rPr>
          <w:rFonts w:ascii="Book Antiqua" w:eastAsia="宋体" w:hAnsi="Book Antiqua" w:cs="宋体"/>
          <w:b/>
          <w:bCs/>
          <w:lang w:val="en-US" w:eastAsia="zh-CN"/>
        </w:rPr>
        <w:t>52</w:t>
      </w:r>
      <w:r w:rsidRPr="008D27B5">
        <w:rPr>
          <w:rFonts w:ascii="Book Antiqua" w:eastAsia="宋体" w:hAnsi="Book Antiqua" w:cs="宋体"/>
          <w:lang w:val="en-US" w:eastAsia="zh-CN"/>
        </w:rPr>
        <w:t>: 1658-1662 [PMID: 10331695]</w:t>
      </w:r>
    </w:p>
    <w:p w14:paraId="09D0813D"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11 </w:t>
      </w:r>
      <w:proofErr w:type="spellStart"/>
      <w:r w:rsidRPr="008D27B5">
        <w:rPr>
          <w:rFonts w:ascii="Book Antiqua" w:eastAsia="宋体" w:hAnsi="Book Antiqua" w:cs="宋体"/>
          <w:b/>
          <w:bCs/>
          <w:lang w:val="en-US" w:eastAsia="zh-CN"/>
        </w:rPr>
        <w:t>Kroksmark</w:t>
      </w:r>
      <w:proofErr w:type="spellEnd"/>
      <w:r w:rsidRPr="008D27B5">
        <w:rPr>
          <w:rFonts w:ascii="Book Antiqua" w:eastAsia="宋体" w:hAnsi="Book Antiqua" w:cs="宋体"/>
          <w:b/>
          <w:bCs/>
          <w:lang w:val="en-US" w:eastAsia="zh-CN"/>
        </w:rPr>
        <w:t xml:space="preserve"> AK</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Ekström</w:t>
      </w:r>
      <w:proofErr w:type="spellEnd"/>
      <w:r w:rsidRPr="008D27B5">
        <w:rPr>
          <w:rFonts w:ascii="Book Antiqua" w:eastAsia="宋体" w:hAnsi="Book Antiqua" w:cs="宋体"/>
          <w:lang w:val="en-US" w:eastAsia="zh-CN"/>
        </w:rPr>
        <w:t xml:space="preserve"> AB, </w:t>
      </w:r>
      <w:proofErr w:type="spellStart"/>
      <w:r w:rsidRPr="008D27B5">
        <w:rPr>
          <w:rFonts w:ascii="Book Antiqua" w:eastAsia="宋体" w:hAnsi="Book Antiqua" w:cs="宋体"/>
          <w:lang w:val="en-US" w:eastAsia="zh-CN"/>
        </w:rPr>
        <w:t>Björck</w:t>
      </w:r>
      <w:proofErr w:type="spellEnd"/>
      <w:r w:rsidRPr="008D27B5">
        <w:rPr>
          <w:rFonts w:ascii="Book Antiqua" w:eastAsia="宋体" w:hAnsi="Book Antiqua" w:cs="宋体"/>
          <w:lang w:val="en-US" w:eastAsia="zh-CN"/>
        </w:rPr>
        <w:t xml:space="preserve"> E, </w:t>
      </w:r>
      <w:proofErr w:type="spellStart"/>
      <w:r w:rsidRPr="008D27B5">
        <w:rPr>
          <w:rFonts w:ascii="Book Antiqua" w:eastAsia="宋体" w:hAnsi="Book Antiqua" w:cs="宋体"/>
          <w:lang w:val="en-US" w:eastAsia="zh-CN"/>
        </w:rPr>
        <w:t>Tulinius</w:t>
      </w:r>
      <w:proofErr w:type="spellEnd"/>
      <w:r w:rsidRPr="008D27B5">
        <w:rPr>
          <w:rFonts w:ascii="Book Antiqua" w:eastAsia="宋体" w:hAnsi="Book Antiqua" w:cs="宋体"/>
          <w:lang w:val="en-US" w:eastAsia="zh-CN"/>
        </w:rPr>
        <w:t xml:space="preserve"> M. Myotonic dystrophy: muscle involvement in relation to disease type and size of expanded CTG-repeat sequence. </w:t>
      </w:r>
      <w:r w:rsidRPr="008D27B5">
        <w:rPr>
          <w:rFonts w:ascii="Book Antiqua" w:eastAsia="宋体" w:hAnsi="Book Antiqua" w:cs="宋体"/>
          <w:i/>
          <w:iCs/>
          <w:lang w:val="en-US" w:eastAsia="zh-CN"/>
        </w:rPr>
        <w:t xml:space="preserve">Dev Med Child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2005; </w:t>
      </w:r>
      <w:r w:rsidRPr="008D27B5">
        <w:rPr>
          <w:rFonts w:ascii="Book Antiqua" w:eastAsia="宋体" w:hAnsi="Book Antiqua" w:cs="宋体"/>
          <w:b/>
          <w:bCs/>
          <w:lang w:val="en-US" w:eastAsia="zh-CN"/>
        </w:rPr>
        <w:t>47</w:t>
      </w:r>
      <w:r w:rsidRPr="008D27B5">
        <w:rPr>
          <w:rFonts w:ascii="Book Antiqua" w:eastAsia="宋体" w:hAnsi="Book Antiqua" w:cs="宋体"/>
          <w:lang w:val="en-US" w:eastAsia="zh-CN"/>
        </w:rPr>
        <w:t>: 478-485 [PMID: 15991869 DOI: 10.1111/j.1469-8749.2005.tb01175.x]</w:t>
      </w:r>
    </w:p>
    <w:p w14:paraId="1EFAAEA5"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12 </w:t>
      </w:r>
      <w:r w:rsidRPr="008D27B5">
        <w:rPr>
          <w:rFonts w:ascii="Book Antiqua" w:eastAsia="宋体" w:hAnsi="Book Antiqua" w:cs="宋体"/>
          <w:b/>
          <w:lang w:val="en-US" w:eastAsia="zh-CN"/>
        </w:rPr>
        <w:t>Harper PS</w:t>
      </w:r>
      <w:r w:rsidRPr="008D27B5">
        <w:rPr>
          <w:rFonts w:ascii="Book Antiqua" w:eastAsia="宋体" w:hAnsi="Book Antiqua" w:cs="宋体"/>
          <w:lang w:val="en-US" w:eastAsia="zh-CN"/>
        </w:rPr>
        <w:t>. Myotonic Dystrophy.</w:t>
      </w:r>
      <w:proofErr w:type="gramEnd"/>
      <w:r w:rsidRPr="008D27B5">
        <w:rPr>
          <w:rFonts w:ascii="Book Antiqua" w:eastAsia="宋体" w:hAnsi="Book Antiqua" w:cs="宋体"/>
          <w:lang w:val="en-US" w:eastAsia="zh-CN"/>
        </w:rPr>
        <w:t xml:space="preserve"> 3rd ed. London: W.B. Saunders, 2001</w:t>
      </w:r>
    </w:p>
    <w:p w14:paraId="120AAD3C"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13 </w:t>
      </w:r>
      <w:proofErr w:type="spellStart"/>
      <w:r w:rsidRPr="008D27B5">
        <w:rPr>
          <w:rFonts w:ascii="Book Antiqua" w:eastAsia="宋体" w:hAnsi="Book Antiqua" w:cs="宋体"/>
          <w:b/>
          <w:bCs/>
          <w:lang w:val="en-US" w:eastAsia="zh-CN"/>
        </w:rPr>
        <w:t>Schara</w:t>
      </w:r>
      <w:proofErr w:type="spellEnd"/>
      <w:r w:rsidRPr="008D27B5">
        <w:rPr>
          <w:rFonts w:ascii="Book Antiqua" w:eastAsia="宋体" w:hAnsi="Book Antiqua" w:cs="宋体"/>
          <w:b/>
          <w:bCs/>
          <w:lang w:val="en-US" w:eastAsia="zh-CN"/>
        </w:rPr>
        <w:t xml:space="preserve"> U</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Schoser</w:t>
      </w:r>
      <w:proofErr w:type="spellEnd"/>
      <w:r w:rsidRPr="008D27B5">
        <w:rPr>
          <w:rFonts w:ascii="Book Antiqua" w:eastAsia="宋体" w:hAnsi="Book Antiqua" w:cs="宋体"/>
          <w:lang w:val="en-US" w:eastAsia="zh-CN"/>
        </w:rPr>
        <w:t xml:space="preserve"> BG. Myotonic dystrophies type 1 and 2: a summary on current aspects. </w:t>
      </w:r>
      <w:proofErr w:type="spellStart"/>
      <w:r w:rsidRPr="008D27B5">
        <w:rPr>
          <w:rFonts w:ascii="Book Antiqua" w:eastAsia="宋体" w:hAnsi="Book Antiqua" w:cs="宋体"/>
          <w:i/>
          <w:iCs/>
          <w:lang w:val="en-US" w:eastAsia="zh-CN"/>
        </w:rPr>
        <w:t>Semin</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Pediatr</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2006; </w:t>
      </w:r>
      <w:r w:rsidRPr="008D27B5">
        <w:rPr>
          <w:rFonts w:ascii="Book Antiqua" w:eastAsia="宋体" w:hAnsi="Book Antiqua" w:cs="宋体"/>
          <w:b/>
          <w:bCs/>
          <w:lang w:val="en-US" w:eastAsia="zh-CN"/>
        </w:rPr>
        <w:t>13</w:t>
      </w:r>
      <w:r w:rsidRPr="008D27B5">
        <w:rPr>
          <w:rFonts w:ascii="Book Antiqua" w:eastAsia="宋体" w:hAnsi="Book Antiqua" w:cs="宋体"/>
          <w:lang w:val="en-US" w:eastAsia="zh-CN"/>
        </w:rPr>
        <w:t>: 71-79 [PMID: 17027856 DOI: 10.1016/j.spen.2006.06.002]</w:t>
      </w:r>
    </w:p>
    <w:p w14:paraId="3EA4A09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14 </w:t>
      </w:r>
      <w:r w:rsidRPr="008D27B5">
        <w:rPr>
          <w:rFonts w:ascii="Book Antiqua" w:eastAsia="宋体" w:hAnsi="Book Antiqua" w:cs="宋体"/>
          <w:b/>
          <w:bCs/>
          <w:lang w:val="en-US" w:eastAsia="zh-CN"/>
        </w:rPr>
        <w:t>Pace-Schott EF</w:t>
      </w:r>
      <w:r w:rsidRPr="008D27B5">
        <w:rPr>
          <w:rFonts w:ascii="Book Antiqua" w:eastAsia="宋体" w:hAnsi="Book Antiqua" w:cs="宋体"/>
          <w:lang w:val="en-US" w:eastAsia="zh-CN"/>
        </w:rPr>
        <w:t xml:space="preserve">, Hobson JA. The neurobiology of sleep: genetics, cellular physiology and subcortical networks. </w:t>
      </w:r>
      <w:r w:rsidRPr="008D27B5">
        <w:rPr>
          <w:rFonts w:ascii="Book Antiqua" w:eastAsia="宋体" w:hAnsi="Book Antiqua" w:cs="宋体"/>
          <w:i/>
          <w:iCs/>
          <w:lang w:val="en-US" w:eastAsia="zh-CN"/>
        </w:rPr>
        <w:t xml:space="preserve">Nat Rev </w:t>
      </w:r>
      <w:proofErr w:type="spellStart"/>
      <w:r w:rsidRPr="008D27B5">
        <w:rPr>
          <w:rFonts w:ascii="Book Antiqua" w:eastAsia="宋体" w:hAnsi="Book Antiqua" w:cs="宋体"/>
          <w:i/>
          <w:iCs/>
          <w:lang w:val="en-US" w:eastAsia="zh-CN"/>
        </w:rPr>
        <w:t>Neurosci</w:t>
      </w:r>
      <w:proofErr w:type="spellEnd"/>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3</w:t>
      </w:r>
      <w:r w:rsidRPr="008D27B5">
        <w:rPr>
          <w:rFonts w:ascii="Book Antiqua" w:eastAsia="宋体" w:hAnsi="Book Antiqua" w:cs="宋体"/>
          <w:lang w:val="en-US" w:eastAsia="zh-CN"/>
        </w:rPr>
        <w:t>: 591-605 [PMID: 12154361 DOI: 10.1038/nrn895]</w:t>
      </w:r>
    </w:p>
    <w:p w14:paraId="4CB20A90"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15 </w:t>
      </w:r>
      <w:r w:rsidRPr="008D27B5">
        <w:rPr>
          <w:rFonts w:ascii="Book Antiqua" w:eastAsia="宋体" w:hAnsi="Book Antiqua" w:cs="宋体"/>
          <w:b/>
          <w:bCs/>
          <w:lang w:val="en-US" w:eastAsia="zh-CN"/>
        </w:rPr>
        <w:t>Hobson JA</w:t>
      </w:r>
      <w:r w:rsidRPr="008D27B5">
        <w:rPr>
          <w:rFonts w:ascii="Book Antiqua" w:eastAsia="宋体" w:hAnsi="Book Antiqua" w:cs="宋体"/>
          <w:lang w:val="en-US" w:eastAsia="zh-CN"/>
        </w:rPr>
        <w:t xml:space="preserve">, Pace-Schott EF. The cognitive neuroscience of sleep: neuronal systems, consciousness and learning. </w:t>
      </w:r>
      <w:r w:rsidRPr="008D27B5">
        <w:rPr>
          <w:rFonts w:ascii="Book Antiqua" w:eastAsia="宋体" w:hAnsi="Book Antiqua" w:cs="宋体"/>
          <w:i/>
          <w:iCs/>
          <w:lang w:val="en-US" w:eastAsia="zh-CN"/>
        </w:rPr>
        <w:t xml:space="preserve">Nat Rev </w:t>
      </w:r>
      <w:proofErr w:type="spellStart"/>
      <w:r w:rsidRPr="008D27B5">
        <w:rPr>
          <w:rFonts w:ascii="Book Antiqua" w:eastAsia="宋体" w:hAnsi="Book Antiqua" w:cs="宋体"/>
          <w:i/>
          <w:iCs/>
          <w:lang w:val="en-US" w:eastAsia="zh-CN"/>
        </w:rPr>
        <w:t>Neurosci</w:t>
      </w:r>
      <w:proofErr w:type="spellEnd"/>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3</w:t>
      </w:r>
      <w:r w:rsidRPr="008D27B5">
        <w:rPr>
          <w:rFonts w:ascii="Book Antiqua" w:eastAsia="宋体" w:hAnsi="Book Antiqua" w:cs="宋体"/>
          <w:lang w:val="en-US" w:eastAsia="zh-CN"/>
        </w:rPr>
        <w:t>: 679-693 [PMID: 12209117 DOI: 10.1038/nrn915]</w:t>
      </w:r>
    </w:p>
    <w:p w14:paraId="654C0F40"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16 </w:t>
      </w:r>
      <w:proofErr w:type="spellStart"/>
      <w:r w:rsidRPr="008D27B5">
        <w:rPr>
          <w:rFonts w:ascii="Book Antiqua" w:eastAsia="宋体" w:hAnsi="Book Antiqua" w:cs="宋体"/>
          <w:b/>
          <w:bCs/>
          <w:lang w:val="en-US" w:eastAsia="zh-CN"/>
        </w:rPr>
        <w:t>Laberge</w:t>
      </w:r>
      <w:proofErr w:type="spellEnd"/>
      <w:r w:rsidRPr="008D27B5">
        <w:rPr>
          <w:rFonts w:ascii="Book Antiqua" w:eastAsia="宋体" w:hAnsi="Book Antiqua" w:cs="宋体"/>
          <w:b/>
          <w:bCs/>
          <w:lang w:val="en-US" w:eastAsia="zh-CN"/>
        </w:rPr>
        <w:t xml:space="preserve"> L</w:t>
      </w:r>
      <w:r w:rsidRPr="008D27B5">
        <w:rPr>
          <w:rFonts w:ascii="Book Antiqua" w:eastAsia="宋体" w:hAnsi="Book Antiqua" w:cs="宋体"/>
          <w:lang w:val="en-US" w:eastAsia="zh-CN"/>
        </w:rPr>
        <w:t xml:space="preserve">, Gagnon C, </w:t>
      </w:r>
      <w:proofErr w:type="spellStart"/>
      <w:r w:rsidRPr="008D27B5">
        <w:rPr>
          <w:rFonts w:ascii="Book Antiqua" w:eastAsia="宋体" w:hAnsi="Book Antiqua" w:cs="宋体"/>
          <w:lang w:val="en-US" w:eastAsia="zh-CN"/>
        </w:rPr>
        <w:t>Dauvilliers</w:t>
      </w:r>
      <w:proofErr w:type="spellEnd"/>
      <w:r w:rsidRPr="008D27B5">
        <w:rPr>
          <w:rFonts w:ascii="Book Antiqua" w:eastAsia="宋体" w:hAnsi="Book Antiqua" w:cs="宋体"/>
          <w:lang w:val="en-US" w:eastAsia="zh-CN"/>
        </w:rPr>
        <w:t xml:space="preserve"> Y. Daytime sleepiness and myotonic dystrophy.</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Curr</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Neurosci</w:t>
      </w:r>
      <w:proofErr w:type="spellEnd"/>
      <w:r w:rsidRPr="008D27B5">
        <w:rPr>
          <w:rFonts w:ascii="Book Antiqua" w:eastAsia="宋体" w:hAnsi="Book Antiqua" w:cs="宋体"/>
          <w:i/>
          <w:iCs/>
          <w:lang w:val="en-US" w:eastAsia="zh-CN"/>
        </w:rPr>
        <w:t xml:space="preserve"> Rep</w:t>
      </w:r>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13</w:t>
      </w:r>
      <w:r w:rsidRPr="008D27B5">
        <w:rPr>
          <w:rFonts w:ascii="Book Antiqua" w:eastAsia="宋体" w:hAnsi="Book Antiqua" w:cs="宋体"/>
          <w:lang w:val="en-US" w:eastAsia="zh-CN"/>
        </w:rPr>
        <w:t>: 340 [PMID: 23430686 DOI: 10.1007/s11910-013-0340-9]</w:t>
      </w:r>
    </w:p>
    <w:p w14:paraId="31F1FB65"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17 </w:t>
      </w:r>
      <w:proofErr w:type="spellStart"/>
      <w:r w:rsidRPr="008D27B5">
        <w:rPr>
          <w:rFonts w:ascii="Book Antiqua" w:eastAsia="宋体" w:hAnsi="Book Antiqua" w:cs="宋体"/>
          <w:b/>
          <w:bCs/>
          <w:lang w:val="en-US" w:eastAsia="zh-CN"/>
        </w:rPr>
        <w:t>Quera</w:t>
      </w:r>
      <w:proofErr w:type="spellEnd"/>
      <w:r w:rsidRPr="008D27B5">
        <w:rPr>
          <w:rFonts w:ascii="Book Antiqua" w:eastAsia="宋体" w:hAnsi="Book Antiqua" w:cs="宋体"/>
          <w:b/>
          <w:bCs/>
          <w:lang w:val="en-US" w:eastAsia="zh-CN"/>
        </w:rPr>
        <w:t xml:space="preserve"> </w:t>
      </w:r>
      <w:proofErr w:type="spellStart"/>
      <w:r w:rsidRPr="008D27B5">
        <w:rPr>
          <w:rFonts w:ascii="Book Antiqua" w:eastAsia="宋体" w:hAnsi="Book Antiqua" w:cs="宋体"/>
          <w:b/>
          <w:bCs/>
          <w:lang w:val="en-US" w:eastAsia="zh-CN"/>
        </w:rPr>
        <w:t>Salva</w:t>
      </w:r>
      <w:proofErr w:type="spellEnd"/>
      <w:r w:rsidRPr="008D27B5">
        <w:rPr>
          <w:rFonts w:ascii="Book Antiqua" w:eastAsia="宋体" w:hAnsi="Book Antiqua" w:cs="宋体"/>
          <w:b/>
          <w:bCs/>
          <w:lang w:val="en-US" w:eastAsia="zh-CN"/>
        </w:rPr>
        <w:t xml:space="preserve"> MA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Blumen</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Jacquette</w:t>
      </w:r>
      <w:proofErr w:type="spellEnd"/>
      <w:r w:rsidRPr="008D27B5">
        <w:rPr>
          <w:rFonts w:ascii="Book Antiqua" w:eastAsia="宋体" w:hAnsi="Book Antiqua" w:cs="宋体"/>
          <w:lang w:val="en-US" w:eastAsia="zh-CN"/>
        </w:rPr>
        <w:t xml:space="preserve"> A, Durand MC, Andre S, De Villiers M, </w:t>
      </w:r>
      <w:proofErr w:type="spellStart"/>
      <w:r w:rsidRPr="008D27B5">
        <w:rPr>
          <w:rFonts w:ascii="Book Antiqua" w:eastAsia="宋体" w:hAnsi="Book Antiqua" w:cs="宋体"/>
          <w:lang w:val="en-US" w:eastAsia="zh-CN"/>
        </w:rPr>
        <w:t>Eymard</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Lofaso</w:t>
      </w:r>
      <w:proofErr w:type="spellEnd"/>
      <w:r w:rsidRPr="008D27B5">
        <w:rPr>
          <w:rFonts w:ascii="Book Antiqua" w:eastAsia="宋体" w:hAnsi="Book Antiqua" w:cs="宋体"/>
          <w:lang w:val="en-US" w:eastAsia="zh-CN"/>
        </w:rPr>
        <w:t xml:space="preserve"> F, Heron D. Sleep disorders in childhood-onset myotonic dystrophy type 1.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2006; </w:t>
      </w:r>
      <w:r w:rsidRPr="008D27B5">
        <w:rPr>
          <w:rFonts w:ascii="Book Antiqua" w:eastAsia="宋体" w:hAnsi="Book Antiqua" w:cs="宋体"/>
          <w:b/>
          <w:bCs/>
          <w:lang w:val="en-US" w:eastAsia="zh-CN"/>
        </w:rPr>
        <w:t>16</w:t>
      </w:r>
      <w:r w:rsidRPr="008D27B5">
        <w:rPr>
          <w:rFonts w:ascii="Book Antiqua" w:eastAsia="宋体" w:hAnsi="Book Antiqua" w:cs="宋体"/>
          <w:lang w:val="en-US" w:eastAsia="zh-CN"/>
        </w:rPr>
        <w:t>: 564-570 [PMID: 16934465 DOI: 10.1016/j.nmd.2006.06.007]</w:t>
      </w:r>
    </w:p>
    <w:p w14:paraId="2B460FCF"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18 </w:t>
      </w:r>
      <w:r w:rsidRPr="008D27B5">
        <w:rPr>
          <w:rFonts w:ascii="Book Antiqua" w:eastAsia="宋体" w:hAnsi="Book Antiqua" w:cs="宋体"/>
          <w:b/>
          <w:bCs/>
          <w:lang w:val="en-US" w:eastAsia="zh-CN"/>
        </w:rPr>
        <w:t>Ono S</w:t>
      </w:r>
      <w:r w:rsidRPr="008D27B5">
        <w:rPr>
          <w:rFonts w:ascii="Book Antiqua" w:eastAsia="宋体" w:hAnsi="Book Antiqua" w:cs="宋体"/>
          <w:lang w:val="en-US" w:eastAsia="zh-CN"/>
        </w:rPr>
        <w:t xml:space="preserve">, Kanda F, Takahashi K, Fukuoka Y, Jinnai K, </w:t>
      </w:r>
      <w:proofErr w:type="spellStart"/>
      <w:r w:rsidRPr="008D27B5">
        <w:rPr>
          <w:rFonts w:ascii="Book Antiqua" w:eastAsia="宋体" w:hAnsi="Book Antiqua" w:cs="宋体"/>
          <w:lang w:val="en-US" w:eastAsia="zh-CN"/>
        </w:rPr>
        <w:t>Kurisaki</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Mitake</w:t>
      </w:r>
      <w:proofErr w:type="spellEnd"/>
      <w:r w:rsidRPr="008D27B5">
        <w:rPr>
          <w:rFonts w:ascii="Book Antiqua" w:eastAsia="宋体" w:hAnsi="Book Antiqua" w:cs="宋体"/>
          <w:lang w:val="en-US" w:eastAsia="zh-CN"/>
        </w:rPr>
        <w:t xml:space="preserve"> S, Inagaki T, Nagao K. Neuronal loss in the medullary reticular formation in myotonic dystrophy: a </w:t>
      </w:r>
      <w:proofErr w:type="spellStart"/>
      <w:r w:rsidRPr="008D27B5">
        <w:rPr>
          <w:rFonts w:ascii="Book Antiqua" w:eastAsia="宋体" w:hAnsi="Book Antiqua" w:cs="宋体"/>
          <w:lang w:val="en-US" w:eastAsia="zh-CN"/>
        </w:rPr>
        <w:t>clinicopathological</w:t>
      </w:r>
      <w:proofErr w:type="spellEnd"/>
      <w:r w:rsidRPr="008D27B5">
        <w:rPr>
          <w:rFonts w:ascii="Book Antiqua" w:eastAsia="宋体" w:hAnsi="Book Antiqua" w:cs="宋体"/>
          <w:lang w:val="en-US" w:eastAsia="zh-CN"/>
        </w:rPr>
        <w:t xml:space="preserve"> study.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1996; </w:t>
      </w:r>
      <w:r w:rsidRPr="008D27B5">
        <w:rPr>
          <w:rFonts w:ascii="Book Antiqua" w:eastAsia="宋体" w:hAnsi="Book Antiqua" w:cs="宋体"/>
          <w:b/>
          <w:bCs/>
          <w:lang w:val="en-US" w:eastAsia="zh-CN"/>
        </w:rPr>
        <w:t>46</w:t>
      </w:r>
      <w:r w:rsidRPr="008D27B5">
        <w:rPr>
          <w:rFonts w:ascii="Book Antiqua" w:eastAsia="宋体" w:hAnsi="Book Antiqua" w:cs="宋体"/>
          <w:lang w:val="en-US" w:eastAsia="zh-CN"/>
        </w:rPr>
        <w:t>: 228-231 [PMID: 8559381]</w:t>
      </w:r>
    </w:p>
    <w:p w14:paraId="39D941EE"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19 </w:t>
      </w:r>
      <w:r w:rsidRPr="008D27B5">
        <w:rPr>
          <w:rFonts w:ascii="Book Antiqua" w:eastAsia="宋体" w:hAnsi="Book Antiqua" w:cs="宋体"/>
          <w:b/>
          <w:bCs/>
          <w:lang w:val="en-US" w:eastAsia="zh-CN"/>
        </w:rPr>
        <w:t>Ono S</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Kurisaki</w:t>
      </w:r>
      <w:proofErr w:type="spellEnd"/>
      <w:r w:rsidRPr="008D27B5">
        <w:rPr>
          <w:rFonts w:ascii="Book Antiqua" w:eastAsia="宋体" w:hAnsi="Book Antiqua" w:cs="宋体"/>
          <w:lang w:val="en-US" w:eastAsia="zh-CN"/>
        </w:rPr>
        <w:t xml:space="preserve"> H, Sakuma A, Nagao K. Myotonic dystrophy with alveolar hypoventilation and hypersomnia: a </w:t>
      </w:r>
      <w:proofErr w:type="spellStart"/>
      <w:r w:rsidRPr="008D27B5">
        <w:rPr>
          <w:rFonts w:ascii="Book Antiqua" w:eastAsia="宋体" w:hAnsi="Book Antiqua" w:cs="宋体"/>
          <w:lang w:val="en-US" w:eastAsia="zh-CN"/>
        </w:rPr>
        <w:t>clinicopathological</w:t>
      </w:r>
      <w:proofErr w:type="spellEnd"/>
      <w:r w:rsidRPr="008D27B5">
        <w:rPr>
          <w:rFonts w:ascii="Book Antiqua" w:eastAsia="宋体" w:hAnsi="Book Antiqua" w:cs="宋体"/>
          <w:lang w:val="en-US" w:eastAsia="zh-CN"/>
        </w:rPr>
        <w:t xml:space="preserve"> study.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Sci</w:t>
      </w:r>
      <w:proofErr w:type="spellEnd"/>
      <w:r w:rsidRPr="008D27B5">
        <w:rPr>
          <w:rFonts w:ascii="Book Antiqua" w:eastAsia="宋体" w:hAnsi="Book Antiqua" w:cs="宋体"/>
          <w:lang w:val="en-US" w:eastAsia="zh-CN"/>
        </w:rPr>
        <w:t xml:space="preserve"> 1995; </w:t>
      </w:r>
      <w:r w:rsidRPr="008D27B5">
        <w:rPr>
          <w:rFonts w:ascii="Book Antiqua" w:eastAsia="宋体" w:hAnsi="Book Antiqua" w:cs="宋体"/>
          <w:b/>
          <w:bCs/>
          <w:lang w:val="en-US" w:eastAsia="zh-CN"/>
        </w:rPr>
        <w:t>128</w:t>
      </w:r>
      <w:r w:rsidRPr="008D27B5">
        <w:rPr>
          <w:rFonts w:ascii="Book Antiqua" w:eastAsia="宋体" w:hAnsi="Book Antiqua" w:cs="宋体"/>
          <w:lang w:val="en-US" w:eastAsia="zh-CN"/>
        </w:rPr>
        <w:t>: 225-231 [PMID: 7738599 DOI: 10.1016/0022-510X(</w:t>
      </w:r>
      <w:proofErr w:type="gramStart"/>
      <w:r w:rsidRPr="008D27B5">
        <w:rPr>
          <w:rFonts w:ascii="Book Antiqua" w:eastAsia="宋体" w:hAnsi="Book Antiqua" w:cs="宋体"/>
          <w:lang w:val="en-US" w:eastAsia="zh-CN"/>
        </w:rPr>
        <w:t>94)00244</w:t>
      </w:r>
      <w:proofErr w:type="gramEnd"/>
      <w:r w:rsidRPr="008D27B5">
        <w:rPr>
          <w:rFonts w:ascii="Book Antiqua" w:eastAsia="宋体" w:hAnsi="Book Antiqua" w:cs="宋体"/>
          <w:lang w:val="en-US" w:eastAsia="zh-CN"/>
        </w:rPr>
        <w:t>-I]</w:t>
      </w:r>
    </w:p>
    <w:p w14:paraId="5EC3171C"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20 </w:t>
      </w:r>
      <w:proofErr w:type="spellStart"/>
      <w:r w:rsidRPr="008D27B5">
        <w:rPr>
          <w:rFonts w:ascii="Book Antiqua" w:eastAsia="宋体" w:hAnsi="Book Antiqua" w:cs="宋体"/>
          <w:b/>
          <w:bCs/>
          <w:lang w:val="en-US" w:eastAsia="zh-CN"/>
        </w:rPr>
        <w:t>Culebras</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Podolsky</w:t>
      </w:r>
      <w:proofErr w:type="spellEnd"/>
      <w:r w:rsidRPr="008D27B5">
        <w:rPr>
          <w:rFonts w:ascii="Book Antiqua" w:eastAsia="宋体" w:hAnsi="Book Antiqua" w:cs="宋体"/>
          <w:lang w:val="en-US" w:eastAsia="zh-CN"/>
        </w:rPr>
        <w:t xml:space="preserve"> S, Leopold NA.</w:t>
      </w:r>
      <w:proofErr w:type="gramEnd"/>
      <w:r w:rsidRPr="008D27B5">
        <w:rPr>
          <w:rFonts w:ascii="Book Antiqua" w:eastAsia="宋体" w:hAnsi="Book Antiqua" w:cs="宋体"/>
          <w:lang w:val="en-US" w:eastAsia="zh-CN"/>
        </w:rPr>
        <w:t xml:space="preserve"> </w:t>
      </w:r>
      <w:proofErr w:type="gramStart"/>
      <w:r w:rsidRPr="008D27B5">
        <w:rPr>
          <w:rFonts w:ascii="Book Antiqua" w:eastAsia="宋体" w:hAnsi="Book Antiqua" w:cs="宋体"/>
          <w:lang w:val="en-US" w:eastAsia="zh-CN"/>
        </w:rPr>
        <w:t>Absence of sleep-related growth hormone elevations in myotonic dystrophy.</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1977; </w:t>
      </w:r>
      <w:r w:rsidRPr="008D27B5">
        <w:rPr>
          <w:rFonts w:ascii="Book Antiqua" w:eastAsia="宋体" w:hAnsi="Book Antiqua" w:cs="宋体"/>
          <w:b/>
          <w:bCs/>
          <w:lang w:val="en-US" w:eastAsia="zh-CN"/>
        </w:rPr>
        <w:t>27</w:t>
      </w:r>
      <w:r w:rsidRPr="008D27B5">
        <w:rPr>
          <w:rFonts w:ascii="Book Antiqua" w:eastAsia="宋体" w:hAnsi="Book Antiqua" w:cs="宋体"/>
          <w:lang w:val="en-US" w:eastAsia="zh-CN"/>
        </w:rPr>
        <w:t>: 165-167 [PMID: 556833]</w:t>
      </w:r>
    </w:p>
    <w:p w14:paraId="7D5A6A3B"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21 </w:t>
      </w:r>
      <w:r w:rsidRPr="008D27B5">
        <w:rPr>
          <w:rFonts w:ascii="Book Antiqua" w:eastAsia="宋体" w:hAnsi="Book Antiqua" w:cs="宋体"/>
          <w:b/>
          <w:bCs/>
          <w:lang w:val="en-US" w:eastAsia="zh-CN"/>
        </w:rPr>
        <w:t>Johansson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Carlström</w:t>
      </w:r>
      <w:proofErr w:type="spellEnd"/>
      <w:r w:rsidRPr="008D27B5">
        <w:rPr>
          <w:rFonts w:ascii="Book Antiqua" w:eastAsia="宋体" w:hAnsi="Book Antiqua" w:cs="宋体"/>
          <w:lang w:val="en-US" w:eastAsia="zh-CN"/>
        </w:rPr>
        <w:t xml:space="preserve"> K, </w:t>
      </w:r>
      <w:proofErr w:type="spellStart"/>
      <w:r w:rsidRPr="008D27B5">
        <w:rPr>
          <w:rFonts w:ascii="Book Antiqua" w:eastAsia="宋体" w:hAnsi="Book Antiqua" w:cs="宋体"/>
          <w:lang w:val="en-US" w:eastAsia="zh-CN"/>
        </w:rPr>
        <w:t>Ahrén</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Cederquist</w:t>
      </w:r>
      <w:proofErr w:type="spellEnd"/>
      <w:r w:rsidRPr="008D27B5">
        <w:rPr>
          <w:rFonts w:ascii="Book Antiqua" w:eastAsia="宋体" w:hAnsi="Book Antiqua" w:cs="宋体"/>
          <w:lang w:val="en-US" w:eastAsia="zh-CN"/>
        </w:rPr>
        <w:t xml:space="preserve"> K, </w:t>
      </w:r>
      <w:proofErr w:type="spellStart"/>
      <w:r w:rsidRPr="008D27B5">
        <w:rPr>
          <w:rFonts w:ascii="Book Antiqua" w:eastAsia="宋体" w:hAnsi="Book Antiqua" w:cs="宋体"/>
          <w:lang w:val="en-US" w:eastAsia="zh-CN"/>
        </w:rPr>
        <w:t>Krylborg</w:t>
      </w:r>
      <w:proofErr w:type="spellEnd"/>
      <w:r w:rsidRPr="008D27B5">
        <w:rPr>
          <w:rFonts w:ascii="Book Antiqua" w:eastAsia="宋体" w:hAnsi="Book Antiqua" w:cs="宋体"/>
          <w:lang w:val="en-US" w:eastAsia="zh-CN"/>
        </w:rPr>
        <w:t xml:space="preserve"> E, Forsberg H, Olsson T. Abnormal cytokine and adrenocortical hormone regulation in myotonic dystrophy.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Clin</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Endocrinol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Metab</w:t>
      </w:r>
      <w:proofErr w:type="spellEnd"/>
      <w:r w:rsidRPr="008D27B5">
        <w:rPr>
          <w:rFonts w:ascii="Book Antiqua" w:eastAsia="宋体" w:hAnsi="Book Antiqua" w:cs="宋体"/>
          <w:lang w:val="en-US" w:eastAsia="zh-CN"/>
        </w:rPr>
        <w:t xml:space="preserve"> 2000; </w:t>
      </w:r>
      <w:r w:rsidRPr="008D27B5">
        <w:rPr>
          <w:rFonts w:ascii="Book Antiqua" w:eastAsia="宋体" w:hAnsi="Book Antiqua" w:cs="宋体"/>
          <w:b/>
          <w:bCs/>
          <w:lang w:val="en-US" w:eastAsia="zh-CN"/>
        </w:rPr>
        <w:t>85</w:t>
      </w:r>
      <w:r w:rsidRPr="008D27B5">
        <w:rPr>
          <w:rFonts w:ascii="Book Antiqua" w:eastAsia="宋体" w:hAnsi="Book Antiqua" w:cs="宋体"/>
          <w:lang w:val="en-US" w:eastAsia="zh-CN"/>
        </w:rPr>
        <w:t>: 3169-3176 [PMID: 10999804 DOI: 10.1210/jcem.85.9.6794]</w:t>
      </w:r>
    </w:p>
    <w:p w14:paraId="10AA4A3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22 </w:t>
      </w:r>
      <w:proofErr w:type="spellStart"/>
      <w:r w:rsidRPr="008D27B5">
        <w:rPr>
          <w:rFonts w:ascii="Book Antiqua" w:eastAsia="宋体" w:hAnsi="Book Antiqua" w:cs="宋体"/>
          <w:b/>
          <w:bCs/>
          <w:lang w:val="en-US" w:eastAsia="zh-CN"/>
        </w:rPr>
        <w:t>Minnerop</w:t>
      </w:r>
      <w:proofErr w:type="spellEnd"/>
      <w:r w:rsidRPr="008D27B5">
        <w:rPr>
          <w:rFonts w:ascii="Book Antiqua" w:eastAsia="宋体" w:hAnsi="Book Antiqua" w:cs="宋体"/>
          <w:b/>
          <w:bCs/>
          <w:lang w:val="en-US" w:eastAsia="zh-CN"/>
        </w:rPr>
        <w:t xml:space="preserve"> M</w:t>
      </w:r>
      <w:r w:rsidRPr="008D27B5">
        <w:rPr>
          <w:rFonts w:ascii="Book Antiqua" w:eastAsia="宋体" w:hAnsi="Book Antiqua" w:cs="宋体"/>
          <w:lang w:val="en-US" w:eastAsia="zh-CN"/>
        </w:rPr>
        <w:t xml:space="preserve">, Weber B, </w:t>
      </w:r>
      <w:proofErr w:type="spellStart"/>
      <w:r w:rsidRPr="008D27B5">
        <w:rPr>
          <w:rFonts w:ascii="Book Antiqua" w:eastAsia="宋体" w:hAnsi="Book Antiqua" w:cs="宋体"/>
          <w:lang w:val="en-US" w:eastAsia="zh-CN"/>
        </w:rPr>
        <w:t>Schoene</w:t>
      </w:r>
      <w:proofErr w:type="spellEnd"/>
      <w:r w:rsidRPr="008D27B5">
        <w:rPr>
          <w:rFonts w:ascii="Book Antiqua" w:eastAsia="宋体" w:hAnsi="Book Antiqua" w:cs="宋体"/>
          <w:lang w:val="en-US" w:eastAsia="zh-CN"/>
        </w:rPr>
        <w:t xml:space="preserve">-Bake JC, Roeske S, </w:t>
      </w:r>
      <w:proofErr w:type="spellStart"/>
      <w:r w:rsidRPr="008D27B5">
        <w:rPr>
          <w:rFonts w:ascii="Book Antiqua" w:eastAsia="宋体" w:hAnsi="Book Antiqua" w:cs="宋体"/>
          <w:lang w:val="en-US" w:eastAsia="zh-CN"/>
        </w:rPr>
        <w:t>Mirbach</w:t>
      </w:r>
      <w:proofErr w:type="spellEnd"/>
      <w:r w:rsidRPr="008D27B5">
        <w:rPr>
          <w:rFonts w:ascii="Book Antiqua" w:eastAsia="宋体" w:hAnsi="Book Antiqua" w:cs="宋体"/>
          <w:lang w:val="en-US" w:eastAsia="zh-CN"/>
        </w:rPr>
        <w:t xml:space="preserve"> S, </w:t>
      </w:r>
      <w:proofErr w:type="spellStart"/>
      <w:r w:rsidRPr="008D27B5">
        <w:rPr>
          <w:rFonts w:ascii="Book Antiqua" w:eastAsia="宋体" w:hAnsi="Book Antiqua" w:cs="宋体"/>
          <w:lang w:val="en-US" w:eastAsia="zh-CN"/>
        </w:rPr>
        <w:t>Anspach</w:t>
      </w:r>
      <w:proofErr w:type="spellEnd"/>
      <w:r w:rsidRPr="008D27B5">
        <w:rPr>
          <w:rFonts w:ascii="Book Antiqua" w:eastAsia="宋体" w:hAnsi="Book Antiqua" w:cs="宋体"/>
          <w:lang w:val="en-US" w:eastAsia="zh-CN"/>
        </w:rPr>
        <w:t xml:space="preserve"> C, Schneider-Gold C, Betz RC, </w:t>
      </w:r>
      <w:proofErr w:type="spellStart"/>
      <w:r w:rsidRPr="008D27B5">
        <w:rPr>
          <w:rFonts w:ascii="Book Antiqua" w:eastAsia="宋体" w:hAnsi="Book Antiqua" w:cs="宋体"/>
          <w:lang w:val="en-US" w:eastAsia="zh-CN"/>
        </w:rPr>
        <w:t>Helmstaedter</w:t>
      </w:r>
      <w:proofErr w:type="spellEnd"/>
      <w:r w:rsidRPr="008D27B5">
        <w:rPr>
          <w:rFonts w:ascii="Book Antiqua" w:eastAsia="宋体" w:hAnsi="Book Antiqua" w:cs="宋体"/>
          <w:lang w:val="en-US" w:eastAsia="zh-CN"/>
        </w:rPr>
        <w:t xml:space="preserve"> C, </w:t>
      </w:r>
      <w:proofErr w:type="spellStart"/>
      <w:r w:rsidRPr="008D27B5">
        <w:rPr>
          <w:rFonts w:ascii="Book Antiqua" w:eastAsia="宋体" w:hAnsi="Book Antiqua" w:cs="宋体"/>
          <w:lang w:val="en-US" w:eastAsia="zh-CN"/>
        </w:rPr>
        <w:t>Tittgemeyer</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Klockgether</w:t>
      </w:r>
      <w:proofErr w:type="spellEnd"/>
      <w:r w:rsidRPr="008D27B5">
        <w:rPr>
          <w:rFonts w:ascii="Book Antiqua" w:eastAsia="宋体" w:hAnsi="Book Antiqua" w:cs="宋体"/>
          <w:lang w:val="en-US" w:eastAsia="zh-CN"/>
        </w:rPr>
        <w:t xml:space="preserve"> T, </w:t>
      </w:r>
      <w:proofErr w:type="spellStart"/>
      <w:r w:rsidRPr="008D27B5">
        <w:rPr>
          <w:rFonts w:ascii="Book Antiqua" w:eastAsia="宋体" w:hAnsi="Book Antiqua" w:cs="宋体"/>
          <w:lang w:val="en-US" w:eastAsia="zh-CN"/>
        </w:rPr>
        <w:t>Kornblum</w:t>
      </w:r>
      <w:proofErr w:type="spellEnd"/>
      <w:r w:rsidRPr="008D27B5">
        <w:rPr>
          <w:rFonts w:ascii="Book Antiqua" w:eastAsia="宋体" w:hAnsi="Book Antiqua" w:cs="宋体"/>
          <w:lang w:val="en-US" w:eastAsia="zh-CN"/>
        </w:rPr>
        <w:t xml:space="preserve"> C. The brain in myotonic dystrophy 1 and 2: evidence for a predominant white matter disease. </w:t>
      </w:r>
      <w:r w:rsidRPr="008D27B5">
        <w:rPr>
          <w:rFonts w:ascii="Book Antiqua" w:eastAsia="宋体" w:hAnsi="Book Antiqua" w:cs="宋体"/>
          <w:i/>
          <w:iCs/>
          <w:lang w:val="en-US" w:eastAsia="zh-CN"/>
        </w:rPr>
        <w:t>Brain</w:t>
      </w:r>
      <w:r w:rsidRPr="008D27B5">
        <w:rPr>
          <w:rFonts w:ascii="Book Antiqua" w:eastAsia="宋体" w:hAnsi="Book Antiqua" w:cs="宋体"/>
          <w:lang w:val="en-US" w:eastAsia="zh-CN"/>
        </w:rPr>
        <w:t xml:space="preserve"> 2011; </w:t>
      </w:r>
      <w:r w:rsidRPr="008D27B5">
        <w:rPr>
          <w:rFonts w:ascii="Book Antiqua" w:eastAsia="宋体" w:hAnsi="Book Antiqua" w:cs="宋体"/>
          <w:b/>
          <w:bCs/>
          <w:lang w:val="en-US" w:eastAsia="zh-CN"/>
        </w:rPr>
        <w:t>134</w:t>
      </w:r>
      <w:r w:rsidRPr="008D27B5">
        <w:rPr>
          <w:rFonts w:ascii="Book Antiqua" w:eastAsia="宋体" w:hAnsi="Book Antiqua" w:cs="宋体"/>
          <w:lang w:val="en-US" w:eastAsia="zh-CN"/>
        </w:rPr>
        <w:t>: 3530-3546 [PMID: 22131273 DOI: 10.1093/brain/awr299]</w:t>
      </w:r>
    </w:p>
    <w:p w14:paraId="6FED6E9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23 </w:t>
      </w:r>
      <w:r w:rsidRPr="008D27B5">
        <w:rPr>
          <w:rFonts w:ascii="Book Antiqua" w:eastAsia="宋体" w:hAnsi="Book Antiqua" w:cs="宋体"/>
          <w:b/>
          <w:bCs/>
          <w:lang w:val="en-US" w:eastAsia="zh-CN"/>
        </w:rPr>
        <w:t>Yu H</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Laberge</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Jaussent</w:t>
      </w:r>
      <w:proofErr w:type="spellEnd"/>
      <w:r w:rsidRPr="008D27B5">
        <w:rPr>
          <w:rFonts w:ascii="Book Antiqua" w:eastAsia="宋体" w:hAnsi="Book Antiqua" w:cs="宋体"/>
          <w:lang w:val="en-US" w:eastAsia="zh-CN"/>
        </w:rPr>
        <w:t xml:space="preserve"> I, Bayard S, </w:t>
      </w:r>
      <w:proofErr w:type="spellStart"/>
      <w:r w:rsidRPr="008D27B5">
        <w:rPr>
          <w:rFonts w:ascii="Book Antiqua" w:eastAsia="宋体" w:hAnsi="Book Antiqua" w:cs="宋体"/>
          <w:lang w:val="en-US" w:eastAsia="zh-CN"/>
        </w:rPr>
        <w:t>Scholtz</w:t>
      </w:r>
      <w:proofErr w:type="spellEnd"/>
      <w:r w:rsidRPr="008D27B5">
        <w:rPr>
          <w:rFonts w:ascii="Book Antiqua" w:eastAsia="宋体" w:hAnsi="Book Antiqua" w:cs="宋体"/>
          <w:lang w:val="en-US" w:eastAsia="zh-CN"/>
        </w:rPr>
        <w:t xml:space="preserve"> S, Raoul M, Pages M, </w:t>
      </w:r>
      <w:proofErr w:type="spellStart"/>
      <w:r w:rsidRPr="008D27B5">
        <w:rPr>
          <w:rFonts w:ascii="Book Antiqua" w:eastAsia="宋体" w:hAnsi="Book Antiqua" w:cs="宋体"/>
          <w:lang w:val="en-US" w:eastAsia="zh-CN"/>
        </w:rPr>
        <w:t>Dauvilliers</w:t>
      </w:r>
      <w:proofErr w:type="spellEnd"/>
      <w:r w:rsidRPr="008D27B5">
        <w:rPr>
          <w:rFonts w:ascii="Book Antiqua" w:eastAsia="宋体" w:hAnsi="Book Antiqua" w:cs="宋体"/>
          <w:lang w:val="en-US" w:eastAsia="zh-CN"/>
        </w:rPr>
        <w:t xml:space="preserve"> Y. Daytime sleepiness and REM sleep characteristics in myotonic dystrophy: a case-control study. </w:t>
      </w:r>
      <w:r w:rsidRPr="008D27B5">
        <w:rPr>
          <w:rFonts w:ascii="Book Antiqua" w:eastAsia="宋体" w:hAnsi="Book Antiqua" w:cs="宋体"/>
          <w:i/>
          <w:iCs/>
          <w:lang w:val="en-US" w:eastAsia="zh-CN"/>
        </w:rPr>
        <w:t>Sleep</w:t>
      </w:r>
      <w:r w:rsidRPr="008D27B5">
        <w:rPr>
          <w:rFonts w:ascii="Book Antiqua" w:eastAsia="宋体" w:hAnsi="Book Antiqua" w:cs="宋体"/>
          <w:lang w:val="en-US" w:eastAsia="zh-CN"/>
        </w:rPr>
        <w:t xml:space="preserve"> 2011; </w:t>
      </w:r>
      <w:r w:rsidRPr="008D27B5">
        <w:rPr>
          <w:rFonts w:ascii="Book Antiqua" w:eastAsia="宋体" w:hAnsi="Book Antiqua" w:cs="宋体"/>
          <w:b/>
          <w:bCs/>
          <w:lang w:val="en-US" w:eastAsia="zh-CN"/>
        </w:rPr>
        <w:t>34</w:t>
      </w:r>
      <w:r w:rsidRPr="008D27B5">
        <w:rPr>
          <w:rFonts w:ascii="Book Antiqua" w:eastAsia="宋体" w:hAnsi="Book Antiqua" w:cs="宋体"/>
          <w:lang w:val="en-US" w:eastAsia="zh-CN"/>
        </w:rPr>
        <w:t>: 165-170 [PMID: 21286250]</w:t>
      </w:r>
    </w:p>
    <w:p w14:paraId="02B8EF41"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24 </w:t>
      </w:r>
      <w:proofErr w:type="spellStart"/>
      <w:r w:rsidRPr="008D27B5">
        <w:rPr>
          <w:rFonts w:ascii="Book Antiqua" w:eastAsia="宋体" w:hAnsi="Book Antiqua" w:cs="宋体"/>
          <w:b/>
          <w:bCs/>
          <w:lang w:val="en-US" w:eastAsia="zh-CN"/>
        </w:rPr>
        <w:t>Cirignotta</w:t>
      </w:r>
      <w:proofErr w:type="spellEnd"/>
      <w:r w:rsidRPr="008D27B5">
        <w:rPr>
          <w:rFonts w:ascii="Book Antiqua" w:eastAsia="宋体" w:hAnsi="Book Antiqua" w:cs="宋体"/>
          <w:b/>
          <w:bCs/>
          <w:lang w:val="en-US" w:eastAsia="zh-CN"/>
        </w:rPr>
        <w:t xml:space="preserve"> F</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Mondini</w:t>
      </w:r>
      <w:proofErr w:type="spellEnd"/>
      <w:r w:rsidRPr="008D27B5">
        <w:rPr>
          <w:rFonts w:ascii="Book Antiqua" w:eastAsia="宋体" w:hAnsi="Book Antiqua" w:cs="宋体"/>
          <w:lang w:val="en-US" w:eastAsia="zh-CN"/>
        </w:rPr>
        <w:t xml:space="preserve"> S, </w:t>
      </w:r>
      <w:proofErr w:type="spellStart"/>
      <w:r w:rsidRPr="008D27B5">
        <w:rPr>
          <w:rFonts w:ascii="Book Antiqua" w:eastAsia="宋体" w:hAnsi="Book Antiqua" w:cs="宋体"/>
          <w:lang w:val="en-US" w:eastAsia="zh-CN"/>
        </w:rPr>
        <w:t>Zucconi</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Barrot</w:t>
      </w:r>
      <w:proofErr w:type="spellEnd"/>
      <w:r w:rsidRPr="008D27B5">
        <w:rPr>
          <w:rFonts w:ascii="Book Antiqua" w:eastAsia="宋体" w:hAnsi="Book Antiqua" w:cs="宋体"/>
          <w:lang w:val="en-US" w:eastAsia="zh-CN"/>
        </w:rPr>
        <w:t xml:space="preserve">-Cortes E, </w:t>
      </w:r>
      <w:proofErr w:type="spellStart"/>
      <w:r w:rsidRPr="008D27B5">
        <w:rPr>
          <w:rFonts w:ascii="Book Antiqua" w:eastAsia="宋体" w:hAnsi="Book Antiqua" w:cs="宋体"/>
          <w:lang w:val="en-US" w:eastAsia="zh-CN"/>
        </w:rPr>
        <w:t>Sturani</w:t>
      </w:r>
      <w:proofErr w:type="spellEnd"/>
      <w:r w:rsidRPr="008D27B5">
        <w:rPr>
          <w:rFonts w:ascii="Book Antiqua" w:eastAsia="宋体" w:hAnsi="Book Antiqua" w:cs="宋体"/>
          <w:lang w:val="en-US" w:eastAsia="zh-CN"/>
        </w:rPr>
        <w:t xml:space="preserve"> C, </w:t>
      </w:r>
      <w:proofErr w:type="spellStart"/>
      <w:r w:rsidRPr="008D27B5">
        <w:rPr>
          <w:rFonts w:ascii="Book Antiqua" w:eastAsia="宋体" w:hAnsi="Book Antiqua" w:cs="宋体"/>
          <w:lang w:val="en-US" w:eastAsia="zh-CN"/>
        </w:rPr>
        <w:t>Schiavina</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Coccagna</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Lugaresi</w:t>
      </w:r>
      <w:proofErr w:type="spellEnd"/>
      <w:r w:rsidRPr="008D27B5">
        <w:rPr>
          <w:rFonts w:ascii="Book Antiqua" w:eastAsia="宋体" w:hAnsi="Book Antiqua" w:cs="宋体"/>
          <w:lang w:val="en-US" w:eastAsia="zh-CN"/>
        </w:rPr>
        <w:t xml:space="preserve"> E. Sleep-related breathing impairment in myotonic dystrophy.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1987; </w:t>
      </w:r>
      <w:r w:rsidRPr="008D27B5">
        <w:rPr>
          <w:rFonts w:ascii="Book Antiqua" w:eastAsia="宋体" w:hAnsi="Book Antiqua" w:cs="宋体"/>
          <w:b/>
          <w:bCs/>
          <w:lang w:val="en-US" w:eastAsia="zh-CN"/>
        </w:rPr>
        <w:t>235</w:t>
      </w:r>
      <w:r w:rsidRPr="008D27B5">
        <w:rPr>
          <w:rFonts w:ascii="Book Antiqua" w:eastAsia="宋体" w:hAnsi="Book Antiqua" w:cs="宋体"/>
          <w:lang w:val="en-US" w:eastAsia="zh-CN"/>
        </w:rPr>
        <w:t>: 80-85 [PMID: 3430195 DOI: 10.1007/BF00718014]</w:t>
      </w:r>
    </w:p>
    <w:p w14:paraId="0BBF33E8"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25 </w:t>
      </w:r>
      <w:proofErr w:type="spellStart"/>
      <w:r w:rsidRPr="008D27B5">
        <w:rPr>
          <w:rFonts w:ascii="Book Antiqua" w:eastAsia="宋体" w:hAnsi="Book Antiqua" w:cs="宋体"/>
          <w:b/>
          <w:bCs/>
          <w:lang w:val="en-US" w:eastAsia="zh-CN"/>
        </w:rPr>
        <w:t>Laberge</w:t>
      </w:r>
      <w:proofErr w:type="spellEnd"/>
      <w:r w:rsidRPr="008D27B5">
        <w:rPr>
          <w:rFonts w:ascii="Book Antiqua" w:eastAsia="宋体" w:hAnsi="Book Antiqua" w:cs="宋体"/>
          <w:b/>
          <w:bCs/>
          <w:lang w:val="en-US" w:eastAsia="zh-CN"/>
        </w:rPr>
        <w:t xml:space="preserve"> L</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Bégin</w:t>
      </w:r>
      <w:proofErr w:type="spellEnd"/>
      <w:r w:rsidRPr="008D27B5">
        <w:rPr>
          <w:rFonts w:ascii="Book Antiqua" w:eastAsia="宋体" w:hAnsi="Book Antiqua" w:cs="宋体"/>
          <w:lang w:val="en-US" w:eastAsia="zh-CN"/>
        </w:rPr>
        <w:t xml:space="preserve"> P, </w:t>
      </w:r>
      <w:proofErr w:type="spellStart"/>
      <w:r w:rsidRPr="008D27B5">
        <w:rPr>
          <w:rFonts w:ascii="Book Antiqua" w:eastAsia="宋体" w:hAnsi="Book Antiqua" w:cs="宋体"/>
          <w:lang w:val="en-US" w:eastAsia="zh-CN"/>
        </w:rPr>
        <w:t>Dauvilliers</w:t>
      </w:r>
      <w:proofErr w:type="spellEnd"/>
      <w:r w:rsidRPr="008D27B5">
        <w:rPr>
          <w:rFonts w:ascii="Book Antiqua" w:eastAsia="宋体" w:hAnsi="Book Antiqua" w:cs="宋体"/>
          <w:lang w:val="en-US" w:eastAsia="zh-CN"/>
        </w:rPr>
        <w:t xml:space="preserve"> Y, Beaudry M, </w:t>
      </w:r>
      <w:proofErr w:type="spellStart"/>
      <w:r w:rsidRPr="008D27B5">
        <w:rPr>
          <w:rFonts w:ascii="Book Antiqua" w:eastAsia="宋体" w:hAnsi="Book Antiqua" w:cs="宋体"/>
          <w:lang w:val="en-US" w:eastAsia="zh-CN"/>
        </w:rPr>
        <w:t>Laforte</w:t>
      </w:r>
      <w:proofErr w:type="spellEnd"/>
      <w:r w:rsidRPr="008D27B5">
        <w:rPr>
          <w:rFonts w:ascii="Book Antiqua" w:eastAsia="宋体" w:hAnsi="Book Antiqua" w:cs="宋体"/>
          <w:lang w:val="en-US" w:eastAsia="zh-CN"/>
        </w:rPr>
        <w:t xml:space="preserve"> M, Jean S, Mathieu J. </w:t>
      </w:r>
      <w:proofErr w:type="gramStart"/>
      <w:r w:rsidRPr="008D27B5">
        <w:rPr>
          <w:rFonts w:ascii="Book Antiqua" w:eastAsia="宋体" w:hAnsi="Book Antiqua" w:cs="宋体"/>
          <w:lang w:val="en-US" w:eastAsia="zh-CN"/>
        </w:rPr>
        <w:t>A polysomnographic study of daytime sleepiness in myotonic dystrophy type 1.</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Neurosurg</w:t>
      </w:r>
      <w:proofErr w:type="spellEnd"/>
      <w:r w:rsidRPr="008D27B5">
        <w:rPr>
          <w:rFonts w:ascii="Book Antiqua" w:eastAsia="宋体" w:hAnsi="Book Antiqua" w:cs="宋体"/>
          <w:i/>
          <w:iCs/>
          <w:lang w:val="en-US" w:eastAsia="zh-CN"/>
        </w:rPr>
        <w:t xml:space="preserve"> Psychiatry</w:t>
      </w:r>
      <w:r w:rsidRPr="008D27B5">
        <w:rPr>
          <w:rFonts w:ascii="Book Antiqua" w:eastAsia="宋体" w:hAnsi="Book Antiqua" w:cs="宋体"/>
          <w:lang w:val="en-US" w:eastAsia="zh-CN"/>
        </w:rPr>
        <w:t xml:space="preserve"> 2009; </w:t>
      </w:r>
      <w:r w:rsidRPr="008D27B5">
        <w:rPr>
          <w:rFonts w:ascii="Book Antiqua" w:eastAsia="宋体" w:hAnsi="Book Antiqua" w:cs="宋体"/>
          <w:b/>
          <w:bCs/>
          <w:lang w:val="en-US" w:eastAsia="zh-CN"/>
        </w:rPr>
        <w:t>80</w:t>
      </w:r>
      <w:r w:rsidRPr="008D27B5">
        <w:rPr>
          <w:rFonts w:ascii="Book Antiqua" w:eastAsia="宋体" w:hAnsi="Book Antiqua" w:cs="宋体"/>
          <w:lang w:val="en-US" w:eastAsia="zh-CN"/>
        </w:rPr>
        <w:t>: 642-646 [PMID: 19211594 DOI: 10.1136/jnnp.2008.165035]</w:t>
      </w:r>
    </w:p>
    <w:p w14:paraId="413713F7"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26 </w:t>
      </w:r>
      <w:r w:rsidRPr="008D27B5">
        <w:rPr>
          <w:rFonts w:ascii="Book Antiqua" w:eastAsia="宋体" w:hAnsi="Book Antiqua" w:cs="宋体"/>
          <w:b/>
          <w:bCs/>
          <w:lang w:val="en-US" w:eastAsia="zh-CN"/>
        </w:rPr>
        <w:t>Walters AS</w:t>
      </w:r>
      <w:r w:rsidRPr="008D27B5">
        <w:rPr>
          <w:rFonts w:ascii="Book Antiqua" w:eastAsia="宋体" w:hAnsi="Book Antiqua" w:cs="宋体"/>
          <w:lang w:val="en-US" w:eastAsia="zh-CN"/>
        </w:rPr>
        <w:t>, Rye DB.</w:t>
      </w:r>
      <w:proofErr w:type="gramEnd"/>
      <w:r w:rsidRPr="008D27B5">
        <w:rPr>
          <w:rFonts w:ascii="Book Antiqua" w:eastAsia="宋体" w:hAnsi="Book Antiqua" w:cs="宋体"/>
          <w:lang w:val="en-US" w:eastAsia="zh-CN"/>
        </w:rPr>
        <w:t xml:space="preserve"> Review of the relationship of restless legs syndrome and periodic limb movements in sleep to hypertension, heart disease, and stroke. </w:t>
      </w:r>
      <w:r w:rsidRPr="008D27B5">
        <w:rPr>
          <w:rFonts w:ascii="Book Antiqua" w:eastAsia="宋体" w:hAnsi="Book Antiqua" w:cs="宋体"/>
          <w:i/>
          <w:iCs/>
          <w:lang w:val="en-US" w:eastAsia="zh-CN"/>
        </w:rPr>
        <w:t>Sleep</w:t>
      </w:r>
      <w:r w:rsidRPr="008D27B5">
        <w:rPr>
          <w:rFonts w:ascii="Book Antiqua" w:eastAsia="宋体" w:hAnsi="Book Antiqua" w:cs="宋体"/>
          <w:lang w:val="en-US" w:eastAsia="zh-CN"/>
        </w:rPr>
        <w:t xml:space="preserve"> 2009; </w:t>
      </w:r>
      <w:r w:rsidRPr="008D27B5">
        <w:rPr>
          <w:rFonts w:ascii="Book Antiqua" w:eastAsia="宋体" w:hAnsi="Book Antiqua" w:cs="宋体"/>
          <w:b/>
          <w:bCs/>
          <w:lang w:val="en-US" w:eastAsia="zh-CN"/>
        </w:rPr>
        <w:t>32</w:t>
      </w:r>
      <w:r w:rsidRPr="008D27B5">
        <w:rPr>
          <w:rFonts w:ascii="Book Antiqua" w:eastAsia="宋体" w:hAnsi="Book Antiqua" w:cs="宋体"/>
          <w:lang w:val="en-US" w:eastAsia="zh-CN"/>
        </w:rPr>
        <w:t>: 589-597 [PMID: 19480225]</w:t>
      </w:r>
    </w:p>
    <w:p w14:paraId="7905BC8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27 </w:t>
      </w:r>
      <w:proofErr w:type="spellStart"/>
      <w:r w:rsidRPr="008D27B5">
        <w:rPr>
          <w:rFonts w:ascii="Book Antiqua" w:eastAsia="宋体" w:hAnsi="Book Antiqua" w:cs="宋体"/>
          <w:b/>
          <w:bCs/>
          <w:lang w:val="en-US" w:eastAsia="zh-CN"/>
        </w:rPr>
        <w:t>Douniol</w:t>
      </w:r>
      <w:proofErr w:type="spellEnd"/>
      <w:r w:rsidRPr="008D27B5">
        <w:rPr>
          <w:rFonts w:ascii="Book Antiqua" w:eastAsia="宋体" w:hAnsi="Book Antiqua" w:cs="宋体"/>
          <w:b/>
          <w:bCs/>
          <w:lang w:val="en-US" w:eastAsia="zh-CN"/>
        </w:rPr>
        <w:t xml:space="preserve"> 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Jacquette</w:t>
      </w:r>
      <w:proofErr w:type="spellEnd"/>
      <w:r w:rsidRPr="008D27B5">
        <w:rPr>
          <w:rFonts w:ascii="Book Antiqua" w:eastAsia="宋体" w:hAnsi="Book Antiqua" w:cs="宋体"/>
          <w:lang w:val="en-US" w:eastAsia="zh-CN"/>
        </w:rPr>
        <w:t xml:space="preserve"> A, Cohen D, </w:t>
      </w:r>
      <w:proofErr w:type="spellStart"/>
      <w:r w:rsidRPr="008D27B5">
        <w:rPr>
          <w:rFonts w:ascii="Book Antiqua" w:eastAsia="宋体" w:hAnsi="Book Antiqua" w:cs="宋体"/>
          <w:lang w:val="en-US" w:eastAsia="zh-CN"/>
        </w:rPr>
        <w:t>Bodeau</w:t>
      </w:r>
      <w:proofErr w:type="spellEnd"/>
      <w:r w:rsidRPr="008D27B5">
        <w:rPr>
          <w:rFonts w:ascii="Book Antiqua" w:eastAsia="宋体" w:hAnsi="Book Antiqua" w:cs="宋体"/>
          <w:lang w:val="en-US" w:eastAsia="zh-CN"/>
        </w:rPr>
        <w:t xml:space="preserve"> N, </w:t>
      </w:r>
      <w:proofErr w:type="spellStart"/>
      <w:r w:rsidRPr="008D27B5">
        <w:rPr>
          <w:rFonts w:ascii="Book Antiqua" w:eastAsia="宋体" w:hAnsi="Book Antiqua" w:cs="宋体"/>
          <w:lang w:val="en-US" w:eastAsia="zh-CN"/>
        </w:rPr>
        <w:t>Rachidi</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Angeard</w:t>
      </w:r>
      <w:proofErr w:type="spellEnd"/>
      <w:r w:rsidRPr="008D27B5">
        <w:rPr>
          <w:rFonts w:ascii="Book Antiqua" w:eastAsia="宋体" w:hAnsi="Book Antiqua" w:cs="宋体"/>
          <w:lang w:val="en-US" w:eastAsia="zh-CN"/>
        </w:rPr>
        <w:t xml:space="preserve"> N, </w:t>
      </w:r>
      <w:proofErr w:type="spellStart"/>
      <w:r w:rsidRPr="008D27B5">
        <w:rPr>
          <w:rFonts w:ascii="Book Antiqua" w:eastAsia="宋体" w:hAnsi="Book Antiqua" w:cs="宋体"/>
          <w:lang w:val="en-US" w:eastAsia="zh-CN"/>
        </w:rPr>
        <w:t>Cuisset</w:t>
      </w:r>
      <w:proofErr w:type="spellEnd"/>
      <w:r w:rsidRPr="008D27B5">
        <w:rPr>
          <w:rFonts w:ascii="Book Antiqua" w:eastAsia="宋体" w:hAnsi="Book Antiqua" w:cs="宋体"/>
          <w:lang w:val="en-US" w:eastAsia="zh-CN"/>
        </w:rPr>
        <w:t xml:space="preserve"> JM, </w:t>
      </w:r>
      <w:proofErr w:type="spellStart"/>
      <w:r w:rsidRPr="008D27B5">
        <w:rPr>
          <w:rFonts w:ascii="Book Antiqua" w:eastAsia="宋体" w:hAnsi="Book Antiqua" w:cs="宋体"/>
          <w:lang w:val="en-US" w:eastAsia="zh-CN"/>
        </w:rPr>
        <w:t>Vallée</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Eymard</w:t>
      </w:r>
      <w:proofErr w:type="spellEnd"/>
      <w:r w:rsidRPr="008D27B5">
        <w:rPr>
          <w:rFonts w:ascii="Book Antiqua" w:eastAsia="宋体" w:hAnsi="Book Antiqua" w:cs="宋体"/>
          <w:lang w:val="en-US" w:eastAsia="zh-CN"/>
        </w:rPr>
        <w:t xml:space="preserve"> B, Plaza M, </w:t>
      </w:r>
      <w:proofErr w:type="spellStart"/>
      <w:r w:rsidRPr="008D27B5">
        <w:rPr>
          <w:rFonts w:ascii="Book Antiqua" w:eastAsia="宋体" w:hAnsi="Book Antiqua" w:cs="宋体"/>
          <w:lang w:val="en-US" w:eastAsia="zh-CN"/>
        </w:rPr>
        <w:t>Héron</w:t>
      </w:r>
      <w:proofErr w:type="spellEnd"/>
      <w:r w:rsidRPr="008D27B5">
        <w:rPr>
          <w:rFonts w:ascii="Book Antiqua" w:eastAsia="宋体" w:hAnsi="Book Antiqua" w:cs="宋体"/>
          <w:lang w:val="en-US" w:eastAsia="zh-CN"/>
        </w:rPr>
        <w:t xml:space="preserve"> D, </w:t>
      </w:r>
      <w:proofErr w:type="spellStart"/>
      <w:r w:rsidRPr="008D27B5">
        <w:rPr>
          <w:rFonts w:ascii="Book Antiqua" w:eastAsia="宋体" w:hAnsi="Book Antiqua" w:cs="宋体"/>
          <w:lang w:val="en-US" w:eastAsia="zh-CN"/>
        </w:rPr>
        <w:t>Guilé</w:t>
      </w:r>
      <w:proofErr w:type="spellEnd"/>
      <w:r w:rsidRPr="008D27B5">
        <w:rPr>
          <w:rFonts w:ascii="Book Antiqua" w:eastAsia="宋体" w:hAnsi="Book Antiqua" w:cs="宋体"/>
          <w:lang w:val="en-US" w:eastAsia="zh-CN"/>
        </w:rPr>
        <w:t xml:space="preserve"> JM. </w:t>
      </w:r>
      <w:proofErr w:type="gramStart"/>
      <w:r w:rsidRPr="008D27B5">
        <w:rPr>
          <w:rFonts w:ascii="Book Antiqua" w:eastAsia="宋体" w:hAnsi="Book Antiqua" w:cs="宋体"/>
          <w:lang w:val="en-US" w:eastAsia="zh-CN"/>
        </w:rPr>
        <w:t>Psychiatric and cognitive phenotype of childhood myotonic dystrophy type 1.</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 xml:space="preserve">Dev Med Child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2012; </w:t>
      </w:r>
      <w:r w:rsidRPr="008D27B5">
        <w:rPr>
          <w:rFonts w:ascii="Book Antiqua" w:eastAsia="宋体" w:hAnsi="Book Antiqua" w:cs="宋体"/>
          <w:b/>
          <w:bCs/>
          <w:lang w:val="en-US" w:eastAsia="zh-CN"/>
        </w:rPr>
        <w:t>54</w:t>
      </w:r>
      <w:r w:rsidRPr="008D27B5">
        <w:rPr>
          <w:rFonts w:ascii="Book Antiqua" w:eastAsia="宋体" w:hAnsi="Book Antiqua" w:cs="宋体"/>
          <w:lang w:val="en-US" w:eastAsia="zh-CN"/>
        </w:rPr>
        <w:t>: 905-911 [PMID: 22861906 DOI: 10.1111/j.1469-8749.2012.04379.x]</w:t>
      </w:r>
    </w:p>
    <w:p w14:paraId="6C1EF889"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28 </w:t>
      </w:r>
      <w:proofErr w:type="spellStart"/>
      <w:r w:rsidRPr="008D27B5">
        <w:rPr>
          <w:rFonts w:ascii="Book Antiqua" w:eastAsia="宋体" w:hAnsi="Book Antiqua" w:cs="宋体"/>
          <w:b/>
          <w:bCs/>
          <w:lang w:val="en-US" w:eastAsia="zh-CN"/>
        </w:rPr>
        <w:t>Angeard</w:t>
      </w:r>
      <w:proofErr w:type="spellEnd"/>
      <w:r w:rsidRPr="008D27B5">
        <w:rPr>
          <w:rFonts w:ascii="Book Antiqua" w:eastAsia="宋体" w:hAnsi="Book Antiqua" w:cs="宋体"/>
          <w:b/>
          <w:bCs/>
          <w:lang w:val="en-US" w:eastAsia="zh-CN"/>
        </w:rPr>
        <w:t xml:space="preserve"> N</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Gargiulo</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Jacquette</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Radvanyi</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Eymard</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Héron</w:t>
      </w:r>
      <w:proofErr w:type="spellEnd"/>
      <w:r w:rsidRPr="008D27B5">
        <w:rPr>
          <w:rFonts w:ascii="Book Antiqua" w:eastAsia="宋体" w:hAnsi="Book Antiqua" w:cs="宋体"/>
          <w:lang w:val="en-US" w:eastAsia="zh-CN"/>
        </w:rPr>
        <w:t xml:space="preserve"> D. Cognitive profile in childhood myotonic dystrophy type 1: is there a global impairment?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17</w:t>
      </w:r>
      <w:r w:rsidRPr="008D27B5">
        <w:rPr>
          <w:rFonts w:ascii="Book Antiqua" w:eastAsia="宋体" w:hAnsi="Book Antiqua" w:cs="宋体"/>
          <w:lang w:val="en-US" w:eastAsia="zh-CN"/>
        </w:rPr>
        <w:t>: 451-458 [PMID: 17433680 DOI: 10.1016/j.nmd.2007.02.012]</w:t>
      </w:r>
    </w:p>
    <w:p w14:paraId="7B318A17"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29 </w:t>
      </w:r>
      <w:proofErr w:type="spellStart"/>
      <w:r w:rsidRPr="008D27B5">
        <w:rPr>
          <w:rFonts w:ascii="Book Antiqua" w:eastAsia="宋体" w:hAnsi="Book Antiqua" w:cs="宋体"/>
          <w:b/>
          <w:bCs/>
          <w:lang w:val="en-US" w:eastAsia="zh-CN"/>
        </w:rPr>
        <w:t>Angeard</w:t>
      </w:r>
      <w:proofErr w:type="spellEnd"/>
      <w:r w:rsidRPr="008D27B5">
        <w:rPr>
          <w:rFonts w:ascii="Book Antiqua" w:eastAsia="宋体" w:hAnsi="Book Antiqua" w:cs="宋体"/>
          <w:b/>
          <w:bCs/>
          <w:lang w:val="en-US" w:eastAsia="zh-CN"/>
        </w:rPr>
        <w:t xml:space="preserve"> N</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Jacquette</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Gargiulo</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Radvanyi</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Moutier</w:t>
      </w:r>
      <w:proofErr w:type="spellEnd"/>
      <w:r w:rsidRPr="008D27B5">
        <w:rPr>
          <w:rFonts w:ascii="Book Antiqua" w:eastAsia="宋体" w:hAnsi="Book Antiqua" w:cs="宋体"/>
          <w:lang w:val="en-US" w:eastAsia="zh-CN"/>
        </w:rPr>
        <w:t xml:space="preserve"> S, </w:t>
      </w:r>
      <w:proofErr w:type="spellStart"/>
      <w:r w:rsidRPr="008D27B5">
        <w:rPr>
          <w:rFonts w:ascii="Book Antiqua" w:eastAsia="宋体" w:hAnsi="Book Antiqua" w:cs="宋体"/>
          <w:lang w:val="en-US" w:eastAsia="zh-CN"/>
        </w:rPr>
        <w:t>Eymard</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Héron</w:t>
      </w:r>
      <w:proofErr w:type="spellEnd"/>
      <w:r w:rsidRPr="008D27B5">
        <w:rPr>
          <w:rFonts w:ascii="Book Antiqua" w:eastAsia="宋体" w:hAnsi="Book Antiqua" w:cs="宋体"/>
          <w:lang w:val="en-US" w:eastAsia="zh-CN"/>
        </w:rPr>
        <w:t xml:space="preserve"> D. </w:t>
      </w:r>
      <w:proofErr w:type="gramStart"/>
      <w:r w:rsidRPr="008D27B5">
        <w:rPr>
          <w:rFonts w:ascii="Book Antiqua" w:eastAsia="宋体" w:hAnsi="Book Antiqua" w:cs="宋体"/>
          <w:lang w:val="en-US" w:eastAsia="zh-CN"/>
        </w:rPr>
        <w:t>A new window on neurocognitive dysfunction in the childhood form of myotonic dystrophy type 1 (DM1).</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2011; </w:t>
      </w:r>
      <w:r w:rsidRPr="008D27B5">
        <w:rPr>
          <w:rFonts w:ascii="Book Antiqua" w:eastAsia="宋体" w:hAnsi="Book Antiqua" w:cs="宋体"/>
          <w:b/>
          <w:bCs/>
          <w:lang w:val="en-US" w:eastAsia="zh-CN"/>
        </w:rPr>
        <w:t>21</w:t>
      </w:r>
      <w:r w:rsidRPr="008D27B5">
        <w:rPr>
          <w:rFonts w:ascii="Book Antiqua" w:eastAsia="宋体" w:hAnsi="Book Antiqua" w:cs="宋体"/>
          <w:lang w:val="en-US" w:eastAsia="zh-CN"/>
        </w:rPr>
        <w:t>: 468-476 [PMID: 21592796 DOI: 10.1016/j.nmd.2011.04.009]</w:t>
      </w:r>
    </w:p>
    <w:p w14:paraId="368B8AF8"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30 </w:t>
      </w:r>
      <w:proofErr w:type="spellStart"/>
      <w:r w:rsidRPr="008D27B5">
        <w:rPr>
          <w:rFonts w:ascii="Book Antiqua" w:eastAsia="宋体" w:hAnsi="Book Antiqua" w:cs="宋体"/>
          <w:b/>
          <w:bCs/>
          <w:lang w:val="en-US" w:eastAsia="zh-CN"/>
        </w:rPr>
        <w:t>Rubinsztein</w:t>
      </w:r>
      <w:proofErr w:type="spellEnd"/>
      <w:r w:rsidRPr="008D27B5">
        <w:rPr>
          <w:rFonts w:ascii="Book Antiqua" w:eastAsia="宋体" w:hAnsi="Book Antiqua" w:cs="宋体"/>
          <w:b/>
          <w:bCs/>
          <w:lang w:val="en-US" w:eastAsia="zh-CN"/>
        </w:rPr>
        <w:t xml:space="preserve"> JS</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Rubinsztein</w:t>
      </w:r>
      <w:proofErr w:type="spellEnd"/>
      <w:r w:rsidRPr="008D27B5">
        <w:rPr>
          <w:rFonts w:ascii="Book Antiqua" w:eastAsia="宋体" w:hAnsi="Book Antiqua" w:cs="宋体"/>
          <w:lang w:val="en-US" w:eastAsia="zh-CN"/>
        </w:rPr>
        <w:t xml:space="preserve"> DC, </w:t>
      </w:r>
      <w:proofErr w:type="spellStart"/>
      <w:r w:rsidRPr="008D27B5">
        <w:rPr>
          <w:rFonts w:ascii="Book Antiqua" w:eastAsia="宋体" w:hAnsi="Book Antiqua" w:cs="宋体"/>
          <w:lang w:val="en-US" w:eastAsia="zh-CN"/>
        </w:rPr>
        <w:t>Goodburn</w:t>
      </w:r>
      <w:proofErr w:type="spellEnd"/>
      <w:r w:rsidRPr="008D27B5">
        <w:rPr>
          <w:rFonts w:ascii="Book Antiqua" w:eastAsia="宋体" w:hAnsi="Book Antiqua" w:cs="宋体"/>
          <w:lang w:val="en-US" w:eastAsia="zh-CN"/>
        </w:rPr>
        <w:t xml:space="preserve"> S, Holland AJ.</w:t>
      </w:r>
      <w:proofErr w:type="gramEnd"/>
      <w:r w:rsidRPr="008D27B5">
        <w:rPr>
          <w:rFonts w:ascii="Book Antiqua" w:eastAsia="宋体" w:hAnsi="Book Antiqua" w:cs="宋体"/>
          <w:lang w:val="en-US" w:eastAsia="zh-CN"/>
        </w:rPr>
        <w:t xml:space="preserve"> Apathy and hypersomnia are common features of myotonic dystrophy.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Neurosurg</w:t>
      </w:r>
      <w:proofErr w:type="spellEnd"/>
      <w:r w:rsidRPr="008D27B5">
        <w:rPr>
          <w:rFonts w:ascii="Book Antiqua" w:eastAsia="宋体" w:hAnsi="Book Antiqua" w:cs="宋体"/>
          <w:i/>
          <w:iCs/>
          <w:lang w:val="en-US" w:eastAsia="zh-CN"/>
        </w:rPr>
        <w:t xml:space="preserve"> Psychiatry</w:t>
      </w:r>
      <w:r w:rsidRPr="008D27B5">
        <w:rPr>
          <w:rFonts w:ascii="Book Antiqua" w:eastAsia="宋体" w:hAnsi="Book Antiqua" w:cs="宋体"/>
          <w:lang w:val="en-US" w:eastAsia="zh-CN"/>
        </w:rPr>
        <w:t xml:space="preserve"> 1998; </w:t>
      </w:r>
      <w:r w:rsidRPr="008D27B5">
        <w:rPr>
          <w:rFonts w:ascii="Book Antiqua" w:eastAsia="宋体" w:hAnsi="Book Antiqua" w:cs="宋体"/>
          <w:b/>
          <w:bCs/>
          <w:lang w:val="en-US" w:eastAsia="zh-CN"/>
        </w:rPr>
        <w:t>64</w:t>
      </w:r>
      <w:r w:rsidRPr="008D27B5">
        <w:rPr>
          <w:rFonts w:ascii="Book Antiqua" w:eastAsia="宋体" w:hAnsi="Book Antiqua" w:cs="宋体"/>
          <w:lang w:val="en-US" w:eastAsia="zh-CN"/>
        </w:rPr>
        <w:t>: 510-515 [PMID: 9576545 DOI: 10.1136/jnnp.64.4.510]</w:t>
      </w:r>
    </w:p>
    <w:p w14:paraId="225F1440"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31 </w:t>
      </w:r>
      <w:proofErr w:type="spellStart"/>
      <w:r w:rsidRPr="008D27B5">
        <w:rPr>
          <w:rFonts w:ascii="Book Antiqua" w:eastAsia="宋体" w:hAnsi="Book Antiqua" w:cs="宋体"/>
          <w:b/>
          <w:bCs/>
          <w:lang w:val="en-US" w:eastAsia="zh-CN"/>
        </w:rPr>
        <w:t>Ekström</w:t>
      </w:r>
      <w:proofErr w:type="spellEnd"/>
      <w:r w:rsidRPr="008D27B5">
        <w:rPr>
          <w:rFonts w:ascii="Book Antiqua" w:eastAsia="宋体" w:hAnsi="Book Antiqua" w:cs="宋体"/>
          <w:b/>
          <w:bCs/>
          <w:lang w:val="en-US" w:eastAsia="zh-CN"/>
        </w:rPr>
        <w:t xml:space="preserve"> AB</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Hakenäs</w:t>
      </w:r>
      <w:proofErr w:type="spellEnd"/>
      <w:r w:rsidRPr="008D27B5">
        <w:rPr>
          <w:rFonts w:ascii="Book Antiqua" w:eastAsia="宋体" w:hAnsi="Book Antiqua" w:cs="宋体"/>
          <w:lang w:val="en-US" w:eastAsia="zh-CN"/>
        </w:rPr>
        <w:t xml:space="preserve">-Plate L, Samuelsson L, </w:t>
      </w:r>
      <w:proofErr w:type="spellStart"/>
      <w:r w:rsidRPr="008D27B5">
        <w:rPr>
          <w:rFonts w:ascii="Book Antiqua" w:eastAsia="宋体" w:hAnsi="Book Antiqua" w:cs="宋体"/>
          <w:lang w:val="en-US" w:eastAsia="zh-CN"/>
        </w:rPr>
        <w:t>Tulinius</w:t>
      </w:r>
      <w:proofErr w:type="spellEnd"/>
      <w:r w:rsidRPr="008D27B5">
        <w:rPr>
          <w:rFonts w:ascii="Book Antiqua" w:eastAsia="宋体" w:hAnsi="Book Antiqua" w:cs="宋体"/>
          <w:lang w:val="en-US" w:eastAsia="zh-CN"/>
        </w:rPr>
        <w:t xml:space="preserve"> M, Wentz E. Autism spectrum conditions in myotonic dystrophy type 1: a study on 57 individuals with congenital and childhood forms. </w:t>
      </w:r>
      <w:r w:rsidRPr="008D27B5">
        <w:rPr>
          <w:rFonts w:ascii="Book Antiqua" w:eastAsia="宋体" w:hAnsi="Book Antiqua" w:cs="宋体"/>
          <w:i/>
          <w:iCs/>
          <w:lang w:val="en-US" w:eastAsia="zh-CN"/>
        </w:rPr>
        <w:t xml:space="preserve">Am J Med Genet B </w:t>
      </w:r>
      <w:proofErr w:type="spellStart"/>
      <w:r w:rsidRPr="008D27B5">
        <w:rPr>
          <w:rFonts w:ascii="Book Antiqua" w:eastAsia="宋体" w:hAnsi="Book Antiqua" w:cs="宋体"/>
          <w:i/>
          <w:iCs/>
          <w:lang w:val="en-US" w:eastAsia="zh-CN"/>
        </w:rPr>
        <w:t>Neuropsychiatr</w:t>
      </w:r>
      <w:proofErr w:type="spellEnd"/>
      <w:r w:rsidRPr="008D27B5">
        <w:rPr>
          <w:rFonts w:ascii="Book Antiqua" w:eastAsia="宋体" w:hAnsi="Book Antiqua" w:cs="宋体"/>
          <w:i/>
          <w:iCs/>
          <w:lang w:val="en-US" w:eastAsia="zh-CN"/>
        </w:rPr>
        <w:t xml:space="preserve"> Genet</w:t>
      </w:r>
      <w:r w:rsidRPr="008D27B5">
        <w:rPr>
          <w:rFonts w:ascii="Book Antiqua" w:eastAsia="宋体" w:hAnsi="Book Antiqua" w:cs="宋体"/>
          <w:lang w:val="en-US" w:eastAsia="zh-CN"/>
        </w:rPr>
        <w:t xml:space="preserve"> 2008; </w:t>
      </w:r>
      <w:r w:rsidRPr="008D27B5">
        <w:rPr>
          <w:rFonts w:ascii="Book Antiqua" w:eastAsia="宋体" w:hAnsi="Book Antiqua" w:cs="宋体"/>
          <w:b/>
          <w:bCs/>
          <w:lang w:val="en-US" w:eastAsia="zh-CN"/>
        </w:rPr>
        <w:t>147B</w:t>
      </w:r>
      <w:r w:rsidRPr="008D27B5">
        <w:rPr>
          <w:rFonts w:ascii="Book Antiqua" w:eastAsia="宋体" w:hAnsi="Book Antiqua" w:cs="宋体"/>
          <w:lang w:val="en-US" w:eastAsia="zh-CN"/>
        </w:rPr>
        <w:t>: 918-926 [PMID: 18228241 DOI: 10.1002/ajmg.b.30698]</w:t>
      </w:r>
    </w:p>
    <w:p w14:paraId="3498B205"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32 </w:t>
      </w:r>
      <w:proofErr w:type="spellStart"/>
      <w:r w:rsidRPr="008D27B5">
        <w:rPr>
          <w:rFonts w:ascii="Book Antiqua" w:eastAsia="宋体" w:hAnsi="Book Antiqua" w:cs="宋体"/>
          <w:b/>
          <w:bCs/>
          <w:lang w:val="en-US" w:eastAsia="zh-CN"/>
        </w:rPr>
        <w:t>Kuo</w:t>
      </w:r>
      <w:proofErr w:type="spellEnd"/>
      <w:r w:rsidRPr="008D27B5">
        <w:rPr>
          <w:rFonts w:ascii="Book Antiqua" w:eastAsia="宋体" w:hAnsi="Book Antiqua" w:cs="宋体"/>
          <w:b/>
          <w:bCs/>
          <w:lang w:val="en-US" w:eastAsia="zh-CN"/>
        </w:rPr>
        <w:t xml:space="preserve"> HC</w:t>
      </w:r>
      <w:r w:rsidRPr="008D27B5">
        <w:rPr>
          <w:rFonts w:ascii="Book Antiqua" w:eastAsia="宋体" w:hAnsi="Book Antiqua" w:cs="宋体"/>
          <w:lang w:val="en-US" w:eastAsia="zh-CN"/>
        </w:rPr>
        <w:t xml:space="preserve">, Hsiao KM, Chen CJ, Hsieh YC, Huang CC. Brain magnetic resonance image changes in a family with congenital and classic myotonic dystrophy. </w:t>
      </w:r>
      <w:r w:rsidRPr="008D27B5">
        <w:rPr>
          <w:rFonts w:ascii="Book Antiqua" w:eastAsia="宋体" w:hAnsi="Book Antiqua" w:cs="宋体"/>
          <w:i/>
          <w:iCs/>
          <w:lang w:val="en-US" w:eastAsia="zh-CN"/>
        </w:rPr>
        <w:t>Brain Dev</w:t>
      </w:r>
      <w:r w:rsidRPr="008D27B5">
        <w:rPr>
          <w:rFonts w:ascii="Book Antiqua" w:eastAsia="宋体" w:hAnsi="Book Antiqua" w:cs="宋体"/>
          <w:lang w:val="en-US" w:eastAsia="zh-CN"/>
        </w:rPr>
        <w:t xml:space="preserve"> 2005; </w:t>
      </w:r>
      <w:r w:rsidRPr="008D27B5">
        <w:rPr>
          <w:rFonts w:ascii="Book Antiqua" w:eastAsia="宋体" w:hAnsi="Book Antiqua" w:cs="宋体"/>
          <w:b/>
          <w:bCs/>
          <w:lang w:val="en-US" w:eastAsia="zh-CN"/>
        </w:rPr>
        <w:t>27</w:t>
      </w:r>
      <w:r w:rsidRPr="008D27B5">
        <w:rPr>
          <w:rFonts w:ascii="Book Antiqua" w:eastAsia="宋体" w:hAnsi="Book Antiqua" w:cs="宋体"/>
          <w:lang w:val="en-US" w:eastAsia="zh-CN"/>
        </w:rPr>
        <w:t>: 291-296 [PMID: 15862193 DOI: 10.1016/j.braindev.2004.09.002]</w:t>
      </w:r>
    </w:p>
    <w:p w14:paraId="60F22A5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33 </w:t>
      </w:r>
      <w:r w:rsidRPr="008D27B5">
        <w:rPr>
          <w:rFonts w:ascii="Book Antiqua" w:eastAsia="宋体" w:hAnsi="Book Antiqua" w:cs="宋体"/>
          <w:b/>
          <w:bCs/>
          <w:lang w:val="en-US" w:eastAsia="zh-CN"/>
        </w:rPr>
        <w:t>Turner C</w:t>
      </w:r>
      <w:r w:rsidRPr="008D27B5">
        <w:rPr>
          <w:rFonts w:ascii="Book Antiqua" w:eastAsia="宋体" w:hAnsi="Book Antiqua" w:cs="宋体"/>
          <w:lang w:val="en-US" w:eastAsia="zh-CN"/>
        </w:rPr>
        <w:t xml:space="preserve">, Hilton-Jones D. Myotonic dystrophy: diagnosis, management and new therapies. </w:t>
      </w:r>
      <w:proofErr w:type="spellStart"/>
      <w:r w:rsidRPr="008D27B5">
        <w:rPr>
          <w:rFonts w:ascii="Book Antiqua" w:eastAsia="宋体" w:hAnsi="Book Antiqua" w:cs="宋体"/>
          <w:i/>
          <w:iCs/>
          <w:lang w:val="en-US" w:eastAsia="zh-CN"/>
        </w:rPr>
        <w:t>Curr</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Opin</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2014; </w:t>
      </w:r>
      <w:r w:rsidRPr="008D27B5">
        <w:rPr>
          <w:rFonts w:ascii="Book Antiqua" w:eastAsia="宋体" w:hAnsi="Book Antiqua" w:cs="宋体"/>
          <w:b/>
          <w:bCs/>
          <w:lang w:val="en-US" w:eastAsia="zh-CN"/>
        </w:rPr>
        <w:t>27</w:t>
      </w:r>
      <w:r w:rsidRPr="008D27B5">
        <w:rPr>
          <w:rFonts w:ascii="Book Antiqua" w:eastAsia="宋体" w:hAnsi="Book Antiqua" w:cs="宋体"/>
          <w:lang w:val="en-US" w:eastAsia="zh-CN"/>
        </w:rPr>
        <w:t>: 599-606 [PMID: 25121518 DOI: 10.1097/WCO.0000000000000128]</w:t>
      </w:r>
    </w:p>
    <w:p w14:paraId="454EC16A"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34 </w:t>
      </w:r>
      <w:proofErr w:type="spellStart"/>
      <w:r w:rsidRPr="008D27B5">
        <w:rPr>
          <w:rFonts w:ascii="Book Antiqua" w:eastAsia="宋体" w:hAnsi="Book Antiqua" w:cs="宋体"/>
          <w:b/>
          <w:bCs/>
          <w:lang w:val="en-US" w:eastAsia="zh-CN"/>
        </w:rPr>
        <w:t>Veyckemans</w:t>
      </w:r>
      <w:proofErr w:type="spellEnd"/>
      <w:r w:rsidRPr="008D27B5">
        <w:rPr>
          <w:rFonts w:ascii="Book Antiqua" w:eastAsia="宋体" w:hAnsi="Book Antiqua" w:cs="宋体"/>
          <w:b/>
          <w:bCs/>
          <w:lang w:val="en-US" w:eastAsia="zh-CN"/>
        </w:rPr>
        <w:t xml:space="preserve"> F</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Scholtes</w:t>
      </w:r>
      <w:proofErr w:type="spellEnd"/>
      <w:r w:rsidRPr="008D27B5">
        <w:rPr>
          <w:rFonts w:ascii="Book Antiqua" w:eastAsia="宋体" w:hAnsi="Book Antiqua" w:cs="宋体"/>
          <w:lang w:val="en-US" w:eastAsia="zh-CN"/>
        </w:rPr>
        <w:t xml:space="preserve"> JL.</w:t>
      </w:r>
      <w:proofErr w:type="gramEnd"/>
      <w:r w:rsidRPr="008D27B5">
        <w:rPr>
          <w:rFonts w:ascii="Book Antiqua" w:eastAsia="宋体" w:hAnsi="Book Antiqua" w:cs="宋体"/>
          <w:lang w:val="en-US" w:eastAsia="zh-CN"/>
        </w:rPr>
        <w:t xml:space="preserve"> Myotonic dystrophies type 1 and 2: anesthetic care. </w:t>
      </w:r>
      <w:proofErr w:type="spellStart"/>
      <w:r w:rsidRPr="008D27B5">
        <w:rPr>
          <w:rFonts w:ascii="Book Antiqua" w:eastAsia="宋体" w:hAnsi="Book Antiqua" w:cs="宋体"/>
          <w:i/>
          <w:iCs/>
          <w:lang w:val="en-US" w:eastAsia="zh-CN"/>
        </w:rPr>
        <w:t>Paediatr</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Anaesth</w:t>
      </w:r>
      <w:proofErr w:type="spellEnd"/>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23</w:t>
      </w:r>
      <w:r w:rsidRPr="008D27B5">
        <w:rPr>
          <w:rFonts w:ascii="Book Antiqua" w:eastAsia="宋体" w:hAnsi="Book Antiqua" w:cs="宋体"/>
          <w:lang w:val="en-US" w:eastAsia="zh-CN"/>
        </w:rPr>
        <w:t>: 794-803 [PMID: 23384336 DOI: 10.1111/pan.12120]</w:t>
      </w:r>
    </w:p>
    <w:p w14:paraId="795EE4BC"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35 </w:t>
      </w:r>
      <w:r w:rsidRPr="008D27B5">
        <w:rPr>
          <w:rFonts w:ascii="Book Antiqua" w:eastAsia="宋体" w:hAnsi="Book Antiqua" w:cs="宋体"/>
          <w:b/>
          <w:bCs/>
          <w:lang w:val="en-US" w:eastAsia="zh-CN"/>
        </w:rPr>
        <w:t>Anderson VB</w:t>
      </w:r>
      <w:r w:rsidRPr="008D27B5">
        <w:rPr>
          <w:rFonts w:ascii="Book Antiqua" w:eastAsia="宋体" w:hAnsi="Book Antiqua" w:cs="宋体"/>
          <w:lang w:val="en-US" w:eastAsia="zh-CN"/>
        </w:rPr>
        <w:t xml:space="preserve">, McKenzie JA, Seton C, Fitzgerald DA, Webster RI, North KN, </w:t>
      </w:r>
      <w:proofErr w:type="spellStart"/>
      <w:r w:rsidRPr="008D27B5">
        <w:rPr>
          <w:rFonts w:ascii="Book Antiqua" w:eastAsia="宋体" w:hAnsi="Book Antiqua" w:cs="宋体"/>
          <w:lang w:val="en-US" w:eastAsia="zh-CN"/>
        </w:rPr>
        <w:t>Joffe</w:t>
      </w:r>
      <w:proofErr w:type="spellEnd"/>
      <w:r w:rsidRPr="008D27B5">
        <w:rPr>
          <w:rFonts w:ascii="Book Antiqua" w:eastAsia="宋体" w:hAnsi="Book Antiqua" w:cs="宋体"/>
          <w:lang w:val="en-US" w:eastAsia="zh-CN"/>
        </w:rPr>
        <w:t xml:space="preserve"> DA, Young HK. Sniff nasal inspiratory pressure and sleep disordered breathing in childhood neuromuscular disorders.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2012; </w:t>
      </w:r>
      <w:r w:rsidRPr="008D27B5">
        <w:rPr>
          <w:rFonts w:ascii="Book Antiqua" w:eastAsia="宋体" w:hAnsi="Book Antiqua" w:cs="宋体"/>
          <w:b/>
          <w:bCs/>
          <w:lang w:val="en-US" w:eastAsia="zh-CN"/>
        </w:rPr>
        <w:t>22</w:t>
      </w:r>
      <w:r w:rsidRPr="008D27B5">
        <w:rPr>
          <w:rFonts w:ascii="Book Antiqua" w:eastAsia="宋体" w:hAnsi="Book Antiqua" w:cs="宋体"/>
          <w:lang w:val="en-US" w:eastAsia="zh-CN"/>
        </w:rPr>
        <w:t>: 528-533 [PMID: 22386707 DOI: 10.1016/j.nmd.2012.02.002]</w:t>
      </w:r>
    </w:p>
    <w:p w14:paraId="4879E959"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36 </w:t>
      </w:r>
      <w:r w:rsidRPr="008D27B5">
        <w:rPr>
          <w:rFonts w:ascii="Book Antiqua" w:eastAsia="宋体" w:hAnsi="Book Antiqua" w:cs="宋体"/>
          <w:b/>
          <w:bCs/>
          <w:lang w:val="en-US" w:eastAsia="zh-CN"/>
        </w:rPr>
        <w:t>Kerr TP</w:t>
      </w:r>
      <w:r w:rsidRPr="008D27B5">
        <w:rPr>
          <w:rFonts w:ascii="Book Antiqua" w:eastAsia="宋体" w:hAnsi="Book Antiqua" w:cs="宋体"/>
          <w:lang w:val="en-US" w:eastAsia="zh-CN"/>
        </w:rPr>
        <w:t xml:space="preserve">, Robb SA, </w:t>
      </w:r>
      <w:proofErr w:type="spellStart"/>
      <w:r w:rsidRPr="008D27B5">
        <w:rPr>
          <w:rFonts w:ascii="Book Antiqua" w:eastAsia="宋体" w:hAnsi="Book Antiqua" w:cs="宋体"/>
          <w:lang w:val="en-US" w:eastAsia="zh-CN"/>
        </w:rPr>
        <w:t>Clayden</w:t>
      </w:r>
      <w:proofErr w:type="spellEnd"/>
      <w:r w:rsidRPr="008D27B5">
        <w:rPr>
          <w:rFonts w:ascii="Book Antiqua" w:eastAsia="宋体" w:hAnsi="Book Antiqua" w:cs="宋体"/>
          <w:lang w:val="en-US" w:eastAsia="zh-CN"/>
        </w:rPr>
        <w:t xml:space="preserve"> GS.</w:t>
      </w:r>
      <w:proofErr w:type="gramEnd"/>
      <w:r w:rsidRPr="008D27B5">
        <w:rPr>
          <w:rFonts w:ascii="Book Antiqua" w:eastAsia="宋体" w:hAnsi="Book Antiqua" w:cs="宋体"/>
          <w:lang w:val="en-US" w:eastAsia="zh-CN"/>
        </w:rPr>
        <w:t xml:space="preserve"> </w:t>
      </w:r>
      <w:proofErr w:type="gramStart"/>
      <w:r w:rsidRPr="008D27B5">
        <w:rPr>
          <w:rFonts w:ascii="Book Antiqua" w:eastAsia="宋体" w:hAnsi="Book Antiqua" w:cs="宋体"/>
          <w:lang w:val="en-US" w:eastAsia="zh-CN"/>
        </w:rPr>
        <w:t>Lower gastrointestinal tract disturbance in congenital myotonic dystrophy.</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Eur</w:t>
      </w:r>
      <w:proofErr w:type="spellEnd"/>
      <w:r w:rsidRPr="008D27B5">
        <w:rPr>
          <w:rFonts w:ascii="Book Antiqua" w:eastAsia="宋体" w:hAnsi="Book Antiqua" w:cs="宋体"/>
          <w:i/>
          <w:iCs/>
          <w:lang w:val="en-US" w:eastAsia="zh-CN"/>
        </w:rPr>
        <w:t xml:space="preserve"> J </w:t>
      </w:r>
      <w:proofErr w:type="spellStart"/>
      <w:r w:rsidRPr="008D27B5">
        <w:rPr>
          <w:rFonts w:ascii="Book Antiqua" w:eastAsia="宋体" w:hAnsi="Book Antiqua" w:cs="宋体"/>
          <w:i/>
          <w:iCs/>
          <w:lang w:val="en-US" w:eastAsia="zh-CN"/>
        </w:rPr>
        <w:t>Pediatr</w:t>
      </w:r>
      <w:proofErr w:type="spellEnd"/>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161</w:t>
      </w:r>
      <w:r w:rsidRPr="008D27B5">
        <w:rPr>
          <w:rFonts w:ascii="Book Antiqua" w:eastAsia="宋体" w:hAnsi="Book Antiqua" w:cs="宋体"/>
          <w:lang w:val="en-US" w:eastAsia="zh-CN"/>
        </w:rPr>
        <w:t>: 468-469 [PMID: 12269262 DOI: 10.1007/s00431-002-0971-3]</w:t>
      </w:r>
    </w:p>
    <w:p w14:paraId="07F9C823"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37 </w:t>
      </w:r>
      <w:r w:rsidRPr="008D27B5">
        <w:rPr>
          <w:rFonts w:ascii="Book Antiqua" w:eastAsia="宋体" w:hAnsi="Book Antiqua" w:cs="宋体"/>
          <w:b/>
          <w:bCs/>
          <w:lang w:val="en-US" w:eastAsia="zh-CN"/>
        </w:rPr>
        <w:t>Reardon W</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Newcombe</w:t>
      </w:r>
      <w:proofErr w:type="spellEnd"/>
      <w:r w:rsidRPr="008D27B5">
        <w:rPr>
          <w:rFonts w:ascii="Book Antiqua" w:eastAsia="宋体" w:hAnsi="Book Antiqua" w:cs="宋体"/>
          <w:lang w:val="en-US" w:eastAsia="zh-CN"/>
        </w:rPr>
        <w:t xml:space="preserve"> R, Fenton I, </w:t>
      </w:r>
      <w:proofErr w:type="spellStart"/>
      <w:r w:rsidRPr="008D27B5">
        <w:rPr>
          <w:rFonts w:ascii="Book Antiqua" w:eastAsia="宋体" w:hAnsi="Book Antiqua" w:cs="宋体"/>
          <w:lang w:val="en-US" w:eastAsia="zh-CN"/>
        </w:rPr>
        <w:t>Sibert</w:t>
      </w:r>
      <w:proofErr w:type="spellEnd"/>
      <w:r w:rsidRPr="008D27B5">
        <w:rPr>
          <w:rFonts w:ascii="Book Antiqua" w:eastAsia="宋体" w:hAnsi="Book Antiqua" w:cs="宋体"/>
          <w:lang w:val="en-US" w:eastAsia="zh-CN"/>
        </w:rPr>
        <w:t xml:space="preserve"> J, Harper PS. The natural history of congenital myotonic dystrophy: mortality and long term clinical aspects. </w:t>
      </w:r>
      <w:r w:rsidRPr="008D27B5">
        <w:rPr>
          <w:rFonts w:ascii="Book Antiqua" w:eastAsia="宋体" w:hAnsi="Book Antiqua" w:cs="宋体"/>
          <w:i/>
          <w:iCs/>
          <w:lang w:val="en-US" w:eastAsia="zh-CN"/>
        </w:rPr>
        <w:t>Arch Dis Child</w:t>
      </w:r>
      <w:r w:rsidRPr="008D27B5">
        <w:rPr>
          <w:rFonts w:ascii="Book Antiqua" w:eastAsia="宋体" w:hAnsi="Book Antiqua" w:cs="宋体"/>
          <w:lang w:val="en-US" w:eastAsia="zh-CN"/>
        </w:rPr>
        <w:t xml:space="preserve"> 1993; </w:t>
      </w:r>
      <w:r w:rsidRPr="008D27B5">
        <w:rPr>
          <w:rFonts w:ascii="Book Antiqua" w:eastAsia="宋体" w:hAnsi="Book Antiqua" w:cs="宋体"/>
          <w:b/>
          <w:bCs/>
          <w:lang w:val="en-US" w:eastAsia="zh-CN"/>
        </w:rPr>
        <w:t>68</w:t>
      </w:r>
      <w:r w:rsidRPr="008D27B5">
        <w:rPr>
          <w:rFonts w:ascii="Book Antiqua" w:eastAsia="宋体" w:hAnsi="Book Antiqua" w:cs="宋体"/>
          <w:lang w:val="en-US" w:eastAsia="zh-CN"/>
        </w:rPr>
        <w:t>: 177-181 [PMID: 8481038 DOI: 10.1136/adc.68.2.177]</w:t>
      </w:r>
    </w:p>
    <w:p w14:paraId="147FA129" w14:textId="2893324A"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38 </w:t>
      </w:r>
      <w:proofErr w:type="spellStart"/>
      <w:r w:rsidRPr="008D27B5">
        <w:rPr>
          <w:rFonts w:ascii="Book Antiqua" w:eastAsia="宋体" w:hAnsi="Book Antiqua" w:cs="宋体"/>
          <w:b/>
          <w:bCs/>
          <w:lang w:val="en-US" w:eastAsia="zh-CN"/>
        </w:rPr>
        <w:t>Rönnblom</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Andersson</w:t>
      </w:r>
      <w:proofErr w:type="spellEnd"/>
      <w:r w:rsidRPr="008D27B5">
        <w:rPr>
          <w:rFonts w:ascii="Book Antiqua" w:eastAsia="宋体" w:hAnsi="Book Antiqua" w:cs="宋体"/>
          <w:lang w:val="en-US" w:eastAsia="zh-CN"/>
        </w:rPr>
        <w:t xml:space="preserve"> S, </w:t>
      </w:r>
      <w:proofErr w:type="spellStart"/>
      <w:r w:rsidRPr="008D27B5">
        <w:rPr>
          <w:rFonts w:ascii="Book Antiqua" w:eastAsia="宋体" w:hAnsi="Book Antiqua" w:cs="宋体"/>
          <w:lang w:val="en-US" w:eastAsia="zh-CN"/>
        </w:rPr>
        <w:t>Hellström</w:t>
      </w:r>
      <w:proofErr w:type="spellEnd"/>
      <w:r w:rsidRPr="008D27B5">
        <w:rPr>
          <w:rFonts w:ascii="Book Antiqua" w:eastAsia="宋体" w:hAnsi="Book Antiqua" w:cs="宋体"/>
          <w:lang w:val="en-US" w:eastAsia="zh-CN"/>
        </w:rPr>
        <w:t xml:space="preserve"> PM, </w:t>
      </w:r>
      <w:proofErr w:type="spellStart"/>
      <w:r w:rsidRPr="008D27B5">
        <w:rPr>
          <w:rFonts w:ascii="Book Antiqua" w:eastAsia="宋体" w:hAnsi="Book Antiqua" w:cs="宋体"/>
          <w:lang w:val="en-US" w:eastAsia="zh-CN"/>
        </w:rPr>
        <w:t>Danielsson</w:t>
      </w:r>
      <w:proofErr w:type="spellEnd"/>
      <w:r w:rsidRPr="008D27B5">
        <w:rPr>
          <w:rFonts w:ascii="Book Antiqua" w:eastAsia="宋体" w:hAnsi="Book Antiqua" w:cs="宋体"/>
          <w:lang w:val="en-US" w:eastAsia="zh-CN"/>
        </w:rPr>
        <w:t xml:space="preserve"> A. Gastric emptying in myotonic dystrophy. </w:t>
      </w:r>
      <w:proofErr w:type="spellStart"/>
      <w:r w:rsidRPr="008D27B5">
        <w:rPr>
          <w:rFonts w:ascii="Book Antiqua" w:eastAsia="宋体" w:hAnsi="Book Antiqua" w:cs="宋体"/>
          <w:i/>
          <w:iCs/>
          <w:lang w:val="en-US" w:eastAsia="zh-CN"/>
        </w:rPr>
        <w:t>Eur</w:t>
      </w:r>
      <w:proofErr w:type="spellEnd"/>
      <w:r w:rsidRPr="008D27B5">
        <w:rPr>
          <w:rFonts w:ascii="Book Antiqua" w:eastAsia="宋体" w:hAnsi="Book Antiqua" w:cs="宋体"/>
          <w:i/>
          <w:iCs/>
          <w:lang w:val="en-US" w:eastAsia="zh-CN"/>
        </w:rPr>
        <w:t xml:space="preserve"> J </w:t>
      </w:r>
      <w:proofErr w:type="spellStart"/>
      <w:r w:rsidRPr="008D27B5">
        <w:rPr>
          <w:rFonts w:ascii="Book Antiqua" w:eastAsia="宋体" w:hAnsi="Book Antiqua" w:cs="宋体"/>
          <w:i/>
          <w:iCs/>
          <w:lang w:val="en-US" w:eastAsia="zh-CN"/>
        </w:rPr>
        <w:t>Clin</w:t>
      </w:r>
      <w:proofErr w:type="spellEnd"/>
      <w:r w:rsidRPr="008D27B5">
        <w:rPr>
          <w:rFonts w:ascii="Book Antiqua" w:eastAsia="宋体" w:hAnsi="Book Antiqua" w:cs="宋体"/>
          <w:i/>
          <w:iCs/>
          <w:lang w:val="en-US" w:eastAsia="zh-CN"/>
        </w:rPr>
        <w:t xml:space="preserve"> Invest</w:t>
      </w:r>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32</w:t>
      </w:r>
      <w:r w:rsidRPr="008D27B5">
        <w:rPr>
          <w:rFonts w:ascii="Book Antiqua" w:eastAsia="宋体" w:hAnsi="Book Antiqua" w:cs="宋体"/>
          <w:lang w:val="en-US" w:eastAsia="zh-CN"/>
        </w:rPr>
        <w:t>: 570-574 [PMID: 12190956 DOI: 10.1046/j.1365-2362.2002.01028.x</w:t>
      </w:r>
      <w:r w:rsidR="00B7313F">
        <w:rPr>
          <w:rFonts w:ascii="Book Antiqua" w:eastAsia="宋体" w:hAnsi="Book Antiqua" w:cs="宋体" w:hint="eastAsia"/>
          <w:lang w:val="en-US" w:eastAsia="zh-CN"/>
        </w:rPr>
        <w:t>]</w:t>
      </w:r>
    </w:p>
    <w:p w14:paraId="7F566F71"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39 </w:t>
      </w:r>
      <w:proofErr w:type="spellStart"/>
      <w:r w:rsidRPr="008D27B5">
        <w:rPr>
          <w:rFonts w:ascii="Book Antiqua" w:eastAsia="宋体" w:hAnsi="Book Antiqua" w:cs="宋体"/>
          <w:b/>
          <w:bCs/>
          <w:lang w:val="en-US" w:eastAsia="zh-CN"/>
        </w:rPr>
        <w:t>Rönnblom</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Forsberg H, </w:t>
      </w:r>
      <w:proofErr w:type="spellStart"/>
      <w:r w:rsidRPr="008D27B5">
        <w:rPr>
          <w:rFonts w:ascii="Book Antiqua" w:eastAsia="宋体" w:hAnsi="Book Antiqua" w:cs="宋体"/>
          <w:lang w:val="en-US" w:eastAsia="zh-CN"/>
        </w:rPr>
        <w:t>Danielsson</w:t>
      </w:r>
      <w:proofErr w:type="spellEnd"/>
      <w:r w:rsidRPr="008D27B5">
        <w:rPr>
          <w:rFonts w:ascii="Book Antiqua" w:eastAsia="宋体" w:hAnsi="Book Antiqua" w:cs="宋体"/>
          <w:lang w:val="en-US" w:eastAsia="zh-CN"/>
        </w:rPr>
        <w:t xml:space="preserve"> A. Gastrointestinal symptoms in myotonic dystrophy.</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Scand</w:t>
      </w:r>
      <w:proofErr w:type="spellEnd"/>
      <w:r w:rsidRPr="008D27B5">
        <w:rPr>
          <w:rFonts w:ascii="Book Antiqua" w:eastAsia="宋体" w:hAnsi="Book Antiqua" w:cs="宋体"/>
          <w:i/>
          <w:iCs/>
          <w:lang w:val="en-US" w:eastAsia="zh-CN"/>
        </w:rPr>
        <w:t xml:space="preserve"> J </w:t>
      </w:r>
      <w:proofErr w:type="spellStart"/>
      <w:r w:rsidRPr="008D27B5">
        <w:rPr>
          <w:rFonts w:ascii="Book Antiqua" w:eastAsia="宋体" w:hAnsi="Book Antiqua" w:cs="宋体"/>
          <w:i/>
          <w:iCs/>
          <w:lang w:val="en-US" w:eastAsia="zh-CN"/>
        </w:rPr>
        <w:t>Gastroenterol</w:t>
      </w:r>
      <w:proofErr w:type="spellEnd"/>
      <w:r w:rsidRPr="008D27B5">
        <w:rPr>
          <w:rFonts w:ascii="Book Antiqua" w:eastAsia="宋体" w:hAnsi="Book Antiqua" w:cs="宋体"/>
          <w:lang w:val="en-US" w:eastAsia="zh-CN"/>
        </w:rPr>
        <w:t xml:space="preserve"> 1996; </w:t>
      </w:r>
      <w:r w:rsidRPr="008D27B5">
        <w:rPr>
          <w:rFonts w:ascii="Book Antiqua" w:eastAsia="宋体" w:hAnsi="Book Antiqua" w:cs="宋体"/>
          <w:b/>
          <w:bCs/>
          <w:lang w:val="en-US" w:eastAsia="zh-CN"/>
        </w:rPr>
        <w:t>31</w:t>
      </w:r>
      <w:r w:rsidRPr="008D27B5">
        <w:rPr>
          <w:rFonts w:ascii="Book Antiqua" w:eastAsia="宋体" w:hAnsi="Book Antiqua" w:cs="宋体"/>
          <w:lang w:val="en-US" w:eastAsia="zh-CN"/>
        </w:rPr>
        <w:t>: 654-657 [PMID: 8819213 DOI: 10.3109/00365529609009145]</w:t>
      </w:r>
    </w:p>
    <w:p w14:paraId="31FE422E" w14:textId="4408B478"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40 </w:t>
      </w:r>
      <w:r w:rsidRPr="008D27B5">
        <w:rPr>
          <w:rFonts w:ascii="Book Antiqua" w:eastAsia="宋体" w:hAnsi="Book Antiqua" w:cs="宋体"/>
          <w:b/>
          <w:bCs/>
          <w:lang w:val="en-US" w:eastAsia="zh-CN"/>
        </w:rPr>
        <w:t>Bellini 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Biagi</w:t>
      </w:r>
      <w:proofErr w:type="spellEnd"/>
      <w:r w:rsidRPr="008D27B5">
        <w:rPr>
          <w:rFonts w:ascii="Book Antiqua" w:eastAsia="宋体" w:hAnsi="Book Antiqua" w:cs="宋体"/>
          <w:lang w:val="en-US" w:eastAsia="zh-CN"/>
        </w:rPr>
        <w:t xml:space="preserve"> S, Stasi C, Costa F, </w:t>
      </w:r>
      <w:proofErr w:type="spellStart"/>
      <w:r w:rsidRPr="008D27B5">
        <w:rPr>
          <w:rFonts w:ascii="Book Antiqua" w:eastAsia="宋体" w:hAnsi="Book Antiqua" w:cs="宋体"/>
          <w:lang w:val="en-US" w:eastAsia="zh-CN"/>
        </w:rPr>
        <w:t>Mumolo</w:t>
      </w:r>
      <w:proofErr w:type="spellEnd"/>
      <w:r w:rsidRPr="008D27B5">
        <w:rPr>
          <w:rFonts w:ascii="Book Antiqua" w:eastAsia="宋体" w:hAnsi="Book Antiqua" w:cs="宋体"/>
          <w:lang w:val="en-US" w:eastAsia="zh-CN"/>
        </w:rPr>
        <w:t xml:space="preserve"> MG, </w:t>
      </w:r>
      <w:proofErr w:type="spellStart"/>
      <w:r w:rsidRPr="008D27B5">
        <w:rPr>
          <w:rFonts w:ascii="Book Antiqua" w:eastAsia="宋体" w:hAnsi="Book Antiqua" w:cs="宋体"/>
          <w:lang w:val="en-US" w:eastAsia="zh-CN"/>
        </w:rPr>
        <w:t>Ricchiuti</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Marchi</w:t>
      </w:r>
      <w:proofErr w:type="spellEnd"/>
      <w:r w:rsidRPr="008D27B5">
        <w:rPr>
          <w:rFonts w:ascii="Book Antiqua" w:eastAsia="宋体" w:hAnsi="Book Antiqua" w:cs="宋体"/>
          <w:lang w:val="en-US" w:eastAsia="zh-CN"/>
        </w:rPr>
        <w:t xml:space="preserve"> S. Gastrointestinal manifestations in myotonic muscular dystrophy. </w:t>
      </w:r>
      <w:r w:rsidRPr="008D27B5">
        <w:rPr>
          <w:rFonts w:ascii="Book Antiqua" w:eastAsia="宋体" w:hAnsi="Book Antiqua" w:cs="宋体"/>
          <w:i/>
          <w:iCs/>
          <w:lang w:val="en-US" w:eastAsia="zh-CN"/>
        </w:rPr>
        <w:t xml:space="preserve">World J </w:t>
      </w:r>
      <w:proofErr w:type="spellStart"/>
      <w:r w:rsidRPr="008D27B5">
        <w:rPr>
          <w:rFonts w:ascii="Book Antiqua" w:eastAsia="宋体" w:hAnsi="Book Antiqua" w:cs="宋体"/>
          <w:i/>
          <w:iCs/>
          <w:lang w:val="en-US" w:eastAsia="zh-CN"/>
        </w:rPr>
        <w:t>Gastroenterol</w:t>
      </w:r>
      <w:proofErr w:type="spellEnd"/>
      <w:r w:rsidRPr="008D27B5">
        <w:rPr>
          <w:rFonts w:ascii="Book Antiqua" w:eastAsia="宋体" w:hAnsi="Book Antiqua" w:cs="宋体"/>
          <w:lang w:val="en-US" w:eastAsia="zh-CN"/>
        </w:rPr>
        <w:t xml:space="preserve"> 2006; </w:t>
      </w:r>
      <w:r w:rsidRPr="008D27B5">
        <w:rPr>
          <w:rFonts w:ascii="Book Antiqua" w:eastAsia="宋体" w:hAnsi="Book Antiqua" w:cs="宋体"/>
          <w:b/>
          <w:bCs/>
          <w:lang w:val="en-US" w:eastAsia="zh-CN"/>
        </w:rPr>
        <w:t>12</w:t>
      </w:r>
      <w:r w:rsidRPr="008D27B5">
        <w:rPr>
          <w:rFonts w:ascii="Book Antiqua" w:eastAsia="宋体" w:hAnsi="Book Antiqua" w:cs="宋体"/>
          <w:lang w:val="en-US" w:eastAsia="zh-CN"/>
        </w:rPr>
        <w:t>: 1821-1828 [PMID: 16609987]</w:t>
      </w:r>
    </w:p>
    <w:p w14:paraId="023DA96B"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41 </w:t>
      </w:r>
      <w:proofErr w:type="spellStart"/>
      <w:r w:rsidRPr="008D27B5">
        <w:rPr>
          <w:rFonts w:ascii="Book Antiqua" w:eastAsia="宋体" w:hAnsi="Book Antiqua" w:cs="宋体"/>
          <w:b/>
          <w:bCs/>
          <w:lang w:val="en-US" w:eastAsia="zh-CN"/>
        </w:rPr>
        <w:t>Rönnblom</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Andersson</w:t>
      </w:r>
      <w:proofErr w:type="spellEnd"/>
      <w:r w:rsidRPr="008D27B5">
        <w:rPr>
          <w:rFonts w:ascii="Book Antiqua" w:eastAsia="宋体" w:hAnsi="Book Antiqua" w:cs="宋体"/>
          <w:lang w:val="en-US" w:eastAsia="zh-CN"/>
        </w:rPr>
        <w:t xml:space="preserve"> S, </w:t>
      </w:r>
      <w:proofErr w:type="spellStart"/>
      <w:r w:rsidRPr="008D27B5">
        <w:rPr>
          <w:rFonts w:ascii="Book Antiqua" w:eastAsia="宋体" w:hAnsi="Book Antiqua" w:cs="宋体"/>
          <w:lang w:val="en-US" w:eastAsia="zh-CN"/>
        </w:rPr>
        <w:t>Danielsson</w:t>
      </w:r>
      <w:proofErr w:type="spellEnd"/>
      <w:r w:rsidRPr="008D27B5">
        <w:rPr>
          <w:rFonts w:ascii="Book Antiqua" w:eastAsia="宋体" w:hAnsi="Book Antiqua" w:cs="宋体"/>
          <w:lang w:val="en-US" w:eastAsia="zh-CN"/>
        </w:rPr>
        <w:t xml:space="preserve"> A. Mechanisms of </w:t>
      </w:r>
      <w:proofErr w:type="spellStart"/>
      <w:r w:rsidRPr="008D27B5">
        <w:rPr>
          <w:rFonts w:ascii="Book Antiqua" w:eastAsia="宋体" w:hAnsi="Book Antiqua" w:cs="宋体"/>
          <w:lang w:val="en-US" w:eastAsia="zh-CN"/>
        </w:rPr>
        <w:t>diarrhoea</w:t>
      </w:r>
      <w:proofErr w:type="spellEnd"/>
      <w:r w:rsidRPr="008D27B5">
        <w:rPr>
          <w:rFonts w:ascii="Book Antiqua" w:eastAsia="宋体" w:hAnsi="Book Antiqua" w:cs="宋体"/>
          <w:lang w:val="en-US" w:eastAsia="zh-CN"/>
        </w:rPr>
        <w:t xml:space="preserve"> in myotonic dystrophy. </w:t>
      </w:r>
      <w:proofErr w:type="spellStart"/>
      <w:r w:rsidRPr="008D27B5">
        <w:rPr>
          <w:rFonts w:ascii="Book Antiqua" w:eastAsia="宋体" w:hAnsi="Book Antiqua" w:cs="宋体"/>
          <w:i/>
          <w:iCs/>
          <w:lang w:val="en-US" w:eastAsia="zh-CN"/>
        </w:rPr>
        <w:t>Eur</w:t>
      </w:r>
      <w:proofErr w:type="spellEnd"/>
      <w:r w:rsidRPr="008D27B5">
        <w:rPr>
          <w:rFonts w:ascii="Book Antiqua" w:eastAsia="宋体" w:hAnsi="Book Antiqua" w:cs="宋体"/>
          <w:i/>
          <w:iCs/>
          <w:lang w:val="en-US" w:eastAsia="zh-CN"/>
        </w:rPr>
        <w:t xml:space="preserve"> J </w:t>
      </w:r>
      <w:proofErr w:type="spellStart"/>
      <w:r w:rsidRPr="008D27B5">
        <w:rPr>
          <w:rFonts w:ascii="Book Antiqua" w:eastAsia="宋体" w:hAnsi="Book Antiqua" w:cs="宋体"/>
          <w:i/>
          <w:iCs/>
          <w:lang w:val="en-US" w:eastAsia="zh-CN"/>
        </w:rPr>
        <w:t>Gastroenterol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Hepatol</w:t>
      </w:r>
      <w:proofErr w:type="spellEnd"/>
      <w:r w:rsidRPr="008D27B5">
        <w:rPr>
          <w:rFonts w:ascii="Book Antiqua" w:eastAsia="宋体" w:hAnsi="Book Antiqua" w:cs="宋体"/>
          <w:lang w:val="en-US" w:eastAsia="zh-CN"/>
        </w:rPr>
        <w:t xml:space="preserve"> 1998; </w:t>
      </w:r>
      <w:r w:rsidRPr="008D27B5">
        <w:rPr>
          <w:rFonts w:ascii="Book Antiqua" w:eastAsia="宋体" w:hAnsi="Book Antiqua" w:cs="宋体"/>
          <w:b/>
          <w:bCs/>
          <w:lang w:val="en-US" w:eastAsia="zh-CN"/>
        </w:rPr>
        <w:t>10</w:t>
      </w:r>
      <w:r w:rsidRPr="008D27B5">
        <w:rPr>
          <w:rFonts w:ascii="Book Antiqua" w:eastAsia="宋体" w:hAnsi="Book Antiqua" w:cs="宋体"/>
          <w:lang w:val="en-US" w:eastAsia="zh-CN"/>
        </w:rPr>
        <w:t>: 607-610 [PMID: 9855087 DOI: 10.1097/00042737-199807000-00015]</w:t>
      </w:r>
    </w:p>
    <w:p w14:paraId="12992505"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42 </w:t>
      </w:r>
      <w:proofErr w:type="spellStart"/>
      <w:r w:rsidRPr="008D27B5">
        <w:rPr>
          <w:rFonts w:ascii="Book Antiqua" w:eastAsia="宋体" w:hAnsi="Book Antiqua" w:cs="宋体"/>
          <w:b/>
          <w:bCs/>
          <w:lang w:val="en-US" w:eastAsia="zh-CN"/>
        </w:rPr>
        <w:t>Tarnopolsky</w:t>
      </w:r>
      <w:proofErr w:type="spellEnd"/>
      <w:r w:rsidRPr="008D27B5">
        <w:rPr>
          <w:rFonts w:ascii="Book Antiqua" w:eastAsia="宋体" w:hAnsi="Book Antiqua" w:cs="宋体"/>
          <w:b/>
          <w:bCs/>
          <w:lang w:val="en-US" w:eastAsia="zh-CN"/>
        </w:rPr>
        <w:t xml:space="preserve"> MA</w:t>
      </w:r>
      <w:r w:rsidRPr="008D27B5">
        <w:rPr>
          <w:rFonts w:ascii="Book Antiqua" w:eastAsia="宋体" w:hAnsi="Book Antiqua" w:cs="宋体"/>
          <w:lang w:val="en-US" w:eastAsia="zh-CN"/>
        </w:rPr>
        <w:t xml:space="preserve">, Pearce E, </w:t>
      </w:r>
      <w:proofErr w:type="spellStart"/>
      <w:r w:rsidRPr="008D27B5">
        <w:rPr>
          <w:rFonts w:ascii="Book Antiqua" w:eastAsia="宋体" w:hAnsi="Book Antiqua" w:cs="宋体"/>
          <w:lang w:val="en-US" w:eastAsia="zh-CN"/>
        </w:rPr>
        <w:t>Matteliano</w:t>
      </w:r>
      <w:proofErr w:type="spellEnd"/>
      <w:r w:rsidRPr="008D27B5">
        <w:rPr>
          <w:rFonts w:ascii="Book Antiqua" w:eastAsia="宋体" w:hAnsi="Book Antiqua" w:cs="宋体"/>
          <w:lang w:val="en-US" w:eastAsia="zh-CN"/>
        </w:rPr>
        <w:t xml:space="preserve"> A, James C, Armstrong D. Bacterial overgrowth syndrome in myotonic muscular dystrophy is potentially treatable. </w:t>
      </w:r>
      <w:r w:rsidRPr="008D27B5">
        <w:rPr>
          <w:rFonts w:ascii="Book Antiqua" w:eastAsia="宋体" w:hAnsi="Book Antiqua" w:cs="宋体"/>
          <w:i/>
          <w:iCs/>
          <w:lang w:val="en-US" w:eastAsia="zh-CN"/>
        </w:rPr>
        <w:t>Muscle Nerve</w:t>
      </w:r>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42</w:t>
      </w:r>
      <w:r w:rsidRPr="008D27B5">
        <w:rPr>
          <w:rFonts w:ascii="Book Antiqua" w:eastAsia="宋体" w:hAnsi="Book Antiqua" w:cs="宋体"/>
          <w:lang w:val="en-US" w:eastAsia="zh-CN"/>
        </w:rPr>
        <w:t>: 853-855 [PMID: 21104859 DOI: 10.1002/mus.21787]</w:t>
      </w:r>
    </w:p>
    <w:p w14:paraId="182DFEAC"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43 </w:t>
      </w:r>
      <w:proofErr w:type="spellStart"/>
      <w:r w:rsidRPr="008D27B5">
        <w:rPr>
          <w:rFonts w:ascii="Book Antiqua" w:eastAsia="宋体" w:hAnsi="Book Antiqua" w:cs="宋体"/>
          <w:b/>
          <w:bCs/>
          <w:lang w:val="en-US" w:eastAsia="zh-CN"/>
        </w:rPr>
        <w:t>Rönnblom</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Hellström</w:t>
      </w:r>
      <w:proofErr w:type="spellEnd"/>
      <w:r w:rsidRPr="008D27B5">
        <w:rPr>
          <w:rFonts w:ascii="Book Antiqua" w:eastAsia="宋体" w:hAnsi="Book Antiqua" w:cs="宋体"/>
          <w:lang w:val="en-US" w:eastAsia="zh-CN"/>
        </w:rPr>
        <w:t xml:space="preserve"> PM, Holst JJ, </w:t>
      </w:r>
      <w:proofErr w:type="spellStart"/>
      <w:r w:rsidRPr="008D27B5">
        <w:rPr>
          <w:rFonts w:ascii="Book Antiqua" w:eastAsia="宋体" w:hAnsi="Book Antiqua" w:cs="宋体"/>
          <w:lang w:val="en-US" w:eastAsia="zh-CN"/>
        </w:rPr>
        <w:t>Theodorsson</w:t>
      </w:r>
      <w:proofErr w:type="spellEnd"/>
      <w:r w:rsidRPr="008D27B5">
        <w:rPr>
          <w:rFonts w:ascii="Book Antiqua" w:eastAsia="宋体" w:hAnsi="Book Antiqua" w:cs="宋体"/>
          <w:lang w:val="en-US" w:eastAsia="zh-CN"/>
        </w:rPr>
        <w:t xml:space="preserve"> E, </w:t>
      </w:r>
      <w:proofErr w:type="spellStart"/>
      <w:r w:rsidRPr="008D27B5">
        <w:rPr>
          <w:rFonts w:ascii="Book Antiqua" w:eastAsia="宋体" w:hAnsi="Book Antiqua" w:cs="宋体"/>
          <w:lang w:val="en-US" w:eastAsia="zh-CN"/>
        </w:rPr>
        <w:t>Danielsson</w:t>
      </w:r>
      <w:proofErr w:type="spellEnd"/>
      <w:r w:rsidRPr="008D27B5">
        <w:rPr>
          <w:rFonts w:ascii="Book Antiqua" w:eastAsia="宋体" w:hAnsi="Book Antiqua" w:cs="宋体"/>
          <w:lang w:val="en-US" w:eastAsia="zh-CN"/>
        </w:rPr>
        <w:t xml:space="preserve"> A. Gastric </w:t>
      </w:r>
      <w:proofErr w:type="spellStart"/>
      <w:r w:rsidRPr="008D27B5">
        <w:rPr>
          <w:rFonts w:ascii="Book Antiqua" w:eastAsia="宋体" w:hAnsi="Book Antiqua" w:cs="宋体"/>
          <w:lang w:val="en-US" w:eastAsia="zh-CN"/>
        </w:rPr>
        <w:t>myoelectrical</w:t>
      </w:r>
      <w:proofErr w:type="spellEnd"/>
      <w:r w:rsidRPr="008D27B5">
        <w:rPr>
          <w:rFonts w:ascii="Book Antiqua" w:eastAsia="宋体" w:hAnsi="Book Antiqua" w:cs="宋体"/>
          <w:lang w:val="en-US" w:eastAsia="zh-CN"/>
        </w:rPr>
        <w:t xml:space="preserve"> activity and gut hormone secretion in myotonic dystrophy. </w:t>
      </w:r>
      <w:proofErr w:type="spellStart"/>
      <w:r w:rsidRPr="008D27B5">
        <w:rPr>
          <w:rFonts w:ascii="Book Antiqua" w:eastAsia="宋体" w:hAnsi="Book Antiqua" w:cs="宋体"/>
          <w:i/>
          <w:iCs/>
          <w:lang w:val="en-US" w:eastAsia="zh-CN"/>
        </w:rPr>
        <w:t>Eur</w:t>
      </w:r>
      <w:proofErr w:type="spellEnd"/>
      <w:r w:rsidRPr="008D27B5">
        <w:rPr>
          <w:rFonts w:ascii="Book Antiqua" w:eastAsia="宋体" w:hAnsi="Book Antiqua" w:cs="宋体"/>
          <w:i/>
          <w:iCs/>
          <w:lang w:val="en-US" w:eastAsia="zh-CN"/>
        </w:rPr>
        <w:t xml:space="preserve"> J </w:t>
      </w:r>
      <w:proofErr w:type="spellStart"/>
      <w:r w:rsidRPr="008D27B5">
        <w:rPr>
          <w:rFonts w:ascii="Book Antiqua" w:eastAsia="宋体" w:hAnsi="Book Antiqua" w:cs="宋体"/>
          <w:i/>
          <w:iCs/>
          <w:lang w:val="en-US" w:eastAsia="zh-CN"/>
        </w:rPr>
        <w:t>Gastroenterol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Hepatol</w:t>
      </w:r>
      <w:proofErr w:type="spellEnd"/>
      <w:r w:rsidRPr="008D27B5">
        <w:rPr>
          <w:rFonts w:ascii="Book Antiqua" w:eastAsia="宋体" w:hAnsi="Book Antiqua" w:cs="宋体"/>
          <w:lang w:val="en-US" w:eastAsia="zh-CN"/>
        </w:rPr>
        <w:t xml:space="preserve"> 2001; </w:t>
      </w:r>
      <w:r w:rsidRPr="008D27B5">
        <w:rPr>
          <w:rFonts w:ascii="Book Antiqua" w:eastAsia="宋体" w:hAnsi="Book Antiqua" w:cs="宋体"/>
          <w:b/>
          <w:bCs/>
          <w:lang w:val="en-US" w:eastAsia="zh-CN"/>
        </w:rPr>
        <w:t>13</w:t>
      </w:r>
      <w:r w:rsidRPr="008D27B5">
        <w:rPr>
          <w:rFonts w:ascii="Book Antiqua" w:eastAsia="宋体" w:hAnsi="Book Antiqua" w:cs="宋体"/>
          <w:lang w:val="en-US" w:eastAsia="zh-CN"/>
        </w:rPr>
        <w:t>: 825-831 [PMID: 11474313 DOI: 10.1097/00042737-200107000-00011]</w:t>
      </w:r>
    </w:p>
    <w:p w14:paraId="378FCC66" w14:textId="29E508D0"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44 </w:t>
      </w:r>
      <w:proofErr w:type="spellStart"/>
      <w:r w:rsidRPr="008D27B5">
        <w:rPr>
          <w:rFonts w:ascii="Book Antiqua" w:eastAsia="宋体" w:hAnsi="Book Antiqua" w:cs="宋体"/>
          <w:b/>
          <w:bCs/>
          <w:lang w:val="en-US" w:eastAsia="zh-CN"/>
        </w:rPr>
        <w:t>Rönnblom</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Danielsson</w:t>
      </w:r>
      <w:proofErr w:type="spellEnd"/>
      <w:r w:rsidRPr="008D27B5">
        <w:rPr>
          <w:rFonts w:ascii="Book Antiqua" w:eastAsia="宋体" w:hAnsi="Book Antiqua" w:cs="宋体"/>
          <w:lang w:val="en-US" w:eastAsia="zh-CN"/>
        </w:rPr>
        <w:t xml:space="preserve"> A, el-</w:t>
      </w:r>
      <w:proofErr w:type="spellStart"/>
      <w:r w:rsidRPr="008D27B5">
        <w:rPr>
          <w:rFonts w:ascii="Book Antiqua" w:eastAsia="宋体" w:hAnsi="Book Antiqua" w:cs="宋体"/>
          <w:lang w:val="en-US" w:eastAsia="zh-CN"/>
        </w:rPr>
        <w:t>Salhy</w:t>
      </w:r>
      <w:proofErr w:type="spellEnd"/>
      <w:r w:rsidRPr="008D27B5">
        <w:rPr>
          <w:rFonts w:ascii="Book Antiqua" w:eastAsia="宋体" w:hAnsi="Book Antiqua" w:cs="宋体"/>
          <w:lang w:val="en-US" w:eastAsia="zh-CN"/>
        </w:rPr>
        <w:t xml:space="preserve"> M. Intestinal endocrine cells in myotonic dystrophy: an </w:t>
      </w:r>
      <w:proofErr w:type="spellStart"/>
      <w:r w:rsidRPr="008D27B5">
        <w:rPr>
          <w:rFonts w:ascii="Book Antiqua" w:eastAsia="宋体" w:hAnsi="Book Antiqua" w:cs="宋体"/>
          <w:lang w:val="en-US" w:eastAsia="zh-CN"/>
        </w:rPr>
        <w:t>immunocytochemical</w:t>
      </w:r>
      <w:proofErr w:type="spellEnd"/>
      <w:r w:rsidRPr="008D27B5">
        <w:rPr>
          <w:rFonts w:ascii="Book Antiqua" w:eastAsia="宋体" w:hAnsi="Book Antiqua" w:cs="宋体"/>
          <w:lang w:val="en-US" w:eastAsia="zh-CN"/>
        </w:rPr>
        <w:t xml:space="preserve"> and computed image analytical study. </w:t>
      </w:r>
      <w:r w:rsidRPr="008D27B5">
        <w:rPr>
          <w:rFonts w:ascii="Book Antiqua" w:eastAsia="宋体" w:hAnsi="Book Antiqua" w:cs="宋体"/>
          <w:i/>
          <w:iCs/>
          <w:lang w:val="en-US" w:eastAsia="zh-CN"/>
        </w:rPr>
        <w:t>J Intern Med</w:t>
      </w:r>
      <w:r w:rsidRPr="008D27B5">
        <w:rPr>
          <w:rFonts w:ascii="Book Antiqua" w:eastAsia="宋体" w:hAnsi="Book Antiqua" w:cs="宋体"/>
          <w:lang w:val="en-US" w:eastAsia="zh-CN"/>
        </w:rPr>
        <w:t xml:space="preserve"> 1999; </w:t>
      </w:r>
      <w:r w:rsidRPr="008D27B5">
        <w:rPr>
          <w:rFonts w:ascii="Book Antiqua" w:eastAsia="宋体" w:hAnsi="Book Antiqua" w:cs="宋体"/>
          <w:b/>
          <w:bCs/>
          <w:lang w:val="en-US" w:eastAsia="zh-CN"/>
        </w:rPr>
        <w:t>245</w:t>
      </w:r>
      <w:r w:rsidRPr="008D27B5">
        <w:rPr>
          <w:rFonts w:ascii="Book Antiqua" w:eastAsia="宋体" w:hAnsi="Book Antiqua" w:cs="宋体"/>
          <w:lang w:val="en-US" w:eastAsia="zh-CN"/>
        </w:rPr>
        <w:t>: 91-97 [PMID: 10356607 DOI: 10.1046/j.1365-27</w:t>
      </w:r>
      <w:r w:rsidR="00332DD3">
        <w:rPr>
          <w:rFonts w:ascii="Book Antiqua" w:eastAsia="宋体" w:hAnsi="Book Antiqua" w:cs="宋体"/>
          <w:lang w:val="en-US" w:eastAsia="zh-CN"/>
        </w:rPr>
        <w:t>96.1999.00413.x</w:t>
      </w:r>
      <w:r w:rsidRPr="008D27B5">
        <w:rPr>
          <w:rFonts w:ascii="Book Antiqua" w:eastAsia="宋体" w:hAnsi="Book Antiqua" w:cs="宋体"/>
          <w:lang w:val="en-US" w:eastAsia="zh-CN"/>
        </w:rPr>
        <w:t>]</w:t>
      </w:r>
    </w:p>
    <w:p w14:paraId="22A13C93" w14:textId="733500E3"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45 </w:t>
      </w:r>
      <w:proofErr w:type="spellStart"/>
      <w:r w:rsidRPr="008D27B5">
        <w:rPr>
          <w:rFonts w:ascii="Book Antiqua" w:eastAsia="宋体" w:hAnsi="Book Antiqua" w:cs="宋体"/>
          <w:b/>
          <w:bCs/>
          <w:lang w:val="en-US" w:eastAsia="zh-CN"/>
        </w:rPr>
        <w:t>Ekström</w:t>
      </w:r>
      <w:proofErr w:type="spellEnd"/>
      <w:r w:rsidRPr="008D27B5">
        <w:rPr>
          <w:rFonts w:ascii="Book Antiqua" w:eastAsia="宋体" w:hAnsi="Book Antiqua" w:cs="宋体"/>
          <w:b/>
          <w:bCs/>
          <w:lang w:val="en-US" w:eastAsia="zh-CN"/>
        </w:rPr>
        <w:t xml:space="preserve"> AB</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Tulinius</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Sjöström</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Aring</w:t>
      </w:r>
      <w:proofErr w:type="spellEnd"/>
      <w:r w:rsidRPr="008D27B5">
        <w:rPr>
          <w:rFonts w:ascii="Book Antiqua" w:eastAsia="宋体" w:hAnsi="Book Antiqua" w:cs="宋体"/>
          <w:lang w:val="en-US" w:eastAsia="zh-CN"/>
        </w:rPr>
        <w:t xml:space="preserve"> E. Visual function in congenital and childhood myotonic dystrophy type 1. </w:t>
      </w:r>
      <w:r w:rsidRPr="008D27B5">
        <w:rPr>
          <w:rFonts w:ascii="Book Antiqua" w:eastAsia="宋体" w:hAnsi="Book Antiqua" w:cs="宋体"/>
          <w:i/>
          <w:iCs/>
          <w:lang w:val="en-US" w:eastAsia="zh-CN"/>
        </w:rPr>
        <w:t>Ophthalmology</w:t>
      </w:r>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117</w:t>
      </w:r>
      <w:r w:rsidRPr="008D27B5">
        <w:rPr>
          <w:rFonts w:ascii="Book Antiqua" w:eastAsia="宋体" w:hAnsi="Book Antiqua" w:cs="宋体"/>
          <w:lang w:val="en-US" w:eastAsia="zh-CN"/>
        </w:rPr>
        <w:t>: 976-982 [PMID: 20346513 DO</w:t>
      </w:r>
      <w:r w:rsidR="00332DD3">
        <w:rPr>
          <w:rFonts w:ascii="Book Antiqua" w:eastAsia="宋体" w:hAnsi="Book Antiqua" w:cs="宋体"/>
          <w:lang w:val="en-US" w:eastAsia="zh-CN"/>
        </w:rPr>
        <w:t>I: 10.1016/j.ophtha.2010.01.055</w:t>
      </w:r>
      <w:r w:rsidRPr="008D27B5">
        <w:rPr>
          <w:rFonts w:ascii="Book Antiqua" w:eastAsia="宋体" w:hAnsi="Book Antiqua" w:cs="宋体"/>
          <w:lang w:val="en-US" w:eastAsia="zh-CN"/>
        </w:rPr>
        <w:t>]</w:t>
      </w:r>
    </w:p>
    <w:p w14:paraId="1E9D8CE0"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46 </w:t>
      </w:r>
      <w:r w:rsidRPr="008D27B5">
        <w:rPr>
          <w:rFonts w:ascii="Book Antiqua" w:eastAsia="宋体" w:hAnsi="Book Antiqua" w:cs="宋体"/>
          <w:b/>
          <w:bCs/>
          <w:lang w:val="en-US" w:eastAsia="zh-CN"/>
        </w:rPr>
        <w:t>O'Brien TA</w:t>
      </w:r>
      <w:r w:rsidRPr="008D27B5">
        <w:rPr>
          <w:rFonts w:ascii="Book Antiqua" w:eastAsia="宋体" w:hAnsi="Book Antiqua" w:cs="宋体"/>
          <w:lang w:val="en-US" w:eastAsia="zh-CN"/>
        </w:rPr>
        <w:t>, Harper PS. Course, prognosis and complications of childhood-onset myotonic dystrophy.</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 xml:space="preserve">Dev Med Child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1984; </w:t>
      </w:r>
      <w:r w:rsidRPr="008D27B5">
        <w:rPr>
          <w:rFonts w:ascii="Book Antiqua" w:eastAsia="宋体" w:hAnsi="Book Antiqua" w:cs="宋体"/>
          <w:b/>
          <w:bCs/>
          <w:lang w:val="en-US" w:eastAsia="zh-CN"/>
        </w:rPr>
        <w:t>26</w:t>
      </w:r>
      <w:r w:rsidRPr="008D27B5">
        <w:rPr>
          <w:rFonts w:ascii="Book Antiqua" w:eastAsia="宋体" w:hAnsi="Book Antiqua" w:cs="宋体"/>
          <w:lang w:val="en-US" w:eastAsia="zh-CN"/>
        </w:rPr>
        <w:t>: 62-67 [PMID: 6230279 DOI: 10.1111/j.1469-8749.1984.tb04407.x]</w:t>
      </w:r>
    </w:p>
    <w:p w14:paraId="1D322D11"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47 </w:t>
      </w:r>
      <w:r w:rsidRPr="008D27B5">
        <w:rPr>
          <w:rFonts w:ascii="Book Antiqua" w:eastAsia="宋体" w:hAnsi="Book Antiqua" w:cs="宋体"/>
          <w:b/>
          <w:bCs/>
          <w:lang w:val="en-US" w:eastAsia="zh-CN"/>
        </w:rPr>
        <w:t>Farrar MA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Vucic</w:t>
      </w:r>
      <w:proofErr w:type="spellEnd"/>
      <w:r w:rsidRPr="008D27B5">
        <w:rPr>
          <w:rFonts w:ascii="Book Antiqua" w:eastAsia="宋体" w:hAnsi="Book Antiqua" w:cs="宋体"/>
          <w:lang w:val="en-US" w:eastAsia="zh-CN"/>
        </w:rPr>
        <w:t xml:space="preserve"> S, Johnston HM, du </w:t>
      </w:r>
      <w:proofErr w:type="spellStart"/>
      <w:r w:rsidRPr="008D27B5">
        <w:rPr>
          <w:rFonts w:ascii="Book Antiqua" w:eastAsia="宋体" w:hAnsi="Book Antiqua" w:cs="宋体"/>
          <w:lang w:val="en-US" w:eastAsia="zh-CN"/>
        </w:rPr>
        <w:t>Sart</w:t>
      </w:r>
      <w:proofErr w:type="spellEnd"/>
      <w:r w:rsidRPr="008D27B5">
        <w:rPr>
          <w:rFonts w:ascii="Book Antiqua" w:eastAsia="宋体" w:hAnsi="Book Antiqua" w:cs="宋体"/>
          <w:lang w:val="en-US" w:eastAsia="zh-CN"/>
        </w:rPr>
        <w:t xml:space="preserve"> D, Kiernan MC. Pathophysiological insights derived by natural history and motor function of spinal muscular atrophy.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Pediatr</w:t>
      </w:r>
      <w:proofErr w:type="spellEnd"/>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162</w:t>
      </w:r>
      <w:r w:rsidRPr="008D27B5">
        <w:rPr>
          <w:rFonts w:ascii="Book Antiqua" w:eastAsia="宋体" w:hAnsi="Book Antiqua" w:cs="宋体"/>
          <w:lang w:val="en-US" w:eastAsia="zh-CN"/>
        </w:rPr>
        <w:t>: 155-159 [PMID: 22809660 DOI: 10.1016/j.jpeds.2012.05.067]</w:t>
      </w:r>
    </w:p>
    <w:p w14:paraId="28F7A7C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48 </w:t>
      </w:r>
      <w:proofErr w:type="spellStart"/>
      <w:r w:rsidRPr="008D27B5">
        <w:rPr>
          <w:rFonts w:ascii="Book Antiqua" w:eastAsia="宋体" w:hAnsi="Book Antiqua" w:cs="宋体"/>
          <w:lang w:val="en-US" w:eastAsia="zh-CN"/>
        </w:rPr>
        <w:t>Moxley</w:t>
      </w:r>
      <w:proofErr w:type="spellEnd"/>
      <w:r w:rsidRPr="008D27B5">
        <w:rPr>
          <w:rFonts w:ascii="Book Antiqua" w:eastAsia="宋体" w:hAnsi="Book Antiqua" w:cs="宋体"/>
          <w:lang w:val="en-US" w:eastAsia="zh-CN"/>
        </w:rPr>
        <w:t xml:space="preserve"> RT. </w:t>
      </w:r>
      <w:proofErr w:type="spellStart"/>
      <w:r w:rsidRPr="008D27B5">
        <w:rPr>
          <w:rFonts w:ascii="Book Antiqua" w:eastAsia="宋体" w:hAnsi="Book Antiqua" w:cs="宋体"/>
          <w:lang w:val="en-US" w:eastAsia="zh-CN"/>
        </w:rPr>
        <w:t>Channelopathies</w:t>
      </w:r>
      <w:proofErr w:type="spellEnd"/>
      <w:r w:rsidRPr="008D27B5">
        <w:rPr>
          <w:rFonts w:ascii="Book Antiqua" w:eastAsia="宋体" w:hAnsi="Book Antiqua" w:cs="宋体"/>
          <w:lang w:val="en-US" w:eastAsia="zh-CN"/>
        </w:rPr>
        <w:t xml:space="preserve"> Affecting Skeletal Muscle: Myotonic Disorders Including Myotonic Dystrophy and Periodic Paralysis. In: Jones H, De Vivo D, </w:t>
      </w:r>
      <w:proofErr w:type="spellStart"/>
      <w:r w:rsidRPr="008D27B5">
        <w:rPr>
          <w:rFonts w:ascii="Book Antiqua" w:eastAsia="宋体" w:hAnsi="Book Antiqua" w:cs="宋体"/>
          <w:lang w:val="en-US" w:eastAsia="zh-CN"/>
        </w:rPr>
        <w:t>Darras</w:t>
      </w:r>
      <w:proofErr w:type="spellEnd"/>
      <w:r w:rsidRPr="008D27B5">
        <w:rPr>
          <w:rFonts w:ascii="Book Antiqua" w:eastAsia="宋体" w:hAnsi="Book Antiqua" w:cs="宋体"/>
          <w:lang w:val="en-US" w:eastAsia="zh-CN"/>
        </w:rPr>
        <w:t xml:space="preserve"> B, editors. </w:t>
      </w:r>
      <w:proofErr w:type="spellStart"/>
      <w:r w:rsidRPr="008D27B5">
        <w:rPr>
          <w:rFonts w:ascii="Book Antiqua" w:eastAsia="宋体" w:hAnsi="Book Antiqua" w:cs="宋体"/>
          <w:lang w:val="en-US" w:eastAsia="zh-CN"/>
        </w:rPr>
        <w:t>Neuromuscul</w:t>
      </w:r>
      <w:proofErr w:type="spell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Disord</w:t>
      </w:r>
      <w:proofErr w:type="spellEnd"/>
      <w:r w:rsidRPr="008D27B5">
        <w:rPr>
          <w:rFonts w:ascii="Book Antiqua" w:eastAsia="宋体" w:hAnsi="Book Antiqua" w:cs="宋体"/>
          <w:lang w:val="en-US" w:eastAsia="zh-CN"/>
        </w:rPr>
        <w:t xml:space="preserve">. </w:t>
      </w:r>
      <w:proofErr w:type="gramStart"/>
      <w:r w:rsidRPr="008D27B5">
        <w:rPr>
          <w:rFonts w:ascii="Book Antiqua" w:eastAsia="宋体" w:hAnsi="Book Antiqua" w:cs="宋体"/>
          <w:lang w:val="en-US" w:eastAsia="zh-CN"/>
        </w:rPr>
        <w:t xml:space="preserve">Infancy, Childhood, </w:t>
      </w:r>
      <w:proofErr w:type="spellStart"/>
      <w:r w:rsidRPr="008D27B5">
        <w:rPr>
          <w:rFonts w:ascii="Book Antiqua" w:eastAsia="宋体" w:hAnsi="Book Antiqua" w:cs="宋体"/>
          <w:lang w:val="en-US" w:eastAsia="zh-CN"/>
        </w:rPr>
        <w:t>Adolesc</w:t>
      </w:r>
      <w:proofErr w:type="spellEnd"/>
      <w:r w:rsidRPr="008D27B5">
        <w:rPr>
          <w:rFonts w:ascii="Book Antiqua" w:eastAsia="宋体" w:hAnsi="Book Antiqua" w:cs="宋体"/>
          <w:lang w:val="en-US" w:eastAsia="zh-CN"/>
        </w:rPr>
        <w:t>.</w:t>
      </w:r>
      <w:proofErr w:type="gram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Clin</w:t>
      </w:r>
      <w:proofErr w:type="spellEnd"/>
      <w:r w:rsidRPr="008D27B5">
        <w:rPr>
          <w:rFonts w:ascii="Book Antiqua" w:eastAsia="宋体" w:hAnsi="Book Antiqua" w:cs="宋体"/>
          <w:lang w:val="en-US" w:eastAsia="zh-CN"/>
        </w:rPr>
        <w:t xml:space="preserve">. Approach. </w:t>
      </w:r>
      <w:proofErr w:type="gramStart"/>
      <w:r w:rsidRPr="008D27B5">
        <w:rPr>
          <w:rFonts w:ascii="Book Antiqua" w:eastAsia="宋体" w:hAnsi="Book Antiqua" w:cs="宋体"/>
          <w:lang w:val="en-US" w:eastAsia="zh-CN"/>
        </w:rPr>
        <w:t>illustrate</w:t>
      </w:r>
      <w:proofErr w:type="gramEnd"/>
      <w:r w:rsidRPr="008D27B5">
        <w:rPr>
          <w:rFonts w:ascii="Book Antiqua" w:eastAsia="宋体" w:hAnsi="Book Antiqua" w:cs="宋体"/>
          <w:lang w:val="en-US" w:eastAsia="zh-CN"/>
        </w:rPr>
        <w:t>, Butterworth-Heinemann, 2003: 783–812</w:t>
      </w:r>
    </w:p>
    <w:p w14:paraId="3FECB637" w14:textId="06EC59DC"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49 </w:t>
      </w:r>
      <w:proofErr w:type="spellStart"/>
      <w:r w:rsidRPr="008D27B5">
        <w:rPr>
          <w:rFonts w:ascii="Book Antiqua" w:eastAsia="宋体" w:hAnsi="Book Antiqua" w:cs="宋体"/>
          <w:b/>
          <w:bCs/>
          <w:lang w:val="en-US" w:eastAsia="zh-CN"/>
        </w:rPr>
        <w:t>Voet</w:t>
      </w:r>
      <w:proofErr w:type="spellEnd"/>
      <w:r w:rsidRPr="008D27B5">
        <w:rPr>
          <w:rFonts w:ascii="Book Antiqua" w:eastAsia="宋体" w:hAnsi="Book Antiqua" w:cs="宋体"/>
          <w:b/>
          <w:bCs/>
          <w:lang w:val="en-US" w:eastAsia="zh-CN"/>
        </w:rPr>
        <w:t xml:space="preserve"> NB</w:t>
      </w:r>
      <w:r w:rsidRPr="008D27B5">
        <w:rPr>
          <w:rFonts w:ascii="Book Antiqua" w:eastAsia="宋体" w:hAnsi="Book Antiqua" w:cs="宋体"/>
          <w:lang w:val="en-US" w:eastAsia="zh-CN"/>
        </w:rPr>
        <w:t xml:space="preserve">, van der </w:t>
      </w:r>
      <w:proofErr w:type="spellStart"/>
      <w:r w:rsidRPr="008D27B5">
        <w:rPr>
          <w:rFonts w:ascii="Book Antiqua" w:eastAsia="宋体" w:hAnsi="Book Antiqua" w:cs="宋体"/>
          <w:lang w:val="en-US" w:eastAsia="zh-CN"/>
        </w:rPr>
        <w:t>Kooi</w:t>
      </w:r>
      <w:proofErr w:type="spellEnd"/>
      <w:r w:rsidRPr="008D27B5">
        <w:rPr>
          <w:rFonts w:ascii="Book Antiqua" w:eastAsia="宋体" w:hAnsi="Book Antiqua" w:cs="宋体"/>
          <w:lang w:val="en-US" w:eastAsia="zh-CN"/>
        </w:rPr>
        <w:t xml:space="preserve"> EL, </w:t>
      </w:r>
      <w:proofErr w:type="spellStart"/>
      <w:r w:rsidRPr="008D27B5">
        <w:rPr>
          <w:rFonts w:ascii="Book Antiqua" w:eastAsia="宋体" w:hAnsi="Book Antiqua" w:cs="宋体"/>
          <w:lang w:val="en-US" w:eastAsia="zh-CN"/>
        </w:rPr>
        <w:t>Riphagen</w:t>
      </w:r>
      <w:proofErr w:type="spellEnd"/>
      <w:r w:rsidRPr="008D27B5">
        <w:rPr>
          <w:rFonts w:ascii="Book Antiqua" w:eastAsia="宋体" w:hAnsi="Book Antiqua" w:cs="宋体"/>
          <w:lang w:val="en-US" w:eastAsia="zh-CN"/>
        </w:rPr>
        <w:t xml:space="preserve"> II, Lindeman E, van </w:t>
      </w:r>
      <w:proofErr w:type="spellStart"/>
      <w:r w:rsidRPr="008D27B5">
        <w:rPr>
          <w:rFonts w:ascii="Book Antiqua" w:eastAsia="宋体" w:hAnsi="Book Antiqua" w:cs="宋体"/>
          <w:lang w:val="en-US" w:eastAsia="zh-CN"/>
        </w:rPr>
        <w:t>Engelen</w:t>
      </w:r>
      <w:proofErr w:type="spellEnd"/>
      <w:r w:rsidRPr="008D27B5">
        <w:rPr>
          <w:rFonts w:ascii="Book Antiqua" w:eastAsia="宋体" w:hAnsi="Book Antiqua" w:cs="宋体"/>
          <w:lang w:val="en-US" w:eastAsia="zh-CN"/>
        </w:rPr>
        <w:t xml:space="preserve"> BG, </w:t>
      </w:r>
      <w:proofErr w:type="spellStart"/>
      <w:r w:rsidRPr="008D27B5">
        <w:rPr>
          <w:rFonts w:ascii="Book Antiqua" w:eastAsia="宋体" w:hAnsi="Book Antiqua" w:cs="宋体"/>
          <w:lang w:val="en-US" w:eastAsia="zh-CN"/>
        </w:rPr>
        <w:t>Geurts</w:t>
      </w:r>
      <w:proofErr w:type="spellEnd"/>
      <w:r w:rsidRPr="008D27B5">
        <w:rPr>
          <w:rFonts w:ascii="Book Antiqua" w:eastAsia="宋体" w:hAnsi="Book Antiqua" w:cs="宋体"/>
          <w:lang w:val="en-US" w:eastAsia="zh-CN"/>
        </w:rPr>
        <w:t xml:space="preserve"> AC. Strength training and aerobic exercise training for muscle disease. </w:t>
      </w:r>
      <w:r w:rsidRPr="008D27B5">
        <w:rPr>
          <w:rFonts w:ascii="Book Antiqua" w:eastAsia="宋体" w:hAnsi="Book Antiqua" w:cs="宋体"/>
          <w:i/>
          <w:iCs/>
          <w:lang w:val="en-US" w:eastAsia="zh-CN"/>
        </w:rPr>
        <w:t xml:space="preserve">Cochrane Database </w:t>
      </w:r>
      <w:proofErr w:type="spellStart"/>
      <w:r w:rsidRPr="008D27B5">
        <w:rPr>
          <w:rFonts w:ascii="Book Antiqua" w:eastAsia="宋体" w:hAnsi="Book Antiqua" w:cs="宋体"/>
          <w:i/>
          <w:iCs/>
          <w:lang w:val="en-US" w:eastAsia="zh-CN"/>
        </w:rPr>
        <w:t>Syst</w:t>
      </w:r>
      <w:proofErr w:type="spellEnd"/>
      <w:r w:rsidRPr="008D27B5">
        <w:rPr>
          <w:rFonts w:ascii="Book Antiqua" w:eastAsia="宋体" w:hAnsi="Book Antiqua" w:cs="宋体"/>
          <w:i/>
          <w:iCs/>
          <w:lang w:val="en-US" w:eastAsia="zh-CN"/>
        </w:rPr>
        <w:t xml:space="preserve"> Rev</w:t>
      </w:r>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7</w:t>
      </w:r>
      <w:r w:rsidRPr="008D27B5">
        <w:rPr>
          <w:rFonts w:ascii="Book Antiqua" w:eastAsia="宋体" w:hAnsi="Book Antiqua" w:cs="宋体"/>
          <w:lang w:val="en-US" w:eastAsia="zh-CN"/>
        </w:rPr>
        <w:t>: CD003907 [PMID: 23835682 DOI:</w:t>
      </w:r>
      <w:r w:rsidR="00332DD3">
        <w:rPr>
          <w:rFonts w:ascii="Book Antiqua" w:eastAsia="宋体" w:hAnsi="Book Antiqua" w:cs="宋体"/>
          <w:lang w:val="en-US" w:eastAsia="zh-CN"/>
        </w:rPr>
        <w:t xml:space="preserve"> 10.1002/14651858.CD003907.pub4</w:t>
      </w:r>
      <w:r w:rsidRPr="008D27B5">
        <w:rPr>
          <w:rFonts w:ascii="Book Antiqua" w:eastAsia="宋体" w:hAnsi="Book Antiqua" w:cs="宋体"/>
          <w:lang w:val="en-US" w:eastAsia="zh-CN"/>
        </w:rPr>
        <w:t>]</w:t>
      </w:r>
    </w:p>
    <w:p w14:paraId="771740E8" w14:textId="18888981"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50 </w:t>
      </w:r>
      <w:r w:rsidRPr="008D27B5">
        <w:rPr>
          <w:rFonts w:ascii="Book Antiqua" w:eastAsia="宋体" w:hAnsi="Book Antiqua" w:cs="宋体"/>
          <w:b/>
          <w:bCs/>
          <w:lang w:val="en-US" w:eastAsia="zh-CN"/>
        </w:rPr>
        <w:t>Trip J</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Drost</w:t>
      </w:r>
      <w:proofErr w:type="spellEnd"/>
      <w:r w:rsidRPr="008D27B5">
        <w:rPr>
          <w:rFonts w:ascii="Book Antiqua" w:eastAsia="宋体" w:hAnsi="Book Antiqua" w:cs="宋体"/>
          <w:lang w:val="en-US" w:eastAsia="zh-CN"/>
        </w:rPr>
        <w:t xml:space="preserve"> G, van </w:t>
      </w:r>
      <w:proofErr w:type="spellStart"/>
      <w:r w:rsidRPr="008D27B5">
        <w:rPr>
          <w:rFonts w:ascii="Book Antiqua" w:eastAsia="宋体" w:hAnsi="Book Antiqua" w:cs="宋体"/>
          <w:lang w:val="en-US" w:eastAsia="zh-CN"/>
        </w:rPr>
        <w:t>Engelen</w:t>
      </w:r>
      <w:proofErr w:type="spellEnd"/>
      <w:r w:rsidRPr="008D27B5">
        <w:rPr>
          <w:rFonts w:ascii="Book Antiqua" w:eastAsia="宋体" w:hAnsi="Book Antiqua" w:cs="宋体"/>
          <w:lang w:val="en-US" w:eastAsia="zh-CN"/>
        </w:rPr>
        <w:t xml:space="preserve"> BG, Faber CG. </w:t>
      </w:r>
      <w:proofErr w:type="gramStart"/>
      <w:r w:rsidRPr="008D27B5">
        <w:rPr>
          <w:rFonts w:ascii="Book Antiqua" w:eastAsia="宋体" w:hAnsi="Book Antiqua" w:cs="宋体"/>
          <w:lang w:val="en-US" w:eastAsia="zh-CN"/>
        </w:rPr>
        <w:t xml:space="preserve">Drug treatment for </w:t>
      </w:r>
      <w:proofErr w:type="spellStart"/>
      <w:r w:rsidRPr="008D27B5">
        <w:rPr>
          <w:rFonts w:ascii="Book Antiqua" w:eastAsia="宋体" w:hAnsi="Book Antiqua" w:cs="宋体"/>
          <w:lang w:val="en-US" w:eastAsia="zh-CN"/>
        </w:rPr>
        <w:t>myotonia</w:t>
      </w:r>
      <w:proofErr w:type="spellEnd"/>
      <w:r w:rsidRPr="008D27B5">
        <w:rPr>
          <w:rFonts w:ascii="Book Antiqua" w:eastAsia="宋体" w:hAnsi="Book Antiqua" w:cs="宋体"/>
          <w:lang w:val="en-US" w:eastAsia="zh-CN"/>
        </w:rPr>
        <w:t>.</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 xml:space="preserve">Cochrane Database </w:t>
      </w:r>
      <w:proofErr w:type="spellStart"/>
      <w:r w:rsidRPr="008D27B5">
        <w:rPr>
          <w:rFonts w:ascii="Book Antiqua" w:eastAsia="宋体" w:hAnsi="Book Antiqua" w:cs="宋体"/>
          <w:i/>
          <w:iCs/>
          <w:lang w:val="en-US" w:eastAsia="zh-CN"/>
        </w:rPr>
        <w:t>Syst</w:t>
      </w:r>
      <w:proofErr w:type="spellEnd"/>
      <w:r w:rsidRPr="008D27B5">
        <w:rPr>
          <w:rFonts w:ascii="Book Antiqua" w:eastAsia="宋体" w:hAnsi="Book Antiqua" w:cs="宋体"/>
          <w:i/>
          <w:iCs/>
          <w:lang w:val="en-US" w:eastAsia="zh-CN"/>
        </w:rPr>
        <w:t xml:space="preserve"> Rev</w:t>
      </w:r>
      <w:r w:rsidR="00332DD3">
        <w:rPr>
          <w:rFonts w:ascii="Book Antiqua" w:eastAsia="宋体" w:hAnsi="Book Antiqua" w:cs="宋体"/>
          <w:lang w:val="en-US" w:eastAsia="zh-CN"/>
        </w:rPr>
        <w:t xml:space="preserve"> 2006</w:t>
      </w:r>
      <w:r w:rsidRPr="008D27B5">
        <w:rPr>
          <w:rFonts w:ascii="Book Antiqua" w:eastAsia="宋体" w:hAnsi="Book Antiqua" w:cs="宋体"/>
          <w:lang w:val="en-US" w:eastAsia="zh-CN"/>
        </w:rPr>
        <w:t>: CD004762 [PMID: 16437496 DOI:</w:t>
      </w:r>
      <w:r w:rsidR="00332DD3">
        <w:rPr>
          <w:rFonts w:ascii="Book Antiqua" w:eastAsia="宋体" w:hAnsi="Book Antiqua" w:cs="宋体"/>
          <w:lang w:val="en-US" w:eastAsia="zh-CN"/>
        </w:rPr>
        <w:t xml:space="preserve"> 10.1002/14651858.CD004762.pub2</w:t>
      </w:r>
      <w:r w:rsidRPr="008D27B5">
        <w:rPr>
          <w:rFonts w:ascii="Book Antiqua" w:eastAsia="宋体" w:hAnsi="Book Antiqua" w:cs="宋体"/>
          <w:lang w:val="en-US" w:eastAsia="zh-CN"/>
        </w:rPr>
        <w:t>]</w:t>
      </w:r>
    </w:p>
    <w:p w14:paraId="5221F7D2"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51 </w:t>
      </w:r>
      <w:proofErr w:type="spellStart"/>
      <w:r w:rsidRPr="008D27B5">
        <w:rPr>
          <w:rFonts w:ascii="Book Antiqua" w:eastAsia="宋体" w:hAnsi="Book Antiqua" w:cs="宋体"/>
          <w:b/>
          <w:bCs/>
          <w:lang w:val="en-US" w:eastAsia="zh-CN"/>
        </w:rPr>
        <w:t>Logigian</w:t>
      </w:r>
      <w:proofErr w:type="spellEnd"/>
      <w:r w:rsidRPr="008D27B5">
        <w:rPr>
          <w:rFonts w:ascii="Book Antiqua" w:eastAsia="宋体" w:hAnsi="Book Antiqua" w:cs="宋体"/>
          <w:b/>
          <w:bCs/>
          <w:lang w:val="en-US" w:eastAsia="zh-CN"/>
        </w:rPr>
        <w:t xml:space="preserve"> EL</w:t>
      </w:r>
      <w:r w:rsidRPr="008D27B5">
        <w:rPr>
          <w:rFonts w:ascii="Book Antiqua" w:eastAsia="宋体" w:hAnsi="Book Antiqua" w:cs="宋体"/>
          <w:lang w:val="en-US" w:eastAsia="zh-CN"/>
        </w:rPr>
        <w:t xml:space="preserve">, Martens WB, </w:t>
      </w:r>
      <w:proofErr w:type="spellStart"/>
      <w:r w:rsidRPr="008D27B5">
        <w:rPr>
          <w:rFonts w:ascii="Book Antiqua" w:eastAsia="宋体" w:hAnsi="Book Antiqua" w:cs="宋体"/>
          <w:lang w:val="en-US" w:eastAsia="zh-CN"/>
        </w:rPr>
        <w:t>Moxley</w:t>
      </w:r>
      <w:proofErr w:type="spellEnd"/>
      <w:r w:rsidRPr="008D27B5">
        <w:rPr>
          <w:rFonts w:ascii="Book Antiqua" w:eastAsia="宋体" w:hAnsi="Book Antiqua" w:cs="宋体"/>
          <w:lang w:val="en-US" w:eastAsia="zh-CN"/>
        </w:rPr>
        <w:t xml:space="preserve"> RT, McDermott MP, </w:t>
      </w:r>
      <w:proofErr w:type="spellStart"/>
      <w:r w:rsidRPr="008D27B5">
        <w:rPr>
          <w:rFonts w:ascii="Book Antiqua" w:eastAsia="宋体" w:hAnsi="Book Antiqua" w:cs="宋体"/>
          <w:lang w:val="en-US" w:eastAsia="zh-CN"/>
        </w:rPr>
        <w:t>Dilek</w:t>
      </w:r>
      <w:proofErr w:type="spellEnd"/>
      <w:r w:rsidRPr="008D27B5">
        <w:rPr>
          <w:rFonts w:ascii="Book Antiqua" w:eastAsia="宋体" w:hAnsi="Book Antiqua" w:cs="宋体"/>
          <w:lang w:val="en-US" w:eastAsia="zh-CN"/>
        </w:rPr>
        <w:t xml:space="preserve"> N, </w:t>
      </w:r>
      <w:proofErr w:type="spellStart"/>
      <w:r w:rsidRPr="008D27B5">
        <w:rPr>
          <w:rFonts w:ascii="Book Antiqua" w:eastAsia="宋体" w:hAnsi="Book Antiqua" w:cs="宋体"/>
          <w:lang w:val="en-US" w:eastAsia="zh-CN"/>
        </w:rPr>
        <w:t>Wiegner</w:t>
      </w:r>
      <w:proofErr w:type="spellEnd"/>
      <w:r w:rsidRPr="008D27B5">
        <w:rPr>
          <w:rFonts w:ascii="Book Antiqua" w:eastAsia="宋体" w:hAnsi="Book Antiqua" w:cs="宋体"/>
          <w:lang w:val="en-US" w:eastAsia="zh-CN"/>
        </w:rPr>
        <w:t xml:space="preserve"> AW, Pearson AT, Barbieri CA, </w:t>
      </w:r>
      <w:proofErr w:type="spellStart"/>
      <w:r w:rsidRPr="008D27B5">
        <w:rPr>
          <w:rFonts w:ascii="Book Antiqua" w:eastAsia="宋体" w:hAnsi="Book Antiqua" w:cs="宋体"/>
          <w:lang w:val="en-US" w:eastAsia="zh-CN"/>
        </w:rPr>
        <w:t>Annis</w:t>
      </w:r>
      <w:proofErr w:type="spellEnd"/>
      <w:r w:rsidRPr="008D27B5">
        <w:rPr>
          <w:rFonts w:ascii="Book Antiqua" w:eastAsia="宋体" w:hAnsi="Book Antiqua" w:cs="宋体"/>
          <w:lang w:val="en-US" w:eastAsia="zh-CN"/>
        </w:rPr>
        <w:t xml:space="preserve"> CL, Thornton CA, </w:t>
      </w:r>
      <w:proofErr w:type="spellStart"/>
      <w:r w:rsidRPr="008D27B5">
        <w:rPr>
          <w:rFonts w:ascii="Book Antiqua" w:eastAsia="宋体" w:hAnsi="Book Antiqua" w:cs="宋体"/>
          <w:lang w:val="en-US" w:eastAsia="zh-CN"/>
        </w:rPr>
        <w:t>Moxley</w:t>
      </w:r>
      <w:proofErr w:type="spellEnd"/>
      <w:r w:rsidRPr="008D27B5">
        <w:rPr>
          <w:rFonts w:ascii="Book Antiqua" w:eastAsia="宋体" w:hAnsi="Book Antiqua" w:cs="宋体"/>
          <w:lang w:val="en-US" w:eastAsia="zh-CN"/>
        </w:rPr>
        <w:t xml:space="preserve"> RT. </w:t>
      </w:r>
      <w:proofErr w:type="spellStart"/>
      <w:r w:rsidRPr="008D27B5">
        <w:rPr>
          <w:rFonts w:ascii="Book Antiqua" w:eastAsia="宋体" w:hAnsi="Book Antiqua" w:cs="宋体"/>
          <w:lang w:val="en-US" w:eastAsia="zh-CN"/>
        </w:rPr>
        <w:t>Mexiletine</w:t>
      </w:r>
      <w:proofErr w:type="spellEnd"/>
      <w:r w:rsidRPr="008D27B5">
        <w:rPr>
          <w:rFonts w:ascii="Book Antiqua" w:eastAsia="宋体" w:hAnsi="Book Antiqua" w:cs="宋体"/>
          <w:lang w:val="en-US" w:eastAsia="zh-CN"/>
        </w:rPr>
        <w:t xml:space="preserve"> is an effective </w:t>
      </w:r>
      <w:proofErr w:type="spellStart"/>
      <w:r w:rsidRPr="008D27B5">
        <w:rPr>
          <w:rFonts w:ascii="Book Antiqua" w:eastAsia="宋体" w:hAnsi="Book Antiqua" w:cs="宋体"/>
          <w:lang w:val="en-US" w:eastAsia="zh-CN"/>
        </w:rPr>
        <w:t>antimyotonia</w:t>
      </w:r>
      <w:proofErr w:type="spellEnd"/>
      <w:r w:rsidRPr="008D27B5">
        <w:rPr>
          <w:rFonts w:ascii="Book Antiqua" w:eastAsia="宋体" w:hAnsi="Book Antiqua" w:cs="宋体"/>
          <w:lang w:val="en-US" w:eastAsia="zh-CN"/>
        </w:rPr>
        <w:t xml:space="preserve"> treatment in myotonic dystrophy type 1.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74</w:t>
      </w:r>
      <w:r w:rsidRPr="008D27B5">
        <w:rPr>
          <w:rFonts w:ascii="Book Antiqua" w:eastAsia="宋体" w:hAnsi="Book Antiqua" w:cs="宋体"/>
          <w:lang w:val="en-US" w:eastAsia="zh-CN"/>
        </w:rPr>
        <w:t>: 1441-1448 [PMID: 20439846 DOI: 10.1212/WNL.0b013e3181dc1a3a]</w:t>
      </w:r>
    </w:p>
    <w:p w14:paraId="7C2D1092" w14:textId="12E4A888"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52 </w:t>
      </w:r>
      <w:proofErr w:type="spellStart"/>
      <w:r w:rsidRPr="008D27B5">
        <w:rPr>
          <w:rFonts w:ascii="Book Antiqua" w:eastAsia="宋体" w:hAnsi="Book Antiqua" w:cs="宋体"/>
          <w:b/>
          <w:bCs/>
          <w:lang w:val="en-US" w:eastAsia="zh-CN"/>
        </w:rPr>
        <w:t>Engvall</w:t>
      </w:r>
      <w:proofErr w:type="spellEnd"/>
      <w:r w:rsidRPr="008D27B5">
        <w:rPr>
          <w:rFonts w:ascii="Book Antiqua" w:eastAsia="宋体" w:hAnsi="Book Antiqua" w:cs="宋体"/>
          <w:b/>
          <w:bCs/>
          <w:lang w:val="en-US" w:eastAsia="zh-CN"/>
        </w:rPr>
        <w:t xml:space="preserve"> M</w:t>
      </w:r>
      <w:r w:rsidRPr="008D27B5">
        <w:rPr>
          <w:rFonts w:ascii="Book Antiqua" w:eastAsia="宋体" w:hAnsi="Book Antiqua" w:cs="宋体"/>
          <w:lang w:val="en-US" w:eastAsia="zh-CN"/>
        </w:rPr>
        <w:t>.</w:t>
      </w:r>
      <w:proofErr w:type="gramEnd"/>
      <w:r w:rsidRPr="008D27B5">
        <w:rPr>
          <w:rFonts w:ascii="Book Antiqua" w:eastAsia="宋体" w:hAnsi="Book Antiqua" w:cs="宋体"/>
          <w:lang w:val="en-US" w:eastAsia="zh-CN"/>
        </w:rPr>
        <w:t xml:space="preserve"> </w:t>
      </w:r>
      <w:proofErr w:type="gramStart"/>
      <w:r w:rsidRPr="008D27B5">
        <w:rPr>
          <w:rFonts w:ascii="Book Antiqua" w:eastAsia="宋体" w:hAnsi="Book Antiqua" w:cs="宋体"/>
          <w:lang w:val="en-US" w:eastAsia="zh-CN"/>
        </w:rPr>
        <w:t>On oral health in children and adults with myotonic dystrophy.</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Swed</w:t>
      </w:r>
      <w:proofErr w:type="spellEnd"/>
      <w:r w:rsidRPr="008D27B5">
        <w:rPr>
          <w:rFonts w:ascii="Book Antiqua" w:eastAsia="宋体" w:hAnsi="Book Antiqua" w:cs="宋体"/>
          <w:i/>
          <w:iCs/>
          <w:lang w:val="en-US" w:eastAsia="zh-CN"/>
        </w:rPr>
        <w:t xml:space="preserve"> Dent J </w:t>
      </w:r>
      <w:proofErr w:type="spellStart"/>
      <w:r w:rsidRPr="008D27B5">
        <w:rPr>
          <w:rFonts w:ascii="Book Antiqua" w:eastAsia="宋体" w:hAnsi="Book Antiqua" w:cs="宋体"/>
          <w:i/>
          <w:iCs/>
          <w:lang w:val="en-US" w:eastAsia="zh-CN"/>
        </w:rPr>
        <w:t>Suppl</w:t>
      </w:r>
      <w:proofErr w:type="spellEnd"/>
      <w:r w:rsidR="00332DD3">
        <w:rPr>
          <w:rFonts w:ascii="Book Antiqua" w:eastAsia="宋体" w:hAnsi="Book Antiqua" w:cs="宋体"/>
          <w:lang w:val="en-US" w:eastAsia="zh-CN"/>
        </w:rPr>
        <w:t xml:space="preserve"> 2010</w:t>
      </w:r>
      <w:r w:rsidRPr="008D27B5">
        <w:rPr>
          <w:rFonts w:ascii="Book Antiqua" w:eastAsia="宋体" w:hAnsi="Book Antiqua" w:cs="宋体"/>
          <w:lang w:val="en-US" w:eastAsia="zh-CN"/>
        </w:rPr>
        <w:t>: 1-51 [PMID: 20514921]</w:t>
      </w:r>
    </w:p>
    <w:p w14:paraId="67E1B6B6"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53 </w:t>
      </w:r>
      <w:proofErr w:type="spellStart"/>
      <w:r w:rsidRPr="008D27B5">
        <w:rPr>
          <w:rFonts w:ascii="Book Antiqua" w:eastAsia="宋体" w:hAnsi="Book Antiqua" w:cs="宋体"/>
          <w:b/>
          <w:bCs/>
          <w:lang w:val="en-US" w:eastAsia="zh-CN"/>
        </w:rPr>
        <w:t>Sansone</w:t>
      </w:r>
      <w:proofErr w:type="spellEnd"/>
      <w:r w:rsidRPr="008D27B5">
        <w:rPr>
          <w:rFonts w:ascii="Book Antiqua" w:eastAsia="宋体" w:hAnsi="Book Antiqua" w:cs="宋体"/>
          <w:b/>
          <w:bCs/>
          <w:lang w:val="en-US" w:eastAsia="zh-CN"/>
        </w:rPr>
        <w:t xml:space="preserve"> VA</w:t>
      </w:r>
      <w:r w:rsidRPr="008D27B5">
        <w:rPr>
          <w:rFonts w:ascii="Book Antiqua" w:eastAsia="宋体" w:hAnsi="Book Antiqua" w:cs="宋体"/>
          <w:lang w:val="en-US" w:eastAsia="zh-CN"/>
        </w:rPr>
        <w:t xml:space="preserve">, Gagnon C. 207th ENMC Workshop on chronic respiratory insufficiency in myotonic dystrophies: management and implications for research, 27-29 June 2014, </w:t>
      </w:r>
      <w:proofErr w:type="spellStart"/>
      <w:r w:rsidRPr="008D27B5">
        <w:rPr>
          <w:rFonts w:ascii="Book Antiqua" w:eastAsia="宋体" w:hAnsi="Book Antiqua" w:cs="宋体"/>
          <w:lang w:val="en-US" w:eastAsia="zh-CN"/>
        </w:rPr>
        <w:t>Naarden</w:t>
      </w:r>
      <w:proofErr w:type="spellEnd"/>
      <w:r w:rsidRPr="008D27B5">
        <w:rPr>
          <w:rFonts w:ascii="Book Antiqua" w:eastAsia="宋体" w:hAnsi="Book Antiqua" w:cs="宋体"/>
          <w:lang w:val="en-US" w:eastAsia="zh-CN"/>
        </w:rPr>
        <w:t xml:space="preserve">, The Netherlands.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2015; </w:t>
      </w:r>
      <w:r w:rsidRPr="008D27B5">
        <w:rPr>
          <w:rFonts w:ascii="Book Antiqua" w:eastAsia="宋体" w:hAnsi="Book Antiqua" w:cs="宋体"/>
          <w:b/>
          <w:bCs/>
          <w:lang w:val="en-US" w:eastAsia="zh-CN"/>
        </w:rPr>
        <w:t>25</w:t>
      </w:r>
      <w:r w:rsidRPr="008D27B5">
        <w:rPr>
          <w:rFonts w:ascii="Book Antiqua" w:eastAsia="宋体" w:hAnsi="Book Antiqua" w:cs="宋体"/>
          <w:lang w:val="en-US" w:eastAsia="zh-CN"/>
        </w:rPr>
        <w:t>: 432-442 [PMID: 25728518 DOI: 10.1016/j.nmd.2015.01.011]</w:t>
      </w:r>
    </w:p>
    <w:p w14:paraId="592B3FC1"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54 </w:t>
      </w:r>
      <w:r w:rsidRPr="008D27B5">
        <w:rPr>
          <w:rFonts w:ascii="Book Antiqua" w:eastAsia="宋体" w:hAnsi="Book Antiqua" w:cs="宋体"/>
          <w:b/>
          <w:bCs/>
          <w:lang w:val="en-US" w:eastAsia="zh-CN"/>
        </w:rPr>
        <w:t>Lazarus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Varin</w:t>
      </w:r>
      <w:proofErr w:type="spellEnd"/>
      <w:r w:rsidRPr="008D27B5">
        <w:rPr>
          <w:rFonts w:ascii="Book Antiqua" w:eastAsia="宋体" w:hAnsi="Book Antiqua" w:cs="宋体"/>
          <w:lang w:val="en-US" w:eastAsia="zh-CN"/>
        </w:rPr>
        <w:t xml:space="preserve"> J, </w:t>
      </w:r>
      <w:proofErr w:type="spellStart"/>
      <w:r w:rsidRPr="008D27B5">
        <w:rPr>
          <w:rFonts w:ascii="Book Antiqua" w:eastAsia="宋体" w:hAnsi="Book Antiqua" w:cs="宋体"/>
          <w:lang w:val="en-US" w:eastAsia="zh-CN"/>
        </w:rPr>
        <w:t>Jauvert</w:t>
      </w:r>
      <w:proofErr w:type="spellEnd"/>
      <w:r w:rsidRPr="008D27B5">
        <w:rPr>
          <w:rFonts w:ascii="Book Antiqua" w:eastAsia="宋体" w:hAnsi="Book Antiqua" w:cs="宋体"/>
          <w:lang w:val="en-US" w:eastAsia="zh-CN"/>
        </w:rPr>
        <w:t xml:space="preserve"> G, Alonso C, </w:t>
      </w:r>
      <w:proofErr w:type="spellStart"/>
      <w:r w:rsidRPr="008D27B5">
        <w:rPr>
          <w:rFonts w:ascii="Book Antiqua" w:eastAsia="宋体" w:hAnsi="Book Antiqua" w:cs="宋体"/>
          <w:lang w:val="en-US" w:eastAsia="zh-CN"/>
        </w:rPr>
        <w:t>Duboc</w:t>
      </w:r>
      <w:proofErr w:type="spellEnd"/>
      <w:r w:rsidRPr="008D27B5">
        <w:rPr>
          <w:rFonts w:ascii="Book Antiqua" w:eastAsia="宋体" w:hAnsi="Book Antiqua" w:cs="宋体"/>
          <w:lang w:val="en-US" w:eastAsia="zh-CN"/>
        </w:rPr>
        <w:t xml:space="preserve"> D. Relationship between cardiac arrhythmias and sleep </w:t>
      </w:r>
      <w:proofErr w:type="spellStart"/>
      <w:r w:rsidRPr="008D27B5">
        <w:rPr>
          <w:rFonts w:ascii="Book Antiqua" w:eastAsia="宋体" w:hAnsi="Book Antiqua" w:cs="宋体"/>
          <w:lang w:val="en-US" w:eastAsia="zh-CN"/>
        </w:rPr>
        <w:t>apnoea</w:t>
      </w:r>
      <w:proofErr w:type="spellEnd"/>
      <w:r w:rsidRPr="008D27B5">
        <w:rPr>
          <w:rFonts w:ascii="Book Antiqua" w:eastAsia="宋体" w:hAnsi="Book Antiqua" w:cs="宋体"/>
          <w:lang w:val="en-US" w:eastAsia="zh-CN"/>
        </w:rPr>
        <w:t xml:space="preserve"> in permanently paced patients with type I myotonic dystrophy.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17</w:t>
      </w:r>
      <w:r w:rsidRPr="008D27B5">
        <w:rPr>
          <w:rFonts w:ascii="Book Antiqua" w:eastAsia="宋体" w:hAnsi="Book Antiqua" w:cs="宋体"/>
          <w:lang w:val="en-US" w:eastAsia="zh-CN"/>
        </w:rPr>
        <w:t>: 392-399 [PMID: 17360183 DOI: 10.1016/j.nmd.2007.01.014]</w:t>
      </w:r>
    </w:p>
    <w:p w14:paraId="6B39AE92"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55 </w:t>
      </w:r>
      <w:proofErr w:type="spellStart"/>
      <w:r w:rsidRPr="008D27B5">
        <w:rPr>
          <w:rFonts w:ascii="Book Antiqua" w:eastAsia="宋体" w:hAnsi="Book Antiqua" w:cs="宋体"/>
          <w:b/>
          <w:bCs/>
          <w:lang w:val="en-US" w:eastAsia="zh-CN"/>
        </w:rPr>
        <w:t>Machuca-Tzili</w:t>
      </w:r>
      <w:proofErr w:type="spellEnd"/>
      <w:r w:rsidRPr="008D27B5">
        <w:rPr>
          <w:rFonts w:ascii="Book Antiqua" w:eastAsia="宋体" w:hAnsi="Book Antiqua" w:cs="宋体"/>
          <w:b/>
          <w:bCs/>
          <w:lang w:val="en-US" w:eastAsia="zh-CN"/>
        </w:rPr>
        <w:t xml:space="preserve"> L</w:t>
      </w:r>
      <w:r w:rsidRPr="008D27B5">
        <w:rPr>
          <w:rFonts w:ascii="Book Antiqua" w:eastAsia="宋体" w:hAnsi="Book Antiqua" w:cs="宋体"/>
          <w:lang w:val="en-US" w:eastAsia="zh-CN"/>
        </w:rPr>
        <w:t xml:space="preserve">, Brook D, Hilton-Jones D. Clinical and molecular aspects of the myotonic dystrophies: a review. </w:t>
      </w:r>
      <w:r w:rsidRPr="008D27B5">
        <w:rPr>
          <w:rFonts w:ascii="Book Antiqua" w:eastAsia="宋体" w:hAnsi="Book Antiqua" w:cs="宋体"/>
          <w:i/>
          <w:iCs/>
          <w:lang w:val="en-US" w:eastAsia="zh-CN"/>
        </w:rPr>
        <w:t>Muscle Nerve</w:t>
      </w:r>
      <w:r w:rsidRPr="008D27B5">
        <w:rPr>
          <w:rFonts w:ascii="Book Antiqua" w:eastAsia="宋体" w:hAnsi="Book Antiqua" w:cs="宋体"/>
          <w:lang w:val="en-US" w:eastAsia="zh-CN"/>
        </w:rPr>
        <w:t xml:space="preserve"> 2005; </w:t>
      </w:r>
      <w:r w:rsidRPr="008D27B5">
        <w:rPr>
          <w:rFonts w:ascii="Book Antiqua" w:eastAsia="宋体" w:hAnsi="Book Antiqua" w:cs="宋体"/>
          <w:b/>
          <w:bCs/>
          <w:lang w:val="en-US" w:eastAsia="zh-CN"/>
        </w:rPr>
        <w:t>32</w:t>
      </w:r>
      <w:r w:rsidRPr="008D27B5">
        <w:rPr>
          <w:rFonts w:ascii="Book Antiqua" w:eastAsia="宋体" w:hAnsi="Book Antiqua" w:cs="宋体"/>
          <w:lang w:val="en-US" w:eastAsia="zh-CN"/>
        </w:rPr>
        <w:t>: 1-18 [PMID: 15770660 DOI: 10.1002/mus.20301]</w:t>
      </w:r>
    </w:p>
    <w:p w14:paraId="1EEB009E"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56 </w:t>
      </w:r>
      <w:proofErr w:type="spellStart"/>
      <w:r w:rsidRPr="008D27B5">
        <w:rPr>
          <w:rFonts w:ascii="Book Antiqua" w:eastAsia="宋体" w:hAnsi="Book Antiqua" w:cs="宋体"/>
          <w:b/>
          <w:bCs/>
          <w:lang w:val="en-US" w:eastAsia="zh-CN"/>
        </w:rPr>
        <w:t>Cobo</w:t>
      </w:r>
      <w:proofErr w:type="spellEnd"/>
      <w:r w:rsidRPr="008D27B5">
        <w:rPr>
          <w:rFonts w:ascii="Book Antiqua" w:eastAsia="宋体" w:hAnsi="Book Antiqua" w:cs="宋体"/>
          <w:b/>
          <w:bCs/>
          <w:lang w:val="en-US" w:eastAsia="zh-CN"/>
        </w:rPr>
        <w:t xml:space="preserve"> AM</w:t>
      </w:r>
      <w:r w:rsidRPr="008D27B5">
        <w:rPr>
          <w:rFonts w:ascii="Book Antiqua" w:eastAsia="宋体" w:hAnsi="Book Antiqua" w:cs="宋体"/>
          <w:lang w:val="en-US" w:eastAsia="zh-CN"/>
        </w:rPr>
        <w:t xml:space="preserve">, Poza JJ, </w:t>
      </w:r>
      <w:proofErr w:type="spellStart"/>
      <w:r w:rsidRPr="008D27B5">
        <w:rPr>
          <w:rFonts w:ascii="Book Antiqua" w:eastAsia="宋体" w:hAnsi="Book Antiqua" w:cs="宋体"/>
          <w:lang w:val="en-US" w:eastAsia="zh-CN"/>
        </w:rPr>
        <w:t>Martorell</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López</w:t>
      </w:r>
      <w:proofErr w:type="spellEnd"/>
      <w:r w:rsidRPr="008D27B5">
        <w:rPr>
          <w:rFonts w:ascii="Book Antiqua" w:eastAsia="宋体" w:hAnsi="Book Antiqua" w:cs="宋体"/>
          <w:lang w:val="en-US" w:eastAsia="zh-CN"/>
        </w:rPr>
        <w:t xml:space="preserve"> de </w:t>
      </w:r>
      <w:proofErr w:type="spellStart"/>
      <w:r w:rsidRPr="008D27B5">
        <w:rPr>
          <w:rFonts w:ascii="Book Antiqua" w:eastAsia="宋体" w:hAnsi="Book Antiqua" w:cs="宋体"/>
          <w:lang w:val="en-US" w:eastAsia="zh-CN"/>
        </w:rPr>
        <w:t>Munain</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Emparanza</w:t>
      </w:r>
      <w:proofErr w:type="spellEnd"/>
      <w:r w:rsidRPr="008D27B5">
        <w:rPr>
          <w:rFonts w:ascii="Book Antiqua" w:eastAsia="宋体" w:hAnsi="Book Antiqua" w:cs="宋体"/>
          <w:lang w:val="en-US" w:eastAsia="zh-CN"/>
        </w:rPr>
        <w:t xml:space="preserve"> JI, </w:t>
      </w:r>
      <w:proofErr w:type="spellStart"/>
      <w:r w:rsidRPr="008D27B5">
        <w:rPr>
          <w:rFonts w:ascii="Book Antiqua" w:eastAsia="宋体" w:hAnsi="Book Antiqua" w:cs="宋体"/>
          <w:lang w:val="en-US" w:eastAsia="zh-CN"/>
        </w:rPr>
        <w:t>Baiget</w:t>
      </w:r>
      <w:proofErr w:type="spellEnd"/>
      <w:r w:rsidRPr="008D27B5">
        <w:rPr>
          <w:rFonts w:ascii="Book Antiqua" w:eastAsia="宋体" w:hAnsi="Book Antiqua" w:cs="宋体"/>
          <w:lang w:val="en-US" w:eastAsia="zh-CN"/>
        </w:rPr>
        <w:t xml:space="preserve"> M. Contribution of molecular analyses to the estimation of the risk of congenital myotonic dystrophy. </w:t>
      </w:r>
      <w:r w:rsidRPr="008D27B5">
        <w:rPr>
          <w:rFonts w:ascii="Book Antiqua" w:eastAsia="宋体" w:hAnsi="Book Antiqua" w:cs="宋体"/>
          <w:i/>
          <w:iCs/>
          <w:lang w:val="en-US" w:eastAsia="zh-CN"/>
        </w:rPr>
        <w:t>J Med Genet</w:t>
      </w:r>
      <w:r w:rsidRPr="008D27B5">
        <w:rPr>
          <w:rFonts w:ascii="Book Antiqua" w:eastAsia="宋体" w:hAnsi="Book Antiqua" w:cs="宋体"/>
          <w:lang w:val="en-US" w:eastAsia="zh-CN"/>
        </w:rPr>
        <w:t xml:space="preserve"> 1995; </w:t>
      </w:r>
      <w:r w:rsidRPr="008D27B5">
        <w:rPr>
          <w:rFonts w:ascii="Book Antiqua" w:eastAsia="宋体" w:hAnsi="Book Antiqua" w:cs="宋体"/>
          <w:b/>
          <w:bCs/>
          <w:lang w:val="en-US" w:eastAsia="zh-CN"/>
        </w:rPr>
        <w:t>32</w:t>
      </w:r>
      <w:r w:rsidRPr="008D27B5">
        <w:rPr>
          <w:rFonts w:ascii="Book Antiqua" w:eastAsia="宋体" w:hAnsi="Book Antiqua" w:cs="宋体"/>
          <w:lang w:val="en-US" w:eastAsia="zh-CN"/>
        </w:rPr>
        <w:t>: 105-108 [PMID: 7760317 DOI: 10.1136/jmg.32.2.105]</w:t>
      </w:r>
    </w:p>
    <w:p w14:paraId="38835E5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57 </w:t>
      </w:r>
      <w:r w:rsidRPr="008D27B5">
        <w:rPr>
          <w:rFonts w:ascii="Book Antiqua" w:eastAsia="宋体" w:hAnsi="Book Antiqua" w:cs="宋体"/>
          <w:b/>
          <w:bCs/>
          <w:lang w:val="en-US" w:eastAsia="zh-CN"/>
        </w:rPr>
        <w:t>Redman JB</w:t>
      </w:r>
      <w:r w:rsidRPr="008D27B5">
        <w:rPr>
          <w:rFonts w:ascii="Book Antiqua" w:eastAsia="宋体" w:hAnsi="Book Antiqua" w:cs="宋体"/>
          <w:lang w:val="en-US" w:eastAsia="zh-CN"/>
        </w:rPr>
        <w:t xml:space="preserve">, Fenwick RG, Fu YH, </w:t>
      </w:r>
      <w:proofErr w:type="spellStart"/>
      <w:r w:rsidRPr="008D27B5">
        <w:rPr>
          <w:rFonts w:ascii="Book Antiqua" w:eastAsia="宋体" w:hAnsi="Book Antiqua" w:cs="宋体"/>
          <w:lang w:val="en-US" w:eastAsia="zh-CN"/>
        </w:rPr>
        <w:t>Pizzuti</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Caskey</w:t>
      </w:r>
      <w:proofErr w:type="spellEnd"/>
      <w:r w:rsidRPr="008D27B5">
        <w:rPr>
          <w:rFonts w:ascii="Book Antiqua" w:eastAsia="宋体" w:hAnsi="Book Antiqua" w:cs="宋体"/>
          <w:lang w:val="en-US" w:eastAsia="zh-CN"/>
        </w:rPr>
        <w:t xml:space="preserve"> CT. Relationship between parental trinucleotide GCT repeat length and severity of myotonic dystrophy in offspring. </w:t>
      </w:r>
      <w:r w:rsidRPr="008D27B5">
        <w:rPr>
          <w:rFonts w:ascii="Book Antiqua" w:eastAsia="宋体" w:hAnsi="Book Antiqua" w:cs="宋体"/>
          <w:i/>
          <w:iCs/>
          <w:lang w:val="en-US" w:eastAsia="zh-CN"/>
        </w:rPr>
        <w:t>JAMA</w:t>
      </w:r>
      <w:r w:rsidRPr="008D27B5">
        <w:rPr>
          <w:rFonts w:ascii="Book Antiqua" w:eastAsia="宋体" w:hAnsi="Book Antiqua" w:cs="宋体"/>
          <w:lang w:val="en-US" w:eastAsia="zh-CN"/>
        </w:rPr>
        <w:t xml:space="preserve"> 1993; </w:t>
      </w:r>
      <w:r w:rsidRPr="008D27B5">
        <w:rPr>
          <w:rFonts w:ascii="Book Antiqua" w:eastAsia="宋体" w:hAnsi="Book Antiqua" w:cs="宋体"/>
          <w:b/>
          <w:bCs/>
          <w:lang w:val="en-US" w:eastAsia="zh-CN"/>
        </w:rPr>
        <w:t>269</w:t>
      </w:r>
      <w:r w:rsidRPr="008D27B5">
        <w:rPr>
          <w:rFonts w:ascii="Book Antiqua" w:eastAsia="宋体" w:hAnsi="Book Antiqua" w:cs="宋体"/>
          <w:lang w:val="en-US" w:eastAsia="zh-CN"/>
        </w:rPr>
        <w:t>: 1960-1965 [PMID: 8464127 DOI: 10.1001/jama.269.15.1960]</w:t>
      </w:r>
    </w:p>
    <w:p w14:paraId="22C68772"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58 </w:t>
      </w:r>
      <w:proofErr w:type="spellStart"/>
      <w:r w:rsidRPr="008D27B5">
        <w:rPr>
          <w:rFonts w:ascii="Book Antiqua" w:eastAsia="宋体" w:hAnsi="Book Antiqua" w:cs="宋体"/>
          <w:b/>
          <w:bCs/>
          <w:lang w:val="en-US" w:eastAsia="zh-CN"/>
        </w:rPr>
        <w:t>Martorell</w:t>
      </w:r>
      <w:proofErr w:type="spellEnd"/>
      <w:r w:rsidRPr="008D27B5">
        <w:rPr>
          <w:rFonts w:ascii="Book Antiqua" w:eastAsia="宋体" w:hAnsi="Book Antiqua" w:cs="宋体"/>
          <w:b/>
          <w:bCs/>
          <w:lang w:val="en-US" w:eastAsia="zh-CN"/>
        </w:rPr>
        <w:t xml:space="preserve"> L</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Cobo</w:t>
      </w:r>
      <w:proofErr w:type="spellEnd"/>
      <w:r w:rsidRPr="008D27B5">
        <w:rPr>
          <w:rFonts w:ascii="Book Antiqua" w:eastAsia="宋体" w:hAnsi="Book Antiqua" w:cs="宋体"/>
          <w:lang w:val="en-US" w:eastAsia="zh-CN"/>
        </w:rPr>
        <w:t xml:space="preserve"> AM, </w:t>
      </w:r>
      <w:proofErr w:type="spellStart"/>
      <w:r w:rsidRPr="008D27B5">
        <w:rPr>
          <w:rFonts w:ascii="Book Antiqua" w:eastAsia="宋体" w:hAnsi="Book Antiqua" w:cs="宋体"/>
          <w:lang w:val="en-US" w:eastAsia="zh-CN"/>
        </w:rPr>
        <w:t>Baiget</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Naudó</w:t>
      </w:r>
      <w:proofErr w:type="spellEnd"/>
      <w:r w:rsidRPr="008D27B5">
        <w:rPr>
          <w:rFonts w:ascii="Book Antiqua" w:eastAsia="宋体" w:hAnsi="Book Antiqua" w:cs="宋体"/>
          <w:lang w:val="en-US" w:eastAsia="zh-CN"/>
        </w:rPr>
        <w:t xml:space="preserve"> M, Poza JJ, Parra J. Prenatal diagnosis in myotonic dystrophy type 1. Thirteen years of experience: implications for reproductive counselling in DM1 families. </w:t>
      </w:r>
      <w:proofErr w:type="spellStart"/>
      <w:r w:rsidRPr="008D27B5">
        <w:rPr>
          <w:rFonts w:ascii="Book Antiqua" w:eastAsia="宋体" w:hAnsi="Book Antiqua" w:cs="宋体"/>
          <w:i/>
          <w:iCs/>
          <w:lang w:val="en-US" w:eastAsia="zh-CN"/>
        </w:rPr>
        <w:t>Prenat</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Diagn</w:t>
      </w:r>
      <w:proofErr w:type="spellEnd"/>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27</w:t>
      </w:r>
      <w:r w:rsidRPr="008D27B5">
        <w:rPr>
          <w:rFonts w:ascii="Book Antiqua" w:eastAsia="宋体" w:hAnsi="Book Antiqua" w:cs="宋体"/>
          <w:lang w:val="en-US" w:eastAsia="zh-CN"/>
        </w:rPr>
        <w:t>: 68-72 [PMID: 17154336 DOI: 10.1002/pd.1627]</w:t>
      </w:r>
    </w:p>
    <w:p w14:paraId="3546EC78"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59 </w:t>
      </w:r>
      <w:r w:rsidRPr="008D27B5">
        <w:rPr>
          <w:rFonts w:ascii="Book Antiqua" w:eastAsia="宋体" w:hAnsi="Book Antiqua" w:cs="宋体"/>
          <w:b/>
          <w:bCs/>
          <w:lang w:val="en-US" w:eastAsia="zh-CN"/>
        </w:rPr>
        <w:t>Magee AC</w:t>
      </w:r>
      <w:r w:rsidRPr="008D27B5">
        <w:rPr>
          <w:rFonts w:ascii="Book Antiqua" w:eastAsia="宋体" w:hAnsi="Book Antiqua" w:cs="宋体"/>
          <w:lang w:val="en-US" w:eastAsia="zh-CN"/>
        </w:rPr>
        <w:t xml:space="preserve">, Hughes AE, Kidd A, Lopez De </w:t>
      </w:r>
      <w:proofErr w:type="spellStart"/>
      <w:r w:rsidRPr="008D27B5">
        <w:rPr>
          <w:rFonts w:ascii="Book Antiqua" w:eastAsia="宋体" w:hAnsi="Book Antiqua" w:cs="宋体"/>
          <w:lang w:val="en-US" w:eastAsia="zh-CN"/>
        </w:rPr>
        <w:t>Munain</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Cobo</w:t>
      </w:r>
      <w:proofErr w:type="spellEnd"/>
      <w:r w:rsidRPr="008D27B5">
        <w:rPr>
          <w:rFonts w:ascii="Book Antiqua" w:eastAsia="宋体" w:hAnsi="Book Antiqua" w:cs="宋体"/>
          <w:lang w:val="en-US" w:eastAsia="zh-CN"/>
        </w:rPr>
        <w:t xml:space="preserve"> AM, Kelly K, Dean J, </w:t>
      </w:r>
      <w:proofErr w:type="spellStart"/>
      <w:r w:rsidRPr="008D27B5">
        <w:rPr>
          <w:rFonts w:ascii="Book Antiqua" w:eastAsia="宋体" w:hAnsi="Book Antiqua" w:cs="宋体"/>
          <w:lang w:val="en-US" w:eastAsia="zh-CN"/>
        </w:rPr>
        <w:t>Nevin</w:t>
      </w:r>
      <w:proofErr w:type="spellEnd"/>
      <w:r w:rsidRPr="008D27B5">
        <w:rPr>
          <w:rFonts w:ascii="Book Antiqua" w:eastAsia="宋体" w:hAnsi="Book Antiqua" w:cs="宋体"/>
          <w:lang w:val="en-US" w:eastAsia="zh-CN"/>
        </w:rPr>
        <w:t xml:space="preserve"> NC. </w:t>
      </w:r>
      <w:proofErr w:type="gramStart"/>
      <w:r w:rsidRPr="008D27B5">
        <w:rPr>
          <w:rFonts w:ascii="Book Antiqua" w:eastAsia="宋体" w:hAnsi="Book Antiqua" w:cs="宋体"/>
          <w:lang w:val="en-US" w:eastAsia="zh-CN"/>
        </w:rPr>
        <w:t>Reproductive counselling for women with myotonic dystrophy.</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J Med Genet</w:t>
      </w:r>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39</w:t>
      </w:r>
      <w:r w:rsidRPr="008D27B5">
        <w:rPr>
          <w:rFonts w:ascii="Book Antiqua" w:eastAsia="宋体" w:hAnsi="Book Antiqua" w:cs="宋体"/>
          <w:lang w:val="en-US" w:eastAsia="zh-CN"/>
        </w:rPr>
        <w:t>: E15 [PMID: 11897835 DOI: 10.1136/jmg.39.3.e15]</w:t>
      </w:r>
    </w:p>
    <w:p w14:paraId="7CEA791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60 </w:t>
      </w:r>
      <w:r w:rsidRPr="008D27B5">
        <w:rPr>
          <w:rFonts w:ascii="Book Antiqua" w:eastAsia="宋体" w:hAnsi="Book Antiqua" w:cs="宋体"/>
          <w:b/>
          <w:bCs/>
          <w:lang w:val="en-US" w:eastAsia="zh-CN"/>
        </w:rPr>
        <w:t>Koch MC</w:t>
      </w:r>
      <w:r w:rsidRPr="008D27B5">
        <w:rPr>
          <w:rFonts w:ascii="Book Antiqua" w:eastAsia="宋体" w:hAnsi="Book Antiqua" w:cs="宋体"/>
          <w:lang w:val="en-US" w:eastAsia="zh-CN"/>
        </w:rPr>
        <w:t xml:space="preserve">, Grimm T, Harley HG, Harper PS. Genetic risks for children of women with myotonic dystrophy. </w:t>
      </w:r>
      <w:r w:rsidRPr="008D27B5">
        <w:rPr>
          <w:rFonts w:ascii="Book Antiqua" w:eastAsia="宋体" w:hAnsi="Book Antiqua" w:cs="宋体"/>
          <w:i/>
          <w:iCs/>
          <w:lang w:val="en-US" w:eastAsia="zh-CN"/>
        </w:rPr>
        <w:t>Am J Hum Genet</w:t>
      </w:r>
      <w:r w:rsidRPr="008D27B5">
        <w:rPr>
          <w:rFonts w:ascii="Book Antiqua" w:eastAsia="宋体" w:hAnsi="Book Antiqua" w:cs="宋体"/>
          <w:lang w:val="en-US" w:eastAsia="zh-CN"/>
        </w:rPr>
        <w:t xml:space="preserve"> 1991; </w:t>
      </w:r>
      <w:r w:rsidRPr="008D27B5">
        <w:rPr>
          <w:rFonts w:ascii="Book Antiqua" w:eastAsia="宋体" w:hAnsi="Book Antiqua" w:cs="宋体"/>
          <w:b/>
          <w:bCs/>
          <w:lang w:val="en-US" w:eastAsia="zh-CN"/>
        </w:rPr>
        <w:t>48</w:t>
      </w:r>
      <w:r w:rsidRPr="008D27B5">
        <w:rPr>
          <w:rFonts w:ascii="Book Antiqua" w:eastAsia="宋体" w:hAnsi="Book Antiqua" w:cs="宋体"/>
          <w:lang w:val="en-US" w:eastAsia="zh-CN"/>
        </w:rPr>
        <w:t>: 1084-1091 [PMID: 2035529]</w:t>
      </w:r>
    </w:p>
    <w:p w14:paraId="4A33EB07"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61 </w:t>
      </w:r>
      <w:r w:rsidRPr="008D27B5">
        <w:rPr>
          <w:rFonts w:ascii="Book Antiqua" w:eastAsia="宋体" w:hAnsi="Book Antiqua" w:cs="宋体"/>
          <w:b/>
          <w:bCs/>
          <w:lang w:val="en-US" w:eastAsia="zh-CN"/>
        </w:rPr>
        <w:t>Phillips MF</w:t>
      </w:r>
      <w:r w:rsidRPr="008D27B5">
        <w:rPr>
          <w:rFonts w:ascii="Book Antiqua" w:eastAsia="宋体" w:hAnsi="Book Antiqua" w:cs="宋体"/>
          <w:lang w:val="en-US" w:eastAsia="zh-CN"/>
        </w:rPr>
        <w:t xml:space="preserve">, Steer HM, </w:t>
      </w:r>
      <w:proofErr w:type="spellStart"/>
      <w:r w:rsidRPr="008D27B5">
        <w:rPr>
          <w:rFonts w:ascii="Book Antiqua" w:eastAsia="宋体" w:hAnsi="Book Antiqua" w:cs="宋体"/>
          <w:lang w:val="en-US" w:eastAsia="zh-CN"/>
        </w:rPr>
        <w:t>Soldan</w:t>
      </w:r>
      <w:proofErr w:type="spellEnd"/>
      <w:r w:rsidRPr="008D27B5">
        <w:rPr>
          <w:rFonts w:ascii="Book Antiqua" w:eastAsia="宋体" w:hAnsi="Book Antiqua" w:cs="宋体"/>
          <w:lang w:val="en-US" w:eastAsia="zh-CN"/>
        </w:rPr>
        <w:t xml:space="preserve"> JR, Wiles CM, Harper PS. Daytime somnolence in myotonic dystrophy.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1999; </w:t>
      </w:r>
      <w:r w:rsidRPr="008D27B5">
        <w:rPr>
          <w:rFonts w:ascii="Book Antiqua" w:eastAsia="宋体" w:hAnsi="Book Antiqua" w:cs="宋体"/>
          <w:b/>
          <w:bCs/>
          <w:lang w:val="en-US" w:eastAsia="zh-CN"/>
        </w:rPr>
        <w:t>246</w:t>
      </w:r>
      <w:r w:rsidRPr="008D27B5">
        <w:rPr>
          <w:rFonts w:ascii="Book Antiqua" w:eastAsia="宋体" w:hAnsi="Book Antiqua" w:cs="宋体"/>
          <w:lang w:val="en-US" w:eastAsia="zh-CN"/>
        </w:rPr>
        <w:t>: 275-282 [PMID: 10367695 DOI: 10.1007/s004150050346]</w:t>
      </w:r>
    </w:p>
    <w:p w14:paraId="44CC41A3"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62 </w:t>
      </w:r>
      <w:proofErr w:type="spellStart"/>
      <w:r w:rsidRPr="008D27B5">
        <w:rPr>
          <w:rFonts w:ascii="Book Antiqua" w:eastAsia="宋体" w:hAnsi="Book Antiqua" w:cs="宋体"/>
          <w:b/>
          <w:bCs/>
          <w:lang w:val="en-US" w:eastAsia="zh-CN"/>
        </w:rPr>
        <w:t>Dauvilliers</w:t>
      </w:r>
      <w:proofErr w:type="spellEnd"/>
      <w:r w:rsidRPr="008D27B5">
        <w:rPr>
          <w:rFonts w:ascii="Book Antiqua" w:eastAsia="宋体" w:hAnsi="Book Antiqua" w:cs="宋体"/>
          <w:b/>
          <w:bCs/>
          <w:lang w:val="en-US" w:eastAsia="zh-CN"/>
        </w:rPr>
        <w:t xml:space="preserve"> YA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Laberge</w:t>
      </w:r>
      <w:proofErr w:type="spellEnd"/>
      <w:r w:rsidRPr="008D27B5">
        <w:rPr>
          <w:rFonts w:ascii="Book Antiqua" w:eastAsia="宋体" w:hAnsi="Book Antiqua" w:cs="宋体"/>
          <w:lang w:val="en-US" w:eastAsia="zh-CN"/>
        </w:rPr>
        <w:t xml:space="preserve"> L. Myotonic dystrophy type 1, daytime sleepiness and REM sleep dysregulation. </w:t>
      </w:r>
      <w:r w:rsidRPr="008D27B5">
        <w:rPr>
          <w:rFonts w:ascii="Book Antiqua" w:eastAsia="宋体" w:hAnsi="Book Antiqua" w:cs="宋体"/>
          <w:i/>
          <w:iCs/>
          <w:lang w:val="en-US" w:eastAsia="zh-CN"/>
        </w:rPr>
        <w:t>Sleep Med Rev</w:t>
      </w:r>
      <w:r w:rsidRPr="008D27B5">
        <w:rPr>
          <w:rFonts w:ascii="Book Antiqua" w:eastAsia="宋体" w:hAnsi="Book Antiqua" w:cs="宋体"/>
          <w:lang w:val="en-US" w:eastAsia="zh-CN"/>
        </w:rPr>
        <w:t xml:space="preserve"> 2012; </w:t>
      </w:r>
      <w:r w:rsidRPr="008D27B5">
        <w:rPr>
          <w:rFonts w:ascii="Book Antiqua" w:eastAsia="宋体" w:hAnsi="Book Antiqua" w:cs="宋体"/>
          <w:b/>
          <w:bCs/>
          <w:lang w:val="en-US" w:eastAsia="zh-CN"/>
        </w:rPr>
        <w:t>16</w:t>
      </w:r>
      <w:r w:rsidRPr="008D27B5">
        <w:rPr>
          <w:rFonts w:ascii="Book Antiqua" w:eastAsia="宋体" w:hAnsi="Book Antiqua" w:cs="宋体"/>
          <w:lang w:val="en-US" w:eastAsia="zh-CN"/>
        </w:rPr>
        <w:t>: 539-545 [PMID: 22465566 DOI: 10.1016/j.smrv.2012.01.001]</w:t>
      </w:r>
    </w:p>
    <w:p w14:paraId="6AFED8BD" w14:textId="4AD5A5EE"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63 </w:t>
      </w:r>
      <w:proofErr w:type="spellStart"/>
      <w:r w:rsidRPr="008D27B5">
        <w:rPr>
          <w:rFonts w:ascii="Book Antiqua" w:eastAsia="宋体" w:hAnsi="Book Antiqua" w:cs="宋体"/>
          <w:b/>
          <w:bCs/>
          <w:lang w:val="en-US" w:eastAsia="zh-CN"/>
        </w:rPr>
        <w:t>Annane</w:t>
      </w:r>
      <w:proofErr w:type="spellEnd"/>
      <w:r w:rsidRPr="008D27B5">
        <w:rPr>
          <w:rFonts w:ascii="Book Antiqua" w:eastAsia="宋体" w:hAnsi="Book Antiqua" w:cs="宋体"/>
          <w:b/>
          <w:bCs/>
          <w:lang w:val="en-US" w:eastAsia="zh-CN"/>
        </w:rPr>
        <w:t xml:space="preserve"> D</w:t>
      </w:r>
      <w:r w:rsidRPr="008D27B5">
        <w:rPr>
          <w:rFonts w:ascii="Book Antiqua" w:eastAsia="宋体" w:hAnsi="Book Antiqua" w:cs="宋体"/>
          <w:lang w:val="en-US" w:eastAsia="zh-CN"/>
        </w:rPr>
        <w:t>, Moore DH, Barnes PR, Miller RG.</w:t>
      </w:r>
      <w:proofErr w:type="gramEnd"/>
      <w:r w:rsidRPr="008D27B5">
        <w:rPr>
          <w:rFonts w:ascii="Book Antiqua" w:eastAsia="宋体" w:hAnsi="Book Antiqua" w:cs="宋体"/>
          <w:lang w:val="en-US" w:eastAsia="zh-CN"/>
        </w:rPr>
        <w:t xml:space="preserve"> </w:t>
      </w:r>
      <w:proofErr w:type="gramStart"/>
      <w:r w:rsidRPr="008D27B5">
        <w:rPr>
          <w:rFonts w:ascii="Book Antiqua" w:eastAsia="宋体" w:hAnsi="Book Antiqua" w:cs="宋体"/>
          <w:lang w:val="en-US" w:eastAsia="zh-CN"/>
        </w:rPr>
        <w:t>Psychostimulants for hypersomnia (excessive daytime sleepiness) in myotonic dystrophy.</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 xml:space="preserve">Cochrane Database </w:t>
      </w:r>
      <w:proofErr w:type="spellStart"/>
      <w:r w:rsidRPr="008D27B5">
        <w:rPr>
          <w:rFonts w:ascii="Book Antiqua" w:eastAsia="宋体" w:hAnsi="Book Antiqua" w:cs="宋体"/>
          <w:i/>
          <w:iCs/>
          <w:lang w:val="en-US" w:eastAsia="zh-CN"/>
        </w:rPr>
        <w:t>Syst</w:t>
      </w:r>
      <w:proofErr w:type="spellEnd"/>
      <w:r w:rsidRPr="008D27B5">
        <w:rPr>
          <w:rFonts w:ascii="Book Antiqua" w:eastAsia="宋体" w:hAnsi="Book Antiqua" w:cs="宋体"/>
          <w:i/>
          <w:iCs/>
          <w:lang w:val="en-US" w:eastAsia="zh-CN"/>
        </w:rPr>
        <w:t xml:space="preserve"> Rev</w:t>
      </w:r>
      <w:r w:rsidR="00B7313F">
        <w:rPr>
          <w:rFonts w:ascii="Book Antiqua" w:eastAsia="宋体" w:hAnsi="Book Antiqua" w:cs="宋体"/>
          <w:lang w:val="en-US" w:eastAsia="zh-CN"/>
        </w:rPr>
        <w:t xml:space="preserve"> 2006</w:t>
      </w:r>
      <w:r w:rsidRPr="008D27B5">
        <w:rPr>
          <w:rFonts w:ascii="Book Antiqua" w:eastAsia="宋体" w:hAnsi="Book Antiqua" w:cs="宋体"/>
          <w:lang w:val="en-US" w:eastAsia="zh-CN"/>
        </w:rPr>
        <w:t>: CD003218 [PMID: 16855999 DOI: 10.1002/14651858.CD003218.pub2]</w:t>
      </w:r>
    </w:p>
    <w:p w14:paraId="4DCDB249" w14:textId="604FE985"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64 </w:t>
      </w:r>
      <w:r w:rsidRPr="008D27B5">
        <w:rPr>
          <w:rFonts w:ascii="Book Antiqua" w:eastAsia="宋体" w:hAnsi="Book Antiqua" w:cs="宋体"/>
          <w:b/>
          <w:bCs/>
          <w:lang w:val="en-US" w:eastAsia="zh-CN"/>
        </w:rPr>
        <w:t>Kumar R</w:t>
      </w:r>
      <w:r w:rsidRPr="008D27B5">
        <w:rPr>
          <w:rFonts w:ascii="Book Antiqua" w:eastAsia="宋体" w:hAnsi="Book Antiqua" w:cs="宋体"/>
          <w:lang w:val="en-US" w:eastAsia="zh-CN"/>
        </w:rPr>
        <w:t>. Approved and investigati</w:t>
      </w:r>
      <w:r w:rsidR="00332DD3">
        <w:rPr>
          <w:rFonts w:ascii="Book Antiqua" w:eastAsia="宋体" w:hAnsi="Book Antiqua" w:cs="宋体"/>
          <w:lang w:val="en-US" w:eastAsia="zh-CN"/>
        </w:rPr>
        <w:t xml:space="preserve">onal uses of </w:t>
      </w:r>
      <w:proofErr w:type="spellStart"/>
      <w:r w:rsidR="00332DD3">
        <w:rPr>
          <w:rFonts w:ascii="Book Antiqua" w:eastAsia="宋体" w:hAnsi="Book Antiqua" w:cs="宋体"/>
          <w:lang w:val="en-US" w:eastAsia="zh-CN"/>
        </w:rPr>
        <w:t>modafinil</w:t>
      </w:r>
      <w:proofErr w:type="spellEnd"/>
      <w:r w:rsidRPr="008D27B5">
        <w:rPr>
          <w:rFonts w:ascii="Book Antiqua" w:eastAsia="宋体" w:hAnsi="Book Antiqua" w:cs="宋体"/>
          <w:lang w:val="en-US" w:eastAsia="zh-CN"/>
        </w:rPr>
        <w:t xml:space="preserve">: an evidence-based review. </w:t>
      </w:r>
      <w:r w:rsidRPr="008D27B5">
        <w:rPr>
          <w:rFonts w:ascii="Book Antiqua" w:eastAsia="宋体" w:hAnsi="Book Antiqua" w:cs="宋体"/>
          <w:i/>
          <w:iCs/>
          <w:lang w:val="en-US" w:eastAsia="zh-CN"/>
        </w:rPr>
        <w:t>Drugs</w:t>
      </w:r>
      <w:r w:rsidRPr="008D27B5">
        <w:rPr>
          <w:rFonts w:ascii="Book Antiqua" w:eastAsia="宋体" w:hAnsi="Book Antiqua" w:cs="宋体"/>
          <w:lang w:val="en-US" w:eastAsia="zh-CN"/>
        </w:rPr>
        <w:t xml:space="preserve"> 2008; </w:t>
      </w:r>
      <w:r w:rsidRPr="008D27B5">
        <w:rPr>
          <w:rFonts w:ascii="Book Antiqua" w:eastAsia="宋体" w:hAnsi="Book Antiqua" w:cs="宋体"/>
          <w:b/>
          <w:bCs/>
          <w:lang w:val="en-US" w:eastAsia="zh-CN"/>
        </w:rPr>
        <w:t>68</w:t>
      </w:r>
      <w:r w:rsidRPr="008D27B5">
        <w:rPr>
          <w:rFonts w:ascii="Book Antiqua" w:eastAsia="宋体" w:hAnsi="Book Antiqua" w:cs="宋体"/>
          <w:lang w:val="en-US" w:eastAsia="zh-CN"/>
        </w:rPr>
        <w:t>: 1803-1839 [PMID: 18729534 DOI: 10.2165/00003495-200868130-00003]</w:t>
      </w:r>
    </w:p>
    <w:p w14:paraId="673D7C73"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65 </w:t>
      </w:r>
      <w:r w:rsidRPr="008D27B5">
        <w:rPr>
          <w:rFonts w:ascii="Book Antiqua" w:eastAsia="宋体" w:hAnsi="Book Antiqua" w:cs="宋体"/>
          <w:b/>
          <w:bCs/>
          <w:lang w:val="en-US" w:eastAsia="zh-CN"/>
        </w:rPr>
        <w:t>Hilton-Jones D</w:t>
      </w:r>
      <w:r w:rsidRPr="008D27B5">
        <w:rPr>
          <w:rFonts w:ascii="Book Antiqua" w:eastAsia="宋体" w:hAnsi="Book Antiqua" w:cs="宋体"/>
          <w:lang w:val="en-US" w:eastAsia="zh-CN"/>
        </w:rPr>
        <w:t xml:space="preserve">, Bowler M, </w:t>
      </w:r>
      <w:proofErr w:type="spellStart"/>
      <w:r w:rsidRPr="008D27B5">
        <w:rPr>
          <w:rFonts w:ascii="Book Antiqua" w:eastAsia="宋体" w:hAnsi="Book Antiqua" w:cs="宋体"/>
          <w:lang w:val="en-US" w:eastAsia="zh-CN"/>
        </w:rPr>
        <w:t>Lochmueller</w:t>
      </w:r>
      <w:proofErr w:type="spellEnd"/>
      <w:r w:rsidRPr="008D27B5">
        <w:rPr>
          <w:rFonts w:ascii="Book Antiqua" w:eastAsia="宋体" w:hAnsi="Book Antiqua" w:cs="宋体"/>
          <w:lang w:val="en-US" w:eastAsia="zh-CN"/>
        </w:rPr>
        <w:t xml:space="preserve"> H, Longman C, Petty R, Roberts M, Rogers M, Turner C, Wilcox D. </w:t>
      </w:r>
      <w:proofErr w:type="spellStart"/>
      <w:r w:rsidRPr="008D27B5">
        <w:rPr>
          <w:rFonts w:ascii="Book Antiqua" w:eastAsia="宋体" w:hAnsi="Book Antiqua" w:cs="宋体"/>
          <w:lang w:val="en-US" w:eastAsia="zh-CN"/>
        </w:rPr>
        <w:t>Modafinil</w:t>
      </w:r>
      <w:proofErr w:type="spellEnd"/>
      <w:r w:rsidRPr="008D27B5">
        <w:rPr>
          <w:rFonts w:ascii="Book Antiqua" w:eastAsia="宋体" w:hAnsi="Book Antiqua" w:cs="宋体"/>
          <w:lang w:val="en-US" w:eastAsia="zh-CN"/>
        </w:rPr>
        <w:t xml:space="preserve"> for excessive daytime sleepiness in myotonic dystrophy type 1--the patients' perspective. </w:t>
      </w:r>
      <w:proofErr w:type="spellStart"/>
      <w:r w:rsidRPr="008D27B5">
        <w:rPr>
          <w:rFonts w:ascii="Book Antiqua" w:eastAsia="宋体" w:hAnsi="Book Antiqua" w:cs="宋体"/>
          <w:i/>
          <w:iCs/>
          <w:lang w:val="en-US" w:eastAsia="zh-CN"/>
        </w:rPr>
        <w:t>Neuromuscul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Disord</w:t>
      </w:r>
      <w:proofErr w:type="spellEnd"/>
      <w:r w:rsidRPr="008D27B5">
        <w:rPr>
          <w:rFonts w:ascii="Book Antiqua" w:eastAsia="宋体" w:hAnsi="Book Antiqua" w:cs="宋体"/>
          <w:lang w:val="en-US" w:eastAsia="zh-CN"/>
        </w:rPr>
        <w:t xml:space="preserve"> 2012; </w:t>
      </w:r>
      <w:r w:rsidRPr="008D27B5">
        <w:rPr>
          <w:rFonts w:ascii="Book Antiqua" w:eastAsia="宋体" w:hAnsi="Book Antiqua" w:cs="宋体"/>
          <w:b/>
          <w:bCs/>
          <w:lang w:val="en-US" w:eastAsia="zh-CN"/>
        </w:rPr>
        <w:t>22</w:t>
      </w:r>
      <w:r w:rsidRPr="008D27B5">
        <w:rPr>
          <w:rFonts w:ascii="Book Antiqua" w:eastAsia="宋体" w:hAnsi="Book Antiqua" w:cs="宋体"/>
          <w:lang w:val="en-US" w:eastAsia="zh-CN"/>
        </w:rPr>
        <w:t>: 597-603 [PMID: 22425060 DOI: 10.1016/j.nmd.2012.02.005]</w:t>
      </w:r>
    </w:p>
    <w:p w14:paraId="3CDC3121"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66 </w:t>
      </w:r>
      <w:proofErr w:type="spellStart"/>
      <w:r w:rsidRPr="008D27B5">
        <w:rPr>
          <w:rFonts w:ascii="Book Antiqua" w:eastAsia="宋体" w:hAnsi="Book Antiqua" w:cs="宋体"/>
          <w:b/>
          <w:bCs/>
          <w:lang w:val="en-US" w:eastAsia="zh-CN"/>
        </w:rPr>
        <w:t>Morgenthaler</w:t>
      </w:r>
      <w:proofErr w:type="spellEnd"/>
      <w:r w:rsidRPr="008D27B5">
        <w:rPr>
          <w:rFonts w:ascii="Book Antiqua" w:eastAsia="宋体" w:hAnsi="Book Antiqua" w:cs="宋体"/>
          <w:b/>
          <w:bCs/>
          <w:lang w:val="en-US" w:eastAsia="zh-CN"/>
        </w:rPr>
        <w:t xml:space="preserve"> TI</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Kapur</w:t>
      </w:r>
      <w:proofErr w:type="spellEnd"/>
      <w:r w:rsidRPr="008D27B5">
        <w:rPr>
          <w:rFonts w:ascii="Book Antiqua" w:eastAsia="宋体" w:hAnsi="Book Antiqua" w:cs="宋体"/>
          <w:lang w:val="en-US" w:eastAsia="zh-CN"/>
        </w:rPr>
        <w:t xml:space="preserve"> VK, Brown T, </w:t>
      </w:r>
      <w:proofErr w:type="spellStart"/>
      <w:r w:rsidRPr="008D27B5">
        <w:rPr>
          <w:rFonts w:ascii="Book Antiqua" w:eastAsia="宋体" w:hAnsi="Book Antiqua" w:cs="宋体"/>
          <w:lang w:val="en-US" w:eastAsia="zh-CN"/>
        </w:rPr>
        <w:t>Swick</w:t>
      </w:r>
      <w:proofErr w:type="spellEnd"/>
      <w:r w:rsidRPr="008D27B5">
        <w:rPr>
          <w:rFonts w:ascii="Book Antiqua" w:eastAsia="宋体" w:hAnsi="Book Antiqua" w:cs="宋体"/>
          <w:lang w:val="en-US" w:eastAsia="zh-CN"/>
        </w:rPr>
        <w:t xml:space="preserve"> TJ, </w:t>
      </w:r>
      <w:proofErr w:type="spellStart"/>
      <w:r w:rsidRPr="008D27B5">
        <w:rPr>
          <w:rFonts w:ascii="Book Antiqua" w:eastAsia="宋体" w:hAnsi="Book Antiqua" w:cs="宋体"/>
          <w:lang w:val="en-US" w:eastAsia="zh-CN"/>
        </w:rPr>
        <w:t>Alessi</w:t>
      </w:r>
      <w:proofErr w:type="spellEnd"/>
      <w:r w:rsidRPr="008D27B5">
        <w:rPr>
          <w:rFonts w:ascii="Book Antiqua" w:eastAsia="宋体" w:hAnsi="Book Antiqua" w:cs="宋体"/>
          <w:lang w:val="en-US" w:eastAsia="zh-CN"/>
        </w:rPr>
        <w:t xml:space="preserve"> C, Aurora RN, </w:t>
      </w:r>
      <w:proofErr w:type="spellStart"/>
      <w:r w:rsidRPr="008D27B5">
        <w:rPr>
          <w:rFonts w:ascii="Book Antiqua" w:eastAsia="宋体" w:hAnsi="Book Antiqua" w:cs="宋体"/>
          <w:lang w:val="en-US" w:eastAsia="zh-CN"/>
        </w:rPr>
        <w:t>Boehlecke</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Chesson</w:t>
      </w:r>
      <w:proofErr w:type="spellEnd"/>
      <w:r w:rsidRPr="008D27B5">
        <w:rPr>
          <w:rFonts w:ascii="Book Antiqua" w:eastAsia="宋体" w:hAnsi="Book Antiqua" w:cs="宋体"/>
          <w:lang w:val="en-US" w:eastAsia="zh-CN"/>
        </w:rPr>
        <w:t xml:space="preserve"> AL, Friedman L, </w:t>
      </w:r>
      <w:proofErr w:type="spellStart"/>
      <w:r w:rsidRPr="008D27B5">
        <w:rPr>
          <w:rFonts w:ascii="Book Antiqua" w:eastAsia="宋体" w:hAnsi="Book Antiqua" w:cs="宋体"/>
          <w:lang w:val="en-US" w:eastAsia="zh-CN"/>
        </w:rPr>
        <w:t>Maganti</w:t>
      </w:r>
      <w:proofErr w:type="spellEnd"/>
      <w:r w:rsidRPr="008D27B5">
        <w:rPr>
          <w:rFonts w:ascii="Book Antiqua" w:eastAsia="宋体" w:hAnsi="Book Antiqua" w:cs="宋体"/>
          <w:lang w:val="en-US" w:eastAsia="zh-CN"/>
        </w:rPr>
        <w:t xml:space="preserve"> R, Owens J, </w:t>
      </w:r>
      <w:proofErr w:type="spellStart"/>
      <w:r w:rsidRPr="008D27B5">
        <w:rPr>
          <w:rFonts w:ascii="Book Antiqua" w:eastAsia="宋体" w:hAnsi="Book Antiqua" w:cs="宋体"/>
          <w:lang w:val="en-US" w:eastAsia="zh-CN"/>
        </w:rPr>
        <w:t>Pancer</w:t>
      </w:r>
      <w:proofErr w:type="spellEnd"/>
      <w:r w:rsidRPr="008D27B5">
        <w:rPr>
          <w:rFonts w:ascii="Book Antiqua" w:eastAsia="宋体" w:hAnsi="Book Antiqua" w:cs="宋体"/>
          <w:lang w:val="en-US" w:eastAsia="zh-CN"/>
        </w:rPr>
        <w:t xml:space="preserve"> J, Zak R. Practice parameters for the treatment of narcolepsy and other </w:t>
      </w:r>
      <w:proofErr w:type="spellStart"/>
      <w:r w:rsidRPr="008D27B5">
        <w:rPr>
          <w:rFonts w:ascii="Book Antiqua" w:eastAsia="宋体" w:hAnsi="Book Antiqua" w:cs="宋体"/>
          <w:lang w:val="en-US" w:eastAsia="zh-CN"/>
        </w:rPr>
        <w:t>hypersomnias</w:t>
      </w:r>
      <w:proofErr w:type="spellEnd"/>
      <w:r w:rsidRPr="008D27B5">
        <w:rPr>
          <w:rFonts w:ascii="Book Antiqua" w:eastAsia="宋体" w:hAnsi="Book Antiqua" w:cs="宋体"/>
          <w:lang w:val="en-US" w:eastAsia="zh-CN"/>
        </w:rPr>
        <w:t xml:space="preserve"> of central origin. </w:t>
      </w:r>
      <w:r w:rsidRPr="008D27B5">
        <w:rPr>
          <w:rFonts w:ascii="Book Antiqua" w:eastAsia="宋体" w:hAnsi="Book Antiqua" w:cs="宋体"/>
          <w:i/>
          <w:iCs/>
          <w:lang w:val="en-US" w:eastAsia="zh-CN"/>
        </w:rPr>
        <w:t>Sleep</w:t>
      </w:r>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30</w:t>
      </w:r>
      <w:r w:rsidRPr="008D27B5">
        <w:rPr>
          <w:rFonts w:ascii="Book Antiqua" w:eastAsia="宋体" w:hAnsi="Book Antiqua" w:cs="宋体"/>
          <w:lang w:val="en-US" w:eastAsia="zh-CN"/>
        </w:rPr>
        <w:t>: 1705-1711 [PMID: 18246980]</w:t>
      </w:r>
    </w:p>
    <w:p w14:paraId="6655814C"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67 </w:t>
      </w:r>
      <w:r w:rsidRPr="008D27B5">
        <w:rPr>
          <w:rFonts w:ascii="Book Antiqua" w:eastAsia="宋体" w:hAnsi="Book Antiqua" w:cs="宋体"/>
          <w:b/>
          <w:bCs/>
          <w:lang w:val="en-US" w:eastAsia="zh-CN"/>
        </w:rPr>
        <w:t>Brook JD</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McCurrach</w:t>
      </w:r>
      <w:proofErr w:type="spellEnd"/>
      <w:r w:rsidRPr="008D27B5">
        <w:rPr>
          <w:rFonts w:ascii="Book Antiqua" w:eastAsia="宋体" w:hAnsi="Book Antiqua" w:cs="宋体"/>
          <w:lang w:val="en-US" w:eastAsia="zh-CN"/>
        </w:rPr>
        <w:t xml:space="preserve"> ME, Harley HG, Buckler AJ, Church D, </w:t>
      </w:r>
      <w:proofErr w:type="spellStart"/>
      <w:r w:rsidRPr="008D27B5">
        <w:rPr>
          <w:rFonts w:ascii="Book Antiqua" w:eastAsia="宋体" w:hAnsi="Book Antiqua" w:cs="宋体"/>
          <w:lang w:val="en-US" w:eastAsia="zh-CN"/>
        </w:rPr>
        <w:t>Aburatani</w:t>
      </w:r>
      <w:proofErr w:type="spellEnd"/>
      <w:r w:rsidRPr="008D27B5">
        <w:rPr>
          <w:rFonts w:ascii="Book Antiqua" w:eastAsia="宋体" w:hAnsi="Book Antiqua" w:cs="宋体"/>
          <w:lang w:val="en-US" w:eastAsia="zh-CN"/>
        </w:rPr>
        <w:t xml:space="preserve"> H, Hunter K, Stanton VP, </w:t>
      </w:r>
      <w:proofErr w:type="spellStart"/>
      <w:r w:rsidRPr="008D27B5">
        <w:rPr>
          <w:rFonts w:ascii="Book Antiqua" w:eastAsia="宋体" w:hAnsi="Book Antiqua" w:cs="宋体"/>
          <w:lang w:val="en-US" w:eastAsia="zh-CN"/>
        </w:rPr>
        <w:t>Thirion</w:t>
      </w:r>
      <w:proofErr w:type="spellEnd"/>
      <w:r w:rsidRPr="008D27B5">
        <w:rPr>
          <w:rFonts w:ascii="Book Antiqua" w:eastAsia="宋体" w:hAnsi="Book Antiqua" w:cs="宋体"/>
          <w:lang w:val="en-US" w:eastAsia="zh-CN"/>
        </w:rPr>
        <w:t xml:space="preserve"> JP, Hudson T. Molecular basis of myotonic dystrophy: expansion of a trinucleotide (CTG) repeat at the 3' end of a transcript encoding a protein kinase family member. </w:t>
      </w:r>
      <w:r w:rsidRPr="008D27B5">
        <w:rPr>
          <w:rFonts w:ascii="Book Antiqua" w:eastAsia="宋体" w:hAnsi="Book Antiqua" w:cs="宋体"/>
          <w:i/>
          <w:iCs/>
          <w:lang w:val="en-US" w:eastAsia="zh-CN"/>
        </w:rPr>
        <w:t>Cell</w:t>
      </w:r>
      <w:r w:rsidRPr="008D27B5">
        <w:rPr>
          <w:rFonts w:ascii="Book Antiqua" w:eastAsia="宋体" w:hAnsi="Book Antiqua" w:cs="宋体"/>
          <w:lang w:val="en-US" w:eastAsia="zh-CN"/>
        </w:rPr>
        <w:t xml:space="preserve"> 1992; </w:t>
      </w:r>
      <w:r w:rsidRPr="008D27B5">
        <w:rPr>
          <w:rFonts w:ascii="Book Antiqua" w:eastAsia="宋体" w:hAnsi="Book Antiqua" w:cs="宋体"/>
          <w:b/>
          <w:bCs/>
          <w:lang w:val="en-US" w:eastAsia="zh-CN"/>
        </w:rPr>
        <w:t>69</w:t>
      </w:r>
      <w:r w:rsidRPr="008D27B5">
        <w:rPr>
          <w:rFonts w:ascii="Book Antiqua" w:eastAsia="宋体" w:hAnsi="Book Antiqua" w:cs="宋体"/>
          <w:lang w:val="en-US" w:eastAsia="zh-CN"/>
        </w:rPr>
        <w:t>: 385 [PMID: 1568252 DOI: 10.1016/0092-8674(92)90154-5]</w:t>
      </w:r>
    </w:p>
    <w:p w14:paraId="794E374B" w14:textId="31FD06A4"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68 </w:t>
      </w:r>
      <w:proofErr w:type="spellStart"/>
      <w:r w:rsidRPr="008D27B5">
        <w:rPr>
          <w:rFonts w:ascii="Book Antiqua" w:eastAsia="宋体" w:hAnsi="Book Antiqua" w:cs="宋体"/>
          <w:b/>
          <w:bCs/>
          <w:lang w:val="en-US" w:eastAsia="zh-CN"/>
        </w:rPr>
        <w:t>Mahadevan</w:t>
      </w:r>
      <w:proofErr w:type="spellEnd"/>
      <w:r w:rsidRPr="008D27B5">
        <w:rPr>
          <w:rFonts w:ascii="Book Antiqua" w:eastAsia="宋体" w:hAnsi="Book Antiqua" w:cs="宋体"/>
          <w:b/>
          <w:bCs/>
          <w:lang w:val="en-US" w:eastAsia="zh-CN"/>
        </w:rPr>
        <w:t xml:space="preserve"> 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Tsilfidis</w:t>
      </w:r>
      <w:proofErr w:type="spellEnd"/>
      <w:r w:rsidRPr="008D27B5">
        <w:rPr>
          <w:rFonts w:ascii="Book Antiqua" w:eastAsia="宋体" w:hAnsi="Book Antiqua" w:cs="宋体"/>
          <w:lang w:val="en-US" w:eastAsia="zh-CN"/>
        </w:rPr>
        <w:t xml:space="preserve"> C, </w:t>
      </w:r>
      <w:proofErr w:type="spellStart"/>
      <w:r w:rsidRPr="008D27B5">
        <w:rPr>
          <w:rFonts w:ascii="Book Antiqua" w:eastAsia="宋体" w:hAnsi="Book Antiqua" w:cs="宋体"/>
          <w:lang w:val="en-US" w:eastAsia="zh-CN"/>
        </w:rPr>
        <w:t>Sabourin</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Shutler</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Amemiya</w:t>
      </w:r>
      <w:proofErr w:type="spellEnd"/>
      <w:r w:rsidRPr="008D27B5">
        <w:rPr>
          <w:rFonts w:ascii="Book Antiqua" w:eastAsia="宋体" w:hAnsi="Book Antiqua" w:cs="宋体"/>
          <w:lang w:val="en-US" w:eastAsia="zh-CN"/>
        </w:rPr>
        <w:t xml:space="preserve"> C, Jansen G, Neville C, </w:t>
      </w:r>
      <w:proofErr w:type="spellStart"/>
      <w:r w:rsidRPr="008D27B5">
        <w:rPr>
          <w:rFonts w:ascii="Book Antiqua" w:eastAsia="宋体" w:hAnsi="Book Antiqua" w:cs="宋体"/>
          <w:lang w:val="en-US" w:eastAsia="zh-CN"/>
        </w:rPr>
        <w:t>Narang</w:t>
      </w:r>
      <w:proofErr w:type="spellEnd"/>
      <w:r w:rsidRPr="008D27B5">
        <w:rPr>
          <w:rFonts w:ascii="Book Antiqua" w:eastAsia="宋体" w:hAnsi="Book Antiqua" w:cs="宋体"/>
          <w:lang w:val="en-US" w:eastAsia="zh-CN"/>
        </w:rPr>
        <w:t xml:space="preserve"> M, Barceló J, </w:t>
      </w:r>
      <w:proofErr w:type="spellStart"/>
      <w:r w:rsidRPr="008D27B5">
        <w:rPr>
          <w:rFonts w:ascii="Book Antiqua" w:eastAsia="宋体" w:hAnsi="Book Antiqua" w:cs="宋体"/>
          <w:lang w:val="en-US" w:eastAsia="zh-CN"/>
        </w:rPr>
        <w:t>O'Hoy</w:t>
      </w:r>
      <w:proofErr w:type="spellEnd"/>
      <w:r w:rsidRPr="008D27B5">
        <w:rPr>
          <w:rFonts w:ascii="Book Antiqua" w:eastAsia="宋体" w:hAnsi="Book Antiqua" w:cs="宋体"/>
          <w:lang w:val="en-US" w:eastAsia="zh-CN"/>
        </w:rPr>
        <w:t xml:space="preserve"> K. Myotonic dystrophy mutation: an unstable CTG repeat in the 3' untranslated region of the gene. </w:t>
      </w:r>
      <w:r w:rsidRPr="008D27B5">
        <w:rPr>
          <w:rFonts w:ascii="Book Antiqua" w:eastAsia="宋体" w:hAnsi="Book Antiqua" w:cs="宋体"/>
          <w:i/>
          <w:iCs/>
          <w:lang w:val="en-US" w:eastAsia="zh-CN"/>
        </w:rPr>
        <w:t>Science</w:t>
      </w:r>
      <w:r w:rsidRPr="008D27B5">
        <w:rPr>
          <w:rFonts w:ascii="Book Antiqua" w:eastAsia="宋体" w:hAnsi="Book Antiqua" w:cs="宋体"/>
          <w:lang w:val="en-US" w:eastAsia="zh-CN"/>
        </w:rPr>
        <w:t xml:space="preserve"> 1992; </w:t>
      </w:r>
      <w:r w:rsidRPr="008D27B5">
        <w:rPr>
          <w:rFonts w:ascii="Book Antiqua" w:eastAsia="宋体" w:hAnsi="Book Antiqua" w:cs="宋体"/>
          <w:b/>
          <w:bCs/>
          <w:lang w:val="en-US" w:eastAsia="zh-CN"/>
        </w:rPr>
        <w:t>255</w:t>
      </w:r>
      <w:r w:rsidRPr="008D27B5">
        <w:rPr>
          <w:rFonts w:ascii="Book Antiqua" w:eastAsia="宋体" w:hAnsi="Book Antiqua" w:cs="宋体"/>
          <w:lang w:val="en-US" w:eastAsia="zh-CN"/>
        </w:rPr>
        <w:t>: 1253-1255 [PMID: 1546325 DOI: 10.2307/2876544]</w:t>
      </w:r>
    </w:p>
    <w:p w14:paraId="48AC2DA9"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69 </w:t>
      </w:r>
      <w:proofErr w:type="spellStart"/>
      <w:r w:rsidRPr="008D27B5">
        <w:rPr>
          <w:rFonts w:ascii="Book Antiqua" w:eastAsia="宋体" w:hAnsi="Book Antiqua" w:cs="宋体"/>
          <w:b/>
          <w:bCs/>
          <w:lang w:val="en-US" w:eastAsia="zh-CN"/>
        </w:rPr>
        <w:t>Tsilfidis</w:t>
      </w:r>
      <w:proofErr w:type="spellEnd"/>
      <w:r w:rsidRPr="008D27B5">
        <w:rPr>
          <w:rFonts w:ascii="Book Antiqua" w:eastAsia="宋体" w:hAnsi="Book Antiqua" w:cs="宋体"/>
          <w:b/>
          <w:bCs/>
          <w:lang w:val="en-US" w:eastAsia="zh-CN"/>
        </w:rPr>
        <w:t xml:space="preserve"> C</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MacKenzie</w:t>
      </w:r>
      <w:proofErr w:type="spellEnd"/>
      <w:r w:rsidRPr="008D27B5">
        <w:rPr>
          <w:rFonts w:ascii="Book Antiqua" w:eastAsia="宋体" w:hAnsi="Book Antiqua" w:cs="宋体"/>
          <w:lang w:val="en-US" w:eastAsia="zh-CN"/>
        </w:rPr>
        <w:t xml:space="preserve"> AE, </w:t>
      </w:r>
      <w:proofErr w:type="spellStart"/>
      <w:r w:rsidRPr="008D27B5">
        <w:rPr>
          <w:rFonts w:ascii="Book Antiqua" w:eastAsia="宋体" w:hAnsi="Book Antiqua" w:cs="宋体"/>
          <w:lang w:val="en-US" w:eastAsia="zh-CN"/>
        </w:rPr>
        <w:t>Mettler</w:t>
      </w:r>
      <w:proofErr w:type="spellEnd"/>
      <w:r w:rsidRPr="008D27B5">
        <w:rPr>
          <w:rFonts w:ascii="Book Antiqua" w:eastAsia="宋体" w:hAnsi="Book Antiqua" w:cs="宋体"/>
          <w:lang w:val="en-US" w:eastAsia="zh-CN"/>
        </w:rPr>
        <w:t xml:space="preserve"> G, Barceló J, </w:t>
      </w:r>
      <w:proofErr w:type="spellStart"/>
      <w:r w:rsidRPr="008D27B5">
        <w:rPr>
          <w:rFonts w:ascii="Book Antiqua" w:eastAsia="宋体" w:hAnsi="Book Antiqua" w:cs="宋体"/>
          <w:lang w:val="en-US" w:eastAsia="zh-CN"/>
        </w:rPr>
        <w:t>Korneluk</w:t>
      </w:r>
      <w:proofErr w:type="spellEnd"/>
      <w:r w:rsidRPr="008D27B5">
        <w:rPr>
          <w:rFonts w:ascii="Book Antiqua" w:eastAsia="宋体" w:hAnsi="Book Antiqua" w:cs="宋体"/>
          <w:lang w:val="en-US" w:eastAsia="zh-CN"/>
        </w:rPr>
        <w:t xml:space="preserve"> RG. </w:t>
      </w:r>
      <w:proofErr w:type="gramStart"/>
      <w:r w:rsidRPr="008D27B5">
        <w:rPr>
          <w:rFonts w:ascii="Book Antiqua" w:eastAsia="宋体" w:hAnsi="Book Antiqua" w:cs="宋体"/>
          <w:lang w:val="en-US" w:eastAsia="zh-CN"/>
        </w:rPr>
        <w:t>Correlation between CTG trinucleotide repeat</w:t>
      </w:r>
      <w:proofErr w:type="gramEnd"/>
      <w:r w:rsidRPr="008D27B5">
        <w:rPr>
          <w:rFonts w:ascii="Book Antiqua" w:eastAsia="宋体" w:hAnsi="Book Antiqua" w:cs="宋体"/>
          <w:lang w:val="en-US" w:eastAsia="zh-CN"/>
        </w:rPr>
        <w:t xml:space="preserve"> length and frequency of severe congenital myotonic dystrophy. </w:t>
      </w:r>
      <w:r w:rsidRPr="008D27B5">
        <w:rPr>
          <w:rFonts w:ascii="Book Antiqua" w:eastAsia="宋体" w:hAnsi="Book Antiqua" w:cs="宋体"/>
          <w:i/>
          <w:iCs/>
          <w:lang w:val="en-US" w:eastAsia="zh-CN"/>
        </w:rPr>
        <w:t>Nat Genet</w:t>
      </w:r>
      <w:r w:rsidRPr="008D27B5">
        <w:rPr>
          <w:rFonts w:ascii="Book Antiqua" w:eastAsia="宋体" w:hAnsi="Book Antiqua" w:cs="宋体"/>
          <w:lang w:val="en-US" w:eastAsia="zh-CN"/>
        </w:rPr>
        <w:t xml:space="preserve"> 1992; </w:t>
      </w:r>
      <w:r w:rsidRPr="008D27B5">
        <w:rPr>
          <w:rFonts w:ascii="Book Antiqua" w:eastAsia="宋体" w:hAnsi="Book Antiqua" w:cs="宋体"/>
          <w:b/>
          <w:bCs/>
          <w:lang w:val="en-US" w:eastAsia="zh-CN"/>
        </w:rPr>
        <w:t>1</w:t>
      </w:r>
      <w:r w:rsidRPr="008D27B5">
        <w:rPr>
          <w:rFonts w:ascii="Book Antiqua" w:eastAsia="宋体" w:hAnsi="Book Antiqua" w:cs="宋体"/>
          <w:lang w:val="en-US" w:eastAsia="zh-CN"/>
        </w:rPr>
        <w:t>: 192-195 [PMID: 1303233 DOI: 10.1038/ng0692-192]</w:t>
      </w:r>
    </w:p>
    <w:p w14:paraId="10607826"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70 </w:t>
      </w:r>
      <w:r w:rsidRPr="008D27B5">
        <w:rPr>
          <w:rFonts w:ascii="Book Antiqua" w:eastAsia="宋体" w:hAnsi="Book Antiqua" w:cs="宋体"/>
          <w:b/>
          <w:bCs/>
          <w:lang w:val="en-US" w:eastAsia="zh-CN"/>
        </w:rPr>
        <w:t>Brunner HG</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Brüggenwirth</w:t>
      </w:r>
      <w:proofErr w:type="spellEnd"/>
      <w:r w:rsidRPr="008D27B5">
        <w:rPr>
          <w:rFonts w:ascii="Book Antiqua" w:eastAsia="宋体" w:hAnsi="Book Antiqua" w:cs="宋体"/>
          <w:lang w:val="en-US" w:eastAsia="zh-CN"/>
        </w:rPr>
        <w:t xml:space="preserve"> HT, </w:t>
      </w:r>
      <w:proofErr w:type="spellStart"/>
      <w:r w:rsidRPr="008D27B5">
        <w:rPr>
          <w:rFonts w:ascii="Book Antiqua" w:eastAsia="宋体" w:hAnsi="Book Antiqua" w:cs="宋体"/>
          <w:lang w:val="en-US" w:eastAsia="zh-CN"/>
        </w:rPr>
        <w:t>Nillesen</w:t>
      </w:r>
      <w:proofErr w:type="spellEnd"/>
      <w:r w:rsidRPr="008D27B5">
        <w:rPr>
          <w:rFonts w:ascii="Book Antiqua" w:eastAsia="宋体" w:hAnsi="Book Antiqua" w:cs="宋体"/>
          <w:lang w:val="en-US" w:eastAsia="zh-CN"/>
        </w:rPr>
        <w:t xml:space="preserve"> W, Jansen G, Hamel BC, Hoppe RL, de Die CE, </w:t>
      </w:r>
      <w:proofErr w:type="spellStart"/>
      <w:r w:rsidRPr="008D27B5">
        <w:rPr>
          <w:rFonts w:ascii="Book Antiqua" w:eastAsia="宋体" w:hAnsi="Book Antiqua" w:cs="宋体"/>
          <w:lang w:val="en-US" w:eastAsia="zh-CN"/>
        </w:rPr>
        <w:t>Höweler</w:t>
      </w:r>
      <w:proofErr w:type="spellEnd"/>
      <w:r w:rsidRPr="008D27B5">
        <w:rPr>
          <w:rFonts w:ascii="Book Antiqua" w:eastAsia="宋体" w:hAnsi="Book Antiqua" w:cs="宋体"/>
          <w:lang w:val="en-US" w:eastAsia="zh-CN"/>
        </w:rPr>
        <w:t xml:space="preserve"> CJ, van Oost BA, </w:t>
      </w:r>
      <w:proofErr w:type="spellStart"/>
      <w:r w:rsidRPr="008D27B5">
        <w:rPr>
          <w:rFonts w:ascii="Book Antiqua" w:eastAsia="宋体" w:hAnsi="Book Antiqua" w:cs="宋体"/>
          <w:lang w:val="en-US" w:eastAsia="zh-CN"/>
        </w:rPr>
        <w:t>Wieringa</w:t>
      </w:r>
      <w:proofErr w:type="spellEnd"/>
      <w:r w:rsidRPr="008D27B5">
        <w:rPr>
          <w:rFonts w:ascii="Book Antiqua" w:eastAsia="宋体" w:hAnsi="Book Antiqua" w:cs="宋体"/>
          <w:lang w:val="en-US" w:eastAsia="zh-CN"/>
        </w:rPr>
        <w:t xml:space="preserve"> B. Influence of sex of the transmitting parent as </w:t>
      </w:r>
      <w:r w:rsidRPr="008D27B5">
        <w:rPr>
          <w:rFonts w:ascii="Book Antiqua" w:eastAsia="宋体" w:hAnsi="Book Antiqua" w:cs="宋体"/>
          <w:lang w:val="en-US" w:eastAsia="zh-CN"/>
        </w:rPr>
        <w:lastRenderedPageBreak/>
        <w:t xml:space="preserve">well as of parental allele size on the CTG expansion in myotonic dystrophy (DM). </w:t>
      </w:r>
      <w:r w:rsidRPr="008D27B5">
        <w:rPr>
          <w:rFonts w:ascii="Book Antiqua" w:eastAsia="宋体" w:hAnsi="Book Antiqua" w:cs="宋体"/>
          <w:i/>
          <w:iCs/>
          <w:lang w:val="en-US" w:eastAsia="zh-CN"/>
        </w:rPr>
        <w:t>Am J Hum Genet</w:t>
      </w:r>
      <w:r w:rsidRPr="008D27B5">
        <w:rPr>
          <w:rFonts w:ascii="Book Antiqua" w:eastAsia="宋体" w:hAnsi="Book Antiqua" w:cs="宋体"/>
          <w:lang w:val="en-US" w:eastAsia="zh-CN"/>
        </w:rPr>
        <w:t xml:space="preserve"> 1993; </w:t>
      </w:r>
      <w:r w:rsidRPr="008D27B5">
        <w:rPr>
          <w:rFonts w:ascii="Book Antiqua" w:eastAsia="宋体" w:hAnsi="Book Antiqua" w:cs="宋体"/>
          <w:b/>
          <w:bCs/>
          <w:lang w:val="en-US" w:eastAsia="zh-CN"/>
        </w:rPr>
        <w:t>53</w:t>
      </w:r>
      <w:r w:rsidRPr="008D27B5">
        <w:rPr>
          <w:rFonts w:ascii="Book Antiqua" w:eastAsia="宋体" w:hAnsi="Book Antiqua" w:cs="宋体"/>
          <w:lang w:val="en-US" w:eastAsia="zh-CN"/>
        </w:rPr>
        <w:t>: 1016-1023 [PMID: 8213829]</w:t>
      </w:r>
    </w:p>
    <w:p w14:paraId="5FEE15C8"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71 </w:t>
      </w:r>
      <w:proofErr w:type="spellStart"/>
      <w:r w:rsidRPr="008D27B5">
        <w:rPr>
          <w:rFonts w:ascii="Book Antiqua" w:eastAsia="宋体" w:hAnsi="Book Antiqua" w:cs="宋体"/>
          <w:b/>
          <w:bCs/>
          <w:lang w:val="en-US" w:eastAsia="zh-CN"/>
        </w:rPr>
        <w:t>Lavedan</w:t>
      </w:r>
      <w:proofErr w:type="spellEnd"/>
      <w:r w:rsidRPr="008D27B5">
        <w:rPr>
          <w:rFonts w:ascii="Book Antiqua" w:eastAsia="宋体" w:hAnsi="Book Antiqua" w:cs="宋体"/>
          <w:b/>
          <w:bCs/>
          <w:lang w:val="en-US" w:eastAsia="zh-CN"/>
        </w:rPr>
        <w:t xml:space="preserve"> C</w:t>
      </w:r>
      <w:r w:rsidRPr="008D27B5">
        <w:rPr>
          <w:rFonts w:ascii="Book Antiqua" w:eastAsia="宋体" w:hAnsi="Book Antiqua" w:cs="宋体"/>
          <w:lang w:val="en-US" w:eastAsia="zh-CN"/>
        </w:rPr>
        <w:t>, Hofmann-</w:t>
      </w:r>
      <w:proofErr w:type="spellStart"/>
      <w:r w:rsidRPr="008D27B5">
        <w:rPr>
          <w:rFonts w:ascii="Book Antiqua" w:eastAsia="宋体" w:hAnsi="Book Antiqua" w:cs="宋体"/>
          <w:lang w:val="en-US" w:eastAsia="zh-CN"/>
        </w:rPr>
        <w:t>Radvanyi</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Shelbourne</w:t>
      </w:r>
      <w:proofErr w:type="spellEnd"/>
      <w:r w:rsidRPr="008D27B5">
        <w:rPr>
          <w:rFonts w:ascii="Book Antiqua" w:eastAsia="宋体" w:hAnsi="Book Antiqua" w:cs="宋体"/>
          <w:lang w:val="en-US" w:eastAsia="zh-CN"/>
        </w:rPr>
        <w:t xml:space="preserve"> P, </w:t>
      </w:r>
      <w:proofErr w:type="spellStart"/>
      <w:r w:rsidRPr="008D27B5">
        <w:rPr>
          <w:rFonts w:ascii="Book Antiqua" w:eastAsia="宋体" w:hAnsi="Book Antiqua" w:cs="宋体"/>
          <w:lang w:val="en-US" w:eastAsia="zh-CN"/>
        </w:rPr>
        <w:t>Rabes</w:t>
      </w:r>
      <w:proofErr w:type="spellEnd"/>
      <w:r w:rsidRPr="008D27B5">
        <w:rPr>
          <w:rFonts w:ascii="Book Antiqua" w:eastAsia="宋体" w:hAnsi="Book Antiqua" w:cs="宋体"/>
          <w:lang w:val="en-US" w:eastAsia="zh-CN"/>
        </w:rPr>
        <w:t xml:space="preserve"> JP, </w:t>
      </w:r>
      <w:proofErr w:type="spellStart"/>
      <w:r w:rsidRPr="008D27B5">
        <w:rPr>
          <w:rFonts w:ascii="Book Antiqua" w:eastAsia="宋体" w:hAnsi="Book Antiqua" w:cs="宋体"/>
          <w:lang w:val="en-US" w:eastAsia="zh-CN"/>
        </w:rPr>
        <w:t>Duros</w:t>
      </w:r>
      <w:proofErr w:type="spellEnd"/>
      <w:r w:rsidRPr="008D27B5">
        <w:rPr>
          <w:rFonts w:ascii="Book Antiqua" w:eastAsia="宋体" w:hAnsi="Book Antiqua" w:cs="宋体"/>
          <w:lang w:val="en-US" w:eastAsia="zh-CN"/>
        </w:rPr>
        <w:t xml:space="preserve"> C, Savoy D, </w:t>
      </w:r>
      <w:proofErr w:type="spellStart"/>
      <w:r w:rsidRPr="008D27B5">
        <w:rPr>
          <w:rFonts w:ascii="Book Antiqua" w:eastAsia="宋体" w:hAnsi="Book Antiqua" w:cs="宋体"/>
          <w:lang w:val="en-US" w:eastAsia="zh-CN"/>
        </w:rPr>
        <w:t>Dehaupas</w:t>
      </w:r>
      <w:proofErr w:type="spellEnd"/>
      <w:r w:rsidRPr="008D27B5">
        <w:rPr>
          <w:rFonts w:ascii="Book Antiqua" w:eastAsia="宋体" w:hAnsi="Book Antiqua" w:cs="宋体"/>
          <w:lang w:val="en-US" w:eastAsia="zh-CN"/>
        </w:rPr>
        <w:t xml:space="preserve"> I, Luce S, Johnson K, </w:t>
      </w:r>
      <w:proofErr w:type="spellStart"/>
      <w:r w:rsidRPr="008D27B5">
        <w:rPr>
          <w:rFonts w:ascii="Book Antiqua" w:eastAsia="宋体" w:hAnsi="Book Antiqua" w:cs="宋体"/>
          <w:lang w:val="en-US" w:eastAsia="zh-CN"/>
        </w:rPr>
        <w:t>Junien</w:t>
      </w:r>
      <w:proofErr w:type="spellEnd"/>
      <w:r w:rsidRPr="008D27B5">
        <w:rPr>
          <w:rFonts w:ascii="Book Antiqua" w:eastAsia="宋体" w:hAnsi="Book Antiqua" w:cs="宋体"/>
          <w:lang w:val="en-US" w:eastAsia="zh-CN"/>
        </w:rPr>
        <w:t xml:space="preserve"> C. Myotonic dystrophy: size- and sex-dependent dynamics of CTG meiotic instability, and somatic mosaicism. </w:t>
      </w:r>
      <w:r w:rsidRPr="008D27B5">
        <w:rPr>
          <w:rFonts w:ascii="Book Antiqua" w:eastAsia="宋体" w:hAnsi="Book Antiqua" w:cs="宋体"/>
          <w:i/>
          <w:iCs/>
          <w:lang w:val="en-US" w:eastAsia="zh-CN"/>
        </w:rPr>
        <w:t>Am J Hum Genet</w:t>
      </w:r>
      <w:r w:rsidRPr="008D27B5">
        <w:rPr>
          <w:rFonts w:ascii="Book Antiqua" w:eastAsia="宋体" w:hAnsi="Book Antiqua" w:cs="宋体"/>
          <w:lang w:val="en-US" w:eastAsia="zh-CN"/>
        </w:rPr>
        <w:t xml:space="preserve"> 1993; </w:t>
      </w:r>
      <w:r w:rsidRPr="008D27B5">
        <w:rPr>
          <w:rFonts w:ascii="Book Antiqua" w:eastAsia="宋体" w:hAnsi="Book Antiqua" w:cs="宋体"/>
          <w:b/>
          <w:bCs/>
          <w:lang w:val="en-US" w:eastAsia="zh-CN"/>
        </w:rPr>
        <w:t>52</w:t>
      </w:r>
      <w:r w:rsidRPr="008D27B5">
        <w:rPr>
          <w:rFonts w:ascii="Book Antiqua" w:eastAsia="宋体" w:hAnsi="Book Antiqua" w:cs="宋体"/>
          <w:lang w:val="en-US" w:eastAsia="zh-CN"/>
        </w:rPr>
        <w:t>: 875-883 [PMID: 8098180]</w:t>
      </w:r>
    </w:p>
    <w:p w14:paraId="4BC67A8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72 </w:t>
      </w:r>
      <w:proofErr w:type="spellStart"/>
      <w:r w:rsidRPr="008D27B5">
        <w:rPr>
          <w:rFonts w:ascii="Book Antiqua" w:eastAsia="宋体" w:hAnsi="Book Antiqua" w:cs="宋体"/>
          <w:b/>
          <w:bCs/>
          <w:lang w:val="en-US" w:eastAsia="zh-CN"/>
        </w:rPr>
        <w:t>Ashizawa</w:t>
      </w:r>
      <w:proofErr w:type="spellEnd"/>
      <w:r w:rsidRPr="008D27B5">
        <w:rPr>
          <w:rFonts w:ascii="Book Antiqua" w:eastAsia="宋体" w:hAnsi="Book Antiqua" w:cs="宋体"/>
          <w:b/>
          <w:bCs/>
          <w:lang w:val="en-US" w:eastAsia="zh-CN"/>
        </w:rPr>
        <w:t xml:space="preserve"> T</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Anvret</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Baiget</w:t>
      </w:r>
      <w:proofErr w:type="spellEnd"/>
      <w:r w:rsidRPr="008D27B5">
        <w:rPr>
          <w:rFonts w:ascii="Book Antiqua" w:eastAsia="宋体" w:hAnsi="Book Antiqua" w:cs="宋体"/>
          <w:lang w:val="en-US" w:eastAsia="zh-CN"/>
        </w:rPr>
        <w:t xml:space="preserve"> M, Barceló JM, Brunner H, </w:t>
      </w:r>
      <w:proofErr w:type="spellStart"/>
      <w:r w:rsidRPr="008D27B5">
        <w:rPr>
          <w:rFonts w:ascii="Book Antiqua" w:eastAsia="宋体" w:hAnsi="Book Antiqua" w:cs="宋体"/>
          <w:lang w:val="en-US" w:eastAsia="zh-CN"/>
        </w:rPr>
        <w:t>Cobo</w:t>
      </w:r>
      <w:proofErr w:type="spellEnd"/>
      <w:r w:rsidRPr="008D27B5">
        <w:rPr>
          <w:rFonts w:ascii="Book Antiqua" w:eastAsia="宋体" w:hAnsi="Book Antiqua" w:cs="宋体"/>
          <w:lang w:val="en-US" w:eastAsia="zh-CN"/>
        </w:rPr>
        <w:t xml:space="preserve"> AM, </w:t>
      </w:r>
      <w:proofErr w:type="spellStart"/>
      <w:r w:rsidRPr="008D27B5">
        <w:rPr>
          <w:rFonts w:ascii="Book Antiqua" w:eastAsia="宋体" w:hAnsi="Book Antiqua" w:cs="宋体"/>
          <w:lang w:val="en-US" w:eastAsia="zh-CN"/>
        </w:rPr>
        <w:t>Dallapiccola</w:t>
      </w:r>
      <w:proofErr w:type="spellEnd"/>
      <w:r w:rsidRPr="008D27B5">
        <w:rPr>
          <w:rFonts w:ascii="Book Antiqua" w:eastAsia="宋体" w:hAnsi="Book Antiqua" w:cs="宋体"/>
          <w:lang w:val="en-US" w:eastAsia="zh-CN"/>
        </w:rPr>
        <w:t xml:space="preserve"> B, Fenwick RG, </w:t>
      </w:r>
      <w:proofErr w:type="spellStart"/>
      <w:r w:rsidRPr="008D27B5">
        <w:rPr>
          <w:rFonts w:ascii="Book Antiqua" w:eastAsia="宋体" w:hAnsi="Book Antiqua" w:cs="宋体"/>
          <w:lang w:val="en-US" w:eastAsia="zh-CN"/>
        </w:rPr>
        <w:t>Grandell</w:t>
      </w:r>
      <w:proofErr w:type="spellEnd"/>
      <w:r w:rsidRPr="008D27B5">
        <w:rPr>
          <w:rFonts w:ascii="Book Antiqua" w:eastAsia="宋体" w:hAnsi="Book Antiqua" w:cs="宋体"/>
          <w:lang w:val="en-US" w:eastAsia="zh-CN"/>
        </w:rPr>
        <w:t xml:space="preserve"> U, Harley H. Characteristics of intergenerational contractions of the CTG repeat in myotonic dystrophy. </w:t>
      </w:r>
      <w:r w:rsidRPr="008D27B5">
        <w:rPr>
          <w:rFonts w:ascii="Book Antiqua" w:eastAsia="宋体" w:hAnsi="Book Antiqua" w:cs="宋体"/>
          <w:i/>
          <w:iCs/>
          <w:lang w:val="en-US" w:eastAsia="zh-CN"/>
        </w:rPr>
        <w:t>Am J Hum Genet</w:t>
      </w:r>
      <w:r w:rsidRPr="008D27B5">
        <w:rPr>
          <w:rFonts w:ascii="Book Antiqua" w:eastAsia="宋体" w:hAnsi="Book Antiqua" w:cs="宋体"/>
          <w:lang w:val="en-US" w:eastAsia="zh-CN"/>
        </w:rPr>
        <w:t xml:space="preserve"> 1994; </w:t>
      </w:r>
      <w:r w:rsidRPr="008D27B5">
        <w:rPr>
          <w:rFonts w:ascii="Book Antiqua" w:eastAsia="宋体" w:hAnsi="Book Antiqua" w:cs="宋体"/>
          <w:b/>
          <w:bCs/>
          <w:lang w:val="en-US" w:eastAsia="zh-CN"/>
        </w:rPr>
        <w:t>54</w:t>
      </w:r>
      <w:r w:rsidRPr="008D27B5">
        <w:rPr>
          <w:rFonts w:ascii="Book Antiqua" w:eastAsia="宋体" w:hAnsi="Book Antiqua" w:cs="宋体"/>
          <w:lang w:val="en-US" w:eastAsia="zh-CN"/>
        </w:rPr>
        <w:t>: 414-423 [PMID: 8116611]</w:t>
      </w:r>
    </w:p>
    <w:p w14:paraId="1857D4A8"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73 </w:t>
      </w:r>
      <w:r w:rsidRPr="008D27B5">
        <w:rPr>
          <w:rFonts w:ascii="Book Antiqua" w:eastAsia="宋体" w:hAnsi="Book Antiqua" w:cs="宋体"/>
          <w:b/>
          <w:bCs/>
          <w:lang w:val="en-US" w:eastAsia="zh-CN"/>
        </w:rPr>
        <w:t>Santoro 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Masciullo</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Pietrobono</w:t>
      </w:r>
      <w:proofErr w:type="spellEnd"/>
      <w:r w:rsidRPr="008D27B5">
        <w:rPr>
          <w:rFonts w:ascii="Book Antiqua" w:eastAsia="宋体" w:hAnsi="Book Antiqua" w:cs="宋体"/>
          <w:lang w:val="en-US" w:eastAsia="zh-CN"/>
        </w:rPr>
        <w:t xml:space="preserve"> R, Conte G, </w:t>
      </w:r>
      <w:proofErr w:type="spellStart"/>
      <w:r w:rsidRPr="008D27B5">
        <w:rPr>
          <w:rFonts w:ascii="Book Antiqua" w:eastAsia="宋体" w:hAnsi="Book Antiqua" w:cs="宋体"/>
          <w:lang w:val="en-US" w:eastAsia="zh-CN"/>
        </w:rPr>
        <w:t>Modoni</w:t>
      </w:r>
      <w:proofErr w:type="spellEnd"/>
      <w:r w:rsidRPr="008D27B5">
        <w:rPr>
          <w:rFonts w:ascii="Book Antiqua" w:eastAsia="宋体" w:hAnsi="Book Antiqua" w:cs="宋体"/>
          <w:lang w:val="en-US" w:eastAsia="zh-CN"/>
        </w:rPr>
        <w:t xml:space="preserve"> A, Bianchi ML, Rizzo V, </w:t>
      </w:r>
      <w:proofErr w:type="spellStart"/>
      <w:r w:rsidRPr="008D27B5">
        <w:rPr>
          <w:rFonts w:ascii="Book Antiqua" w:eastAsia="宋体" w:hAnsi="Book Antiqua" w:cs="宋体"/>
          <w:lang w:val="en-US" w:eastAsia="zh-CN"/>
        </w:rPr>
        <w:t>Pomponi</w:t>
      </w:r>
      <w:proofErr w:type="spellEnd"/>
      <w:r w:rsidRPr="008D27B5">
        <w:rPr>
          <w:rFonts w:ascii="Book Antiqua" w:eastAsia="宋体" w:hAnsi="Book Antiqua" w:cs="宋体"/>
          <w:lang w:val="en-US" w:eastAsia="zh-CN"/>
        </w:rPr>
        <w:t xml:space="preserve"> MG, </w:t>
      </w:r>
      <w:proofErr w:type="spellStart"/>
      <w:r w:rsidRPr="008D27B5">
        <w:rPr>
          <w:rFonts w:ascii="Book Antiqua" w:eastAsia="宋体" w:hAnsi="Book Antiqua" w:cs="宋体"/>
          <w:lang w:val="en-US" w:eastAsia="zh-CN"/>
        </w:rPr>
        <w:t>Tasca</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Neri</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Silvestri</w:t>
      </w:r>
      <w:proofErr w:type="spellEnd"/>
      <w:r w:rsidRPr="008D27B5">
        <w:rPr>
          <w:rFonts w:ascii="Book Antiqua" w:eastAsia="宋体" w:hAnsi="Book Antiqua" w:cs="宋体"/>
          <w:lang w:val="en-US" w:eastAsia="zh-CN"/>
        </w:rPr>
        <w:t xml:space="preserve"> G. Molecular, clinical, and muscle studies in myotonic dystrophy type 1 (DM1) associated with novel variant CCG expansions.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2013; </w:t>
      </w:r>
      <w:r w:rsidRPr="008D27B5">
        <w:rPr>
          <w:rFonts w:ascii="Book Antiqua" w:eastAsia="宋体" w:hAnsi="Book Antiqua" w:cs="宋体"/>
          <w:b/>
          <w:bCs/>
          <w:lang w:val="en-US" w:eastAsia="zh-CN"/>
        </w:rPr>
        <w:t>260</w:t>
      </w:r>
      <w:r w:rsidRPr="008D27B5">
        <w:rPr>
          <w:rFonts w:ascii="Book Antiqua" w:eastAsia="宋体" w:hAnsi="Book Antiqua" w:cs="宋体"/>
          <w:lang w:val="en-US" w:eastAsia="zh-CN"/>
        </w:rPr>
        <w:t>: 1245-1257 [PMID: 23263591 DOI: 10.1007/s00415-012-6779-9]</w:t>
      </w:r>
    </w:p>
    <w:p w14:paraId="7C85E04F"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74 </w:t>
      </w:r>
      <w:proofErr w:type="spellStart"/>
      <w:r w:rsidRPr="008D27B5">
        <w:rPr>
          <w:rFonts w:ascii="Book Antiqua" w:eastAsia="宋体" w:hAnsi="Book Antiqua" w:cs="宋体"/>
          <w:b/>
          <w:bCs/>
          <w:lang w:val="en-US" w:eastAsia="zh-CN"/>
        </w:rPr>
        <w:t>Timchenko</w:t>
      </w:r>
      <w:proofErr w:type="spellEnd"/>
      <w:r w:rsidRPr="008D27B5">
        <w:rPr>
          <w:rFonts w:ascii="Book Antiqua" w:eastAsia="宋体" w:hAnsi="Book Antiqua" w:cs="宋体"/>
          <w:b/>
          <w:bCs/>
          <w:lang w:val="en-US" w:eastAsia="zh-CN"/>
        </w:rPr>
        <w:t xml:space="preserve"> LT</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Timchenko</w:t>
      </w:r>
      <w:proofErr w:type="spellEnd"/>
      <w:r w:rsidRPr="008D27B5">
        <w:rPr>
          <w:rFonts w:ascii="Book Antiqua" w:eastAsia="宋体" w:hAnsi="Book Antiqua" w:cs="宋体"/>
          <w:lang w:val="en-US" w:eastAsia="zh-CN"/>
        </w:rPr>
        <w:t xml:space="preserve"> NA, </w:t>
      </w:r>
      <w:proofErr w:type="spellStart"/>
      <w:r w:rsidRPr="008D27B5">
        <w:rPr>
          <w:rFonts w:ascii="Book Antiqua" w:eastAsia="宋体" w:hAnsi="Book Antiqua" w:cs="宋体"/>
          <w:lang w:val="en-US" w:eastAsia="zh-CN"/>
        </w:rPr>
        <w:t>Caskey</w:t>
      </w:r>
      <w:proofErr w:type="spellEnd"/>
      <w:r w:rsidRPr="008D27B5">
        <w:rPr>
          <w:rFonts w:ascii="Book Antiqua" w:eastAsia="宋体" w:hAnsi="Book Antiqua" w:cs="宋体"/>
          <w:lang w:val="en-US" w:eastAsia="zh-CN"/>
        </w:rPr>
        <w:t xml:space="preserve"> CT, Roberts R. Novel proteins with binding specificity for DNA CTG repeats and RNA CUG repeats: implications for myotonic dystrophy. </w:t>
      </w:r>
      <w:r w:rsidRPr="008D27B5">
        <w:rPr>
          <w:rFonts w:ascii="Book Antiqua" w:eastAsia="宋体" w:hAnsi="Book Antiqua" w:cs="宋体"/>
          <w:i/>
          <w:iCs/>
          <w:lang w:val="en-US" w:eastAsia="zh-CN"/>
        </w:rPr>
        <w:t xml:space="preserve">Hum </w:t>
      </w:r>
      <w:proofErr w:type="spellStart"/>
      <w:r w:rsidRPr="008D27B5">
        <w:rPr>
          <w:rFonts w:ascii="Book Antiqua" w:eastAsia="宋体" w:hAnsi="Book Antiqua" w:cs="宋体"/>
          <w:i/>
          <w:iCs/>
          <w:lang w:val="en-US" w:eastAsia="zh-CN"/>
        </w:rPr>
        <w:t>Mol</w:t>
      </w:r>
      <w:proofErr w:type="spellEnd"/>
      <w:r w:rsidRPr="008D27B5">
        <w:rPr>
          <w:rFonts w:ascii="Book Antiqua" w:eastAsia="宋体" w:hAnsi="Book Antiqua" w:cs="宋体"/>
          <w:i/>
          <w:iCs/>
          <w:lang w:val="en-US" w:eastAsia="zh-CN"/>
        </w:rPr>
        <w:t xml:space="preserve"> Genet</w:t>
      </w:r>
      <w:r w:rsidRPr="008D27B5">
        <w:rPr>
          <w:rFonts w:ascii="Book Antiqua" w:eastAsia="宋体" w:hAnsi="Book Antiqua" w:cs="宋体"/>
          <w:lang w:val="en-US" w:eastAsia="zh-CN"/>
        </w:rPr>
        <w:t xml:space="preserve"> 1996; </w:t>
      </w:r>
      <w:r w:rsidRPr="008D27B5">
        <w:rPr>
          <w:rFonts w:ascii="Book Antiqua" w:eastAsia="宋体" w:hAnsi="Book Antiqua" w:cs="宋体"/>
          <w:b/>
          <w:bCs/>
          <w:lang w:val="en-US" w:eastAsia="zh-CN"/>
        </w:rPr>
        <w:t>5</w:t>
      </w:r>
      <w:r w:rsidRPr="008D27B5">
        <w:rPr>
          <w:rFonts w:ascii="Book Antiqua" w:eastAsia="宋体" w:hAnsi="Book Antiqua" w:cs="宋体"/>
          <w:lang w:val="en-US" w:eastAsia="zh-CN"/>
        </w:rPr>
        <w:t>: 115-121 [PMID: 8789448 DOI: 10.1093/</w:t>
      </w:r>
      <w:proofErr w:type="spellStart"/>
      <w:r w:rsidRPr="008D27B5">
        <w:rPr>
          <w:rFonts w:ascii="Book Antiqua" w:eastAsia="宋体" w:hAnsi="Book Antiqua" w:cs="宋体"/>
          <w:lang w:val="en-US" w:eastAsia="zh-CN"/>
        </w:rPr>
        <w:t>hmg</w:t>
      </w:r>
      <w:proofErr w:type="spellEnd"/>
      <w:r w:rsidRPr="008D27B5">
        <w:rPr>
          <w:rFonts w:ascii="Book Antiqua" w:eastAsia="宋体" w:hAnsi="Book Antiqua" w:cs="宋体"/>
          <w:lang w:val="en-US" w:eastAsia="zh-CN"/>
        </w:rPr>
        <w:t>/5.1.115]</w:t>
      </w:r>
    </w:p>
    <w:p w14:paraId="36FB282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75 </w:t>
      </w:r>
      <w:r w:rsidRPr="008D27B5">
        <w:rPr>
          <w:rFonts w:ascii="Book Antiqua" w:eastAsia="宋体" w:hAnsi="Book Antiqua" w:cs="宋体"/>
          <w:b/>
          <w:bCs/>
          <w:lang w:val="en-US" w:eastAsia="zh-CN"/>
        </w:rPr>
        <w:t>Paul S</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Dansithong</w:t>
      </w:r>
      <w:proofErr w:type="spellEnd"/>
      <w:r w:rsidRPr="008D27B5">
        <w:rPr>
          <w:rFonts w:ascii="Book Antiqua" w:eastAsia="宋体" w:hAnsi="Book Antiqua" w:cs="宋体"/>
          <w:lang w:val="en-US" w:eastAsia="zh-CN"/>
        </w:rPr>
        <w:t xml:space="preserve"> W, Kim D, Rossi J, Webster NJ, </w:t>
      </w:r>
      <w:proofErr w:type="spellStart"/>
      <w:r w:rsidRPr="008D27B5">
        <w:rPr>
          <w:rFonts w:ascii="Book Antiqua" w:eastAsia="宋体" w:hAnsi="Book Antiqua" w:cs="宋体"/>
          <w:lang w:val="en-US" w:eastAsia="zh-CN"/>
        </w:rPr>
        <w:t>Comai</w:t>
      </w:r>
      <w:proofErr w:type="spellEnd"/>
      <w:r w:rsidRPr="008D27B5">
        <w:rPr>
          <w:rFonts w:ascii="Book Antiqua" w:eastAsia="宋体" w:hAnsi="Book Antiqua" w:cs="宋体"/>
          <w:lang w:val="en-US" w:eastAsia="zh-CN"/>
        </w:rPr>
        <w:t xml:space="preserve"> L, Reddy S. Interaction of </w:t>
      </w:r>
      <w:proofErr w:type="spellStart"/>
      <w:r w:rsidRPr="008D27B5">
        <w:rPr>
          <w:rFonts w:ascii="Book Antiqua" w:eastAsia="宋体" w:hAnsi="Book Antiqua" w:cs="宋体"/>
          <w:lang w:val="en-US" w:eastAsia="zh-CN"/>
        </w:rPr>
        <w:t>muscleblind</w:t>
      </w:r>
      <w:proofErr w:type="spellEnd"/>
      <w:r w:rsidRPr="008D27B5">
        <w:rPr>
          <w:rFonts w:ascii="Book Antiqua" w:eastAsia="宋体" w:hAnsi="Book Antiqua" w:cs="宋体"/>
          <w:lang w:val="en-US" w:eastAsia="zh-CN"/>
        </w:rPr>
        <w:t xml:space="preserve">, CUG-BP1 and </w:t>
      </w:r>
      <w:proofErr w:type="spellStart"/>
      <w:r w:rsidRPr="008D27B5">
        <w:rPr>
          <w:rFonts w:ascii="Book Antiqua" w:eastAsia="宋体" w:hAnsi="Book Antiqua" w:cs="宋体"/>
          <w:lang w:val="en-US" w:eastAsia="zh-CN"/>
        </w:rPr>
        <w:t>hnRNP</w:t>
      </w:r>
      <w:proofErr w:type="spellEnd"/>
      <w:r w:rsidRPr="008D27B5">
        <w:rPr>
          <w:rFonts w:ascii="Book Antiqua" w:eastAsia="宋体" w:hAnsi="Book Antiqua" w:cs="宋体"/>
          <w:lang w:val="en-US" w:eastAsia="zh-CN"/>
        </w:rPr>
        <w:t xml:space="preserve"> H proteins in DM1-associated aberrant IR splicing. </w:t>
      </w:r>
      <w:r w:rsidRPr="008D27B5">
        <w:rPr>
          <w:rFonts w:ascii="Book Antiqua" w:eastAsia="宋体" w:hAnsi="Book Antiqua" w:cs="宋体"/>
          <w:i/>
          <w:iCs/>
          <w:lang w:val="en-US" w:eastAsia="zh-CN"/>
        </w:rPr>
        <w:t>EMBO J</w:t>
      </w:r>
      <w:r w:rsidRPr="008D27B5">
        <w:rPr>
          <w:rFonts w:ascii="Book Antiqua" w:eastAsia="宋体" w:hAnsi="Book Antiqua" w:cs="宋体"/>
          <w:lang w:val="en-US" w:eastAsia="zh-CN"/>
        </w:rPr>
        <w:t xml:space="preserve"> 2006; </w:t>
      </w:r>
      <w:r w:rsidRPr="008D27B5">
        <w:rPr>
          <w:rFonts w:ascii="Book Antiqua" w:eastAsia="宋体" w:hAnsi="Book Antiqua" w:cs="宋体"/>
          <w:b/>
          <w:bCs/>
          <w:lang w:val="en-US" w:eastAsia="zh-CN"/>
        </w:rPr>
        <w:t>25</w:t>
      </w:r>
      <w:r w:rsidRPr="008D27B5">
        <w:rPr>
          <w:rFonts w:ascii="Book Antiqua" w:eastAsia="宋体" w:hAnsi="Book Antiqua" w:cs="宋体"/>
          <w:lang w:val="en-US" w:eastAsia="zh-CN"/>
        </w:rPr>
        <w:t>: 4271-4283 [PMID: 16946708 DOI: 10.1038/sj.emboj.7601296]</w:t>
      </w:r>
    </w:p>
    <w:p w14:paraId="5C3FC711"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76 </w:t>
      </w:r>
      <w:proofErr w:type="spellStart"/>
      <w:r w:rsidRPr="008D27B5">
        <w:rPr>
          <w:rFonts w:ascii="Book Antiqua" w:eastAsia="宋体" w:hAnsi="Book Antiqua" w:cs="宋体"/>
          <w:b/>
          <w:bCs/>
          <w:lang w:val="en-US" w:eastAsia="zh-CN"/>
        </w:rPr>
        <w:t>Mankodi</w:t>
      </w:r>
      <w:proofErr w:type="spellEnd"/>
      <w:r w:rsidRPr="008D27B5">
        <w:rPr>
          <w:rFonts w:ascii="Book Antiqua" w:eastAsia="宋体" w:hAnsi="Book Antiqua" w:cs="宋体"/>
          <w:b/>
          <w:bCs/>
          <w:lang w:val="en-US" w:eastAsia="zh-CN"/>
        </w:rPr>
        <w:t xml:space="preserve"> A</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Teng-Umnuay</w:t>
      </w:r>
      <w:proofErr w:type="spellEnd"/>
      <w:r w:rsidRPr="008D27B5">
        <w:rPr>
          <w:rFonts w:ascii="Book Antiqua" w:eastAsia="宋体" w:hAnsi="Book Antiqua" w:cs="宋体"/>
          <w:lang w:val="en-US" w:eastAsia="zh-CN"/>
        </w:rPr>
        <w:t xml:space="preserve"> P, </w:t>
      </w:r>
      <w:proofErr w:type="spellStart"/>
      <w:r w:rsidRPr="008D27B5">
        <w:rPr>
          <w:rFonts w:ascii="Book Antiqua" w:eastAsia="宋体" w:hAnsi="Book Antiqua" w:cs="宋体"/>
          <w:lang w:val="en-US" w:eastAsia="zh-CN"/>
        </w:rPr>
        <w:t>Krym</w:t>
      </w:r>
      <w:proofErr w:type="spellEnd"/>
      <w:r w:rsidRPr="008D27B5">
        <w:rPr>
          <w:rFonts w:ascii="Book Antiqua" w:eastAsia="宋体" w:hAnsi="Book Antiqua" w:cs="宋体"/>
          <w:lang w:val="en-US" w:eastAsia="zh-CN"/>
        </w:rPr>
        <w:t xml:space="preserve"> M, Henderson D, Swanson M, Thornton CA. </w:t>
      </w:r>
      <w:proofErr w:type="spellStart"/>
      <w:r w:rsidRPr="008D27B5">
        <w:rPr>
          <w:rFonts w:ascii="Book Antiqua" w:eastAsia="宋体" w:hAnsi="Book Antiqua" w:cs="宋体"/>
          <w:lang w:val="en-US" w:eastAsia="zh-CN"/>
        </w:rPr>
        <w:t>Ribonuclear</w:t>
      </w:r>
      <w:proofErr w:type="spellEnd"/>
      <w:r w:rsidRPr="008D27B5">
        <w:rPr>
          <w:rFonts w:ascii="Book Antiqua" w:eastAsia="宋体" w:hAnsi="Book Antiqua" w:cs="宋体"/>
          <w:lang w:val="en-US" w:eastAsia="zh-CN"/>
        </w:rPr>
        <w:t xml:space="preserve"> inclusions in skeletal muscle in myotonic dystrophy types 1 and 2. </w:t>
      </w:r>
      <w:r w:rsidRPr="008D27B5">
        <w:rPr>
          <w:rFonts w:ascii="Book Antiqua" w:eastAsia="宋体" w:hAnsi="Book Antiqua" w:cs="宋体"/>
          <w:i/>
          <w:iCs/>
          <w:lang w:val="en-US" w:eastAsia="zh-CN"/>
        </w:rPr>
        <w:t xml:space="preserve">Ann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2003; </w:t>
      </w:r>
      <w:r w:rsidRPr="008D27B5">
        <w:rPr>
          <w:rFonts w:ascii="Book Antiqua" w:eastAsia="宋体" w:hAnsi="Book Antiqua" w:cs="宋体"/>
          <w:b/>
          <w:bCs/>
          <w:lang w:val="en-US" w:eastAsia="zh-CN"/>
        </w:rPr>
        <w:t>54</w:t>
      </w:r>
      <w:r w:rsidRPr="008D27B5">
        <w:rPr>
          <w:rFonts w:ascii="Book Antiqua" w:eastAsia="宋体" w:hAnsi="Book Antiqua" w:cs="宋体"/>
          <w:lang w:val="en-US" w:eastAsia="zh-CN"/>
        </w:rPr>
        <w:t>: 760-768 [PMID: 14681885 DOI: 10.1002/ana.10763]</w:t>
      </w:r>
    </w:p>
    <w:p w14:paraId="15C4B6C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77 </w:t>
      </w:r>
      <w:r w:rsidRPr="008D27B5">
        <w:rPr>
          <w:rFonts w:ascii="Book Antiqua" w:eastAsia="宋体" w:hAnsi="Book Antiqua" w:cs="宋体"/>
          <w:b/>
          <w:bCs/>
          <w:lang w:val="en-US" w:eastAsia="zh-CN"/>
        </w:rPr>
        <w:t>Holt I</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Jacquemin</w:t>
      </w:r>
      <w:proofErr w:type="spellEnd"/>
      <w:r w:rsidRPr="008D27B5">
        <w:rPr>
          <w:rFonts w:ascii="Book Antiqua" w:eastAsia="宋体" w:hAnsi="Book Antiqua" w:cs="宋体"/>
          <w:lang w:val="en-US" w:eastAsia="zh-CN"/>
        </w:rPr>
        <w:t xml:space="preserve"> V, </w:t>
      </w:r>
      <w:proofErr w:type="spellStart"/>
      <w:r w:rsidRPr="008D27B5">
        <w:rPr>
          <w:rFonts w:ascii="Book Antiqua" w:eastAsia="宋体" w:hAnsi="Book Antiqua" w:cs="宋体"/>
          <w:lang w:val="en-US" w:eastAsia="zh-CN"/>
        </w:rPr>
        <w:t>Fardaei</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Sewry</w:t>
      </w:r>
      <w:proofErr w:type="spellEnd"/>
      <w:r w:rsidRPr="008D27B5">
        <w:rPr>
          <w:rFonts w:ascii="Book Antiqua" w:eastAsia="宋体" w:hAnsi="Book Antiqua" w:cs="宋体"/>
          <w:lang w:val="en-US" w:eastAsia="zh-CN"/>
        </w:rPr>
        <w:t xml:space="preserve"> CA, Butler-Browne GS, Furling D, Brook JD, Morris GE. </w:t>
      </w:r>
      <w:proofErr w:type="spellStart"/>
      <w:r w:rsidRPr="008D27B5">
        <w:rPr>
          <w:rFonts w:ascii="Book Antiqua" w:eastAsia="宋体" w:hAnsi="Book Antiqua" w:cs="宋体"/>
          <w:lang w:val="en-US" w:eastAsia="zh-CN"/>
        </w:rPr>
        <w:t>Muscleblind</w:t>
      </w:r>
      <w:proofErr w:type="spellEnd"/>
      <w:r w:rsidRPr="008D27B5">
        <w:rPr>
          <w:rFonts w:ascii="Book Antiqua" w:eastAsia="宋体" w:hAnsi="Book Antiqua" w:cs="宋体"/>
          <w:lang w:val="en-US" w:eastAsia="zh-CN"/>
        </w:rPr>
        <w:t xml:space="preserve">-like proteins: similarities and differences in normal and myotonic dystrophy muscle. </w:t>
      </w:r>
      <w:r w:rsidRPr="008D27B5">
        <w:rPr>
          <w:rFonts w:ascii="Book Antiqua" w:eastAsia="宋体" w:hAnsi="Book Antiqua" w:cs="宋体"/>
          <w:i/>
          <w:iCs/>
          <w:lang w:val="en-US" w:eastAsia="zh-CN"/>
        </w:rPr>
        <w:t xml:space="preserve">Am J </w:t>
      </w:r>
      <w:proofErr w:type="spellStart"/>
      <w:r w:rsidRPr="008D27B5">
        <w:rPr>
          <w:rFonts w:ascii="Book Antiqua" w:eastAsia="宋体" w:hAnsi="Book Antiqua" w:cs="宋体"/>
          <w:i/>
          <w:iCs/>
          <w:lang w:val="en-US" w:eastAsia="zh-CN"/>
        </w:rPr>
        <w:t>Pathol</w:t>
      </w:r>
      <w:proofErr w:type="spellEnd"/>
      <w:r w:rsidRPr="008D27B5">
        <w:rPr>
          <w:rFonts w:ascii="Book Antiqua" w:eastAsia="宋体" w:hAnsi="Book Antiqua" w:cs="宋体"/>
          <w:lang w:val="en-US" w:eastAsia="zh-CN"/>
        </w:rPr>
        <w:t xml:space="preserve"> 2009; </w:t>
      </w:r>
      <w:r w:rsidRPr="008D27B5">
        <w:rPr>
          <w:rFonts w:ascii="Book Antiqua" w:eastAsia="宋体" w:hAnsi="Book Antiqua" w:cs="宋体"/>
          <w:b/>
          <w:bCs/>
          <w:lang w:val="en-US" w:eastAsia="zh-CN"/>
        </w:rPr>
        <w:t>174</w:t>
      </w:r>
      <w:r w:rsidRPr="008D27B5">
        <w:rPr>
          <w:rFonts w:ascii="Book Antiqua" w:eastAsia="宋体" w:hAnsi="Book Antiqua" w:cs="宋体"/>
          <w:lang w:val="en-US" w:eastAsia="zh-CN"/>
        </w:rPr>
        <w:t>: 216-227 [PMID: 19095965 DOI: 10.2353/ajpath.2009.080520]</w:t>
      </w:r>
    </w:p>
    <w:p w14:paraId="36A50E2B"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78 </w:t>
      </w:r>
      <w:proofErr w:type="spellStart"/>
      <w:r w:rsidRPr="008D27B5">
        <w:rPr>
          <w:rFonts w:ascii="Book Antiqua" w:eastAsia="宋体" w:hAnsi="Book Antiqua" w:cs="宋体"/>
          <w:b/>
          <w:bCs/>
          <w:lang w:val="en-US" w:eastAsia="zh-CN"/>
        </w:rPr>
        <w:t>Charizanis</w:t>
      </w:r>
      <w:proofErr w:type="spellEnd"/>
      <w:r w:rsidRPr="008D27B5">
        <w:rPr>
          <w:rFonts w:ascii="Book Antiqua" w:eastAsia="宋体" w:hAnsi="Book Antiqua" w:cs="宋体"/>
          <w:b/>
          <w:bCs/>
          <w:lang w:val="en-US" w:eastAsia="zh-CN"/>
        </w:rPr>
        <w:t xml:space="preserve"> K</w:t>
      </w:r>
      <w:r w:rsidRPr="008D27B5">
        <w:rPr>
          <w:rFonts w:ascii="Book Antiqua" w:eastAsia="宋体" w:hAnsi="Book Antiqua" w:cs="宋体"/>
          <w:lang w:val="en-US" w:eastAsia="zh-CN"/>
        </w:rPr>
        <w:t xml:space="preserve">, Lee KY, </w:t>
      </w:r>
      <w:proofErr w:type="spellStart"/>
      <w:r w:rsidRPr="008D27B5">
        <w:rPr>
          <w:rFonts w:ascii="Book Antiqua" w:eastAsia="宋体" w:hAnsi="Book Antiqua" w:cs="宋体"/>
          <w:lang w:val="en-US" w:eastAsia="zh-CN"/>
        </w:rPr>
        <w:t>Batra</w:t>
      </w:r>
      <w:proofErr w:type="spellEnd"/>
      <w:r w:rsidRPr="008D27B5">
        <w:rPr>
          <w:rFonts w:ascii="Book Antiqua" w:eastAsia="宋体" w:hAnsi="Book Antiqua" w:cs="宋体"/>
          <w:lang w:val="en-US" w:eastAsia="zh-CN"/>
        </w:rPr>
        <w:t xml:space="preserve"> R, Goodwin M, Zhang C, Yuan Y, Shiue L, Cline M, Scotti MM, Xia G, Kumar A, </w:t>
      </w:r>
      <w:proofErr w:type="spellStart"/>
      <w:r w:rsidRPr="008D27B5">
        <w:rPr>
          <w:rFonts w:ascii="Book Antiqua" w:eastAsia="宋体" w:hAnsi="Book Antiqua" w:cs="宋体"/>
          <w:lang w:val="en-US" w:eastAsia="zh-CN"/>
        </w:rPr>
        <w:t>Ashizawa</w:t>
      </w:r>
      <w:proofErr w:type="spellEnd"/>
      <w:r w:rsidRPr="008D27B5">
        <w:rPr>
          <w:rFonts w:ascii="Book Antiqua" w:eastAsia="宋体" w:hAnsi="Book Antiqua" w:cs="宋体"/>
          <w:lang w:val="en-US" w:eastAsia="zh-CN"/>
        </w:rPr>
        <w:t xml:space="preserve"> T, Clark HB, Kimura T, Takahashi MP, Fujimura H, Jinnai K, Yoshikawa H, Gomes-Pereira M, </w:t>
      </w:r>
      <w:proofErr w:type="spellStart"/>
      <w:r w:rsidRPr="008D27B5">
        <w:rPr>
          <w:rFonts w:ascii="Book Antiqua" w:eastAsia="宋体" w:hAnsi="Book Antiqua" w:cs="宋体"/>
          <w:lang w:val="en-US" w:eastAsia="zh-CN"/>
        </w:rPr>
        <w:t>Gourdon</w:t>
      </w:r>
      <w:proofErr w:type="spellEnd"/>
      <w:r w:rsidRPr="008D27B5">
        <w:rPr>
          <w:rFonts w:ascii="Book Antiqua" w:eastAsia="宋体" w:hAnsi="Book Antiqua" w:cs="宋体"/>
          <w:lang w:val="en-US" w:eastAsia="zh-CN"/>
        </w:rPr>
        <w:t xml:space="preserve"> G, Sakai N, Nishino S, Foster TC, Ares M, Darnell RB, Swanson MS. </w:t>
      </w:r>
      <w:proofErr w:type="spellStart"/>
      <w:r w:rsidRPr="008D27B5">
        <w:rPr>
          <w:rFonts w:ascii="Book Antiqua" w:eastAsia="宋体" w:hAnsi="Book Antiqua" w:cs="宋体"/>
          <w:lang w:val="en-US" w:eastAsia="zh-CN"/>
        </w:rPr>
        <w:t>Muscleblind</w:t>
      </w:r>
      <w:proofErr w:type="spellEnd"/>
      <w:r w:rsidRPr="008D27B5">
        <w:rPr>
          <w:rFonts w:ascii="Book Antiqua" w:eastAsia="宋体" w:hAnsi="Book Antiqua" w:cs="宋体"/>
          <w:lang w:val="en-US" w:eastAsia="zh-CN"/>
        </w:rPr>
        <w:t xml:space="preserve">-like 2-mediated alternative splicing in the developing brain and dysregulation in myotonic dystrophy. </w:t>
      </w:r>
      <w:r w:rsidRPr="008D27B5">
        <w:rPr>
          <w:rFonts w:ascii="Book Antiqua" w:eastAsia="宋体" w:hAnsi="Book Antiqua" w:cs="宋体"/>
          <w:i/>
          <w:iCs/>
          <w:lang w:val="en-US" w:eastAsia="zh-CN"/>
        </w:rPr>
        <w:t>Neuron</w:t>
      </w:r>
      <w:r w:rsidRPr="008D27B5">
        <w:rPr>
          <w:rFonts w:ascii="Book Antiqua" w:eastAsia="宋体" w:hAnsi="Book Antiqua" w:cs="宋体"/>
          <w:lang w:val="en-US" w:eastAsia="zh-CN"/>
        </w:rPr>
        <w:t xml:space="preserve"> 2012; </w:t>
      </w:r>
      <w:r w:rsidRPr="008D27B5">
        <w:rPr>
          <w:rFonts w:ascii="Book Antiqua" w:eastAsia="宋体" w:hAnsi="Book Antiqua" w:cs="宋体"/>
          <w:b/>
          <w:bCs/>
          <w:lang w:val="en-US" w:eastAsia="zh-CN"/>
        </w:rPr>
        <w:t>75</w:t>
      </w:r>
      <w:r w:rsidRPr="008D27B5">
        <w:rPr>
          <w:rFonts w:ascii="Book Antiqua" w:eastAsia="宋体" w:hAnsi="Book Antiqua" w:cs="宋体"/>
          <w:lang w:val="en-US" w:eastAsia="zh-CN"/>
        </w:rPr>
        <w:t>: 437-450 [PMID: 22884328 DOI: 10.1016/j.neuron.2012.05.029]</w:t>
      </w:r>
    </w:p>
    <w:p w14:paraId="751D5698"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lastRenderedPageBreak/>
        <w:t xml:space="preserve">79 </w:t>
      </w:r>
      <w:proofErr w:type="spellStart"/>
      <w:r w:rsidRPr="008D27B5">
        <w:rPr>
          <w:rFonts w:ascii="Book Antiqua" w:eastAsia="宋体" w:hAnsi="Book Antiqua" w:cs="宋体"/>
          <w:b/>
          <w:bCs/>
          <w:lang w:val="en-US" w:eastAsia="zh-CN"/>
        </w:rPr>
        <w:t>Kuyumcu</w:t>
      </w:r>
      <w:proofErr w:type="spellEnd"/>
      <w:r w:rsidRPr="008D27B5">
        <w:rPr>
          <w:rFonts w:ascii="Book Antiqua" w:eastAsia="宋体" w:hAnsi="Book Antiqua" w:cs="宋体"/>
          <w:b/>
          <w:bCs/>
          <w:lang w:val="en-US" w:eastAsia="zh-CN"/>
        </w:rPr>
        <w:t>-Martinez NM</w:t>
      </w:r>
      <w:r w:rsidRPr="008D27B5">
        <w:rPr>
          <w:rFonts w:ascii="Book Antiqua" w:eastAsia="宋体" w:hAnsi="Book Antiqua" w:cs="宋体"/>
          <w:lang w:val="en-US" w:eastAsia="zh-CN"/>
        </w:rPr>
        <w:t>, Wang GS, Cooper TA.</w:t>
      </w:r>
      <w:proofErr w:type="gramEnd"/>
      <w:r w:rsidRPr="008D27B5">
        <w:rPr>
          <w:rFonts w:ascii="Book Antiqua" w:eastAsia="宋体" w:hAnsi="Book Antiqua" w:cs="宋体"/>
          <w:lang w:val="en-US" w:eastAsia="zh-CN"/>
        </w:rPr>
        <w:t xml:space="preserve"> Increased steady-state levels of CUGBP1 in myotonic dystrophy 1 are due to PKC-mediated </w:t>
      </w:r>
      <w:proofErr w:type="spellStart"/>
      <w:r w:rsidRPr="008D27B5">
        <w:rPr>
          <w:rFonts w:ascii="Book Antiqua" w:eastAsia="宋体" w:hAnsi="Book Antiqua" w:cs="宋体"/>
          <w:lang w:val="en-US" w:eastAsia="zh-CN"/>
        </w:rPr>
        <w:t>hyperphosphorylation</w:t>
      </w:r>
      <w:proofErr w:type="spell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i/>
          <w:iCs/>
          <w:lang w:val="en-US" w:eastAsia="zh-CN"/>
        </w:rPr>
        <w:t>Mol</w:t>
      </w:r>
      <w:proofErr w:type="spellEnd"/>
      <w:r w:rsidRPr="008D27B5">
        <w:rPr>
          <w:rFonts w:ascii="Book Antiqua" w:eastAsia="宋体" w:hAnsi="Book Antiqua" w:cs="宋体"/>
          <w:i/>
          <w:iCs/>
          <w:lang w:val="en-US" w:eastAsia="zh-CN"/>
        </w:rPr>
        <w:t xml:space="preserve"> Cell</w:t>
      </w:r>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28</w:t>
      </w:r>
      <w:r w:rsidRPr="008D27B5">
        <w:rPr>
          <w:rFonts w:ascii="Book Antiqua" w:eastAsia="宋体" w:hAnsi="Book Antiqua" w:cs="宋体"/>
          <w:lang w:val="en-US" w:eastAsia="zh-CN"/>
        </w:rPr>
        <w:t>: 68-78 [PMID: 17936705 DOI: 10.1016/j.molcel.2007.07.027]</w:t>
      </w:r>
    </w:p>
    <w:p w14:paraId="018FF04C"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80 </w:t>
      </w:r>
      <w:r w:rsidRPr="008D27B5">
        <w:rPr>
          <w:rFonts w:ascii="Book Antiqua" w:eastAsia="宋体" w:hAnsi="Book Antiqua" w:cs="宋体"/>
          <w:b/>
          <w:bCs/>
          <w:lang w:val="en-US" w:eastAsia="zh-CN"/>
        </w:rPr>
        <w:t>Philips AV</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Timchenko</w:t>
      </w:r>
      <w:proofErr w:type="spellEnd"/>
      <w:r w:rsidRPr="008D27B5">
        <w:rPr>
          <w:rFonts w:ascii="Book Antiqua" w:eastAsia="宋体" w:hAnsi="Book Antiqua" w:cs="宋体"/>
          <w:lang w:val="en-US" w:eastAsia="zh-CN"/>
        </w:rPr>
        <w:t xml:space="preserve"> LT, Cooper TA. Disruption of splicing regulated by a CUG-binding protein in myotonic dystrophy. </w:t>
      </w:r>
      <w:r w:rsidRPr="008D27B5">
        <w:rPr>
          <w:rFonts w:ascii="Book Antiqua" w:eastAsia="宋体" w:hAnsi="Book Antiqua" w:cs="宋体"/>
          <w:i/>
          <w:iCs/>
          <w:lang w:val="en-US" w:eastAsia="zh-CN"/>
        </w:rPr>
        <w:t>Science</w:t>
      </w:r>
      <w:r w:rsidRPr="008D27B5">
        <w:rPr>
          <w:rFonts w:ascii="Book Antiqua" w:eastAsia="宋体" w:hAnsi="Book Antiqua" w:cs="宋体"/>
          <w:lang w:val="en-US" w:eastAsia="zh-CN"/>
        </w:rPr>
        <w:t xml:space="preserve"> 1998; </w:t>
      </w:r>
      <w:r w:rsidRPr="008D27B5">
        <w:rPr>
          <w:rFonts w:ascii="Book Antiqua" w:eastAsia="宋体" w:hAnsi="Book Antiqua" w:cs="宋体"/>
          <w:b/>
          <w:bCs/>
          <w:lang w:val="en-US" w:eastAsia="zh-CN"/>
        </w:rPr>
        <w:t>280</w:t>
      </w:r>
      <w:r w:rsidRPr="008D27B5">
        <w:rPr>
          <w:rFonts w:ascii="Book Antiqua" w:eastAsia="宋体" w:hAnsi="Book Antiqua" w:cs="宋体"/>
          <w:lang w:val="en-US" w:eastAsia="zh-CN"/>
        </w:rPr>
        <w:t>: 737-741 [PMID: 9563950 DOI: 10.1126/science.280.5364.737]</w:t>
      </w:r>
    </w:p>
    <w:p w14:paraId="0A023674"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81 </w:t>
      </w:r>
      <w:proofErr w:type="spellStart"/>
      <w:r w:rsidRPr="008D27B5">
        <w:rPr>
          <w:rFonts w:ascii="Book Antiqua" w:eastAsia="宋体" w:hAnsi="Book Antiqua" w:cs="宋体"/>
          <w:b/>
          <w:bCs/>
          <w:lang w:val="en-US" w:eastAsia="zh-CN"/>
        </w:rPr>
        <w:t>Savkur</w:t>
      </w:r>
      <w:proofErr w:type="spellEnd"/>
      <w:r w:rsidRPr="008D27B5">
        <w:rPr>
          <w:rFonts w:ascii="Book Antiqua" w:eastAsia="宋体" w:hAnsi="Book Antiqua" w:cs="宋体"/>
          <w:b/>
          <w:bCs/>
          <w:lang w:val="en-US" w:eastAsia="zh-CN"/>
        </w:rPr>
        <w:t xml:space="preserve"> RS</w:t>
      </w:r>
      <w:r w:rsidRPr="008D27B5">
        <w:rPr>
          <w:rFonts w:ascii="Book Antiqua" w:eastAsia="宋体" w:hAnsi="Book Antiqua" w:cs="宋体"/>
          <w:lang w:val="en-US" w:eastAsia="zh-CN"/>
        </w:rPr>
        <w:t>, Philips AV, Cooper TA.</w:t>
      </w:r>
      <w:proofErr w:type="gramEnd"/>
      <w:r w:rsidRPr="008D27B5">
        <w:rPr>
          <w:rFonts w:ascii="Book Antiqua" w:eastAsia="宋体" w:hAnsi="Book Antiqua" w:cs="宋体"/>
          <w:lang w:val="en-US" w:eastAsia="zh-CN"/>
        </w:rPr>
        <w:t xml:space="preserve"> Aberrant regulation of insulin receptor alternative splicing is associated with insulin resistance in myotonic dystrophy. </w:t>
      </w:r>
      <w:r w:rsidRPr="008D27B5">
        <w:rPr>
          <w:rFonts w:ascii="Book Antiqua" w:eastAsia="宋体" w:hAnsi="Book Antiqua" w:cs="宋体"/>
          <w:i/>
          <w:iCs/>
          <w:lang w:val="en-US" w:eastAsia="zh-CN"/>
        </w:rPr>
        <w:t>Nat Genet</w:t>
      </w:r>
      <w:r w:rsidRPr="008D27B5">
        <w:rPr>
          <w:rFonts w:ascii="Book Antiqua" w:eastAsia="宋体" w:hAnsi="Book Antiqua" w:cs="宋体"/>
          <w:lang w:val="en-US" w:eastAsia="zh-CN"/>
        </w:rPr>
        <w:t xml:space="preserve"> 2001; </w:t>
      </w:r>
      <w:r w:rsidRPr="008D27B5">
        <w:rPr>
          <w:rFonts w:ascii="Book Antiqua" w:eastAsia="宋体" w:hAnsi="Book Antiqua" w:cs="宋体"/>
          <w:b/>
          <w:bCs/>
          <w:lang w:val="en-US" w:eastAsia="zh-CN"/>
        </w:rPr>
        <w:t>29</w:t>
      </w:r>
      <w:r w:rsidRPr="008D27B5">
        <w:rPr>
          <w:rFonts w:ascii="Book Antiqua" w:eastAsia="宋体" w:hAnsi="Book Antiqua" w:cs="宋体"/>
          <w:lang w:val="en-US" w:eastAsia="zh-CN"/>
        </w:rPr>
        <w:t>: 40-47 [PMID: 11528389]</w:t>
      </w:r>
    </w:p>
    <w:p w14:paraId="11EFC561"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82 </w:t>
      </w:r>
      <w:proofErr w:type="spellStart"/>
      <w:r w:rsidRPr="008D27B5">
        <w:rPr>
          <w:rFonts w:ascii="Book Antiqua" w:eastAsia="宋体" w:hAnsi="Book Antiqua" w:cs="宋体"/>
          <w:b/>
          <w:bCs/>
          <w:lang w:val="en-US" w:eastAsia="zh-CN"/>
        </w:rPr>
        <w:t>Huichalaf</w:t>
      </w:r>
      <w:proofErr w:type="spellEnd"/>
      <w:r w:rsidRPr="008D27B5">
        <w:rPr>
          <w:rFonts w:ascii="Book Antiqua" w:eastAsia="宋体" w:hAnsi="Book Antiqua" w:cs="宋体"/>
          <w:b/>
          <w:bCs/>
          <w:lang w:val="en-US" w:eastAsia="zh-CN"/>
        </w:rPr>
        <w:t xml:space="preserve"> C</w:t>
      </w:r>
      <w:r w:rsidRPr="008D27B5">
        <w:rPr>
          <w:rFonts w:ascii="Book Antiqua" w:eastAsia="宋体" w:hAnsi="Book Antiqua" w:cs="宋体"/>
          <w:lang w:val="en-US" w:eastAsia="zh-CN"/>
        </w:rPr>
        <w:t xml:space="preserve">, Sakai K, Jin B, Jones K, Wang GL, </w:t>
      </w:r>
      <w:proofErr w:type="spellStart"/>
      <w:r w:rsidRPr="008D27B5">
        <w:rPr>
          <w:rFonts w:ascii="Book Antiqua" w:eastAsia="宋体" w:hAnsi="Book Antiqua" w:cs="宋体"/>
          <w:lang w:val="en-US" w:eastAsia="zh-CN"/>
        </w:rPr>
        <w:t>Schoser</w:t>
      </w:r>
      <w:proofErr w:type="spellEnd"/>
      <w:r w:rsidRPr="008D27B5">
        <w:rPr>
          <w:rFonts w:ascii="Book Antiqua" w:eastAsia="宋体" w:hAnsi="Book Antiqua" w:cs="宋体"/>
          <w:lang w:val="en-US" w:eastAsia="zh-CN"/>
        </w:rPr>
        <w:t xml:space="preserve"> B, Schneider-Gold C, Sarkar P, Pereira-Smith OM, </w:t>
      </w:r>
      <w:proofErr w:type="spellStart"/>
      <w:r w:rsidRPr="008D27B5">
        <w:rPr>
          <w:rFonts w:ascii="Book Antiqua" w:eastAsia="宋体" w:hAnsi="Book Antiqua" w:cs="宋体"/>
          <w:lang w:val="en-US" w:eastAsia="zh-CN"/>
        </w:rPr>
        <w:t>Timchenko</w:t>
      </w:r>
      <w:proofErr w:type="spellEnd"/>
      <w:r w:rsidRPr="008D27B5">
        <w:rPr>
          <w:rFonts w:ascii="Book Antiqua" w:eastAsia="宋体" w:hAnsi="Book Antiqua" w:cs="宋体"/>
          <w:lang w:val="en-US" w:eastAsia="zh-CN"/>
        </w:rPr>
        <w:t xml:space="preserve"> N, </w:t>
      </w:r>
      <w:proofErr w:type="spellStart"/>
      <w:r w:rsidRPr="008D27B5">
        <w:rPr>
          <w:rFonts w:ascii="Book Antiqua" w:eastAsia="宋体" w:hAnsi="Book Antiqua" w:cs="宋体"/>
          <w:lang w:val="en-US" w:eastAsia="zh-CN"/>
        </w:rPr>
        <w:t>Timchenko</w:t>
      </w:r>
      <w:proofErr w:type="spellEnd"/>
      <w:r w:rsidRPr="008D27B5">
        <w:rPr>
          <w:rFonts w:ascii="Book Antiqua" w:eastAsia="宋体" w:hAnsi="Book Antiqua" w:cs="宋体"/>
          <w:lang w:val="en-US" w:eastAsia="zh-CN"/>
        </w:rPr>
        <w:t xml:space="preserve"> L. Expansion of CUG RNA repeats causes stress and inhibition of translation in myotonic dystrophy 1 (DM1) cells. </w:t>
      </w:r>
      <w:r w:rsidRPr="008D27B5">
        <w:rPr>
          <w:rFonts w:ascii="Book Antiqua" w:eastAsia="宋体" w:hAnsi="Book Antiqua" w:cs="宋体"/>
          <w:i/>
          <w:iCs/>
          <w:lang w:val="en-US" w:eastAsia="zh-CN"/>
        </w:rPr>
        <w:t>FASEB J</w:t>
      </w:r>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24</w:t>
      </w:r>
      <w:r w:rsidRPr="008D27B5">
        <w:rPr>
          <w:rFonts w:ascii="Book Antiqua" w:eastAsia="宋体" w:hAnsi="Book Antiqua" w:cs="宋体"/>
          <w:lang w:val="en-US" w:eastAsia="zh-CN"/>
        </w:rPr>
        <w:t>: 3706-3719 [PMID: 20479119 DOI: 10.1096/fj.09-151159]</w:t>
      </w:r>
    </w:p>
    <w:p w14:paraId="3673D2EC"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83 </w:t>
      </w:r>
      <w:proofErr w:type="spellStart"/>
      <w:r w:rsidRPr="008D27B5">
        <w:rPr>
          <w:rFonts w:ascii="Book Antiqua" w:eastAsia="宋体" w:hAnsi="Book Antiqua" w:cs="宋体"/>
          <w:b/>
          <w:bCs/>
          <w:lang w:val="en-US" w:eastAsia="zh-CN"/>
        </w:rPr>
        <w:t>Charlet</w:t>
      </w:r>
      <w:proofErr w:type="spellEnd"/>
      <w:r w:rsidRPr="008D27B5">
        <w:rPr>
          <w:rFonts w:ascii="Book Antiqua" w:eastAsia="宋体" w:hAnsi="Book Antiqua" w:cs="宋体"/>
          <w:b/>
          <w:bCs/>
          <w:lang w:val="en-US" w:eastAsia="zh-CN"/>
        </w:rPr>
        <w:t>-B N</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Savkur</w:t>
      </w:r>
      <w:proofErr w:type="spellEnd"/>
      <w:r w:rsidRPr="008D27B5">
        <w:rPr>
          <w:rFonts w:ascii="Book Antiqua" w:eastAsia="宋体" w:hAnsi="Book Antiqua" w:cs="宋体"/>
          <w:lang w:val="en-US" w:eastAsia="zh-CN"/>
        </w:rPr>
        <w:t xml:space="preserve"> RS, Singh G, Philips AV, Grice EA, Cooper TA.</w:t>
      </w:r>
      <w:proofErr w:type="gramEnd"/>
      <w:r w:rsidRPr="008D27B5">
        <w:rPr>
          <w:rFonts w:ascii="Book Antiqua" w:eastAsia="宋体" w:hAnsi="Book Antiqua" w:cs="宋体"/>
          <w:lang w:val="en-US" w:eastAsia="zh-CN"/>
        </w:rPr>
        <w:t xml:space="preserve"> Loss of the muscle-specific chloride channel in type 1 myotonic dystrophy due to </w:t>
      </w:r>
      <w:proofErr w:type="spellStart"/>
      <w:r w:rsidRPr="008D27B5">
        <w:rPr>
          <w:rFonts w:ascii="Book Antiqua" w:eastAsia="宋体" w:hAnsi="Book Antiqua" w:cs="宋体"/>
          <w:lang w:val="en-US" w:eastAsia="zh-CN"/>
        </w:rPr>
        <w:t>misregulated</w:t>
      </w:r>
      <w:proofErr w:type="spellEnd"/>
      <w:r w:rsidRPr="008D27B5">
        <w:rPr>
          <w:rFonts w:ascii="Book Antiqua" w:eastAsia="宋体" w:hAnsi="Book Antiqua" w:cs="宋体"/>
          <w:lang w:val="en-US" w:eastAsia="zh-CN"/>
        </w:rPr>
        <w:t xml:space="preserve"> alternative splicing. </w:t>
      </w:r>
      <w:proofErr w:type="spellStart"/>
      <w:r w:rsidRPr="008D27B5">
        <w:rPr>
          <w:rFonts w:ascii="Book Antiqua" w:eastAsia="宋体" w:hAnsi="Book Antiqua" w:cs="宋体"/>
          <w:i/>
          <w:iCs/>
          <w:lang w:val="en-US" w:eastAsia="zh-CN"/>
        </w:rPr>
        <w:t>Mol</w:t>
      </w:r>
      <w:proofErr w:type="spellEnd"/>
      <w:r w:rsidRPr="008D27B5">
        <w:rPr>
          <w:rFonts w:ascii="Book Antiqua" w:eastAsia="宋体" w:hAnsi="Book Antiqua" w:cs="宋体"/>
          <w:i/>
          <w:iCs/>
          <w:lang w:val="en-US" w:eastAsia="zh-CN"/>
        </w:rPr>
        <w:t xml:space="preserve"> Cell</w:t>
      </w:r>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10</w:t>
      </w:r>
      <w:r w:rsidRPr="008D27B5">
        <w:rPr>
          <w:rFonts w:ascii="Book Antiqua" w:eastAsia="宋体" w:hAnsi="Book Antiqua" w:cs="宋体"/>
          <w:lang w:val="en-US" w:eastAsia="zh-CN"/>
        </w:rPr>
        <w:t>: 45-53 [PMID: 12150906 DOI: 10.1016/S1097-2765(02)00572-5]</w:t>
      </w:r>
    </w:p>
    <w:p w14:paraId="146F7E2B"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84 </w:t>
      </w:r>
      <w:r w:rsidRPr="008D27B5">
        <w:rPr>
          <w:rFonts w:ascii="Book Antiqua" w:eastAsia="宋体" w:hAnsi="Book Antiqua" w:cs="宋体"/>
          <w:b/>
          <w:bCs/>
          <w:lang w:val="en-US" w:eastAsia="zh-CN"/>
        </w:rPr>
        <w:t>Gambardella S</w:t>
      </w:r>
      <w:r w:rsidRPr="008D27B5">
        <w:rPr>
          <w:rFonts w:ascii="Book Antiqua" w:eastAsia="宋体" w:hAnsi="Book Antiqua" w:cs="宋体"/>
          <w:lang w:val="en-US" w:eastAsia="zh-CN"/>
        </w:rPr>
        <w:t xml:space="preserve">, Rinaldi F, </w:t>
      </w:r>
      <w:proofErr w:type="spellStart"/>
      <w:r w:rsidRPr="008D27B5">
        <w:rPr>
          <w:rFonts w:ascii="Book Antiqua" w:eastAsia="宋体" w:hAnsi="Book Antiqua" w:cs="宋体"/>
          <w:lang w:val="en-US" w:eastAsia="zh-CN"/>
        </w:rPr>
        <w:t>Lepore</w:t>
      </w:r>
      <w:proofErr w:type="spellEnd"/>
      <w:r w:rsidRPr="008D27B5">
        <w:rPr>
          <w:rFonts w:ascii="Book Antiqua" w:eastAsia="宋体" w:hAnsi="Book Antiqua" w:cs="宋体"/>
          <w:lang w:val="en-US" w:eastAsia="zh-CN"/>
        </w:rPr>
        <w:t xml:space="preserve"> SM, Viola A, </w:t>
      </w:r>
      <w:proofErr w:type="spellStart"/>
      <w:r w:rsidRPr="008D27B5">
        <w:rPr>
          <w:rFonts w:ascii="Book Antiqua" w:eastAsia="宋体" w:hAnsi="Book Antiqua" w:cs="宋体"/>
          <w:lang w:val="en-US" w:eastAsia="zh-CN"/>
        </w:rPr>
        <w:t>Loro</w:t>
      </w:r>
      <w:proofErr w:type="spellEnd"/>
      <w:r w:rsidRPr="008D27B5">
        <w:rPr>
          <w:rFonts w:ascii="Book Antiqua" w:eastAsia="宋体" w:hAnsi="Book Antiqua" w:cs="宋体"/>
          <w:lang w:val="en-US" w:eastAsia="zh-CN"/>
        </w:rPr>
        <w:t xml:space="preserve"> E, </w:t>
      </w:r>
      <w:proofErr w:type="spellStart"/>
      <w:r w:rsidRPr="008D27B5">
        <w:rPr>
          <w:rFonts w:ascii="Book Antiqua" w:eastAsia="宋体" w:hAnsi="Book Antiqua" w:cs="宋体"/>
          <w:lang w:val="en-US" w:eastAsia="zh-CN"/>
        </w:rPr>
        <w:t>Angelini</w:t>
      </w:r>
      <w:proofErr w:type="spellEnd"/>
      <w:r w:rsidRPr="008D27B5">
        <w:rPr>
          <w:rFonts w:ascii="Book Antiqua" w:eastAsia="宋体" w:hAnsi="Book Antiqua" w:cs="宋体"/>
          <w:lang w:val="en-US" w:eastAsia="zh-CN"/>
        </w:rPr>
        <w:t xml:space="preserve"> C, </w:t>
      </w:r>
      <w:proofErr w:type="spellStart"/>
      <w:r w:rsidRPr="008D27B5">
        <w:rPr>
          <w:rFonts w:ascii="Book Antiqua" w:eastAsia="宋体" w:hAnsi="Book Antiqua" w:cs="宋体"/>
          <w:lang w:val="en-US" w:eastAsia="zh-CN"/>
        </w:rPr>
        <w:t>Vergani</w:t>
      </w:r>
      <w:proofErr w:type="spellEnd"/>
      <w:r w:rsidRPr="008D27B5">
        <w:rPr>
          <w:rFonts w:ascii="Book Antiqua" w:eastAsia="宋体" w:hAnsi="Book Antiqua" w:cs="宋体"/>
          <w:lang w:val="en-US" w:eastAsia="zh-CN"/>
        </w:rPr>
        <w:t xml:space="preserve"> L, </w:t>
      </w:r>
      <w:proofErr w:type="spellStart"/>
      <w:r w:rsidRPr="008D27B5">
        <w:rPr>
          <w:rFonts w:ascii="Book Antiqua" w:eastAsia="宋体" w:hAnsi="Book Antiqua" w:cs="宋体"/>
          <w:lang w:val="en-US" w:eastAsia="zh-CN"/>
        </w:rPr>
        <w:t>Novelli</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Botta</w:t>
      </w:r>
      <w:proofErr w:type="spellEnd"/>
      <w:r w:rsidRPr="008D27B5">
        <w:rPr>
          <w:rFonts w:ascii="Book Antiqua" w:eastAsia="宋体" w:hAnsi="Book Antiqua" w:cs="宋体"/>
          <w:lang w:val="en-US" w:eastAsia="zh-CN"/>
        </w:rPr>
        <w:t xml:space="preserve"> A. Overexpression of microRNA-206 in the skeletal muscle from myotonic dystrophy type 1 patients.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Transl</w:t>
      </w:r>
      <w:proofErr w:type="spellEnd"/>
      <w:r w:rsidRPr="008D27B5">
        <w:rPr>
          <w:rFonts w:ascii="Book Antiqua" w:eastAsia="宋体" w:hAnsi="Book Antiqua" w:cs="宋体"/>
          <w:i/>
          <w:iCs/>
          <w:lang w:val="en-US" w:eastAsia="zh-CN"/>
        </w:rPr>
        <w:t xml:space="preserve"> Med</w:t>
      </w:r>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8</w:t>
      </w:r>
      <w:r w:rsidRPr="008D27B5">
        <w:rPr>
          <w:rFonts w:ascii="Book Antiqua" w:eastAsia="宋体" w:hAnsi="Book Antiqua" w:cs="宋体"/>
          <w:lang w:val="en-US" w:eastAsia="zh-CN"/>
        </w:rPr>
        <w:t>: 48 [PMID: 20487562 DOI: 10.1186/1479-5876-8-48]</w:t>
      </w:r>
    </w:p>
    <w:p w14:paraId="1447EC00"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85 </w:t>
      </w:r>
      <w:r w:rsidRPr="008D27B5">
        <w:rPr>
          <w:rFonts w:ascii="Book Antiqua" w:eastAsia="宋体" w:hAnsi="Book Antiqua" w:cs="宋体"/>
          <w:b/>
          <w:bCs/>
          <w:lang w:val="en-US" w:eastAsia="zh-CN"/>
        </w:rPr>
        <w:t>Lee JE</w:t>
      </w:r>
      <w:r w:rsidRPr="008D27B5">
        <w:rPr>
          <w:rFonts w:ascii="Book Antiqua" w:eastAsia="宋体" w:hAnsi="Book Antiqua" w:cs="宋体"/>
          <w:lang w:val="en-US" w:eastAsia="zh-CN"/>
        </w:rPr>
        <w:t xml:space="preserve">, Lee JY, </w:t>
      </w:r>
      <w:proofErr w:type="spellStart"/>
      <w:r w:rsidRPr="008D27B5">
        <w:rPr>
          <w:rFonts w:ascii="Book Antiqua" w:eastAsia="宋体" w:hAnsi="Book Antiqua" w:cs="宋体"/>
          <w:lang w:val="en-US" w:eastAsia="zh-CN"/>
        </w:rPr>
        <w:t>Wilusz</w:t>
      </w:r>
      <w:proofErr w:type="spellEnd"/>
      <w:r w:rsidRPr="008D27B5">
        <w:rPr>
          <w:rFonts w:ascii="Book Antiqua" w:eastAsia="宋体" w:hAnsi="Book Antiqua" w:cs="宋体"/>
          <w:lang w:val="en-US" w:eastAsia="zh-CN"/>
        </w:rPr>
        <w:t xml:space="preserve"> J, Tian B, </w:t>
      </w:r>
      <w:proofErr w:type="spellStart"/>
      <w:r w:rsidRPr="008D27B5">
        <w:rPr>
          <w:rFonts w:ascii="Book Antiqua" w:eastAsia="宋体" w:hAnsi="Book Antiqua" w:cs="宋体"/>
          <w:lang w:val="en-US" w:eastAsia="zh-CN"/>
        </w:rPr>
        <w:t>Wilusz</w:t>
      </w:r>
      <w:proofErr w:type="spellEnd"/>
      <w:r w:rsidRPr="008D27B5">
        <w:rPr>
          <w:rFonts w:ascii="Book Antiqua" w:eastAsia="宋体" w:hAnsi="Book Antiqua" w:cs="宋体"/>
          <w:lang w:val="en-US" w:eastAsia="zh-CN"/>
        </w:rPr>
        <w:t xml:space="preserve"> CJ. Systematic analysis of cis-elements in unstable mRNAs demonstrates that CUGBP1 is a key regulator of mRNA decay in muscle cells. </w:t>
      </w:r>
      <w:proofErr w:type="spellStart"/>
      <w:r w:rsidRPr="008D27B5">
        <w:rPr>
          <w:rFonts w:ascii="Book Antiqua" w:eastAsia="宋体" w:hAnsi="Book Antiqua" w:cs="宋体"/>
          <w:i/>
          <w:iCs/>
          <w:lang w:val="en-US" w:eastAsia="zh-CN"/>
        </w:rPr>
        <w:t>PLoS</w:t>
      </w:r>
      <w:proofErr w:type="spellEnd"/>
      <w:r w:rsidRPr="008D27B5">
        <w:rPr>
          <w:rFonts w:ascii="Book Antiqua" w:eastAsia="宋体" w:hAnsi="Book Antiqua" w:cs="宋体"/>
          <w:i/>
          <w:iCs/>
          <w:lang w:val="en-US" w:eastAsia="zh-CN"/>
        </w:rPr>
        <w:t xml:space="preserve"> One</w:t>
      </w:r>
      <w:r w:rsidRPr="008D27B5">
        <w:rPr>
          <w:rFonts w:ascii="Book Antiqua" w:eastAsia="宋体" w:hAnsi="Book Antiqua" w:cs="宋体"/>
          <w:lang w:val="en-US" w:eastAsia="zh-CN"/>
        </w:rPr>
        <w:t xml:space="preserve"> 2010; </w:t>
      </w:r>
      <w:r w:rsidRPr="008D27B5">
        <w:rPr>
          <w:rFonts w:ascii="Book Antiqua" w:eastAsia="宋体" w:hAnsi="Book Antiqua" w:cs="宋体"/>
          <w:b/>
          <w:bCs/>
          <w:lang w:val="en-US" w:eastAsia="zh-CN"/>
        </w:rPr>
        <w:t>5</w:t>
      </w:r>
      <w:r w:rsidRPr="008D27B5">
        <w:rPr>
          <w:rFonts w:ascii="Book Antiqua" w:eastAsia="宋体" w:hAnsi="Book Antiqua" w:cs="宋体"/>
          <w:lang w:val="en-US" w:eastAsia="zh-CN"/>
        </w:rPr>
        <w:t>: e11201 [PMID: 20574513 DOI: 10.1371/journal.pone.0011201]</w:t>
      </w:r>
    </w:p>
    <w:p w14:paraId="26356E34" w14:textId="15D2AA7B"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86 </w:t>
      </w:r>
      <w:proofErr w:type="spellStart"/>
      <w:r w:rsidRPr="008D27B5">
        <w:rPr>
          <w:rFonts w:ascii="Book Antiqua" w:eastAsia="宋体" w:hAnsi="Book Antiqua" w:cs="宋体"/>
          <w:b/>
          <w:bCs/>
          <w:lang w:val="en-US" w:eastAsia="zh-CN"/>
        </w:rPr>
        <w:t>Zu</w:t>
      </w:r>
      <w:proofErr w:type="spellEnd"/>
      <w:r w:rsidRPr="008D27B5">
        <w:rPr>
          <w:rFonts w:ascii="Book Antiqua" w:eastAsia="宋体" w:hAnsi="Book Antiqua" w:cs="宋体"/>
          <w:b/>
          <w:bCs/>
          <w:lang w:val="en-US" w:eastAsia="zh-CN"/>
        </w:rPr>
        <w:t xml:space="preserve"> T</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Gibbens</w:t>
      </w:r>
      <w:proofErr w:type="spellEnd"/>
      <w:r w:rsidRPr="008D27B5">
        <w:rPr>
          <w:rFonts w:ascii="Book Antiqua" w:eastAsia="宋体" w:hAnsi="Book Antiqua" w:cs="宋体"/>
          <w:lang w:val="en-US" w:eastAsia="zh-CN"/>
        </w:rPr>
        <w:t xml:space="preserve"> B, Doty NS, Gomes-Pereira M, </w:t>
      </w:r>
      <w:proofErr w:type="spellStart"/>
      <w:r w:rsidRPr="008D27B5">
        <w:rPr>
          <w:rFonts w:ascii="Book Antiqua" w:eastAsia="宋体" w:hAnsi="Book Antiqua" w:cs="宋体"/>
          <w:lang w:val="en-US" w:eastAsia="zh-CN"/>
        </w:rPr>
        <w:t>Huguet</w:t>
      </w:r>
      <w:proofErr w:type="spellEnd"/>
      <w:r w:rsidRPr="008D27B5">
        <w:rPr>
          <w:rFonts w:ascii="Book Antiqua" w:eastAsia="宋体" w:hAnsi="Book Antiqua" w:cs="宋体"/>
          <w:lang w:val="en-US" w:eastAsia="zh-CN"/>
        </w:rPr>
        <w:t xml:space="preserve"> A, Stone MD, Margolis J, Peterson M, </w:t>
      </w:r>
      <w:proofErr w:type="spellStart"/>
      <w:r w:rsidRPr="008D27B5">
        <w:rPr>
          <w:rFonts w:ascii="Book Antiqua" w:eastAsia="宋体" w:hAnsi="Book Antiqua" w:cs="宋体"/>
          <w:lang w:val="en-US" w:eastAsia="zh-CN"/>
        </w:rPr>
        <w:t>Markowski</w:t>
      </w:r>
      <w:proofErr w:type="spellEnd"/>
      <w:r w:rsidRPr="008D27B5">
        <w:rPr>
          <w:rFonts w:ascii="Book Antiqua" w:eastAsia="宋体" w:hAnsi="Book Antiqua" w:cs="宋体"/>
          <w:lang w:val="en-US" w:eastAsia="zh-CN"/>
        </w:rPr>
        <w:t xml:space="preserve"> TW, Ingram MA, Nan Z, Forster C, Low WC, </w:t>
      </w:r>
      <w:proofErr w:type="spellStart"/>
      <w:r w:rsidRPr="008D27B5">
        <w:rPr>
          <w:rFonts w:ascii="Book Antiqua" w:eastAsia="宋体" w:hAnsi="Book Antiqua" w:cs="宋体"/>
          <w:lang w:val="en-US" w:eastAsia="zh-CN"/>
        </w:rPr>
        <w:t>Schoser</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Somia</w:t>
      </w:r>
      <w:proofErr w:type="spellEnd"/>
      <w:r w:rsidRPr="008D27B5">
        <w:rPr>
          <w:rFonts w:ascii="Book Antiqua" w:eastAsia="宋体" w:hAnsi="Book Antiqua" w:cs="宋体"/>
          <w:lang w:val="en-US" w:eastAsia="zh-CN"/>
        </w:rPr>
        <w:t xml:space="preserve"> NV, Clark HB, </w:t>
      </w:r>
      <w:proofErr w:type="spellStart"/>
      <w:r w:rsidRPr="008D27B5">
        <w:rPr>
          <w:rFonts w:ascii="Book Antiqua" w:eastAsia="宋体" w:hAnsi="Book Antiqua" w:cs="宋体"/>
          <w:lang w:val="en-US" w:eastAsia="zh-CN"/>
        </w:rPr>
        <w:t>Schmechel</w:t>
      </w:r>
      <w:proofErr w:type="spellEnd"/>
      <w:r w:rsidRPr="008D27B5">
        <w:rPr>
          <w:rFonts w:ascii="Book Antiqua" w:eastAsia="宋体" w:hAnsi="Book Antiqua" w:cs="宋体"/>
          <w:lang w:val="en-US" w:eastAsia="zh-CN"/>
        </w:rPr>
        <w:t xml:space="preserve"> S, </w:t>
      </w:r>
      <w:proofErr w:type="spellStart"/>
      <w:r w:rsidRPr="008D27B5">
        <w:rPr>
          <w:rFonts w:ascii="Book Antiqua" w:eastAsia="宋体" w:hAnsi="Book Antiqua" w:cs="宋体"/>
          <w:lang w:val="en-US" w:eastAsia="zh-CN"/>
        </w:rPr>
        <w:t>Bitterman</w:t>
      </w:r>
      <w:proofErr w:type="spellEnd"/>
      <w:r w:rsidRPr="008D27B5">
        <w:rPr>
          <w:rFonts w:ascii="Book Antiqua" w:eastAsia="宋体" w:hAnsi="Book Antiqua" w:cs="宋体"/>
          <w:lang w:val="en-US" w:eastAsia="zh-CN"/>
        </w:rPr>
        <w:t xml:space="preserve"> PB, </w:t>
      </w:r>
      <w:proofErr w:type="spellStart"/>
      <w:r w:rsidRPr="008D27B5">
        <w:rPr>
          <w:rFonts w:ascii="Book Antiqua" w:eastAsia="宋体" w:hAnsi="Book Antiqua" w:cs="宋体"/>
          <w:lang w:val="en-US" w:eastAsia="zh-CN"/>
        </w:rPr>
        <w:t>Gourdon</w:t>
      </w:r>
      <w:proofErr w:type="spellEnd"/>
      <w:r w:rsidRPr="008D27B5">
        <w:rPr>
          <w:rFonts w:ascii="Book Antiqua" w:eastAsia="宋体" w:hAnsi="Book Antiqua" w:cs="宋体"/>
          <w:lang w:val="en-US" w:eastAsia="zh-CN"/>
        </w:rPr>
        <w:t xml:space="preserve"> G, Swanson MS, Moseley M, </w:t>
      </w:r>
      <w:proofErr w:type="spellStart"/>
      <w:r w:rsidRPr="008D27B5">
        <w:rPr>
          <w:rFonts w:ascii="Book Antiqua" w:eastAsia="宋体" w:hAnsi="Book Antiqua" w:cs="宋体"/>
          <w:lang w:val="en-US" w:eastAsia="zh-CN"/>
        </w:rPr>
        <w:t>Ranum</w:t>
      </w:r>
      <w:proofErr w:type="spellEnd"/>
      <w:r w:rsidRPr="008D27B5">
        <w:rPr>
          <w:rFonts w:ascii="Book Antiqua" w:eastAsia="宋体" w:hAnsi="Book Antiqua" w:cs="宋体"/>
          <w:lang w:val="en-US" w:eastAsia="zh-CN"/>
        </w:rPr>
        <w:t xml:space="preserve"> LP. Non-ATG-initiated translation directed by microsatellite expansions. </w:t>
      </w:r>
      <w:r w:rsidR="00560F08">
        <w:rPr>
          <w:rFonts w:ascii="Book Antiqua" w:eastAsia="宋体" w:hAnsi="Book Antiqua" w:cs="宋体"/>
          <w:i/>
          <w:iCs/>
          <w:lang w:val="en-US" w:eastAsia="zh-CN"/>
        </w:rPr>
        <w:t xml:space="preserve">Proc Natl </w:t>
      </w:r>
      <w:proofErr w:type="spellStart"/>
      <w:r w:rsidR="00560F08">
        <w:rPr>
          <w:rFonts w:ascii="Book Antiqua" w:eastAsia="宋体" w:hAnsi="Book Antiqua" w:cs="宋体"/>
          <w:i/>
          <w:iCs/>
          <w:lang w:val="en-US" w:eastAsia="zh-CN"/>
        </w:rPr>
        <w:t>Acad</w:t>
      </w:r>
      <w:proofErr w:type="spellEnd"/>
      <w:r w:rsidR="00560F08">
        <w:rPr>
          <w:rFonts w:ascii="Book Antiqua" w:eastAsia="宋体" w:hAnsi="Book Antiqua" w:cs="宋体"/>
          <w:i/>
          <w:iCs/>
          <w:lang w:val="en-US" w:eastAsia="zh-CN"/>
        </w:rPr>
        <w:t xml:space="preserve"> </w:t>
      </w:r>
      <w:proofErr w:type="spellStart"/>
      <w:r w:rsidR="00560F08">
        <w:rPr>
          <w:rFonts w:ascii="Book Antiqua" w:eastAsia="宋体" w:hAnsi="Book Antiqua" w:cs="宋体"/>
          <w:i/>
          <w:iCs/>
          <w:lang w:val="en-US" w:eastAsia="zh-CN"/>
        </w:rPr>
        <w:t>Sci</w:t>
      </w:r>
      <w:proofErr w:type="spellEnd"/>
      <w:r w:rsidR="00560F08">
        <w:rPr>
          <w:rFonts w:ascii="Book Antiqua" w:eastAsia="宋体" w:hAnsi="Book Antiqua" w:cs="宋体"/>
          <w:i/>
          <w:iCs/>
          <w:lang w:val="en-US" w:eastAsia="zh-CN"/>
        </w:rPr>
        <w:t xml:space="preserve"> US</w:t>
      </w:r>
      <w:r w:rsidRPr="008D27B5">
        <w:rPr>
          <w:rFonts w:ascii="Book Antiqua" w:eastAsia="宋体" w:hAnsi="Book Antiqua" w:cs="宋体"/>
          <w:i/>
          <w:iCs/>
          <w:lang w:val="en-US" w:eastAsia="zh-CN"/>
        </w:rPr>
        <w:t>A</w:t>
      </w:r>
      <w:r w:rsidRPr="008D27B5">
        <w:rPr>
          <w:rFonts w:ascii="Book Antiqua" w:eastAsia="宋体" w:hAnsi="Book Antiqua" w:cs="宋体"/>
          <w:lang w:val="en-US" w:eastAsia="zh-CN"/>
        </w:rPr>
        <w:t xml:space="preserve"> 2011; </w:t>
      </w:r>
      <w:r w:rsidRPr="008D27B5">
        <w:rPr>
          <w:rFonts w:ascii="Book Antiqua" w:eastAsia="宋体" w:hAnsi="Book Antiqua" w:cs="宋体"/>
          <w:b/>
          <w:bCs/>
          <w:lang w:val="en-US" w:eastAsia="zh-CN"/>
        </w:rPr>
        <w:t>108</w:t>
      </w:r>
      <w:r w:rsidRPr="008D27B5">
        <w:rPr>
          <w:rFonts w:ascii="Book Antiqua" w:eastAsia="宋体" w:hAnsi="Book Antiqua" w:cs="宋体"/>
          <w:lang w:val="en-US" w:eastAsia="zh-CN"/>
        </w:rPr>
        <w:t>: 260-265 [PMID: 21173221 DOI: 10.1073/pnas.1013343108]</w:t>
      </w:r>
    </w:p>
    <w:p w14:paraId="6AD18F30"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87 </w:t>
      </w:r>
      <w:r w:rsidRPr="008D27B5">
        <w:rPr>
          <w:rFonts w:ascii="Book Antiqua" w:eastAsia="宋体" w:hAnsi="Book Antiqua" w:cs="宋体"/>
          <w:b/>
          <w:bCs/>
          <w:lang w:val="en-US" w:eastAsia="zh-CN"/>
        </w:rPr>
        <w:t>Kumar A</w:t>
      </w:r>
      <w:r w:rsidRPr="008D27B5">
        <w:rPr>
          <w:rFonts w:ascii="Book Antiqua" w:eastAsia="宋体" w:hAnsi="Book Antiqua" w:cs="宋体"/>
          <w:lang w:val="en-US" w:eastAsia="zh-CN"/>
        </w:rPr>
        <w:t xml:space="preserve">, Kumar V, Singh SK, </w:t>
      </w:r>
      <w:proofErr w:type="spellStart"/>
      <w:r w:rsidRPr="008D27B5">
        <w:rPr>
          <w:rFonts w:ascii="Book Antiqua" w:eastAsia="宋体" w:hAnsi="Book Antiqua" w:cs="宋体"/>
          <w:lang w:val="en-US" w:eastAsia="zh-CN"/>
        </w:rPr>
        <w:t>Muthuswamy</w:t>
      </w:r>
      <w:proofErr w:type="spellEnd"/>
      <w:r w:rsidRPr="008D27B5">
        <w:rPr>
          <w:rFonts w:ascii="Book Antiqua" w:eastAsia="宋体" w:hAnsi="Book Antiqua" w:cs="宋体"/>
          <w:lang w:val="en-US" w:eastAsia="zh-CN"/>
        </w:rPr>
        <w:t xml:space="preserve"> S, Agarwal S. Imbalanced oxidant and antioxidant ratio in myotonic dystrophy type 1. </w:t>
      </w:r>
      <w:r w:rsidRPr="008D27B5">
        <w:rPr>
          <w:rFonts w:ascii="Book Antiqua" w:eastAsia="宋体" w:hAnsi="Book Antiqua" w:cs="宋体"/>
          <w:i/>
          <w:iCs/>
          <w:lang w:val="en-US" w:eastAsia="zh-CN"/>
        </w:rPr>
        <w:t xml:space="preserve">Free </w:t>
      </w:r>
      <w:proofErr w:type="spellStart"/>
      <w:r w:rsidRPr="008D27B5">
        <w:rPr>
          <w:rFonts w:ascii="Book Antiqua" w:eastAsia="宋体" w:hAnsi="Book Antiqua" w:cs="宋体"/>
          <w:i/>
          <w:iCs/>
          <w:lang w:val="en-US" w:eastAsia="zh-CN"/>
        </w:rPr>
        <w:t>Radic</w:t>
      </w:r>
      <w:proofErr w:type="spellEnd"/>
      <w:r w:rsidRPr="008D27B5">
        <w:rPr>
          <w:rFonts w:ascii="Book Antiqua" w:eastAsia="宋体" w:hAnsi="Book Antiqua" w:cs="宋体"/>
          <w:i/>
          <w:iCs/>
          <w:lang w:val="en-US" w:eastAsia="zh-CN"/>
        </w:rPr>
        <w:t xml:space="preserve"> Res</w:t>
      </w:r>
      <w:r w:rsidRPr="008D27B5">
        <w:rPr>
          <w:rFonts w:ascii="Book Antiqua" w:eastAsia="宋体" w:hAnsi="Book Antiqua" w:cs="宋体"/>
          <w:lang w:val="en-US" w:eastAsia="zh-CN"/>
        </w:rPr>
        <w:t xml:space="preserve"> 2014; </w:t>
      </w:r>
      <w:r w:rsidRPr="008D27B5">
        <w:rPr>
          <w:rFonts w:ascii="Book Antiqua" w:eastAsia="宋体" w:hAnsi="Book Antiqua" w:cs="宋体"/>
          <w:b/>
          <w:bCs/>
          <w:lang w:val="en-US" w:eastAsia="zh-CN"/>
        </w:rPr>
        <w:t>48</w:t>
      </w:r>
      <w:r w:rsidRPr="008D27B5">
        <w:rPr>
          <w:rFonts w:ascii="Book Antiqua" w:eastAsia="宋体" w:hAnsi="Book Antiqua" w:cs="宋体"/>
          <w:lang w:val="en-US" w:eastAsia="zh-CN"/>
        </w:rPr>
        <w:t>: 503-510 [PMID: 24472045 DOI: 10.3109/10715762.2014.887847]</w:t>
      </w:r>
    </w:p>
    <w:p w14:paraId="046F1D87"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88 </w:t>
      </w:r>
      <w:r w:rsidRPr="008D27B5">
        <w:rPr>
          <w:rFonts w:ascii="Book Antiqua" w:eastAsia="宋体" w:hAnsi="Book Antiqua" w:cs="宋体"/>
          <w:b/>
          <w:bCs/>
          <w:lang w:val="en-US" w:eastAsia="zh-CN"/>
        </w:rPr>
        <w:t>Wheeler TM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Lueck</w:t>
      </w:r>
      <w:proofErr w:type="spellEnd"/>
      <w:r w:rsidRPr="008D27B5">
        <w:rPr>
          <w:rFonts w:ascii="Book Antiqua" w:eastAsia="宋体" w:hAnsi="Book Antiqua" w:cs="宋体"/>
          <w:lang w:val="en-US" w:eastAsia="zh-CN"/>
        </w:rPr>
        <w:t xml:space="preserve"> JD, Swanson MS, Dirksen RT, Thornton CA. Correction of ClC-1 splicing eliminates chloride </w:t>
      </w:r>
      <w:proofErr w:type="spellStart"/>
      <w:r w:rsidRPr="008D27B5">
        <w:rPr>
          <w:rFonts w:ascii="Book Antiqua" w:eastAsia="宋体" w:hAnsi="Book Antiqua" w:cs="宋体"/>
          <w:lang w:val="en-US" w:eastAsia="zh-CN"/>
        </w:rPr>
        <w:t>channelopathy</w:t>
      </w:r>
      <w:proofErr w:type="spellEnd"/>
      <w:r w:rsidRPr="008D27B5">
        <w:rPr>
          <w:rFonts w:ascii="Book Antiqua" w:eastAsia="宋体" w:hAnsi="Book Antiqua" w:cs="宋体"/>
          <w:lang w:val="en-US" w:eastAsia="zh-CN"/>
        </w:rPr>
        <w:t xml:space="preserve"> and </w:t>
      </w:r>
      <w:proofErr w:type="spellStart"/>
      <w:r w:rsidRPr="008D27B5">
        <w:rPr>
          <w:rFonts w:ascii="Book Antiqua" w:eastAsia="宋体" w:hAnsi="Book Antiqua" w:cs="宋体"/>
          <w:lang w:val="en-US" w:eastAsia="zh-CN"/>
        </w:rPr>
        <w:t>myotonia</w:t>
      </w:r>
      <w:proofErr w:type="spellEnd"/>
      <w:r w:rsidRPr="008D27B5">
        <w:rPr>
          <w:rFonts w:ascii="Book Antiqua" w:eastAsia="宋体" w:hAnsi="Book Antiqua" w:cs="宋体"/>
          <w:lang w:val="en-US" w:eastAsia="zh-CN"/>
        </w:rPr>
        <w:t xml:space="preserve"> in mouse models of myotonic dystrophy.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Clin</w:t>
      </w:r>
      <w:proofErr w:type="spellEnd"/>
      <w:r w:rsidRPr="008D27B5">
        <w:rPr>
          <w:rFonts w:ascii="Book Antiqua" w:eastAsia="宋体" w:hAnsi="Book Antiqua" w:cs="宋体"/>
          <w:i/>
          <w:iCs/>
          <w:lang w:val="en-US" w:eastAsia="zh-CN"/>
        </w:rPr>
        <w:t xml:space="preserve"> Invest</w:t>
      </w:r>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117</w:t>
      </w:r>
      <w:r w:rsidRPr="008D27B5">
        <w:rPr>
          <w:rFonts w:ascii="Book Antiqua" w:eastAsia="宋体" w:hAnsi="Book Antiqua" w:cs="宋体"/>
          <w:lang w:val="en-US" w:eastAsia="zh-CN"/>
        </w:rPr>
        <w:t>: 3952-3957 [PMID: 18008009 DOI: 10.1172/JCI33355]</w:t>
      </w:r>
    </w:p>
    <w:p w14:paraId="35CC6589"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89 </w:t>
      </w:r>
      <w:r w:rsidRPr="008D27B5">
        <w:rPr>
          <w:rFonts w:ascii="Book Antiqua" w:eastAsia="宋体" w:hAnsi="Book Antiqua" w:cs="宋体"/>
          <w:b/>
          <w:bCs/>
          <w:lang w:val="en-US" w:eastAsia="zh-CN"/>
        </w:rPr>
        <w:t>Wheeler TM</w:t>
      </w:r>
      <w:r w:rsidRPr="008D27B5">
        <w:rPr>
          <w:rFonts w:ascii="Book Antiqua" w:eastAsia="宋体" w:hAnsi="Book Antiqua" w:cs="宋体"/>
          <w:lang w:val="en-US" w:eastAsia="zh-CN"/>
        </w:rPr>
        <w:t xml:space="preserve">, Leger AJ, Pandey SK, MacLeod AR, </w:t>
      </w:r>
      <w:proofErr w:type="spellStart"/>
      <w:r w:rsidRPr="008D27B5">
        <w:rPr>
          <w:rFonts w:ascii="Book Antiqua" w:eastAsia="宋体" w:hAnsi="Book Antiqua" w:cs="宋体"/>
          <w:lang w:val="en-US" w:eastAsia="zh-CN"/>
        </w:rPr>
        <w:t>Nakamori</w:t>
      </w:r>
      <w:proofErr w:type="spellEnd"/>
      <w:r w:rsidRPr="008D27B5">
        <w:rPr>
          <w:rFonts w:ascii="Book Antiqua" w:eastAsia="宋体" w:hAnsi="Book Antiqua" w:cs="宋体"/>
          <w:lang w:val="en-US" w:eastAsia="zh-CN"/>
        </w:rPr>
        <w:t xml:space="preserve"> M, Cheng SH, Wentworth BM, Bennett CF, Thornton CA. Targeting nuclear RNA for in vivo correction of myotonic dystrophy. </w:t>
      </w:r>
      <w:r w:rsidRPr="008D27B5">
        <w:rPr>
          <w:rFonts w:ascii="Book Antiqua" w:eastAsia="宋体" w:hAnsi="Book Antiqua" w:cs="宋体"/>
          <w:i/>
          <w:iCs/>
          <w:lang w:val="en-US" w:eastAsia="zh-CN"/>
        </w:rPr>
        <w:t>Nature</w:t>
      </w:r>
      <w:r w:rsidRPr="008D27B5">
        <w:rPr>
          <w:rFonts w:ascii="Book Antiqua" w:eastAsia="宋体" w:hAnsi="Book Antiqua" w:cs="宋体"/>
          <w:lang w:val="en-US" w:eastAsia="zh-CN"/>
        </w:rPr>
        <w:t xml:space="preserve"> 2012; </w:t>
      </w:r>
      <w:r w:rsidRPr="008D27B5">
        <w:rPr>
          <w:rFonts w:ascii="Book Antiqua" w:eastAsia="宋体" w:hAnsi="Book Antiqua" w:cs="宋体"/>
          <w:b/>
          <w:bCs/>
          <w:lang w:val="en-US" w:eastAsia="zh-CN"/>
        </w:rPr>
        <w:t>488</w:t>
      </w:r>
      <w:r w:rsidRPr="008D27B5">
        <w:rPr>
          <w:rFonts w:ascii="Book Antiqua" w:eastAsia="宋体" w:hAnsi="Book Antiqua" w:cs="宋体"/>
          <w:lang w:val="en-US" w:eastAsia="zh-CN"/>
        </w:rPr>
        <w:t>: 111-115 [PMID: 22859208 DOI: 10.1038/nature11362]</w:t>
      </w:r>
    </w:p>
    <w:p w14:paraId="7D601A06"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90 </w:t>
      </w:r>
      <w:r w:rsidRPr="008D27B5">
        <w:rPr>
          <w:rFonts w:ascii="Book Antiqua" w:eastAsia="宋体" w:hAnsi="Book Antiqua" w:cs="宋体"/>
          <w:b/>
          <w:bCs/>
          <w:lang w:val="en-US" w:eastAsia="zh-CN"/>
        </w:rPr>
        <w:t>Wheeler TM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Sobczak</w:t>
      </w:r>
      <w:proofErr w:type="spellEnd"/>
      <w:r w:rsidRPr="008D27B5">
        <w:rPr>
          <w:rFonts w:ascii="Book Antiqua" w:eastAsia="宋体" w:hAnsi="Book Antiqua" w:cs="宋体"/>
          <w:lang w:val="en-US" w:eastAsia="zh-CN"/>
        </w:rPr>
        <w:t xml:space="preserve"> K, </w:t>
      </w:r>
      <w:proofErr w:type="spellStart"/>
      <w:r w:rsidRPr="008D27B5">
        <w:rPr>
          <w:rFonts w:ascii="Book Antiqua" w:eastAsia="宋体" w:hAnsi="Book Antiqua" w:cs="宋体"/>
          <w:lang w:val="en-US" w:eastAsia="zh-CN"/>
        </w:rPr>
        <w:t>Lueck</w:t>
      </w:r>
      <w:proofErr w:type="spellEnd"/>
      <w:r w:rsidRPr="008D27B5">
        <w:rPr>
          <w:rFonts w:ascii="Book Antiqua" w:eastAsia="宋体" w:hAnsi="Book Antiqua" w:cs="宋体"/>
          <w:lang w:val="en-US" w:eastAsia="zh-CN"/>
        </w:rPr>
        <w:t xml:space="preserve"> JD, Osborne RJ, Lin X, Dirksen RT, Thornton CA. Reversal of RNA dominance by displacement of protein sequestered on triplet repeat RNA. </w:t>
      </w:r>
      <w:r w:rsidRPr="008D27B5">
        <w:rPr>
          <w:rFonts w:ascii="Book Antiqua" w:eastAsia="宋体" w:hAnsi="Book Antiqua" w:cs="宋体"/>
          <w:i/>
          <w:iCs/>
          <w:lang w:val="en-US" w:eastAsia="zh-CN"/>
        </w:rPr>
        <w:t>Science</w:t>
      </w:r>
      <w:r w:rsidRPr="008D27B5">
        <w:rPr>
          <w:rFonts w:ascii="Book Antiqua" w:eastAsia="宋体" w:hAnsi="Book Antiqua" w:cs="宋体"/>
          <w:lang w:val="en-US" w:eastAsia="zh-CN"/>
        </w:rPr>
        <w:t xml:space="preserve"> 2009; </w:t>
      </w:r>
      <w:r w:rsidRPr="008D27B5">
        <w:rPr>
          <w:rFonts w:ascii="Book Antiqua" w:eastAsia="宋体" w:hAnsi="Book Antiqua" w:cs="宋体"/>
          <w:b/>
          <w:bCs/>
          <w:lang w:val="en-US" w:eastAsia="zh-CN"/>
        </w:rPr>
        <w:t>325</w:t>
      </w:r>
      <w:r w:rsidRPr="008D27B5">
        <w:rPr>
          <w:rFonts w:ascii="Book Antiqua" w:eastAsia="宋体" w:hAnsi="Book Antiqua" w:cs="宋体"/>
          <w:lang w:val="en-US" w:eastAsia="zh-CN"/>
        </w:rPr>
        <w:t>: 336-339 [PMID: 19608921 DOI: 10.1126/science.1173110]</w:t>
      </w:r>
    </w:p>
    <w:p w14:paraId="6AD34F8A"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91 </w:t>
      </w:r>
      <w:r w:rsidRPr="008D27B5">
        <w:rPr>
          <w:rFonts w:ascii="Book Antiqua" w:eastAsia="宋体" w:hAnsi="Book Antiqua" w:cs="宋体"/>
          <w:b/>
          <w:bCs/>
          <w:lang w:val="en-US" w:eastAsia="zh-CN"/>
        </w:rPr>
        <w:t>Furling D</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Doucet</w:t>
      </w:r>
      <w:proofErr w:type="spellEnd"/>
      <w:r w:rsidRPr="008D27B5">
        <w:rPr>
          <w:rFonts w:ascii="Book Antiqua" w:eastAsia="宋体" w:hAnsi="Book Antiqua" w:cs="宋体"/>
          <w:lang w:val="en-US" w:eastAsia="zh-CN"/>
        </w:rPr>
        <w:t xml:space="preserve"> G, </w:t>
      </w:r>
      <w:proofErr w:type="spellStart"/>
      <w:r w:rsidRPr="008D27B5">
        <w:rPr>
          <w:rFonts w:ascii="Book Antiqua" w:eastAsia="宋体" w:hAnsi="Book Antiqua" w:cs="宋体"/>
          <w:lang w:val="en-US" w:eastAsia="zh-CN"/>
        </w:rPr>
        <w:t>Langlois</w:t>
      </w:r>
      <w:proofErr w:type="spellEnd"/>
      <w:r w:rsidRPr="008D27B5">
        <w:rPr>
          <w:rFonts w:ascii="Book Antiqua" w:eastAsia="宋体" w:hAnsi="Book Antiqua" w:cs="宋体"/>
          <w:lang w:val="en-US" w:eastAsia="zh-CN"/>
        </w:rPr>
        <w:t xml:space="preserve"> MA, </w:t>
      </w:r>
      <w:proofErr w:type="spellStart"/>
      <w:r w:rsidRPr="008D27B5">
        <w:rPr>
          <w:rFonts w:ascii="Book Antiqua" w:eastAsia="宋体" w:hAnsi="Book Antiqua" w:cs="宋体"/>
          <w:lang w:val="en-US" w:eastAsia="zh-CN"/>
        </w:rPr>
        <w:t>Timchenko</w:t>
      </w:r>
      <w:proofErr w:type="spellEnd"/>
      <w:r w:rsidRPr="008D27B5">
        <w:rPr>
          <w:rFonts w:ascii="Book Antiqua" w:eastAsia="宋体" w:hAnsi="Book Antiqua" w:cs="宋体"/>
          <w:lang w:val="en-US" w:eastAsia="zh-CN"/>
        </w:rPr>
        <w:t xml:space="preserve"> L, Belanger E, Cossette L, </w:t>
      </w:r>
      <w:proofErr w:type="spellStart"/>
      <w:r w:rsidRPr="008D27B5">
        <w:rPr>
          <w:rFonts w:ascii="Book Antiqua" w:eastAsia="宋体" w:hAnsi="Book Antiqua" w:cs="宋体"/>
          <w:lang w:val="en-US" w:eastAsia="zh-CN"/>
        </w:rPr>
        <w:t>Puymirat</w:t>
      </w:r>
      <w:proofErr w:type="spellEnd"/>
      <w:r w:rsidRPr="008D27B5">
        <w:rPr>
          <w:rFonts w:ascii="Book Antiqua" w:eastAsia="宋体" w:hAnsi="Book Antiqua" w:cs="宋体"/>
          <w:lang w:val="en-US" w:eastAsia="zh-CN"/>
        </w:rPr>
        <w:t xml:space="preserve"> J. Viral vector producing antisense RNA restores myotonic dystrophy myoblast functions. </w:t>
      </w:r>
      <w:r w:rsidRPr="008D27B5">
        <w:rPr>
          <w:rFonts w:ascii="Book Antiqua" w:eastAsia="宋体" w:hAnsi="Book Antiqua" w:cs="宋体"/>
          <w:i/>
          <w:iCs/>
          <w:lang w:val="en-US" w:eastAsia="zh-CN"/>
        </w:rPr>
        <w:t xml:space="preserve">Gene </w:t>
      </w:r>
      <w:proofErr w:type="spellStart"/>
      <w:r w:rsidRPr="008D27B5">
        <w:rPr>
          <w:rFonts w:ascii="Book Antiqua" w:eastAsia="宋体" w:hAnsi="Book Antiqua" w:cs="宋体"/>
          <w:i/>
          <w:iCs/>
          <w:lang w:val="en-US" w:eastAsia="zh-CN"/>
        </w:rPr>
        <w:t>Ther</w:t>
      </w:r>
      <w:proofErr w:type="spellEnd"/>
      <w:r w:rsidRPr="008D27B5">
        <w:rPr>
          <w:rFonts w:ascii="Book Antiqua" w:eastAsia="宋体" w:hAnsi="Book Antiqua" w:cs="宋体"/>
          <w:lang w:val="en-US" w:eastAsia="zh-CN"/>
        </w:rPr>
        <w:t xml:space="preserve"> 2003; </w:t>
      </w:r>
      <w:r w:rsidRPr="008D27B5">
        <w:rPr>
          <w:rFonts w:ascii="Book Antiqua" w:eastAsia="宋体" w:hAnsi="Book Antiqua" w:cs="宋体"/>
          <w:b/>
          <w:bCs/>
          <w:lang w:val="en-US" w:eastAsia="zh-CN"/>
        </w:rPr>
        <w:t>10</w:t>
      </w:r>
      <w:r w:rsidRPr="008D27B5">
        <w:rPr>
          <w:rFonts w:ascii="Book Antiqua" w:eastAsia="宋体" w:hAnsi="Book Antiqua" w:cs="宋体"/>
          <w:lang w:val="en-US" w:eastAsia="zh-CN"/>
        </w:rPr>
        <w:t>: 795-802 [PMID: 12704419 DOI: 10.1038/sj.gt.3301955]</w:t>
      </w:r>
    </w:p>
    <w:p w14:paraId="479F489C"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92 </w:t>
      </w:r>
      <w:r w:rsidRPr="008D27B5">
        <w:rPr>
          <w:rFonts w:ascii="Book Antiqua" w:eastAsia="宋体" w:hAnsi="Book Antiqua" w:cs="宋体"/>
          <w:b/>
          <w:bCs/>
          <w:lang w:val="en-US" w:eastAsia="zh-CN"/>
        </w:rPr>
        <w:t>Mulders SA</w:t>
      </w:r>
      <w:r w:rsidRPr="008D27B5">
        <w:rPr>
          <w:rFonts w:ascii="Book Antiqua" w:eastAsia="宋体" w:hAnsi="Book Antiqua" w:cs="宋体"/>
          <w:lang w:val="en-US" w:eastAsia="zh-CN"/>
        </w:rPr>
        <w:t xml:space="preserve">, van den </w:t>
      </w:r>
      <w:proofErr w:type="spellStart"/>
      <w:r w:rsidRPr="008D27B5">
        <w:rPr>
          <w:rFonts w:ascii="Book Antiqua" w:eastAsia="宋体" w:hAnsi="Book Antiqua" w:cs="宋体"/>
          <w:lang w:val="en-US" w:eastAsia="zh-CN"/>
        </w:rPr>
        <w:t>Broek</w:t>
      </w:r>
      <w:proofErr w:type="spellEnd"/>
      <w:r w:rsidRPr="008D27B5">
        <w:rPr>
          <w:rFonts w:ascii="Book Antiqua" w:eastAsia="宋体" w:hAnsi="Book Antiqua" w:cs="宋体"/>
          <w:lang w:val="en-US" w:eastAsia="zh-CN"/>
        </w:rPr>
        <w:t xml:space="preserve"> WJ, Wheeler TM, </w:t>
      </w:r>
      <w:proofErr w:type="spellStart"/>
      <w:r w:rsidRPr="008D27B5">
        <w:rPr>
          <w:rFonts w:ascii="Book Antiqua" w:eastAsia="宋体" w:hAnsi="Book Antiqua" w:cs="宋体"/>
          <w:lang w:val="en-US" w:eastAsia="zh-CN"/>
        </w:rPr>
        <w:t>Croes</w:t>
      </w:r>
      <w:proofErr w:type="spellEnd"/>
      <w:r w:rsidRPr="008D27B5">
        <w:rPr>
          <w:rFonts w:ascii="Book Antiqua" w:eastAsia="宋体" w:hAnsi="Book Antiqua" w:cs="宋体"/>
          <w:lang w:val="en-US" w:eastAsia="zh-CN"/>
        </w:rPr>
        <w:t xml:space="preserve"> HJ, van </w:t>
      </w:r>
      <w:proofErr w:type="spellStart"/>
      <w:r w:rsidRPr="008D27B5">
        <w:rPr>
          <w:rFonts w:ascii="Book Antiqua" w:eastAsia="宋体" w:hAnsi="Book Antiqua" w:cs="宋体"/>
          <w:lang w:val="en-US" w:eastAsia="zh-CN"/>
        </w:rPr>
        <w:t>Kuik-Romeijn</w:t>
      </w:r>
      <w:proofErr w:type="spellEnd"/>
      <w:r w:rsidRPr="008D27B5">
        <w:rPr>
          <w:rFonts w:ascii="Book Antiqua" w:eastAsia="宋体" w:hAnsi="Book Antiqua" w:cs="宋体"/>
          <w:lang w:val="en-US" w:eastAsia="zh-CN"/>
        </w:rPr>
        <w:t xml:space="preserve"> P, de </w:t>
      </w:r>
      <w:proofErr w:type="spellStart"/>
      <w:r w:rsidRPr="008D27B5">
        <w:rPr>
          <w:rFonts w:ascii="Book Antiqua" w:eastAsia="宋体" w:hAnsi="Book Antiqua" w:cs="宋体"/>
          <w:lang w:val="en-US" w:eastAsia="zh-CN"/>
        </w:rPr>
        <w:t>Kimpe</w:t>
      </w:r>
      <w:proofErr w:type="spellEnd"/>
      <w:r w:rsidRPr="008D27B5">
        <w:rPr>
          <w:rFonts w:ascii="Book Antiqua" w:eastAsia="宋体" w:hAnsi="Book Antiqua" w:cs="宋体"/>
          <w:lang w:val="en-US" w:eastAsia="zh-CN"/>
        </w:rPr>
        <w:t xml:space="preserve"> SJ, Furling D, </w:t>
      </w:r>
      <w:proofErr w:type="spellStart"/>
      <w:r w:rsidRPr="008D27B5">
        <w:rPr>
          <w:rFonts w:ascii="Book Antiqua" w:eastAsia="宋体" w:hAnsi="Book Antiqua" w:cs="宋体"/>
          <w:lang w:val="en-US" w:eastAsia="zh-CN"/>
        </w:rPr>
        <w:t>Platenburg</w:t>
      </w:r>
      <w:proofErr w:type="spellEnd"/>
      <w:r w:rsidRPr="008D27B5">
        <w:rPr>
          <w:rFonts w:ascii="Book Antiqua" w:eastAsia="宋体" w:hAnsi="Book Antiqua" w:cs="宋体"/>
          <w:lang w:val="en-US" w:eastAsia="zh-CN"/>
        </w:rPr>
        <w:t xml:space="preserve"> GJ, </w:t>
      </w:r>
      <w:proofErr w:type="spellStart"/>
      <w:r w:rsidRPr="008D27B5">
        <w:rPr>
          <w:rFonts w:ascii="Book Antiqua" w:eastAsia="宋体" w:hAnsi="Book Antiqua" w:cs="宋体"/>
          <w:lang w:val="en-US" w:eastAsia="zh-CN"/>
        </w:rPr>
        <w:t>Gourdon</w:t>
      </w:r>
      <w:proofErr w:type="spellEnd"/>
      <w:r w:rsidRPr="008D27B5">
        <w:rPr>
          <w:rFonts w:ascii="Book Antiqua" w:eastAsia="宋体" w:hAnsi="Book Antiqua" w:cs="宋体"/>
          <w:lang w:val="en-US" w:eastAsia="zh-CN"/>
        </w:rPr>
        <w:t xml:space="preserve"> G, Thornton CA, </w:t>
      </w:r>
      <w:proofErr w:type="spellStart"/>
      <w:r w:rsidRPr="008D27B5">
        <w:rPr>
          <w:rFonts w:ascii="Book Antiqua" w:eastAsia="宋体" w:hAnsi="Book Antiqua" w:cs="宋体"/>
          <w:lang w:val="en-US" w:eastAsia="zh-CN"/>
        </w:rPr>
        <w:t>Wieringa</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Wansink</w:t>
      </w:r>
      <w:proofErr w:type="spellEnd"/>
      <w:r w:rsidRPr="008D27B5">
        <w:rPr>
          <w:rFonts w:ascii="Book Antiqua" w:eastAsia="宋体" w:hAnsi="Book Antiqua" w:cs="宋体"/>
          <w:lang w:val="en-US" w:eastAsia="zh-CN"/>
        </w:rPr>
        <w:t xml:space="preserve"> DG. Triplet-repeat oligonucleotide-mediated reversal of RNA toxicity in myotonic dystrophy. </w:t>
      </w:r>
      <w:r w:rsidRPr="008D27B5">
        <w:rPr>
          <w:rFonts w:ascii="Book Antiqua" w:eastAsia="宋体" w:hAnsi="Book Antiqua" w:cs="宋体"/>
          <w:i/>
          <w:iCs/>
          <w:lang w:val="en-US" w:eastAsia="zh-CN"/>
        </w:rPr>
        <w:t xml:space="preserve">Proc Natl </w:t>
      </w:r>
      <w:proofErr w:type="spellStart"/>
      <w:r w:rsidRPr="008D27B5">
        <w:rPr>
          <w:rFonts w:ascii="Book Antiqua" w:eastAsia="宋体" w:hAnsi="Book Antiqua" w:cs="宋体"/>
          <w:i/>
          <w:iCs/>
          <w:lang w:val="en-US" w:eastAsia="zh-CN"/>
        </w:rPr>
        <w:t>Acad</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Sci</w:t>
      </w:r>
      <w:proofErr w:type="spellEnd"/>
      <w:r w:rsidRPr="008D27B5">
        <w:rPr>
          <w:rFonts w:ascii="Book Antiqua" w:eastAsia="宋体" w:hAnsi="Book Antiqua" w:cs="宋体"/>
          <w:i/>
          <w:iCs/>
          <w:lang w:val="en-US" w:eastAsia="zh-CN"/>
        </w:rPr>
        <w:t xml:space="preserve"> U S A</w:t>
      </w:r>
      <w:r w:rsidRPr="008D27B5">
        <w:rPr>
          <w:rFonts w:ascii="Book Antiqua" w:eastAsia="宋体" w:hAnsi="Book Antiqua" w:cs="宋体"/>
          <w:lang w:val="en-US" w:eastAsia="zh-CN"/>
        </w:rPr>
        <w:t xml:space="preserve"> 2009; </w:t>
      </w:r>
      <w:r w:rsidRPr="008D27B5">
        <w:rPr>
          <w:rFonts w:ascii="Book Antiqua" w:eastAsia="宋体" w:hAnsi="Book Antiqua" w:cs="宋体"/>
          <w:b/>
          <w:bCs/>
          <w:lang w:val="en-US" w:eastAsia="zh-CN"/>
        </w:rPr>
        <w:t>106</w:t>
      </w:r>
      <w:r w:rsidRPr="008D27B5">
        <w:rPr>
          <w:rFonts w:ascii="Book Antiqua" w:eastAsia="宋体" w:hAnsi="Book Antiqua" w:cs="宋体"/>
          <w:lang w:val="en-US" w:eastAsia="zh-CN"/>
        </w:rPr>
        <w:t>: 13915-13920 [PMID: 19667189 DOI: 10.1073/pnas.0905780106]</w:t>
      </w:r>
    </w:p>
    <w:p w14:paraId="44B15CAB"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93 </w:t>
      </w:r>
      <w:proofErr w:type="spellStart"/>
      <w:r w:rsidRPr="008D27B5">
        <w:rPr>
          <w:rFonts w:ascii="Book Antiqua" w:eastAsia="宋体" w:hAnsi="Book Antiqua" w:cs="宋体"/>
          <w:b/>
          <w:bCs/>
          <w:lang w:val="en-US" w:eastAsia="zh-CN"/>
        </w:rPr>
        <w:t>Krol</w:t>
      </w:r>
      <w:proofErr w:type="spellEnd"/>
      <w:r w:rsidRPr="008D27B5">
        <w:rPr>
          <w:rFonts w:ascii="Book Antiqua" w:eastAsia="宋体" w:hAnsi="Book Antiqua" w:cs="宋体"/>
          <w:b/>
          <w:bCs/>
          <w:lang w:val="en-US" w:eastAsia="zh-CN"/>
        </w:rPr>
        <w:t xml:space="preserve"> J</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Fiszer</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Mykowska</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Sobczak</w:t>
      </w:r>
      <w:proofErr w:type="spellEnd"/>
      <w:r w:rsidRPr="008D27B5">
        <w:rPr>
          <w:rFonts w:ascii="Book Antiqua" w:eastAsia="宋体" w:hAnsi="Book Antiqua" w:cs="宋体"/>
          <w:lang w:val="en-US" w:eastAsia="zh-CN"/>
        </w:rPr>
        <w:t xml:space="preserve"> K, de </w:t>
      </w:r>
      <w:proofErr w:type="spellStart"/>
      <w:r w:rsidRPr="008D27B5">
        <w:rPr>
          <w:rFonts w:ascii="Book Antiqua" w:eastAsia="宋体" w:hAnsi="Book Antiqua" w:cs="宋体"/>
          <w:lang w:val="en-US" w:eastAsia="zh-CN"/>
        </w:rPr>
        <w:t>Mezer</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Krzyzosiak</w:t>
      </w:r>
      <w:proofErr w:type="spellEnd"/>
      <w:r w:rsidRPr="008D27B5">
        <w:rPr>
          <w:rFonts w:ascii="Book Antiqua" w:eastAsia="宋体" w:hAnsi="Book Antiqua" w:cs="宋体"/>
          <w:lang w:val="en-US" w:eastAsia="zh-CN"/>
        </w:rPr>
        <w:t xml:space="preserve"> WJ. Ribonuclease dicer cleaves triplet repeat hairpins into shorter repeats that silence specific targets. </w:t>
      </w:r>
      <w:proofErr w:type="spellStart"/>
      <w:r w:rsidRPr="008D27B5">
        <w:rPr>
          <w:rFonts w:ascii="Book Antiqua" w:eastAsia="宋体" w:hAnsi="Book Antiqua" w:cs="宋体"/>
          <w:i/>
          <w:iCs/>
          <w:lang w:val="en-US" w:eastAsia="zh-CN"/>
        </w:rPr>
        <w:t>Mol</w:t>
      </w:r>
      <w:proofErr w:type="spellEnd"/>
      <w:r w:rsidRPr="008D27B5">
        <w:rPr>
          <w:rFonts w:ascii="Book Antiqua" w:eastAsia="宋体" w:hAnsi="Book Antiqua" w:cs="宋体"/>
          <w:i/>
          <w:iCs/>
          <w:lang w:val="en-US" w:eastAsia="zh-CN"/>
        </w:rPr>
        <w:t xml:space="preserve"> Cell</w:t>
      </w:r>
      <w:r w:rsidRPr="008D27B5">
        <w:rPr>
          <w:rFonts w:ascii="Book Antiqua" w:eastAsia="宋体" w:hAnsi="Book Antiqua" w:cs="宋体"/>
          <w:lang w:val="en-US" w:eastAsia="zh-CN"/>
        </w:rPr>
        <w:t xml:space="preserve"> 2007; </w:t>
      </w:r>
      <w:r w:rsidRPr="008D27B5">
        <w:rPr>
          <w:rFonts w:ascii="Book Antiqua" w:eastAsia="宋体" w:hAnsi="Book Antiqua" w:cs="宋体"/>
          <w:b/>
          <w:bCs/>
          <w:lang w:val="en-US" w:eastAsia="zh-CN"/>
        </w:rPr>
        <w:t>25</w:t>
      </w:r>
      <w:r w:rsidRPr="008D27B5">
        <w:rPr>
          <w:rFonts w:ascii="Book Antiqua" w:eastAsia="宋体" w:hAnsi="Book Antiqua" w:cs="宋体"/>
          <w:lang w:val="en-US" w:eastAsia="zh-CN"/>
        </w:rPr>
        <w:t>: 575-586 [PMID: 17317629 DOI: 10.1016/j.molcel.2007.01.031]</w:t>
      </w:r>
    </w:p>
    <w:p w14:paraId="633CD759"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94 </w:t>
      </w:r>
      <w:r w:rsidRPr="008D27B5">
        <w:rPr>
          <w:rFonts w:ascii="Book Antiqua" w:eastAsia="宋体" w:hAnsi="Book Antiqua" w:cs="宋体"/>
          <w:b/>
          <w:bCs/>
          <w:lang w:val="en-US" w:eastAsia="zh-CN"/>
        </w:rPr>
        <w:t>Zhang W</w:t>
      </w:r>
      <w:r w:rsidRPr="008D27B5">
        <w:rPr>
          <w:rFonts w:ascii="Book Antiqua" w:eastAsia="宋体" w:hAnsi="Book Antiqua" w:cs="宋体"/>
          <w:lang w:val="en-US" w:eastAsia="zh-CN"/>
        </w:rPr>
        <w:t xml:space="preserve">, Wang Y, Dong S, Choudhury R, Jin Y, Wang Z. Treatment of type 1 myotonic dystrophy by engineering site-specific RNA endonucleases that target (CUG)(n) repeats. </w:t>
      </w:r>
      <w:proofErr w:type="spellStart"/>
      <w:r w:rsidRPr="008D27B5">
        <w:rPr>
          <w:rFonts w:ascii="Book Antiqua" w:eastAsia="宋体" w:hAnsi="Book Antiqua" w:cs="宋体"/>
          <w:i/>
          <w:iCs/>
          <w:lang w:val="en-US" w:eastAsia="zh-CN"/>
        </w:rPr>
        <w:t>Mol</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Ther</w:t>
      </w:r>
      <w:proofErr w:type="spellEnd"/>
      <w:r w:rsidRPr="008D27B5">
        <w:rPr>
          <w:rFonts w:ascii="Book Antiqua" w:eastAsia="宋体" w:hAnsi="Book Antiqua" w:cs="宋体"/>
          <w:lang w:val="en-US" w:eastAsia="zh-CN"/>
        </w:rPr>
        <w:t xml:space="preserve"> 2014; </w:t>
      </w:r>
      <w:r w:rsidRPr="008D27B5">
        <w:rPr>
          <w:rFonts w:ascii="Book Antiqua" w:eastAsia="宋体" w:hAnsi="Book Antiqua" w:cs="宋体"/>
          <w:b/>
          <w:bCs/>
          <w:lang w:val="en-US" w:eastAsia="zh-CN"/>
        </w:rPr>
        <w:t>22</w:t>
      </w:r>
      <w:r w:rsidRPr="008D27B5">
        <w:rPr>
          <w:rFonts w:ascii="Book Antiqua" w:eastAsia="宋体" w:hAnsi="Book Antiqua" w:cs="宋体"/>
          <w:lang w:val="en-US" w:eastAsia="zh-CN"/>
        </w:rPr>
        <w:t>: 312-320 [PMID: 24196578 DOI: 10.1038/mt.2013.251]</w:t>
      </w:r>
    </w:p>
    <w:p w14:paraId="301E5942"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95 </w:t>
      </w:r>
      <w:r w:rsidRPr="008D27B5">
        <w:rPr>
          <w:rFonts w:ascii="Book Antiqua" w:eastAsia="宋体" w:hAnsi="Book Antiqua" w:cs="宋体"/>
          <w:b/>
          <w:bCs/>
          <w:lang w:val="en-US" w:eastAsia="zh-CN"/>
        </w:rPr>
        <w:t>Wheeler TM</w:t>
      </w:r>
      <w:r w:rsidRPr="008D27B5">
        <w:rPr>
          <w:rFonts w:ascii="Book Antiqua" w:eastAsia="宋体" w:hAnsi="Book Antiqua" w:cs="宋体"/>
          <w:lang w:val="en-US" w:eastAsia="zh-CN"/>
        </w:rPr>
        <w:t>.</w:t>
      </w:r>
      <w:proofErr w:type="gramEnd"/>
      <w:r w:rsidRPr="008D27B5">
        <w:rPr>
          <w:rFonts w:ascii="Book Antiqua" w:eastAsia="宋体" w:hAnsi="Book Antiqua" w:cs="宋体"/>
          <w:lang w:val="en-US" w:eastAsia="zh-CN"/>
        </w:rPr>
        <w:t xml:space="preserve"> Myotonic dystrophy: therapeutic strategies for the future. </w:t>
      </w:r>
      <w:proofErr w:type="spellStart"/>
      <w:r w:rsidRPr="008D27B5">
        <w:rPr>
          <w:rFonts w:ascii="Book Antiqua" w:eastAsia="宋体" w:hAnsi="Book Antiqua" w:cs="宋体"/>
          <w:i/>
          <w:iCs/>
          <w:lang w:val="en-US" w:eastAsia="zh-CN"/>
        </w:rPr>
        <w:t>Neurotherapeutics</w:t>
      </w:r>
      <w:proofErr w:type="spellEnd"/>
      <w:r w:rsidRPr="008D27B5">
        <w:rPr>
          <w:rFonts w:ascii="Book Antiqua" w:eastAsia="宋体" w:hAnsi="Book Antiqua" w:cs="宋体"/>
          <w:lang w:val="en-US" w:eastAsia="zh-CN"/>
        </w:rPr>
        <w:t xml:space="preserve"> 2008; </w:t>
      </w:r>
      <w:r w:rsidRPr="008D27B5">
        <w:rPr>
          <w:rFonts w:ascii="Book Antiqua" w:eastAsia="宋体" w:hAnsi="Book Antiqua" w:cs="宋体"/>
          <w:b/>
          <w:bCs/>
          <w:lang w:val="en-US" w:eastAsia="zh-CN"/>
        </w:rPr>
        <w:t>5</w:t>
      </w:r>
      <w:r w:rsidRPr="008D27B5">
        <w:rPr>
          <w:rFonts w:ascii="Book Antiqua" w:eastAsia="宋体" w:hAnsi="Book Antiqua" w:cs="宋体"/>
          <w:lang w:val="en-US" w:eastAsia="zh-CN"/>
        </w:rPr>
        <w:t>: 592-600 [PMID: 19019311 DOI: 10.1016/j.nurt.2008.08.001]</w:t>
      </w:r>
    </w:p>
    <w:p w14:paraId="17531059"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96 </w:t>
      </w:r>
      <w:r w:rsidRPr="008D27B5">
        <w:rPr>
          <w:rFonts w:ascii="Book Antiqua" w:eastAsia="宋体" w:hAnsi="Book Antiqua" w:cs="宋体"/>
          <w:b/>
          <w:bCs/>
          <w:lang w:val="en-US" w:eastAsia="zh-CN"/>
        </w:rPr>
        <w:t>Lin X</w:t>
      </w:r>
      <w:r w:rsidRPr="008D27B5">
        <w:rPr>
          <w:rFonts w:ascii="Book Antiqua" w:eastAsia="宋体" w:hAnsi="Book Antiqua" w:cs="宋体"/>
          <w:lang w:val="en-US" w:eastAsia="zh-CN"/>
        </w:rPr>
        <w:t xml:space="preserve">, Miller JW, </w:t>
      </w:r>
      <w:proofErr w:type="spellStart"/>
      <w:r w:rsidRPr="008D27B5">
        <w:rPr>
          <w:rFonts w:ascii="Book Antiqua" w:eastAsia="宋体" w:hAnsi="Book Antiqua" w:cs="宋体"/>
          <w:lang w:val="en-US" w:eastAsia="zh-CN"/>
        </w:rPr>
        <w:t>Mankodi</w:t>
      </w:r>
      <w:proofErr w:type="spellEnd"/>
      <w:r w:rsidRPr="008D27B5">
        <w:rPr>
          <w:rFonts w:ascii="Book Antiqua" w:eastAsia="宋体" w:hAnsi="Book Antiqua" w:cs="宋体"/>
          <w:lang w:val="en-US" w:eastAsia="zh-CN"/>
        </w:rPr>
        <w:t xml:space="preserve"> A, </w:t>
      </w:r>
      <w:proofErr w:type="spellStart"/>
      <w:r w:rsidRPr="008D27B5">
        <w:rPr>
          <w:rFonts w:ascii="Book Antiqua" w:eastAsia="宋体" w:hAnsi="Book Antiqua" w:cs="宋体"/>
          <w:lang w:val="en-US" w:eastAsia="zh-CN"/>
        </w:rPr>
        <w:t>Kanadia</w:t>
      </w:r>
      <w:proofErr w:type="spellEnd"/>
      <w:r w:rsidRPr="008D27B5">
        <w:rPr>
          <w:rFonts w:ascii="Book Antiqua" w:eastAsia="宋体" w:hAnsi="Book Antiqua" w:cs="宋体"/>
          <w:lang w:val="en-US" w:eastAsia="zh-CN"/>
        </w:rPr>
        <w:t xml:space="preserve"> RN, Yuan Y, </w:t>
      </w:r>
      <w:proofErr w:type="spellStart"/>
      <w:r w:rsidRPr="008D27B5">
        <w:rPr>
          <w:rFonts w:ascii="Book Antiqua" w:eastAsia="宋体" w:hAnsi="Book Antiqua" w:cs="宋体"/>
          <w:lang w:val="en-US" w:eastAsia="zh-CN"/>
        </w:rPr>
        <w:t>Moxley</w:t>
      </w:r>
      <w:proofErr w:type="spellEnd"/>
      <w:r w:rsidRPr="008D27B5">
        <w:rPr>
          <w:rFonts w:ascii="Book Antiqua" w:eastAsia="宋体" w:hAnsi="Book Antiqua" w:cs="宋体"/>
          <w:lang w:val="en-US" w:eastAsia="zh-CN"/>
        </w:rPr>
        <w:t xml:space="preserve"> RT, Swanson MS, Thornton CA. Failure of MBNL1-dependent post-natal splicing transitions in myotonic dystrophy. </w:t>
      </w:r>
      <w:r w:rsidRPr="008D27B5">
        <w:rPr>
          <w:rFonts w:ascii="Book Antiqua" w:eastAsia="宋体" w:hAnsi="Book Antiqua" w:cs="宋体"/>
          <w:i/>
          <w:iCs/>
          <w:lang w:val="en-US" w:eastAsia="zh-CN"/>
        </w:rPr>
        <w:t xml:space="preserve">Hum </w:t>
      </w:r>
      <w:proofErr w:type="spellStart"/>
      <w:r w:rsidRPr="008D27B5">
        <w:rPr>
          <w:rFonts w:ascii="Book Antiqua" w:eastAsia="宋体" w:hAnsi="Book Antiqua" w:cs="宋体"/>
          <w:i/>
          <w:iCs/>
          <w:lang w:val="en-US" w:eastAsia="zh-CN"/>
        </w:rPr>
        <w:t>Mol</w:t>
      </w:r>
      <w:proofErr w:type="spellEnd"/>
      <w:r w:rsidRPr="008D27B5">
        <w:rPr>
          <w:rFonts w:ascii="Book Antiqua" w:eastAsia="宋体" w:hAnsi="Book Antiqua" w:cs="宋体"/>
          <w:i/>
          <w:iCs/>
          <w:lang w:val="en-US" w:eastAsia="zh-CN"/>
        </w:rPr>
        <w:t xml:space="preserve"> Genet</w:t>
      </w:r>
      <w:r w:rsidRPr="008D27B5">
        <w:rPr>
          <w:rFonts w:ascii="Book Antiqua" w:eastAsia="宋体" w:hAnsi="Book Antiqua" w:cs="宋体"/>
          <w:lang w:val="en-US" w:eastAsia="zh-CN"/>
        </w:rPr>
        <w:t xml:space="preserve"> 2006; </w:t>
      </w:r>
      <w:r w:rsidRPr="008D27B5">
        <w:rPr>
          <w:rFonts w:ascii="Book Antiqua" w:eastAsia="宋体" w:hAnsi="Book Antiqua" w:cs="宋体"/>
          <w:b/>
          <w:bCs/>
          <w:lang w:val="en-US" w:eastAsia="zh-CN"/>
        </w:rPr>
        <w:t>15</w:t>
      </w:r>
      <w:r w:rsidRPr="008D27B5">
        <w:rPr>
          <w:rFonts w:ascii="Book Antiqua" w:eastAsia="宋体" w:hAnsi="Book Antiqua" w:cs="宋体"/>
          <w:lang w:val="en-US" w:eastAsia="zh-CN"/>
        </w:rPr>
        <w:t>: 2087-2097 [PMID: 16717059 DOI: 10.1093/</w:t>
      </w:r>
      <w:proofErr w:type="spellStart"/>
      <w:r w:rsidRPr="008D27B5">
        <w:rPr>
          <w:rFonts w:ascii="Book Antiqua" w:eastAsia="宋体" w:hAnsi="Book Antiqua" w:cs="宋体"/>
          <w:lang w:val="en-US" w:eastAsia="zh-CN"/>
        </w:rPr>
        <w:t>hmg</w:t>
      </w:r>
      <w:proofErr w:type="spellEnd"/>
      <w:r w:rsidRPr="008D27B5">
        <w:rPr>
          <w:rFonts w:ascii="Book Antiqua" w:eastAsia="宋体" w:hAnsi="Book Antiqua" w:cs="宋体"/>
          <w:lang w:val="en-US" w:eastAsia="zh-CN"/>
        </w:rPr>
        <w:t>/ddl132]</w:t>
      </w:r>
    </w:p>
    <w:p w14:paraId="68A6D1DD" w14:textId="77777777" w:rsidR="008D27B5" w:rsidRPr="008D27B5" w:rsidRDefault="008D27B5" w:rsidP="008D27B5">
      <w:pPr>
        <w:spacing w:line="360" w:lineRule="auto"/>
        <w:jc w:val="both"/>
        <w:divId w:val="234243390"/>
        <w:rPr>
          <w:rFonts w:ascii="Book Antiqua" w:eastAsia="宋体" w:hAnsi="Book Antiqua" w:cs="宋体"/>
          <w:lang w:val="en-US" w:eastAsia="zh-CN"/>
        </w:rPr>
      </w:pPr>
      <w:proofErr w:type="gramStart"/>
      <w:r w:rsidRPr="008D27B5">
        <w:rPr>
          <w:rFonts w:ascii="Book Antiqua" w:eastAsia="宋体" w:hAnsi="Book Antiqua" w:cs="宋体"/>
          <w:lang w:val="en-US" w:eastAsia="zh-CN"/>
        </w:rPr>
        <w:t xml:space="preserve">97 </w:t>
      </w:r>
      <w:r w:rsidRPr="008D27B5">
        <w:rPr>
          <w:rFonts w:ascii="Book Antiqua" w:eastAsia="宋体" w:hAnsi="Book Antiqua" w:cs="宋体"/>
          <w:b/>
          <w:bCs/>
          <w:lang w:val="en-US" w:eastAsia="zh-CN"/>
        </w:rPr>
        <w:t>Warf MB</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Nakamori</w:t>
      </w:r>
      <w:proofErr w:type="spellEnd"/>
      <w:r w:rsidRPr="008D27B5">
        <w:rPr>
          <w:rFonts w:ascii="Book Antiqua" w:eastAsia="宋体" w:hAnsi="Book Antiqua" w:cs="宋体"/>
          <w:lang w:val="en-US" w:eastAsia="zh-CN"/>
        </w:rPr>
        <w:t xml:space="preserve"> M, </w:t>
      </w:r>
      <w:proofErr w:type="spellStart"/>
      <w:r w:rsidRPr="008D27B5">
        <w:rPr>
          <w:rFonts w:ascii="Book Antiqua" w:eastAsia="宋体" w:hAnsi="Book Antiqua" w:cs="宋体"/>
          <w:lang w:val="en-US" w:eastAsia="zh-CN"/>
        </w:rPr>
        <w:t>Matthys</w:t>
      </w:r>
      <w:proofErr w:type="spellEnd"/>
      <w:r w:rsidRPr="008D27B5">
        <w:rPr>
          <w:rFonts w:ascii="Book Antiqua" w:eastAsia="宋体" w:hAnsi="Book Antiqua" w:cs="宋体"/>
          <w:lang w:val="en-US" w:eastAsia="zh-CN"/>
        </w:rPr>
        <w:t xml:space="preserve"> CM, Thornton CA, Berglund JA.</w:t>
      </w:r>
      <w:proofErr w:type="gramEnd"/>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Pentamidine</w:t>
      </w:r>
      <w:proofErr w:type="spellEnd"/>
      <w:r w:rsidRPr="008D27B5">
        <w:rPr>
          <w:rFonts w:ascii="Book Antiqua" w:eastAsia="宋体" w:hAnsi="Book Antiqua" w:cs="宋体"/>
          <w:lang w:val="en-US" w:eastAsia="zh-CN"/>
        </w:rPr>
        <w:t xml:space="preserve"> reverses the splicing defects associated with myotonic dystrophy. </w:t>
      </w:r>
      <w:r w:rsidRPr="008D27B5">
        <w:rPr>
          <w:rFonts w:ascii="Book Antiqua" w:eastAsia="宋体" w:hAnsi="Book Antiqua" w:cs="宋体"/>
          <w:i/>
          <w:iCs/>
          <w:lang w:val="en-US" w:eastAsia="zh-CN"/>
        </w:rPr>
        <w:t xml:space="preserve">Proc Natl </w:t>
      </w:r>
      <w:proofErr w:type="spellStart"/>
      <w:r w:rsidRPr="008D27B5">
        <w:rPr>
          <w:rFonts w:ascii="Book Antiqua" w:eastAsia="宋体" w:hAnsi="Book Antiqua" w:cs="宋体"/>
          <w:i/>
          <w:iCs/>
          <w:lang w:val="en-US" w:eastAsia="zh-CN"/>
        </w:rPr>
        <w:t>Acad</w:t>
      </w:r>
      <w:proofErr w:type="spellEnd"/>
      <w:r w:rsidRPr="008D27B5">
        <w:rPr>
          <w:rFonts w:ascii="Book Antiqua" w:eastAsia="宋体" w:hAnsi="Book Antiqua" w:cs="宋体"/>
          <w:i/>
          <w:iCs/>
          <w:lang w:val="en-US" w:eastAsia="zh-CN"/>
        </w:rPr>
        <w:t xml:space="preserve"> </w:t>
      </w:r>
      <w:proofErr w:type="spellStart"/>
      <w:r w:rsidRPr="008D27B5">
        <w:rPr>
          <w:rFonts w:ascii="Book Antiqua" w:eastAsia="宋体" w:hAnsi="Book Antiqua" w:cs="宋体"/>
          <w:i/>
          <w:iCs/>
          <w:lang w:val="en-US" w:eastAsia="zh-CN"/>
        </w:rPr>
        <w:t>Sci</w:t>
      </w:r>
      <w:proofErr w:type="spellEnd"/>
      <w:r w:rsidRPr="008D27B5">
        <w:rPr>
          <w:rFonts w:ascii="Book Antiqua" w:eastAsia="宋体" w:hAnsi="Book Antiqua" w:cs="宋体"/>
          <w:i/>
          <w:iCs/>
          <w:lang w:val="en-US" w:eastAsia="zh-CN"/>
        </w:rPr>
        <w:t xml:space="preserve"> U S A</w:t>
      </w:r>
      <w:r w:rsidRPr="008D27B5">
        <w:rPr>
          <w:rFonts w:ascii="Book Antiqua" w:eastAsia="宋体" w:hAnsi="Book Antiqua" w:cs="宋体"/>
          <w:lang w:val="en-US" w:eastAsia="zh-CN"/>
        </w:rPr>
        <w:t xml:space="preserve"> 2009; </w:t>
      </w:r>
      <w:r w:rsidRPr="008D27B5">
        <w:rPr>
          <w:rFonts w:ascii="Book Antiqua" w:eastAsia="宋体" w:hAnsi="Book Antiqua" w:cs="宋体"/>
          <w:b/>
          <w:bCs/>
          <w:lang w:val="en-US" w:eastAsia="zh-CN"/>
        </w:rPr>
        <w:t>106</w:t>
      </w:r>
      <w:r w:rsidRPr="008D27B5">
        <w:rPr>
          <w:rFonts w:ascii="Book Antiqua" w:eastAsia="宋体" w:hAnsi="Book Antiqua" w:cs="宋体"/>
          <w:lang w:val="en-US" w:eastAsia="zh-CN"/>
        </w:rPr>
        <w:t>: 18551-18556 [PMID: 19822739 DOI: 10.1073/pnas.0903234106]</w:t>
      </w:r>
    </w:p>
    <w:p w14:paraId="62CDF99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98 </w:t>
      </w:r>
      <w:r w:rsidRPr="008D27B5">
        <w:rPr>
          <w:rFonts w:ascii="Book Antiqua" w:eastAsia="宋体" w:hAnsi="Book Antiqua" w:cs="宋体"/>
          <w:b/>
          <w:bCs/>
          <w:lang w:val="en-US" w:eastAsia="zh-CN"/>
        </w:rPr>
        <w:t>Griggs RC</w:t>
      </w:r>
      <w:r w:rsidRPr="008D27B5">
        <w:rPr>
          <w:rFonts w:ascii="Book Antiqua" w:eastAsia="宋体" w:hAnsi="Book Antiqua" w:cs="宋体"/>
          <w:lang w:val="en-US" w:eastAsia="zh-CN"/>
        </w:rPr>
        <w:t xml:space="preserve">, Pandya S, Florence JM, Brooke MH, Kingston W, Miller JP, </w:t>
      </w:r>
      <w:proofErr w:type="spellStart"/>
      <w:r w:rsidRPr="008D27B5">
        <w:rPr>
          <w:rFonts w:ascii="Book Antiqua" w:eastAsia="宋体" w:hAnsi="Book Antiqua" w:cs="宋体"/>
          <w:lang w:val="en-US" w:eastAsia="zh-CN"/>
        </w:rPr>
        <w:t>Chutkow</w:t>
      </w:r>
      <w:proofErr w:type="spellEnd"/>
      <w:r w:rsidRPr="008D27B5">
        <w:rPr>
          <w:rFonts w:ascii="Book Antiqua" w:eastAsia="宋体" w:hAnsi="Book Antiqua" w:cs="宋体"/>
          <w:lang w:val="en-US" w:eastAsia="zh-CN"/>
        </w:rPr>
        <w:t xml:space="preserve"> J, Herr BE, </w:t>
      </w:r>
      <w:proofErr w:type="spellStart"/>
      <w:r w:rsidRPr="008D27B5">
        <w:rPr>
          <w:rFonts w:ascii="Book Antiqua" w:eastAsia="宋体" w:hAnsi="Book Antiqua" w:cs="宋体"/>
          <w:lang w:val="en-US" w:eastAsia="zh-CN"/>
        </w:rPr>
        <w:t>Moxley</w:t>
      </w:r>
      <w:proofErr w:type="spellEnd"/>
      <w:r w:rsidRPr="008D27B5">
        <w:rPr>
          <w:rFonts w:ascii="Book Antiqua" w:eastAsia="宋体" w:hAnsi="Book Antiqua" w:cs="宋体"/>
          <w:lang w:val="en-US" w:eastAsia="zh-CN"/>
        </w:rPr>
        <w:t xml:space="preserve"> RT. Randomized controlled trial of testosterone in myotonic dystrophy.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1989; </w:t>
      </w:r>
      <w:r w:rsidRPr="008D27B5">
        <w:rPr>
          <w:rFonts w:ascii="Book Antiqua" w:eastAsia="宋体" w:hAnsi="Book Antiqua" w:cs="宋体"/>
          <w:b/>
          <w:bCs/>
          <w:lang w:val="en-US" w:eastAsia="zh-CN"/>
        </w:rPr>
        <w:t>39</w:t>
      </w:r>
      <w:r w:rsidRPr="008D27B5">
        <w:rPr>
          <w:rFonts w:ascii="Book Antiqua" w:eastAsia="宋体" w:hAnsi="Book Antiqua" w:cs="宋体"/>
          <w:lang w:val="en-US" w:eastAsia="zh-CN"/>
        </w:rPr>
        <w:t>: 219-222 [PMID: 2521699 DOI: 10.1212/wnl.39.2.219]</w:t>
      </w:r>
    </w:p>
    <w:p w14:paraId="12EC8AFE"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lastRenderedPageBreak/>
        <w:t xml:space="preserve">99 </w:t>
      </w:r>
      <w:r w:rsidRPr="008D27B5">
        <w:rPr>
          <w:rFonts w:ascii="Book Antiqua" w:eastAsia="宋体" w:hAnsi="Book Antiqua" w:cs="宋体"/>
          <w:b/>
          <w:bCs/>
          <w:lang w:val="en-US" w:eastAsia="zh-CN"/>
        </w:rPr>
        <w:t>Walter MC</w:t>
      </w:r>
      <w:r w:rsidRPr="008D27B5">
        <w:rPr>
          <w:rFonts w:ascii="Book Antiqua" w:eastAsia="宋体" w:hAnsi="Book Antiqua" w:cs="宋体"/>
          <w:lang w:val="en-US" w:eastAsia="zh-CN"/>
        </w:rPr>
        <w:t xml:space="preserve">, Reilich P, </w:t>
      </w:r>
      <w:proofErr w:type="spellStart"/>
      <w:r w:rsidRPr="008D27B5">
        <w:rPr>
          <w:rFonts w:ascii="Book Antiqua" w:eastAsia="宋体" w:hAnsi="Book Antiqua" w:cs="宋体"/>
          <w:lang w:val="en-US" w:eastAsia="zh-CN"/>
        </w:rPr>
        <w:t>Lochmüller</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Kohnen</w:t>
      </w:r>
      <w:proofErr w:type="spellEnd"/>
      <w:r w:rsidRPr="008D27B5">
        <w:rPr>
          <w:rFonts w:ascii="Book Antiqua" w:eastAsia="宋体" w:hAnsi="Book Antiqua" w:cs="宋体"/>
          <w:lang w:val="en-US" w:eastAsia="zh-CN"/>
        </w:rPr>
        <w:t xml:space="preserve"> R, </w:t>
      </w:r>
      <w:proofErr w:type="spellStart"/>
      <w:r w:rsidRPr="008D27B5">
        <w:rPr>
          <w:rFonts w:ascii="Book Antiqua" w:eastAsia="宋体" w:hAnsi="Book Antiqua" w:cs="宋体"/>
          <w:lang w:val="en-US" w:eastAsia="zh-CN"/>
        </w:rPr>
        <w:t>Schlotter</w:t>
      </w:r>
      <w:proofErr w:type="spellEnd"/>
      <w:r w:rsidRPr="008D27B5">
        <w:rPr>
          <w:rFonts w:ascii="Book Antiqua" w:eastAsia="宋体" w:hAnsi="Book Antiqua" w:cs="宋体"/>
          <w:lang w:val="en-US" w:eastAsia="zh-CN"/>
        </w:rPr>
        <w:t xml:space="preserve"> B, </w:t>
      </w:r>
      <w:proofErr w:type="spellStart"/>
      <w:r w:rsidRPr="008D27B5">
        <w:rPr>
          <w:rFonts w:ascii="Book Antiqua" w:eastAsia="宋体" w:hAnsi="Book Antiqua" w:cs="宋体"/>
          <w:lang w:val="en-US" w:eastAsia="zh-CN"/>
        </w:rPr>
        <w:t>Hautmann</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Dunkl</w:t>
      </w:r>
      <w:proofErr w:type="spellEnd"/>
      <w:r w:rsidRPr="008D27B5">
        <w:rPr>
          <w:rFonts w:ascii="Book Antiqua" w:eastAsia="宋体" w:hAnsi="Book Antiqua" w:cs="宋体"/>
          <w:lang w:val="en-US" w:eastAsia="zh-CN"/>
        </w:rPr>
        <w:t xml:space="preserve"> E, </w:t>
      </w:r>
      <w:proofErr w:type="spellStart"/>
      <w:r w:rsidRPr="008D27B5">
        <w:rPr>
          <w:rFonts w:ascii="Book Antiqua" w:eastAsia="宋体" w:hAnsi="Book Antiqua" w:cs="宋体"/>
          <w:lang w:val="en-US" w:eastAsia="zh-CN"/>
        </w:rPr>
        <w:t>Pongratz</w:t>
      </w:r>
      <w:proofErr w:type="spellEnd"/>
      <w:r w:rsidRPr="008D27B5">
        <w:rPr>
          <w:rFonts w:ascii="Book Antiqua" w:eastAsia="宋体" w:hAnsi="Book Antiqua" w:cs="宋体"/>
          <w:lang w:val="en-US" w:eastAsia="zh-CN"/>
        </w:rPr>
        <w:t xml:space="preserve"> D, Müller-</w:t>
      </w:r>
      <w:proofErr w:type="spellStart"/>
      <w:r w:rsidRPr="008D27B5">
        <w:rPr>
          <w:rFonts w:ascii="Book Antiqua" w:eastAsia="宋体" w:hAnsi="Book Antiqua" w:cs="宋体"/>
          <w:lang w:val="en-US" w:eastAsia="zh-CN"/>
        </w:rPr>
        <w:t>Felber</w:t>
      </w:r>
      <w:proofErr w:type="spellEnd"/>
      <w:r w:rsidRPr="008D27B5">
        <w:rPr>
          <w:rFonts w:ascii="Book Antiqua" w:eastAsia="宋体" w:hAnsi="Book Antiqua" w:cs="宋体"/>
          <w:lang w:val="en-US" w:eastAsia="zh-CN"/>
        </w:rPr>
        <w:t xml:space="preserve"> W. </w:t>
      </w:r>
      <w:proofErr w:type="spellStart"/>
      <w:r w:rsidRPr="008D27B5">
        <w:rPr>
          <w:rFonts w:ascii="Book Antiqua" w:eastAsia="宋体" w:hAnsi="Book Antiqua" w:cs="宋体"/>
          <w:lang w:val="en-US" w:eastAsia="zh-CN"/>
        </w:rPr>
        <w:t>Creatine</w:t>
      </w:r>
      <w:proofErr w:type="spellEnd"/>
      <w:r w:rsidRPr="008D27B5">
        <w:rPr>
          <w:rFonts w:ascii="Book Antiqua" w:eastAsia="宋体" w:hAnsi="Book Antiqua" w:cs="宋体"/>
          <w:lang w:val="en-US" w:eastAsia="zh-CN"/>
        </w:rPr>
        <w:t xml:space="preserve"> monohydrate in myotonic dystrophy: a double-blind, placebo-controlled clinical study. </w:t>
      </w:r>
      <w:r w:rsidRPr="008D27B5">
        <w:rPr>
          <w:rFonts w:ascii="Book Antiqua" w:eastAsia="宋体" w:hAnsi="Book Antiqua" w:cs="宋体"/>
          <w:i/>
          <w:iCs/>
          <w:lang w:val="en-US" w:eastAsia="zh-CN"/>
        </w:rPr>
        <w:t xml:space="preserve">J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2002; </w:t>
      </w:r>
      <w:r w:rsidRPr="008D27B5">
        <w:rPr>
          <w:rFonts w:ascii="Book Antiqua" w:eastAsia="宋体" w:hAnsi="Book Antiqua" w:cs="宋体"/>
          <w:b/>
          <w:bCs/>
          <w:lang w:val="en-US" w:eastAsia="zh-CN"/>
        </w:rPr>
        <w:t>249</w:t>
      </w:r>
      <w:r w:rsidRPr="008D27B5">
        <w:rPr>
          <w:rFonts w:ascii="Book Antiqua" w:eastAsia="宋体" w:hAnsi="Book Antiqua" w:cs="宋体"/>
          <w:lang w:val="en-US" w:eastAsia="zh-CN"/>
        </w:rPr>
        <w:t>: 1717-1722 [PMID: 12529796 DOI: 10.1007/s00415-002-0923-x]</w:t>
      </w:r>
    </w:p>
    <w:p w14:paraId="179CFF27"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100 </w:t>
      </w:r>
      <w:r w:rsidRPr="008D27B5">
        <w:rPr>
          <w:rFonts w:ascii="Book Antiqua" w:eastAsia="宋体" w:hAnsi="Book Antiqua" w:cs="宋体"/>
          <w:b/>
          <w:bCs/>
          <w:lang w:val="en-US" w:eastAsia="zh-CN"/>
        </w:rPr>
        <w:t>Schneider-Gold C</w:t>
      </w:r>
      <w:r w:rsidRPr="008D27B5">
        <w:rPr>
          <w:rFonts w:ascii="Book Antiqua" w:eastAsia="宋体" w:hAnsi="Book Antiqua" w:cs="宋体"/>
          <w:lang w:val="en-US" w:eastAsia="zh-CN"/>
        </w:rPr>
        <w:t xml:space="preserve">, Beck M, </w:t>
      </w:r>
      <w:proofErr w:type="spellStart"/>
      <w:r w:rsidRPr="008D27B5">
        <w:rPr>
          <w:rFonts w:ascii="Book Antiqua" w:eastAsia="宋体" w:hAnsi="Book Antiqua" w:cs="宋体"/>
          <w:lang w:val="en-US" w:eastAsia="zh-CN"/>
        </w:rPr>
        <w:t>Wessig</w:t>
      </w:r>
      <w:proofErr w:type="spellEnd"/>
      <w:r w:rsidRPr="008D27B5">
        <w:rPr>
          <w:rFonts w:ascii="Book Antiqua" w:eastAsia="宋体" w:hAnsi="Book Antiqua" w:cs="宋体"/>
          <w:lang w:val="en-US" w:eastAsia="zh-CN"/>
        </w:rPr>
        <w:t xml:space="preserve"> C, George A, </w:t>
      </w:r>
      <w:proofErr w:type="spellStart"/>
      <w:r w:rsidRPr="008D27B5">
        <w:rPr>
          <w:rFonts w:ascii="Book Antiqua" w:eastAsia="宋体" w:hAnsi="Book Antiqua" w:cs="宋体"/>
          <w:lang w:val="en-US" w:eastAsia="zh-CN"/>
        </w:rPr>
        <w:t>Kele</w:t>
      </w:r>
      <w:proofErr w:type="spellEnd"/>
      <w:r w:rsidRPr="008D27B5">
        <w:rPr>
          <w:rFonts w:ascii="Book Antiqua" w:eastAsia="宋体" w:hAnsi="Book Antiqua" w:cs="宋体"/>
          <w:lang w:val="en-US" w:eastAsia="zh-CN"/>
        </w:rPr>
        <w:t xml:space="preserve"> H, </w:t>
      </w:r>
      <w:proofErr w:type="spellStart"/>
      <w:r w:rsidRPr="008D27B5">
        <w:rPr>
          <w:rFonts w:ascii="Book Antiqua" w:eastAsia="宋体" w:hAnsi="Book Antiqua" w:cs="宋体"/>
          <w:lang w:val="en-US" w:eastAsia="zh-CN"/>
        </w:rPr>
        <w:t>Reiners</w:t>
      </w:r>
      <w:proofErr w:type="spellEnd"/>
      <w:r w:rsidRPr="008D27B5">
        <w:rPr>
          <w:rFonts w:ascii="Book Antiqua" w:eastAsia="宋体" w:hAnsi="Book Antiqua" w:cs="宋体"/>
          <w:lang w:val="en-US" w:eastAsia="zh-CN"/>
        </w:rPr>
        <w:t xml:space="preserve"> K, </w:t>
      </w:r>
      <w:proofErr w:type="spellStart"/>
      <w:r w:rsidRPr="008D27B5">
        <w:rPr>
          <w:rFonts w:ascii="Book Antiqua" w:eastAsia="宋体" w:hAnsi="Book Antiqua" w:cs="宋体"/>
          <w:lang w:val="en-US" w:eastAsia="zh-CN"/>
        </w:rPr>
        <w:t>Toyka</w:t>
      </w:r>
      <w:proofErr w:type="spellEnd"/>
      <w:r w:rsidRPr="008D27B5">
        <w:rPr>
          <w:rFonts w:ascii="Book Antiqua" w:eastAsia="宋体" w:hAnsi="Book Antiqua" w:cs="宋体"/>
          <w:lang w:val="en-US" w:eastAsia="zh-CN"/>
        </w:rPr>
        <w:t xml:space="preserve"> KV. </w:t>
      </w:r>
      <w:proofErr w:type="spellStart"/>
      <w:r w:rsidRPr="008D27B5">
        <w:rPr>
          <w:rFonts w:ascii="Book Antiqua" w:eastAsia="宋体" w:hAnsi="Book Antiqua" w:cs="宋体"/>
          <w:lang w:val="en-US" w:eastAsia="zh-CN"/>
        </w:rPr>
        <w:t>Creatine</w:t>
      </w:r>
      <w:proofErr w:type="spellEnd"/>
      <w:r w:rsidRPr="008D27B5">
        <w:rPr>
          <w:rFonts w:ascii="Book Antiqua" w:eastAsia="宋体" w:hAnsi="Book Antiqua" w:cs="宋体"/>
          <w:lang w:val="en-US" w:eastAsia="zh-CN"/>
        </w:rPr>
        <w:t xml:space="preserve"> monohydrate in DM2/PROMM: a double-blind placebo-controlled clinical study. </w:t>
      </w:r>
      <w:proofErr w:type="gramStart"/>
      <w:r w:rsidRPr="008D27B5">
        <w:rPr>
          <w:rFonts w:ascii="Book Antiqua" w:eastAsia="宋体" w:hAnsi="Book Antiqua" w:cs="宋体"/>
          <w:lang w:val="en-US" w:eastAsia="zh-CN"/>
        </w:rPr>
        <w:t>Proximal myotonic myopathy.</w:t>
      </w:r>
      <w:proofErr w:type="gramEnd"/>
      <w:r w:rsidRPr="008D27B5">
        <w:rPr>
          <w:rFonts w:ascii="Book Antiqua" w:eastAsia="宋体" w:hAnsi="Book Antiqua" w:cs="宋体"/>
          <w:lang w:val="en-US" w:eastAsia="zh-CN"/>
        </w:rPr>
        <w:t xml:space="preserve">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2003; </w:t>
      </w:r>
      <w:r w:rsidRPr="008D27B5">
        <w:rPr>
          <w:rFonts w:ascii="Book Antiqua" w:eastAsia="宋体" w:hAnsi="Book Antiqua" w:cs="宋体"/>
          <w:b/>
          <w:bCs/>
          <w:lang w:val="en-US" w:eastAsia="zh-CN"/>
        </w:rPr>
        <w:t>60</w:t>
      </w:r>
      <w:r w:rsidRPr="008D27B5">
        <w:rPr>
          <w:rFonts w:ascii="Book Antiqua" w:eastAsia="宋体" w:hAnsi="Book Antiqua" w:cs="宋体"/>
          <w:lang w:val="en-US" w:eastAsia="zh-CN"/>
        </w:rPr>
        <w:t>: 500-502 [PMID: 12578937 DOI: 10.1212/01.wnl.0000044405.29988.e1]</w:t>
      </w:r>
    </w:p>
    <w:p w14:paraId="7CF53C94"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101 </w:t>
      </w:r>
      <w:proofErr w:type="spellStart"/>
      <w:r w:rsidRPr="008D27B5">
        <w:rPr>
          <w:rFonts w:ascii="Book Antiqua" w:eastAsia="宋体" w:hAnsi="Book Antiqua" w:cs="宋体"/>
          <w:b/>
          <w:bCs/>
          <w:lang w:val="en-US" w:eastAsia="zh-CN"/>
        </w:rPr>
        <w:t>Sugino</w:t>
      </w:r>
      <w:proofErr w:type="spellEnd"/>
      <w:r w:rsidRPr="008D27B5">
        <w:rPr>
          <w:rFonts w:ascii="Book Antiqua" w:eastAsia="宋体" w:hAnsi="Book Antiqua" w:cs="宋体"/>
          <w:b/>
          <w:bCs/>
          <w:lang w:val="en-US" w:eastAsia="zh-CN"/>
        </w:rPr>
        <w:t xml:space="preserve"> M</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Ohsawa</w:t>
      </w:r>
      <w:proofErr w:type="spellEnd"/>
      <w:r w:rsidRPr="008D27B5">
        <w:rPr>
          <w:rFonts w:ascii="Book Antiqua" w:eastAsia="宋体" w:hAnsi="Book Antiqua" w:cs="宋体"/>
          <w:lang w:val="en-US" w:eastAsia="zh-CN"/>
        </w:rPr>
        <w:t xml:space="preserve"> N, Ito T, Ishida S, Yamasaki H, Kimura F, </w:t>
      </w:r>
      <w:proofErr w:type="spellStart"/>
      <w:r w:rsidRPr="008D27B5">
        <w:rPr>
          <w:rFonts w:ascii="Book Antiqua" w:eastAsia="宋体" w:hAnsi="Book Antiqua" w:cs="宋体"/>
          <w:lang w:val="en-US" w:eastAsia="zh-CN"/>
        </w:rPr>
        <w:t>Shinoda</w:t>
      </w:r>
      <w:proofErr w:type="spellEnd"/>
      <w:r w:rsidRPr="008D27B5">
        <w:rPr>
          <w:rFonts w:ascii="Book Antiqua" w:eastAsia="宋体" w:hAnsi="Book Antiqua" w:cs="宋体"/>
          <w:lang w:val="en-US" w:eastAsia="zh-CN"/>
        </w:rPr>
        <w:t xml:space="preserve"> K. A pilot study of </w:t>
      </w:r>
      <w:proofErr w:type="spellStart"/>
      <w:r w:rsidRPr="008D27B5">
        <w:rPr>
          <w:rFonts w:ascii="Book Antiqua" w:eastAsia="宋体" w:hAnsi="Book Antiqua" w:cs="宋体"/>
          <w:lang w:val="en-US" w:eastAsia="zh-CN"/>
        </w:rPr>
        <w:t>dehydroepiandrosterone</w:t>
      </w:r>
      <w:proofErr w:type="spellEnd"/>
      <w:r w:rsidRPr="008D27B5">
        <w:rPr>
          <w:rFonts w:ascii="Book Antiqua" w:eastAsia="宋体" w:hAnsi="Book Antiqua" w:cs="宋体"/>
          <w:lang w:val="en-US" w:eastAsia="zh-CN"/>
        </w:rPr>
        <w:t xml:space="preserve"> sulfate in myotonic dystrophy. </w:t>
      </w:r>
      <w:r w:rsidRPr="008D27B5">
        <w:rPr>
          <w:rFonts w:ascii="Book Antiqua" w:eastAsia="宋体" w:hAnsi="Book Antiqua" w:cs="宋体"/>
          <w:i/>
          <w:iCs/>
          <w:lang w:val="en-US" w:eastAsia="zh-CN"/>
        </w:rPr>
        <w:t>Neurology</w:t>
      </w:r>
      <w:r w:rsidRPr="008D27B5">
        <w:rPr>
          <w:rFonts w:ascii="Book Antiqua" w:eastAsia="宋体" w:hAnsi="Book Antiqua" w:cs="宋体"/>
          <w:lang w:val="en-US" w:eastAsia="zh-CN"/>
        </w:rPr>
        <w:t xml:space="preserve"> 1998; </w:t>
      </w:r>
      <w:r w:rsidRPr="008D27B5">
        <w:rPr>
          <w:rFonts w:ascii="Book Antiqua" w:eastAsia="宋体" w:hAnsi="Book Antiqua" w:cs="宋体"/>
          <w:b/>
          <w:bCs/>
          <w:lang w:val="en-US" w:eastAsia="zh-CN"/>
        </w:rPr>
        <w:t>51</w:t>
      </w:r>
      <w:r w:rsidRPr="008D27B5">
        <w:rPr>
          <w:rFonts w:ascii="Book Antiqua" w:eastAsia="宋体" w:hAnsi="Book Antiqua" w:cs="宋体"/>
          <w:lang w:val="en-US" w:eastAsia="zh-CN"/>
        </w:rPr>
        <w:t>: 586-589 [PMID: 9710041 DOI: 10.1212/wnl.51.2.586]</w:t>
      </w:r>
    </w:p>
    <w:p w14:paraId="6721E98E" w14:textId="77777777" w:rsidR="008D27B5" w:rsidRPr="008D27B5" w:rsidRDefault="008D27B5" w:rsidP="008D27B5">
      <w:pPr>
        <w:spacing w:line="360" w:lineRule="auto"/>
        <w:jc w:val="both"/>
        <w:divId w:val="234243390"/>
        <w:rPr>
          <w:rFonts w:ascii="Book Antiqua" w:eastAsia="宋体" w:hAnsi="Book Antiqua" w:cs="宋体"/>
          <w:lang w:val="en-US" w:eastAsia="zh-CN"/>
        </w:rPr>
      </w:pPr>
      <w:r w:rsidRPr="008D27B5">
        <w:rPr>
          <w:rFonts w:ascii="Book Antiqua" w:eastAsia="宋体" w:hAnsi="Book Antiqua" w:cs="宋体"/>
          <w:lang w:val="en-US" w:eastAsia="zh-CN"/>
        </w:rPr>
        <w:t xml:space="preserve">102 </w:t>
      </w:r>
      <w:proofErr w:type="spellStart"/>
      <w:r w:rsidRPr="008D27B5">
        <w:rPr>
          <w:rFonts w:ascii="Book Antiqua" w:eastAsia="宋体" w:hAnsi="Book Antiqua" w:cs="宋体"/>
          <w:b/>
          <w:bCs/>
          <w:lang w:val="en-US" w:eastAsia="zh-CN"/>
        </w:rPr>
        <w:t>Heatwole</w:t>
      </w:r>
      <w:proofErr w:type="spellEnd"/>
      <w:r w:rsidRPr="008D27B5">
        <w:rPr>
          <w:rFonts w:ascii="Book Antiqua" w:eastAsia="宋体" w:hAnsi="Book Antiqua" w:cs="宋体"/>
          <w:b/>
          <w:bCs/>
          <w:lang w:val="en-US" w:eastAsia="zh-CN"/>
        </w:rPr>
        <w:t xml:space="preserve"> CR</w:t>
      </w:r>
      <w:r w:rsidRPr="008D27B5">
        <w:rPr>
          <w:rFonts w:ascii="Book Antiqua" w:eastAsia="宋体" w:hAnsi="Book Antiqua" w:cs="宋体"/>
          <w:lang w:val="en-US" w:eastAsia="zh-CN"/>
        </w:rPr>
        <w:t xml:space="preserve">, </w:t>
      </w:r>
      <w:proofErr w:type="spellStart"/>
      <w:r w:rsidRPr="008D27B5">
        <w:rPr>
          <w:rFonts w:ascii="Book Antiqua" w:eastAsia="宋体" w:hAnsi="Book Antiqua" w:cs="宋体"/>
          <w:lang w:val="en-US" w:eastAsia="zh-CN"/>
        </w:rPr>
        <w:t>Eichinger</w:t>
      </w:r>
      <w:proofErr w:type="spellEnd"/>
      <w:r w:rsidRPr="008D27B5">
        <w:rPr>
          <w:rFonts w:ascii="Book Antiqua" w:eastAsia="宋体" w:hAnsi="Book Antiqua" w:cs="宋体"/>
          <w:lang w:val="en-US" w:eastAsia="zh-CN"/>
        </w:rPr>
        <w:t xml:space="preserve"> KJ, Friedman DI, Hilbert JE, Jackson CE, </w:t>
      </w:r>
      <w:proofErr w:type="spellStart"/>
      <w:r w:rsidRPr="008D27B5">
        <w:rPr>
          <w:rFonts w:ascii="Book Antiqua" w:eastAsia="宋体" w:hAnsi="Book Antiqua" w:cs="宋体"/>
          <w:lang w:val="en-US" w:eastAsia="zh-CN"/>
        </w:rPr>
        <w:t>Logigian</w:t>
      </w:r>
      <w:proofErr w:type="spellEnd"/>
      <w:r w:rsidRPr="008D27B5">
        <w:rPr>
          <w:rFonts w:ascii="Book Antiqua" w:eastAsia="宋体" w:hAnsi="Book Antiqua" w:cs="宋体"/>
          <w:lang w:val="en-US" w:eastAsia="zh-CN"/>
        </w:rPr>
        <w:t xml:space="preserve"> EL, Martens WB, McDermott MP, Pandya SK, Quinn C, </w:t>
      </w:r>
      <w:proofErr w:type="spellStart"/>
      <w:r w:rsidRPr="008D27B5">
        <w:rPr>
          <w:rFonts w:ascii="Book Antiqua" w:eastAsia="宋体" w:hAnsi="Book Antiqua" w:cs="宋体"/>
          <w:lang w:val="en-US" w:eastAsia="zh-CN"/>
        </w:rPr>
        <w:t>Smirnow</w:t>
      </w:r>
      <w:proofErr w:type="spellEnd"/>
      <w:r w:rsidRPr="008D27B5">
        <w:rPr>
          <w:rFonts w:ascii="Book Antiqua" w:eastAsia="宋体" w:hAnsi="Book Antiqua" w:cs="宋体"/>
          <w:lang w:val="en-US" w:eastAsia="zh-CN"/>
        </w:rPr>
        <w:t xml:space="preserve"> AM, Thornton CA, </w:t>
      </w:r>
      <w:proofErr w:type="spellStart"/>
      <w:r w:rsidRPr="008D27B5">
        <w:rPr>
          <w:rFonts w:ascii="Book Antiqua" w:eastAsia="宋体" w:hAnsi="Book Antiqua" w:cs="宋体"/>
          <w:lang w:val="en-US" w:eastAsia="zh-CN"/>
        </w:rPr>
        <w:t>Moxley</w:t>
      </w:r>
      <w:proofErr w:type="spellEnd"/>
      <w:r w:rsidRPr="008D27B5">
        <w:rPr>
          <w:rFonts w:ascii="Book Antiqua" w:eastAsia="宋体" w:hAnsi="Book Antiqua" w:cs="宋体"/>
          <w:lang w:val="en-US" w:eastAsia="zh-CN"/>
        </w:rPr>
        <w:t xml:space="preserve"> RT. Open-label trial of recombinant human insulin-like growth factor 1/recombinant human insulin-like growth factor binding protein 3 in myotonic dystrophy type 1. </w:t>
      </w:r>
      <w:r w:rsidRPr="008D27B5">
        <w:rPr>
          <w:rFonts w:ascii="Book Antiqua" w:eastAsia="宋体" w:hAnsi="Book Antiqua" w:cs="宋体"/>
          <w:i/>
          <w:iCs/>
          <w:lang w:val="en-US" w:eastAsia="zh-CN"/>
        </w:rPr>
        <w:t xml:space="preserve">Arch </w:t>
      </w:r>
      <w:proofErr w:type="spellStart"/>
      <w:r w:rsidRPr="008D27B5">
        <w:rPr>
          <w:rFonts w:ascii="Book Antiqua" w:eastAsia="宋体" w:hAnsi="Book Antiqua" w:cs="宋体"/>
          <w:i/>
          <w:iCs/>
          <w:lang w:val="en-US" w:eastAsia="zh-CN"/>
        </w:rPr>
        <w:t>Neurol</w:t>
      </w:r>
      <w:proofErr w:type="spellEnd"/>
      <w:r w:rsidRPr="008D27B5">
        <w:rPr>
          <w:rFonts w:ascii="Book Antiqua" w:eastAsia="宋体" w:hAnsi="Book Antiqua" w:cs="宋体"/>
          <w:lang w:val="en-US" w:eastAsia="zh-CN"/>
        </w:rPr>
        <w:t xml:space="preserve"> 2011; </w:t>
      </w:r>
      <w:r w:rsidRPr="008D27B5">
        <w:rPr>
          <w:rFonts w:ascii="Book Antiqua" w:eastAsia="宋体" w:hAnsi="Book Antiqua" w:cs="宋体"/>
          <w:b/>
          <w:bCs/>
          <w:lang w:val="en-US" w:eastAsia="zh-CN"/>
        </w:rPr>
        <w:t>68</w:t>
      </w:r>
      <w:r w:rsidRPr="008D27B5">
        <w:rPr>
          <w:rFonts w:ascii="Book Antiqua" w:eastAsia="宋体" w:hAnsi="Book Antiqua" w:cs="宋体"/>
          <w:lang w:val="en-US" w:eastAsia="zh-CN"/>
        </w:rPr>
        <w:t>: 37-44 [PMID: 20837825 DOI: 10.1001/archneurol.2010.227]</w:t>
      </w:r>
    </w:p>
    <w:p w14:paraId="149214BA" w14:textId="1BEDCDC4" w:rsidR="003D581B" w:rsidRPr="008D27B5" w:rsidRDefault="003D581B" w:rsidP="008D27B5">
      <w:pPr>
        <w:pStyle w:val="NormalWeb"/>
        <w:spacing w:before="0" w:beforeAutospacing="0" w:after="0" w:afterAutospacing="0" w:line="360" w:lineRule="auto"/>
        <w:jc w:val="both"/>
        <w:divId w:val="234243390"/>
        <w:rPr>
          <w:rFonts w:ascii="Book Antiqua" w:hAnsi="Book Antiqua"/>
          <w:b/>
          <w:color w:val="000000" w:themeColor="text1"/>
          <w:sz w:val="24"/>
          <w:szCs w:val="24"/>
        </w:rPr>
      </w:pPr>
    </w:p>
    <w:p w14:paraId="460F9A75" w14:textId="5089BE6E" w:rsidR="00A82717" w:rsidRPr="00332DD3" w:rsidRDefault="00A82717" w:rsidP="00332DD3">
      <w:pPr>
        <w:pStyle w:val="NormalWeb"/>
        <w:spacing w:before="0" w:beforeAutospacing="0" w:after="0" w:afterAutospacing="0" w:line="360" w:lineRule="auto"/>
        <w:jc w:val="right"/>
        <w:divId w:val="183174227"/>
        <w:rPr>
          <w:rFonts w:ascii="Book Antiqua" w:eastAsia="宋体" w:hAnsi="Book Antiqua"/>
          <w:b/>
          <w:sz w:val="24"/>
          <w:szCs w:val="24"/>
          <w:lang w:eastAsia="zh-CN"/>
        </w:rPr>
      </w:pPr>
      <w:r w:rsidRPr="00332DD3">
        <w:rPr>
          <w:rFonts w:ascii="Book Antiqua" w:hAnsi="Book Antiqua"/>
          <w:b/>
          <w:sz w:val="24"/>
          <w:szCs w:val="24"/>
        </w:rPr>
        <w:t>P-Reviewer:</w:t>
      </w:r>
      <w:r w:rsidRPr="00332DD3">
        <w:rPr>
          <w:rFonts w:ascii="Book Antiqua" w:hAnsi="Book Antiqua" w:cs="Tahoma"/>
          <w:color w:val="000000"/>
          <w:sz w:val="24"/>
          <w:szCs w:val="24"/>
        </w:rPr>
        <w:t xml:space="preserve"> </w:t>
      </w:r>
      <w:proofErr w:type="spellStart"/>
      <w:r w:rsidRPr="00332DD3">
        <w:rPr>
          <w:rFonts w:ascii="Book Antiqua" w:hAnsi="Book Antiqua" w:cs="Tahoma"/>
          <w:color w:val="000000"/>
          <w:sz w:val="24"/>
          <w:szCs w:val="24"/>
        </w:rPr>
        <w:t>Rajeshwari</w:t>
      </w:r>
      <w:proofErr w:type="spellEnd"/>
      <w:r w:rsidRPr="00332DD3">
        <w:rPr>
          <w:rFonts w:ascii="Book Antiqua" w:eastAsia="宋体" w:hAnsi="Book Antiqua" w:cs="Tahoma"/>
          <w:color w:val="000000"/>
          <w:sz w:val="24"/>
          <w:szCs w:val="24"/>
          <w:lang w:eastAsia="zh-CN"/>
        </w:rPr>
        <w:t xml:space="preserve"> K, </w:t>
      </w:r>
      <w:proofErr w:type="spellStart"/>
      <w:r w:rsidRPr="00332DD3">
        <w:rPr>
          <w:rFonts w:ascii="Book Antiqua" w:hAnsi="Book Antiqua" w:cs="Tahoma"/>
          <w:color w:val="000000"/>
          <w:sz w:val="24"/>
          <w:szCs w:val="24"/>
        </w:rPr>
        <w:t>Sener</w:t>
      </w:r>
      <w:proofErr w:type="spellEnd"/>
      <w:r w:rsidRPr="00332DD3">
        <w:rPr>
          <w:rFonts w:ascii="Book Antiqua" w:eastAsia="宋体" w:hAnsi="Book Antiqua" w:cs="Tahoma"/>
          <w:color w:val="000000"/>
          <w:sz w:val="24"/>
          <w:szCs w:val="24"/>
          <w:lang w:eastAsia="zh-CN"/>
        </w:rPr>
        <w:t xml:space="preserve"> RN</w:t>
      </w:r>
      <w:r w:rsidRPr="00332DD3">
        <w:rPr>
          <w:rFonts w:ascii="Book Antiqua" w:hAnsi="Book Antiqua"/>
          <w:b/>
          <w:sz w:val="24"/>
          <w:szCs w:val="24"/>
        </w:rPr>
        <w:t xml:space="preserve"> S-Editor: </w:t>
      </w:r>
      <w:r w:rsidRPr="00332DD3">
        <w:rPr>
          <w:rFonts w:ascii="Book Antiqua" w:hAnsi="Book Antiqua"/>
          <w:sz w:val="24"/>
          <w:szCs w:val="24"/>
        </w:rPr>
        <w:t>Ji FF</w:t>
      </w:r>
      <w:r w:rsidRPr="00332DD3">
        <w:rPr>
          <w:rFonts w:ascii="Book Antiqua" w:hAnsi="Book Antiqua"/>
          <w:b/>
          <w:sz w:val="24"/>
          <w:szCs w:val="24"/>
        </w:rPr>
        <w:t xml:space="preserve"> L-Editor: E-Editor:  </w:t>
      </w:r>
    </w:p>
    <w:p w14:paraId="62993D0C" w14:textId="77777777" w:rsidR="00A82717" w:rsidRDefault="00A82717" w:rsidP="00734CF5">
      <w:pPr>
        <w:pStyle w:val="NormalWeb"/>
        <w:spacing w:before="0" w:beforeAutospacing="0" w:after="0" w:afterAutospacing="0" w:line="360" w:lineRule="auto"/>
        <w:jc w:val="both"/>
        <w:divId w:val="183174227"/>
        <w:rPr>
          <w:rFonts w:ascii="Book Antiqua" w:eastAsia="宋体" w:hAnsi="Book Antiqua"/>
          <w:b/>
          <w:sz w:val="24"/>
          <w:szCs w:val="24"/>
          <w:lang w:eastAsia="zh-CN"/>
        </w:rPr>
      </w:pPr>
    </w:p>
    <w:p w14:paraId="0464E30C" w14:textId="77777777" w:rsidR="00A82717" w:rsidRDefault="00A82717">
      <w:pPr>
        <w:rPr>
          <w:rFonts w:ascii="Book Antiqua" w:hAnsi="Book Antiqua" w:cs="Times New Roman"/>
          <w:b/>
          <w:color w:val="000000" w:themeColor="text1"/>
        </w:rPr>
      </w:pPr>
      <w:r>
        <w:rPr>
          <w:rFonts w:ascii="Book Antiqua" w:hAnsi="Book Antiqua" w:cs="Times New Roman"/>
          <w:b/>
          <w:color w:val="000000" w:themeColor="text1"/>
        </w:rPr>
        <w:br w:type="page"/>
      </w:r>
    </w:p>
    <w:p w14:paraId="3C4F27B0" w14:textId="128B4864" w:rsidR="0059695F" w:rsidRPr="00A82717" w:rsidRDefault="00A82717" w:rsidP="00734CF5">
      <w:pPr>
        <w:spacing w:line="360" w:lineRule="auto"/>
        <w:jc w:val="both"/>
        <w:divId w:val="183174227"/>
        <w:rPr>
          <w:rFonts w:ascii="Book Antiqua" w:hAnsi="Book Antiqua" w:cs="Times New Roman"/>
          <w:b/>
          <w:color w:val="000000" w:themeColor="text1"/>
        </w:rPr>
      </w:pPr>
      <w:r w:rsidRPr="00A82717">
        <w:rPr>
          <w:rFonts w:ascii="Book Antiqua" w:hAnsi="Book Antiqua" w:cs="Times New Roman"/>
          <w:b/>
          <w:color w:val="000000" w:themeColor="text1"/>
        </w:rPr>
        <w:lastRenderedPageBreak/>
        <w:t>Table 1</w:t>
      </w:r>
      <w:r w:rsidR="0059695F" w:rsidRPr="00A82717">
        <w:rPr>
          <w:rFonts w:ascii="Book Antiqua" w:hAnsi="Book Antiqua" w:cs="Times New Roman"/>
          <w:b/>
          <w:color w:val="000000" w:themeColor="text1"/>
        </w:rPr>
        <w:t xml:space="preserve"> </w:t>
      </w:r>
      <w:r w:rsidRPr="00A82717">
        <w:rPr>
          <w:rFonts w:ascii="Book Antiqua" w:hAnsi="Book Antiqua" w:cs="Times New Roman"/>
          <w:b/>
          <w:color w:val="000000" w:themeColor="text1"/>
        </w:rPr>
        <w:t>Myotonic Dystrophy type 1</w:t>
      </w:r>
      <w:r w:rsidR="0059695F" w:rsidRPr="00A82717">
        <w:rPr>
          <w:rFonts w:ascii="Book Antiqua" w:hAnsi="Book Antiqua" w:cs="Times New Roman"/>
          <w:b/>
          <w:color w:val="000000" w:themeColor="text1"/>
        </w:rPr>
        <w:t xml:space="preserve"> clinical phenotypes </w:t>
      </w:r>
    </w:p>
    <w:p w14:paraId="37DC1FCB" w14:textId="77777777" w:rsidR="00CD1129" w:rsidRPr="000F4D25" w:rsidRDefault="00CD1129" w:rsidP="00734CF5">
      <w:pPr>
        <w:spacing w:line="360" w:lineRule="auto"/>
        <w:jc w:val="both"/>
        <w:divId w:val="183174227"/>
        <w:rPr>
          <w:rFonts w:ascii="Book Antiqua" w:hAnsi="Book Antiqua" w:cs="Times New Roman"/>
          <w:b/>
          <w:color w:val="000000" w:themeColor="text1"/>
          <w:u w:val="single"/>
        </w:rPr>
      </w:pPr>
    </w:p>
    <w:tbl>
      <w:tblPr>
        <w:tblStyle w:val="TableGrid"/>
        <w:tblW w:w="5000" w:type="pct"/>
        <w:tblLook w:val="04A0" w:firstRow="1" w:lastRow="0" w:firstColumn="1" w:lastColumn="0" w:noHBand="0" w:noVBand="1"/>
      </w:tblPr>
      <w:tblGrid>
        <w:gridCol w:w="2463"/>
        <w:gridCol w:w="2463"/>
        <w:gridCol w:w="2464"/>
        <w:gridCol w:w="2464"/>
      </w:tblGrid>
      <w:tr w:rsidR="0059695F" w:rsidRPr="000F4D25" w14:paraId="3CE3B6EF" w14:textId="77777777" w:rsidTr="0059695F">
        <w:trPr>
          <w:divId w:val="183174227"/>
        </w:trPr>
        <w:tc>
          <w:tcPr>
            <w:tcW w:w="1250" w:type="pct"/>
          </w:tcPr>
          <w:p w14:paraId="43B26D3E" w14:textId="77777777"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Phenotype</w:t>
            </w:r>
          </w:p>
        </w:tc>
        <w:tc>
          <w:tcPr>
            <w:tcW w:w="1250" w:type="pct"/>
          </w:tcPr>
          <w:p w14:paraId="2F15C95A" w14:textId="77777777"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Clinical characteristics</w:t>
            </w:r>
          </w:p>
        </w:tc>
        <w:tc>
          <w:tcPr>
            <w:tcW w:w="1250" w:type="pct"/>
          </w:tcPr>
          <w:p w14:paraId="71DA55C3" w14:textId="77777777"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CTG repeat length</w:t>
            </w:r>
          </w:p>
        </w:tc>
        <w:tc>
          <w:tcPr>
            <w:tcW w:w="1250" w:type="pct"/>
          </w:tcPr>
          <w:p w14:paraId="60191266" w14:textId="77777777"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Age of onset (years)</w:t>
            </w:r>
          </w:p>
        </w:tc>
      </w:tr>
      <w:tr w:rsidR="0059695F" w:rsidRPr="000F4D25" w14:paraId="7D4DF636" w14:textId="77777777" w:rsidTr="0059695F">
        <w:trPr>
          <w:divId w:val="183174227"/>
        </w:trPr>
        <w:tc>
          <w:tcPr>
            <w:tcW w:w="1250" w:type="pct"/>
          </w:tcPr>
          <w:p w14:paraId="06EDCD8A" w14:textId="77777777" w:rsidR="0059695F" w:rsidRPr="00A82717" w:rsidRDefault="0059695F" w:rsidP="00734CF5">
            <w:pPr>
              <w:spacing w:line="360" w:lineRule="auto"/>
              <w:jc w:val="both"/>
              <w:rPr>
                <w:rFonts w:ascii="Book Antiqua" w:hAnsi="Book Antiqua" w:cs="Times New Roman"/>
                <w:b/>
                <w:color w:val="000000" w:themeColor="text1"/>
              </w:rPr>
            </w:pPr>
            <w:proofErr w:type="spellStart"/>
            <w:r w:rsidRPr="00A82717">
              <w:rPr>
                <w:rFonts w:ascii="Book Antiqua" w:hAnsi="Book Antiqua" w:cs="Times New Roman"/>
                <w:b/>
                <w:color w:val="000000" w:themeColor="text1"/>
              </w:rPr>
              <w:t>Premutation</w:t>
            </w:r>
            <w:proofErr w:type="spellEnd"/>
          </w:p>
        </w:tc>
        <w:tc>
          <w:tcPr>
            <w:tcW w:w="1250" w:type="pct"/>
          </w:tcPr>
          <w:p w14:paraId="6BF2CB05"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 Not applicable</w:t>
            </w:r>
          </w:p>
        </w:tc>
        <w:tc>
          <w:tcPr>
            <w:tcW w:w="1250" w:type="pct"/>
          </w:tcPr>
          <w:p w14:paraId="5C637F3E"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38-49</w:t>
            </w:r>
          </w:p>
        </w:tc>
        <w:tc>
          <w:tcPr>
            <w:tcW w:w="1250" w:type="pct"/>
          </w:tcPr>
          <w:p w14:paraId="7015543F"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Not applicable</w:t>
            </w:r>
          </w:p>
        </w:tc>
      </w:tr>
      <w:tr w:rsidR="0059695F" w:rsidRPr="000F4D25" w14:paraId="362A46FE" w14:textId="77777777" w:rsidTr="0059695F">
        <w:trPr>
          <w:divId w:val="183174227"/>
        </w:trPr>
        <w:tc>
          <w:tcPr>
            <w:tcW w:w="1250" w:type="pct"/>
          </w:tcPr>
          <w:p w14:paraId="32EB633D" w14:textId="1726101C" w:rsidR="0059695F" w:rsidRPr="00A82717" w:rsidRDefault="00A82717"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Mild/late onset adult</w:t>
            </w:r>
          </w:p>
        </w:tc>
        <w:tc>
          <w:tcPr>
            <w:tcW w:w="1250" w:type="pct"/>
          </w:tcPr>
          <w:p w14:paraId="0B4AEB1D"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Mild </w:t>
            </w:r>
            <w:proofErr w:type="spellStart"/>
            <w:r w:rsidRPr="000F4D25">
              <w:rPr>
                <w:rFonts w:ascii="Book Antiqua" w:hAnsi="Book Antiqua" w:cs="Times New Roman"/>
                <w:color w:val="000000" w:themeColor="text1"/>
              </w:rPr>
              <w:t>myotonia</w:t>
            </w:r>
            <w:proofErr w:type="spellEnd"/>
          </w:p>
          <w:p w14:paraId="542A63BE"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Cataracts</w:t>
            </w:r>
          </w:p>
        </w:tc>
        <w:tc>
          <w:tcPr>
            <w:tcW w:w="1250" w:type="pct"/>
          </w:tcPr>
          <w:p w14:paraId="7941504E"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50-100</w:t>
            </w:r>
          </w:p>
        </w:tc>
        <w:tc>
          <w:tcPr>
            <w:tcW w:w="1250" w:type="pct"/>
          </w:tcPr>
          <w:p w14:paraId="59B2A9D5"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20 to 70 </w:t>
            </w:r>
          </w:p>
        </w:tc>
      </w:tr>
      <w:tr w:rsidR="0059695F" w:rsidRPr="000F4D25" w14:paraId="0393965F" w14:textId="77777777" w:rsidTr="0059695F">
        <w:trPr>
          <w:divId w:val="183174227"/>
        </w:trPr>
        <w:tc>
          <w:tcPr>
            <w:tcW w:w="1250" w:type="pct"/>
          </w:tcPr>
          <w:p w14:paraId="0EF2465C" w14:textId="2CF02553"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 xml:space="preserve">Classical </w:t>
            </w:r>
            <w:r w:rsidR="00A82717" w:rsidRPr="00A82717">
              <w:rPr>
                <w:rFonts w:ascii="Book Antiqua" w:hAnsi="Book Antiqua" w:cs="Times New Roman"/>
                <w:b/>
                <w:color w:val="000000" w:themeColor="text1"/>
              </w:rPr>
              <w:t>a</w:t>
            </w:r>
            <w:r w:rsidRPr="00A82717">
              <w:rPr>
                <w:rFonts w:ascii="Book Antiqua" w:hAnsi="Book Antiqua" w:cs="Times New Roman"/>
                <w:b/>
                <w:color w:val="000000" w:themeColor="text1"/>
              </w:rPr>
              <w:t>dult</w:t>
            </w:r>
          </w:p>
        </w:tc>
        <w:tc>
          <w:tcPr>
            <w:tcW w:w="1250" w:type="pct"/>
          </w:tcPr>
          <w:p w14:paraId="7F81E0DB" w14:textId="77777777" w:rsidR="0059695F" w:rsidRPr="000F4D25" w:rsidRDefault="0059695F" w:rsidP="00734CF5">
            <w:pPr>
              <w:keepNext/>
              <w:keepLines/>
              <w:spacing w:line="360" w:lineRule="auto"/>
              <w:jc w:val="both"/>
              <w:rPr>
                <w:rFonts w:ascii="Book Antiqua" w:hAnsi="Book Antiqua" w:cs="Times New Roman"/>
                <w:color w:val="000000" w:themeColor="text1"/>
              </w:rPr>
            </w:pPr>
            <w:proofErr w:type="spellStart"/>
            <w:r w:rsidRPr="000F4D25">
              <w:rPr>
                <w:rFonts w:ascii="Book Antiqua" w:hAnsi="Book Antiqua" w:cs="Times New Roman"/>
                <w:color w:val="000000" w:themeColor="text1"/>
              </w:rPr>
              <w:t>Myotonia</w:t>
            </w:r>
            <w:proofErr w:type="spellEnd"/>
          </w:p>
          <w:p w14:paraId="349C1C8F"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Muscle weakness</w:t>
            </w:r>
          </w:p>
          <w:p w14:paraId="64005C1C"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Cataracts</w:t>
            </w:r>
          </w:p>
          <w:p w14:paraId="7CDA86EB"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Conduction defects</w:t>
            </w:r>
          </w:p>
          <w:p w14:paraId="6676E30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Insulin resistance</w:t>
            </w:r>
          </w:p>
          <w:p w14:paraId="79F04E8B"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Respiratory failure</w:t>
            </w:r>
          </w:p>
        </w:tc>
        <w:tc>
          <w:tcPr>
            <w:tcW w:w="1250" w:type="pct"/>
          </w:tcPr>
          <w:p w14:paraId="130223E2"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50-1000</w:t>
            </w:r>
          </w:p>
        </w:tc>
        <w:tc>
          <w:tcPr>
            <w:tcW w:w="1250" w:type="pct"/>
          </w:tcPr>
          <w:p w14:paraId="54275278" w14:textId="4EAD870F" w:rsidR="0059695F" w:rsidRPr="000F4D25" w:rsidRDefault="00A82717" w:rsidP="00734CF5">
            <w:pPr>
              <w:keepNext/>
              <w:keepLines/>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10 to 30 </w:t>
            </w:r>
            <w:proofErr w:type="spellStart"/>
            <w:r>
              <w:rPr>
                <w:rFonts w:ascii="Book Antiqua" w:hAnsi="Book Antiqua" w:cs="Times New Roman"/>
                <w:color w:val="000000" w:themeColor="text1"/>
              </w:rPr>
              <w:t>yr</w:t>
            </w:r>
            <w:proofErr w:type="spellEnd"/>
            <w:r w:rsidR="0059695F" w:rsidRPr="000F4D25">
              <w:rPr>
                <w:rFonts w:ascii="Book Antiqua" w:hAnsi="Book Antiqua" w:cs="Times New Roman"/>
                <w:color w:val="000000" w:themeColor="text1"/>
              </w:rPr>
              <w:t xml:space="preserve"> (Median 20 to 25) </w:t>
            </w:r>
          </w:p>
        </w:tc>
      </w:tr>
      <w:tr w:rsidR="0059695F" w:rsidRPr="000F4D25" w14:paraId="171613B3" w14:textId="77777777" w:rsidTr="0059695F">
        <w:trPr>
          <w:divId w:val="183174227"/>
        </w:trPr>
        <w:tc>
          <w:tcPr>
            <w:tcW w:w="1250" w:type="pct"/>
          </w:tcPr>
          <w:p w14:paraId="4FFC66A5" w14:textId="637B0F6B"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 xml:space="preserve">Childhood </w:t>
            </w:r>
            <w:r w:rsidR="00A82717" w:rsidRPr="00A82717">
              <w:rPr>
                <w:rFonts w:ascii="Book Antiqua" w:hAnsi="Book Antiqua" w:cs="Times New Roman"/>
                <w:b/>
                <w:color w:val="000000" w:themeColor="text1"/>
              </w:rPr>
              <w:t>o</w:t>
            </w:r>
            <w:r w:rsidRPr="00A82717">
              <w:rPr>
                <w:rFonts w:ascii="Book Antiqua" w:hAnsi="Book Antiqua" w:cs="Times New Roman"/>
                <w:b/>
                <w:color w:val="000000" w:themeColor="text1"/>
              </w:rPr>
              <w:t>nset</w:t>
            </w:r>
          </w:p>
        </w:tc>
        <w:tc>
          <w:tcPr>
            <w:tcW w:w="1250" w:type="pct"/>
          </w:tcPr>
          <w:p w14:paraId="20FAA142"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Facial weakness</w:t>
            </w:r>
          </w:p>
          <w:p w14:paraId="4A09283C"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Cognitive defects </w:t>
            </w:r>
          </w:p>
          <w:p w14:paraId="5C5955AB"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Psychosocial issues</w:t>
            </w:r>
          </w:p>
          <w:p w14:paraId="6A38731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Incontinence</w:t>
            </w:r>
          </w:p>
        </w:tc>
        <w:tc>
          <w:tcPr>
            <w:tcW w:w="1250" w:type="pct"/>
          </w:tcPr>
          <w:p w14:paraId="12A3F76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&gt; 800</w:t>
            </w:r>
          </w:p>
        </w:tc>
        <w:tc>
          <w:tcPr>
            <w:tcW w:w="1250" w:type="pct"/>
          </w:tcPr>
          <w:p w14:paraId="3756C6D1" w14:textId="55B76711" w:rsidR="0059695F" w:rsidRPr="00A82717" w:rsidRDefault="00A82717" w:rsidP="00734CF5">
            <w:pPr>
              <w:keepNext/>
              <w:keepLines/>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1-10 </w:t>
            </w:r>
            <w:proofErr w:type="spellStart"/>
            <w:r>
              <w:rPr>
                <w:rFonts w:ascii="Book Antiqua" w:hAnsi="Book Antiqua" w:cs="Times New Roman"/>
                <w:color w:val="000000" w:themeColor="text1"/>
              </w:rPr>
              <w:t>yr</w:t>
            </w:r>
            <w:proofErr w:type="spellEnd"/>
          </w:p>
        </w:tc>
      </w:tr>
      <w:tr w:rsidR="0059695F" w:rsidRPr="000F4D25" w14:paraId="1C1F9105" w14:textId="77777777" w:rsidTr="0059695F">
        <w:trPr>
          <w:divId w:val="183174227"/>
        </w:trPr>
        <w:tc>
          <w:tcPr>
            <w:tcW w:w="1250" w:type="pct"/>
          </w:tcPr>
          <w:p w14:paraId="44FE705A" w14:textId="77777777"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Congenital</w:t>
            </w:r>
          </w:p>
        </w:tc>
        <w:tc>
          <w:tcPr>
            <w:tcW w:w="1250" w:type="pct"/>
          </w:tcPr>
          <w:p w14:paraId="7028FA9E" w14:textId="77777777" w:rsidR="0059695F" w:rsidRPr="000F4D25" w:rsidRDefault="0059695F" w:rsidP="00734CF5">
            <w:pPr>
              <w:keepNext/>
              <w:keepLines/>
              <w:spacing w:line="360" w:lineRule="auto"/>
              <w:jc w:val="both"/>
              <w:rPr>
                <w:rFonts w:ascii="Book Antiqua" w:hAnsi="Book Antiqua" w:cs="Times New Roman"/>
                <w:color w:val="000000" w:themeColor="text1"/>
              </w:rPr>
            </w:pPr>
            <w:proofErr w:type="spellStart"/>
            <w:r w:rsidRPr="000F4D25">
              <w:rPr>
                <w:rFonts w:ascii="Book Antiqua" w:hAnsi="Book Antiqua" w:cs="Times New Roman"/>
                <w:color w:val="000000" w:themeColor="text1"/>
              </w:rPr>
              <w:t>Hypotonia</w:t>
            </w:r>
            <w:proofErr w:type="spellEnd"/>
          </w:p>
          <w:p w14:paraId="6F237C00"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Respiratory distress</w:t>
            </w:r>
          </w:p>
          <w:p w14:paraId="3F590EE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Cognitive defects</w:t>
            </w:r>
          </w:p>
          <w:p w14:paraId="569D73FB"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Motor and developmental delay</w:t>
            </w:r>
          </w:p>
          <w:p w14:paraId="717749A2"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Feeding difficulties</w:t>
            </w:r>
          </w:p>
        </w:tc>
        <w:tc>
          <w:tcPr>
            <w:tcW w:w="1250" w:type="pct"/>
          </w:tcPr>
          <w:p w14:paraId="0850C9CF"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&gt; 1000</w:t>
            </w:r>
          </w:p>
        </w:tc>
        <w:tc>
          <w:tcPr>
            <w:tcW w:w="1250" w:type="pct"/>
          </w:tcPr>
          <w:p w14:paraId="1E5ACAB7"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Birth </w:t>
            </w:r>
          </w:p>
        </w:tc>
      </w:tr>
    </w:tbl>
    <w:p w14:paraId="020B2BAF" w14:textId="77777777" w:rsidR="0059695F" w:rsidRPr="000F4D25" w:rsidRDefault="0059695F" w:rsidP="00734CF5">
      <w:pPr>
        <w:spacing w:line="360" w:lineRule="auto"/>
        <w:jc w:val="both"/>
        <w:divId w:val="183174227"/>
        <w:rPr>
          <w:rFonts w:ascii="Book Antiqua" w:hAnsi="Book Antiqua" w:cs="Times New Roman"/>
          <w:b/>
          <w:color w:val="000000" w:themeColor="text1"/>
        </w:rPr>
      </w:pPr>
      <w:r w:rsidRPr="000F4D25">
        <w:rPr>
          <w:rFonts w:ascii="Book Antiqua" w:hAnsi="Book Antiqua" w:cs="Times New Roman"/>
          <w:b/>
          <w:color w:val="000000" w:themeColor="text1"/>
        </w:rPr>
        <w:br w:type="page"/>
      </w:r>
    </w:p>
    <w:p w14:paraId="01979B44" w14:textId="6B550BAD" w:rsidR="0059695F" w:rsidRPr="00A82717" w:rsidRDefault="00A82717" w:rsidP="00734CF5">
      <w:pPr>
        <w:spacing w:line="360" w:lineRule="auto"/>
        <w:jc w:val="both"/>
        <w:divId w:val="183174227"/>
        <w:rPr>
          <w:rFonts w:ascii="Book Antiqua" w:eastAsia="宋体" w:hAnsi="Book Antiqua" w:cs="Times New Roman"/>
          <w:b/>
          <w:color w:val="000000" w:themeColor="text1"/>
          <w:lang w:eastAsia="zh-CN"/>
        </w:rPr>
      </w:pPr>
      <w:r w:rsidRPr="00A82717">
        <w:rPr>
          <w:rFonts w:ascii="Book Antiqua" w:hAnsi="Book Antiqua" w:cs="Times New Roman"/>
          <w:b/>
          <w:color w:val="000000" w:themeColor="text1"/>
        </w:rPr>
        <w:lastRenderedPageBreak/>
        <w:t>Table 2</w:t>
      </w:r>
      <w:r w:rsidR="0059695F" w:rsidRPr="00A82717">
        <w:rPr>
          <w:rFonts w:ascii="Book Antiqua" w:hAnsi="Book Antiqua" w:cs="Times New Roman"/>
          <w:b/>
          <w:color w:val="000000" w:themeColor="text1"/>
        </w:rPr>
        <w:t xml:space="preserve"> Summary of the clinical manifestations in</w:t>
      </w:r>
      <w:r w:rsidRPr="00A82717">
        <w:rPr>
          <w:rFonts w:ascii="Book Antiqua" w:hAnsi="Book Antiqua" w:cs="Times New Roman"/>
          <w:b/>
          <w:color w:val="000000" w:themeColor="text1"/>
        </w:rPr>
        <w:t xml:space="preserve"> congenital and childhood-onset/ juvenile Myotonic Dystrophy type 1</w:t>
      </w:r>
    </w:p>
    <w:p w14:paraId="2D9B5DF6" w14:textId="77777777" w:rsidR="00A82717" w:rsidRPr="00A82717" w:rsidRDefault="00A82717" w:rsidP="00734CF5">
      <w:pPr>
        <w:spacing w:line="360" w:lineRule="auto"/>
        <w:jc w:val="both"/>
        <w:divId w:val="183174227"/>
        <w:rPr>
          <w:rFonts w:ascii="Book Antiqua" w:eastAsia="宋体" w:hAnsi="Book Antiqua" w:cs="Times New Roman"/>
          <w:b/>
          <w:color w:val="000000" w:themeColor="text1"/>
          <w:u w:val="single"/>
          <w:lang w:eastAsia="zh-CN"/>
        </w:rPr>
      </w:pPr>
    </w:p>
    <w:tbl>
      <w:tblPr>
        <w:tblStyle w:val="TableGrid"/>
        <w:tblW w:w="9422" w:type="dxa"/>
        <w:tblInd w:w="108" w:type="dxa"/>
        <w:tblLayout w:type="fixed"/>
        <w:tblLook w:val="04A0" w:firstRow="1" w:lastRow="0" w:firstColumn="1" w:lastColumn="0" w:noHBand="0" w:noVBand="1"/>
      </w:tblPr>
      <w:tblGrid>
        <w:gridCol w:w="1560"/>
        <w:gridCol w:w="3786"/>
        <w:gridCol w:w="4076"/>
      </w:tblGrid>
      <w:tr w:rsidR="0059695F" w:rsidRPr="000F4D25" w14:paraId="1DE477E9" w14:textId="77777777" w:rsidTr="00CD1129">
        <w:trPr>
          <w:divId w:val="183174227"/>
        </w:trPr>
        <w:tc>
          <w:tcPr>
            <w:tcW w:w="1560" w:type="dxa"/>
          </w:tcPr>
          <w:p w14:paraId="302C2625" w14:textId="77777777" w:rsidR="0059695F" w:rsidRPr="00A82717" w:rsidRDefault="0059695F" w:rsidP="00734CF5">
            <w:pPr>
              <w:spacing w:line="360" w:lineRule="auto"/>
              <w:jc w:val="both"/>
              <w:rPr>
                <w:rFonts w:ascii="Book Antiqua" w:eastAsiaTheme="majorEastAsia" w:hAnsi="Book Antiqua" w:cs="Times New Roman"/>
                <w:b/>
                <w:bCs/>
                <w:i/>
                <w:iCs/>
                <w:color w:val="000000" w:themeColor="text1"/>
              </w:rPr>
            </w:pPr>
            <w:r w:rsidRPr="00A82717">
              <w:rPr>
                <w:rFonts w:ascii="Book Antiqua" w:hAnsi="Book Antiqua" w:cs="Times New Roman"/>
                <w:b/>
                <w:color w:val="000000" w:themeColor="text1"/>
              </w:rPr>
              <w:t>System</w:t>
            </w:r>
          </w:p>
        </w:tc>
        <w:tc>
          <w:tcPr>
            <w:tcW w:w="3786" w:type="dxa"/>
          </w:tcPr>
          <w:p w14:paraId="28C02AE2" w14:textId="77777777" w:rsidR="0059695F" w:rsidRPr="00A82717" w:rsidRDefault="0059695F" w:rsidP="00734CF5">
            <w:pPr>
              <w:spacing w:line="360" w:lineRule="auto"/>
              <w:jc w:val="both"/>
              <w:rPr>
                <w:rFonts w:ascii="Book Antiqua" w:eastAsiaTheme="majorEastAsia" w:hAnsi="Book Antiqua" w:cs="Times New Roman"/>
                <w:b/>
                <w:bCs/>
                <w:i/>
                <w:iCs/>
                <w:color w:val="000000" w:themeColor="text1"/>
              </w:rPr>
            </w:pPr>
            <w:r w:rsidRPr="00A82717">
              <w:rPr>
                <w:rFonts w:ascii="Book Antiqua" w:hAnsi="Book Antiqua" w:cs="Times New Roman"/>
                <w:b/>
                <w:color w:val="000000" w:themeColor="text1"/>
              </w:rPr>
              <w:t>Congenital (CDM)</w:t>
            </w:r>
          </w:p>
        </w:tc>
        <w:tc>
          <w:tcPr>
            <w:tcW w:w="4076" w:type="dxa"/>
          </w:tcPr>
          <w:p w14:paraId="6F39F7CD" w14:textId="7F5A4D87" w:rsidR="0059695F" w:rsidRPr="00A82717" w:rsidRDefault="0059695F" w:rsidP="00734CF5">
            <w:pPr>
              <w:spacing w:line="360" w:lineRule="auto"/>
              <w:jc w:val="both"/>
              <w:rPr>
                <w:rFonts w:ascii="Book Antiqua" w:eastAsiaTheme="majorEastAsia" w:hAnsi="Book Antiqua" w:cs="Times New Roman"/>
                <w:b/>
                <w:bCs/>
                <w:i/>
                <w:iCs/>
                <w:color w:val="000000" w:themeColor="text1"/>
              </w:rPr>
            </w:pPr>
            <w:r w:rsidRPr="00A82717">
              <w:rPr>
                <w:rFonts w:ascii="Book Antiqua" w:hAnsi="Book Antiqua" w:cs="Times New Roman"/>
                <w:b/>
                <w:color w:val="000000" w:themeColor="text1"/>
              </w:rPr>
              <w:t>Childhood-onset /</w:t>
            </w:r>
            <w:r w:rsidR="00A82717" w:rsidRPr="00A82717">
              <w:rPr>
                <w:rFonts w:ascii="Book Antiqua" w:hAnsi="Book Antiqua" w:cs="Times New Roman"/>
                <w:b/>
                <w:color w:val="000000" w:themeColor="text1"/>
              </w:rPr>
              <w:t>j</w:t>
            </w:r>
            <w:r w:rsidRPr="00A82717">
              <w:rPr>
                <w:rFonts w:ascii="Book Antiqua" w:hAnsi="Book Antiqua" w:cs="Times New Roman"/>
                <w:b/>
                <w:color w:val="000000" w:themeColor="text1"/>
              </w:rPr>
              <w:t>uvenile onset</w:t>
            </w:r>
          </w:p>
        </w:tc>
      </w:tr>
      <w:tr w:rsidR="0059695F" w:rsidRPr="000F4D25" w14:paraId="668DD835" w14:textId="77777777" w:rsidTr="00CD1129">
        <w:trPr>
          <w:divId w:val="183174227"/>
        </w:trPr>
        <w:tc>
          <w:tcPr>
            <w:tcW w:w="1560" w:type="dxa"/>
          </w:tcPr>
          <w:p w14:paraId="60D8EE40"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Prenatal</w:t>
            </w:r>
          </w:p>
        </w:tc>
        <w:tc>
          <w:tcPr>
            <w:tcW w:w="3786" w:type="dxa"/>
          </w:tcPr>
          <w:p w14:paraId="7D38E776"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Polyhydramnios</w:t>
            </w:r>
          </w:p>
          <w:p w14:paraId="0B148E6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Reduced foetal movements</w:t>
            </w:r>
          </w:p>
          <w:p w14:paraId="2EA70A76"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Preterm delivery</w:t>
            </w:r>
          </w:p>
        </w:tc>
        <w:tc>
          <w:tcPr>
            <w:tcW w:w="4076" w:type="dxa"/>
          </w:tcPr>
          <w:p w14:paraId="594927EF"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Not applicable</w:t>
            </w:r>
          </w:p>
        </w:tc>
      </w:tr>
      <w:tr w:rsidR="0059695F" w:rsidRPr="000F4D25" w14:paraId="0A79D0F4" w14:textId="77777777" w:rsidTr="00CD1129">
        <w:trPr>
          <w:divId w:val="183174227"/>
        </w:trPr>
        <w:tc>
          <w:tcPr>
            <w:tcW w:w="1560" w:type="dxa"/>
          </w:tcPr>
          <w:p w14:paraId="6AAC6808"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Muscular</w:t>
            </w:r>
          </w:p>
        </w:tc>
        <w:tc>
          <w:tcPr>
            <w:tcW w:w="3786" w:type="dxa"/>
          </w:tcPr>
          <w:p w14:paraId="731FE1A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Hypotonia</w:t>
            </w:r>
            <w:proofErr w:type="spellEnd"/>
            <w:r w:rsidRPr="000F4D25">
              <w:rPr>
                <w:rFonts w:ascii="Book Antiqua" w:hAnsi="Book Antiqua" w:cs="Times New Roman"/>
                <w:color w:val="000000" w:themeColor="text1"/>
              </w:rPr>
              <w:t xml:space="preserve"> at birth</w:t>
            </w:r>
          </w:p>
          <w:p w14:paraId="291FDED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Talipes</w:t>
            </w:r>
            <w:proofErr w:type="spellEnd"/>
          </w:p>
          <w:p w14:paraId="46B3BF2F"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Contractures</w:t>
            </w:r>
          </w:p>
          <w:p w14:paraId="78BA3DF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Scoliosis, lordosis, kyphosis</w:t>
            </w:r>
          </w:p>
          <w:p w14:paraId="1BE75EE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Arthrogryposis</w:t>
            </w:r>
          </w:p>
          <w:p w14:paraId="162FC238"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Characteristic Facial dysmorphia </w:t>
            </w:r>
          </w:p>
          <w:p w14:paraId="413AA813"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Hyporeflexia</w:t>
            </w:r>
            <w:proofErr w:type="spellEnd"/>
            <w:r w:rsidRPr="000F4D25">
              <w:rPr>
                <w:rFonts w:ascii="Book Antiqua" w:hAnsi="Book Antiqua" w:cs="Times New Roman"/>
                <w:color w:val="000000" w:themeColor="text1"/>
              </w:rPr>
              <w:t xml:space="preserve"> </w:t>
            </w:r>
          </w:p>
          <w:p w14:paraId="024EB08E" w14:textId="465D203D"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Generalised muscle weakness (distal</w:t>
            </w:r>
            <w:r w:rsidR="00A82717">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&gt; proximal)</w:t>
            </w:r>
          </w:p>
          <w:p w14:paraId="1FD7EE49"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Muscle atrophy</w:t>
            </w:r>
          </w:p>
          <w:p w14:paraId="39DD30ED"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Motor delay</w:t>
            </w:r>
          </w:p>
        </w:tc>
        <w:tc>
          <w:tcPr>
            <w:tcW w:w="4076" w:type="dxa"/>
          </w:tcPr>
          <w:p w14:paraId="75AACCBC"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Facial dysmorphia (may be subtle)</w:t>
            </w:r>
          </w:p>
          <w:p w14:paraId="347D43EE"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Generalised muscle weakness</w:t>
            </w:r>
          </w:p>
          <w:p w14:paraId="44A3D036"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Myotonia</w:t>
            </w:r>
            <w:proofErr w:type="spellEnd"/>
            <w:r w:rsidRPr="000F4D25">
              <w:rPr>
                <w:rFonts w:ascii="Book Antiqua" w:hAnsi="Book Antiqua" w:cs="Times New Roman"/>
                <w:color w:val="000000" w:themeColor="text1"/>
              </w:rPr>
              <w:t>, usually after 1</w:t>
            </w:r>
            <w:r w:rsidRPr="000F4D25">
              <w:rPr>
                <w:rFonts w:ascii="Book Antiqua" w:hAnsi="Book Antiqua" w:cs="Times New Roman"/>
                <w:color w:val="000000" w:themeColor="text1"/>
                <w:vertAlign w:val="superscript"/>
              </w:rPr>
              <w:t>st</w:t>
            </w:r>
            <w:r w:rsidRPr="000F4D25">
              <w:rPr>
                <w:rFonts w:ascii="Book Antiqua" w:hAnsi="Book Antiqua" w:cs="Times New Roman"/>
                <w:color w:val="000000" w:themeColor="text1"/>
              </w:rPr>
              <w:t xml:space="preserve"> decade</w:t>
            </w:r>
          </w:p>
          <w:p w14:paraId="5B777DC9"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Muscle atrophy</w:t>
            </w:r>
          </w:p>
          <w:p w14:paraId="12215D84"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Brisk reflexes </w:t>
            </w:r>
          </w:p>
          <w:p w14:paraId="250D4E19"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Mild </w:t>
            </w:r>
            <w:proofErr w:type="spellStart"/>
            <w:r w:rsidRPr="000F4D25">
              <w:rPr>
                <w:rFonts w:ascii="Book Antiqua" w:hAnsi="Book Antiqua" w:cs="Times New Roman"/>
                <w:color w:val="000000" w:themeColor="text1"/>
              </w:rPr>
              <w:t>talipes</w:t>
            </w:r>
            <w:proofErr w:type="spellEnd"/>
            <w:r w:rsidRPr="000F4D25">
              <w:rPr>
                <w:rFonts w:ascii="Book Antiqua" w:hAnsi="Book Antiqua" w:cs="Times New Roman"/>
                <w:color w:val="000000" w:themeColor="text1"/>
              </w:rPr>
              <w:t xml:space="preserve"> and contractures Motor delay</w:t>
            </w:r>
          </w:p>
        </w:tc>
      </w:tr>
      <w:tr w:rsidR="0059695F" w:rsidRPr="000F4D25" w14:paraId="0164E81B" w14:textId="77777777" w:rsidTr="00CD1129">
        <w:trPr>
          <w:divId w:val="183174227"/>
        </w:trPr>
        <w:tc>
          <w:tcPr>
            <w:tcW w:w="1560" w:type="dxa"/>
          </w:tcPr>
          <w:p w14:paraId="7E51D922"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Vision</w:t>
            </w:r>
          </w:p>
        </w:tc>
        <w:tc>
          <w:tcPr>
            <w:tcW w:w="3786" w:type="dxa"/>
          </w:tcPr>
          <w:p w14:paraId="2503EBE8"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Visual impairment</w:t>
            </w:r>
          </w:p>
          <w:p w14:paraId="227DF52E"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Strabismus</w:t>
            </w:r>
          </w:p>
          <w:p w14:paraId="5533ADA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Reduced visual acuity</w:t>
            </w:r>
          </w:p>
          <w:p w14:paraId="3A9954CE"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Lens pathology</w:t>
            </w:r>
          </w:p>
        </w:tc>
        <w:tc>
          <w:tcPr>
            <w:tcW w:w="4076" w:type="dxa"/>
          </w:tcPr>
          <w:p w14:paraId="27572FB7"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Visual impairment</w:t>
            </w:r>
          </w:p>
          <w:p w14:paraId="56CE40E4"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Strabismus</w:t>
            </w:r>
          </w:p>
          <w:p w14:paraId="419C5A9F"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Reduced visual acuity</w:t>
            </w:r>
          </w:p>
          <w:p w14:paraId="264D5FE7"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Lens pathology</w:t>
            </w:r>
          </w:p>
        </w:tc>
      </w:tr>
      <w:tr w:rsidR="0059695F" w:rsidRPr="000F4D25" w14:paraId="796BB2C4" w14:textId="77777777" w:rsidTr="00CD1129">
        <w:trPr>
          <w:divId w:val="183174227"/>
        </w:trPr>
        <w:tc>
          <w:tcPr>
            <w:tcW w:w="1560" w:type="dxa"/>
          </w:tcPr>
          <w:p w14:paraId="1728F65A" w14:textId="77777777" w:rsidR="0059695F" w:rsidRPr="00A82717" w:rsidRDefault="0059695F" w:rsidP="00734CF5">
            <w:pPr>
              <w:spacing w:line="360" w:lineRule="auto"/>
              <w:jc w:val="both"/>
              <w:rPr>
                <w:rFonts w:ascii="Book Antiqua" w:hAnsi="Book Antiqua" w:cs="Times New Roman"/>
                <w:b/>
                <w:color w:val="000000" w:themeColor="text1"/>
              </w:rPr>
            </w:pPr>
            <w:r w:rsidRPr="00A82717">
              <w:rPr>
                <w:rFonts w:ascii="Book Antiqua" w:hAnsi="Book Antiqua" w:cs="Times New Roman"/>
                <w:b/>
                <w:color w:val="000000" w:themeColor="text1"/>
              </w:rPr>
              <w:t>Respiratory</w:t>
            </w:r>
          </w:p>
        </w:tc>
        <w:tc>
          <w:tcPr>
            <w:tcW w:w="3786" w:type="dxa"/>
          </w:tcPr>
          <w:p w14:paraId="197FAA6C"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Respiratory distress at birth</w:t>
            </w:r>
          </w:p>
          <w:p w14:paraId="51B9BA67"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Raised right hemi-diaphragm</w:t>
            </w:r>
          </w:p>
          <w:p w14:paraId="5D30D659"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Pulmonary hypoplasia</w:t>
            </w:r>
          </w:p>
          <w:p w14:paraId="359BFD15"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Bronchopulmonary dysplasia</w:t>
            </w:r>
          </w:p>
          <w:p w14:paraId="3C48E5EC"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Aspiration pneumonia</w:t>
            </w:r>
          </w:p>
          <w:p w14:paraId="53A959A9"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Sleep apnoea and sleep disordered breathing</w:t>
            </w:r>
          </w:p>
          <w:p w14:paraId="22E19AD0"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Pneumothorax</w:t>
            </w:r>
          </w:p>
          <w:p w14:paraId="43FCDF0D"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Recurrent infections</w:t>
            </w:r>
          </w:p>
          <w:p w14:paraId="5705C61F"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Impaired central respiratory control</w:t>
            </w:r>
          </w:p>
        </w:tc>
        <w:tc>
          <w:tcPr>
            <w:tcW w:w="4076" w:type="dxa"/>
          </w:tcPr>
          <w:p w14:paraId="138E6948"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Recurrent infections (weak cough)</w:t>
            </w:r>
          </w:p>
          <w:p w14:paraId="5969B6B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Sleep apnoea and sleep disordered breathing</w:t>
            </w:r>
          </w:p>
          <w:p w14:paraId="47934FDD" w14:textId="77777777" w:rsidR="0059695F" w:rsidRPr="000F4D25" w:rsidRDefault="0059695F" w:rsidP="00734CF5">
            <w:pPr>
              <w:spacing w:line="360" w:lineRule="auto"/>
              <w:jc w:val="both"/>
              <w:rPr>
                <w:rFonts w:ascii="Book Antiqua" w:hAnsi="Book Antiqua" w:cs="Times New Roman"/>
                <w:color w:val="000000" w:themeColor="text1"/>
              </w:rPr>
            </w:pPr>
          </w:p>
        </w:tc>
      </w:tr>
      <w:tr w:rsidR="0059695F" w:rsidRPr="000F4D25" w14:paraId="122C75BF" w14:textId="77777777" w:rsidTr="00CD1129">
        <w:trPr>
          <w:divId w:val="183174227"/>
        </w:trPr>
        <w:tc>
          <w:tcPr>
            <w:tcW w:w="1560" w:type="dxa"/>
          </w:tcPr>
          <w:p w14:paraId="33B5EF1B"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lastRenderedPageBreak/>
              <w:t>Gastrointestinal and feeding</w:t>
            </w:r>
          </w:p>
        </w:tc>
        <w:tc>
          <w:tcPr>
            <w:tcW w:w="3786" w:type="dxa"/>
          </w:tcPr>
          <w:p w14:paraId="65A2B9D8"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Sucking difficulties from birth</w:t>
            </w:r>
          </w:p>
          <w:p w14:paraId="2EC087E9"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Gastroparesis</w:t>
            </w:r>
          </w:p>
          <w:p w14:paraId="2B2AB376"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Gastroesophageal reflux and aspiration</w:t>
            </w:r>
          </w:p>
          <w:p w14:paraId="20338A17"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Constipation</w:t>
            </w:r>
          </w:p>
          <w:p w14:paraId="74454E1F"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Recurrent diarrhoea</w:t>
            </w:r>
          </w:p>
          <w:p w14:paraId="21D2FD3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Faecal incontinence</w:t>
            </w:r>
          </w:p>
          <w:p w14:paraId="3647F314"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Anal dilatation</w:t>
            </w:r>
          </w:p>
          <w:p w14:paraId="01451B8A"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Persistent abdominal pain</w:t>
            </w:r>
          </w:p>
        </w:tc>
        <w:tc>
          <w:tcPr>
            <w:tcW w:w="4076" w:type="dxa"/>
          </w:tcPr>
          <w:p w14:paraId="533E255E"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Recurrent abdominal pain </w:t>
            </w:r>
          </w:p>
        </w:tc>
      </w:tr>
      <w:tr w:rsidR="0059695F" w:rsidRPr="000F4D25" w14:paraId="62855753" w14:textId="77777777" w:rsidTr="00CD1129">
        <w:trPr>
          <w:divId w:val="183174227"/>
        </w:trPr>
        <w:tc>
          <w:tcPr>
            <w:tcW w:w="1560" w:type="dxa"/>
          </w:tcPr>
          <w:p w14:paraId="4EADE339"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CNS</w:t>
            </w:r>
          </w:p>
        </w:tc>
        <w:tc>
          <w:tcPr>
            <w:tcW w:w="3786" w:type="dxa"/>
          </w:tcPr>
          <w:p w14:paraId="7FF2DC7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Increased sensitivity to anaesthesia</w:t>
            </w:r>
          </w:p>
          <w:p w14:paraId="22FFD9FB"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Neuroendocrine disturbance</w:t>
            </w:r>
          </w:p>
          <w:p w14:paraId="4C5A40A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Psychiatric disorders (ADHD, anxiety, Depression)</w:t>
            </w:r>
          </w:p>
          <w:p w14:paraId="3D6E678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Autism</w:t>
            </w:r>
          </w:p>
          <w:p w14:paraId="4F85CC34"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Hypersomnolence</w:t>
            </w:r>
            <w:proofErr w:type="spellEnd"/>
            <w:r w:rsidRPr="000F4D25">
              <w:rPr>
                <w:rFonts w:ascii="Book Antiqua" w:hAnsi="Book Antiqua" w:cs="Times New Roman"/>
                <w:color w:val="000000" w:themeColor="text1"/>
              </w:rPr>
              <w:t xml:space="preserve"> and fatigue</w:t>
            </w:r>
          </w:p>
        </w:tc>
        <w:tc>
          <w:tcPr>
            <w:tcW w:w="4076" w:type="dxa"/>
          </w:tcPr>
          <w:p w14:paraId="5AF7C8E5"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Hypersomnolence</w:t>
            </w:r>
            <w:proofErr w:type="spellEnd"/>
            <w:r w:rsidRPr="000F4D25">
              <w:rPr>
                <w:rFonts w:ascii="Book Antiqua" w:hAnsi="Book Antiqua" w:cs="Times New Roman"/>
                <w:color w:val="000000" w:themeColor="text1"/>
              </w:rPr>
              <w:t xml:space="preserve"> and fatigue</w:t>
            </w:r>
          </w:p>
          <w:p w14:paraId="6EE2E98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Periodic limb movements</w:t>
            </w:r>
          </w:p>
          <w:p w14:paraId="122504C9"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Psychiatric disorders</w:t>
            </w:r>
          </w:p>
          <w:p w14:paraId="31353D8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Autism</w:t>
            </w:r>
          </w:p>
        </w:tc>
      </w:tr>
      <w:tr w:rsidR="0059695F" w:rsidRPr="000F4D25" w14:paraId="3C4B2702" w14:textId="77777777" w:rsidTr="00CD1129">
        <w:trPr>
          <w:divId w:val="183174227"/>
        </w:trPr>
        <w:tc>
          <w:tcPr>
            <w:tcW w:w="1560" w:type="dxa"/>
          </w:tcPr>
          <w:p w14:paraId="307406B6"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Cognitive function</w:t>
            </w:r>
          </w:p>
        </w:tc>
        <w:tc>
          <w:tcPr>
            <w:tcW w:w="3786" w:type="dxa"/>
          </w:tcPr>
          <w:p w14:paraId="6E323BBF"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Lower IQ</w:t>
            </w:r>
          </w:p>
          <w:p w14:paraId="182B011B"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Full scale ranges between 40-80</w:t>
            </w:r>
          </w:p>
          <w:p w14:paraId="44D61FE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Mean less than 70</w:t>
            </w:r>
          </w:p>
        </w:tc>
        <w:tc>
          <w:tcPr>
            <w:tcW w:w="4076" w:type="dxa"/>
          </w:tcPr>
          <w:p w14:paraId="6591E7FB"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Lower IQ</w:t>
            </w:r>
          </w:p>
          <w:p w14:paraId="297D81F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Full scale ranges from 42 to 114</w:t>
            </w:r>
          </w:p>
          <w:p w14:paraId="4EEEDAC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Mean between 70 and 80</w:t>
            </w:r>
          </w:p>
        </w:tc>
      </w:tr>
      <w:tr w:rsidR="0059695F" w:rsidRPr="000F4D25" w14:paraId="0D556E06" w14:textId="77777777" w:rsidTr="00CD1129">
        <w:trPr>
          <w:divId w:val="183174227"/>
        </w:trPr>
        <w:tc>
          <w:tcPr>
            <w:tcW w:w="1560" w:type="dxa"/>
          </w:tcPr>
          <w:p w14:paraId="2A244C19"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Cardiac</w:t>
            </w:r>
          </w:p>
        </w:tc>
        <w:tc>
          <w:tcPr>
            <w:tcW w:w="3786" w:type="dxa"/>
          </w:tcPr>
          <w:p w14:paraId="4D8822CA"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Conduction disturbances</w:t>
            </w:r>
          </w:p>
          <w:p w14:paraId="7AAB72B3"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Structural abnormality, valve defects (most commonly mitral)</w:t>
            </w:r>
          </w:p>
        </w:tc>
        <w:tc>
          <w:tcPr>
            <w:tcW w:w="4076" w:type="dxa"/>
          </w:tcPr>
          <w:p w14:paraId="1E5C3CA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Conduction disturbances</w:t>
            </w:r>
          </w:p>
          <w:p w14:paraId="538ED337"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Structural abnormality, valve defects.</w:t>
            </w:r>
          </w:p>
          <w:p w14:paraId="2949BFF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(More common in older patients)</w:t>
            </w:r>
          </w:p>
        </w:tc>
      </w:tr>
      <w:tr w:rsidR="0059695F" w:rsidRPr="000F4D25" w14:paraId="6FCAC47A" w14:textId="77777777" w:rsidTr="00CD1129">
        <w:trPr>
          <w:divId w:val="183174227"/>
        </w:trPr>
        <w:tc>
          <w:tcPr>
            <w:tcW w:w="1560" w:type="dxa"/>
          </w:tcPr>
          <w:p w14:paraId="216A9E1E"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Endocrine</w:t>
            </w:r>
          </w:p>
        </w:tc>
        <w:tc>
          <w:tcPr>
            <w:tcW w:w="3786" w:type="dxa"/>
          </w:tcPr>
          <w:p w14:paraId="1240B8BF"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Testicular atrophy</w:t>
            </w:r>
          </w:p>
          <w:p w14:paraId="57FC34AD"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Hormone abnormalities: growth hormone, hypothyroidism (late teens)</w:t>
            </w:r>
          </w:p>
        </w:tc>
        <w:tc>
          <w:tcPr>
            <w:tcW w:w="4076" w:type="dxa"/>
          </w:tcPr>
          <w:p w14:paraId="017DC105"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Testicular atrophy </w:t>
            </w:r>
          </w:p>
          <w:p w14:paraId="50628D1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Later onset: hormone abnormalities</w:t>
            </w:r>
          </w:p>
        </w:tc>
      </w:tr>
      <w:tr w:rsidR="0059695F" w:rsidRPr="000F4D25" w14:paraId="0641BA61" w14:textId="77777777" w:rsidTr="00CD1129">
        <w:trPr>
          <w:divId w:val="183174227"/>
        </w:trPr>
        <w:tc>
          <w:tcPr>
            <w:tcW w:w="1560" w:type="dxa"/>
          </w:tcPr>
          <w:p w14:paraId="50E078ED"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Hearing</w:t>
            </w:r>
          </w:p>
        </w:tc>
        <w:tc>
          <w:tcPr>
            <w:tcW w:w="3786" w:type="dxa"/>
          </w:tcPr>
          <w:p w14:paraId="4E8BF8A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Recurrent otitis media</w:t>
            </w:r>
          </w:p>
        </w:tc>
        <w:tc>
          <w:tcPr>
            <w:tcW w:w="4076" w:type="dxa"/>
          </w:tcPr>
          <w:p w14:paraId="6ACE4534"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Recurrent otitis media (less common)</w:t>
            </w:r>
          </w:p>
        </w:tc>
      </w:tr>
      <w:tr w:rsidR="0059695F" w:rsidRPr="000F4D25" w14:paraId="67386272" w14:textId="77777777" w:rsidTr="00CD1129">
        <w:trPr>
          <w:divId w:val="183174227"/>
        </w:trPr>
        <w:tc>
          <w:tcPr>
            <w:tcW w:w="1560" w:type="dxa"/>
          </w:tcPr>
          <w:p w14:paraId="2297D0AA" w14:textId="77777777"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Oral health</w:t>
            </w:r>
          </w:p>
        </w:tc>
        <w:tc>
          <w:tcPr>
            <w:tcW w:w="3786" w:type="dxa"/>
          </w:tcPr>
          <w:p w14:paraId="352CD0CA"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Dental caries, plaque, gingivitis decay/trauma </w:t>
            </w:r>
          </w:p>
        </w:tc>
        <w:tc>
          <w:tcPr>
            <w:tcW w:w="4076" w:type="dxa"/>
          </w:tcPr>
          <w:p w14:paraId="1352B6B8"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Dental caries, plaque, gingivitis decay/trauma</w:t>
            </w:r>
          </w:p>
        </w:tc>
      </w:tr>
      <w:tr w:rsidR="0059695F" w:rsidRPr="000F4D25" w14:paraId="036AB065" w14:textId="77777777" w:rsidTr="00CD1129">
        <w:trPr>
          <w:divId w:val="183174227"/>
        </w:trPr>
        <w:tc>
          <w:tcPr>
            <w:tcW w:w="1560" w:type="dxa"/>
          </w:tcPr>
          <w:p w14:paraId="792592B1" w14:textId="1725A489" w:rsidR="0059695F" w:rsidRPr="00A82717" w:rsidRDefault="0059695F" w:rsidP="00734CF5">
            <w:pPr>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t xml:space="preserve">Speech and </w:t>
            </w:r>
            <w:r w:rsidR="00A82717" w:rsidRPr="00A82717">
              <w:rPr>
                <w:rFonts w:ascii="Book Antiqua" w:hAnsi="Book Antiqua" w:cs="Times New Roman"/>
                <w:b/>
                <w:color w:val="000000" w:themeColor="text1"/>
              </w:rPr>
              <w:t>l</w:t>
            </w:r>
            <w:r w:rsidRPr="00A82717">
              <w:rPr>
                <w:rFonts w:ascii="Book Antiqua" w:hAnsi="Book Antiqua" w:cs="Times New Roman"/>
                <w:b/>
                <w:color w:val="000000" w:themeColor="text1"/>
              </w:rPr>
              <w:t>anguage</w:t>
            </w:r>
          </w:p>
        </w:tc>
        <w:tc>
          <w:tcPr>
            <w:tcW w:w="3786" w:type="dxa"/>
          </w:tcPr>
          <w:p w14:paraId="317983FE"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Nasal voice and dysarthria</w:t>
            </w:r>
          </w:p>
          <w:p w14:paraId="1DC96C23"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Speech delay</w:t>
            </w:r>
          </w:p>
        </w:tc>
        <w:tc>
          <w:tcPr>
            <w:tcW w:w="4076" w:type="dxa"/>
          </w:tcPr>
          <w:p w14:paraId="53462B6B"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Speech delay</w:t>
            </w:r>
          </w:p>
          <w:p w14:paraId="45FC844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Nasal voice and dysarthria </w:t>
            </w:r>
          </w:p>
        </w:tc>
      </w:tr>
      <w:tr w:rsidR="0059695F" w:rsidRPr="000F4D25" w14:paraId="7CC2F2B8" w14:textId="77777777" w:rsidTr="00CD1129">
        <w:trPr>
          <w:divId w:val="183174227"/>
        </w:trPr>
        <w:tc>
          <w:tcPr>
            <w:tcW w:w="1560" w:type="dxa"/>
          </w:tcPr>
          <w:p w14:paraId="2EFDD30E" w14:textId="77777777" w:rsidR="0059695F" w:rsidRPr="00A82717" w:rsidRDefault="0059695F" w:rsidP="00734CF5">
            <w:pPr>
              <w:keepNext/>
              <w:keepLines/>
              <w:spacing w:line="360" w:lineRule="auto"/>
              <w:jc w:val="both"/>
              <w:rPr>
                <w:rFonts w:ascii="Book Antiqua" w:eastAsiaTheme="majorEastAsia" w:hAnsi="Book Antiqua" w:cs="Times New Roman"/>
                <w:b/>
                <w:bCs/>
                <w:iCs/>
                <w:color w:val="000000" w:themeColor="text1"/>
              </w:rPr>
            </w:pPr>
            <w:r w:rsidRPr="00A82717">
              <w:rPr>
                <w:rFonts w:ascii="Book Antiqua" w:hAnsi="Book Antiqua" w:cs="Times New Roman"/>
                <w:b/>
                <w:color w:val="000000" w:themeColor="text1"/>
              </w:rPr>
              <w:lastRenderedPageBreak/>
              <w:t>Life expectancy</w:t>
            </w:r>
          </w:p>
        </w:tc>
        <w:tc>
          <w:tcPr>
            <w:tcW w:w="3786" w:type="dxa"/>
          </w:tcPr>
          <w:p w14:paraId="5A969B0C" w14:textId="6C1846B6"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30</w:t>
            </w:r>
            <w:r w:rsidR="00A82717">
              <w:rPr>
                <w:rFonts w:ascii="Book Antiqua" w:eastAsia="宋体" w:hAnsi="Book Antiqua" w:cs="Times New Roman" w:hint="eastAsia"/>
                <w:color w:val="000000" w:themeColor="text1"/>
                <w:lang w:eastAsia="zh-CN"/>
              </w:rPr>
              <w:t>%</w:t>
            </w:r>
            <w:r w:rsidRPr="000F4D25">
              <w:rPr>
                <w:rFonts w:ascii="Book Antiqua" w:hAnsi="Book Antiqua" w:cs="Times New Roman"/>
                <w:color w:val="000000" w:themeColor="text1"/>
              </w:rPr>
              <w:t>-40% death rate within neonatal period</w:t>
            </w:r>
          </w:p>
          <w:p w14:paraId="5EC708D4" w14:textId="34C11C07" w:rsidR="0059695F" w:rsidRPr="00A82717" w:rsidRDefault="00A82717" w:rsidP="00734CF5">
            <w:pPr>
              <w:keepNext/>
              <w:keepLines/>
              <w:spacing w:line="360" w:lineRule="auto"/>
              <w:jc w:val="both"/>
              <w:rPr>
                <w:rFonts w:ascii="Book Antiqua" w:eastAsia="宋体" w:hAnsi="Book Antiqua" w:cs="Times New Roman"/>
                <w:b/>
                <w:bCs/>
                <w:i/>
                <w:iCs/>
                <w:color w:val="000000" w:themeColor="text1"/>
                <w:lang w:eastAsia="zh-CN"/>
              </w:rPr>
            </w:pPr>
            <w:r>
              <w:rPr>
                <w:rFonts w:ascii="Book Antiqua" w:hAnsi="Book Antiqua" w:cs="Times New Roman"/>
                <w:color w:val="000000" w:themeColor="text1"/>
              </w:rPr>
              <w:t xml:space="preserve">Mean life expectancy: 45 </w:t>
            </w:r>
            <w:proofErr w:type="spellStart"/>
            <w:r>
              <w:rPr>
                <w:rFonts w:ascii="Book Antiqua" w:hAnsi="Book Antiqua" w:cs="Times New Roman"/>
                <w:color w:val="000000" w:themeColor="text1"/>
              </w:rPr>
              <w:t>yr</w:t>
            </w:r>
            <w:proofErr w:type="spellEnd"/>
          </w:p>
        </w:tc>
        <w:tc>
          <w:tcPr>
            <w:tcW w:w="4076" w:type="dxa"/>
          </w:tcPr>
          <w:p w14:paraId="14AA9552"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Mortality similar to adult-onset.</w:t>
            </w:r>
          </w:p>
          <w:p w14:paraId="6F2F1845" w14:textId="1BFDA10E" w:rsidR="0059695F" w:rsidRPr="00A82717" w:rsidRDefault="0059695F" w:rsidP="00734CF5">
            <w:pPr>
              <w:keepNext/>
              <w:keepLines/>
              <w:spacing w:line="360" w:lineRule="auto"/>
              <w:jc w:val="both"/>
              <w:rPr>
                <w:rFonts w:ascii="Book Antiqua" w:eastAsia="宋体" w:hAnsi="Book Antiqua" w:cs="Times New Roman"/>
                <w:b/>
                <w:bCs/>
                <w:i/>
                <w:iCs/>
                <w:color w:val="000000" w:themeColor="text1"/>
                <w:lang w:eastAsia="zh-CN"/>
              </w:rPr>
            </w:pPr>
            <w:r w:rsidRPr="000F4D25">
              <w:rPr>
                <w:rFonts w:ascii="Book Antiqua" w:hAnsi="Book Antiqua" w:cs="Times New Roman"/>
                <w:color w:val="000000" w:themeColor="text1"/>
              </w:rPr>
              <w:t>Mean life ex</w:t>
            </w:r>
            <w:r w:rsidR="00A82717">
              <w:rPr>
                <w:rFonts w:ascii="Book Antiqua" w:hAnsi="Book Antiqua" w:cs="Times New Roman"/>
                <w:color w:val="000000" w:themeColor="text1"/>
              </w:rPr>
              <w:t xml:space="preserve">pectancy: approximately 60 </w:t>
            </w:r>
            <w:proofErr w:type="spellStart"/>
            <w:r w:rsidR="00A82717">
              <w:rPr>
                <w:rFonts w:ascii="Book Antiqua" w:hAnsi="Book Antiqua" w:cs="Times New Roman"/>
                <w:color w:val="000000" w:themeColor="text1"/>
              </w:rPr>
              <w:t>yr</w:t>
            </w:r>
            <w:proofErr w:type="spellEnd"/>
          </w:p>
        </w:tc>
      </w:tr>
    </w:tbl>
    <w:p w14:paraId="4DF7A302" w14:textId="77777777" w:rsidR="00A82717" w:rsidRDefault="00A82717" w:rsidP="00734CF5">
      <w:pPr>
        <w:spacing w:line="360" w:lineRule="auto"/>
        <w:jc w:val="both"/>
        <w:divId w:val="183174227"/>
        <w:rPr>
          <w:rFonts w:ascii="Book Antiqua" w:eastAsia="宋体" w:hAnsi="Book Antiqua" w:cs="Times New Roman"/>
          <w:color w:val="000000" w:themeColor="text1"/>
          <w:lang w:val="en-US" w:eastAsia="zh-CN"/>
        </w:rPr>
      </w:pPr>
    </w:p>
    <w:p w14:paraId="62589D5A" w14:textId="68F3B4A0" w:rsidR="00A82717" w:rsidRPr="00560F08" w:rsidRDefault="00A82717" w:rsidP="00734CF5">
      <w:pPr>
        <w:spacing w:line="360" w:lineRule="auto"/>
        <w:jc w:val="both"/>
        <w:divId w:val="183174227"/>
        <w:rPr>
          <w:rFonts w:ascii="Book Antiqua" w:eastAsia="宋体" w:hAnsi="Book Antiqua" w:cs="Times New Roman"/>
          <w:b/>
          <w:color w:val="000000" w:themeColor="text1"/>
          <w:u w:val="single"/>
          <w:lang w:eastAsia="zh-CN"/>
        </w:rPr>
      </w:pPr>
      <w:r>
        <w:rPr>
          <w:rFonts w:ascii="Book Antiqua" w:eastAsia="宋体" w:hAnsi="Book Antiqua" w:cs="Times New Roman" w:hint="eastAsia"/>
          <w:color w:val="000000" w:themeColor="text1"/>
          <w:lang w:val="en-US" w:eastAsia="zh-CN"/>
        </w:rPr>
        <w:t xml:space="preserve">CDM: </w:t>
      </w:r>
      <w:r w:rsidRPr="002B499E">
        <w:rPr>
          <w:rFonts w:ascii="Book Antiqua" w:hAnsi="Book Antiqua" w:cs="Times New Roman"/>
          <w:color w:val="000000" w:themeColor="text1"/>
          <w:lang w:val="en-US"/>
        </w:rPr>
        <w:t>Congenital myotonic dystrophy</w:t>
      </w:r>
      <w:r w:rsidR="00560F08">
        <w:rPr>
          <w:rFonts w:ascii="Book Antiqua" w:eastAsia="宋体" w:hAnsi="Book Antiqua" w:cs="Times New Roman" w:hint="eastAsia"/>
          <w:color w:val="000000" w:themeColor="text1"/>
          <w:lang w:val="en-US" w:eastAsia="zh-CN"/>
        </w:rPr>
        <w:t>; ADHD:</w:t>
      </w:r>
      <w:r w:rsidR="00560F08" w:rsidRPr="00560F08">
        <w:rPr>
          <w:rFonts w:ascii="Book Antiqua" w:hAnsi="Book Antiqua" w:cs="Times New Roman" w:hint="eastAsia"/>
          <w:color w:val="000000" w:themeColor="text1"/>
          <w:lang w:val="en-US"/>
        </w:rPr>
        <w:t xml:space="preserve"> </w:t>
      </w:r>
      <w:r w:rsidR="00560F08" w:rsidRPr="00560F08">
        <w:rPr>
          <w:rFonts w:ascii="Book Antiqua" w:hAnsi="Book Antiqua" w:cs="Times New Roman"/>
          <w:color w:val="000000" w:themeColor="text1"/>
          <w:lang w:val="en-US"/>
        </w:rPr>
        <w:t>Attention-deficit/hyperactivity disorder</w:t>
      </w:r>
      <w:r w:rsidR="00560F08">
        <w:rPr>
          <w:rFonts w:ascii="Book Antiqua" w:eastAsia="宋体" w:hAnsi="Book Antiqua" w:cs="Times New Roman" w:hint="eastAsia"/>
          <w:color w:val="000000" w:themeColor="text1"/>
          <w:lang w:val="en-US" w:eastAsia="zh-CN"/>
        </w:rPr>
        <w:t>.</w:t>
      </w:r>
    </w:p>
    <w:p w14:paraId="273A0B2C" w14:textId="77777777" w:rsidR="00A82717" w:rsidRPr="00560F08" w:rsidRDefault="00A82717" w:rsidP="00734CF5">
      <w:pPr>
        <w:spacing w:line="360" w:lineRule="auto"/>
        <w:jc w:val="both"/>
        <w:divId w:val="183174227"/>
        <w:rPr>
          <w:rFonts w:ascii="Book Antiqua" w:eastAsia="宋体" w:hAnsi="Book Antiqua" w:cs="Times New Roman"/>
          <w:b/>
          <w:color w:val="000000" w:themeColor="text1"/>
          <w:u w:val="single"/>
          <w:lang w:eastAsia="zh-CN"/>
        </w:rPr>
      </w:pPr>
    </w:p>
    <w:p w14:paraId="5807036C" w14:textId="77777777" w:rsidR="00A82717" w:rsidRDefault="00A82717">
      <w:pPr>
        <w:rPr>
          <w:rFonts w:ascii="Book Antiqua" w:hAnsi="Book Antiqua" w:cs="Times New Roman"/>
          <w:b/>
          <w:color w:val="000000" w:themeColor="text1"/>
        </w:rPr>
      </w:pPr>
      <w:r>
        <w:rPr>
          <w:rFonts w:ascii="Book Antiqua" w:hAnsi="Book Antiqua" w:cs="Times New Roman"/>
          <w:b/>
          <w:color w:val="000000" w:themeColor="text1"/>
        </w:rPr>
        <w:br w:type="page"/>
      </w:r>
    </w:p>
    <w:p w14:paraId="6BF6A285" w14:textId="5368014F" w:rsidR="0059695F" w:rsidRPr="00A82717" w:rsidRDefault="00A82717" w:rsidP="00734CF5">
      <w:pPr>
        <w:spacing w:line="360" w:lineRule="auto"/>
        <w:jc w:val="both"/>
        <w:divId w:val="183174227"/>
        <w:rPr>
          <w:rFonts w:ascii="Book Antiqua" w:hAnsi="Book Antiqua" w:cs="Times New Roman"/>
          <w:b/>
          <w:color w:val="000000" w:themeColor="text1"/>
        </w:rPr>
      </w:pPr>
      <w:r w:rsidRPr="00A82717">
        <w:rPr>
          <w:rFonts w:ascii="Book Antiqua" w:hAnsi="Book Antiqua" w:cs="Times New Roman"/>
          <w:b/>
          <w:color w:val="000000" w:themeColor="text1"/>
        </w:rPr>
        <w:lastRenderedPageBreak/>
        <w:t>Table 3</w:t>
      </w:r>
      <w:r w:rsidR="0059695F" w:rsidRPr="00A82717">
        <w:rPr>
          <w:rFonts w:ascii="Book Antiqua" w:hAnsi="Book Antiqua" w:cs="Times New Roman"/>
          <w:b/>
          <w:color w:val="000000" w:themeColor="text1"/>
        </w:rPr>
        <w:t xml:space="preserve"> Sleep disorders in </w:t>
      </w:r>
      <w:r w:rsidRPr="00A82717">
        <w:rPr>
          <w:rFonts w:ascii="Book Antiqua" w:hAnsi="Book Antiqua" w:cs="Times New Roman"/>
          <w:b/>
          <w:color w:val="000000" w:themeColor="text1"/>
          <w:lang w:val="en-US"/>
        </w:rPr>
        <w:t>Myotonic Dystrophy type 1</w:t>
      </w:r>
      <w:r w:rsidR="0059695F" w:rsidRPr="00A82717">
        <w:rPr>
          <w:rFonts w:ascii="Book Antiqua" w:hAnsi="Book Antiqua" w:cs="Times New Roman"/>
          <w:b/>
          <w:color w:val="000000" w:themeColor="text1"/>
        </w:rPr>
        <w:t xml:space="preserve"> that contribute to </w:t>
      </w:r>
      <w:proofErr w:type="spellStart"/>
      <w:r w:rsidR="0059695F" w:rsidRPr="00A82717">
        <w:rPr>
          <w:rFonts w:ascii="Book Antiqua" w:hAnsi="Book Antiqua" w:cs="Times New Roman"/>
          <w:b/>
          <w:color w:val="000000" w:themeColor="text1"/>
        </w:rPr>
        <w:t>hypersomnolence</w:t>
      </w:r>
      <w:proofErr w:type="spellEnd"/>
      <w:r w:rsidR="0059695F" w:rsidRPr="00A82717">
        <w:rPr>
          <w:rFonts w:ascii="Book Antiqua" w:hAnsi="Book Antiqua" w:cs="Times New Roman"/>
          <w:b/>
          <w:color w:val="000000" w:themeColor="text1"/>
        </w:rPr>
        <w:t xml:space="preserve"> </w:t>
      </w:r>
    </w:p>
    <w:p w14:paraId="6FC5C658" w14:textId="77777777" w:rsidR="0059695F" w:rsidRPr="000F4D25" w:rsidRDefault="0059695F" w:rsidP="00734CF5">
      <w:pPr>
        <w:spacing w:line="360" w:lineRule="auto"/>
        <w:jc w:val="both"/>
        <w:divId w:val="183174227"/>
        <w:rPr>
          <w:rFonts w:ascii="Book Antiqua" w:hAnsi="Book Antiqua" w:cs="Times New Roman"/>
          <w:b/>
          <w:color w:val="000000" w:themeColor="text1"/>
          <w:u w:val="single"/>
        </w:rPr>
      </w:pPr>
    </w:p>
    <w:tbl>
      <w:tblPr>
        <w:tblStyle w:val="TableGrid"/>
        <w:tblW w:w="0" w:type="auto"/>
        <w:tblLook w:val="04A0" w:firstRow="1" w:lastRow="0" w:firstColumn="1" w:lastColumn="0" w:noHBand="0" w:noVBand="1"/>
      </w:tblPr>
      <w:tblGrid>
        <w:gridCol w:w="2764"/>
        <w:gridCol w:w="5758"/>
      </w:tblGrid>
      <w:tr w:rsidR="0059695F" w:rsidRPr="000F4D25" w14:paraId="083BABF9" w14:textId="77777777" w:rsidTr="0059695F">
        <w:trPr>
          <w:divId w:val="183174227"/>
        </w:trPr>
        <w:tc>
          <w:tcPr>
            <w:tcW w:w="2764" w:type="dxa"/>
          </w:tcPr>
          <w:p w14:paraId="11570BE4" w14:textId="77777777" w:rsidR="0059695F" w:rsidRPr="00A82717"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A82717">
              <w:rPr>
                <w:rFonts w:ascii="Book Antiqua" w:hAnsi="Book Antiqua" w:cs="Times New Roman"/>
                <w:b/>
                <w:color w:val="000000" w:themeColor="text1"/>
              </w:rPr>
              <w:t>Sleep disorder</w:t>
            </w:r>
          </w:p>
        </w:tc>
        <w:tc>
          <w:tcPr>
            <w:tcW w:w="5758" w:type="dxa"/>
          </w:tcPr>
          <w:p w14:paraId="536FEF49" w14:textId="77777777" w:rsidR="0059695F" w:rsidRPr="00A82717" w:rsidRDefault="0059695F" w:rsidP="00734CF5">
            <w:pPr>
              <w:spacing w:line="360" w:lineRule="auto"/>
              <w:jc w:val="both"/>
              <w:rPr>
                <w:rFonts w:ascii="Book Antiqua" w:eastAsiaTheme="majorEastAsia" w:hAnsi="Book Antiqua" w:cs="Times New Roman"/>
                <w:b/>
                <w:bCs/>
                <w:i/>
                <w:iCs/>
                <w:color w:val="000000" w:themeColor="text1"/>
              </w:rPr>
            </w:pPr>
            <w:r w:rsidRPr="00A82717">
              <w:rPr>
                <w:rFonts w:ascii="Book Antiqua" w:hAnsi="Book Antiqua" w:cs="Times New Roman"/>
                <w:b/>
                <w:color w:val="000000" w:themeColor="text1"/>
              </w:rPr>
              <w:t>Description and components</w:t>
            </w:r>
          </w:p>
        </w:tc>
      </w:tr>
      <w:tr w:rsidR="0059695F" w:rsidRPr="000F4D25" w14:paraId="5B53D7C3" w14:textId="77777777" w:rsidTr="0059695F">
        <w:trPr>
          <w:divId w:val="183174227"/>
        </w:trPr>
        <w:tc>
          <w:tcPr>
            <w:tcW w:w="2764" w:type="dxa"/>
          </w:tcPr>
          <w:p w14:paraId="74412ADF"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Excessive Daytime sleepiness</w:t>
            </w:r>
          </w:p>
        </w:tc>
        <w:tc>
          <w:tcPr>
            <w:tcW w:w="5758" w:type="dxa"/>
          </w:tcPr>
          <w:p w14:paraId="0316AECB" w14:textId="3BF74F8C" w:rsidR="0059695F" w:rsidRPr="00A82717" w:rsidRDefault="0059695F" w:rsidP="00734CF5">
            <w:pPr>
              <w:keepNext/>
              <w:keepLines/>
              <w:spacing w:line="360" w:lineRule="auto"/>
              <w:jc w:val="both"/>
              <w:rPr>
                <w:rFonts w:ascii="Book Antiqua" w:eastAsia="宋体" w:hAnsi="Book Antiqua" w:cs="Times New Roman"/>
                <w:b/>
                <w:bCs/>
                <w:i/>
                <w:iCs/>
                <w:color w:val="000000" w:themeColor="text1"/>
                <w:lang w:eastAsia="zh-CN"/>
              </w:rPr>
            </w:pPr>
            <w:r w:rsidRPr="000F4D25">
              <w:rPr>
                <w:rFonts w:ascii="Book Antiqua" w:hAnsi="Book Antiqua" w:cs="Times New Roman"/>
                <w:color w:val="000000" w:themeColor="text1"/>
              </w:rPr>
              <w:t>Greater susceptibility to falling asleep, especially when in situations requiring less</w:t>
            </w:r>
            <w:r w:rsidR="00A82717">
              <w:rPr>
                <w:rFonts w:ascii="Book Antiqua" w:hAnsi="Book Antiqua" w:cs="Times New Roman"/>
                <w:color w:val="000000" w:themeColor="text1"/>
              </w:rPr>
              <w:t xml:space="preserve"> attention</w:t>
            </w:r>
          </w:p>
          <w:p w14:paraId="183C45F0" w14:textId="4D3138FC" w:rsidR="0059695F" w:rsidRPr="00A82717" w:rsidRDefault="0059695F" w:rsidP="00734CF5">
            <w:pPr>
              <w:spacing w:line="360" w:lineRule="auto"/>
              <w:jc w:val="both"/>
              <w:rPr>
                <w:rFonts w:ascii="Book Antiqua" w:eastAsia="宋体" w:hAnsi="Book Antiqua" w:cs="Times New Roman"/>
                <w:b/>
                <w:bCs/>
                <w:i/>
                <w:iCs/>
                <w:color w:val="000000" w:themeColor="text1"/>
                <w:lang w:eastAsia="zh-CN"/>
              </w:rPr>
            </w:pPr>
            <w:r w:rsidRPr="000F4D25">
              <w:rPr>
                <w:rFonts w:ascii="Book Antiqua" w:hAnsi="Book Antiqua" w:cs="Times New Roman"/>
                <w:color w:val="000000" w:themeColor="text1"/>
              </w:rPr>
              <w:t xml:space="preserve">Naps are </w:t>
            </w:r>
            <w:r w:rsidR="00A82717">
              <w:rPr>
                <w:rFonts w:ascii="Book Antiqua" w:hAnsi="Book Antiqua" w:cs="Times New Roman"/>
                <w:color w:val="000000" w:themeColor="text1"/>
              </w:rPr>
              <w:t>long, frequent and unrefreshing</w:t>
            </w:r>
          </w:p>
        </w:tc>
      </w:tr>
      <w:tr w:rsidR="0059695F" w:rsidRPr="000F4D25" w14:paraId="4491941C" w14:textId="77777777" w:rsidTr="0059695F">
        <w:trPr>
          <w:divId w:val="183174227"/>
        </w:trPr>
        <w:tc>
          <w:tcPr>
            <w:tcW w:w="2764" w:type="dxa"/>
          </w:tcPr>
          <w:p w14:paraId="3A8940F0"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Long night time sleep</w:t>
            </w:r>
          </w:p>
        </w:tc>
        <w:tc>
          <w:tcPr>
            <w:tcW w:w="5758" w:type="dxa"/>
          </w:tcPr>
          <w:p w14:paraId="3E8CFCA5" w14:textId="184425E0" w:rsidR="0059695F" w:rsidRPr="00A82717" w:rsidRDefault="0059695F" w:rsidP="00734CF5">
            <w:pPr>
              <w:keepNext/>
              <w:keepLines/>
              <w:spacing w:line="360" w:lineRule="auto"/>
              <w:jc w:val="both"/>
              <w:rPr>
                <w:rFonts w:ascii="Book Antiqua" w:eastAsia="宋体" w:hAnsi="Book Antiqua" w:cs="Times New Roman"/>
                <w:b/>
                <w:bCs/>
                <w:i/>
                <w:iCs/>
                <w:color w:val="000000" w:themeColor="text1"/>
                <w:lang w:eastAsia="zh-CN"/>
              </w:rPr>
            </w:pPr>
            <w:r w:rsidRPr="000F4D25">
              <w:rPr>
                <w:rFonts w:ascii="Book Antiqua" w:hAnsi="Book Antiqua" w:cs="Times New Roman"/>
                <w:color w:val="000000" w:themeColor="text1"/>
              </w:rPr>
              <w:t>Sleep often does not</w:t>
            </w:r>
            <w:r w:rsidR="00A82717">
              <w:rPr>
                <w:rFonts w:ascii="Book Antiqua" w:hAnsi="Book Antiqua" w:cs="Times New Roman"/>
                <w:color w:val="000000" w:themeColor="text1"/>
              </w:rPr>
              <w:t xml:space="preserve"> feel sufficient or restorative</w:t>
            </w:r>
          </w:p>
          <w:p w14:paraId="41C52E6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Sleep fragmentation and frequent arousals </w:t>
            </w:r>
          </w:p>
        </w:tc>
      </w:tr>
      <w:tr w:rsidR="0059695F" w:rsidRPr="000F4D25" w14:paraId="0C0637EC" w14:textId="77777777" w:rsidTr="0059695F">
        <w:trPr>
          <w:divId w:val="183174227"/>
        </w:trPr>
        <w:tc>
          <w:tcPr>
            <w:tcW w:w="2764" w:type="dxa"/>
          </w:tcPr>
          <w:p w14:paraId="1FEBD196"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Sleep related breathing disorders</w:t>
            </w:r>
          </w:p>
        </w:tc>
        <w:tc>
          <w:tcPr>
            <w:tcW w:w="5758" w:type="dxa"/>
          </w:tcPr>
          <w:p w14:paraId="34D4320C"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Sleep apnoea or hypopnoea: Obstructive and/or central</w:t>
            </w:r>
          </w:p>
          <w:p w14:paraId="4B90C5EF"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Hypercapnoea</w:t>
            </w:r>
            <w:proofErr w:type="spellEnd"/>
            <w:r w:rsidRPr="000F4D25">
              <w:rPr>
                <w:rFonts w:ascii="Book Antiqua" w:hAnsi="Book Antiqua" w:cs="Times New Roman"/>
                <w:color w:val="000000" w:themeColor="text1"/>
              </w:rPr>
              <w:t xml:space="preserve"> and hypoxemia in both day and night time</w:t>
            </w:r>
          </w:p>
        </w:tc>
      </w:tr>
      <w:tr w:rsidR="0059695F" w:rsidRPr="000F4D25" w14:paraId="711F8BC8" w14:textId="77777777" w:rsidTr="0059695F">
        <w:trPr>
          <w:divId w:val="183174227"/>
        </w:trPr>
        <w:tc>
          <w:tcPr>
            <w:tcW w:w="2764" w:type="dxa"/>
          </w:tcPr>
          <w:p w14:paraId="659C00E5" w14:textId="28B0F72B" w:rsidR="0059695F" w:rsidRPr="006D4FE2" w:rsidRDefault="006D4FE2" w:rsidP="006D4FE2">
            <w:pPr>
              <w:keepNext/>
              <w:keepLines/>
              <w:spacing w:line="360" w:lineRule="auto"/>
              <w:jc w:val="both"/>
              <w:rPr>
                <w:rFonts w:ascii="Book Antiqua" w:eastAsia="宋体" w:hAnsi="Book Antiqua" w:cs="Times New Roman"/>
                <w:b/>
                <w:bCs/>
                <w:i/>
                <w:iCs/>
                <w:color w:val="000000" w:themeColor="text1"/>
                <w:lang w:eastAsia="zh-CN"/>
              </w:rPr>
            </w:pPr>
            <w:r>
              <w:rPr>
                <w:rFonts w:ascii="Book Antiqua" w:hAnsi="Book Antiqua" w:cs="Times New Roman"/>
                <w:color w:val="000000" w:themeColor="text1"/>
              </w:rPr>
              <w:t>RLS</w:t>
            </w:r>
            <w:r w:rsidR="0059695F" w:rsidRPr="000F4D25">
              <w:rPr>
                <w:rFonts w:ascii="Book Antiqua" w:hAnsi="Book Antiqua" w:cs="Times New Roman"/>
                <w:color w:val="000000" w:themeColor="text1"/>
              </w:rPr>
              <w:t xml:space="preserve"> and </w:t>
            </w:r>
            <w:r>
              <w:rPr>
                <w:rFonts w:ascii="Book Antiqua" w:hAnsi="Book Antiqua" w:cs="Times New Roman"/>
                <w:color w:val="000000" w:themeColor="text1"/>
              </w:rPr>
              <w:t>PLM</w:t>
            </w:r>
          </w:p>
        </w:tc>
        <w:tc>
          <w:tcPr>
            <w:tcW w:w="5758" w:type="dxa"/>
          </w:tcPr>
          <w:p w14:paraId="2CDB38D2" w14:textId="2D3DE69C" w:rsidR="0059695F" w:rsidRPr="006D4FE2" w:rsidRDefault="0059695F" w:rsidP="00734CF5">
            <w:pPr>
              <w:keepNext/>
              <w:keepLines/>
              <w:spacing w:line="360" w:lineRule="auto"/>
              <w:jc w:val="both"/>
              <w:rPr>
                <w:rFonts w:ascii="Book Antiqua" w:eastAsia="宋体" w:hAnsi="Book Antiqua" w:cs="Times New Roman"/>
                <w:b/>
                <w:bCs/>
                <w:i/>
                <w:iCs/>
                <w:color w:val="000000" w:themeColor="text1"/>
                <w:lang w:eastAsia="zh-CN"/>
              </w:rPr>
            </w:pPr>
            <w:r w:rsidRPr="000F4D25">
              <w:rPr>
                <w:rFonts w:ascii="Book Antiqua" w:hAnsi="Book Antiqua" w:cs="Times New Roman"/>
                <w:color w:val="000000" w:themeColor="text1"/>
              </w:rPr>
              <w:t>RLS refers to the urge to move limbs while both awake and asleep, while PLM refers to uncontrolled limb movements durin</w:t>
            </w:r>
            <w:r w:rsidR="006D4FE2">
              <w:rPr>
                <w:rFonts w:ascii="Book Antiqua" w:hAnsi="Book Antiqua" w:cs="Times New Roman"/>
                <w:color w:val="000000" w:themeColor="text1"/>
              </w:rPr>
              <w:t>g sleep. Both commonly co-exist</w:t>
            </w:r>
          </w:p>
        </w:tc>
      </w:tr>
      <w:tr w:rsidR="0059695F" w:rsidRPr="000F4D25" w14:paraId="17132C17" w14:textId="77777777" w:rsidTr="0059695F">
        <w:trPr>
          <w:divId w:val="183174227"/>
        </w:trPr>
        <w:tc>
          <w:tcPr>
            <w:tcW w:w="2764" w:type="dxa"/>
          </w:tcPr>
          <w:p w14:paraId="62425A09"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REM sleep Dysregulation</w:t>
            </w:r>
          </w:p>
        </w:tc>
        <w:tc>
          <w:tcPr>
            <w:tcW w:w="5758" w:type="dxa"/>
          </w:tcPr>
          <w:p w14:paraId="1ED7971E" w14:textId="4045FBF6" w:rsidR="006D4FE2" w:rsidRDefault="0059695F" w:rsidP="006D4FE2">
            <w:pPr>
              <w:keepNext/>
              <w:keepLines/>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 xml:space="preserve">Abnormal periods of </w:t>
            </w:r>
            <w:r w:rsidR="006D4FE2">
              <w:rPr>
                <w:rFonts w:ascii="Book Antiqua" w:hAnsi="Book Antiqua" w:cs="Times New Roman"/>
                <w:color w:val="000000" w:themeColor="text1"/>
              </w:rPr>
              <w:t>SOREMPs</w:t>
            </w:r>
            <w:r w:rsidRPr="000F4D25">
              <w:rPr>
                <w:rFonts w:ascii="Book Antiqua" w:hAnsi="Book Antiqua" w:cs="Times New Roman"/>
                <w:color w:val="000000" w:themeColor="text1"/>
              </w:rPr>
              <w:t xml:space="preserve"> during </w:t>
            </w:r>
            <w:r w:rsidR="006D4FE2">
              <w:rPr>
                <w:rFonts w:ascii="Book Antiqua" w:hAnsi="Book Antiqua" w:cs="Times New Roman"/>
                <w:color w:val="000000" w:themeColor="text1"/>
              </w:rPr>
              <w:t>MSLTs</w:t>
            </w:r>
          </w:p>
          <w:p w14:paraId="563053FE" w14:textId="4FCD27C0" w:rsidR="0059695F" w:rsidRPr="006D4FE2" w:rsidRDefault="0059695F" w:rsidP="006D4FE2">
            <w:pPr>
              <w:keepNext/>
              <w:keepLines/>
              <w:spacing w:line="360" w:lineRule="auto"/>
              <w:jc w:val="both"/>
              <w:rPr>
                <w:rFonts w:ascii="Book Antiqua" w:eastAsia="宋体" w:hAnsi="Book Antiqua" w:cs="Times New Roman"/>
                <w:b/>
                <w:bCs/>
                <w:i/>
                <w:iCs/>
                <w:color w:val="000000" w:themeColor="text1"/>
                <w:lang w:eastAsia="zh-CN"/>
              </w:rPr>
            </w:pPr>
            <w:r w:rsidRPr="000F4D25">
              <w:rPr>
                <w:rFonts w:ascii="Book Antiqua" w:hAnsi="Book Antiqua" w:cs="Times New Roman"/>
                <w:color w:val="000000" w:themeColor="text1"/>
              </w:rPr>
              <w:t>Increased density and fre</w:t>
            </w:r>
            <w:r w:rsidR="006D4FE2">
              <w:rPr>
                <w:rFonts w:ascii="Book Antiqua" w:hAnsi="Book Antiqua" w:cs="Times New Roman"/>
                <w:color w:val="000000" w:themeColor="text1"/>
              </w:rPr>
              <w:t>quency of REM sleep nocturnally</w:t>
            </w:r>
          </w:p>
        </w:tc>
      </w:tr>
    </w:tbl>
    <w:p w14:paraId="3704F22E" w14:textId="77777777" w:rsidR="006D4FE2" w:rsidRDefault="006D4FE2" w:rsidP="00734CF5">
      <w:pPr>
        <w:spacing w:line="360" w:lineRule="auto"/>
        <w:jc w:val="both"/>
        <w:divId w:val="183174227"/>
        <w:rPr>
          <w:rFonts w:ascii="Book Antiqua" w:eastAsia="宋体" w:hAnsi="Book Antiqua" w:cs="Times New Roman"/>
          <w:color w:val="000000" w:themeColor="text1"/>
          <w:lang w:eastAsia="zh-CN"/>
        </w:rPr>
      </w:pPr>
    </w:p>
    <w:p w14:paraId="4D80A7D2" w14:textId="1368D01F" w:rsidR="006D4FE2" w:rsidRPr="006D4FE2" w:rsidRDefault="006D4FE2" w:rsidP="00734CF5">
      <w:pPr>
        <w:spacing w:line="360" w:lineRule="auto"/>
        <w:jc w:val="both"/>
        <w:divId w:val="183174227"/>
        <w:rPr>
          <w:rFonts w:ascii="Book Antiqua" w:eastAsia="宋体" w:hAnsi="Book Antiqua" w:cs="Times New Roman"/>
          <w:b/>
          <w:color w:val="000000" w:themeColor="text1"/>
          <w:u w:val="single"/>
          <w:lang w:eastAsia="zh-CN"/>
        </w:rPr>
      </w:pPr>
      <w:r w:rsidRPr="000F4D25">
        <w:rPr>
          <w:rFonts w:ascii="Book Antiqua" w:hAnsi="Book Antiqua" w:cs="Times New Roman"/>
          <w:color w:val="000000" w:themeColor="text1"/>
        </w:rPr>
        <w:t>RLS</w:t>
      </w:r>
      <w:r>
        <w:rPr>
          <w:rFonts w:ascii="Book Antiqua" w:eastAsia="宋体" w:hAnsi="Book Antiqua" w:cs="Times New Roman" w:hint="eastAsia"/>
          <w:color w:val="000000" w:themeColor="text1"/>
          <w:lang w:eastAsia="zh-CN"/>
        </w:rPr>
        <w:t>:</w:t>
      </w:r>
      <w:r w:rsidRPr="006D4FE2">
        <w:rPr>
          <w:rFonts w:ascii="Book Antiqua" w:hAnsi="Book Antiqua" w:cs="Times New Roman"/>
          <w:color w:val="000000" w:themeColor="text1"/>
        </w:rPr>
        <w:t xml:space="preserve"> </w:t>
      </w:r>
      <w:r>
        <w:rPr>
          <w:rFonts w:ascii="Book Antiqua" w:hAnsi="Book Antiqua" w:cs="Times New Roman"/>
          <w:color w:val="000000" w:themeColor="text1"/>
        </w:rPr>
        <w:t>Restless Leg Syndrome</w:t>
      </w:r>
      <w:r>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PLM</w:t>
      </w:r>
      <w:r>
        <w:rPr>
          <w:rFonts w:ascii="Book Antiqua" w:eastAsia="宋体" w:hAnsi="Book Antiqua" w:cs="Times New Roman" w:hint="eastAsia"/>
          <w:color w:val="000000" w:themeColor="text1"/>
          <w:lang w:eastAsia="zh-CN"/>
        </w:rPr>
        <w:t>:</w:t>
      </w:r>
      <w:r w:rsidRPr="006D4FE2">
        <w:rPr>
          <w:rFonts w:ascii="Book Antiqua" w:hAnsi="Book Antiqua" w:cs="Times New Roman"/>
          <w:color w:val="000000" w:themeColor="text1"/>
        </w:rPr>
        <w:t xml:space="preserve"> </w:t>
      </w:r>
      <w:r>
        <w:rPr>
          <w:rFonts w:ascii="Book Antiqua" w:hAnsi="Book Antiqua" w:cs="Times New Roman"/>
          <w:color w:val="000000" w:themeColor="text1"/>
        </w:rPr>
        <w:t>Periodic Limb Movements</w:t>
      </w:r>
      <w:r>
        <w:rPr>
          <w:rFonts w:ascii="Book Antiqua" w:eastAsia="宋体" w:hAnsi="Book Antiqua" w:cs="Times New Roman" w:hint="eastAsia"/>
          <w:color w:val="000000" w:themeColor="text1"/>
          <w:lang w:eastAsia="zh-CN"/>
        </w:rPr>
        <w:t>;</w:t>
      </w:r>
      <w:r w:rsidRPr="006D4FE2">
        <w:rPr>
          <w:rFonts w:ascii="Book Antiqua" w:hAnsi="Book Antiqua" w:cs="Times New Roman"/>
          <w:color w:val="000000" w:themeColor="text1"/>
        </w:rPr>
        <w:t xml:space="preserve"> </w:t>
      </w:r>
      <w:r w:rsidRPr="000F4D25">
        <w:rPr>
          <w:rFonts w:ascii="Book Antiqua" w:hAnsi="Book Antiqua" w:cs="Times New Roman"/>
          <w:color w:val="000000" w:themeColor="text1"/>
        </w:rPr>
        <w:t>SOREMPs</w:t>
      </w:r>
      <w:r>
        <w:rPr>
          <w:rFonts w:ascii="Book Antiqua" w:eastAsia="宋体" w:hAnsi="Book Antiqua" w:cs="Times New Roman" w:hint="eastAsia"/>
          <w:color w:val="000000" w:themeColor="text1"/>
          <w:lang w:eastAsia="zh-CN"/>
        </w:rPr>
        <w:t>:</w:t>
      </w:r>
      <w:r w:rsidRPr="006D4FE2">
        <w:rPr>
          <w:rFonts w:ascii="Book Antiqua" w:hAnsi="Book Antiqua" w:cs="Times New Roman"/>
          <w:color w:val="000000" w:themeColor="text1"/>
        </w:rPr>
        <w:t xml:space="preserve"> </w:t>
      </w:r>
      <w:r w:rsidRPr="000F4D25">
        <w:rPr>
          <w:rFonts w:ascii="Book Antiqua" w:hAnsi="Book Antiqua" w:cs="Times New Roman"/>
          <w:color w:val="000000" w:themeColor="text1"/>
        </w:rPr>
        <w:t>Sleep-onset REM periods</w:t>
      </w:r>
      <w:r>
        <w:rPr>
          <w:rFonts w:ascii="Book Antiqua" w:eastAsia="宋体" w:hAnsi="Book Antiqua" w:cs="Times New Roman" w:hint="eastAsia"/>
          <w:color w:val="000000" w:themeColor="text1"/>
          <w:lang w:eastAsia="zh-CN"/>
        </w:rPr>
        <w:t xml:space="preserve">; </w:t>
      </w:r>
      <w:r>
        <w:rPr>
          <w:rFonts w:ascii="Book Antiqua" w:hAnsi="Book Antiqua" w:cs="Times New Roman"/>
          <w:color w:val="000000" w:themeColor="text1"/>
        </w:rPr>
        <w:t>MSLTs</w:t>
      </w:r>
      <w:r>
        <w:rPr>
          <w:rFonts w:ascii="Book Antiqua" w:eastAsia="宋体" w:hAnsi="Book Antiqua" w:cs="Times New Roman" w:hint="eastAsia"/>
          <w:color w:val="000000" w:themeColor="text1"/>
          <w:lang w:eastAsia="zh-CN"/>
        </w:rPr>
        <w:t>:</w:t>
      </w:r>
      <w:r w:rsidRPr="006D4FE2">
        <w:rPr>
          <w:rFonts w:ascii="Book Antiqua" w:hAnsi="Book Antiqua" w:cs="Times New Roman"/>
          <w:color w:val="000000" w:themeColor="text1"/>
        </w:rPr>
        <w:t xml:space="preserve"> </w:t>
      </w:r>
      <w:r w:rsidRPr="000F4D25">
        <w:rPr>
          <w:rFonts w:ascii="Book Antiqua" w:hAnsi="Book Antiqua" w:cs="Times New Roman"/>
          <w:color w:val="000000" w:themeColor="text1"/>
        </w:rPr>
        <w:t>Multiple sleep late</w:t>
      </w:r>
      <w:r>
        <w:rPr>
          <w:rFonts w:ascii="Book Antiqua" w:hAnsi="Book Antiqua" w:cs="Times New Roman"/>
          <w:color w:val="000000" w:themeColor="text1"/>
        </w:rPr>
        <w:t>ncy tests</w:t>
      </w:r>
      <w:r>
        <w:rPr>
          <w:rFonts w:ascii="Book Antiqua" w:eastAsia="宋体" w:hAnsi="Book Antiqua" w:cs="Times New Roman" w:hint="eastAsia"/>
          <w:color w:val="000000" w:themeColor="text1"/>
          <w:lang w:eastAsia="zh-CN"/>
        </w:rPr>
        <w:t xml:space="preserve">; </w:t>
      </w:r>
      <w:r w:rsidRPr="002B499E">
        <w:rPr>
          <w:rFonts w:ascii="Book Antiqua" w:hAnsi="Book Antiqua" w:cs="Times New Roman"/>
          <w:color w:val="000000" w:themeColor="text1"/>
          <w:lang w:val="en-US"/>
        </w:rPr>
        <w:t>REM</w:t>
      </w:r>
      <w:r>
        <w:rPr>
          <w:rFonts w:ascii="Book Antiqua" w:eastAsia="宋体" w:hAnsi="Book Antiqua" w:cs="Times New Roman" w:hint="eastAsia"/>
          <w:color w:val="000000" w:themeColor="text1"/>
          <w:lang w:val="en-US" w:eastAsia="zh-CN"/>
        </w:rPr>
        <w:t>:</w:t>
      </w:r>
      <w:r w:rsidRPr="002B499E">
        <w:rPr>
          <w:rFonts w:ascii="Book Antiqua" w:hAnsi="Book Antiqua" w:cs="Times New Roman"/>
          <w:color w:val="000000" w:themeColor="text1"/>
          <w:lang w:val="en-US"/>
        </w:rPr>
        <w:t xml:space="preserve"> Rapid eye movement</w:t>
      </w:r>
      <w:r>
        <w:rPr>
          <w:rFonts w:ascii="Book Antiqua" w:eastAsia="宋体" w:hAnsi="Book Antiqua" w:cs="Times New Roman" w:hint="eastAsia"/>
          <w:color w:val="000000" w:themeColor="text1"/>
          <w:lang w:eastAsia="zh-CN"/>
        </w:rPr>
        <w:t>.</w:t>
      </w:r>
    </w:p>
    <w:p w14:paraId="5BB30A8A" w14:textId="77777777" w:rsidR="006D4FE2" w:rsidRPr="006D4FE2" w:rsidRDefault="006D4FE2" w:rsidP="00734CF5">
      <w:pPr>
        <w:spacing w:line="360" w:lineRule="auto"/>
        <w:jc w:val="both"/>
        <w:divId w:val="183174227"/>
        <w:rPr>
          <w:rFonts w:ascii="Book Antiqua" w:eastAsia="宋体" w:hAnsi="Book Antiqua" w:cs="Times New Roman"/>
          <w:b/>
          <w:color w:val="000000" w:themeColor="text1"/>
          <w:lang w:eastAsia="zh-CN"/>
        </w:rPr>
      </w:pPr>
    </w:p>
    <w:p w14:paraId="76EEB5D0" w14:textId="77777777" w:rsidR="006D4FE2" w:rsidRDefault="006D4FE2">
      <w:pPr>
        <w:rPr>
          <w:rFonts w:ascii="Book Antiqua" w:hAnsi="Book Antiqua" w:cs="Times New Roman"/>
          <w:b/>
          <w:color w:val="000000" w:themeColor="text1"/>
        </w:rPr>
      </w:pPr>
      <w:r>
        <w:rPr>
          <w:rFonts w:ascii="Book Antiqua" w:hAnsi="Book Antiqua" w:cs="Times New Roman"/>
          <w:b/>
          <w:color w:val="000000" w:themeColor="text1"/>
        </w:rPr>
        <w:br w:type="page"/>
      </w:r>
    </w:p>
    <w:p w14:paraId="70174E48" w14:textId="7660B438" w:rsidR="0059695F" w:rsidRPr="006D4FE2" w:rsidRDefault="006D4FE2" w:rsidP="00734CF5">
      <w:pPr>
        <w:spacing w:line="360" w:lineRule="auto"/>
        <w:jc w:val="both"/>
        <w:divId w:val="183174227"/>
        <w:rPr>
          <w:rFonts w:ascii="Book Antiqua" w:hAnsi="Book Antiqua" w:cs="Times New Roman"/>
          <w:b/>
          <w:color w:val="000000" w:themeColor="text1"/>
        </w:rPr>
      </w:pPr>
      <w:r w:rsidRPr="006D4FE2">
        <w:rPr>
          <w:rFonts w:ascii="Book Antiqua" w:hAnsi="Book Antiqua" w:cs="Times New Roman"/>
          <w:b/>
          <w:color w:val="000000" w:themeColor="text1"/>
        </w:rPr>
        <w:lastRenderedPageBreak/>
        <w:t>Table 4</w:t>
      </w:r>
      <w:r w:rsidR="0059695F" w:rsidRPr="006D4FE2">
        <w:rPr>
          <w:rFonts w:ascii="Book Antiqua" w:hAnsi="Book Antiqua" w:cs="Times New Roman"/>
          <w:b/>
          <w:color w:val="000000" w:themeColor="text1"/>
        </w:rPr>
        <w:t xml:space="preserve"> Current management strategies in congenital and childhood </w:t>
      </w:r>
      <w:r w:rsidRPr="006D4FE2">
        <w:rPr>
          <w:rFonts w:ascii="Book Antiqua" w:hAnsi="Book Antiqua" w:cs="Times New Roman"/>
          <w:b/>
          <w:color w:val="000000" w:themeColor="text1"/>
          <w:lang w:val="en-US"/>
        </w:rPr>
        <w:t>Myotonic Dystrophy type 1</w:t>
      </w:r>
    </w:p>
    <w:p w14:paraId="62BFF778" w14:textId="77777777" w:rsidR="00CD1129" w:rsidRPr="000F4D25" w:rsidRDefault="00CD1129" w:rsidP="00734CF5">
      <w:pPr>
        <w:spacing w:line="360" w:lineRule="auto"/>
        <w:jc w:val="both"/>
        <w:divId w:val="183174227"/>
        <w:rPr>
          <w:rFonts w:ascii="Book Antiqua" w:hAnsi="Book Antiqua" w:cs="Times New Roman"/>
          <w:b/>
          <w:color w:val="000000" w:themeColor="text1"/>
          <w:u w:val="single"/>
        </w:rPr>
      </w:pPr>
    </w:p>
    <w:tbl>
      <w:tblPr>
        <w:tblStyle w:val="TableGrid"/>
        <w:tblW w:w="0" w:type="auto"/>
        <w:tblInd w:w="108" w:type="dxa"/>
        <w:tblLayout w:type="fixed"/>
        <w:tblLook w:val="04A0" w:firstRow="1" w:lastRow="0" w:firstColumn="1" w:lastColumn="0" w:noHBand="0" w:noVBand="1"/>
      </w:tblPr>
      <w:tblGrid>
        <w:gridCol w:w="2376"/>
        <w:gridCol w:w="6146"/>
      </w:tblGrid>
      <w:tr w:rsidR="0059695F" w:rsidRPr="000F4D25" w14:paraId="09182F2D" w14:textId="77777777" w:rsidTr="00701ADB">
        <w:trPr>
          <w:divId w:val="183174227"/>
        </w:trPr>
        <w:tc>
          <w:tcPr>
            <w:tcW w:w="2376" w:type="dxa"/>
          </w:tcPr>
          <w:p w14:paraId="4923022A" w14:textId="2D12D614" w:rsidR="0059695F" w:rsidRPr="006D4FE2" w:rsidRDefault="0059695F" w:rsidP="00734CF5">
            <w:pPr>
              <w:spacing w:line="360" w:lineRule="auto"/>
              <w:jc w:val="both"/>
              <w:rPr>
                <w:rFonts w:ascii="Book Antiqua" w:hAnsi="Book Antiqua" w:cs="Times New Roman"/>
                <w:b/>
                <w:color w:val="000000" w:themeColor="text1"/>
              </w:rPr>
            </w:pPr>
            <w:r w:rsidRPr="006D4FE2">
              <w:rPr>
                <w:rFonts w:ascii="Book Antiqua" w:hAnsi="Book Antiqua" w:cs="Times New Roman"/>
                <w:b/>
                <w:color w:val="000000" w:themeColor="text1"/>
              </w:rPr>
              <w:t xml:space="preserve">Clinical </w:t>
            </w:r>
            <w:r w:rsidR="006D4FE2" w:rsidRPr="006D4FE2">
              <w:rPr>
                <w:rFonts w:ascii="Book Antiqua" w:hAnsi="Book Antiqua" w:cs="Times New Roman"/>
                <w:b/>
                <w:color w:val="000000" w:themeColor="text1"/>
              </w:rPr>
              <w:t>p</w:t>
            </w:r>
            <w:r w:rsidRPr="006D4FE2">
              <w:rPr>
                <w:rFonts w:ascii="Book Antiqua" w:hAnsi="Book Antiqua" w:cs="Times New Roman"/>
                <w:b/>
                <w:color w:val="000000" w:themeColor="text1"/>
              </w:rPr>
              <w:t>roblem</w:t>
            </w:r>
          </w:p>
        </w:tc>
        <w:tc>
          <w:tcPr>
            <w:tcW w:w="6146" w:type="dxa"/>
          </w:tcPr>
          <w:p w14:paraId="5F16CF36" w14:textId="77777777" w:rsidR="0059695F" w:rsidRPr="006D4FE2" w:rsidRDefault="0059695F" w:rsidP="00734CF5">
            <w:pPr>
              <w:spacing w:line="360" w:lineRule="auto"/>
              <w:jc w:val="both"/>
              <w:rPr>
                <w:rFonts w:ascii="Book Antiqua" w:hAnsi="Book Antiqua" w:cs="Times New Roman"/>
                <w:b/>
                <w:color w:val="000000" w:themeColor="text1"/>
              </w:rPr>
            </w:pPr>
            <w:r w:rsidRPr="006D4FE2">
              <w:rPr>
                <w:rFonts w:ascii="Book Antiqua" w:hAnsi="Book Antiqua" w:cs="Times New Roman"/>
                <w:b/>
                <w:color w:val="000000" w:themeColor="text1"/>
              </w:rPr>
              <w:t>Management strategies</w:t>
            </w:r>
          </w:p>
        </w:tc>
      </w:tr>
      <w:tr w:rsidR="00310FEE" w:rsidRPr="000F4D25" w14:paraId="788DC718" w14:textId="77777777" w:rsidTr="00701ADB">
        <w:trPr>
          <w:divId w:val="183174227"/>
          <w:trHeight w:val="4390"/>
        </w:trPr>
        <w:tc>
          <w:tcPr>
            <w:tcW w:w="2376" w:type="dxa"/>
          </w:tcPr>
          <w:p w14:paraId="7FD67BAE" w14:textId="3460095C" w:rsidR="00310FEE" w:rsidRPr="000F4D25" w:rsidRDefault="00310FEE"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t>Muscle weakness</w:t>
            </w:r>
          </w:p>
          <w:p w14:paraId="79C68F27" w14:textId="211F3836" w:rsidR="00310FEE" w:rsidRPr="000F4D25" w:rsidRDefault="00343414" w:rsidP="00734CF5">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 </w:t>
            </w:r>
            <w:r w:rsidR="00310FEE" w:rsidRPr="000F4D25">
              <w:rPr>
                <w:rFonts w:ascii="Book Antiqua" w:hAnsi="Book Antiqua" w:cs="Times New Roman"/>
                <w:color w:val="000000" w:themeColor="text1"/>
              </w:rPr>
              <w:t>General</w:t>
            </w:r>
          </w:p>
          <w:p w14:paraId="79FADD86" w14:textId="618EF3DE" w:rsidR="00310FEE" w:rsidRPr="000F4D25" w:rsidRDefault="00343414" w:rsidP="00734CF5">
            <w:pPr>
              <w:keepNext/>
              <w:keepLines/>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 </w:t>
            </w:r>
          </w:p>
          <w:p w14:paraId="3A4EDB40" w14:textId="77777777" w:rsidR="00310FEE" w:rsidRPr="000F4D25" w:rsidRDefault="00310FEE" w:rsidP="00734CF5">
            <w:pPr>
              <w:keepNext/>
              <w:keepLines/>
              <w:spacing w:line="360" w:lineRule="auto"/>
              <w:jc w:val="both"/>
              <w:rPr>
                <w:rFonts w:ascii="Book Antiqua" w:hAnsi="Book Antiqua" w:cs="Times New Roman"/>
                <w:color w:val="000000" w:themeColor="text1"/>
              </w:rPr>
            </w:pPr>
          </w:p>
          <w:p w14:paraId="7E3DF645" w14:textId="77777777" w:rsidR="00310FEE" w:rsidRPr="000F4D25" w:rsidRDefault="00310FEE" w:rsidP="00734CF5">
            <w:pPr>
              <w:keepNext/>
              <w:keepLines/>
              <w:spacing w:line="360" w:lineRule="auto"/>
              <w:jc w:val="both"/>
              <w:rPr>
                <w:rFonts w:ascii="Book Antiqua" w:hAnsi="Book Antiqua" w:cs="Times New Roman"/>
                <w:color w:val="000000" w:themeColor="text1"/>
              </w:rPr>
            </w:pPr>
          </w:p>
          <w:p w14:paraId="017E0BC1" w14:textId="4355EA51" w:rsidR="00310FEE" w:rsidRPr="000F4D25" w:rsidRDefault="00310FEE" w:rsidP="00734CF5">
            <w:pPr>
              <w:keepNext/>
              <w:keepLines/>
              <w:spacing w:line="360" w:lineRule="auto"/>
              <w:jc w:val="both"/>
              <w:rPr>
                <w:rFonts w:ascii="Book Antiqua" w:hAnsi="Book Antiqua" w:cs="Times New Roman"/>
                <w:color w:val="000000" w:themeColor="text1"/>
              </w:rPr>
            </w:pPr>
            <w:proofErr w:type="spellStart"/>
            <w:r w:rsidRPr="000F4D25">
              <w:rPr>
                <w:rFonts w:ascii="Book Antiqua" w:hAnsi="Book Antiqua" w:cs="Times New Roman"/>
                <w:color w:val="000000" w:themeColor="text1"/>
              </w:rPr>
              <w:t>Talipes</w:t>
            </w:r>
            <w:proofErr w:type="spellEnd"/>
            <w:r w:rsidRPr="000F4D25">
              <w:rPr>
                <w:rFonts w:ascii="Book Antiqua" w:hAnsi="Book Antiqua" w:cs="Times New Roman"/>
                <w:color w:val="000000" w:themeColor="text1"/>
              </w:rPr>
              <w:t>, Foot drop, Osteopenia, Contractures</w:t>
            </w:r>
            <w:r w:rsidR="00343414">
              <w:rPr>
                <w:rFonts w:ascii="Book Antiqua" w:hAnsi="Book Antiqua" w:cs="Times New Roman"/>
                <w:color w:val="000000" w:themeColor="text1"/>
              </w:rPr>
              <w:t xml:space="preserve"> </w:t>
            </w:r>
          </w:p>
          <w:p w14:paraId="5B95AF39" w14:textId="23324A2F"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(Scoliosis, kyphosis)</w:t>
            </w:r>
          </w:p>
          <w:p w14:paraId="50B46A54" w14:textId="77777777"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 </w:t>
            </w:r>
          </w:p>
          <w:p w14:paraId="186FFBD2" w14:textId="2A1DB4F8"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Speech (dysarthria)</w:t>
            </w:r>
          </w:p>
          <w:p w14:paraId="6253B41A" w14:textId="537C62D6" w:rsidR="00310FEE" w:rsidRPr="000F4D25" w:rsidRDefault="009D1480" w:rsidP="00734CF5">
            <w:pPr>
              <w:keepNext/>
              <w:keepLines/>
              <w:spacing w:line="360" w:lineRule="auto"/>
              <w:jc w:val="both"/>
              <w:rPr>
                <w:rFonts w:ascii="Book Antiqua" w:hAnsi="Book Antiqua" w:cs="Times New Roman"/>
                <w:color w:val="000000" w:themeColor="text1"/>
              </w:rPr>
            </w:pPr>
            <w:r>
              <w:rPr>
                <w:rFonts w:ascii="Book Antiqua" w:hAnsi="Book Antiqua" w:cs="Times New Roman"/>
                <w:color w:val="000000" w:themeColor="text1"/>
              </w:rPr>
              <w:t>Swallowing/</w:t>
            </w:r>
            <w:r w:rsidRPr="000F4D25">
              <w:rPr>
                <w:rFonts w:ascii="Book Antiqua" w:hAnsi="Book Antiqua" w:cs="Times New Roman"/>
                <w:color w:val="000000" w:themeColor="text1"/>
              </w:rPr>
              <w:t>f</w:t>
            </w:r>
            <w:r w:rsidR="00310FEE" w:rsidRPr="000F4D25">
              <w:rPr>
                <w:rFonts w:ascii="Book Antiqua" w:hAnsi="Book Antiqua" w:cs="Times New Roman"/>
                <w:color w:val="000000" w:themeColor="text1"/>
              </w:rPr>
              <w:t>eeding</w:t>
            </w:r>
          </w:p>
        </w:tc>
        <w:tc>
          <w:tcPr>
            <w:tcW w:w="6146" w:type="dxa"/>
          </w:tcPr>
          <w:p w14:paraId="403126E2" w14:textId="77777777" w:rsidR="00310FEE" w:rsidRPr="000F4D25" w:rsidRDefault="00310FEE" w:rsidP="00734CF5">
            <w:pPr>
              <w:keepNext/>
              <w:keepLines/>
              <w:spacing w:line="360" w:lineRule="auto"/>
              <w:jc w:val="both"/>
              <w:rPr>
                <w:rFonts w:ascii="Book Antiqua" w:hAnsi="Book Antiqua" w:cs="Times New Roman"/>
                <w:color w:val="000000" w:themeColor="text1"/>
              </w:rPr>
            </w:pPr>
          </w:p>
          <w:p w14:paraId="38AD72FC" w14:textId="77777777"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Exercise and physical therapy </w:t>
            </w:r>
          </w:p>
          <w:p w14:paraId="712100F0" w14:textId="3BF6C4D7"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Possible </w:t>
            </w:r>
            <w:r w:rsidR="006D4FE2" w:rsidRPr="000F4D25">
              <w:rPr>
                <w:rFonts w:ascii="Book Antiqua" w:hAnsi="Book Antiqua" w:cs="Times New Roman"/>
                <w:color w:val="000000" w:themeColor="text1"/>
              </w:rPr>
              <w:t>d</w:t>
            </w:r>
            <w:r w:rsidRPr="000F4D25">
              <w:rPr>
                <w:rFonts w:ascii="Book Antiqua" w:hAnsi="Book Antiqua" w:cs="Times New Roman"/>
                <w:color w:val="000000" w:themeColor="text1"/>
              </w:rPr>
              <w:t>rug therapy (DHEA, IGF-1, BP3, Creatinine use has shown possible benefits but this is not routinely done)</w:t>
            </w:r>
          </w:p>
          <w:p w14:paraId="1A2DFDC3" w14:textId="7395F92C"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Orthopaedic surgery (</w:t>
            </w:r>
            <w:r w:rsidRPr="006D4FE2">
              <w:rPr>
                <w:rFonts w:ascii="Book Antiqua" w:hAnsi="Book Antiqua" w:cs="Times New Roman"/>
                <w:i/>
                <w:color w:val="000000" w:themeColor="text1"/>
              </w:rPr>
              <w:t>e</w:t>
            </w:r>
            <w:r w:rsidR="006D4FE2" w:rsidRPr="006D4FE2">
              <w:rPr>
                <w:rFonts w:ascii="Book Antiqua" w:eastAsia="宋体" w:hAnsi="Book Antiqua" w:cs="Times New Roman" w:hint="eastAsia"/>
                <w:i/>
                <w:color w:val="000000" w:themeColor="text1"/>
                <w:lang w:eastAsia="zh-CN"/>
              </w:rPr>
              <w:t>.</w:t>
            </w:r>
            <w:r w:rsidRPr="006D4FE2">
              <w:rPr>
                <w:rFonts w:ascii="Book Antiqua" w:hAnsi="Book Antiqua" w:cs="Times New Roman"/>
                <w:i/>
                <w:color w:val="000000" w:themeColor="text1"/>
              </w:rPr>
              <w:t>g</w:t>
            </w:r>
            <w:r w:rsidR="006D4FE2" w:rsidRPr="006D4FE2">
              <w:rPr>
                <w:rFonts w:ascii="Book Antiqua" w:eastAsia="宋体" w:hAnsi="Book Antiqua" w:cs="Times New Roman" w:hint="eastAsia"/>
                <w:i/>
                <w:color w:val="000000" w:themeColor="text1"/>
                <w:lang w:eastAsia="zh-CN"/>
              </w:rPr>
              <w:t>.</w:t>
            </w:r>
            <w:r w:rsidR="006D4FE2">
              <w:rPr>
                <w:rFonts w:ascii="Book Antiqua" w:eastAsia="宋体" w:hAnsi="Book Antiqua" w:cs="Times New Roman" w:hint="eastAsia"/>
                <w:color w:val="000000" w:themeColor="text1"/>
                <w:lang w:eastAsia="zh-CN"/>
              </w:rPr>
              <w:t>,</w:t>
            </w:r>
            <w:r w:rsidRPr="000F4D25">
              <w:rPr>
                <w:rFonts w:ascii="Book Antiqua" w:hAnsi="Book Antiqua" w:cs="Times New Roman"/>
                <w:color w:val="000000" w:themeColor="text1"/>
              </w:rPr>
              <w:t xml:space="preserve"> tendon transfer, if required)</w:t>
            </w:r>
          </w:p>
          <w:p w14:paraId="18B50637" w14:textId="77777777"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Mobility aids</w:t>
            </w:r>
          </w:p>
          <w:p w14:paraId="73BC2EBD" w14:textId="77777777" w:rsidR="00310FEE" w:rsidRPr="000F4D25" w:rsidRDefault="00310FEE"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Physiotherapy, ankle foot orthoses, splints</w:t>
            </w:r>
          </w:p>
          <w:p w14:paraId="155A02CC" w14:textId="44254B15" w:rsidR="00310FEE" w:rsidRPr="000F4D25" w:rsidRDefault="00310FEE"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Optimise </w:t>
            </w:r>
            <w:r w:rsidR="009D1480" w:rsidRPr="000F4D25">
              <w:rPr>
                <w:rFonts w:ascii="Book Antiqua" w:hAnsi="Book Antiqua" w:cs="Times New Roman"/>
                <w:color w:val="000000" w:themeColor="text1"/>
              </w:rPr>
              <w:t>v</w:t>
            </w:r>
            <w:r w:rsidRPr="000F4D25">
              <w:rPr>
                <w:rFonts w:ascii="Book Antiqua" w:hAnsi="Book Antiqua" w:cs="Times New Roman"/>
                <w:color w:val="000000" w:themeColor="text1"/>
              </w:rPr>
              <w:t xml:space="preserve">itamin D and calcium </w:t>
            </w:r>
          </w:p>
          <w:p w14:paraId="392A0295" w14:textId="77777777" w:rsidR="00310FEE" w:rsidRPr="000F4D25" w:rsidRDefault="00310FEE"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Physiotherapy, stretches and splints</w:t>
            </w:r>
          </w:p>
          <w:p w14:paraId="1BB1E9FE" w14:textId="77777777" w:rsidR="00310FEE" w:rsidRPr="000F4D25" w:rsidRDefault="00310FEE"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Orthopaedic surgery</w:t>
            </w:r>
          </w:p>
          <w:p w14:paraId="136A8347" w14:textId="760C79A8"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Speech </w:t>
            </w:r>
            <w:r w:rsidR="009D1480" w:rsidRPr="000F4D25">
              <w:rPr>
                <w:rFonts w:ascii="Book Antiqua" w:hAnsi="Book Antiqua" w:cs="Times New Roman"/>
                <w:color w:val="000000" w:themeColor="text1"/>
              </w:rPr>
              <w:t>t</w:t>
            </w:r>
            <w:r w:rsidRPr="000F4D25">
              <w:rPr>
                <w:rFonts w:ascii="Book Antiqua" w:hAnsi="Book Antiqua" w:cs="Times New Roman"/>
                <w:color w:val="000000" w:themeColor="text1"/>
              </w:rPr>
              <w:t>herapy</w:t>
            </w:r>
          </w:p>
          <w:p w14:paraId="783AF1A3" w14:textId="5085FB36"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Speech </w:t>
            </w:r>
            <w:r w:rsidR="009D1480" w:rsidRPr="000F4D25">
              <w:rPr>
                <w:rFonts w:ascii="Book Antiqua" w:hAnsi="Book Antiqua" w:cs="Times New Roman"/>
                <w:color w:val="000000" w:themeColor="text1"/>
              </w:rPr>
              <w:t>t</w:t>
            </w:r>
            <w:r w:rsidRPr="000F4D25">
              <w:rPr>
                <w:rFonts w:ascii="Book Antiqua" w:hAnsi="Book Antiqua" w:cs="Times New Roman"/>
                <w:color w:val="000000" w:themeColor="text1"/>
              </w:rPr>
              <w:t>herapy</w:t>
            </w:r>
          </w:p>
          <w:p w14:paraId="0854F8EC" w14:textId="77777777"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Modification of food consistency</w:t>
            </w:r>
          </w:p>
          <w:p w14:paraId="716CDE01" w14:textId="3EDE2F34" w:rsidR="00310FEE" w:rsidRPr="000F4D25" w:rsidRDefault="00310FEE"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Physiotherapy to enhance swallowing</w:t>
            </w:r>
          </w:p>
        </w:tc>
      </w:tr>
      <w:tr w:rsidR="0059695F" w:rsidRPr="000F4D25" w14:paraId="2A6AA623" w14:textId="77777777" w:rsidTr="00701ADB">
        <w:trPr>
          <w:divId w:val="183174227"/>
        </w:trPr>
        <w:tc>
          <w:tcPr>
            <w:tcW w:w="2376" w:type="dxa"/>
          </w:tcPr>
          <w:p w14:paraId="32A5319D" w14:textId="77777777" w:rsidR="0059695F" w:rsidRPr="000F4D25" w:rsidRDefault="0059695F" w:rsidP="00734CF5">
            <w:pPr>
              <w:spacing w:line="360" w:lineRule="auto"/>
              <w:jc w:val="both"/>
              <w:rPr>
                <w:rFonts w:ascii="Book Antiqua" w:hAnsi="Book Antiqua" w:cs="Times New Roman"/>
                <w:b/>
                <w:color w:val="000000" w:themeColor="text1"/>
              </w:rPr>
            </w:pPr>
            <w:proofErr w:type="spellStart"/>
            <w:r w:rsidRPr="000F4D25">
              <w:rPr>
                <w:rFonts w:ascii="Book Antiqua" w:hAnsi="Book Antiqua" w:cs="Times New Roman"/>
                <w:b/>
                <w:color w:val="000000" w:themeColor="text1"/>
              </w:rPr>
              <w:t>Myotonia</w:t>
            </w:r>
            <w:proofErr w:type="spellEnd"/>
          </w:p>
        </w:tc>
        <w:tc>
          <w:tcPr>
            <w:tcW w:w="6146" w:type="dxa"/>
          </w:tcPr>
          <w:p w14:paraId="066D26C3"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Occupational therapy – adaptive devices</w:t>
            </w:r>
          </w:p>
          <w:p w14:paraId="2474A85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Drug therapy (</w:t>
            </w:r>
            <w:proofErr w:type="spellStart"/>
            <w:r w:rsidRPr="000F4D25">
              <w:rPr>
                <w:rFonts w:ascii="Book Antiqua" w:hAnsi="Book Antiqua" w:cs="Times New Roman"/>
                <w:color w:val="000000" w:themeColor="text1"/>
              </w:rPr>
              <w:t>Mexiletine</w:t>
            </w:r>
            <w:proofErr w:type="spellEnd"/>
            <w:r w:rsidRPr="000F4D25">
              <w:rPr>
                <w:rFonts w:ascii="Book Antiqua" w:hAnsi="Book Antiqua" w:cs="Times New Roman"/>
                <w:color w:val="000000" w:themeColor="text1"/>
              </w:rPr>
              <w:t>, anti-epileptics, amino acids, antidepressants)</w:t>
            </w:r>
          </w:p>
        </w:tc>
      </w:tr>
      <w:tr w:rsidR="0059695F" w:rsidRPr="000F4D25" w14:paraId="4F0E4849" w14:textId="77777777" w:rsidTr="00701ADB">
        <w:trPr>
          <w:divId w:val="183174227"/>
          <w:trHeight w:val="6102"/>
        </w:trPr>
        <w:tc>
          <w:tcPr>
            <w:tcW w:w="2376" w:type="dxa"/>
          </w:tcPr>
          <w:p w14:paraId="58745DB6" w14:textId="387E258B"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b/>
                <w:color w:val="000000" w:themeColor="text1"/>
              </w:rPr>
              <w:lastRenderedPageBreak/>
              <w:t>Respiratory</w:t>
            </w:r>
          </w:p>
          <w:p w14:paraId="2A6F3473" w14:textId="153A114B" w:rsidR="0059695F" w:rsidRPr="000F4D25" w:rsidRDefault="00343414" w:rsidP="00734CF5">
            <w:pPr>
              <w:keepNext/>
              <w:keepLines/>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 </w:t>
            </w:r>
            <w:r w:rsidR="00310FEE" w:rsidRPr="000F4D25">
              <w:rPr>
                <w:rFonts w:ascii="Book Antiqua" w:hAnsi="Book Antiqua" w:cs="Times New Roman"/>
                <w:color w:val="000000" w:themeColor="text1"/>
              </w:rPr>
              <w:t xml:space="preserve">Chest wall weakness and respiratory </w:t>
            </w:r>
            <w:r w:rsidR="0059695F" w:rsidRPr="000F4D25">
              <w:rPr>
                <w:rFonts w:ascii="Book Antiqua" w:hAnsi="Book Antiqua" w:cs="Times New Roman"/>
                <w:color w:val="000000" w:themeColor="text1"/>
              </w:rPr>
              <w:t>function</w:t>
            </w:r>
          </w:p>
          <w:p w14:paraId="073BFC18" w14:textId="3AC13B4F" w:rsidR="0059695F" w:rsidRPr="000F4D25" w:rsidRDefault="00343414" w:rsidP="00734CF5">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 </w:t>
            </w:r>
          </w:p>
          <w:p w14:paraId="2342CFCE" w14:textId="77777777" w:rsidR="0059695F" w:rsidRPr="000F4D25" w:rsidRDefault="0059695F" w:rsidP="00734CF5">
            <w:pPr>
              <w:spacing w:line="360" w:lineRule="auto"/>
              <w:jc w:val="both"/>
              <w:rPr>
                <w:rFonts w:ascii="Book Antiqua" w:hAnsi="Book Antiqua" w:cs="Times New Roman"/>
                <w:color w:val="000000" w:themeColor="text1"/>
              </w:rPr>
            </w:pPr>
          </w:p>
          <w:p w14:paraId="552AD652" w14:textId="77777777" w:rsidR="0059695F" w:rsidRPr="000F4D25" w:rsidRDefault="0059695F" w:rsidP="00734CF5">
            <w:pPr>
              <w:spacing w:line="360" w:lineRule="auto"/>
              <w:jc w:val="both"/>
              <w:rPr>
                <w:rFonts w:ascii="Book Antiqua" w:hAnsi="Book Antiqua" w:cs="Times New Roman"/>
                <w:color w:val="000000" w:themeColor="text1"/>
              </w:rPr>
            </w:pPr>
          </w:p>
          <w:p w14:paraId="676CE260" w14:textId="77777777" w:rsidR="0059695F" w:rsidRPr="000F4D25" w:rsidRDefault="0059695F" w:rsidP="00734CF5">
            <w:pPr>
              <w:spacing w:line="360" w:lineRule="auto"/>
              <w:jc w:val="both"/>
              <w:rPr>
                <w:rFonts w:ascii="Book Antiqua" w:hAnsi="Book Antiqua" w:cs="Times New Roman"/>
                <w:color w:val="000000" w:themeColor="text1"/>
              </w:rPr>
            </w:pPr>
          </w:p>
          <w:p w14:paraId="57356DDE" w14:textId="77777777" w:rsidR="0059695F" w:rsidRPr="000F4D25" w:rsidRDefault="0059695F" w:rsidP="00734CF5">
            <w:pPr>
              <w:spacing w:line="360" w:lineRule="auto"/>
              <w:jc w:val="both"/>
              <w:rPr>
                <w:rFonts w:ascii="Book Antiqua" w:hAnsi="Book Antiqua" w:cs="Times New Roman"/>
                <w:color w:val="000000" w:themeColor="text1"/>
              </w:rPr>
            </w:pPr>
          </w:p>
          <w:p w14:paraId="37C4B431" w14:textId="77777777" w:rsidR="0059695F" w:rsidRPr="000F4D25" w:rsidRDefault="0059695F" w:rsidP="00734CF5">
            <w:pPr>
              <w:spacing w:line="360" w:lineRule="auto"/>
              <w:jc w:val="both"/>
              <w:rPr>
                <w:rFonts w:ascii="Book Antiqua" w:hAnsi="Book Antiqua" w:cs="Times New Roman"/>
                <w:color w:val="000000" w:themeColor="text1"/>
              </w:rPr>
            </w:pPr>
          </w:p>
          <w:p w14:paraId="10418DC7" w14:textId="77777777" w:rsidR="0059695F" w:rsidRPr="000F4D25" w:rsidRDefault="0059695F" w:rsidP="00734CF5">
            <w:pPr>
              <w:spacing w:line="360" w:lineRule="auto"/>
              <w:jc w:val="both"/>
              <w:rPr>
                <w:rFonts w:ascii="Book Antiqua" w:hAnsi="Book Antiqua" w:cs="Times New Roman"/>
                <w:color w:val="000000" w:themeColor="text1"/>
              </w:rPr>
            </w:pPr>
          </w:p>
          <w:p w14:paraId="3DE8B3D4" w14:textId="77777777" w:rsidR="0059695F" w:rsidRPr="000F4D25" w:rsidRDefault="0059695F" w:rsidP="00734CF5">
            <w:pPr>
              <w:spacing w:line="360" w:lineRule="auto"/>
              <w:jc w:val="both"/>
              <w:rPr>
                <w:rFonts w:ascii="Book Antiqua" w:hAnsi="Book Antiqua" w:cs="Times New Roman"/>
                <w:color w:val="000000" w:themeColor="text1"/>
              </w:rPr>
            </w:pPr>
          </w:p>
          <w:p w14:paraId="2347B01F" w14:textId="77777777" w:rsidR="0059695F" w:rsidRPr="000F4D25" w:rsidRDefault="0059695F" w:rsidP="00734CF5">
            <w:pPr>
              <w:spacing w:line="360" w:lineRule="auto"/>
              <w:jc w:val="both"/>
              <w:rPr>
                <w:rFonts w:ascii="Book Antiqua" w:hAnsi="Book Antiqua" w:cs="Times New Roman"/>
                <w:color w:val="000000" w:themeColor="text1"/>
              </w:rPr>
            </w:pPr>
          </w:p>
          <w:p w14:paraId="103C6284" w14:textId="77777777" w:rsidR="0059695F" w:rsidRPr="000F4D25" w:rsidRDefault="0059695F" w:rsidP="00734CF5">
            <w:pPr>
              <w:spacing w:line="360" w:lineRule="auto"/>
              <w:jc w:val="both"/>
              <w:rPr>
                <w:rFonts w:ascii="Book Antiqua" w:hAnsi="Book Antiqua" w:cs="Times New Roman"/>
                <w:color w:val="000000" w:themeColor="text1"/>
              </w:rPr>
            </w:pPr>
          </w:p>
          <w:p w14:paraId="779C1FD7" w14:textId="77777777" w:rsidR="0059695F" w:rsidRPr="000F4D25" w:rsidRDefault="0059695F" w:rsidP="00734CF5">
            <w:pPr>
              <w:spacing w:line="360" w:lineRule="auto"/>
              <w:jc w:val="both"/>
              <w:rPr>
                <w:rFonts w:ascii="Book Antiqua" w:hAnsi="Book Antiqua" w:cs="Times New Roman"/>
                <w:color w:val="000000" w:themeColor="text1"/>
              </w:rPr>
            </w:pPr>
          </w:p>
          <w:p w14:paraId="3E3CE06F" w14:textId="77777777" w:rsidR="00310FEE" w:rsidRPr="000F4D25" w:rsidRDefault="00310FEE" w:rsidP="00734CF5">
            <w:pPr>
              <w:spacing w:line="360" w:lineRule="auto"/>
              <w:jc w:val="both"/>
              <w:rPr>
                <w:rFonts w:ascii="Book Antiqua" w:hAnsi="Book Antiqua" w:cs="Times New Roman"/>
                <w:color w:val="000000" w:themeColor="text1"/>
              </w:rPr>
            </w:pPr>
          </w:p>
          <w:p w14:paraId="407ADA11" w14:textId="77777777" w:rsidR="00310FEE" w:rsidRPr="000F4D25" w:rsidRDefault="00310FEE" w:rsidP="00734CF5">
            <w:pPr>
              <w:spacing w:line="360" w:lineRule="auto"/>
              <w:jc w:val="both"/>
              <w:rPr>
                <w:rFonts w:ascii="Book Antiqua" w:hAnsi="Book Antiqua" w:cs="Times New Roman"/>
                <w:color w:val="000000" w:themeColor="text1"/>
              </w:rPr>
            </w:pPr>
          </w:p>
          <w:p w14:paraId="03DF64A9" w14:textId="77777777" w:rsidR="00310FEE" w:rsidRPr="000F4D25" w:rsidRDefault="00310FEE" w:rsidP="00734CF5">
            <w:pPr>
              <w:spacing w:line="360" w:lineRule="auto"/>
              <w:jc w:val="both"/>
              <w:rPr>
                <w:rFonts w:ascii="Book Antiqua" w:hAnsi="Book Antiqua" w:cs="Times New Roman"/>
                <w:color w:val="000000" w:themeColor="text1"/>
              </w:rPr>
            </w:pPr>
          </w:p>
          <w:p w14:paraId="7E81151D"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Weak cough</w:t>
            </w:r>
          </w:p>
          <w:p w14:paraId="391402CE" w14:textId="77777777" w:rsidR="0059695F" w:rsidRPr="000F4D25" w:rsidRDefault="0059695F" w:rsidP="00734CF5">
            <w:pPr>
              <w:spacing w:line="360" w:lineRule="auto"/>
              <w:jc w:val="both"/>
              <w:rPr>
                <w:rFonts w:ascii="Book Antiqua" w:hAnsi="Book Antiqua" w:cs="Times New Roman"/>
                <w:color w:val="000000" w:themeColor="text1"/>
              </w:rPr>
            </w:pPr>
          </w:p>
          <w:p w14:paraId="289C3EA1" w14:textId="77777777" w:rsidR="00701ADB" w:rsidRPr="000F4D25" w:rsidRDefault="00701ADB" w:rsidP="00734CF5">
            <w:pPr>
              <w:spacing w:line="360" w:lineRule="auto"/>
              <w:jc w:val="both"/>
              <w:rPr>
                <w:rFonts w:ascii="Book Antiqua" w:hAnsi="Book Antiqua" w:cs="Times New Roman"/>
                <w:color w:val="000000" w:themeColor="text1"/>
              </w:rPr>
            </w:pPr>
          </w:p>
          <w:p w14:paraId="6F2D50B5" w14:textId="77777777" w:rsidR="00701ADB" w:rsidRPr="000F4D25" w:rsidRDefault="00701ADB"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Greater</w:t>
            </w:r>
          </w:p>
          <w:p w14:paraId="0A2F380B" w14:textId="5D0665E7" w:rsidR="0059695F" w:rsidRPr="000F4D25" w:rsidRDefault="00701ADB"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w:t>
            </w:r>
            <w:r w:rsidR="0059695F" w:rsidRPr="000F4D25">
              <w:rPr>
                <w:rFonts w:ascii="Book Antiqua" w:hAnsi="Book Antiqua" w:cs="Times New Roman"/>
                <w:color w:val="000000" w:themeColor="text1"/>
              </w:rPr>
              <w:t>usceptibility</w:t>
            </w:r>
            <w:r w:rsidRPr="000F4D25">
              <w:rPr>
                <w:rFonts w:ascii="Book Antiqua" w:hAnsi="Book Antiqua" w:cs="Times New Roman"/>
                <w:color w:val="000000" w:themeColor="text1"/>
              </w:rPr>
              <w:t xml:space="preserve"> to </w:t>
            </w:r>
            <w:r w:rsidR="0059695F" w:rsidRPr="000F4D25">
              <w:rPr>
                <w:rFonts w:ascii="Book Antiqua" w:hAnsi="Book Antiqua" w:cs="Times New Roman"/>
                <w:color w:val="000000" w:themeColor="text1"/>
              </w:rPr>
              <w:t xml:space="preserve">infections/ </w:t>
            </w:r>
          </w:p>
          <w:p w14:paraId="5085ACD3" w14:textId="59804321"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recurrent infections</w:t>
            </w:r>
          </w:p>
        </w:tc>
        <w:tc>
          <w:tcPr>
            <w:tcW w:w="6146" w:type="dxa"/>
          </w:tcPr>
          <w:p w14:paraId="334408A6"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26F9BF9D" w14:textId="77777777" w:rsidR="00310FEE"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Regular surveillance screening with a symptom checklist including</w:t>
            </w:r>
            <w:r w:rsidR="00310FEE" w:rsidRPr="000F4D25">
              <w:rPr>
                <w:rFonts w:ascii="Book Antiqua" w:hAnsi="Book Antiqua" w:cs="Times New Roman"/>
                <w:color w:val="000000" w:themeColor="text1"/>
              </w:rPr>
              <w:t>:</w:t>
            </w:r>
            <w:r w:rsidRPr="000F4D25">
              <w:rPr>
                <w:rFonts w:ascii="Book Antiqua" w:hAnsi="Book Antiqua" w:cs="Times New Roman"/>
                <w:color w:val="000000" w:themeColor="text1"/>
              </w:rPr>
              <w:t xml:space="preserve"> </w:t>
            </w:r>
          </w:p>
          <w:p w14:paraId="40DB05D5" w14:textId="199444FB" w:rsidR="00310FEE" w:rsidRPr="006D4FE2" w:rsidRDefault="0059695F" w:rsidP="00734CF5">
            <w:pPr>
              <w:keepNext/>
              <w:keepLines/>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O</w:t>
            </w:r>
            <w:r w:rsidR="00310FEE" w:rsidRPr="000F4D25">
              <w:rPr>
                <w:rFonts w:ascii="Book Antiqua" w:hAnsi="Book Antiqua" w:cs="Times New Roman"/>
                <w:color w:val="000000" w:themeColor="text1"/>
              </w:rPr>
              <w:t xml:space="preserve">rthopnoea, Dyspnoea with ADLs, </w:t>
            </w:r>
            <w:r w:rsidRPr="000F4D25">
              <w:rPr>
                <w:rFonts w:ascii="Book Antiqua" w:hAnsi="Book Antiqua" w:cs="Times New Roman"/>
                <w:color w:val="000000" w:themeColor="text1"/>
              </w:rPr>
              <w:t>Sleep disturban</w:t>
            </w:r>
            <w:r w:rsidR="00310FEE" w:rsidRPr="000F4D25">
              <w:rPr>
                <w:rFonts w:ascii="Book Antiqua" w:hAnsi="Book Antiqua" w:cs="Times New Roman"/>
                <w:color w:val="000000" w:themeColor="text1"/>
              </w:rPr>
              <w:t xml:space="preserve">ces, morning headaches, apnoea, </w:t>
            </w:r>
            <w:r w:rsidRPr="000F4D25">
              <w:rPr>
                <w:rFonts w:ascii="Book Antiqua" w:hAnsi="Book Antiqua" w:cs="Times New Roman"/>
                <w:color w:val="000000" w:themeColor="text1"/>
              </w:rPr>
              <w:t>reduced cognition, EDS, f</w:t>
            </w:r>
            <w:r w:rsidR="006D4FE2">
              <w:rPr>
                <w:rFonts w:ascii="Book Antiqua" w:hAnsi="Book Antiqua" w:cs="Times New Roman"/>
                <w:color w:val="000000" w:themeColor="text1"/>
              </w:rPr>
              <w:t>atigue, recent chest infections</w:t>
            </w:r>
          </w:p>
          <w:p w14:paraId="79EA3A7C" w14:textId="4FEBC01A"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Respi</w:t>
            </w:r>
            <w:r w:rsidR="009D1480">
              <w:rPr>
                <w:rFonts w:ascii="Book Antiqua" w:hAnsi="Book Antiqua" w:cs="Times New Roman"/>
                <w:color w:val="000000" w:themeColor="text1"/>
              </w:rPr>
              <w:t>ratory function tests including</w:t>
            </w:r>
            <w:r w:rsidRPr="000F4D25">
              <w:rPr>
                <w:rFonts w:ascii="Book Antiqua" w:hAnsi="Book Antiqua" w:cs="Times New Roman"/>
                <w:color w:val="000000" w:themeColor="text1"/>
              </w:rPr>
              <w:t xml:space="preserve"> </w:t>
            </w:r>
          </w:p>
          <w:p w14:paraId="3A30EF44" w14:textId="65E8947D" w:rsidR="00310FEE" w:rsidRPr="006D4FE2" w:rsidRDefault="0059695F" w:rsidP="009D1480">
            <w:pPr>
              <w:keepNext/>
              <w:keepLines/>
              <w:spacing w:line="360" w:lineRule="auto"/>
              <w:ind w:firstLineChars="50" w:firstLine="120"/>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Regular Forced vital</w:t>
            </w:r>
            <w:r w:rsidR="00310FEE" w:rsidRPr="000F4D25">
              <w:rPr>
                <w:rFonts w:ascii="Book Antiqua" w:hAnsi="Book Antiqua" w:cs="Times New Roman"/>
                <w:color w:val="000000" w:themeColor="text1"/>
              </w:rPr>
              <w:t xml:space="preserve"> capacity, FEV1, Pulse oximetry </w:t>
            </w:r>
            <w:r w:rsidR="006D4FE2">
              <w:rPr>
                <w:rFonts w:ascii="Book Antiqua" w:hAnsi="Book Antiqua" w:cs="Times New Roman"/>
                <w:color w:val="000000" w:themeColor="text1"/>
              </w:rPr>
              <w:t>and Peak expiratory cough flow</w:t>
            </w:r>
          </w:p>
          <w:p w14:paraId="52045D67" w14:textId="0257D48E"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Elective monitoring also includes mean inspiratory and </w:t>
            </w:r>
          </w:p>
          <w:p w14:paraId="451ED858" w14:textId="5ED57DFF" w:rsidR="00701ADB" w:rsidRPr="006D4FE2" w:rsidRDefault="00343414" w:rsidP="00734CF5">
            <w:pPr>
              <w:keepNext/>
              <w:keepLines/>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 </w:t>
            </w:r>
            <w:r w:rsidR="00310FEE" w:rsidRPr="000F4D25">
              <w:rPr>
                <w:rFonts w:ascii="Book Antiqua" w:hAnsi="Book Antiqua" w:cs="Times New Roman"/>
                <w:color w:val="000000" w:themeColor="text1"/>
              </w:rPr>
              <w:t>expiratory</w:t>
            </w:r>
            <w:r w:rsidR="0059695F" w:rsidRPr="000F4D25">
              <w:rPr>
                <w:rFonts w:ascii="Book Antiqua" w:hAnsi="Book Antiqua" w:cs="Times New Roman"/>
                <w:color w:val="000000" w:themeColor="text1"/>
              </w:rPr>
              <w:t xml:space="preserve"> pressures, and arterial blood gas analysis</w:t>
            </w:r>
          </w:p>
          <w:p w14:paraId="28493FA6" w14:textId="4B5E80FC"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Imaging may include ches</w:t>
            </w:r>
            <w:r w:rsidR="00701ADB" w:rsidRPr="000F4D25">
              <w:rPr>
                <w:rFonts w:ascii="Book Antiqua" w:hAnsi="Book Antiqua" w:cs="Times New Roman"/>
                <w:color w:val="000000" w:themeColor="text1"/>
              </w:rPr>
              <w:t>t radiography or ultrasound for</w:t>
            </w:r>
          </w:p>
          <w:p w14:paraId="1D1B9CB2" w14:textId="6A2F0C0B" w:rsidR="0059695F" w:rsidRPr="000F4D25" w:rsidRDefault="00343414" w:rsidP="00734CF5">
            <w:pPr>
              <w:keepNext/>
              <w:keepLines/>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 </w:t>
            </w:r>
            <w:r w:rsidR="0059695F" w:rsidRPr="000F4D25">
              <w:rPr>
                <w:rFonts w:ascii="Book Antiqua" w:hAnsi="Book Antiqua" w:cs="Times New Roman"/>
                <w:color w:val="000000" w:themeColor="text1"/>
              </w:rPr>
              <w:t xml:space="preserve">detection of motion abnormalities and thinning of </w:t>
            </w:r>
          </w:p>
          <w:p w14:paraId="475726E4" w14:textId="675B8A56" w:rsidR="0059695F" w:rsidRPr="006D4FE2" w:rsidRDefault="00343414" w:rsidP="00734CF5">
            <w:pPr>
              <w:keepNext/>
              <w:keepLines/>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 </w:t>
            </w:r>
            <w:r w:rsidR="006D4FE2">
              <w:rPr>
                <w:rFonts w:ascii="Book Antiqua" w:hAnsi="Book Antiqua" w:cs="Times New Roman"/>
                <w:color w:val="000000" w:themeColor="text1"/>
              </w:rPr>
              <w:t>diaphragm</w:t>
            </w:r>
          </w:p>
          <w:p w14:paraId="757BC494"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Nocturnal non-invasive ventilation: </w:t>
            </w:r>
            <w:proofErr w:type="spellStart"/>
            <w:r w:rsidRPr="000F4D25">
              <w:rPr>
                <w:rFonts w:ascii="Book Antiqua" w:hAnsi="Book Antiqua" w:cs="Times New Roman"/>
                <w:color w:val="000000" w:themeColor="text1"/>
              </w:rPr>
              <w:t>BiPAP</w:t>
            </w:r>
            <w:proofErr w:type="spellEnd"/>
            <w:r w:rsidRPr="000F4D25">
              <w:rPr>
                <w:rFonts w:ascii="Book Antiqua" w:hAnsi="Book Antiqua" w:cs="Times New Roman"/>
                <w:color w:val="000000" w:themeColor="text1"/>
              </w:rPr>
              <w:t xml:space="preserve"> or CPAP (in </w:t>
            </w:r>
          </w:p>
          <w:p w14:paraId="2C254E82" w14:textId="77EB3248" w:rsidR="00310FEE" w:rsidRPr="006D4FE2" w:rsidRDefault="00343414" w:rsidP="00734CF5">
            <w:pPr>
              <w:spacing w:line="360" w:lineRule="auto"/>
              <w:jc w:val="both"/>
              <w:rPr>
                <w:rFonts w:ascii="Book Antiqua" w:eastAsia="宋体" w:hAnsi="Book Antiqua" w:cs="Times New Roman"/>
                <w:color w:val="000000" w:themeColor="text1"/>
                <w:lang w:eastAsia="zh-CN"/>
              </w:rPr>
            </w:pPr>
            <w:r>
              <w:rPr>
                <w:rFonts w:ascii="Book Antiqua" w:hAnsi="Book Antiqua" w:cs="Times New Roman"/>
                <w:color w:val="000000" w:themeColor="text1"/>
              </w:rPr>
              <w:t xml:space="preserve"> </w:t>
            </w:r>
            <w:r w:rsidR="006D4FE2">
              <w:rPr>
                <w:rFonts w:ascii="Book Antiqua" w:hAnsi="Book Antiqua" w:cs="Times New Roman"/>
                <w:color w:val="000000" w:themeColor="text1"/>
              </w:rPr>
              <w:t>more obstructive cases)</w:t>
            </w:r>
          </w:p>
          <w:p w14:paraId="2E41A406" w14:textId="273E4902" w:rsidR="00310FEE"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CDM: Intubation and ventilation during neonatal period</w:t>
            </w:r>
          </w:p>
          <w:p w14:paraId="1919CA90"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Physiotherapy incorporating airway clearing techniques, manual assisted cough and postural drainage of secretions </w:t>
            </w:r>
          </w:p>
          <w:p w14:paraId="0D7CC3B8"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Antibiotics for management of acute infections</w:t>
            </w:r>
          </w:p>
          <w:p w14:paraId="066D0F50"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Prophylactic vaccinations</w:t>
            </w:r>
          </w:p>
          <w:p w14:paraId="20F11CA6"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Respiratory physician consultation</w:t>
            </w:r>
          </w:p>
          <w:p w14:paraId="5CE4C2B4" w14:textId="77777777" w:rsidR="0059695F" w:rsidRPr="000F4D25" w:rsidRDefault="0059695F" w:rsidP="00734CF5">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Prophylactic antibiotics</w:t>
            </w:r>
          </w:p>
        </w:tc>
      </w:tr>
      <w:tr w:rsidR="0059695F" w:rsidRPr="000F4D25" w14:paraId="7D07FAB0" w14:textId="77777777" w:rsidTr="00701ADB">
        <w:trPr>
          <w:divId w:val="183174227"/>
          <w:trHeight w:val="1114"/>
        </w:trPr>
        <w:tc>
          <w:tcPr>
            <w:tcW w:w="2376" w:type="dxa"/>
          </w:tcPr>
          <w:p w14:paraId="71F7EAA3" w14:textId="5C147B22"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b/>
                <w:color w:val="000000" w:themeColor="text1"/>
              </w:rPr>
              <w:t>Cardiac</w:t>
            </w:r>
          </w:p>
          <w:p w14:paraId="4EF1726A" w14:textId="1CD523EC" w:rsidR="0059695F" w:rsidRPr="000F4D25" w:rsidRDefault="00343414" w:rsidP="00734CF5">
            <w:pPr>
              <w:keepNext/>
              <w:keepLines/>
              <w:spacing w:line="360" w:lineRule="auto"/>
              <w:jc w:val="both"/>
              <w:rPr>
                <w:rFonts w:ascii="Book Antiqua" w:eastAsiaTheme="majorEastAsia" w:hAnsi="Book Antiqua" w:cs="Times New Roman"/>
                <w:b/>
                <w:bCs/>
                <w:i/>
                <w:iCs/>
                <w:color w:val="000000" w:themeColor="text1"/>
              </w:rPr>
            </w:pPr>
            <w:r>
              <w:rPr>
                <w:rFonts w:ascii="Book Antiqua" w:hAnsi="Book Antiqua" w:cs="Times New Roman"/>
                <w:color w:val="000000" w:themeColor="text1"/>
              </w:rPr>
              <w:t xml:space="preserve"> </w:t>
            </w:r>
            <w:r w:rsidR="0059695F" w:rsidRPr="000F4D25">
              <w:rPr>
                <w:rFonts w:ascii="Book Antiqua" w:hAnsi="Book Antiqua" w:cs="Times New Roman"/>
                <w:color w:val="000000" w:themeColor="text1"/>
              </w:rPr>
              <w:t>Conduction disorders</w:t>
            </w:r>
          </w:p>
        </w:tc>
        <w:tc>
          <w:tcPr>
            <w:tcW w:w="6146" w:type="dxa"/>
          </w:tcPr>
          <w:p w14:paraId="1FBF2872"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037F7263"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Annual surveillance with ECG and echocardiography</w:t>
            </w:r>
          </w:p>
          <w:p w14:paraId="4B53F2B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proofErr w:type="spellStart"/>
            <w:r w:rsidRPr="000F4D25">
              <w:rPr>
                <w:rFonts w:ascii="Book Antiqua" w:hAnsi="Book Antiqua" w:cs="Times New Roman"/>
                <w:color w:val="000000" w:themeColor="text1"/>
              </w:rPr>
              <w:t>Holter</w:t>
            </w:r>
            <w:proofErr w:type="spellEnd"/>
            <w:r w:rsidRPr="000F4D25">
              <w:rPr>
                <w:rFonts w:ascii="Book Antiqua" w:hAnsi="Book Antiqua" w:cs="Times New Roman"/>
                <w:color w:val="000000" w:themeColor="text1"/>
              </w:rPr>
              <w:t xml:space="preserve"> monitoring</w:t>
            </w:r>
          </w:p>
          <w:p w14:paraId="6E924903"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Pacemaker or defibrillator insertion if indicated</w:t>
            </w:r>
          </w:p>
        </w:tc>
      </w:tr>
      <w:tr w:rsidR="0059695F" w:rsidRPr="000F4D25" w14:paraId="5B483551" w14:textId="77777777" w:rsidTr="00701ADB">
        <w:trPr>
          <w:divId w:val="183174227"/>
          <w:trHeight w:val="3086"/>
        </w:trPr>
        <w:tc>
          <w:tcPr>
            <w:tcW w:w="2376" w:type="dxa"/>
          </w:tcPr>
          <w:p w14:paraId="362922DB"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b/>
                <w:color w:val="000000" w:themeColor="text1"/>
              </w:rPr>
              <w:lastRenderedPageBreak/>
              <w:t>Sleep</w:t>
            </w:r>
          </w:p>
          <w:p w14:paraId="632AFB35"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Sleep related breathing disorders</w:t>
            </w:r>
          </w:p>
          <w:p w14:paraId="02F3FD52"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6549D6D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p>
          <w:p w14:paraId="5CC36B0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Upper airway obstruction/ Apnoea </w:t>
            </w:r>
          </w:p>
          <w:p w14:paraId="4FED6DCA"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Periodic Limb Movements</w:t>
            </w:r>
          </w:p>
          <w:p w14:paraId="6299C97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Excessive Daytime Somnolence</w:t>
            </w:r>
          </w:p>
        </w:tc>
        <w:tc>
          <w:tcPr>
            <w:tcW w:w="6146" w:type="dxa"/>
          </w:tcPr>
          <w:p w14:paraId="40D256A2" w14:textId="77777777" w:rsidR="0059695F" w:rsidRPr="000F4D25" w:rsidRDefault="0059695F" w:rsidP="00734CF5">
            <w:pPr>
              <w:spacing w:line="360" w:lineRule="auto"/>
              <w:jc w:val="both"/>
              <w:rPr>
                <w:rFonts w:ascii="Book Antiqua" w:hAnsi="Book Antiqua" w:cs="Times New Roman"/>
                <w:color w:val="000000" w:themeColor="text1"/>
              </w:rPr>
            </w:pPr>
          </w:p>
          <w:p w14:paraId="6052697B"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Respiratory function testing</w:t>
            </w:r>
          </w:p>
          <w:p w14:paraId="54A56B59"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Overnight Pulse oximetry</w:t>
            </w:r>
          </w:p>
          <w:p w14:paraId="6914231A"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Polysomnography</w:t>
            </w:r>
          </w:p>
          <w:p w14:paraId="44937A41"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Non-invasive ventilation</w:t>
            </w:r>
          </w:p>
          <w:p w14:paraId="68C5F956"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Total tonsillectomy or adenoidectomy may be beneficial</w:t>
            </w:r>
          </w:p>
          <w:p w14:paraId="0DFB3D66" w14:textId="77777777" w:rsidR="0059695F" w:rsidRPr="000F4D25" w:rsidRDefault="0059695F" w:rsidP="00734CF5">
            <w:pPr>
              <w:spacing w:line="360" w:lineRule="auto"/>
              <w:jc w:val="both"/>
              <w:rPr>
                <w:rFonts w:ascii="Book Antiqua" w:hAnsi="Book Antiqua" w:cs="Times New Roman"/>
                <w:color w:val="000000" w:themeColor="text1"/>
              </w:rPr>
            </w:pPr>
          </w:p>
          <w:p w14:paraId="7A6F2DC5"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Assessment of serum Iron and Ferritin</w:t>
            </w:r>
          </w:p>
          <w:p w14:paraId="163BD5DB" w14:textId="10726BA9" w:rsidR="0059695F" w:rsidRPr="006D4FE2" w:rsidRDefault="006D4FE2" w:rsidP="00734CF5">
            <w:pPr>
              <w:spacing w:line="360" w:lineRule="auto"/>
              <w:jc w:val="both"/>
              <w:rPr>
                <w:rFonts w:ascii="Book Antiqua" w:eastAsia="宋体" w:hAnsi="Book Antiqua" w:cs="Times New Roman"/>
                <w:b/>
                <w:bCs/>
                <w:i/>
                <w:iCs/>
                <w:color w:val="000000" w:themeColor="text1"/>
                <w:lang w:eastAsia="zh-CN"/>
              </w:rPr>
            </w:pPr>
            <w:r>
              <w:rPr>
                <w:rFonts w:ascii="Book Antiqua" w:hAnsi="Book Antiqua" w:cs="Times New Roman"/>
                <w:color w:val="000000" w:themeColor="text1"/>
              </w:rPr>
              <w:t>Consider dopaminergic agents</w:t>
            </w:r>
          </w:p>
          <w:p w14:paraId="1087ECA2" w14:textId="3CF246BE"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Thorough assessment</w:t>
            </w:r>
            <w:r w:rsidR="00343414">
              <w:rPr>
                <w:rFonts w:ascii="Book Antiqua" w:hAnsi="Book Antiqua" w:cs="Times New Roman"/>
                <w:color w:val="000000" w:themeColor="text1"/>
              </w:rPr>
              <w:t xml:space="preserve"> </w:t>
            </w:r>
            <w:r w:rsidRPr="000F4D25">
              <w:rPr>
                <w:rFonts w:ascii="Book Antiqua" w:hAnsi="Book Antiqua" w:cs="Times New Roman"/>
                <w:color w:val="000000" w:themeColor="text1"/>
              </w:rPr>
              <w:t xml:space="preserve">(questionnaires, </w:t>
            </w:r>
            <w:proofErr w:type="spellStart"/>
            <w:r w:rsidRPr="000F4D25">
              <w:rPr>
                <w:rFonts w:ascii="Book Antiqua" w:hAnsi="Book Antiqua" w:cs="Times New Roman"/>
                <w:color w:val="000000" w:themeColor="text1"/>
              </w:rPr>
              <w:t>actigraphy</w:t>
            </w:r>
            <w:proofErr w:type="spellEnd"/>
            <w:r w:rsidRPr="000F4D25">
              <w:rPr>
                <w:rFonts w:ascii="Book Antiqua" w:hAnsi="Book Antiqua" w:cs="Times New Roman"/>
                <w:color w:val="000000" w:themeColor="text1"/>
              </w:rPr>
              <w:t>)</w:t>
            </w:r>
          </w:p>
          <w:p w14:paraId="498DAD8F" w14:textId="5CE6E4AD" w:rsidR="0059695F" w:rsidRPr="000F4D25" w:rsidRDefault="006D4FE2" w:rsidP="00734CF5">
            <w:pPr>
              <w:spacing w:line="360" w:lineRule="auto"/>
              <w:jc w:val="both"/>
              <w:rPr>
                <w:rFonts w:ascii="Book Antiqua" w:eastAsiaTheme="majorEastAsia" w:hAnsi="Book Antiqua" w:cs="Times New Roman"/>
                <w:b/>
                <w:bCs/>
                <w:i/>
                <w:iCs/>
                <w:color w:val="000000" w:themeColor="text1"/>
              </w:rPr>
            </w:pPr>
            <w:r>
              <w:rPr>
                <w:rFonts w:ascii="Book Antiqua" w:hAnsi="Book Antiqua" w:cs="Times New Roman"/>
                <w:color w:val="000000" w:themeColor="text1"/>
              </w:rPr>
              <w:t>Drug therapy/</w:t>
            </w:r>
            <w:r w:rsidR="0059695F" w:rsidRPr="000F4D25">
              <w:rPr>
                <w:rFonts w:ascii="Book Antiqua" w:hAnsi="Book Antiqua" w:cs="Times New Roman"/>
                <w:color w:val="000000" w:themeColor="text1"/>
              </w:rPr>
              <w:t>Psychostimulants (</w:t>
            </w:r>
            <w:proofErr w:type="spellStart"/>
            <w:r w:rsidR="0059695F" w:rsidRPr="000F4D25">
              <w:rPr>
                <w:rFonts w:ascii="Book Antiqua" w:hAnsi="Book Antiqua" w:cs="Times New Roman"/>
                <w:color w:val="000000" w:themeColor="text1"/>
              </w:rPr>
              <w:t>Modafanil</w:t>
            </w:r>
            <w:proofErr w:type="spellEnd"/>
            <w:r w:rsidR="0059695F" w:rsidRPr="000F4D25">
              <w:rPr>
                <w:rFonts w:ascii="Book Antiqua" w:hAnsi="Book Antiqua" w:cs="Times New Roman"/>
                <w:color w:val="000000" w:themeColor="text1"/>
              </w:rPr>
              <w:t>)</w:t>
            </w:r>
          </w:p>
        </w:tc>
      </w:tr>
      <w:tr w:rsidR="0059695F" w:rsidRPr="000F4D25" w14:paraId="563CAE6B" w14:textId="77777777" w:rsidTr="00701ADB">
        <w:trPr>
          <w:divId w:val="183174227"/>
        </w:trPr>
        <w:tc>
          <w:tcPr>
            <w:tcW w:w="2376" w:type="dxa"/>
          </w:tcPr>
          <w:p w14:paraId="7C32539E" w14:textId="77777777" w:rsidR="0059695F" w:rsidRPr="000F4D25" w:rsidRDefault="0059695F" w:rsidP="00734CF5">
            <w:pPr>
              <w:spacing w:line="360" w:lineRule="auto"/>
              <w:jc w:val="both"/>
              <w:rPr>
                <w:rFonts w:ascii="Book Antiqua" w:eastAsiaTheme="majorEastAsia" w:hAnsi="Book Antiqua" w:cs="Times New Roman"/>
                <w:b/>
                <w:bCs/>
                <w:iCs/>
                <w:color w:val="000000" w:themeColor="text1"/>
              </w:rPr>
            </w:pPr>
            <w:r w:rsidRPr="000F4D25">
              <w:rPr>
                <w:rFonts w:ascii="Book Antiqua" w:eastAsiaTheme="majorEastAsia" w:hAnsi="Book Antiqua" w:cs="Times New Roman"/>
                <w:b/>
                <w:bCs/>
                <w:iCs/>
                <w:color w:val="000000" w:themeColor="text1"/>
              </w:rPr>
              <w:t>Hearing</w:t>
            </w:r>
          </w:p>
        </w:tc>
        <w:tc>
          <w:tcPr>
            <w:tcW w:w="6146" w:type="dxa"/>
          </w:tcPr>
          <w:p w14:paraId="31BEC385"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Regular assessment</w:t>
            </w:r>
          </w:p>
          <w:p w14:paraId="7E5F872D"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Antibiotics for Otitis media</w:t>
            </w:r>
          </w:p>
          <w:p w14:paraId="31D1BC97"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Grommets for recurrent otitis media</w:t>
            </w:r>
          </w:p>
        </w:tc>
      </w:tr>
      <w:tr w:rsidR="0059695F" w:rsidRPr="000F4D25" w14:paraId="2E228D58" w14:textId="77777777" w:rsidTr="00701ADB">
        <w:trPr>
          <w:divId w:val="183174227"/>
          <w:trHeight w:val="4476"/>
        </w:trPr>
        <w:tc>
          <w:tcPr>
            <w:tcW w:w="2376" w:type="dxa"/>
          </w:tcPr>
          <w:p w14:paraId="70FC163C"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b/>
                <w:color w:val="000000" w:themeColor="text1"/>
              </w:rPr>
              <w:lastRenderedPageBreak/>
              <w:t>Gastrointestinal</w:t>
            </w:r>
          </w:p>
          <w:p w14:paraId="11EDF40F"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Nutrition</w:t>
            </w:r>
          </w:p>
          <w:p w14:paraId="70B8AB74"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77967055"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61605BFF"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48B62DDD"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Irritable Bowel Syndrome type symptoms</w:t>
            </w:r>
          </w:p>
          <w:p w14:paraId="100A442A"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Diarrhoea</w:t>
            </w:r>
          </w:p>
          <w:p w14:paraId="74E5C0AB"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2D1D4FEA"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Constipation</w:t>
            </w:r>
          </w:p>
          <w:p w14:paraId="588F9E25"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18B2DEFD"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212158D1"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175919A7" w14:textId="52956A1D" w:rsidR="0059695F" w:rsidRPr="000F4D25" w:rsidRDefault="00701ADB"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Faecal </w:t>
            </w:r>
            <w:r w:rsidR="0059695F" w:rsidRPr="000F4D25">
              <w:rPr>
                <w:rFonts w:ascii="Book Antiqua" w:hAnsi="Book Antiqua" w:cs="Times New Roman"/>
                <w:color w:val="000000" w:themeColor="text1"/>
              </w:rPr>
              <w:t>Incontinence (Anal dilatation)</w:t>
            </w:r>
          </w:p>
          <w:p w14:paraId="5039D955"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Abdominal Pain</w:t>
            </w:r>
          </w:p>
        </w:tc>
        <w:tc>
          <w:tcPr>
            <w:tcW w:w="6146" w:type="dxa"/>
          </w:tcPr>
          <w:p w14:paraId="56537E86" w14:textId="77777777" w:rsidR="0059695F" w:rsidRPr="000F4D25" w:rsidRDefault="0059695F" w:rsidP="00734CF5">
            <w:pPr>
              <w:spacing w:line="360" w:lineRule="auto"/>
              <w:jc w:val="both"/>
              <w:rPr>
                <w:rFonts w:ascii="Book Antiqua" w:hAnsi="Book Antiqua" w:cs="Times New Roman"/>
                <w:color w:val="000000" w:themeColor="text1"/>
              </w:rPr>
            </w:pPr>
          </w:p>
          <w:p w14:paraId="5C29C30E"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Monitoring growth</w:t>
            </w:r>
          </w:p>
          <w:p w14:paraId="492CCAE6" w14:textId="556C8589"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Assessment of micronutrients (</w:t>
            </w:r>
            <w:r w:rsidRPr="006D4FE2">
              <w:rPr>
                <w:rFonts w:ascii="Book Antiqua" w:hAnsi="Book Antiqua" w:cs="Times New Roman"/>
                <w:i/>
                <w:color w:val="000000" w:themeColor="text1"/>
              </w:rPr>
              <w:t>e</w:t>
            </w:r>
            <w:r w:rsidR="006D4FE2" w:rsidRPr="006D4FE2">
              <w:rPr>
                <w:rFonts w:ascii="Book Antiqua" w:eastAsia="宋体" w:hAnsi="Book Antiqua" w:cs="Times New Roman" w:hint="eastAsia"/>
                <w:i/>
                <w:color w:val="000000" w:themeColor="text1"/>
                <w:lang w:eastAsia="zh-CN"/>
              </w:rPr>
              <w:t>.</w:t>
            </w:r>
            <w:r w:rsidRPr="006D4FE2">
              <w:rPr>
                <w:rFonts w:ascii="Book Antiqua" w:hAnsi="Book Antiqua" w:cs="Times New Roman"/>
                <w:i/>
                <w:color w:val="000000" w:themeColor="text1"/>
              </w:rPr>
              <w:t>g.</w:t>
            </w:r>
            <w:r w:rsidR="006D4FE2">
              <w:rPr>
                <w:rFonts w:ascii="Book Antiqua" w:eastAsia="宋体" w:hAnsi="Book Antiqua" w:cs="Times New Roman" w:hint="eastAsia"/>
                <w:color w:val="000000" w:themeColor="text1"/>
                <w:lang w:eastAsia="zh-CN"/>
              </w:rPr>
              <w:t>,</w:t>
            </w:r>
            <w:r w:rsidRPr="000F4D25">
              <w:rPr>
                <w:rFonts w:ascii="Book Antiqua" w:hAnsi="Book Antiqua" w:cs="Times New Roman"/>
                <w:color w:val="000000" w:themeColor="text1"/>
              </w:rPr>
              <w:t xml:space="preserve"> iron and vitamin D) and supplementation as needed</w:t>
            </w:r>
          </w:p>
          <w:p w14:paraId="5670B916"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 Dietician consultation</w:t>
            </w:r>
          </w:p>
          <w:p w14:paraId="3D797189"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Antibiotics to counteract bacterial overgrowth</w:t>
            </w:r>
          </w:p>
          <w:p w14:paraId="770567DD"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256E73FC"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1964573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Antibiotics (Erythromycin)</w:t>
            </w:r>
          </w:p>
          <w:p w14:paraId="39721266"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Drug therapy (Cholestyramine) </w:t>
            </w:r>
          </w:p>
          <w:p w14:paraId="6838A8D8"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Stool softeners</w:t>
            </w:r>
          </w:p>
          <w:p w14:paraId="60B265D8" w14:textId="5754ADBB" w:rsidR="0059695F" w:rsidRPr="000F4D25" w:rsidRDefault="006D4FE2" w:rsidP="00734CF5">
            <w:pPr>
              <w:keepNext/>
              <w:keepLines/>
              <w:spacing w:line="360" w:lineRule="auto"/>
              <w:jc w:val="both"/>
              <w:rPr>
                <w:rFonts w:ascii="Book Antiqua" w:eastAsiaTheme="majorEastAsia" w:hAnsi="Book Antiqua" w:cs="Times New Roman"/>
                <w:b/>
                <w:bCs/>
                <w:i/>
                <w:iCs/>
                <w:color w:val="000000" w:themeColor="text1"/>
              </w:rPr>
            </w:pPr>
            <w:r>
              <w:rPr>
                <w:rFonts w:ascii="Book Antiqua" w:hAnsi="Book Antiqua" w:cs="Times New Roman"/>
                <w:color w:val="000000" w:themeColor="text1"/>
              </w:rPr>
              <w:t>Laxatives/</w:t>
            </w:r>
            <w:r w:rsidR="0059695F" w:rsidRPr="000F4D25">
              <w:rPr>
                <w:rFonts w:ascii="Book Antiqua" w:hAnsi="Book Antiqua" w:cs="Times New Roman"/>
                <w:color w:val="000000" w:themeColor="text1"/>
              </w:rPr>
              <w:t>stimulating agents</w:t>
            </w:r>
          </w:p>
          <w:p w14:paraId="36FA079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Regular toileting routine assisted by bulking agents and laxatives </w:t>
            </w:r>
          </w:p>
          <w:p w14:paraId="31019920"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Cholestyramine</w:t>
            </w:r>
          </w:p>
          <w:p w14:paraId="255C2ABB"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Colostomy (last resort)</w:t>
            </w:r>
          </w:p>
          <w:p w14:paraId="5BE0140F"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Pain medication (NSAIDs)</w:t>
            </w:r>
          </w:p>
          <w:p w14:paraId="3E6E7245"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Cholestyramine</w:t>
            </w:r>
          </w:p>
        </w:tc>
      </w:tr>
      <w:tr w:rsidR="0059695F" w:rsidRPr="000F4D25" w14:paraId="125F5F82" w14:textId="77777777" w:rsidTr="00701ADB">
        <w:trPr>
          <w:divId w:val="183174227"/>
        </w:trPr>
        <w:tc>
          <w:tcPr>
            <w:tcW w:w="2376" w:type="dxa"/>
          </w:tcPr>
          <w:p w14:paraId="7E953F5C" w14:textId="77777777" w:rsidR="0059695F" w:rsidRPr="000F4D25" w:rsidRDefault="0059695F" w:rsidP="00734CF5">
            <w:pPr>
              <w:keepNext/>
              <w:keepLines/>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t>Anaesthesia</w:t>
            </w:r>
          </w:p>
          <w:p w14:paraId="3EAC96D2"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Hypersensitivity with risk of respiratory depression</w:t>
            </w:r>
          </w:p>
          <w:p w14:paraId="08C3C4F9" w14:textId="77777777" w:rsidR="00701ADB" w:rsidRPr="000F4D25" w:rsidRDefault="00701ADB" w:rsidP="00734CF5">
            <w:pPr>
              <w:keepNext/>
              <w:keepLines/>
              <w:spacing w:line="360" w:lineRule="auto"/>
              <w:jc w:val="both"/>
              <w:rPr>
                <w:rFonts w:ascii="Book Antiqua" w:hAnsi="Book Antiqua" w:cs="Times New Roman"/>
                <w:color w:val="000000" w:themeColor="text1"/>
              </w:rPr>
            </w:pPr>
          </w:p>
          <w:p w14:paraId="7E22CD6D"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Increased risk of intraoperative </w:t>
            </w:r>
            <w:proofErr w:type="spellStart"/>
            <w:r w:rsidRPr="000F4D25">
              <w:rPr>
                <w:rFonts w:ascii="Book Antiqua" w:hAnsi="Book Antiqua" w:cs="Times New Roman"/>
                <w:color w:val="000000" w:themeColor="text1"/>
              </w:rPr>
              <w:t>myotonia</w:t>
            </w:r>
            <w:proofErr w:type="spellEnd"/>
          </w:p>
        </w:tc>
        <w:tc>
          <w:tcPr>
            <w:tcW w:w="6146" w:type="dxa"/>
          </w:tcPr>
          <w:p w14:paraId="182FD852"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7E8A6FDE"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Detailed anaesthetic work up and assessment that may include ultrasound examination of gastric volume for risk of aspiration</w:t>
            </w:r>
          </w:p>
          <w:p w14:paraId="1FF28CB0" w14:textId="3174FF90" w:rsidR="0059695F" w:rsidRPr="000F4D25" w:rsidRDefault="0059695F" w:rsidP="00734CF5">
            <w:pPr>
              <w:keepNext/>
              <w:keepLines/>
              <w:spacing w:line="360" w:lineRule="auto"/>
              <w:jc w:val="both"/>
              <w:rPr>
                <w:rFonts w:ascii="Book Antiqua" w:eastAsiaTheme="majorEastAsia" w:hAnsi="Book Antiqua" w:cs="Times New Roman"/>
                <w:i/>
                <w:iCs/>
                <w:color w:val="000000" w:themeColor="text1"/>
              </w:rPr>
            </w:pPr>
            <w:r w:rsidRPr="000F4D25">
              <w:rPr>
                <w:rFonts w:ascii="Book Antiqua" w:hAnsi="Book Antiqua" w:cs="Times New Roman"/>
                <w:color w:val="000000" w:themeColor="text1"/>
              </w:rPr>
              <w:t xml:space="preserve">Establish airway: modified </w:t>
            </w:r>
            <w:r w:rsidR="006D4FE2">
              <w:rPr>
                <w:rFonts w:ascii="Book Antiqua" w:hAnsi="Book Antiqua" w:cs="Times New Roman"/>
                <w:color w:val="000000" w:themeColor="text1"/>
              </w:rPr>
              <w:t>rapid induction, tracheal tube/</w:t>
            </w:r>
            <w:r w:rsidRPr="000F4D25">
              <w:rPr>
                <w:rFonts w:ascii="Book Antiqua" w:hAnsi="Book Antiqua" w:cs="Times New Roman"/>
                <w:color w:val="000000" w:themeColor="text1"/>
              </w:rPr>
              <w:t>supra-</w:t>
            </w:r>
            <w:proofErr w:type="spellStart"/>
            <w:r w:rsidRPr="000F4D25">
              <w:rPr>
                <w:rFonts w:ascii="Book Antiqua" w:hAnsi="Book Antiqua" w:cs="Times New Roman"/>
                <w:color w:val="000000" w:themeColor="text1"/>
              </w:rPr>
              <w:t>glottic</w:t>
            </w:r>
            <w:proofErr w:type="spellEnd"/>
            <w:r w:rsidRPr="000F4D25">
              <w:rPr>
                <w:rFonts w:ascii="Book Antiqua" w:hAnsi="Book Antiqua" w:cs="Times New Roman"/>
                <w:color w:val="000000" w:themeColor="text1"/>
              </w:rPr>
              <w:t xml:space="preserve"> device</w:t>
            </w:r>
          </w:p>
          <w:p w14:paraId="370C0B4A"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Avoid opioid infusions and intravenous administrations</w:t>
            </w:r>
          </w:p>
          <w:p w14:paraId="6419D712"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 xml:space="preserve">Consider local </w:t>
            </w:r>
            <w:proofErr w:type="spellStart"/>
            <w:r w:rsidRPr="000F4D25">
              <w:rPr>
                <w:rFonts w:ascii="Book Antiqua" w:hAnsi="Book Antiqua" w:cs="Times New Roman"/>
                <w:color w:val="000000" w:themeColor="text1"/>
              </w:rPr>
              <w:t>anaesthetia</w:t>
            </w:r>
            <w:proofErr w:type="spellEnd"/>
            <w:r w:rsidRPr="000F4D25">
              <w:rPr>
                <w:rFonts w:ascii="Book Antiqua" w:hAnsi="Book Antiqua" w:cs="Times New Roman"/>
                <w:color w:val="000000" w:themeColor="text1"/>
              </w:rPr>
              <w:t xml:space="preserve"> as an alternative (Caudal, spinal and epidural)</w:t>
            </w:r>
          </w:p>
          <w:p w14:paraId="4E5CA86D"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Extensive post-operative monitoring and support</w:t>
            </w:r>
          </w:p>
          <w:p w14:paraId="53B64419"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Paracetamol and NSAIDs</w:t>
            </w:r>
          </w:p>
        </w:tc>
      </w:tr>
      <w:tr w:rsidR="0059695F" w:rsidRPr="000F4D25" w14:paraId="21D5960D" w14:textId="77777777" w:rsidTr="00701ADB">
        <w:trPr>
          <w:divId w:val="183174227"/>
        </w:trPr>
        <w:tc>
          <w:tcPr>
            <w:tcW w:w="2376" w:type="dxa"/>
          </w:tcPr>
          <w:p w14:paraId="6FDFAB55"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b/>
                <w:color w:val="000000" w:themeColor="text1"/>
              </w:rPr>
              <w:t>Poor Oral health</w:t>
            </w:r>
          </w:p>
        </w:tc>
        <w:tc>
          <w:tcPr>
            <w:tcW w:w="6146" w:type="dxa"/>
          </w:tcPr>
          <w:p w14:paraId="72BCC30D"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 xml:space="preserve">Regular dental hygiene </w:t>
            </w:r>
          </w:p>
          <w:p w14:paraId="4E93CE92"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Regular visits to general and specialist dental clinics</w:t>
            </w:r>
          </w:p>
          <w:p w14:paraId="176892D4"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Good home care techniques: cleaning, plaque removal</w:t>
            </w:r>
          </w:p>
        </w:tc>
      </w:tr>
      <w:tr w:rsidR="0059695F" w:rsidRPr="000F4D25" w14:paraId="23510EDE" w14:textId="77777777" w:rsidTr="00701ADB">
        <w:trPr>
          <w:divId w:val="183174227"/>
        </w:trPr>
        <w:tc>
          <w:tcPr>
            <w:tcW w:w="2376" w:type="dxa"/>
          </w:tcPr>
          <w:p w14:paraId="19EA2BB2"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b/>
                <w:color w:val="000000" w:themeColor="text1"/>
              </w:rPr>
              <w:lastRenderedPageBreak/>
              <w:t>Vision</w:t>
            </w:r>
          </w:p>
          <w:p w14:paraId="479AFD44" w14:textId="77777777" w:rsidR="0059695F" w:rsidRPr="000F4D25" w:rsidRDefault="0059695F" w:rsidP="00734CF5">
            <w:pPr>
              <w:spacing w:line="360" w:lineRule="auto"/>
              <w:jc w:val="both"/>
              <w:rPr>
                <w:rFonts w:ascii="Book Antiqua" w:hAnsi="Book Antiqua" w:cs="Times New Roman"/>
                <w:b/>
                <w:bCs/>
                <w:color w:val="000000" w:themeColor="text1"/>
              </w:rPr>
            </w:pPr>
          </w:p>
        </w:tc>
        <w:tc>
          <w:tcPr>
            <w:tcW w:w="6146" w:type="dxa"/>
          </w:tcPr>
          <w:p w14:paraId="1FF2FCFC"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Early and regular screening</w:t>
            </w:r>
          </w:p>
          <w:p w14:paraId="47E01CDF"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Prevention of amblyopia</w:t>
            </w:r>
          </w:p>
          <w:p w14:paraId="7BC0823B" w14:textId="77777777"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Early correction of hyperopia and astigmatism</w:t>
            </w:r>
          </w:p>
        </w:tc>
      </w:tr>
      <w:tr w:rsidR="0059695F" w:rsidRPr="000F4D25" w14:paraId="0E818A2A" w14:textId="77777777" w:rsidTr="00701ADB">
        <w:trPr>
          <w:divId w:val="183174227"/>
          <w:trHeight w:val="2208"/>
        </w:trPr>
        <w:tc>
          <w:tcPr>
            <w:tcW w:w="2376" w:type="dxa"/>
          </w:tcPr>
          <w:p w14:paraId="77B410D2" w14:textId="77777777" w:rsidR="0059695F" w:rsidRPr="000F4D25" w:rsidRDefault="0059695F" w:rsidP="00734CF5">
            <w:pPr>
              <w:spacing w:line="360" w:lineRule="auto"/>
              <w:jc w:val="both"/>
              <w:rPr>
                <w:rFonts w:ascii="Book Antiqua" w:hAnsi="Book Antiqua" w:cs="Times New Roman"/>
                <w:b/>
                <w:color w:val="000000" w:themeColor="text1"/>
              </w:rPr>
            </w:pPr>
            <w:r w:rsidRPr="000F4D25">
              <w:rPr>
                <w:rFonts w:ascii="Book Antiqua" w:hAnsi="Book Antiqua" w:cs="Times New Roman"/>
                <w:b/>
                <w:color w:val="000000" w:themeColor="text1"/>
              </w:rPr>
              <w:t>Psychological</w:t>
            </w:r>
          </w:p>
          <w:p w14:paraId="51F62EA4" w14:textId="596827BF" w:rsidR="0059695F" w:rsidRPr="000F4D25" w:rsidRDefault="0059695F" w:rsidP="00734CF5">
            <w:pPr>
              <w:keepNext/>
              <w:keepLines/>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Cognitive Deficits and mental retardation</w:t>
            </w:r>
            <w:r w:rsidR="00701ADB" w:rsidRPr="000F4D25">
              <w:rPr>
                <w:rFonts w:ascii="Book Antiqua" w:hAnsi="Book Antiqua" w:cs="Times New Roman"/>
                <w:color w:val="000000" w:themeColor="text1"/>
              </w:rPr>
              <w:t>.</w:t>
            </w:r>
          </w:p>
          <w:p w14:paraId="6C682836"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Neuropsychiatric comorbidities</w:t>
            </w:r>
          </w:p>
          <w:p w14:paraId="72DB8943"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(Attention deficit, personality disorders)</w:t>
            </w:r>
          </w:p>
          <w:p w14:paraId="6B2DD409" w14:textId="5B9B829B" w:rsidR="0059695F" w:rsidRPr="000F4D25" w:rsidRDefault="0059695F" w:rsidP="00734CF5">
            <w:pPr>
              <w:keepNext/>
              <w:keepLines/>
              <w:spacing w:line="360" w:lineRule="auto"/>
              <w:jc w:val="both"/>
              <w:rPr>
                <w:rFonts w:ascii="Book Antiqua" w:hAnsi="Book Antiqua" w:cs="Times New Roman"/>
                <w:b/>
                <w:color w:val="000000" w:themeColor="text1"/>
              </w:rPr>
            </w:pPr>
            <w:r w:rsidRPr="000F4D25">
              <w:rPr>
                <w:rFonts w:ascii="Book Antiqua" w:hAnsi="Book Antiqua" w:cs="Times New Roman"/>
                <w:color w:val="000000" w:themeColor="text1"/>
              </w:rPr>
              <w:t xml:space="preserve">Social </w:t>
            </w:r>
            <w:r w:rsidR="009D1480" w:rsidRPr="000F4D25">
              <w:rPr>
                <w:rFonts w:ascii="Book Antiqua" w:hAnsi="Book Antiqua" w:cs="Times New Roman"/>
                <w:color w:val="000000" w:themeColor="text1"/>
              </w:rPr>
              <w:t>i</w:t>
            </w:r>
            <w:r w:rsidRPr="000F4D25">
              <w:rPr>
                <w:rFonts w:ascii="Book Antiqua" w:hAnsi="Book Antiqua" w:cs="Times New Roman"/>
                <w:color w:val="000000" w:themeColor="text1"/>
              </w:rPr>
              <w:t>ssues</w:t>
            </w:r>
          </w:p>
        </w:tc>
        <w:tc>
          <w:tcPr>
            <w:tcW w:w="6146" w:type="dxa"/>
          </w:tcPr>
          <w:p w14:paraId="582C517B" w14:textId="77777777" w:rsidR="0059695F" w:rsidRPr="000F4D25" w:rsidRDefault="0059695F" w:rsidP="00734CF5">
            <w:pPr>
              <w:spacing w:line="360" w:lineRule="auto"/>
              <w:jc w:val="both"/>
              <w:rPr>
                <w:rFonts w:ascii="Book Antiqua" w:hAnsi="Book Antiqua" w:cs="Times New Roman"/>
                <w:color w:val="000000" w:themeColor="text1"/>
              </w:rPr>
            </w:pPr>
          </w:p>
          <w:p w14:paraId="373ED166"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Cognitive assessment</w:t>
            </w:r>
          </w:p>
          <w:p w14:paraId="7FF3F73D" w14:textId="77777777" w:rsidR="0059695F" w:rsidRPr="000F4D25" w:rsidRDefault="0059695F" w:rsidP="00734CF5">
            <w:pPr>
              <w:spacing w:line="360" w:lineRule="auto"/>
              <w:jc w:val="both"/>
              <w:rPr>
                <w:rFonts w:ascii="Book Antiqua" w:eastAsiaTheme="majorEastAsia" w:hAnsi="Book Antiqua" w:cs="Times New Roman"/>
                <w:b/>
                <w:bCs/>
                <w:i/>
                <w:iCs/>
                <w:color w:val="000000" w:themeColor="text1"/>
              </w:rPr>
            </w:pPr>
            <w:r w:rsidRPr="000F4D25">
              <w:rPr>
                <w:rFonts w:ascii="Book Antiqua" w:hAnsi="Book Antiqua" w:cs="Times New Roman"/>
                <w:color w:val="000000" w:themeColor="text1"/>
              </w:rPr>
              <w:t>Planning of appropriate education environment and support</w:t>
            </w:r>
          </w:p>
          <w:p w14:paraId="4D60E069" w14:textId="77777777"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Psychotherapy, social skills training</w:t>
            </w:r>
          </w:p>
          <w:p w14:paraId="188E02B9" w14:textId="7D0FBAC5" w:rsidR="0059695F" w:rsidRPr="000F4D25" w:rsidRDefault="0059695F" w:rsidP="00734CF5">
            <w:pPr>
              <w:keepNext/>
              <w:keepLines/>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Drug therapy (</w:t>
            </w:r>
            <w:r w:rsidRPr="006D4FE2">
              <w:rPr>
                <w:rFonts w:ascii="Book Antiqua" w:hAnsi="Book Antiqua" w:cs="Times New Roman"/>
                <w:i/>
                <w:color w:val="000000" w:themeColor="text1"/>
              </w:rPr>
              <w:t>e.g.</w:t>
            </w:r>
            <w:r w:rsidR="006D4FE2">
              <w:rPr>
                <w:rFonts w:ascii="Book Antiqua" w:eastAsia="宋体" w:hAnsi="Book Antiqua" w:cs="Times New Roman" w:hint="eastAsia"/>
                <w:color w:val="000000" w:themeColor="text1"/>
                <w:lang w:eastAsia="zh-CN"/>
              </w:rPr>
              <w:t>,</w:t>
            </w:r>
            <w:r w:rsidRPr="000F4D25">
              <w:rPr>
                <w:rFonts w:ascii="Book Antiqua" w:hAnsi="Book Antiqua" w:cs="Times New Roman"/>
                <w:color w:val="000000" w:themeColor="text1"/>
              </w:rPr>
              <w:t xml:space="preserve"> </w:t>
            </w:r>
            <w:r w:rsidR="009D1480" w:rsidRPr="000F4D25">
              <w:rPr>
                <w:rFonts w:ascii="Book Antiqua" w:hAnsi="Book Antiqua" w:cs="Times New Roman"/>
                <w:color w:val="000000" w:themeColor="text1"/>
              </w:rPr>
              <w:t>s</w:t>
            </w:r>
            <w:r w:rsidRPr="000F4D25">
              <w:rPr>
                <w:rFonts w:ascii="Book Antiqua" w:hAnsi="Book Antiqua" w:cs="Times New Roman"/>
                <w:color w:val="000000" w:themeColor="text1"/>
              </w:rPr>
              <w:t>timulants for ADHD)</w:t>
            </w:r>
          </w:p>
          <w:p w14:paraId="1B0B403C"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19AC0D26" w14:textId="77777777" w:rsidR="0059695F" w:rsidRPr="000F4D25" w:rsidRDefault="0059695F" w:rsidP="00734CF5">
            <w:pPr>
              <w:keepNext/>
              <w:keepLines/>
              <w:spacing w:line="360" w:lineRule="auto"/>
              <w:jc w:val="both"/>
              <w:rPr>
                <w:rFonts w:ascii="Book Antiqua" w:hAnsi="Book Antiqua" w:cs="Times New Roman"/>
                <w:color w:val="000000" w:themeColor="text1"/>
              </w:rPr>
            </w:pPr>
          </w:p>
          <w:p w14:paraId="0BC9B96F" w14:textId="77777777" w:rsidR="00701ADB" w:rsidRPr="000F4D25" w:rsidRDefault="00701ADB" w:rsidP="00734CF5">
            <w:pPr>
              <w:keepNext/>
              <w:keepLines/>
              <w:spacing w:line="360" w:lineRule="auto"/>
              <w:jc w:val="both"/>
              <w:rPr>
                <w:rFonts w:ascii="Book Antiqua" w:hAnsi="Book Antiqua" w:cs="Times New Roman"/>
                <w:color w:val="000000" w:themeColor="text1"/>
              </w:rPr>
            </w:pPr>
          </w:p>
          <w:p w14:paraId="54DB9224" w14:textId="77777777" w:rsidR="00701ADB" w:rsidRPr="000F4D25" w:rsidRDefault="00701ADB" w:rsidP="00734CF5">
            <w:pPr>
              <w:keepNext/>
              <w:keepLines/>
              <w:spacing w:line="360" w:lineRule="auto"/>
              <w:jc w:val="both"/>
              <w:rPr>
                <w:rFonts w:ascii="Book Antiqua" w:hAnsi="Book Antiqua" w:cs="Times New Roman"/>
                <w:color w:val="000000" w:themeColor="text1"/>
              </w:rPr>
            </w:pPr>
          </w:p>
          <w:p w14:paraId="78812BFD" w14:textId="77777777" w:rsidR="0059695F" w:rsidRPr="000F4D25" w:rsidRDefault="0059695F" w:rsidP="00734CF5">
            <w:pPr>
              <w:keepNext/>
              <w:keepLines/>
              <w:spacing w:line="360" w:lineRule="auto"/>
              <w:jc w:val="both"/>
              <w:rPr>
                <w:rFonts w:ascii="Book Antiqua" w:hAnsi="Book Antiqua" w:cs="Times New Roman"/>
                <w:b/>
                <w:color w:val="000000" w:themeColor="text1"/>
              </w:rPr>
            </w:pPr>
            <w:r w:rsidRPr="000F4D25">
              <w:rPr>
                <w:rFonts w:ascii="Book Antiqua" w:hAnsi="Book Antiqua" w:cs="Times New Roman"/>
                <w:color w:val="000000" w:themeColor="text1"/>
              </w:rPr>
              <w:t>Specialised school or special arrangements</w:t>
            </w:r>
          </w:p>
        </w:tc>
      </w:tr>
    </w:tbl>
    <w:p w14:paraId="1A9E2D79" w14:textId="77777777" w:rsidR="0059695F" w:rsidRPr="000F4D25" w:rsidRDefault="0059695F" w:rsidP="00734CF5">
      <w:pPr>
        <w:spacing w:line="360" w:lineRule="auto"/>
        <w:jc w:val="both"/>
        <w:divId w:val="183174227"/>
        <w:rPr>
          <w:rFonts w:ascii="Book Antiqua" w:hAnsi="Book Antiqua" w:cs="Times New Roman"/>
          <w:b/>
          <w:color w:val="000000" w:themeColor="text1"/>
        </w:rPr>
      </w:pPr>
    </w:p>
    <w:p w14:paraId="2B875FE0" w14:textId="77777777" w:rsidR="006D4FE2" w:rsidRPr="00A3308E" w:rsidRDefault="006D4FE2" w:rsidP="006D4FE2">
      <w:pPr>
        <w:spacing w:line="360" w:lineRule="auto"/>
        <w:jc w:val="both"/>
        <w:divId w:val="183174227"/>
        <w:rPr>
          <w:rFonts w:ascii="Book Antiqua" w:hAnsi="Book Antiqua" w:cs="Times New Roman"/>
          <w:color w:val="000000" w:themeColor="text1"/>
          <w:lang w:val="en-US"/>
        </w:rPr>
      </w:pPr>
      <w:r w:rsidRPr="002B499E">
        <w:rPr>
          <w:rFonts w:ascii="Book Antiqua" w:hAnsi="Book Antiqua" w:cs="Times New Roman"/>
          <w:color w:val="000000" w:themeColor="text1"/>
        </w:rPr>
        <w:t>DHEA</w:t>
      </w:r>
      <w:r>
        <w:rPr>
          <w:rFonts w:ascii="Book Antiqua" w:eastAsia="宋体" w:hAnsi="Book Antiqua" w:cs="Times New Roman" w:hint="eastAsia"/>
          <w:color w:val="000000" w:themeColor="text1"/>
          <w:lang w:eastAsia="zh-CN"/>
        </w:rPr>
        <w:t>:</w:t>
      </w:r>
      <w:r w:rsidRPr="00A3308E">
        <w:rPr>
          <w:rFonts w:ascii="Book Antiqua" w:hAnsi="Book Antiqua" w:cs="Times New Roman"/>
          <w:color w:val="000000" w:themeColor="text1"/>
          <w:lang w:val="en-US"/>
        </w:rPr>
        <w:t xml:space="preserve"> </w:t>
      </w:r>
      <w:proofErr w:type="spellStart"/>
      <w:r w:rsidRPr="002B499E">
        <w:rPr>
          <w:rFonts w:ascii="Book Antiqua" w:hAnsi="Book Antiqua" w:cs="Times New Roman"/>
          <w:color w:val="000000" w:themeColor="text1"/>
          <w:lang w:val="en-US"/>
        </w:rPr>
        <w:t>Dehydroepiandrosterone</w:t>
      </w:r>
      <w:proofErr w:type="spellEnd"/>
      <w:r>
        <w:rPr>
          <w:rFonts w:ascii="Book Antiqua" w:eastAsia="宋体" w:hAnsi="Book Antiqua" w:cs="Times New Roman" w:hint="eastAsia"/>
          <w:color w:val="000000" w:themeColor="text1"/>
          <w:lang w:eastAsia="zh-CN"/>
        </w:rPr>
        <w:t xml:space="preserve">; </w:t>
      </w:r>
      <w:r w:rsidRPr="002B499E">
        <w:rPr>
          <w:rFonts w:ascii="Book Antiqua" w:hAnsi="Book Antiqua" w:cs="Times New Roman"/>
          <w:color w:val="000000" w:themeColor="text1"/>
          <w:lang w:val="en-US"/>
        </w:rPr>
        <w:t>IGF-1</w:t>
      </w:r>
      <w:r>
        <w:rPr>
          <w:rFonts w:ascii="Book Antiqua" w:eastAsia="宋体" w:hAnsi="Book Antiqua" w:cs="Times New Roman" w:hint="eastAsia"/>
          <w:color w:val="000000" w:themeColor="text1"/>
          <w:lang w:val="en-US" w:eastAsia="zh-CN"/>
        </w:rPr>
        <w:t>:</w:t>
      </w:r>
      <w:r w:rsidRPr="00A3308E">
        <w:rPr>
          <w:rFonts w:ascii="Book Antiqua" w:hAnsi="Book Antiqua" w:cs="Times New Roman"/>
          <w:color w:val="000000" w:themeColor="text1"/>
          <w:lang w:val="en-US"/>
        </w:rPr>
        <w:t xml:space="preserve"> </w:t>
      </w:r>
      <w:r w:rsidRPr="002B499E">
        <w:rPr>
          <w:rFonts w:ascii="Book Antiqua" w:hAnsi="Book Antiqua" w:cs="Times New Roman"/>
          <w:color w:val="000000" w:themeColor="text1"/>
          <w:lang w:val="en-US"/>
        </w:rPr>
        <w:t>Insulin-like growth factor</w:t>
      </w:r>
      <w:r>
        <w:rPr>
          <w:rFonts w:ascii="Book Antiqua" w:eastAsia="宋体" w:hAnsi="Book Antiqua" w:cs="Times New Roman" w:hint="eastAsia"/>
          <w:color w:val="000000" w:themeColor="text1"/>
          <w:lang w:val="en-US" w:eastAsia="zh-CN"/>
        </w:rPr>
        <w:t xml:space="preserve">; </w:t>
      </w:r>
      <w:r w:rsidRPr="002B499E">
        <w:rPr>
          <w:rFonts w:ascii="Book Antiqua" w:hAnsi="Book Antiqua" w:cs="Times New Roman"/>
          <w:color w:val="000000" w:themeColor="text1"/>
        </w:rPr>
        <w:t>EDS</w:t>
      </w:r>
      <w:r>
        <w:rPr>
          <w:rFonts w:ascii="Book Antiqua" w:eastAsia="宋体" w:hAnsi="Book Antiqua" w:cs="Times New Roman" w:hint="eastAsia"/>
          <w:color w:val="000000" w:themeColor="text1"/>
          <w:lang w:eastAsia="zh-CN"/>
        </w:rPr>
        <w:t xml:space="preserve">: </w:t>
      </w:r>
      <w:r w:rsidRPr="002B499E">
        <w:rPr>
          <w:rFonts w:ascii="Book Antiqua" w:hAnsi="Book Antiqua" w:cs="Times New Roman"/>
          <w:color w:val="000000" w:themeColor="text1"/>
        </w:rPr>
        <w:t>Excessive Daytime Sleepiness</w:t>
      </w:r>
      <w:r>
        <w:rPr>
          <w:rFonts w:ascii="Book Antiqua" w:eastAsia="宋体" w:hAnsi="Book Antiqua" w:cs="Times New Roman" w:hint="eastAsia"/>
          <w:color w:val="000000" w:themeColor="text1"/>
          <w:lang w:eastAsia="zh-CN"/>
        </w:rPr>
        <w:t xml:space="preserve">; </w:t>
      </w:r>
      <w:proofErr w:type="spellStart"/>
      <w:r w:rsidRPr="000F4D25">
        <w:rPr>
          <w:rFonts w:ascii="Book Antiqua" w:hAnsi="Book Antiqua" w:cs="Times New Roman"/>
          <w:color w:val="000000" w:themeColor="text1"/>
        </w:rPr>
        <w:t>BiPAP</w:t>
      </w:r>
      <w:proofErr w:type="spellEnd"/>
      <w:r>
        <w:rPr>
          <w:rFonts w:ascii="Book Antiqua" w:eastAsia="宋体" w:hAnsi="Book Antiqua" w:cs="Times New Roman" w:hint="eastAsia"/>
          <w:color w:val="000000" w:themeColor="text1"/>
          <w:lang w:eastAsia="zh-CN"/>
        </w:rPr>
        <w:t xml:space="preserve">: </w:t>
      </w:r>
      <w:r w:rsidRPr="002B499E">
        <w:rPr>
          <w:rFonts w:ascii="Book Antiqua" w:hAnsi="Book Antiqua" w:cs="Times New Roman"/>
          <w:color w:val="000000" w:themeColor="text1"/>
        </w:rPr>
        <w:t>Bi-level positive airway pressure</w:t>
      </w:r>
      <w:r>
        <w:rPr>
          <w:rFonts w:ascii="Book Antiqua" w:eastAsia="宋体" w:hAnsi="Book Antiqua" w:cs="Times New Roman"/>
          <w:color w:val="000000" w:themeColor="text1"/>
          <w:lang w:eastAsia="zh-CN"/>
        </w:rPr>
        <w:t xml:space="preserve">; </w:t>
      </w:r>
      <w:r w:rsidRPr="000F4D25">
        <w:rPr>
          <w:rFonts w:ascii="Book Antiqua" w:hAnsi="Book Antiqua" w:cs="Times New Roman"/>
          <w:color w:val="000000" w:themeColor="text1"/>
        </w:rPr>
        <w:t>CPAP</w:t>
      </w:r>
      <w:r>
        <w:rPr>
          <w:rFonts w:ascii="Book Antiqua" w:eastAsia="宋体" w:hAnsi="Book Antiqua" w:cs="Times New Roman" w:hint="eastAsia"/>
          <w:color w:val="000000" w:themeColor="text1"/>
          <w:lang w:eastAsia="zh-CN"/>
        </w:rPr>
        <w:t xml:space="preserve">: </w:t>
      </w:r>
      <w:r w:rsidRPr="002B499E">
        <w:rPr>
          <w:rFonts w:ascii="Book Antiqua" w:hAnsi="Book Antiqua" w:cs="Times New Roman"/>
          <w:color w:val="000000" w:themeColor="text1"/>
        </w:rPr>
        <w:t>Continuous positive airway pressure</w:t>
      </w:r>
      <w:r>
        <w:rPr>
          <w:rFonts w:ascii="Book Antiqua" w:eastAsia="宋体" w:hAnsi="Book Antiqua" w:cs="Times New Roman" w:hint="eastAsia"/>
          <w:color w:val="000000" w:themeColor="text1"/>
          <w:lang w:eastAsia="zh-CN"/>
        </w:rPr>
        <w:t xml:space="preserve">; </w:t>
      </w:r>
      <w:r>
        <w:rPr>
          <w:rFonts w:ascii="Book Antiqua" w:eastAsia="宋体" w:hAnsi="Book Antiqua" w:cs="Times New Roman" w:hint="eastAsia"/>
          <w:color w:val="000000" w:themeColor="text1"/>
          <w:lang w:val="en-US" w:eastAsia="zh-CN"/>
        </w:rPr>
        <w:t xml:space="preserve">CDM: </w:t>
      </w:r>
      <w:r w:rsidRPr="002B499E">
        <w:rPr>
          <w:rFonts w:ascii="Book Antiqua" w:hAnsi="Book Antiqua" w:cs="Times New Roman"/>
          <w:color w:val="000000" w:themeColor="text1"/>
          <w:lang w:val="en-US"/>
        </w:rPr>
        <w:t>Congenital myotonic dystrophy</w:t>
      </w:r>
      <w:r>
        <w:rPr>
          <w:rFonts w:ascii="Book Antiqua" w:eastAsia="宋体" w:hAnsi="Book Antiqua" w:cs="Times New Roman" w:hint="eastAsia"/>
          <w:color w:val="000000" w:themeColor="text1"/>
          <w:lang w:val="en-US" w:eastAsia="zh-CN"/>
        </w:rPr>
        <w:t xml:space="preserve">; </w:t>
      </w:r>
      <w:r w:rsidRPr="000F4D25">
        <w:rPr>
          <w:rFonts w:ascii="Book Antiqua" w:hAnsi="Book Antiqua" w:cs="Times New Roman"/>
          <w:color w:val="000000" w:themeColor="text1"/>
        </w:rPr>
        <w:t>NSAID</w:t>
      </w:r>
      <w:r>
        <w:rPr>
          <w:rFonts w:ascii="Book Antiqua" w:eastAsia="宋体" w:hAnsi="Book Antiqua" w:cs="Times New Roman"/>
          <w:color w:val="000000" w:themeColor="text1"/>
          <w:lang w:eastAsia="zh-CN"/>
        </w:rPr>
        <w:t>s</w:t>
      </w:r>
      <w:r>
        <w:rPr>
          <w:rFonts w:ascii="Book Antiqua" w:eastAsia="宋体" w:hAnsi="Book Antiqua" w:cs="Times New Roman" w:hint="eastAsia"/>
          <w:color w:val="000000" w:themeColor="text1"/>
          <w:lang w:eastAsia="zh-CN"/>
        </w:rPr>
        <w:t>:</w:t>
      </w:r>
      <w:r w:rsidRPr="00A3308E">
        <w:rPr>
          <w:rFonts w:ascii="Book Antiqua" w:hAnsi="Book Antiqua" w:cs="Times New Roman"/>
          <w:color w:val="000000" w:themeColor="text1"/>
          <w:lang w:val="en-US"/>
        </w:rPr>
        <w:t xml:space="preserve"> Non-steroidal anti-inflammatory drugs</w:t>
      </w:r>
      <w:r w:rsidRPr="00A3308E">
        <w:rPr>
          <w:rFonts w:ascii="Book Antiqua" w:hAnsi="Book Antiqua" w:cs="Times New Roman" w:hint="eastAsia"/>
          <w:color w:val="000000" w:themeColor="text1"/>
          <w:lang w:val="en-US"/>
        </w:rPr>
        <w:t>.</w:t>
      </w:r>
    </w:p>
    <w:p w14:paraId="414347FC" w14:textId="77777777" w:rsidR="0059695F" w:rsidRPr="000F4D25" w:rsidRDefault="0059695F" w:rsidP="00734CF5">
      <w:pPr>
        <w:spacing w:line="360" w:lineRule="auto"/>
        <w:jc w:val="both"/>
        <w:divId w:val="183174227"/>
        <w:rPr>
          <w:rFonts w:ascii="Book Antiqua" w:hAnsi="Book Antiqua" w:cs="Times New Roman"/>
          <w:b/>
          <w:color w:val="000000" w:themeColor="text1"/>
        </w:rPr>
      </w:pPr>
    </w:p>
    <w:p w14:paraId="607801BE" w14:textId="77777777" w:rsidR="0059695F" w:rsidRPr="006D4FE2" w:rsidRDefault="0059695F" w:rsidP="00734CF5">
      <w:pPr>
        <w:spacing w:line="360" w:lineRule="auto"/>
        <w:jc w:val="both"/>
        <w:divId w:val="183174227"/>
        <w:rPr>
          <w:rFonts w:ascii="Book Antiqua" w:eastAsia="宋体" w:hAnsi="Book Antiqua" w:cs="Times New Roman"/>
          <w:b/>
          <w:color w:val="000000" w:themeColor="text1"/>
          <w:lang w:eastAsia="zh-CN"/>
        </w:rPr>
      </w:pPr>
    </w:p>
    <w:p w14:paraId="276BB5C2" w14:textId="77777777" w:rsidR="0059695F" w:rsidRPr="000F4D25" w:rsidRDefault="0059695F" w:rsidP="00734CF5">
      <w:pPr>
        <w:spacing w:line="360" w:lineRule="auto"/>
        <w:jc w:val="both"/>
        <w:divId w:val="183174227"/>
        <w:rPr>
          <w:rFonts w:ascii="Book Antiqua" w:hAnsi="Book Antiqua" w:cs="Times New Roman"/>
          <w:color w:val="000000" w:themeColor="text1"/>
        </w:rPr>
      </w:pPr>
    </w:p>
    <w:p w14:paraId="6A28944A" w14:textId="77777777" w:rsidR="0059695F" w:rsidRPr="000F4D25" w:rsidRDefault="0059695F" w:rsidP="00734CF5">
      <w:pPr>
        <w:spacing w:line="360" w:lineRule="auto"/>
        <w:jc w:val="both"/>
        <w:divId w:val="183174227"/>
        <w:rPr>
          <w:rFonts w:ascii="Book Antiqua" w:hAnsi="Book Antiqua" w:cs="Times New Roman"/>
          <w:color w:val="000000" w:themeColor="text1"/>
        </w:rPr>
      </w:pPr>
      <w:r w:rsidRPr="000F4D25">
        <w:rPr>
          <w:rFonts w:ascii="Book Antiqua" w:hAnsi="Book Antiqua" w:cs="Times New Roman"/>
          <w:noProof/>
          <w:color w:val="000000" w:themeColor="text1"/>
          <w:lang w:val="en-US"/>
        </w:rPr>
        <w:lastRenderedPageBreak/>
        <w:drawing>
          <wp:inline distT="0" distB="0" distL="0" distR="0" wp14:anchorId="7E910716" wp14:editId="12F5BCAE">
            <wp:extent cx="6222063" cy="362839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3">
                      <a:extLst>
                        <a:ext uri="{28A0092B-C50C-407E-A947-70E740481C1C}">
                          <a14:useLocalDpi xmlns:a14="http://schemas.microsoft.com/office/drawing/2010/main" val="0"/>
                        </a:ext>
                      </a:extLst>
                    </a:blip>
                    <a:srcRect b="22253"/>
                    <a:stretch/>
                  </pic:blipFill>
                  <pic:spPr bwMode="auto">
                    <a:xfrm>
                      <a:off x="0" y="0"/>
                      <a:ext cx="6224477" cy="3629798"/>
                    </a:xfrm>
                    <a:prstGeom prst="rect">
                      <a:avLst/>
                    </a:prstGeom>
                    <a:ln>
                      <a:noFill/>
                    </a:ln>
                    <a:extLst>
                      <a:ext uri="{53640926-AAD7-44d8-BBD7-CCE9431645EC}">
                        <a14:shadowObscured xmlns:a14="http://schemas.microsoft.com/office/drawing/2010/main"/>
                      </a:ext>
                    </a:extLst>
                  </pic:spPr>
                </pic:pic>
              </a:graphicData>
            </a:graphic>
          </wp:inline>
        </w:drawing>
      </w:r>
    </w:p>
    <w:p w14:paraId="3A409430" w14:textId="77EE6932" w:rsidR="00096BB3" w:rsidRPr="000F4D25" w:rsidRDefault="00096BB3" w:rsidP="00096BB3">
      <w:pPr>
        <w:spacing w:line="360" w:lineRule="auto"/>
        <w:jc w:val="both"/>
        <w:divId w:val="183174227"/>
        <w:rPr>
          <w:rFonts w:ascii="Book Antiqua" w:hAnsi="Book Antiqua" w:cs="Times New Roman"/>
          <w:color w:val="000000" w:themeColor="text1"/>
        </w:rPr>
      </w:pPr>
      <w:r>
        <w:rPr>
          <w:rFonts w:ascii="Book Antiqua" w:hAnsi="Book Antiqua" w:cs="Times New Roman"/>
          <w:b/>
          <w:color w:val="000000" w:themeColor="text1"/>
        </w:rPr>
        <w:t>Figure 1</w:t>
      </w:r>
      <w:r w:rsidRPr="000F4D25">
        <w:rPr>
          <w:rFonts w:ascii="Book Antiqua" w:hAnsi="Book Antiqua" w:cs="Times New Roman"/>
          <w:b/>
          <w:color w:val="000000" w:themeColor="text1"/>
        </w:rPr>
        <w:t xml:space="preserve"> Genogram of family with myotonic dystrophy type 1 illustrating</w:t>
      </w:r>
      <w:r>
        <w:rPr>
          <w:rFonts w:ascii="Book Antiqua" w:hAnsi="Book Antiqua" w:cs="Times New Roman"/>
          <w:b/>
          <w:color w:val="000000" w:themeColor="text1"/>
        </w:rPr>
        <w:t xml:space="preserve"> autosomal dominant inheritance</w:t>
      </w:r>
      <w:r>
        <w:rPr>
          <w:rFonts w:ascii="Book Antiqua" w:eastAsia="宋体" w:hAnsi="Book Antiqua" w:cs="Times New Roman" w:hint="eastAsia"/>
          <w:b/>
          <w:color w:val="000000" w:themeColor="text1"/>
          <w:lang w:eastAsia="zh-CN"/>
        </w:rPr>
        <w:t xml:space="preserve">. </w:t>
      </w:r>
      <w:r w:rsidRPr="000F4D25">
        <w:rPr>
          <w:rFonts w:ascii="Book Antiqua" w:hAnsi="Book Antiqua" w:cs="Times New Roman"/>
          <w:color w:val="000000" w:themeColor="text1"/>
        </w:rPr>
        <w:t xml:space="preserve">The numbers in brackets indicate the number of CTG triplet repeats in the 3’ untranslated portion of the </w:t>
      </w:r>
      <w:r w:rsidRPr="00E8650E">
        <w:rPr>
          <w:rFonts w:ascii="Book Antiqua" w:hAnsi="Book Antiqua" w:cs="Times New Roman"/>
          <w:i/>
          <w:color w:val="000000" w:themeColor="text1"/>
        </w:rPr>
        <w:t>DMPK</w:t>
      </w:r>
      <w:r w:rsidRPr="000F4D25">
        <w:rPr>
          <w:rFonts w:ascii="Book Antiqua" w:hAnsi="Book Antiqua" w:cs="Times New Roman"/>
          <w:color w:val="000000" w:themeColor="text1"/>
        </w:rPr>
        <w:t xml:space="preserve"> gene of affected individuals. Square</w:t>
      </w:r>
      <w:r>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 male; Circle</w:t>
      </w:r>
      <w:r>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 female; Black symbol</w:t>
      </w:r>
      <w:r>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 DM1 affected individuals; Strikethrough symbol</w:t>
      </w:r>
      <w:r>
        <w:rPr>
          <w:rFonts w:ascii="Book Antiqua" w:eastAsia="宋体" w:hAnsi="Book Antiqua" w:cs="Times New Roman" w:hint="eastAsia"/>
          <w:color w:val="000000" w:themeColor="text1"/>
          <w:lang w:eastAsia="zh-CN"/>
        </w:rPr>
        <w:t xml:space="preserve"> </w:t>
      </w:r>
      <w:r w:rsidRPr="000F4D25">
        <w:rPr>
          <w:rFonts w:ascii="Book Antiqua" w:hAnsi="Book Antiqua" w:cs="Times New Roman"/>
          <w:color w:val="000000" w:themeColor="text1"/>
        </w:rPr>
        <w:t>= deceased.</w:t>
      </w:r>
    </w:p>
    <w:p w14:paraId="31CDB94B" w14:textId="77777777" w:rsidR="0059695F" w:rsidRPr="009D1480" w:rsidRDefault="0059695F" w:rsidP="00734CF5">
      <w:pPr>
        <w:spacing w:line="360" w:lineRule="auto"/>
        <w:jc w:val="both"/>
        <w:divId w:val="183174227"/>
        <w:rPr>
          <w:rFonts w:ascii="Book Antiqua" w:hAnsi="Book Antiqua" w:cs="Times New Roman"/>
          <w:b/>
          <w:color w:val="000000" w:themeColor="text1"/>
        </w:rPr>
      </w:pPr>
    </w:p>
    <w:p w14:paraId="3C4A46FE" w14:textId="77777777" w:rsidR="0059695F" w:rsidRPr="000F4D25" w:rsidRDefault="0059695F" w:rsidP="00734CF5">
      <w:pPr>
        <w:spacing w:line="360" w:lineRule="auto"/>
        <w:jc w:val="both"/>
        <w:divId w:val="183174227"/>
        <w:rPr>
          <w:rFonts w:ascii="Book Antiqua" w:hAnsi="Book Antiqua" w:cs="Times New Roman"/>
          <w:b/>
          <w:color w:val="000000" w:themeColor="text1"/>
        </w:rPr>
      </w:pPr>
      <w:r w:rsidRPr="000F4D25">
        <w:rPr>
          <w:rFonts w:ascii="Book Antiqua" w:hAnsi="Book Antiqua" w:cs="Times New Roman"/>
          <w:b/>
          <w:color w:val="000000" w:themeColor="text1"/>
        </w:rPr>
        <w:br w:type="page"/>
      </w:r>
    </w:p>
    <w:p w14:paraId="6E0C6794" w14:textId="25F9F29C" w:rsidR="0059695F" w:rsidRPr="000F4D25" w:rsidRDefault="00506760" w:rsidP="00734CF5">
      <w:pPr>
        <w:spacing w:line="360" w:lineRule="auto"/>
        <w:jc w:val="both"/>
        <w:divId w:val="183174227"/>
        <w:rPr>
          <w:rFonts w:ascii="Book Antiqua" w:hAnsi="Book Antiqua" w:cs="Times New Roman"/>
          <w:color w:val="000000" w:themeColor="text1"/>
        </w:rPr>
      </w:pPr>
      <w:r w:rsidRPr="000F4D25">
        <w:rPr>
          <w:rFonts w:ascii="Book Antiqua" w:hAnsi="Book Antiqua" w:cs="Times New Roman"/>
          <w:noProof/>
          <w:color w:val="000000" w:themeColor="text1"/>
          <w:lang w:val="en-US"/>
        </w:rPr>
        <w:lastRenderedPageBreak/>
        <w:drawing>
          <wp:inline distT="0" distB="0" distL="0" distR="0" wp14:anchorId="0CA39DFF" wp14:editId="4E9F6843">
            <wp:extent cx="6120130" cy="403400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1452" t="7193" r="1" b="6211"/>
                    <a:stretch/>
                  </pic:blipFill>
                  <pic:spPr bwMode="auto">
                    <a:xfrm>
                      <a:off x="0" y="0"/>
                      <a:ext cx="6120130" cy="4034000"/>
                    </a:xfrm>
                    <a:prstGeom prst="rect">
                      <a:avLst/>
                    </a:prstGeom>
                    <a:ln>
                      <a:noFill/>
                    </a:ln>
                    <a:extLst>
                      <a:ext uri="{53640926-AAD7-44d8-BBD7-CCE9431645EC}">
                        <a14:shadowObscured xmlns:a14="http://schemas.microsoft.com/office/drawing/2010/main"/>
                      </a:ext>
                    </a:extLst>
                  </pic:spPr>
                </pic:pic>
              </a:graphicData>
            </a:graphic>
          </wp:inline>
        </w:drawing>
      </w:r>
    </w:p>
    <w:p w14:paraId="6CEE9A3D" w14:textId="54313AAF" w:rsidR="0059695F" w:rsidRPr="00096BB3" w:rsidRDefault="00096BB3" w:rsidP="00734CF5">
      <w:pPr>
        <w:spacing w:line="360" w:lineRule="auto"/>
        <w:jc w:val="both"/>
        <w:divId w:val="183174227"/>
        <w:rPr>
          <w:rFonts w:ascii="Book Antiqua" w:eastAsia="宋体" w:hAnsi="Book Antiqua" w:cs="Times New Roman"/>
          <w:b/>
          <w:color w:val="000000" w:themeColor="text1"/>
          <w:lang w:eastAsia="zh-CN"/>
        </w:rPr>
      </w:pPr>
      <w:r>
        <w:rPr>
          <w:rFonts w:ascii="Book Antiqua" w:hAnsi="Book Antiqua" w:cs="Times New Roman"/>
          <w:b/>
          <w:color w:val="000000" w:themeColor="text1"/>
        </w:rPr>
        <w:t>Figure 2</w:t>
      </w:r>
      <w:r w:rsidRPr="000F4D25">
        <w:rPr>
          <w:rFonts w:ascii="Book Antiqua" w:hAnsi="Book Antiqua" w:cs="Times New Roman"/>
          <w:b/>
          <w:color w:val="000000" w:themeColor="text1"/>
        </w:rPr>
        <w:t xml:space="preserve"> </w:t>
      </w:r>
      <w:proofErr w:type="gramStart"/>
      <w:r w:rsidRPr="000F4D25">
        <w:rPr>
          <w:rFonts w:ascii="Book Antiqua" w:hAnsi="Book Antiqua" w:cs="Times New Roman"/>
          <w:b/>
          <w:color w:val="000000" w:themeColor="text1"/>
        </w:rPr>
        <w:t>The</w:t>
      </w:r>
      <w:proofErr w:type="gramEnd"/>
      <w:r w:rsidRPr="000F4D25">
        <w:rPr>
          <w:rFonts w:ascii="Book Antiqua" w:hAnsi="Book Antiqua" w:cs="Times New Roman"/>
          <w:b/>
          <w:color w:val="000000" w:themeColor="text1"/>
        </w:rPr>
        <w:t xml:space="preserve"> genetic basis of myotonic dystrophy type 1</w:t>
      </w:r>
      <w:r>
        <w:rPr>
          <w:rFonts w:ascii="Book Antiqua" w:eastAsia="宋体" w:hAnsi="Book Antiqua" w:cs="Times New Roman" w:hint="eastAsia"/>
          <w:b/>
          <w:color w:val="000000" w:themeColor="text1"/>
          <w:lang w:eastAsia="zh-CN"/>
        </w:rPr>
        <w:t xml:space="preserve">. </w:t>
      </w:r>
      <w:r w:rsidR="0059695F" w:rsidRPr="000F4D25">
        <w:rPr>
          <w:rFonts w:ascii="Book Antiqua" w:hAnsi="Book Antiqua" w:cs="Times New Roman"/>
          <w:color w:val="000000" w:themeColor="text1"/>
        </w:rPr>
        <w:t xml:space="preserve">In DM1 there is an unstable CTG expansion at the DM1 locus, </w:t>
      </w:r>
      <w:proofErr w:type="spellStart"/>
      <w:r w:rsidR="0059695F" w:rsidRPr="000F4D25">
        <w:rPr>
          <w:rFonts w:ascii="Book Antiqua" w:hAnsi="Book Antiqua" w:cs="Times New Roman"/>
          <w:color w:val="000000" w:themeColor="text1"/>
        </w:rPr>
        <w:t>dystrophia</w:t>
      </w:r>
      <w:proofErr w:type="spellEnd"/>
      <w:r w:rsidR="0059695F" w:rsidRPr="000F4D25">
        <w:rPr>
          <w:rFonts w:ascii="Book Antiqua" w:hAnsi="Book Antiqua" w:cs="Times New Roman"/>
          <w:color w:val="000000" w:themeColor="text1"/>
        </w:rPr>
        <w:t xml:space="preserve"> </w:t>
      </w:r>
      <w:proofErr w:type="spellStart"/>
      <w:r w:rsidR="0059695F" w:rsidRPr="000F4D25">
        <w:rPr>
          <w:rFonts w:ascii="Book Antiqua" w:hAnsi="Book Antiqua" w:cs="Times New Roman"/>
          <w:color w:val="000000" w:themeColor="text1"/>
        </w:rPr>
        <w:t>myotonica</w:t>
      </w:r>
      <w:proofErr w:type="spellEnd"/>
      <w:r w:rsidR="0059695F" w:rsidRPr="000F4D25">
        <w:rPr>
          <w:rFonts w:ascii="Book Antiqua" w:hAnsi="Book Antiqua" w:cs="Times New Roman"/>
          <w:color w:val="000000" w:themeColor="text1"/>
        </w:rPr>
        <w:t xml:space="preserve"> protein kinase (</w:t>
      </w:r>
      <w:r w:rsidR="0059695F" w:rsidRPr="000F4D25">
        <w:rPr>
          <w:rFonts w:ascii="Book Antiqua" w:hAnsi="Book Antiqua" w:cs="Times New Roman"/>
          <w:i/>
          <w:color w:val="000000" w:themeColor="text1"/>
        </w:rPr>
        <w:t>DMPK</w:t>
      </w:r>
      <w:r w:rsidR="0059695F" w:rsidRPr="000F4D25">
        <w:rPr>
          <w:rFonts w:ascii="Book Antiqua" w:hAnsi="Book Antiqua" w:cs="Times New Roman"/>
          <w:color w:val="000000" w:themeColor="text1"/>
        </w:rPr>
        <w:t xml:space="preserve">). Repeat size correlates with phenotype of DM1. </w:t>
      </w:r>
      <w:r w:rsidRPr="002B499E">
        <w:rPr>
          <w:rFonts w:ascii="Book Antiqua" w:hAnsi="Book Antiqua" w:cs="Times New Roman"/>
          <w:color w:val="000000" w:themeColor="text1"/>
          <w:lang w:val="en-US"/>
        </w:rPr>
        <w:t>DM1</w:t>
      </w:r>
      <w:r>
        <w:rPr>
          <w:rFonts w:ascii="Book Antiqua" w:eastAsia="宋体" w:hAnsi="Book Antiqua" w:cs="Times New Roman" w:hint="eastAsia"/>
          <w:color w:val="000000" w:themeColor="text1"/>
          <w:lang w:val="en-US" w:eastAsia="zh-CN"/>
        </w:rPr>
        <w:t>:</w:t>
      </w:r>
      <w:r w:rsidRPr="002B499E">
        <w:rPr>
          <w:rFonts w:ascii="Book Antiqua" w:hAnsi="Book Antiqua" w:cs="Times New Roman"/>
          <w:color w:val="000000" w:themeColor="text1"/>
          <w:lang w:val="en-US"/>
        </w:rPr>
        <w:t xml:space="preserve"> Myotonic Dystrophy type 1</w:t>
      </w:r>
      <w:r>
        <w:rPr>
          <w:rFonts w:ascii="Book Antiqua" w:eastAsia="宋体" w:hAnsi="Book Antiqua" w:cs="Times New Roman" w:hint="eastAsia"/>
          <w:color w:val="000000" w:themeColor="text1"/>
          <w:lang w:val="en-US" w:eastAsia="zh-CN"/>
        </w:rPr>
        <w:t>.</w:t>
      </w:r>
    </w:p>
    <w:p w14:paraId="18A01192" w14:textId="77777777" w:rsidR="0059695F" w:rsidRPr="000F4D25" w:rsidRDefault="0059695F" w:rsidP="00734CF5">
      <w:pPr>
        <w:spacing w:line="360" w:lineRule="auto"/>
        <w:jc w:val="both"/>
        <w:divId w:val="183174227"/>
        <w:rPr>
          <w:rFonts w:ascii="Book Antiqua" w:hAnsi="Book Antiqua" w:cs="Times New Roman"/>
          <w:b/>
          <w:color w:val="000000" w:themeColor="text1"/>
        </w:rPr>
      </w:pPr>
      <w:r w:rsidRPr="000F4D25">
        <w:rPr>
          <w:rFonts w:ascii="Book Antiqua" w:hAnsi="Book Antiqua" w:cs="Times New Roman"/>
          <w:b/>
          <w:color w:val="000000" w:themeColor="text1"/>
        </w:rPr>
        <w:br w:type="page"/>
      </w:r>
    </w:p>
    <w:p w14:paraId="4FCEC7CF" w14:textId="77777777" w:rsidR="0059695F" w:rsidRPr="000F4D25" w:rsidRDefault="0059695F" w:rsidP="00734CF5">
      <w:pPr>
        <w:spacing w:line="360" w:lineRule="auto"/>
        <w:jc w:val="both"/>
        <w:divId w:val="183174227"/>
        <w:rPr>
          <w:rFonts w:ascii="Book Antiqua" w:hAnsi="Book Antiqua" w:cs="Times New Roman"/>
          <w:b/>
          <w:color w:val="000000" w:themeColor="text1"/>
        </w:rPr>
      </w:pPr>
    </w:p>
    <w:p w14:paraId="489FB054" w14:textId="6AA24C97" w:rsidR="0059695F" w:rsidRPr="00096BB3" w:rsidRDefault="00096BB3" w:rsidP="00734CF5">
      <w:pPr>
        <w:spacing w:line="360" w:lineRule="auto"/>
        <w:jc w:val="both"/>
        <w:divId w:val="183174227"/>
        <w:rPr>
          <w:rFonts w:ascii="Book Antiqua" w:eastAsia="宋体" w:hAnsi="Book Antiqua" w:cs="Times New Roman"/>
          <w:b/>
          <w:color w:val="000000" w:themeColor="text1"/>
          <w:lang w:eastAsia="zh-CN"/>
        </w:rPr>
      </w:pPr>
      <w:r>
        <w:rPr>
          <w:rFonts w:ascii="Book Antiqua" w:eastAsia="宋体" w:hAnsi="Book Antiqua" w:cs="Times New Roman" w:hint="eastAsia"/>
          <w:b/>
          <w:color w:val="000000" w:themeColor="text1"/>
          <w:lang w:eastAsia="zh-CN"/>
        </w:rPr>
        <w:t>A</w:t>
      </w:r>
    </w:p>
    <w:p w14:paraId="313C7436" w14:textId="591A8D0F" w:rsidR="0059695F" w:rsidRDefault="0059695F" w:rsidP="00734CF5">
      <w:pPr>
        <w:spacing w:line="360" w:lineRule="auto"/>
        <w:jc w:val="both"/>
        <w:divId w:val="183174227"/>
        <w:rPr>
          <w:rFonts w:ascii="Book Antiqua" w:eastAsia="宋体" w:hAnsi="Book Antiqua" w:cs="Times New Roman"/>
          <w:b/>
          <w:color w:val="000000" w:themeColor="text1"/>
          <w:lang w:eastAsia="zh-CN"/>
        </w:rPr>
      </w:pPr>
      <w:r w:rsidRPr="000F4D25">
        <w:rPr>
          <w:rFonts w:ascii="Book Antiqua" w:hAnsi="Book Antiqua" w:cs="Times New Roman"/>
          <w:b/>
          <w:noProof/>
          <w:color w:val="000000" w:themeColor="text1"/>
          <w:lang w:val="en-US"/>
        </w:rPr>
        <w:drawing>
          <wp:inline distT="0" distB="0" distL="0" distR="0" wp14:anchorId="6BBD9D43" wp14:editId="183D9E8F">
            <wp:extent cx="3779217" cy="2834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3780966" cy="2835952"/>
                    </a:xfrm>
                    <a:prstGeom prst="rect">
                      <a:avLst/>
                    </a:prstGeom>
                  </pic:spPr>
                </pic:pic>
              </a:graphicData>
            </a:graphic>
          </wp:inline>
        </w:drawing>
      </w:r>
    </w:p>
    <w:p w14:paraId="0EF88448" w14:textId="6EF777B3" w:rsidR="00096BB3" w:rsidRPr="00096BB3" w:rsidRDefault="00096BB3" w:rsidP="00734CF5">
      <w:pPr>
        <w:spacing w:line="360" w:lineRule="auto"/>
        <w:jc w:val="both"/>
        <w:divId w:val="183174227"/>
        <w:rPr>
          <w:rFonts w:ascii="Book Antiqua" w:eastAsia="宋体" w:hAnsi="Book Antiqua" w:cs="Times New Roman"/>
          <w:b/>
          <w:color w:val="000000" w:themeColor="text1"/>
          <w:lang w:eastAsia="zh-CN"/>
        </w:rPr>
      </w:pPr>
      <w:r>
        <w:rPr>
          <w:rFonts w:ascii="Book Antiqua" w:eastAsia="宋体" w:hAnsi="Book Antiqua" w:cs="Times New Roman" w:hint="eastAsia"/>
          <w:b/>
          <w:color w:val="000000" w:themeColor="text1"/>
          <w:lang w:eastAsia="zh-CN"/>
        </w:rPr>
        <w:t>B</w:t>
      </w:r>
    </w:p>
    <w:p w14:paraId="77431275" w14:textId="14A4CE83" w:rsidR="0059695F" w:rsidRPr="000F4D25" w:rsidRDefault="0059695F" w:rsidP="00734CF5">
      <w:pPr>
        <w:spacing w:line="360" w:lineRule="auto"/>
        <w:jc w:val="both"/>
        <w:divId w:val="183174227"/>
        <w:rPr>
          <w:rFonts w:ascii="Book Antiqua" w:hAnsi="Book Antiqua" w:cs="Times New Roman"/>
          <w:b/>
          <w:color w:val="000000" w:themeColor="text1"/>
        </w:rPr>
      </w:pPr>
      <w:r w:rsidRPr="000F4D25">
        <w:rPr>
          <w:rFonts w:ascii="Book Antiqua" w:hAnsi="Book Antiqua" w:cs="Times New Roman"/>
          <w:b/>
          <w:noProof/>
          <w:color w:val="000000" w:themeColor="text1"/>
          <w:lang w:val="en-US"/>
        </w:rPr>
        <w:drawing>
          <wp:inline distT="0" distB="0" distL="0" distR="0" wp14:anchorId="13C8C436" wp14:editId="27AC64F3">
            <wp:extent cx="3822192" cy="2866874"/>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3822673" cy="2867235"/>
                    </a:xfrm>
                    <a:prstGeom prst="rect">
                      <a:avLst/>
                    </a:prstGeom>
                  </pic:spPr>
                </pic:pic>
              </a:graphicData>
            </a:graphic>
          </wp:inline>
        </w:drawing>
      </w:r>
    </w:p>
    <w:p w14:paraId="63280059" w14:textId="107729D0" w:rsidR="0059695F" w:rsidRPr="00096BB3" w:rsidRDefault="00096BB3" w:rsidP="00734CF5">
      <w:pPr>
        <w:spacing w:line="360" w:lineRule="auto"/>
        <w:jc w:val="both"/>
        <w:divId w:val="183174227"/>
        <w:rPr>
          <w:rFonts w:ascii="Book Antiqua" w:eastAsia="宋体" w:hAnsi="Book Antiqua" w:cs="Times New Roman"/>
          <w:color w:val="000000" w:themeColor="text1"/>
          <w:lang w:eastAsia="zh-CN"/>
        </w:rPr>
      </w:pPr>
      <w:r w:rsidRPr="00096BB3">
        <w:rPr>
          <w:rFonts w:ascii="Book Antiqua" w:hAnsi="Book Antiqua" w:cs="Times New Roman"/>
          <w:b/>
          <w:color w:val="000000" w:themeColor="text1"/>
        </w:rPr>
        <w:t xml:space="preserve">Figure 3 Pathogenic mechanisms in </w:t>
      </w:r>
      <w:r w:rsidRPr="00096BB3">
        <w:rPr>
          <w:rFonts w:ascii="Book Antiqua" w:hAnsi="Book Antiqua" w:cs="Times New Roman"/>
          <w:b/>
          <w:color w:val="000000" w:themeColor="text1"/>
          <w:lang w:val="en-US"/>
        </w:rPr>
        <w:t>Myotonic Dystrophy type 1</w:t>
      </w:r>
      <w:r w:rsidRPr="00096BB3">
        <w:rPr>
          <w:rFonts w:ascii="Book Antiqua" w:eastAsia="宋体" w:hAnsi="Book Antiqua" w:cs="Times New Roman" w:hint="eastAsia"/>
          <w:b/>
          <w:color w:val="000000" w:themeColor="text1"/>
          <w:lang w:eastAsia="zh-CN"/>
        </w:rPr>
        <w:t>:</w:t>
      </w:r>
      <w:r w:rsidRPr="00096BB3">
        <w:rPr>
          <w:rFonts w:ascii="Book Antiqua" w:hAnsi="Book Antiqua" w:cs="Times New Roman"/>
          <w:b/>
          <w:color w:val="000000" w:themeColor="text1"/>
        </w:rPr>
        <w:t xml:space="preserve"> </w:t>
      </w:r>
      <w:r w:rsidRPr="00096BB3">
        <w:rPr>
          <w:rFonts w:ascii="Book Antiqua" w:eastAsia="宋体" w:hAnsi="Book Antiqua" w:cs="Times New Roman" w:hint="eastAsia"/>
          <w:b/>
          <w:color w:val="000000" w:themeColor="text1"/>
          <w:lang w:eastAsia="zh-CN"/>
        </w:rPr>
        <w:t>(</w:t>
      </w:r>
      <w:r w:rsidRPr="00096BB3">
        <w:rPr>
          <w:rFonts w:ascii="Book Antiqua" w:hAnsi="Book Antiqua" w:cs="Times New Roman"/>
          <w:b/>
          <w:color w:val="000000" w:themeColor="text1"/>
        </w:rPr>
        <w:t>A</w:t>
      </w:r>
      <w:r w:rsidRPr="00096BB3">
        <w:rPr>
          <w:rFonts w:ascii="Book Antiqua" w:eastAsia="宋体" w:hAnsi="Book Antiqua" w:cs="Times New Roman" w:hint="eastAsia"/>
          <w:b/>
          <w:color w:val="000000" w:themeColor="text1"/>
          <w:lang w:eastAsia="zh-CN"/>
        </w:rPr>
        <w:t>)</w:t>
      </w:r>
      <w:r w:rsidRPr="00096BB3">
        <w:rPr>
          <w:rFonts w:ascii="Book Antiqua" w:hAnsi="Book Antiqua" w:cs="Times New Roman"/>
          <w:b/>
          <w:color w:val="000000" w:themeColor="text1"/>
        </w:rPr>
        <w:t xml:space="preserve"> Normal RNA processing in cell with normal CTG repeats at the DM1 locus</w:t>
      </w:r>
      <w:r w:rsidRPr="00096BB3">
        <w:rPr>
          <w:rFonts w:ascii="Book Antiqua" w:eastAsia="宋体" w:hAnsi="Book Antiqua" w:cs="Times New Roman" w:hint="eastAsia"/>
          <w:b/>
          <w:color w:val="000000" w:themeColor="text1"/>
          <w:lang w:eastAsia="zh-CN"/>
        </w:rPr>
        <w:t>; (</w:t>
      </w:r>
      <w:r w:rsidRPr="00096BB3">
        <w:rPr>
          <w:rFonts w:ascii="Book Antiqua" w:hAnsi="Book Antiqua" w:cs="Times New Roman"/>
          <w:b/>
          <w:color w:val="000000" w:themeColor="text1"/>
        </w:rPr>
        <w:t>B</w:t>
      </w:r>
      <w:r w:rsidRPr="00096BB3">
        <w:rPr>
          <w:rFonts w:ascii="Book Antiqua" w:eastAsia="宋体" w:hAnsi="Book Antiqua" w:cs="Times New Roman" w:hint="eastAsia"/>
          <w:b/>
          <w:color w:val="000000" w:themeColor="text1"/>
          <w:lang w:eastAsia="zh-CN"/>
        </w:rPr>
        <w:t>)</w:t>
      </w:r>
      <w:r w:rsidRPr="00096BB3">
        <w:rPr>
          <w:rFonts w:ascii="Book Antiqua" w:hAnsi="Book Antiqua" w:cs="Times New Roman"/>
          <w:b/>
          <w:color w:val="000000" w:themeColor="text1"/>
        </w:rPr>
        <w:t xml:space="preserve"> Effects of expanded CTG repeat at the DM1 locus.</w:t>
      </w:r>
      <w:r w:rsidRPr="00096BB3">
        <w:rPr>
          <w:rFonts w:ascii="Book Antiqua" w:hAnsi="Book Antiqua" w:cs="Times New Roman"/>
          <w:color w:val="000000" w:themeColor="text1"/>
        </w:rPr>
        <w:t xml:space="preserve"> A</w:t>
      </w:r>
      <w:r w:rsidRPr="00096BB3">
        <w:rPr>
          <w:rFonts w:ascii="Book Antiqua" w:eastAsia="宋体" w:hAnsi="Book Antiqua" w:cs="Times New Roman" w:hint="eastAsia"/>
          <w:color w:val="000000" w:themeColor="text1"/>
          <w:lang w:eastAsia="zh-CN"/>
        </w:rPr>
        <w:t>:</w:t>
      </w:r>
      <w:r w:rsidRPr="00096BB3">
        <w:rPr>
          <w:rFonts w:ascii="Book Antiqua" w:hAnsi="Book Antiqua" w:cs="Times New Roman"/>
          <w:color w:val="000000" w:themeColor="text1"/>
        </w:rPr>
        <w:t xml:space="preserve"> Normal actions of MBNL and CUG BP in regulating alternative splicing within a cell</w:t>
      </w:r>
      <w:r w:rsidRPr="00096BB3">
        <w:rPr>
          <w:rFonts w:ascii="Book Antiqua" w:eastAsia="宋体" w:hAnsi="Book Antiqua" w:cs="Times New Roman" w:hint="eastAsia"/>
          <w:color w:val="000000" w:themeColor="text1"/>
          <w:lang w:eastAsia="zh-CN"/>
        </w:rPr>
        <w:t xml:space="preserve">; </w:t>
      </w:r>
      <w:r w:rsidRPr="00096BB3">
        <w:rPr>
          <w:rFonts w:ascii="Book Antiqua" w:hAnsi="Book Antiqua" w:cs="Times New Roman"/>
          <w:color w:val="000000" w:themeColor="text1"/>
        </w:rPr>
        <w:t>B</w:t>
      </w:r>
      <w:r w:rsidRPr="00096BB3">
        <w:rPr>
          <w:rFonts w:ascii="Book Antiqua" w:eastAsia="宋体" w:hAnsi="Book Antiqua" w:cs="Times New Roman" w:hint="eastAsia"/>
          <w:color w:val="000000" w:themeColor="text1"/>
          <w:lang w:eastAsia="zh-CN"/>
        </w:rPr>
        <w:t>:</w:t>
      </w:r>
      <w:r w:rsidRPr="00096BB3">
        <w:rPr>
          <w:rFonts w:ascii="Book Antiqua" w:hAnsi="Book Antiqua" w:cs="Times New Roman"/>
          <w:color w:val="000000" w:themeColor="text1"/>
        </w:rPr>
        <w:t xml:space="preserve"> Pathogenic mechanisms involving MBNL and CUG</w:t>
      </w:r>
      <w:r w:rsidRPr="00096BB3">
        <w:rPr>
          <w:rFonts w:ascii="Book Antiqua" w:eastAsia="宋体" w:hAnsi="Book Antiqua" w:cs="Times New Roman" w:hint="eastAsia"/>
          <w:color w:val="000000" w:themeColor="text1"/>
          <w:lang w:eastAsia="zh-CN"/>
        </w:rPr>
        <w:t xml:space="preserve"> </w:t>
      </w:r>
      <w:r w:rsidRPr="00096BB3">
        <w:rPr>
          <w:rFonts w:ascii="Book Antiqua" w:hAnsi="Book Antiqua" w:cs="Times New Roman"/>
          <w:color w:val="000000" w:themeColor="text1"/>
        </w:rPr>
        <w:t>BP, resulting in deregulated alternative splicing.</w:t>
      </w:r>
      <w:r w:rsidRPr="00096BB3">
        <w:rPr>
          <w:rFonts w:ascii="Book Antiqua" w:hAnsi="Book Antiqua" w:cs="Times New Roman"/>
          <w:color w:val="000000" w:themeColor="text1"/>
          <w:lang w:val="en-US"/>
        </w:rPr>
        <w:t xml:space="preserve"> </w:t>
      </w:r>
      <w:r w:rsidR="0059695F" w:rsidRPr="00096BB3">
        <w:rPr>
          <w:rFonts w:ascii="Book Antiqua" w:hAnsi="Book Antiqua" w:cs="Times New Roman"/>
          <w:color w:val="000000" w:themeColor="text1"/>
        </w:rPr>
        <w:t xml:space="preserve">While DM1 mutation is an untranslated CTG expansion, it is expressed at the RNA level and the CUG binds with two RNA binding proteins (CUGBP and MBNL) to disrupt RNA processing and splicing of other genes. For example, altered splicing of chloride channel and insulin receptor transcripts </w:t>
      </w:r>
      <w:r w:rsidR="0059695F" w:rsidRPr="00096BB3">
        <w:rPr>
          <w:rFonts w:ascii="Book Antiqua" w:hAnsi="Book Antiqua" w:cs="Times New Roman"/>
          <w:color w:val="000000" w:themeColor="text1"/>
        </w:rPr>
        <w:lastRenderedPageBreak/>
        <w:t xml:space="preserve">leads to </w:t>
      </w:r>
      <w:proofErr w:type="spellStart"/>
      <w:r w:rsidR="0059695F" w:rsidRPr="00096BB3">
        <w:rPr>
          <w:rFonts w:ascii="Book Antiqua" w:hAnsi="Book Antiqua" w:cs="Times New Roman"/>
          <w:color w:val="000000" w:themeColor="text1"/>
        </w:rPr>
        <w:t>myotonia</w:t>
      </w:r>
      <w:proofErr w:type="spellEnd"/>
      <w:r w:rsidR="0059695F" w:rsidRPr="00096BB3">
        <w:rPr>
          <w:rFonts w:ascii="Book Antiqua" w:hAnsi="Book Antiqua" w:cs="Times New Roman"/>
          <w:color w:val="000000" w:themeColor="text1"/>
        </w:rPr>
        <w:t xml:space="preserve"> and insulin resistance, respectively.</w:t>
      </w:r>
      <w:r w:rsidRPr="00096BB3">
        <w:rPr>
          <w:rFonts w:ascii="Book Antiqua" w:hAnsi="Book Antiqua" w:cs="Times New Roman"/>
          <w:color w:val="000000" w:themeColor="text1"/>
          <w:lang w:val="en-US"/>
        </w:rPr>
        <w:t xml:space="preserve"> DM1</w:t>
      </w:r>
      <w:r w:rsidRPr="00096BB3">
        <w:rPr>
          <w:rFonts w:ascii="Book Antiqua" w:eastAsia="宋体" w:hAnsi="Book Antiqua" w:cs="Times New Roman" w:hint="eastAsia"/>
          <w:color w:val="000000" w:themeColor="text1"/>
          <w:lang w:val="en-US" w:eastAsia="zh-CN"/>
        </w:rPr>
        <w:t>:</w:t>
      </w:r>
      <w:r w:rsidRPr="00096BB3">
        <w:rPr>
          <w:rFonts w:ascii="Book Antiqua" w:hAnsi="Book Antiqua" w:cs="Times New Roman"/>
          <w:color w:val="000000" w:themeColor="text1"/>
          <w:lang w:val="en-US"/>
        </w:rPr>
        <w:t xml:space="preserve"> Myotonic Dystrophy type 1</w:t>
      </w:r>
      <w:r w:rsidRPr="00096BB3">
        <w:rPr>
          <w:rFonts w:ascii="Book Antiqua" w:eastAsia="宋体" w:hAnsi="Book Antiqua" w:cs="Times New Roman" w:hint="eastAsia"/>
          <w:color w:val="000000" w:themeColor="text1"/>
          <w:lang w:val="en-US" w:eastAsia="zh-CN"/>
        </w:rPr>
        <w:t xml:space="preserve">; </w:t>
      </w:r>
      <w:r w:rsidRPr="00096BB3">
        <w:rPr>
          <w:rFonts w:ascii="Book Antiqua" w:hAnsi="Book Antiqua" w:cs="Times New Roman"/>
          <w:color w:val="000000" w:themeColor="text1"/>
          <w:lang w:val="en-US"/>
        </w:rPr>
        <w:t>MBNL</w:t>
      </w:r>
      <w:r w:rsidRPr="00096BB3">
        <w:rPr>
          <w:rFonts w:ascii="Book Antiqua" w:eastAsia="宋体" w:hAnsi="Book Antiqua" w:cs="Times New Roman" w:hint="eastAsia"/>
          <w:color w:val="000000" w:themeColor="text1"/>
          <w:lang w:val="en-US" w:eastAsia="zh-CN"/>
        </w:rPr>
        <w:t xml:space="preserve">: </w:t>
      </w:r>
      <w:proofErr w:type="spellStart"/>
      <w:r w:rsidRPr="00096BB3">
        <w:rPr>
          <w:rFonts w:ascii="Book Antiqua" w:hAnsi="Book Antiqua" w:cs="Times New Roman"/>
          <w:color w:val="000000" w:themeColor="text1"/>
          <w:lang w:val="en-US"/>
        </w:rPr>
        <w:t>Musclebind</w:t>
      </w:r>
      <w:proofErr w:type="spellEnd"/>
      <w:r w:rsidRPr="00096BB3">
        <w:rPr>
          <w:rFonts w:ascii="Book Antiqua" w:hAnsi="Book Antiqua" w:cs="Times New Roman"/>
          <w:color w:val="000000" w:themeColor="text1"/>
          <w:lang w:val="en-US"/>
        </w:rPr>
        <w:t>-like protein</w:t>
      </w:r>
      <w:r w:rsidRPr="00096BB3">
        <w:rPr>
          <w:rFonts w:ascii="Book Antiqua" w:eastAsia="宋体" w:hAnsi="Book Antiqua" w:cs="Times New Roman" w:hint="eastAsia"/>
          <w:color w:val="000000" w:themeColor="text1"/>
          <w:lang w:val="en-US" w:eastAsia="zh-CN"/>
        </w:rPr>
        <w:t xml:space="preserve">; </w:t>
      </w:r>
      <w:r w:rsidRPr="00096BB3">
        <w:rPr>
          <w:rFonts w:ascii="Book Antiqua" w:hAnsi="Book Antiqua" w:cs="Times New Roman"/>
          <w:color w:val="000000" w:themeColor="text1"/>
          <w:lang w:val="en-US"/>
        </w:rPr>
        <w:t>CUG</w:t>
      </w:r>
      <w:r w:rsidRPr="00096BB3">
        <w:rPr>
          <w:rFonts w:ascii="Book Antiqua" w:eastAsia="宋体" w:hAnsi="Book Antiqua" w:cs="Times New Roman" w:hint="eastAsia"/>
          <w:color w:val="000000" w:themeColor="text1"/>
          <w:lang w:val="en-US" w:eastAsia="zh-CN"/>
        </w:rPr>
        <w:t xml:space="preserve"> </w:t>
      </w:r>
      <w:r w:rsidRPr="00096BB3">
        <w:rPr>
          <w:rFonts w:ascii="Book Antiqua" w:hAnsi="Book Antiqua" w:cs="Times New Roman"/>
          <w:color w:val="000000" w:themeColor="text1"/>
          <w:lang w:val="en-US"/>
        </w:rPr>
        <w:t>BP</w:t>
      </w:r>
      <w:r w:rsidRPr="00096BB3">
        <w:rPr>
          <w:rFonts w:ascii="Book Antiqua" w:eastAsia="宋体" w:hAnsi="Book Antiqua" w:cs="Times New Roman" w:hint="eastAsia"/>
          <w:color w:val="000000" w:themeColor="text1"/>
          <w:lang w:val="en-US" w:eastAsia="zh-CN"/>
        </w:rPr>
        <w:t>:</w:t>
      </w:r>
      <w:r w:rsidRPr="00096BB3">
        <w:rPr>
          <w:rFonts w:ascii="Book Antiqua" w:hAnsi="Book Antiqua" w:cs="Times New Roman"/>
          <w:color w:val="000000" w:themeColor="text1"/>
          <w:lang w:val="en-US"/>
        </w:rPr>
        <w:t xml:space="preserve"> CUG binding protein</w:t>
      </w:r>
      <w:r w:rsidRPr="00096BB3">
        <w:rPr>
          <w:rFonts w:ascii="Book Antiqua" w:eastAsia="宋体" w:hAnsi="Book Antiqua" w:cs="Times New Roman" w:hint="eastAsia"/>
          <w:color w:val="000000" w:themeColor="text1"/>
          <w:lang w:val="en-US" w:eastAsia="zh-CN"/>
        </w:rPr>
        <w:t>.</w:t>
      </w:r>
    </w:p>
    <w:p w14:paraId="10A23B43" w14:textId="77777777" w:rsidR="0059695F" w:rsidRPr="000F4D25" w:rsidRDefault="0059695F" w:rsidP="00734CF5">
      <w:pPr>
        <w:spacing w:line="360" w:lineRule="auto"/>
        <w:jc w:val="both"/>
        <w:divId w:val="183174227"/>
        <w:rPr>
          <w:rFonts w:ascii="Book Antiqua" w:hAnsi="Book Antiqua" w:cs="Times New Roman"/>
          <w:color w:val="000000" w:themeColor="text1"/>
        </w:rPr>
      </w:pPr>
    </w:p>
    <w:p w14:paraId="3AC84684" w14:textId="77777777" w:rsidR="0059695F" w:rsidRPr="000F4D25" w:rsidRDefault="0059695F" w:rsidP="00734CF5">
      <w:pPr>
        <w:spacing w:line="360" w:lineRule="auto"/>
        <w:jc w:val="both"/>
        <w:divId w:val="183174227"/>
        <w:rPr>
          <w:rFonts w:ascii="Book Antiqua" w:hAnsi="Book Antiqua" w:cs="Times New Roman"/>
          <w:color w:val="000000" w:themeColor="text1"/>
        </w:rPr>
      </w:pPr>
    </w:p>
    <w:p w14:paraId="3046133D" w14:textId="77777777" w:rsidR="0059695F" w:rsidRPr="000F4D25" w:rsidRDefault="0059695F" w:rsidP="00734CF5">
      <w:pPr>
        <w:spacing w:line="360" w:lineRule="auto"/>
        <w:jc w:val="both"/>
        <w:divId w:val="183174227"/>
        <w:rPr>
          <w:rFonts w:ascii="Book Antiqua" w:hAnsi="Book Antiqua" w:cs="Times New Roman"/>
          <w:color w:val="000000" w:themeColor="text1"/>
        </w:rPr>
      </w:pPr>
    </w:p>
    <w:p w14:paraId="0B5CEA79" w14:textId="77777777" w:rsidR="0059695F" w:rsidRPr="000F4D25" w:rsidRDefault="0059695F" w:rsidP="00734CF5">
      <w:pPr>
        <w:spacing w:line="360" w:lineRule="auto"/>
        <w:jc w:val="both"/>
        <w:divId w:val="183174227"/>
        <w:rPr>
          <w:rFonts w:ascii="Book Antiqua" w:hAnsi="Book Antiqua" w:cs="Times New Roman"/>
          <w:color w:val="000000" w:themeColor="text1"/>
        </w:rPr>
      </w:pPr>
      <w:r w:rsidRPr="000F4D25">
        <w:rPr>
          <w:rFonts w:ascii="Book Antiqua" w:hAnsi="Book Antiqua" w:cs="Times New Roman"/>
          <w:color w:val="000000" w:themeColor="text1"/>
        </w:rPr>
        <w:br w:type="page"/>
      </w:r>
    </w:p>
    <w:p w14:paraId="23E98BE5" w14:textId="77777777" w:rsidR="0059695F" w:rsidRPr="000F4D25" w:rsidRDefault="0059695F" w:rsidP="00734CF5">
      <w:pPr>
        <w:spacing w:line="360" w:lineRule="auto"/>
        <w:jc w:val="both"/>
        <w:divId w:val="183174227"/>
        <w:rPr>
          <w:rFonts w:ascii="Book Antiqua" w:hAnsi="Book Antiqua" w:cs="Times New Roman"/>
          <w:color w:val="000000" w:themeColor="text1"/>
        </w:rPr>
      </w:pPr>
      <w:r w:rsidRPr="000F4D25">
        <w:rPr>
          <w:rFonts w:ascii="Book Antiqua" w:hAnsi="Book Antiqua" w:cs="Times New Roman"/>
          <w:noProof/>
          <w:color w:val="000000" w:themeColor="text1"/>
          <w:lang w:val="en-US"/>
        </w:rPr>
        <w:lastRenderedPageBreak/>
        <w:drawing>
          <wp:inline distT="0" distB="0" distL="0" distR="0" wp14:anchorId="072F9536" wp14:editId="230F8AE9">
            <wp:extent cx="6008400" cy="3679190"/>
            <wp:effectExtent l="0" t="0" r="1143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l therapies.jpg"/>
                    <pic:cNvPicPr/>
                  </pic:nvPicPr>
                  <pic:blipFill rotWithShape="1">
                    <a:blip r:embed="rId17">
                      <a:extLst>
                        <a:ext uri="{28A0092B-C50C-407E-A947-70E740481C1C}">
                          <a14:useLocalDpi xmlns:a14="http://schemas.microsoft.com/office/drawing/2010/main" val="0"/>
                        </a:ext>
                      </a:extLst>
                    </a:blip>
                    <a:srcRect l="1238" t="12933" b="6439"/>
                    <a:stretch/>
                  </pic:blipFill>
                  <pic:spPr bwMode="auto">
                    <a:xfrm>
                      <a:off x="0" y="0"/>
                      <a:ext cx="6010167" cy="368027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63"/>
      </w:tblGrid>
      <w:tr w:rsidR="00242F03" w:rsidRPr="000F4D25" w14:paraId="20120D5E" w14:textId="77777777" w:rsidTr="00242F03">
        <w:trPr>
          <w:divId w:val="183174227"/>
        </w:trPr>
        <w:tc>
          <w:tcPr>
            <w:tcW w:w="959" w:type="dxa"/>
            <w:shd w:val="clear" w:color="auto" w:fill="auto"/>
          </w:tcPr>
          <w:p w14:paraId="52EEECA5" w14:textId="77777777" w:rsidR="00242F03" w:rsidRPr="000F4D25" w:rsidRDefault="00242F03" w:rsidP="00DD286B">
            <w:pPr>
              <w:spacing w:line="360" w:lineRule="auto"/>
              <w:jc w:val="both"/>
              <w:rPr>
                <w:rFonts w:ascii="Book Antiqua" w:hAnsi="Book Antiqua" w:cs="Times New Roman"/>
                <w:color w:val="000000" w:themeColor="text1"/>
              </w:rPr>
            </w:pPr>
            <w:r w:rsidRPr="000F4D25">
              <w:rPr>
                <w:rFonts w:ascii="Book Antiqua" w:hAnsi="Book Antiqua" w:cs="Times New Roman"/>
                <w:noProof/>
                <w:color w:val="000000" w:themeColor="text1"/>
                <w:lang w:val="en-US"/>
              </w:rPr>
              <mc:AlternateContent>
                <mc:Choice Requires="wps">
                  <w:drawing>
                    <wp:inline distT="0" distB="0" distL="0" distR="0" wp14:anchorId="77304FEA" wp14:editId="1376AD6F">
                      <wp:extent cx="327924" cy="292283"/>
                      <wp:effectExtent l="50800" t="25400" r="27940" b="114300"/>
                      <wp:docPr id="1" name="&quot;No&quot; Symbol 37"/>
                      <wp:cNvGraphicFramePr/>
                      <a:graphic xmlns:a="http://schemas.openxmlformats.org/drawingml/2006/main">
                        <a:graphicData uri="http://schemas.microsoft.com/office/word/2010/wordprocessingShape">
                          <wps:wsp>
                            <wps:cNvSpPr/>
                            <wps:spPr>
                              <a:xfrm>
                                <a:off x="0" y="0"/>
                                <a:ext cx="327924" cy="292283"/>
                              </a:xfrm>
                              <a:prstGeom prst="noSmoking">
                                <a:avLst/>
                              </a:prstGeom>
                              <a:solidFill>
                                <a:srgbClr val="54E93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7" o:spid="_x0000_s1026" type="#_x0000_t57" style="width:25.8pt;height: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" adj="3610" fillcolor="#54e931">
                      <v:shadow on="t" color="black" opacity="22937f" origin=",.5" offset="0,.63889mm"/>
                      <w10:anchorlock/>
                    </v:shape>
                  </w:pict>
                </mc:Fallback>
              </mc:AlternateContent>
            </w:r>
          </w:p>
        </w:tc>
        <w:tc>
          <w:tcPr>
            <w:tcW w:w="7563" w:type="dxa"/>
          </w:tcPr>
          <w:p w14:paraId="32F9467E" w14:textId="6AD6AE14" w:rsidR="00242F03" w:rsidRPr="00B43B62" w:rsidRDefault="00242F03" w:rsidP="00DD286B">
            <w:pPr>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Antisense therapy using oligonucleotides (AONs</w:t>
            </w:r>
            <w:r w:rsidR="00B43B62">
              <w:rPr>
                <w:rFonts w:ascii="Book Antiqua" w:hAnsi="Book Antiqua" w:cs="Times New Roman"/>
                <w:color w:val="000000" w:themeColor="text1"/>
              </w:rPr>
              <w:t>)</w:t>
            </w:r>
          </w:p>
        </w:tc>
      </w:tr>
      <w:tr w:rsidR="00242F03" w:rsidRPr="000F4D25" w14:paraId="740F9739" w14:textId="77777777" w:rsidTr="00242F03">
        <w:trPr>
          <w:divId w:val="183174227"/>
        </w:trPr>
        <w:tc>
          <w:tcPr>
            <w:tcW w:w="959" w:type="dxa"/>
          </w:tcPr>
          <w:p w14:paraId="6F978E76" w14:textId="77777777" w:rsidR="00242F03" w:rsidRPr="000F4D25" w:rsidRDefault="00242F03" w:rsidP="00DD286B">
            <w:pPr>
              <w:spacing w:line="360" w:lineRule="auto"/>
              <w:jc w:val="both"/>
              <w:rPr>
                <w:rFonts w:ascii="Book Antiqua" w:hAnsi="Book Antiqua" w:cs="Times New Roman"/>
                <w:color w:val="000000" w:themeColor="text1"/>
              </w:rPr>
            </w:pPr>
            <w:r w:rsidRPr="000F4D25">
              <w:rPr>
                <w:rFonts w:ascii="Book Antiqua" w:hAnsi="Book Antiqua" w:cs="Times New Roman"/>
                <w:noProof/>
                <w:color w:val="000000" w:themeColor="text1"/>
                <w:lang w:val="en-US"/>
              </w:rPr>
              <mc:AlternateContent>
                <mc:Choice Requires="wps">
                  <w:drawing>
                    <wp:inline distT="0" distB="0" distL="0" distR="0" wp14:anchorId="4AE844AE" wp14:editId="4B9F9A62">
                      <wp:extent cx="486574" cy="454895"/>
                      <wp:effectExtent l="50800" t="50800" r="0" b="104140"/>
                      <wp:docPr id="2" name="Pie 43"/>
                      <wp:cNvGraphicFramePr/>
                      <a:graphic xmlns:a="http://schemas.openxmlformats.org/drawingml/2006/main">
                        <a:graphicData uri="http://schemas.microsoft.com/office/word/2010/wordprocessingShape">
                          <wps:wsp>
                            <wps:cNvSpPr/>
                            <wps:spPr>
                              <a:xfrm rot="2530554">
                                <a:off x="0" y="0"/>
                                <a:ext cx="486574" cy="454895"/>
                              </a:xfrm>
                              <a:prstGeom prst="pie">
                                <a:avLst/>
                              </a:prstGeom>
                              <a:solidFill>
                                <a:srgbClr val="FF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ie 43" o:spid="_x0000_s1026" style="width:38.3pt;height:35.8pt;rotation:2764040fd;visibility:visible;mso-wrap-style:square;mso-left-percent:-10001;mso-top-percent:-10001;mso-position-horizontal:absolute;mso-position-horizontal-relative:char;mso-position-vertical:absolute;mso-position-vertical-relative:line;mso-left-percent:-10001;mso-top-percent:-10001;v-text-anchor:middle" coordsize="486574,45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" path="m486574,227448v,125616,-108923,227448,-243287,227448c108923,454896,,353064,,227448,,101832,108923,,243287,r,227448l486574,227448xe" fillcolor="red">
                      <v:shadow on="t" color="black" opacity="22937f" origin=",.5" offset="0,.63889mm"/>
                      <v:path arrowok="t" o:connecttype="custom" o:connectlocs="486574,227448;243287,454896;0,227448;243287,0;243287,227448;486574,227448" o:connectangles="0,0,0,0,0,0"/>
                      <w10:anchorlock/>
                    </v:shape>
                  </w:pict>
                </mc:Fallback>
              </mc:AlternateContent>
            </w:r>
          </w:p>
        </w:tc>
        <w:tc>
          <w:tcPr>
            <w:tcW w:w="7563" w:type="dxa"/>
          </w:tcPr>
          <w:p w14:paraId="2441315E" w14:textId="77777777" w:rsidR="00242F03" w:rsidRPr="000F4D25" w:rsidRDefault="00242F03" w:rsidP="00DD286B">
            <w:pPr>
              <w:spacing w:line="360" w:lineRule="auto"/>
              <w:jc w:val="both"/>
              <w:rPr>
                <w:rFonts w:ascii="Book Antiqua" w:hAnsi="Book Antiqua" w:cs="Times New Roman"/>
                <w:color w:val="000000" w:themeColor="text1"/>
              </w:rPr>
            </w:pPr>
            <w:r w:rsidRPr="000F4D25">
              <w:rPr>
                <w:rFonts w:ascii="Book Antiqua" w:hAnsi="Book Antiqua" w:cs="Times New Roman"/>
                <w:color w:val="000000" w:themeColor="text1"/>
              </w:rPr>
              <w:t>Enzymatic degradation of the mutant RNA and CUG expansions using Artificial RNA endonucleases (ASREs)</w:t>
            </w:r>
          </w:p>
        </w:tc>
      </w:tr>
      <w:tr w:rsidR="00242F03" w:rsidRPr="000F4D25" w14:paraId="086AAE5A" w14:textId="77777777" w:rsidTr="00242F03">
        <w:trPr>
          <w:divId w:val="183174227"/>
        </w:trPr>
        <w:tc>
          <w:tcPr>
            <w:tcW w:w="959" w:type="dxa"/>
          </w:tcPr>
          <w:p w14:paraId="152948C4" w14:textId="77777777" w:rsidR="00242F03" w:rsidRPr="000F4D25" w:rsidRDefault="00242F03" w:rsidP="00DD286B">
            <w:pPr>
              <w:spacing w:line="360" w:lineRule="auto"/>
              <w:jc w:val="both"/>
              <w:rPr>
                <w:rFonts w:ascii="Book Antiqua" w:hAnsi="Book Antiqua" w:cs="Times New Roman"/>
                <w:color w:val="000000" w:themeColor="text1"/>
              </w:rPr>
            </w:pPr>
            <w:r w:rsidRPr="000F4D25">
              <w:rPr>
                <w:rFonts w:ascii="Book Antiqua" w:hAnsi="Book Antiqua" w:cs="Times New Roman"/>
                <w:noProof/>
                <w:color w:val="000000" w:themeColor="text1"/>
                <w:lang w:val="en-US"/>
              </w:rPr>
              <mc:AlternateContent>
                <mc:Choice Requires="wps">
                  <w:drawing>
                    <wp:inline distT="0" distB="0" distL="0" distR="0" wp14:anchorId="44F26CE8" wp14:editId="2348C8D0">
                      <wp:extent cx="368696" cy="343565"/>
                      <wp:effectExtent l="25400" t="25400" r="38100" b="37465"/>
                      <wp:docPr id="3" name="Oval 44"/>
                      <wp:cNvGraphicFramePr/>
                      <a:graphic xmlns:a="http://schemas.openxmlformats.org/drawingml/2006/main">
                        <a:graphicData uri="http://schemas.microsoft.com/office/word/2010/wordprocessingShape">
                          <wps:wsp>
                            <wps:cNvSpPr/>
                            <wps:spPr>
                              <a:xfrm>
                                <a:off x="0" y="0"/>
                                <a:ext cx="368696" cy="343565"/>
                              </a:xfrm>
                              <a:prstGeom prst="ellipse">
                                <a:avLst/>
                              </a:prstGeom>
                              <a:ln w="38100" cmpd="sng">
                                <a:solidFill>
                                  <a:srgbClr val="41A7C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id="Oval 44" o:spid="_x0000_s1026" style="width:29.0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" fillcolor="#4f81bd [3204]" strokecolor="#41a7c2" strokeweight="3pt">
                      <w10:anchorlock/>
                    </v:oval>
                  </w:pict>
                </mc:Fallback>
              </mc:AlternateContent>
            </w:r>
          </w:p>
        </w:tc>
        <w:tc>
          <w:tcPr>
            <w:tcW w:w="7563" w:type="dxa"/>
          </w:tcPr>
          <w:p w14:paraId="6BD93F9F" w14:textId="00B45249" w:rsidR="00242F03" w:rsidRPr="00B43B62" w:rsidRDefault="00242F03" w:rsidP="00DD286B">
            <w:pPr>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Up-regulation of normal MBNL1 by intro</w:t>
            </w:r>
            <w:r w:rsidR="00B43B62">
              <w:rPr>
                <w:rFonts w:ascii="Book Antiqua" w:hAnsi="Book Antiqua" w:cs="Times New Roman"/>
                <w:color w:val="000000" w:themeColor="text1"/>
              </w:rPr>
              <w:t>ducing adeno-associated viruses</w:t>
            </w:r>
          </w:p>
        </w:tc>
      </w:tr>
      <w:tr w:rsidR="00242F03" w:rsidRPr="000F4D25" w14:paraId="4580BF1B" w14:textId="77777777" w:rsidTr="00242F03">
        <w:trPr>
          <w:divId w:val="183174227"/>
        </w:trPr>
        <w:tc>
          <w:tcPr>
            <w:tcW w:w="959" w:type="dxa"/>
          </w:tcPr>
          <w:p w14:paraId="7FAF6245" w14:textId="77777777" w:rsidR="00242F03" w:rsidRPr="000F4D25" w:rsidRDefault="00242F03" w:rsidP="00DD286B">
            <w:pPr>
              <w:spacing w:line="360" w:lineRule="auto"/>
              <w:jc w:val="both"/>
              <w:rPr>
                <w:rFonts w:ascii="Book Antiqua" w:hAnsi="Book Antiqua" w:cs="Times New Roman"/>
                <w:color w:val="000000" w:themeColor="text1"/>
              </w:rPr>
            </w:pPr>
            <w:r w:rsidRPr="000F4D25">
              <w:rPr>
                <w:rFonts w:ascii="Book Antiqua" w:hAnsi="Book Antiqua" w:cs="Times New Roman"/>
                <w:noProof/>
                <w:color w:val="000000" w:themeColor="text1"/>
                <w:lang w:val="en-US"/>
              </w:rPr>
              <mc:AlternateContent>
                <mc:Choice Requires="wps">
                  <w:drawing>
                    <wp:inline distT="0" distB="0" distL="0" distR="0" wp14:anchorId="3A4CA6CF" wp14:editId="29A82579">
                      <wp:extent cx="163864" cy="250963"/>
                      <wp:effectExtent l="50800" t="25400" r="64770" b="104775"/>
                      <wp:docPr id="6" name="Isosceles Triangle 50"/>
                      <wp:cNvGraphicFramePr/>
                      <a:graphic xmlns:a="http://schemas.openxmlformats.org/drawingml/2006/main">
                        <a:graphicData uri="http://schemas.microsoft.com/office/word/2010/wordprocessingShape">
                          <wps:wsp>
                            <wps:cNvSpPr/>
                            <wps:spPr>
                              <a:xfrm>
                                <a:off x="0" y="0"/>
                                <a:ext cx="163864" cy="250963"/>
                              </a:xfrm>
                              <a:prstGeom prst="triangle">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26" type="#_x0000_t5" style="width:12.9pt;height:1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" fillcolor="yellow" strokecolor="black [3213]">
                      <v:shadow on="t" color="black" opacity="22937f" origin=",.5" offset="0,.63889mm"/>
                      <w10:anchorlock/>
                    </v:shape>
                  </w:pict>
                </mc:Fallback>
              </mc:AlternateContent>
            </w:r>
          </w:p>
        </w:tc>
        <w:tc>
          <w:tcPr>
            <w:tcW w:w="7563" w:type="dxa"/>
          </w:tcPr>
          <w:p w14:paraId="0659FE63" w14:textId="080DED24" w:rsidR="00242F03" w:rsidRPr="00B43B62" w:rsidRDefault="00242F03" w:rsidP="00DD286B">
            <w:pPr>
              <w:spacing w:line="360" w:lineRule="auto"/>
              <w:jc w:val="both"/>
              <w:rPr>
                <w:rFonts w:ascii="Book Antiqua" w:eastAsia="宋体" w:hAnsi="Book Antiqua" w:cs="Times New Roman"/>
                <w:color w:val="000000" w:themeColor="text1"/>
                <w:lang w:eastAsia="zh-CN"/>
              </w:rPr>
            </w:pPr>
            <w:r w:rsidRPr="000F4D25">
              <w:rPr>
                <w:rFonts w:ascii="Book Antiqua" w:hAnsi="Book Antiqua" w:cs="Times New Roman"/>
                <w:color w:val="000000" w:themeColor="text1"/>
              </w:rPr>
              <w:t>Small molecule inhibition (</w:t>
            </w:r>
            <w:r w:rsidRPr="00B43B62">
              <w:rPr>
                <w:rFonts w:ascii="Book Antiqua" w:hAnsi="Book Antiqua" w:cs="Times New Roman"/>
                <w:i/>
                <w:color w:val="000000" w:themeColor="text1"/>
              </w:rPr>
              <w:t>e.g</w:t>
            </w:r>
            <w:r w:rsidRPr="000F4D25">
              <w:rPr>
                <w:rFonts w:ascii="Book Antiqua" w:hAnsi="Book Antiqua" w:cs="Times New Roman"/>
                <w:color w:val="000000" w:themeColor="text1"/>
              </w:rPr>
              <w:t>.</w:t>
            </w:r>
            <w:r w:rsidR="00B43B62">
              <w:rPr>
                <w:rFonts w:ascii="Book Antiqua" w:eastAsia="宋体" w:hAnsi="Book Antiqua" w:cs="Times New Roman" w:hint="eastAsia"/>
                <w:color w:val="000000" w:themeColor="text1"/>
                <w:lang w:eastAsia="zh-CN"/>
              </w:rPr>
              <w:t>,</w:t>
            </w:r>
            <w:r w:rsidRPr="000F4D25">
              <w:rPr>
                <w:rFonts w:ascii="Book Antiqua" w:hAnsi="Book Antiqua" w:cs="Times New Roman"/>
                <w:color w:val="000000" w:themeColor="text1"/>
              </w:rPr>
              <w:t xml:space="preserve"> </w:t>
            </w:r>
            <w:proofErr w:type="spellStart"/>
            <w:r w:rsidRPr="000F4D25">
              <w:rPr>
                <w:rFonts w:ascii="Book Antiqua" w:hAnsi="Book Antiqua" w:cs="Times New Roman"/>
                <w:color w:val="000000" w:themeColor="text1"/>
              </w:rPr>
              <w:t>pentamidine</w:t>
            </w:r>
            <w:proofErr w:type="spellEnd"/>
            <w:r w:rsidRPr="000F4D25">
              <w:rPr>
                <w:rFonts w:ascii="Book Antiqua" w:hAnsi="Book Antiqua" w:cs="Times New Roman"/>
                <w:color w:val="000000" w:themeColor="text1"/>
              </w:rPr>
              <w:t xml:space="preserve"> o</w:t>
            </w:r>
            <w:r w:rsidR="00B43B62">
              <w:rPr>
                <w:rFonts w:ascii="Book Antiqua" w:hAnsi="Book Antiqua" w:cs="Times New Roman"/>
                <w:color w:val="000000" w:themeColor="text1"/>
              </w:rPr>
              <w:t>r protein kinase C inhibition)</w:t>
            </w:r>
          </w:p>
        </w:tc>
      </w:tr>
    </w:tbl>
    <w:p w14:paraId="6730B725" w14:textId="77777777" w:rsidR="00242F03" w:rsidRDefault="00242F03" w:rsidP="00734CF5">
      <w:pPr>
        <w:spacing w:line="360" w:lineRule="auto"/>
        <w:jc w:val="both"/>
        <w:divId w:val="183174227"/>
        <w:rPr>
          <w:rFonts w:ascii="Book Antiqua" w:eastAsia="宋体" w:hAnsi="Book Antiqua" w:cs="Times New Roman"/>
          <w:b/>
          <w:color w:val="000000" w:themeColor="text1"/>
          <w:lang w:eastAsia="zh-CN"/>
        </w:rPr>
      </w:pPr>
    </w:p>
    <w:p w14:paraId="51A89367" w14:textId="5AB4538C" w:rsidR="0059695F" w:rsidRPr="00242F03" w:rsidRDefault="00242F03" w:rsidP="00734CF5">
      <w:pPr>
        <w:spacing w:line="360" w:lineRule="auto"/>
        <w:jc w:val="both"/>
        <w:divId w:val="183174227"/>
        <w:rPr>
          <w:rFonts w:ascii="Book Antiqua" w:hAnsi="Book Antiqua" w:cs="Times New Roman"/>
          <w:b/>
          <w:color w:val="000000" w:themeColor="text1"/>
        </w:rPr>
      </w:pPr>
      <w:r w:rsidRPr="00242F03">
        <w:rPr>
          <w:rFonts w:ascii="Book Antiqua" w:hAnsi="Book Antiqua" w:cs="Times New Roman"/>
          <w:b/>
          <w:color w:val="000000" w:themeColor="text1"/>
        </w:rPr>
        <w:t xml:space="preserve">Figure 4 Novel therapies using RNA-based mechanisms to mediate RNA toxicity in a </w:t>
      </w:r>
      <w:r w:rsidRPr="00242F03">
        <w:rPr>
          <w:rFonts w:ascii="Book Antiqua" w:hAnsi="Book Antiqua" w:cs="Times New Roman"/>
          <w:b/>
          <w:color w:val="000000" w:themeColor="text1"/>
          <w:lang w:val="en-US"/>
        </w:rPr>
        <w:t>Myotonic Dystrophy type 1</w:t>
      </w:r>
      <w:r>
        <w:rPr>
          <w:rFonts w:ascii="Book Antiqua" w:hAnsi="Book Antiqua" w:cs="Times New Roman"/>
          <w:b/>
          <w:color w:val="000000" w:themeColor="text1"/>
        </w:rPr>
        <w:t xml:space="preserve"> cell.</w:t>
      </w:r>
      <w:r>
        <w:rPr>
          <w:rFonts w:ascii="Book Antiqua" w:eastAsia="宋体" w:hAnsi="Book Antiqua" w:cs="Times New Roman" w:hint="eastAsia"/>
          <w:b/>
          <w:color w:val="000000" w:themeColor="text1"/>
          <w:lang w:eastAsia="zh-CN"/>
        </w:rPr>
        <w:t xml:space="preserve"> </w:t>
      </w:r>
      <w:r w:rsidR="0059695F" w:rsidRPr="000F4D25">
        <w:rPr>
          <w:rFonts w:ascii="Book Antiqua" w:hAnsi="Book Antiqua" w:cs="Times New Roman"/>
          <w:color w:val="000000" w:themeColor="text1"/>
        </w:rPr>
        <w:t>Promising trials have shown various means and targets of RNA mediated therapy with the aim of reversing or modifying “</w:t>
      </w:r>
      <w:proofErr w:type="spellStart"/>
      <w:r w:rsidR="0059695F" w:rsidRPr="000F4D25">
        <w:rPr>
          <w:rFonts w:ascii="Book Antiqua" w:hAnsi="Book Antiqua" w:cs="Times New Roman"/>
          <w:color w:val="000000" w:themeColor="text1"/>
        </w:rPr>
        <w:t>spliceopathy</w:t>
      </w:r>
      <w:proofErr w:type="spellEnd"/>
      <w:r w:rsidR="0059695F" w:rsidRPr="000F4D25">
        <w:rPr>
          <w:rFonts w:ascii="Book Antiqua" w:hAnsi="Book Antiqua" w:cs="Times New Roman"/>
          <w:color w:val="000000" w:themeColor="text1"/>
        </w:rPr>
        <w:t>” and normalising cellular splice protein levels and actions.</w:t>
      </w:r>
      <w:r w:rsidRPr="00242F03">
        <w:rPr>
          <w:rFonts w:ascii="Book Antiqua" w:hAnsi="Book Antiqua" w:cs="Times New Roman"/>
          <w:color w:val="000000" w:themeColor="text1"/>
          <w:lang w:val="en-US"/>
        </w:rPr>
        <w:t xml:space="preserve"> </w:t>
      </w:r>
      <w:r w:rsidRPr="00096BB3">
        <w:rPr>
          <w:rFonts w:ascii="Book Antiqua" w:hAnsi="Book Antiqua" w:cs="Times New Roman"/>
          <w:color w:val="000000" w:themeColor="text1"/>
          <w:lang w:val="en-US"/>
        </w:rPr>
        <w:t>MBNL</w:t>
      </w:r>
      <w:r w:rsidRPr="00096BB3">
        <w:rPr>
          <w:rFonts w:ascii="Book Antiqua" w:eastAsia="宋体" w:hAnsi="Book Antiqua" w:cs="Times New Roman" w:hint="eastAsia"/>
          <w:color w:val="000000" w:themeColor="text1"/>
          <w:lang w:val="en-US" w:eastAsia="zh-CN"/>
        </w:rPr>
        <w:t xml:space="preserve">: </w:t>
      </w:r>
      <w:proofErr w:type="spellStart"/>
      <w:r w:rsidRPr="00096BB3">
        <w:rPr>
          <w:rFonts w:ascii="Book Antiqua" w:hAnsi="Book Antiqua" w:cs="Times New Roman"/>
          <w:color w:val="000000" w:themeColor="text1"/>
          <w:lang w:val="en-US"/>
        </w:rPr>
        <w:t>Musclebind</w:t>
      </w:r>
      <w:proofErr w:type="spellEnd"/>
      <w:r w:rsidRPr="00096BB3">
        <w:rPr>
          <w:rFonts w:ascii="Book Antiqua" w:hAnsi="Book Antiqua" w:cs="Times New Roman"/>
          <w:color w:val="000000" w:themeColor="text1"/>
          <w:lang w:val="en-US"/>
        </w:rPr>
        <w:t>-like protein</w:t>
      </w:r>
      <w:r>
        <w:rPr>
          <w:rFonts w:ascii="Book Antiqua" w:eastAsia="宋体" w:hAnsi="Book Antiqua" w:cs="Times New Roman" w:hint="eastAsia"/>
          <w:color w:val="000000" w:themeColor="text1"/>
          <w:lang w:val="en-US" w:eastAsia="zh-CN"/>
        </w:rPr>
        <w:t>.</w:t>
      </w:r>
    </w:p>
    <w:p w14:paraId="4B2BADA2" w14:textId="77777777" w:rsidR="0059695F" w:rsidRPr="000F4D25" w:rsidRDefault="0059695F" w:rsidP="00734CF5">
      <w:pPr>
        <w:spacing w:line="360" w:lineRule="auto"/>
        <w:jc w:val="both"/>
        <w:divId w:val="183174227"/>
        <w:rPr>
          <w:rFonts w:ascii="Book Antiqua" w:hAnsi="Book Antiqua" w:cs="Times New Roman"/>
          <w:color w:val="000000" w:themeColor="text1"/>
        </w:rPr>
      </w:pPr>
    </w:p>
    <w:p w14:paraId="53E34135" w14:textId="7D474950" w:rsidR="003D581B" w:rsidRPr="009D1480" w:rsidRDefault="003D581B" w:rsidP="009D1480">
      <w:pPr>
        <w:spacing w:line="360" w:lineRule="auto"/>
        <w:jc w:val="both"/>
        <w:rPr>
          <w:rFonts w:ascii="Book Antiqua" w:eastAsia="宋体" w:hAnsi="Book Antiqua" w:cs="Times New Roman"/>
          <w:b/>
          <w:color w:val="000000" w:themeColor="text1"/>
          <w:u w:val="single"/>
          <w:lang w:eastAsia="zh-CN"/>
        </w:rPr>
      </w:pPr>
    </w:p>
    <w:sectPr w:rsidR="003D581B" w:rsidRPr="009D1480" w:rsidSect="00C977D7">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AB111" w14:textId="77777777" w:rsidR="00A40AC0" w:rsidRDefault="00A40AC0" w:rsidP="00CD1129">
      <w:r>
        <w:separator/>
      </w:r>
    </w:p>
  </w:endnote>
  <w:endnote w:type="continuationSeparator" w:id="0">
    <w:p w14:paraId="5872ED78" w14:textId="77777777" w:rsidR="00A40AC0" w:rsidRDefault="00A40AC0" w:rsidP="00CD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23E3" w14:textId="77777777" w:rsidR="00A82717" w:rsidRDefault="00A82717" w:rsidP="00CD1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71E38" w14:textId="77777777" w:rsidR="00A82717" w:rsidRDefault="00A82717" w:rsidP="00CD11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67B6" w14:textId="77777777" w:rsidR="00A82717" w:rsidRDefault="00A82717" w:rsidP="00CD1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EA7">
      <w:rPr>
        <w:rStyle w:val="PageNumber"/>
        <w:noProof/>
      </w:rPr>
      <w:t>42</w:t>
    </w:r>
    <w:r>
      <w:rPr>
        <w:rStyle w:val="PageNumber"/>
      </w:rPr>
      <w:fldChar w:fldCharType="end"/>
    </w:r>
  </w:p>
  <w:p w14:paraId="25960137" w14:textId="77777777" w:rsidR="00A82717" w:rsidRDefault="00A82717" w:rsidP="00CD11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808A" w14:textId="77777777" w:rsidR="00A40AC0" w:rsidRDefault="00A40AC0" w:rsidP="00CD1129">
      <w:r>
        <w:separator/>
      </w:r>
    </w:p>
  </w:footnote>
  <w:footnote w:type="continuationSeparator" w:id="0">
    <w:p w14:paraId="3F64D260" w14:textId="77777777" w:rsidR="00A40AC0" w:rsidRDefault="00A40AC0" w:rsidP="00CD1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75"/>
    <w:multiLevelType w:val="hybridMultilevel"/>
    <w:tmpl w:val="4B6A854C"/>
    <w:lvl w:ilvl="0" w:tplc="FE1047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7737CC"/>
    <w:multiLevelType w:val="hybridMultilevel"/>
    <w:tmpl w:val="334A06B6"/>
    <w:lvl w:ilvl="0" w:tplc="EE8875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D7"/>
    <w:rsid w:val="00001509"/>
    <w:rsid w:val="000048CE"/>
    <w:rsid w:val="00016725"/>
    <w:rsid w:val="000327CA"/>
    <w:rsid w:val="00032B83"/>
    <w:rsid w:val="00035A16"/>
    <w:rsid w:val="00036C18"/>
    <w:rsid w:val="00047D51"/>
    <w:rsid w:val="00057F43"/>
    <w:rsid w:val="0008382F"/>
    <w:rsid w:val="00085D33"/>
    <w:rsid w:val="00093FA7"/>
    <w:rsid w:val="00096696"/>
    <w:rsid w:val="00096BB3"/>
    <w:rsid w:val="000A0C1F"/>
    <w:rsid w:val="000A337B"/>
    <w:rsid w:val="000A4E07"/>
    <w:rsid w:val="000B4118"/>
    <w:rsid w:val="000D56A3"/>
    <w:rsid w:val="000E162D"/>
    <w:rsid w:val="000F4D25"/>
    <w:rsid w:val="001107E1"/>
    <w:rsid w:val="00110FCF"/>
    <w:rsid w:val="00111505"/>
    <w:rsid w:val="00125502"/>
    <w:rsid w:val="0013586E"/>
    <w:rsid w:val="00141C52"/>
    <w:rsid w:val="00152310"/>
    <w:rsid w:val="00160D9F"/>
    <w:rsid w:val="0017004E"/>
    <w:rsid w:val="001703A4"/>
    <w:rsid w:val="00172CBA"/>
    <w:rsid w:val="00193791"/>
    <w:rsid w:val="00193D22"/>
    <w:rsid w:val="00194F0F"/>
    <w:rsid w:val="001A02A9"/>
    <w:rsid w:val="001A5493"/>
    <w:rsid w:val="001B48D8"/>
    <w:rsid w:val="001C011B"/>
    <w:rsid w:val="001C2D5E"/>
    <w:rsid w:val="001F23F8"/>
    <w:rsid w:val="00216024"/>
    <w:rsid w:val="002400D1"/>
    <w:rsid w:val="00242F03"/>
    <w:rsid w:val="00252532"/>
    <w:rsid w:val="00257F2B"/>
    <w:rsid w:val="002B499E"/>
    <w:rsid w:val="002D1EA7"/>
    <w:rsid w:val="002D5BC0"/>
    <w:rsid w:val="002E4CE2"/>
    <w:rsid w:val="00310FEE"/>
    <w:rsid w:val="0031269C"/>
    <w:rsid w:val="00332DD3"/>
    <w:rsid w:val="00337EF6"/>
    <w:rsid w:val="00343414"/>
    <w:rsid w:val="00345A99"/>
    <w:rsid w:val="003632F9"/>
    <w:rsid w:val="00363409"/>
    <w:rsid w:val="003671E6"/>
    <w:rsid w:val="00367D16"/>
    <w:rsid w:val="003825A7"/>
    <w:rsid w:val="00384E80"/>
    <w:rsid w:val="003910CA"/>
    <w:rsid w:val="00391DC2"/>
    <w:rsid w:val="003A0CF9"/>
    <w:rsid w:val="003A3756"/>
    <w:rsid w:val="003C4714"/>
    <w:rsid w:val="003D581B"/>
    <w:rsid w:val="003D698E"/>
    <w:rsid w:val="003E40B9"/>
    <w:rsid w:val="003F072A"/>
    <w:rsid w:val="003F0F8F"/>
    <w:rsid w:val="003F644A"/>
    <w:rsid w:val="00412C45"/>
    <w:rsid w:val="00450F01"/>
    <w:rsid w:val="00455945"/>
    <w:rsid w:val="004564AA"/>
    <w:rsid w:val="0046194A"/>
    <w:rsid w:val="004640F0"/>
    <w:rsid w:val="0046418E"/>
    <w:rsid w:val="00464836"/>
    <w:rsid w:val="00466B05"/>
    <w:rsid w:val="00466F42"/>
    <w:rsid w:val="004766BA"/>
    <w:rsid w:val="00476C26"/>
    <w:rsid w:val="004928F6"/>
    <w:rsid w:val="00492DA3"/>
    <w:rsid w:val="00496E3D"/>
    <w:rsid w:val="004A02BD"/>
    <w:rsid w:val="004A4810"/>
    <w:rsid w:val="004A5BED"/>
    <w:rsid w:val="004B56F4"/>
    <w:rsid w:val="004C3782"/>
    <w:rsid w:val="004C6399"/>
    <w:rsid w:val="004D0E86"/>
    <w:rsid w:val="004D227F"/>
    <w:rsid w:val="004E185B"/>
    <w:rsid w:val="004E58B7"/>
    <w:rsid w:val="004E7E14"/>
    <w:rsid w:val="004F0329"/>
    <w:rsid w:val="004F76E8"/>
    <w:rsid w:val="00506760"/>
    <w:rsid w:val="00531270"/>
    <w:rsid w:val="00541775"/>
    <w:rsid w:val="005444E4"/>
    <w:rsid w:val="00545E1C"/>
    <w:rsid w:val="005460D2"/>
    <w:rsid w:val="00547E73"/>
    <w:rsid w:val="0055014C"/>
    <w:rsid w:val="0055054E"/>
    <w:rsid w:val="00555125"/>
    <w:rsid w:val="00560F08"/>
    <w:rsid w:val="005621A0"/>
    <w:rsid w:val="00562211"/>
    <w:rsid w:val="00564EA7"/>
    <w:rsid w:val="0057452A"/>
    <w:rsid w:val="0057510F"/>
    <w:rsid w:val="005803F0"/>
    <w:rsid w:val="0058231C"/>
    <w:rsid w:val="00582E92"/>
    <w:rsid w:val="005866A7"/>
    <w:rsid w:val="00591D63"/>
    <w:rsid w:val="0059695F"/>
    <w:rsid w:val="005A116A"/>
    <w:rsid w:val="005A5E19"/>
    <w:rsid w:val="005C7005"/>
    <w:rsid w:val="005D13F4"/>
    <w:rsid w:val="005E5B50"/>
    <w:rsid w:val="005F0843"/>
    <w:rsid w:val="00602D4A"/>
    <w:rsid w:val="00603459"/>
    <w:rsid w:val="00623974"/>
    <w:rsid w:val="00624050"/>
    <w:rsid w:val="0063025C"/>
    <w:rsid w:val="00643123"/>
    <w:rsid w:val="0064734A"/>
    <w:rsid w:val="00653406"/>
    <w:rsid w:val="00662DAD"/>
    <w:rsid w:val="0066361D"/>
    <w:rsid w:val="00667B83"/>
    <w:rsid w:val="006702A6"/>
    <w:rsid w:val="00677747"/>
    <w:rsid w:val="00680DB6"/>
    <w:rsid w:val="006B52D4"/>
    <w:rsid w:val="006B72EC"/>
    <w:rsid w:val="006B7FEE"/>
    <w:rsid w:val="006C701D"/>
    <w:rsid w:val="006D4FE2"/>
    <w:rsid w:val="006E0EF6"/>
    <w:rsid w:val="006F043B"/>
    <w:rsid w:val="006F5653"/>
    <w:rsid w:val="0070055F"/>
    <w:rsid w:val="00701ADB"/>
    <w:rsid w:val="0070238E"/>
    <w:rsid w:val="00717543"/>
    <w:rsid w:val="00734399"/>
    <w:rsid w:val="00734CF5"/>
    <w:rsid w:val="00735643"/>
    <w:rsid w:val="0073625B"/>
    <w:rsid w:val="00742418"/>
    <w:rsid w:val="007441E8"/>
    <w:rsid w:val="00747383"/>
    <w:rsid w:val="007536DF"/>
    <w:rsid w:val="007557C9"/>
    <w:rsid w:val="0077208F"/>
    <w:rsid w:val="0078146F"/>
    <w:rsid w:val="00781A7E"/>
    <w:rsid w:val="00784FB2"/>
    <w:rsid w:val="00790403"/>
    <w:rsid w:val="00791D7C"/>
    <w:rsid w:val="0079349F"/>
    <w:rsid w:val="007A0D2B"/>
    <w:rsid w:val="007A56CF"/>
    <w:rsid w:val="007B3E8E"/>
    <w:rsid w:val="007B61EB"/>
    <w:rsid w:val="007C0D09"/>
    <w:rsid w:val="007C451C"/>
    <w:rsid w:val="007C480D"/>
    <w:rsid w:val="007C72CE"/>
    <w:rsid w:val="007D007F"/>
    <w:rsid w:val="007E0A10"/>
    <w:rsid w:val="007E2891"/>
    <w:rsid w:val="007E7121"/>
    <w:rsid w:val="00801BF8"/>
    <w:rsid w:val="008036EA"/>
    <w:rsid w:val="00815C52"/>
    <w:rsid w:val="008278CA"/>
    <w:rsid w:val="008401D1"/>
    <w:rsid w:val="008415D1"/>
    <w:rsid w:val="008562FB"/>
    <w:rsid w:val="00874587"/>
    <w:rsid w:val="00874BA4"/>
    <w:rsid w:val="008915F8"/>
    <w:rsid w:val="008977E6"/>
    <w:rsid w:val="008A4675"/>
    <w:rsid w:val="008A64B1"/>
    <w:rsid w:val="008B0414"/>
    <w:rsid w:val="008D27B5"/>
    <w:rsid w:val="008F38F7"/>
    <w:rsid w:val="008F78AB"/>
    <w:rsid w:val="00924591"/>
    <w:rsid w:val="00937709"/>
    <w:rsid w:val="00942D69"/>
    <w:rsid w:val="00946D80"/>
    <w:rsid w:val="0097465A"/>
    <w:rsid w:val="0098254F"/>
    <w:rsid w:val="0098267E"/>
    <w:rsid w:val="00986F08"/>
    <w:rsid w:val="0099021D"/>
    <w:rsid w:val="009955AE"/>
    <w:rsid w:val="009B5804"/>
    <w:rsid w:val="009C142C"/>
    <w:rsid w:val="009C54EE"/>
    <w:rsid w:val="009D1480"/>
    <w:rsid w:val="009F0FA5"/>
    <w:rsid w:val="00A0025E"/>
    <w:rsid w:val="00A042D1"/>
    <w:rsid w:val="00A05737"/>
    <w:rsid w:val="00A26530"/>
    <w:rsid w:val="00A40AC0"/>
    <w:rsid w:val="00A607CE"/>
    <w:rsid w:val="00A645C4"/>
    <w:rsid w:val="00A82717"/>
    <w:rsid w:val="00A9422C"/>
    <w:rsid w:val="00A9685B"/>
    <w:rsid w:val="00AA52FA"/>
    <w:rsid w:val="00AD410C"/>
    <w:rsid w:val="00AD7FB9"/>
    <w:rsid w:val="00AE283C"/>
    <w:rsid w:val="00AE532D"/>
    <w:rsid w:val="00AF352C"/>
    <w:rsid w:val="00B140EC"/>
    <w:rsid w:val="00B14910"/>
    <w:rsid w:val="00B15333"/>
    <w:rsid w:val="00B26C77"/>
    <w:rsid w:val="00B4030F"/>
    <w:rsid w:val="00B43B62"/>
    <w:rsid w:val="00B478F6"/>
    <w:rsid w:val="00B52A73"/>
    <w:rsid w:val="00B71C0A"/>
    <w:rsid w:val="00B7313F"/>
    <w:rsid w:val="00B841BF"/>
    <w:rsid w:val="00B84F18"/>
    <w:rsid w:val="00BB723B"/>
    <w:rsid w:val="00BD513B"/>
    <w:rsid w:val="00BD588D"/>
    <w:rsid w:val="00BE7491"/>
    <w:rsid w:val="00BF2AC5"/>
    <w:rsid w:val="00BF48B8"/>
    <w:rsid w:val="00C06DA9"/>
    <w:rsid w:val="00C10012"/>
    <w:rsid w:val="00C109A8"/>
    <w:rsid w:val="00C13AA0"/>
    <w:rsid w:val="00C3276E"/>
    <w:rsid w:val="00C34B5F"/>
    <w:rsid w:val="00C53419"/>
    <w:rsid w:val="00C55B6D"/>
    <w:rsid w:val="00C63211"/>
    <w:rsid w:val="00C636A6"/>
    <w:rsid w:val="00C727F3"/>
    <w:rsid w:val="00C754AF"/>
    <w:rsid w:val="00C86ECE"/>
    <w:rsid w:val="00C90A39"/>
    <w:rsid w:val="00C94AE5"/>
    <w:rsid w:val="00C977D7"/>
    <w:rsid w:val="00CA2A93"/>
    <w:rsid w:val="00CA6976"/>
    <w:rsid w:val="00CA7B45"/>
    <w:rsid w:val="00CB18E1"/>
    <w:rsid w:val="00CB6015"/>
    <w:rsid w:val="00CD1129"/>
    <w:rsid w:val="00CD3E12"/>
    <w:rsid w:val="00CD7627"/>
    <w:rsid w:val="00CF0658"/>
    <w:rsid w:val="00CF392D"/>
    <w:rsid w:val="00D03431"/>
    <w:rsid w:val="00D11FD6"/>
    <w:rsid w:val="00D15AC7"/>
    <w:rsid w:val="00D232CB"/>
    <w:rsid w:val="00D23F53"/>
    <w:rsid w:val="00D3052C"/>
    <w:rsid w:val="00D322B0"/>
    <w:rsid w:val="00D621FA"/>
    <w:rsid w:val="00D73AF2"/>
    <w:rsid w:val="00D82492"/>
    <w:rsid w:val="00D93A1D"/>
    <w:rsid w:val="00DA2701"/>
    <w:rsid w:val="00DB68E4"/>
    <w:rsid w:val="00DB762C"/>
    <w:rsid w:val="00DD2B66"/>
    <w:rsid w:val="00DD33FD"/>
    <w:rsid w:val="00DD5F29"/>
    <w:rsid w:val="00DE0732"/>
    <w:rsid w:val="00DE1B44"/>
    <w:rsid w:val="00E014B1"/>
    <w:rsid w:val="00E03D1A"/>
    <w:rsid w:val="00E04BC4"/>
    <w:rsid w:val="00E119EE"/>
    <w:rsid w:val="00E1322D"/>
    <w:rsid w:val="00E1557A"/>
    <w:rsid w:val="00E22ABF"/>
    <w:rsid w:val="00E26A90"/>
    <w:rsid w:val="00E45D97"/>
    <w:rsid w:val="00E47CBB"/>
    <w:rsid w:val="00E67676"/>
    <w:rsid w:val="00E8650E"/>
    <w:rsid w:val="00EC03DB"/>
    <w:rsid w:val="00EC132E"/>
    <w:rsid w:val="00ED0717"/>
    <w:rsid w:val="00ED29EF"/>
    <w:rsid w:val="00ED7954"/>
    <w:rsid w:val="00EF27F7"/>
    <w:rsid w:val="00EF6BF9"/>
    <w:rsid w:val="00F02224"/>
    <w:rsid w:val="00F21D75"/>
    <w:rsid w:val="00F24C1F"/>
    <w:rsid w:val="00F2611F"/>
    <w:rsid w:val="00F27128"/>
    <w:rsid w:val="00F3292B"/>
    <w:rsid w:val="00F5780D"/>
    <w:rsid w:val="00F60457"/>
    <w:rsid w:val="00F6241F"/>
    <w:rsid w:val="00F934F1"/>
    <w:rsid w:val="00FA25E9"/>
    <w:rsid w:val="00FA29F5"/>
    <w:rsid w:val="00FB003A"/>
    <w:rsid w:val="00FC27A4"/>
    <w:rsid w:val="00FC3FF1"/>
    <w:rsid w:val="00FD79B7"/>
    <w:rsid w:val="00FE148B"/>
    <w:rsid w:val="00FE3D8B"/>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B1F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340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52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32"/>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0327CA"/>
    <w:rPr>
      <w:sz w:val="16"/>
      <w:szCs w:val="16"/>
    </w:rPr>
  </w:style>
  <w:style w:type="paragraph" w:styleId="CommentText">
    <w:name w:val="annotation text"/>
    <w:basedOn w:val="Normal"/>
    <w:link w:val="CommentTextChar"/>
    <w:uiPriority w:val="99"/>
    <w:unhideWhenUsed/>
    <w:rsid w:val="000327CA"/>
    <w:rPr>
      <w:sz w:val="20"/>
      <w:szCs w:val="20"/>
    </w:rPr>
  </w:style>
  <w:style w:type="character" w:customStyle="1" w:styleId="CommentTextChar">
    <w:name w:val="Comment Text Char"/>
    <w:basedOn w:val="DefaultParagraphFont"/>
    <w:link w:val="CommentText"/>
    <w:uiPriority w:val="99"/>
    <w:rsid w:val="000327CA"/>
    <w:rPr>
      <w:sz w:val="20"/>
      <w:szCs w:val="20"/>
      <w:lang w:val="en-AU"/>
    </w:rPr>
  </w:style>
  <w:style w:type="paragraph" w:styleId="CommentSubject">
    <w:name w:val="annotation subject"/>
    <w:basedOn w:val="CommentText"/>
    <w:next w:val="CommentText"/>
    <w:link w:val="CommentSubjectChar"/>
    <w:uiPriority w:val="99"/>
    <w:semiHidden/>
    <w:unhideWhenUsed/>
    <w:rsid w:val="00345A99"/>
    <w:rPr>
      <w:b/>
      <w:bCs/>
    </w:rPr>
  </w:style>
  <w:style w:type="character" w:customStyle="1" w:styleId="CommentSubjectChar">
    <w:name w:val="Comment Subject Char"/>
    <w:basedOn w:val="CommentTextChar"/>
    <w:link w:val="CommentSubject"/>
    <w:uiPriority w:val="99"/>
    <w:semiHidden/>
    <w:rsid w:val="00345A99"/>
    <w:rPr>
      <w:b/>
      <w:bCs/>
      <w:sz w:val="20"/>
      <w:szCs w:val="20"/>
      <w:lang w:val="en-AU"/>
    </w:rPr>
  </w:style>
  <w:style w:type="paragraph" w:styleId="ListParagraph">
    <w:name w:val="List Paragraph"/>
    <w:basedOn w:val="Normal"/>
    <w:uiPriority w:val="34"/>
    <w:qFormat/>
    <w:rsid w:val="00345A99"/>
    <w:pPr>
      <w:ind w:left="720"/>
      <w:contextualSpacing/>
    </w:pPr>
  </w:style>
  <w:style w:type="character" w:styleId="Hyperlink">
    <w:name w:val="Hyperlink"/>
    <w:basedOn w:val="DefaultParagraphFont"/>
    <w:uiPriority w:val="99"/>
    <w:unhideWhenUsed/>
    <w:rsid w:val="007E7121"/>
    <w:rPr>
      <w:color w:val="0000FF"/>
      <w:u w:val="single"/>
    </w:rPr>
  </w:style>
  <w:style w:type="paragraph" w:styleId="Revision">
    <w:name w:val="Revision"/>
    <w:hidden/>
    <w:uiPriority w:val="99"/>
    <w:semiHidden/>
    <w:rsid w:val="006B7FEE"/>
    <w:rPr>
      <w:lang w:val="en-AU"/>
    </w:rPr>
  </w:style>
  <w:style w:type="character" w:customStyle="1" w:styleId="highlight2">
    <w:name w:val="highlight2"/>
    <w:basedOn w:val="DefaultParagraphFont"/>
    <w:rsid w:val="00582E92"/>
  </w:style>
  <w:style w:type="paragraph" w:styleId="Footer">
    <w:name w:val="footer"/>
    <w:basedOn w:val="Normal"/>
    <w:link w:val="FooterChar"/>
    <w:uiPriority w:val="99"/>
    <w:unhideWhenUsed/>
    <w:rsid w:val="00CD1129"/>
    <w:pPr>
      <w:tabs>
        <w:tab w:val="center" w:pos="4320"/>
        <w:tab w:val="right" w:pos="8640"/>
      </w:tabs>
    </w:pPr>
  </w:style>
  <w:style w:type="character" w:customStyle="1" w:styleId="FooterChar">
    <w:name w:val="Footer Char"/>
    <w:basedOn w:val="DefaultParagraphFont"/>
    <w:link w:val="Footer"/>
    <w:uiPriority w:val="99"/>
    <w:rsid w:val="00CD1129"/>
    <w:rPr>
      <w:lang w:val="en-AU"/>
    </w:rPr>
  </w:style>
  <w:style w:type="character" w:styleId="PageNumber">
    <w:name w:val="page number"/>
    <w:basedOn w:val="DefaultParagraphFont"/>
    <w:uiPriority w:val="99"/>
    <w:semiHidden/>
    <w:unhideWhenUsed/>
    <w:rsid w:val="00CD1129"/>
  </w:style>
  <w:style w:type="paragraph" w:styleId="Header">
    <w:name w:val="header"/>
    <w:basedOn w:val="Normal"/>
    <w:link w:val="HeaderChar"/>
    <w:uiPriority w:val="99"/>
    <w:unhideWhenUsed/>
    <w:rsid w:val="002B49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499E"/>
    <w:rPr>
      <w:sz w:val="18"/>
      <w:szCs w:val="18"/>
      <w:lang w:val="en-AU"/>
    </w:rPr>
  </w:style>
  <w:style w:type="paragraph" w:customStyle="1" w:styleId="Default">
    <w:name w:val="Default"/>
    <w:rsid w:val="00B478F6"/>
    <w:pPr>
      <w:autoSpaceDE w:val="0"/>
      <w:autoSpaceDN w:val="0"/>
      <w:adjustRightInd w:val="0"/>
    </w:pPr>
    <w:rPr>
      <w:rFonts w:ascii="Garamond" w:eastAsia="MS Mincho" w:hAnsi="Garamond" w:cs="Garamond"/>
      <w:color w:val="000000"/>
    </w:rPr>
  </w:style>
  <w:style w:type="character" w:styleId="Emphasis">
    <w:name w:val="Emphasis"/>
    <w:qFormat/>
    <w:rsid w:val="00564EA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340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52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32"/>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0327CA"/>
    <w:rPr>
      <w:sz w:val="16"/>
      <w:szCs w:val="16"/>
    </w:rPr>
  </w:style>
  <w:style w:type="paragraph" w:styleId="CommentText">
    <w:name w:val="annotation text"/>
    <w:basedOn w:val="Normal"/>
    <w:link w:val="CommentTextChar"/>
    <w:uiPriority w:val="99"/>
    <w:unhideWhenUsed/>
    <w:rsid w:val="000327CA"/>
    <w:rPr>
      <w:sz w:val="20"/>
      <w:szCs w:val="20"/>
    </w:rPr>
  </w:style>
  <w:style w:type="character" w:customStyle="1" w:styleId="CommentTextChar">
    <w:name w:val="Comment Text Char"/>
    <w:basedOn w:val="DefaultParagraphFont"/>
    <w:link w:val="CommentText"/>
    <w:uiPriority w:val="99"/>
    <w:rsid w:val="000327CA"/>
    <w:rPr>
      <w:sz w:val="20"/>
      <w:szCs w:val="20"/>
      <w:lang w:val="en-AU"/>
    </w:rPr>
  </w:style>
  <w:style w:type="paragraph" w:styleId="CommentSubject">
    <w:name w:val="annotation subject"/>
    <w:basedOn w:val="CommentText"/>
    <w:next w:val="CommentText"/>
    <w:link w:val="CommentSubjectChar"/>
    <w:uiPriority w:val="99"/>
    <w:semiHidden/>
    <w:unhideWhenUsed/>
    <w:rsid w:val="00345A99"/>
    <w:rPr>
      <w:b/>
      <w:bCs/>
    </w:rPr>
  </w:style>
  <w:style w:type="character" w:customStyle="1" w:styleId="CommentSubjectChar">
    <w:name w:val="Comment Subject Char"/>
    <w:basedOn w:val="CommentTextChar"/>
    <w:link w:val="CommentSubject"/>
    <w:uiPriority w:val="99"/>
    <w:semiHidden/>
    <w:rsid w:val="00345A99"/>
    <w:rPr>
      <w:b/>
      <w:bCs/>
      <w:sz w:val="20"/>
      <w:szCs w:val="20"/>
      <w:lang w:val="en-AU"/>
    </w:rPr>
  </w:style>
  <w:style w:type="paragraph" w:styleId="ListParagraph">
    <w:name w:val="List Paragraph"/>
    <w:basedOn w:val="Normal"/>
    <w:uiPriority w:val="34"/>
    <w:qFormat/>
    <w:rsid w:val="00345A99"/>
    <w:pPr>
      <w:ind w:left="720"/>
      <w:contextualSpacing/>
    </w:pPr>
  </w:style>
  <w:style w:type="character" w:styleId="Hyperlink">
    <w:name w:val="Hyperlink"/>
    <w:basedOn w:val="DefaultParagraphFont"/>
    <w:uiPriority w:val="99"/>
    <w:unhideWhenUsed/>
    <w:rsid w:val="007E7121"/>
    <w:rPr>
      <w:color w:val="0000FF"/>
      <w:u w:val="single"/>
    </w:rPr>
  </w:style>
  <w:style w:type="paragraph" w:styleId="Revision">
    <w:name w:val="Revision"/>
    <w:hidden/>
    <w:uiPriority w:val="99"/>
    <w:semiHidden/>
    <w:rsid w:val="006B7FEE"/>
    <w:rPr>
      <w:lang w:val="en-AU"/>
    </w:rPr>
  </w:style>
  <w:style w:type="character" w:customStyle="1" w:styleId="highlight2">
    <w:name w:val="highlight2"/>
    <w:basedOn w:val="DefaultParagraphFont"/>
    <w:rsid w:val="00582E92"/>
  </w:style>
  <w:style w:type="paragraph" w:styleId="Footer">
    <w:name w:val="footer"/>
    <w:basedOn w:val="Normal"/>
    <w:link w:val="FooterChar"/>
    <w:uiPriority w:val="99"/>
    <w:unhideWhenUsed/>
    <w:rsid w:val="00CD1129"/>
    <w:pPr>
      <w:tabs>
        <w:tab w:val="center" w:pos="4320"/>
        <w:tab w:val="right" w:pos="8640"/>
      </w:tabs>
    </w:pPr>
  </w:style>
  <w:style w:type="character" w:customStyle="1" w:styleId="FooterChar">
    <w:name w:val="Footer Char"/>
    <w:basedOn w:val="DefaultParagraphFont"/>
    <w:link w:val="Footer"/>
    <w:uiPriority w:val="99"/>
    <w:rsid w:val="00CD1129"/>
    <w:rPr>
      <w:lang w:val="en-AU"/>
    </w:rPr>
  </w:style>
  <w:style w:type="character" w:styleId="PageNumber">
    <w:name w:val="page number"/>
    <w:basedOn w:val="DefaultParagraphFont"/>
    <w:uiPriority w:val="99"/>
    <w:semiHidden/>
    <w:unhideWhenUsed/>
    <w:rsid w:val="00CD1129"/>
  </w:style>
  <w:style w:type="paragraph" w:styleId="Header">
    <w:name w:val="header"/>
    <w:basedOn w:val="Normal"/>
    <w:link w:val="HeaderChar"/>
    <w:uiPriority w:val="99"/>
    <w:unhideWhenUsed/>
    <w:rsid w:val="002B49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499E"/>
    <w:rPr>
      <w:sz w:val="18"/>
      <w:szCs w:val="18"/>
      <w:lang w:val="en-AU"/>
    </w:rPr>
  </w:style>
  <w:style w:type="paragraph" w:customStyle="1" w:styleId="Default">
    <w:name w:val="Default"/>
    <w:rsid w:val="00B478F6"/>
    <w:pPr>
      <w:autoSpaceDE w:val="0"/>
      <w:autoSpaceDN w:val="0"/>
      <w:adjustRightInd w:val="0"/>
    </w:pPr>
    <w:rPr>
      <w:rFonts w:ascii="Garamond" w:eastAsia="MS Mincho" w:hAnsi="Garamond" w:cs="Garamond"/>
      <w:color w:val="000000"/>
    </w:rPr>
  </w:style>
  <w:style w:type="character" w:styleId="Emphasis">
    <w:name w:val="Emphasis"/>
    <w:qFormat/>
    <w:rsid w:val="00564EA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042">
      <w:bodyDiv w:val="1"/>
      <w:marLeft w:val="0"/>
      <w:marRight w:val="0"/>
      <w:marTop w:val="0"/>
      <w:marBottom w:val="0"/>
      <w:divBdr>
        <w:top w:val="none" w:sz="0" w:space="0" w:color="auto"/>
        <w:left w:val="none" w:sz="0" w:space="0" w:color="auto"/>
        <w:bottom w:val="none" w:sz="0" w:space="0" w:color="auto"/>
        <w:right w:val="none" w:sz="0" w:space="0" w:color="auto"/>
      </w:divBdr>
      <w:divsChild>
        <w:div w:id="575751546">
          <w:marLeft w:val="0"/>
          <w:marRight w:val="0"/>
          <w:marTop w:val="0"/>
          <w:marBottom w:val="0"/>
          <w:divBdr>
            <w:top w:val="none" w:sz="0" w:space="0" w:color="auto"/>
            <w:left w:val="none" w:sz="0" w:space="0" w:color="auto"/>
            <w:bottom w:val="none" w:sz="0" w:space="0" w:color="auto"/>
            <w:right w:val="none" w:sz="0" w:space="0" w:color="auto"/>
          </w:divBdr>
          <w:divsChild>
            <w:div w:id="473840164">
              <w:marLeft w:val="0"/>
              <w:marRight w:val="0"/>
              <w:marTop w:val="0"/>
              <w:marBottom w:val="0"/>
              <w:divBdr>
                <w:top w:val="none" w:sz="0" w:space="0" w:color="auto"/>
                <w:left w:val="none" w:sz="0" w:space="0" w:color="auto"/>
                <w:bottom w:val="none" w:sz="0" w:space="0" w:color="auto"/>
                <w:right w:val="none" w:sz="0" w:space="0" w:color="auto"/>
              </w:divBdr>
              <w:divsChild>
                <w:div w:id="248538837">
                  <w:marLeft w:val="0"/>
                  <w:marRight w:val="0"/>
                  <w:marTop w:val="0"/>
                  <w:marBottom w:val="0"/>
                  <w:divBdr>
                    <w:top w:val="none" w:sz="0" w:space="0" w:color="auto"/>
                    <w:left w:val="none" w:sz="0" w:space="0" w:color="auto"/>
                    <w:bottom w:val="none" w:sz="0" w:space="0" w:color="auto"/>
                    <w:right w:val="none" w:sz="0" w:space="0" w:color="auto"/>
                  </w:divBdr>
                  <w:divsChild>
                    <w:div w:id="755175549">
                      <w:marLeft w:val="0"/>
                      <w:marRight w:val="0"/>
                      <w:marTop w:val="0"/>
                      <w:marBottom w:val="0"/>
                      <w:divBdr>
                        <w:top w:val="none" w:sz="0" w:space="0" w:color="auto"/>
                        <w:left w:val="none" w:sz="0" w:space="0" w:color="auto"/>
                        <w:bottom w:val="none" w:sz="0" w:space="0" w:color="auto"/>
                        <w:right w:val="none" w:sz="0" w:space="0" w:color="auto"/>
                      </w:divBdr>
                      <w:divsChild>
                        <w:div w:id="1406148911">
                          <w:marLeft w:val="0"/>
                          <w:marRight w:val="0"/>
                          <w:marTop w:val="0"/>
                          <w:marBottom w:val="0"/>
                          <w:divBdr>
                            <w:top w:val="none" w:sz="0" w:space="0" w:color="auto"/>
                            <w:left w:val="none" w:sz="0" w:space="0" w:color="auto"/>
                            <w:bottom w:val="none" w:sz="0" w:space="0" w:color="auto"/>
                            <w:right w:val="none" w:sz="0" w:space="0" w:color="auto"/>
                          </w:divBdr>
                          <w:divsChild>
                            <w:div w:id="1171485833">
                              <w:marLeft w:val="0"/>
                              <w:marRight w:val="0"/>
                              <w:marTop w:val="0"/>
                              <w:marBottom w:val="0"/>
                              <w:divBdr>
                                <w:top w:val="none" w:sz="0" w:space="0" w:color="auto"/>
                                <w:left w:val="none" w:sz="0" w:space="0" w:color="auto"/>
                                <w:bottom w:val="none" w:sz="0" w:space="0" w:color="auto"/>
                                <w:right w:val="none" w:sz="0" w:space="0" w:color="auto"/>
                              </w:divBdr>
                              <w:divsChild>
                                <w:div w:id="50543282">
                                  <w:marLeft w:val="0"/>
                                  <w:marRight w:val="0"/>
                                  <w:marTop w:val="0"/>
                                  <w:marBottom w:val="0"/>
                                  <w:divBdr>
                                    <w:top w:val="none" w:sz="0" w:space="0" w:color="auto"/>
                                    <w:left w:val="none" w:sz="0" w:space="0" w:color="auto"/>
                                    <w:bottom w:val="none" w:sz="0" w:space="0" w:color="auto"/>
                                    <w:right w:val="none" w:sz="0" w:space="0" w:color="auto"/>
                                  </w:divBdr>
                                  <w:divsChild>
                                    <w:div w:id="1106384160">
                                      <w:marLeft w:val="0"/>
                                      <w:marRight w:val="0"/>
                                      <w:marTop w:val="0"/>
                                      <w:marBottom w:val="0"/>
                                      <w:divBdr>
                                        <w:top w:val="none" w:sz="0" w:space="0" w:color="auto"/>
                                        <w:left w:val="none" w:sz="0" w:space="0" w:color="auto"/>
                                        <w:bottom w:val="none" w:sz="0" w:space="0" w:color="auto"/>
                                        <w:right w:val="none" w:sz="0" w:space="0" w:color="auto"/>
                                      </w:divBdr>
                                      <w:divsChild>
                                        <w:div w:id="1847862460">
                                          <w:marLeft w:val="0"/>
                                          <w:marRight w:val="0"/>
                                          <w:marTop w:val="0"/>
                                          <w:marBottom w:val="0"/>
                                          <w:divBdr>
                                            <w:top w:val="none" w:sz="0" w:space="0" w:color="auto"/>
                                            <w:left w:val="none" w:sz="0" w:space="0" w:color="auto"/>
                                            <w:bottom w:val="none" w:sz="0" w:space="0" w:color="auto"/>
                                            <w:right w:val="none" w:sz="0" w:space="0" w:color="auto"/>
                                          </w:divBdr>
                                          <w:divsChild>
                                            <w:div w:id="1799911999">
                                              <w:marLeft w:val="0"/>
                                              <w:marRight w:val="0"/>
                                              <w:marTop w:val="0"/>
                                              <w:marBottom w:val="0"/>
                                              <w:divBdr>
                                                <w:top w:val="none" w:sz="0" w:space="0" w:color="auto"/>
                                                <w:left w:val="none" w:sz="0" w:space="0" w:color="auto"/>
                                                <w:bottom w:val="none" w:sz="0" w:space="0" w:color="auto"/>
                                                <w:right w:val="none" w:sz="0" w:space="0" w:color="auto"/>
                                              </w:divBdr>
                                              <w:divsChild>
                                                <w:div w:id="1410887180">
                                                  <w:marLeft w:val="0"/>
                                                  <w:marRight w:val="0"/>
                                                  <w:marTop w:val="0"/>
                                                  <w:marBottom w:val="0"/>
                                                  <w:divBdr>
                                                    <w:top w:val="none" w:sz="0" w:space="0" w:color="auto"/>
                                                    <w:left w:val="none" w:sz="0" w:space="0" w:color="auto"/>
                                                    <w:bottom w:val="none" w:sz="0" w:space="0" w:color="auto"/>
                                                    <w:right w:val="none" w:sz="0" w:space="0" w:color="auto"/>
                                                  </w:divBdr>
                                                  <w:divsChild>
                                                    <w:div w:id="18566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500900">
      <w:bodyDiv w:val="1"/>
      <w:marLeft w:val="0"/>
      <w:marRight w:val="0"/>
      <w:marTop w:val="0"/>
      <w:marBottom w:val="0"/>
      <w:divBdr>
        <w:top w:val="none" w:sz="0" w:space="0" w:color="auto"/>
        <w:left w:val="none" w:sz="0" w:space="0" w:color="auto"/>
        <w:bottom w:val="none" w:sz="0" w:space="0" w:color="auto"/>
        <w:right w:val="none" w:sz="0" w:space="0" w:color="auto"/>
      </w:divBdr>
      <w:divsChild>
        <w:div w:id="1094325724">
          <w:marLeft w:val="0"/>
          <w:marRight w:val="0"/>
          <w:marTop w:val="0"/>
          <w:marBottom w:val="0"/>
          <w:divBdr>
            <w:top w:val="none" w:sz="0" w:space="0" w:color="auto"/>
            <w:left w:val="none" w:sz="0" w:space="0" w:color="auto"/>
            <w:bottom w:val="none" w:sz="0" w:space="0" w:color="auto"/>
            <w:right w:val="none" w:sz="0" w:space="0" w:color="auto"/>
          </w:divBdr>
          <w:divsChild>
            <w:div w:id="940259025">
              <w:marLeft w:val="0"/>
              <w:marRight w:val="0"/>
              <w:marTop w:val="0"/>
              <w:marBottom w:val="0"/>
              <w:divBdr>
                <w:top w:val="none" w:sz="0" w:space="0" w:color="auto"/>
                <w:left w:val="none" w:sz="0" w:space="0" w:color="auto"/>
                <w:bottom w:val="none" w:sz="0" w:space="0" w:color="auto"/>
                <w:right w:val="none" w:sz="0" w:space="0" w:color="auto"/>
              </w:divBdr>
              <w:divsChild>
                <w:div w:id="1197738671">
                  <w:marLeft w:val="0"/>
                  <w:marRight w:val="0"/>
                  <w:marTop w:val="0"/>
                  <w:marBottom w:val="0"/>
                  <w:divBdr>
                    <w:top w:val="none" w:sz="0" w:space="0" w:color="auto"/>
                    <w:left w:val="none" w:sz="0" w:space="0" w:color="auto"/>
                    <w:bottom w:val="none" w:sz="0" w:space="0" w:color="auto"/>
                    <w:right w:val="none" w:sz="0" w:space="0" w:color="auto"/>
                  </w:divBdr>
                  <w:divsChild>
                    <w:div w:id="2090928609">
                      <w:marLeft w:val="0"/>
                      <w:marRight w:val="0"/>
                      <w:marTop w:val="0"/>
                      <w:marBottom w:val="0"/>
                      <w:divBdr>
                        <w:top w:val="none" w:sz="0" w:space="0" w:color="auto"/>
                        <w:left w:val="none" w:sz="0" w:space="0" w:color="auto"/>
                        <w:bottom w:val="none" w:sz="0" w:space="0" w:color="auto"/>
                        <w:right w:val="none" w:sz="0" w:space="0" w:color="auto"/>
                      </w:divBdr>
                      <w:divsChild>
                        <w:div w:id="1246188750">
                          <w:marLeft w:val="0"/>
                          <w:marRight w:val="0"/>
                          <w:marTop w:val="0"/>
                          <w:marBottom w:val="0"/>
                          <w:divBdr>
                            <w:top w:val="none" w:sz="0" w:space="0" w:color="auto"/>
                            <w:left w:val="none" w:sz="0" w:space="0" w:color="auto"/>
                            <w:bottom w:val="none" w:sz="0" w:space="0" w:color="auto"/>
                            <w:right w:val="none" w:sz="0" w:space="0" w:color="auto"/>
                          </w:divBdr>
                          <w:divsChild>
                            <w:div w:id="28723648">
                              <w:marLeft w:val="0"/>
                              <w:marRight w:val="0"/>
                              <w:marTop w:val="0"/>
                              <w:marBottom w:val="0"/>
                              <w:divBdr>
                                <w:top w:val="none" w:sz="0" w:space="0" w:color="auto"/>
                                <w:left w:val="none" w:sz="0" w:space="0" w:color="auto"/>
                                <w:bottom w:val="none" w:sz="0" w:space="0" w:color="auto"/>
                                <w:right w:val="none" w:sz="0" w:space="0" w:color="auto"/>
                              </w:divBdr>
                              <w:divsChild>
                                <w:div w:id="895044947">
                                  <w:marLeft w:val="0"/>
                                  <w:marRight w:val="0"/>
                                  <w:marTop w:val="0"/>
                                  <w:marBottom w:val="0"/>
                                  <w:divBdr>
                                    <w:top w:val="none" w:sz="0" w:space="0" w:color="auto"/>
                                    <w:left w:val="none" w:sz="0" w:space="0" w:color="auto"/>
                                    <w:bottom w:val="none" w:sz="0" w:space="0" w:color="auto"/>
                                    <w:right w:val="none" w:sz="0" w:space="0" w:color="auto"/>
                                  </w:divBdr>
                                  <w:divsChild>
                                    <w:div w:id="454830095">
                                      <w:marLeft w:val="0"/>
                                      <w:marRight w:val="0"/>
                                      <w:marTop w:val="0"/>
                                      <w:marBottom w:val="0"/>
                                      <w:divBdr>
                                        <w:top w:val="none" w:sz="0" w:space="0" w:color="auto"/>
                                        <w:left w:val="none" w:sz="0" w:space="0" w:color="auto"/>
                                        <w:bottom w:val="none" w:sz="0" w:space="0" w:color="auto"/>
                                        <w:right w:val="none" w:sz="0" w:space="0" w:color="auto"/>
                                      </w:divBdr>
                                      <w:divsChild>
                                        <w:div w:id="970943672">
                                          <w:marLeft w:val="0"/>
                                          <w:marRight w:val="0"/>
                                          <w:marTop w:val="0"/>
                                          <w:marBottom w:val="0"/>
                                          <w:divBdr>
                                            <w:top w:val="none" w:sz="0" w:space="0" w:color="auto"/>
                                            <w:left w:val="none" w:sz="0" w:space="0" w:color="auto"/>
                                            <w:bottom w:val="none" w:sz="0" w:space="0" w:color="auto"/>
                                            <w:right w:val="none" w:sz="0" w:space="0" w:color="auto"/>
                                          </w:divBdr>
                                          <w:divsChild>
                                            <w:div w:id="603076112">
                                              <w:marLeft w:val="0"/>
                                              <w:marRight w:val="0"/>
                                              <w:marTop w:val="0"/>
                                              <w:marBottom w:val="0"/>
                                              <w:divBdr>
                                                <w:top w:val="none" w:sz="0" w:space="0" w:color="auto"/>
                                                <w:left w:val="none" w:sz="0" w:space="0" w:color="auto"/>
                                                <w:bottom w:val="none" w:sz="0" w:space="0" w:color="auto"/>
                                                <w:right w:val="none" w:sz="0" w:space="0" w:color="auto"/>
                                              </w:divBdr>
                                              <w:divsChild>
                                                <w:div w:id="1736775672">
                                                  <w:marLeft w:val="0"/>
                                                  <w:marRight w:val="0"/>
                                                  <w:marTop w:val="0"/>
                                                  <w:marBottom w:val="0"/>
                                                  <w:divBdr>
                                                    <w:top w:val="none" w:sz="0" w:space="0" w:color="auto"/>
                                                    <w:left w:val="none" w:sz="0" w:space="0" w:color="auto"/>
                                                    <w:bottom w:val="none" w:sz="0" w:space="0" w:color="auto"/>
                                                    <w:right w:val="none" w:sz="0" w:space="0" w:color="auto"/>
                                                  </w:divBdr>
                                                  <w:divsChild>
                                                    <w:div w:id="331488148">
                                                      <w:marLeft w:val="0"/>
                                                      <w:marRight w:val="0"/>
                                                      <w:marTop w:val="0"/>
                                                      <w:marBottom w:val="0"/>
                                                      <w:divBdr>
                                                        <w:top w:val="none" w:sz="0" w:space="0" w:color="auto"/>
                                                        <w:left w:val="none" w:sz="0" w:space="0" w:color="auto"/>
                                                        <w:bottom w:val="none" w:sz="0" w:space="0" w:color="auto"/>
                                                        <w:right w:val="none" w:sz="0" w:space="0" w:color="auto"/>
                                                      </w:divBdr>
                                                      <w:divsChild>
                                                        <w:div w:id="1604261041">
                                                          <w:marLeft w:val="0"/>
                                                          <w:marRight w:val="0"/>
                                                          <w:marTop w:val="0"/>
                                                          <w:marBottom w:val="0"/>
                                                          <w:divBdr>
                                                            <w:top w:val="none" w:sz="0" w:space="0" w:color="auto"/>
                                                            <w:left w:val="none" w:sz="0" w:space="0" w:color="auto"/>
                                                            <w:bottom w:val="none" w:sz="0" w:space="0" w:color="auto"/>
                                                            <w:right w:val="none" w:sz="0" w:space="0" w:color="auto"/>
                                                          </w:divBdr>
                                                          <w:divsChild>
                                                            <w:div w:id="858468652">
                                                              <w:marLeft w:val="0"/>
                                                              <w:marRight w:val="0"/>
                                                              <w:marTop w:val="0"/>
                                                              <w:marBottom w:val="0"/>
                                                              <w:divBdr>
                                                                <w:top w:val="none" w:sz="0" w:space="0" w:color="auto"/>
                                                                <w:left w:val="none" w:sz="0" w:space="0" w:color="auto"/>
                                                                <w:bottom w:val="none" w:sz="0" w:space="0" w:color="auto"/>
                                                                <w:right w:val="none" w:sz="0" w:space="0" w:color="auto"/>
                                                              </w:divBdr>
                                                              <w:divsChild>
                                                                <w:div w:id="237179678">
                                                                  <w:marLeft w:val="0"/>
                                                                  <w:marRight w:val="0"/>
                                                                  <w:marTop w:val="0"/>
                                                                  <w:marBottom w:val="0"/>
                                                                  <w:divBdr>
                                                                    <w:top w:val="none" w:sz="0" w:space="0" w:color="auto"/>
                                                                    <w:left w:val="none" w:sz="0" w:space="0" w:color="auto"/>
                                                                    <w:bottom w:val="none" w:sz="0" w:space="0" w:color="auto"/>
                                                                    <w:right w:val="none" w:sz="0" w:space="0" w:color="auto"/>
                                                                  </w:divBdr>
                                                                </w:div>
                                                                <w:div w:id="1076517918">
                                                                  <w:marLeft w:val="0"/>
                                                                  <w:marRight w:val="0"/>
                                                                  <w:marTop w:val="0"/>
                                                                  <w:marBottom w:val="0"/>
                                                                  <w:divBdr>
                                                                    <w:top w:val="none" w:sz="0" w:space="0" w:color="auto"/>
                                                                    <w:left w:val="none" w:sz="0" w:space="0" w:color="auto"/>
                                                                    <w:bottom w:val="none" w:sz="0" w:space="0" w:color="auto"/>
                                                                    <w:right w:val="none" w:sz="0" w:space="0" w:color="auto"/>
                                                                  </w:divBdr>
                                                                </w:div>
                                                                <w:div w:id="1139804282">
                                                                  <w:marLeft w:val="0"/>
                                                                  <w:marRight w:val="0"/>
                                                                  <w:marTop w:val="0"/>
                                                                  <w:marBottom w:val="0"/>
                                                                  <w:divBdr>
                                                                    <w:top w:val="none" w:sz="0" w:space="0" w:color="auto"/>
                                                                    <w:left w:val="none" w:sz="0" w:space="0" w:color="auto"/>
                                                                    <w:bottom w:val="none" w:sz="0" w:space="0" w:color="auto"/>
                                                                    <w:right w:val="none" w:sz="0" w:space="0" w:color="auto"/>
                                                                  </w:divBdr>
                                                                </w:div>
                                                                <w:div w:id="1474759887">
                                                                  <w:marLeft w:val="0"/>
                                                                  <w:marRight w:val="0"/>
                                                                  <w:marTop w:val="0"/>
                                                                  <w:marBottom w:val="0"/>
                                                                  <w:divBdr>
                                                                    <w:top w:val="none" w:sz="0" w:space="0" w:color="auto"/>
                                                                    <w:left w:val="none" w:sz="0" w:space="0" w:color="auto"/>
                                                                    <w:bottom w:val="none" w:sz="0" w:space="0" w:color="auto"/>
                                                                    <w:right w:val="none" w:sz="0" w:space="0" w:color="auto"/>
                                                                  </w:divBdr>
                                                                </w:div>
                                                                <w:div w:id="420376846">
                                                                  <w:marLeft w:val="0"/>
                                                                  <w:marRight w:val="0"/>
                                                                  <w:marTop w:val="0"/>
                                                                  <w:marBottom w:val="0"/>
                                                                  <w:divBdr>
                                                                    <w:top w:val="none" w:sz="0" w:space="0" w:color="auto"/>
                                                                    <w:left w:val="none" w:sz="0" w:space="0" w:color="auto"/>
                                                                    <w:bottom w:val="none" w:sz="0" w:space="0" w:color="auto"/>
                                                                    <w:right w:val="none" w:sz="0" w:space="0" w:color="auto"/>
                                                                  </w:divBdr>
                                                                  <w:divsChild>
                                                                    <w:div w:id="234243390">
                                                                      <w:marLeft w:val="0"/>
                                                                      <w:marRight w:val="0"/>
                                                                      <w:marTop w:val="0"/>
                                                                      <w:marBottom w:val="0"/>
                                                                      <w:divBdr>
                                                                        <w:top w:val="none" w:sz="0" w:space="0" w:color="auto"/>
                                                                        <w:left w:val="none" w:sz="0" w:space="0" w:color="auto"/>
                                                                        <w:bottom w:val="none" w:sz="0" w:space="0" w:color="auto"/>
                                                                        <w:right w:val="none" w:sz="0" w:space="0" w:color="auto"/>
                                                                      </w:divBdr>
                                                                      <w:divsChild>
                                                                        <w:div w:id="1554078004">
                                                                          <w:marLeft w:val="0"/>
                                                                          <w:marRight w:val="0"/>
                                                                          <w:marTop w:val="0"/>
                                                                          <w:marBottom w:val="0"/>
                                                                          <w:divBdr>
                                                                            <w:top w:val="none" w:sz="0" w:space="0" w:color="auto"/>
                                                                            <w:left w:val="none" w:sz="0" w:space="0" w:color="auto"/>
                                                                            <w:bottom w:val="none" w:sz="0" w:space="0" w:color="auto"/>
                                                                            <w:right w:val="none" w:sz="0" w:space="0" w:color="auto"/>
                                                                          </w:divBdr>
                                                                        </w:div>
                                                                        <w:div w:id="974682151">
                                                                          <w:marLeft w:val="0"/>
                                                                          <w:marRight w:val="0"/>
                                                                          <w:marTop w:val="0"/>
                                                                          <w:marBottom w:val="0"/>
                                                                          <w:divBdr>
                                                                            <w:top w:val="none" w:sz="0" w:space="0" w:color="auto"/>
                                                                            <w:left w:val="none" w:sz="0" w:space="0" w:color="auto"/>
                                                                            <w:bottom w:val="none" w:sz="0" w:space="0" w:color="auto"/>
                                                                            <w:right w:val="none" w:sz="0" w:space="0" w:color="auto"/>
                                                                          </w:divBdr>
                                                                        </w:div>
                                                                        <w:div w:id="971711579">
                                                                          <w:marLeft w:val="0"/>
                                                                          <w:marRight w:val="0"/>
                                                                          <w:marTop w:val="0"/>
                                                                          <w:marBottom w:val="0"/>
                                                                          <w:divBdr>
                                                                            <w:top w:val="none" w:sz="0" w:space="0" w:color="auto"/>
                                                                            <w:left w:val="none" w:sz="0" w:space="0" w:color="auto"/>
                                                                            <w:bottom w:val="none" w:sz="0" w:space="0" w:color="auto"/>
                                                                            <w:right w:val="none" w:sz="0" w:space="0" w:color="auto"/>
                                                                          </w:divBdr>
                                                                        </w:div>
                                                                        <w:div w:id="170071232">
                                                                          <w:marLeft w:val="0"/>
                                                                          <w:marRight w:val="0"/>
                                                                          <w:marTop w:val="0"/>
                                                                          <w:marBottom w:val="0"/>
                                                                          <w:divBdr>
                                                                            <w:top w:val="none" w:sz="0" w:space="0" w:color="auto"/>
                                                                            <w:left w:val="none" w:sz="0" w:space="0" w:color="auto"/>
                                                                            <w:bottom w:val="none" w:sz="0" w:space="0" w:color="auto"/>
                                                                            <w:right w:val="none" w:sz="0" w:space="0" w:color="auto"/>
                                                                          </w:divBdr>
                                                                        </w:div>
                                                                        <w:div w:id="1758209254">
                                                                          <w:marLeft w:val="0"/>
                                                                          <w:marRight w:val="0"/>
                                                                          <w:marTop w:val="0"/>
                                                                          <w:marBottom w:val="0"/>
                                                                          <w:divBdr>
                                                                            <w:top w:val="none" w:sz="0" w:space="0" w:color="auto"/>
                                                                            <w:left w:val="none" w:sz="0" w:space="0" w:color="auto"/>
                                                                            <w:bottom w:val="none" w:sz="0" w:space="0" w:color="auto"/>
                                                                            <w:right w:val="none" w:sz="0" w:space="0" w:color="auto"/>
                                                                          </w:divBdr>
                                                                          <w:divsChild>
                                                                            <w:div w:id="831067170">
                                                                              <w:marLeft w:val="0"/>
                                                                              <w:marRight w:val="0"/>
                                                                              <w:marTop w:val="0"/>
                                                                              <w:marBottom w:val="0"/>
                                                                              <w:divBdr>
                                                                                <w:top w:val="none" w:sz="0" w:space="0" w:color="auto"/>
                                                                                <w:left w:val="none" w:sz="0" w:space="0" w:color="auto"/>
                                                                                <w:bottom w:val="none" w:sz="0" w:space="0" w:color="auto"/>
                                                                                <w:right w:val="none" w:sz="0" w:space="0" w:color="auto"/>
                                                                              </w:divBdr>
                                                                              <w:divsChild>
                                                                                <w:div w:id="970941037">
                                                                                  <w:marLeft w:val="0"/>
                                                                                  <w:marRight w:val="0"/>
                                                                                  <w:marTop w:val="0"/>
                                                                                  <w:marBottom w:val="0"/>
                                                                                  <w:divBdr>
                                                                                    <w:top w:val="none" w:sz="0" w:space="0" w:color="auto"/>
                                                                                    <w:left w:val="none" w:sz="0" w:space="0" w:color="auto"/>
                                                                                    <w:bottom w:val="none" w:sz="0" w:space="0" w:color="auto"/>
                                                                                    <w:right w:val="none" w:sz="0" w:space="0" w:color="auto"/>
                                                                                  </w:divBdr>
                                                                                </w:div>
                                                                                <w:div w:id="552352404">
                                                                                  <w:marLeft w:val="0"/>
                                                                                  <w:marRight w:val="0"/>
                                                                                  <w:marTop w:val="0"/>
                                                                                  <w:marBottom w:val="0"/>
                                                                                  <w:divBdr>
                                                                                    <w:top w:val="none" w:sz="0" w:space="0" w:color="auto"/>
                                                                                    <w:left w:val="none" w:sz="0" w:space="0" w:color="auto"/>
                                                                                    <w:bottom w:val="none" w:sz="0" w:space="0" w:color="auto"/>
                                                                                    <w:right w:val="none" w:sz="0" w:space="0" w:color="auto"/>
                                                                                  </w:divBdr>
                                                                                </w:div>
                                                                                <w:div w:id="1341589279">
                                                                                  <w:marLeft w:val="0"/>
                                                                                  <w:marRight w:val="0"/>
                                                                                  <w:marTop w:val="0"/>
                                                                                  <w:marBottom w:val="0"/>
                                                                                  <w:divBdr>
                                                                                    <w:top w:val="none" w:sz="0" w:space="0" w:color="auto"/>
                                                                                    <w:left w:val="none" w:sz="0" w:space="0" w:color="auto"/>
                                                                                    <w:bottom w:val="none" w:sz="0" w:space="0" w:color="auto"/>
                                                                                    <w:right w:val="none" w:sz="0" w:space="0" w:color="auto"/>
                                                                                  </w:divBdr>
                                                                                </w:div>
                                                                                <w:div w:id="1281566917">
                                                                                  <w:marLeft w:val="0"/>
                                                                                  <w:marRight w:val="0"/>
                                                                                  <w:marTop w:val="0"/>
                                                                                  <w:marBottom w:val="0"/>
                                                                                  <w:divBdr>
                                                                                    <w:top w:val="none" w:sz="0" w:space="0" w:color="auto"/>
                                                                                    <w:left w:val="none" w:sz="0" w:space="0" w:color="auto"/>
                                                                                    <w:bottom w:val="none" w:sz="0" w:space="0" w:color="auto"/>
                                                                                    <w:right w:val="none" w:sz="0" w:space="0" w:color="auto"/>
                                                                                  </w:divBdr>
                                                                                </w:div>
                                                                                <w:div w:id="337466101">
                                                                                  <w:marLeft w:val="0"/>
                                                                                  <w:marRight w:val="0"/>
                                                                                  <w:marTop w:val="0"/>
                                                                                  <w:marBottom w:val="0"/>
                                                                                  <w:divBdr>
                                                                                    <w:top w:val="none" w:sz="0" w:space="0" w:color="auto"/>
                                                                                    <w:left w:val="none" w:sz="0" w:space="0" w:color="auto"/>
                                                                                    <w:bottom w:val="none" w:sz="0" w:space="0" w:color="auto"/>
                                                                                    <w:right w:val="none" w:sz="0" w:space="0" w:color="auto"/>
                                                                                  </w:divBdr>
                                                                                </w:div>
                                                                                <w:div w:id="876621138">
                                                                                  <w:marLeft w:val="0"/>
                                                                                  <w:marRight w:val="0"/>
                                                                                  <w:marTop w:val="0"/>
                                                                                  <w:marBottom w:val="0"/>
                                                                                  <w:divBdr>
                                                                                    <w:top w:val="none" w:sz="0" w:space="0" w:color="auto"/>
                                                                                    <w:left w:val="none" w:sz="0" w:space="0" w:color="auto"/>
                                                                                    <w:bottom w:val="none" w:sz="0" w:space="0" w:color="auto"/>
                                                                                    <w:right w:val="none" w:sz="0" w:space="0" w:color="auto"/>
                                                                                  </w:divBdr>
                                                                                </w:div>
                                                                                <w:div w:id="1045331588">
                                                                                  <w:marLeft w:val="0"/>
                                                                                  <w:marRight w:val="0"/>
                                                                                  <w:marTop w:val="0"/>
                                                                                  <w:marBottom w:val="0"/>
                                                                                  <w:divBdr>
                                                                                    <w:top w:val="none" w:sz="0" w:space="0" w:color="auto"/>
                                                                                    <w:left w:val="none" w:sz="0" w:space="0" w:color="auto"/>
                                                                                    <w:bottom w:val="none" w:sz="0" w:space="0" w:color="auto"/>
                                                                                    <w:right w:val="none" w:sz="0" w:space="0" w:color="auto"/>
                                                                                  </w:divBdr>
                                                                                </w:div>
                                                                                <w:div w:id="809589600">
                                                                                  <w:marLeft w:val="0"/>
                                                                                  <w:marRight w:val="0"/>
                                                                                  <w:marTop w:val="0"/>
                                                                                  <w:marBottom w:val="0"/>
                                                                                  <w:divBdr>
                                                                                    <w:top w:val="none" w:sz="0" w:space="0" w:color="auto"/>
                                                                                    <w:left w:val="none" w:sz="0" w:space="0" w:color="auto"/>
                                                                                    <w:bottom w:val="none" w:sz="0" w:space="0" w:color="auto"/>
                                                                                    <w:right w:val="none" w:sz="0" w:space="0" w:color="auto"/>
                                                                                  </w:divBdr>
                                                                                </w:div>
                                                                                <w:div w:id="264533401">
                                                                                  <w:marLeft w:val="0"/>
                                                                                  <w:marRight w:val="0"/>
                                                                                  <w:marTop w:val="0"/>
                                                                                  <w:marBottom w:val="0"/>
                                                                                  <w:divBdr>
                                                                                    <w:top w:val="none" w:sz="0" w:space="0" w:color="auto"/>
                                                                                    <w:left w:val="none" w:sz="0" w:space="0" w:color="auto"/>
                                                                                    <w:bottom w:val="none" w:sz="0" w:space="0" w:color="auto"/>
                                                                                    <w:right w:val="none" w:sz="0" w:space="0" w:color="auto"/>
                                                                                  </w:divBdr>
                                                                                </w:div>
                                                                                <w:div w:id="363597768">
                                                                                  <w:marLeft w:val="0"/>
                                                                                  <w:marRight w:val="0"/>
                                                                                  <w:marTop w:val="0"/>
                                                                                  <w:marBottom w:val="0"/>
                                                                                  <w:divBdr>
                                                                                    <w:top w:val="none" w:sz="0" w:space="0" w:color="auto"/>
                                                                                    <w:left w:val="none" w:sz="0" w:space="0" w:color="auto"/>
                                                                                    <w:bottom w:val="none" w:sz="0" w:space="0" w:color="auto"/>
                                                                                    <w:right w:val="none" w:sz="0" w:space="0" w:color="auto"/>
                                                                                  </w:divBdr>
                                                                                </w:div>
                                                                                <w:div w:id="1696494138">
                                                                                  <w:marLeft w:val="0"/>
                                                                                  <w:marRight w:val="0"/>
                                                                                  <w:marTop w:val="0"/>
                                                                                  <w:marBottom w:val="0"/>
                                                                                  <w:divBdr>
                                                                                    <w:top w:val="none" w:sz="0" w:space="0" w:color="auto"/>
                                                                                    <w:left w:val="none" w:sz="0" w:space="0" w:color="auto"/>
                                                                                    <w:bottom w:val="none" w:sz="0" w:space="0" w:color="auto"/>
                                                                                    <w:right w:val="none" w:sz="0" w:space="0" w:color="auto"/>
                                                                                  </w:divBdr>
                                                                                </w:div>
                                                                                <w:div w:id="943001570">
                                                                                  <w:marLeft w:val="0"/>
                                                                                  <w:marRight w:val="0"/>
                                                                                  <w:marTop w:val="0"/>
                                                                                  <w:marBottom w:val="0"/>
                                                                                  <w:divBdr>
                                                                                    <w:top w:val="none" w:sz="0" w:space="0" w:color="auto"/>
                                                                                    <w:left w:val="none" w:sz="0" w:space="0" w:color="auto"/>
                                                                                    <w:bottom w:val="none" w:sz="0" w:space="0" w:color="auto"/>
                                                                                    <w:right w:val="none" w:sz="0" w:space="0" w:color="auto"/>
                                                                                  </w:divBdr>
                                                                                </w:div>
                                                                                <w:div w:id="1876041638">
                                                                                  <w:marLeft w:val="0"/>
                                                                                  <w:marRight w:val="0"/>
                                                                                  <w:marTop w:val="0"/>
                                                                                  <w:marBottom w:val="0"/>
                                                                                  <w:divBdr>
                                                                                    <w:top w:val="none" w:sz="0" w:space="0" w:color="auto"/>
                                                                                    <w:left w:val="none" w:sz="0" w:space="0" w:color="auto"/>
                                                                                    <w:bottom w:val="none" w:sz="0" w:space="0" w:color="auto"/>
                                                                                    <w:right w:val="none" w:sz="0" w:space="0" w:color="auto"/>
                                                                                  </w:divBdr>
                                                                                </w:div>
                                                                                <w:div w:id="1174763149">
                                                                                  <w:marLeft w:val="0"/>
                                                                                  <w:marRight w:val="0"/>
                                                                                  <w:marTop w:val="0"/>
                                                                                  <w:marBottom w:val="0"/>
                                                                                  <w:divBdr>
                                                                                    <w:top w:val="none" w:sz="0" w:space="0" w:color="auto"/>
                                                                                    <w:left w:val="none" w:sz="0" w:space="0" w:color="auto"/>
                                                                                    <w:bottom w:val="none" w:sz="0" w:space="0" w:color="auto"/>
                                                                                    <w:right w:val="none" w:sz="0" w:space="0" w:color="auto"/>
                                                                                  </w:divBdr>
                                                                                </w:div>
                                                                                <w:div w:id="862092179">
                                                                                  <w:marLeft w:val="0"/>
                                                                                  <w:marRight w:val="0"/>
                                                                                  <w:marTop w:val="0"/>
                                                                                  <w:marBottom w:val="0"/>
                                                                                  <w:divBdr>
                                                                                    <w:top w:val="none" w:sz="0" w:space="0" w:color="auto"/>
                                                                                    <w:left w:val="none" w:sz="0" w:space="0" w:color="auto"/>
                                                                                    <w:bottom w:val="none" w:sz="0" w:space="0" w:color="auto"/>
                                                                                    <w:right w:val="none" w:sz="0" w:space="0" w:color="auto"/>
                                                                                  </w:divBdr>
                                                                                </w:div>
                                                                                <w:div w:id="1546141466">
                                                                                  <w:marLeft w:val="0"/>
                                                                                  <w:marRight w:val="0"/>
                                                                                  <w:marTop w:val="0"/>
                                                                                  <w:marBottom w:val="0"/>
                                                                                  <w:divBdr>
                                                                                    <w:top w:val="none" w:sz="0" w:space="0" w:color="auto"/>
                                                                                    <w:left w:val="none" w:sz="0" w:space="0" w:color="auto"/>
                                                                                    <w:bottom w:val="none" w:sz="0" w:space="0" w:color="auto"/>
                                                                                    <w:right w:val="none" w:sz="0" w:space="0" w:color="auto"/>
                                                                                  </w:divBdr>
                                                                                </w:div>
                                                                                <w:div w:id="1780448548">
                                                                                  <w:marLeft w:val="0"/>
                                                                                  <w:marRight w:val="0"/>
                                                                                  <w:marTop w:val="0"/>
                                                                                  <w:marBottom w:val="0"/>
                                                                                  <w:divBdr>
                                                                                    <w:top w:val="none" w:sz="0" w:space="0" w:color="auto"/>
                                                                                    <w:left w:val="none" w:sz="0" w:space="0" w:color="auto"/>
                                                                                    <w:bottom w:val="none" w:sz="0" w:space="0" w:color="auto"/>
                                                                                    <w:right w:val="none" w:sz="0" w:space="0" w:color="auto"/>
                                                                                  </w:divBdr>
                                                                                </w:div>
                                                                                <w:div w:id="133068389">
                                                                                  <w:marLeft w:val="0"/>
                                                                                  <w:marRight w:val="0"/>
                                                                                  <w:marTop w:val="0"/>
                                                                                  <w:marBottom w:val="0"/>
                                                                                  <w:divBdr>
                                                                                    <w:top w:val="none" w:sz="0" w:space="0" w:color="auto"/>
                                                                                    <w:left w:val="none" w:sz="0" w:space="0" w:color="auto"/>
                                                                                    <w:bottom w:val="none" w:sz="0" w:space="0" w:color="auto"/>
                                                                                    <w:right w:val="none" w:sz="0" w:space="0" w:color="auto"/>
                                                                                  </w:divBdr>
                                                                                </w:div>
                                                                                <w:div w:id="665203898">
                                                                                  <w:marLeft w:val="0"/>
                                                                                  <w:marRight w:val="0"/>
                                                                                  <w:marTop w:val="0"/>
                                                                                  <w:marBottom w:val="0"/>
                                                                                  <w:divBdr>
                                                                                    <w:top w:val="none" w:sz="0" w:space="0" w:color="auto"/>
                                                                                    <w:left w:val="none" w:sz="0" w:space="0" w:color="auto"/>
                                                                                    <w:bottom w:val="none" w:sz="0" w:space="0" w:color="auto"/>
                                                                                    <w:right w:val="none" w:sz="0" w:space="0" w:color="auto"/>
                                                                                  </w:divBdr>
                                                                                </w:div>
                                                                                <w:div w:id="1431463484">
                                                                                  <w:marLeft w:val="0"/>
                                                                                  <w:marRight w:val="0"/>
                                                                                  <w:marTop w:val="0"/>
                                                                                  <w:marBottom w:val="0"/>
                                                                                  <w:divBdr>
                                                                                    <w:top w:val="none" w:sz="0" w:space="0" w:color="auto"/>
                                                                                    <w:left w:val="none" w:sz="0" w:space="0" w:color="auto"/>
                                                                                    <w:bottom w:val="none" w:sz="0" w:space="0" w:color="auto"/>
                                                                                    <w:right w:val="none" w:sz="0" w:space="0" w:color="auto"/>
                                                                                  </w:divBdr>
                                                                                </w:div>
                                                                                <w:div w:id="732317968">
                                                                                  <w:marLeft w:val="0"/>
                                                                                  <w:marRight w:val="0"/>
                                                                                  <w:marTop w:val="0"/>
                                                                                  <w:marBottom w:val="0"/>
                                                                                  <w:divBdr>
                                                                                    <w:top w:val="none" w:sz="0" w:space="0" w:color="auto"/>
                                                                                    <w:left w:val="none" w:sz="0" w:space="0" w:color="auto"/>
                                                                                    <w:bottom w:val="none" w:sz="0" w:space="0" w:color="auto"/>
                                                                                    <w:right w:val="none" w:sz="0" w:space="0" w:color="auto"/>
                                                                                  </w:divBdr>
                                                                                </w:div>
                                                                                <w:div w:id="348216595">
                                                                                  <w:marLeft w:val="0"/>
                                                                                  <w:marRight w:val="0"/>
                                                                                  <w:marTop w:val="0"/>
                                                                                  <w:marBottom w:val="0"/>
                                                                                  <w:divBdr>
                                                                                    <w:top w:val="none" w:sz="0" w:space="0" w:color="auto"/>
                                                                                    <w:left w:val="none" w:sz="0" w:space="0" w:color="auto"/>
                                                                                    <w:bottom w:val="none" w:sz="0" w:space="0" w:color="auto"/>
                                                                                    <w:right w:val="none" w:sz="0" w:space="0" w:color="auto"/>
                                                                                  </w:divBdr>
                                                                                </w:div>
                                                                                <w:div w:id="1143540471">
                                                                                  <w:marLeft w:val="0"/>
                                                                                  <w:marRight w:val="0"/>
                                                                                  <w:marTop w:val="0"/>
                                                                                  <w:marBottom w:val="0"/>
                                                                                  <w:divBdr>
                                                                                    <w:top w:val="none" w:sz="0" w:space="0" w:color="auto"/>
                                                                                    <w:left w:val="none" w:sz="0" w:space="0" w:color="auto"/>
                                                                                    <w:bottom w:val="none" w:sz="0" w:space="0" w:color="auto"/>
                                                                                    <w:right w:val="none" w:sz="0" w:space="0" w:color="auto"/>
                                                                                  </w:divBdr>
                                                                                </w:div>
                                                                                <w:div w:id="920061208">
                                                                                  <w:marLeft w:val="0"/>
                                                                                  <w:marRight w:val="0"/>
                                                                                  <w:marTop w:val="0"/>
                                                                                  <w:marBottom w:val="0"/>
                                                                                  <w:divBdr>
                                                                                    <w:top w:val="none" w:sz="0" w:space="0" w:color="auto"/>
                                                                                    <w:left w:val="none" w:sz="0" w:space="0" w:color="auto"/>
                                                                                    <w:bottom w:val="none" w:sz="0" w:space="0" w:color="auto"/>
                                                                                    <w:right w:val="none" w:sz="0" w:space="0" w:color="auto"/>
                                                                                  </w:divBdr>
                                                                                </w:div>
                                                                                <w:div w:id="2065904041">
                                                                                  <w:marLeft w:val="0"/>
                                                                                  <w:marRight w:val="0"/>
                                                                                  <w:marTop w:val="0"/>
                                                                                  <w:marBottom w:val="0"/>
                                                                                  <w:divBdr>
                                                                                    <w:top w:val="none" w:sz="0" w:space="0" w:color="auto"/>
                                                                                    <w:left w:val="none" w:sz="0" w:space="0" w:color="auto"/>
                                                                                    <w:bottom w:val="none" w:sz="0" w:space="0" w:color="auto"/>
                                                                                    <w:right w:val="none" w:sz="0" w:space="0" w:color="auto"/>
                                                                                  </w:divBdr>
                                                                                </w:div>
                                                                                <w:div w:id="1127550031">
                                                                                  <w:marLeft w:val="0"/>
                                                                                  <w:marRight w:val="0"/>
                                                                                  <w:marTop w:val="0"/>
                                                                                  <w:marBottom w:val="0"/>
                                                                                  <w:divBdr>
                                                                                    <w:top w:val="none" w:sz="0" w:space="0" w:color="auto"/>
                                                                                    <w:left w:val="none" w:sz="0" w:space="0" w:color="auto"/>
                                                                                    <w:bottom w:val="none" w:sz="0" w:space="0" w:color="auto"/>
                                                                                    <w:right w:val="none" w:sz="0" w:space="0" w:color="auto"/>
                                                                                  </w:divBdr>
                                                                                </w:div>
                                                                                <w:div w:id="1282109651">
                                                                                  <w:marLeft w:val="0"/>
                                                                                  <w:marRight w:val="0"/>
                                                                                  <w:marTop w:val="0"/>
                                                                                  <w:marBottom w:val="0"/>
                                                                                  <w:divBdr>
                                                                                    <w:top w:val="none" w:sz="0" w:space="0" w:color="auto"/>
                                                                                    <w:left w:val="none" w:sz="0" w:space="0" w:color="auto"/>
                                                                                    <w:bottom w:val="none" w:sz="0" w:space="0" w:color="auto"/>
                                                                                    <w:right w:val="none" w:sz="0" w:space="0" w:color="auto"/>
                                                                                  </w:divBdr>
                                                                                </w:div>
                                                                                <w:div w:id="2080396361">
                                                                                  <w:marLeft w:val="0"/>
                                                                                  <w:marRight w:val="0"/>
                                                                                  <w:marTop w:val="0"/>
                                                                                  <w:marBottom w:val="0"/>
                                                                                  <w:divBdr>
                                                                                    <w:top w:val="none" w:sz="0" w:space="0" w:color="auto"/>
                                                                                    <w:left w:val="none" w:sz="0" w:space="0" w:color="auto"/>
                                                                                    <w:bottom w:val="none" w:sz="0" w:space="0" w:color="auto"/>
                                                                                    <w:right w:val="none" w:sz="0" w:space="0" w:color="auto"/>
                                                                                  </w:divBdr>
                                                                                </w:div>
                                                                                <w:div w:id="432363345">
                                                                                  <w:marLeft w:val="0"/>
                                                                                  <w:marRight w:val="0"/>
                                                                                  <w:marTop w:val="0"/>
                                                                                  <w:marBottom w:val="0"/>
                                                                                  <w:divBdr>
                                                                                    <w:top w:val="none" w:sz="0" w:space="0" w:color="auto"/>
                                                                                    <w:left w:val="none" w:sz="0" w:space="0" w:color="auto"/>
                                                                                    <w:bottom w:val="none" w:sz="0" w:space="0" w:color="auto"/>
                                                                                    <w:right w:val="none" w:sz="0" w:space="0" w:color="auto"/>
                                                                                  </w:divBdr>
                                                                                </w:div>
                                                                                <w:div w:id="1355032014">
                                                                                  <w:marLeft w:val="0"/>
                                                                                  <w:marRight w:val="0"/>
                                                                                  <w:marTop w:val="0"/>
                                                                                  <w:marBottom w:val="0"/>
                                                                                  <w:divBdr>
                                                                                    <w:top w:val="none" w:sz="0" w:space="0" w:color="auto"/>
                                                                                    <w:left w:val="none" w:sz="0" w:space="0" w:color="auto"/>
                                                                                    <w:bottom w:val="none" w:sz="0" w:space="0" w:color="auto"/>
                                                                                    <w:right w:val="none" w:sz="0" w:space="0" w:color="auto"/>
                                                                                  </w:divBdr>
                                                                                </w:div>
                                                                                <w:div w:id="1370373842">
                                                                                  <w:marLeft w:val="0"/>
                                                                                  <w:marRight w:val="0"/>
                                                                                  <w:marTop w:val="0"/>
                                                                                  <w:marBottom w:val="0"/>
                                                                                  <w:divBdr>
                                                                                    <w:top w:val="none" w:sz="0" w:space="0" w:color="auto"/>
                                                                                    <w:left w:val="none" w:sz="0" w:space="0" w:color="auto"/>
                                                                                    <w:bottom w:val="none" w:sz="0" w:space="0" w:color="auto"/>
                                                                                    <w:right w:val="none" w:sz="0" w:space="0" w:color="auto"/>
                                                                                  </w:divBdr>
                                                                                </w:div>
                                                                                <w:div w:id="174660774">
                                                                                  <w:marLeft w:val="0"/>
                                                                                  <w:marRight w:val="0"/>
                                                                                  <w:marTop w:val="0"/>
                                                                                  <w:marBottom w:val="0"/>
                                                                                  <w:divBdr>
                                                                                    <w:top w:val="none" w:sz="0" w:space="0" w:color="auto"/>
                                                                                    <w:left w:val="none" w:sz="0" w:space="0" w:color="auto"/>
                                                                                    <w:bottom w:val="none" w:sz="0" w:space="0" w:color="auto"/>
                                                                                    <w:right w:val="none" w:sz="0" w:space="0" w:color="auto"/>
                                                                                  </w:divBdr>
                                                                                </w:div>
                                                                                <w:div w:id="191697069">
                                                                                  <w:marLeft w:val="0"/>
                                                                                  <w:marRight w:val="0"/>
                                                                                  <w:marTop w:val="0"/>
                                                                                  <w:marBottom w:val="0"/>
                                                                                  <w:divBdr>
                                                                                    <w:top w:val="none" w:sz="0" w:space="0" w:color="auto"/>
                                                                                    <w:left w:val="none" w:sz="0" w:space="0" w:color="auto"/>
                                                                                    <w:bottom w:val="none" w:sz="0" w:space="0" w:color="auto"/>
                                                                                    <w:right w:val="none" w:sz="0" w:space="0" w:color="auto"/>
                                                                                  </w:divBdr>
                                                                                </w:div>
                                                                                <w:div w:id="987854870">
                                                                                  <w:marLeft w:val="0"/>
                                                                                  <w:marRight w:val="0"/>
                                                                                  <w:marTop w:val="0"/>
                                                                                  <w:marBottom w:val="0"/>
                                                                                  <w:divBdr>
                                                                                    <w:top w:val="none" w:sz="0" w:space="0" w:color="auto"/>
                                                                                    <w:left w:val="none" w:sz="0" w:space="0" w:color="auto"/>
                                                                                    <w:bottom w:val="none" w:sz="0" w:space="0" w:color="auto"/>
                                                                                    <w:right w:val="none" w:sz="0" w:space="0" w:color="auto"/>
                                                                                  </w:divBdr>
                                                                                </w:div>
                                                                                <w:div w:id="89397047">
                                                                                  <w:marLeft w:val="0"/>
                                                                                  <w:marRight w:val="0"/>
                                                                                  <w:marTop w:val="0"/>
                                                                                  <w:marBottom w:val="0"/>
                                                                                  <w:divBdr>
                                                                                    <w:top w:val="none" w:sz="0" w:space="0" w:color="auto"/>
                                                                                    <w:left w:val="none" w:sz="0" w:space="0" w:color="auto"/>
                                                                                    <w:bottom w:val="none" w:sz="0" w:space="0" w:color="auto"/>
                                                                                    <w:right w:val="none" w:sz="0" w:space="0" w:color="auto"/>
                                                                                  </w:divBdr>
                                                                                </w:div>
                                                                                <w:div w:id="427428222">
                                                                                  <w:marLeft w:val="0"/>
                                                                                  <w:marRight w:val="0"/>
                                                                                  <w:marTop w:val="0"/>
                                                                                  <w:marBottom w:val="0"/>
                                                                                  <w:divBdr>
                                                                                    <w:top w:val="none" w:sz="0" w:space="0" w:color="auto"/>
                                                                                    <w:left w:val="none" w:sz="0" w:space="0" w:color="auto"/>
                                                                                    <w:bottom w:val="none" w:sz="0" w:space="0" w:color="auto"/>
                                                                                    <w:right w:val="none" w:sz="0" w:space="0" w:color="auto"/>
                                                                                  </w:divBdr>
                                                                                </w:div>
                                                                                <w:div w:id="1125975243">
                                                                                  <w:marLeft w:val="0"/>
                                                                                  <w:marRight w:val="0"/>
                                                                                  <w:marTop w:val="0"/>
                                                                                  <w:marBottom w:val="0"/>
                                                                                  <w:divBdr>
                                                                                    <w:top w:val="none" w:sz="0" w:space="0" w:color="auto"/>
                                                                                    <w:left w:val="none" w:sz="0" w:space="0" w:color="auto"/>
                                                                                    <w:bottom w:val="none" w:sz="0" w:space="0" w:color="auto"/>
                                                                                    <w:right w:val="none" w:sz="0" w:space="0" w:color="auto"/>
                                                                                  </w:divBdr>
                                                                                </w:div>
                                                                                <w:div w:id="1442797466">
                                                                                  <w:marLeft w:val="0"/>
                                                                                  <w:marRight w:val="0"/>
                                                                                  <w:marTop w:val="0"/>
                                                                                  <w:marBottom w:val="0"/>
                                                                                  <w:divBdr>
                                                                                    <w:top w:val="none" w:sz="0" w:space="0" w:color="auto"/>
                                                                                    <w:left w:val="none" w:sz="0" w:space="0" w:color="auto"/>
                                                                                    <w:bottom w:val="none" w:sz="0" w:space="0" w:color="auto"/>
                                                                                    <w:right w:val="none" w:sz="0" w:space="0" w:color="auto"/>
                                                                                  </w:divBdr>
                                                                                </w:div>
                                                                                <w:div w:id="1195725659">
                                                                                  <w:marLeft w:val="0"/>
                                                                                  <w:marRight w:val="0"/>
                                                                                  <w:marTop w:val="0"/>
                                                                                  <w:marBottom w:val="0"/>
                                                                                  <w:divBdr>
                                                                                    <w:top w:val="none" w:sz="0" w:space="0" w:color="auto"/>
                                                                                    <w:left w:val="none" w:sz="0" w:space="0" w:color="auto"/>
                                                                                    <w:bottom w:val="none" w:sz="0" w:space="0" w:color="auto"/>
                                                                                    <w:right w:val="none" w:sz="0" w:space="0" w:color="auto"/>
                                                                                  </w:divBdr>
                                                                                </w:div>
                                                                                <w:div w:id="2006542253">
                                                                                  <w:marLeft w:val="0"/>
                                                                                  <w:marRight w:val="0"/>
                                                                                  <w:marTop w:val="0"/>
                                                                                  <w:marBottom w:val="0"/>
                                                                                  <w:divBdr>
                                                                                    <w:top w:val="none" w:sz="0" w:space="0" w:color="auto"/>
                                                                                    <w:left w:val="none" w:sz="0" w:space="0" w:color="auto"/>
                                                                                    <w:bottom w:val="none" w:sz="0" w:space="0" w:color="auto"/>
                                                                                    <w:right w:val="none" w:sz="0" w:space="0" w:color="auto"/>
                                                                                  </w:divBdr>
                                                                                </w:div>
                                                                                <w:div w:id="250239191">
                                                                                  <w:marLeft w:val="0"/>
                                                                                  <w:marRight w:val="0"/>
                                                                                  <w:marTop w:val="0"/>
                                                                                  <w:marBottom w:val="0"/>
                                                                                  <w:divBdr>
                                                                                    <w:top w:val="none" w:sz="0" w:space="0" w:color="auto"/>
                                                                                    <w:left w:val="none" w:sz="0" w:space="0" w:color="auto"/>
                                                                                    <w:bottom w:val="none" w:sz="0" w:space="0" w:color="auto"/>
                                                                                    <w:right w:val="none" w:sz="0" w:space="0" w:color="auto"/>
                                                                                  </w:divBdr>
                                                                                </w:div>
                                                                                <w:div w:id="1421412923">
                                                                                  <w:marLeft w:val="0"/>
                                                                                  <w:marRight w:val="0"/>
                                                                                  <w:marTop w:val="0"/>
                                                                                  <w:marBottom w:val="0"/>
                                                                                  <w:divBdr>
                                                                                    <w:top w:val="none" w:sz="0" w:space="0" w:color="auto"/>
                                                                                    <w:left w:val="none" w:sz="0" w:space="0" w:color="auto"/>
                                                                                    <w:bottom w:val="none" w:sz="0" w:space="0" w:color="auto"/>
                                                                                    <w:right w:val="none" w:sz="0" w:space="0" w:color="auto"/>
                                                                                  </w:divBdr>
                                                                                </w:div>
                                                                                <w:div w:id="119764293">
                                                                                  <w:marLeft w:val="0"/>
                                                                                  <w:marRight w:val="0"/>
                                                                                  <w:marTop w:val="0"/>
                                                                                  <w:marBottom w:val="0"/>
                                                                                  <w:divBdr>
                                                                                    <w:top w:val="none" w:sz="0" w:space="0" w:color="auto"/>
                                                                                    <w:left w:val="none" w:sz="0" w:space="0" w:color="auto"/>
                                                                                    <w:bottom w:val="none" w:sz="0" w:space="0" w:color="auto"/>
                                                                                    <w:right w:val="none" w:sz="0" w:space="0" w:color="auto"/>
                                                                                  </w:divBdr>
                                                                                </w:div>
                                                                                <w:div w:id="167603114">
                                                                                  <w:marLeft w:val="0"/>
                                                                                  <w:marRight w:val="0"/>
                                                                                  <w:marTop w:val="0"/>
                                                                                  <w:marBottom w:val="0"/>
                                                                                  <w:divBdr>
                                                                                    <w:top w:val="none" w:sz="0" w:space="0" w:color="auto"/>
                                                                                    <w:left w:val="none" w:sz="0" w:space="0" w:color="auto"/>
                                                                                    <w:bottom w:val="none" w:sz="0" w:space="0" w:color="auto"/>
                                                                                    <w:right w:val="none" w:sz="0" w:space="0" w:color="auto"/>
                                                                                  </w:divBdr>
                                                                                </w:div>
                                                                                <w:div w:id="2035692933">
                                                                                  <w:marLeft w:val="0"/>
                                                                                  <w:marRight w:val="0"/>
                                                                                  <w:marTop w:val="0"/>
                                                                                  <w:marBottom w:val="0"/>
                                                                                  <w:divBdr>
                                                                                    <w:top w:val="none" w:sz="0" w:space="0" w:color="auto"/>
                                                                                    <w:left w:val="none" w:sz="0" w:space="0" w:color="auto"/>
                                                                                    <w:bottom w:val="none" w:sz="0" w:space="0" w:color="auto"/>
                                                                                    <w:right w:val="none" w:sz="0" w:space="0" w:color="auto"/>
                                                                                  </w:divBdr>
                                                                                </w:div>
                                                                                <w:div w:id="1392382002">
                                                                                  <w:marLeft w:val="0"/>
                                                                                  <w:marRight w:val="0"/>
                                                                                  <w:marTop w:val="0"/>
                                                                                  <w:marBottom w:val="0"/>
                                                                                  <w:divBdr>
                                                                                    <w:top w:val="none" w:sz="0" w:space="0" w:color="auto"/>
                                                                                    <w:left w:val="none" w:sz="0" w:space="0" w:color="auto"/>
                                                                                    <w:bottom w:val="none" w:sz="0" w:space="0" w:color="auto"/>
                                                                                    <w:right w:val="none" w:sz="0" w:space="0" w:color="auto"/>
                                                                                  </w:divBdr>
                                                                                </w:div>
                                                                                <w:div w:id="1704793930">
                                                                                  <w:marLeft w:val="0"/>
                                                                                  <w:marRight w:val="0"/>
                                                                                  <w:marTop w:val="0"/>
                                                                                  <w:marBottom w:val="0"/>
                                                                                  <w:divBdr>
                                                                                    <w:top w:val="none" w:sz="0" w:space="0" w:color="auto"/>
                                                                                    <w:left w:val="none" w:sz="0" w:space="0" w:color="auto"/>
                                                                                    <w:bottom w:val="none" w:sz="0" w:space="0" w:color="auto"/>
                                                                                    <w:right w:val="none" w:sz="0" w:space="0" w:color="auto"/>
                                                                                  </w:divBdr>
                                                                                </w:div>
                                                                                <w:div w:id="321273988">
                                                                                  <w:marLeft w:val="0"/>
                                                                                  <w:marRight w:val="0"/>
                                                                                  <w:marTop w:val="0"/>
                                                                                  <w:marBottom w:val="0"/>
                                                                                  <w:divBdr>
                                                                                    <w:top w:val="none" w:sz="0" w:space="0" w:color="auto"/>
                                                                                    <w:left w:val="none" w:sz="0" w:space="0" w:color="auto"/>
                                                                                    <w:bottom w:val="none" w:sz="0" w:space="0" w:color="auto"/>
                                                                                    <w:right w:val="none" w:sz="0" w:space="0" w:color="auto"/>
                                                                                  </w:divBdr>
                                                                                </w:div>
                                                                                <w:div w:id="577440242">
                                                                                  <w:marLeft w:val="0"/>
                                                                                  <w:marRight w:val="0"/>
                                                                                  <w:marTop w:val="0"/>
                                                                                  <w:marBottom w:val="0"/>
                                                                                  <w:divBdr>
                                                                                    <w:top w:val="none" w:sz="0" w:space="0" w:color="auto"/>
                                                                                    <w:left w:val="none" w:sz="0" w:space="0" w:color="auto"/>
                                                                                    <w:bottom w:val="none" w:sz="0" w:space="0" w:color="auto"/>
                                                                                    <w:right w:val="none" w:sz="0" w:space="0" w:color="auto"/>
                                                                                  </w:divBdr>
                                                                                </w:div>
                                                                                <w:div w:id="423962607">
                                                                                  <w:marLeft w:val="0"/>
                                                                                  <w:marRight w:val="0"/>
                                                                                  <w:marTop w:val="0"/>
                                                                                  <w:marBottom w:val="0"/>
                                                                                  <w:divBdr>
                                                                                    <w:top w:val="none" w:sz="0" w:space="0" w:color="auto"/>
                                                                                    <w:left w:val="none" w:sz="0" w:space="0" w:color="auto"/>
                                                                                    <w:bottom w:val="none" w:sz="0" w:space="0" w:color="auto"/>
                                                                                    <w:right w:val="none" w:sz="0" w:space="0" w:color="auto"/>
                                                                                  </w:divBdr>
                                                                                </w:div>
                                                                                <w:div w:id="5137653">
                                                                                  <w:marLeft w:val="0"/>
                                                                                  <w:marRight w:val="0"/>
                                                                                  <w:marTop w:val="0"/>
                                                                                  <w:marBottom w:val="0"/>
                                                                                  <w:divBdr>
                                                                                    <w:top w:val="none" w:sz="0" w:space="0" w:color="auto"/>
                                                                                    <w:left w:val="none" w:sz="0" w:space="0" w:color="auto"/>
                                                                                    <w:bottom w:val="none" w:sz="0" w:space="0" w:color="auto"/>
                                                                                    <w:right w:val="none" w:sz="0" w:space="0" w:color="auto"/>
                                                                                  </w:divBdr>
                                                                                </w:div>
                                                                                <w:div w:id="968784003">
                                                                                  <w:marLeft w:val="0"/>
                                                                                  <w:marRight w:val="0"/>
                                                                                  <w:marTop w:val="0"/>
                                                                                  <w:marBottom w:val="0"/>
                                                                                  <w:divBdr>
                                                                                    <w:top w:val="none" w:sz="0" w:space="0" w:color="auto"/>
                                                                                    <w:left w:val="none" w:sz="0" w:space="0" w:color="auto"/>
                                                                                    <w:bottom w:val="none" w:sz="0" w:space="0" w:color="auto"/>
                                                                                    <w:right w:val="none" w:sz="0" w:space="0" w:color="auto"/>
                                                                                  </w:divBdr>
                                                                                </w:div>
                                                                                <w:div w:id="1753618579">
                                                                                  <w:marLeft w:val="0"/>
                                                                                  <w:marRight w:val="0"/>
                                                                                  <w:marTop w:val="0"/>
                                                                                  <w:marBottom w:val="0"/>
                                                                                  <w:divBdr>
                                                                                    <w:top w:val="none" w:sz="0" w:space="0" w:color="auto"/>
                                                                                    <w:left w:val="none" w:sz="0" w:space="0" w:color="auto"/>
                                                                                    <w:bottom w:val="none" w:sz="0" w:space="0" w:color="auto"/>
                                                                                    <w:right w:val="none" w:sz="0" w:space="0" w:color="auto"/>
                                                                                  </w:divBdr>
                                                                                </w:div>
                                                                                <w:div w:id="1240334760">
                                                                                  <w:marLeft w:val="0"/>
                                                                                  <w:marRight w:val="0"/>
                                                                                  <w:marTop w:val="0"/>
                                                                                  <w:marBottom w:val="0"/>
                                                                                  <w:divBdr>
                                                                                    <w:top w:val="none" w:sz="0" w:space="0" w:color="auto"/>
                                                                                    <w:left w:val="none" w:sz="0" w:space="0" w:color="auto"/>
                                                                                    <w:bottom w:val="none" w:sz="0" w:space="0" w:color="auto"/>
                                                                                    <w:right w:val="none" w:sz="0" w:space="0" w:color="auto"/>
                                                                                  </w:divBdr>
                                                                                </w:div>
                                                                                <w:div w:id="600916590">
                                                                                  <w:marLeft w:val="0"/>
                                                                                  <w:marRight w:val="0"/>
                                                                                  <w:marTop w:val="0"/>
                                                                                  <w:marBottom w:val="0"/>
                                                                                  <w:divBdr>
                                                                                    <w:top w:val="none" w:sz="0" w:space="0" w:color="auto"/>
                                                                                    <w:left w:val="none" w:sz="0" w:space="0" w:color="auto"/>
                                                                                    <w:bottom w:val="none" w:sz="0" w:space="0" w:color="auto"/>
                                                                                    <w:right w:val="none" w:sz="0" w:space="0" w:color="auto"/>
                                                                                  </w:divBdr>
                                                                                </w:div>
                                                                                <w:div w:id="343478290">
                                                                                  <w:marLeft w:val="0"/>
                                                                                  <w:marRight w:val="0"/>
                                                                                  <w:marTop w:val="0"/>
                                                                                  <w:marBottom w:val="0"/>
                                                                                  <w:divBdr>
                                                                                    <w:top w:val="none" w:sz="0" w:space="0" w:color="auto"/>
                                                                                    <w:left w:val="none" w:sz="0" w:space="0" w:color="auto"/>
                                                                                    <w:bottom w:val="none" w:sz="0" w:space="0" w:color="auto"/>
                                                                                    <w:right w:val="none" w:sz="0" w:space="0" w:color="auto"/>
                                                                                  </w:divBdr>
                                                                                </w:div>
                                                                                <w:div w:id="104540454">
                                                                                  <w:marLeft w:val="0"/>
                                                                                  <w:marRight w:val="0"/>
                                                                                  <w:marTop w:val="0"/>
                                                                                  <w:marBottom w:val="0"/>
                                                                                  <w:divBdr>
                                                                                    <w:top w:val="none" w:sz="0" w:space="0" w:color="auto"/>
                                                                                    <w:left w:val="none" w:sz="0" w:space="0" w:color="auto"/>
                                                                                    <w:bottom w:val="none" w:sz="0" w:space="0" w:color="auto"/>
                                                                                    <w:right w:val="none" w:sz="0" w:space="0" w:color="auto"/>
                                                                                  </w:divBdr>
                                                                                </w:div>
                                                                                <w:div w:id="1029524063">
                                                                                  <w:marLeft w:val="0"/>
                                                                                  <w:marRight w:val="0"/>
                                                                                  <w:marTop w:val="0"/>
                                                                                  <w:marBottom w:val="0"/>
                                                                                  <w:divBdr>
                                                                                    <w:top w:val="none" w:sz="0" w:space="0" w:color="auto"/>
                                                                                    <w:left w:val="none" w:sz="0" w:space="0" w:color="auto"/>
                                                                                    <w:bottom w:val="none" w:sz="0" w:space="0" w:color="auto"/>
                                                                                    <w:right w:val="none" w:sz="0" w:space="0" w:color="auto"/>
                                                                                  </w:divBdr>
                                                                                </w:div>
                                                                                <w:div w:id="1089152557">
                                                                                  <w:marLeft w:val="0"/>
                                                                                  <w:marRight w:val="0"/>
                                                                                  <w:marTop w:val="0"/>
                                                                                  <w:marBottom w:val="0"/>
                                                                                  <w:divBdr>
                                                                                    <w:top w:val="none" w:sz="0" w:space="0" w:color="auto"/>
                                                                                    <w:left w:val="none" w:sz="0" w:space="0" w:color="auto"/>
                                                                                    <w:bottom w:val="none" w:sz="0" w:space="0" w:color="auto"/>
                                                                                    <w:right w:val="none" w:sz="0" w:space="0" w:color="auto"/>
                                                                                  </w:divBdr>
                                                                                </w:div>
                                                                                <w:div w:id="532232156">
                                                                                  <w:marLeft w:val="0"/>
                                                                                  <w:marRight w:val="0"/>
                                                                                  <w:marTop w:val="0"/>
                                                                                  <w:marBottom w:val="0"/>
                                                                                  <w:divBdr>
                                                                                    <w:top w:val="none" w:sz="0" w:space="0" w:color="auto"/>
                                                                                    <w:left w:val="none" w:sz="0" w:space="0" w:color="auto"/>
                                                                                    <w:bottom w:val="none" w:sz="0" w:space="0" w:color="auto"/>
                                                                                    <w:right w:val="none" w:sz="0" w:space="0" w:color="auto"/>
                                                                                  </w:divBdr>
                                                                                </w:div>
                                                                                <w:div w:id="2125684717">
                                                                                  <w:marLeft w:val="0"/>
                                                                                  <w:marRight w:val="0"/>
                                                                                  <w:marTop w:val="0"/>
                                                                                  <w:marBottom w:val="0"/>
                                                                                  <w:divBdr>
                                                                                    <w:top w:val="none" w:sz="0" w:space="0" w:color="auto"/>
                                                                                    <w:left w:val="none" w:sz="0" w:space="0" w:color="auto"/>
                                                                                    <w:bottom w:val="none" w:sz="0" w:space="0" w:color="auto"/>
                                                                                    <w:right w:val="none" w:sz="0" w:space="0" w:color="auto"/>
                                                                                  </w:divBdr>
                                                                                </w:div>
                                                                                <w:div w:id="512889125">
                                                                                  <w:marLeft w:val="0"/>
                                                                                  <w:marRight w:val="0"/>
                                                                                  <w:marTop w:val="0"/>
                                                                                  <w:marBottom w:val="0"/>
                                                                                  <w:divBdr>
                                                                                    <w:top w:val="none" w:sz="0" w:space="0" w:color="auto"/>
                                                                                    <w:left w:val="none" w:sz="0" w:space="0" w:color="auto"/>
                                                                                    <w:bottom w:val="none" w:sz="0" w:space="0" w:color="auto"/>
                                                                                    <w:right w:val="none" w:sz="0" w:space="0" w:color="auto"/>
                                                                                  </w:divBdr>
                                                                                </w:div>
                                                                                <w:div w:id="1244686999">
                                                                                  <w:marLeft w:val="0"/>
                                                                                  <w:marRight w:val="0"/>
                                                                                  <w:marTop w:val="0"/>
                                                                                  <w:marBottom w:val="0"/>
                                                                                  <w:divBdr>
                                                                                    <w:top w:val="none" w:sz="0" w:space="0" w:color="auto"/>
                                                                                    <w:left w:val="none" w:sz="0" w:space="0" w:color="auto"/>
                                                                                    <w:bottom w:val="none" w:sz="0" w:space="0" w:color="auto"/>
                                                                                    <w:right w:val="none" w:sz="0" w:space="0" w:color="auto"/>
                                                                                  </w:divBdr>
                                                                                </w:div>
                                                                                <w:div w:id="1186402182">
                                                                                  <w:marLeft w:val="0"/>
                                                                                  <w:marRight w:val="0"/>
                                                                                  <w:marTop w:val="0"/>
                                                                                  <w:marBottom w:val="0"/>
                                                                                  <w:divBdr>
                                                                                    <w:top w:val="none" w:sz="0" w:space="0" w:color="auto"/>
                                                                                    <w:left w:val="none" w:sz="0" w:space="0" w:color="auto"/>
                                                                                    <w:bottom w:val="none" w:sz="0" w:space="0" w:color="auto"/>
                                                                                    <w:right w:val="none" w:sz="0" w:space="0" w:color="auto"/>
                                                                                  </w:divBdr>
                                                                                </w:div>
                                                                                <w:div w:id="630288496">
                                                                                  <w:marLeft w:val="0"/>
                                                                                  <w:marRight w:val="0"/>
                                                                                  <w:marTop w:val="0"/>
                                                                                  <w:marBottom w:val="0"/>
                                                                                  <w:divBdr>
                                                                                    <w:top w:val="none" w:sz="0" w:space="0" w:color="auto"/>
                                                                                    <w:left w:val="none" w:sz="0" w:space="0" w:color="auto"/>
                                                                                    <w:bottom w:val="none" w:sz="0" w:space="0" w:color="auto"/>
                                                                                    <w:right w:val="none" w:sz="0" w:space="0" w:color="auto"/>
                                                                                  </w:divBdr>
                                                                                </w:div>
                                                                                <w:div w:id="436482342">
                                                                                  <w:marLeft w:val="0"/>
                                                                                  <w:marRight w:val="0"/>
                                                                                  <w:marTop w:val="0"/>
                                                                                  <w:marBottom w:val="0"/>
                                                                                  <w:divBdr>
                                                                                    <w:top w:val="none" w:sz="0" w:space="0" w:color="auto"/>
                                                                                    <w:left w:val="none" w:sz="0" w:space="0" w:color="auto"/>
                                                                                    <w:bottom w:val="none" w:sz="0" w:space="0" w:color="auto"/>
                                                                                    <w:right w:val="none" w:sz="0" w:space="0" w:color="auto"/>
                                                                                  </w:divBdr>
                                                                                </w:div>
                                                                                <w:div w:id="247037556">
                                                                                  <w:marLeft w:val="0"/>
                                                                                  <w:marRight w:val="0"/>
                                                                                  <w:marTop w:val="0"/>
                                                                                  <w:marBottom w:val="0"/>
                                                                                  <w:divBdr>
                                                                                    <w:top w:val="none" w:sz="0" w:space="0" w:color="auto"/>
                                                                                    <w:left w:val="none" w:sz="0" w:space="0" w:color="auto"/>
                                                                                    <w:bottom w:val="none" w:sz="0" w:space="0" w:color="auto"/>
                                                                                    <w:right w:val="none" w:sz="0" w:space="0" w:color="auto"/>
                                                                                  </w:divBdr>
                                                                                </w:div>
                                                                                <w:div w:id="1234008105">
                                                                                  <w:marLeft w:val="0"/>
                                                                                  <w:marRight w:val="0"/>
                                                                                  <w:marTop w:val="0"/>
                                                                                  <w:marBottom w:val="0"/>
                                                                                  <w:divBdr>
                                                                                    <w:top w:val="none" w:sz="0" w:space="0" w:color="auto"/>
                                                                                    <w:left w:val="none" w:sz="0" w:space="0" w:color="auto"/>
                                                                                    <w:bottom w:val="none" w:sz="0" w:space="0" w:color="auto"/>
                                                                                    <w:right w:val="none" w:sz="0" w:space="0" w:color="auto"/>
                                                                                  </w:divBdr>
                                                                                </w:div>
                                                                                <w:div w:id="1699429183">
                                                                                  <w:marLeft w:val="0"/>
                                                                                  <w:marRight w:val="0"/>
                                                                                  <w:marTop w:val="0"/>
                                                                                  <w:marBottom w:val="0"/>
                                                                                  <w:divBdr>
                                                                                    <w:top w:val="none" w:sz="0" w:space="0" w:color="auto"/>
                                                                                    <w:left w:val="none" w:sz="0" w:space="0" w:color="auto"/>
                                                                                    <w:bottom w:val="none" w:sz="0" w:space="0" w:color="auto"/>
                                                                                    <w:right w:val="none" w:sz="0" w:space="0" w:color="auto"/>
                                                                                  </w:divBdr>
                                                                                </w:div>
                                                                                <w:div w:id="1750151816">
                                                                                  <w:marLeft w:val="0"/>
                                                                                  <w:marRight w:val="0"/>
                                                                                  <w:marTop w:val="0"/>
                                                                                  <w:marBottom w:val="0"/>
                                                                                  <w:divBdr>
                                                                                    <w:top w:val="none" w:sz="0" w:space="0" w:color="auto"/>
                                                                                    <w:left w:val="none" w:sz="0" w:space="0" w:color="auto"/>
                                                                                    <w:bottom w:val="none" w:sz="0" w:space="0" w:color="auto"/>
                                                                                    <w:right w:val="none" w:sz="0" w:space="0" w:color="auto"/>
                                                                                  </w:divBdr>
                                                                                </w:div>
                                                                                <w:div w:id="693767756">
                                                                                  <w:marLeft w:val="0"/>
                                                                                  <w:marRight w:val="0"/>
                                                                                  <w:marTop w:val="0"/>
                                                                                  <w:marBottom w:val="0"/>
                                                                                  <w:divBdr>
                                                                                    <w:top w:val="none" w:sz="0" w:space="0" w:color="auto"/>
                                                                                    <w:left w:val="none" w:sz="0" w:space="0" w:color="auto"/>
                                                                                    <w:bottom w:val="none" w:sz="0" w:space="0" w:color="auto"/>
                                                                                    <w:right w:val="none" w:sz="0" w:space="0" w:color="auto"/>
                                                                                  </w:divBdr>
                                                                                </w:div>
                                                                                <w:div w:id="2002197130">
                                                                                  <w:marLeft w:val="0"/>
                                                                                  <w:marRight w:val="0"/>
                                                                                  <w:marTop w:val="0"/>
                                                                                  <w:marBottom w:val="0"/>
                                                                                  <w:divBdr>
                                                                                    <w:top w:val="none" w:sz="0" w:space="0" w:color="auto"/>
                                                                                    <w:left w:val="none" w:sz="0" w:space="0" w:color="auto"/>
                                                                                    <w:bottom w:val="none" w:sz="0" w:space="0" w:color="auto"/>
                                                                                    <w:right w:val="none" w:sz="0" w:space="0" w:color="auto"/>
                                                                                  </w:divBdr>
                                                                                </w:div>
                                                                                <w:div w:id="612908952">
                                                                                  <w:marLeft w:val="0"/>
                                                                                  <w:marRight w:val="0"/>
                                                                                  <w:marTop w:val="0"/>
                                                                                  <w:marBottom w:val="0"/>
                                                                                  <w:divBdr>
                                                                                    <w:top w:val="none" w:sz="0" w:space="0" w:color="auto"/>
                                                                                    <w:left w:val="none" w:sz="0" w:space="0" w:color="auto"/>
                                                                                    <w:bottom w:val="none" w:sz="0" w:space="0" w:color="auto"/>
                                                                                    <w:right w:val="none" w:sz="0" w:space="0" w:color="auto"/>
                                                                                  </w:divBdr>
                                                                                </w:div>
                                                                                <w:div w:id="1348094570">
                                                                                  <w:marLeft w:val="0"/>
                                                                                  <w:marRight w:val="0"/>
                                                                                  <w:marTop w:val="0"/>
                                                                                  <w:marBottom w:val="0"/>
                                                                                  <w:divBdr>
                                                                                    <w:top w:val="none" w:sz="0" w:space="0" w:color="auto"/>
                                                                                    <w:left w:val="none" w:sz="0" w:space="0" w:color="auto"/>
                                                                                    <w:bottom w:val="none" w:sz="0" w:space="0" w:color="auto"/>
                                                                                    <w:right w:val="none" w:sz="0" w:space="0" w:color="auto"/>
                                                                                  </w:divBdr>
                                                                                </w:div>
                                                                                <w:div w:id="1541631876">
                                                                                  <w:marLeft w:val="0"/>
                                                                                  <w:marRight w:val="0"/>
                                                                                  <w:marTop w:val="0"/>
                                                                                  <w:marBottom w:val="0"/>
                                                                                  <w:divBdr>
                                                                                    <w:top w:val="none" w:sz="0" w:space="0" w:color="auto"/>
                                                                                    <w:left w:val="none" w:sz="0" w:space="0" w:color="auto"/>
                                                                                    <w:bottom w:val="none" w:sz="0" w:space="0" w:color="auto"/>
                                                                                    <w:right w:val="none" w:sz="0" w:space="0" w:color="auto"/>
                                                                                  </w:divBdr>
                                                                                </w:div>
                                                                                <w:div w:id="1146705535">
                                                                                  <w:marLeft w:val="0"/>
                                                                                  <w:marRight w:val="0"/>
                                                                                  <w:marTop w:val="0"/>
                                                                                  <w:marBottom w:val="0"/>
                                                                                  <w:divBdr>
                                                                                    <w:top w:val="none" w:sz="0" w:space="0" w:color="auto"/>
                                                                                    <w:left w:val="none" w:sz="0" w:space="0" w:color="auto"/>
                                                                                    <w:bottom w:val="none" w:sz="0" w:space="0" w:color="auto"/>
                                                                                    <w:right w:val="none" w:sz="0" w:space="0" w:color="auto"/>
                                                                                  </w:divBdr>
                                                                                </w:div>
                                                                                <w:div w:id="1983610764">
                                                                                  <w:marLeft w:val="0"/>
                                                                                  <w:marRight w:val="0"/>
                                                                                  <w:marTop w:val="0"/>
                                                                                  <w:marBottom w:val="0"/>
                                                                                  <w:divBdr>
                                                                                    <w:top w:val="none" w:sz="0" w:space="0" w:color="auto"/>
                                                                                    <w:left w:val="none" w:sz="0" w:space="0" w:color="auto"/>
                                                                                    <w:bottom w:val="none" w:sz="0" w:space="0" w:color="auto"/>
                                                                                    <w:right w:val="none" w:sz="0" w:space="0" w:color="auto"/>
                                                                                  </w:divBdr>
                                                                                </w:div>
                                                                                <w:div w:id="1394769052">
                                                                                  <w:marLeft w:val="0"/>
                                                                                  <w:marRight w:val="0"/>
                                                                                  <w:marTop w:val="0"/>
                                                                                  <w:marBottom w:val="0"/>
                                                                                  <w:divBdr>
                                                                                    <w:top w:val="none" w:sz="0" w:space="0" w:color="auto"/>
                                                                                    <w:left w:val="none" w:sz="0" w:space="0" w:color="auto"/>
                                                                                    <w:bottom w:val="none" w:sz="0" w:space="0" w:color="auto"/>
                                                                                    <w:right w:val="none" w:sz="0" w:space="0" w:color="auto"/>
                                                                                  </w:divBdr>
                                                                                </w:div>
                                                                                <w:div w:id="269556616">
                                                                                  <w:marLeft w:val="0"/>
                                                                                  <w:marRight w:val="0"/>
                                                                                  <w:marTop w:val="0"/>
                                                                                  <w:marBottom w:val="0"/>
                                                                                  <w:divBdr>
                                                                                    <w:top w:val="none" w:sz="0" w:space="0" w:color="auto"/>
                                                                                    <w:left w:val="none" w:sz="0" w:space="0" w:color="auto"/>
                                                                                    <w:bottom w:val="none" w:sz="0" w:space="0" w:color="auto"/>
                                                                                    <w:right w:val="none" w:sz="0" w:space="0" w:color="auto"/>
                                                                                  </w:divBdr>
                                                                                </w:div>
                                                                                <w:div w:id="1348599977">
                                                                                  <w:marLeft w:val="0"/>
                                                                                  <w:marRight w:val="0"/>
                                                                                  <w:marTop w:val="0"/>
                                                                                  <w:marBottom w:val="0"/>
                                                                                  <w:divBdr>
                                                                                    <w:top w:val="none" w:sz="0" w:space="0" w:color="auto"/>
                                                                                    <w:left w:val="none" w:sz="0" w:space="0" w:color="auto"/>
                                                                                    <w:bottom w:val="none" w:sz="0" w:space="0" w:color="auto"/>
                                                                                    <w:right w:val="none" w:sz="0" w:space="0" w:color="auto"/>
                                                                                  </w:divBdr>
                                                                                </w:div>
                                                                                <w:div w:id="1240137865">
                                                                                  <w:marLeft w:val="0"/>
                                                                                  <w:marRight w:val="0"/>
                                                                                  <w:marTop w:val="0"/>
                                                                                  <w:marBottom w:val="0"/>
                                                                                  <w:divBdr>
                                                                                    <w:top w:val="none" w:sz="0" w:space="0" w:color="auto"/>
                                                                                    <w:left w:val="none" w:sz="0" w:space="0" w:color="auto"/>
                                                                                    <w:bottom w:val="none" w:sz="0" w:space="0" w:color="auto"/>
                                                                                    <w:right w:val="none" w:sz="0" w:space="0" w:color="auto"/>
                                                                                  </w:divBdr>
                                                                                </w:div>
                                                                                <w:div w:id="532890806">
                                                                                  <w:marLeft w:val="0"/>
                                                                                  <w:marRight w:val="0"/>
                                                                                  <w:marTop w:val="0"/>
                                                                                  <w:marBottom w:val="0"/>
                                                                                  <w:divBdr>
                                                                                    <w:top w:val="none" w:sz="0" w:space="0" w:color="auto"/>
                                                                                    <w:left w:val="none" w:sz="0" w:space="0" w:color="auto"/>
                                                                                    <w:bottom w:val="none" w:sz="0" w:space="0" w:color="auto"/>
                                                                                    <w:right w:val="none" w:sz="0" w:space="0" w:color="auto"/>
                                                                                  </w:divBdr>
                                                                                </w:div>
                                                                                <w:div w:id="358817629">
                                                                                  <w:marLeft w:val="0"/>
                                                                                  <w:marRight w:val="0"/>
                                                                                  <w:marTop w:val="0"/>
                                                                                  <w:marBottom w:val="0"/>
                                                                                  <w:divBdr>
                                                                                    <w:top w:val="none" w:sz="0" w:space="0" w:color="auto"/>
                                                                                    <w:left w:val="none" w:sz="0" w:space="0" w:color="auto"/>
                                                                                    <w:bottom w:val="none" w:sz="0" w:space="0" w:color="auto"/>
                                                                                    <w:right w:val="none" w:sz="0" w:space="0" w:color="auto"/>
                                                                                  </w:divBdr>
                                                                                </w:div>
                                                                                <w:div w:id="932127056">
                                                                                  <w:marLeft w:val="0"/>
                                                                                  <w:marRight w:val="0"/>
                                                                                  <w:marTop w:val="0"/>
                                                                                  <w:marBottom w:val="0"/>
                                                                                  <w:divBdr>
                                                                                    <w:top w:val="none" w:sz="0" w:space="0" w:color="auto"/>
                                                                                    <w:left w:val="none" w:sz="0" w:space="0" w:color="auto"/>
                                                                                    <w:bottom w:val="none" w:sz="0" w:space="0" w:color="auto"/>
                                                                                    <w:right w:val="none" w:sz="0" w:space="0" w:color="auto"/>
                                                                                  </w:divBdr>
                                                                                </w:div>
                                                                                <w:div w:id="125978345">
                                                                                  <w:marLeft w:val="0"/>
                                                                                  <w:marRight w:val="0"/>
                                                                                  <w:marTop w:val="0"/>
                                                                                  <w:marBottom w:val="0"/>
                                                                                  <w:divBdr>
                                                                                    <w:top w:val="none" w:sz="0" w:space="0" w:color="auto"/>
                                                                                    <w:left w:val="none" w:sz="0" w:space="0" w:color="auto"/>
                                                                                    <w:bottom w:val="none" w:sz="0" w:space="0" w:color="auto"/>
                                                                                    <w:right w:val="none" w:sz="0" w:space="0" w:color="auto"/>
                                                                                  </w:divBdr>
                                                                                </w:div>
                                                                                <w:div w:id="2141411774">
                                                                                  <w:marLeft w:val="0"/>
                                                                                  <w:marRight w:val="0"/>
                                                                                  <w:marTop w:val="0"/>
                                                                                  <w:marBottom w:val="0"/>
                                                                                  <w:divBdr>
                                                                                    <w:top w:val="none" w:sz="0" w:space="0" w:color="auto"/>
                                                                                    <w:left w:val="none" w:sz="0" w:space="0" w:color="auto"/>
                                                                                    <w:bottom w:val="none" w:sz="0" w:space="0" w:color="auto"/>
                                                                                    <w:right w:val="none" w:sz="0" w:space="0" w:color="auto"/>
                                                                                  </w:divBdr>
                                                                                </w:div>
                                                                                <w:div w:id="36322254">
                                                                                  <w:marLeft w:val="0"/>
                                                                                  <w:marRight w:val="0"/>
                                                                                  <w:marTop w:val="0"/>
                                                                                  <w:marBottom w:val="0"/>
                                                                                  <w:divBdr>
                                                                                    <w:top w:val="none" w:sz="0" w:space="0" w:color="auto"/>
                                                                                    <w:left w:val="none" w:sz="0" w:space="0" w:color="auto"/>
                                                                                    <w:bottom w:val="none" w:sz="0" w:space="0" w:color="auto"/>
                                                                                    <w:right w:val="none" w:sz="0" w:space="0" w:color="auto"/>
                                                                                  </w:divBdr>
                                                                                </w:div>
                                                                                <w:div w:id="1475174234">
                                                                                  <w:marLeft w:val="0"/>
                                                                                  <w:marRight w:val="0"/>
                                                                                  <w:marTop w:val="0"/>
                                                                                  <w:marBottom w:val="0"/>
                                                                                  <w:divBdr>
                                                                                    <w:top w:val="none" w:sz="0" w:space="0" w:color="auto"/>
                                                                                    <w:left w:val="none" w:sz="0" w:space="0" w:color="auto"/>
                                                                                    <w:bottom w:val="none" w:sz="0" w:space="0" w:color="auto"/>
                                                                                    <w:right w:val="none" w:sz="0" w:space="0" w:color="auto"/>
                                                                                  </w:divBdr>
                                                                                </w:div>
                                                                                <w:div w:id="642124670">
                                                                                  <w:marLeft w:val="0"/>
                                                                                  <w:marRight w:val="0"/>
                                                                                  <w:marTop w:val="0"/>
                                                                                  <w:marBottom w:val="0"/>
                                                                                  <w:divBdr>
                                                                                    <w:top w:val="none" w:sz="0" w:space="0" w:color="auto"/>
                                                                                    <w:left w:val="none" w:sz="0" w:space="0" w:color="auto"/>
                                                                                    <w:bottom w:val="none" w:sz="0" w:space="0" w:color="auto"/>
                                                                                    <w:right w:val="none" w:sz="0" w:space="0" w:color="auto"/>
                                                                                  </w:divBdr>
                                                                                </w:div>
                                                                                <w:div w:id="1698038605">
                                                                                  <w:marLeft w:val="0"/>
                                                                                  <w:marRight w:val="0"/>
                                                                                  <w:marTop w:val="0"/>
                                                                                  <w:marBottom w:val="0"/>
                                                                                  <w:divBdr>
                                                                                    <w:top w:val="none" w:sz="0" w:space="0" w:color="auto"/>
                                                                                    <w:left w:val="none" w:sz="0" w:space="0" w:color="auto"/>
                                                                                    <w:bottom w:val="none" w:sz="0" w:space="0" w:color="auto"/>
                                                                                    <w:right w:val="none" w:sz="0" w:space="0" w:color="auto"/>
                                                                                  </w:divBdr>
                                                                                </w:div>
                                                                                <w:div w:id="750587338">
                                                                                  <w:marLeft w:val="0"/>
                                                                                  <w:marRight w:val="0"/>
                                                                                  <w:marTop w:val="0"/>
                                                                                  <w:marBottom w:val="0"/>
                                                                                  <w:divBdr>
                                                                                    <w:top w:val="none" w:sz="0" w:space="0" w:color="auto"/>
                                                                                    <w:left w:val="none" w:sz="0" w:space="0" w:color="auto"/>
                                                                                    <w:bottom w:val="none" w:sz="0" w:space="0" w:color="auto"/>
                                                                                    <w:right w:val="none" w:sz="0" w:space="0" w:color="auto"/>
                                                                                  </w:divBdr>
                                                                                </w:div>
                                                                                <w:div w:id="2049256201">
                                                                                  <w:marLeft w:val="0"/>
                                                                                  <w:marRight w:val="0"/>
                                                                                  <w:marTop w:val="0"/>
                                                                                  <w:marBottom w:val="0"/>
                                                                                  <w:divBdr>
                                                                                    <w:top w:val="none" w:sz="0" w:space="0" w:color="auto"/>
                                                                                    <w:left w:val="none" w:sz="0" w:space="0" w:color="auto"/>
                                                                                    <w:bottom w:val="none" w:sz="0" w:space="0" w:color="auto"/>
                                                                                    <w:right w:val="none" w:sz="0" w:space="0" w:color="auto"/>
                                                                                  </w:divBdr>
                                                                                </w:div>
                                                                                <w:div w:id="524486393">
                                                                                  <w:marLeft w:val="0"/>
                                                                                  <w:marRight w:val="0"/>
                                                                                  <w:marTop w:val="0"/>
                                                                                  <w:marBottom w:val="0"/>
                                                                                  <w:divBdr>
                                                                                    <w:top w:val="none" w:sz="0" w:space="0" w:color="auto"/>
                                                                                    <w:left w:val="none" w:sz="0" w:space="0" w:color="auto"/>
                                                                                    <w:bottom w:val="none" w:sz="0" w:space="0" w:color="auto"/>
                                                                                    <w:right w:val="none" w:sz="0" w:space="0" w:color="auto"/>
                                                                                  </w:divBdr>
                                                                                </w:div>
                                                                                <w:div w:id="22027218">
                                                                                  <w:marLeft w:val="0"/>
                                                                                  <w:marRight w:val="0"/>
                                                                                  <w:marTop w:val="0"/>
                                                                                  <w:marBottom w:val="0"/>
                                                                                  <w:divBdr>
                                                                                    <w:top w:val="none" w:sz="0" w:space="0" w:color="auto"/>
                                                                                    <w:left w:val="none" w:sz="0" w:space="0" w:color="auto"/>
                                                                                    <w:bottom w:val="none" w:sz="0" w:space="0" w:color="auto"/>
                                                                                    <w:right w:val="none" w:sz="0" w:space="0" w:color="auto"/>
                                                                                  </w:divBdr>
                                                                                </w:div>
                                                                                <w:div w:id="1608855768">
                                                                                  <w:marLeft w:val="0"/>
                                                                                  <w:marRight w:val="0"/>
                                                                                  <w:marTop w:val="0"/>
                                                                                  <w:marBottom w:val="0"/>
                                                                                  <w:divBdr>
                                                                                    <w:top w:val="none" w:sz="0" w:space="0" w:color="auto"/>
                                                                                    <w:left w:val="none" w:sz="0" w:space="0" w:color="auto"/>
                                                                                    <w:bottom w:val="none" w:sz="0" w:space="0" w:color="auto"/>
                                                                                    <w:right w:val="none" w:sz="0" w:space="0" w:color="auto"/>
                                                                                  </w:divBdr>
                                                                                </w:div>
                                                                                <w:div w:id="1885681074">
                                                                                  <w:marLeft w:val="0"/>
                                                                                  <w:marRight w:val="0"/>
                                                                                  <w:marTop w:val="0"/>
                                                                                  <w:marBottom w:val="0"/>
                                                                                  <w:divBdr>
                                                                                    <w:top w:val="none" w:sz="0" w:space="0" w:color="auto"/>
                                                                                    <w:left w:val="none" w:sz="0" w:space="0" w:color="auto"/>
                                                                                    <w:bottom w:val="none" w:sz="0" w:space="0" w:color="auto"/>
                                                                                    <w:right w:val="none" w:sz="0" w:space="0" w:color="auto"/>
                                                                                  </w:divBdr>
                                                                                </w:div>
                                                                                <w:div w:id="65037534">
                                                                                  <w:marLeft w:val="0"/>
                                                                                  <w:marRight w:val="0"/>
                                                                                  <w:marTop w:val="0"/>
                                                                                  <w:marBottom w:val="0"/>
                                                                                  <w:divBdr>
                                                                                    <w:top w:val="none" w:sz="0" w:space="0" w:color="auto"/>
                                                                                    <w:left w:val="none" w:sz="0" w:space="0" w:color="auto"/>
                                                                                    <w:bottom w:val="none" w:sz="0" w:space="0" w:color="auto"/>
                                                                                    <w:right w:val="none" w:sz="0" w:space="0" w:color="auto"/>
                                                                                  </w:divBdr>
                                                                                </w:div>
                                                                                <w:div w:id="1264070047">
                                                                                  <w:marLeft w:val="0"/>
                                                                                  <w:marRight w:val="0"/>
                                                                                  <w:marTop w:val="0"/>
                                                                                  <w:marBottom w:val="0"/>
                                                                                  <w:divBdr>
                                                                                    <w:top w:val="none" w:sz="0" w:space="0" w:color="auto"/>
                                                                                    <w:left w:val="none" w:sz="0" w:space="0" w:color="auto"/>
                                                                                    <w:bottom w:val="none" w:sz="0" w:space="0" w:color="auto"/>
                                                                                    <w:right w:val="none" w:sz="0" w:space="0" w:color="auto"/>
                                                                                  </w:divBdr>
                                                                                </w:div>
                                                                                <w:div w:id="1405251710">
                                                                                  <w:marLeft w:val="0"/>
                                                                                  <w:marRight w:val="0"/>
                                                                                  <w:marTop w:val="0"/>
                                                                                  <w:marBottom w:val="0"/>
                                                                                  <w:divBdr>
                                                                                    <w:top w:val="none" w:sz="0" w:space="0" w:color="auto"/>
                                                                                    <w:left w:val="none" w:sz="0" w:space="0" w:color="auto"/>
                                                                                    <w:bottom w:val="none" w:sz="0" w:space="0" w:color="auto"/>
                                                                                    <w:right w:val="none" w:sz="0" w:space="0" w:color="auto"/>
                                                                                  </w:divBdr>
                                                                                </w:div>
                                                                                <w:div w:id="1241716590">
                                                                                  <w:marLeft w:val="0"/>
                                                                                  <w:marRight w:val="0"/>
                                                                                  <w:marTop w:val="0"/>
                                                                                  <w:marBottom w:val="0"/>
                                                                                  <w:divBdr>
                                                                                    <w:top w:val="none" w:sz="0" w:space="0" w:color="auto"/>
                                                                                    <w:left w:val="none" w:sz="0" w:space="0" w:color="auto"/>
                                                                                    <w:bottom w:val="none" w:sz="0" w:space="0" w:color="auto"/>
                                                                                    <w:right w:val="none" w:sz="0" w:space="0" w:color="auto"/>
                                                                                  </w:divBdr>
                                                                                </w:div>
                                                                                <w:div w:id="1564293029">
                                                                                  <w:marLeft w:val="0"/>
                                                                                  <w:marRight w:val="0"/>
                                                                                  <w:marTop w:val="0"/>
                                                                                  <w:marBottom w:val="0"/>
                                                                                  <w:divBdr>
                                                                                    <w:top w:val="none" w:sz="0" w:space="0" w:color="auto"/>
                                                                                    <w:left w:val="none" w:sz="0" w:space="0" w:color="auto"/>
                                                                                    <w:bottom w:val="none" w:sz="0" w:space="0" w:color="auto"/>
                                                                                    <w:right w:val="none" w:sz="0" w:space="0" w:color="auto"/>
                                                                                  </w:divBdr>
                                                                                </w:div>
                                                                                <w:div w:id="11469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518402">
      <w:bodyDiv w:val="1"/>
      <w:marLeft w:val="0"/>
      <w:marRight w:val="0"/>
      <w:marTop w:val="0"/>
      <w:marBottom w:val="0"/>
      <w:divBdr>
        <w:top w:val="none" w:sz="0" w:space="0" w:color="auto"/>
        <w:left w:val="none" w:sz="0" w:space="0" w:color="auto"/>
        <w:bottom w:val="none" w:sz="0" w:space="0" w:color="auto"/>
        <w:right w:val="none" w:sz="0" w:space="0" w:color="auto"/>
      </w:divBdr>
    </w:div>
    <w:div w:id="1089808519">
      <w:bodyDiv w:val="1"/>
      <w:marLeft w:val="0"/>
      <w:marRight w:val="0"/>
      <w:marTop w:val="0"/>
      <w:marBottom w:val="0"/>
      <w:divBdr>
        <w:top w:val="none" w:sz="0" w:space="0" w:color="auto"/>
        <w:left w:val="none" w:sz="0" w:space="0" w:color="auto"/>
        <w:bottom w:val="none" w:sz="0" w:space="0" w:color="auto"/>
        <w:right w:val="none" w:sz="0" w:space="0" w:color="auto"/>
      </w:divBdr>
      <w:divsChild>
        <w:div w:id="685979676">
          <w:marLeft w:val="0"/>
          <w:marRight w:val="0"/>
          <w:marTop w:val="0"/>
          <w:marBottom w:val="0"/>
          <w:divBdr>
            <w:top w:val="none" w:sz="0" w:space="0" w:color="auto"/>
            <w:left w:val="none" w:sz="0" w:space="0" w:color="auto"/>
            <w:bottom w:val="none" w:sz="0" w:space="0" w:color="auto"/>
            <w:right w:val="none" w:sz="0" w:space="0" w:color="auto"/>
          </w:divBdr>
          <w:divsChild>
            <w:div w:id="119544316">
              <w:marLeft w:val="0"/>
              <w:marRight w:val="0"/>
              <w:marTop w:val="0"/>
              <w:marBottom w:val="0"/>
              <w:divBdr>
                <w:top w:val="none" w:sz="0" w:space="0" w:color="auto"/>
                <w:left w:val="none" w:sz="0" w:space="0" w:color="auto"/>
                <w:bottom w:val="none" w:sz="0" w:space="0" w:color="auto"/>
                <w:right w:val="none" w:sz="0" w:space="0" w:color="auto"/>
              </w:divBdr>
              <w:divsChild>
                <w:div w:id="2042243248">
                  <w:marLeft w:val="0"/>
                  <w:marRight w:val="0"/>
                  <w:marTop w:val="0"/>
                  <w:marBottom w:val="0"/>
                  <w:divBdr>
                    <w:top w:val="none" w:sz="0" w:space="0" w:color="auto"/>
                    <w:left w:val="none" w:sz="0" w:space="0" w:color="auto"/>
                    <w:bottom w:val="none" w:sz="0" w:space="0" w:color="auto"/>
                    <w:right w:val="none" w:sz="0" w:space="0" w:color="auto"/>
                  </w:divBdr>
                  <w:divsChild>
                    <w:div w:id="162211826">
                      <w:marLeft w:val="0"/>
                      <w:marRight w:val="0"/>
                      <w:marTop w:val="0"/>
                      <w:marBottom w:val="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sChild>
                            <w:div w:id="1029456421">
                              <w:marLeft w:val="0"/>
                              <w:marRight w:val="0"/>
                              <w:marTop w:val="0"/>
                              <w:marBottom w:val="0"/>
                              <w:divBdr>
                                <w:top w:val="none" w:sz="0" w:space="0" w:color="auto"/>
                                <w:left w:val="none" w:sz="0" w:space="0" w:color="auto"/>
                                <w:bottom w:val="none" w:sz="0" w:space="0" w:color="auto"/>
                                <w:right w:val="none" w:sz="0" w:space="0" w:color="auto"/>
                              </w:divBdr>
                              <w:divsChild>
                                <w:div w:id="1749497760">
                                  <w:marLeft w:val="0"/>
                                  <w:marRight w:val="0"/>
                                  <w:marTop w:val="0"/>
                                  <w:marBottom w:val="0"/>
                                  <w:divBdr>
                                    <w:top w:val="none" w:sz="0" w:space="0" w:color="auto"/>
                                    <w:left w:val="none" w:sz="0" w:space="0" w:color="auto"/>
                                    <w:bottom w:val="none" w:sz="0" w:space="0" w:color="auto"/>
                                    <w:right w:val="none" w:sz="0" w:space="0" w:color="auto"/>
                                  </w:divBdr>
                                  <w:divsChild>
                                    <w:div w:id="1549075436">
                                      <w:marLeft w:val="0"/>
                                      <w:marRight w:val="0"/>
                                      <w:marTop w:val="0"/>
                                      <w:marBottom w:val="0"/>
                                      <w:divBdr>
                                        <w:top w:val="none" w:sz="0" w:space="0" w:color="auto"/>
                                        <w:left w:val="none" w:sz="0" w:space="0" w:color="auto"/>
                                        <w:bottom w:val="none" w:sz="0" w:space="0" w:color="auto"/>
                                        <w:right w:val="none" w:sz="0" w:space="0" w:color="auto"/>
                                      </w:divBdr>
                                      <w:divsChild>
                                        <w:div w:id="214901940">
                                          <w:marLeft w:val="0"/>
                                          <w:marRight w:val="0"/>
                                          <w:marTop w:val="0"/>
                                          <w:marBottom w:val="0"/>
                                          <w:divBdr>
                                            <w:top w:val="none" w:sz="0" w:space="0" w:color="auto"/>
                                            <w:left w:val="none" w:sz="0" w:space="0" w:color="auto"/>
                                            <w:bottom w:val="none" w:sz="0" w:space="0" w:color="auto"/>
                                            <w:right w:val="none" w:sz="0" w:space="0" w:color="auto"/>
                                          </w:divBdr>
                                          <w:divsChild>
                                            <w:div w:id="1995066802">
                                              <w:marLeft w:val="0"/>
                                              <w:marRight w:val="0"/>
                                              <w:marTop w:val="0"/>
                                              <w:marBottom w:val="0"/>
                                              <w:divBdr>
                                                <w:top w:val="none" w:sz="0" w:space="0" w:color="auto"/>
                                                <w:left w:val="none" w:sz="0" w:space="0" w:color="auto"/>
                                                <w:bottom w:val="none" w:sz="0" w:space="0" w:color="auto"/>
                                                <w:right w:val="none" w:sz="0" w:space="0" w:color="auto"/>
                                              </w:divBdr>
                                              <w:divsChild>
                                                <w:div w:id="649603310">
                                                  <w:marLeft w:val="0"/>
                                                  <w:marRight w:val="0"/>
                                                  <w:marTop w:val="0"/>
                                                  <w:marBottom w:val="0"/>
                                                  <w:divBdr>
                                                    <w:top w:val="none" w:sz="0" w:space="0" w:color="auto"/>
                                                    <w:left w:val="none" w:sz="0" w:space="0" w:color="auto"/>
                                                    <w:bottom w:val="none" w:sz="0" w:space="0" w:color="auto"/>
                                                    <w:right w:val="none" w:sz="0" w:space="0" w:color="auto"/>
                                                  </w:divBdr>
                                                  <w:divsChild>
                                                    <w:div w:id="924413650">
                                                      <w:marLeft w:val="0"/>
                                                      <w:marRight w:val="0"/>
                                                      <w:marTop w:val="0"/>
                                                      <w:marBottom w:val="0"/>
                                                      <w:divBdr>
                                                        <w:top w:val="none" w:sz="0" w:space="0" w:color="auto"/>
                                                        <w:left w:val="none" w:sz="0" w:space="0" w:color="auto"/>
                                                        <w:bottom w:val="none" w:sz="0" w:space="0" w:color="auto"/>
                                                        <w:right w:val="none" w:sz="0" w:space="0" w:color="auto"/>
                                                      </w:divBdr>
                                                      <w:divsChild>
                                                        <w:div w:id="348070905">
                                                          <w:marLeft w:val="0"/>
                                                          <w:marRight w:val="0"/>
                                                          <w:marTop w:val="0"/>
                                                          <w:marBottom w:val="0"/>
                                                          <w:divBdr>
                                                            <w:top w:val="none" w:sz="0" w:space="0" w:color="auto"/>
                                                            <w:left w:val="none" w:sz="0" w:space="0" w:color="auto"/>
                                                            <w:bottom w:val="none" w:sz="0" w:space="0" w:color="auto"/>
                                                            <w:right w:val="none" w:sz="0" w:space="0" w:color="auto"/>
                                                          </w:divBdr>
                                                          <w:divsChild>
                                                            <w:div w:id="167788915">
                                                              <w:marLeft w:val="0"/>
                                                              <w:marRight w:val="0"/>
                                                              <w:marTop w:val="0"/>
                                                              <w:marBottom w:val="0"/>
                                                              <w:divBdr>
                                                                <w:top w:val="none" w:sz="0" w:space="0" w:color="auto"/>
                                                                <w:left w:val="none" w:sz="0" w:space="0" w:color="auto"/>
                                                                <w:bottom w:val="none" w:sz="0" w:space="0" w:color="auto"/>
                                                                <w:right w:val="none" w:sz="0" w:space="0" w:color="auto"/>
                                                              </w:divBdr>
                                                              <w:divsChild>
                                                                <w:div w:id="320737463">
                                                                  <w:marLeft w:val="0"/>
                                                                  <w:marRight w:val="0"/>
                                                                  <w:marTop w:val="0"/>
                                                                  <w:marBottom w:val="0"/>
                                                                  <w:divBdr>
                                                                    <w:top w:val="none" w:sz="0" w:space="0" w:color="auto"/>
                                                                    <w:left w:val="none" w:sz="0" w:space="0" w:color="auto"/>
                                                                    <w:bottom w:val="none" w:sz="0" w:space="0" w:color="auto"/>
                                                                    <w:right w:val="none" w:sz="0" w:space="0" w:color="auto"/>
                                                                  </w:divBdr>
                                                                  <w:divsChild>
                                                                    <w:div w:id="401410630">
                                                                      <w:marLeft w:val="0"/>
                                                                      <w:marRight w:val="0"/>
                                                                      <w:marTop w:val="0"/>
                                                                      <w:marBottom w:val="0"/>
                                                                      <w:divBdr>
                                                                        <w:top w:val="none" w:sz="0" w:space="0" w:color="auto"/>
                                                                        <w:left w:val="none" w:sz="0" w:space="0" w:color="auto"/>
                                                                        <w:bottom w:val="none" w:sz="0" w:space="0" w:color="auto"/>
                                                                        <w:right w:val="none" w:sz="0" w:space="0" w:color="auto"/>
                                                                      </w:divBdr>
                                                                      <w:divsChild>
                                                                        <w:div w:id="1067532385">
                                                                          <w:marLeft w:val="0"/>
                                                                          <w:marRight w:val="0"/>
                                                                          <w:marTop w:val="0"/>
                                                                          <w:marBottom w:val="0"/>
                                                                          <w:divBdr>
                                                                            <w:top w:val="none" w:sz="0" w:space="0" w:color="auto"/>
                                                                            <w:left w:val="none" w:sz="0" w:space="0" w:color="auto"/>
                                                                            <w:bottom w:val="none" w:sz="0" w:space="0" w:color="auto"/>
                                                                            <w:right w:val="none" w:sz="0" w:space="0" w:color="auto"/>
                                                                          </w:divBdr>
                                                                          <w:divsChild>
                                                                            <w:div w:id="1343241845">
                                                                              <w:marLeft w:val="0"/>
                                                                              <w:marRight w:val="0"/>
                                                                              <w:marTop w:val="0"/>
                                                                              <w:marBottom w:val="0"/>
                                                                              <w:divBdr>
                                                                                <w:top w:val="none" w:sz="0" w:space="0" w:color="auto"/>
                                                                                <w:left w:val="none" w:sz="0" w:space="0" w:color="auto"/>
                                                                                <w:bottom w:val="none" w:sz="0" w:space="0" w:color="auto"/>
                                                                                <w:right w:val="none" w:sz="0" w:space="0" w:color="auto"/>
                                                                              </w:divBdr>
                                                                              <w:divsChild>
                                                                                <w:div w:id="1831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104434">
      <w:bodyDiv w:val="1"/>
      <w:marLeft w:val="0"/>
      <w:marRight w:val="0"/>
      <w:marTop w:val="0"/>
      <w:marBottom w:val="0"/>
      <w:divBdr>
        <w:top w:val="none" w:sz="0" w:space="0" w:color="auto"/>
        <w:left w:val="none" w:sz="0" w:space="0" w:color="auto"/>
        <w:bottom w:val="none" w:sz="0" w:space="0" w:color="auto"/>
        <w:right w:val="none" w:sz="0" w:space="0" w:color="auto"/>
      </w:divBdr>
      <w:divsChild>
        <w:div w:id="1884247231">
          <w:marLeft w:val="0"/>
          <w:marRight w:val="0"/>
          <w:marTop w:val="0"/>
          <w:marBottom w:val="0"/>
          <w:divBdr>
            <w:top w:val="none" w:sz="0" w:space="0" w:color="auto"/>
            <w:left w:val="none" w:sz="0" w:space="0" w:color="auto"/>
            <w:bottom w:val="none" w:sz="0" w:space="0" w:color="auto"/>
            <w:right w:val="none" w:sz="0" w:space="0" w:color="auto"/>
          </w:divBdr>
          <w:divsChild>
            <w:div w:id="1213662591">
              <w:marLeft w:val="0"/>
              <w:marRight w:val="0"/>
              <w:marTop w:val="0"/>
              <w:marBottom w:val="0"/>
              <w:divBdr>
                <w:top w:val="none" w:sz="0" w:space="0" w:color="auto"/>
                <w:left w:val="none" w:sz="0" w:space="0" w:color="auto"/>
                <w:bottom w:val="none" w:sz="0" w:space="0" w:color="auto"/>
                <w:right w:val="none" w:sz="0" w:space="0" w:color="auto"/>
              </w:divBdr>
              <w:divsChild>
                <w:div w:id="784034225">
                  <w:marLeft w:val="0"/>
                  <w:marRight w:val="0"/>
                  <w:marTop w:val="0"/>
                  <w:marBottom w:val="0"/>
                  <w:divBdr>
                    <w:top w:val="none" w:sz="0" w:space="0" w:color="auto"/>
                    <w:left w:val="none" w:sz="0" w:space="0" w:color="auto"/>
                    <w:bottom w:val="none" w:sz="0" w:space="0" w:color="auto"/>
                    <w:right w:val="none" w:sz="0" w:space="0" w:color="auto"/>
                  </w:divBdr>
                  <w:divsChild>
                    <w:div w:id="1751537237">
                      <w:marLeft w:val="0"/>
                      <w:marRight w:val="0"/>
                      <w:marTop w:val="0"/>
                      <w:marBottom w:val="0"/>
                      <w:divBdr>
                        <w:top w:val="none" w:sz="0" w:space="0" w:color="auto"/>
                        <w:left w:val="none" w:sz="0" w:space="0" w:color="auto"/>
                        <w:bottom w:val="none" w:sz="0" w:space="0" w:color="auto"/>
                        <w:right w:val="none" w:sz="0" w:space="0" w:color="auto"/>
                      </w:divBdr>
                      <w:divsChild>
                        <w:div w:id="1322152847">
                          <w:marLeft w:val="0"/>
                          <w:marRight w:val="0"/>
                          <w:marTop w:val="0"/>
                          <w:marBottom w:val="0"/>
                          <w:divBdr>
                            <w:top w:val="none" w:sz="0" w:space="0" w:color="auto"/>
                            <w:left w:val="none" w:sz="0" w:space="0" w:color="auto"/>
                            <w:bottom w:val="none" w:sz="0" w:space="0" w:color="auto"/>
                            <w:right w:val="none" w:sz="0" w:space="0" w:color="auto"/>
                          </w:divBdr>
                          <w:divsChild>
                            <w:div w:id="159077384">
                              <w:marLeft w:val="0"/>
                              <w:marRight w:val="0"/>
                              <w:marTop w:val="0"/>
                              <w:marBottom w:val="0"/>
                              <w:divBdr>
                                <w:top w:val="none" w:sz="0" w:space="0" w:color="auto"/>
                                <w:left w:val="none" w:sz="0" w:space="0" w:color="auto"/>
                                <w:bottom w:val="none" w:sz="0" w:space="0" w:color="auto"/>
                                <w:right w:val="none" w:sz="0" w:space="0" w:color="auto"/>
                              </w:divBdr>
                              <w:divsChild>
                                <w:div w:id="1943609466">
                                  <w:marLeft w:val="0"/>
                                  <w:marRight w:val="0"/>
                                  <w:marTop w:val="0"/>
                                  <w:marBottom w:val="0"/>
                                  <w:divBdr>
                                    <w:top w:val="none" w:sz="0" w:space="0" w:color="auto"/>
                                    <w:left w:val="none" w:sz="0" w:space="0" w:color="auto"/>
                                    <w:bottom w:val="none" w:sz="0" w:space="0" w:color="auto"/>
                                    <w:right w:val="none" w:sz="0" w:space="0" w:color="auto"/>
                                  </w:divBdr>
                                  <w:divsChild>
                                    <w:div w:id="10568591">
                                      <w:marLeft w:val="0"/>
                                      <w:marRight w:val="0"/>
                                      <w:marTop w:val="0"/>
                                      <w:marBottom w:val="0"/>
                                      <w:divBdr>
                                        <w:top w:val="none" w:sz="0" w:space="0" w:color="auto"/>
                                        <w:left w:val="none" w:sz="0" w:space="0" w:color="auto"/>
                                        <w:bottom w:val="none" w:sz="0" w:space="0" w:color="auto"/>
                                        <w:right w:val="none" w:sz="0" w:space="0" w:color="auto"/>
                                      </w:divBdr>
                                      <w:divsChild>
                                        <w:div w:id="1582520469">
                                          <w:marLeft w:val="0"/>
                                          <w:marRight w:val="0"/>
                                          <w:marTop w:val="0"/>
                                          <w:marBottom w:val="0"/>
                                          <w:divBdr>
                                            <w:top w:val="none" w:sz="0" w:space="0" w:color="auto"/>
                                            <w:left w:val="none" w:sz="0" w:space="0" w:color="auto"/>
                                            <w:bottom w:val="none" w:sz="0" w:space="0" w:color="auto"/>
                                            <w:right w:val="none" w:sz="0" w:space="0" w:color="auto"/>
                                          </w:divBdr>
                                          <w:divsChild>
                                            <w:div w:id="1431658201">
                                              <w:marLeft w:val="0"/>
                                              <w:marRight w:val="0"/>
                                              <w:marTop w:val="0"/>
                                              <w:marBottom w:val="0"/>
                                              <w:divBdr>
                                                <w:top w:val="none" w:sz="0" w:space="0" w:color="auto"/>
                                                <w:left w:val="none" w:sz="0" w:space="0" w:color="auto"/>
                                                <w:bottom w:val="none" w:sz="0" w:space="0" w:color="auto"/>
                                                <w:right w:val="none" w:sz="0" w:space="0" w:color="auto"/>
                                              </w:divBdr>
                                              <w:divsChild>
                                                <w:div w:id="1271205481">
                                                  <w:marLeft w:val="0"/>
                                                  <w:marRight w:val="0"/>
                                                  <w:marTop w:val="0"/>
                                                  <w:marBottom w:val="0"/>
                                                  <w:divBdr>
                                                    <w:top w:val="none" w:sz="0" w:space="0" w:color="auto"/>
                                                    <w:left w:val="none" w:sz="0" w:space="0" w:color="auto"/>
                                                    <w:bottom w:val="none" w:sz="0" w:space="0" w:color="auto"/>
                                                    <w:right w:val="none" w:sz="0" w:space="0" w:color="auto"/>
                                                  </w:divBdr>
                                                  <w:divsChild>
                                                    <w:div w:id="9381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farrar@unsw.edu.au" TargetMode="External"/><Relationship Id="rId11" Type="http://schemas.openxmlformats.org/officeDocument/2006/relationships/hyperlink" Target="tel:%2B61%202%2093821549" TargetMode="External"/><Relationship Id="rId12" Type="http://schemas.openxmlformats.org/officeDocument/2006/relationships/hyperlink" Target="tel:%2B61%202%2093821580"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1701-5B99-9049-B2AC-90A6FAC9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65177</Words>
  <Characters>371515</Characters>
  <Application>Microsoft Macintosh Word</Application>
  <DocSecurity>0</DocSecurity>
  <Lines>3095</Lines>
  <Paragraphs>871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dc:creator>
  <cp:lastModifiedBy>Na Ma</cp:lastModifiedBy>
  <cp:revision>2</cp:revision>
  <dcterms:created xsi:type="dcterms:W3CDTF">2015-09-27T20:59:00Z</dcterms:created>
  <dcterms:modified xsi:type="dcterms:W3CDTF">2015-09-27T20:59:00Z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hopefaith7@hotmail.com@www.mendeley.com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http://csl.mendeley.com/styles/18267891/elsevier-vancouver</vt:lpwstr>
  </property>
  <property fmtid="{D5CDD505-2E9C-101B-9397-08002B2CF9AE}" pid="15" name="Mendeley Recent Style Name 5_1">
    <vt:lpwstr>Elsevier Vancouver - Geneveive Ho</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http://csl.mendeley.com/styles/18267891/elsevier-vancouver</vt:lpwstr>
  </property>
</Properties>
</file>