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CC" w:rsidRPr="00A8702F" w:rsidRDefault="001518CC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Name of </w:t>
      </w:r>
      <w:r w:rsidR="00A8702F">
        <w:rPr>
          <w:rFonts w:ascii="Book Antiqua" w:eastAsia="宋体" w:hAnsi="Book Antiqua" w:cstheme="majorHAnsi" w:hint="eastAsia"/>
          <w:b/>
          <w:color w:val="000000" w:themeColor="text1"/>
          <w:sz w:val="24"/>
          <w:szCs w:val="24"/>
          <w:lang w:eastAsia="zh-CN"/>
        </w:rPr>
        <w:t>J</w:t>
      </w: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ournal: </w:t>
      </w:r>
      <w:r w:rsidRPr="00A8702F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World Journal of Biological Chemistry</w:t>
      </w:r>
    </w:p>
    <w:p w:rsidR="001518CC" w:rsidRPr="007E47A4" w:rsidRDefault="001518CC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Manuscript </w:t>
      </w:r>
      <w:r w:rsidR="009E4398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No</w:t>
      </w: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: 20018</w:t>
      </w:r>
    </w:p>
    <w:p w:rsidR="007E47A4" w:rsidRPr="007E47A4" w:rsidRDefault="00E2699A" w:rsidP="007E47A4">
      <w:pPr>
        <w:spacing w:line="360" w:lineRule="auto"/>
        <w:rPr>
          <w:rFonts w:ascii="Book Antiqua" w:eastAsia="宋体" w:hAnsi="Book Antiqua" w:cstheme="majorHAnsi"/>
          <w:b/>
          <w:strike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  <w:t>Manuscript Type</w:t>
      </w:r>
      <w:r w:rsidR="001518CC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:</w:t>
      </w:r>
      <w:r w:rsidR="007E47A4" w:rsidRPr="007E47A4"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  <w:t xml:space="preserve"> Original Article</w:t>
      </w: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b/>
          <w:i/>
          <w:strike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Basic Study</w:t>
      </w:r>
    </w:p>
    <w:p w:rsidR="00A86B03" w:rsidRPr="007E47A4" w:rsidRDefault="006706E7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JAK3 inhibitor VI is a mutant specific inhibitor for </w:t>
      </w:r>
      <w:r w:rsidR="00E2699A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epidermal growth factor receptor</w:t>
      </w:r>
      <w:r w:rsidR="00E2699A" w:rsidRPr="007E47A4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="Arial"/>
          <w:b/>
          <w:color w:val="000000" w:themeColor="text1"/>
          <w:sz w:val="24"/>
          <w:szCs w:val="24"/>
        </w:rPr>
        <w:t>with the gatekeeper mutation T790M</w:t>
      </w:r>
    </w:p>
    <w:p w:rsidR="001518CC" w:rsidRPr="007E47A4" w:rsidRDefault="001518CC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</w:p>
    <w:p w:rsidR="007A4B55" w:rsidRPr="007E47A4" w:rsidRDefault="00833C97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N </w:t>
      </w:r>
      <w:r w:rsidRPr="007E47A4">
        <w:rPr>
          <w:rFonts w:ascii="Book Antiqua" w:eastAsia="宋体" w:hAnsi="Book Antiqua" w:cstheme="majorHAnsi"/>
          <w:i/>
          <w:color w:val="000000" w:themeColor="text1"/>
          <w:sz w:val="24"/>
          <w:szCs w:val="24"/>
          <w:lang w:eastAsia="zh-CN"/>
        </w:rPr>
        <w:t>et al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. </w:t>
      </w:r>
      <w:r w:rsidR="007A4B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JAK3 inhibitor inhibits EGFR T790M</w:t>
      </w:r>
    </w:p>
    <w:p w:rsidR="007A4B55" w:rsidRPr="007E47A4" w:rsidRDefault="007A4B55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D26A5" w:rsidRPr="00A8702F" w:rsidRDefault="00A86B03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proofErr w:type="spellStart"/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Naoyuki</w:t>
      </w:r>
      <w:proofErr w:type="spellEnd"/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Nishiya</w:t>
      </w:r>
      <w:proofErr w:type="spellEnd"/>
      <w:r w:rsidR="009720AF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9720AF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Yasumitsu</w:t>
      </w:r>
      <w:proofErr w:type="spellEnd"/>
      <w:r w:rsidR="009720AF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Sakamoto</w:t>
      </w:r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,</w:t>
      </w:r>
      <w:r w:rsidR="004A5BAE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r w:rsidR="008C3922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Yusuke Oku</w:t>
      </w:r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,</w:t>
      </w:r>
      <w:r w:rsidR="008C3922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r w:rsidR="009720AF"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Takamasa Nonaka</w:t>
      </w:r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, </w:t>
      </w:r>
      <w:proofErr w:type="spellStart"/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>Yoshimasa</w:t>
      </w:r>
      <w:proofErr w:type="spellEnd"/>
      <w:r w:rsidRPr="00A8702F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Uehara</w:t>
      </w:r>
    </w:p>
    <w:p w:rsidR="00BA3B93" w:rsidRPr="007E47A4" w:rsidRDefault="00BA3B93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</w:pPr>
    </w:p>
    <w:p w:rsidR="001518CC" w:rsidRPr="007E47A4" w:rsidRDefault="001518CC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proofErr w:type="spellStart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Naoyuki</w:t>
      </w:r>
      <w:proofErr w:type="spellEnd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Nishiya</w:t>
      </w:r>
      <w:proofErr w:type="spellEnd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, Yusuke Oku, </w:t>
      </w:r>
      <w:proofErr w:type="spellStart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Yoshimasa</w:t>
      </w:r>
      <w:proofErr w:type="spellEnd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Uehara, </w:t>
      </w:r>
      <w:r w:rsidR="00A86B03" w:rsidRPr="007E47A4">
        <w:rPr>
          <w:rFonts w:ascii="Book Antiqua" w:hAnsi="Book Antiqua" w:cstheme="majorHAnsi"/>
          <w:color w:val="000000" w:themeColor="text1"/>
          <w:sz w:val="24"/>
          <w:szCs w:val="24"/>
        </w:rPr>
        <w:t>Department of Microbial Chemi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cal Biology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Drug Discovery, Iwate Medical University School of Pharmacy, </w:t>
      </w:r>
      <w:proofErr w:type="spellStart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Yahaba</w:t>
      </w:r>
      <w:proofErr w:type="spellEnd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, Iwate 028-3694, Japan</w:t>
      </w:r>
    </w:p>
    <w:p w:rsidR="001518CC" w:rsidRPr="007E47A4" w:rsidRDefault="001518CC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A86B03" w:rsidRPr="007E47A4" w:rsidRDefault="001518CC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proofErr w:type="spellStart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Yasumitsu</w:t>
      </w:r>
      <w:proofErr w:type="spellEnd"/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Sakamoto, Takamasa Nonaka,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9720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Department of</w:t>
      </w:r>
      <w:r w:rsidR="00A86B0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9720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Structural Biology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9720A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Biophysics</w:t>
      </w:r>
      <w:r w:rsidR="008D5DD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A86B0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Iwate Medical University 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School of Pharmacy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Yahaba</w:t>
      </w:r>
      <w:proofErr w:type="spellEnd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, Iwate 028-3694, Japan</w:t>
      </w:r>
    </w:p>
    <w:p w:rsidR="00A86B03" w:rsidRPr="007E47A4" w:rsidRDefault="00A86B03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0E4D8B" w:rsidRPr="007E47A4" w:rsidRDefault="007A4B55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Author contributions:</w:t>
      </w:r>
      <w:r w:rsidR="001518CC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Nonaka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 xml:space="preserve"> 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T, and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Uehara Y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designed the research; </w:t>
      </w:r>
      <w:proofErr w:type="spellStart"/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Sakamoto Y performed the research; </w:t>
      </w:r>
      <w:proofErr w:type="spellStart"/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 xml:space="preserve"> 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N, Sakamoto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 xml:space="preserve"> 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Y</w:t>
      </w:r>
      <w:r w:rsidR="00865589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Oku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 xml:space="preserve"> 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Y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analyzed the data; </w:t>
      </w:r>
      <w:r w:rsidR="0086558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Sakamoto Y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wrote the paper</w:t>
      </w:r>
      <w:r w:rsidR="000E4D8B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</w:p>
    <w:p w:rsidR="00717236" w:rsidRPr="007E47A4" w:rsidRDefault="00717236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theme="majorHAnsi"/>
          <w:b/>
          <w:color w:val="000000" w:themeColor="text1"/>
          <w:kern w:val="0"/>
          <w:sz w:val="24"/>
          <w:szCs w:val="24"/>
        </w:rPr>
      </w:pPr>
    </w:p>
    <w:p w:rsidR="007561BC" w:rsidRPr="007E47A4" w:rsidRDefault="007561BC" w:rsidP="007E47A4">
      <w:pPr>
        <w:spacing w:line="360" w:lineRule="auto"/>
        <w:rPr>
          <w:rFonts w:ascii="Book Antiqua" w:hAnsi="Book Antiqua" w:cs="Arial"/>
          <w:color w:val="000000" w:themeColor="text1"/>
          <w:kern w:val="0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kern w:val="0"/>
          <w:sz w:val="24"/>
          <w:szCs w:val="24"/>
        </w:rPr>
        <w:t xml:space="preserve">Conflict-of-interest statement: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None of the authors </w:t>
      </w:r>
      <w:r w:rsidR="00AF541E" w:rsidRPr="007E47A4">
        <w:rPr>
          <w:rFonts w:ascii="Book Antiqua" w:hAnsi="Book Antiqua" w:cs="Arial"/>
          <w:color w:val="000000" w:themeColor="text1"/>
          <w:sz w:val="24"/>
          <w:szCs w:val="24"/>
        </w:rPr>
        <w:t>have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financial </w:t>
      </w:r>
      <w:r w:rsidR="00AF541E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conflicts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related to this work.</w:t>
      </w:r>
    </w:p>
    <w:p w:rsidR="007561BC" w:rsidRPr="007E47A4" w:rsidRDefault="007561BC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theme="majorHAnsi"/>
          <w:b/>
          <w:color w:val="000000" w:themeColor="text1"/>
          <w:kern w:val="0"/>
          <w:sz w:val="24"/>
          <w:szCs w:val="24"/>
        </w:rPr>
      </w:pPr>
    </w:p>
    <w:p w:rsidR="00D60661" w:rsidRPr="007E47A4" w:rsidRDefault="00D60661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theme="majorHAnsi"/>
          <w:color w:val="000000" w:themeColor="text1"/>
          <w:kern w:val="0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kern w:val="0"/>
          <w:sz w:val="24"/>
          <w:szCs w:val="24"/>
        </w:rPr>
        <w:t>Data sharing statement:</w:t>
      </w:r>
      <w:r w:rsidRPr="007E47A4">
        <w:rPr>
          <w:rFonts w:ascii="Book Antiqua" w:hAnsi="Book Antiqua" w:cstheme="majorHAnsi"/>
          <w:color w:val="000000" w:themeColor="text1"/>
          <w:kern w:val="0"/>
          <w:sz w:val="24"/>
          <w:szCs w:val="24"/>
        </w:rPr>
        <w:t xml:space="preserve"> No additional data are available.</w:t>
      </w:r>
    </w:p>
    <w:p w:rsidR="00D60661" w:rsidRPr="007E47A4" w:rsidRDefault="00D60661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theme="majorHAnsi"/>
          <w:color w:val="000000" w:themeColor="text1"/>
          <w:kern w:val="0"/>
          <w:sz w:val="24"/>
          <w:szCs w:val="24"/>
        </w:rPr>
      </w:pPr>
    </w:p>
    <w:p w:rsidR="00833C97" w:rsidRPr="007E47A4" w:rsidRDefault="00833C97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E47A4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  <w:lang w:eastAsia="zh-CN"/>
        </w:rPr>
        <w:t xml:space="preserve">Open-Access: 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7E47A4">
          <w:rPr>
            <w:rFonts w:ascii="Book Antiqua" w:eastAsia="宋体" w:hAnsi="Book Antiqua" w:cs="宋体"/>
            <w:color w:val="000000" w:themeColor="text1"/>
            <w:kern w:val="0"/>
            <w:sz w:val="24"/>
            <w:szCs w:val="24"/>
            <w:u w:val="single"/>
            <w:lang w:eastAsia="zh-CN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D60661" w:rsidRPr="007E47A4" w:rsidRDefault="00D60661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theme="majorHAnsi"/>
          <w:color w:val="000000" w:themeColor="text1"/>
          <w:kern w:val="0"/>
          <w:sz w:val="24"/>
          <w:szCs w:val="24"/>
        </w:rPr>
      </w:pPr>
    </w:p>
    <w:p w:rsidR="00833C97" w:rsidRPr="007E47A4" w:rsidRDefault="000E4D8B" w:rsidP="007E47A4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 w:themeColor="text1"/>
          <w:kern w:val="0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Correspondence to:</w:t>
      </w:r>
      <w:r w:rsidR="001518CC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7E47A4">
        <w:rPr>
          <w:rFonts w:ascii="Book Antiqua" w:hAnsi="Book Antiqua" w:cs="Arial"/>
          <w:b/>
          <w:color w:val="000000" w:themeColor="text1"/>
          <w:kern w:val="0"/>
          <w:sz w:val="24"/>
          <w:szCs w:val="24"/>
        </w:rPr>
        <w:t>Na</w:t>
      </w:r>
      <w:r w:rsidR="00833C97" w:rsidRPr="007E47A4">
        <w:rPr>
          <w:rFonts w:ascii="Book Antiqua" w:hAnsi="Book Antiqua" w:cs="Arial"/>
          <w:b/>
          <w:color w:val="000000" w:themeColor="text1"/>
          <w:kern w:val="0"/>
          <w:sz w:val="24"/>
          <w:szCs w:val="24"/>
        </w:rPr>
        <w:t>oyuki</w:t>
      </w:r>
      <w:proofErr w:type="spellEnd"/>
      <w:r w:rsidR="00833C97" w:rsidRPr="007E47A4">
        <w:rPr>
          <w:rFonts w:ascii="Book Antiqua" w:hAnsi="Book Antiqua" w:cs="Arial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33C97" w:rsidRPr="007E47A4">
        <w:rPr>
          <w:rFonts w:ascii="Book Antiqua" w:hAnsi="Book Antiqua" w:cs="Arial"/>
          <w:b/>
          <w:color w:val="000000" w:themeColor="text1"/>
          <w:kern w:val="0"/>
          <w:sz w:val="24"/>
          <w:szCs w:val="24"/>
        </w:rPr>
        <w:t>Nishiya</w:t>
      </w:r>
      <w:proofErr w:type="spellEnd"/>
      <w:r w:rsidR="00833C97" w:rsidRPr="007E47A4">
        <w:rPr>
          <w:rFonts w:ascii="Book Antiqua" w:hAnsi="Book Antiqua" w:cs="Arial"/>
          <w:b/>
          <w:color w:val="000000" w:themeColor="text1"/>
          <w:kern w:val="0"/>
          <w:sz w:val="24"/>
          <w:szCs w:val="24"/>
        </w:rPr>
        <w:t>, PhD</w:t>
      </w:r>
      <w:r w:rsidR="00833C97" w:rsidRPr="007E47A4">
        <w:rPr>
          <w:rFonts w:ascii="Book Antiqua" w:eastAsia="宋体" w:hAnsi="Book Antiqua" w:cs="Arial"/>
          <w:b/>
          <w:color w:val="000000" w:themeColor="text1"/>
          <w:kern w:val="0"/>
          <w:sz w:val="24"/>
          <w:szCs w:val="24"/>
          <w:lang w:eastAsia="zh-CN"/>
        </w:rPr>
        <w:t xml:space="preserve">, 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Department of Microbial Chemical Biology and Drug Discovery, Iwate Medical University School of Pharmacy</w:t>
      </w:r>
      <w:r w:rsidR="00833C97" w:rsidRPr="007E47A4">
        <w:rPr>
          <w:rFonts w:ascii="Book Antiqua" w:eastAsia="宋体" w:hAnsi="Book Antiqua" w:cs="Arial"/>
          <w:color w:val="000000" w:themeColor="text1"/>
          <w:kern w:val="0"/>
          <w:sz w:val="24"/>
          <w:szCs w:val="24"/>
          <w:lang w:eastAsia="zh-CN"/>
        </w:rPr>
        <w:t xml:space="preserve">, 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2-1-1 </w:t>
      </w:r>
      <w:proofErr w:type="spellStart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Nishitokuta</w:t>
      </w:r>
      <w:proofErr w:type="spellEnd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Yahaba-cho</w:t>
      </w:r>
      <w:proofErr w:type="spellEnd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Shiwa</w:t>
      </w:r>
      <w:proofErr w:type="spellEnd"/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-gun, Iwate 028-3694, Japan</w:t>
      </w:r>
      <w:r w:rsidR="00833C97" w:rsidRPr="007E47A4">
        <w:rPr>
          <w:rFonts w:ascii="Book Antiqua" w:eastAsia="宋体" w:hAnsi="Book Antiqua" w:cs="Arial"/>
          <w:color w:val="000000" w:themeColor="text1"/>
          <w:kern w:val="0"/>
          <w:sz w:val="24"/>
          <w:szCs w:val="24"/>
          <w:lang w:eastAsia="zh-CN"/>
        </w:rPr>
        <w:t>.</w:t>
      </w:r>
      <w:r w:rsidR="00833C97" w:rsidRPr="007E47A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hyperlink r:id="rId9" w:history="1">
        <w:r w:rsidR="00833C97" w:rsidRPr="007E47A4">
          <w:rPr>
            <w:rStyle w:val="Hyperlink"/>
            <w:rFonts w:ascii="Book Antiqua" w:hAnsi="Book Antiqua" w:cs="Arial"/>
            <w:color w:val="000000" w:themeColor="text1"/>
            <w:kern w:val="0"/>
            <w:sz w:val="24"/>
            <w:szCs w:val="24"/>
          </w:rPr>
          <w:t>nnishiya@iwate-med.ac.jp</w:t>
        </w:r>
      </w:hyperlink>
    </w:p>
    <w:p w:rsidR="00833C97" w:rsidRPr="007E47A4" w:rsidRDefault="00833C97" w:rsidP="007E47A4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="Times New Roman"/>
          <w:b/>
          <w:color w:val="000000" w:themeColor="text1"/>
          <w:sz w:val="24"/>
          <w:szCs w:val="24"/>
        </w:rPr>
        <w:t>Telephone: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+81-19-6515111</w:t>
      </w:r>
      <w:r w:rsidRPr="007E47A4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ab/>
      </w:r>
      <w:r w:rsidRPr="007E47A4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ab/>
      </w:r>
    </w:p>
    <w:p w:rsidR="00833C97" w:rsidRPr="007E47A4" w:rsidRDefault="00833C97" w:rsidP="007E47A4">
      <w:pPr>
        <w:spacing w:line="360" w:lineRule="auto"/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="Times New Roman"/>
          <w:b/>
          <w:color w:val="000000" w:themeColor="text1"/>
          <w:sz w:val="24"/>
          <w:szCs w:val="24"/>
        </w:rPr>
        <w:t>Fax:</w:t>
      </w:r>
      <w:r w:rsidRPr="007E47A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+81-19-6981841</w:t>
      </w:r>
    </w:p>
    <w:p w:rsidR="00833C97" w:rsidRPr="007E47A4" w:rsidRDefault="00833C97" w:rsidP="007E47A4">
      <w:pPr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  <w:bookmarkStart w:id="4" w:name="OLE_LINK5"/>
      <w:bookmarkStart w:id="5" w:name="OLE_LINK6"/>
    </w:p>
    <w:p w:rsidR="00833C97" w:rsidRPr="007E47A4" w:rsidRDefault="007E47A4" w:rsidP="007E47A4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 xml:space="preserve">Received: </w:t>
      </w:r>
      <w:r w:rsidRPr="007E47A4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May 27, 2015</w:t>
      </w:r>
    </w:p>
    <w:p w:rsidR="00833C97" w:rsidRPr="007E47A4" w:rsidRDefault="00833C97" w:rsidP="007E47A4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="007E47A4" w:rsidRPr="007E47A4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May 30, 2015</w:t>
      </w:r>
    </w:p>
    <w:p w:rsidR="00833C97" w:rsidRPr="007E47A4" w:rsidRDefault="00833C97" w:rsidP="007E47A4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bookmarkStart w:id="6" w:name="OLE_LINK21"/>
      <w:bookmarkStart w:id="7" w:name="OLE_LINK22"/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First decision:</w:t>
      </w:r>
      <w:r w:rsidR="007E47A4" w:rsidRPr="007E47A4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 xml:space="preserve"> June 18, 2015</w:t>
      </w:r>
    </w:p>
    <w:bookmarkEnd w:id="6"/>
    <w:bookmarkEnd w:id="7"/>
    <w:p w:rsidR="00833C97" w:rsidRPr="007E47A4" w:rsidRDefault="007E47A4" w:rsidP="007E47A4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>Revised:</w:t>
      </w:r>
      <w:r w:rsidRPr="007E47A4"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7E47A4"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  <w:t>July 22, 2015</w:t>
      </w:r>
    </w:p>
    <w:p w:rsidR="00833C97" w:rsidRPr="00900B14" w:rsidRDefault="00833C97" w:rsidP="00900B14">
      <w:pPr>
        <w:rPr>
          <w:rFonts w:ascii="Book Antiqua" w:hAnsi="Book Antiqua"/>
          <w:iCs/>
          <w:sz w:val="24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>Accepted:</w:t>
      </w:r>
      <w:r w:rsidR="00900B14" w:rsidRPr="00900B14">
        <w:rPr>
          <w:rStyle w:val="Emphasis"/>
        </w:rPr>
        <w:t xml:space="preserve"> </w:t>
      </w:r>
      <w:r w:rsidR="00900B14" w:rsidRPr="00235CD4">
        <w:rPr>
          <w:rStyle w:val="Emphasis"/>
        </w:rPr>
        <w:t>September 10, 2015</w:t>
      </w:r>
      <w:bookmarkStart w:id="8" w:name="_GoBack"/>
      <w:bookmarkEnd w:id="8"/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 xml:space="preserve">  </w:t>
      </w:r>
    </w:p>
    <w:p w:rsidR="00833C97" w:rsidRPr="007E47A4" w:rsidRDefault="00833C97" w:rsidP="007E47A4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</w:p>
    <w:p w:rsidR="00833C97" w:rsidRPr="007E47A4" w:rsidRDefault="00833C97" w:rsidP="007E47A4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/>
          <w:b/>
          <w:color w:val="000000" w:themeColor="text1"/>
          <w:sz w:val="24"/>
          <w:szCs w:val="24"/>
        </w:rPr>
        <w:t xml:space="preserve">Published online: </w:t>
      </w:r>
    </w:p>
    <w:bookmarkEnd w:id="4"/>
    <w:bookmarkEnd w:id="5"/>
    <w:p w:rsidR="000E4D8B" w:rsidRPr="007E47A4" w:rsidRDefault="000E4D8B" w:rsidP="007E47A4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</w:p>
    <w:p w:rsidR="00833C97" w:rsidRPr="007E47A4" w:rsidRDefault="00833C97" w:rsidP="007E47A4">
      <w:pPr>
        <w:widowControl/>
        <w:spacing w:line="360" w:lineRule="auto"/>
        <w:jc w:val="left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br w:type="page"/>
      </w:r>
    </w:p>
    <w:p w:rsidR="00D41C42" w:rsidRPr="007E47A4" w:rsidRDefault="00D41C42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lastRenderedPageBreak/>
        <w:t>Abstract</w:t>
      </w:r>
    </w:p>
    <w:p w:rsidR="00D41C42" w:rsidRPr="007E47A4" w:rsidRDefault="00D41C42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AIM: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To identify non-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e</w:t>
      </w:r>
      <w:proofErr w:type="spellEnd"/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 inhibitors effective against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drug resistant mutant</w:t>
      </w:r>
      <w:r w:rsidR="00F81D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epidermal growth factor receptor (EGFR).</w:t>
      </w: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D41C42" w:rsidRPr="007E47A4" w:rsidRDefault="00D41C42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METHODS: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 kinase inhibitor library was</w:t>
      </w:r>
      <w:r w:rsidR="004458D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subjected to screening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for specific inhibition </w:t>
      </w:r>
      <w:r w:rsidR="00386AB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pertaining to the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 activation of EGFR with the 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gatekeeper mutation T790M</w:t>
      </w:r>
      <w:r w:rsidR="00731C27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which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is resistant to small molecular weight tyrosine kinase inhibitors (TKIs) for EGFR in 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>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on-small cell lung cancers (NSCLCs). </w:t>
      </w:r>
      <w:r w:rsidR="00D557D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This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inhibitory effect was confirmed by measuring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</w:t>
      </w:r>
      <w:r w:rsidR="00731C27" w:rsidRPr="007E47A4">
        <w:rPr>
          <w:rFonts w:ascii="Book Antiqua" w:hAnsi="Book Antiqua" w:cstheme="majorHAnsi"/>
          <w:color w:val="000000" w:themeColor="text1"/>
          <w:sz w:val="24"/>
          <w:szCs w:val="24"/>
        </w:rPr>
        <w:t>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phosphorylation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EGFR T790M</w:t>
      </w:r>
      <w:r w:rsidR="00454576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 NCI-H1975 cells, a</w:t>
      </w:r>
      <w:r w:rsidR="00D557D7" w:rsidRPr="007E47A4">
        <w:rPr>
          <w:rFonts w:ascii="Book Antiqua" w:hAnsi="Book Antiqua" w:cstheme="majorHAnsi"/>
          <w:color w:val="000000" w:themeColor="text1"/>
          <w:sz w:val="24"/>
          <w:szCs w:val="24"/>
        </w:rPr>
        <w:t>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NSCLC cell line harboring the gatekeeper mutation.</w:t>
      </w:r>
      <w:r w:rsidR="004458D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31C2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effects </w:t>
      </w:r>
      <w:r w:rsidR="004458DB" w:rsidRPr="007E47A4">
        <w:rPr>
          <w:rFonts w:ascii="Book Antiqua" w:hAnsi="Book Antiqua" w:cstheme="majorHAnsi"/>
          <w:color w:val="000000" w:themeColor="text1"/>
          <w:sz w:val="24"/>
          <w:szCs w:val="24"/>
        </w:rPr>
        <w:t>of a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candidate compound, 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833C97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 3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(JAK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>3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inhibitor VI, on cell proliferation were evaluated </w:t>
      </w:r>
      <w:r w:rsidR="00D557D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MTT assay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were compared between T790M-positive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31C27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negative lung cancer cell lines. JAK3 inhibitor VI was modeled into the ATP-binding pocket of EGFR T790M</w:t>
      </w:r>
      <w:r w:rsidR="004458DB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 Potential physical interactions between the compound and kinase domains of wild</w:t>
      </w:r>
      <w:r w:rsidR="00731C27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type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(WT)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mutant EGFRs or JAK3 were estimated by calculating binding energy. The gatekeeper residues of EGFRs and JAKs were aligned to discuss </w:t>
      </w:r>
      <w:r w:rsidR="00D557D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similarities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among EG</w:t>
      </w:r>
      <w:r w:rsidR="005A4808" w:rsidRPr="007E47A4">
        <w:rPr>
          <w:rFonts w:ascii="Book Antiqua" w:hAnsi="Book Antiqua" w:cstheme="majorHAnsi"/>
          <w:color w:val="000000" w:themeColor="text1"/>
          <w:sz w:val="24"/>
          <w:szCs w:val="24"/>
        </w:rPr>
        <w:t>FR T790M and JAKs.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D41C42" w:rsidRPr="007E47A4" w:rsidRDefault="00D41C42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RESULT</w:t>
      </w:r>
      <w:r w:rsidR="00731C27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We found that JAK3 inhibitor VI, a known inhibitor for JAK3 tyrosine kinase, selectively inhibits EGFR T790M</w:t>
      </w:r>
      <w:r w:rsidR="004458DB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but has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weaker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inhibitory effects on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 xml:space="preserve"> 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JAK3 inhibitor VI also specifically reduced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autophosphorylation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EGFR T790M</w:t>
      </w:r>
      <w:r w:rsidR="00454576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 NCI-H1975 cells upon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 xml:space="preserve">EGF stimulation, but did not show the inhibitory effect on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EGFR in A431 cells. Furthermore, JAK3 inhibitor VI suppressed </w:t>
      </w:r>
      <w:r w:rsidR="00F93D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proliferation of NCI-H1975 cells, but showed limited inhibitory effects on </w:t>
      </w:r>
      <w:r w:rsidR="001626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EGFR-expressing cell lines A431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A549. A docking simulation between JAK3 inhibitor VI and the ATP-binding pocket of EGFR T790M</w:t>
      </w:r>
      <w:r w:rsidR="00454576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predicted </w:t>
      </w:r>
      <w:r w:rsidR="00890F7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potential binding status with hydrogen bonds. Estimated binding energy of JAK3 inhibitor </w:t>
      </w:r>
      <w:r w:rsidR="00F7021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VI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to EGFR T790M</w:t>
      </w:r>
      <w:r w:rsidR="00454576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was more stable than </w:t>
      </w:r>
      <w:r w:rsidR="004C410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its binding energy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to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EGFR. Amino acid sequence alignments revealed that the gatekeeper residues of JAK family kinases are methionine in </w:t>
      </w:r>
      <w:r w:rsidR="002D58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1626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similar to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EGFR T790M, suggesting that TKIs for JAKs may also be effective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for</w:t>
      </w:r>
      <w:r w:rsidR="007147B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T790M.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  </w:t>
      </w: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0F71EA" w:rsidRPr="007E47A4" w:rsidRDefault="00D41C42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CONCLUSION: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Our findings demonstrate that JAK3 inhibitor VI is a gatekeeper mutant selective TKI and offer a</w:t>
      </w:r>
      <w:r w:rsidR="00937A0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strategy to search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for new EGFR T790M inhibitors.</w:t>
      </w:r>
      <w:r w:rsidR="005A480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</w:p>
    <w:p w:rsidR="005A4808" w:rsidRPr="007E47A4" w:rsidRDefault="005A4808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41C42" w:rsidRPr="007E47A4" w:rsidRDefault="000E4D8B" w:rsidP="007E47A4">
      <w:pPr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Key </w:t>
      </w:r>
      <w:r w:rsidR="00833C97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w</w:t>
      </w: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ords:</w:t>
      </w:r>
      <w:r w:rsidR="00D60661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>Epidermal growth factor receptor</w:t>
      </w:r>
      <w:r w:rsidR="00833C97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Tyrosine 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>kinase inhibitor</w:t>
      </w:r>
      <w:r w:rsidR="00833C97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Gatekeeper 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>mutation</w:t>
      </w:r>
      <w:r w:rsidR="00833C97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96400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>Non-small cell lung cancers</w:t>
      </w:r>
    </w:p>
    <w:p w:rsidR="005A4808" w:rsidRPr="007E47A4" w:rsidRDefault="005A4808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7E47A4" w:rsidRPr="007E47A4" w:rsidRDefault="007E47A4" w:rsidP="007E47A4">
      <w:pPr>
        <w:spacing w:line="360" w:lineRule="auto"/>
        <w:rPr>
          <w:rFonts w:ascii="Book Antiqua" w:hAnsi="Book Antiqua"/>
          <w:i/>
          <w:iCs/>
          <w:color w:val="000000" w:themeColor="text1"/>
          <w:sz w:val="24"/>
          <w:szCs w:val="24"/>
        </w:rPr>
      </w:pPr>
      <w:proofErr w:type="gramStart"/>
      <w:r w:rsidRPr="007E47A4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 xml:space="preserve">© </w:t>
      </w:r>
      <w:r w:rsidRPr="007E47A4">
        <w:rPr>
          <w:rFonts w:ascii="Book Antiqua" w:eastAsia="AdvTimes" w:hAnsi="Book Antiqua" w:cs="AdvTimes"/>
          <w:b/>
          <w:color w:val="000000" w:themeColor="text1"/>
          <w:sz w:val="24"/>
          <w:szCs w:val="24"/>
          <w:lang w:val="fr-FR"/>
        </w:rPr>
        <w:t>The Author(s) 2015.</w:t>
      </w:r>
      <w:proofErr w:type="gramEnd"/>
      <w:r w:rsidRPr="007E47A4">
        <w:rPr>
          <w:rFonts w:ascii="Book Antiqua" w:eastAsia="AdvTimes" w:hAnsi="Book Antiqua" w:cs="AdvTimes"/>
          <w:color w:val="000000" w:themeColor="text1"/>
          <w:sz w:val="24"/>
          <w:szCs w:val="24"/>
          <w:lang w:val="fr-FR"/>
        </w:rPr>
        <w:t xml:space="preserve"> Published by </w:t>
      </w:r>
      <w:proofErr w:type="spellStart"/>
      <w:r w:rsidRPr="007E47A4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>Baishideng</w:t>
      </w:r>
      <w:proofErr w:type="spellEnd"/>
      <w:r w:rsidRPr="007E47A4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 xml:space="preserve"> Publishing Group Inc. </w:t>
      </w:r>
      <w:r w:rsidRPr="007E47A4">
        <w:rPr>
          <w:rFonts w:ascii="Book Antiqua" w:hAnsi="Book Antiqua" w:cs="Arial Unicode MS"/>
          <w:color w:val="000000" w:themeColor="text1"/>
          <w:sz w:val="24"/>
          <w:szCs w:val="24"/>
          <w:lang w:val="fr-FR"/>
        </w:rPr>
        <w:t>All rights reserved.</w:t>
      </w: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6B7BA0" w:rsidRPr="007E47A4" w:rsidRDefault="006B7BA0" w:rsidP="007E47A4">
      <w:pPr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b/>
          <w:color w:val="000000" w:themeColor="text1"/>
          <w:sz w:val="24"/>
          <w:szCs w:val="24"/>
        </w:rPr>
        <w:t>Core tip:</w:t>
      </w:r>
      <w:r w:rsidR="00D60661" w:rsidRPr="007E47A4">
        <w:rPr>
          <w:rFonts w:ascii="Book Antiqua" w:hAnsi="Book Antiqua" w:cs="Arial"/>
          <w:b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Non-small cell lung cancers caused by mutations in the epidermal growth factor receptor (EGFR)</w:t>
      </w:r>
      <w:r w:rsidR="00E133E5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initially respond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to ty</w:t>
      </w:r>
      <w:r w:rsidR="00E133E5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rosine kinase inhibitors (TKIs). However,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E133E5" w:rsidRPr="007E47A4">
        <w:rPr>
          <w:rFonts w:ascii="Book Antiqua" w:hAnsi="Book Antiqua" w:cs="Arial"/>
          <w:color w:val="000000" w:themeColor="text1"/>
          <w:sz w:val="24"/>
          <w:szCs w:val="24"/>
        </w:rPr>
        <w:t>therapeutic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efficacy of EGFR-TKIs is limited by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lastRenderedPageBreak/>
        <w:t>drug-resistant mutations such as the gatekeeper mutation T790M. Our present study rediscovered JAK3 inhibitor VI, a known TKI for Janus kinases (JAKs), as a selective EGFR T790M inhibitor. Our structural analysis revealed similarities among EGFR T790M and JAKs, offering a possible strategy to search for EGFR T790M inhibitors from known kinase inhibitors. Repositioning of the existing therapeutics may facilitate solving clinical problems such as drug resistance</w:t>
      </w:r>
      <w:r w:rsidR="00B21B49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toxicity. </w:t>
      </w:r>
    </w:p>
    <w:p w:rsidR="007E47A4" w:rsidRPr="007E47A4" w:rsidRDefault="007E47A4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</w:p>
    <w:p w:rsidR="007E47A4" w:rsidRPr="007E47A4" w:rsidRDefault="007E47A4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Nishiya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N,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Sakamoto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Y,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Oku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Y,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Nonaka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T,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Uehara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Y.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JAK3 inhibitor VI is a mutant specific inhibitor for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epidermal growth factor receptor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with the gatekeeper mutation T790M</w:t>
      </w:r>
      <w:r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. </w:t>
      </w:r>
      <w:r w:rsidRPr="007E47A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World J </w:t>
      </w:r>
      <w:proofErr w:type="spellStart"/>
      <w:r w:rsidRPr="007E47A4">
        <w:rPr>
          <w:rFonts w:ascii="Book Antiqua" w:hAnsi="Book Antiqua"/>
          <w:i/>
          <w:iCs/>
          <w:color w:val="000000" w:themeColor="text1"/>
          <w:sz w:val="24"/>
          <w:szCs w:val="24"/>
        </w:rPr>
        <w:t>Biol</w:t>
      </w:r>
      <w:proofErr w:type="spellEnd"/>
      <w:r w:rsidRPr="007E47A4">
        <w:rPr>
          <w:rFonts w:ascii="Book Antiqua" w:hAnsi="Book Antiqu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47A4">
        <w:rPr>
          <w:rFonts w:ascii="Book Antiqua" w:hAnsi="Book Antiqua"/>
          <w:i/>
          <w:iCs/>
          <w:color w:val="000000" w:themeColor="text1"/>
          <w:sz w:val="24"/>
          <w:szCs w:val="24"/>
        </w:rPr>
        <w:t>Chem</w:t>
      </w:r>
      <w:proofErr w:type="spellEnd"/>
      <w:r w:rsidRPr="007E47A4">
        <w:rPr>
          <w:rFonts w:ascii="Book Antiqua" w:eastAsia="宋体" w:hAnsi="Book Antiqua"/>
          <w:iCs/>
          <w:color w:val="000000" w:themeColor="text1"/>
          <w:sz w:val="24"/>
          <w:szCs w:val="24"/>
          <w:lang w:eastAsia="zh-CN"/>
        </w:rPr>
        <w:t xml:space="preserve"> 2015; </w:t>
      </w:r>
      <w:proofErr w:type="gramStart"/>
      <w:r w:rsidRPr="007E47A4">
        <w:rPr>
          <w:rFonts w:ascii="Book Antiqua" w:eastAsia="宋体" w:hAnsi="Book Antiqua"/>
          <w:iCs/>
          <w:color w:val="000000" w:themeColor="text1"/>
          <w:sz w:val="24"/>
          <w:szCs w:val="24"/>
          <w:lang w:eastAsia="zh-CN"/>
        </w:rPr>
        <w:t>In</w:t>
      </w:r>
      <w:proofErr w:type="gramEnd"/>
      <w:r w:rsidRPr="007E47A4">
        <w:rPr>
          <w:rFonts w:ascii="Book Antiqua" w:eastAsia="宋体" w:hAnsi="Book Antiqua"/>
          <w:iCs/>
          <w:color w:val="000000" w:themeColor="text1"/>
          <w:sz w:val="24"/>
          <w:szCs w:val="24"/>
          <w:lang w:eastAsia="zh-CN"/>
        </w:rPr>
        <w:t xml:space="preserve"> press</w:t>
      </w:r>
    </w:p>
    <w:p w:rsidR="00833C97" w:rsidRPr="007E47A4" w:rsidRDefault="00833C97" w:rsidP="007E47A4">
      <w:pPr>
        <w:widowControl/>
        <w:spacing w:line="360" w:lineRule="auto"/>
        <w:jc w:val="left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br w:type="page"/>
      </w:r>
    </w:p>
    <w:p w:rsidR="00083DDA" w:rsidRPr="007E47A4" w:rsidRDefault="00964003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lastRenderedPageBreak/>
        <w:t>INTRODUCTION</w:t>
      </w:r>
    </w:p>
    <w:p w:rsidR="00833C97" w:rsidRPr="007E47A4" w:rsidRDefault="002D586C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Epidermal growth factor receptor tyrosine kinase inhibitors (</w:t>
      </w:r>
      <w:r w:rsidR="0022750B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EGFR-TKIs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)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such as 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erlotinib</w:t>
      </w:r>
      <w:proofErr w:type="spellEnd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are clinical therapeutics effective on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non-small cell lung cancers (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NSCLC</w:t>
      </w:r>
      <w:r w:rsidR="003A084E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)</w:t>
      </w:r>
      <w:r w:rsidR="003A084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with activating mutation in EGFR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PEVuZE5vdGU+PENpdGU+PEF1dGhvcj5Nb2s8L0F1dGhvcj48WWVhcj4yMDA5PC9ZZWFyPjxSZWNO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PEVuZE5vdGU+PENpdGU+PEF1dGhvcj5Nb2s8L0F1dGhvcj48WWVhcj4yMDA5PC9ZZWFyPjxSZWNO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833C97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[1,</w:t>
      </w:r>
      <w:r w:rsidR="006D23D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2]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BA211C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6F691B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ost frequent activating mutations in EGFR, a point mutati</w:t>
      </w:r>
      <w:r w:rsidR="00DC79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on L858R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DC79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 exon19 deletion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C79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(delE746-A750)</w:t>
      </w:r>
      <w:r w:rsidR="001626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increase affinity for EGFR-TKIs relative to </w:t>
      </w:r>
      <w:r w:rsidR="003A024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that for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wild</w:t>
      </w:r>
      <w:r w:rsidR="003A024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>type (WT)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PEVuZE5vdGU+PENpdGU+PEF1dGhvcj5ZdW48L0F1dGhvcj48WWVhcj4yMDA3PC9ZZWFyPjxSZWNO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PEVuZE5vdGU+PENpdGU+PEF1dGhvcj5ZdW48L0F1dGhvcj48WWVhcj4yMDA3PC9ZZWFyPjxSZWNO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833C97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[3,</w:t>
      </w:r>
      <w:r w:rsidR="006D23D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4]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. However</w:t>
      </w:r>
      <w:r w:rsidR="00DC79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DC79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development of drug-resistant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mutations such as the gatekeeper mutation T790M limits clinical efficacies of t</w:t>
      </w:r>
      <w:r w:rsidR="00066039" w:rsidRPr="007E47A4">
        <w:rPr>
          <w:rFonts w:ascii="Book Antiqua" w:hAnsi="Book Antiqua" w:cstheme="majorHAnsi"/>
          <w:color w:val="000000" w:themeColor="text1"/>
          <w:sz w:val="24"/>
          <w:szCs w:val="24"/>
        </w:rPr>
        <w:t>he EGFR-TKIs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06603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is the major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cause of acquired resistance in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NSCLC patients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PEVuZE5vdGU+PENpdGU+PEF1dGhvcj5QYW88L0F1dGhvcj48WWVhcj4yMDA1PC9ZZWFyPjxSZWNO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PEVuZE5vdGU+PENpdGU+PEF1dGhvcj5QYW88L0F1dGhvcj48WWVhcj4yMDA1PC9ZZWFyPjxSZWNO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833C97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[5,</w:t>
      </w:r>
      <w:r w:rsidR="006D23D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6]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 </w:t>
      </w:r>
    </w:p>
    <w:p w:rsidR="00083DDA" w:rsidRPr="007E47A4" w:rsidRDefault="003076CE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An irreversible EGFR-TKI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with</w:t>
      </w:r>
      <w:r w:rsidR="0006603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 reactive</w:t>
      </w:r>
      <w:r w:rsidR="0033664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066039" w:rsidRPr="007E47A4">
        <w:rPr>
          <w:rFonts w:ascii="Book Antiqua" w:hAnsi="Book Antiqua" w:cstheme="majorHAnsi"/>
          <w:color w:val="000000" w:themeColor="text1"/>
          <w:sz w:val="24"/>
          <w:szCs w:val="24"/>
        </w:rPr>
        <w:t>acceptor group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covalent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>ly bi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nd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>to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 conserved cysteine residue in the EGFR kinase domain (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Cys</w:t>
      </w:r>
      <w:proofErr w:type="spellEnd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797)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3F3B21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via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 Michael addition reaction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. The covalent bond formation increases stability of the complex formation between a TKI and the ATP-binding site of the kinase domain in comparison with reversible inhibitors. Therefore,</w:t>
      </w:r>
      <w:r w:rsidR="0006603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irreversible EGFR-TKIs provide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>e ability to inhibit EGFR T790M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PEVuZE5vdGU+PENpdGU+PEF1dGhvcj5MaTwvQXV0aG9yPjxZZWFyPjIwMDc8L1llYXI+PFJlY051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PEVuZE5vdGU+PENpdGU+PEF1dGhvcj5MaTwvQXV0aG9yPjxZZWFyPjIwMDc8L1llYXI+PFJlY051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5B0869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[7-12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However, EGFR T790M inhibition by the 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quinazoline</w:t>
      </w:r>
      <w:proofErr w:type="spellEnd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-based irreversible TKIs causes simultaneous inhibition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 EGFR because of similar ATP affinity between WT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6F691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T790M mutant, resulting in adverse effect</w:t>
      </w:r>
      <w:r w:rsidR="00995033" w:rsidRPr="007E47A4">
        <w:rPr>
          <w:rFonts w:ascii="Book Antiqua" w:hAnsi="Book Antiqua" w:cstheme="majorHAnsi"/>
          <w:color w:val="000000" w:themeColor="text1"/>
          <w:sz w:val="24"/>
          <w:szCs w:val="24"/>
        </w:rPr>
        <w:t>s such as skin rash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99503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diarrh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ea. Therefore,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use of irreversible EGFR-TKIs has been limited in 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="004C12A8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</w:t>
      </w:r>
      <w:proofErr w:type="spellStart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erlotinib</w:t>
      </w:r>
      <w:proofErr w:type="spellEnd"/>
      <w:r w:rsidR="00083DDA" w:rsidRPr="007E47A4">
        <w:rPr>
          <w:rFonts w:ascii="Book Antiqua" w:hAnsi="Book Antiqua" w:cstheme="majorHAnsi"/>
          <w:color w:val="000000" w:themeColor="text1"/>
          <w:sz w:val="24"/>
          <w:szCs w:val="24"/>
        </w:rPr>
        <w:t>-resistant NSCLC</w:t>
      </w:r>
      <w:r w:rsidR="003F3B21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F52EF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by the dose-limiting toxicity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PEVuZE5vdGU+PENpdGU+PEF1dGhvcj5NaWxsZXI8L0F1dGhvcj48WWVhcj4yMDEyPC9ZZWFyPjxS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PEVuZE5vdGU+PENpdGU+PEF1dGhvcj5NaWxsZXI8L0F1dGhvcj48WWVhcj4yMDEyPC9ZZWFyPjxS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5B0869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</w:t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3</w:t>
      </w:r>
      <w:r w:rsidR="00833C97" w:rsidRPr="007E47A4">
        <w:rPr>
          <w:rFonts w:ascii="Book Antiqua" w:eastAsia="宋体" w:hAnsi="Book Antiqua" w:cstheme="majorHAnsi"/>
          <w:noProof/>
          <w:color w:val="000000" w:themeColor="text1"/>
          <w:sz w:val="24"/>
          <w:szCs w:val="24"/>
          <w:vertAlign w:val="superscript"/>
          <w:lang w:eastAsia="zh-CN"/>
        </w:rPr>
        <w:t>,</w:t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14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EF7ABF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</w:p>
    <w:p w:rsidR="00083DDA" w:rsidRPr="007E47A4" w:rsidRDefault="00083DDA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Here we report that 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833C97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833C97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>3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(JAK</w:t>
      </w:r>
      <w:r w:rsidR="00833C97" w:rsidRPr="007E47A4">
        <w:rPr>
          <w:rFonts w:ascii="Book Antiqua" w:hAnsi="Book Antiqua" w:cstheme="majorHAnsi"/>
          <w:color w:val="000000" w:themeColor="text1"/>
          <w:sz w:val="24"/>
          <w:szCs w:val="24"/>
        </w:rPr>
        <w:t>3</w:t>
      </w:r>
      <w:r w:rsidR="00833C97" w:rsidRPr="007E47A4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inhibitor VI</w:t>
      </w:r>
      <w:r w:rsidR="0006382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PEVuZE5vdGU+PENpdGU+PEF1dGhvcj5BZGFtczwvQXV0aG9yPjxZZWFyPjIwMDM8L1llYXI+PFJl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PEVuZE5vdGU+PENpdGU+PEF1dGhvcj5BZGFtczwvQXV0aG9yPjxZZWFyPjIwMDM8L1llYXI+PFJl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[15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proofErr w:type="gram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 known TKI for a tyrosine kinase JAK3, selectively i</w:t>
      </w:r>
      <w:r w:rsidR="00C853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nhibits EGFR T790M/L858R, but has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less inhibitory effect on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 xml:space="preserve"> 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JAK3 inhibitor VI also suppresses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proliferation of NCI-H1975</w:t>
      </w:r>
      <w:r w:rsidR="005245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a</w:t>
      </w:r>
      <w:r w:rsidR="00FD6875" w:rsidRPr="007E47A4">
        <w:rPr>
          <w:rFonts w:ascii="Book Antiqua" w:hAnsi="Book Antiqua" w:cstheme="majorHAnsi"/>
          <w:color w:val="000000" w:themeColor="text1"/>
          <w:sz w:val="24"/>
          <w:szCs w:val="24"/>
        </w:rPr>
        <w:t>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NSCLC cell line harboring EGFR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T790M</w:t>
      </w:r>
      <w:r w:rsidR="00C853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This inhibitor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is modeled into the ATP-binding pocket of EGFR T790M</w:t>
      </w:r>
      <w:r w:rsidR="00C853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 forms potential hydrogen bonds with the kinase domain of EGFR T790M</w:t>
      </w:r>
      <w:r w:rsidR="00C853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The gatekeeper residue of JAK3 is methionine in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overall structure of the catalytic domain of JAK3 is closely related to that of EGFR. Our findings </w:t>
      </w:r>
      <w:r w:rsidR="00C85374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indicate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that a JAK3 inhibitor is a mutant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selective reversible TKI for EGFR T790M.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4210E" w:rsidRPr="007E47A4" w:rsidRDefault="00964003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MATERIALS AND METHODS</w:t>
      </w:r>
    </w:p>
    <w:p w:rsidR="00D4210E" w:rsidRPr="007E47A4" w:rsidRDefault="00B21B49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 xml:space="preserve">Reagents and </w:t>
      </w:r>
      <w:r w:rsidR="00833C97"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c</w:t>
      </w: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ell lines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VI and JAK inhibitor I </w:t>
      </w:r>
      <w:proofErr w:type="gram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were</w:t>
      </w:r>
      <w:proofErr w:type="gram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purchased from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Calbiochem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(San Diego, CA).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was purchased from JS Research Chemical Trading (Wedel, Germany). SCADS inhibitor kit 3 was provided by Screening Committee of Anticancer Drugs supported by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Grant-in-Aid for Scientific Research on Priority Area </w:t>
      </w:r>
      <w:r w:rsidR="0062563C" w:rsidRPr="007E47A4">
        <w:rPr>
          <w:rFonts w:ascii="Book Antiqua" w:hAnsi="Book Antiqua" w:cstheme="majorHAnsi"/>
          <w:color w:val="000000" w:themeColor="text1"/>
          <w:sz w:val="24"/>
          <w:szCs w:val="24"/>
        </w:rPr>
        <w:t>“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Cancer</w:t>
      </w:r>
      <w:r w:rsidR="00580833" w:rsidRPr="007E47A4">
        <w:rPr>
          <w:rFonts w:ascii="Book Antiqua" w:hAnsi="Book Antiqua" w:cstheme="majorHAnsi"/>
          <w:color w:val="000000" w:themeColor="text1"/>
          <w:sz w:val="24"/>
          <w:szCs w:val="24"/>
        </w:rPr>
        <w:t>”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from The Ministry of Education, Culture, Sports, Science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Technology, Japan. Antibodies against E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GFR, </w:t>
      </w:r>
      <w:proofErr w:type="spellStart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pEGFR</w:t>
      </w:r>
      <w:proofErr w:type="spellEnd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(Y1045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), </w:t>
      </w:r>
      <w:proofErr w:type="spellStart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pEGFR</w:t>
      </w:r>
      <w:proofErr w:type="spellEnd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(Y1068),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STAT3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were purchased from Cell Signal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in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g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Technology (Beverly, MA). Anti-pSTAT3 (Y705) was purchased from BD (Franklin Lakes, NJ). HRP-conjugated anti-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phosphotyrosine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antibodies PY20 and 4G10 were purchased from BD and Millipore (Billerica, MA). NCI-H1975 cell line was obtained from 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American Type Culture Collection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and cultured in Dulbecco</w:t>
      </w:r>
      <w:r w:rsidR="00A8702F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’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 </w:t>
      </w:r>
      <w:r w:rsidR="00D0007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modified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Eagle</w:t>
      </w:r>
      <w:r w:rsidR="00D00070" w:rsidRPr="007E47A4">
        <w:rPr>
          <w:rFonts w:ascii="Book Antiqua" w:hAnsi="Book Antiqua" w:cstheme="majorHAnsi"/>
          <w:color w:val="000000" w:themeColor="text1"/>
          <w:sz w:val="24"/>
          <w:szCs w:val="24"/>
        </w:rPr>
        <w:t>’s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0007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medium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supplemented with 2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A8702F">
        <w:rPr>
          <w:rFonts w:ascii="Book Antiqua" w:eastAsia="宋体" w:hAnsi="Book Antiqua" w:cstheme="majorHAnsi" w:hint="eastAsia"/>
          <w:color w:val="000000" w:themeColor="text1"/>
          <w:sz w:val="24"/>
          <w:szCs w:val="24"/>
          <w:lang w:eastAsia="zh-CN"/>
        </w:rPr>
        <w:t>mol</w:t>
      </w:r>
      <w:proofErr w:type="spellEnd"/>
      <w:r w:rsidR="00A8702F">
        <w:rPr>
          <w:rFonts w:ascii="Book Antiqua" w:eastAsia="宋体" w:hAnsi="Book Antiqua" w:cstheme="majorHAnsi" w:hint="eastAsia"/>
          <w:color w:val="000000" w:themeColor="text1"/>
          <w:sz w:val="24"/>
          <w:szCs w:val="24"/>
          <w:lang w:eastAsia="zh-CN"/>
        </w:rPr>
        <w:t>/L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L-glutamine and 10% Fetal Bovine Serum at 37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r w:rsidR="007B1548" w:rsidRPr="007E47A4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 a humidified atmosphere of 5% CO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2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4210E" w:rsidRPr="007E47A4" w:rsidRDefault="00BC6FF2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lastRenderedPageBreak/>
        <w:t xml:space="preserve">In </w:t>
      </w:r>
      <w:r w:rsidR="00D4210E"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vitro</w:t>
      </w:r>
      <w:r w:rsidR="00B21B49"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 xml:space="preserve"> kinase assay and screening for kinase inhibitors</w:t>
      </w:r>
    </w:p>
    <w:p w:rsidR="00D4210E" w:rsidRPr="007E47A4" w:rsidRDefault="00EF2CC6" w:rsidP="007E47A4">
      <w:pPr>
        <w:spacing w:line="360" w:lineRule="auto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One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hundred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n</w:t>
      </w:r>
      <w:r w:rsidR="00776B9F" w:rsidRPr="007E47A4">
        <w:rPr>
          <w:rFonts w:ascii="Book Antiqua" w:hAnsi="Book Antiqua" w:cstheme="majorHAnsi"/>
          <w:color w:val="000000" w:themeColor="text1"/>
          <w:sz w:val="24"/>
          <w:szCs w:val="24"/>
        </w:rPr>
        <w:t>anograms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recombinant cytoplasmic domains (amino acid residues 696 to the C-terminus)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EGFR, L858R, 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r T790M/L858R (Cell Signaling Technology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 were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preincubated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wit</w:t>
      </w:r>
      <w:r w:rsidR="00F36D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h kinase inhibitors in 25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E707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proofErr w:type="spellEnd"/>
      <w:r w:rsidR="00F36D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 reaction buffer (120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HEPES</w:t>
      </w:r>
      <w:r w:rsidR="007541C8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pH 7.5</w:t>
      </w:r>
      <w:r w:rsidR="007541C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10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MgCl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2</w:t>
      </w:r>
      <w:r w:rsidR="007541C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10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MnCl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2</w:t>
      </w:r>
      <w:r w:rsidR="007541C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6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Na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3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VO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4</w:t>
      </w:r>
      <w:r w:rsidR="007541C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and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2.5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DTT) at 25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r w:rsidR="007B1548" w:rsidRPr="007E47A4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for 30 min. </w:t>
      </w:r>
      <w:r w:rsidR="00F17D66" w:rsidRPr="007E47A4">
        <w:rPr>
          <w:rFonts w:ascii="Book Antiqua" w:hAnsi="Book Antiqua" w:cstheme="majorHAnsi"/>
          <w:color w:val="000000" w:themeColor="text1"/>
          <w:sz w:val="24"/>
          <w:szCs w:val="24"/>
        </w:rPr>
        <w:t>Subsequently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25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E707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ATP/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substrate solution containing 2 or 6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ATP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6</w:t>
      </w:r>
      <w:r w:rsidR="00A33D0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poly (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Glu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-Tyr)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biotiny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lated peptide (Cell Signaling </w:t>
      </w:r>
      <w:r w:rsidR="00F17D66" w:rsidRPr="007E47A4">
        <w:rPr>
          <w:rFonts w:ascii="Book Antiqua" w:hAnsi="Book Antiqua" w:cstheme="majorHAnsi"/>
          <w:color w:val="000000" w:themeColor="text1"/>
          <w:sz w:val="24"/>
          <w:szCs w:val="24"/>
        </w:rPr>
        <w:t>Technology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 was added to the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preincubation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F17D66" w:rsidRPr="007E47A4">
        <w:rPr>
          <w:rFonts w:ascii="Book Antiqua" w:hAnsi="Book Antiqua" w:cstheme="majorHAnsi"/>
          <w:color w:val="000000" w:themeColor="text1"/>
          <w:sz w:val="24"/>
          <w:szCs w:val="24"/>
        </w:rPr>
        <w:t>mixture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  <w:r w:rsidR="00C218EF" w:rsidRPr="007E47A4">
        <w:rPr>
          <w:rFonts w:ascii="Book Antiqua" w:hAnsi="Book Antiqua" w:cstheme="majorHAnsi"/>
          <w:color w:val="000000" w:themeColor="text1"/>
          <w:sz w:val="24"/>
          <w:szCs w:val="24"/>
        </w:rPr>
        <w:t>The k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inase reaction was performed at 25</w:t>
      </w:r>
      <w:r w:rsidR="00F17D66" w:rsidRPr="007E47A4">
        <w:rPr>
          <w:rFonts w:ascii="Book Antiqua" w:hAnsi="Book Antiqua" w:cstheme="majorHAnsi"/>
          <w:color w:val="000000" w:themeColor="text1"/>
          <w:sz w:val="24"/>
          <w:szCs w:val="24"/>
        </w:rPr>
        <w:t>°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C for 30 min</w:t>
      </w:r>
      <w:r w:rsidR="00C218E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terminated by adding 50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E707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stop buffer (50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EDTA, pH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=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8.0). Kinase activity was estimated </w:t>
      </w:r>
      <w:r w:rsidR="00CF35A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ELISA </w:t>
      </w:r>
      <w:r w:rsidR="00CF35A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with </w:t>
      </w:r>
      <w:proofErr w:type="spellStart"/>
      <w:r w:rsidR="00F17D66" w:rsidRPr="007E47A4">
        <w:rPr>
          <w:rFonts w:ascii="Book Antiqua" w:hAnsi="Book Antiqua" w:cstheme="majorHAnsi"/>
          <w:color w:val="000000" w:themeColor="text1"/>
          <w:sz w:val="24"/>
          <w:szCs w:val="24"/>
        </w:rPr>
        <w:t>avidin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-coated 96-well plates and anti-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phosphotyrosine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antibodies (PY20 and 4G10).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4210E" w:rsidRPr="007E47A4" w:rsidRDefault="00B21B49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Phosphorylation analysis</w:t>
      </w:r>
    </w:p>
    <w:p w:rsidR="00D4210E" w:rsidRPr="007E47A4" w:rsidRDefault="007E4D55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NCI-H1975 or A431 cells were pretreated 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VI for 1 h </w:t>
      </w:r>
      <w:r w:rsidR="00B8012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 0.2% serum conditions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were stimulated 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200 ng/mL EGF for 15 min. Alternatively,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NCI-H1975 cells were treated with kinase inhibitors at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indica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ted concentration for 16 h.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were lysed in RIPA buffer (50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Tris</w:t>
      </w:r>
      <w:proofErr w:type="spellEnd"/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>–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HCl</w:t>
      </w:r>
      <w:proofErr w:type="spellEnd"/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pH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=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7.4</w:t>
      </w:r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>;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1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50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NaCl</w:t>
      </w:r>
      <w:proofErr w:type="spellEnd"/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1% Triton X-100</w:t>
      </w:r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1% sodium </w:t>
      </w:r>
      <w:proofErr w:type="spellStart"/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d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eoxycholate</w:t>
      </w:r>
      <w:proofErr w:type="spellEnd"/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0.1% SDS</w:t>
      </w:r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NaF</w:t>
      </w:r>
      <w:proofErr w:type="spellEnd"/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Na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3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VO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4</w:t>
      </w:r>
      <w:r w:rsidR="00CF7F6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and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protease inhibitors)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cleared by centrifugation. SDS sample buffer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was added to the supernatants.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Protein samples were separated 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SDS-PAGE and analyzed </w:t>
      </w:r>
      <w:r w:rsidR="00C02F0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W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estern blotting with antibodies against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-specific or total 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proteins.</w:t>
      </w:r>
    </w:p>
    <w:p w:rsidR="007B1548" w:rsidRPr="007E47A4" w:rsidRDefault="007B1548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D4210E" w:rsidRPr="007E47A4" w:rsidRDefault="00B21B49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Proliferation</w:t>
      </w:r>
      <w:r w:rsidR="00D4210E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assay </w:t>
      </w:r>
    </w:p>
    <w:p w:rsidR="00D4210E" w:rsidRPr="007E47A4" w:rsidRDefault="007E4D55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ells were cultivated in a flat-bottomed 96-well plate at 1 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×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10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>4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per well in 150 µ</w:t>
      </w:r>
      <w:r w:rsidR="00E707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media containing various concentrations of kinase inhibitors for 72 h. The inhibitor-treated cells were incubated in the presence of 0.5 mg/m</w:t>
      </w:r>
      <w:r w:rsidR="00E707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3-(4,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5-Dimethylthiazol-2-yl)-2,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5-diphenyltetrazolium bromide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(MTT)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 a CO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2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incubator fo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r 4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h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One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hundred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microliters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of 20% SDS was added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to each well 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for dissolving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insoluble purple formazan product into a colored solution. The absorption at 570 nm was measured 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a spectrophotometer. The means of data values from at least three independent experiments were calculated.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D4210E" w:rsidRPr="007E47A4" w:rsidRDefault="00B21B49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Docking model analysis</w:t>
      </w:r>
    </w:p>
    <w:p w:rsidR="00D4210E" w:rsidRPr="007E47A4" w:rsidRDefault="002D45C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All starting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templates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except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were prepared by superimposing the crystal structure of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(PDB ID: 4WKQ) onto crystal structures </w:t>
      </w:r>
      <w:r w:rsidR="00544B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of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EGFR-LRTM (PDB ID: 4I22) and JAK3 (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PDB ID:</w:t>
      </w:r>
      <w:r w:rsidR="00DF541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3LXL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) without ligands. Docking st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udies were performed to analyze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interactions of some inhibitors in the binding site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EGFR, EGFR-TMLR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 JAK3 through </w:t>
      </w:r>
      <w:proofErr w:type="spellStart"/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PyRx</w:t>
      </w:r>
      <w:proofErr w:type="spellEnd"/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/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&lt;EndNote&gt;&lt;Cite&gt;&lt;Author&gt;Dallakyan&lt;/Author&gt;&lt;Year&gt;2015&lt;/Year&gt;&lt;RecNum&gt;1074&lt;/RecNum&gt;&lt;record&gt;&lt;rec-number&gt;1074&lt;/rec-number&gt;&lt;foreign-keys&gt;&lt;key app="EN" db-id="pe0rfa92qs9axsezdpapp0sizvrzrz2adds9"&gt;1074&lt;/key&gt;&lt;/foreign-keys&gt;&lt;ref-type name="Journal Article"&gt;17&lt;/ref-type&gt;&lt;contributors&gt;&lt;authors&gt;&lt;author&gt;Dallakyan, S.&lt;/author&gt;&lt;author&gt;Olson, A. J.&lt;/author&gt;&lt;/authors&gt;&lt;/contributors&gt;&lt;auth-address&gt;Department of Integrative Structural and Computational Biology, The Scripps Research Institute, 10550 North Torrey Pines Road, La Jolla, CA, 92037-1000, USA, dallakyans@gmail.com.&lt;/auth-address&gt;&lt;titles&gt;&lt;title&gt;Small-molecule library screening by docking with PyRx&lt;/title&gt;&lt;secondary-title&gt;Methods Mol Biol&lt;/secondary-title&gt;&lt;/titles&gt;&lt;periodical&gt;&lt;full-title&gt;Methods Mol Biol&lt;/full-title&gt;&lt;/periodical&gt;&lt;pages&gt;243-50&lt;/pages&gt;&lt;volume&gt;1263&lt;/volume&gt;&lt;edition&gt;2015/01/27&lt;/edition&gt;&lt;dates&gt;&lt;year&gt;2015&lt;/year&gt;&lt;/dates&gt;&lt;isbn&gt;1940-6029 (Electronic)&amp;#xD;1064-3745 (Linking)&lt;/isbn&gt;&lt;accession-num&gt;25618350&lt;/accession-num&gt;&lt;urls&gt;&lt;related-urls&gt;&lt;url&gt;http://www.ncbi.nlm.nih.gov/entrez/query.fcgi?cmd=Retrieve&amp;amp;db=PubMed&amp;amp;dopt=Citation&amp;amp;list_uids=25618350&lt;/url&gt;&lt;/related-urls&gt;&lt;/urls&gt;&lt;electronic-resource-num&gt;10.1007/978-1-4939-2269-7_19&lt;/electronic-resource-num&gt;&lt;language&gt;eng&lt;/language&gt;&lt;/record&gt;&lt;/Cite&gt;&lt;/EndNote&gt;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[16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43684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544B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proofErr w:type="spellStart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AutoDock</w:t>
      </w:r>
      <w:proofErr w:type="spellEnd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4.2.6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/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&lt;EndNote&gt;&lt;Cite&gt;&lt;Author&gt;Morris&lt;/Author&gt;&lt;Year&gt;2009&lt;/Year&gt;&lt;RecNum&gt;1075&lt;/RecNum&gt;&lt;record&gt;&lt;rec-number&gt;1075&lt;/rec-number&gt;&lt;foreign-keys&gt;&lt;key app="EN" db-id="pe0rfa92qs9axsezdpapp0sizvrzrz2adds9"&gt;1075&lt;/key&gt;&lt;/foreign-keys&gt;&lt;ref-type name="Journal Article"&gt;17&lt;/ref-type&gt;&lt;contributors&gt;&lt;authors&gt;&lt;author&gt;Morris, G. M.&lt;/author&gt;&lt;author&gt;Huey, R.&lt;/author&gt;&lt;author&gt;Lindstrom, W.&lt;/author&gt;&lt;author&gt;Sanner, M. F.&lt;/author&gt;&lt;author&gt;Belew, R. K.&lt;/author&gt;&lt;author&gt;Goodsell, D. S.&lt;/author&gt;&lt;author&gt;Olson, A. J.&lt;/author&gt;&lt;/authors&gt;&lt;/contributors&gt;&lt;auth-address&gt;Department of Molecular Biology, The Scripps Research Institute, La Jolla, California 92037, USA.&lt;/auth-address&gt;&lt;titles&gt;&lt;title&gt;AutoDock4 and AutoDockTools4: Automated docking with selective receptor flexibility&lt;/title&gt;&lt;secondary-title&gt;J Comput Chem&lt;/secondary-title&gt;&lt;/titles&gt;&lt;periodical&gt;&lt;full-title&gt;J Comput Chem&lt;/full-title&gt;&lt;/periodical&gt;&lt;pages&gt;2785-91&lt;/pages&gt;&lt;volume&gt;30&lt;/volume&gt;&lt;number&gt;16&lt;/number&gt;&lt;edition&gt;2009/04/29&lt;/edition&gt;&lt;keywords&gt;&lt;keyword&gt;Ligands&lt;/keyword&gt;&lt;keyword&gt;Models, Molecular&lt;/keyword&gt;&lt;keyword&gt;Protein Binding&lt;/keyword&gt;&lt;keyword&gt;Proteins/*metabolism&lt;/keyword&gt;&lt;keyword&gt;*Software&lt;/keyword&gt;&lt;/keywords&gt;&lt;dates&gt;&lt;year&gt;2009&lt;/year&gt;&lt;pub-dates&gt;&lt;date&gt;Dec&lt;/date&gt;&lt;/pub-dates&gt;&lt;/dates&gt;&lt;isbn&gt;1096-987X (Electronic)&amp;#xD;0192-8651 (Linking)&lt;/isbn&gt;&lt;accession-num&gt;19399780&lt;/accession-num&gt;&lt;urls&gt;&lt;related-urls&gt;&lt;url&gt;http://www.ncbi.nlm.nih.gov/entrez/query.fcgi?cmd=Retrieve&amp;amp;db=PubMed&amp;amp;dopt=Citation&amp;amp;list_uids=19399780&lt;/url&gt;&lt;/related-urls&gt;&lt;/urls&gt;&lt;custom2&gt;2760638&lt;/custom2&gt;&lt;electronic-resource-num&gt;10.1002/jcc.21256&lt;/electronic-resource-num&gt;&lt;language&gt;eng&lt;/language&gt;&lt;/record&gt;&lt;/Cite&gt;&lt;/EndNote&gt;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[17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74458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The adopted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standard protein preparation protocol </w:t>
      </w:r>
      <w:r w:rsidR="007445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involves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the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addition of missing hydrogen atoms to the starting temp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late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445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and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the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assignment of an </w:t>
      </w:r>
      <w:proofErr w:type="spellStart"/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ioniz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a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ble</w:t>
      </w:r>
      <w:proofErr w:type="spellEnd"/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state to each charged group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The docking grid of 11 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Å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544B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×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12 Å </w:t>
      </w:r>
      <w:r w:rsidR="00544B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× 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14 Å was generated based on the observe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d binding site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EGFR </w:t>
      </w:r>
      <w:r w:rsidR="00544B7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proofErr w:type="spellStart"/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g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efitinib</w:t>
      </w:r>
      <w:proofErr w:type="spellEnd"/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(PDB ID: 4WKQ). Schematic representat</w:t>
      </w:r>
      <w:r w:rsidR="00EF2CC6" w:rsidRPr="007E47A4">
        <w:rPr>
          <w:rFonts w:ascii="Book Antiqua" w:hAnsi="Book Antiqua" w:cstheme="majorHAnsi"/>
          <w:color w:val="000000" w:themeColor="text1"/>
          <w:sz w:val="24"/>
          <w:szCs w:val="24"/>
        </w:rPr>
        <w:t>ions were generated using the UCSF C</w:t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himera package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/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&lt;EndNote&gt;&lt;Cite&gt;&lt;Author&gt;Pettersen&lt;/Author&gt;&lt;Year&gt;2004&lt;/Year&gt;&lt;RecNum&gt;1076&lt;/RecNum&gt;&lt;record&gt;&lt;rec-number&gt;1076&lt;/rec-number&gt;&lt;foreign-keys&gt;&lt;key app="EN" db-id="pe0rfa92qs9axsezdpapp0sizvrzrz2adds9"&gt;1076&lt;/key&gt;&lt;/foreign-keys&gt;&lt;ref-type name="Journal Article"&gt;17&lt;/ref-type&gt;&lt;contributors&gt;&lt;authors&gt;&lt;author&gt;Pettersen, E. F.&lt;/author&gt;&lt;author&gt;Goddard, T. D.&lt;/author&gt;&lt;author&gt;Huang, C. C.&lt;/author&gt;&lt;author&gt;Couch, G. S.&lt;/author&gt;&lt;author&gt;Greenblatt, D. M.&lt;/author&gt;&lt;author&gt;Meng, E. C.&lt;/author&gt;&lt;author&gt;Ferrin, T. E.&lt;/author&gt;&lt;/authors&gt;&lt;/contributors&gt;&lt;auth-address&gt;Computer Graphics Laboratory, Department of Pharmaceutical Chemistry, University of California, 600 16th Street, San Francisco, California 94143-2240, USA.&lt;/auth-address&gt;&lt;titles&gt;&lt;title&gt;UCSF Chimera--a visualization system for exploratory research and analysis&lt;/title&gt;&lt;secondary-title&gt;J Comput Chem&lt;/secondary-title&gt;&lt;/titles&gt;&lt;periodical&gt;&lt;full-title&gt;J Comput Chem&lt;/full-title&gt;&lt;/periodical&gt;&lt;pages&gt;1605-12&lt;/pages&gt;&lt;volume&gt;25&lt;/volume&gt;&lt;number&gt;13&lt;/number&gt;&lt;edition&gt;2004/07/21&lt;/edition&gt;&lt;keywords&gt;&lt;keyword&gt;Amino Acid Sequence&lt;/keyword&gt;&lt;keyword&gt;Computer Graphics&lt;/keyword&gt;&lt;keyword&gt;*Models, Molecular&lt;/keyword&gt;&lt;keyword&gt;Molecular Conformation&lt;/keyword&gt;&lt;keyword&gt;Molecular Sequence Data&lt;/keyword&gt;&lt;keyword&gt;Research&lt;/keyword&gt;&lt;keyword&gt;*Sequence Alignment&lt;/keyword&gt;&lt;keyword&gt;*Software&lt;/keyword&gt;&lt;keyword&gt;Thermodynamics&lt;/keyword&gt;&lt;/keywords&gt;&lt;dates&gt;&lt;year&gt;2004&lt;/year&gt;&lt;pub-dates&gt;&lt;date&gt;Oct&lt;/date&gt;&lt;/pub-dates&gt;&lt;/dates&gt;&lt;isbn&gt;0192-8651 (Print)&amp;#xD;0192-8651 (Linking)&lt;/isbn&gt;&lt;accession-num&gt;15264254&lt;/accession-num&gt;&lt;urls&gt;&lt;related-urls&gt;&lt;url&gt;http://www.ncbi.nlm.nih.gov/entrez/query.fcgi?cmd=Retrieve&amp;amp;db=PubMed&amp;amp;dopt=Citation&amp;amp;list_uids=15264254&lt;/url&gt;&lt;/related-urls&gt;&lt;/urls&gt;&lt;electronic-resource-num&gt;10.1002/jcc.20084&lt;/electronic-resource-num&gt;&lt;language&gt;eng&lt;/language&gt;&lt;/record&gt;&lt;/Cite&gt;&lt;/EndNote&gt;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[18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7E4D55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 </w:t>
      </w:r>
    </w:p>
    <w:p w:rsidR="00CF2570" w:rsidRPr="007E47A4" w:rsidRDefault="00CF2570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CF2570" w:rsidRPr="007E47A4" w:rsidRDefault="00B21B49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lastRenderedPageBreak/>
        <w:t>Statistical analysis</w:t>
      </w:r>
    </w:p>
    <w:p w:rsidR="00955DEC" w:rsidRPr="007E47A4" w:rsidRDefault="00CF2570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All data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are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presented as </w:t>
      </w:r>
      <w:r w:rsidR="00955DE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mean ±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SE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  <w:r w:rsidR="00B10B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CD51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Mann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>–</w:t>
      </w:r>
      <w:r w:rsidR="00CD516C" w:rsidRPr="007E47A4">
        <w:rPr>
          <w:rFonts w:ascii="Book Antiqua" w:hAnsi="Book Antiqua" w:cstheme="majorHAnsi"/>
          <w:color w:val="000000" w:themeColor="text1"/>
          <w:sz w:val="24"/>
          <w:szCs w:val="24"/>
        </w:rPr>
        <w:t>Whitney U-test</w:t>
      </w:r>
      <w:r w:rsidR="00B10B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was used to determine s</w:t>
      </w:r>
      <w:r w:rsidR="00955DEC" w:rsidRPr="007E47A4">
        <w:rPr>
          <w:rFonts w:ascii="Book Antiqua" w:hAnsi="Book Antiqua" w:cstheme="majorHAnsi"/>
          <w:color w:val="000000" w:themeColor="text1"/>
          <w:sz w:val="24"/>
          <w:szCs w:val="24"/>
        </w:rPr>
        <w:t>tatistica</w:t>
      </w:r>
      <w:r w:rsidR="00B10B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r w:rsidR="00955DEC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r w:rsidR="00B10B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y</w:t>
      </w:r>
      <w:r w:rsidR="00955DE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significan</w:t>
      </w:r>
      <w:r w:rsidR="00B10B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t differences.</w:t>
      </w:r>
    </w:p>
    <w:p w:rsidR="00EB4C1A" w:rsidRPr="007E47A4" w:rsidRDefault="00955DEC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</w:p>
    <w:p w:rsidR="00D4210E" w:rsidRPr="007E47A4" w:rsidRDefault="00964003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RESULTS</w:t>
      </w:r>
    </w:p>
    <w:p w:rsidR="007B1548" w:rsidRPr="007E47A4" w:rsidRDefault="00D4210E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To profile sensitivities of EGFR mutants against different classes of kinase inhibitors, we assayed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recombinant cytoplasmic domains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EGFR, EGFR L858R, or EGFR T790M/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L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858R for 95 kinase inhibitors</w:t>
      </w:r>
      <w:r w:rsidR="00C9033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(Table 1)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Several compounds such as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Ellagic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acid,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Damnacanthal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RAF1 kinase inhibitor I inhibited all three EGFR kinase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activit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y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but other kinase inhibitors showed selectivity in their inhibitory activity against </w:t>
      </w:r>
      <w:r w:rsidR="00662B59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9B21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mutant kinases. Among inhibitors with selectivity, JAK3 inhibitor VI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PEVuZE5vdGU+PENpdGU+PEF1dGhvcj5BZGFtczwvQXV0aG9yPjxZZWFyPjIwMDM8L1llYXI+PFJl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PEVuZE5vdGU+PENpdGU+PEF1dGhvcj5BZGFtczwvQXV0aG9yPjxZZWFyPjIwMDM8L1llYXI+PFJl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[15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Gö7874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/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&lt;EndNote&gt;&lt;Cite&gt;&lt;Author&gt;Kleinschroth&lt;/Author&gt;&lt;Year&gt;1995&lt;/Year&gt;&lt;RecNum&gt;1079&lt;/RecNum&gt;&lt;record&gt;&lt;rec-number&gt;1079&lt;/rec-number&gt;&lt;foreign-keys&gt;&lt;key app="EN" db-id="pe0rfa92qs9axsezdpapp0sizvrzrz2adds9"&gt;1079&lt;/key&gt;&lt;/foreign-keys&gt;&lt;ref-type name="Journal Article"&gt;17&lt;/ref-type&gt;&lt;contributors&gt;&lt;authors&gt;&lt;author&gt;Kleinschroth, J.&lt;/author&gt;&lt;author&gt;Hartenstein, J.&lt;/author&gt;&lt;author&gt;Rudolph, C. &lt;/author&gt;&lt;author&gt;Schächtele, C.&lt;/author&gt;&lt;/authors&gt;&lt;/contributors&gt;&lt;titles&gt;&lt;title&gt;Novel indolocarbazole protein kinase c inhibitors with improved biochemical and physicochemical properties&lt;/title&gt;&lt;secondary-title&gt;Bioorg. Med. Chem. Lett.&lt;/secondary-title&gt;&lt;/titles&gt;&lt;periodical&gt;&lt;full-title&gt;Bioorg. Med. Chem. Lett.&lt;/full-title&gt;&lt;/periodical&gt;&lt;pages&gt;55-60&lt;/pages&gt;&lt;volume&gt;5&lt;/volume&gt;&lt;number&gt;1&lt;/number&gt;&lt;section&gt;55&lt;/section&gt;&lt;dates&gt;&lt;year&gt;1995&lt;/year&gt;&lt;/dates&gt;&lt;urls&gt;&lt;/urls&gt;&lt;electronic-resource-num&gt;doi:10.1016/0960-894X(94)00458-R&lt;/electronic-resource-num&gt;&lt;/record&gt;&lt;/Cite&gt;&lt;/EndNote&gt;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[19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reduced kinase activity of EGFR </w:t>
      </w:r>
      <w:r w:rsidR="004044A5" w:rsidRPr="007E47A4">
        <w:rPr>
          <w:rFonts w:ascii="Book Antiqua" w:hAnsi="Book Antiqua" w:cstheme="majorHAnsi"/>
          <w:color w:val="000000" w:themeColor="text1"/>
          <w:sz w:val="24"/>
          <w:szCs w:val="24"/>
        </w:rPr>
        <w:t>T790M/L858R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 Gö7874</w:t>
      </w:r>
      <w:r w:rsidR="00A8523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C12A8" w:rsidRPr="007E47A4">
        <w:rPr>
          <w:rFonts w:ascii="Book Antiqua" w:hAnsi="Book Antiqua" w:cstheme="majorHAnsi"/>
          <w:color w:val="000000" w:themeColor="text1"/>
          <w:sz w:val="24"/>
          <w:szCs w:val="24"/>
        </w:rPr>
        <w:t>is a known PKC inhibitor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has an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indolocarbazole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structure that is also seen in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staurosporine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a cla</w:t>
      </w:r>
      <w:r w:rsidR="0088553D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sical</w:t>
      </w:r>
      <w:r w:rsidR="00C9033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 inhibitor (Figure 1B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). Because </w:t>
      </w:r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it has been reported that </w:t>
      </w:r>
      <w:proofErr w:type="spellStart"/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indolocarbazole</w:t>
      </w:r>
      <w:proofErr w:type="spellEnd"/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compounds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selec</w:t>
      </w:r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>tively inhibit EGFR T790M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but </w:t>
      </w:r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>show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E2AE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limited effects on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A44D2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PEVuZE5vdGU+PENpdGU+PEF1dGhvcj5MZWU8L0F1dGhvcj48WWVhcj4yMDEzPC9ZZWFyPjxSZWNO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PEVuZE5vdGU+PENpdGU+PEF1dGhvcj5MZWU8L0F1dGhvcj48WWVhcj4yMDEzPC9ZZWFyPjxSZWNO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[20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JAK3 inhibitor VI wa</w:t>
      </w:r>
      <w:r w:rsidR="008079B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 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>used in</w:t>
      </w:r>
      <w:r w:rsidR="001B20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further studies.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JAK3 inhibitor VI, a 3</w:t>
      </w:r>
      <w:r w:rsidR="002D45CE" w:rsidRPr="007E47A4">
        <w:rPr>
          <w:rFonts w:ascii="Book Antiqua" w:hAnsi="Book Antiqua" w:cs="Times New Roman"/>
          <w:color w:val="000000" w:themeColor="text1"/>
          <w:sz w:val="24"/>
          <w:szCs w:val="24"/>
        </w:rPr>
        <w:t>′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-pyridyl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oxindole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compound</w:t>
      </w:r>
      <w:r w:rsidR="00C9033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1A)</w:t>
      </w:r>
      <w:r w:rsidR="009B21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065FEF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inhibited</w:t>
      </w:r>
      <w:r w:rsidR="009B21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T790M/L858R</w:t>
      </w:r>
      <w:r w:rsidR="00BA208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(IC</w:t>
      </w:r>
      <w:r w:rsidR="00BA208A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>50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=</w:t>
      </w:r>
      <w:r w:rsidR="00BA208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1.43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BA208A" w:rsidRPr="007E47A4">
        <w:rPr>
          <w:rFonts w:ascii="Book Antiqua" w:hAnsi="Book Antiqua" w:cstheme="majorHAnsi"/>
          <w:color w:val="000000" w:themeColor="text1"/>
          <w:sz w:val="24"/>
          <w:szCs w:val="24"/>
        </w:rPr>
        <w:t>)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mutant, but</w:t>
      </w:r>
      <w:r w:rsidR="00065FE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weak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er effects were</w:t>
      </w:r>
      <w:r w:rsidR="009B21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observed on 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>L858R mutant (IC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 xml:space="preserve">50 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>&gt; 10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>)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A44D2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9B2197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>(IC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bscript"/>
        </w:rPr>
        <w:t xml:space="preserve">50 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>&gt; 10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3E04E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 </w:t>
      </w:r>
      <w:r w:rsidR="00E44701" w:rsidRPr="007E47A4">
        <w:rPr>
          <w:rFonts w:ascii="Book Antiqua" w:hAnsi="Book Antiqua" w:cstheme="majorHAnsi"/>
          <w:color w:val="000000" w:themeColor="text1"/>
          <w:sz w:val="24"/>
          <w:szCs w:val="24"/>
        </w:rPr>
        <w:t>(Figure 1C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).  </w:t>
      </w:r>
    </w:p>
    <w:p w:rsidR="007B1548" w:rsidRPr="007E47A4" w:rsidRDefault="002D45CE" w:rsidP="007E47A4">
      <w:pPr>
        <w:spacing w:line="360" w:lineRule="auto"/>
        <w:ind w:firstLineChars="200" w:firstLine="480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Next, we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tested whether JAK3 inhibitor VI decreased EGFR signaling in 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 T790M/L858R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positive </w:t>
      </w:r>
      <w:r w:rsidR="00DD1709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</w:t>
      </w:r>
      <w:r w:rsidR="00DD1709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EGF-induced EGFR </w:t>
      </w:r>
      <w:proofErr w:type="spellStart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autophosphorylation</w:t>
      </w:r>
      <w:proofErr w:type="spellEnd"/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at Y1045 was sig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nificantly reduced in </w:t>
      </w:r>
      <w:r w:rsidR="000C4EB3" w:rsidRPr="007E47A4">
        <w:rPr>
          <w:rFonts w:ascii="Book Antiqua" w:hAnsi="Book Antiqua" w:cstheme="majorHAnsi"/>
          <w:color w:val="000000" w:themeColor="text1"/>
          <w:sz w:val="24"/>
          <w:szCs w:val="24"/>
        </w:rPr>
        <w:t>1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0 or </w:t>
      </w:r>
      <w:r w:rsidR="000C4EB3" w:rsidRPr="007E47A4">
        <w:rPr>
          <w:rFonts w:ascii="Book Antiqua" w:hAnsi="Book Antiqua" w:cstheme="majorHAnsi"/>
          <w:color w:val="000000" w:themeColor="text1"/>
          <w:sz w:val="24"/>
          <w:szCs w:val="24"/>
        </w:rPr>
        <w:t>5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inhibitor VI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treated </w:t>
      </w:r>
      <w:r w:rsidR="00DD1709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(Figure 2A). 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 contrast,</w:t>
      </w:r>
      <w:r w:rsidR="00065FE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</w:t>
      </w:r>
      <w:r w:rsidR="00065FEF"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inhibitor VI had no e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ffect on the WT EGFR Y1045 phosphorylation in 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>A431 cells</w:t>
      </w:r>
      <w:r w:rsidR="00AE36E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2B)</w:t>
      </w:r>
      <w:r w:rsidR="00065FEF" w:rsidRPr="007E47A4">
        <w:rPr>
          <w:rFonts w:ascii="Book Antiqua" w:hAnsi="Book Antiqua" w:cstheme="majorHAnsi"/>
          <w:color w:val="000000" w:themeColor="text1"/>
          <w:sz w:val="24"/>
          <w:szCs w:val="24"/>
        </w:rPr>
        <w:t>. These data confirm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the mutant EGFR</w:t>
      </w:r>
      <w:r w:rsidR="00007C1C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specific blockage by JAK3 inhibitor VI in the T790M/L858R positive </w:t>
      </w:r>
      <w:r w:rsidR="00DD1709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="00D421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cells.</w:t>
      </w:r>
    </w:p>
    <w:p w:rsidR="00D4210E" w:rsidRPr="007E47A4" w:rsidRDefault="00D4210E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Although JAK 3 inhibitor VI specifically inhibited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T790M/L858R in cell</w:t>
      </w:r>
      <w:r w:rsidR="002433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it was not clear whether the T790M/L858R inhibition was a direct effect on the EGFR kinase or</w:t>
      </w:r>
      <w:r w:rsidR="002433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indirect effect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via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inhibition. To clarify this point, we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analyzed phosphorylation level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 of</w:t>
      </w:r>
      <w:r w:rsidR="00591C3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STAT3, a direct JAK3 substrate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STAT3 phosphorylation level was unchanged even after stimulation 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200 ng/mL</w:t>
      </w:r>
      <w:r w:rsidR="002433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EGF, which efficiently elevated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>Y1045 phosphorylation (Figure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2A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). In addition to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the effects of JAK3 inhibitor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VI on the EGF-stimulated phosphorylati</w:t>
      </w:r>
      <w:r w:rsidR="00895C75" w:rsidRPr="007E47A4">
        <w:rPr>
          <w:rFonts w:ascii="Book Antiqua" w:hAnsi="Book Antiqua" w:cstheme="majorHAnsi"/>
          <w:color w:val="000000" w:themeColor="text1"/>
          <w:sz w:val="24"/>
          <w:szCs w:val="24"/>
        </w:rPr>
        <w:t>on of EGFR T790M/L858R, those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on the basal phosphorylation of 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 T790M/L858R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STAT3 were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</w:t>
      </w:r>
      <w:r w:rsidR="004C12A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alyzed 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pertaining to </w:t>
      </w:r>
      <w:r w:rsidR="00376B1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="004C12A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in</w:t>
      </w:r>
      <w:r w:rsidR="002433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</w:t>
      </w:r>
      <w:r w:rsidR="004C12A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10% serum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culture condition. In contrast to </w:t>
      </w:r>
      <w:r w:rsidR="002433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decrease in the phosphorylation level of EGFR T790M/L858R at 5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B8012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JAK3 inhibitor VI, STAT3 Y7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05 phosphorylation was apparent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at 5 </w:t>
      </w:r>
      <w:r w:rsidR="00A33D0C" w:rsidRPr="007E47A4">
        <w:rPr>
          <w:rFonts w:ascii="Book Antiqua" w:hAnsi="Book Antiqua" w:cstheme="majorHAnsi"/>
          <w:color w:val="000000" w:themeColor="text1"/>
          <w:sz w:val="24"/>
          <w:szCs w:val="24"/>
        </w:rPr>
        <w:t>µM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began to decrease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from a higher c</w:t>
      </w:r>
      <w:r w:rsidR="00103319" w:rsidRPr="007E47A4">
        <w:rPr>
          <w:rFonts w:ascii="Book Antiqua" w:hAnsi="Book Antiqua" w:cstheme="majorHAnsi"/>
          <w:color w:val="000000" w:themeColor="text1"/>
          <w:sz w:val="24"/>
          <w:szCs w:val="24"/>
        </w:rPr>
        <w:t>oncentration</w:t>
      </w:r>
      <w:r w:rsidR="002D45CE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10331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10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10331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</w:t>
      </w:r>
      <w:r w:rsidR="00B8012F" w:rsidRPr="007E47A4">
        <w:rPr>
          <w:rFonts w:ascii="Book Antiqua" w:hAnsi="Book Antiqua" w:cstheme="majorHAnsi"/>
          <w:color w:val="000000" w:themeColor="text1"/>
          <w:sz w:val="24"/>
          <w:szCs w:val="24"/>
        </w:rPr>
        <w:t>Figure 2D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).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Another JAK inhibitor, JAK inhibitor I, significantly reduced STAT3 Y705 phosphorylation at 2.5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but did not affect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Y1068 phosphorylation at higher c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oncentrations such as 5 or 10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AF55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2D).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These data suggest that JAK3 inhibitor VI reduces the phosphorylation level of EGFR T790M/L858R without JAK3 inhibition, and that JAKs are not major </w:t>
      </w:r>
      <w:r w:rsidR="00B8012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contributors 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to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phosphorylation in </w:t>
      </w:r>
      <w:r w:rsidR="00376B1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cells.</w:t>
      </w:r>
    </w:p>
    <w:p w:rsidR="004A5BA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   Next, we performed MTT assay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to test 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effects of JAK3 inhibitor VI on proliferation of EGFR T790M/L858R positive </w:t>
      </w:r>
      <w:r w:rsidR="00376B1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</w:t>
      </w:r>
      <w:r w:rsidR="00376B16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  <w:r w:rsidR="00376B16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were cultured in 96-well plate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for 3 d with or without different concentrations of compounds. JAK3 inhibitor VI 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showed growth suppression at 10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30 </w:t>
      </w:r>
      <w:proofErr w:type="spellStart"/>
      <w:r w:rsidR="00B01920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B0192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B0192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but </w:t>
      </w:r>
      <w:proofErr w:type="spellStart"/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g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efitinib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JAK inhibitor I did not (Figure 3A). 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The 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ffect</w:t>
      </w:r>
      <w:r w:rsidR="001E2D14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JAK3 inhibitor VI on proliferation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WT EGFR expressing A431 </w:t>
      </w:r>
      <w:r w:rsidR="00BC48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(Figure 3B)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and A549</w:t>
      </w:r>
      <w:r w:rsidR="00BC48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3C)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were also analyzed. These cells were less sensitive to JAK3 inhibitor VI than NCI-H1975 cells.</w:t>
      </w:r>
    </w:p>
    <w:p w:rsidR="00D4210E" w:rsidRPr="007E47A4" w:rsidRDefault="001E2D14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   To obtain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structural insight, docking simulations between </w:t>
      </w:r>
      <w:r w:rsidR="00BC287F" w:rsidRPr="007E47A4">
        <w:rPr>
          <w:rFonts w:ascii="Book Antiqua" w:hAnsi="Book Antiqua" w:cstheme="majorHAnsi"/>
          <w:color w:val="000000" w:themeColor="text1"/>
          <w:sz w:val="24"/>
          <w:szCs w:val="24"/>
        </w:rPr>
        <w:t>JAK3 inhibitor VI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B8012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kinases 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were performed. 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 the model structure, JAK3 inhibitor VI bound to the ATP-binding p</w:t>
      </w:r>
      <w:r w:rsidR="00962B9A" w:rsidRPr="007E47A4">
        <w:rPr>
          <w:rFonts w:ascii="Book Antiqua" w:hAnsi="Book Antiqua" w:cstheme="majorHAnsi"/>
          <w:color w:val="000000" w:themeColor="text1"/>
          <w:sz w:val="24"/>
          <w:szCs w:val="24"/>
        </w:rPr>
        <w:t>ocket of EGFR T790M/L858R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962B9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formed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hydrogen bond</w:t>
      </w:r>
      <w:r w:rsidR="00962B9A" w:rsidRPr="007E47A4">
        <w:rPr>
          <w:rFonts w:ascii="Book Antiqua" w:hAnsi="Book Antiqua" w:cstheme="majorHAnsi"/>
          <w:color w:val="000000" w:themeColor="text1"/>
          <w:sz w:val="24"/>
          <w:szCs w:val="24"/>
        </w:rPr>
        <w:t>s with M793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BC287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T854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residue</w:t>
      </w:r>
      <w:r w:rsidR="00962B9A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4A)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Estimated binding to </w:t>
      </w:r>
      <w:r w:rsidR="00B0192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EGFR 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>T790M</w:t>
      </w:r>
      <w:r w:rsidR="00962B9A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="002B3A4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was more </w:t>
      </w:r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stable than that to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 EGFR and was equivalent with that to JAK3 (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92064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T790M/L858R</w:t>
      </w:r>
      <w:r w:rsidR="00920646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7.38 kcal/</w:t>
      </w:r>
      <w:proofErr w:type="spellStart"/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mol</w:t>
      </w:r>
      <w:proofErr w:type="spellEnd"/>
      <w:r w:rsidR="0092064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JAK3: 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7.59 kcal/</w:t>
      </w:r>
      <w:proofErr w:type="spellStart"/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mol</w:t>
      </w:r>
      <w:proofErr w:type="spellEnd"/>
      <w:r w:rsidR="0092064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WT 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920646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6.23 kcal/</w:t>
      </w:r>
      <w:proofErr w:type="spellStart"/>
      <w:r w:rsidR="00952596" w:rsidRPr="007E47A4">
        <w:rPr>
          <w:rFonts w:ascii="Book Antiqua" w:hAnsi="Book Antiqua" w:cstheme="majorHAnsi"/>
          <w:color w:val="000000" w:themeColor="text1"/>
          <w:sz w:val="24"/>
          <w:szCs w:val="24"/>
        </w:rPr>
        <w:t>mol</w:t>
      </w:r>
      <w:proofErr w:type="spellEnd"/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>).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Amino acid sequenc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 alignments of the EGFR T790 fl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anking regions and the corresponding regions of JAKs revealed that the gatekeeper residues of </w:t>
      </w:r>
      <w:r w:rsidR="00A44D2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JAKs are methionine</w:t>
      </w:r>
      <w:r w:rsidR="00373E3F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373E3F" w:rsidRPr="007E47A4">
        <w:rPr>
          <w:rFonts w:ascii="Book Antiqua" w:hAnsi="Book Antiqua" w:cstheme="majorHAnsi"/>
          <w:color w:val="000000" w:themeColor="text1"/>
          <w:sz w:val="24"/>
          <w:szCs w:val="24"/>
        </w:rPr>
        <w:t>similar to those of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T790M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</w:t>
      </w:r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>igure 4B)</w:t>
      </w:r>
      <w:r w:rsidR="00323BDC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="004061F1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   </w:t>
      </w:r>
    </w:p>
    <w:p w:rsidR="00D4210E" w:rsidRPr="007E47A4" w:rsidRDefault="00964003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DISCUSSION</w:t>
      </w:r>
    </w:p>
    <w:p w:rsidR="007B1548" w:rsidRPr="007E47A4" w:rsidRDefault="00D4210E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 T790M limits the clinical efficacy of EGFR</w:t>
      </w:r>
      <w:r w:rsidR="00905228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TKIs. Irreversible TKIs for EGFR T790M are associated with toxic effects due to simultaneous inhibition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A44D2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EGFR. In the present study, we found that JAK3 inhibitor VI selectively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inhibits EGFR T790M</w:t>
      </w:r>
      <w:r w:rsidR="00FB1E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had 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a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lesser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inhibitory effect on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 JAK3 inhibitor VI also suppresse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90522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proliferation of NCI-H1975 </w:t>
      </w:r>
      <w:r w:rsidR="0090522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cells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harboring EGFR T790M/L858R. Thus, our findings demonstrate that a JAK3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inhibitor is a mutant selective TKI for EGFR T790M</w:t>
      </w:r>
      <w:r w:rsidR="00D42B0A" w:rsidRPr="007E47A4">
        <w:rPr>
          <w:rFonts w:ascii="Book Antiqua" w:hAnsi="Book Antiqua" w:cstheme="majorHAnsi"/>
          <w:color w:val="000000" w:themeColor="text1"/>
          <w:sz w:val="24"/>
          <w:szCs w:val="24"/>
        </w:rPr>
        <w:t>/</w:t>
      </w:r>
      <w:r w:rsidR="00FB1E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L858R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offer a potential strategy to develop EGFR T790M</w:t>
      </w:r>
      <w:r w:rsidR="00905228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specific inhibitors by applying known inhibitors for JAK family kinases closely related to the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ErbB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family.</w:t>
      </w:r>
    </w:p>
    <w:p w:rsidR="00D4210E" w:rsidRPr="007E47A4" w:rsidRDefault="00D4210E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VI selectively inhibits the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-resistant EGFR T790M</w:t>
      </w:r>
      <w:r w:rsidR="00FB1E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L858R</w:t>
      </w:r>
      <w:r w:rsidR="00876F0B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inhibitor VI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>(10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7B1548" w:rsidRPr="007E47A4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μ</w:t>
      </w:r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7B154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 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inhibited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 activity of EGFR T790M/L858R</w:t>
      </w:r>
      <w:r w:rsidR="00A33F89" w:rsidRPr="007E47A4">
        <w:rPr>
          <w:rFonts w:ascii="Book Antiqua" w:hAnsi="Book Antiqua" w:cstheme="majorHAnsi"/>
          <w:color w:val="000000" w:themeColor="text1"/>
          <w:sz w:val="24"/>
          <w:szCs w:val="24"/>
        </w:rPr>
        <w:t>;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A33F8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however,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it was ineffective on the activity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in vitro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assay (Figure 1C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). Furthermore, JAK3 inhibitor VI efficiently reduced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autophosphorylation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EGFR T790M/L858R in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-resistant lung cancer cell</w:t>
      </w:r>
      <w:r w:rsidR="00907A60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907A60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2A)</w:t>
      </w:r>
      <w:r w:rsidR="00876F0B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 contrast to resistance of the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in A431</w:t>
      </w:r>
      <w:r w:rsidR="00876F0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(Figure 2B). </w:t>
      </w:r>
      <w:r w:rsidR="001D5FB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Dosage restriction of </w:t>
      </w:r>
      <w:proofErr w:type="spellStart"/>
      <w:r w:rsidR="001D5FBE"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quinazoline</w:t>
      </w:r>
      <w:proofErr w:type="spellEnd"/>
      <w:r w:rsidR="001D5FBE" w:rsidRPr="007E47A4">
        <w:rPr>
          <w:rFonts w:ascii="Book Antiqua" w:hAnsi="Book Antiqua" w:cstheme="majorHAnsi"/>
          <w:color w:val="000000" w:themeColor="text1"/>
          <w:sz w:val="24"/>
          <w:szCs w:val="24"/>
        </w:rPr>
        <w:t>-based EGFR</w:t>
      </w:r>
      <w:r w:rsidR="00907A60"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r w:rsidR="001D5FB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TKI treatments is attributable to the toxicity derived from simultaneous inhibition of the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1D5FB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As a possible solution for the issue, Zhou </w:t>
      </w:r>
      <w:r w:rsidR="00B21B49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et al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PEVuZE5vdGU+PENpdGU+PEF1dGhvcj5aaG91PC9BdXRob3I+PFllYXI+MjAwOTwvWWVhcj48UmVj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</w:fldData>
        </w:fldChar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PEVuZE5vdGU+PENpdGU+PEF1dGhvcj5aaG91PC9BdXRob3I+PFllYXI+MjAwOTwvWWVhcj48UmVj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</w:fldData>
        </w:fldChar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7B1548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[21]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reported that compounds with a non-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structure, pyrimidine, were specifically effective on mutant EGFRs.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Staurosporine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-related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indolocarb</w:t>
      </w:r>
      <w:r w:rsidR="00FB1EAF" w:rsidRPr="007E47A4">
        <w:rPr>
          <w:rFonts w:ascii="Book Antiqua" w:hAnsi="Book Antiqua" w:cstheme="majorHAnsi"/>
          <w:color w:val="000000" w:themeColor="text1"/>
          <w:sz w:val="24"/>
          <w:szCs w:val="24"/>
        </w:rPr>
        <w:t>azole</w:t>
      </w:r>
      <w:proofErr w:type="spellEnd"/>
      <w:r w:rsidR="00FB1EA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compounds such as Gö6976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PKC412 are </w:t>
      </w:r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also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more selective for EGFR T790M than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</w:t>
      </w:r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>ne</w:t>
      </w:r>
      <w:proofErr w:type="spellEnd"/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-based EGFR </w:t>
      </w:r>
      <w:r w:rsidR="007B1548" w:rsidRPr="007E47A4">
        <w:rPr>
          <w:rFonts w:ascii="Book Antiqua" w:hAnsi="Book Antiqua" w:cstheme="majorHAnsi"/>
          <w:color w:val="000000" w:themeColor="text1"/>
          <w:sz w:val="24"/>
          <w:szCs w:val="24"/>
        </w:rPr>
        <w:t>i</w:t>
      </w:r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>nhibitors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PEVuZE5vdGU+PENpdGU+PEF1dGhvcj5MZWU8L0F1dGhvcj48WWVhcj4yMDEzPC9ZZWFyPjxSZWNO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PEVuZE5vdGU+PENpdGU+PEF1dGhvcj5MZWU8L0F1dGhvcj48WWVhcj4yMDEzPC9ZZWFyPjxSZWNO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[19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 Therefore, applications of non-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compounds can confer T790M mutant specific inhibition without affecting </w:t>
      </w:r>
      <w:r w:rsidR="00907A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EGFR. Our data indicate that JAK3 inhibitor VI, an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indol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-based compound, provides an additional example of EGFR T790M-specific structure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</w:p>
    <w:p w:rsidR="00D4210E" w:rsidRPr="007E47A4" w:rsidRDefault="00D4210E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VI suppresses proliferation of NSCLCs harboring the gatekeeper mutation EGFR T790M. EGFR T790M/L858R-expressing NCI-H1975 cells showed reduced proliferation in the presence of JAK3 inhibitor VI, but not in the presence of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JAK inhibitor I (Figure 3A).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 xml:space="preserve">Furthermore, 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EGFR-expressing cell lines, A431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A549, were less sensitive to JAK3 inhibitor VI in comparison with NCI-H1975 cells (Figure</w:t>
      </w:r>
      <w:r w:rsidR="00766F7E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3B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="00DF7E4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), suggesting specific inhibition of EGFR T790M by JAK3 inhibitor VI. Because JAK3 inhibitors block JAK3 that </w:t>
      </w:r>
      <w:r w:rsidR="009D4F37" w:rsidRPr="007E47A4">
        <w:rPr>
          <w:rFonts w:ascii="Book Antiqua" w:hAnsi="Book Antiqua" w:cstheme="majorHAnsi"/>
          <w:color w:val="000000" w:themeColor="text1"/>
          <w:sz w:val="24"/>
          <w:szCs w:val="24"/>
        </w:rPr>
        <w:t>may phosphorylate EGFR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indirect effects</w:t>
      </w:r>
      <w:r w:rsidR="00876F0B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6F0B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via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inhibition may cause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reduction in </w:t>
      </w:r>
      <w:proofErr w:type="spellStart"/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>o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phosphorylation</w:t>
      </w:r>
      <w:proofErr w:type="spellEnd"/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 T7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90M/L858R in </w:t>
      </w:r>
      <w:r w:rsidR="000D0EF0" w:rsidRPr="007E47A4">
        <w:rPr>
          <w:rFonts w:ascii="Book Antiqua" w:hAnsi="Book Antiqua" w:cstheme="majorHAnsi"/>
          <w:color w:val="000000" w:themeColor="text1"/>
          <w:sz w:val="24"/>
          <w:szCs w:val="24"/>
        </w:rPr>
        <w:t>NCI-H1975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cells. However, EGFR T790M/L858R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inhibition was observed in lower concentrations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JAK3 inhibitor VI than </w:t>
      </w:r>
      <w:r w:rsidR="00766F7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those </w:t>
      </w:r>
      <w:r w:rsidR="00876F0B" w:rsidRPr="007E47A4">
        <w:rPr>
          <w:rFonts w:ascii="Book Antiqua" w:hAnsi="Book Antiqua" w:cstheme="majorHAnsi"/>
          <w:color w:val="000000" w:themeColor="text1"/>
          <w:sz w:val="24"/>
          <w:szCs w:val="24"/>
        </w:rPr>
        <w:t>of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inhibition. </w:t>
      </w:r>
      <w:r w:rsidR="00DF7E45" w:rsidRPr="007E47A4">
        <w:rPr>
          <w:rFonts w:ascii="Book Antiqua" w:hAnsi="Book Antiqua" w:cstheme="majorHAnsi"/>
          <w:color w:val="000000" w:themeColor="text1"/>
          <w:sz w:val="24"/>
          <w:szCs w:val="24"/>
        </w:rPr>
        <w:t>A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nother JAK inhibitor</w:t>
      </w:r>
      <w:r w:rsidR="000118A2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JAK inhibitor I</w:t>
      </w:r>
      <w:r w:rsidR="00766F7E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did not show EGFR T790M/L858R inhibition. Furthermore, T790M kinase inhibition was observed</w:t>
      </w:r>
      <w:r w:rsidR="00CC745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F27864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 </w:t>
      </w:r>
      <w:r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in vitro</w:t>
      </w:r>
      <w:r w:rsidR="00233A9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assay using recombinant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</w:t>
      </w:r>
      <w:r w:rsidR="00233A98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Therefore, the decrease in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autophosphorylation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</w:t>
      </w:r>
      <w:r w:rsidR="00233A98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 T790M/L858R seems to be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caused by direct inhibition in</w:t>
      </w:r>
      <w:r w:rsidR="00233A9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 T790M/L858R rather than </w:t>
      </w:r>
      <w:r w:rsidR="00CC745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by 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inhibition-mediated indirect effect</w:t>
      </w:r>
      <w:r w:rsidR="00233A98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</w:t>
      </w:r>
    </w:p>
    <w:p w:rsidR="00D4210E" w:rsidRPr="007E47A4" w:rsidRDefault="00D4210E" w:rsidP="007E47A4">
      <w:pPr>
        <w:spacing w:line="360" w:lineRule="auto"/>
        <w:ind w:firstLineChars="200" w:firstLine="480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Structural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charac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t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eristics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of EGFR T790M </w:t>
      </w:r>
      <w:r w:rsidR="00495942" w:rsidRPr="007E47A4">
        <w:rPr>
          <w:rFonts w:ascii="Book Antiqua" w:hAnsi="Book Antiqua" w:cstheme="majorHAnsi"/>
          <w:color w:val="000000" w:themeColor="text1"/>
          <w:sz w:val="24"/>
          <w:szCs w:val="24"/>
        </w:rPr>
        <w:t>mutants may be analogous to those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JAK3. 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 the docking study, JAK3 inhibitor VI bound to the ATP-binding pocket of EGFR T790M</w:t>
      </w:r>
      <w:r w:rsidR="00495942" w:rsidRPr="007E47A4">
        <w:rPr>
          <w:rFonts w:ascii="Book Antiqua" w:hAnsi="Book Antiqua" w:cstheme="majorHAnsi"/>
          <w:color w:val="000000" w:themeColor="text1"/>
          <w:sz w:val="24"/>
          <w:szCs w:val="24"/>
        </w:rPr>
        <w:t>/L858R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with an additional hydrogen bond (Figure 4A). Binding energy </w:t>
      </w:r>
      <w:r w:rsidR="008D0CE2" w:rsidRPr="007E47A4">
        <w:rPr>
          <w:rFonts w:ascii="Book Antiqua" w:hAnsi="Book Antiqua" w:cstheme="majorHAnsi"/>
          <w:color w:val="000000" w:themeColor="text1"/>
          <w:sz w:val="24"/>
          <w:szCs w:val="24"/>
        </w:rPr>
        <w:t>calculation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 predicted </w:t>
      </w:r>
      <w:r w:rsidR="008D0CE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that 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VI </w:t>
      </w:r>
      <w:r w:rsidR="00495942" w:rsidRPr="007E47A4">
        <w:rPr>
          <w:rFonts w:ascii="Book Antiqua" w:hAnsi="Book Antiqua" w:cstheme="majorHAnsi"/>
          <w:color w:val="000000" w:themeColor="text1"/>
          <w:sz w:val="24"/>
          <w:szCs w:val="24"/>
        </w:rPr>
        <w:t>would more stably bind</w:t>
      </w:r>
      <w:r w:rsidR="008D0CE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to EGFR T790M/L858R than to </w:t>
      </w:r>
      <w:r w:rsidR="000D0EF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40682D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="008D0CE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with an equivalent stability to the simulated binding to JAK3 (Figure 4A). Furthermore,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 family kinases are located in neighboring clans in the human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kinome</w:t>
      </w:r>
      <w:proofErr w:type="spellEnd"/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/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&lt;EndNote&gt;&lt;Cite&gt;&lt;Author&gt;Manning&lt;/Author&gt;&lt;Year&gt;2002&lt;/Year&gt;&lt;RecNum&gt;1134&lt;/RecNum&gt;&lt;record&gt;&lt;rec-number&gt;1134&lt;/rec-number&gt;&lt;foreign-keys&gt;&lt;key app="EN" db-id="pe0rfa92qs9axsezdpapp0sizvrzrz2adds9"&gt;1134&lt;/key&gt;&lt;/foreign-keys&gt;&lt;ref-type name="Journal Article"&gt;17&lt;/ref-type&gt;&lt;contributors&gt;&lt;authors&gt;&lt;author&gt;Manning, G.&lt;/author&gt;&lt;author&gt;Whyte, D. B.&lt;/author&gt;&lt;author&gt;Martinez, R.&lt;/author&gt;&lt;author&gt;Hunter, T.&lt;/author&gt;&lt;author&gt;Sudarsanam, S.&lt;/author&gt;&lt;/authors&gt;&lt;/contributors&gt;&lt;auth-address&gt;SUGEN Inc., 230 East Grand Avenue, South San Francisco, CA 94080, USA. gerard-manning@sugen.com&lt;/auth-address&gt;&lt;titles&gt;&lt;title&gt;The protein kinase complement of the human genome&lt;/title&gt;&lt;secondary-title&gt;Science&lt;/secondary-title&gt;&lt;/titles&gt;&lt;periodical&gt;&lt;full-title&gt;Science&lt;/full-title&gt;&lt;/periodical&gt;&lt;pages&gt;1912-34&lt;/pages&gt;&lt;volume&gt;298&lt;/volume&gt;&lt;number&gt;5600&lt;/number&gt;&lt;edition&gt;2002/12/10&lt;/edition&gt;&lt;keywords&gt;&lt;keyword&gt;Animals&lt;/keyword&gt;&lt;keyword&gt;Catalysis&lt;/keyword&gt;&lt;keyword&gt;Chromosome Mapping&lt;/keyword&gt;&lt;keyword&gt;Computational Biology&lt;/keyword&gt;&lt;keyword&gt;Databases, Genetic&lt;/keyword&gt;&lt;keyword&gt;Genes&lt;/keyword&gt;&lt;keyword&gt;*Genome, Human&lt;/keyword&gt;&lt;keyword&gt;Humans&lt;/keyword&gt;&lt;keyword&gt;Neoplasms/genetics&lt;/keyword&gt;&lt;keyword&gt;Phylogeny&lt;/keyword&gt;&lt;keyword&gt;Protein Kinases/chemistry/classification/*genetics/*metabolism&lt;/keyword&gt;&lt;keyword&gt;Protein Structure, Tertiary&lt;/keyword&gt;&lt;keyword&gt;Pseudogenes&lt;/keyword&gt;&lt;keyword&gt;Sequence Analysis, DNA&lt;/keyword&gt;&lt;keyword&gt;Signal Transduction&lt;/keyword&gt;&lt;/keywords&gt;&lt;dates&gt;&lt;year&gt;2002&lt;/year&gt;&lt;pub-dates&gt;&lt;date&gt;Dec 6&lt;/date&gt;&lt;/pub-dates&gt;&lt;/dates&gt;&lt;isbn&gt;1095-9203 (Electronic)&amp;#xD;0036-8075 (Linking)&lt;/isbn&gt;&lt;accession-num&gt;12471243&lt;/accession-num&gt;&lt;urls&gt;&lt;related-urls&gt;&lt;url&gt;http://www.ncbi.nlm.nih.gov/entrez/query.fcgi?cmd=Retrieve&amp;amp;db=PubMed&amp;amp;dopt=Citation&amp;amp;list_uids=12471243&lt;/url&gt;&lt;/related-urls&gt;&lt;/urls&gt;&lt;electronic-resource-num&gt;10.1126/science.1075762&amp;#xD;298/5600/1912 [pii]&lt;/electronic-resource-num&gt;&lt;language&gt;eng&lt;/language&gt;&lt;/record&gt;&lt;/Cite&gt;&lt;/EndNote&gt;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[22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, indicating that overall structures of the catalytic domains of JAKs are closely related to those of EGFRs.</w:t>
      </w:r>
      <w:r w:rsidR="00905E0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gatekeeper residues of WT JAKs are </w:t>
      </w:r>
      <w:proofErr w:type="spellStart"/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methionine</w:t>
      </w:r>
      <w:r w:rsidR="0078746F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proofErr w:type="spellEnd"/>
      <w:r w:rsidR="0078746F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which are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identical to the gatekeeper mutant EGFR T790M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(Figure 4B)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. Sequence alignments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of </w:t>
      </w:r>
      <w:r w:rsidR="005620F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gatekeeper </w:t>
      </w:r>
      <w:r w:rsidR="00495942" w:rsidRPr="007E47A4">
        <w:rPr>
          <w:rFonts w:ascii="Book Antiqua" w:hAnsi="Book Antiqua" w:cstheme="majorHAnsi"/>
          <w:color w:val="000000" w:themeColor="text1"/>
          <w:sz w:val="24"/>
          <w:szCs w:val="24"/>
        </w:rPr>
        <w:t>fl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>anking reg</w:t>
      </w:r>
      <w:r w:rsidR="005620F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ions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between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BCR-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ABLs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and Aurora 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>kinases indicated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that 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corresponding re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>sidues in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Aurora kinase</w:t>
      </w:r>
      <w:r w:rsidR="005620F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 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are </w:t>
      </w:r>
      <w:proofErr w:type="spellStart"/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>isoleucine</w:t>
      </w:r>
      <w:r w:rsidR="000D0EF0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proofErr w:type="spellEnd"/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D522D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0D0EF0" w:rsidRPr="007E47A4">
        <w:rPr>
          <w:rFonts w:ascii="Book Antiqua" w:hAnsi="Book Antiqua" w:cstheme="majorHAnsi"/>
          <w:color w:val="000000" w:themeColor="text1"/>
          <w:sz w:val="24"/>
          <w:szCs w:val="24"/>
        </w:rPr>
        <w:t>similar to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the gatekee</w:t>
      </w:r>
      <w:r w:rsidR="00DD04B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per mutation T315I.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These 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findings suggest a</w:t>
      </w:r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hypothesis</w:t>
      </w:r>
      <w:r w:rsidR="00DD04B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which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ED22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inhibitor sensitive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kinases </w:t>
      </w:r>
      <w:r w:rsidR="00ED22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such as EGFR L858R, exon19-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deleted EGFR</w:t>
      </w:r>
      <w:r w:rsidR="00FB4883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 BCR-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ABL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obtain</w:t>
      </w:r>
      <w:r w:rsidR="00DD04B9" w:rsidRPr="007E47A4">
        <w:rPr>
          <w:rFonts w:ascii="Book Antiqua" w:hAnsi="Book Antiqua" w:cstheme="majorHAnsi"/>
          <w:color w:val="000000" w:themeColor="text1"/>
          <w:sz w:val="24"/>
          <w:szCs w:val="24"/>
        </w:rPr>
        <w:t>ed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structura</w:t>
      </w:r>
      <w:r w:rsidR="00ED22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l similarities to other kinases during acquisition of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AC213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drug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resistance.</w:t>
      </w:r>
      <w:r w:rsidR="00ED22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DD04B9" w:rsidRPr="007E47A4">
        <w:rPr>
          <w:rFonts w:ascii="Book Antiqua" w:hAnsi="Book Antiqua" w:cstheme="majorHAnsi"/>
          <w:color w:val="000000" w:themeColor="text1"/>
          <w:sz w:val="24"/>
          <w:szCs w:val="24"/>
        </w:rPr>
        <w:t>In fact, Aurora kinase inhibitors are effective on BCR-A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BL</w:t>
      </w:r>
      <w:r w:rsidR="00DD04B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T315I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PEVuZE5vdGU+PENpdGU+PEF1dGhvcj5Zb3VuZzwvQXV0aG9yPjxZZWFyPjIwMDY8L1llYXI+PFJl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begin">
          <w:fldData xml:space="preserve">PEVuZE5vdGU+PENpdGU+PEF1dGhvcj5Zb3VuZzwvQXV0aG9yPjxZZWFyPjIwMDY8L1llYXI+PFJl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</w:fldData>
        </w:fldChar>
      </w:r>
      <w:r w:rsidR="000957EC" w:rsidRPr="007E47A4">
        <w:rPr>
          <w:rFonts w:ascii="Book Antiqua" w:hAnsi="Book Antiqua" w:cstheme="majorHAnsi"/>
          <w:color w:val="000000" w:themeColor="text1"/>
          <w:sz w:val="24"/>
          <w:szCs w:val="24"/>
        </w:rPr>
        <w:instrText xml:space="preserve"> ADDIN EN.CITE.DATA </w:instrTex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separate"/>
      </w:r>
      <w:r w:rsidR="005B0869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[</w:t>
      </w:r>
      <w:r w:rsidR="007B1548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23,</w:t>
      </w:r>
      <w:r w:rsidR="00D46936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24</w:t>
      </w:r>
      <w:r w:rsidR="000957EC" w:rsidRPr="007E47A4">
        <w:rPr>
          <w:rFonts w:ascii="Book Antiqua" w:hAnsi="Book Antiqua" w:cstheme="majorHAnsi"/>
          <w:noProof/>
          <w:color w:val="000000" w:themeColor="text1"/>
          <w:sz w:val="24"/>
          <w:szCs w:val="24"/>
          <w:vertAlign w:val="superscript"/>
        </w:rPr>
        <w:t>]</w:t>
      </w:r>
      <w:r w:rsidR="00211C1F" w:rsidRPr="007E47A4">
        <w:rPr>
          <w:rFonts w:ascii="Book Antiqua" w:hAnsi="Book Antiqua" w:cstheme="majorHAnsi"/>
          <w:color w:val="000000" w:themeColor="text1"/>
          <w:sz w:val="24"/>
          <w:szCs w:val="24"/>
        </w:rPr>
        <w:fldChar w:fldCharType="end"/>
      </w:r>
      <w:r w:rsidR="002E131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in addition to our findings of JAK3 inhibito</w:t>
      </w:r>
      <w:r w:rsidR="00396D9C" w:rsidRPr="007E47A4">
        <w:rPr>
          <w:rFonts w:ascii="Book Antiqua" w:hAnsi="Book Antiqua" w:cstheme="majorHAnsi"/>
          <w:color w:val="000000" w:themeColor="text1"/>
          <w:sz w:val="24"/>
          <w:szCs w:val="24"/>
        </w:rPr>
        <w:t>r</w:t>
      </w:r>
      <w:r w:rsidR="002E131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VI as an EGFR T790M inhibitor.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Therefore, it may be </w:t>
      </w:r>
      <w:r w:rsidR="0079041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rational </w:t>
      </w:r>
      <w:r w:rsidR="0079041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strategy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to screen compounds effective on 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different kinases structurally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</w:t>
      </w:r>
      <w:r w:rsidR="005525BF" w:rsidRPr="007E47A4">
        <w:rPr>
          <w:rFonts w:ascii="Book Antiqua" w:hAnsi="Book Antiqua" w:cstheme="majorHAnsi"/>
          <w:color w:val="000000" w:themeColor="text1"/>
          <w:sz w:val="24"/>
          <w:szCs w:val="24"/>
        </w:rPr>
        <w:t>imilar to gatekeeper mutants in the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fight against </w:t>
      </w:r>
      <w:r w:rsidR="002E131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drug </w:t>
      </w:r>
      <w:r w:rsidR="0079041E" w:rsidRPr="007E47A4">
        <w:rPr>
          <w:rFonts w:ascii="Book Antiqua" w:hAnsi="Book Antiqua" w:cstheme="majorHAnsi"/>
          <w:color w:val="000000" w:themeColor="text1"/>
          <w:sz w:val="24"/>
          <w:szCs w:val="24"/>
        </w:rPr>
        <w:t>resistant kinase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s.                 </w:t>
      </w:r>
    </w:p>
    <w:p w:rsidR="00D4210E" w:rsidRPr="007E47A4" w:rsidRDefault="00D4210E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117A18" w:rsidRPr="007E47A4" w:rsidRDefault="007B1548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ACKNOWLEDGEMENTS</w:t>
      </w:r>
    </w:p>
    <w:p w:rsidR="00117A18" w:rsidRPr="007E47A4" w:rsidRDefault="00117A18" w:rsidP="007E47A4">
      <w:pPr>
        <w:spacing w:line="360" w:lineRule="auto"/>
        <w:rPr>
          <w:rFonts w:ascii="Book Antiqua" w:hAnsi="Book Antiqua" w:cs="Arial"/>
          <w:color w:val="000000" w:themeColor="text1"/>
          <w:kern w:val="0"/>
          <w:sz w:val="24"/>
          <w:szCs w:val="24"/>
        </w:rPr>
      </w:pP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We thank the Screening Committee of Anticancer Drugs in the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Scientific Support Programs for Cancer Research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Grant-in-Aid for Scientific Research on Innovative Areas from the Ministry of Education, Culture, Sports, Science</w:t>
      </w:r>
      <w:r w:rsidR="00B21B49"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and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Technology for SCADS inhibitor</w:t>
      </w:r>
      <w:r w:rsidR="005525BF"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kits and 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>Chie Ishikawa</w:t>
      </w:r>
      <w:r w:rsidR="00B21B49"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and</w:t>
      </w:r>
      <w:r w:rsidRPr="007E47A4">
        <w:rPr>
          <w:rFonts w:ascii="Book Antiqua" w:hAnsi="Book Antiqua" w:cs="Arial"/>
          <w:color w:val="000000" w:themeColor="text1"/>
          <w:kern w:val="0"/>
          <w:sz w:val="24"/>
          <w:szCs w:val="24"/>
        </w:rPr>
        <w:t xml:space="preserve"> Emi Takahashi for technical assistance.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None of the authors </w:t>
      </w:r>
      <w:r w:rsidR="00BC59F7" w:rsidRPr="007E47A4">
        <w:rPr>
          <w:rFonts w:ascii="Book Antiqua" w:hAnsi="Book Antiqua" w:cs="Arial"/>
          <w:color w:val="000000" w:themeColor="text1"/>
          <w:sz w:val="24"/>
          <w:szCs w:val="24"/>
        </w:rPr>
        <w:t>ha</w:t>
      </w:r>
      <w:r w:rsidR="00A63F9E" w:rsidRPr="007E47A4">
        <w:rPr>
          <w:rFonts w:ascii="Book Antiqua" w:hAnsi="Book Antiqua" w:cs="Arial"/>
          <w:color w:val="000000" w:themeColor="text1"/>
          <w:sz w:val="24"/>
          <w:szCs w:val="24"/>
        </w:rPr>
        <w:t>ve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financial </w:t>
      </w:r>
      <w:r w:rsidR="00A63F9E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conflicts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related to this work.</w:t>
      </w:r>
    </w:p>
    <w:p w:rsidR="000F71EA" w:rsidRPr="007E47A4" w:rsidRDefault="000F71EA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2F2426" w:rsidRPr="007E47A4" w:rsidRDefault="002F2426" w:rsidP="007E47A4">
      <w:pPr>
        <w:spacing w:line="360" w:lineRule="auto"/>
        <w:rPr>
          <w:rFonts w:ascii="Book Antiqua" w:hAnsi="Book Antiqua" w:cstheme="majorHAnsi"/>
          <w:b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COMMENTS</w:t>
      </w:r>
    </w:p>
    <w:p w:rsidR="002F2426" w:rsidRPr="007E47A4" w:rsidRDefault="002F2426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Background</w:t>
      </w:r>
    </w:p>
    <w:p w:rsidR="00C27B0B" w:rsidRPr="007E47A4" w:rsidRDefault="0022750B" w:rsidP="007E47A4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Tyrosine kinase inhibitors against </w:t>
      </w:r>
      <w:r w:rsidR="0082026E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82026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epidermal growth factor receptor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(</w:t>
      </w:r>
      <w:r w:rsidR="0082026E" w:rsidRPr="007E47A4">
        <w:rPr>
          <w:rFonts w:ascii="Book Antiqua" w:hAnsi="Book Antiqua" w:cs="Arial"/>
          <w:color w:val="000000" w:themeColor="text1"/>
          <w:sz w:val="24"/>
          <w:szCs w:val="24"/>
        </w:rPr>
        <w:t>EGFR-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TKIs)</w:t>
      </w:r>
      <w:r w:rsidR="0082026E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are initially effective on n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on-small cell lung cancers (NACLCs) caused by EGFR mutations</w:t>
      </w:r>
      <w:r w:rsidR="0082026E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However, </w:t>
      </w:r>
      <w:r w:rsidR="00C27B0B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drug-resistant mutations such as the gatekeeper mutation T790M limit 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the </w:t>
      </w:r>
      <w:r w:rsidR="00C27B0B" w:rsidRPr="007E47A4">
        <w:rPr>
          <w:rFonts w:ascii="Book Antiqua" w:hAnsi="Book Antiqua" w:cs="Arial"/>
          <w:color w:val="000000" w:themeColor="text1"/>
          <w:sz w:val="24"/>
          <w:szCs w:val="24"/>
        </w:rPr>
        <w:t>clinical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efficacy of EGFR-TKIs</w:t>
      </w:r>
      <w:r w:rsidR="00C27B0B" w:rsidRPr="007E47A4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C27B0B" w:rsidRPr="007E47A4" w:rsidRDefault="00C27B0B" w:rsidP="007E47A4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22750B" w:rsidRPr="007E47A4" w:rsidRDefault="00C27B0B" w:rsidP="007E47A4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Research frontiers</w:t>
      </w:r>
      <w:r w:rsidR="0022750B" w:rsidRPr="007E47A4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 xml:space="preserve"> </w:t>
      </w:r>
    </w:p>
    <w:p w:rsidR="00C27B0B" w:rsidRPr="007E47A4" w:rsidRDefault="00C27B0B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Irreversible EGFR-TKIs that covalently bind to the EGFR kinase domain have provided a way to inhibit the gatekeeper mutant EGFR T790M.</w:t>
      </w:r>
    </w:p>
    <w:p w:rsidR="00341E17" w:rsidRPr="007E47A4" w:rsidRDefault="00341E17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341E17" w:rsidRPr="007E47A4" w:rsidRDefault="00341E17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Innovations and breakthroughs</w:t>
      </w:r>
    </w:p>
    <w:p w:rsidR="00341E17" w:rsidRPr="007E47A4" w:rsidRDefault="00C27B0B" w:rsidP="007E47A4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EGFR T790M inhibition by the 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quinazoline</w:t>
      </w:r>
      <w:proofErr w:type="spellEnd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-based irreversible TKIs causes simultaneous inhibition of </w:t>
      </w:r>
      <w:r w:rsidR="00690E1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WT EGFR, resulting in adverse effects such as skin rash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diarrhea. </w:t>
      </w:r>
      <w:r w:rsidR="0022750B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Our present study rediscovered </w:t>
      </w:r>
      <w:r w:rsidR="007B1548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Janus kinases </w:t>
      </w:r>
      <w:r w:rsidR="007B1548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>3 (</w:t>
      </w:r>
      <w:r w:rsidR="0022750B" w:rsidRPr="007E47A4">
        <w:rPr>
          <w:rFonts w:ascii="Book Antiqua" w:hAnsi="Book Antiqua" w:cs="Arial"/>
          <w:color w:val="000000" w:themeColor="text1"/>
          <w:sz w:val="24"/>
          <w:szCs w:val="24"/>
        </w:rPr>
        <w:t>JAK3</w:t>
      </w:r>
      <w:r w:rsidR="007B1548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>)</w:t>
      </w:r>
      <w:r w:rsidR="0022750B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inhibitor VI as a 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reversible </w:t>
      </w:r>
      <w:r w:rsidR="00341E17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EGFR-TKI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22750B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selective 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for </w:t>
      </w:r>
      <w:r w:rsidR="0022750B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EGFR T790M. </w:t>
      </w:r>
    </w:p>
    <w:p w:rsidR="00341E17" w:rsidRPr="007E47A4" w:rsidRDefault="00341E17" w:rsidP="007E47A4">
      <w:pPr>
        <w:spacing w:line="360" w:lineRule="auto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341E17" w:rsidRPr="007E47A4" w:rsidRDefault="00341E17" w:rsidP="007E47A4">
      <w:pPr>
        <w:spacing w:line="360" w:lineRule="auto"/>
        <w:rPr>
          <w:rFonts w:ascii="Book Antiqua" w:hAnsi="Book Antiqua" w:cs="Arial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b/>
          <w:i/>
          <w:color w:val="000000" w:themeColor="text1"/>
          <w:sz w:val="24"/>
          <w:szCs w:val="24"/>
        </w:rPr>
        <w:t>Applications</w:t>
      </w:r>
    </w:p>
    <w:p w:rsidR="0022750B" w:rsidRPr="007E47A4" w:rsidRDefault="0022750B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Our structural analysis revealed similarities among EGFR T790M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and </w:t>
      </w:r>
      <w:r w:rsidR="00C9713D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kinases (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>JAKs</w:t>
      </w:r>
      <w:r w:rsidR="00C9713D" w:rsidRPr="007E47A4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>. This may offer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>a new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strategy to </w:t>
      </w:r>
      <w:r w:rsidR="00341E17" w:rsidRPr="007E47A4">
        <w:rPr>
          <w:rFonts w:ascii="Book Antiqua" w:hAnsi="Book Antiqua" w:cs="Arial"/>
          <w:color w:val="000000" w:themeColor="text1"/>
          <w:sz w:val="24"/>
          <w:szCs w:val="24"/>
        </w:rPr>
        <w:t>screen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 for EGFR T790M inhibitors from known kinase inhibitors.</w:t>
      </w:r>
    </w:p>
    <w:p w:rsidR="002F2426" w:rsidRPr="007E47A4" w:rsidRDefault="002F2426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341E17" w:rsidRPr="007E47A4" w:rsidRDefault="00341E17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Terminology</w:t>
      </w:r>
    </w:p>
    <w:p w:rsidR="00341E17" w:rsidRPr="007E47A4" w:rsidRDefault="00E74947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="Arial"/>
          <w:color w:val="000000" w:themeColor="text1"/>
          <w:sz w:val="24"/>
          <w:szCs w:val="24"/>
        </w:rPr>
        <w:t xml:space="preserve">JAKs are protein tyrosine kinases, whose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catalytic domain structures are closely related to those of EGFRs</w:t>
      </w:r>
      <w:r w:rsidRPr="007E47A4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:rsidR="00341E17" w:rsidRPr="007E47A4" w:rsidRDefault="00341E17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E74947" w:rsidRPr="007E47A4" w:rsidRDefault="00E74947" w:rsidP="007E47A4">
      <w:pPr>
        <w:spacing w:line="360" w:lineRule="auto"/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Peer-review</w:t>
      </w:r>
    </w:p>
    <w:p w:rsidR="007B1548" w:rsidRPr="007E47A4" w:rsidRDefault="00193751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 current manuscript entitled “JAK3 inhibitor VI is a mutant specific inhibitor for EGFR with gatekeeper mutation T790M”, the authors demonstrated that JAK3 inhibitor VI could specifically inhibit EGFR gatekeeper mutation (T790M) 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>in non-small cell lung cancers.</w:t>
      </w:r>
    </w:p>
    <w:p w:rsidR="007B1548" w:rsidRPr="007E47A4" w:rsidRDefault="007B1548" w:rsidP="007E47A4">
      <w:pPr>
        <w:widowControl/>
        <w:spacing w:line="360" w:lineRule="auto"/>
        <w:jc w:val="left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br w:type="page"/>
      </w:r>
    </w:p>
    <w:p w:rsidR="001510AE" w:rsidRPr="007E47A4" w:rsidRDefault="001510AE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36038B" w:rsidRPr="007E47A4" w:rsidRDefault="0036038B" w:rsidP="007E47A4">
      <w:pPr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REFERENCES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Mok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TS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Wu YL,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Thongprasert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Yang CH, Chu DT,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Saijo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Sunpaweravong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P, Han B,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Margono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B, Ichinose 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Nishiwaki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Ohe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Yang JJ,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Chewaskulyong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B, Jiang H, Duffield EL, Watkins CL,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Armour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AA, Fukuoka M.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Gefitinib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or carboplatin-paclitaxel in pulmonary adenocarcinoma.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N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Engl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J Med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2009;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361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947-957 [PMID: 19692680 DOI: 10.1056/NEJMoa0810699]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Rosell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R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Moran T,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Queralt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C, Porta 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Cardenal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F, Camps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Majem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Lopez-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Vivanco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G, Isla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Provencio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Insa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Massuti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B, Gonzalez-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Larriba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JL, Paz-Ares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Bover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I, Garcia-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Campelo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Moreno MA,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Catot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Rolfo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Reguart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N,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Palmero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Sánchez JM,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Bastus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Mayo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Bertran-Alamillo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J, Molina MA, Sanchez JJ, Taron M. Screening for epidermal growth factor receptor mutations in lung cancer.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N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Engl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J Med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2009;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361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958-967 [PMID: 19692684 DOI: 10.1056/NEJMoa0904554]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3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Yun CH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Boggon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TJ, Li Y, Woo MS,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Greulich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H, Meyerson M, Eck MJ. Structures of lung cancer-derived EGFR mutants and inhibitor complexes: mechanism of activation and insights into differential inhibitor sensitivity.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Cancer Cell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2007;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11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217-227 [PMID: 17349580 DOI: 10.1016/j.ccr.2006.12.017]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4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Carey KD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Garton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AJ, Romero MS,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Kahler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J, Thomson S, Ross S, Park F, Haley JD, Gibson N,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Sliwkowski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MX. Kinetic analysis of epidermal growth factor receptor somatic mutant proteins shows increased sensitivity to the epidermal growth factor receptor tyrosine kinase inhibitor,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erlotinib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Cancer Res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2006;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66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8163-8171 [PMID: 16912195 DOI: 10.1158/0008-5472.CAN-06-0453]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 xml:space="preserve">5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Pao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W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Miller VA,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Politi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Riely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Somwar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Zakowski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MF, Kris MG, Varmus H. Acquired resistance of lung adenocarcinomas to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gefitinib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or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erlotinib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is associated with a second mutation in the EGFR kinase domain.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PLoS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Med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2005;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e73 [PMID: 15737014 DOI: 10.1371/journal.pmed.0020073]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6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Kobayashi 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Boggon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Dayaram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Jänne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PA, Kocher O, Meyerson M, Johnson BE, Eck MJ,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Tenen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DG,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Halmos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B. EGFR mutation and resistance of non-small-cell lung cancer to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gefitinib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N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Engl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J Med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2005;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352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786-792 [PMID: 15728811 DOI: 10.1056/NEJMoa044238]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7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Li 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Shimamura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Ji H, Chen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Haringsma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HJ, McNamara K, Liang MC,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Perera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Zaghlul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Borgman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CL, Kubo S, Takahashi M, Sun 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Chirieac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Padera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RF, Lindeman NI,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Jänne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PA, Thomas RK, Meyerson ML, Eck MJ,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Engelman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JA, Shapiro GI, Wong KK. Bronchial and peripheral murine lung carcinomas induced by T790M-L858R mutant EGFR respond to HKI-272 and rapamycin combination therapy.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Cancer Cell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2007;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12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81-93 [PMID: 17613438 DOI: 10.1016/j.ccr.2007.06.005]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8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Engelman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JA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Zejnullahu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Gale CM,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Lifshits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E, Gonzales AJ,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Shimamura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Zhao F, Vincent PW,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Naumov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GN,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Bradner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JE,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Althaus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IW, Gandhi L, Shapiro GI, Nelson JM,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Heymach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JV, Meyerson M, Wong KK,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Jänne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PA. PF00299804, an irreversible pan-ERBB inhibitor, is effective in lung cancer models with EGFR and ERBB2 mutations that are resistant to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gefitinib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Cancer Res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2007;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67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11924-11932 [PMID: 18089823 DOI: 10.1158/0008-5472.CAN-07-1885]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9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Li 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Ambrogio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Shimamura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T, Kubo S, Takahashi 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Chirieac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Padera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RF, Shapiro GI, Baum 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Himmelsbach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F,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Rettig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WJ, Meyerson 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Solca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F,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Greulich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H, Wong KK. </w:t>
      </w: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BIBW2992, an irreversible EGFR/HER2 inhibitor highly 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>effective in preclinical lung cancer models.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Oncogene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2008;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27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4702-4711 [PMID: 18408761 DOI: 10.1038/onc.2008.109]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10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Miller VA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Hirsh V,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Cadranel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J, Chen YM, Park K, Kim SW, Zhou C, Su WC, Wang M, Sun 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Heo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Crino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L, Tan EH, Chao TY,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Shahidi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Cong XJ,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Lorence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RM, Yang JC.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Afatinib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versus placebo for patients with advanced, metastatic non-small-cell lung cancer after failure of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erlotinib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gefitinib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or both, and one or two lines of chemotherapy (LUX-Lung 1): a phase 2b/3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randomised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trial.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Lancet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Oncol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2012;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13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528-538 [PMID: 22452896 DOI: 10.1016/S1470-2045(12)70087-6]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11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Jänne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PA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Yang JC, Kim DW,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Planchard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Ohe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Y,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Ramalingam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Ahn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MJ, Kim SW, Su WC, Horn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Haggstrom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Felip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E, Kim JH,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Frewer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Cantarini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Brown KH, Dickinson PA,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Ghiorghiu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Ranson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M. AZD9291 in EGFR inhibitor-resistant non-small-cell lung cancer.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N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Engl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J Med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2015;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372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1689-1699 [PMID: 25923549 DOI: 10.1056/NEJMoa1411817]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12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Jiang T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Zhou C. Clinical </w:t>
      </w: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activity of the mutant-selective EGFR inhibitor AZD9291 in patients with EGFR inhibitor-resistant non-small cell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lung cancer.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Transl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Lung Cancer Res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2014;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370-372 [PMID: 25806323 DOI: 10.3978/j.issn.2218-6751.2014.08.02]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13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Ramalingam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SS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Blackhall F,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Krzakowski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Barrios CH, Park 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Bover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Seog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Heo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Rosell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Talbot DC, Frank 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Letrent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SP, Ruiz-Garcia A, Taylor I, Liang JQ, Campbell AK, O'Connell J, Boyer M. Randomized phase II study of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dacomitinib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(PF-00299804), an irreversible pan-human epidermal growth factor receptor inhibitor, versus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erlotinib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in patients with advanced non-small-cell 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 xml:space="preserve">lung cancer.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Clin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Oncol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2012;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30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3337-3344 [PMID: 22753918 DOI: 10.1200/JCO.2011.40.9433]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14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Sequist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LV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Besse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B, Lynch TJ, Miller VA, Wong KK,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Gitlitz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B, Eaton 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Zacharchuk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Freyman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Powell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Ananthakrishnan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Quinn S, Soria JC.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Neratinib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, an irreversible pan-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ErbB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receptor tyrosine kinase inhibitor: results of a phase II trial in patients with advanced non-small-cell lung cancer.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Clin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Oncol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2010;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28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3076-3083 [PMID: 20479403 DOI: 10.1200/JCO.2009.27.9414]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15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Adams C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Aldous DJ,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Amendola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Bamborough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P, Bright C, Crowe S, Eastwood P, Fenton G, Foster M, Harrison TK, King S, Lai J, Lawrence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Letallec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JP, McCarthy C, Moorcroft N, Page K, Rao S, Redford J,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Sadiq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Smith 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Souness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JE,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Thurairatnam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Vine M, Wyman B. Mapping the kinase domain of Janus Kinase 3.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Bioorg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Med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Chem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Lett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2003;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13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3105-3110 [PMID: 12941344 DOI: S0960894X03006577]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16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Dallakyan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Olson AJ. </w:t>
      </w: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Small-molecule library screening by docking with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PyRx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.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Methods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Mol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Biol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2015;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1263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243-250 [PMID: 25618350 DOI: 10.1007/978-1-4939-2269-7_19]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17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Morris GM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Huey R, Lindstrom W,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Sanner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MF,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Belew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Goodsell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DS, Olson AJ. AutoDock4 and AutoDockTools4: Automated docking with selective receptor flexibility.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Comput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Chem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2009;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30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2785-2791 [PMID: 19399780 DOI: 10.1002/jcc.21256]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18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Pettersen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EF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Goddard TD, Huang CC, Couch GS, Greenblatt DM,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Meng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EC,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Ferrin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TE.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UCSF Chimera--a visualization system for exploratory research and analysis.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J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Comput</w:t>
      </w:r>
      <w:proofErr w:type="spellEnd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Chem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2004;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25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1605-1612 [PMID: 15264254 DOI: 10.1002/jcc.20084]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lastRenderedPageBreak/>
        <w:t xml:space="preserve">19 </w:t>
      </w:r>
      <w:proofErr w:type="spellStart"/>
      <w:r w:rsidRPr="007E47A4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>Kleinschroth</w:t>
      </w:r>
      <w:proofErr w:type="spellEnd"/>
      <w:r w:rsidRPr="007E47A4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 xml:space="preserve"> J,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Hartenstein J, Rudolph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Schächtele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C. Novel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indolocarbazole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protein kinase c inhibitors with improved biochemical and physicochemical properties. </w:t>
      </w:r>
      <w:proofErr w:type="spellStart"/>
      <w:r w:rsidRPr="007E47A4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>Bioorg</w:t>
      </w:r>
      <w:proofErr w:type="spellEnd"/>
      <w:r w:rsidRPr="007E47A4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 xml:space="preserve"> Med </w:t>
      </w:r>
      <w:proofErr w:type="spellStart"/>
      <w:r w:rsidRPr="007E47A4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>Chem</w:t>
      </w:r>
      <w:proofErr w:type="spellEnd"/>
      <w:r w:rsidRPr="007E47A4">
        <w:rPr>
          <w:rFonts w:ascii="Book Antiqua" w:eastAsia="宋体" w:hAnsi="Book Antiqua" w:cs="宋体"/>
          <w:i/>
          <w:color w:val="000000" w:themeColor="text1"/>
          <w:kern w:val="0"/>
          <w:sz w:val="24"/>
          <w:szCs w:val="24"/>
        </w:rPr>
        <w:t xml:space="preserve"> Lett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1995; </w:t>
      </w:r>
      <w:r w:rsidRPr="007E47A4">
        <w:rPr>
          <w:rFonts w:ascii="Book Antiqua" w:eastAsia="宋体" w:hAnsi="Book Antiqua" w:cs="宋体"/>
          <w:b/>
          <w:color w:val="000000" w:themeColor="text1"/>
          <w:kern w:val="0"/>
          <w:sz w:val="24"/>
          <w:szCs w:val="24"/>
        </w:rPr>
        <w:t>5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55-60 [DOI: 10.1016/0960-894X(</w:t>
      </w: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94)00458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-R] 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20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Lee HJ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Schaefer G,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Heffron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TP, Shao L, Ye X, Sideris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Malek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Chan E, Merchant M, La H,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Ubhayakar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Yauch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Pirazzoli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V,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Politi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Settleman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J. Noncovalent wild-type-sparing inhibitors of EGFR T790M.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 xml:space="preserve">Cancer </w:t>
      </w:r>
      <w:proofErr w:type="spellStart"/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Discov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2013;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3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168-181 [PMID: 23229345 DOI: 10.1158/2159-8290.CD-12-0357]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21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Zhou W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Ercan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D, Chen L, Yun CH, Li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Capelletti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Cortot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AB,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Chirieac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Iacob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RE,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Padera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Engen JR, Wong KK, Eck MJ, Gray NS,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Jänne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PA. </w:t>
      </w: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Novel mutant-selective EGFR kinase inhibitors against EGFR T790M.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Nature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2009;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462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1070-1074 [PMID: 20033049 DOI: 10.1038/nature08622]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proofErr w:type="gram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22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Manning G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Whyte DB, Martinez R, Hunter T,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Sudarsanam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S.</w:t>
      </w:r>
      <w:proofErr w:type="gram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The protein kinase complement of the human genome.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Science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2002;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298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1912-1934 [PMID: 12471243]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23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Young MA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Shah NP, Chao LH,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Seeliger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Milanov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ZV, Biggs WH,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Treiber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DK, Patel HK,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Zarrinkar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PP, Lockhart DJ, Sawyers CL,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Kuriyan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J. Structure of the kinase domain of an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imatinib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-resistant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Abl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mutant in complex with the Aurora kinase inhibitor VX-680.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t>Cancer Res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2006;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66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1007-1014 [PMID: 16424036 DOI: 10.1158/0008-5472.CAN-05-2788]</w:t>
      </w:r>
    </w:p>
    <w:p w:rsidR="0092548F" w:rsidRPr="007E47A4" w:rsidRDefault="0092548F" w:rsidP="007E47A4">
      <w:pPr>
        <w:widowControl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24 </w:t>
      </w:r>
      <w:proofErr w:type="spellStart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Modugno</w:t>
      </w:r>
      <w:proofErr w:type="spellEnd"/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 M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Casale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E,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Soncini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C,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Rosettani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P, Colombo 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Lupi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R,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Rusconi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L,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Fancelli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Carpinelli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P, Cameron AD,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Isacchi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A, Moll J. Crystal structure of the T315I </w:t>
      </w:r>
      <w:proofErr w:type="spellStart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Abl</w:t>
      </w:r>
      <w:proofErr w:type="spellEnd"/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mutant in complex with the aurora kinases inhibitor PHA-739358. </w:t>
      </w:r>
      <w:r w:rsidRPr="007E47A4">
        <w:rPr>
          <w:rFonts w:ascii="Book Antiqua" w:eastAsia="宋体" w:hAnsi="Book Antiqua" w:cs="宋体"/>
          <w:i/>
          <w:iCs/>
          <w:color w:val="000000" w:themeColor="text1"/>
          <w:kern w:val="0"/>
          <w:sz w:val="24"/>
          <w:szCs w:val="24"/>
        </w:rPr>
        <w:lastRenderedPageBreak/>
        <w:t>Cancer Res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 xml:space="preserve"> 2007; </w:t>
      </w:r>
      <w:r w:rsidRPr="007E47A4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>67</w:t>
      </w:r>
      <w:r w:rsidRPr="007E47A4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: 7987-7990 [PMID: 17804707 DOI: 10.1158/0008-5472.CAN-07-1825]</w:t>
      </w:r>
    </w:p>
    <w:p w:rsidR="007E47A4" w:rsidRPr="007E47A4" w:rsidRDefault="007E47A4" w:rsidP="007E47A4">
      <w:pPr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/>
          <w:bCs/>
          <w:sz w:val="24"/>
          <w:szCs w:val="24"/>
          <w:lang w:val="en-GB"/>
        </w:rPr>
      </w:pPr>
      <w:r w:rsidRPr="007E47A4">
        <w:rPr>
          <w:rStyle w:val="Strong"/>
          <w:rFonts w:ascii="Book Antiqua" w:hAnsi="Book Antiqua" w:cs="Arial"/>
          <w:noProof/>
          <w:sz w:val="24"/>
          <w:szCs w:val="24"/>
          <w:lang w:val="en-GB"/>
        </w:rPr>
        <w:t>P-Reviewer:</w:t>
      </w:r>
      <w:r w:rsidRPr="007E47A4">
        <w:rPr>
          <w:rFonts w:ascii="Book Antiqua" w:hAnsi="Book Antiqua"/>
          <w:color w:val="000000"/>
          <w:sz w:val="24"/>
          <w:szCs w:val="24"/>
          <w:lang w:val="en-GB"/>
        </w:rPr>
        <w:t xml:space="preserve"> Rangel-Corona</w:t>
      </w:r>
      <w:r w:rsidRPr="007E47A4">
        <w:rPr>
          <w:rFonts w:ascii="Book Antiqua" w:eastAsia="宋体" w:hAnsi="Book Antiqua"/>
          <w:color w:val="000000"/>
          <w:sz w:val="24"/>
          <w:szCs w:val="24"/>
          <w:lang w:val="en-GB" w:eastAsia="zh-CN"/>
        </w:rPr>
        <w:t xml:space="preserve"> </w:t>
      </w:r>
      <w:r w:rsidRPr="007E47A4">
        <w:rPr>
          <w:rFonts w:ascii="Book Antiqua" w:hAnsi="Book Antiqua"/>
          <w:color w:val="000000"/>
          <w:sz w:val="24"/>
          <w:szCs w:val="24"/>
          <w:lang w:val="en-GB"/>
        </w:rPr>
        <w:t xml:space="preserve">R, </w:t>
      </w:r>
      <w:proofErr w:type="spellStart"/>
      <w:r w:rsidRPr="007E47A4">
        <w:rPr>
          <w:rFonts w:ascii="Book Antiqua" w:hAnsi="Book Antiqua"/>
          <w:color w:val="000000"/>
          <w:sz w:val="24"/>
          <w:szCs w:val="24"/>
          <w:lang w:val="en-GB"/>
        </w:rPr>
        <w:t>Zaravinos</w:t>
      </w:r>
      <w:proofErr w:type="spellEnd"/>
      <w:r w:rsidRPr="007E47A4">
        <w:rPr>
          <w:rFonts w:ascii="Book Antiqua" w:eastAsia="宋体" w:hAnsi="Book Antiqua"/>
          <w:color w:val="000000"/>
          <w:sz w:val="24"/>
          <w:szCs w:val="24"/>
          <w:lang w:val="en-GB" w:eastAsia="zh-CN"/>
        </w:rPr>
        <w:t xml:space="preserve"> </w:t>
      </w:r>
      <w:r w:rsidRPr="007E47A4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Pr="007E47A4">
        <w:rPr>
          <w:rFonts w:ascii="Book Antiqua" w:hAnsi="Book Antiqua"/>
          <w:color w:val="000000"/>
          <w:sz w:val="24"/>
          <w:szCs w:val="24"/>
          <w:lang w:val="en-GB" w:eastAsia="zh-CN"/>
        </w:rPr>
        <w:t>, Zhang</w:t>
      </w:r>
      <w:r w:rsidRPr="007E47A4">
        <w:rPr>
          <w:rFonts w:ascii="Book Antiqua" w:eastAsia="宋体" w:hAnsi="Book Antiqua"/>
          <w:color w:val="000000"/>
          <w:sz w:val="24"/>
          <w:szCs w:val="24"/>
          <w:lang w:val="en-GB" w:eastAsia="zh-CN"/>
        </w:rPr>
        <w:t xml:space="preserve"> L</w:t>
      </w:r>
      <w:r w:rsidRPr="007E47A4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Pr="007E47A4">
        <w:rPr>
          <w:rFonts w:ascii="Book Antiqua" w:hAnsi="Book Antiqua"/>
          <w:b/>
          <w:bCs/>
          <w:sz w:val="24"/>
          <w:szCs w:val="24"/>
          <w:lang w:val="en-GB"/>
        </w:rPr>
        <w:t>S-Editor:</w:t>
      </w:r>
      <w:r w:rsidRPr="007E47A4">
        <w:rPr>
          <w:rFonts w:ascii="Book Antiqua" w:hAnsi="Book Antiqua"/>
          <w:bCs/>
          <w:sz w:val="24"/>
          <w:szCs w:val="24"/>
          <w:lang w:val="en-GB"/>
        </w:rPr>
        <w:t xml:space="preserve"> Tian YL</w:t>
      </w:r>
    </w:p>
    <w:p w:rsidR="007E47A4" w:rsidRPr="007E47A4" w:rsidRDefault="007E47A4" w:rsidP="007E47A4">
      <w:pPr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Cs/>
          <w:sz w:val="24"/>
          <w:szCs w:val="24"/>
        </w:rPr>
      </w:pPr>
      <w:r w:rsidRPr="007E47A4">
        <w:rPr>
          <w:rFonts w:ascii="Book Antiqua" w:hAnsi="Book Antiqua"/>
          <w:b/>
          <w:bCs/>
          <w:sz w:val="24"/>
          <w:szCs w:val="24"/>
        </w:rPr>
        <w:t>L-Editor:   E-Editor:</w:t>
      </w:r>
    </w:p>
    <w:p w:rsidR="0092548F" w:rsidRPr="007E47A4" w:rsidRDefault="0092548F" w:rsidP="007E47A4">
      <w:pPr>
        <w:widowControl/>
        <w:spacing w:line="360" w:lineRule="auto"/>
        <w:jc w:val="left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  <w:br w:type="page"/>
      </w:r>
    </w:p>
    <w:p w:rsidR="007B1548" w:rsidRPr="007E47A4" w:rsidRDefault="00E9657A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472C7951" wp14:editId="1036EEAC">
            <wp:extent cx="3971235" cy="472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23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8F" w:rsidRPr="007E47A4" w:rsidRDefault="00833C97" w:rsidP="007E47A4">
      <w:pPr>
        <w:spacing w:line="360" w:lineRule="auto"/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Figure 1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JAK3 inhibitor V</w:t>
      </w:r>
      <w:r w:rsidR="00CF6D58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I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selectively inhibits kinase activity of the EGFR gatekeeper mutant T790M/L858R </w:t>
      </w:r>
      <w:r w:rsidR="00B21B49" w:rsidRPr="007E47A4">
        <w:rPr>
          <w:rFonts w:ascii="Book Antiqua" w:hAnsi="Book Antiqua" w:cstheme="majorHAnsi"/>
          <w:b/>
          <w:i/>
          <w:color w:val="000000" w:themeColor="text1"/>
          <w:sz w:val="24"/>
          <w:szCs w:val="24"/>
        </w:rPr>
        <w:t>in vitro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.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Chemical structures of 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(A) and Gö7874 (B) are shown. C. Effects of 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on kinase activities of WT, L858R, and T790M/L858R EGFRs were compared. Recombinant EGFR kinase domains were treated </w:t>
      </w:r>
      <w:r w:rsidR="008F6BD5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at 10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μ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and phosphorylation was initiated by adding ATP in the presence of an artificial substrate peptide. Phosphorylation levels were measured by ELISA using </w:t>
      </w:r>
      <w:r w:rsidR="00162E6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an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anti-</w:t>
      </w:r>
      <w:proofErr w:type="spell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phosphotyrosine</w:t>
      </w:r>
      <w:proofErr w:type="spellEnd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antibody. Error bars indicate S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</w:t>
      </w:r>
      <w:r w:rsidR="00B21B49" w:rsidRPr="007E47A4">
        <w:rPr>
          <w:rFonts w:ascii="Book Antiqua" w:hAnsi="Book Antiqua" w:cstheme="majorHAnsi"/>
          <w:color w:val="000000" w:themeColor="text1"/>
          <w:sz w:val="24"/>
          <w:szCs w:val="24"/>
        </w:rPr>
        <w:t>M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</w:t>
      </w:r>
      <w:r w:rsidR="00E9657A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n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= 4</w:t>
      </w:r>
      <w:r w:rsidR="002F279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); </w:t>
      </w:r>
      <w:proofErr w:type="spellStart"/>
      <w:proofErr w:type="gram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>a</w:t>
      </w:r>
      <w:r w:rsidR="00497D32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P</w:t>
      </w:r>
      <w:proofErr w:type="spellEnd"/>
      <w:proofErr w:type="gramEnd"/>
      <w:r w:rsidR="00497D32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&lt; 0.05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.</w:t>
      </w:r>
      <w:r w:rsidR="002F279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NS: Not 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ignificant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EGFR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Epidermal growth factor receptor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E9657A" w:rsidRPr="007E47A4">
        <w:rPr>
          <w:rFonts w:ascii="Book Antiqua" w:hAnsi="Book Antiqua" w:cs="Arial"/>
          <w:color w:val="000000" w:themeColor="text1"/>
          <w:sz w:val="24"/>
          <w:szCs w:val="24"/>
        </w:rPr>
        <w:t>JAK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3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: </w:t>
      </w:r>
      <w:r w:rsidR="00E9657A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E9657A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 3.</w:t>
      </w:r>
    </w:p>
    <w:p w:rsidR="0092548F" w:rsidRPr="007E47A4" w:rsidRDefault="0092548F" w:rsidP="007E47A4">
      <w:pPr>
        <w:widowControl/>
        <w:spacing w:line="360" w:lineRule="auto"/>
        <w:jc w:val="left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497D32" w:rsidRPr="007E47A4" w:rsidRDefault="00497D32" w:rsidP="007E47A4">
      <w:pPr>
        <w:spacing w:line="360" w:lineRule="auto"/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</w:pPr>
    </w:p>
    <w:p w:rsidR="00E9657A" w:rsidRPr="007E47A4" w:rsidRDefault="00E9657A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266EF296" wp14:editId="095D1D84">
            <wp:extent cx="5400040" cy="40250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7A" w:rsidRPr="007E47A4" w:rsidRDefault="00833C97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Figure 2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JAK3 inhibitor </w:t>
      </w:r>
      <w:r w:rsidR="00CF6D58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reduces EGFR </w:t>
      </w:r>
      <w:proofErr w:type="spellStart"/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aut</w:t>
      </w:r>
      <w:r w:rsidR="0029420D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o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phosphorylation</w:t>
      </w:r>
      <w:proofErr w:type="spellEnd"/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in NCI-H1975 cells harboring </w:t>
      </w:r>
      <w:r w:rsidR="000E00FD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EGFR 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T790M/L858R.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B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NCI-H1975 (A) or A431 (B) cells were treated with the indicated concentration of 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and were stimulated </w:t>
      </w:r>
      <w:r w:rsidR="000E00F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200 ng/mL EGF. Phosphorylation levels of EGFR Y1045 were analyzed </w:t>
      </w:r>
      <w:r w:rsidR="000E00F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Western blotting. Phosphorylation levels of EGFR were normalized against total EGFR levels. Relative phosphorylation levels to the sample treated with DMSO and 200 ng/mL EGF are indicated. Right panels show </w:t>
      </w:r>
      <w:r w:rsidR="0029420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the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averages of relative phosphorylation levels from three independent exp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eriments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C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NCI-H1975 cells were stimulated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200 ng/mL EGF. Phosphorylation levels of STAT3 Y705 were analyzed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Western blotting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D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lastRenderedPageBreak/>
        <w:t xml:space="preserve">NCI-H1975 cells were treated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or JAK inhibitor I</w:t>
      </w:r>
      <w:r w:rsidR="0029420D" w:rsidRPr="007E47A4">
        <w:rPr>
          <w:rFonts w:ascii="Book Antiqua" w:hAnsi="Book Antiqua" w:cstheme="majorHAnsi"/>
          <w:color w:val="000000" w:themeColor="text1"/>
          <w:sz w:val="24"/>
          <w:szCs w:val="24"/>
        </w:rPr>
        <w:t>,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as indicated. Phosphorylation levels of EGFR Y1068 and STAT3 Y705 were analyzed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Western blotting with </w:t>
      </w:r>
      <w:proofErr w:type="spell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phospho</w:t>
      </w:r>
      <w:proofErr w:type="spellEnd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-specific antibodies. 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Error bars indicate SEM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(</w:t>
      </w:r>
      <w:r w:rsidR="00E9657A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n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= 3); </w:t>
      </w:r>
      <w:proofErr w:type="spellStart"/>
      <w:proofErr w:type="gramStart"/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>a</w:t>
      </w:r>
      <w:r w:rsidR="00E9657A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P</w:t>
      </w:r>
      <w:proofErr w:type="spellEnd"/>
      <w:proofErr w:type="gramEnd"/>
      <w:r w:rsidR="00E9657A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 xml:space="preserve"> 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&lt; 0.05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.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NS: Not significant; EGF (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): 0 ng/mL EGF; EGF (+): 200 ng/mL EGF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JAK3i (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): 0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μ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inhibitor VI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JAK3i (+): 10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μ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mol</w:t>
      </w:r>
      <w:proofErr w:type="spellEnd"/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/L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inhibitor VI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; 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Epidermal growth factor receptor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E9657A" w:rsidRPr="007E47A4">
        <w:rPr>
          <w:rFonts w:ascii="Book Antiqua" w:hAnsi="Book Antiqua" w:cs="Arial"/>
          <w:color w:val="000000" w:themeColor="text1"/>
          <w:sz w:val="24"/>
          <w:szCs w:val="24"/>
        </w:rPr>
        <w:t>JAK</w:t>
      </w:r>
      <w:r w:rsidR="00E9657A" w:rsidRPr="007E47A4">
        <w:rPr>
          <w:rFonts w:ascii="Book Antiqua" w:hAnsi="Book Antiqua" w:cstheme="majorHAnsi"/>
          <w:color w:val="000000" w:themeColor="text1"/>
          <w:sz w:val="24"/>
          <w:szCs w:val="24"/>
        </w:rPr>
        <w:t>3</w:t>
      </w:r>
      <w:r w:rsidR="00E9657A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: </w:t>
      </w:r>
      <w:r w:rsidR="00E9657A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E9657A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 3.</w:t>
      </w:r>
    </w:p>
    <w:p w:rsidR="00497D32" w:rsidRPr="007E47A4" w:rsidRDefault="00497D32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E9657A" w:rsidRPr="007E47A4" w:rsidRDefault="00E9657A" w:rsidP="007E47A4">
      <w:pPr>
        <w:widowControl/>
        <w:spacing w:line="360" w:lineRule="auto"/>
        <w:jc w:val="left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br w:type="page"/>
      </w:r>
    </w:p>
    <w:p w:rsidR="00497D32" w:rsidRPr="007E47A4" w:rsidRDefault="00E9657A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hAnsi="Book Antiqua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54420D32" wp14:editId="05011281">
            <wp:extent cx="4121150" cy="516426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516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32" w:rsidRPr="007E47A4" w:rsidRDefault="00833C97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Figure 3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JAK3 inhibitor </w:t>
      </w:r>
      <w:r w:rsidR="00CF6D58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suppresses proliferation of NCI-H1975 cells.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B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NCI-H1975 (A) or A431 (B) cells were treated with 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, JAK inhibitor I, or </w:t>
      </w:r>
      <w:proofErr w:type="spell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gefitinib</w:t>
      </w:r>
      <w:proofErr w:type="spellEnd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. Effects of indicated concentration of kinase inhibitors on cell proliferation were analyzed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the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MTT assay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Effects of JAK3 </w:t>
      </w:r>
      <w:proofErr w:type="gram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on proliferation were</w:t>
      </w:r>
      <w:proofErr w:type="gramEnd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compared between NCI-H1975 and A549 cells 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using the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MTT assay. Error bars indicate S.E.M. (</w:t>
      </w:r>
      <w:r w:rsidR="002E10E0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n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= at least 3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); </w:t>
      </w:r>
      <w:proofErr w:type="spellStart"/>
      <w:proofErr w:type="gramStart"/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  <w:vertAlign w:val="superscript"/>
        </w:rPr>
        <w:t>a</w:t>
      </w:r>
      <w:r w:rsidR="00497D32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>P</w:t>
      </w:r>
      <w:proofErr w:type="spellEnd"/>
      <w:proofErr w:type="gramEnd"/>
      <w:r w:rsidR="00497D32" w:rsidRPr="007E47A4">
        <w:rPr>
          <w:rFonts w:ascii="Book Antiqua" w:hAnsi="Book Antiqua" w:cstheme="majorHAnsi"/>
          <w:i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&lt; 0.05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.</w:t>
      </w:r>
      <w:r w:rsidR="00C1516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NS: Not 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s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ignificant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; 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Epidermal growth factor receptor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2E10E0" w:rsidRPr="007E47A4">
        <w:rPr>
          <w:rFonts w:ascii="Book Antiqua" w:hAnsi="Book Antiqua" w:cs="Arial"/>
          <w:color w:val="000000" w:themeColor="text1"/>
          <w:sz w:val="24"/>
          <w:szCs w:val="24"/>
        </w:rPr>
        <w:t>JAK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3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: </w:t>
      </w:r>
      <w:r w:rsidR="002E10E0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2E10E0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 xml:space="preserve"> 3.</w:t>
      </w:r>
    </w:p>
    <w:p w:rsidR="00497D32" w:rsidRPr="007E47A4" w:rsidRDefault="00497D32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</w:p>
    <w:p w:rsidR="002E10E0" w:rsidRPr="007E47A4" w:rsidRDefault="002E10E0" w:rsidP="007E47A4">
      <w:pPr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152FA274" wp14:editId="5F77E978">
            <wp:extent cx="4009436" cy="5086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9436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E0" w:rsidRPr="007E47A4" w:rsidRDefault="00E9657A" w:rsidP="007E47A4">
      <w:pPr>
        <w:spacing w:line="360" w:lineRule="auto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Figure 4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Structural analysis of JAK3 inhibitor </w:t>
      </w:r>
      <w:r w:rsidR="00CF6D58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binding to the EGFR T790M.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JAK3 inhibitor </w:t>
      </w:r>
      <w:r w:rsidR="00CF6D58" w:rsidRPr="007E47A4">
        <w:rPr>
          <w:rFonts w:ascii="Book Antiqua" w:hAnsi="Book Antiqua" w:cstheme="majorHAnsi"/>
          <w:color w:val="000000" w:themeColor="text1"/>
          <w:sz w:val="24"/>
          <w:szCs w:val="24"/>
        </w:rPr>
        <w:t>VI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(cyan in EGFR </w:t>
      </w:r>
      <w:r w:rsidR="0029420D" w:rsidRPr="007E47A4">
        <w:rPr>
          <w:rFonts w:ascii="Book Antiqua" w:hAnsi="Book Antiqua" w:cstheme="majorHAnsi"/>
          <w:color w:val="000000" w:themeColor="text1"/>
          <w:sz w:val="24"/>
          <w:szCs w:val="24"/>
        </w:rPr>
        <w:t>WT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red in EGFR T790M/L858R, or yellow in JAK3) was modeled into EGFR</w:t>
      </w:r>
      <w:r w:rsidR="0029420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WT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, EGFR T790M/L858R (LRTM), or JAK3. A superimposed image is also shown (bottom</w:t>
      </w:r>
      <w:r w:rsidR="0029420D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right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>). The dotted lines indicate putative hydrogen bonds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B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497D32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Amino acid sequence alignments of EGFRs and JAKs, and BCR-ABL and Aurora kinases. Asterisk indicates the gatekeeper residues. 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>EGFR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: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Epidermal growth factor receptor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;</w:t>
      </w:r>
      <w:r w:rsidR="002E10E0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2E10E0" w:rsidRPr="007E47A4">
        <w:rPr>
          <w:rFonts w:ascii="Book Antiqua" w:hAnsi="Book Antiqua" w:cs="Arial"/>
          <w:color w:val="000000" w:themeColor="text1"/>
          <w:sz w:val="24"/>
          <w:szCs w:val="24"/>
        </w:rPr>
        <w:t>JAK</w:t>
      </w:r>
      <w:r w:rsidR="002E10E0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: </w:t>
      </w:r>
      <w:r w:rsidR="002E10E0" w:rsidRPr="007E47A4">
        <w:rPr>
          <w:rFonts w:ascii="Book Antiqua" w:hAnsi="Book Antiqua" w:cs="Arial"/>
          <w:color w:val="000000" w:themeColor="text1"/>
          <w:sz w:val="24"/>
          <w:szCs w:val="24"/>
        </w:rPr>
        <w:t>Janus kinase</w:t>
      </w:r>
      <w:r w:rsidR="002E10E0" w:rsidRPr="007E47A4"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  <w:t>; WT: Wild type.</w:t>
      </w:r>
    </w:p>
    <w:p w:rsidR="00497D32" w:rsidRPr="007E47A4" w:rsidRDefault="00497D32" w:rsidP="007E47A4">
      <w:pPr>
        <w:widowControl/>
        <w:spacing w:line="360" w:lineRule="auto"/>
        <w:jc w:val="left"/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</w:pPr>
    </w:p>
    <w:p w:rsidR="00497D32" w:rsidRPr="007E47A4" w:rsidRDefault="00833C97" w:rsidP="007E47A4">
      <w:pPr>
        <w:spacing w:line="360" w:lineRule="auto"/>
        <w:rPr>
          <w:rFonts w:ascii="Book Antiqua" w:eastAsia="宋体" w:hAnsi="Book Antiqua" w:cstheme="majorHAnsi"/>
          <w:b/>
          <w:color w:val="000000" w:themeColor="text1"/>
          <w:sz w:val="24"/>
          <w:szCs w:val="24"/>
          <w:lang w:eastAsia="zh-CN"/>
        </w:rPr>
      </w:pPr>
      <w:r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lastRenderedPageBreak/>
        <w:t>Table 1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 </w:t>
      </w:r>
      <w:r w:rsidR="002E10E0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List </w:t>
      </w:r>
      <w:r w:rsidR="00497D32" w:rsidRPr="007E47A4">
        <w:rPr>
          <w:rFonts w:ascii="Book Antiqua" w:hAnsi="Book Antiqua" w:cstheme="majorHAnsi"/>
          <w:b/>
          <w:color w:val="000000" w:themeColor="text1"/>
          <w:sz w:val="24"/>
          <w:szCs w:val="24"/>
        </w:rPr>
        <w:t>of kinase inhibitors used in a screening for compounds effective on EGFR T790M/L858R</w:t>
      </w:r>
    </w:p>
    <w:tbl>
      <w:tblPr>
        <w:tblStyle w:val="TableGrid"/>
        <w:tblW w:w="9052" w:type="dxa"/>
        <w:tblLook w:val="0600" w:firstRow="0" w:lastRow="0" w:firstColumn="0" w:lastColumn="0" w:noHBand="1" w:noVBand="1"/>
      </w:tblPr>
      <w:tblGrid>
        <w:gridCol w:w="1739"/>
        <w:gridCol w:w="7313"/>
      </w:tblGrid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b/>
                <w:color w:val="000000" w:themeColor="text1"/>
                <w:kern w:val="24"/>
                <w:sz w:val="24"/>
                <w:szCs w:val="24"/>
                <w:lang w:eastAsia="zh-CN"/>
              </w:rPr>
              <w:t>Target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b/>
                <w:color w:val="000000" w:themeColor="text1"/>
                <w:kern w:val="24"/>
                <w:sz w:val="24"/>
                <w:szCs w:val="24"/>
                <w:lang w:eastAsia="zh-CN"/>
              </w:rPr>
              <w:t>Compound name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ABT-702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AKT</w:t>
            </w:r>
            <w:r w:rsidR="000A2BA8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 xml:space="preserve"> (PKB)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Akt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Inhibitor IV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Akt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Inhibitor VIII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Akt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Inhibitor XI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AMPK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compound C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ATM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ATM/ATR kinase inhibitor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ATM kinase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Aurora</w:t>
            </w:r>
            <w:r w:rsidR="000A2BA8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 xml:space="preserve"> kinase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Aurora kinase/CDK inhibitor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aurora kinase inhibitor II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Aurora kinase inhibitor III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Bcr-abl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AG957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BTK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LFM-A13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terreic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acid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CAMKII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KN-93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KN-62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Lavendustin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C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CDK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Kenpaullone</w:t>
            </w:r>
            <w:proofErr w:type="spellEnd"/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purvalanol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A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Olomoucine</w:t>
            </w:r>
            <w:proofErr w:type="spellEnd"/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Alsterpaullone</w:t>
            </w:r>
            <w:proofErr w:type="spellEnd"/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Cdk1/2 inhibitor III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Cdk2/9 inhibitor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NU6102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Cdk4 inhibitor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NSC625987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Chk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SB218078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Isogranulatimide</w:t>
            </w:r>
            <w:proofErr w:type="spellEnd"/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Chk2 inhibitor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Chk2 inhibitor 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Ellagic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acid</w:t>
            </w: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　</w:t>
            </w: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(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</w:t>
            </w: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ihydrate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)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TBB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DMAT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D4476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Clk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TG003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DGK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Diacylglycerol kinase inhibitor 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DNA-PK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IC60211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eEF2</w:t>
            </w:r>
            <w:r w:rsidR="000A2BA8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 xml:space="preserve"> kinase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TX-1918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EGFR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BPIQ-</w:t>
            </w:r>
            <w:r w:rsidRPr="007E47A4">
              <w:rPr>
                <w:rFonts w:ascii="宋体" w:eastAsia="宋体" w:hAnsi="宋体" w:cs="宋体" w:hint="eastAsia"/>
                <w:color w:val="000000" w:themeColor="text1"/>
                <w:kern w:val="24"/>
                <w:sz w:val="24"/>
                <w:szCs w:val="24"/>
                <w:lang w:eastAsia="zh-CN"/>
              </w:rPr>
              <w:t>Ⅱ</w:t>
            </w:r>
            <w:r w:rsidR="00652331" w:rsidRPr="007E47A4">
              <w:rPr>
                <w:rFonts w:ascii="Book Antiqua" w:eastAsia="宋体" w:hAnsi="Book Antiqua" w:cs="宋体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AG1478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AG490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FGFR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SU4984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SU5402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lastRenderedPageBreak/>
              <w:t>Flt-3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Flt-3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Fms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cFMS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Receptor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Fyn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SU6656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GSK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GSK-3 inhibitor IX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1-Azakenpaullone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Indirubin-3'-monoxime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HER2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AG825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IGF-IR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AG1024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AGL 2263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IKK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BMS-345541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IKK-2 inhibitor VI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IRAK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IRAK-1/4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JAK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JAK Inhibitor 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JAK3 Inhibitor VI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JNK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SP600125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JNK inhibitor VIII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Lck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Damnacanthal</w:t>
            </w:r>
            <w:proofErr w:type="spellEnd"/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PP2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MAPK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ERK inhibitor 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MEK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PD98059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U-0126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MEK inhibitor 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Met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SU11274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MLCK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ML-7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p38</w:t>
            </w:r>
            <w:r w:rsidR="004B742C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 xml:space="preserve"> MAPK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SB202190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SB239063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PDGFR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AG1296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SU11652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PDGF receptor inhibitor V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PDGF receptor inhibitor IV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PI3K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LY-294002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Wortmannin</w:t>
            </w:r>
            <w:proofErr w:type="spellEnd"/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PKA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H-89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4-cyano-3-methylisoquinoline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PKC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Bisindolymaleimide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Go7874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PKG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Rp-8-CPT-cGMPS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KT5823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PKR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PKR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lastRenderedPageBreak/>
              <w:t>Raf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RAF1 kinase inhibitor 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ZM 336372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ROCK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H-1152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Y-27632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Hsp90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radicicol</w:t>
            </w:r>
            <w:proofErr w:type="spellEnd"/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Src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PP1 analog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Syk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Syk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686C75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TGF</w:t>
            </w: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>b</w:t>
            </w:r>
            <w:r w:rsidR="002E10E0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RI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SB431542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TGF-b</w:t>
            </w:r>
            <w:r w:rsidR="00686C75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</w:rPr>
              <w:t>eta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RI kinase inhibitor II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Tpl2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Tpl2 kinase inhibitor</w:t>
            </w:r>
          </w:p>
        </w:tc>
      </w:tr>
      <w:tr w:rsidR="007E47A4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TrKA</w:t>
            </w:r>
            <w:proofErr w:type="spellEnd"/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proofErr w:type="spellStart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TrkA</w:t>
            </w:r>
            <w:proofErr w:type="spellEnd"/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inhibitor</w:t>
            </w:r>
          </w:p>
        </w:tc>
      </w:tr>
      <w:tr w:rsidR="002E10E0" w:rsidRPr="007E47A4" w:rsidTr="00652331">
        <w:trPr>
          <w:trHeight w:val="131"/>
        </w:trPr>
        <w:tc>
          <w:tcPr>
            <w:tcW w:w="1739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VEGFR</w:t>
            </w:r>
          </w:p>
        </w:tc>
        <w:tc>
          <w:tcPr>
            <w:tcW w:w="7313" w:type="dxa"/>
            <w:hideMark/>
          </w:tcPr>
          <w:p w:rsidR="002E10E0" w:rsidRPr="007E47A4" w:rsidRDefault="002E10E0" w:rsidP="007E47A4">
            <w:pPr>
              <w:widowControl/>
              <w:spacing w:line="360" w:lineRule="auto"/>
              <w:jc w:val="center"/>
              <w:textAlignment w:val="center"/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</w:pPr>
            <w:r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VEGFR receptor inhibitor II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VEGF </w:t>
            </w:r>
            <w:proofErr w:type="spellStart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recptor</w:t>
            </w:r>
            <w:proofErr w:type="spellEnd"/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2 inhibitor I</w:t>
            </w:r>
            <w:r w:rsidR="00652331" w:rsidRPr="007E47A4">
              <w:rPr>
                <w:rFonts w:ascii="Book Antiqua" w:eastAsia="宋体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="00652331" w:rsidRPr="007E47A4">
              <w:rPr>
                <w:rFonts w:ascii="Book Antiqua" w:eastAsia="MS PGothic" w:hAnsi="Book Antiqua" w:cs="Arial"/>
                <w:color w:val="000000" w:themeColor="text1"/>
                <w:kern w:val="24"/>
                <w:sz w:val="24"/>
                <w:szCs w:val="24"/>
                <w:lang w:eastAsia="zh-CN"/>
              </w:rPr>
              <w:t>SU1498</w:t>
            </w:r>
          </w:p>
        </w:tc>
      </w:tr>
    </w:tbl>
    <w:p w:rsidR="002E10E0" w:rsidRPr="007E47A4" w:rsidRDefault="00686C75" w:rsidP="007E47A4">
      <w:pPr>
        <w:spacing w:line="360" w:lineRule="auto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: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Adenosine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;</w:t>
      </w:r>
      <w:r w:rsidR="00E421EE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r w:rsidR="000A2BA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AKT</w:t>
      </w:r>
      <w:r w:rsidR="000A2BA8" w:rsidRPr="007E47A4">
        <w:rPr>
          <w:rFonts w:ascii="Book Antiqua" w:hAnsi="Book Antiqua" w:cstheme="majorHAnsi"/>
          <w:color w:val="000000" w:themeColor="text1"/>
          <w:sz w:val="24"/>
          <w:szCs w:val="24"/>
        </w:rPr>
        <w:t>(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PKB</w:t>
      </w:r>
      <w:r w:rsidR="000A2BA8" w:rsidRPr="007E47A4">
        <w:rPr>
          <w:rFonts w:ascii="Book Antiqua" w:hAnsi="Book Antiqua" w:cstheme="majorHAnsi"/>
          <w:color w:val="000000" w:themeColor="text1"/>
          <w:sz w:val="24"/>
          <w:szCs w:val="24"/>
        </w:rPr>
        <w:t>)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Protein kinase B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AMPK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: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5</w:t>
      </w:r>
      <w:r w:rsidR="00A8702F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’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-adenosine monophosphate-activated protein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ATM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: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Ataxia telangiectasia mutated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;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Aurora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: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Aurora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Bcr-abl</w:t>
      </w:r>
      <w:proofErr w:type="spellEnd"/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Breakpoint cluster region-Abelson fusion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BTK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Bruton</w:t>
      </w:r>
      <w:r w:rsidR="007E47A4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’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s</w:t>
      </w:r>
      <w:proofErr w:type="spellEnd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tyrosine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0A2BA8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CAMKII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0A2BA8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Calcium/calmodulin-dependent protein kinase II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CDK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Cyclin-dependent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Chk</w:t>
      </w:r>
      <w:proofErr w:type="spellEnd"/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Checkpoint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Casein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Clk</w:t>
      </w:r>
      <w:proofErr w:type="spellEnd"/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Cdc2-like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DGK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Diacylglycerol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DNA-PK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E421EE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DNA-dependent protein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eEF2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kinase: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Eukaryotic elongation factor 2 kinase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EGFR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Epidermal growth factor receptor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FGFR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Fi</w:t>
      </w:r>
      <w:r w:rsidR="00E421EE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broblast growth factor receptor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Flt-3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Fms</w:t>
      </w:r>
      <w:proofErr w:type="spellEnd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-related tyrosine kinase 3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Fms</w:t>
      </w:r>
      <w:proofErr w:type="spellEnd"/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Feline McDonough sarcoma (Colony-stimulating factor-1 Receptor)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GSK</w:t>
      </w:r>
      <w:r w:rsidR="00E421EE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Glycogen synthase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HER2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Human epidermal growth factor receptor 2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IGF-IR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Insulin-like Growth Factor I receptor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IKK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proofErr w:type="spellStart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IκB</w:t>
      </w:r>
      <w:proofErr w:type="spellEnd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;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IRAK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Interleukin-1 receptor-associated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JAK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Janus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JNK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Jun N-terminal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Lck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Lymphocyte-s</w:t>
      </w:r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pecific protein tyrosine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MAPK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Mitogen activated pro</w:t>
      </w:r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tein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MEK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Mitogen-activated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lastRenderedPageBreak/>
        <w:t xml:space="preserve">Protein/Extracellular </w:t>
      </w:r>
      <w:r w:rsidR="00766C7B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s</w:t>
      </w:r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ignal-regulated Kinase </w:t>
      </w:r>
      <w:proofErr w:type="spellStart"/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Kinase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MLCK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Myosin light chain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p38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MAPK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76CC3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38 mitogen-activated protein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PDGFR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Platelet-derived growth factor receptor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PI3K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Phosphatidylinositol-4-Kinase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PKA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Protein kinase A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PKC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Protein kinase C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PKG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Protein kinase G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PKR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Double-stranded RNA-activated protein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Raf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 xml:space="preserve">Rapidly accelerated </w:t>
      </w:r>
      <w:proofErr w:type="spellStart"/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fibrosarcoma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ROCK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Rho-associated protein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Hsp90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Heat shock protein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Syk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Spleen tyrosine kinase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TGF</w:t>
      </w:r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-</w:t>
      </w:r>
      <w:proofErr w:type="spellStart"/>
      <w:r w:rsidRPr="007E47A4">
        <w:rPr>
          <w:rFonts w:ascii="Book Antiqua" w:hAnsi="Book Antiqua" w:cstheme="majorHAnsi"/>
          <w:color w:val="000000" w:themeColor="text1"/>
          <w:sz w:val="24"/>
          <w:szCs w:val="24"/>
        </w:rPr>
        <w:t>b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RI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Transforming growth factor-beta type I receptor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Tpl2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4B742C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Tumor progression locus 2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proofErr w:type="spellStart"/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TrKA</w:t>
      </w:r>
      <w:proofErr w:type="spellEnd"/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Tyrosine Kinase Receptor A (Tyrosine Kinase Receptor for nerve growth factor)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; </w:t>
      </w:r>
      <w:r w:rsidR="005957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VEGFR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:</w:t>
      </w:r>
      <w:r w:rsidR="00595729" w:rsidRPr="007E47A4">
        <w:rPr>
          <w:rFonts w:ascii="Book Antiqua" w:hAnsi="Book Antiqua" w:cstheme="majorHAnsi"/>
          <w:color w:val="000000" w:themeColor="text1"/>
          <w:sz w:val="24"/>
          <w:szCs w:val="24"/>
        </w:rPr>
        <w:t xml:space="preserve"> </w:t>
      </w:r>
      <w:r w:rsidR="00870F29" w:rsidRPr="007E47A4">
        <w:rPr>
          <w:rFonts w:ascii="Book Antiqua" w:eastAsia="宋体" w:hAnsi="Book Antiqua" w:cstheme="majorHAnsi"/>
          <w:color w:val="000000" w:themeColor="text1"/>
          <w:sz w:val="24"/>
          <w:szCs w:val="24"/>
          <w:lang w:eastAsia="zh-CN"/>
        </w:rPr>
        <w:t>Vascular endothelial growth factor receptor</w:t>
      </w:r>
      <w:r w:rsidR="004B742C" w:rsidRPr="007E47A4">
        <w:rPr>
          <w:rFonts w:ascii="Book Antiqua" w:hAnsi="Book Antiqua" w:cstheme="majorHAnsi"/>
          <w:color w:val="000000" w:themeColor="text1"/>
          <w:sz w:val="24"/>
          <w:szCs w:val="24"/>
        </w:rPr>
        <w:t>.</w:t>
      </w:r>
    </w:p>
    <w:sectPr w:rsidR="002E10E0" w:rsidRPr="007E47A4" w:rsidSect="002E421E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93" w:rsidRDefault="001C1193" w:rsidP="008D5DDE">
      <w:r>
        <w:separator/>
      </w:r>
    </w:p>
  </w:endnote>
  <w:endnote w:type="continuationSeparator" w:id="0">
    <w:p w:rsidR="001C1193" w:rsidRDefault="001C1193" w:rsidP="008D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5176"/>
      <w:docPartObj>
        <w:docPartGallery w:val="Page Numbers (Bottom of Page)"/>
        <w:docPartUnique/>
      </w:docPartObj>
    </w:sdtPr>
    <w:sdtEndPr/>
    <w:sdtContent>
      <w:p w:rsidR="002E10E0" w:rsidRDefault="002E10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14" w:rsidRPr="00900B14">
          <w:rPr>
            <w:noProof/>
            <w:lang w:val="ja-JP"/>
          </w:rPr>
          <w:t>33</w:t>
        </w:r>
        <w:r>
          <w:rPr>
            <w:noProof/>
            <w:lang w:val="ja-JP"/>
          </w:rPr>
          <w:fldChar w:fldCharType="end"/>
        </w:r>
      </w:p>
    </w:sdtContent>
  </w:sdt>
  <w:p w:rsidR="002E10E0" w:rsidRDefault="002E10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93" w:rsidRDefault="001C1193" w:rsidP="008D5DDE">
      <w:r>
        <w:separator/>
      </w:r>
    </w:p>
  </w:footnote>
  <w:footnote w:type="continuationSeparator" w:id="0">
    <w:p w:rsidR="001C1193" w:rsidRDefault="001C1193" w:rsidP="008D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/ENLayout&gt;"/>
    <w:docVar w:name="EN.Libraries" w:val="&lt;ENLibraries&gt;&lt;Libraries&gt;&lt;item&gt;NN My EndNote Library.enl&lt;/item&gt;&lt;/Libraries&gt;&lt;/ENLibraries&gt;"/>
  </w:docVars>
  <w:rsids>
    <w:rsidRoot w:val="00A772E0"/>
    <w:rsid w:val="00000297"/>
    <w:rsid w:val="00001D55"/>
    <w:rsid w:val="000074F2"/>
    <w:rsid w:val="00007C1C"/>
    <w:rsid w:val="000118A2"/>
    <w:rsid w:val="000214FF"/>
    <w:rsid w:val="00046D12"/>
    <w:rsid w:val="00054F5D"/>
    <w:rsid w:val="00061849"/>
    <w:rsid w:val="0006382F"/>
    <w:rsid w:val="00065FEF"/>
    <w:rsid w:val="00066039"/>
    <w:rsid w:val="00067EAE"/>
    <w:rsid w:val="00082E81"/>
    <w:rsid w:val="00083DDA"/>
    <w:rsid w:val="00093A05"/>
    <w:rsid w:val="000957EC"/>
    <w:rsid w:val="000A2BA8"/>
    <w:rsid w:val="000A7DC1"/>
    <w:rsid w:val="000C18C5"/>
    <w:rsid w:val="000C4EB3"/>
    <w:rsid w:val="000C6787"/>
    <w:rsid w:val="000D0EF0"/>
    <w:rsid w:val="000E00FD"/>
    <w:rsid w:val="000E4D8B"/>
    <w:rsid w:val="000E4ED2"/>
    <w:rsid w:val="000F114D"/>
    <w:rsid w:val="000F71EA"/>
    <w:rsid w:val="0010271F"/>
    <w:rsid w:val="00103319"/>
    <w:rsid w:val="001056CB"/>
    <w:rsid w:val="00110DDD"/>
    <w:rsid w:val="00111E76"/>
    <w:rsid w:val="001177C2"/>
    <w:rsid w:val="00117A18"/>
    <w:rsid w:val="00122938"/>
    <w:rsid w:val="0014657D"/>
    <w:rsid w:val="001510AE"/>
    <w:rsid w:val="001518CC"/>
    <w:rsid w:val="00160048"/>
    <w:rsid w:val="00162674"/>
    <w:rsid w:val="00162E62"/>
    <w:rsid w:val="0016607A"/>
    <w:rsid w:val="00193751"/>
    <w:rsid w:val="001B2032"/>
    <w:rsid w:val="001B55BB"/>
    <w:rsid w:val="001B5605"/>
    <w:rsid w:val="001C1193"/>
    <w:rsid w:val="001D5FBE"/>
    <w:rsid w:val="001E0272"/>
    <w:rsid w:val="001E2D14"/>
    <w:rsid w:val="001E40D5"/>
    <w:rsid w:val="001F11C9"/>
    <w:rsid w:val="00201A1D"/>
    <w:rsid w:val="00211C1F"/>
    <w:rsid w:val="00214D0A"/>
    <w:rsid w:val="00223C9E"/>
    <w:rsid w:val="0022750B"/>
    <w:rsid w:val="00231989"/>
    <w:rsid w:val="00233A98"/>
    <w:rsid w:val="002414C6"/>
    <w:rsid w:val="002433A2"/>
    <w:rsid w:val="00254B92"/>
    <w:rsid w:val="002668DA"/>
    <w:rsid w:val="00271DEE"/>
    <w:rsid w:val="002803E9"/>
    <w:rsid w:val="00280F44"/>
    <w:rsid w:val="0028549A"/>
    <w:rsid w:val="0029420D"/>
    <w:rsid w:val="00296500"/>
    <w:rsid w:val="002B3A41"/>
    <w:rsid w:val="002B3F83"/>
    <w:rsid w:val="002C3415"/>
    <w:rsid w:val="002C4F1D"/>
    <w:rsid w:val="002D45CE"/>
    <w:rsid w:val="002D52DB"/>
    <w:rsid w:val="002D586C"/>
    <w:rsid w:val="002D5C24"/>
    <w:rsid w:val="002E10E0"/>
    <w:rsid w:val="002E131D"/>
    <w:rsid w:val="002E421E"/>
    <w:rsid w:val="002F2426"/>
    <w:rsid w:val="002F279A"/>
    <w:rsid w:val="0030333E"/>
    <w:rsid w:val="00305FD6"/>
    <w:rsid w:val="003076CE"/>
    <w:rsid w:val="00312E49"/>
    <w:rsid w:val="00314B83"/>
    <w:rsid w:val="00323BDC"/>
    <w:rsid w:val="00336642"/>
    <w:rsid w:val="00341E17"/>
    <w:rsid w:val="00344C54"/>
    <w:rsid w:val="00357BDA"/>
    <w:rsid w:val="0036038B"/>
    <w:rsid w:val="00373E3F"/>
    <w:rsid w:val="00376B16"/>
    <w:rsid w:val="00386ABA"/>
    <w:rsid w:val="0039535B"/>
    <w:rsid w:val="00396D9C"/>
    <w:rsid w:val="003A024B"/>
    <w:rsid w:val="003A084E"/>
    <w:rsid w:val="003B60E9"/>
    <w:rsid w:val="003C19BD"/>
    <w:rsid w:val="003D32A7"/>
    <w:rsid w:val="003E04E5"/>
    <w:rsid w:val="003E44B9"/>
    <w:rsid w:val="003F3B21"/>
    <w:rsid w:val="00402A1B"/>
    <w:rsid w:val="004044A5"/>
    <w:rsid w:val="004061F1"/>
    <w:rsid w:val="0040682D"/>
    <w:rsid w:val="0043684A"/>
    <w:rsid w:val="004458DB"/>
    <w:rsid w:val="0044613A"/>
    <w:rsid w:val="00454576"/>
    <w:rsid w:val="00463387"/>
    <w:rsid w:val="00476CC3"/>
    <w:rsid w:val="004777D0"/>
    <w:rsid w:val="004832D7"/>
    <w:rsid w:val="00495121"/>
    <w:rsid w:val="00495942"/>
    <w:rsid w:val="00497D32"/>
    <w:rsid w:val="004A4FD7"/>
    <w:rsid w:val="004A5BAE"/>
    <w:rsid w:val="004A7293"/>
    <w:rsid w:val="004B5765"/>
    <w:rsid w:val="004B742C"/>
    <w:rsid w:val="004C12A8"/>
    <w:rsid w:val="004C29D3"/>
    <w:rsid w:val="004C4106"/>
    <w:rsid w:val="004F001B"/>
    <w:rsid w:val="00506DD4"/>
    <w:rsid w:val="00524529"/>
    <w:rsid w:val="0053160F"/>
    <w:rsid w:val="00544B74"/>
    <w:rsid w:val="005525BF"/>
    <w:rsid w:val="005620FC"/>
    <w:rsid w:val="00563FC2"/>
    <w:rsid w:val="00575A31"/>
    <w:rsid w:val="00580833"/>
    <w:rsid w:val="00584442"/>
    <w:rsid w:val="00591C38"/>
    <w:rsid w:val="00595729"/>
    <w:rsid w:val="005A4808"/>
    <w:rsid w:val="005A5981"/>
    <w:rsid w:val="005B0869"/>
    <w:rsid w:val="005B08C8"/>
    <w:rsid w:val="005B247E"/>
    <w:rsid w:val="005D1F93"/>
    <w:rsid w:val="005D4A1F"/>
    <w:rsid w:val="005D4EE0"/>
    <w:rsid w:val="00605F60"/>
    <w:rsid w:val="00606FB2"/>
    <w:rsid w:val="006126BF"/>
    <w:rsid w:val="00616D4E"/>
    <w:rsid w:val="0062563C"/>
    <w:rsid w:val="0063480B"/>
    <w:rsid w:val="00637952"/>
    <w:rsid w:val="00652331"/>
    <w:rsid w:val="00661FBD"/>
    <w:rsid w:val="00662B59"/>
    <w:rsid w:val="006706E7"/>
    <w:rsid w:val="00671DD3"/>
    <w:rsid w:val="00676E5E"/>
    <w:rsid w:val="00681084"/>
    <w:rsid w:val="00686C75"/>
    <w:rsid w:val="00690E1A"/>
    <w:rsid w:val="006A7FFA"/>
    <w:rsid w:val="006B7BA0"/>
    <w:rsid w:val="006D23D6"/>
    <w:rsid w:val="006E4C70"/>
    <w:rsid w:val="006E5554"/>
    <w:rsid w:val="006F691B"/>
    <w:rsid w:val="007147B7"/>
    <w:rsid w:val="00717236"/>
    <w:rsid w:val="00717FE2"/>
    <w:rsid w:val="00720CC9"/>
    <w:rsid w:val="00731C27"/>
    <w:rsid w:val="00744583"/>
    <w:rsid w:val="007541C8"/>
    <w:rsid w:val="007561BC"/>
    <w:rsid w:val="00761C6C"/>
    <w:rsid w:val="00766C7B"/>
    <w:rsid w:val="00766F7E"/>
    <w:rsid w:val="00776B9F"/>
    <w:rsid w:val="00783B15"/>
    <w:rsid w:val="00785649"/>
    <w:rsid w:val="0078746F"/>
    <w:rsid w:val="0079041E"/>
    <w:rsid w:val="007949E9"/>
    <w:rsid w:val="00795B65"/>
    <w:rsid w:val="007A4B55"/>
    <w:rsid w:val="007B0C49"/>
    <w:rsid w:val="007B1548"/>
    <w:rsid w:val="007C006E"/>
    <w:rsid w:val="007C0899"/>
    <w:rsid w:val="007D63E1"/>
    <w:rsid w:val="007E1B0B"/>
    <w:rsid w:val="007E2AEC"/>
    <w:rsid w:val="007E47A4"/>
    <w:rsid w:val="007E4D55"/>
    <w:rsid w:val="008072F0"/>
    <w:rsid w:val="008079BE"/>
    <w:rsid w:val="0082026E"/>
    <w:rsid w:val="00824621"/>
    <w:rsid w:val="00833986"/>
    <w:rsid w:val="00833C97"/>
    <w:rsid w:val="008516E2"/>
    <w:rsid w:val="00853913"/>
    <w:rsid w:val="00853C2D"/>
    <w:rsid w:val="00856485"/>
    <w:rsid w:val="00865589"/>
    <w:rsid w:val="008706B0"/>
    <w:rsid w:val="00870F29"/>
    <w:rsid w:val="00876F0B"/>
    <w:rsid w:val="00885372"/>
    <w:rsid w:val="0088553D"/>
    <w:rsid w:val="00890F72"/>
    <w:rsid w:val="00895C75"/>
    <w:rsid w:val="008A04FA"/>
    <w:rsid w:val="008B7FA7"/>
    <w:rsid w:val="008C3922"/>
    <w:rsid w:val="008D0CE2"/>
    <w:rsid w:val="008D3E46"/>
    <w:rsid w:val="008D5DDE"/>
    <w:rsid w:val="008E0AB7"/>
    <w:rsid w:val="008E4A33"/>
    <w:rsid w:val="008F6BD5"/>
    <w:rsid w:val="00900B14"/>
    <w:rsid w:val="00903F32"/>
    <w:rsid w:val="00905228"/>
    <w:rsid w:val="00905E0E"/>
    <w:rsid w:val="009064EF"/>
    <w:rsid w:val="00907A60"/>
    <w:rsid w:val="00920646"/>
    <w:rsid w:val="0092548F"/>
    <w:rsid w:val="00932082"/>
    <w:rsid w:val="00934E77"/>
    <w:rsid w:val="00937A02"/>
    <w:rsid w:val="00945C46"/>
    <w:rsid w:val="00952596"/>
    <w:rsid w:val="00955DEC"/>
    <w:rsid w:val="00962B9A"/>
    <w:rsid w:val="00964003"/>
    <w:rsid w:val="009701C4"/>
    <w:rsid w:val="009720AF"/>
    <w:rsid w:val="00987710"/>
    <w:rsid w:val="00992DDD"/>
    <w:rsid w:val="00995033"/>
    <w:rsid w:val="009A443D"/>
    <w:rsid w:val="009A6FF0"/>
    <w:rsid w:val="009B2197"/>
    <w:rsid w:val="009B5287"/>
    <w:rsid w:val="009C40EA"/>
    <w:rsid w:val="009D4F37"/>
    <w:rsid w:val="009E2190"/>
    <w:rsid w:val="009E3947"/>
    <w:rsid w:val="009E4398"/>
    <w:rsid w:val="009F3BC3"/>
    <w:rsid w:val="00A15B40"/>
    <w:rsid w:val="00A23D06"/>
    <w:rsid w:val="00A248B4"/>
    <w:rsid w:val="00A27117"/>
    <w:rsid w:val="00A31003"/>
    <w:rsid w:val="00A33839"/>
    <w:rsid w:val="00A33D0C"/>
    <w:rsid w:val="00A33F89"/>
    <w:rsid w:val="00A41893"/>
    <w:rsid w:val="00A433B4"/>
    <w:rsid w:val="00A43BE0"/>
    <w:rsid w:val="00A4467A"/>
    <w:rsid w:val="00A44D23"/>
    <w:rsid w:val="00A470B7"/>
    <w:rsid w:val="00A63F9E"/>
    <w:rsid w:val="00A65B40"/>
    <w:rsid w:val="00A758D5"/>
    <w:rsid w:val="00A772E0"/>
    <w:rsid w:val="00A8523C"/>
    <w:rsid w:val="00A86B03"/>
    <w:rsid w:val="00A8702F"/>
    <w:rsid w:val="00AC213A"/>
    <w:rsid w:val="00AE23D7"/>
    <w:rsid w:val="00AE256B"/>
    <w:rsid w:val="00AE36E6"/>
    <w:rsid w:val="00AF541E"/>
    <w:rsid w:val="00AF55A2"/>
    <w:rsid w:val="00AF58FC"/>
    <w:rsid w:val="00B01920"/>
    <w:rsid w:val="00B10B2C"/>
    <w:rsid w:val="00B152E1"/>
    <w:rsid w:val="00B21B49"/>
    <w:rsid w:val="00B22169"/>
    <w:rsid w:val="00B274C2"/>
    <w:rsid w:val="00B401DF"/>
    <w:rsid w:val="00B73469"/>
    <w:rsid w:val="00B773E4"/>
    <w:rsid w:val="00B8012F"/>
    <w:rsid w:val="00B80C45"/>
    <w:rsid w:val="00B8581F"/>
    <w:rsid w:val="00B91678"/>
    <w:rsid w:val="00BA208A"/>
    <w:rsid w:val="00BA211C"/>
    <w:rsid w:val="00BA3439"/>
    <w:rsid w:val="00BA3B93"/>
    <w:rsid w:val="00BC287F"/>
    <w:rsid w:val="00BC487A"/>
    <w:rsid w:val="00BC59F7"/>
    <w:rsid w:val="00BC68F2"/>
    <w:rsid w:val="00BC6FF2"/>
    <w:rsid w:val="00BC7FBD"/>
    <w:rsid w:val="00BF3C8B"/>
    <w:rsid w:val="00C01A58"/>
    <w:rsid w:val="00C02F09"/>
    <w:rsid w:val="00C15160"/>
    <w:rsid w:val="00C216CC"/>
    <w:rsid w:val="00C218EF"/>
    <w:rsid w:val="00C27B0B"/>
    <w:rsid w:val="00C33973"/>
    <w:rsid w:val="00C63702"/>
    <w:rsid w:val="00C85374"/>
    <w:rsid w:val="00C90330"/>
    <w:rsid w:val="00C94055"/>
    <w:rsid w:val="00C9713D"/>
    <w:rsid w:val="00CB3D10"/>
    <w:rsid w:val="00CC7458"/>
    <w:rsid w:val="00CD458F"/>
    <w:rsid w:val="00CD516C"/>
    <w:rsid w:val="00CD5A02"/>
    <w:rsid w:val="00CE6AAF"/>
    <w:rsid w:val="00CF2570"/>
    <w:rsid w:val="00CF35A0"/>
    <w:rsid w:val="00CF6D58"/>
    <w:rsid w:val="00CF7F6B"/>
    <w:rsid w:val="00D00070"/>
    <w:rsid w:val="00D0167D"/>
    <w:rsid w:val="00D076AD"/>
    <w:rsid w:val="00D21162"/>
    <w:rsid w:val="00D26A89"/>
    <w:rsid w:val="00D30DD6"/>
    <w:rsid w:val="00D34069"/>
    <w:rsid w:val="00D41C42"/>
    <w:rsid w:val="00D4210E"/>
    <w:rsid w:val="00D42B0A"/>
    <w:rsid w:val="00D46936"/>
    <w:rsid w:val="00D51679"/>
    <w:rsid w:val="00D522DD"/>
    <w:rsid w:val="00D557D7"/>
    <w:rsid w:val="00D60661"/>
    <w:rsid w:val="00D72BFD"/>
    <w:rsid w:val="00D75136"/>
    <w:rsid w:val="00D911D5"/>
    <w:rsid w:val="00D93A15"/>
    <w:rsid w:val="00D9439B"/>
    <w:rsid w:val="00DC0A6B"/>
    <w:rsid w:val="00DC79A2"/>
    <w:rsid w:val="00DD04B9"/>
    <w:rsid w:val="00DD11C5"/>
    <w:rsid w:val="00DD1709"/>
    <w:rsid w:val="00DD26A5"/>
    <w:rsid w:val="00DD535F"/>
    <w:rsid w:val="00DD6EA1"/>
    <w:rsid w:val="00DF5412"/>
    <w:rsid w:val="00DF7E45"/>
    <w:rsid w:val="00E133E5"/>
    <w:rsid w:val="00E2699A"/>
    <w:rsid w:val="00E3609B"/>
    <w:rsid w:val="00E421EE"/>
    <w:rsid w:val="00E44701"/>
    <w:rsid w:val="00E70717"/>
    <w:rsid w:val="00E719B2"/>
    <w:rsid w:val="00E74947"/>
    <w:rsid w:val="00E801DD"/>
    <w:rsid w:val="00E921CB"/>
    <w:rsid w:val="00E9657A"/>
    <w:rsid w:val="00EB4358"/>
    <w:rsid w:val="00EB4C1A"/>
    <w:rsid w:val="00EB6B1E"/>
    <w:rsid w:val="00EC6011"/>
    <w:rsid w:val="00ED1977"/>
    <w:rsid w:val="00ED227A"/>
    <w:rsid w:val="00ED4364"/>
    <w:rsid w:val="00ED6823"/>
    <w:rsid w:val="00EF0A3C"/>
    <w:rsid w:val="00EF2CC6"/>
    <w:rsid w:val="00EF74A0"/>
    <w:rsid w:val="00EF7ABF"/>
    <w:rsid w:val="00F1540B"/>
    <w:rsid w:val="00F17D66"/>
    <w:rsid w:val="00F262AE"/>
    <w:rsid w:val="00F27864"/>
    <w:rsid w:val="00F36DC6"/>
    <w:rsid w:val="00F52EFB"/>
    <w:rsid w:val="00F62DBE"/>
    <w:rsid w:val="00F64C20"/>
    <w:rsid w:val="00F7021D"/>
    <w:rsid w:val="00F81DE0"/>
    <w:rsid w:val="00F93D48"/>
    <w:rsid w:val="00FB1EAF"/>
    <w:rsid w:val="00FB4883"/>
    <w:rsid w:val="00FD6875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5DDE"/>
  </w:style>
  <w:style w:type="paragraph" w:styleId="Footer">
    <w:name w:val="footer"/>
    <w:basedOn w:val="Normal"/>
    <w:link w:val="FooterChar"/>
    <w:uiPriority w:val="99"/>
    <w:unhideWhenUsed/>
    <w:rsid w:val="008D5D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5DDE"/>
  </w:style>
  <w:style w:type="paragraph" w:styleId="BalloonText">
    <w:name w:val="Balloon Text"/>
    <w:basedOn w:val="Normal"/>
    <w:link w:val="BalloonTextChar"/>
    <w:uiPriority w:val="99"/>
    <w:semiHidden/>
    <w:unhideWhenUsed/>
    <w:rsid w:val="0044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D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83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08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0833"/>
  </w:style>
  <w:style w:type="character" w:styleId="Hyperlink">
    <w:name w:val="Hyperlink"/>
    <w:basedOn w:val="DefaultParagraphFont"/>
    <w:uiPriority w:val="99"/>
    <w:unhideWhenUsed/>
    <w:rsid w:val="005D1F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1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E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E47A4"/>
    <w:rPr>
      <w:b/>
      <w:bCs/>
    </w:rPr>
  </w:style>
  <w:style w:type="character" w:styleId="Emphasis">
    <w:name w:val="Emphasis"/>
    <w:qFormat/>
    <w:rsid w:val="00900B1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5DDE"/>
  </w:style>
  <w:style w:type="paragraph" w:styleId="Footer">
    <w:name w:val="footer"/>
    <w:basedOn w:val="Normal"/>
    <w:link w:val="FooterChar"/>
    <w:uiPriority w:val="99"/>
    <w:unhideWhenUsed/>
    <w:rsid w:val="008D5D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5DDE"/>
  </w:style>
  <w:style w:type="paragraph" w:styleId="BalloonText">
    <w:name w:val="Balloon Text"/>
    <w:basedOn w:val="Normal"/>
    <w:link w:val="BalloonTextChar"/>
    <w:uiPriority w:val="99"/>
    <w:semiHidden/>
    <w:unhideWhenUsed/>
    <w:rsid w:val="0044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D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D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083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08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0833"/>
  </w:style>
  <w:style w:type="character" w:styleId="Hyperlink">
    <w:name w:val="Hyperlink"/>
    <w:basedOn w:val="DefaultParagraphFont"/>
    <w:uiPriority w:val="99"/>
    <w:unhideWhenUsed/>
    <w:rsid w:val="005D1F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1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E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E47A4"/>
    <w:rPr>
      <w:b/>
      <w:bCs/>
    </w:rPr>
  </w:style>
  <w:style w:type="character" w:styleId="Emphasis">
    <w:name w:val="Emphasis"/>
    <w:qFormat/>
    <w:rsid w:val="00900B1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9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64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9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0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4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70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6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6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47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9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88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9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4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6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6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88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6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35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6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9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1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7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6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2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703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0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5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1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8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6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35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604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39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2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258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9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1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0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8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8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69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0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4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4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8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nnishiya@iwate-med.ac.jp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C5BC-A6B4-1C4A-BA77-740B337F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6748</Words>
  <Characters>38465</Characters>
  <Application>Microsoft Macintosh Word</Application>
  <DocSecurity>0</DocSecurity>
  <Lines>320</Lines>
  <Paragraphs>90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Nishiya</dc:creator>
  <cp:lastModifiedBy>Na Ma</cp:lastModifiedBy>
  <cp:revision>2</cp:revision>
  <cp:lastPrinted>2015-07-20T23:35:00Z</cp:lastPrinted>
  <dcterms:created xsi:type="dcterms:W3CDTF">2015-09-15T16:47:00Z</dcterms:created>
  <dcterms:modified xsi:type="dcterms:W3CDTF">2015-09-15T16:47:00Z</dcterms:modified>
</cp:coreProperties>
</file>