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4DF" w:rsidRPr="00C20229" w:rsidRDefault="00CB64DF" w:rsidP="00581899">
      <w:pPr>
        <w:spacing w:after="0" w:line="360" w:lineRule="auto"/>
        <w:jc w:val="both"/>
        <w:rPr>
          <w:rFonts w:ascii="Book Antiqua" w:eastAsia="宋体" w:hAnsi="Book Antiqua" w:cs="Arial"/>
          <w:b/>
          <w:i/>
          <w:sz w:val="24"/>
          <w:szCs w:val="24"/>
          <w:lang w:eastAsia="zh-CN"/>
        </w:rPr>
      </w:pPr>
      <w:bookmarkStart w:id="0" w:name="_GoBack"/>
      <w:bookmarkEnd w:id="0"/>
      <w:r w:rsidRPr="00C20229">
        <w:rPr>
          <w:rFonts w:ascii="Book Antiqua" w:eastAsia="宋体" w:hAnsi="Book Antiqua" w:cs="Arial"/>
          <w:b/>
          <w:sz w:val="24"/>
          <w:szCs w:val="24"/>
          <w:lang w:eastAsia="zh-CN"/>
        </w:rPr>
        <w:t xml:space="preserve">Name of </w:t>
      </w:r>
      <w:r w:rsidRPr="00C20229">
        <w:rPr>
          <w:rFonts w:ascii="Book Antiqua" w:eastAsia="宋体" w:hAnsi="Book Antiqua" w:cs="Arial"/>
          <w:b/>
          <w:caps/>
          <w:sz w:val="24"/>
          <w:szCs w:val="24"/>
          <w:lang w:eastAsia="zh-CN"/>
        </w:rPr>
        <w:t>j</w:t>
      </w:r>
      <w:r w:rsidRPr="00C20229">
        <w:rPr>
          <w:rFonts w:ascii="Book Antiqua" w:eastAsia="宋体" w:hAnsi="Book Antiqua" w:cs="Arial"/>
          <w:b/>
          <w:sz w:val="24"/>
          <w:szCs w:val="24"/>
          <w:lang w:eastAsia="zh-CN"/>
        </w:rPr>
        <w:t>ournal:</w:t>
      </w:r>
      <w:bookmarkStart w:id="1" w:name="OLE_LINK718"/>
      <w:bookmarkStart w:id="2" w:name="OLE_LINK719"/>
      <w:r w:rsidR="00AE2A73" w:rsidRPr="00C20229">
        <w:rPr>
          <w:rFonts w:ascii="Book Antiqua" w:eastAsia="宋体" w:hAnsi="Book Antiqua" w:cs="Arial"/>
          <w:b/>
          <w:sz w:val="24"/>
          <w:szCs w:val="24"/>
          <w:lang w:eastAsia="zh-CN"/>
        </w:rPr>
        <w:t xml:space="preserve"> </w:t>
      </w:r>
      <w:r w:rsidRPr="00C20229">
        <w:rPr>
          <w:rFonts w:ascii="Book Antiqua" w:eastAsia="宋体" w:hAnsi="Book Antiqua" w:cs="Arial"/>
          <w:b/>
          <w:i/>
          <w:sz w:val="24"/>
          <w:szCs w:val="24"/>
          <w:lang w:eastAsia="zh-CN"/>
        </w:rPr>
        <w:t>World Journal of Gastroenterology</w:t>
      </w:r>
      <w:bookmarkEnd w:id="1"/>
      <w:bookmarkEnd w:id="2"/>
    </w:p>
    <w:p w:rsidR="0039457A" w:rsidRPr="00C20229" w:rsidRDefault="00CB64DF" w:rsidP="00581899">
      <w:pPr>
        <w:pStyle w:val="ac"/>
        <w:shd w:val="clear" w:color="auto" w:fill="FFFFFF"/>
        <w:spacing w:before="0" w:beforeAutospacing="0" w:after="0" w:afterAutospacing="0" w:line="360" w:lineRule="auto"/>
        <w:jc w:val="both"/>
        <w:rPr>
          <w:rFonts w:ascii="Book Antiqua" w:hAnsi="Book Antiqua" w:cs="Segoe UI"/>
          <w:b/>
          <w:color w:val="000000"/>
        </w:rPr>
      </w:pPr>
      <w:r w:rsidRPr="00C20229">
        <w:rPr>
          <w:rFonts w:ascii="Book Antiqua" w:eastAsia="宋体" w:hAnsi="Book Antiqua" w:cs="Arial"/>
          <w:b/>
          <w:lang w:val="pl-PL" w:eastAsia="zh-CN"/>
        </w:rPr>
        <w:t xml:space="preserve">ESPS Manuscript NO: </w:t>
      </w:r>
      <w:r w:rsidR="0039457A" w:rsidRPr="00C20229">
        <w:rPr>
          <w:rFonts w:ascii="Book Antiqua" w:hAnsi="Book Antiqua" w:cs="Segoe UI"/>
          <w:b/>
          <w:color w:val="000000"/>
        </w:rPr>
        <w:t>20479</w:t>
      </w:r>
    </w:p>
    <w:p w:rsidR="00D86922" w:rsidRPr="00C20229" w:rsidRDefault="00D43801" w:rsidP="00581899">
      <w:pPr>
        <w:spacing w:after="0" w:line="360" w:lineRule="auto"/>
        <w:jc w:val="both"/>
        <w:rPr>
          <w:rFonts w:ascii="Book Antiqua" w:eastAsia="宋体" w:hAnsi="Book Antiqua" w:cs="Arial"/>
          <w:b/>
          <w:sz w:val="24"/>
          <w:szCs w:val="24"/>
          <w:lang w:eastAsia="zh-CN"/>
        </w:rPr>
      </w:pPr>
      <w:r w:rsidRPr="00C20229">
        <w:rPr>
          <w:rFonts w:ascii="Book Antiqua" w:eastAsia="宋体" w:hAnsi="Book Antiqua" w:cs="Arial"/>
          <w:b/>
          <w:sz w:val="24"/>
          <w:szCs w:val="24"/>
          <w:lang w:eastAsia="zh-CN"/>
        </w:rPr>
        <w:t xml:space="preserve">Manuscript </w:t>
      </w:r>
      <w:r w:rsidRPr="00C20229">
        <w:rPr>
          <w:rFonts w:ascii="Book Antiqua" w:eastAsia="宋体" w:hAnsi="Book Antiqua" w:cs="Arial"/>
          <w:b/>
          <w:caps/>
          <w:sz w:val="24"/>
          <w:szCs w:val="24"/>
          <w:lang w:eastAsia="zh-CN"/>
        </w:rPr>
        <w:t>t</w:t>
      </w:r>
      <w:r w:rsidRPr="00C20229">
        <w:rPr>
          <w:rFonts w:ascii="Book Antiqua" w:eastAsia="宋体" w:hAnsi="Book Antiqua" w:cs="Arial"/>
          <w:b/>
          <w:sz w:val="24"/>
          <w:szCs w:val="24"/>
          <w:lang w:eastAsia="zh-CN"/>
        </w:rPr>
        <w:t>ype</w:t>
      </w:r>
      <w:r w:rsidR="0039457A" w:rsidRPr="00C20229">
        <w:rPr>
          <w:rFonts w:ascii="Book Antiqua" w:eastAsia="宋体" w:hAnsi="Book Antiqua" w:cs="Arial"/>
          <w:b/>
          <w:sz w:val="24"/>
          <w:szCs w:val="24"/>
          <w:lang w:eastAsia="zh-CN"/>
        </w:rPr>
        <w:t xml:space="preserve">: </w:t>
      </w:r>
      <w:r w:rsidR="00D86922" w:rsidRPr="00C20229">
        <w:rPr>
          <w:rFonts w:ascii="Book Antiqua" w:hAnsi="Book Antiqua"/>
          <w:b/>
          <w:sz w:val="24"/>
          <w:szCs w:val="24"/>
        </w:rPr>
        <w:t>ORIGINAL ARTICLE</w:t>
      </w:r>
    </w:p>
    <w:p w:rsidR="00CB64DF" w:rsidRPr="00F25E95" w:rsidRDefault="0039457A" w:rsidP="00581899">
      <w:pPr>
        <w:spacing w:after="0" w:line="360" w:lineRule="auto"/>
        <w:jc w:val="both"/>
        <w:rPr>
          <w:rFonts w:ascii="Book Antiqua" w:eastAsiaTheme="minorEastAsia" w:hAnsi="Book Antiqua" w:cs="Segoe UI"/>
          <w:b/>
          <w:i/>
          <w:color w:val="000000"/>
          <w:sz w:val="24"/>
          <w:szCs w:val="24"/>
          <w:lang w:eastAsia="zh-CN"/>
        </w:rPr>
      </w:pPr>
      <w:r w:rsidRPr="00C20229">
        <w:rPr>
          <w:rFonts w:ascii="Book Antiqua" w:hAnsi="Book Antiqua" w:cs="Segoe UI"/>
          <w:b/>
          <w:i/>
          <w:color w:val="000000"/>
          <w:sz w:val="24"/>
          <w:szCs w:val="24"/>
        </w:rPr>
        <w:t>Case Control Study</w:t>
      </w:r>
    </w:p>
    <w:p w:rsidR="000F1544" w:rsidRPr="00C20229" w:rsidRDefault="000F1544" w:rsidP="00581899">
      <w:pPr>
        <w:spacing w:after="0" w:line="360" w:lineRule="auto"/>
        <w:jc w:val="both"/>
        <w:rPr>
          <w:rFonts w:ascii="Book Antiqua" w:hAnsi="Book Antiqua" w:cs="Arial"/>
          <w:b/>
          <w:sz w:val="24"/>
          <w:szCs w:val="24"/>
        </w:rPr>
      </w:pPr>
      <w:r w:rsidRPr="00C20229">
        <w:rPr>
          <w:rFonts w:ascii="Book Antiqua" w:hAnsi="Book Antiqua" w:cs="Arial"/>
          <w:b/>
          <w:sz w:val="24"/>
          <w:szCs w:val="24"/>
        </w:rPr>
        <w:t xml:space="preserve">Risk </w:t>
      </w:r>
      <w:r w:rsidR="00D86922" w:rsidRPr="00C20229">
        <w:rPr>
          <w:rFonts w:ascii="Book Antiqua" w:hAnsi="Book Antiqua" w:cs="Arial"/>
          <w:b/>
          <w:sz w:val="24"/>
          <w:szCs w:val="24"/>
        </w:rPr>
        <w:t>f</w:t>
      </w:r>
      <w:r w:rsidRPr="00C20229">
        <w:rPr>
          <w:rFonts w:ascii="Book Antiqua" w:hAnsi="Book Antiqua" w:cs="Arial"/>
          <w:b/>
          <w:sz w:val="24"/>
          <w:szCs w:val="24"/>
        </w:rPr>
        <w:t xml:space="preserve">actors for </w:t>
      </w:r>
      <w:r w:rsidR="00475D97" w:rsidRPr="00C20229">
        <w:rPr>
          <w:rFonts w:ascii="Book Antiqua" w:hAnsi="Book Antiqua" w:cs="Arial"/>
          <w:b/>
          <w:sz w:val="24"/>
          <w:szCs w:val="24"/>
        </w:rPr>
        <w:t xml:space="preserve">the development of </w:t>
      </w:r>
      <w:r w:rsidR="00D86922" w:rsidRPr="00C20229">
        <w:rPr>
          <w:rFonts w:ascii="Book Antiqua" w:hAnsi="Book Antiqua" w:cs="Arial"/>
          <w:b/>
          <w:sz w:val="24"/>
          <w:szCs w:val="24"/>
        </w:rPr>
        <w:t>c</w:t>
      </w:r>
      <w:r w:rsidRPr="00C20229">
        <w:rPr>
          <w:rFonts w:ascii="Book Antiqua" w:hAnsi="Book Antiqua" w:cs="Arial"/>
          <w:b/>
          <w:sz w:val="24"/>
          <w:szCs w:val="24"/>
        </w:rPr>
        <w:t xml:space="preserve">olorectal </w:t>
      </w:r>
      <w:r w:rsidR="00D86922" w:rsidRPr="00C20229">
        <w:rPr>
          <w:rFonts w:ascii="Book Antiqua" w:hAnsi="Book Antiqua" w:cs="Arial"/>
          <w:b/>
          <w:sz w:val="24"/>
          <w:szCs w:val="24"/>
        </w:rPr>
        <w:t>c</w:t>
      </w:r>
      <w:r w:rsidRPr="00C20229">
        <w:rPr>
          <w:rFonts w:ascii="Book Antiqua" w:hAnsi="Book Antiqua" w:cs="Arial"/>
          <w:b/>
          <w:sz w:val="24"/>
          <w:szCs w:val="24"/>
        </w:rPr>
        <w:t>arcinoma</w:t>
      </w:r>
      <w:r w:rsidR="00384FD7" w:rsidRPr="00C20229">
        <w:rPr>
          <w:rFonts w:ascii="Book Antiqua" w:eastAsia="宋体" w:hAnsi="Book Antiqua" w:cs="Arial"/>
          <w:b/>
          <w:sz w:val="24"/>
          <w:szCs w:val="24"/>
          <w:lang w:eastAsia="zh-CN"/>
        </w:rPr>
        <w:t>:</w:t>
      </w:r>
      <w:r w:rsidR="00465990" w:rsidRPr="00C20229">
        <w:rPr>
          <w:rFonts w:ascii="Book Antiqua" w:eastAsia="宋体" w:hAnsi="Book Antiqua" w:cs="Arial"/>
          <w:b/>
          <w:sz w:val="24"/>
          <w:szCs w:val="24"/>
          <w:lang w:eastAsia="zh-CN"/>
        </w:rPr>
        <w:t xml:space="preserve"> </w:t>
      </w:r>
      <w:r w:rsidRPr="00C20229">
        <w:rPr>
          <w:rFonts w:ascii="Book Antiqua" w:hAnsi="Book Antiqua" w:cs="Arial"/>
          <w:b/>
          <w:sz w:val="24"/>
          <w:szCs w:val="24"/>
        </w:rPr>
        <w:t>A case control study</w:t>
      </w:r>
      <w:r w:rsidR="00465990" w:rsidRPr="00C20229">
        <w:rPr>
          <w:rFonts w:ascii="Book Antiqua" w:hAnsi="Book Antiqua" w:cs="Arial"/>
          <w:b/>
          <w:sz w:val="24"/>
          <w:szCs w:val="24"/>
        </w:rPr>
        <w:t xml:space="preserve"> </w:t>
      </w:r>
      <w:r w:rsidR="0039457A" w:rsidRPr="00C20229">
        <w:rPr>
          <w:rFonts w:ascii="Book Antiqua" w:hAnsi="Book Antiqua" w:cs="Arial"/>
          <w:b/>
          <w:sz w:val="24"/>
          <w:szCs w:val="24"/>
        </w:rPr>
        <w:t>from South</w:t>
      </w:r>
      <w:r w:rsidRPr="00C20229">
        <w:rPr>
          <w:rFonts w:ascii="Book Antiqua" w:hAnsi="Book Antiqua" w:cs="Arial"/>
          <w:b/>
          <w:sz w:val="24"/>
          <w:szCs w:val="24"/>
        </w:rPr>
        <w:t xml:space="preserve"> India</w:t>
      </w:r>
    </w:p>
    <w:p w:rsidR="005B5CF1" w:rsidRPr="00C20229" w:rsidRDefault="005B5CF1" w:rsidP="00581899">
      <w:pPr>
        <w:spacing w:after="0" w:line="360" w:lineRule="auto"/>
        <w:jc w:val="both"/>
        <w:rPr>
          <w:rFonts w:ascii="Book Antiqua" w:hAnsi="Book Antiqua" w:cs="Arial"/>
          <w:sz w:val="24"/>
          <w:szCs w:val="24"/>
        </w:rPr>
      </w:pPr>
    </w:p>
    <w:p w:rsidR="000F1544" w:rsidRPr="00C20229" w:rsidRDefault="00D86922" w:rsidP="00581899">
      <w:pPr>
        <w:spacing w:after="0" w:line="360" w:lineRule="auto"/>
        <w:jc w:val="both"/>
        <w:rPr>
          <w:rFonts w:ascii="Book Antiqua" w:hAnsi="Book Antiqua" w:cs="Arial"/>
          <w:sz w:val="24"/>
          <w:szCs w:val="24"/>
        </w:rPr>
      </w:pPr>
      <w:proofErr w:type="spellStart"/>
      <w:r w:rsidRPr="00C20229">
        <w:rPr>
          <w:rFonts w:ascii="Book Antiqua" w:hAnsi="Book Antiqua" w:cs="Arial"/>
          <w:sz w:val="24"/>
          <w:szCs w:val="24"/>
        </w:rPr>
        <w:t>Iswarya</w:t>
      </w:r>
      <w:proofErr w:type="spellEnd"/>
      <w:r w:rsidRPr="00C20229">
        <w:rPr>
          <w:rFonts w:ascii="Book Antiqua" w:hAnsi="Book Antiqua" w:cs="Arial"/>
          <w:sz w:val="24"/>
          <w:szCs w:val="24"/>
        </w:rPr>
        <w:t xml:space="preserve"> S</w:t>
      </w:r>
      <w:r w:rsidR="005B5CF1" w:rsidRPr="00C20229">
        <w:rPr>
          <w:rFonts w:ascii="Book Antiqua" w:hAnsi="Book Antiqua" w:cs="Arial"/>
          <w:sz w:val="24"/>
          <w:szCs w:val="24"/>
        </w:rPr>
        <w:t xml:space="preserve"> </w:t>
      </w:r>
      <w:r w:rsidRPr="00C20229">
        <w:rPr>
          <w:rFonts w:ascii="Book Antiqua" w:eastAsia="宋体" w:hAnsi="Book Antiqua" w:cs="Arial"/>
          <w:i/>
          <w:sz w:val="24"/>
          <w:szCs w:val="24"/>
          <w:lang w:eastAsia="zh-CN"/>
        </w:rPr>
        <w:t>et al</w:t>
      </w:r>
      <w:r w:rsidRPr="00C20229">
        <w:rPr>
          <w:rFonts w:ascii="Book Antiqua" w:eastAsia="宋体" w:hAnsi="Book Antiqua" w:cs="Arial"/>
          <w:sz w:val="24"/>
          <w:szCs w:val="24"/>
          <w:lang w:eastAsia="zh-CN"/>
        </w:rPr>
        <w:t>.</w:t>
      </w:r>
      <w:r w:rsidR="00F51B78" w:rsidRPr="00C20229">
        <w:rPr>
          <w:rFonts w:ascii="Book Antiqua" w:eastAsia="宋体" w:hAnsi="Book Antiqua" w:cs="Arial"/>
          <w:sz w:val="24"/>
          <w:szCs w:val="24"/>
          <w:lang w:eastAsia="zh-CN"/>
        </w:rPr>
        <w:t xml:space="preserve"> </w:t>
      </w:r>
      <w:r w:rsidR="000F1544" w:rsidRPr="00C20229">
        <w:rPr>
          <w:rFonts w:ascii="Book Antiqua" w:hAnsi="Book Antiqua" w:cs="Arial"/>
          <w:sz w:val="24"/>
          <w:szCs w:val="24"/>
        </w:rPr>
        <w:t xml:space="preserve">Risk </w:t>
      </w:r>
      <w:r w:rsidRPr="00C20229">
        <w:rPr>
          <w:rFonts w:ascii="Book Antiqua" w:hAnsi="Book Antiqua" w:cs="Arial"/>
          <w:sz w:val="24"/>
          <w:szCs w:val="24"/>
        </w:rPr>
        <w:t>f</w:t>
      </w:r>
      <w:r w:rsidR="000F1544" w:rsidRPr="00C20229">
        <w:rPr>
          <w:rFonts w:ascii="Book Antiqua" w:hAnsi="Book Antiqua" w:cs="Arial"/>
          <w:sz w:val="24"/>
          <w:szCs w:val="24"/>
        </w:rPr>
        <w:t xml:space="preserve">actors of </w:t>
      </w:r>
      <w:r w:rsidRPr="00C20229">
        <w:rPr>
          <w:rFonts w:ascii="Book Antiqua" w:hAnsi="Book Antiqua" w:cs="Arial"/>
          <w:sz w:val="24"/>
          <w:szCs w:val="24"/>
        </w:rPr>
        <w:t>c</w:t>
      </w:r>
      <w:r w:rsidR="000F1544" w:rsidRPr="00C20229">
        <w:rPr>
          <w:rFonts w:ascii="Book Antiqua" w:hAnsi="Book Antiqua" w:cs="Arial"/>
          <w:sz w:val="24"/>
          <w:szCs w:val="24"/>
        </w:rPr>
        <w:t xml:space="preserve">olorectal </w:t>
      </w:r>
      <w:r w:rsidRPr="00C20229">
        <w:rPr>
          <w:rFonts w:ascii="Book Antiqua" w:hAnsi="Book Antiqua" w:cs="Arial"/>
          <w:sz w:val="24"/>
          <w:szCs w:val="24"/>
        </w:rPr>
        <w:t>c</w:t>
      </w:r>
      <w:r w:rsidR="000F1544" w:rsidRPr="00C20229">
        <w:rPr>
          <w:rFonts w:ascii="Book Antiqua" w:hAnsi="Book Antiqua" w:cs="Arial"/>
          <w:sz w:val="24"/>
          <w:szCs w:val="24"/>
        </w:rPr>
        <w:t>arcinoma</w:t>
      </w:r>
    </w:p>
    <w:p w:rsidR="00385AF5" w:rsidRPr="00C20229" w:rsidRDefault="00385AF5" w:rsidP="00581899">
      <w:pPr>
        <w:spacing w:after="0" w:line="360" w:lineRule="auto"/>
        <w:jc w:val="both"/>
        <w:rPr>
          <w:rFonts w:ascii="Book Antiqua" w:hAnsi="Book Antiqua" w:cs="Arial"/>
          <w:b/>
          <w:sz w:val="24"/>
          <w:szCs w:val="24"/>
        </w:rPr>
      </w:pPr>
    </w:p>
    <w:p w:rsidR="000F1544" w:rsidRPr="00C20229" w:rsidRDefault="00420AAE" w:rsidP="00581899">
      <w:pPr>
        <w:spacing w:after="0" w:line="360" w:lineRule="auto"/>
        <w:jc w:val="both"/>
        <w:rPr>
          <w:rFonts w:ascii="Book Antiqua" w:hAnsi="Book Antiqua" w:cs="Arial"/>
          <w:sz w:val="24"/>
          <w:szCs w:val="24"/>
        </w:rPr>
      </w:pPr>
      <w:proofErr w:type="spellStart"/>
      <w:r w:rsidRPr="00C20229">
        <w:rPr>
          <w:rFonts w:ascii="Book Antiqua" w:hAnsi="Book Antiqua" w:cs="Arial"/>
          <w:sz w:val="24"/>
          <w:szCs w:val="24"/>
        </w:rPr>
        <w:t>S</w:t>
      </w:r>
      <w:r w:rsidR="005B5CF1" w:rsidRPr="00C20229">
        <w:rPr>
          <w:rFonts w:ascii="Book Antiqua" w:hAnsi="Book Antiqua" w:cs="Arial"/>
          <w:sz w:val="24"/>
          <w:szCs w:val="24"/>
        </w:rPr>
        <w:t>anthana</w:t>
      </w:r>
      <w:proofErr w:type="spellEnd"/>
      <w:r w:rsidR="005B5CF1" w:rsidRPr="00C20229">
        <w:rPr>
          <w:rFonts w:ascii="Book Antiqua" w:hAnsi="Book Antiqua" w:cs="Arial"/>
          <w:sz w:val="24"/>
          <w:szCs w:val="24"/>
        </w:rPr>
        <w:t xml:space="preserve"> Krishnan</w:t>
      </w:r>
      <w:r w:rsidRPr="00C20229">
        <w:rPr>
          <w:rFonts w:ascii="Book Antiqua" w:hAnsi="Book Antiqua" w:cs="Arial"/>
          <w:sz w:val="24"/>
          <w:szCs w:val="24"/>
        </w:rPr>
        <w:t xml:space="preserve"> </w:t>
      </w:r>
      <w:proofErr w:type="spellStart"/>
      <w:r w:rsidR="000F1544" w:rsidRPr="00C20229">
        <w:rPr>
          <w:rFonts w:ascii="Book Antiqua" w:hAnsi="Book Antiqua" w:cs="Arial"/>
          <w:sz w:val="24"/>
          <w:szCs w:val="24"/>
        </w:rPr>
        <w:t>Iswarya</w:t>
      </w:r>
      <w:proofErr w:type="spellEnd"/>
      <w:r w:rsidRPr="00C20229">
        <w:rPr>
          <w:rFonts w:ascii="Book Antiqua" w:hAnsi="Book Antiqua" w:cs="Arial"/>
          <w:sz w:val="24"/>
          <w:szCs w:val="24"/>
        </w:rPr>
        <w:t xml:space="preserve">, </w:t>
      </w:r>
      <w:proofErr w:type="spellStart"/>
      <w:r w:rsidR="000F1544" w:rsidRPr="00C20229">
        <w:rPr>
          <w:rFonts w:ascii="Book Antiqua" w:hAnsi="Book Antiqua" w:cs="Arial"/>
          <w:sz w:val="24"/>
          <w:szCs w:val="24"/>
        </w:rPr>
        <w:t>K</w:t>
      </w:r>
      <w:r w:rsidR="001A1708" w:rsidRPr="00C20229">
        <w:rPr>
          <w:rFonts w:ascii="Book Antiqua" w:hAnsi="Book Antiqua" w:cs="Arial"/>
          <w:sz w:val="24"/>
          <w:szCs w:val="24"/>
        </w:rPr>
        <w:t>ariyarath</w:t>
      </w:r>
      <w:proofErr w:type="spellEnd"/>
      <w:r w:rsidR="005B5CF1" w:rsidRPr="00C20229">
        <w:rPr>
          <w:rFonts w:ascii="Book Antiqua" w:hAnsi="Book Antiqua" w:cs="Arial"/>
          <w:sz w:val="24"/>
          <w:szCs w:val="24"/>
        </w:rPr>
        <w:t xml:space="preserve"> </w:t>
      </w:r>
      <w:proofErr w:type="spellStart"/>
      <w:r w:rsidR="00CF28A7" w:rsidRPr="00C20229">
        <w:rPr>
          <w:rFonts w:ascii="Book Antiqua" w:hAnsi="Book Antiqua" w:cs="Arial"/>
          <w:sz w:val="24"/>
          <w:szCs w:val="24"/>
        </w:rPr>
        <w:t>C</w:t>
      </w:r>
      <w:r w:rsidR="001A1708" w:rsidRPr="00C20229">
        <w:rPr>
          <w:rFonts w:ascii="Book Antiqua" w:hAnsi="Book Antiqua" w:cs="Arial"/>
          <w:sz w:val="24"/>
          <w:szCs w:val="24"/>
        </w:rPr>
        <w:t>heriyath</w:t>
      </w:r>
      <w:proofErr w:type="spellEnd"/>
      <w:r w:rsidR="00CF28A7" w:rsidRPr="00C20229">
        <w:rPr>
          <w:rFonts w:ascii="Book Antiqua" w:hAnsi="Book Antiqua" w:cs="Arial"/>
          <w:sz w:val="24"/>
          <w:szCs w:val="24"/>
        </w:rPr>
        <w:t xml:space="preserve"> </w:t>
      </w:r>
      <w:proofErr w:type="spellStart"/>
      <w:r w:rsidR="00CF28A7" w:rsidRPr="00C20229">
        <w:rPr>
          <w:rFonts w:ascii="Book Antiqua" w:hAnsi="Book Antiqua" w:cs="Arial"/>
          <w:sz w:val="24"/>
          <w:szCs w:val="24"/>
        </w:rPr>
        <w:t>Premarajan</w:t>
      </w:r>
      <w:proofErr w:type="spellEnd"/>
      <w:r w:rsidRPr="00C20229">
        <w:rPr>
          <w:rFonts w:ascii="Book Antiqua" w:hAnsi="Book Antiqua" w:cs="Arial"/>
          <w:sz w:val="24"/>
          <w:szCs w:val="24"/>
        </w:rPr>
        <w:t xml:space="preserve">, </w:t>
      </w:r>
      <w:proofErr w:type="spellStart"/>
      <w:r w:rsidR="000F1544" w:rsidRPr="00C20229">
        <w:rPr>
          <w:rFonts w:ascii="Book Antiqua" w:hAnsi="Book Antiqua" w:cs="Arial"/>
          <w:sz w:val="24"/>
          <w:szCs w:val="24"/>
        </w:rPr>
        <w:t>Sitanshu</w:t>
      </w:r>
      <w:proofErr w:type="spellEnd"/>
      <w:r w:rsidR="000F1544" w:rsidRPr="00C20229">
        <w:rPr>
          <w:rFonts w:ascii="Book Antiqua" w:hAnsi="Book Antiqua" w:cs="Arial"/>
          <w:sz w:val="24"/>
          <w:szCs w:val="24"/>
        </w:rPr>
        <w:t xml:space="preserve"> </w:t>
      </w:r>
      <w:proofErr w:type="spellStart"/>
      <w:r w:rsidR="000F1544" w:rsidRPr="00C20229">
        <w:rPr>
          <w:rFonts w:ascii="Book Antiqua" w:hAnsi="Book Antiqua" w:cs="Arial"/>
          <w:sz w:val="24"/>
          <w:szCs w:val="24"/>
        </w:rPr>
        <w:t>S</w:t>
      </w:r>
      <w:r w:rsidR="006E687F" w:rsidRPr="00C20229">
        <w:rPr>
          <w:rFonts w:ascii="Book Antiqua" w:hAnsi="Book Antiqua" w:cs="Arial"/>
          <w:sz w:val="24"/>
          <w:szCs w:val="24"/>
        </w:rPr>
        <w:t>ekhar</w:t>
      </w:r>
      <w:proofErr w:type="spellEnd"/>
      <w:r w:rsidR="000F1544" w:rsidRPr="00C20229">
        <w:rPr>
          <w:rFonts w:ascii="Book Antiqua" w:hAnsi="Book Antiqua" w:cs="Arial"/>
          <w:sz w:val="24"/>
          <w:szCs w:val="24"/>
        </w:rPr>
        <w:t xml:space="preserve"> </w:t>
      </w:r>
      <w:proofErr w:type="spellStart"/>
      <w:r w:rsidR="000F1544" w:rsidRPr="00C20229">
        <w:rPr>
          <w:rFonts w:ascii="Book Antiqua" w:hAnsi="Book Antiqua" w:cs="Arial"/>
          <w:sz w:val="24"/>
          <w:szCs w:val="24"/>
        </w:rPr>
        <w:t>Kar</w:t>
      </w:r>
      <w:proofErr w:type="spellEnd"/>
      <w:r w:rsidRPr="00C20229">
        <w:rPr>
          <w:rFonts w:ascii="Book Antiqua" w:hAnsi="Book Antiqua" w:cs="Arial"/>
          <w:sz w:val="24"/>
          <w:szCs w:val="24"/>
        </w:rPr>
        <w:t xml:space="preserve">, </w:t>
      </w:r>
      <w:proofErr w:type="spellStart"/>
      <w:r w:rsidRPr="00C20229">
        <w:rPr>
          <w:rFonts w:ascii="Book Antiqua" w:hAnsi="Book Antiqua" w:cs="Arial"/>
          <w:sz w:val="24"/>
          <w:szCs w:val="24"/>
        </w:rPr>
        <w:t>Sathasivam</w:t>
      </w:r>
      <w:proofErr w:type="spellEnd"/>
      <w:r w:rsidRPr="00C20229">
        <w:rPr>
          <w:rFonts w:ascii="Book Antiqua" w:hAnsi="Book Antiqua" w:cs="Arial"/>
          <w:sz w:val="24"/>
          <w:szCs w:val="24"/>
        </w:rPr>
        <w:t xml:space="preserve"> Suresh Kumar,</w:t>
      </w:r>
      <w:r w:rsidR="000315E4" w:rsidRPr="00C20229">
        <w:rPr>
          <w:rFonts w:ascii="Book Antiqua" w:hAnsi="Book Antiqua" w:cs="Arial"/>
          <w:sz w:val="24"/>
          <w:szCs w:val="24"/>
        </w:rPr>
        <w:t xml:space="preserve"> </w:t>
      </w:r>
      <w:proofErr w:type="spellStart"/>
      <w:r w:rsidRPr="00C20229">
        <w:rPr>
          <w:rFonts w:ascii="Book Antiqua" w:hAnsi="Book Antiqua" w:cs="Arial"/>
          <w:sz w:val="24"/>
          <w:szCs w:val="24"/>
        </w:rPr>
        <w:t>Vikram</w:t>
      </w:r>
      <w:proofErr w:type="spellEnd"/>
      <w:r w:rsidRPr="00C20229">
        <w:rPr>
          <w:rFonts w:ascii="Book Antiqua" w:hAnsi="Book Antiqua" w:cs="Arial"/>
          <w:sz w:val="24"/>
          <w:szCs w:val="24"/>
        </w:rPr>
        <w:t xml:space="preserve"> Kate </w:t>
      </w:r>
    </w:p>
    <w:p w:rsidR="00397947" w:rsidRPr="00C20229" w:rsidRDefault="00397947" w:rsidP="00581899">
      <w:pPr>
        <w:spacing w:after="0" w:line="360" w:lineRule="auto"/>
        <w:jc w:val="both"/>
        <w:rPr>
          <w:rFonts w:ascii="Book Antiqua" w:eastAsia="宋体" w:hAnsi="Book Antiqua" w:cs="Arial"/>
          <w:b/>
          <w:sz w:val="24"/>
          <w:szCs w:val="24"/>
          <w:lang w:eastAsia="zh-CN"/>
        </w:rPr>
      </w:pPr>
    </w:p>
    <w:p w:rsidR="00CF28A7" w:rsidRPr="00C20229" w:rsidRDefault="00D95099" w:rsidP="00581899">
      <w:pPr>
        <w:spacing w:after="0" w:line="360" w:lineRule="auto"/>
        <w:jc w:val="both"/>
        <w:rPr>
          <w:rFonts w:ascii="Book Antiqua" w:eastAsia="宋体" w:hAnsi="Book Antiqua" w:cs="Arial"/>
          <w:b/>
          <w:sz w:val="24"/>
          <w:szCs w:val="24"/>
          <w:lang w:eastAsia="zh-CN"/>
        </w:rPr>
      </w:pPr>
      <w:proofErr w:type="spellStart"/>
      <w:r w:rsidRPr="00C20229">
        <w:rPr>
          <w:rFonts w:ascii="Book Antiqua" w:hAnsi="Book Antiqua" w:cs="Arial"/>
          <w:b/>
          <w:sz w:val="24"/>
          <w:szCs w:val="24"/>
        </w:rPr>
        <w:t>Santhana</w:t>
      </w:r>
      <w:proofErr w:type="spellEnd"/>
      <w:r w:rsidRPr="00C20229">
        <w:rPr>
          <w:rFonts w:ascii="Book Antiqua" w:hAnsi="Book Antiqua" w:cs="Arial"/>
          <w:b/>
          <w:sz w:val="24"/>
          <w:szCs w:val="24"/>
        </w:rPr>
        <w:t xml:space="preserve"> Krishnan </w:t>
      </w:r>
      <w:proofErr w:type="spellStart"/>
      <w:r w:rsidRPr="00C20229">
        <w:rPr>
          <w:rFonts w:ascii="Book Antiqua" w:hAnsi="Book Antiqua" w:cs="Arial"/>
          <w:b/>
          <w:sz w:val="24"/>
          <w:szCs w:val="24"/>
        </w:rPr>
        <w:t>Iswarya</w:t>
      </w:r>
      <w:proofErr w:type="spellEnd"/>
      <w:r w:rsidRPr="00C20229">
        <w:rPr>
          <w:rFonts w:ascii="Book Antiqua" w:hAnsi="Book Antiqua" w:cs="Arial"/>
          <w:b/>
          <w:sz w:val="24"/>
          <w:szCs w:val="24"/>
        </w:rPr>
        <w:t xml:space="preserve">, </w:t>
      </w:r>
      <w:proofErr w:type="spellStart"/>
      <w:r w:rsidRPr="00C20229">
        <w:rPr>
          <w:rFonts w:ascii="Book Antiqua" w:hAnsi="Book Antiqua" w:cs="Arial"/>
          <w:b/>
          <w:sz w:val="24"/>
          <w:szCs w:val="24"/>
        </w:rPr>
        <w:t>Kariyarath</w:t>
      </w:r>
      <w:proofErr w:type="spellEnd"/>
      <w:r w:rsidRPr="00C20229">
        <w:rPr>
          <w:rFonts w:ascii="Book Antiqua" w:hAnsi="Book Antiqua" w:cs="Arial"/>
          <w:b/>
          <w:sz w:val="24"/>
          <w:szCs w:val="24"/>
        </w:rPr>
        <w:t xml:space="preserve"> </w:t>
      </w:r>
      <w:proofErr w:type="spellStart"/>
      <w:r w:rsidRPr="00C20229">
        <w:rPr>
          <w:rFonts w:ascii="Book Antiqua" w:hAnsi="Book Antiqua" w:cs="Arial"/>
          <w:b/>
          <w:sz w:val="24"/>
          <w:szCs w:val="24"/>
        </w:rPr>
        <w:t>Cheriyath</w:t>
      </w:r>
      <w:proofErr w:type="spellEnd"/>
      <w:r w:rsidRPr="00C20229">
        <w:rPr>
          <w:rFonts w:ascii="Book Antiqua" w:hAnsi="Book Antiqua" w:cs="Arial"/>
          <w:b/>
          <w:sz w:val="24"/>
          <w:szCs w:val="24"/>
        </w:rPr>
        <w:t xml:space="preserve"> </w:t>
      </w:r>
      <w:proofErr w:type="spellStart"/>
      <w:r w:rsidRPr="00C20229">
        <w:rPr>
          <w:rFonts w:ascii="Book Antiqua" w:hAnsi="Book Antiqua" w:cs="Arial"/>
          <w:b/>
          <w:sz w:val="24"/>
          <w:szCs w:val="24"/>
        </w:rPr>
        <w:t>Premarajan</w:t>
      </w:r>
      <w:proofErr w:type="spellEnd"/>
      <w:r w:rsidRPr="00C20229">
        <w:rPr>
          <w:rFonts w:ascii="Book Antiqua" w:hAnsi="Book Antiqua" w:cs="Arial"/>
          <w:b/>
          <w:sz w:val="24"/>
          <w:szCs w:val="24"/>
        </w:rPr>
        <w:t xml:space="preserve">, </w:t>
      </w:r>
      <w:proofErr w:type="spellStart"/>
      <w:r w:rsidRPr="00C20229">
        <w:rPr>
          <w:rFonts w:ascii="Book Antiqua" w:hAnsi="Book Antiqua" w:cs="Arial"/>
          <w:b/>
          <w:sz w:val="24"/>
          <w:szCs w:val="24"/>
        </w:rPr>
        <w:t>Sitanshu</w:t>
      </w:r>
      <w:proofErr w:type="spellEnd"/>
      <w:r w:rsidRPr="00C20229">
        <w:rPr>
          <w:rFonts w:ascii="Book Antiqua" w:hAnsi="Book Antiqua" w:cs="Arial"/>
          <w:b/>
          <w:sz w:val="24"/>
          <w:szCs w:val="24"/>
        </w:rPr>
        <w:t xml:space="preserve"> </w:t>
      </w:r>
      <w:proofErr w:type="spellStart"/>
      <w:r w:rsidRPr="00C20229">
        <w:rPr>
          <w:rFonts w:ascii="Book Antiqua" w:hAnsi="Book Antiqua" w:cs="Arial"/>
          <w:b/>
          <w:sz w:val="24"/>
          <w:szCs w:val="24"/>
        </w:rPr>
        <w:t>Sekhar</w:t>
      </w:r>
      <w:proofErr w:type="spellEnd"/>
      <w:r w:rsidRPr="00C20229">
        <w:rPr>
          <w:rFonts w:ascii="Book Antiqua" w:hAnsi="Book Antiqua" w:cs="Arial"/>
          <w:b/>
          <w:sz w:val="24"/>
          <w:szCs w:val="24"/>
        </w:rPr>
        <w:t xml:space="preserve"> </w:t>
      </w:r>
      <w:proofErr w:type="spellStart"/>
      <w:r w:rsidRPr="00C20229">
        <w:rPr>
          <w:rFonts w:ascii="Book Antiqua" w:hAnsi="Book Antiqua" w:cs="Arial"/>
          <w:b/>
          <w:sz w:val="24"/>
          <w:szCs w:val="24"/>
        </w:rPr>
        <w:t>Kar</w:t>
      </w:r>
      <w:proofErr w:type="spellEnd"/>
      <w:r w:rsidR="00D86922" w:rsidRPr="00C20229">
        <w:rPr>
          <w:rFonts w:ascii="Book Antiqua" w:eastAsia="宋体" w:hAnsi="Book Antiqua" w:cs="Arial"/>
          <w:b/>
          <w:sz w:val="24"/>
          <w:szCs w:val="24"/>
          <w:lang w:eastAsia="zh-CN"/>
        </w:rPr>
        <w:t xml:space="preserve">, </w:t>
      </w:r>
      <w:r w:rsidR="00CF28A7" w:rsidRPr="00C20229">
        <w:rPr>
          <w:rFonts w:ascii="Book Antiqua" w:hAnsi="Book Antiqua" w:cs="Arial"/>
          <w:sz w:val="24"/>
          <w:szCs w:val="24"/>
        </w:rPr>
        <w:t>Departments of</w:t>
      </w:r>
      <w:r w:rsidR="00D43801" w:rsidRPr="00C20229">
        <w:rPr>
          <w:rFonts w:ascii="Book Antiqua" w:hAnsi="Book Antiqua" w:cs="Arial"/>
          <w:sz w:val="24"/>
          <w:szCs w:val="24"/>
        </w:rPr>
        <w:t xml:space="preserve"> Preventive and Social Medicine, </w:t>
      </w:r>
      <w:r w:rsidR="00CF28A7" w:rsidRPr="00C20229">
        <w:rPr>
          <w:rFonts w:ascii="Book Antiqua" w:hAnsi="Book Antiqua" w:cs="Arial"/>
          <w:sz w:val="24"/>
          <w:szCs w:val="24"/>
        </w:rPr>
        <w:t>Jawaharlal Institute of Postgraduate Medical Education and Research</w:t>
      </w:r>
      <w:r w:rsidR="00D43801" w:rsidRPr="00C20229">
        <w:rPr>
          <w:rFonts w:ascii="Book Antiqua" w:hAnsi="Book Antiqua" w:cs="Arial"/>
          <w:sz w:val="24"/>
          <w:szCs w:val="24"/>
        </w:rPr>
        <w:t xml:space="preserve">, </w:t>
      </w:r>
      <w:r w:rsidR="00D86922" w:rsidRPr="00C20229">
        <w:rPr>
          <w:rFonts w:ascii="Book Antiqua" w:hAnsi="Book Antiqua" w:cs="Arial"/>
          <w:sz w:val="24"/>
          <w:szCs w:val="24"/>
        </w:rPr>
        <w:t>Pondicherry</w:t>
      </w:r>
      <w:r w:rsidR="00C20229">
        <w:rPr>
          <w:rFonts w:ascii="Book Antiqua" w:eastAsiaTheme="minorEastAsia" w:hAnsi="Book Antiqua" w:cs="Arial" w:hint="eastAsia"/>
          <w:sz w:val="24"/>
          <w:szCs w:val="24"/>
          <w:lang w:eastAsia="zh-CN"/>
        </w:rPr>
        <w:t xml:space="preserve"> </w:t>
      </w:r>
      <w:r w:rsidR="00CF28A7" w:rsidRPr="00C20229">
        <w:rPr>
          <w:rFonts w:ascii="Book Antiqua" w:hAnsi="Book Antiqua" w:cs="Arial"/>
          <w:sz w:val="24"/>
          <w:szCs w:val="24"/>
        </w:rPr>
        <w:t>605006, India</w:t>
      </w:r>
    </w:p>
    <w:p w:rsidR="00CF28A7" w:rsidRPr="00C20229" w:rsidRDefault="00CF28A7" w:rsidP="00581899">
      <w:pPr>
        <w:spacing w:after="0" w:line="360" w:lineRule="auto"/>
        <w:jc w:val="both"/>
        <w:rPr>
          <w:rFonts w:ascii="Book Antiqua" w:hAnsi="Book Antiqua" w:cs="Arial"/>
          <w:b/>
          <w:sz w:val="24"/>
          <w:szCs w:val="24"/>
        </w:rPr>
      </w:pPr>
    </w:p>
    <w:p w:rsidR="00CF28A7" w:rsidRPr="00C20229" w:rsidRDefault="00CF28A7" w:rsidP="00581899">
      <w:pPr>
        <w:spacing w:after="0" w:line="360" w:lineRule="auto"/>
        <w:jc w:val="both"/>
        <w:rPr>
          <w:rFonts w:ascii="Book Antiqua" w:hAnsi="Book Antiqua" w:cs="Arial"/>
          <w:b/>
          <w:sz w:val="24"/>
          <w:szCs w:val="24"/>
        </w:rPr>
      </w:pPr>
      <w:proofErr w:type="spellStart"/>
      <w:r w:rsidRPr="00C20229">
        <w:rPr>
          <w:rFonts w:ascii="Book Antiqua" w:hAnsi="Book Antiqua" w:cs="Arial"/>
          <w:b/>
          <w:sz w:val="24"/>
          <w:szCs w:val="24"/>
        </w:rPr>
        <w:t>Sathasivam</w:t>
      </w:r>
      <w:proofErr w:type="spellEnd"/>
      <w:r w:rsidRPr="00C20229">
        <w:rPr>
          <w:rFonts w:ascii="Book Antiqua" w:hAnsi="Book Antiqua" w:cs="Arial"/>
          <w:b/>
          <w:sz w:val="24"/>
          <w:szCs w:val="24"/>
        </w:rPr>
        <w:t xml:space="preserve"> Suresh Kumar, </w:t>
      </w:r>
      <w:proofErr w:type="spellStart"/>
      <w:r w:rsidRPr="00C20229">
        <w:rPr>
          <w:rFonts w:ascii="Book Antiqua" w:hAnsi="Book Antiqua" w:cs="Arial"/>
          <w:b/>
          <w:sz w:val="24"/>
          <w:szCs w:val="24"/>
        </w:rPr>
        <w:t>Vikram</w:t>
      </w:r>
      <w:proofErr w:type="spellEnd"/>
      <w:r w:rsidRPr="00C20229">
        <w:rPr>
          <w:rFonts w:ascii="Book Antiqua" w:hAnsi="Book Antiqua" w:cs="Arial"/>
          <w:b/>
          <w:sz w:val="24"/>
          <w:szCs w:val="24"/>
        </w:rPr>
        <w:t xml:space="preserve"> Kate</w:t>
      </w:r>
      <w:r w:rsidR="00D86922" w:rsidRPr="00C20229">
        <w:rPr>
          <w:rFonts w:ascii="Book Antiqua" w:eastAsia="宋体" w:hAnsi="Book Antiqua" w:cs="Arial"/>
          <w:b/>
          <w:sz w:val="24"/>
          <w:szCs w:val="24"/>
          <w:lang w:eastAsia="zh-CN"/>
        </w:rPr>
        <w:t xml:space="preserve">, </w:t>
      </w:r>
      <w:r w:rsidRPr="00C20229">
        <w:rPr>
          <w:rFonts w:ascii="Book Antiqua" w:hAnsi="Book Antiqua" w:cs="Arial"/>
          <w:sz w:val="24"/>
          <w:szCs w:val="24"/>
        </w:rPr>
        <w:t>Departments of Surgery</w:t>
      </w:r>
      <w:r w:rsidR="00D43801" w:rsidRPr="00C20229">
        <w:rPr>
          <w:rFonts w:ascii="Book Antiqua" w:hAnsi="Book Antiqua" w:cs="Arial"/>
          <w:sz w:val="24"/>
          <w:szCs w:val="24"/>
        </w:rPr>
        <w:t xml:space="preserve">, </w:t>
      </w:r>
      <w:r w:rsidRPr="00C20229">
        <w:rPr>
          <w:rFonts w:ascii="Book Antiqua" w:hAnsi="Book Antiqua" w:cs="Arial"/>
          <w:sz w:val="24"/>
          <w:szCs w:val="24"/>
        </w:rPr>
        <w:t>Jawaharlal Institute of Postgraduate Medical Education and Research</w:t>
      </w:r>
      <w:r w:rsidR="00D43801" w:rsidRPr="00C20229">
        <w:rPr>
          <w:rFonts w:ascii="Book Antiqua" w:hAnsi="Book Antiqua" w:cs="Arial"/>
          <w:sz w:val="24"/>
          <w:szCs w:val="24"/>
        </w:rPr>
        <w:t xml:space="preserve">, </w:t>
      </w:r>
      <w:r w:rsidR="00D86922" w:rsidRPr="00C20229">
        <w:rPr>
          <w:rFonts w:ascii="Book Antiqua" w:hAnsi="Book Antiqua" w:cs="Arial"/>
          <w:sz w:val="24"/>
          <w:szCs w:val="24"/>
        </w:rPr>
        <w:t>Pondicherry</w:t>
      </w:r>
      <w:r w:rsidR="00C20229">
        <w:rPr>
          <w:rFonts w:ascii="Book Antiqua" w:eastAsiaTheme="minorEastAsia" w:hAnsi="Book Antiqua" w:cs="Arial" w:hint="eastAsia"/>
          <w:sz w:val="24"/>
          <w:szCs w:val="24"/>
          <w:lang w:eastAsia="zh-CN"/>
        </w:rPr>
        <w:t xml:space="preserve"> </w:t>
      </w:r>
      <w:r w:rsidRPr="00C20229">
        <w:rPr>
          <w:rFonts w:ascii="Book Antiqua" w:hAnsi="Book Antiqua" w:cs="Arial"/>
          <w:sz w:val="24"/>
          <w:szCs w:val="24"/>
        </w:rPr>
        <w:t>605006, India</w:t>
      </w:r>
    </w:p>
    <w:p w:rsidR="00D43801" w:rsidRPr="00C20229" w:rsidRDefault="00D43801" w:rsidP="00581899">
      <w:pPr>
        <w:spacing w:after="0" w:line="360" w:lineRule="auto"/>
        <w:jc w:val="both"/>
        <w:rPr>
          <w:rFonts w:ascii="Book Antiqua" w:hAnsi="Book Antiqua"/>
          <w:b/>
          <w:bCs/>
          <w:sz w:val="24"/>
          <w:szCs w:val="24"/>
          <w:lang w:eastAsia="zh-CN"/>
        </w:rPr>
      </w:pPr>
      <w:bookmarkStart w:id="3" w:name="OLE_LINK152"/>
      <w:bookmarkStart w:id="4" w:name="OLE_LINK153"/>
    </w:p>
    <w:p w:rsidR="00581899" w:rsidRPr="00C20229" w:rsidRDefault="00581899" w:rsidP="00581899">
      <w:pPr>
        <w:spacing w:after="0" w:line="360" w:lineRule="auto"/>
        <w:jc w:val="both"/>
        <w:rPr>
          <w:rFonts w:ascii="Book Antiqua" w:eastAsia="宋体" w:hAnsi="Book Antiqua" w:cs="Arial"/>
          <w:sz w:val="24"/>
          <w:szCs w:val="24"/>
          <w:lang w:eastAsia="zh-CN"/>
        </w:rPr>
      </w:pPr>
      <w:r w:rsidRPr="00C20229">
        <w:rPr>
          <w:rFonts w:ascii="Book Antiqua" w:hAnsi="Book Antiqua" w:cs="Arial"/>
          <w:b/>
          <w:sz w:val="24"/>
          <w:szCs w:val="24"/>
        </w:rPr>
        <w:t>Author</w:t>
      </w:r>
      <w:r w:rsidR="00D43801" w:rsidRPr="00C20229">
        <w:rPr>
          <w:rFonts w:ascii="Book Antiqua" w:hAnsi="Book Antiqua" w:cs="Arial"/>
          <w:b/>
          <w:sz w:val="24"/>
          <w:szCs w:val="24"/>
        </w:rPr>
        <w:t xml:space="preserve"> contributions:</w:t>
      </w:r>
      <w:r w:rsidR="005B5912" w:rsidRPr="00C20229">
        <w:rPr>
          <w:rFonts w:ascii="Book Antiqua" w:hAnsi="Book Antiqua" w:cs="Arial"/>
          <w:b/>
          <w:sz w:val="24"/>
          <w:szCs w:val="24"/>
        </w:rPr>
        <w:t xml:space="preserve"> </w:t>
      </w:r>
      <w:proofErr w:type="spellStart"/>
      <w:r w:rsidRPr="00C20229">
        <w:rPr>
          <w:rFonts w:ascii="Book Antiqua" w:hAnsi="Book Antiqua" w:cs="Arial"/>
          <w:sz w:val="24"/>
          <w:szCs w:val="24"/>
        </w:rPr>
        <w:t>Iswarya</w:t>
      </w:r>
      <w:proofErr w:type="spellEnd"/>
      <w:r w:rsidRPr="00C20229">
        <w:rPr>
          <w:rFonts w:ascii="Book Antiqua" w:hAnsi="Book Antiqua" w:cs="Arial"/>
          <w:sz w:val="24"/>
          <w:szCs w:val="24"/>
        </w:rPr>
        <w:t xml:space="preserve"> S</w:t>
      </w:r>
      <w:r w:rsidR="00D95099" w:rsidRPr="00C20229">
        <w:rPr>
          <w:rFonts w:ascii="Book Antiqua" w:eastAsiaTheme="minorEastAsia" w:hAnsi="Book Antiqua" w:cs="Arial" w:hint="eastAsia"/>
          <w:sz w:val="24"/>
          <w:szCs w:val="24"/>
          <w:lang w:eastAsia="zh-CN"/>
        </w:rPr>
        <w:t>K</w:t>
      </w:r>
      <w:r w:rsidRPr="00C20229">
        <w:rPr>
          <w:rFonts w:ascii="Book Antiqua" w:eastAsia="宋体" w:hAnsi="Book Antiqua" w:cs="Arial"/>
          <w:sz w:val="24"/>
          <w:szCs w:val="24"/>
          <w:lang w:eastAsia="zh-CN"/>
        </w:rPr>
        <w:t xml:space="preserve">, </w:t>
      </w:r>
      <w:proofErr w:type="spellStart"/>
      <w:r w:rsidRPr="00C20229">
        <w:rPr>
          <w:rFonts w:ascii="Book Antiqua" w:hAnsi="Book Antiqua" w:cs="Arial"/>
          <w:sz w:val="24"/>
          <w:szCs w:val="24"/>
        </w:rPr>
        <w:t>Premarajan</w:t>
      </w:r>
      <w:proofErr w:type="spellEnd"/>
      <w:r w:rsidRPr="00C20229">
        <w:rPr>
          <w:rFonts w:ascii="Book Antiqua" w:hAnsi="Book Antiqua" w:cs="Arial"/>
          <w:sz w:val="24"/>
          <w:szCs w:val="24"/>
        </w:rPr>
        <w:t xml:space="preserve"> KC</w:t>
      </w:r>
      <w:r w:rsidRPr="00C20229">
        <w:rPr>
          <w:rFonts w:ascii="Book Antiqua" w:eastAsia="宋体" w:hAnsi="Book Antiqua" w:cs="Arial"/>
          <w:sz w:val="24"/>
          <w:szCs w:val="24"/>
          <w:lang w:eastAsia="zh-CN"/>
        </w:rPr>
        <w:t xml:space="preserve"> and </w:t>
      </w:r>
      <w:r w:rsidRPr="00C20229">
        <w:rPr>
          <w:rFonts w:ascii="Book Antiqua" w:hAnsi="Book Antiqua" w:cs="Arial"/>
          <w:sz w:val="24"/>
          <w:szCs w:val="24"/>
        </w:rPr>
        <w:t>Kate V</w:t>
      </w:r>
      <w:r w:rsidR="000315E4" w:rsidRPr="00C20229">
        <w:rPr>
          <w:rFonts w:ascii="Book Antiqua" w:hAnsi="Book Antiqua" w:cs="Arial"/>
          <w:sz w:val="24"/>
          <w:szCs w:val="24"/>
        </w:rPr>
        <w:t xml:space="preserve"> </w:t>
      </w:r>
      <w:r w:rsidRPr="00C20229">
        <w:rPr>
          <w:rFonts w:ascii="Book Antiqua" w:hAnsi="Book Antiqua" w:cs="Arial"/>
          <w:sz w:val="24"/>
          <w:szCs w:val="24"/>
        </w:rPr>
        <w:t>designed the research</w:t>
      </w:r>
      <w:r w:rsidRPr="00C20229">
        <w:rPr>
          <w:rFonts w:ascii="Book Antiqua" w:eastAsia="宋体" w:hAnsi="Book Antiqua" w:cs="Arial"/>
          <w:sz w:val="24"/>
          <w:szCs w:val="24"/>
          <w:lang w:eastAsia="zh-CN"/>
        </w:rPr>
        <w:t xml:space="preserve">; </w:t>
      </w:r>
      <w:proofErr w:type="spellStart"/>
      <w:r w:rsidRPr="00C20229">
        <w:rPr>
          <w:rFonts w:ascii="Book Antiqua" w:hAnsi="Book Antiqua" w:cs="Arial"/>
          <w:sz w:val="24"/>
          <w:szCs w:val="24"/>
        </w:rPr>
        <w:t>Iswarya</w:t>
      </w:r>
      <w:proofErr w:type="spellEnd"/>
      <w:r w:rsidRPr="00C20229">
        <w:rPr>
          <w:rFonts w:ascii="Book Antiqua" w:hAnsi="Book Antiqua" w:cs="Arial"/>
          <w:sz w:val="24"/>
          <w:szCs w:val="24"/>
        </w:rPr>
        <w:t xml:space="preserve"> S collected data</w:t>
      </w:r>
      <w:r w:rsidRPr="00C20229">
        <w:rPr>
          <w:rFonts w:ascii="Book Antiqua" w:eastAsia="宋体" w:hAnsi="Book Antiqua" w:cs="Arial"/>
          <w:sz w:val="24"/>
          <w:szCs w:val="24"/>
          <w:lang w:eastAsia="zh-CN"/>
        </w:rPr>
        <w:t>,</w:t>
      </w:r>
      <w:r w:rsidR="000315E4" w:rsidRPr="00C20229">
        <w:rPr>
          <w:rFonts w:ascii="Book Antiqua" w:eastAsia="宋体" w:hAnsi="Book Antiqua" w:cs="Arial"/>
          <w:sz w:val="24"/>
          <w:szCs w:val="24"/>
          <w:lang w:eastAsia="zh-CN"/>
        </w:rPr>
        <w:t xml:space="preserve"> </w:t>
      </w:r>
      <w:proofErr w:type="spellStart"/>
      <w:r w:rsidRPr="00C20229">
        <w:rPr>
          <w:rFonts w:ascii="Book Antiqua" w:hAnsi="Book Antiqua" w:cs="Arial"/>
          <w:sz w:val="24"/>
          <w:szCs w:val="24"/>
        </w:rPr>
        <w:t>Iswarya</w:t>
      </w:r>
      <w:proofErr w:type="spellEnd"/>
      <w:r w:rsidRPr="00C20229">
        <w:rPr>
          <w:rFonts w:ascii="Book Antiqua" w:hAnsi="Book Antiqua" w:cs="Arial"/>
          <w:sz w:val="24"/>
          <w:szCs w:val="24"/>
        </w:rPr>
        <w:t xml:space="preserve"> S</w:t>
      </w:r>
      <w:r w:rsidRPr="00C20229">
        <w:rPr>
          <w:rFonts w:ascii="Book Antiqua" w:eastAsia="宋体" w:hAnsi="Book Antiqua" w:cs="Arial"/>
          <w:sz w:val="24"/>
          <w:szCs w:val="24"/>
          <w:lang w:eastAsia="zh-CN"/>
        </w:rPr>
        <w:t xml:space="preserve">, </w:t>
      </w:r>
      <w:proofErr w:type="spellStart"/>
      <w:r w:rsidRPr="00C20229">
        <w:rPr>
          <w:rFonts w:ascii="Book Antiqua" w:hAnsi="Book Antiqua" w:cs="Arial"/>
          <w:sz w:val="24"/>
          <w:szCs w:val="24"/>
        </w:rPr>
        <w:t>Kar</w:t>
      </w:r>
      <w:proofErr w:type="spellEnd"/>
      <w:r w:rsidRPr="00C20229">
        <w:rPr>
          <w:rFonts w:ascii="Book Antiqua" w:hAnsi="Book Antiqua" w:cs="Arial"/>
          <w:sz w:val="24"/>
          <w:szCs w:val="24"/>
        </w:rPr>
        <w:t xml:space="preserve"> SS</w:t>
      </w:r>
      <w:r w:rsidRPr="00C20229">
        <w:rPr>
          <w:rFonts w:ascii="Book Antiqua" w:eastAsia="宋体" w:hAnsi="Book Antiqua" w:cs="Arial"/>
          <w:sz w:val="24"/>
          <w:szCs w:val="24"/>
          <w:lang w:eastAsia="zh-CN"/>
        </w:rPr>
        <w:t xml:space="preserve"> and </w:t>
      </w:r>
      <w:r w:rsidRPr="00C20229">
        <w:rPr>
          <w:rFonts w:ascii="Book Antiqua" w:hAnsi="Book Antiqua" w:cs="Arial"/>
          <w:sz w:val="24"/>
          <w:szCs w:val="24"/>
        </w:rPr>
        <w:t>Kumar</w:t>
      </w:r>
      <w:r w:rsidR="000315E4" w:rsidRPr="00C20229">
        <w:rPr>
          <w:rFonts w:ascii="Book Antiqua" w:hAnsi="Book Antiqua" w:cs="Arial"/>
          <w:sz w:val="24"/>
          <w:szCs w:val="24"/>
        </w:rPr>
        <w:t xml:space="preserve"> </w:t>
      </w:r>
      <w:r w:rsidRPr="00C20229">
        <w:rPr>
          <w:rFonts w:ascii="Book Antiqua" w:hAnsi="Book Antiqua" w:cs="Arial"/>
          <w:sz w:val="24"/>
          <w:szCs w:val="24"/>
        </w:rPr>
        <w:t>SS</w:t>
      </w:r>
      <w:r w:rsidR="000315E4" w:rsidRPr="00C20229">
        <w:rPr>
          <w:rFonts w:ascii="Book Antiqua" w:hAnsi="Book Antiqua" w:cs="Arial"/>
          <w:sz w:val="24"/>
          <w:szCs w:val="24"/>
        </w:rPr>
        <w:t xml:space="preserve"> </w:t>
      </w:r>
      <w:r w:rsidRPr="00C20229">
        <w:rPr>
          <w:rFonts w:ascii="Book Antiqua" w:hAnsi="Book Antiqua" w:cs="Arial"/>
          <w:sz w:val="24"/>
          <w:szCs w:val="24"/>
        </w:rPr>
        <w:t>analyzed the data and prepared the manuscript</w:t>
      </w:r>
      <w:r w:rsidRPr="00C20229">
        <w:rPr>
          <w:rFonts w:ascii="Book Antiqua" w:eastAsia="宋体" w:hAnsi="Book Antiqua" w:cs="Arial"/>
          <w:sz w:val="24"/>
          <w:szCs w:val="24"/>
          <w:lang w:eastAsia="zh-CN"/>
        </w:rPr>
        <w:t xml:space="preserve">; </w:t>
      </w:r>
      <w:proofErr w:type="spellStart"/>
      <w:r w:rsidRPr="00C20229">
        <w:rPr>
          <w:rFonts w:ascii="Book Antiqua" w:hAnsi="Book Antiqua" w:cs="Arial"/>
          <w:sz w:val="24"/>
          <w:szCs w:val="24"/>
        </w:rPr>
        <w:t>Premarajan</w:t>
      </w:r>
      <w:proofErr w:type="spellEnd"/>
      <w:r w:rsidRPr="00C20229">
        <w:rPr>
          <w:rFonts w:ascii="Book Antiqua" w:hAnsi="Book Antiqua" w:cs="Arial"/>
          <w:sz w:val="24"/>
          <w:szCs w:val="24"/>
        </w:rPr>
        <w:t xml:space="preserve"> KC</w:t>
      </w:r>
      <w:r w:rsidRPr="00C20229">
        <w:rPr>
          <w:rFonts w:ascii="Book Antiqua" w:eastAsia="宋体" w:hAnsi="Book Antiqua" w:cs="Arial"/>
          <w:sz w:val="24"/>
          <w:szCs w:val="24"/>
          <w:lang w:eastAsia="zh-CN"/>
        </w:rPr>
        <w:t xml:space="preserve">, </w:t>
      </w:r>
      <w:r w:rsidRPr="00C20229">
        <w:rPr>
          <w:rFonts w:ascii="Book Antiqua" w:hAnsi="Book Antiqua" w:cs="Arial"/>
          <w:sz w:val="24"/>
          <w:szCs w:val="24"/>
        </w:rPr>
        <w:t>Kumar</w:t>
      </w:r>
      <w:r w:rsidR="000315E4" w:rsidRPr="00C20229">
        <w:rPr>
          <w:rFonts w:ascii="Book Antiqua" w:hAnsi="Book Antiqua" w:cs="Arial"/>
          <w:sz w:val="24"/>
          <w:szCs w:val="24"/>
        </w:rPr>
        <w:t xml:space="preserve"> </w:t>
      </w:r>
      <w:r w:rsidRPr="00C20229">
        <w:rPr>
          <w:rFonts w:ascii="Book Antiqua" w:hAnsi="Book Antiqua" w:cs="Arial"/>
          <w:sz w:val="24"/>
          <w:szCs w:val="24"/>
        </w:rPr>
        <w:t>SS</w:t>
      </w:r>
      <w:r w:rsidRPr="00C20229">
        <w:rPr>
          <w:rFonts w:ascii="Book Antiqua" w:eastAsia="宋体" w:hAnsi="Book Antiqua" w:cs="Arial"/>
          <w:sz w:val="24"/>
          <w:szCs w:val="24"/>
          <w:lang w:eastAsia="zh-CN"/>
        </w:rPr>
        <w:t xml:space="preserve"> and </w:t>
      </w:r>
      <w:r w:rsidRPr="00C20229">
        <w:rPr>
          <w:rFonts w:ascii="Book Antiqua" w:hAnsi="Book Antiqua" w:cs="Arial"/>
          <w:sz w:val="24"/>
          <w:szCs w:val="24"/>
        </w:rPr>
        <w:t>Kate V</w:t>
      </w:r>
      <w:r w:rsidR="000315E4" w:rsidRPr="00C20229">
        <w:rPr>
          <w:rFonts w:ascii="Book Antiqua" w:hAnsi="Book Antiqua" w:cs="Arial"/>
          <w:sz w:val="24"/>
          <w:szCs w:val="24"/>
        </w:rPr>
        <w:t xml:space="preserve"> </w:t>
      </w:r>
      <w:r w:rsidRPr="00C20229">
        <w:rPr>
          <w:rFonts w:ascii="Book Antiqua" w:hAnsi="Book Antiqua" w:cs="Arial"/>
          <w:sz w:val="24"/>
          <w:szCs w:val="24"/>
        </w:rPr>
        <w:t>corrected and revised the manuscript</w:t>
      </w:r>
      <w:r w:rsidRPr="00C20229">
        <w:rPr>
          <w:rFonts w:ascii="Book Antiqua" w:eastAsia="宋体" w:hAnsi="Book Antiqua" w:cs="Arial"/>
          <w:sz w:val="24"/>
          <w:szCs w:val="24"/>
          <w:lang w:eastAsia="zh-CN"/>
        </w:rPr>
        <w:t xml:space="preserve">; and </w:t>
      </w:r>
      <w:r w:rsidRPr="00C20229">
        <w:rPr>
          <w:rFonts w:ascii="Book Antiqua" w:hAnsi="Book Antiqua" w:cs="Arial"/>
          <w:sz w:val="24"/>
          <w:szCs w:val="24"/>
        </w:rPr>
        <w:t>Kate V</w:t>
      </w:r>
      <w:r w:rsidR="00BD691C" w:rsidRPr="00C20229">
        <w:rPr>
          <w:rFonts w:ascii="Book Antiqua" w:hAnsi="Book Antiqua" w:cs="Arial"/>
          <w:sz w:val="24"/>
          <w:szCs w:val="24"/>
        </w:rPr>
        <w:t xml:space="preserve"> </w:t>
      </w:r>
      <w:r w:rsidRPr="00C20229">
        <w:rPr>
          <w:rFonts w:ascii="Book Antiqua" w:hAnsi="Book Antiqua" w:cs="Arial"/>
          <w:sz w:val="24"/>
          <w:szCs w:val="24"/>
        </w:rPr>
        <w:t>is the guarantor</w:t>
      </w:r>
      <w:r w:rsidRPr="00C20229">
        <w:rPr>
          <w:rFonts w:ascii="Book Antiqua" w:eastAsia="宋体" w:hAnsi="Book Antiqua" w:cs="Arial"/>
          <w:sz w:val="24"/>
          <w:szCs w:val="24"/>
          <w:lang w:eastAsia="zh-CN"/>
        </w:rPr>
        <w:t>.</w:t>
      </w:r>
    </w:p>
    <w:bookmarkEnd w:id="3"/>
    <w:bookmarkEnd w:id="4"/>
    <w:p w:rsidR="00D86922" w:rsidRPr="00C20229" w:rsidRDefault="00D86922" w:rsidP="00581899">
      <w:pPr>
        <w:spacing w:after="0" w:line="360" w:lineRule="auto"/>
        <w:jc w:val="both"/>
        <w:rPr>
          <w:rFonts w:ascii="Book Antiqua" w:eastAsia="宋体" w:hAnsi="Book Antiqua" w:cs="Arial"/>
          <w:sz w:val="24"/>
          <w:szCs w:val="24"/>
          <w:lang w:eastAsia="zh-CN"/>
        </w:rPr>
      </w:pPr>
    </w:p>
    <w:p w:rsidR="00D758AD" w:rsidRPr="00C20229" w:rsidRDefault="00D758AD" w:rsidP="00581899">
      <w:pPr>
        <w:pStyle w:val="1"/>
        <w:spacing w:line="360" w:lineRule="auto"/>
        <w:jc w:val="both"/>
        <w:rPr>
          <w:rFonts w:ascii="Book Antiqua" w:hAnsi="Book Antiqua" w:cs="Times New Roman"/>
          <w:b/>
          <w:bCs/>
          <w:iCs/>
          <w:color w:val="auto"/>
          <w:sz w:val="24"/>
          <w:szCs w:val="24"/>
          <w:lang w:val="en-US" w:eastAsia="zh-CN"/>
        </w:rPr>
      </w:pPr>
      <w:bookmarkStart w:id="5" w:name="OLE_LINK82"/>
      <w:bookmarkStart w:id="6" w:name="OLE_LINK83"/>
      <w:r w:rsidRPr="00C20229">
        <w:rPr>
          <w:rFonts w:ascii="Book Antiqua" w:hAnsi="Book Antiqua" w:cs="Times New Roman"/>
          <w:b/>
          <w:bCs/>
          <w:iCs/>
          <w:color w:val="auto"/>
          <w:sz w:val="24"/>
          <w:szCs w:val="24"/>
          <w:lang w:val="en-US" w:eastAsia="zh-CN"/>
        </w:rPr>
        <w:t>Institutional review board statement:</w:t>
      </w:r>
      <w:bookmarkEnd w:id="5"/>
      <w:bookmarkEnd w:id="6"/>
      <w:r w:rsidR="00AE2A73" w:rsidRPr="00C20229">
        <w:rPr>
          <w:rFonts w:ascii="Book Antiqua" w:hAnsi="Book Antiqua" w:cs="Times New Roman"/>
          <w:b/>
          <w:bCs/>
          <w:iCs/>
          <w:color w:val="auto"/>
          <w:sz w:val="24"/>
          <w:szCs w:val="24"/>
          <w:lang w:val="en-US" w:eastAsia="zh-CN"/>
        </w:rPr>
        <w:t xml:space="preserve"> </w:t>
      </w:r>
      <w:r w:rsidR="00260F9A" w:rsidRPr="00C20229">
        <w:rPr>
          <w:rFonts w:ascii="Book Antiqua" w:hAnsi="Book Antiqua" w:cs="Times New Roman"/>
          <w:bCs/>
          <w:iCs/>
          <w:color w:val="auto"/>
          <w:sz w:val="24"/>
          <w:szCs w:val="24"/>
          <w:lang w:val="en-US" w:eastAsia="zh-CN"/>
        </w:rPr>
        <w:t>T</w:t>
      </w:r>
      <w:r w:rsidR="00257636" w:rsidRPr="00C20229">
        <w:rPr>
          <w:rFonts w:ascii="Book Antiqua" w:hAnsi="Book Antiqua" w:cs="Times New Roman"/>
          <w:bCs/>
          <w:iCs/>
          <w:color w:val="auto"/>
          <w:sz w:val="24"/>
          <w:szCs w:val="24"/>
          <w:lang w:val="en-US" w:eastAsia="zh-CN"/>
        </w:rPr>
        <w:t xml:space="preserve">he study was </w:t>
      </w:r>
      <w:r w:rsidR="00260F9A" w:rsidRPr="00C20229">
        <w:rPr>
          <w:rFonts w:ascii="Book Antiqua" w:hAnsi="Book Antiqua" w:cs="Times New Roman"/>
          <w:bCs/>
          <w:iCs/>
          <w:color w:val="auto"/>
          <w:sz w:val="24"/>
          <w:szCs w:val="24"/>
          <w:lang w:val="en-US" w:eastAsia="zh-CN"/>
        </w:rPr>
        <w:t xml:space="preserve">reviewed and </w:t>
      </w:r>
      <w:r w:rsidR="00257636" w:rsidRPr="00C20229">
        <w:rPr>
          <w:rFonts w:ascii="Book Antiqua" w:hAnsi="Book Antiqua" w:cs="Times New Roman"/>
          <w:bCs/>
          <w:iCs/>
          <w:color w:val="auto"/>
          <w:sz w:val="24"/>
          <w:szCs w:val="24"/>
          <w:lang w:val="en-US" w:eastAsia="zh-CN"/>
        </w:rPr>
        <w:t xml:space="preserve">approved by the JIPMER </w:t>
      </w:r>
      <w:r w:rsidR="002F25A7" w:rsidRPr="00C20229">
        <w:rPr>
          <w:rFonts w:ascii="Book Antiqua" w:hAnsi="Book Antiqua" w:cs="Times New Roman"/>
          <w:bCs/>
          <w:iCs/>
          <w:color w:val="auto"/>
          <w:sz w:val="24"/>
          <w:szCs w:val="24"/>
          <w:lang w:val="en-US" w:eastAsia="zh-CN"/>
        </w:rPr>
        <w:t xml:space="preserve">Institute </w:t>
      </w:r>
      <w:r w:rsidR="00257636" w:rsidRPr="00C20229">
        <w:rPr>
          <w:rFonts w:ascii="Book Antiqua" w:hAnsi="Book Antiqua" w:cs="Times New Roman"/>
          <w:bCs/>
          <w:iCs/>
          <w:color w:val="auto"/>
          <w:sz w:val="24"/>
          <w:szCs w:val="24"/>
          <w:lang w:val="en-US" w:eastAsia="zh-CN"/>
        </w:rPr>
        <w:t xml:space="preserve">Human Ethics </w:t>
      </w:r>
      <w:r w:rsidR="00A47B17">
        <w:rPr>
          <w:rFonts w:ascii="Book Antiqua" w:hAnsi="Book Antiqua" w:cs="Times New Roman"/>
          <w:bCs/>
          <w:iCs/>
          <w:color w:val="auto"/>
          <w:sz w:val="24"/>
          <w:szCs w:val="24"/>
          <w:lang w:val="en-US" w:eastAsia="zh-CN"/>
        </w:rPr>
        <w:t>Committee</w:t>
      </w:r>
      <w:r w:rsidR="00A47B17">
        <w:rPr>
          <w:rFonts w:ascii="Book Antiqua" w:hAnsi="Book Antiqua" w:cs="Times New Roman" w:hint="eastAsia"/>
          <w:bCs/>
          <w:iCs/>
          <w:color w:val="auto"/>
          <w:sz w:val="24"/>
          <w:szCs w:val="24"/>
          <w:lang w:val="en-US" w:eastAsia="zh-CN"/>
        </w:rPr>
        <w:t>.</w:t>
      </w:r>
    </w:p>
    <w:p w:rsidR="00D758AD" w:rsidRPr="002F25A7" w:rsidRDefault="00D758AD" w:rsidP="00581899">
      <w:pPr>
        <w:pStyle w:val="1"/>
        <w:spacing w:line="360" w:lineRule="auto"/>
        <w:jc w:val="both"/>
        <w:rPr>
          <w:rFonts w:ascii="Book Antiqua" w:hAnsi="Book Antiqua" w:cs="Times New Roman"/>
          <w:b/>
          <w:bCs/>
          <w:iCs/>
          <w:color w:val="auto"/>
          <w:sz w:val="24"/>
          <w:szCs w:val="24"/>
          <w:lang w:val="en-US" w:eastAsia="zh-CN"/>
        </w:rPr>
      </w:pPr>
    </w:p>
    <w:p w:rsidR="00D758AD" w:rsidRPr="00C20229" w:rsidRDefault="00D758AD" w:rsidP="00581899">
      <w:pPr>
        <w:pStyle w:val="1"/>
        <w:spacing w:line="360" w:lineRule="auto"/>
        <w:jc w:val="both"/>
        <w:rPr>
          <w:rFonts w:ascii="Book Antiqua" w:hAnsi="Book Antiqua" w:cs="Times New Roman"/>
          <w:bCs/>
          <w:iCs/>
          <w:color w:val="auto"/>
          <w:sz w:val="24"/>
          <w:szCs w:val="24"/>
          <w:lang w:val="en-US" w:eastAsia="zh-CN"/>
        </w:rPr>
      </w:pPr>
      <w:bookmarkStart w:id="7" w:name="OLE_LINK202"/>
      <w:bookmarkStart w:id="8" w:name="OLE_LINK203"/>
      <w:bookmarkStart w:id="9" w:name="OLE_LINK208"/>
      <w:bookmarkStart w:id="10" w:name="OLE_LINK192"/>
      <w:bookmarkStart w:id="11" w:name="OLE_LINK193"/>
      <w:r w:rsidRPr="00C20229">
        <w:rPr>
          <w:rFonts w:ascii="Book Antiqua" w:hAnsi="Book Antiqua" w:cs="Times New Roman"/>
          <w:b/>
          <w:bCs/>
          <w:iCs/>
          <w:color w:val="auto"/>
          <w:sz w:val="24"/>
          <w:szCs w:val="24"/>
          <w:lang w:val="en-US" w:eastAsia="zh-CN"/>
        </w:rPr>
        <w:t>Informed consent statement:</w:t>
      </w:r>
      <w:r w:rsidR="00AE2A73" w:rsidRPr="00C20229">
        <w:rPr>
          <w:rFonts w:ascii="Book Antiqua" w:hAnsi="Book Antiqua" w:cs="Times New Roman"/>
          <w:b/>
          <w:bCs/>
          <w:iCs/>
          <w:color w:val="auto"/>
          <w:sz w:val="24"/>
          <w:szCs w:val="24"/>
          <w:lang w:val="en-US" w:eastAsia="zh-CN"/>
        </w:rPr>
        <w:t xml:space="preserve"> </w:t>
      </w:r>
      <w:r w:rsidR="00260F9A" w:rsidRPr="00C20229">
        <w:rPr>
          <w:rFonts w:ascii="Book Antiqua" w:hAnsi="Book Antiqua" w:cs="Times New Roman"/>
          <w:bCs/>
          <w:iCs/>
          <w:color w:val="auto"/>
          <w:sz w:val="24"/>
          <w:szCs w:val="24"/>
          <w:lang w:val="en-US" w:eastAsia="zh-CN"/>
        </w:rPr>
        <w:t>A</w:t>
      </w:r>
      <w:r w:rsidR="00257636" w:rsidRPr="00C20229">
        <w:rPr>
          <w:rFonts w:ascii="Book Antiqua" w:hAnsi="Book Antiqua" w:cs="Times New Roman"/>
          <w:bCs/>
          <w:iCs/>
          <w:color w:val="auto"/>
          <w:sz w:val="24"/>
          <w:szCs w:val="24"/>
          <w:lang w:val="en-US" w:eastAsia="zh-CN"/>
        </w:rPr>
        <w:t xml:space="preserve">ll patients gave informed </w:t>
      </w:r>
      <w:r w:rsidR="00260F9A" w:rsidRPr="00C20229">
        <w:rPr>
          <w:rFonts w:ascii="Book Antiqua" w:hAnsi="Book Antiqua" w:cs="Times New Roman"/>
          <w:bCs/>
          <w:iCs/>
          <w:color w:val="auto"/>
          <w:sz w:val="24"/>
          <w:szCs w:val="24"/>
          <w:lang w:val="en-US" w:eastAsia="zh-CN"/>
        </w:rPr>
        <w:t xml:space="preserve">written </w:t>
      </w:r>
      <w:r w:rsidR="00257636" w:rsidRPr="00C20229">
        <w:rPr>
          <w:rFonts w:ascii="Book Antiqua" w:hAnsi="Book Antiqua" w:cs="Times New Roman"/>
          <w:bCs/>
          <w:iCs/>
          <w:color w:val="auto"/>
          <w:sz w:val="24"/>
          <w:szCs w:val="24"/>
          <w:lang w:val="en-US" w:eastAsia="zh-CN"/>
        </w:rPr>
        <w:t>consent to participate in the study</w:t>
      </w:r>
      <w:r w:rsidR="00260F9A" w:rsidRPr="00C20229">
        <w:rPr>
          <w:rFonts w:ascii="Book Antiqua" w:hAnsi="Book Antiqua" w:cs="Times New Roman"/>
          <w:bCs/>
          <w:iCs/>
          <w:color w:val="auto"/>
          <w:sz w:val="24"/>
          <w:szCs w:val="24"/>
          <w:lang w:val="en-US" w:eastAsia="zh-CN"/>
        </w:rPr>
        <w:t xml:space="preserve"> before enrollment.</w:t>
      </w:r>
      <w:bookmarkEnd w:id="7"/>
      <w:bookmarkEnd w:id="8"/>
      <w:bookmarkEnd w:id="9"/>
      <w:bookmarkEnd w:id="10"/>
      <w:bookmarkEnd w:id="11"/>
    </w:p>
    <w:p w:rsidR="00C20229" w:rsidRDefault="00C20229" w:rsidP="00581899">
      <w:pPr>
        <w:pStyle w:val="1"/>
        <w:spacing w:line="360" w:lineRule="auto"/>
        <w:jc w:val="both"/>
        <w:rPr>
          <w:rFonts w:ascii="Book Antiqua" w:hAnsi="Book Antiqua" w:cs="Times New Roman"/>
          <w:b/>
          <w:bCs/>
          <w:iCs/>
          <w:color w:val="auto"/>
          <w:sz w:val="24"/>
          <w:szCs w:val="24"/>
          <w:lang w:val="en-US" w:eastAsia="zh-CN"/>
        </w:rPr>
      </w:pPr>
      <w:bookmarkStart w:id="12" w:name="OLE_LINK43"/>
      <w:bookmarkStart w:id="13" w:name="OLE_LINK44"/>
      <w:bookmarkStart w:id="14" w:name="OLE_LINK130"/>
    </w:p>
    <w:p w:rsidR="00D758AD" w:rsidRPr="00C20229" w:rsidRDefault="00D758AD" w:rsidP="00581899">
      <w:pPr>
        <w:pStyle w:val="1"/>
        <w:spacing w:line="360" w:lineRule="auto"/>
        <w:jc w:val="both"/>
        <w:rPr>
          <w:rFonts w:ascii="Book Antiqua" w:hAnsi="Book Antiqua" w:cs="Times New Roman"/>
          <w:b/>
          <w:bCs/>
          <w:iCs/>
          <w:color w:val="auto"/>
          <w:sz w:val="24"/>
          <w:szCs w:val="24"/>
          <w:lang w:val="en-US" w:eastAsia="zh-CN"/>
        </w:rPr>
      </w:pPr>
      <w:r w:rsidRPr="00C20229">
        <w:rPr>
          <w:rFonts w:ascii="Book Antiqua" w:hAnsi="Book Antiqua" w:cs="Times New Roman"/>
          <w:b/>
          <w:bCs/>
          <w:iCs/>
          <w:color w:val="auto"/>
          <w:sz w:val="24"/>
          <w:szCs w:val="24"/>
          <w:lang w:val="en-US" w:eastAsia="zh-CN"/>
        </w:rPr>
        <w:t>Conflict-of-interest statement:</w:t>
      </w:r>
      <w:bookmarkEnd w:id="12"/>
      <w:bookmarkEnd w:id="13"/>
      <w:bookmarkEnd w:id="14"/>
      <w:r w:rsidR="00AE2A73" w:rsidRPr="00C20229">
        <w:rPr>
          <w:rFonts w:ascii="Book Antiqua" w:hAnsi="Book Antiqua" w:cs="Times New Roman"/>
          <w:b/>
          <w:bCs/>
          <w:iCs/>
          <w:color w:val="auto"/>
          <w:sz w:val="24"/>
          <w:szCs w:val="24"/>
          <w:lang w:val="en-US" w:eastAsia="zh-CN"/>
        </w:rPr>
        <w:t xml:space="preserve"> </w:t>
      </w:r>
      <w:r w:rsidR="00257636" w:rsidRPr="00C20229">
        <w:rPr>
          <w:rFonts w:ascii="Book Antiqua" w:hAnsi="Book Antiqua" w:cs="Book Antiqua"/>
          <w:color w:val="auto"/>
          <w:sz w:val="24"/>
          <w:szCs w:val="24"/>
          <w:lang w:val="en-IN" w:eastAsia="en-IN"/>
        </w:rPr>
        <w:t>No benefits in any form have been received or will be received from any party related directly or indirectly to the subject of this article.</w:t>
      </w:r>
    </w:p>
    <w:p w:rsidR="00D758AD" w:rsidRPr="00C20229" w:rsidRDefault="00D758AD" w:rsidP="00581899">
      <w:pPr>
        <w:pStyle w:val="1"/>
        <w:spacing w:line="360" w:lineRule="auto"/>
        <w:jc w:val="both"/>
        <w:rPr>
          <w:rFonts w:ascii="Book Antiqua" w:hAnsi="Book Antiqua" w:cs="Times New Roman"/>
          <w:b/>
          <w:bCs/>
          <w:iCs/>
          <w:color w:val="auto"/>
          <w:sz w:val="24"/>
          <w:szCs w:val="24"/>
          <w:lang w:val="en-US" w:eastAsia="zh-CN"/>
        </w:rPr>
      </w:pPr>
    </w:p>
    <w:p w:rsidR="00D758AD" w:rsidRPr="00C20229" w:rsidRDefault="00D758AD" w:rsidP="00581899">
      <w:pPr>
        <w:pStyle w:val="1"/>
        <w:spacing w:line="360" w:lineRule="auto"/>
        <w:jc w:val="both"/>
        <w:rPr>
          <w:rFonts w:ascii="Book Antiqua" w:hAnsi="Book Antiqua" w:cs="Times New Roman"/>
          <w:b/>
          <w:bCs/>
          <w:iCs/>
          <w:color w:val="auto"/>
          <w:sz w:val="24"/>
          <w:szCs w:val="24"/>
          <w:lang w:val="en-US" w:eastAsia="zh-CN"/>
        </w:rPr>
      </w:pPr>
      <w:r w:rsidRPr="00C20229">
        <w:rPr>
          <w:rFonts w:ascii="Book Antiqua" w:hAnsi="Book Antiqua" w:cs="Times New Roman"/>
          <w:b/>
          <w:bCs/>
          <w:iCs/>
          <w:color w:val="auto"/>
          <w:sz w:val="24"/>
          <w:szCs w:val="24"/>
          <w:lang w:val="en-US" w:eastAsia="zh-CN"/>
        </w:rPr>
        <w:t>Data sharing statement:</w:t>
      </w:r>
      <w:r w:rsidR="00AE2A73" w:rsidRPr="00C20229">
        <w:rPr>
          <w:rFonts w:ascii="Book Antiqua" w:hAnsi="Book Antiqua" w:cs="Times New Roman"/>
          <w:b/>
          <w:bCs/>
          <w:iCs/>
          <w:color w:val="auto"/>
          <w:sz w:val="24"/>
          <w:szCs w:val="24"/>
          <w:lang w:val="en-US" w:eastAsia="zh-CN"/>
        </w:rPr>
        <w:t xml:space="preserve"> </w:t>
      </w:r>
      <w:r w:rsidR="00260F9A" w:rsidRPr="00C20229">
        <w:rPr>
          <w:rFonts w:ascii="Book Antiqua" w:hAnsi="Book Antiqua" w:cs="Times New Roman"/>
          <w:bCs/>
          <w:iCs/>
          <w:color w:val="auto"/>
          <w:sz w:val="24"/>
          <w:szCs w:val="24"/>
          <w:lang w:val="en-US" w:eastAsia="zh-CN"/>
        </w:rPr>
        <w:t>T</w:t>
      </w:r>
      <w:r w:rsidR="00257636" w:rsidRPr="00C20229">
        <w:rPr>
          <w:rFonts w:ascii="Book Antiqua" w:hAnsi="Book Antiqua" w:cs="Times New Roman"/>
          <w:bCs/>
          <w:iCs/>
          <w:color w:val="auto"/>
          <w:sz w:val="24"/>
          <w:szCs w:val="24"/>
          <w:lang w:val="en-US" w:eastAsia="zh-CN"/>
        </w:rPr>
        <w:t xml:space="preserve">echnical appendix, statistical code and dataset available with the </w:t>
      </w:r>
      <w:r w:rsidR="0013177C" w:rsidRPr="00C20229">
        <w:rPr>
          <w:rFonts w:ascii="Book Antiqua" w:hAnsi="Book Antiqua" w:cs="Times New Roman"/>
          <w:bCs/>
          <w:iCs/>
          <w:color w:val="auto"/>
          <w:sz w:val="24"/>
          <w:szCs w:val="24"/>
          <w:lang w:val="en-US" w:eastAsia="zh-CN"/>
        </w:rPr>
        <w:t>corresponding author at drvikramkate@gmail.com</w:t>
      </w:r>
      <w:r w:rsidR="00BD17DD">
        <w:rPr>
          <w:rFonts w:ascii="Book Antiqua" w:hAnsi="Book Antiqua" w:cs="Times New Roman" w:hint="eastAsia"/>
          <w:bCs/>
          <w:iCs/>
          <w:color w:val="auto"/>
          <w:sz w:val="24"/>
          <w:szCs w:val="24"/>
          <w:lang w:val="en-US" w:eastAsia="zh-CN"/>
        </w:rPr>
        <w:t>.</w:t>
      </w:r>
    </w:p>
    <w:p w:rsidR="00581899" w:rsidRPr="00C20229" w:rsidRDefault="00581899" w:rsidP="00581899">
      <w:pPr>
        <w:autoSpaceDE w:val="0"/>
        <w:autoSpaceDN w:val="0"/>
        <w:adjustRightInd w:val="0"/>
        <w:spacing w:after="0" w:line="360" w:lineRule="auto"/>
        <w:jc w:val="both"/>
        <w:rPr>
          <w:rFonts w:ascii="Book Antiqua" w:eastAsia="宋体" w:hAnsi="Book Antiqua" w:cs="Book Antiqua"/>
          <w:b/>
          <w:sz w:val="24"/>
          <w:szCs w:val="24"/>
          <w:lang w:val="en-IN" w:eastAsia="zh-CN"/>
        </w:rPr>
      </w:pPr>
    </w:p>
    <w:p w:rsidR="00D758AD" w:rsidRPr="00C20229" w:rsidRDefault="00260F9A" w:rsidP="00581899">
      <w:pPr>
        <w:autoSpaceDE w:val="0"/>
        <w:autoSpaceDN w:val="0"/>
        <w:adjustRightInd w:val="0"/>
        <w:spacing w:after="0" w:line="360" w:lineRule="auto"/>
        <w:jc w:val="both"/>
        <w:rPr>
          <w:rFonts w:ascii="Book Antiqua" w:eastAsia="宋体" w:hAnsi="Book Antiqua" w:cs="Arial"/>
          <w:b/>
          <w:sz w:val="24"/>
          <w:szCs w:val="24"/>
          <w:lang w:eastAsia="zh-CN"/>
        </w:rPr>
      </w:pPr>
      <w:r w:rsidRPr="00C20229">
        <w:rPr>
          <w:rFonts w:ascii="Book Antiqua" w:eastAsia="宋体" w:hAnsi="Book Antiqua" w:cs="Book Antiqua"/>
          <w:b/>
          <w:sz w:val="24"/>
          <w:szCs w:val="24"/>
          <w:lang w:val="en-IN" w:eastAsia="en-IN"/>
        </w:rPr>
        <w:t>Open-Access:</w:t>
      </w:r>
      <w:r w:rsidRPr="00C20229">
        <w:rPr>
          <w:rFonts w:ascii="Book Antiqua" w:eastAsia="宋体" w:hAnsi="Book Antiqua" w:cs="Book Antiqua"/>
          <w:sz w:val="24"/>
          <w:szCs w:val="24"/>
          <w:lang w:val="en-IN" w:eastAsia="en-IN"/>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F43C81" w:rsidRPr="00C20229" w:rsidRDefault="00F43C81" w:rsidP="00581899">
      <w:pPr>
        <w:spacing w:after="0" w:line="360" w:lineRule="auto"/>
        <w:jc w:val="both"/>
        <w:rPr>
          <w:rFonts w:ascii="Book Antiqua" w:eastAsia="宋体" w:hAnsi="Book Antiqua"/>
          <w:b/>
          <w:bCs/>
          <w:sz w:val="24"/>
          <w:szCs w:val="24"/>
          <w:lang w:eastAsia="zh-CN"/>
        </w:rPr>
      </w:pPr>
    </w:p>
    <w:p w:rsidR="00F43C81" w:rsidRPr="00C20229" w:rsidRDefault="00D43801" w:rsidP="00581899">
      <w:pPr>
        <w:spacing w:after="0" w:line="360" w:lineRule="auto"/>
        <w:jc w:val="both"/>
        <w:rPr>
          <w:rFonts w:ascii="Book Antiqua" w:eastAsia="宋体" w:hAnsi="Book Antiqua"/>
          <w:sz w:val="24"/>
          <w:szCs w:val="24"/>
          <w:lang w:eastAsia="zh-CN"/>
        </w:rPr>
      </w:pPr>
      <w:r w:rsidRPr="00C20229">
        <w:rPr>
          <w:rFonts w:ascii="Book Antiqua" w:hAnsi="Book Antiqua"/>
          <w:b/>
          <w:bCs/>
          <w:sz w:val="24"/>
          <w:szCs w:val="24"/>
          <w:lang w:eastAsia="zh-CN"/>
        </w:rPr>
        <w:t>Correspondence to:</w:t>
      </w:r>
      <w:r w:rsidR="00F51B78" w:rsidRPr="00C20229">
        <w:rPr>
          <w:rFonts w:ascii="Book Antiqua" w:hAnsi="Book Antiqua"/>
          <w:b/>
          <w:bCs/>
          <w:sz w:val="24"/>
          <w:szCs w:val="24"/>
          <w:lang w:eastAsia="zh-CN"/>
        </w:rPr>
        <w:t xml:space="preserve"> </w:t>
      </w:r>
      <w:proofErr w:type="spellStart"/>
      <w:r w:rsidRPr="00C20229">
        <w:rPr>
          <w:rFonts w:ascii="Book Antiqua" w:hAnsi="Book Antiqua" w:cs="Arial"/>
          <w:b/>
          <w:sz w:val="24"/>
          <w:szCs w:val="24"/>
        </w:rPr>
        <w:t>Vikram</w:t>
      </w:r>
      <w:proofErr w:type="spellEnd"/>
      <w:r w:rsidRPr="00C20229">
        <w:rPr>
          <w:rFonts w:ascii="Book Antiqua" w:hAnsi="Book Antiqua" w:cs="Arial"/>
          <w:b/>
          <w:sz w:val="24"/>
          <w:szCs w:val="24"/>
        </w:rPr>
        <w:t xml:space="preserve"> Kate</w:t>
      </w:r>
      <w:r w:rsidRPr="00C20229">
        <w:rPr>
          <w:rFonts w:ascii="Book Antiqua" w:eastAsia="宋体" w:hAnsi="Book Antiqua" w:cs="Arial"/>
          <w:b/>
          <w:sz w:val="24"/>
          <w:szCs w:val="24"/>
          <w:lang w:eastAsia="zh-CN"/>
        </w:rPr>
        <w:t xml:space="preserve">, </w:t>
      </w:r>
      <w:r w:rsidR="00F43C81" w:rsidRPr="00C20229">
        <w:rPr>
          <w:rFonts w:ascii="Book Antiqua" w:hAnsi="Book Antiqua" w:cs="Arial"/>
          <w:b/>
          <w:sz w:val="24"/>
          <w:szCs w:val="24"/>
        </w:rPr>
        <w:t>MS, FRCS</w:t>
      </w:r>
      <w:r w:rsidR="00B742C3" w:rsidRPr="00C20229">
        <w:rPr>
          <w:rFonts w:ascii="Book Antiqua" w:hAnsi="Book Antiqua" w:cs="Arial"/>
          <w:b/>
          <w:sz w:val="24"/>
          <w:szCs w:val="24"/>
        </w:rPr>
        <w:t xml:space="preserve"> (Eng.)</w:t>
      </w:r>
      <w:r w:rsidR="00F43C81" w:rsidRPr="00C20229">
        <w:rPr>
          <w:rFonts w:ascii="Book Antiqua" w:hAnsi="Book Antiqua" w:cs="Arial"/>
          <w:b/>
          <w:sz w:val="24"/>
          <w:szCs w:val="24"/>
        </w:rPr>
        <w:t>, FRCS</w:t>
      </w:r>
      <w:r w:rsidR="00B742C3" w:rsidRPr="00C20229">
        <w:rPr>
          <w:rFonts w:ascii="Book Antiqua" w:hAnsi="Book Antiqua" w:cs="Arial"/>
          <w:b/>
          <w:sz w:val="24"/>
          <w:szCs w:val="24"/>
        </w:rPr>
        <w:t xml:space="preserve"> (Ed.)</w:t>
      </w:r>
      <w:r w:rsidR="00F43C81" w:rsidRPr="00C20229">
        <w:rPr>
          <w:rFonts w:ascii="Book Antiqua" w:hAnsi="Book Antiqua" w:cs="Arial"/>
          <w:b/>
          <w:sz w:val="24"/>
          <w:szCs w:val="24"/>
        </w:rPr>
        <w:t>, FRCS</w:t>
      </w:r>
      <w:r w:rsidR="00B742C3" w:rsidRPr="00C20229">
        <w:rPr>
          <w:rFonts w:ascii="Book Antiqua" w:hAnsi="Book Antiqua" w:cs="Arial"/>
          <w:b/>
          <w:sz w:val="24"/>
          <w:szCs w:val="24"/>
        </w:rPr>
        <w:t xml:space="preserve"> (</w:t>
      </w:r>
      <w:proofErr w:type="spellStart"/>
      <w:r w:rsidR="00B742C3" w:rsidRPr="00C20229">
        <w:rPr>
          <w:rFonts w:ascii="Book Antiqua" w:hAnsi="Book Antiqua" w:cs="Arial"/>
          <w:b/>
          <w:sz w:val="24"/>
          <w:szCs w:val="24"/>
        </w:rPr>
        <w:t>Glasg</w:t>
      </w:r>
      <w:proofErr w:type="spellEnd"/>
      <w:r w:rsidR="00B742C3" w:rsidRPr="00C20229">
        <w:rPr>
          <w:rFonts w:ascii="Book Antiqua" w:hAnsi="Book Antiqua" w:cs="Arial"/>
          <w:b/>
          <w:sz w:val="24"/>
          <w:szCs w:val="24"/>
        </w:rPr>
        <w:t>.)</w:t>
      </w:r>
      <w:r w:rsidR="00F43C81" w:rsidRPr="00C20229">
        <w:rPr>
          <w:rFonts w:ascii="Book Antiqua" w:hAnsi="Book Antiqua" w:cs="Arial"/>
          <w:b/>
          <w:sz w:val="24"/>
          <w:szCs w:val="24"/>
        </w:rPr>
        <w:t>, Ph</w:t>
      </w:r>
      <w:r w:rsidRPr="00C20229">
        <w:rPr>
          <w:rFonts w:ascii="Book Antiqua" w:hAnsi="Book Antiqua" w:cs="Arial"/>
          <w:b/>
          <w:sz w:val="24"/>
          <w:szCs w:val="24"/>
        </w:rPr>
        <w:t>D</w:t>
      </w:r>
      <w:r w:rsidRPr="00C20229">
        <w:rPr>
          <w:rFonts w:ascii="Book Antiqua" w:hAnsi="Book Antiqua" w:cs="Arial"/>
          <w:b/>
          <w:sz w:val="24"/>
          <w:szCs w:val="24"/>
          <w:lang w:val="pt-BR"/>
        </w:rPr>
        <w:t xml:space="preserve">, MAMS, FIMSA, MASCRS, FACS, FACG, </w:t>
      </w:r>
      <w:proofErr w:type="spellStart"/>
      <w:r w:rsidRPr="00C20229">
        <w:rPr>
          <w:rFonts w:ascii="Book Antiqua" w:hAnsi="Book Antiqua" w:cs="Arial"/>
          <w:b/>
          <w:sz w:val="24"/>
          <w:szCs w:val="24"/>
        </w:rPr>
        <w:t>MFSTEd</w:t>
      </w:r>
      <w:proofErr w:type="spellEnd"/>
      <w:r w:rsidRPr="00C20229">
        <w:rPr>
          <w:rFonts w:ascii="Book Antiqua" w:eastAsia="宋体" w:hAnsi="Book Antiqua" w:cs="Arial"/>
          <w:b/>
          <w:sz w:val="24"/>
          <w:szCs w:val="24"/>
          <w:lang w:eastAsia="zh-CN"/>
        </w:rPr>
        <w:t xml:space="preserve">, </w:t>
      </w:r>
      <w:r w:rsidRPr="00C20229">
        <w:rPr>
          <w:rFonts w:ascii="Book Antiqua" w:hAnsi="Book Antiqua" w:cs="Arial"/>
          <w:b/>
          <w:sz w:val="24"/>
          <w:szCs w:val="24"/>
        </w:rPr>
        <w:t xml:space="preserve">Professor </w:t>
      </w:r>
      <w:r w:rsidRPr="00C20229">
        <w:rPr>
          <w:rFonts w:ascii="Book Antiqua" w:hAnsi="Book Antiqua" w:cs="Arial"/>
          <w:sz w:val="24"/>
          <w:szCs w:val="24"/>
        </w:rPr>
        <w:t xml:space="preserve">of General </w:t>
      </w:r>
      <w:r w:rsidR="00C20229">
        <w:rPr>
          <w:rFonts w:ascii="Book Antiqua" w:eastAsiaTheme="minorEastAsia" w:hAnsi="Book Antiqua" w:cs="Arial" w:hint="eastAsia"/>
          <w:sz w:val="24"/>
          <w:szCs w:val="24"/>
          <w:lang w:eastAsia="zh-CN"/>
        </w:rPr>
        <w:t>and</w:t>
      </w:r>
      <w:r w:rsidRPr="00C20229">
        <w:rPr>
          <w:rFonts w:ascii="Book Antiqua" w:hAnsi="Book Antiqua" w:cs="Arial"/>
          <w:sz w:val="24"/>
          <w:szCs w:val="24"/>
        </w:rPr>
        <w:t xml:space="preserve"> Gastrointestinal Surgery</w:t>
      </w:r>
      <w:r w:rsidR="00D3794F" w:rsidRPr="00C20229">
        <w:rPr>
          <w:rFonts w:ascii="Book Antiqua" w:hAnsi="Book Antiqua" w:cs="Arial"/>
          <w:sz w:val="24"/>
          <w:szCs w:val="24"/>
        </w:rPr>
        <w:t xml:space="preserve">, </w:t>
      </w:r>
      <w:r w:rsidRPr="00C20229">
        <w:rPr>
          <w:rFonts w:ascii="Book Antiqua" w:hAnsi="Book Antiqua" w:cs="Arial"/>
          <w:sz w:val="24"/>
          <w:szCs w:val="24"/>
        </w:rPr>
        <w:t>JIPMER</w:t>
      </w:r>
      <w:r w:rsidR="00D3794F" w:rsidRPr="00C20229">
        <w:rPr>
          <w:rFonts w:ascii="Book Antiqua" w:hAnsi="Book Antiqua" w:cs="Arial"/>
          <w:sz w:val="24"/>
          <w:szCs w:val="24"/>
        </w:rPr>
        <w:t xml:space="preserve">, </w:t>
      </w:r>
      <w:r w:rsidR="00F43C81" w:rsidRPr="00C20229">
        <w:rPr>
          <w:rFonts w:ascii="Book Antiqua" w:hAnsi="Book Antiqua" w:cs="Arial"/>
          <w:sz w:val="24"/>
          <w:szCs w:val="24"/>
        </w:rPr>
        <w:t>Pondicherry</w:t>
      </w:r>
      <w:r w:rsidR="008E3CA4">
        <w:rPr>
          <w:rFonts w:ascii="Book Antiqua" w:eastAsiaTheme="minorEastAsia" w:hAnsi="Book Antiqua" w:cs="Arial" w:hint="eastAsia"/>
          <w:sz w:val="24"/>
          <w:szCs w:val="24"/>
          <w:lang w:eastAsia="zh-CN"/>
        </w:rPr>
        <w:t xml:space="preserve"> </w:t>
      </w:r>
      <w:r w:rsidRPr="00C20229">
        <w:rPr>
          <w:rFonts w:ascii="Book Antiqua" w:hAnsi="Book Antiqua" w:cs="Arial"/>
          <w:sz w:val="24"/>
          <w:szCs w:val="24"/>
        </w:rPr>
        <w:t>605006, India</w:t>
      </w:r>
      <w:r w:rsidR="00D3794F" w:rsidRPr="00C20229">
        <w:rPr>
          <w:rFonts w:ascii="Book Antiqua" w:hAnsi="Book Antiqua" w:cs="Arial"/>
          <w:sz w:val="24"/>
          <w:szCs w:val="24"/>
        </w:rPr>
        <w:t>.</w:t>
      </w:r>
      <w:r w:rsidR="00934E85">
        <w:rPr>
          <w:rFonts w:ascii="Book Antiqua" w:eastAsiaTheme="minorEastAsia" w:hAnsi="Book Antiqua" w:cs="Arial" w:hint="eastAsia"/>
          <w:sz w:val="24"/>
          <w:szCs w:val="24"/>
          <w:lang w:eastAsia="zh-CN"/>
        </w:rPr>
        <w:t xml:space="preserve"> </w:t>
      </w:r>
      <w:hyperlink r:id="rId8" w:history="1">
        <w:r w:rsidRPr="00C20229">
          <w:rPr>
            <w:rStyle w:val="a3"/>
            <w:rFonts w:ascii="Book Antiqua" w:hAnsi="Book Antiqua" w:cs="Arial"/>
            <w:color w:val="auto"/>
            <w:sz w:val="24"/>
            <w:szCs w:val="24"/>
            <w:u w:val="none"/>
          </w:rPr>
          <w:t>drvikramkate@gmail.com</w:t>
        </w:r>
      </w:hyperlink>
    </w:p>
    <w:p w:rsidR="005B5CF1" w:rsidRPr="00C20229" w:rsidRDefault="00D43801" w:rsidP="00581899">
      <w:pPr>
        <w:spacing w:after="0" w:line="360" w:lineRule="auto"/>
        <w:jc w:val="both"/>
        <w:rPr>
          <w:rFonts w:ascii="Book Antiqua" w:hAnsi="Book Antiqua" w:cs="Arial"/>
          <w:sz w:val="24"/>
          <w:szCs w:val="24"/>
        </w:rPr>
      </w:pPr>
      <w:r w:rsidRPr="00C20229">
        <w:rPr>
          <w:rFonts w:ascii="Book Antiqua" w:hAnsi="Book Antiqua" w:cs="Arial"/>
          <w:b/>
          <w:sz w:val="24"/>
          <w:szCs w:val="24"/>
        </w:rPr>
        <w:t>Telephone</w:t>
      </w:r>
      <w:r w:rsidRPr="00C20229">
        <w:rPr>
          <w:rFonts w:ascii="Book Antiqua" w:eastAsia="宋体" w:hAnsi="Book Antiqua" w:cs="Arial"/>
          <w:b/>
          <w:sz w:val="24"/>
          <w:szCs w:val="24"/>
          <w:lang w:eastAsia="zh-CN"/>
        </w:rPr>
        <w:t>:</w:t>
      </w:r>
      <w:r w:rsidRPr="00C20229">
        <w:rPr>
          <w:rFonts w:ascii="Book Antiqua" w:eastAsia="宋体" w:hAnsi="Book Antiqua" w:cs="Arial"/>
          <w:sz w:val="24"/>
          <w:szCs w:val="24"/>
          <w:lang w:eastAsia="zh-CN"/>
        </w:rPr>
        <w:t xml:space="preserve"> +</w:t>
      </w:r>
      <w:r w:rsidR="00D3794F" w:rsidRPr="00C20229">
        <w:rPr>
          <w:rFonts w:ascii="Book Antiqua" w:hAnsi="Book Antiqua" w:cs="Arial"/>
          <w:sz w:val="24"/>
          <w:szCs w:val="24"/>
        </w:rPr>
        <w:t xml:space="preserve"> 91</w:t>
      </w:r>
      <w:r w:rsidR="00F43C81" w:rsidRPr="00C20229">
        <w:rPr>
          <w:rFonts w:ascii="Book Antiqua" w:hAnsi="Book Antiqua" w:cs="Arial"/>
          <w:sz w:val="24"/>
          <w:szCs w:val="24"/>
        </w:rPr>
        <w:t>-413-2296741</w:t>
      </w:r>
    </w:p>
    <w:p w:rsidR="00A86480" w:rsidRPr="00C20229" w:rsidRDefault="00D43801" w:rsidP="00581899">
      <w:pPr>
        <w:spacing w:after="0" w:line="360" w:lineRule="auto"/>
        <w:jc w:val="both"/>
        <w:rPr>
          <w:rFonts w:ascii="Book Antiqua" w:eastAsia="宋体" w:hAnsi="Book Antiqua" w:cs="Arial"/>
          <w:sz w:val="24"/>
          <w:szCs w:val="24"/>
          <w:lang w:eastAsia="zh-CN"/>
        </w:rPr>
      </w:pPr>
      <w:r w:rsidRPr="00C20229">
        <w:rPr>
          <w:rFonts w:ascii="Book Antiqua" w:hAnsi="Book Antiqua" w:cs="Arial"/>
          <w:b/>
          <w:sz w:val="24"/>
          <w:szCs w:val="24"/>
        </w:rPr>
        <w:t>Fax</w:t>
      </w:r>
      <w:r w:rsidRPr="00C20229">
        <w:rPr>
          <w:rFonts w:ascii="Book Antiqua" w:eastAsia="宋体" w:hAnsi="Book Antiqua" w:cs="Arial"/>
          <w:b/>
          <w:sz w:val="24"/>
          <w:szCs w:val="24"/>
          <w:lang w:eastAsia="zh-CN"/>
        </w:rPr>
        <w:t xml:space="preserve">: </w:t>
      </w:r>
      <w:r w:rsidRPr="00C20229">
        <w:rPr>
          <w:rFonts w:ascii="Book Antiqua" w:eastAsia="宋体" w:hAnsi="Book Antiqua" w:cs="Arial"/>
          <w:sz w:val="24"/>
          <w:szCs w:val="24"/>
          <w:lang w:eastAsia="zh-CN"/>
        </w:rPr>
        <w:t>+</w:t>
      </w:r>
      <w:r w:rsidRPr="00C20229">
        <w:rPr>
          <w:rFonts w:ascii="Book Antiqua" w:hAnsi="Book Antiqua" w:cs="Arial"/>
          <w:sz w:val="24"/>
          <w:szCs w:val="24"/>
        </w:rPr>
        <w:t>91</w:t>
      </w:r>
      <w:r w:rsidR="00F43C81" w:rsidRPr="00C20229">
        <w:rPr>
          <w:rFonts w:ascii="Book Antiqua" w:eastAsia="宋体" w:hAnsi="Book Antiqua" w:cs="Arial" w:hint="eastAsia"/>
          <w:sz w:val="24"/>
          <w:szCs w:val="24"/>
          <w:lang w:eastAsia="zh-CN"/>
        </w:rPr>
        <w:t>-</w:t>
      </w:r>
      <w:r w:rsidRPr="00C20229">
        <w:rPr>
          <w:rFonts w:ascii="Book Antiqua" w:hAnsi="Book Antiqua" w:cs="Arial"/>
          <w:sz w:val="24"/>
          <w:szCs w:val="24"/>
        </w:rPr>
        <w:t>413</w:t>
      </w:r>
      <w:r w:rsidR="00F43C81" w:rsidRPr="00C20229">
        <w:rPr>
          <w:rFonts w:ascii="Book Antiqua" w:eastAsia="宋体" w:hAnsi="Book Antiqua" w:cs="Arial" w:hint="eastAsia"/>
          <w:sz w:val="24"/>
          <w:szCs w:val="24"/>
          <w:lang w:eastAsia="zh-CN"/>
        </w:rPr>
        <w:t>-</w:t>
      </w:r>
      <w:r w:rsidR="00F43C81" w:rsidRPr="00C20229">
        <w:rPr>
          <w:rFonts w:ascii="Book Antiqua" w:hAnsi="Book Antiqua" w:cs="Arial"/>
          <w:sz w:val="24"/>
          <w:szCs w:val="24"/>
        </w:rPr>
        <w:t>2272066</w:t>
      </w:r>
    </w:p>
    <w:p w:rsidR="00F43C81" w:rsidRPr="00C20229" w:rsidRDefault="00F43C81" w:rsidP="00581899">
      <w:pPr>
        <w:spacing w:after="0" w:line="360" w:lineRule="auto"/>
        <w:jc w:val="both"/>
        <w:rPr>
          <w:rFonts w:ascii="Book Antiqua" w:eastAsia="宋体" w:hAnsi="Book Antiqua" w:cs="Arial"/>
          <w:b/>
          <w:bCs/>
          <w:iCs/>
          <w:sz w:val="24"/>
          <w:szCs w:val="24"/>
          <w:lang w:eastAsia="zh-CN"/>
        </w:rPr>
      </w:pPr>
    </w:p>
    <w:p w:rsidR="00F43C81" w:rsidRPr="00C20229" w:rsidRDefault="00F43C81" w:rsidP="005B5CF1">
      <w:pPr>
        <w:spacing w:after="0" w:line="360" w:lineRule="auto"/>
        <w:contextualSpacing/>
        <w:rPr>
          <w:rFonts w:ascii="Book Antiqua" w:eastAsia="宋体" w:hAnsi="Book Antiqua"/>
          <w:b/>
          <w:sz w:val="24"/>
          <w:szCs w:val="24"/>
          <w:lang w:eastAsia="zh-CN"/>
        </w:rPr>
      </w:pPr>
      <w:bookmarkStart w:id="15" w:name="OLE_LINK237"/>
      <w:bookmarkStart w:id="16" w:name="OLE_LINK238"/>
      <w:r w:rsidRPr="00C20229">
        <w:rPr>
          <w:rFonts w:ascii="Book Antiqua" w:hAnsi="Book Antiqua"/>
          <w:b/>
          <w:sz w:val="24"/>
          <w:szCs w:val="24"/>
        </w:rPr>
        <w:t>Received:</w:t>
      </w:r>
      <w:r w:rsidR="00AE2A73" w:rsidRPr="00C20229">
        <w:rPr>
          <w:rFonts w:ascii="Book Antiqua" w:hAnsi="Book Antiqua"/>
          <w:b/>
          <w:sz w:val="24"/>
          <w:szCs w:val="24"/>
        </w:rPr>
        <w:t xml:space="preserve"> </w:t>
      </w:r>
      <w:r w:rsidRPr="00C20229">
        <w:rPr>
          <w:rFonts w:ascii="Book Antiqua" w:eastAsia="宋体" w:hAnsi="Book Antiqua" w:hint="eastAsia"/>
          <w:sz w:val="24"/>
          <w:szCs w:val="24"/>
          <w:lang w:eastAsia="zh-CN"/>
        </w:rPr>
        <w:t>June 6, 2015</w:t>
      </w:r>
    </w:p>
    <w:p w:rsidR="00F43C81" w:rsidRPr="00C20229" w:rsidRDefault="00F43C81" w:rsidP="005B5CF1">
      <w:pPr>
        <w:spacing w:after="0" w:line="360" w:lineRule="auto"/>
        <w:contextualSpacing/>
        <w:rPr>
          <w:rFonts w:ascii="Book Antiqua" w:hAnsi="Book Antiqua"/>
          <w:b/>
          <w:sz w:val="24"/>
          <w:szCs w:val="24"/>
        </w:rPr>
      </w:pPr>
      <w:r w:rsidRPr="00C20229">
        <w:rPr>
          <w:rFonts w:ascii="Book Antiqua" w:hAnsi="Book Antiqua"/>
          <w:b/>
          <w:sz w:val="24"/>
          <w:szCs w:val="24"/>
        </w:rPr>
        <w:t>Peer-review started:</w:t>
      </w:r>
      <w:r w:rsidR="00AE2A73" w:rsidRPr="00C20229">
        <w:rPr>
          <w:rFonts w:ascii="Book Antiqua" w:hAnsi="Book Antiqua"/>
          <w:b/>
          <w:sz w:val="24"/>
          <w:szCs w:val="24"/>
        </w:rPr>
        <w:t xml:space="preserve"> </w:t>
      </w:r>
      <w:r w:rsidRPr="00C20229">
        <w:rPr>
          <w:rFonts w:ascii="Book Antiqua" w:eastAsia="宋体" w:hAnsi="Book Antiqua" w:hint="eastAsia"/>
          <w:sz w:val="24"/>
          <w:szCs w:val="24"/>
          <w:lang w:eastAsia="zh-CN"/>
        </w:rPr>
        <w:t>June 8, 2015</w:t>
      </w:r>
    </w:p>
    <w:p w:rsidR="00F43C81" w:rsidRPr="00C20229" w:rsidRDefault="00F43C81" w:rsidP="005B5CF1">
      <w:pPr>
        <w:spacing w:after="0" w:line="360" w:lineRule="auto"/>
        <w:contextualSpacing/>
        <w:rPr>
          <w:rFonts w:ascii="Book Antiqua" w:eastAsia="宋体" w:hAnsi="Book Antiqua"/>
          <w:b/>
          <w:sz w:val="24"/>
          <w:szCs w:val="24"/>
          <w:lang w:eastAsia="zh-CN"/>
        </w:rPr>
      </w:pPr>
      <w:r w:rsidRPr="00C20229">
        <w:rPr>
          <w:rFonts w:ascii="Book Antiqua" w:hAnsi="Book Antiqua"/>
          <w:b/>
          <w:sz w:val="24"/>
          <w:szCs w:val="24"/>
        </w:rPr>
        <w:t>First decision:</w:t>
      </w:r>
      <w:r w:rsidR="00AE2A73" w:rsidRPr="00C20229">
        <w:rPr>
          <w:rFonts w:ascii="Book Antiqua" w:hAnsi="Book Antiqua"/>
          <w:b/>
          <w:sz w:val="24"/>
          <w:szCs w:val="24"/>
        </w:rPr>
        <w:t xml:space="preserve"> </w:t>
      </w:r>
      <w:r w:rsidRPr="00C20229">
        <w:rPr>
          <w:rFonts w:ascii="Book Antiqua" w:eastAsia="宋体" w:hAnsi="Book Antiqua" w:hint="eastAsia"/>
          <w:sz w:val="24"/>
          <w:szCs w:val="24"/>
          <w:lang w:eastAsia="zh-CN"/>
        </w:rPr>
        <w:t>August 26, 2015</w:t>
      </w:r>
    </w:p>
    <w:p w:rsidR="00F43C81" w:rsidRPr="00C20229" w:rsidRDefault="00F43C81" w:rsidP="005B5CF1">
      <w:pPr>
        <w:spacing w:after="0" w:line="360" w:lineRule="auto"/>
        <w:contextualSpacing/>
        <w:rPr>
          <w:rFonts w:ascii="Book Antiqua" w:eastAsia="宋体" w:hAnsi="Book Antiqua"/>
          <w:b/>
          <w:sz w:val="24"/>
          <w:szCs w:val="24"/>
          <w:lang w:eastAsia="zh-CN"/>
        </w:rPr>
      </w:pPr>
      <w:r w:rsidRPr="00C20229">
        <w:rPr>
          <w:rFonts w:ascii="Book Antiqua" w:hAnsi="Book Antiqua"/>
          <w:b/>
          <w:sz w:val="24"/>
          <w:szCs w:val="24"/>
        </w:rPr>
        <w:t>Revised:</w:t>
      </w:r>
      <w:r w:rsidR="00AE2A73" w:rsidRPr="00C20229">
        <w:rPr>
          <w:rFonts w:ascii="Book Antiqua" w:hAnsi="Book Antiqua"/>
          <w:b/>
          <w:sz w:val="24"/>
          <w:szCs w:val="24"/>
        </w:rPr>
        <w:t xml:space="preserve"> </w:t>
      </w:r>
      <w:r w:rsidRPr="00C20229">
        <w:rPr>
          <w:rFonts w:ascii="Book Antiqua" w:eastAsia="宋体" w:hAnsi="Book Antiqua" w:hint="eastAsia"/>
          <w:sz w:val="24"/>
          <w:szCs w:val="24"/>
          <w:lang w:eastAsia="zh-CN"/>
        </w:rPr>
        <w:t>September 15, 2015</w:t>
      </w:r>
    </w:p>
    <w:p w:rsidR="00F43C81" w:rsidRPr="00291790" w:rsidRDefault="00F43C81" w:rsidP="00291790">
      <w:pPr>
        <w:spacing w:line="360" w:lineRule="auto"/>
        <w:rPr>
          <w:rFonts w:ascii="Book Antiqua" w:hAnsi="Book Antiqua"/>
          <w:color w:val="000000"/>
          <w:sz w:val="24"/>
        </w:rPr>
      </w:pPr>
      <w:r w:rsidRPr="00C20229">
        <w:rPr>
          <w:rFonts w:ascii="Book Antiqua" w:hAnsi="Book Antiqua"/>
          <w:b/>
          <w:sz w:val="24"/>
          <w:szCs w:val="24"/>
        </w:rPr>
        <w:t>Accepted:</w:t>
      </w:r>
      <w:bookmarkStart w:id="17" w:name="OLE_LINK98"/>
      <w:bookmarkStart w:id="18" w:name="OLE_LINK99"/>
      <w:bookmarkStart w:id="19" w:name="OLE_LINK104"/>
      <w:bookmarkStart w:id="20" w:name="OLE_LINK110"/>
      <w:bookmarkStart w:id="21" w:name="OLE_LINK111"/>
      <w:bookmarkStart w:id="22" w:name="OLE_LINK115"/>
      <w:bookmarkStart w:id="23" w:name="OLE_LINK116"/>
      <w:bookmarkStart w:id="24" w:name="OLE_LINK117"/>
      <w:bookmarkStart w:id="25" w:name="OLE_LINK119"/>
      <w:bookmarkStart w:id="26" w:name="OLE_LINK121"/>
      <w:bookmarkStart w:id="27" w:name="OLE_LINK122"/>
      <w:bookmarkStart w:id="28" w:name="OLE_LINK125"/>
      <w:bookmarkStart w:id="29" w:name="OLE_LINK126"/>
      <w:bookmarkStart w:id="30" w:name="OLE_LINK127"/>
      <w:bookmarkStart w:id="31" w:name="OLE_LINK129"/>
      <w:bookmarkStart w:id="32" w:name="OLE_LINK132"/>
      <w:bookmarkStart w:id="33" w:name="OLE_LINK134"/>
      <w:bookmarkStart w:id="34" w:name="OLE_LINK135"/>
      <w:bookmarkStart w:id="35" w:name="OLE_LINK136"/>
      <w:bookmarkStart w:id="36" w:name="OLE_LINK137"/>
      <w:bookmarkStart w:id="37" w:name="OLE_LINK138"/>
      <w:bookmarkStart w:id="38" w:name="OLE_LINK139"/>
      <w:bookmarkStart w:id="39" w:name="OLE_LINK141"/>
      <w:bookmarkStart w:id="40" w:name="OLE_LINK142"/>
      <w:r w:rsidR="00291790" w:rsidRPr="00291790">
        <w:rPr>
          <w:rFonts w:ascii="Book Antiqua" w:hAnsi="Book Antiqua"/>
          <w:color w:val="000000"/>
          <w:sz w:val="24"/>
        </w:rPr>
        <w:t xml:space="preserve"> </w:t>
      </w:r>
      <w:r w:rsidR="00291790">
        <w:rPr>
          <w:rFonts w:ascii="Book Antiqua" w:hAnsi="Book Antiqua"/>
          <w:color w:val="000000"/>
          <w:sz w:val="24"/>
        </w:rPr>
        <w:t>November 13, 2015</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F43C81" w:rsidRPr="00C20229" w:rsidRDefault="00F43C81" w:rsidP="005B5CF1">
      <w:pPr>
        <w:spacing w:after="0" w:line="360" w:lineRule="auto"/>
        <w:contextualSpacing/>
        <w:rPr>
          <w:rFonts w:ascii="Book Antiqua" w:hAnsi="Book Antiqua"/>
          <w:b/>
          <w:sz w:val="24"/>
          <w:szCs w:val="24"/>
        </w:rPr>
      </w:pPr>
      <w:r w:rsidRPr="00C20229">
        <w:rPr>
          <w:rFonts w:ascii="Book Antiqua" w:hAnsi="Book Antiqua"/>
          <w:b/>
          <w:sz w:val="24"/>
          <w:szCs w:val="24"/>
        </w:rPr>
        <w:t>Article in press:</w:t>
      </w:r>
    </w:p>
    <w:p w:rsidR="0039457A" w:rsidRPr="00C20229" w:rsidRDefault="00F43C81" w:rsidP="005B5CF1">
      <w:pPr>
        <w:pStyle w:val="1"/>
        <w:rPr>
          <w:rFonts w:ascii="Book Antiqua" w:hAnsi="Book Antiqua"/>
          <w:b/>
          <w:bCs/>
          <w:iCs/>
          <w:sz w:val="24"/>
          <w:szCs w:val="24"/>
          <w:lang w:eastAsia="zh-CN"/>
        </w:rPr>
      </w:pPr>
      <w:r w:rsidRPr="00C20229">
        <w:rPr>
          <w:rFonts w:ascii="Book Antiqua" w:hAnsi="Book Antiqua"/>
          <w:b/>
          <w:color w:val="auto"/>
          <w:sz w:val="24"/>
          <w:szCs w:val="24"/>
        </w:rPr>
        <w:t>Published online</w:t>
      </w:r>
      <w:r w:rsidRPr="00C20229">
        <w:rPr>
          <w:rFonts w:ascii="Book Antiqua" w:hAnsi="Book Antiqua" w:hint="eastAsia"/>
          <w:b/>
          <w:color w:val="auto"/>
          <w:sz w:val="24"/>
          <w:szCs w:val="24"/>
        </w:rPr>
        <w:t>:</w:t>
      </w:r>
      <w:r w:rsidR="005B5CF1" w:rsidRPr="00C20229">
        <w:rPr>
          <w:rFonts w:ascii="Book Antiqua" w:hAnsi="Book Antiqua"/>
          <w:b/>
          <w:bCs/>
          <w:iCs/>
          <w:sz w:val="24"/>
          <w:szCs w:val="24"/>
        </w:rPr>
        <w:t xml:space="preserve"> </w:t>
      </w:r>
      <w:r w:rsidR="005B5CF1" w:rsidRPr="00C20229">
        <w:rPr>
          <w:rFonts w:ascii="Book Antiqua" w:hAnsi="Book Antiqua"/>
          <w:b/>
          <w:bCs/>
          <w:iCs/>
          <w:sz w:val="24"/>
          <w:szCs w:val="24"/>
        </w:rPr>
        <w:br w:type="page"/>
      </w:r>
      <w:bookmarkEnd w:id="15"/>
      <w:bookmarkEnd w:id="16"/>
      <w:r w:rsidR="003F21E9" w:rsidRPr="00C20229">
        <w:rPr>
          <w:rFonts w:ascii="Book Antiqua" w:hAnsi="Book Antiqua"/>
          <w:b/>
          <w:bCs/>
          <w:iCs/>
          <w:sz w:val="24"/>
          <w:szCs w:val="24"/>
        </w:rPr>
        <w:lastRenderedPageBreak/>
        <w:t>A</w:t>
      </w:r>
      <w:r w:rsidR="00D758AD" w:rsidRPr="00C20229">
        <w:rPr>
          <w:rFonts w:ascii="Book Antiqua" w:hAnsi="Book Antiqua"/>
          <w:b/>
          <w:bCs/>
          <w:iCs/>
          <w:sz w:val="24"/>
          <w:szCs w:val="24"/>
        </w:rPr>
        <w:t>bstract</w:t>
      </w:r>
    </w:p>
    <w:p w:rsidR="00977642" w:rsidRPr="00C20229" w:rsidRDefault="00977642" w:rsidP="00581899">
      <w:pPr>
        <w:spacing w:after="0" w:line="360" w:lineRule="auto"/>
        <w:jc w:val="both"/>
        <w:rPr>
          <w:rFonts w:ascii="Book Antiqua" w:eastAsia="宋体" w:hAnsi="Book Antiqua" w:cs="Arial"/>
          <w:sz w:val="24"/>
          <w:szCs w:val="24"/>
          <w:lang w:eastAsia="zh-CN"/>
        </w:rPr>
      </w:pPr>
      <w:r w:rsidRPr="00C20229">
        <w:rPr>
          <w:rFonts w:ascii="Book Antiqua" w:hAnsi="Book Antiqua" w:cs="Arial"/>
          <w:b/>
          <w:sz w:val="24"/>
          <w:szCs w:val="24"/>
        </w:rPr>
        <w:t xml:space="preserve">AIM: </w:t>
      </w:r>
      <w:r w:rsidRPr="00C20229">
        <w:rPr>
          <w:rFonts w:ascii="Book Antiqua" w:hAnsi="Book Antiqua" w:cs="Arial"/>
          <w:sz w:val="24"/>
          <w:szCs w:val="24"/>
        </w:rPr>
        <w:t xml:space="preserve">To study </w:t>
      </w:r>
      <w:r w:rsidR="003F21E9" w:rsidRPr="00C20229">
        <w:rPr>
          <w:rFonts w:ascii="Book Antiqua" w:hAnsi="Book Antiqua" w:cs="Arial"/>
          <w:sz w:val="24"/>
          <w:szCs w:val="24"/>
        </w:rPr>
        <w:t xml:space="preserve">the association of colorectal carcinoma </w:t>
      </w:r>
      <w:r w:rsidR="000807D6" w:rsidRPr="00C20229">
        <w:rPr>
          <w:rFonts w:ascii="Book Antiqua" w:hAnsi="Book Antiqua" w:cs="Arial"/>
          <w:sz w:val="24"/>
          <w:szCs w:val="24"/>
        </w:rPr>
        <w:t>(CRC)</w:t>
      </w:r>
      <w:r w:rsidR="000807D6">
        <w:rPr>
          <w:rFonts w:ascii="Book Antiqua" w:eastAsiaTheme="minorEastAsia" w:hAnsi="Book Antiqua" w:cs="Arial" w:hint="eastAsia"/>
          <w:sz w:val="24"/>
          <w:szCs w:val="24"/>
          <w:lang w:eastAsia="zh-CN"/>
        </w:rPr>
        <w:t xml:space="preserve"> </w:t>
      </w:r>
      <w:r w:rsidR="003F21E9" w:rsidRPr="00C20229">
        <w:rPr>
          <w:rFonts w:ascii="Book Antiqua" w:hAnsi="Book Antiqua" w:cs="Arial"/>
          <w:sz w:val="24"/>
          <w:szCs w:val="24"/>
        </w:rPr>
        <w:t>with diet, smoking, alcohol, physical activity,</w:t>
      </w:r>
      <w:r w:rsidR="00AE2A73" w:rsidRPr="00C20229">
        <w:rPr>
          <w:rFonts w:ascii="Book Antiqua" w:hAnsi="Book Antiqua" w:cs="Arial"/>
          <w:sz w:val="24"/>
          <w:szCs w:val="24"/>
        </w:rPr>
        <w:t xml:space="preserve"> </w:t>
      </w:r>
      <w:r w:rsidR="003F21E9" w:rsidRPr="00C20229">
        <w:rPr>
          <w:rFonts w:ascii="Book Antiqua" w:hAnsi="Book Antiqua" w:cs="Arial"/>
          <w:sz w:val="24"/>
          <w:szCs w:val="24"/>
        </w:rPr>
        <w:t xml:space="preserve">body mass index, family </w:t>
      </w:r>
      <w:r w:rsidRPr="00C20229">
        <w:rPr>
          <w:rFonts w:ascii="Book Antiqua" w:hAnsi="Book Antiqua" w:cs="Arial"/>
          <w:sz w:val="24"/>
          <w:szCs w:val="24"/>
        </w:rPr>
        <w:t>history and diabetes.</w:t>
      </w:r>
    </w:p>
    <w:p w:rsidR="00977642" w:rsidRPr="00C20229" w:rsidRDefault="00977642" w:rsidP="00581899">
      <w:pPr>
        <w:spacing w:after="0" w:line="360" w:lineRule="auto"/>
        <w:jc w:val="both"/>
        <w:rPr>
          <w:rFonts w:ascii="Book Antiqua" w:eastAsia="宋体" w:hAnsi="Book Antiqua" w:cs="Arial"/>
          <w:sz w:val="24"/>
          <w:szCs w:val="24"/>
          <w:lang w:eastAsia="zh-CN"/>
        </w:rPr>
      </w:pPr>
    </w:p>
    <w:p w:rsidR="00977642" w:rsidRPr="00C20229" w:rsidRDefault="004873CD" w:rsidP="00581899">
      <w:pPr>
        <w:spacing w:after="0" w:line="360" w:lineRule="auto"/>
        <w:jc w:val="both"/>
        <w:rPr>
          <w:rFonts w:ascii="Book Antiqua" w:eastAsia="宋体" w:hAnsi="Book Antiqua" w:cs="Arial"/>
          <w:bCs/>
          <w:iCs/>
          <w:sz w:val="24"/>
          <w:szCs w:val="24"/>
          <w:lang w:eastAsia="zh-CN"/>
        </w:rPr>
      </w:pPr>
      <w:r w:rsidRPr="00C20229">
        <w:rPr>
          <w:rFonts w:ascii="Book Antiqua" w:hAnsi="Book Antiqua" w:cs="Arial"/>
          <w:b/>
          <w:caps/>
          <w:sz w:val="24"/>
          <w:szCs w:val="24"/>
        </w:rPr>
        <w:t>Methods:</w:t>
      </w:r>
      <w:r w:rsidR="00AE2A73" w:rsidRPr="00C20229">
        <w:rPr>
          <w:rFonts w:ascii="Book Antiqua" w:hAnsi="Book Antiqua" w:cs="Arial"/>
          <w:b/>
          <w:caps/>
          <w:sz w:val="24"/>
          <w:szCs w:val="24"/>
        </w:rPr>
        <w:t xml:space="preserve"> </w:t>
      </w:r>
      <w:r w:rsidR="00DA4B89" w:rsidRPr="00C20229">
        <w:rPr>
          <w:rFonts w:ascii="Book Antiqua" w:hAnsi="Book Antiqua" w:cs="Arial"/>
          <w:sz w:val="24"/>
          <w:szCs w:val="24"/>
        </w:rPr>
        <w:t xml:space="preserve">All consecutive patients with </w:t>
      </w:r>
      <w:r w:rsidR="000807D6">
        <w:rPr>
          <w:rFonts w:ascii="Book Antiqua" w:hAnsi="Book Antiqua" w:cs="Arial"/>
          <w:sz w:val="24"/>
          <w:szCs w:val="24"/>
        </w:rPr>
        <w:t>CRC</w:t>
      </w:r>
      <w:r w:rsidR="00DA4B89" w:rsidRPr="00C20229">
        <w:rPr>
          <w:rFonts w:ascii="Book Antiqua" w:hAnsi="Book Antiqua" w:cs="Arial"/>
          <w:sz w:val="24"/>
          <w:szCs w:val="24"/>
        </w:rPr>
        <w:t xml:space="preserve"> confirmed </w:t>
      </w:r>
      <w:r w:rsidR="00AD0BF1" w:rsidRPr="00C20229">
        <w:rPr>
          <w:rFonts w:ascii="Book Antiqua" w:hAnsi="Book Antiqua" w:cs="Arial"/>
          <w:sz w:val="24"/>
          <w:szCs w:val="24"/>
        </w:rPr>
        <w:t xml:space="preserve">by </w:t>
      </w:r>
      <w:r w:rsidR="00DA4B89" w:rsidRPr="00C20229">
        <w:rPr>
          <w:rFonts w:ascii="Book Antiqua" w:hAnsi="Book Antiqua" w:cs="Arial"/>
          <w:sz w:val="24"/>
          <w:szCs w:val="24"/>
        </w:rPr>
        <w:t xml:space="preserve">histopathology diagnosis were included. Age (± 5 years) and gender matched controls were selected among the patients admitted in </w:t>
      </w:r>
      <w:r w:rsidR="00AD0BF1" w:rsidRPr="00C20229">
        <w:rPr>
          <w:rFonts w:ascii="Book Antiqua" w:hAnsi="Book Antiqua" w:cs="Arial"/>
          <w:sz w:val="24"/>
          <w:szCs w:val="24"/>
        </w:rPr>
        <w:t>s</w:t>
      </w:r>
      <w:r w:rsidR="00DA4B89" w:rsidRPr="00C20229">
        <w:rPr>
          <w:rFonts w:ascii="Book Antiqua" w:hAnsi="Book Antiqua" w:cs="Arial"/>
          <w:sz w:val="24"/>
          <w:szCs w:val="24"/>
        </w:rPr>
        <w:t xml:space="preserve">urgery ward for various </w:t>
      </w:r>
      <w:r w:rsidR="008C0B75" w:rsidRPr="00C20229">
        <w:rPr>
          <w:rFonts w:ascii="Book Antiqua" w:hAnsi="Book Antiqua" w:cs="Arial"/>
          <w:sz w:val="24"/>
          <w:szCs w:val="24"/>
        </w:rPr>
        <w:t>conditions without</w:t>
      </w:r>
      <w:r w:rsidR="008C0B75" w:rsidRPr="00C20229">
        <w:rPr>
          <w:rFonts w:ascii="Book Antiqua" w:hAnsi="Book Antiqua" w:cs="Arial"/>
          <w:bCs/>
          <w:iCs/>
          <w:sz w:val="24"/>
          <w:szCs w:val="24"/>
        </w:rPr>
        <w:t xml:space="preserve"> any co-existing malignancy</w:t>
      </w:r>
      <w:r w:rsidR="00DA4B89" w:rsidRPr="00C20229">
        <w:rPr>
          <w:rFonts w:ascii="Book Antiqua" w:hAnsi="Book Antiqua" w:cs="Arial"/>
          <w:sz w:val="24"/>
          <w:szCs w:val="24"/>
        </w:rPr>
        <w:t>. Food Frequency Questionnaire (FFQ) was developed</w:t>
      </w:r>
      <w:r w:rsidR="00AD0BF1" w:rsidRPr="00C20229">
        <w:rPr>
          <w:rFonts w:ascii="Book Antiqua" w:hAnsi="Book Antiqua" w:cs="Arial"/>
          <w:sz w:val="24"/>
          <w:szCs w:val="24"/>
        </w:rPr>
        <w:t xml:space="preserve"> and validated after pretesting</w:t>
      </w:r>
      <w:r w:rsidR="008C0B75" w:rsidRPr="00C20229">
        <w:rPr>
          <w:rFonts w:ascii="Book Antiqua" w:hAnsi="Book Antiqua" w:cs="Arial"/>
          <w:sz w:val="24"/>
          <w:szCs w:val="24"/>
        </w:rPr>
        <w:t xml:space="preserve"> by investigator trained in data collection techniques</w:t>
      </w:r>
      <w:r w:rsidR="00AD0BF1" w:rsidRPr="00C20229">
        <w:rPr>
          <w:rFonts w:ascii="Book Antiqua" w:hAnsi="Book Antiqua" w:cs="Arial"/>
          <w:sz w:val="24"/>
          <w:szCs w:val="24"/>
        </w:rPr>
        <w:t>.</w:t>
      </w:r>
      <w:r w:rsidR="00DA4B89" w:rsidRPr="00C20229">
        <w:rPr>
          <w:rFonts w:ascii="Book Antiqua" w:hAnsi="Book Antiqua" w:cs="Arial"/>
          <w:sz w:val="24"/>
          <w:szCs w:val="24"/>
        </w:rPr>
        <w:t xml:space="preserve"> Cases and controls were interviewed ensuring privacy, in similar interview setting, with same duration of time for both cases and controls without any leading question. </w:t>
      </w:r>
      <w:r w:rsidR="008923CA" w:rsidRPr="00C20229">
        <w:rPr>
          <w:rFonts w:ascii="Book Antiqua" w:hAnsi="Book Antiqua" w:cs="Arial"/>
          <w:bCs/>
          <w:sz w:val="24"/>
          <w:szCs w:val="24"/>
        </w:rPr>
        <w:t>Biological variables like family history of CRC in first degree relatives, history of diabetes mellitus; behavioral factors like tobacco use both smoking and smokeless form, alcohol consumption and physical activity</w:t>
      </w:r>
      <w:r w:rsidR="00AD0BF1" w:rsidRPr="00C20229">
        <w:rPr>
          <w:rFonts w:ascii="Book Antiqua" w:hAnsi="Book Antiqua" w:cs="Arial"/>
          <w:bCs/>
          <w:sz w:val="24"/>
          <w:szCs w:val="24"/>
        </w:rPr>
        <w:t xml:space="preserve"> were recorded</w:t>
      </w:r>
      <w:r w:rsidR="008923CA" w:rsidRPr="00C20229">
        <w:rPr>
          <w:rFonts w:ascii="Book Antiqua" w:hAnsi="Book Antiqua" w:cs="Arial"/>
          <w:bCs/>
          <w:sz w:val="24"/>
          <w:szCs w:val="24"/>
        </w:rPr>
        <w:t xml:space="preserve">. </w:t>
      </w:r>
      <w:r w:rsidR="00DA4B89" w:rsidRPr="00C20229">
        <w:rPr>
          <w:rFonts w:ascii="Book Antiqua" w:hAnsi="Book Antiqua" w:cs="Arial"/>
          <w:bCs/>
          <w:sz w:val="24"/>
          <w:szCs w:val="24"/>
        </w:rPr>
        <w:t xml:space="preserve">Dietary details were recorded using a FFQ consisting 29 food items with seven categories. </w:t>
      </w:r>
      <w:r w:rsidR="008C0B75" w:rsidRPr="00C20229">
        <w:rPr>
          <w:rFonts w:ascii="Book Antiqua" w:hAnsi="Book Antiqua" w:cs="Arial"/>
          <w:bCs/>
          <w:sz w:val="24"/>
          <w:szCs w:val="24"/>
        </w:rPr>
        <w:t>Analysis was done using appropriate statistical methods.</w:t>
      </w:r>
    </w:p>
    <w:p w:rsidR="00977642" w:rsidRPr="00C20229" w:rsidRDefault="00977642" w:rsidP="00581899">
      <w:pPr>
        <w:spacing w:after="0" w:line="360" w:lineRule="auto"/>
        <w:jc w:val="both"/>
        <w:rPr>
          <w:rFonts w:ascii="Book Antiqua" w:eastAsia="宋体" w:hAnsi="Book Antiqua" w:cs="Arial"/>
          <w:b/>
          <w:bCs/>
          <w:i/>
          <w:iCs/>
          <w:sz w:val="24"/>
          <w:szCs w:val="24"/>
          <w:lang w:eastAsia="zh-CN"/>
        </w:rPr>
      </w:pPr>
    </w:p>
    <w:p w:rsidR="00977642" w:rsidRPr="00C20229" w:rsidRDefault="004873CD" w:rsidP="00581899">
      <w:pPr>
        <w:spacing w:after="0" w:line="360" w:lineRule="auto"/>
        <w:jc w:val="both"/>
        <w:rPr>
          <w:rFonts w:ascii="Book Antiqua" w:eastAsia="宋体" w:hAnsi="Book Antiqua" w:cs="Arial"/>
          <w:sz w:val="24"/>
          <w:szCs w:val="24"/>
          <w:lang w:eastAsia="zh-CN"/>
        </w:rPr>
      </w:pPr>
      <w:r w:rsidRPr="00C20229">
        <w:rPr>
          <w:rFonts w:ascii="Book Antiqua" w:hAnsi="Book Antiqua" w:cs="Arial"/>
          <w:b/>
          <w:caps/>
          <w:sz w:val="24"/>
          <w:szCs w:val="24"/>
        </w:rPr>
        <w:t>Results</w:t>
      </w:r>
      <w:r w:rsidRPr="00C20229">
        <w:rPr>
          <w:rFonts w:ascii="Book Antiqua" w:hAnsi="Book Antiqua"/>
          <w:b/>
          <w:caps/>
          <w:sz w:val="24"/>
          <w:szCs w:val="24"/>
        </w:rPr>
        <w:t>:</w:t>
      </w:r>
      <w:r w:rsidR="008923CA" w:rsidRPr="00C20229">
        <w:rPr>
          <w:rFonts w:ascii="Book Antiqua" w:hAnsi="Book Antiqua" w:cs="Arial"/>
          <w:bCs/>
          <w:iCs/>
          <w:sz w:val="24"/>
          <w:szCs w:val="24"/>
        </w:rPr>
        <w:t xml:space="preserve"> Ninety</w:t>
      </w:r>
      <w:r w:rsidR="00F43C81" w:rsidRPr="00C20229">
        <w:rPr>
          <w:rFonts w:ascii="Book Antiqua" w:eastAsia="宋体" w:hAnsi="Book Antiqua" w:cs="Arial" w:hint="eastAsia"/>
          <w:bCs/>
          <w:iCs/>
          <w:sz w:val="24"/>
          <w:szCs w:val="24"/>
          <w:lang w:eastAsia="zh-CN"/>
        </w:rPr>
        <w:t>-</w:t>
      </w:r>
      <w:r w:rsidR="008923CA" w:rsidRPr="00C20229">
        <w:rPr>
          <w:rFonts w:ascii="Book Antiqua" w:hAnsi="Book Antiqua" w:cs="Arial"/>
          <w:bCs/>
          <w:iCs/>
          <w:sz w:val="24"/>
          <w:szCs w:val="24"/>
        </w:rPr>
        <w:t xml:space="preserve">four </w:t>
      </w:r>
      <w:proofErr w:type="spellStart"/>
      <w:r w:rsidR="008923CA" w:rsidRPr="00C20229">
        <w:rPr>
          <w:rFonts w:ascii="Book Antiqua" w:hAnsi="Book Antiqua" w:cs="Arial"/>
          <w:bCs/>
          <w:iCs/>
          <w:sz w:val="24"/>
          <w:szCs w:val="24"/>
        </w:rPr>
        <w:t>histopathologically</w:t>
      </w:r>
      <w:proofErr w:type="spellEnd"/>
      <w:r w:rsidR="008923CA" w:rsidRPr="00C20229">
        <w:rPr>
          <w:rFonts w:ascii="Book Antiqua" w:hAnsi="Book Antiqua" w:cs="Arial"/>
          <w:bCs/>
          <w:iCs/>
          <w:sz w:val="24"/>
          <w:szCs w:val="24"/>
        </w:rPr>
        <w:t xml:space="preserve"> confirmed cases of </w:t>
      </w:r>
      <w:r w:rsidR="00806D2B" w:rsidRPr="00C20229">
        <w:rPr>
          <w:rFonts w:ascii="Book Antiqua" w:hAnsi="Book Antiqua" w:cs="Arial"/>
          <w:bCs/>
          <w:iCs/>
          <w:sz w:val="24"/>
          <w:szCs w:val="24"/>
        </w:rPr>
        <w:t>CRC</w:t>
      </w:r>
      <w:r w:rsidR="00AE2A73" w:rsidRPr="00C20229">
        <w:rPr>
          <w:rFonts w:ascii="Book Antiqua" w:hAnsi="Book Antiqua" w:cs="Arial"/>
          <w:bCs/>
          <w:iCs/>
          <w:sz w:val="24"/>
          <w:szCs w:val="24"/>
        </w:rPr>
        <w:t xml:space="preserve"> </w:t>
      </w:r>
      <w:r w:rsidR="00B51E30" w:rsidRPr="00C20229">
        <w:rPr>
          <w:rFonts w:ascii="Book Antiqua" w:hAnsi="Book Antiqua" w:cs="Arial"/>
          <w:bCs/>
          <w:iCs/>
          <w:sz w:val="24"/>
          <w:szCs w:val="24"/>
        </w:rPr>
        <w:t xml:space="preserve">and equal number of age and gender matched controls </w:t>
      </w:r>
      <w:r w:rsidR="008923CA" w:rsidRPr="00C20229">
        <w:rPr>
          <w:rFonts w:ascii="Book Antiqua" w:hAnsi="Book Antiqua" w:cs="Arial"/>
          <w:bCs/>
          <w:iCs/>
          <w:sz w:val="24"/>
          <w:szCs w:val="24"/>
        </w:rPr>
        <w:t xml:space="preserve">treated over a period of two years were </w:t>
      </w:r>
      <w:r w:rsidR="008C0B75" w:rsidRPr="00C20229">
        <w:rPr>
          <w:rFonts w:ascii="Book Antiqua" w:hAnsi="Book Antiqua" w:cs="Arial"/>
          <w:bCs/>
          <w:iCs/>
          <w:sz w:val="24"/>
          <w:szCs w:val="24"/>
        </w:rPr>
        <w:t>studied</w:t>
      </w:r>
      <w:r w:rsidR="008923CA" w:rsidRPr="00C20229">
        <w:rPr>
          <w:rFonts w:ascii="Book Antiqua" w:hAnsi="Book Antiqua" w:cs="Arial"/>
          <w:bCs/>
          <w:iCs/>
          <w:sz w:val="24"/>
          <w:szCs w:val="24"/>
        </w:rPr>
        <w:t xml:space="preserve">. </w:t>
      </w:r>
      <w:r w:rsidR="00B51E30" w:rsidRPr="00C20229">
        <w:rPr>
          <w:rFonts w:ascii="Book Antiqua" w:hAnsi="Book Antiqua" w:cs="Arial"/>
          <w:bCs/>
          <w:iCs/>
          <w:sz w:val="24"/>
          <w:szCs w:val="24"/>
        </w:rPr>
        <w:t xml:space="preserve">Age distribution, mean age, male to female ratio, education level and socioeconomic status were similar in cases and controls. </w:t>
      </w:r>
      <w:r w:rsidR="00B51E30" w:rsidRPr="00C20229">
        <w:rPr>
          <w:rFonts w:ascii="Book Antiqua" w:hAnsi="Book Antiqua" w:cs="Arial"/>
          <w:sz w:val="24"/>
          <w:szCs w:val="24"/>
        </w:rPr>
        <w:t xml:space="preserve">Intake of food items was categorized into </w:t>
      </w:r>
      <w:proofErr w:type="spellStart"/>
      <w:r w:rsidR="00B51E30" w:rsidRPr="00C20229">
        <w:rPr>
          <w:rFonts w:ascii="Book Antiqua" w:hAnsi="Book Antiqua" w:cs="Arial"/>
          <w:sz w:val="24"/>
          <w:szCs w:val="24"/>
        </w:rPr>
        <w:t>tertile</w:t>
      </w:r>
      <w:proofErr w:type="spellEnd"/>
      <w:r w:rsidR="00B51E30" w:rsidRPr="00C20229">
        <w:rPr>
          <w:rFonts w:ascii="Book Antiqua" w:hAnsi="Book Antiqua" w:cs="Arial"/>
          <w:sz w:val="24"/>
          <w:szCs w:val="24"/>
        </w:rPr>
        <w:t xml:space="preserve"> due to skewed distribution of subjects as per recommended cut off for consumption of food item.</w:t>
      </w:r>
      <w:r w:rsidR="00AE2A73" w:rsidRPr="00C20229">
        <w:rPr>
          <w:rFonts w:ascii="Book Antiqua" w:hAnsi="Book Antiqua" w:cs="Arial"/>
          <w:sz w:val="24"/>
          <w:szCs w:val="24"/>
        </w:rPr>
        <w:t xml:space="preserve"> </w:t>
      </w:r>
      <w:r w:rsidR="003F21E9" w:rsidRPr="00C20229">
        <w:rPr>
          <w:rFonts w:ascii="Book Antiqua" w:hAnsi="Book Antiqua" w:cs="Arial"/>
          <w:sz w:val="24"/>
          <w:szCs w:val="24"/>
        </w:rPr>
        <w:t>On univariate analysis red meat</w:t>
      </w:r>
      <w:r w:rsidR="00806D2B" w:rsidRPr="00C20229">
        <w:rPr>
          <w:rFonts w:ascii="Book Antiqua" w:hAnsi="Book Antiqua" w:cs="Arial"/>
          <w:sz w:val="24"/>
          <w:szCs w:val="24"/>
        </w:rPr>
        <w:t xml:space="preserve"> [OR</w:t>
      </w:r>
      <w:r w:rsidR="00F43C81" w:rsidRPr="00C20229">
        <w:rPr>
          <w:rFonts w:ascii="Book Antiqua" w:eastAsia="宋体" w:hAnsi="Book Antiqua" w:cs="Arial" w:hint="eastAsia"/>
          <w:sz w:val="24"/>
          <w:szCs w:val="24"/>
          <w:lang w:eastAsia="zh-CN"/>
        </w:rPr>
        <w:t xml:space="preserve"> = </w:t>
      </w:r>
      <w:r w:rsidR="00806D2B" w:rsidRPr="00C20229">
        <w:rPr>
          <w:rFonts w:ascii="Book Antiqua" w:hAnsi="Book Antiqua" w:cs="Arial"/>
          <w:sz w:val="24"/>
          <w:szCs w:val="24"/>
        </w:rPr>
        <w:t>7.4</w:t>
      </w:r>
      <w:r w:rsidR="00767A16">
        <w:rPr>
          <w:rFonts w:ascii="Book Antiqua" w:eastAsiaTheme="minorEastAsia" w:hAnsi="Book Antiqua" w:cs="Arial" w:hint="eastAsia"/>
          <w:sz w:val="24"/>
          <w:szCs w:val="24"/>
          <w:lang w:eastAsia="zh-CN"/>
        </w:rPr>
        <w:t xml:space="preserve"> </w:t>
      </w:r>
      <w:r w:rsidR="00806D2B" w:rsidRPr="00C20229">
        <w:rPr>
          <w:rFonts w:ascii="Book Antiqua" w:hAnsi="Book Antiqua" w:cs="Arial"/>
          <w:sz w:val="24"/>
          <w:szCs w:val="24"/>
        </w:rPr>
        <w:t>(2.935-18.732</w:t>
      </w:r>
      <w:r w:rsidR="00F43C81" w:rsidRPr="00C20229">
        <w:rPr>
          <w:rFonts w:ascii="Book Antiqua" w:eastAsia="宋体" w:hAnsi="Book Antiqua" w:cs="Arial" w:hint="eastAsia"/>
          <w:sz w:val="24"/>
          <w:szCs w:val="24"/>
          <w:lang w:eastAsia="zh-CN"/>
        </w:rPr>
        <w:t>)</w:t>
      </w:r>
      <w:r w:rsidR="00806D2B" w:rsidRPr="00C20229">
        <w:rPr>
          <w:rFonts w:ascii="Book Antiqua" w:hAnsi="Book Antiqua" w:cs="Arial"/>
          <w:sz w:val="24"/>
          <w:szCs w:val="24"/>
        </w:rPr>
        <w:t>]</w:t>
      </w:r>
      <w:r w:rsidR="003F21E9" w:rsidRPr="00C20229">
        <w:rPr>
          <w:rFonts w:ascii="Book Antiqua" w:hAnsi="Book Antiqua" w:cs="Arial"/>
          <w:sz w:val="24"/>
          <w:szCs w:val="24"/>
        </w:rPr>
        <w:t>, egg</w:t>
      </w:r>
      <w:r w:rsidR="00806D2B" w:rsidRPr="00C20229">
        <w:rPr>
          <w:rFonts w:ascii="Book Antiqua" w:hAnsi="Book Antiqua" w:cs="Arial"/>
          <w:sz w:val="24"/>
          <w:szCs w:val="24"/>
        </w:rPr>
        <w:t xml:space="preserve"> [OR</w:t>
      </w:r>
      <w:r w:rsidR="00F43C81" w:rsidRPr="00C20229">
        <w:rPr>
          <w:rFonts w:ascii="Book Antiqua" w:eastAsia="宋体" w:hAnsi="Book Antiqua" w:cs="Arial" w:hint="eastAsia"/>
          <w:sz w:val="24"/>
          <w:szCs w:val="24"/>
          <w:lang w:eastAsia="zh-CN"/>
        </w:rPr>
        <w:t xml:space="preserve"> =</w:t>
      </w:r>
      <w:r w:rsidR="00806D2B" w:rsidRPr="00C20229">
        <w:rPr>
          <w:rFonts w:ascii="Book Antiqua" w:hAnsi="Book Antiqua" w:cs="Arial"/>
          <w:sz w:val="24"/>
          <w:szCs w:val="24"/>
        </w:rPr>
        <w:t xml:space="preserve"> 5.1 (2.26-11.36)]</w:t>
      </w:r>
      <w:r w:rsidR="003F21E9" w:rsidRPr="00C20229">
        <w:rPr>
          <w:rFonts w:ascii="Book Antiqua" w:hAnsi="Book Antiqua" w:cs="Arial"/>
          <w:sz w:val="24"/>
          <w:szCs w:val="24"/>
        </w:rPr>
        <w:t xml:space="preserve">, fish, fried food and oil consumption were </w:t>
      </w:r>
      <w:r w:rsidR="00806D2B" w:rsidRPr="00C20229">
        <w:rPr>
          <w:rFonts w:ascii="Book Antiqua" w:hAnsi="Book Antiqua" w:cs="Arial"/>
          <w:sz w:val="24"/>
          <w:szCs w:val="24"/>
        </w:rPr>
        <w:t xml:space="preserve">found to be </w:t>
      </w:r>
      <w:r w:rsidR="003F21E9" w:rsidRPr="00C20229">
        <w:rPr>
          <w:rFonts w:ascii="Book Antiqua" w:hAnsi="Book Antiqua" w:cs="Arial"/>
          <w:sz w:val="24"/>
          <w:szCs w:val="24"/>
        </w:rPr>
        <w:t xml:space="preserve">risk factors for </w:t>
      </w:r>
      <w:r w:rsidR="00806D2B" w:rsidRPr="00C20229">
        <w:rPr>
          <w:rFonts w:ascii="Book Antiqua" w:hAnsi="Book Antiqua" w:cs="Arial"/>
          <w:sz w:val="24"/>
          <w:szCs w:val="24"/>
        </w:rPr>
        <w:t>CRC</w:t>
      </w:r>
      <w:r w:rsidR="003F21E9" w:rsidRPr="00C20229">
        <w:rPr>
          <w:rFonts w:ascii="Book Antiqua" w:hAnsi="Book Antiqua" w:cs="Arial"/>
          <w:sz w:val="24"/>
          <w:szCs w:val="24"/>
        </w:rPr>
        <w:t>. On multivariate analysis red meat consumption of more than 2-3 times a month (OR</w:t>
      </w:r>
      <w:r w:rsidR="00F43C81" w:rsidRPr="00C20229">
        <w:rPr>
          <w:rFonts w:ascii="Book Antiqua" w:eastAsia="宋体" w:hAnsi="Book Antiqua" w:cs="Arial" w:hint="eastAsia"/>
          <w:sz w:val="24"/>
          <w:szCs w:val="24"/>
          <w:lang w:eastAsia="zh-CN"/>
        </w:rPr>
        <w:t xml:space="preserve"> =</w:t>
      </w:r>
      <w:r w:rsidR="00F43C81" w:rsidRPr="00C20229">
        <w:rPr>
          <w:rFonts w:ascii="Book Antiqua" w:hAnsi="Book Antiqua" w:cs="Arial"/>
          <w:sz w:val="24"/>
          <w:szCs w:val="24"/>
        </w:rPr>
        <w:t xml:space="preserve"> 5.4; 95%</w:t>
      </w:r>
      <w:r w:rsidR="003F21E9" w:rsidRPr="00C20229">
        <w:rPr>
          <w:rFonts w:ascii="Book Antiqua" w:hAnsi="Book Antiqua" w:cs="Arial"/>
          <w:sz w:val="24"/>
          <w:szCs w:val="24"/>
        </w:rPr>
        <w:t>CI</w:t>
      </w:r>
      <w:r w:rsidR="00F43C81" w:rsidRPr="00C20229">
        <w:rPr>
          <w:rFonts w:ascii="Book Antiqua" w:eastAsia="宋体" w:hAnsi="Book Antiqua" w:cs="Arial" w:hint="eastAsia"/>
          <w:sz w:val="24"/>
          <w:szCs w:val="24"/>
          <w:lang w:eastAsia="zh-CN"/>
        </w:rPr>
        <w:t>:</w:t>
      </w:r>
      <w:r w:rsidR="003F21E9" w:rsidRPr="00C20229">
        <w:rPr>
          <w:rFonts w:ascii="Book Antiqua" w:hAnsi="Book Antiqua" w:cs="Arial"/>
          <w:sz w:val="24"/>
          <w:szCs w:val="24"/>
        </w:rPr>
        <w:t xml:space="preserve"> 1.55-19.05) and egg consumption of more than 2-3 times a week (OR</w:t>
      </w:r>
      <w:r w:rsidR="00F43C81" w:rsidRPr="00C20229">
        <w:rPr>
          <w:rFonts w:ascii="Book Antiqua" w:eastAsia="宋体" w:hAnsi="Book Antiqua" w:cs="Arial" w:hint="eastAsia"/>
          <w:sz w:val="24"/>
          <w:szCs w:val="24"/>
          <w:lang w:eastAsia="zh-CN"/>
        </w:rPr>
        <w:t xml:space="preserve"> =</w:t>
      </w:r>
      <w:r w:rsidR="003F21E9" w:rsidRPr="00C20229">
        <w:rPr>
          <w:rFonts w:ascii="Book Antiqua" w:hAnsi="Book Antiqua" w:cs="Arial"/>
          <w:sz w:val="24"/>
          <w:szCs w:val="24"/>
        </w:rPr>
        <w:t xml:space="preserve"> 3.67; CI</w:t>
      </w:r>
      <w:r w:rsidR="00F43C81" w:rsidRPr="00C20229">
        <w:rPr>
          <w:rFonts w:ascii="Book Antiqua" w:eastAsia="宋体" w:hAnsi="Book Antiqua" w:cs="Arial" w:hint="eastAsia"/>
          <w:sz w:val="24"/>
          <w:szCs w:val="24"/>
          <w:lang w:eastAsia="zh-CN"/>
        </w:rPr>
        <w:t>:</w:t>
      </w:r>
      <w:r w:rsidR="003F21E9" w:rsidRPr="00C20229">
        <w:rPr>
          <w:rFonts w:ascii="Book Antiqua" w:hAnsi="Book Antiqua" w:cs="Arial"/>
          <w:sz w:val="24"/>
          <w:szCs w:val="24"/>
        </w:rPr>
        <w:t xml:space="preserve"> 1.23-9.35) were found to be independent risk factors</w:t>
      </w:r>
      <w:r w:rsidR="00806D2B" w:rsidRPr="00C20229">
        <w:rPr>
          <w:rFonts w:ascii="Book Antiqua" w:hAnsi="Book Antiqua" w:cs="Arial"/>
          <w:sz w:val="24"/>
          <w:szCs w:val="24"/>
        </w:rPr>
        <w:t xml:space="preserve"> for the development of CRC</w:t>
      </w:r>
      <w:r w:rsidR="003F21E9" w:rsidRPr="00C20229">
        <w:rPr>
          <w:rFonts w:ascii="Book Antiqua" w:hAnsi="Book Antiqua" w:cs="Arial"/>
          <w:sz w:val="24"/>
          <w:szCs w:val="24"/>
        </w:rPr>
        <w:t>.</w:t>
      </w:r>
    </w:p>
    <w:p w:rsidR="00977642" w:rsidRPr="00C20229" w:rsidRDefault="00977642" w:rsidP="00581899">
      <w:pPr>
        <w:spacing w:after="0" w:line="360" w:lineRule="auto"/>
        <w:jc w:val="both"/>
        <w:rPr>
          <w:rFonts w:ascii="Book Antiqua" w:eastAsia="宋体" w:hAnsi="Book Antiqua" w:cs="Arial"/>
          <w:b/>
          <w:bCs/>
          <w:iCs/>
          <w:sz w:val="24"/>
          <w:szCs w:val="24"/>
          <w:lang w:eastAsia="zh-CN"/>
        </w:rPr>
      </w:pPr>
    </w:p>
    <w:p w:rsidR="00977642" w:rsidRPr="00C20229" w:rsidRDefault="004873CD" w:rsidP="00581899">
      <w:pPr>
        <w:spacing w:after="0" w:line="360" w:lineRule="auto"/>
        <w:jc w:val="both"/>
        <w:rPr>
          <w:rFonts w:ascii="Book Antiqua" w:eastAsia="宋体" w:hAnsi="Book Antiqua" w:cs="Arial"/>
          <w:bCs/>
          <w:iCs/>
          <w:sz w:val="24"/>
          <w:szCs w:val="24"/>
          <w:lang w:eastAsia="zh-CN"/>
        </w:rPr>
      </w:pPr>
      <w:r w:rsidRPr="00C20229">
        <w:rPr>
          <w:rFonts w:ascii="Book Antiqua" w:hAnsi="Book Antiqua" w:cs="Arial"/>
          <w:b/>
          <w:bCs/>
          <w:iCs/>
          <w:caps/>
          <w:sz w:val="24"/>
          <w:szCs w:val="24"/>
        </w:rPr>
        <w:lastRenderedPageBreak/>
        <w:t>Conclusion:</w:t>
      </w:r>
      <w:r w:rsidR="00AE2A73" w:rsidRPr="00C20229">
        <w:rPr>
          <w:rFonts w:ascii="Book Antiqua" w:hAnsi="Book Antiqua" w:cs="Arial"/>
          <w:b/>
          <w:bCs/>
          <w:iCs/>
          <w:caps/>
          <w:sz w:val="24"/>
          <w:szCs w:val="24"/>
        </w:rPr>
        <w:t xml:space="preserve"> </w:t>
      </w:r>
      <w:r w:rsidR="003F21E9" w:rsidRPr="00C20229">
        <w:rPr>
          <w:rFonts w:ascii="Book Antiqua" w:hAnsi="Book Antiqua" w:cs="Arial"/>
          <w:bCs/>
          <w:iCs/>
          <w:sz w:val="24"/>
          <w:szCs w:val="24"/>
        </w:rPr>
        <w:t xml:space="preserve">Egg and red meat consumption found to be independent risk factors </w:t>
      </w:r>
      <w:r w:rsidR="001C4664" w:rsidRPr="00C20229">
        <w:rPr>
          <w:rFonts w:ascii="Book Antiqua" w:hAnsi="Book Antiqua" w:cs="Arial"/>
          <w:bCs/>
          <w:iCs/>
          <w:sz w:val="24"/>
          <w:szCs w:val="24"/>
        </w:rPr>
        <w:t xml:space="preserve">for </w:t>
      </w:r>
      <w:r w:rsidR="00806D2B" w:rsidRPr="00C20229">
        <w:rPr>
          <w:rFonts w:ascii="Book Antiqua" w:hAnsi="Book Antiqua" w:cs="Arial"/>
          <w:bCs/>
          <w:iCs/>
          <w:sz w:val="24"/>
          <w:szCs w:val="24"/>
        </w:rPr>
        <w:t>CRC</w:t>
      </w:r>
      <w:r w:rsidR="001C4664" w:rsidRPr="00C20229">
        <w:rPr>
          <w:rFonts w:ascii="Book Antiqua" w:hAnsi="Book Antiqua" w:cs="Arial"/>
          <w:bCs/>
          <w:iCs/>
          <w:sz w:val="24"/>
          <w:szCs w:val="24"/>
        </w:rPr>
        <w:t>. S</w:t>
      </w:r>
      <w:r w:rsidR="003F21E9" w:rsidRPr="00C20229">
        <w:rPr>
          <w:rFonts w:ascii="Book Antiqua" w:hAnsi="Book Antiqua" w:cs="Arial"/>
          <w:bCs/>
          <w:iCs/>
          <w:sz w:val="24"/>
          <w:szCs w:val="24"/>
        </w:rPr>
        <w:t>moking, alcohol, physical activity and family history were not associated with increased risk</w:t>
      </w:r>
      <w:r w:rsidR="00806D2B" w:rsidRPr="00C20229">
        <w:rPr>
          <w:rFonts w:ascii="Book Antiqua" w:hAnsi="Book Antiqua" w:cs="Arial"/>
          <w:bCs/>
          <w:iCs/>
          <w:sz w:val="24"/>
          <w:szCs w:val="24"/>
        </w:rPr>
        <w:t>.</w:t>
      </w:r>
    </w:p>
    <w:p w:rsidR="00BC0936" w:rsidRPr="00C20229" w:rsidRDefault="00BC0936" w:rsidP="00581899">
      <w:pPr>
        <w:spacing w:after="0" w:line="360" w:lineRule="auto"/>
        <w:jc w:val="both"/>
        <w:rPr>
          <w:rFonts w:ascii="Book Antiqua" w:hAnsi="Book Antiqua" w:cs="Arial"/>
          <w:b/>
          <w:bCs/>
          <w:iCs/>
          <w:sz w:val="24"/>
          <w:szCs w:val="24"/>
        </w:rPr>
      </w:pPr>
    </w:p>
    <w:p w:rsidR="00977642" w:rsidRPr="00C20229" w:rsidRDefault="003F21E9" w:rsidP="00581899">
      <w:pPr>
        <w:spacing w:after="0" w:line="360" w:lineRule="auto"/>
        <w:jc w:val="both"/>
        <w:rPr>
          <w:rFonts w:ascii="Book Antiqua" w:hAnsi="Book Antiqua" w:cs="Arial"/>
          <w:sz w:val="24"/>
          <w:szCs w:val="24"/>
        </w:rPr>
      </w:pPr>
      <w:r w:rsidRPr="00C20229">
        <w:rPr>
          <w:rFonts w:ascii="Book Antiqua" w:hAnsi="Book Antiqua" w:cs="Arial"/>
          <w:b/>
          <w:bCs/>
          <w:iCs/>
          <w:sz w:val="24"/>
          <w:szCs w:val="24"/>
        </w:rPr>
        <w:t xml:space="preserve">Key </w:t>
      </w:r>
      <w:r w:rsidR="00D758AD" w:rsidRPr="00C20229">
        <w:rPr>
          <w:rFonts w:ascii="Book Antiqua" w:hAnsi="Book Antiqua" w:cs="Arial"/>
          <w:b/>
          <w:bCs/>
          <w:iCs/>
          <w:sz w:val="24"/>
          <w:szCs w:val="24"/>
        </w:rPr>
        <w:t>w</w:t>
      </w:r>
      <w:r w:rsidRPr="00C20229">
        <w:rPr>
          <w:rFonts w:ascii="Book Antiqua" w:hAnsi="Book Antiqua" w:cs="Arial"/>
          <w:b/>
          <w:bCs/>
          <w:iCs/>
          <w:sz w:val="24"/>
          <w:szCs w:val="24"/>
        </w:rPr>
        <w:t xml:space="preserve">ords: </w:t>
      </w:r>
      <w:r w:rsidRPr="00C20229">
        <w:rPr>
          <w:rFonts w:ascii="Book Antiqua" w:hAnsi="Book Antiqua" w:cs="Arial"/>
          <w:bCs/>
          <w:iCs/>
          <w:sz w:val="24"/>
          <w:szCs w:val="24"/>
        </w:rPr>
        <w:t xml:space="preserve">Dietary factors; Smoking; </w:t>
      </w:r>
      <w:r w:rsidR="000E4B9D" w:rsidRPr="00C20229">
        <w:rPr>
          <w:rFonts w:ascii="Book Antiqua" w:hAnsi="Book Antiqua" w:cs="Arial"/>
          <w:bCs/>
          <w:iCs/>
          <w:sz w:val="24"/>
          <w:szCs w:val="24"/>
        </w:rPr>
        <w:t>Colorectal malignancy</w:t>
      </w:r>
      <w:r w:rsidRPr="00C20229">
        <w:rPr>
          <w:rFonts w:ascii="Book Antiqua" w:hAnsi="Book Antiqua" w:cs="Arial"/>
          <w:bCs/>
          <w:iCs/>
          <w:sz w:val="24"/>
          <w:szCs w:val="24"/>
        </w:rPr>
        <w:t xml:space="preserve">; </w:t>
      </w:r>
      <w:r w:rsidR="000E4B9D" w:rsidRPr="00C20229">
        <w:rPr>
          <w:rFonts w:ascii="Book Antiqua" w:hAnsi="Book Antiqua" w:cs="Arial"/>
          <w:bCs/>
          <w:iCs/>
          <w:sz w:val="24"/>
          <w:szCs w:val="24"/>
        </w:rPr>
        <w:t xml:space="preserve">Red meat; </w:t>
      </w:r>
      <w:proofErr w:type="gramStart"/>
      <w:r w:rsidR="000E4B9D" w:rsidRPr="00C20229">
        <w:rPr>
          <w:rFonts w:ascii="Book Antiqua" w:hAnsi="Book Antiqua" w:cs="Arial"/>
          <w:bCs/>
          <w:iCs/>
          <w:sz w:val="24"/>
          <w:szCs w:val="24"/>
        </w:rPr>
        <w:t>Rectal</w:t>
      </w:r>
      <w:proofErr w:type="gramEnd"/>
      <w:r w:rsidR="000E4B9D" w:rsidRPr="00C20229">
        <w:rPr>
          <w:rFonts w:ascii="Book Antiqua" w:hAnsi="Book Antiqua" w:cs="Arial"/>
          <w:bCs/>
          <w:iCs/>
          <w:sz w:val="24"/>
          <w:szCs w:val="24"/>
        </w:rPr>
        <w:t xml:space="preserve"> cancer</w:t>
      </w:r>
    </w:p>
    <w:p w:rsidR="00977642" w:rsidRPr="00C20229" w:rsidRDefault="00977642" w:rsidP="00581899">
      <w:pPr>
        <w:spacing w:after="0" w:line="360" w:lineRule="auto"/>
        <w:jc w:val="both"/>
        <w:rPr>
          <w:rFonts w:ascii="Book Antiqua" w:hAnsi="Book Antiqua" w:cs="Arial"/>
          <w:sz w:val="24"/>
          <w:szCs w:val="24"/>
        </w:rPr>
      </w:pPr>
    </w:p>
    <w:p w:rsidR="00977642" w:rsidRPr="00C20229" w:rsidRDefault="00D758AD" w:rsidP="00581899">
      <w:pPr>
        <w:adjustRightInd w:val="0"/>
        <w:snapToGrid w:val="0"/>
        <w:spacing w:after="0" w:line="360" w:lineRule="auto"/>
        <w:jc w:val="both"/>
        <w:rPr>
          <w:rFonts w:ascii="Book Antiqua" w:hAnsi="Book Antiqua"/>
          <w:sz w:val="24"/>
          <w:szCs w:val="24"/>
        </w:rPr>
      </w:pPr>
      <w:bookmarkStart w:id="41" w:name="OLE_LINK363"/>
      <w:bookmarkStart w:id="42" w:name="OLE_LINK364"/>
      <w:bookmarkStart w:id="43" w:name="OLE_LINK359"/>
      <w:bookmarkStart w:id="44" w:name="OLE_LINK1037"/>
      <w:bookmarkStart w:id="45" w:name="OLE_LINK1195"/>
      <w:bookmarkStart w:id="46" w:name="OLE_LINK1140"/>
      <w:bookmarkStart w:id="47" w:name="OLE_LINK1062"/>
      <w:proofErr w:type="gramStart"/>
      <w:r w:rsidRPr="00C20229">
        <w:rPr>
          <w:rFonts w:ascii="Book Antiqua" w:hAnsi="Book Antiqua"/>
          <w:b/>
          <w:sz w:val="24"/>
          <w:szCs w:val="24"/>
        </w:rPr>
        <w:t>© The Author(s) 2015.</w:t>
      </w:r>
      <w:proofErr w:type="gramEnd"/>
      <w:r w:rsidR="000315E4" w:rsidRPr="00C20229">
        <w:rPr>
          <w:rFonts w:ascii="Book Antiqua" w:hAnsi="Book Antiqua"/>
          <w:b/>
          <w:sz w:val="24"/>
          <w:szCs w:val="24"/>
        </w:rPr>
        <w:t xml:space="preserve"> </w:t>
      </w:r>
      <w:proofErr w:type="gramStart"/>
      <w:r w:rsidRPr="00C20229">
        <w:rPr>
          <w:rFonts w:ascii="Book Antiqua" w:hAnsi="Book Antiqua"/>
          <w:sz w:val="24"/>
          <w:szCs w:val="24"/>
        </w:rPr>
        <w:t xml:space="preserve">Published by </w:t>
      </w:r>
      <w:proofErr w:type="spellStart"/>
      <w:r w:rsidRPr="00C20229">
        <w:rPr>
          <w:rFonts w:ascii="Book Antiqua" w:hAnsi="Book Antiqua"/>
          <w:sz w:val="24"/>
          <w:szCs w:val="24"/>
        </w:rPr>
        <w:t>Baishideng</w:t>
      </w:r>
      <w:proofErr w:type="spellEnd"/>
      <w:r w:rsidRPr="00C20229">
        <w:rPr>
          <w:rFonts w:ascii="Book Antiqua" w:hAnsi="Book Antiqua"/>
          <w:sz w:val="24"/>
          <w:szCs w:val="24"/>
        </w:rPr>
        <w:t xml:space="preserve"> Publishing Group Inc.</w:t>
      </w:r>
      <w:proofErr w:type="gramEnd"/>
      <w:r w:rsidRPr="00C20229">
        <w:rPr>
          <w:rFonts w:ascii="Book Antiqua" w:hAnsi="Book Antiqua"/>
          <w:sz w:val="24"/>
          <w:szCs w:val="24"/>
        </w:rPr>
        <w:t xml:space="preserve"> All rights reserved.</w:t>
      </w:r>
    </w:p>
    <w:bookmarkEnd w:id="41"/>
    <w:bookmarkEnd w:id="42"/>
    <w:bookmarkEnd w:id="43"/>
    <w:bookmarkEnd w:id="44"/>
    <w:bookmarkEnd w:id="45"/>
    <w:bookmarkEnd w:id="46"/>
    <w:bookmarkEnd w:id="47"/>
    <w:p w:rsidR="00D758AD" w:rsidRPr="00C20229" w:rsidRDefault="00D758AD" w:rsidP="00581899">
      <w:pPr>
        <w:pStyle w:val="1"/>
        <w:spacing w:line="360" w:lineRule="auto"/>
        <w:jc w:val="both"/>
        <w:rPr>
          <w:rFonts w:ascii="Book Antiqua" w:hAnsi="Book Antiqua" w:cs="Times New Roman"/>
          <w:b/>
          <w:color w:val="FF0000"/>
          <w:sz w:val="24"/>
          <w:szCs w:val="24"/>
          <w:lang w:val="en-US" w:eastAsia="zh-CN"/>
        </w:rPr>
      </w:pPr>
    </w:p>
    <w:p w:rsidR="005F07DF" w:rsidRPr="00C20229" w:rsidRDefault="00D758AD" w:rsidP="00581899">
      <w:pPr>
        <w:spacing w:after="0" w:line="360" w:lineRule="auto"/>
        <w:jc w:val="both"/>
        <w:rPr>
          <w:rFonts w:ascii="Book Antiqua" w:hAnsi="Book Antiqua" w:cs="Arial"/>
          <w:sz w:val="24"/>
          <w:szCs w:val="24"/>
        </w:rPr>
      </w:pPr>
      <w:bookmarkStart w:id="48" w:name="OLE_LINK1196"/>
      <w:bookmarkStart w:id="49" w:name="OLE_LINK1154"/>
      <w:bookmarkStart w:id="50" w:name="OLE_LINK1155"/>
      <w:bookmarkStart w:id="51" w:name="OLE_LINK1322"/>
      <w:bookmarkStart w:id="52" w:name="OLE_LINK1044"/>
      <w:bookmarkStart w:id="53" w:name="OLE_LINK1224"/>
      <w:bookmarkStart w:id="54" w:name="OLE_LINK1225"/>
      <w:bookmarkStart w:id="55" w:name="OLE_LINK1634"/>
      <w:bookmarkStart w:id="56" w:name="OLE_LINK1635"/>
      <w:bookmarkStart w:id="57" w:name="OLE_LINK1762"/>
      <w:bookmarkStart w:id="58" w:name="OLE_LINK1763"/>
      <w:bookmarkStart w:id="59" w:name="OLE_LINK1764"/>
      <w:bookmarkStart w:id="60" w:name="OLE_LINK1939"/>
      <w:bookmarkStart w:id="61" w:name="OLE_LINK2194"/>
      <w:bookmarkStart w:id="62" w:name="OLE_LINK2878"/>
      <w:bookmarkStart w:id="63" w:name="OLE_LINK197"/>
      <w:bookmarkStart w:id="64" w:name="OLE_LINK198"/>
      <w:r w:rsidRPr="00C20229">
        <w:rPr>
          <w:rFonts w:ascii="Book Antiqua" w:hAnsi="Book Antiqua"/>
          <w:b/>
          <w:sz w:val="24"/>
          <w:szCs w:val="24"/>
          <w:lang w:eastAsia="zh-CN"/>
        </w:rPr>
        <w:t>Core tip:</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00AE2A73" w:rsidRPr="00C20229">
        <w:rPr>
          <w:rFonts w:ascii="Book Antiqua" w:hAnsi="Book Antiqua"/>
          <w:b/>
          <w:sz w:val="24"/>
          <w:szCs w:val="24"/>
          <w:lang w:eastAsia="zh-CN"/>
        </w:rPr>
        <w:t xml:space="preserve"> </w:t>
      </w:r>
      <w:r w:rsidR="005F07DF" w:rsidRPr="00C20229">
        <w:rPr>
          <w:rFonts w:ascii="Book Antiqua" w:hAnsi="Book Antiqua"/>
          <w:bCs/>
          <w:sz w:val="24"/>
          <w:szCs w:val="24"/>
          <w:lang w:eastAsia="zh-CN"/>
        </w:rPr>
        <w:t xml:space="preserve">In </w:t>
      </w:r>
      <w:r w:rsidR="00D3794F" w:rsidRPr="00C20229">
        <w:rPr>
          <w:rFonts w:ascii="Book Antiqua" w:hAnsi="Book Antiqua"/>
          <w:bCs/>
          <w:sz w:val="24"/>
          <w:szCs w:val="24"/>
          <w:lang w:eastAsia="zh-CN"/>
        </w:rPr>
        <w:t>this</w:t>
      </w:r>
      <w:r w:rsidR="005F07DF" w:rsidRPr="00C20229">
        <w:rPr>
          <w:rFonts w:ascii="Book Antiqua" w:hAnsi="Book Antiqua" w:cs="Arial"/>
          <w:sz w:val="24"/>
          <w:szCs w:val="24"/>
        </w:rPr>
        <w:t xml:space="preserve"> hospital based case control study</w:t>
      </w:r>
      <w:r w:rsidR="00942BF2" w:rsidRPr="00C20229">
        <w:rPr>
          <w:rFonts w:ascii="Book Antiqua" w:hAnsi="Book Antiqua" w:cs="Arial"/>
          <w:sz w:val="24"/>
          <w:szCs w:val="24"/>
        </w:rPr>
        <w:t>,</w:t>
      </w:r>
      <w:r w:rsidR="00AE2A73" w:rsidRPr="00C20229">
        <w:rPr>
          <w:rFonts w:ascii="Book Antiqua" w:hAnsi="Book Antiqua" w:cs="Arial"/>
          <w:sz w:val="24"/>
          <w:szCs w:val="24"/>
        </w:rPr>
        <w:t xml:space="preserve"> </w:t>
      </w:r>
      <w:r w:rsidR="00406908" w:rsidRPr="00C20229">
        <w:rPr>
          <w:rFonts w:ascii="Book Antiqua" w:hAnsi="Book Antiqua" w:cs="Arial"/>
          <w:sz w:val="24"/>
          <w:szCs w:val="24"/>
        </w:rPr>
        <w:t>eg</w:t>
      </w:r>
      <w:r w:rsidR="005F07DF" w:rsidRPr="00C20229">
        <w:rPr>
          <w:rFonts w:ascii="Book Antiqua" w:hAnsi="Book Antiqua" w:cs="Arial"/>
          <w:sz w:val="24"/>
          <w:szCs w:val="24"/>
        </w:rPr>
        <w:t xml:space="preserve">g consumption of 2-3 times a week and </w:t>
      </w:r>
      <w:r w:rsidR="00546AD9" w:rsidRPr="00C20229">
        <w:rPr>
          <w:rFonts w:ascii="Book Antiqua" w:hAnsi="Book Antiqua" w:cs="Arial"/>
          <w:sz w:val="24"/>
          <w:szCs w:val="24"/>
        </w:rPr>
        <w:t xml:space="preserve">red meat </w:t>
      </w:r>
      <w:r w:rsidR="005F07DF" w:rsidRPr="00C20229">
        <w:rPr>
          <w:rFonts w:ascii="Book Antiqua" w:hAnsi="Book Antiqua" w:cs="Arial"/>
          <w:sz w:val="24"/>
          <w:szCs w:val="24"/>
        </w:rPr>
        <w:t xml:space="preserve">consumption </w:t>
      </w:r>
      <w:r w:rsidR="00942BF2" w:rsidRPr="00C20229">
        <w:rPr>
          <w:rFonts w:ascii="Book Antiqua" w:hAnsi="Book Antiqua" w:cs="Arial"/>
          <w:sz w:val="24"/>
          <w:szCs w:val="24"/>
        </w:rPr>
        <w:t xml:space="preserve">of </w:t>
      </w:r>
      <w:r w:rsidR="005F07DF" w:rsidRPr="00C20229">
        <w:rPr>
          <w:rFonts w:ascii="Book Antiqua" w:hAnsi="Book Antiqua" w:cs="Arial"/>
          <w:sz w:val="24"/>
          <w:szCs w:val="24"/>
        </w:rPr>
        <w:t xml:space="preserve">2-3 times a month </w:t>
      </w:r>
      <w:r w:rsidR="00406908" w:rsidRPr="00C20229">
        <w:rPr>
          <w:rFonts w:ascii="Book Antiqua" w:hAnsi="Book Antiqua" w:cs="Arial"/>
          <w:sz w:val="24"/>
          <w:szCs w:val="24"/>
        </w:rPr>
        <w:t xml:space="preserve">were found to be </w:t>
      </w:r>
      <w:r w:rsidR="005F07DF" w:rsidRPr="00C20229">
        <w:rPr>
          <w:rFonts w:ascii="Book Antiqua" w:hAnsi="Book Antiqua" w:cs="Arial"/>
          <w:sz w:val="24"/>
          <w:szCs w:val="24"/>
        </w:rPr>
        <w:t>independent risk factor</w:t>
      </w:r>
      <w:r w:rsidR="00406908" w:rsidRPr="00C20229">
        <w:rPr>
          <w:rFonts w:ascii="Book Antiqua" w:hAnsi="Book Antiqua" w:cs="Arial"/>
          <w:sz w:val="24"/>
          <w:szCs w:val="24"/>
        </w:rPr>
        <w:t>s for the development of colorectal carcinoma.</w:t>
      </w:r>
      <w:r w:rsidR="005F07DF" w:rsidRPr="00C20229">
        <w:rPr>
          <w:rFonts w:ascii="Book Antiqua" w:hAnsi="Book Antiqua" w:cs="Arial"/>
          <w:sz w:val="24"/>
          <w:szCs w:val="24"/>
        </w:rPr>
        <w:t xml:space="preserve"> On </w:t>
      </w:r>
      <w:r w:rsidR="00FC1BA3" w:rsidRPr="00C20229">
        <w:rPr>
          <w:rFonts w:ascii="Book Antiqua" w:hAnsi="Book Antiqua" w:cs="Arial"/>
          <w:sz w:val="24"/>
          <w:szCs w:val="24"/>
        </w:rPr>
        <w:t xml:space="preserve">the </w:t>
      </w:r>
      <w:r w:rsidR="005F07DF" w:rsidRPr="00C20229">
        <w:rPr>
          <w:rFonts w:ascii="Book Antiqua" w:hAnsi="Book Antiqua" w:cs="Arial"/>
          <w:sz w:val="24"/>
          <w:szCs w:val="24"/>
        </w:rPr>
        <w:t xml:space="preserve">other hand smoking, alcohol, physical activity, diabetes and family history were not associated with </w:t>
      </w:r>
      <w:r w:rsidR="00406908" w:rsidRPr="00C20229">
        <w:rPr>
          <w:rFonts w:ascii="Book Antiqua" w:hAnsi="Book Antiqua" w:cs="Arial"/>
          <w:sz w:val="24"/>
          <w:szCs w:val="24"/>
        </w:rPr>
        <w:t xml:space="preserve">an </w:t>
      </w:r>
      <w:r w:rsidR="005F07DF" w:rsidRPr="00C20229">
        <w:rPr>
          <w:rFonts w:ascii="Book Antiqua" w:hAnsi="Book Antiqua" w:cs="Arial"/>
          <w:sz w:val="24"/>
          <w:szCs w:val="24"/>
        </w:rPr>
        <w:t>increased risk</w:t>
      </w:r>
      <w:r w:rsidR="00406908" w:rsidRPr="00C20229">
        <w:rPr>
          <w:rFonts w:ascii="Book Antiqua" w:hAnsi="Book Antiqua" w:cs="Arial"/>
          <w:sz w:val="24"/>
          <w:szCs w:val="24"/>
        </w:rPr>
        <w:t>. There was</w:t>
      </w:r>
      <w:r w:rsidR="005F07DF" w:rsidRPr="00C20229">
        <w:rPr>
          <w:rFonts w:ascii="Book Antiqua" w:hAnsi="Book Antiqua" w:cs="Arial"/>
          <w:sz w:val="24"/>
          <w:szCs w:val="24"/>
        </w:rPr>
        <w:t xml:space="preserve"> no conclusive evidence to suggest </w:t>
      </w:r>
      <w:r w:rsidR="00406908" w:rsidRPr="00C20229">
        <w:rPr>
          <w:rFonts w:ascii="Book Antiqua" w:hAnsi="Book Antiqua" w:cs="Arial"/>
          <w:sz w:val="24"/>
          <w:szCs w:val="24"/>
        </w:rPr>
        <w:t xml:space="preserve">that </w:t>
      </w:r>
      <w:r w:rsidR="005F07DF" w:rsidRPr="00C20229">
        <w:rPr>
          <w:rFonts w:ascii="Book Antiqua" w:hAnsi="Book Antiqua" w:cs="Arial"/>
          <w:sz w:val="24"/>
          <w:szCs w:val="24"/>
        </w:rPr>
        <w:t xml:space="preserve">fruits and vegetable consumption </w:t>
      </w:r>
      <w:r w:rsidR="00406908" w:rsidRPr="00C20229">
        <w:rPr>
          <w:rFonts w:ascii="Book Antiqua" w:hAnsi="Book Antiqua" w:cs="Arial"/>
          <w:sz w:val="24"/>
          <w:szCs w:val="24"/>
        </w:rPr>
        <w:t xml:space="preserve">has </w:t>
      </w:r>
      <w:r w:rsidR="005F07DF" w:rsidRPr="00C20229">
        <w:rPr>
          <w:rFonts w:ascii="Book Antiqua" w:hAnsi="Book Antiqua" w:cs="Arial"/>
          <w:sz w:val="24"/>
          <w:szCs w:val="24"/>
        </w:rPr>
        <w:t xml:space="preserve">protective </w:t>
      </w:r>
      <w:r w:rsidR="00406908" w:rsidRPr="00C20229">
        <w:rPr>
          <w:rFonts w:ascii="Book Antiqua" w:hAnsi="Book Antiqua" w:cs="Arial"/>
          <w:sz w:val="24"/>
          <w:szCs w:val="24"/>
        </w:rPr>
        <w:t>effect on colorectal carcinoma</w:t>
      </w:r>
      <w:r w:rsidR="005F07DF" w:rsidRPr="00C20229">
        <w:rPr>
          <w:rFonts w:ascii="Book Antiqua" w:hAnsi="Book Antiqua" w:cs="Arial"/>
          <w:sz w:val="24"/>
          <w:szCs w:val="24"/>
        </w:rPr>
        <w:t xml:space="preserve">. </w:t>
      </w:r>
      <w:r w:rsidR="00294C68" w:rsidRPr="00C20229">
        <w:rPr>
          <w:rFonts w:ascii="Book Antiqua" w:hAnsi="Book Antiqua" w:cs="Arial"/>
          <w:sz w:val="24"/>
          <w:szCs w:val="24"/>
        </w:rPr>
        <w:t xml:space="preserve">Since red meat and egg </w:t>
      </w:r>
      <w:r w:rsidR="005F07DF" w:rsidRPr="00C20229">
        <w:rPr>
          <w:rFonts w:ascii="Book Antiqua" w:hAnsi="Book Antiqua" w:cs="Arial"/>
          <w:sz w:val="24"/>
          <w:szCs w:val="24"/>
        </w:rPr>
        <w:t>had an</w:t>
      </w:r>
      <w:r w:rsidR="00294C68" w:rsidRPr="00C20229">
        <w:rPr>
          <w:rFonts w:ascii="Book Antiqua" w:hAnsi="Book Antiqua" w:cs="Arial"/>
          <w:sz w:val="24"/>
          <w:szCs w:val="24"/>
        </w:rPr>
        <w:t xml:space="preserve"> increased risk</w:t>
      </w:r>
      <w:r w:rsidR="005F07DF" w:rsidRPr="00C20229">
        <w:rPr>
          <w:rFonts w:ascii="Book Antiqua" w:hAnsi="Book Antiqua" w:cs="Arial"/>
          <w:sz w:val="24"/>
          <w:szCs w:val="24"/>
        </w:rPr>
        <w:t>, the community needs to be educated to reduce the consumption of red</w:t>
      </w:r>
      <w:r w:rsidR="00AE2A73" w:rsidRPr="00C20229">
        <w:rPr>
          <w:rFonts w:ascii="Book Antiqua" w:hAnsi="Book Antiqua" w:cs="Arial"/>
          <w:sz w:val="24"/>
          <w:szCs w:val="24"/>
        </w:rPr>
        <w:t xml:space="preserve"> </w:t>
      </w:r>
      <w:r w:rsidR="005F07DF" w:rsidRPr="00C20229">
        <w:rPr>
          <w:rFonts w:ascii="Book Antiqua" w:hAnsi="Book Antiqua" w:cs="Arial"/>
          <w:sz w:val="24"/>
          <w:szCs w:val="24"/>
        </w:rPr>
        <w:t>meat such as mutton</w:t>
      </w:r>
      <w:r w:rsidR="00406908" w:rsidRPr="00C20229">
        <w:rPr>
          <w:rFonts w:ascii="Book Antiqua" w:hAnsi="Book Antiqua" w:cs="Arial"/>
          <w:sz w:val="24"/>
          <w:szCs w:val="24"/>
        </w:rPr>
        <w:t xml:space="preserve"> and egg</w:t>
      </w:r>
      <w:r w:rsidR="005F07DF" w:rsidRPr="00C20229">
        <w:rPr>
          <w:rFonts w:ascii="Book Antiqua" w:hAnsi="Book Antiqua" w:cs="Arial"/>
          <w:sz w:val="24"/>
          <w:szCs w:val="24"/>
        </w:rPr>
        <w:t>.</w:t>
      </w:r>
    </w:p>
    <w:p w:rsidR="0039457A" w:rsidRPr="00C20229" w:rsidRDefault="0039457A" w:rsidP="00581899">
      <w:pPr>
        <w:spacing w:after="0" w:line="360" w:lineRule="auto"/>
        <w:jc w:val="both"/>
        <w:rPr>
          <w:rFonts w:ascii="Book Antiqua" w:eastAsia="宋体" w:hAnsi="Book Antiqua"/>
          <w:sz w:val="24"/>
          <w:szCs w:val="24"/>
          <w:lang w:eastAsia="zh-CN"/>
        </w:rPr>
      </w:pPr>
    </w:p>
    <w:p w:rsidR="00993254" w:rsidRPr="00C20229" w:rsidRDefault="00A76B7D" w:rsidP="00581899">
      <w:pPr>
        <w:spacing w:after="0" w:line="360" w:lineRule="auto"/>
        <w:jc w:val="both"/>
        <w:rPr>
          <w:rFonts w:ascii="Book Antiqua" w:eastAsia="宋体" w:hAnsi="Book Antiqua" w:cs="Arial"/>
          <w:sz w:val="24"/>
          <w:szCs w:val="24"/>
          <w:lang w:eastAsia="zh-CN"/>
        </w:rPr>
      </w:pPr>
      <w:bookmarkStart w:id="65" w:name="OLE_LINK47"/>
      <w:bookmarkStart w:id="66" w:name="OLE_LINK48"/>
      <w:bookmarkStart w:id="67" w:name="OLE_LINK3"/>
      <w:bookmarkStart w:id="68" w:name="OLE_LINK4"/>
      <w:bookmarkStart w:id="69" w:name="OLE_LINK70"/>
      <w:bookmarkStart w:id="70" w:name="OLE_LINK118"/>
      <w:bookmarkStart w:id="71" w:name="OLE_LINK145"/>
      <w:proofErr w:type="spellStart"/>
      <w:r w:rsidRPr="00C20229">
        <w:rPr>
          <w:rFonts w:ascii="Book Antiqua" w:hAnsi="Book Antiqua" w:cs="Arial"/>
          <w:sz w:val="24"/>
          <w:szCs w:val="24"/>
        </w:rPr>
        <w:t>Iswarya</w:t>
      </w:r>
      <w:proofErr w:type="spellEnd"/>
      <w:r w:rsidR="00AE2A73" w:rsidRPr="00C20229">
        <w:rPr>
          <w:rFonts w:ascii="Book Antiqua" w:hAnsi="Book Antiqua" w:cs="Arial"/>
          <w:sz w:val="24"/>
          <w:szCs w:val="24"/>
        </w:rPr>
        <w:t xml:space="preserve"> </w:t>
      </w:r>
      <w:r w:rsidR="00806D2B" w:rsidRPr="00C20229">
        <w:rPr>
          <w:rFonts w:ascii="Book Antiqua" w:hAnsi="Book Antiqua" w:cs="Arial"/>
          <w:sz w:val="24"/>
          <w:szCs w:val="24"/>
        </w:rPr>
        <w:t>S</w:t>
      </w:r>
      <w:r w:rsidR="00D95099" w:rsidRPr="00C20229">
        <w:rPr>
          <w:rFonts w:ascii="Book Antiqua" w:eastAsiaTheme="minorEastAsia" w:hAnsi="Book Antiqua" w:cs="Arial" w:hint="eastAsia"/>
          <w:sz w:val="24"/>
          <w:szCs w:val="24"/>
          <w:lang w:eastAsia="zh-CN"/>
        </w:rPr>
        <w:t>K</w:t>
      </w:r>
      <w:r w:rsidR="00806D2B" w:rsidRPr="00C20229">
        <w:rPr>
          <w:rFonts w:ascii="Book Antiqua" w:hAnsi="Book Antiqua" w:cs="Arial"/>
          <w:sz w:val="24"/>
          <w:szCs w:val="24"/>
        </w:rPr>
        <w:t xml:space="preserve">, </w:t>
      </w:r>
      <w:proofErr w:type="spellStart"/>
      <w:r w:rsidRPr="00C20229">
        <w:rPr>
          <w:rFonts w:ascii="Book Antiqua" w:hAnsi="Book Antiqua" w:cs="Arial"/>
          <w:sz w:val="24"/>
          <w:szCs w:val="24"/>
        </w:rPr>
        <w:t>Premarajan</w:t>
      </w:r>
      <w:proofErr w:type="spellEnd"/>
      <w:r w:rsidR="00AE2A73" w:rsidRPr="00C20229">
        <w:rPr>
          <w:rFonts w:ascii="Book Antiqua" w:hAnsi="Book Antiqua" w:cs="Arial"/>
          <w:sz w:val="24"/>
          <w:szCs w:val="24"/>
        </w:rPr>
        <w:t xml:space="preserve"> </w:t>
      </w:r>
      <w:r w:rsidR="00806D2B" w:rsidRPr="00C20229">
        <w:rPr>
          <w:rFonts w:ascii="Book Antiqua" w:hAnsi="Book Antiqua" w:cs="Arial"/>
          <w:sz w:val="24"/>
          <w:szCs w:val="24"/>
        </w:rPr>
        <w:t xml:space="preserve">KC, </w:t>
      </w:r>
      <w:proofErr w:type="spellStart"/>
      <w:r w:rsidRPr="00C20229">
        <w:rPr>
          <w:rFonts w:ascii="Book Antiqua" w:hAnsi="Book Antiqua" w:cs="Arial"/>
          <w:sz w:val="24"/>
          <w:szCs w:val="24"/>
        </w:rPr>
        <w:t>Kar</w:t>
      </w:r>
      <w:proofErr w:type="spellEnd"/>
      <w:r w:rsidR="00AE2A73" w:rsidRPr="00C20229">
        <w:rPr>
          <w:rFonts w:ascii="Book Antiqua" w:hAnsi="Book Antiqua" w:cs="Arial"/>
          <w:sz w:val="24"/>
          <w:szCs w:val="24"/>
        </w:rPr>
        <w:t xml:space="preserve"> </w:t>
      </w:r>
      <w:r w:rsidR="00806D2B" w:rsidRPr="00C20229">
        <w:rPr>
          <w:rFonts w:ascii="Book Antiqua" w:hAnsi="Book Antiqua" w:cs="Arial"/>
          <w:sz w:val="24"/>
          <w:szCs w:val="24"/>
        </w:rPr>
        <w:t xml:space="preserve">SS, </w:t>
      </w:r>
      <w:r w:rsidRPr="00C20229">
        <w:rPr>
          <w:rFonts w:ascii="Book Antiqua" w:hAnsi="Book Antiqua" w:cs="Arial"/>
          <w:sz w:val="24"/>
          <w:szCs w:val="24"/>
        </w:rPr>
        <w:t xml:space="preserve">Kumar </w:t>
      </w:r>
      <w:r w:rsidR="00806D2B" w:rsidRPr="00C20229">
        <w:rPr>
          <w:rFonts w:ascii="Book Antiqua" w:hAnsi="Book Antiqua" w:cs="Arial"/>
          <w:sz w:val="24"/>
          <w:szCs w:val="24"/>
        </w:rPr>
        <w:t>S</w:t>
      </w:r>
      <w:r w:rsidR="00BC0936" w:rsidRPr="00C20229">
        <w:rPr>
          <w:rFonts w:ascii="Book Antiqua" w:hAnsi="Book Antiqua" w:cs="Arial"/>
          <w:sz w:val="24"/>
          <w:szCs w:val="24"/>
        </w:rPr>
        <w:t>S</w:t>
      </w:r>
      <w:r w:rsidR="00806D2B" w:rsidRPr="00C20229">
        <w:rPr>
          <w:rFonts w:ascii="Book Antiqua" w:hAnsi="Book Antiqua" w:cs="Arial"/>
          <w:sz w:val="24"/>
          <w:szCs w:val="24"/>
        </w:rPr>
        <w:t xml:space="preserve">, </w:t>
      </w:r>
      <w:proofErr w:type="gramStart"/>
      <w:r w:rsidRPr="00C20229">
        <w:rPr>
          <w:rFonts w:ascii="Book Antiqua" w:hAnsi="Book Antiqua" w:cs="Arial"/>
          <w:sz w:val="24"/>
          <w:szCs w:val="24"/>
        </w:rPr>
        <w:t>Kate</w:t>
      </w:r>
      <w:proofErr w:type="gramEnd"/>
      <w:r w:rsidR="00AE2A73" w:rsidRPr="00C20229">
        <w:rPr>
          <w:rFonts w:ascii="Book Antiqua" w:hAnsi="Book Antiqua" w:cs="Arial"/>
          <w:sz w:val="24"/>
          <w:szCs w:val="24"/>
        </w:rPr>
        <w:t xml:space="preserve"> </w:t>
      </w:r>
      <w:r w:rsidR="00806D2B" w:rsidRPr="00C20229">
        <w:rPr>
          <w:rFonts w:ascii="Book Antiqua" w:hAnsi="Book Antiqua" w:cs="Arial"/>
          <w:sz w:val="24"/>
          <w:szCs w:val="24"/>
        </w:rPr>
        <w:t>V</w:t>
      </w:r>
      <w:bookmarkStart w:id="72" w:name="OLE_LINK200"/>
      <w:bookmarkStart w:id="73" w:name="OLE_LINK196"/>
      <w:bookmarkStart w:id="74" w:name="OLE_LINK341"/>
      <w:bookmarkStart w:id="75" w:name="OLE_LINK377"/>
      <w:bookmarkStart w:id="76" w:name="OLE_LINK366"/>
      <w:bookmarkStart w:id="77" w:name="OLE_LINK1038"/>
      <w:bookmarkStart w:id="78" w:name="OLE_LINK1166"/>
      <w:r w:rsidRPr="00C20229">
        <w:rPr>
          <w:rFonts w:ascii="Book Antiqua" w:eastAsia="宋体" w:hAnsi="Book Antiqua" w:cs="Arial" w:hint="eastAsia"/>
          <w:sz w:val="24"/>
          <w:szCs w:val="24"/>
          <w:lang w:eastAsia="zh-CN"/>
        </w:rPr>
        <w:t xml:space="preserve">. </w:t>
      </w:r>
      <w:r w:rsidR="00806D2B" w:rsidRPr="00C20229">
        <w:rPr>
          <w:rFonts w:ascii="Book Antiqua" w:hAnsi="Book Antiqua" w:cs="Arial"/>
          <w:sz w:val="24"/>
          <w:szCs w:val="24"/>
        </w:rPr>
        <w:t xml:space="preserve">Risk </w:t>
      </w:r>
      <w:r w:rsidRPr="00C20229">
        <w:rPr>
          <w:rFonts w:ascii="Book Antiqua" w:hAnsi="Book Antiqua" w:cs="Arial"/>
          <w:sz w:val="24"/>
          <w:szCs w:val="24"/>
        </w:rPr>
        <w:t>f</w:t>
      </w:r>
      <w:r w:rsidR="00806D2B" w:rsidRPr="00C20229">
        <w:rPr>
          <w:rFonts w:ascii="Book Antiqua" w:hAnsi="Book Antiqua" w:cs="Arial"/>
          <w:sz w:val="24"/>
          <w:szCs w:val="24"/>
        </w:rPr>
        <w:t xml:space="preserve">actors for the development of </w:t>
      </w:r>
      <w:r w:rsidRPr="00C20229">
        <w:rPr>
          <w:rFonts w:ascii="Book Antiqua" w:hAnsi="Book Antiqua" w:cs="Arial"/>
          <w:sz w:val="24"/>
          <w:szCs w:val="24"/>
        </w:rPr>
        <w:t>c</w:t>
      </w:r>
      <w:r w:rsidR="00806D2B" w:rsidRPr="00C20229">
        <w:rPr>
          <w:rFonts w:ascii="Book Antiqua" w:hAnsi="Book Antiqua" w:cs="Arial"/>
          <w:sz w:val="24"/>
          <w:szCs w:val="24"/>
        </w:rPr>
        <w:t xml:space="preserve">olorectal </w:t>
      </w:r>
      <w:r w:rsidRPr="00C20229">
        <w:rPr>
          <w:rFonts w:ascii="Book Antiqua" w:hAnsi="Book Antiqua" w:cs="Arial"/>
          <w:sz w:val="24"/>
          <w:szCs w:val="24"/>
        </w:rPr>
        <w:t>c</w:t>
      </w:r>
      <w:r w:rsidR="00806D2B" w:rsidRPr="00C20229">
        <w:rPr>
          <w:rFonts w:ascii="Book Antiqua" w:hAnsi="Book Antiqua" w:cs="Arial"/>
          <w:sz w:val="24"/>
          <w:szCs w:val="24"/>
        </w:rPr>
        <w:t>arcinoma</w:t>
      </w:r>
      <w:r w:rsidR="00806D2B" w:rsidRPr="00C20229">
        <w:rPr>
          <w:rFonts w:ascii="Book Antiqua" w:eastAsia="宋体" w:hAnsi="Book Antiqua" w:cs="Arial"/>
          <w:sz w:val="24"/>
          <w:szCs w:val="24"/>
          <w:lang w:eastAsia="zh-CN"/>
        </w:rPr>
        <w:t>:</w:t>
      </w:r>
      <w:r w:rsidR="00806D2B" w:rsidRPr="00C20229">
        <w:rPr>
          <w:rFonts w:ascii="Book Antiqua" w:hAnsi="Book Antiqua" w:cs="Arial"/>
          <w:sz w:val="24"/>
          <w:szCs w:val="24"/>
        </w:rPr>
        <w:t xml:space="preserve"> A case control study from South India</w:t>
      </w:r>
      <w:r w:rsidRPr="00C20229">
        <w:rPr>
          <w:rFonts w:ascii="Book Antiqua" w:eastAsia="宋体" w:hAnsi="Book Antiqua" w:cs="Arial" w:hint="eastAsia"/>
          <w:sz w:val="24"/>
          <w:szCs w:val="24"/>
          <w:lang w:eastAsia="zh-CN"/>
        </w:rPr>
        <w:t>.</w:t>
      </w:r>
      <w:r w:rsidR="000315E4" w:rsidRPr="00C20229">
        <w:rPr>
          <w:rFonts w:ascii="Book Antiqua" w:eastAsia="宋体" w:hAnsi="Book Antiqua" w:cs="Arial"/>
          <w:sz w:val="24"/>
          <w:szCs w:val="24"/>
          <w:lang w:eastAsia="zh-CN"/>
        </w:rPr>
        <w:t xml:space="preserve"> </w:t>
      </w:r>
      <w:r w:rsidR="00D758AD" w:rsidRPr="00C20229">
        <w:rPr>
          <w:rFonts w:ascii="Book Antiqua" w:hAnsi="Book Antiqua"/>
          <w:i/>
          <w:sz w:val="24"/>
          <w:szCs w:val="24"/>
        </w:rPr>
        <w:t xml:space="preserve">World J </w:t>
      </w:r>
      <w:proofErr w:type="spellStart"/>
      <w:r w:rsidR="00D758AD" w:rsidRPr="00C20229">
        <w:rPr>
          <w:rFonts w:ascii="Book Antiqua" w:hAnsi="Book Antiqua"/>
          <w:i/>
          <w:sz w:val="24"/>
          <w:szCs w:val="24"/>
        </w:rPr>
        <w:t>Gastroenterol</w:t>
      </w:r>
      <w:proofErr w:type="spellEnd"/>
      <w:r w:rsidR="00F51B78" w:rsidRPr="00C20229">
        <w:rPr>
          <w:rFonts w:ascii="Book Antiqua" w:hAnsi="Book Antiqua"/>
          <w:i/>
          <w:sz w:val="24"/>
          <w:szCs w:val="24"/>
        </w:rPr>
        <w:t xml:space="preserve"> </w:t>
      </w:r>
      <w:r w:rsidR="00D758AD" w:rsidRPr="00C20229">
        <w:rPr>
          <w:rFonts w:ascii="Book Antiqua" w:hAnsi="Book Antiqua"/>
          <w:sz w:val="24"/>
          <w:szCs w:val="24"/>
        </w:rPr>
        <w:t xml:space="preserve">2015; </w:t>
      </w:r>
      <w:proofErr w:type="gramStart"/>
      <w:r w:rsidR="00D758AD" w:rsidRPr="00C20229">
        <w:rPr>
          <w:rFonts w:ascii="Book Antiqua" w:hAnsi="Book Antiqua"/>
          <w:sz w:val="24"/>
          <w:szCs w:val="24"/>
        </w:rPr>
        <w:t>In</w:t>
      </w:r>
      <w:proofErr w:type="gramEnd"/>
      <w:r w:rsidR="00D758AD" w:rsidRPr="00C20229">
        <w:rPr>
          <w:rFonts w:ascii="Book Antiqua" w:hAnsi="Book Antiqua"/>
          <w:sz w:val="24"/>
          <w:szCs w:val="24"/>
        </w:rPr>
        <w:t xml:space="preserve"> press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39457A" w:rsidRPr="00C20229" w:rsidRDefault="00A76B7D" w:rsidP="00581899">
      <w:pPr>
        <w:spacing w:after="0" w:line="360" w:lineRule="auto"/>
        <w:jc w:val="both"/>
        <w:rPr>
          <w:rFonts w:ascii="Book Antiqua" w:hAnsi="Book Antiqua" w:cs="Arial"/>
          <w:b/>
          <w:sz w:val="24"/>
          <w:szCs w:val="24"/>
        </w:rPr>
      </w:pPr>
      <w:r w:rsidRPr="00C20229">
        <w:rPr>
          <w:rFonts w:ascii="Book Antiqua" w:hAnsi="Book Antiqua" w:cs="Arial"/>
          <w:b/>
          <w:sz w:val="24"/>
          <w:szCs w:val="24"/>
        </w:rPr>
        <w:br w:type="page"/>
      </w:r>
      <w:r w:rsidR="00A86480" w:rsidRPr="00C20229">
        <w:rPr>
          <w:rFonts w:ascii="Book Antiqua" w:hAnsi="Book Antiqua" w:cs="Arial"/>
          <w:b/>
          <w:sz w:val="24"/>
          <w:szCs w:val="24"/>
        </w:rPr>
        <w:lastRenderedPageBreak/>
        <w:t>INTRODUCTION</w:t>
      </w:r>
    </w:p>
    <w:p w:rsidR="0039457A" w:rsidRPr="00C20229" w:rsidRDefault="00AD00C5" w:rsidP="00581899">
      <w:pPr>
        <w:spacing w:after="0" w:line="360" w:lineRule="auto"/>
        <w:jc w:val="both"/>
        <w:rPr>
          <w:rFonts w:ascii="Book Antiqua" w:hAnsi="Book Antiqua" w:cs="Arial"/>
          <w:b/>
          <w:sz w:val="24"/>
          <w:szCs w:val="24"/>
        </w:rPr>
      </w:pPr>
      <w:r w:rsidRPr="00C20229">
        <w:rPr>
          <w:rFonts w:ascii="Book Antiqua" w:hAnsi="Book Antiqua" w:cs="Arial"/>
          <w:sz w:val="24"/>
          <w:szCs w:val="24"/>
        </w:rPr>
        <w:t xml:space="preserve">Colorectal cancer (CRC) is </w:t>
      </w:r>
      <w:r w:rsidR="00711BF9" w:rsidRPr="00C20229">
        <w:rPr>
          <w:rFonts w:ascii="Book Antiqua" w:hAnsi="Book Antiqua" w:cs="Arial"/>
          <w:sz w:val="24"/>
          <w:szCs w:val="24"/>
        </w:rPr>
        <w:t>one among</w:t>
      </w:r>
      <w:r w:rsidR="005D61FB" w:rsidRPr="00C20229">
        <w:rPr>
          <w:rFonts w:ascii="Book Antiqua" w:hAnsi="Book Antiqua" w:cs="Arial"/>
          <w:sz w:val="24"/>
          <w:szCs w:val="24"/>
        </w:rPr>
        <w:t>st</w:t>
      </w:r>
      <w:r w:rsidR="00711BF9" w:rsidRPr="00C20229">
        <w:rPr>
          <w:rFonts w:ascii="Book Antiqua" w:hAnsi="Book Antiqua" w:cs="Arial"/>
          <w:sz w:val="24"/>
          <w:szCs w:val="24"/>
        </w:rPr>
        <w:t xml:space="preserve"> the </w:t>
      </w:r>
      <w:r w:rsidRPr="00C20229">
        <w:rPr>
          <w:rFonts w:ascii="Book Antiqua" w:hAnsi="Book Antiqua" w:cs="Arial"/>
          <w:sz w:val="24"/>
          <w:szCs w:val="24"/>
        </w:rPr>
        <w:t xml:space="preserve">leading cause of cancer related </w:t>
      </w:r>
      <w:r w:rsidR="00711BF9" w:rsidRPr="00C20229">
        <w:rPr>
          <w:rFonts w:ascii="Book Antiqua" w:hAnsi="Book Antiqua" w:cs="Arial"/>
          <w:sz w:val="24"/>
          <w:szCs w:val="24"/>
        </w:rPr>
        <w:t xml:space="preserve">morbidity and </w:t>
      </w:r>
      <w:r w:rsidRPr="00C20229">
        <w:rPr>
          <w:rFonts w:ascii="Book Antiqua" w:hAnsi="Book Antiqua" w:cs="Arial"/>
          <w:sz w:val="24"/>
          <w:szCs w:val="24"/>
        </w:rPr>
        <w:t>mortality</w:t>
      </w:r>
      <w:r w:rsidR="00711BF9" w:rsidRPr="00C20229">
        <w:rPr>
          <w:rFonts w:ascii="Book Antiqua" w:hAnsi="Book Antiqua" w:cs="Arial"/>
          <w:sz w:val="24"/>
          <w:szCs w:val="24"/>
        </w:rPr>
        <w:t xml:space="preserve">. </w:t>
      </w:r>
      <w:r w:rsidR="00F5796D" w:rsidRPr="00C20229">
        <w:rPr>
          <w:rFonts w:ascii="Book Antiqua" w:hAnsi="Book Antiqua" w:cs="Arial"/>
          <w:sz w:val="24"/>
          <w:szCs w:val="24"/>
        </w:rPr>
        <w:t>CRC share 10% of the total cancer</w:t>
      </w:r>
      <w:r w:rsidR="005D61FB" w:rsidRPr="00C20229">
        <w:rPr>
          <w:rFonts w:ascii="Book Antiqua" w:hAnsi="Book Antiqua" w:cs="Arial"/>
          <w:sz w:val="24"/>
          <w:szCs w:val="24"/>
        </w:rPr>
        <w:t>s</w:t>
      </w:r>
      <w:r w:rsidR="00F5796D" w:rsidRPr="00C20229">
        <w:rPr>
          <w:rFonts w:ascii="Book Antiqua" w:hAnsi="Book Antiqua" w:cs="Arial"/>
          <w:sz w:val="24"/>
          <w:szCs w:val="24"/>
        </w:rPr>
        <w:t xml:space="preserve"> worldwide and </w:t>
      </w:r>
      <w:r w:rsidR="00711BF9" w:rsidRPr="00C20229">
        <w:rPr>
          <w:rFonts w:ascii="Book Antiqua" w:hAnsi="Book Antiqua" w:cs="Arial"/>
          <w:sz w:val="24"/>
          <w:szCs w:val="24"/>
        </w:rPr>
        <w:t>accounts for 8% of all cancer related mortality</w:t>
      </w:r>
      <w:r w:rsidR="00F5796D" w:rsidRPr="00C20229">
        <w:rPr>
          <w:rFonts w:ascii="Book Antiqua" w:hAnsi="Book Antiqua" w:cs="Arial"/>
          <w:sz w:val="24"/>
          <w:szCs w:val="24"/>
        </w:rPr>
        <w:t xml:space="preserve">; </w:t>
      </w:r>
      <w:r w:rsidR="00711BF9" w:rsidRPr="00C20229">
        <w:rPr>
          <w:rFonts w:ascii="Book Antiqua" w:hAnsi="Book Antiqua" w:cs="Arial"/>
          <w:sz w:val="24"/>
          <w:szCs w:val="24"/>
        </w:rPr>
        <w:t>caused 608</w:t>
      </w:r>
      <w:r w:rsidR="001B1976" w:rsidRPr="00C20229">
        <w:rPr>
          <w:rFonts w:ascii="Book Antiqua" w:hAnsi="Book Antiqua" w:cs="Arial"/>
          <w:sz w:val="24"/>
          <w:szCs w:val="24"/>
        </w:rPr>
        <w:t>0</w:t>
      </w:r>
      <w:r w:rsidR="00711BF9" w:rsidRPr="00C20229">
        <w:rPr>
          <w:rFonts w:ascii="Book Antiqua" w:hAnsi="Book Antiqua" w:cs="Arial"/>
          <w:sz w:val="24"/>
          <w:szCs w:val="24"/>
        </w:rPr>
        <w:t xml:space="preserve">00 deaths </w:t>
      </w:r>
      <w:proofErr w:type="gramStart"/>
      <w:r w:rsidR="00711BF9" w:rsidRPr="00C20229">
        <w:rPr>
          <w:rFonts w:ascii="Book Antiqua" w:hAnsi="Book Antiqua" w:cs="Arial"/>
          <w:sz w:val="24"/>
          <w:szCs w:val="24"/>
        </w:rPr>
        <w:t>worldwide</w:t>
      </w:r>
      <w:r w:rsidR="00F97BBD" w:rsidRPr="00C20229">
        <w:rPr>
          <w:rFonts w:ascii="Book Antiqua" w:hAnsi="Book Antiqua" w:cs="Arial"/>
          <w:sz w:val="24"/>
          <w:szCs w:val="24"/>
          <w:vertAlign w:val="superscript"/>
        </w:rPr>
        <w:t>[</w:t>
      </w:r>
      <w:proofErr w:type="gramEnd"/>
      <w:r w:rsidR="00F97BBD" w:rsidRPr="00C20229">
        <w:rPr>
          <w:rFonts w:ascii="Book Antiqua" w:hAnsi="Book Antiqua" w:cs="Arial"/>
          <w:sz w:val="24"/>
          <w:szCs w:val="24"/>
          <w:vertAlign w:val="superscript"/>
        </w:rPr>
        <w:t>1</w:t>
      </w:r>
      <w:r w:rsidR="00F5796D" w:rsidRPr="00C20229">
        <w:rPr>
          <w:rFonts w:ascii="Book Antiqua" w:hAnsi="Book Antiqua" w:cs="Arial"/>
          <w:sz w:val="24"/>
          <w:szCs w:val="24"/>
          <w:vertAlign w:val="superscript"/>
        </w:rPr>
        <w:t>-2</w:t>
      </w:r>
      <w:r w:rsidR="00F97BBD" w:rsidRPr="00C20229">
        <w:rPr>
          <w:rFonts w:ascii="Book Antiqua" w:hAnsi="Book Antiqua" w:cs="Arial"/>
          <w:sz w:val="24"/>
          <w:szCs w:val="24"/>
          <w:vertAlign w:val="superscript"/>
        </w:rPr>
        <w:t>]</w:t>
      </w:r>
      <w:r w:rsidR="00711BF9" w:rsidRPr="00C20229">
        <w:rPr>
          <w:rFonts w:ascii="Book Antiqua" w:hAnsi="Book Antiqua" w:cs="Arial"/>
          <w:sz w:val="24"/>
          <w:szCs w:val="24"/>
        </w:rPr>
        <w:t>.</w:t>
      </w:r>
      <w:r w:rsidRPr="00C20229">
        <w:rPr>
          <w:rFonts w:ascii="Book Antiqua" w:hAnsi="Book Antiqua" w:cs="Arial"/>
          <w:sz w:val="24"/>
          <w:szCs w:val="24"/>
        </w:rPr>
        <w:t xml:space="preserve"> In India data from population based cancer registry at Bangalore, Chennai and Delhi showed significant</w:t>
      </w:r>
      <w:r w:rsidR="005D61FB" w:rsidRPr="00C20229">
        <w:rPr>
          <w:rFonts w:ascii="Book Antiqua" w:hAnsi="Book Antiqua" w:cs="Arial"/>
          <w:sz w:val="24"/>
          <w:szCs w:val="24"/>
        </w:rPr>
        <w:t>ly</w:t>
      </w:r>
      <w:r w:rsidRPr="00C20229">
        <w:rPr>
          <w:rFonts w:ascii="Book Antiqua" w:hAnsi="Book Antiqua" w:cs="Arial"/>
          <w:sz w:val="24"/>
          <w:szCs w:val="24"/>
        </w:rPr>
        <w:t xml:space="preserve"> increase</w:t>
      </w:r>
      <w:r w:rsidR="005D61FB" w:rsidRPr="00C20229">
        <w:rPr>
          <w:rFonts w:ascii="Book Antiqua" w:hAnsi="Book Antiqua" w:cs="Arial"/>
          <w:sz w:val="24"/>
          <w:szCs w:val="24"/>
        </w:rPr>
        <w:t>d</w:t>
      </w:r>
      <w:r w:rsidRPr="00C20229">
        <w:rPr>
          <w:rFonts w:ascii="Book Antiqua" w:hAnsi="Book Antiqua" w:cs="Arial"/>
          <w:sz w:val="24"/>
          <w:szCs w:val="24"/>
        </w:rPr>
        <w:t xml:space="preserve"> incidence of </w:t>
      </w:r>
      <w:r w:rsidR="000250D2" w:rsidRPr="00C20229">
        <w:rPr>
          <w:rFonts w:ascii="Book Antiqua" w:hAnsi="Book Antiqua" w:cs="Arial"/>
          <w:sz w:val="24"/>
          <w:szCs w:val="24"/>
        </w:rPr>
        <w:t>CRC</w:t>
      </w:r>
      <w:r w:rsidRPr="00C20229">
        <w:rPr>
          <w:rFonts w:ascii="Book Antiqua" w:hAnsi="Book Antiqua" w:cs="Arial"/>
          <w:sz w:val="24"/>
          <w:szCs w:val="24"/>
        </w:rPr>
        <w:t xml:space="preserve"> from 1982-2006</w:t>
      </w:r>
      <w:r w:rsidRPr="00C20229">
        <w:rPr>
          <w:rFonts w:ascii="Book Antiqua" w:hAnsi="Book Antiqua" w:cs="Arial"/>
          <w:sz w:val="24"/>
          <w:szCs w:val="24"/>
          <w:vertAlign w:val="superscript"/>
        </w:rPr>
        <w:t>[3]</w:t>
      </w:r>
      <w:r w:rsidRPr="00C20229">
        <w:rPr>
          <w:rFonts w:ascii="Book Antiqua" w:hAnsi="Book Antiqua" w:cs="Arial"/>
          <w:sz w:val="24"/>
          <w:szCs w:val="24"/>
        </w:rPr>
        <w:t xml:space="preserve">. </w:t>
      </w:r>
    </w:p>
    <w:p w:rsidR="0039457A" w:rsidRPr="00C20229" w:rsidRDefault="00AD00C5" w:rsidP="00A76B7D">
      <w:pPr>
        <w:spacing w:after="0" w:line="360" w:lineRule="auto"/>
        <w:ind w:firstLineChars="100" w:firstLine="240"/>
        <w:jc w:val="both"/>
        <w:rPr>
          <w:rFonts w:ascii="Book Antiqua" w:hAnsi="Book Antiqua" w:cs="Arial"/>
          <w:sz w:val="24"/>
          <w:szCs w:val="24"/>
        </w:rPr>
      </w:pPr>
      <w:r w:rsidRPr="00C20229">
        <w:rPr>
          <w:rFonts w:ascii="Book Antiqua" w:hAnsi="Book Antiqua" w:cs="Arial"/>
          <w:sz w:val="24"/>
          <w:szCs w:val="24"/>
        </w:rPr>
        <w:t>Epidemiological studies have estimated that up to 70</w:t>
      </w:r>
      <w:r w:rsidR="00A76B7D" w:rsidRPr="00C20229">
        <w:rPr>
          <w:rFonts w:ascii="Book Antiqua" w:hAnsi="Book Antiqua" w:cs="Arial"/>
          <w:sz w:val="24"/>
          <w:szCs w:val="24"/>
        </w:rPr>
        <w:t>%</w:t>
      </w:r>
      <w:r w:rsidRPr="00C20229">
        <w:rPr>
          <w:rFonts w:ascii="Book Antiqua" w:hAnsi="Book Antiqua" w:cs="Arial"/>
          <w:sz w:val="24"/>
          <w:szCs w:val="24"/>
        </w:rPr>
        <w:t xml:space="preserve">-80% of </w:t>
      </w:r>
      <w:r w:rsidR="000250D2" w:rsidRPr="00C20229">
        <w:rPr>
          <w:rFonts w:ascii="Book Antiqua" w:hAnsi="Book Antiqua" w:cs="Arial"/>
          <w:sz w:val="24"/>
          <w:szCs w:val="24"/>
        </w:rPr>
        <w:t>CRC</w:t>
      </w:r>
      <w:r w:rsidRPr="00C20229">
        <w:rPr>
          <w:rFonts w:ascii="Book Antiqua" w:hAnsi="Book Antiqua" w:cs="Arial"/>
          <w:sz w:val="24"/>
          <w:szCs w:val="24"/>
        </w:rPr>
        <w:t xml:space="preserve">s could be ascribed to dietary, environmental and lifestyle factors; suggesting majority of the risk factors are </w:t>
      </w:r>
      <w:proofErr w:type="gramStart"/>
      <w:r w:rsidRPr="00C20229">
        <w:rPr>
          <w:rFonts w:ascii="Book Antiqua" w:hAnsi="Book Antiqua" w:cs="Arial"/>
          <w:sz w:val="24"/>
          <w:szCs w:val="24"/>
        </w:rPr>
        <w:t>modifiable</w:t>
      </w:r>
      <w:r w:rsidRPr="00C20229">
        <w:rPr>
          <w:rFonts w:ascii="Book Antiqua" w:hAnsi="Book Antiqua" w:cs="Arial"/>
          <w:sz w:val="24"/>
          <w:szCs w:val="24"/>
          <w:vertAlign w:val="superscript"/>
        </w:rPr>
        <w:t>[</w:t>
      </w:r>
      <w:proofErr w:type="gramEnd"/>
      <w:r w:rsidRPr="00C20229">
        <w:rPr>
          <w:rFonts w:ascii="Book Antiqua" w:hAnsi="Book Antiqua" w:cs="Arial"/>
          <w:sz w:val="24"/>
          <w:szCs w:val="24"/>
          <w:vertAlign w:val="superscript"/>
        </w:rPr>
        <w:t>4]</w:t>
      </w:r>
      <w:r w:rsidRPr="00C20229">
        <w:rPr>
          <w:rFonts w:ascii="Book Antiqua" w:hAnsi="Book Antiqua" w:cs="Arial"/>
          <w:sz w:val="24"/>
          <w:szCs w:val="24"/>
        </w:rPr>
        <w:t xml:space="preserve">. </w:t>
      </w:r>
      <w:r w:rsidR="005D61FB" w:rsidRPr="00C20229">
        <w:rPr>
          <w:rFonts w:ascii="Book Antiqua" w:hAnsi="Book Antiqua" w:cs="Arial"/>
          <w:sz w:val="24"/>
          <w:szCs w:val="24"/>
        </w:rPr>
        <w:t>It has been demonstrated that d</w:t>
      </w:r>
      <w:r w:rsidRPr="00C20229">
        <w:rPr>
          <w:rFonts w:ascii="Book Antiqua" w:hAnsi="Book Antiqua" w:cs="Arial"/>
          <w:sz w:val="24"/>
          <w:szCs w:val="24"/>
        </w:rPr>
        <w:t xml:space="preserve">iet </w:t>
      </w:r>
      <w:r w:rsidR="005D61FB" w:rsidRPr="00C20229">
        <w:rPr>
          <w:rFonts w:ascii="Book Antiqua" w:hAnsi="Book Antiqua" w:cs="Arial"/>
          <w:sz w:val="24"/>
          <w:szCs w:val="24"/>
        </w:rPr>
        <w:t xml:space="preserve">significantly influences the risk of </w:t>
      </w:r>
      <w:r w:rsidR="00D97571" w:rsidRPr="00C20229">
        <w:rPr>
          <w:rFonts w:ascii="Book Antiqua" w:hAnsi="Book Antiqua" w:cs="Arial"/>
          <w:sz w:val="24"/>
          <w:szCs w:val="24"/>
        </w:rPr>
        <w:t>developing CRC</w:t>
      </w:r>
      <w:r w:rsidRPr="00C20229">
        <w:rPr>
          <w:rFonts w:ascii="Book Antiqua" w:hAnsi="Book Antiqua" w:cs="Arial"/>
          <w:sz w:val="24"/>
          <w:szCs w:val="24"/>
        </w:rPr>
        <w:t xml:space="preserve">, </w:t>
      </w:r>
      <w:r w:rsidR="005D61FB" w:rsidRPr="00C20229">
        <w:rPr>
          <w:rFonts w:ascii="Book Antiqua" w:hAnsi="Book Antiqua" w:cs="Arial"/>
          <w:sz w:val="24"/>
          <w:szCs w:val="24"/>
        </w:rPr>
        <w:t>and up to 70% reduction in the cancer burden can be achiev</w:t>
      </w:r>
      <w:r w:rsidR="00A76B7D" w:rsidRPr="00C20229">
        <w:rPr>
          <w:rFonts w:ascii="Book Antiqua" w:hAnsi="Book Antiqua" w:cs="Arial"/>
          <w:sz w:val="24"/>
          <w:szCs w:val="24"/>
        </w:rPr>
        <w:t xml:space="preserve">ed by changing the food </w:t>
      </w:r>
      <w:proofErr w:type="gramStart"/>
      <w:r w:rsidR="00A76B7D" w:rsidRPr="00C20229">
        <w:rPr>
          <w:rFonts w:ascii="Book Antiqua" w:hAnsi="Book Antiqua" w:cs="Arial"/>
          <w:sz w:val="24"/>
          <w:szCs w:val="24"/>
        </w:rPr>
        <w:t>habits</w:t>
      </w:r>
      <w:r w:rsidRPr="00C20229">
        <w:rPr>
          <w:rFonts w:ascii="Book Antiqua" w:hAnsi="Book Antiqua" w:cs="Arial"/>
          <w:sz w:val="24"/>
          <w:szCs w:val="24"/>
          <w:vertAlign w:val="superscript"/>
        </w:rPr>
        <w:t>[</w:t>
      </w:r>
      <w:proofErr w:type="gramEnd"/>
      <w:r w:rsidRPr="00C20229">
        <w:rPr>
          <w:rFonts w:ascii="Book Antiqua" w:hAnsi="Book Antiqua" w:cs="Arial"/>
          <w:sz w:val="24"/>
          <w:szCs w:val="24"/>
          <w:vertAlign w:val="superscript"/>
        </w:rPr>
        <w:t>5]</w:t>
      </w:r>
      <w:r w:rsidRPr="00C20229">
        <w:rPr>
          <w:rFonts w:ascii="Book Antiqua" w:hAnsi="Book Antiqua" w:cs="Arial"/>
          <w:sz w:val="24"/>
          <w:szCs w:val="24"/>
        </w:rPr>
        <w:t xml:space="preserve">. </w:t>
      </w:r>
      <w:r w:rsidR="008D4145" w:rsidRPr="00C20229">
        <w:rPr>
          <w:rFonts w:ascii="Book Antiqua" w:hAnsi="Book Antiqua" w:cs="Arial"/>
          <w:sz w:val="24"/>
          <w:szCs w:val="24"/>
        </w:rPr>
        <w:t>M</w:t>
      </w:r>
      <w:r w:rsidRPr="00C20229">
        <w:rPr>
          <w:rFonts w:ascii="Book Antiqua" w:hAnsi="Book Antiqua" w:cs="Arial"/>
          <w:sz w:val="24"/>
          <w:szCs w:val="24"/>
        </w:rPr>
        <w:t>any Epidemiological studies</w:t>
      </w:r>
      <w:r w:rsidR="008D4145" w:rsidRPr="00C20229">
        <w:rPr>
          <w:rFonts w:ascii="Book Antiqua" w:hAnsi="Book Antiqua" w:cs="Arial"/>
          <w:sz w:val="24"/>
          <w:szCs w:val="24"/>
        </w:rPr>
        <w:t xml:space="preserve"> across the globe have tried to </w:t>
      </w:r>
      <w:r w:rsidRPr="00C20229">
        <w:rPr>
          <w:rFonts w:ascii="Book Antiqua" w:hAnsi="Book Antiqua" w:cs="Arial"/>
          <w:sz w:val="24"/>
          <w:szCs w:val="24"/>
        </w:rPr>
        <w:t>evaluat</w:t>
      </w:r>
      <w:r w:rsidR="008D4145" w:rsidRPr="00C20229">
        <w:rPr>
          <w:rFonts w:ascii="Book Antiqua" w:hAnsi="Book Antiqua" w:cs="Arial"/>
          <w:sz w:val="24"/>
          <w:szCs w:val="24"/>
        </w:rPr>
        <w:t>e</w:t>
      </w:r>
      <w:r w:rsidRPr="00C20229">
        <w:rPr>
          <w:rFonts w:ascii="Book Antiqua" w:hAnsi="Book Antiqua" w:cs="Arial"/>
          <w:sz w:val="24"/>
          <w:szCs w:val="24"/>
        </w:rPr>
        <w:t xml:space="preserve"> the role of </w:t>
      </w:r>
      <w:r w:rsidR="008D4145" w:rsidRPr="00C20229">
        <w:rPr>
          <w:rFonts w:ascii="Book Antiqua" w:hAnsi="Book Antiqua" w:cs="Arial"/>
          <w:sz w:val="24"/>
          <w:szCs w:val="24"/>
        </w:rPr>
        <w:t xml:space="preserve">dietary and </w:t>
      </w:r>
      <w:r w:rsidRPr="00C20229">
        <w:rPr>
          <w:rFonts w:ascii="Book Antiqua" w:hAnsi="Book Antiqua" w:cs="Arial"/>
          <w:sz w:val="24"/>
          <w:szCs w:val="24"/>
        </w:rPr>
        <w:t xml:space="preserve">life style factors  in the </w:t>
      </w:r>
      <w:r w:rsidR="008D4145" w:rsidRPr="00C20229">
        <w:rPr>
          <w:rFonts w:ascii="Book Antiqua" w:hAnsi="Book Antiqua" w:cs="Arial"/>
          <w:sz w:val="24"/>
          <w:szCs w:val="24"/>
        </w:rPr>
        <w:t xml:space="preserve">development </w:t>
      </w:r>
      <w:r w:rsidRPr="00C20229">
        <w:rPr>
          <w:rFonts w:ascii="Book Antiqua" w:hAnsi="Book Antiqua" w:cs="Arial"/>
          <w:sz w:val="24"/>
          <w:szCs w:val="24"/>
        </w:rPr>
        <w:t xml:space="preserve">of </w:t>
      </w:r>
      <w:r w:rsidR="000250D2" w:rsidRPr="00C20229">
        <w:rPr>
          <w:rFonts w:ascii="Book Antiqua" w:hAnsi="Book Antiqua" w:cs="Arial"/>
          <w:sz w:val="24"/>
          <w:szCs w:val="24"/>
        </w:rPr>
        <w:t>CRC</w:t>
      </w:r>
      <w:r w:rsidR="008D4145" w:rsidRPr="00C20229">
        <w:rPr>
          <w:rFonts w:ascii="Book Antiqua" w:hAnsi="Book Antiqua" w:cs="Arial"/>
          <w:sz w:val="24"/>
          <w:szCs w:val="24"/>
        </w:rPr>
        <w:t>, however</w:t>
      </w:r>
      <w:r w:rsidRPr="00C20229">
        <w:rPr>
          <w:rFonts w:ascii="Book Antiqua" w:hAnsi="Book Antiqua" w:cs="Arial"/>
          <w:sz w:val="24"/>
          <w:szCs w:val="24"/>
        </w:rPr>
        <w:t xml:space="preserve"> a fair share of controversies </w:t>
      </w:r>
      <w:r w:rsidR="00881D3F" w:rsidRPr="00C20229">
        <w:rPr>
          <w:rFonts w:ascii="Book Antiqua" w:hAnsi="Book Antiqua" w:cs="Arial"/>
          <w:sz w:val="24"/>
          <w:szCs w:val="24"/>
        </w:rPr>
        <w:t>exist</w:t>
      </w:r>
      <w:r w:rsidR="008D4145" w:rsidRPr="00C20229">
        <w:rPr>
          <w:rFonts w:ascii="Book Antiqua" w:hAnsi="Book Antiqua" w:cs="Arial"/>
          <w:sz w:val="24"/>
          <w:szCs w:val="24"/>
        </w:rPr>
        <w:t xml:space="preserve"> among the observations</w:t>
      </w:r>
      <w:r w:rsidRPr="00C20229">
        <w:rPr>
          <w:rFonts w:ascii="Book Antiqua" w:hAnsi="Book Antiqua" w:cs="Arial"/>
          <w:sz w:val="24"/>
          <w:szCs w:val="24"/>
          <w:vertAlign w:val="superscript"/>
        </w:rPr>
        <w:t>[6]</w:t>
      </w:r>
      <w:r w:rsidRPr="00C20229">
        <w:rPr>
          <w:rFonts w:ascii="Book Antiqua" w:hAnsi="Book Antiqua" w:cs="Arial"/>
          <w:sz w:val="24"/>
          <w:szCs w:val="24"/>
        </w:rPr>
        <w:t xml:space="preserve">. </w:t>
      </w:r>
      <w:r w:rsidR="008D4145" w:rsidRPr="00C20229">
        <w:rPr>
          <w:rFonts w:ascii="Book Antiqua" w:hAnsi="Book Antiqua" w:cs="Arial"/>
          <w:sz w:val="24"/>
          <w:szCs w:val="24"/>
        </w:rPr>
        <w:t xml:space="preserve">Majority of the </w:t>
      </w:r>
      <w:r w:rsidRPr="00C20229">
        <w:rPr>
          <w:rFonts w:ascii="Book Antiqua" w:hAnsi="Book Antiqua" w:cs="Arial"/>
          <w:sz w:val="24"/>
          <w:szCs w:val="24"/>
        </w:rPr>
        <w:t xml:space="preserve">studies </w:t>
      </w:r>
      <w:r w:rsidR="0054035C" w:rsidRPr="00C20229">
        <w:rPr>
          <w:rFonts w:ascii="Book Antiqua" w:hAnsi="Book Antiqua" w:cs="Arial"/>
          <w:sz w:val="24"/>
          <w:szCs w:val="24"/>
        </w:rPr>
        <w:t xml:space="preserve">that investigated the role of high vegetable and fruit diet </w:t>
      </w:r>
      <w:r w:rsidRPr="00C20229">
        <w:rPr>
          <w:rFonts w:ascii="Book Antiqua" w:hAnsi="Book Antiqua" w:cs="Arial"/>
          <w:sz w:val="24"/>
          <w:szCs w:val="24"/>
        </w:rPr>
        <w:t xml:space="preserve">failed to </w:t>
      </w:r>
      <w:r w:rsidR="008D4145" w:rsidRPr="00C20229">
        <w:rPr>
          <w:rFonts w:ascii="Book Antiqua" w:hAnsi="Book Antiqua" w:cs="Arial"/>
          <w:sz w:val="24"/>
          <w:szCs w:val="24"/>
        </w:rPr>
        <w:t xml:space="preserve">prove </w:t>
      </w:r>
      <w:r w:rsidR="0054035C" w:rsidRPr="00C20229">
        <w:rPr>
          <w:rFonts w:ascii="Book Antiqua" w:hAnsi="Book Antiqua" w:cs="Arial"/>
          <w:sz w:val="24"/>
          <w:szCs w:val="24"/>
        </w:rPr>
        <w:t>any significant</w:t>
      </w:r>
      <w:r w:rsidRPr="00C20229">
        <w:rPr>
          <w:rFonts w:ascii="Book Antiqua" w:hAnsi="Book Antiqua" w:cs="Arial"/>
          <w:sz w:val="24"/>
          <w:szCs w:val="24"/>
        </w:rPr>
        <w:t xml:space="preserve"> reduction in </w:t>
      </w:r>
      <w:r w:rsidR="0054035C" w:rsidRPr="00C20229">
        <w:rPr>
          <w:rFonts w:ascii="Book Antiqua" w:hAnsi="Book Antiqua" w:cs="Arial"/>
          <w:sz w:val="24"/>
          <w:szCs w:val="24"/>
        </w:rPr>
        <w:t xml:space="preserve">the incidence of </w:t>
      </w:r>
      <w:r w:rsidR="000250D2" w:rsidRPr="00C20229">
        <w:rPr>
          <w:rFonts w:ascii="Book Antiqua" w:hAnsi="Book Antiqua" w:cs="Arial"/>
          <w:sz w:val="24"/>
          <w:szCs w:val="24"/>
        </w:rPr>
        <w:t>CRC</w:t>
      </w:r>
      <w:r w:rsidR="0054035C" w:rsidRPr="00C20229">
        <w:rPr>
          <w:rFonts w:ascii="Book Antiqua" w:hAnsi="Book Antiqua" w:cs="Arial"/>
          <w:sz w:val="24"/>
          <w:szCs w:val="24"/>
        </w:rPr>
        <w:t>.</w:t>
      </w:r>
    </w:p>
    <w:p w:rsidR="0039457A" w:rsidRPr="00C20229" w:rsidRDefault="0054035C" w:rsidP="00A76B7D">
      <w:pPr>
        <w:spacing w:after="0" w:line="360" w:lineRule="auto"/>
        <w:ind w:firstLineChars="100" w:firstLine="240"/>
        <w:jc w:val="both"/>
        <w:rPr>
          <w:rFonts w:ascii="Book Antiqua" w:hAnsi="Book Antiqua" w:cs="Arial"/>
          <w:b/>
          <w:sz w:val="24"/>
          <w:szCs w:val="24"/>
        </w:rPr>
      </w:pPr>
      <w:r w:rsidRPr="00C20229">
        <w:rPr>
          <w:rFonts w:ascii="Book Antiqua" w:hAnsi="Book Antiqua" w:cs="Arial"/>
          <w:sz w:val="24"/>
          <w:szCs w:val="24"/>
        </w:rPr>
        <w:t xml:space="preserve">For a long time, it was believed that low meat intake and high fiber vegetarian diet by Indian population is the reason for </w:t>
      </w:r>
      <w:r w:rsidR="00D97571" w:rsidRPr="00C20229">
        <w:rPr>
          <w:rFonts w:ascii="Book Antiqua" w:hAnsi="Book Antiqua" w:cs="Arial"/>
          <w:sz w:val="24"/>
          <w:szCs w:val="24"/>
        </w:rPr>
        <w:t>the low</w:t>
      </w:r>
      <w:r w:rsidR="00AE2A73" w:rsidRPr="00C20229">
        <w:rPr>
          <w:rFonts w:ascii="Book Antiqua" w:hAnsi="Book Antiqua" w:cs="Arial"/>
          <w:sz w:val="24"/>
          <w:szCs w:val="24"/>
        </w:rPr>
        <w:t xml:space="preserve"> </w:t>
      </w:r>
      <w:r w:rsidRPr="00C20229">
        <w:rPr>
          <w:rFonts w:ascii="Book Antiqua" w:hAnsi="Book Antiqua" w:cs="Arial"/>
          <w:sz w:val="24"/>
          <w:szCs w:val="24"/>
        </w:rPr>
        <w:t xml:space="preserve">incidence of </w:t>
      </w:r>
      <w:r w:rsidR="000250D2" w:rsidRPr="00C20229">
        <w:rPr>
          <w:rFonts w:ascii="Book Antiqua" w:hAnsi="Book Antiqua" w:cs="Arial"/>
          <w:sz w:val="24"/>
          <w:szCs w:val="24"/>
        </w:rPr>
        <w:t>CRC</w:t>
      </w:r>
      <w:r w:rsidR="00AD00C5" w:rsidRPr="00C20229">
        <w:rPr>
          <w:rFonts w:ascii="Book Antiqua" w:hAnsi="Book Antiqua" w:cs="Arial"/>
          <w:sz w:val="24"/>
          <w:szCs w:val="24"/>
        </w:rPr>
        <w:t xml:space="preserve"> in India. It was found that only two studies have been reported in literature from India regarding factors associated with </w:t>
      </w:r>
      <w:proofErr w:type="gramStart"/>
      <w:r w:rsidR="00881D3F" w:rsidRPr="00C20229">
        <w:rPr>
          <w:rFonts w:ascii="Book Antiqua" w:hAnsi="Book Antiqua" w:cs="Arial"/>
          <w:sz w:val="24"/>
          <w:szCs w:val="24"/>
        </w:rPr>
        <w:t>CRC</w:t>
      </w:r>
      <w:r w:rsidR="00A76B7D" w:rsidRPr="00C20229">
        <w:rPr>
          <w:rFonts w:ascii="Book Antiqua" w:hAnsi="Book Antiqua" w:cs="Arial"/>
          <w:sz w:val="24"/>
          <w:szCs w:val="24"/>
          <w:vertAlign w:val="superscript"/>
        </w:rPr>
        <w:t>[</w:t>
      </w:r>
      <w:proofErr w:type="gramEnd"/>
      <w:r w:rsidR="00A76B7D" w:rsidRPr="00C20229">
        <w:rPr>
          <w:rFonts w:ascii="Book Antiqua" w:hAnsi="Book Antiqua" w:cs="Arial"/>
          <w:sz w:val="24"/>
          <w:szCs w:val="24"/>
          <w:vertAlign w:val="superscript"/>
        </w:rPr>
        <w:t>7,</w:t>
      </w:r>
      <w:r w:rsidR="00AD00C5" w:rsidRPr="00C20229">
        <w:rPr>
          <w:rFonts w:ascii="Book Antiqua" w:hAnsi="Book Antiqua" w:cs="Arial"/>
          <w:sz w:val="24"/>
          <w:szCs w:val="24"/>
          <w:vertAlign w:val="superscript"/>
        </w:rPr>
        <w:t>8]</w:t>
      </w:r>
      <w:r w:rsidR="00AD00C5" w:rsidRPr="00C20229">
        <w:rPr>
          <w:rFonts w:ascii="Book Antiqua" w:hAnsi="Book Antiqua" w:cs="Arial"/>
          <w:sz w:val="24"/>
          <w:szCs w:val="24"/>
        </w:rPr>
        <w:t xml:space="preserve">. </w:t>
      </w:r>
      <w:r w:rsidR="00D06722" w:rsidRPr="00C20229">
        <w:rPr>
          <w:rFonts w:ascii="Book Antiqua" w:hAnsi="Book Antiqua" w:cs="Arial"/>
          <w:sz w:val="24"/>
          <w:szCs w:val="24"/>
        </w:rPr>
        <w:t>Identifying</w:t>
      </w:r>
      <w:r w:rsidRPr="00C20229">
        <w:rPr>
          <w:rFonts w:ascii="Book Antiqua" w:hAnsi="Book Antiqua" w:cs="Arial"/>
          <w:sz w:val="24"/>
          <w:szCs w:val="24"/>
        </w:rPr>
        <w:t xml:space="preserve"> the </w:t>
      </w:r>
      <w:r w:rsidR="00D06722" w:rsidRPr="00C20229">
        <w:rPr>
          <w:rFonts w:ascii="Book Antiqua" w:hAnsi="Book Antiqua" w:cs="Arial"/>
          <w:sz w:val="24"/>
          <w:szCs w:val="24"/>
        </w:rPr>
        <w:t>factors associated with decreased CRC incidence among Indian population may</w:t>
      </w:r>
      <w:r w:rsidR="00AD00C5" w:rsidRPr="00C20229">
        <w:rPr>
          <w:rFonts w:ascii="Book Antiqua" w:hAnsi="Book Antiqua" w:cs="Arial"/>
          <w:sz w:val="24"/>
          <w:szCs w:val="24"/>
        </w:rPr>
        <w:t xml:space="preserve"> help in </w:t>
      </w:r>
      <w:r w:rsidR="00D06722" w:rsidRPr="00C20229">
        <w:rPr>
          <w:rFonts w:ascii="Book Antiqua" w:hAnsi="Book Antiqua" w:cs="Arial"/>
          <w:sz w:val="24"/>
          <w:szCs w:val="24"/>
        </w:rPr>
        <w:t xml:space="preserve">the </w:t>
      </w:r>
      <w:r w:rsidR="00AD00C5" w:rsidRPr="00C20229">
        <w:rPr>
          <w:rFonts w:ascii="Book Antiqua" w:hAnsi="Book Antiqua" w:cs="Arial"/>
          <w:sz w:val="24"/>
          <w:szCs w:val="24"/>
        </w:rPr>
        <w:t xml:space="preserve">prevention of CRC. Hence an attempt was made to study these factors through a case control study. The objective of the study was to find the association of </w:t>
      </w:r>
      <w:r w:rsidR="00881D3F" w:rsidRPr="00C20229">
        <w:rPr>
          <w:rFonts w:ascii="Book Antiqua" w:hAnsi="Book Antiqua" w:cs="Arial"/>
          <w:sz w:val="24"/>
          <w:szCs w:val="24"/>
        </w:rPr>
        <w:t>CRC</w:t>
      </w:r>
      <w:r w:rsidR="00AD00C5" w:rsidRPr="00C20229">
        <w:rPr>
          <w:rFonts w:ascii="Book Antiqua" w:hAnsi="Book Antiqua" w:cs="Arial"/>
          <w:sz w:val="24"/>
          <w:szCs w:val="24"/>
        </w:rPr>
        <w:t xml:space="preserve"> with life style variables (diet, smoking, alcohol, physical ac</w:t>
      </w:r>
      <w:r w:rsidR="00A76B7D" w:rsidRPr="00C20229">
        <w:rPr>
          <w:rFonts w:ascii="Book Antiqua" w:hAnsi="Book Antiqua" w:cs="Arial"/>
          <w:sz w:val="24"/>
          <w:szCs w:val="24"/>
        </w:rPr>
        <w:t xml:space="preserve">tivity) </w:t>
      </w:r>
      <w:r w:rsidR="00B44CBD">
        <w:rPr>
          <w:rFonts w:ascii="Book Antiqua" w:eastAsiaTheme="minorEastAsia" w:hAnsi="Book Antiqua" w:cs="Arial" w:hint="eastAsia"/>
          <w:sz w:val="24"/>
          <w:szCs w:val="24"/>
          <w:lang w:eastAsia="zh-CN"/>
        </w:rPr>
        <w:t>and</w:t>
      </w:r>
      <w:r w:rsidR="00A76B7D" w:rsidRPr="00C20229">
        <w:rPr>
          <w:rFonts w:ascii="Book Antiqua" w:hAnsi="Book Antiqua" w:cs="Arial"/>
          <w:sz w:val="24"/>
          <w:szCs w:val="24"/>
        </w:rPr>
        <w:t xml:space="preserve"> Biological Variables </w:t>
      </w:r>
      <w:r w:rsidR="00A76B7D" w:rsidRPr="00C20229">
        <w:rPr>
          <w:rFonts w:ascii="Book Antiqua" w:eastAsia="宋体" w:hAnsi="Book Antiqua" w:cs="Arial" w:hint="eastAsia"/>
          <w:sz w:val="24"/>
          <w:szCs w:val="24"/>
          <w:lang w:eastAsia="zh-CN"/>
        </w:rPr>
        <w:t>[</w:t>
      </w:r>
      <w:r w:rsidR="00AD00C5" w:rsidRPr="00C20229">
        <w:rPr>
          <w:rFonts w:ascii="Book Antiqua" w:hAnsi="Book Antiqua" w:cs="Arial"/>
          <w:sz w:val="24"/>
          <w:szCs w:val="24"/>
        </w:rPr>
        <w:t>body mass index</w:t>
      </w:r>
      <w:r w:rsidR="000250D2" w:rsidRPr="00C20229">
        <w:rPr>
          <w:rFonts w:ascii="Book Antiqua" w:hAnsi="Book Antiqua" w:cs="Arial"/>
          <w:sz w:val="24"/>
          <w:szCs w:val="24"/>
        </w:rPr>
        <w:t xml:space="preserve"> (BMI)</w:t>
      </w:r>
      <w:r w:rsidR="00AD00C5" w:rsidRPr="00C20229">
        <w:rPr>
          <w:rFonts w:ascii="Book Antiqua" w:hAnsi="Book Antiqua" w:cs="Arial"/>
          <w:sz w:val="24"/>
          <w:szCs w:val="24"/>
        </w:rPr>
        <w:t xml:space="preserve">, family history of </w:t>
      </w:r>
      <w:r w:rsidR="00881D3F" w:rsidRPr="00C20229">
        <w:rPr>
          <w:rFonts w:ascii="Book Antiqua" w:hAnsi="Book Antiqua" w:cs="Arial"/>
          <w:sz w:val="24"/>
          <w:szCs w:val="24"/>
        </w:rPr>
        <w:t>CRC</w:t>
      </w:r>
      <w:r w:rsidR="00AD00C5" w:rsidRPr="00C20229">
        <w:rPr>
          <w:rFonts w:ascii="Book Antiqua" w:hAnsi="Book Antiqua" w:cs="Arial"/>
          <w:sz w:val="24"/>
          <w:szCs w:val="24"/>
        </w:rPr>
        <w:t xml:space="preserve"> in 1</w:t>
      </w:r>
      <w:r w:rsidR="00AD00C5" w:rsidRPr="00C20229">
        <w:rPr>
          <w:rFonts w:ascii="Book Antiqua" w:hAnsi="Book Antiqua" w:cs="Arial"/>
          <w:sz w:val="24"/>
          <w:szCs w:val="24"/>
          <w:vertAlign w:val="superscript"/>
        </w:rPr>
        <w:t>st</w:t>
      </w:r>
      <w:r w:rsidR="00AD00C5" w:rsidRPr="00C20229">
        <w:rPr>
          <w:rFonts w:ascii="Book Antiqua" w:hAnsi="Book Antiqua" w:cs="Arial"/>
          <w:sz w:val="24"/>
          <w:szCs w:val="24"/>
        </w:rPr>
        <w:t xml:space="preserve"> -degree relative</w:t>
      </w:r>
      <w:r w:rsidR="00A76B7D" w:rsidRPr="00C20229">
        <w:rPr>
          <w:rFonts w:ascii="Book Antiqua" w:hAnsi="Book Antiqua" w:cs="Arial"/>
          <w:sz w:val="24"/>
          <w:szCs w:val="24"/>
        </w:rPr>
        <w:t>s, history of diabetes mellitus</w:t>
      </w:r>
      <w:r w:rsidR="00A76B7D" w:rsidRPr="00C20229">
        <w:rPr>
          <w:rFonts w:ascii="Book Antiqua" w:eastAsia="宋体" w:hAnsi="Book Antiqua" w:cs="Arial" w:hint="eastAsia"/>
          <w:sz w:val="24"/>
          <w:szCs w:val="24"/>
          <w:lang w:eastAsia="zh-CN"/>
        </w:rPr>
        <w:t>]</w:t>
      </w:r>
      <w:r w:rsidR="00AD00C5" w:rsidRPr="00C20229">
        <w:rPr>
          <w:rFonts w:ascii="Book Antiqua" w:hAnsi="Book Antiqua" w:cs="Arial"/>
          <w:sz w:val="24"/>
          <w:szCs w:val="24"/>
        </w:rPr>
        <w:t>.</w:t>
      </w:r>
    </w:p>
    <w:p w:rsidR="0039457A" w:rsidRPr="00C20229" w:rsidRDefault="0039457A" w:rsidP="0021726D">
      <w:pPr>
        <w:spacing w:after="0" w:line="360" w:lineRule="auto"/>
        <w:jc w:val="both"/>
        <w:rPr>
          <w:rFonts w:ascii="Book Antiqua" w:hAnsi="Book Antiqua" w:cs="Arial"/>
          <w:b/>
          <w:sz w:val="24"/>
          <w:szCs w:val="24"/>
        </w:rPr>
      </w:pPr>
    </w:p>
    <w:p w:rsidR="00A76B7D" w:rsidRPr="00C20229" w:rsidRDefault="00A76B7D" w:rsidP="0021726D">
      <w:pPr>
        <w:spacing w:after="0" w:line="360" w:lineRule="auto"/>
        <w:ind w:left="120" w:hangingChars="50" w:hanging="120"/>
        <w:rPr>
          <w:rFonts w:ascii="Book Antiqua" w:hAnsi="Book Antiqua"/>
          <w:b/>
          <w:caps/>
          <w:sz w:val="24"/>
          <w:szCs w:val="24"/>
        </w:rPr>
      </w:pPr>
      <w:bookmarkStart w:id="79" w:name="OLE_LINK478"/>
      <w:bookmarkStart w:id="80" w:name="OLE_LINK481"/>
      <w:bookmarkStart w:id="81" w:name="OLE_LINK483"/>
      <w:r w:rsidRPr="00C20229">
        <w:rPr>
          <w:rFonts w:ascii="Book Antiqua" w:hAnsi="Book Antiqua"/>
          <w:b/>
          <w:caps/>
          <w:sz w:val="24"/>
          <w:szCs w:val="24"/>
        </w:rPr>
        <w:t>Materials and methods</w:t>
      </w:r>
    </w:p>
    <w:bookmarkEnd w:id="79"/>
    <w:bookmarkEnd w:id="80"/>
    <w:bookmarkEnd w:id="81"/>
    <w:p w:rsidR="00A76B7D" w:rsidRPr="00C20229" w:rsidRDefault="00AD00C5" w:rsidP="0021726D">
      <w:pPr>
        <w:tabs>
          <w:tab w:val="left" w:pos="720"/>
          <w:tab w:val="left" w:pos="900"/>
          <w:tab w:val="left" w:pos="1260"/>
          <w:tab w:val="left" w:pos="4320"/>
          <w:tab w:val="left" w:pos="5105"/>
        </w:tabs>
        <w:spacing w:after="0" w:line="360" w:lineRule="auto"/>
        <w:jc w:val="both"/>
        <w:rPr>
          <w:rFonts w:ascii="Book Antiqua" w:eastAsia="宋体" w:hAnsi="Book Antiqua" w:cs="Arial"/>
          <w:sz w:val="24"/>
          <w:szCs w:val="24"/>
          <w:lang w:eastAsia="zh-CN"/>
        </w:rPr>
      </w:pPr>
      <w:r w:rsidRPr="00C20229">
        <w:rPr>
          <w:rFonts w:ascii="Book Antiqua" w:hAnsi="Book Antiqua" w:cs="Arial"/>
          <w:sz w:val="24"/>
          <w:szCs w:val="24"/>
        </w:rPr>
        <w:t xml:space="preserve">The study was conducted in </w:t>
      </w:r>
      <w:r w:rsidR="000213CF" w:rsidRPr="00C20229">
        <w:rPr>
          <w:rFonts w:ascii="Book Antiqua" w:hAnsi="Book Antiqua" w:cs="Arial"/>
          <w:sz w:val="24"/>
          <w:szCs w:val="24"/>
        </w:rPr>
        <w:t xml:space="preserve">Department of Preventive and Social Medicine in collaboration with department of Surgery in a tertiary care referral and research institute of </w:t>
      </w:r>
      <w:r w:rsidRPr="00C20229">
        <w:rPr>
          <w:rFonts w:ascii="Book Antiqua" w:hAnsi="Book Antiqua" w:cs="Arial"/>
          <w:sz w:val="24"/>
          <w:szCs w:val="24"/>
        </w:rPr>
        <w:t xml:space="preserve">India. This study was conducted from period of </w:t>
      </w:r>
      <w:r w:rsidR="000213CF" w:rsidRPr="00C20229">
        <w:rPr>
          <w:rFonts w:ascii="Book Antiqua" w:hAnsi="Book Antiqua" w:cs="Arial"/>
          <w:sz w:val="24"/>
          <w:szCs w:val="24"/>
        </w:rPr>
        <w:t>two years</w:t>
      </w:r>
      <w:r w:rsidRPr="00C20229">
        <w:rPr>
          <w:rFonts w:ascii="Book Antiqua" w:hAnsi="Book Antiqua" w:cs="Arial"/>
          <w:sz w:val="24"/>
          <w:szCs w:val="24"/>
        </w:rPr>
        <w:t xml:space="preserve">. </w:t>
      </w:r>
      <w:r w:rsidR="000213CF" w:rsidRPr="00C20229">
        <w:rPr>
          <w:rFonts w:ascii="Book Antiqua" w:hAnsi="Book Antiqua" w:cs="Arial"/>
          <w:sz w:val="24"/>
          <w:szCs w:val="24"/>
        </w:rPr>
        <w:t xml:space="preserve">This study </w:t>
      </w:r>
      <w:r w:rsidR="000213CF" w:rsidRPr="00C20229">
        <w:rPr>
          <w:rFonts w:ascii="Book Antiqua" w:hAnsi="Book Antiqua" w:cs="Arial"/>
          <w:noProof/>
          <w:sz w:val="24"/>
          <w:szCs w:val="24"/>
        </w:rPr>
        <w:t xml:space="preserve">was </w:t>
      </w:r>
      <w:r w:rsidR="000213CF" w:rsidRPr="00C20229">
        <w:rPr>
          <w:rFonts w:ascii="Book Antiqua" w:hAnsi="Book Antiqua" w:cs="Arial"/>
          <w:noProof/>
          <w:sz w:val="24"/>
          <w:szCs w:val="24"/>
        </w:rPr>
        <w:lastRenderedPageBreak/>
        <w:t>approved by</w:t>
      </w:r>
      <w:r w:rsidR="000213CF" w:rsidRPr="00C20229">
        <w:rPr>
          <w:rFonts w:ascii="Book Antiqua" w:hAnsi="Book Antiqua" w:cs="Arial"/>
          <w:sz w:val="24"/>
          <w:szCs w:val="24"/>
        </w:rPr>
        <w:t xml:space="preserve"> the institute Ethics Committee. The nature, methodology of the study was explained to the patient and informed consent was obtained. All the </w:t>
      </w:r>
      <w:r w:rsidR="00554872" w:rsidRPr="00C20229">
        <w:rPr>
          <w:rFonts w:ascii="Book Antiqua" w:hAnsi="Book Antiqua" w:cs="Arial"/>
          <w:sz w:val="24"/>
          <w:szCs w:val="24"/>
        </w:rPr>
        <w:t>information</w:t>
      </w:r>
      <w:r w:rsidR="000213CF" w:rsidRPr="00C20229">
        <w:rPr>
          <w:rFonts w:ascii="Book Antiqua" w:hAnsi="Book Antiqua" w:cs="Arial"/>
          <w:sz w:val="24"/>
          <w:szCs w:val="24"/>
        </w:rPr>
        <w:t xml:space="preserve"> collected </w:t>
      </w:r>
      <w:r w:rsidR="00554872" w:rsidRPr="00C20229">
        <w:rPr>
          <w:rFonts w:ascii="Book Antiqua" w:hAnsi="Book Antiqua" w:cs="Arial"/>
          <w:sz w:val="24"/>
          <w:szCs w:val="24"/>
        </w:rPr>
        <w:t>was</w:t>
      </w:r>
      <w:r w:rsidR="000213CF" w:rsidRPr="00C20229">
        <w:rPr>
          <w:rFonts w:ascii="Book Antiqua" w:hAnsi="Book Antiqua" w:cs="Arial"/>
          <w:sz w:val="24"/>
          <w:szCs w:val="24"/>
        </w:rPr>
        <w:t xml:space="preserve"> kept confidential and patient was given full freedom to withdraw from the study at any point during the study. All provisions of the Declaration of Helsinki were followed in this study.</w:t>
      </w:r>
    </w:p>
    <w:p w:rsidR="0039457A" w:rsidRPr="00C20229" w:rsidRDefault="00AD00C5" w:rsidP="00A76B7D">
      <w:pPr>
        <w:tabs>
          <w:tab w:val="left" w:pos="720"/>
          <w:tab w:val="left" w:pos="900"/>
          <w:tab w:val="left" w:pos="1260"/>
          <w:tab w:val="left" w:pos="4320"/>
          <w:tab w:val="left" w:pos="5105"/>
        </w:tabs>
        <w:spacing w:after="0" w:line="360" w:lineRule="auto"/>
        <w:ind w:firstLineChars="100" w:firstLine="240"/>
        <w:jc w:val="both"/>
        <w:rPr>
          <w:rFonts w:ascii="Book Antiqua" w:hAnsi="Book Antiqua" w:cs="Arial"/>
          <w:sz w:val="24"/>
          <w:szCs w:val="24"/>
        </w:rPr>
      </w:pPr>
      <w:r w:rsidRPr="00C20229">
        <w:rPr>
          <w:rFonts w:ascii="Book Antiqua" w:hAnsi="Book Antiqua" w:cs="Arial"/>
          <w:sz w:val="24"/>
          <w:szCs w:val="24"/>
        </w:rPr>
        <w:t xml:space="preserve">All consecutive patients with confirmed histopathology diagnosis were included. Histopathology was done either pre-operatively or postoperatively. Diagnosis of </w:t>
      </w:r>
      <w:r w:rsidR="00881D3F" w:rsidRPr="00C20229">
        <w:rPr>
          <w:rFonts w:ascii="Book Antiqua" w:hAnsi="Book Antiqua" w:cs="Arial"/>
          <w:sz w:val="24"/>
          <w:szCs w:val="24"/>
        </w:rPr>
        <w:t>CRC</w:t>
      </w:r>
      <w:r w:rsidRPr="00C20229">
        <w:rPr>
          <w:rFonts w:ascii="Book Antiqua" w:hAnsi="Book Antiqua" w:cs="Arial"/>
          <w:sz w:val="24"/>
          <w:szCs w:val="24"/>
        </w:rPr>
        <w:t xml:space="preserve"> was confirmed by per-rectal </w:t>
      </w:r>
      <w:proofErr w:type="spellStart"/>
      <w:r w:rsidRPr="00C20229">
        <w:rPr>
          <w:rFonts w:ascii="Book Antiqua" w:hAnsi="Book Antiqua" w:cs="Arial"/>
          <w:sz w:val="24"/>
          <w:szCs w:val="24"/>
        </w:rPr>
        <w:t>sigmoidoscopic</w:t>
      </w:r>
      <w:proofErr w:type="spellEnd"/>
      <w:r w:rsidRPr="00C20229">
        <w:rPr>
          <w:rFonts w:ascii="Book Antiqua" w:hAnsi="Book Antiqua" w:cs="Arial"/>
          <w:sz w:val="24"/>
          <w:szCs w:val="24"/>
        </w:rPr>
        <w:t xml:space="preserve"> or endoscopic biopsy. In case where resection for colorectal malignancy was done as an emergency surgical procedure, the diagnosis was confirmed post operatively. </w:t>
      </w:r>
      <w:r w:rsidR="00881D3F" w:rsidRPr="00C20229">
        <w:rPr>
          <w:rFonts w:ascii="Book Antiqua" w:hAnsi="Book Antiqua" w:cs="Arial"/>
          <w:sz w:val="24"/>
          <w:szCs w:val="24"/>
        </w:rPr>
        <w:t>CRC</w:t>
      </w:r>
      <w:r w:rsidRPr="00C20229">
        <w:rPr>
          <w:rFonts w:ascii="Book Antiqua" w:hAnsi="Book Antiqua" w:cs="Arial"/>
          <w:sz w:val="24"/>
          <w:szCs w:val="24"/>
        </w:rPr>
        <w:t xml:space="preserve"> patients with co-existing malignancy were excluded. Age (± 5 years) and gender matched controls were selected among the patients admitted in Surgery ward for various conditions like inguinal hernia, varicose veins, necrotizing fasciitis and diabetic foot. </w:t>
      </w:r>
    </w:p>
    <w:p w:rsidR="0039457A" w:rsidRPr="00C20229" w:rsidRDefault="00AD00C5" w:rsidP="00A76B7D">
      <w:pPr>
        <w:autoSpaceDE w:val="0"/>
        <w:autoSpaceDN w:val="0"/>
        <w:adjustRightInd w:val="0"/>
        <w:spacing w:after="0" w:line="360" w:lineRule="auto"/>
        <w:ind w:firstLineChars="100" w:firstLine="240"/>
        <w:jc w:val="both"/>
        <w:rPr>
          <w:rFonts w:ascii="Book Antiqua" w:hAnsi="Book Antiqua" w:cs="Arial"/>
          <w:sz w:val="24"/>
          <w:szCs w:val="24"/>
        </w:rPr>
      </w:pPr>
      <w:r w:rsidRPr="00C20229">
        <w:rPr>
          <w:rFonts w:ascii="Book Antiqua" w:hAnsi="Book Antiqua" w:cs="Arial"/>
          <w:sz w:val="24"/>
          <w:szCs w:val="24"/>
        </w:rPr>
        <w:t xml:space="preserve">Patients with co-existing malignancies, familial adenomatous polyposis and patients admitted with any abdominal disorders were excluded from the study. Controls were selected within one week after selecting the case. When more than one control was eligible then control was selected by simple random methods using lots. During initial phase of the study, </w:t>
      </w:r>
      <w:r w:rsidR="00A76B7D" w:rsidRPr="00C20229">
        <w:rPr>
          <w:rFonts w:ascii="Book Antiqua" w:hAnsi="Book Antiqua" w:cs="Arial"/>
          <w:sz w:val="24"/>
          <w:szCs w:val="24"/>
        </w:rPr>
        <w:t>f</w:t>
      </w:r>
      <w:r w:rsidRPr="00C20229">
        <w:rPr>
          <w:rFonts w:ascii="Book Antiqua" w:hAnsi="Book Antiqua" w:cs="Arial"/>
          <w:sz w:val="24"/>
          <w:szCs w:val="24"/>
        </w:rPr>
        <w:t xml:space="preserve">ood </w:t>
      </w:r>
      <w:r w:rsidR="00A76B7D" w:rsidRPr="00C20229">
        <w:rPr>
          <w:rFonts w:ascii="Book Antiqua" w:hAnsi="Book Antiqua" w:cs="Arial"/>
          <w:sz w:val="24"/>
          <w:szCs w:val="24"/>
        </w:rPr>
        <w:t>frequency</w:t>
      </w:r>
      <w:r w:rsidR="00AE2A73" w:rsidRPr="00C20229">
        <w:rPr>
          <w:rFonts w:ascii="Book Antiqua" w:hAnsi="Book Antiqua" w:cs="Arial"/>
          <w:sz w:val="24"/>
          <w:szCs w:val="24"/>
        </w:rPr>
        <w:t xml:space="preserve"> </w:t>
      </w:r>
      <w:r w:rsidR="00A76B7D" w:rsidRPr="00C20229">
        <w:rPr>
          <w:rFonts w:ascii="Book Antiqua" w:hAnsi="Book Antiqua" w:cs="Arial"/>
          <w:sz w:val="24"/>
          <w:szCs w:val="24"/>
        </w:rPr>
        <w:t>q</w:t>
      </w:r>
      <w:r w:rsidRPr="00C20229">
        <w:rPr>
          <w:rFonts w:ascii="Book Antiqua" w:hAnsi="Book Antiqua" w:cs="Arial"/>
          <w:sz w:val="24"/>
          <w:szCs w:val="24"/>
        </w:rPr>
        <w:t xml:space="preserve">uestionnaire (FFQ) was developed and face validation was carried out by circulating among the faculty who were involved in the study. Pre-testing was done among 10 patients admitted in the </w:t>
      </w:r>
      <w:r w:rsidR="00A76B7D" w:rsidRPr="00C20229">
        <w:rPr>
          <w:rFonts w:ascii="Book Antiqua" w:hAnsi="Book Antiqua" w:cs="Arial"/>
          <w:sz w:val="24"/>
          <w:szCs w:val="24"/>
        </w:rPr>
        <w:t>s</w:t>
      </w:r>
      <w:r w:rsidRPr="00C20229">
        <w:rPr>
          <w:rFonts w:ascii="Book Antiqua" w:hAnsi="Book Antiqua" w:cs="Arial"/>
          <w:sz w:val="24"/>
          <w:szCs w:val="24"/>
        </w:rPr>
        <w:t xml:space="preserve">urgery ward by investigator trained in data collection techniques. It helped to estimate the average time taken for questionnaire administration, examination and to check for comprehensibility of participants to the questions. </w:t>
      </w:r>
    </w:p>
    <w:p w:rsidR="003D5166" w:rsidRPr="00C20229" w:rsidRDefault="00AD00C5" w:rsidP="00A76B7D">
      <w:pPr>
        <w:autoSpaceDE w:val="0"/>
        <w:autoSpaceDN w:val="0"/>
        <w:adjustRightInd w:val="0"/>
        <w:spacing w:after="0" w:line="360" w:lineRule="auto"/>
        <w:ind w:firstLineChars="100" w:firstLine="240"/>
        <w:jc w:val="both"/>
        <w:rPr>
          <w:rFonts w:ascii="Book Antiqua" w:hAnsi="Book Antiqua" w:cs="Arial"/>
          <w:bCs/>
          <w:sz w:val="24"/>
          <w:szCs w:val="24"/>
        </w:rPr>
      </w:pPr>
      <w:r w:rsidRPr="00C20229">
        <w:rPr>
          <w:rFonts w:ascii="Book Antiqua" w:hAnsi="Book Antiqua" w:cs="Arial"/>
          <w:sz w:val="24"/>
          <w:szCs w:val="24"/>
        </w:rPr>
        <w:t>After pre-testing of questionnaire necessary modifications were carried out. After obtaining informed consent case</w:t>
      </w:r>
      <w:r w:rsidR="00DA4B89" w:rsidRPr="00C20229">
        <w:rPr>
          <w:rFonts w:ascii="Book Antiqua" w:hAnsi="Book Antiqua" w:cs="Arial"/>
          <w:sz w:val="24"/>
          <w:szCs w:val="24"/>
        </w:rPr>
        <w:t>s</w:t>
      </w:r>
      <w:r w:rsidRPr="00C20229">
        <w:rPr>
          <w:rFonts w:ascii="Book Antiqua" w:hAnsi="Book Antiqua" w:cs="Arial"/>
          <w:sz w:val="24"/>
          <w:szCs w:val="24"/>
        </w:rPr>
        <w:t xml:space="preserve"> and controls were interviewed ensuring privacy, in similar interview setting, with same duration of time for both cases and controls without any leading question. Average </w:t>
      </w:r>
      <w:r w:rsidR="00F51B78" w:rsidRPr="00C20229">
        <w:rPr>
          <w:rFonts w:ascii="Book Antiqua" w:hAnsi="Book Antiqua" w:cs="Arial"/>
          <w:sz w:val="24"/>
          <w:szCs w:val="24"/>
        </w:rPr>
        <w:t>time taken for each interview was around 45 min. Anthropometric measurements was</w:t>
      </w:r>
      <w:r w:rsidRPr="00C20229">
        <w:rPr>
          <w:rFonts w:ascii="Book Antiqua" w:hAnsi="Book Antiqua" w:cs="Arial"/>
          <w:sz w:val="24"/>
          <w:szCs w:val="24"/>
        </w:rPr>
        <w:t xml:space="preserve"> taken at the end of the interview. </w:t>
      </w:r>
      <w:r w:rsidRPr="00C20229">
        <w:rPr>
          <w:rFonts w:ascii="Book Antiqua" w:hAnsi="Book Antiqua" w:cs="Arial"/>
          <w:bCs/>
          <w:sz w:val="24"/>
          <w:szCs w:val="24"/>
        </w:rPr>
        <w:t xml:space="preserve">Pre-tested questionnaire which elicited information on demographic parameters like name, age, </w:t>
      </w:r>
      <w:r w:rsidRPr="00C20229">
        <w:rPr>
          <w:rFonts w:ascii="Book Antiqua" w:hAnsi="Book Antiqua" w:cs="Arial"/>
          <w:bCs/>
          <w:sz w:val="24"/>
          <w:szCs w:val="24"/>
        </w:rPr>
        <w:lastRenderedPageBreak/>
        <w:t xml:space="preserve">gender; Social variables like education, occupation, income, presenting complaints; biological variables like family history of </w:t>
      </w:r>
      <w:r w:rsidR="000250D2" w:rsidRPr="00C20229">
        <w:rPr>
          <w:rFonts w:ascii="Book Antiqua" w:hAnsi="Book Antiqua" w:cs="Arial"/>
          <w:bCs/>
          <w:sz w:val="24"/>
          <w:szCs w:val="24"/>
        </w:rPr>
        <w:t>CRC</w:t>
      </w:r>
      <w:r w:rsidRPr="00C20229">
        <w:rPr>
          <w:rFonts w:ascii="Book Antiqua" w:hAnsi="Book Antiqua" w:cs="Arial"/>
          <w:bCs/>
          <w:sz w:val="24"/>
          <w:szCs w:val="24"/>
        </w:rPr>
        <w:t xml:space="preserve"> in first degree relatives, history of diabetes mellitus; behavioral factors like tobacco use both smoking and smokeless form, alcohol consumption and physical activity.</w:t>
      </w:r>
    </w:p>
    <w:p w:rsidR="0039457A" w:rsidRPr="00C20229" w:rsidRDefault="006812A5" w:rsidP="00A76B7D">
      <w:pPr>
        <w:autoSpaceDE w:val="0"/>
        <w:autoSpaceDN w:val="0"/>
        <w:adjustRightInd w:val="0"/>
        <w:spacing w:after="0" w:line="360" w:lineRule="auto"/>
        <w:ind w:firstLineChars="100" w:firstLine="240"/>
        <w:jc w:val="both"/>
        <w:rPr>
          <w:rFonts w:ascii="Book Antiqua" w:hAnsi="Book Antiqua" w:cs="Arial"/>
          <w:sz w:val="24"/>
          <w:szCs w:val="24"/>
        </w:rPr>
      </w:pPr>
      <w:r w:rsidRPr="00C20229">
        <w:rPr>
          <w:rFonts w:ascii="Book Antiqua" w:hAnsi="Book Antiqua" w:cs="Arial"/>
          <w:bCs/>
          <w:sz w:val="24"/>
          <w:szCs w:val="24"/>
        </w:rPr>
        <w:t xml:space="preserve">The alcohol consumption among study participants was measured and classified as per the WHO </w:t>
      </w:r>
      <w:proofErr w:type="spellStart"/>
      <w:r w:rsidR="00326D44" w:rsidRPr="00C20229">
        <w:rPr>
          <w:rFonts w:ascii="Book Antiqua" w:hAnsi="Book Antiqua" w:cs="Arial"/>
          <w:bCs/>
          <w:sz w:val="24"/>
          <w:szCs w:val="24"/>
        </w:rPr>
        <w:t>STEPwise</w:t>
      </w:r>
      <w:proofErr w:type="spellEnd"/>
      <w:r w:rsidR="00326D44" w:rsidRPr="00C20229">
        <w:rPr>
          <w:rFonts w:ascii="Book Antiqua" w:hAnsi="Book Antiqua" w:cs="Arial"/>
          <w:bCs/>
          <w:sz w:val="24"/>
          <w:szCs w:val="24"/>
        </w:rPr>
        <w:t xml:space="preserve"> approach to surveillance of non</w:t>
      </w:r>
      <w:r w:rsidR="000F04E8" w:rsidRPr="00C20229">
        <w:rPr>
          <w:rFonts w:ascii="Book Antiqua" w:hAnsi="Book Antiqua" w:cs="Arial"/>
          <w:bCs/>
          <w:sz w:val="24"/>
          <w:szCs w:val="24"/>
        </w:rPr>
        <w:t>-</w:t>
      </w:r>
      <w:r w:rsidR="00326D44" w:rsidRPr="00C20229">
        <w:rPr>
          <w:rFonts w:ascii="Book Antiqua" w:hAnsi="Book Antiqua" w:cs="Arial"/>
          <w:bCs/>
          <w:sz w:val="24"/>
          <w:szCs w:val="24"/>
        </w:rPr>
        <w:t>communicable diseases</w:t>
      </w:r>
      <w:r w:rsidR="000F04E8" w:rsidRPr="00C20229">
        <w:rPr>
          <w:rFonts w:ascii="Book Antiqua" w:hAnsi="Book Antiqua" w:cs="Arial"/>
          <w:bCs/>
          <w:sz w:val="24"/>
          <w:szCs w:val="24"/>
        </w:rPr>
        <w:t xml:space="preserve">. The </w:t>
      </w:r>
      <w:r w:rsidRPr="00C20229">
        <w:rPr>
          <w:rFonts w:ascii="Book Antiqua" w:hAnsi="Book Antiqua" w:cs="Arial"/>
          <w:bCs/>
          <w:sz w:val="24"/>
          <w:szCs w:val="24"/>
        </w:rPr>
        <w:t>STEPS</w:t>
      </w:r>
      <w:r w:rsidR="000F04E8" w:rsidRPr="00C20229">
        <w:rPr>
          <w:rFonts w:ascii="Book Antiqua" w:hAnsi="Book Antiqua" w:cs="Arial"/>
          <w:bCs/>
          <w:sz w:val="24"/>
          <w:szCs w:val="24"/>
        </w:rPr>
        <w:t xml:space="preserve"> questionnaires used for the study are </w:t>
      </w:r>
      <w:r w:rsidR="00326D44" w:rsidRPr="00C20229">
        <w:rPr>
          <w:rFonts w:ascii="Book Antiqua" w:hAnsi="Book Antiqua" w:cs="Arial"/>
          <w:bCs/>
          <w:sz w:val="24"/>
          <w:szCs w:val="24"/>
        </w:rPr>
        <w:t>available</w:t>
      </w:r>
      <w:r w:rsidR="000F04E8" w:rsidRPr="00C20229">
        <w:rPr>
          <w:rFonts w:ascii="Book Antiqua" w:hAnsi="Book Antiqua" w:cs="Arial"/>
          <w:bCs/>
          <w:sz w:val="24"/>
          <w:szCs w:val="24"/>
        </w:rPr>
        <w:t xml:space="preserve"> in the internet </w:t>
      </w:r>
      <w:r w:rsidR="00326D44" w:rsidRPr="00C20229">
        <w:rPr>
          <w:rFonts w:ascii="Book Antiqua" w:hAnsi="Book Antiqua" w:cs="Arial"/>
          <w:bCs/>
          <w:sz w:val="24"/>
          <w:szCs w:val="24"/>
        </w:rPr>
        <w:t>from</w:t>
      </w:r>
      <w:r w:rsidR="000F04E8" w:rsidRPr="00C20229">
        <w:rPr>
          <w:rFonts w:ascii="Book Antiqua" w:hAnsi="Book Antiqua" w:cs="Arial"/>
          <w:bCs/>
          <w:sz w:val="24"/>
          <w:szCs w:val="24"/>
        </w:rPr>
        <w:t>: http://www.who.int/ncd_surviellance/en/steps_framework</w:t>
      </w:r>
      <w:r w:rsidR="000F04E8" w:rsidRPr="00C20229">
        <w:rPr>
          <w:rFonts w:ascii="Book Antiqua" w:hAnsi="Book Antiqua" w:cs="Arial"/>
          <w:bCs/>
          <w:sz w:val="24"/>
          <w:szCs w:val="24"/>
        </w:rPr>
        <w:softHyphen/>
        <w:t>_dec03.pdf</w:t>
      </w:r>
      <w:r w:rsidRPr="00C20229">
        <w:rPr>
          <w:rFonts w:ascii="Book Antiqua" w:hAnsi="Book Antiqua" w:cs="Arial"/>
          <w:bCs/>
          <w:sz w:val="24"/>
          <w:szCs w:val="24"/>
        </w:rPr>
        <w:t>.</w:t>
      </w:r>
      <w:r w:rsidR="00A76BF8" w:rsidRPr="00C20229">
        <w:rPr>
          <w:rFonts w:ascii="Book Antiqua" w:hAnsi="Book Antiqua" w:cs="Arial"/>
          <w:bCs/>
          <w:sz w:val="24"/>
          <w:szCs w:val="24"/>
        </w:rPr>
        <w:t xml:space="preserve"> T</w:t>
      </w:r>
      <w:r w:rsidRPr="00C20229">
        <w:rPr>
          <w:rFonts w:ascii="Book Antiqua" w:hAnsi="Book Antiqua" w:cs="Arial"/>
          <w:bCs/>
          <w:sz w:val="24"/>
          <w:szCs w:val="24"/>
        </w:rPr>
        <w:t>he</w:t>
      </w:r>
      <w:r w:rsidR="000F04E8" w:rsidRPr="00C20229">
        <w:rPr>
          <w:rFonts w:ascii="Book Antiqua" w:hAnsi="Book Antiqua" w:cs="Arial"/>
          <w:bCs/>
          <w:sz w:val="24"/>
          <w:szCs w:val="24"/>
        </w:rPr>
        <w:t xml:space="preserve"> </w:t>
      </w:r>
      <w:r w:rsidRPr="00C20229">
        <w:rPr>
          <w:rFonts w:ascii="Book Antiqua" w:hAnsi="Book Antiqua" w:cs="Arial"/>
          <w:bCs/>
          <w:sz w:val="24"/>
          <w:szCs w:val="24"/>
        </w:rPr>
        <w:t xml:space="preserve">alcohol consumption pattern of drinkers (amount, type and frequency) was noted and converted in terms of average alcohol consumed in grams per day. These were further classified as abstainers (who never consumed alcohol in past 12 </w:t>
      </w:r>
      <w:proofErr w:type="spellStart"/>
      <w:r w:rsidRPr="00C20229">
        <w:rPr>
          <w:rFonts w:ascii="Book Antiqua" w:hAnsi="Book Antiqua" w:cs="Arial"/>
          <w:bCs/>
          <w:sz w:val="24"/>
          <w:szCs w:val="24"/>
        </w:rPr>
        <w:t>mo</w:t>
      </w:r>
      <w:proofErr w:type="spellEnd"/>
      <w:r w:rsidRPr="00C20229">
        <w:rPr>
          <w:rFonts w:ascii="Book Antiqua" w:hAnsi="Book Antiqua" w:cs="Arial"/>
          <w:bCs/>
          <w:sz w:val="24"/>
          <w:szCs w:val="24"/>
        </w:rPr>
        <w:t>), grade I (&lt; 39.9</w:t>
      </w:r>
      <w:r w:rsidR="00830928" w:rsidRPr="00C20229">
        <w:rPr>
          <w:rFonts w:ascii="Book Antiqua" w:eastAsiaTheme="minorEastAsia" w:hAnsi="Book Antiqua" w:cs="Arial" w:hint="eastAsia"/>
          <w:bCs/>
          <w:sz w:val="24"/>
          <w:szCs w:val="24"/>
          <w:lang w:eastAsia="zh-CN"/>
        </w:rPr>
        <w:t xml:space="preserve"> </w:t>
      </w:r>
      <w:r w:rsidR="00A76B7D" w:rsidRPr="00C20229">
        <w:rPr>
          <w:rFonts w:ascii="Book Antiqua" w:hAnsi="Book Antiqua" w:cs="Arial"/>
          <w:bCs/>
          <w:sz w:val="24"/>
          <w:szCs w:val="24"/>
        </w:rPr>
        <w:t>g/d</w:t>
      </w:r>
      <w:r w:rsidRPr="00C20229">
        <w:rPr>
          <w:rFonts w:ascii="Book Antiqua" w:hAnsi="Book Antiqua" w:cs="Arial"/>
          <w:bCs/>
          <w:sz w:val="24"/>
          <w:szCs w:val="24"/>
        </w:rPr>
        <w:t>), grade 2 (40</w:t>
      </w:r>
      <w:r w:rsidR="00A76B7D" w:rsidRPr="00C20229">
        <w:rPr>
          <w:rFonts w:ascii="Book Antiqua" w:eastAsia="宋体" w:hAnsi="Book Antiqua" w:cs="Arial" w:hint="eastAsia"/>
          <w:bCs/>
          <w:sz w:val="24"/>
          <w:szCs w:val="24"/>
          <w:lang w:eastAsia="zh-CN"/>
        </w:rPr>
        <w:t>-</w:t>
      </w:r>
      <w:r w:rsidRPr="00C20229">
        <w:rPr>
          <w:rFonts w:ascii="Book Antiqua" w:hAnsi="Book Antiqua" w:cs="Arial"/>
          <w:bCs/>
          <w:sz w:val="24"/>
          <w:szCs w:val="24"/>
        </w:rPr>
        <w:t>59.9</w:t>
      </w:r>
      <w:r w:rsidR="00830928" w:rsidRPr="00C20229">
        <w:rPr>
          <w:rFonts w:ascii="Book Antiqua" w:eastAsiaTheme="minorEastAsia" w:hAnsi="Book Antiqua" w:cs="Arial" w:hint="eastAsia"/>
          <w:bCs/>
          <w:sz w:val="24"/>
          <w:szCs w:val="24"/>
          <w:lang w:eastAsia="zh-CN"/>
        </w:rPr>
        <w:t xml:space="preserve"> </w:t>
      </w:r>
      <w:r w:rsidRPr="00C20229">
        <w:rPr>
          <w:rFonts w:ascii="Book Antiqua" w:hAnsi="Book Antiqua" w:cs="Arial"/>
          <w:bCs/>
          <w:sz w:val="24"/>
          <w:szCs w:val="24"/>
        </w:rPr>
        <w:t>g/d) and grade 3 (</w:t>
      </w:r>
      <w:r w:rsidR="0095008C" w:rsidRPr="00C20229">
        <w:rPr>
          <w:rFonts w:ascii="Book Antiqua" w:hAnsi="Book Antiqua" w:cs="Arial"/>
          <w:bCs/>
          <w:sz w:val="24"/>
          <w:szCs w:val="24"/>
        </w:rPr>
        <w:t xml:space="preserve">&gt; </w:t>
      </w:r>
      <w:r w:rsidRPr="00C20229">
        <w:rPr>
          <w:rFonts w:ascii="Book Antiqua" w:hAnsi="Book Antiqua" w:cs="Arial"/>
          <w:bCs/>
          <w:sz w:val="24"/>
          <w:szCs w:val="24"/>
        </w:rPr>
        <w:t>60</w:t>
      </w:r>
      <w:r w:rsidR="00830928" w:rsidRPr="00C20229">
        <w:rPr>
          <w:rFonts w:ascii="Book Antiqua" w:eastAsiaTheme="minorEastAsia" w:hAnsi="Book Antiqua" w:cs="Arial" w:hint="eastAsia"/>
          <w:bCs/>
          <w:sz w:val="24"/>
          <w:szCs w:val="24"/>
          <w:lang w:eastAsia="zh-CN"/>
        </w:rPr>
        <w:t xml:space="preserve"> </w:t>
      </w:r>
      <w:r w:rsidRPr="00C20229">
        <w:rPr>
          <w:rFonts w:ascii="Book Antiqua" w:hAnsi="Book Antiqua" w:cs="Arial"/>
          <w:bCs/>
          <w:sz w:val="24"/>
          <w:szCs w:val="24"/>
        </w:rPr>
        <w:t xml:space="preserve">g/d). The physical activity was measured using international physical activity questionnaire- short version. Metabolic equivalent (MET) levels for walking, moderate and vigorous intensity activities were taken as 3.3, 4.0 and 8.0. The activities </w:t>
      </w:r>
      <w:r w:rsidR="00A76BF8" w:rsidRPr="00C20229">
        <w:rPr>
          <w:rFonts w:ascii="Book Antiqua" w:hAnsi="Book Antiqua" w:cs="Arial"/>
          <w:bCs/>
          <w:sz w:val="24"/>
          <w:szCs w:val="24"/>
        </w:rPr>
        <w:t xml:space="preserve">were </w:t>
      </w:r>
      <w:r w:rsidRPr="00C20229">
        <w:rPr>
          <w:rFonts w:ascii="Book Antiqua" w:hAnsi="Book Antiqua" w:cs="Arial"/>
          <w:bCs/>
          <w:sz w:val="24"/>
          <w:szCs w:val="24"/>
        </w:rPr>
        <w:t>measured separately</w:t>
      </w:r>
      <w:r w:rsidR="00A76BF8" w:rsidRPr="00C20229">
        <w:rPr>
          <w:rFonts w:ascii="Book Antiqua" w:hAnsi="Book Antiqua" w:cs="Arial"/>
          <w:bCs/>
          <w:sz w:val="24"/>
          <w:szCs w:val="24"/>
        </w:rPr>
        <w:t xml:space="preserve"> (M</w:t>
      </w:r>
      <w:r w:rsidR="00335BBF" w:rsidRPr="00C20229">
        <w:rPr>
          <w:rFonts w:ascii="Book Antiqua" w:hAnsi="Book Antiqua" w:cs="Arial"/>
          <w:bCs/>
          <w:sz w:val="24"/>
          <w:szCs w:val="24"/>
        </w:rPr>
        <w:t xml:space="preserve">ET level </w:t>
      </w:r>
      <w:r w:rsidR="00335BBF" w:rsidRPr="00C20229">
        <w:rPr>
          <w:rFonts w:ascii="Times New Roman" w:hAnsi="Times New Roman"/>
          <w:bCs/>
          <w:sz w:val="24"/>
          <w:szCs w:val="24"/>
        </w:rPr>
        <w:t>×</w:t>
      </w:r>
      <w:r w:rsidR="00335BBF" w:rsidRPr="00C20229">
        <w:rPr>
          <w:rFonts w:ascii="Book Antiqua" w:hAnsi="Book Antiqua" w:cs="Arial"/>
          <w:bCs/>
          <w:sz w:val="24"/>
          <w:szCs w:val="24"/>
        </w:rPr>
        <w:t xml:space="preserve"> minutes of activity/d</w:t>
      </w:r>
      <w:r w:rsidR="000C3328">
        <w:rPr>
          <w:rFonts w:ascii="Book Antiqua" w:eastAsiaTheme="minorEastAsia" w:hAnsi="Book Antiqua" w:cs="Arial" w:hint="eastAsia"/>
          <w:bCs/>
          <w:sz w:val="24"/>
          <w:szCs w:val="24"/>
          <w:lang w:eastAsia="zh-CN"/>
        </w:rPr>
        <w:t xml:space="preserve"> </w:t>
      </w:r>
      <w:r w:rsidR="00335BBF" w:rsidRPr="00C20229">
        <w:rPr>
          <w:rFonts w:ascii="Times New Roman" w:hAnsi="Times New Roman"/>
          <w:bCs/>
          <w:sz w:val="24"/>
          <w:szCs w:val="24"/>
        </w:rPr>
        <w:t>×</w:t>
      </w:r>
      <w:r w:rsidR="00A76BF8" w:rsidRPr="00C20229">
        <w:rPr>
          <w:rFonts w:ascii="Book Antiqua" w:hAnsi="Book Antiqua" w:cs="Arial"/>
          <w:bCs/>
          <w:sz w:val="24"/>
          <w:szCs w:val="24"/>
        </w:rPr>
        <w:t xml:space="preserve"> days per week) </w:t>
      </w:r>
      <w:r w:rsidR="00335BBF" w:rsidRPr="00C20229">
        <w:rPr>
          <w:rFonts w:ascii="Book Antiqua" w:hAnsi="Book Antiqua" w:cs="Arial"/>
          <w:bCs/>
          <w:sz w:val="24"/>
          <w:szCs w:val="24"/>
        </w:rPr>
        <w:t>and expressed as total MET min/w</w:t>
      </w:r>
      <w:r w:rsidR="00A76BF8" w:rsidRPr="00C20229">
        <w:rPr>
          <w:rFonts w:ascii="Book Antiqua" w:hAnsi="Book Antiqua" w:cs="Arial"/>
          <w:bCs/>
          <w:sz w:val="24"/>
          <w:szCs w:val="24"/>
        </w:rPr>
        <w:t>k. Based on the total scores, study participants were categorized in to low (</w:t>
      </w:r>
      <w:r w:rsidR="00905C84" w:rsidRPr="00C20229">
        <w:rPr>
          <w:rFonts w:ascii="Book Antiqua" w:hAnsi="Book Antiqua" w:cs="Arial"/>
          <w:bCs/>
          <w:sz w:val="24"/>
          <w:szCs w:val="24"/>
        </w:rPr>
        <w:t>&lt;</w:t>
      </w:r>
      <w:r w:rsidR="00767A16">
        <w:rPr>
          <w:rFonts w:ascii="Book Antiqua" w:eastAsiaTheme="minorEastAsia" w:hAnsi="Book Antiqua" w:cs="Arial" w:hint="eastAsia"/>
          <w:bCs/>
          <w:sz w:val="24"/>
          <w:szCs w:val="24"/>
          <w:lang w:eastAsia="zh-CN"/>
        </w:rPr>
        <w:t xml:space="preserve"> </w:t>
      </w:r>
      <w:r w:rsidR="00335BBF" w:rsidRPr="00C20229">
        <w:rPr>
          <w:rFonts w:ascii="Book Antiqua" w:hAnsi="Book Antiqua" w:cs="Arial"/>
          <w:bCs/>
          <w:sz w:val="24"/>
          <w:szCs w:val="24"/>
        </w:rPr>
        <w:t>600 MET min/</w:t>
      </w:r>
      <w:proofErr w:type="spellStart"/>
      <w:r w:rsidR="00335BBF" w:rsidRPr="00C20229">
        <w:rPr>
          <w:rFonts w:ascii="Book Antiqua" w:hAnsi="Book Antiqua" w:cs="Arial"/>
          <w:bCs/>
          <w:sz w:val="24"/>
          <w:szCs w:val="24"/>
        </w:rPr>
        <w:t>w</w:t>
      </w:r>
      <w:r w:rsidR="00A76BF8" w:rsidRPr="00C20229">
        <w:rPr>
          <w:rFonts w:ascii="Book Antiqua" w:hAnsi="Book Antiqua" w:cs="Arial"/>
          <w:bCs/>
          <w:sz w:val="24"/>
          <w:szCs w:val="24"/>
        </w:rPr>
        <w:t>k</w:t>
      </w:r>
      <w:proofErr w:type="spellEnd"/>
      <w:r w:rsidR="00A76BF8" w:rsidRPr="00C20229">
        <w:rPr>
          <w:rFonts w:ascii="Book Antiqua" w:hAnsi="Book Antiqua" w:cs="Arial"/>
          <w:bCs/>
          <w:sz w:val="24"/>
          <w:szCs w:val="24"/>
        </w:rPr>
        <w:t>)</w:t>
      </w:r>
      <w:r w:rsidR="00335BBF" w:rsidRPr="00C20229">
        <w:rPr>
          <w:rFonts w:ascii="Book Antiqua" w:hAnsi="Book Antiqua" w:cs="Arial"/>
          <w:bCs/>
          <w:sz w:val="24"/>
          <w:szCs w:val="24"/>
        </w:rPr>
        <w:t>, moderate (600-3000 MET min/</w:t>
      </w:r>
      <w:proofErr w:type="spellStart"/>
      <w:r w:rsidR="00335BBF" w:rsidRPr="00C20229">
        <w:rPr>
          <w:rFonts w:ascii="Book Antiqua" w:hAnsi="Book Antiqua" w:cs="Arial"/>
          <w:bCs/>
          <w:sz w:val="24"/>
          <w:szCs w:val="24"/>
        </w:rPr>
        <w:t>wk</w:t>
      </w:r>
      <w:proofErr w:type="spellEnd"/>
      <w:r w:rsidR="00335BBF" w:rsidRPr="00C20229">
        <w:rPr>
          <w:rFonts w:ascii="Book Antiqua" w:hAnsi="Book Antiqua" w:cs="Arial"/>
          <w:bCs/>
          <w:sz w:val="24"/>
          <w:szCs w:val="24"/>
        </w:rPr>
        <w:t>) and high (&gt; 3000 MET min/</w:t>
      </w:r>
      <w:proofErr w:type="spellStart"/>
      <w:r w:rsidR="00335BBF" w:rsidRPr="00C20229">
        <w:rPr>
          <w:rFonts w:ascii="Book Antiqua" w:hAnsi="Book Antiqua" w:cs="Arial"/>
          <w:bCs/>
          <w:sz w:val="24"/>
          <w:szCs w:val="24"/>
        </w:rPr>
        <w:t>w</w:t>
      </w:r>
      <w:r w:rsidR="00A76BF8" w:rsidRPr="00C20229">
        <w:rPr>
          <w:rFonts w:ascii="Book Antiqua" w:hAnsi="Book Antiqua" w:cs="Arial"/>
          <w:bCs/>
          <w:sz w:val="24"/>
          <w:szCs w:val="24"/>
        </w:rPr>
        <w:t>k</w:t>
      </w:r>
      <w:proofErr w:type="spellEnd"/>
      <w:r w:rsidR="00A76BF8" w:rsidRPr="00C20229">
        <w:rPr>
          <w:rFonts w:ascii="Book Antiqua" w:hAnsi="Book Antiqua" w:cs="Arial"/>
          <w:bCs/>
          <w:sz w:val="24"/>
          <w:szCs w:val="24"/>
        </w:rPr>
        <w:t>) level of physical activity.</w:t>
      </w:r>
    </w:p>
    <w:p w:rsidR="0039457A" w:rsidRPr="00C20229" w:rsidRDefault="00AD00C5" w:rsidP="00335BBF">
      <w:pPr>
        <w:spacing w:after="0" w:line="360" w:lineRule="auto"/>
        <w:ind w:firstLineChars="100" w:firstLine="240"/>
        <w:jc w:val="both"/>
        <w:rPr>
          <w:rFonts w:ascii="Book Antiqua" w:hAnsi="Book Antiqua" w:cs="Arial"/>
          <w:bCs/>
          <w:sz w:val="24"/>
          <w:szCs w:val="24"/>
        </w:rPr>
      </w:pPr>
      <w:r w:rsidRPr="00C20229">
        <w:rPr>
          <w:rFonts w:ascii="Book Antiqua" w:hAnsi="Book Antiqua" w:cs="Arial"/>
          <w:bCs/>
          <w:sz w:val="24"/>
          <w:szCs w:val="24"/>
        </w:rPr>
        <w:t xml:space="preserve">Dietary details were recorded using a </w:t>
      </w:r>
      <w:r w:rsidR="000250D2" w:rsidRPr="00C20229">
        <w:rPr>
          <w:rFonts w:ascii="Book Antiqua" w:hAnsi="Book Antiqua" w:cs="Arial"/>
          <w:bCs/>
          <w:sz w:val="24"/>
          <w:szCs w:val="24"/>
        </w:rPr>
        <w:t xml:space="preserve">FFQ </w:t>
      </w:r>
      <w:r w:rsidRPr="00C20229">
        <w:rPr>
          <w:rFonts w:ascii="Book Antiqua" w:hAnsi="Book Antiqua" w:cs="Arial"/>
          <w:bCs/>
          <w:sz w:val="24"/>
          <w:szCs w:val="24"/>
        </w:rPr>
        <w:t>consisting 29 food items with seven categories (never or hardly ever, once a month, 2-3 times a month, once a week, 2-3 times a week, 4-6 times a week, once a day or more) for egg, chicken, mutton, beef, pork, fruits, vegetables, fried foods, type of oil, type of food, tea, coffee; Anthropometric measurements</w:t>
      </w:r>
      <w:r w:rsidR="005D61FB" w:rsidRPr="00C20229">
        <w:rPr>
          <w:rFonts w:ascii="Book Antiqua" w:hAnsi="Book Antiqua" w:cs="Arial"/>
          <w:bCs/>
          <w:sz w:val="24"/>
          <w:szCs w:val="24"/>
        </w:rPr>
        <w:t xml:space="preserve"> including weight, </w:t>
      </w:r>
      <w:r w:rsidRPr="00C20229">
        <w:rPr>
          <w:rFonts w:ascii="Book Antiqua" w:hAnsi="Book Antiqua" w:cs="Arial"/>
          <w:bCs/>
          <w:sz w:val="24"/>
          <w:szCs w:val="24"/>
        </w:rPr>
        <w:t xml:space="preserve">height, , </w:t>
      </w:r>
      <w:r w:rsidR="005D61FB" w:rsidRPr="00C20229">
        <w:rPr>
          <w:rFonts w:ascii="Book Antiqua" w:hAnsi="Book Antiqua" w:cs="Arial"/>
          <w:bCs/>
          <w:sz w:val="24"/>
          <w:szCs w:val="24"/>
        </w:rPr>
        <w:t xml:space="preserve">hip circumference, </w:t>
      </w:r>
      <w:r w:rsidRPr="00C20229">
        <w:rPr>
          <w:rFonts w:ascii="Book Antiqua" w:hAnsi="Book Antiqua" w:cs="Arial"/>
          <w:bCs/>
          <w:sz w:val="24"/>
          <w:szCs w:val="24"/>
        </w:rPr>
        <w:t xml:space="preserve">waist circumference also </w:t>
      </w:r>
      <w:r w:rsidR="00993CC8" w:rsidRPr="00C20229">
        <w:rPr>
          <w:rFonts w:ascii="Book Antiqua" w:hAnsi="Book Antiqua" w:cs="Arial"/>
          <w:bCs/>
          <w:sz w:val="24"/>
          <w:szCs w:val="24"/>
        </w:rPr>
        <w:t xml:space="preserve">were </w:t>
      </w:r>
      <w:r w:rsidRPr="00C20229">
        <w:rPr>
          <w:rFonts w:ascii="Book Antiqua" w:hAnsi="Book Antiqua" w:cs="Arial"/>
          <w:bCs/>
          <w:sz w:val="24"/>
          <w:szCs w:val="24"/>
        </w:rPr>
        <w:t>recorded.</w:t>
      </w:r>
    </w:p>
    <w:p w:rsidR="0039457A" w:rsidRPr="00C20229" w:rsidRDefault="00AD00C5" w:rsidP="00335BBF">
      <w:pPr>
        <w:autoSpaceDE w:val="0"/>
        <w:autoSpaceDN w:val="0"/>
        <w:adjustRightInd w:val="0"/>
        <w:spacing w:after="0" w:line="360" w:lineRule="auto"/>
        <w:ind w:firstLineChars="100" w:firstLine="240"/>
        <w:jc w:val="both"/>
        <w:rPr>
          <w:rFonts w:ascii="Book Antiqua" w:hAnsi="Book Antiqua" w:cs="Arial"/>
          <w:sz w:val="24"/>
          <w:szCs w:val="24"/>
        </w:rPr>
      </w:pPr>
      <w:r w:rsidRPr="00C20229">
        <w:rPr>
          <w:rFonts w:ascii="Book Antiqua" w:hAnsi="Book Antiqua" w:cs="Arial"/>
          <w:sz w:val="24"/>
          <w:szCs w:val="24"/>
        </w:rPr>
        <w:t xml:space="preserve">Sample size </w:t>
      </w:r>
      <w:r w:rsidR="009A7803" w:rsidRPr="00C20229">
        <w:rPr>
          <w:rFonts w:ascii="Book Antiqua" w:hAnsi="Book Antiqua" w:cs="Arial"/>
          <w:sz w:val="24"/>
          <w:szCs w:val="24"/>
        </w:rPr>
        <w:t xml:space="preserve">was </w:t>
      </w:r>
      <w:r w:rsidRPr="00C20229">
        <w:rPr>
          <w:rFonts w:ascii="Book Antiqua" w:hAnsi="Book Antiqua" w:cs="Arial"/>
          <w:sz w:val="24"/>
          <w:szCs w:val="24"/>
        </w:rPr>
        <w:t xml:space="preserve">calculated using n Master software 2.0 for matched case control study , taking exposure in controls for </w:t>
      </w:r>
      <w:r w:rsidR="00934DBF" w:rsidRPr="00C20229">
        <w:rPr>
          <w:rFonts w:ascii="Book Antiqua" w:hAnsi="Book Antiqua" w:cs="Arial"/>
          <w:sz w:val="24"/>
          <w:szCs w:val="24"/>
        </w:rPr>
        <w:t>non-vegetarian</w:t>
      </w:r>
      <w:r w:rsidR="00335BBF" w:rsidRPr="00C20229">
        <w:rPr>
          <w:rFonts w:ascii="Book Antiqua" w:hAnsi="Book Antiqua" w:cs="Arial"/>
          <w:sz w:val="24"/>
          <w:szCs w:val="24"/>
        </w:rPr>
        <w:t xml:space="preserve"> food as 58% and OR 3.38 at 95%</w:t>
      </w:r>
      <w:r w:rsidRPr="00C20229">
        <w:rPr>
          <w:rFonts w:ascii="Book Antiqua" w:hAnsi="Book Antiqua" w:cs="Arial"/>
          <w:sz w:val="24"/>
          <w:szCs w:val="24"/>
        </w:rPr>
        <w:t>CI, 80% power the minimum sample size was 93</w:t>
      </w:r>
      <w:r w:rsidRPr="00C20229">
        <w:rPr>
          <w:rFonts w:ascii="Book Antiqua" w:hAnsi="Book Antiqua" w:cs="Arial"/>
          <w:sz w:val="24"/>
          <w:szCs w:val="24"/>
          <w:vertAlign w:val="superscript"/>
        </w:rPr>
        <w:t>[9]</w:t>
      </w:r>
      <w:r w:rsidRPr="00C20229">
        <w:rPr>
          <w:rFonts w:ascii="Book Antiqua" w:hAnsi="Book Antiqua" w:cs="Arial"/>
          <w:sz w:val="24"/>
          <w:szCs w:val="24"/>
        </w:rPr>
        <w:t xml:space="preserve">. </w:t>
      </w:r>
    </w:p>
    <w:p w:rsidR="0039457A" w:rsidRPr="00C20229" w:rsidRDefault="00AD00C5" w:rsidP="00335BBF">
      <w:pPr>
        <w:autoSpaceDE w:val="0"/>
        <w:autoSpaceDN w:val="0"/>
        <w:adjustRightInd w:val="0"/>
        <w:spacing w:after="0" w:line="360" w:lineRule="auto"/>
        <w:ind w:firstLineChars="100" w:firstLine="240"/>
        <w:jc w:val="both"/>
        <w:rPr>
          <w:rFonts w:ascii="Book Antiqua" w:hAnsi="Book Antiqua" w:cs="Arial"/>
          <w:sz w:val="24"/>
          <w:szCs w:val="24"/>
        </w:rPr>
      </w:pPr>
      <w:r w:rsidRPr="00C20229">
        <w:rPr>
          <w:rFonts w:ascii="Book Antiqua" w:hAnsi="Book Antiqua" w:cs="Arial"/>
          <w:sz w:val="24"/>
          <w:szCs w:val="24"/>
        </w:rPr>
        <w:t>Analysis was done using SPSS version 20</w:t>
      </w:r>
      <w:r w:rsidRPr="00C20229">
        <w:rPr>
          <w:rFonts w:ascii="Book Antiqua" w:hAnsi="Book Antiqua" w:cs="Arial"/>
          <w:sz w:val="24"/>
          <w:szCs w:val="24"/>
          <w:vertAlign w:val="superscript"/>
        </w:rPr>
        <w:t>[10]</w:t>
      </w:r>
      <w:r w:rsidRPr="00C20229">
        <w:rPr>
          <w:rFonts w:ascii="Book Antiqua" w:hAnsi="Book Antiqua" w:cs="Arial"/>
          <w:sz w:val="24"/>
          <w:szCs w:val="24"/>
        </w:rPr>
        <w:t xml:space="preserve">. Socio-demographic details and frequency of food intake were expressed in proportions. Univariate analysis for </w:t>
      </w:r>
      <w:r w:rsidRPr="00C20229">
        <w:rPr>
          <w:rFonts w:ascii="Book Antiqua" w:hAnsi="Book Antiqua" w:cs="Arial"/>
          <w:sz w:val="24"/>
          <w:szCs w:val="24"/>
        </w:rPr>
        <w:lastRenderedPageBreak/>
        <w:t xml:space="preserve">categorical variables (diet, smoking, alcohol, physical activity, BMI, history of diabetes, family history) were done using </w:t>
      </w:r>
      <w:r w:rsidR="00335BBF" w:rsidRPr="00C20229">
        <w:rPr>
          <w:rFonts w:ascii="Book Antiqua" w:hAnsi="Book Antiqua" w:cs="Arial"/>
          <w:i/>
          <w:sz w:val="24"/>
          <w:szCs w:val="24"/>
        </w:rPr>
        <w:t>χ</w:t>
      </w:r>
      <w:r w:rsidR="00335BBF" w:rsidRPr="00C20229">
        <w:rPr>
          <w:rFonts w:ascii="Book Antiqua" w:eastAsia="宋体" w:hAnsi="Book Antiqua" w:cs="Arial" w:hint="eastAsia"/>
          <w:i/>
          <w:sz w:val="24"/>
          <w:szCs w:val="24"/>
          <w:vertAlign w:val="superscript"/>
          <w:lang w:eastAsia="zh-CN"/>
        </w:rPr>
        <w:t>2</w:t>
      </w:r>
      <w:r w:rsidR="00830928" w:rsidRPr="00C20229">
        <w:rPr>
          <w:rFonts w:ascii="Book Antiqua" w:eastAsia="宋体" w:hAnsi="Book Antiqua" w:cs="Arial" w:hint="eastAsia"/>
          <w:i/>
          <w:sz w:val="24"/>
          <w:szCs w:val="24"/>
          <w:vertAlign w:val="superscript"/>
          <w:lang w:eastAsia="zh-CN"/>
        </w:rPr>
        <w:t xml:space="preserve"> </w:t>
      </w:r>
      <w:r w:rsidRPr="00C20229">
        <w:rPr>
          <w:rFonts w:ascii="Book Antiqua" w:hAnsi="Book Antiqua" w:cs="Arial"/>
          <w:sz w:val="24"/>
          <w:szCs w:val="24"/>
        </w:rPr>
        <w:t xml:space="preserve">test. Seven frequencies of food item intake were categorized into </w:t>
      </w:r>
      <w:proofErr w:type="spellStart"/>
      <w:r w:rsidRPr="00C20229">
        <w:rPr>
          <w:rFonts w:ascii="Book Antiqua" w:hAnsi="Book Antiqua" w:cs="Arial"/>
          <w:sz w:val="24"/>
          <w:szCs w:val="24"/>
        </w:rPr>
        <w:t>tertile</w:t>
      </w:r>
      <w:proofErr w:type="spellEnd"/>
      <w:r w:rsidRPr="00C20229">
        <w:rPr>
          <w:rFonts w:ascii="Book Antiqua" w:hAnsi="Book Antiqua" w:cs="Arial"/>
          <w:sz w:val="24"/>
          <w:szCs w:val="24"/>
        </w:rPr>
        <w:t xml:space="preserve">. Tertile1 corresponds to lowest frequency of intake and </w:t>
      </w:r>
      <w:proofErr w:type="spellStart"/>
      <w:r w:rsidRPr="00C20229">
        <w:rPr>
          <w:rFonts w:ascii="Book Antiqua" w:hAnsi="Book Antiqua" w:cs="Arial"/>
          <w:sz w:val="24"/>
          <w:szCs w:val="24"/>
        </w:rPr>
        <w:t>tertile</w:t>
      </w:r>
      <w:proofErr w:type="spellEnd"/>
      <w:r w:rsidRPr="00C20229">
        <w:rPr>
          <w:rFonts w:ascii="Book Antiqua" w:hAnsi="Book Antiqua" w:cs="Arial"/>
          <w:sz w:val="24"/>
          <w:szCs w:val="24"/>
        </w:rPr>
        <w:t xml:space="preserve"> 3 corresponds to highest frequency of intake. Odds ratio was calculated for highest </w:t>
      </w:r>
      <w:proofErr w:type="spellStart"/>
      <w:r w:rsidRPr="00C20229">
        <w:rPr>
          <w:rFonts w:ascii="Book Antiqua" w:hAnsi="Book Antiqua" w:cs="Arial"/>
          <w:sz w:val="24"/>
          <w:szCs w:val="24"/>
        </w:rPr>
        <w:t>tertile</w:t>
      </w:r>
      <w:proofErr w:type="spellEnd"/>
      <w:r w:rsidRPr="00C20229">
        <w:rPr>
          <w:rFonts w:ascii="Book Antiqua" w:hAnsi="Book Antiqua" w:cs="Arial"/>
          <w:sz w:val="24"/>
          <w:szCs w:val="24"/>
        </w:rPr>
        <w:t xml:space="preserve"> of intake relative to lowest </w:t>
      </w:r>
      <w:proofErr w:type="spellStart"/>
      <w:r w:rsidRPr="00C20229">
        <w:rPr>
          <w:rFonts w:ascii="Book Antiqua" w:hAnsi="Book Antiqua" w:cs="Arial"/>
          <w:sz w:val="24"/>
          <w:szCs w:val="24"/>
        </w:rPr>
        <w:t>tertile</w:t>
      </w:r>
      <w:proofErr w:type="spellEnd"/>
      <w:r w:rsidRPr="00C20229">
        <w:rPr>
          <w:rFonts w:ascii="Book Antiqua" w:hAnsi="Book Antiqua" w:cs="Arial"/>
          <w:sz w:val="24"/>
          <w:szCs w:val="24"/>
        </w:rPr>
        <w:t xml:space="preserve"> by logistic regression. Factors having </w:t>
      </w:r>
      <w:r w:rsidRPr="00C20229">
        <w:rPr>
          <w:rFonts w:ascii="Book Antiqua" w:hAnsi="Book Antiqua" w:cs="Arial"/>
          <w:i/>
          <w:caps/>
          <w:sz w:val="24"/>
          <w:szCs w:val="24"/>
        </w:rPr>
        <w:t>p</w:t>
      </w:r>
      <w:r w:rsidRPr="00C20229">
        <w:rPr>
          <w:rFonts w:ascii="Book Antiqua" w:hAnsi="Book Antiqua" w:cs="Arial"/>
          <w:sz w:val="24"/>
          <w:szCs w:val="24"/>
        </w:rPr>
        <w:t xml:space="preserve"> value &lt; 0.05 in univariate analysis were included as parameter for multivariate analysis using logistic regression. Results of multivariate analysis we</w:t>
      </w:r>
      <w:r w:rsidR="00335BBF" w:rsidRPr="00C20229">
        <w:rPr>
          <w:rFonts w:ascii="Book Antiqua" w:hAnsi="Book Antiqua" w:cs="Arial"/>
          <w:sz w:val="24"/>
          <w:szCs w:val="24"/>
        </w:rPr>
        <w:t>re given as Odds ratio with 95%</w:t>
      </w:r>
      <w:r w:rsidRPr="00C20229">
        <w:rPr>
          <w:rFonts w:ascii="Book Antiqua" w:hAnsi="Book Antiqua" w:cs="Arial"/>
          <w:sz w:val="24"/>
          <w:szCs w:val="24"/>
        </w:rPr>
        <w:t xml:space="preserve">CI. All </w:t>
      </w:r>
      <w:r w:rsidRPr="00C20229">
        <w:rPr>
          <w:rFonts w:ascii="Book Antiqua" w:hAnsi="Book Antiqua" w:cs="Arial"/>
          <w:i/>
          <w:caps/>
          <w:sz w:val="24"/>
          <w:szCs w:val="24"/>
        </w:rPr>
        <w:t>p</w:t>
      </w:r>
      <w:r w:rsidRPr="00C20229">
        <w:rPr>
          <w:rFonts w:ascii="Book Antiqua" w:hAnsi="Book Antiqua" w:cs="Arial"/>
          <w:sz w:val="24"/>
          <w:szCs w:val="24"/>
        </w:rPr>
        <w:t xml:space="preserve"> values were two tailed and significant when values were less than 0.05. </w:t>
      </w:r>
    </w:p>
    <w:p w:rsidR="0039457A" w:rsidRPr="00C20229" w:rsidRDefault="0039457A" w:rsidP="00581899">
      <w:pPr>
        <w:autoSpaceDE w:val="0"/>
        <w:autoSpaceDN w:val="0"/>
        <w:adjustRightInd w:val="0"/>
        <w:spacing w:after="0" w:line="360" w:lineRule="auto"/>
        <w:jc w:val="both"/>
        <w:rPr>
          <w:rFonts w:ascii="Book Antiqua" w:hAnsi="Book Antiqua" w:cs="Arial"/>
          <w:b/>
          <w:sz w:val="24"/>
          <w:szCs w:val="24"/>
        </w:rPr>
      </w:pPr>
    </w:p>
    <w:p w:rsidR="0039457A" w:rsidRPr="00C20229" w:rsidRDefault="00A86480" w:rsidP="00581899">
      <w:pPr>
        <w:autoSpaceDE w:val="0"/>
        <w:autoSpaceDN w:val="0"/>
        <w:adjustRightInd w:val="0"/>
        <w:spacing w:after="0" w:line="360" w:lineRule="auto"/>
        <w:jc w:val="both"/>
        <w:rPr>
          <w:rFonts w:ascii="Book Antiqua" w:hAnsi="Book Antiqua" w:cs="Arial"/>
          <w:b/>
          <w:sz w:val="24"/>
          <w:szCs w:val="24"/>
        </w:rPr>
      </w:pPr>
      <w:r w:rsidRPr="00C20229">
        <w:rPr>
          <w:rFonts w:ascii="Book Antiqua" w:hAnsi="Book Antiqua" w:cs="Arial"/>
          <w:b/>
          <w:sz w:val="24"/>
          <w:szCs w:val="24"/>
        </w:rPr>
        <w:t>RESULTS</w:t>
      </w:r>
    </w:p>
    <w:p w:rsidR="0039457A" w:rsidRPr="00C20229" w:rsidRDefault="00AD00C5" w:rsidP="00335BBF">
      <w:pPr>
        <w:autoSpaceDE w:val="0"/>
        <w:autoSpaceDN w:val="0"/>
        <w:adjustRightInd w:val="0"/>
        <w:spacing w:after="0" w:line="360" w:lineRule="auto"/>
        <w:jc w:val="both"/>
        <w:rPr>
          <w:rFonts w:ascii="Book Antiqua" w:hAnsi="Book Antiqua" w:cs="Arial"/>
          <w:sz w:val="24"/>
          <w:szCs w:val="24"/>
        </w:rPr>
      </w:pPr>
      <w:r w:rsidRPr="00C20229">
        <w:rPr>
          <w:rFonts w:ascii="Book Antiqua" w:hAnsi="Book Antiqua" w:cs="Arial"/>
          <w:sz w:val="24"/>
          <w:szCs w:val="24"/>
        </w:rPr>
        <w:t>A total of 94 cases and controls were included in the study. The mean age group of cases and controls were 54.1</w:t>
      </w:r>
      <w:r w:rsidR="00830928" w:rsidRPr="00C20229">
        <w:rPr>
          <w:rFonts w:ascii="Book Antiqua" w:eastAsiaTheme="minorEastAsia" w:hAnsi="Book Antiqua" w:cs="Arial" w:hint="eastAsia"/>
          <w:sz w:val="24"/>
          <w:szCs w:val="24"/>
          <w:lang w:eastAsia="zh-CN"/>
        </w:rPr>
        <w:t xml:space="preserve"> </w:t>
      </w:r>
      <w:r w:rsidRPr="00C20229">
        <w:rPr>
          <w:rFonts w:ascii="Book Antiqua" w:hAnsi="Book Antiqua" w:cs="Arial"/>
          <w:sz w:val="24"/>
          <w:szCs w:val="24"/>
        </w:rPr>
        <w:t>±</w:t>
      </w:r>
      <w:r w:rsidR="00830928" w:rsidRPr="00C20229">
        <w:rPr>
          <w:rFonts w:ascii="Book Antiqua" w:eastAsiaTheme="minorEastAsia" w:hAnsi="Book Antiqua" w:cs="Arial" w:hint="eastAsia"/>
          <w:sz w:val="24"/>
          <w:szCs w:val="24"/>
          <w:lang w:eastAsia="zh-CN"/>
        </w:rPr>
        <w:t xml:space="preserve"> </w:t>
      </w:r>
      <w:r w:rsidRPr="00C20229">
        <w:rPr>
          <w:rFonts w:ascii="Book Antiqua" w:hAnsi="Book Antiqua" w:cs="Arial"/>
          <w:sz w:val="24"/>
          <w:szCs w:val="24"/>
        </w:rPr>
        <w:t>11.5 years and 55</w:t>
      </w:r>
      <w:r w:rsidR="00830928" w:rsidRPr="00C20229">
        <w:rPr>
          <w:rFonts w:ascii="Book Antiqua" w:eastAsiaTheme="minorEastAsia" w:hAnsi="Book Antiqua" w:cs="Arial" w:hint="eastAsia"/>
          <w:sz w:val="24"/>
          <w:szCs w:val="24"/>
          <w:lang w:eastAsia="zh-CN"/>
        </w:rPr>
        <w:t xml:space="preserve"> </w:t>
      </w:r>
      <w:r w:rsidRPr="00C20229">
        <w:rPr>
          <w:rFonts w:ascii="Book Antiqua" w:hAnsi="Book Antiqua" w:cs="Arial"/>
          <w:sz w:val="24"/>
          <w:szCs w:val="24"/>
        </w:rPr>
        <w:t>±</w:t>
      </w:r>
      <w:r w:rsidR="00830928" w:rsidRPr="00C20229">
        <w:rPr>
          <w:rFonts w:ascii="Book Antiqua" w:eastAsiaTheme="minorEastAsia" w:hAnsi="Book Antiqua" w:cs="Arial" w:hint="eastAsia"/>
          <w:sz w:val="24"/>
          <w:szCs w:val="24"/>
          <w:lang w:eastAsia="zh-CN"/>
        </w:rPr>
        <w:t xml:space="preserve"> </w:t>
      </w:r>
      <w:r w:rsidRPr="00C20229">
        <w:rPr>
          <w:rFonts w:ascii="Book Antiqua" w:hAnsi="Book Antiqua" w:cs="Arial"/>
          <w:sz w:val="24"/>
          <w:szCs w:val="24"/>
        </w:rPr>
        <w:t xml:space="preserve">11.8 years respectively. Age distribution of cases and controls were in the range of 17-78 years.  There was almost equal distribution of males and females 48.9% and 51.1% respectively among the study subjects (Table 1). Around 39.4% cases and 35.1% of controls never attended school. In both cases and controls more than 50% of them belonged to class v socio economic status. </w:t>
      </w:r>
    </w:p>
    <w:p w:rsidR="0039457A" w:rsidRPr="00C20229" w:rsidRDefault="00AD00C5" w:rsidP="00335BBF">
      <w:pPr>
        <w:autoSpaceDE w:val="0"/>
        <w:autoSpaceDN w:val="0"/>
        <w:adjustRightInd w:val="0"/>
        <w:spacing w:after="0" w:line="360" w:lineRule="auto"/>
        <w:ind w:firstLineChars="100" w:firstLine="240"/>
        <w:jc w:val="both"/>
        <w:rPr>
          <w:rFonts w:ascii="Book Antiqua" w:hAnsi="Book Antiqua" w:cs="Arial"/>
          <w:sz w:val="24"/>
          <w:szCs w:val="24"/>
        </w:rPr>
      </w:pPr>
      <w:r w:rsidRPr="00C20229">
        <w:rPr>
          <w:rFonts w:ascii="Book Antiqua" w:hAnsi="Book Antiqua" w:cs="Arial"/>
          <w:sz w:val="24"/>
          <w:szCs w:val="24"/>
        </w:rPr>
        <w:t xml:space="preserve">The distribution of subjects as per recommended cut off for consumption of food item was much skewed as shown in (Table 2). Among cases 22.3% consumed egg 2-3 times a week compared to only 8.5% among the controls. In cases about one-fourth 24.5% never or hardly ever consumed mutton compared to 46.8% in controls. Beef consumption was reported to be low among both cases and controls, 72.3% of cases and 86.2% of controls never or hardly ever consumed beef. Similarly more than 80% of cases and controls never or hardly ever consumed pork. Majority of cases 78.7% and controls 89.4% consumed vegetables once a day. </w:t>
      </w:r>
    </w:p>
    <w:p w:rsidR="0039457A" w:rsidRPr="00C20229" w:rsidRDefault="00AD00C5" w:rsidP="00335BBF">
      <w:pPr>
        <w:autoSpaceDE w:val="0"/>
        <w:autoSpaceDN w:val="0"/>
        <w:adjustRightInd w:val="0"/>
        <w:spacing w:after="0" w:line="360" w:lineRule="auto"/>
        <w:ind w:firstLineChars="100" w:firstLine="240"/>
        <w:jc w:val="both"/>
        <w:rPr>
          <w:rFonts w:ascii="Book Antiqua" w:eastAsia="宋体" w:hAnsi="Book Antiqua" w:cs="Arial"/>
          <w:sz w:val="24"/>
          <w:szCs w:val="24"/>
          <w:lang w:eastAsia="zh-CN"/>
        </w:rPr>
      </w:pPr>
      <w:r w:rsidRPr="00C20229">
        <w:rPr>
          <w:rFonts w:ascii="Book Antiqua" w:hAnsi="Book Antiqua" w:cs="Arial"/>
          <w:sz w:val="24"/>
          <w:szCs w:val="24"/>
        </w:rPr>
        <w:t xml:space="preserve">As distribution of subjects as per recommended cut off for consumption of food item was much skewed, intake of food items was categorized into </w:t>
      </w:r>
      <w:proofErr w:type="spellStart"/>
      <w:r w:rsidRPr="00C20229">
        <w:rPr>
          <w:rFonts w:ascii="Book Antiqua" w:hAnsi="Book Antiqua" w:cs="Arial"/>
          <w:sz w:val="24"/>
          <w:szCs w:val="24"/>
        </w:rPr>
        <w:t>tertile</w:t>
      </w:r>
      <w:proofErr w:type="spellEnd"/>
      <w:r w:rsidRPr="00C20229">
        <w:rPr>
          <w:rFonts w:ascii="Book Antiqua" w:hAnsi="Book Antiqua" w:cs="Arial"/>
          <w:sz w:val="24"/>
          <w:szCs w:val="24"/>
        </w:rPr>
        <w:t xml:space="preserve">. The frequency cut-off into </w:t>
      </w:r>
      <w:proofErr w:type="spellStart"/>
      <w:r w:rsidRPr="00C20229">
        <w:rPr>
          <w:rFonts w:ascii="Book Antiqua" w:hAnsi="Book Antiqua" w:cs="Arial"/>
          <w:sz w:val="24"/>
          <w:szCs w:val="24"/>
        </w:rPr>
        <w:t>tertile</w:t>
      </w:r>
      <w:proofErr w:type="spellEnd"/>
      <w:r w:rsidRPr="00C20229">
        <w:rPr>
          <w:rFonts w:ascii="Book Antiqua" w:hAnsi="Book Antiqua" w:cs="Arial"/>
          <w:sz w:val="24"/>
          <w:szCs w:val="24"/>
        </w:rPr>
        <w:t xml:space="preserve"> is not same for all the food items. For certain food items (beef, pork, vegetables, tea, coffee) ranking into </w:t>
      </w:r>
      <w:proofErr w:type="spellStart"/>
      <w:r w:rsidRPr="00C20229">
        <w:rPr>
          <w:rFonts w:ascii="Book Antiqua" w:hAnsi="Book Antiqua" w:cs="Arial"/>
          <w:sz w:val="24"/>
          <w:szCs w:val="24"/>
        </w:rPr>
        <w:t>tertile</w:t>
      </w:r>
      <w:proofErr w:type="spellEnd"/>
      <w:r w:rsidRPr="00C20229">
        <w:rPr>
          <w:rFonts w:ascii="Book Antiqua" w:hAnsi="Book Antiqua" w:cs="Arial"/>
          <w:sz w:val="24"/>
          <w:szCs w:val="24"/>
        </w:rPr>
        <w:t xml:space="preserve"> was not possible due to its skewed </w:t>
      </w:r>
      <w:r w:rsidRPr="00C20229">
        <w:rPr>
          <w:rFonts w:ascii="Book Antiqua" w:hAnsi="Book Antiqua" w:cs="Arial"/>
          <w:sz w:val="24"/>
          <w:szCs w:val="24"/>
        </w:rPr>
        <w:lastRenderedPageBreak/>
        <w:t xml:space="preserve">distribution. Univariate logistic regression analysis was done considering these </w:t>
      </w:r>
      <w:proofErr w:type="spellStart"/>
      <w:r w:rsidRPr="00C20229">
        <w:rPr>
          <w:rFonts w:ascii="Book Antiqua" w:hAnsi="Book Antiqua" w:cs="Arial"/>
          <w:sz w:val="24"/>
          <w:szCs w:val="24"/>
        </w:rPr>
        <w:t>tertile</w:t>
      </w:r>
      <w:proofErr w:type="spellEnd"/>
      <w:r w:rsidRPr="00C20229">
        <w:rPr>
          <w:rFonts w:ascii="Book Antiqua" w:hAnsi="Book Antiqua" w:cs="Arial"/>
          <w:sz w:val="24"/>
          <w:szCs w:val="24"/>
        </w:rPr>
        <w:t xml:space="preserve"> groups as shown in (Table 3). It was observed that consumption of egg for more than 2-3 times a week increases the risk of getting </w:t>
      </w:r>
      <w:r w:rsidR="00881D3F" w:rsidRPr="00C20229">
        <w:rPr>
          <w:rFonts w:ascii="Book Antiqua" w:hAnsi="Book Antiqua" w:cs="Arial"/>
          <w:sz w:val="24"/>
          <w:szCs w:val="24"/>
        </w:rPr>
        <w:t>CRC</w:t>
      </w:r>
      <w:r w:rsidRPr="00C20229">
        <w:rPr>
          <w:rFonts w:ascii="Book Antiqua" w:hAnsi="Book Antiqua" w:cs="Arial"/>
          <w:sz w:val="24"/>
          <w:szCs w:val="24"/>
        </w:rPr>
        <w:t xml:space="preserve"> by five times [OR</w:t>
      </w:r>
      <w:r w:rsidR="00335BBF" w:rsidRPr="00C20229">
        <w:rPr>
          <w:rFonts w:ascii="Book Antiqua" w:eastAsia="宋体" w:hAnsi="Book Antiqua" w:cs="Arial" w:hint="eastAsia"/>
          <w:sz w:val="24"/>
          <w:szCs w:val="24"/>
          <w:lang w:eastAsia="zh-CN"/>
        </w:rPr>
        <w:t xml:space="preserve"> = </w:t>
      </w:r>
      <w:r w:rsidRPr="00C20229">
        <w:rPr>
          <w:rFonts w:ascii="Book Antiqua" w:hAnsi="Book Antiqua" w:cs="Arial"/>
          <w:sz w:val="24"/>
          <w:szCs w:val="24"/>
        </w:rPr>
        <w:t xml:space="preserve">5.1 (2.26-11.36)] compared to those who never or hardly consume egg. Mutton consumption of more than 2-3 times a month increases the risk of </w:t>
      </w:r>
      <w:r w:rsidR="00881D3F" w:rsidRPr="00C20229">
        <w:rPr>
          <w:rFonts w:ascii="Book Antiqua" w:hAnsi="Book Antiqua" w:cs="Arial"/>
          <w:sz w:val="24"/>
          <w:szCs w:val="24"/>
        </w:rPr>
        <w:t>CRC</w:t>
      </w:r>
      <w:r w:rsidRPr="00C20229">
        <w:rPr>
          <w:rFonts w:ascii="Book Antiqua" w:hAnsi="Book Antiqua" w:cs="Arial"/>
          <w:sz w:val="24"/>
          <w:szCs w:val="24"/>
        </w:rPr>
        <w:t xml:space="preserve"> by 7 times [OR</w:t>
      </w:r>
      <w:r w:rsidR="00335BBF" w:rsidRPr="00C20229">
        <w:rPr>
          <w:rFonts w:ascii="Book Antiqua" w:eastAsia="宋体" w:hAnsi="Book Antiqua" w:cs="Arial" w:hint="eastAsia"/>
          <w:sz w:val="24"/>
          <w:szCs w:val="24"/>
          <w:lang w:eastAsia="zh-CN"/>
        </w:rPr>
        <w:t xml:space="preserve"> = </w:t>
      </w:r>
      <w:r w:rsidRPr="00C20229">
        <w:rPr>
          <w:rFonts w:ascii="Book Antiqua" w:hAnsi="Book Antiqua" w:cs="Arial"/>
          <w:sz w:val="24"/>
          <w:szCs w:val="24"/>
        </w:rPr>
        <w:t>7.4</w:t>
      </w:r>
      <w:r w:rsidR="00830928" w:rsidRPr="00C20229">
        <w:rPr>
          <w:rFonts w:ascii="Book Antiqua" w:eastAsiaTheme="minorEastAsia" w:hAnsi="Book Antiqua" w:cs="Arial" w:hint="eastAsia"/>
          <w:sz w:val="24"/>
          <w:szCs w:val="24"/>
          <w:lang w:eastAsia="zh-CN"/>
        </w:rPr>
        <w:t xml:space="preserve"> </w:t>
      </w:r>
      <w:r w:rsidRPr="00C20229">
        <w:rPr>
          <w:rFonts w:ascii="Book Antiqua" w:hAnsi="Book Antiqua" w:cs="Arial"/>
          <w:sz w:val="24"/>
          <w:szCs w:val="24"/>
        </w:rPr>
        <w:t>(2.935-18.732</w:t>
      </w:r>
      <w:r w:rsidR="00335BBF" w:rsidRPr="00C20229">
        <w:rPr>
          <w:rFonts w:ascii="Book Antiqua" w:eastAsia="宋体" w:hAnsi="Book Antiqua" w:cs="Arial" w:hint="eastAsia"/>
          <w:sz w:val="24"/>
          <w:szCs w:val="24"/>
          <w:lang w:eastAsia="zh-CN"/>
        </w:rPr>
        <w:t>)</w:t>
      </w:r>
      <w:r w:rsidRPr="00C20229">
        <w:rPr>
          <w:rFonts w:ascii="Book Antiqua" w:hAnsi="Book Antiqua" w:cs="Arial"/>
          <w:sz w:val="24"/>
          <w:szCs w:val="24"/>
        </w:rPr>
        <w:t xml:space="preserve">] compared to those never or hardly consumes mutton. Consuming fish and fried foods more than 2-3 times a month increases the risk for </w:t>
      </w:r>
      <w:r w:rsidR="00881D3F" w:rsidRPr="00C20229">
        <w:rPr>
          <w:rFonts w:ascii="Book Antiqua" w:hAnsi="Book Antiqua" w:cs="Arial"/>
          <w:sz w:val="24"/>
          <w:szCs w:val="24"/>
        </w:rPr>
        <w:t>CRC</w:t>
      </w:r>
      <w:r w:rsidRPr="00C20229">
        <w:rPr>
          <w:rFonts w:ascii="Book Antiqua" w:hAnsi="Book Antiqua" w:cs="Arial"/>
          <w:sz w:val="24"/>
          <w:szCs w:val="24"/>
        </w:rPr>
        <w:t>.</w:t>
      </w:r>
      <w:r w:rsidR="00FE5332" w:rsidRPr="00C20229">
        <w:rPr>
          <w:rFonts w:ascii="Book Antiqua" w:hAnsi="Book Antiqua" w:cs="Arial"/>
          <w:sz w:val="24"/>
          <w:szCs w:val="24"/>
        </w:rPr>
        <w:t xml:space="preserve"> Coffee consumption was not significantly associated with CRC [OR</w:t>
      </w:r>
      <w:r w:rsidR="00335BBF" w:rsidRPr="00C20229">
        <w:rPr>
          <w:rFonts w:ascii="Book Antiqua" w:eastAsia="宋体" w:hAnsi="Book Antiqua" w:cs="Arial" w:hint="eastAsia"/>
          <w:sz w:val="24"/>
          <w:szCs w:val="24"/>
          <w:lang w:eastAsia="zh-CN"/>
        </w:rPr>
        <w:t xml:space="preserve"> = </w:t>
      </w:r>
      <w:r w:rsidR="00FE5332" w:rsidRPr="00C20229">
        <w:rPr>
          <w:rFonts w:ascii="Book Antiqua" w:hAnsi="Book Antiqua" w:cs="Arial"/>
          <w:sz w:val="24"/>
          <w:szCs w:val="24"/>
        </w:rPr>
        <w:t>1.95 (0.76- 5.43)]. Similarly Tea consumption also did not show any significant association with CRC in the present study [OR</w:t>
      </w:r>
      <w:r w:rsidR="00335BBF" w:rsidRPr="00C20229">
        <w:rPr>
          <w:rFonts w:ascii="Book Antiqua" w:eastAsia="宋体" w:hAnsi="Book Antiqua" w:cs="Arial" w:hint="eastAsia"/>
          <w:sz w:val="24"/>
          <w:szCs w:val="24"/>
          <w:lang w:eastAsia="zh-CN"/>
        </w:rPr>
        <w:t xml:space="preserve"> = </w:t>
      </w:r>
      <w:r w:rsidR="00335BBF" w:rsidRPr="00C20229">
        <w:rPr>
          <w:rFonts w:ascii="Book Antiqua" w:hAnsi="Book Antiqua" w:cs="Arial"/>
          <w:sz w:val="24"/>
          <w:szCs w:val="24"/>
        </w:rPr>
        <w:t>0.49 (0.22-</w:t>
      </w:r>
      <w:r w:rsidR="00FE5332" w:rsidRPr="00C20229">
        <w:rPr>
          <w:rFonts w:ascii="Book Antiqua" w:hAnsi="Book Antiqua" w:cs="Arial"/>
          <w:sz w:val="24"/>
          <w:szCs w:val="24"/>
        </w:rPr>
        <w:t>1.70)]</w:t>
      </w:r>
      <w:r w:rsidR="00335BBF" w:rsidRPr="00C20229">
        <w:rPr>
          <w:rFonts w:ascii="Book Antiqua" w:eastAsia="宋体" w:hAnsi="Book Antiqua" w:cs="Arial" w:hint="eastAsia"/>
          <w:sz w:val="24"/>
          <w:szCs w:val="24"/>
          <w:lang w:eastAsia="zh-CN"/>
        </w:rPr>
        <w:t>.</w:t>
      </w:r>
    </w:p>
    <w:p w:rsidR="0039457A" w:rsidRPr="00C20229" w:rsidRDefault="00AD00C5" w:rsidP="00335BBF">
      <w:pPr>
        <w:autoSpaceDE w:val="0"/>
        <w:autoSpaceDN w:val="0"/>
        <w:adjustRightInd w:val="0"/>
        <w:spacing w:after="0" w:line="360" w:lineRule="auto"/>
        <w:ind w:firstLineChars="100" w:firstLine="240"/>
        <w:jc w:val="both"/>
        <w:rPr>
          <w:rFonts w:ascii="Book Antiqua" w:hAnsi="Book Antiqua" w:cs="Arial"/>
          <w:sz w:val="24"/>
          <w:szCs w:val="24"/>
        </w:rPr>
      </w:pPr>
      <w:r w:rsidRPr="00C20229">
        <w:rPr>
          <w:rFonts w:ascii="Book Antiqua" w:hAnsi="Book Antiqua" w:cs="Arial"/>
          <w:sz w:val="24"/>
          <w:szCs w:val="24"/>
        </w:rPr>
        <w:t>Compared to never smokers, subjects who smoked &lt;</w:t>
      </w:r>
      <w:r w:rsidR="00991645">
        <w:rPr>
          <w:rFonts w:ascii="Book Antiqua" w:eastAsiaTheme="minorEastAsia" w:hAnsi="Book Antiqua" w:cs="Arial" w:hint="eastAsia"/>
          <w:sz w:val="24"/>
          <w:szCs w:val="24"/>
          <w:lang w:eastAsia="zh-CN"/>
        </w:rPr>
        <w:t xml:space="preserve"> </w:t>
      </w:r>
      <w:r w:rsidRPr="00C20229">
        <w:rPr>
          <w:rFonts w:ascii="Book Antiqua" w:hAnsi="Book Antiqua" w:cs="Arial"/>
          <w:sz w:val="24"/>
          <w:szCs w:val="24"/>
        </w:rPr>
        <w:t xml:space="preserve">10 pack years, 10-20 pack years and &gt; 20 pack years were not at increased risk for </w:t>
      </w:r>
      <w:r w:rsidR="000250D2" w:rsidRPr="00C20229">
        <w:rPr>
          <w:rFonts w:ascii="Book Antiqua" w:hAnsi="Book Antiqua" w:cs="Arial"/>
          <w:sz w:val="24"/>
          <w:szCs w:val="24"/>
        </w:rPr>
        <w:t>CRC</w:t>
      </w:r>
      <w:r w:rsidRPr="00C20229">
        <w:rPr>
          <w:rFonts w:ascii="Book Antiqua" w:hAnsi="Book Antiqua" w:cs="Arial"/>
          <w:sz w:val="24"/>
          <w:szCs w:val="24"/>
        </w:rPr>
        <w:t>. Alcohol consumption of &lt;</w:t>
      </w:r>
      <w:r w:rsidR="00830928" w:rsidRPr="00C20229">
        <w:rPr>
          <w:rFonts w:ascii="Book Antiqua" w:eastAsiaTheme="minorEastAsia" w:hAnsi="Book Antiqua" w:cs="Arial" w:hint="eastAsia"/>
          <w:sz w:val="24"/>
          <w:szCs w:val="24"/>
          <w:lang w:eastAsia="zh-CN"/>
        </w:rPr>
        <w:t xml:space="preserve"> </w:t>
      </w:r>
      <w:r w:rsidR="00335BBF" w:rsidRPr="00C20229">
        <w:rPr>
          <w:rFonts w:ascii="Book Antiqua" w:hAnsi="Book Antiqua" w:cs="Arial"/>
          <w:sz w:val="24"/>
          <w:szCs w:val="24"/>
        </w:rPr>
        <w:t>39.9 g/d, 40-59.9 g/d and &gt; 60 g/d</w:t>
      </w:r>
      <w:r w:rsidRPr="00C20229">
        <w:rPr>
          <w:rFonts w:ascii="Book Antiqua" w:hAnsi="Book Antiqua" w:cs="Arial"/>
          <w:sz w:val="24"/>
          <w:szCs w:val="24"/>
        </w:rPr>
        <w:t xml:space="preserve"> was not associated with increased risk for </w:t>
      </w:r>
      <w:r w:rsidR="000250D2" w:rsidRPr="00C20229">
        <w:rPr>
          <w:rFonts w:ascii="Book Antiqua" w:hAnsi="Book Antiqua" w:cs="Arial"/>
          <w:sz w:val="24"/>
          <w:szCs w:val="24"/>
        </w:rPr>
        <w:t>CRC</w:t>
      </w:r>
      <w:r w:rsidRPr="00C20229">
        <w:rPr>
          <w:rFonts w:ascii="Book Antiqua" w:hAnsi="Book Antiqua" w:cs="Arial"/>
          <w:sz w:val="24"/>
          <w:szCs w:val="24"/>
        </w:rPr>
        <w:t xml:space="preserve"> compared to </w:t>
      </w:r>
      <w:r w:rsidR="00DD0038" w:rsidRPr="00C20229">
        <w:rPr>
          <w:rFonts w:ascii="Book Antiqua" w:hAnsi="Book Antiqua" w:cs="Arial"/>
          <w:sz w:val="24"/>
          <w:szCs w:val="24"/>
        </w:rPr>
        <w:t>non-users</w:t>
      </w:r>
      <w:r w:rsidRPr="00C20229">
        <w:rPr>
          <w:rFonts w:ascii="Book Antiqua" w:hAnsi="Book Antiqua" w:cs="Arial"/>
          <w:sz w:val="24"/>
          <w:szCs w:val="24"/>
        </w:rPr>
        <w:t>. High (3000 MET</w:t>
      </w:r>
      <w:r w:rsidR="00335BBF" w:rsidRPr="00C20229">
        <w:rPr>
          <w:rFonts w:ascii="Book Antiqua" w:hAnsi="Book Antiqua" w:cs="Arial"/>
          <w:sz w:val="24"/>
          <w:szCs w:val="24"/>
        </w:rPr>
        <w:t>s/</w:t>
      </w:r>
      <w:proofErr w:type="spellStart"/>
      <w:r w:rsidR="00335BBF" w:rsidRPr="00C20229">
        <w:rPr>
          <w:rFonts w:ascii="Book Antiqua" w:hAnsi="Book Antiqua" w:cs="Arial"/>
          <w:sz w:val="24"/>
          <w:szCs w:val="24"/>
        </w:rPr>
        <w:t>w</w:t>
      </w:r>
      <w:r w:rsidRPr="00C20229">
        <w:rPr>
          <w:rFonts w:ascii="Book Antiqua" w:hAnsi="Book Antiqua" w:cs="Arial"/>
          <w:sz w:val="24"/>
          <w:szCs w:val="24"/>
        </w:rPr>
        <w:t>k</w:t>
      </w:r>
      <w:proofErr w:type="spellEnd"/>
      <w:r w:rsidRPr="00C20229">
        <w:rPr>
          <w:rFonts w:ascii="Book Antiqua" w:hAnsi="Book Antiqua" w:cs="Arial"/>
          <w:sz w:val="24"/>
          <w:szCs w:val="24"/>
        </w:rPr>
        <w:t>)</w:t>
      </w:r>
      <w:r w:rsidR="00335BBF" w:rsidRPr="00C20229">
        <w:rPr>
          <w:rFonts w:ascii="Book Antiqua" w:hAnsi="Book Antiqua" w:cs="Arial"/>
          <w:sz w:val="24"/>
          <w:szCs w:val="24"/>
        </w:rPr>
        <w:t xml:space="preserve"> and moderate (600-3000 METs/</w:t>
      </w:r>
      <w:proofErr w:type="spellStart"/>
      <w:r w:rsidR="00335BBF" w:rsidRPr="00C20229">
        <w:rPr>
          <w:rFonts w:ascii="Book Antiqua" w:hAnsi="Book Antiqua" w:cs="Arial"/>
          <w:sz w:val="24"/>
          <w:szCs w:val="24"/>
        </w:rPr>
        <w:t>w</w:t>
      </w:r>
      <w:r w:rsidRPr="00C20229">
        <w:rPr>
          <w:rFonts w:ascii="Book Antiqua" w:hAnsi="Book Antiqua" w:cs="Arial"/>
          <w:sz w:val="24"/>
          <w:szCs w:val="24"/>
        </w:rPr>
        <w:t>k</w:t>
      </w:r>
      <w:proofErr w:type="spellEnd"/>
      <w:r w:rsidRPr="00C20229">
        <w:rPr>
          <w:rFonts w:ascii="Book Antiqua" w:hAnsi="Book Antiqua" w:cs="Arial"/>
          <w:sz w:val="24"/>
          <w:szCs w:val="24"/>
        </w:rPr>
        <w:t xml:space="preserve">) level of physical activity was not protective for </w:t>
      </w:r>
      <w:r w:rsidR="000250D2" w:rsidRPr="00C20229">
        <w:rPr>
          <w:rFonts w:ascii="Book Antiqua" w:hAnsi="Book Antiqua" w:cs="Arial"/>
          <w:sz w:val="24"/>
          <w:szCs w:val="24"/>
        </w:rPr>
        <w:t>CRC</w:t>
      </w:r>
      <w:r w:rsidRPr="00C20229">
        <w:rPr>
          <w:rFonts w:ascii="Book Antiqua" w:hAnsi="Book Antiqua" w:cs="Arial"/>
          <w:sz w:val="24"/>
          <w:szCs w:val="24"/>
        </w:rPr>
        <w:t xml:space="preserve">. BMI greater than 25 is not associated with </w:t>
      </w:r>
      <w:r w:rsidR="000250D2" w:rsidRPr="00C20229">
        <w:rPr>
          <w:rFonts w:ascii="Book Antiqua" w:hAnsi="Book Antiqua" w:cs="Arial"/>
          <w:sz w:val="24"/>
          <w:szCs w:val="24"/>
        </w:rPr>
        <w:t>CRC</w:t>
      </w:r>
      <w:r w:rsidRPr="00C20229">
        <w:rPr>
          <w:rFonts w:ascii="Book Antiqua" w:hAnsi="Book Antiqua" w:cs="Arial"/>
          <w:sz w:val="24"/>
          <w:szCs w:val="24"/>
        </w:rPr>
        <w:t xml:space="preserve"> risk. History of diabetes was not significantly associated with </w:t>
      </w:r>
      <w:r w:rsidR="000250D2" w:rsidRPr="00C20229">
        <w:rPr>
          <w:rFonts w:ascii="Book Antiqua" w:hAnsi="Book Antiqua" w:cs="Arial"/>
          <w:sz w:val="24"/>
          <w:szCs w:val="24"/>
        </w:rPr>
        <w:t>CRC</w:t>
      </w:r>
      <w:r w:rsidRPr="00C20229">
        <w:rPr>
          <w:rFonts w:ascii="Book Antiqua" w:hAnsi="Book Antiqua" w:cs="Arial"/>
          <w:sz w:val="24"/>
          <w:szCs w:val="24"/>
        </w:rPr>
        <w:t xml:space="preserve"> risk (Table 4). Multivariate logistic regression results (Table 5) for those factors found to be statistically significant in univariate analysis (mutton, egg, fish, fried foods and type of oil) showed egg and mutton as independent risk factor.</w:t>
      </w:r>
    </w:p>
    <w:p w:rsidR="0039457A" w:rsidRPr="00C20229" w:rsidRDefault="0039457A" w:rsidP="00581899">
      <w:pPr>
        <w:autoSpaceDE w:val="0"/>
        <w:autoSpaceDN w:val="0"/>
        <w:adjustRightInd w:val="0"/>
        <w:spacing w:after="0" w:line="360" w:lineRule="auto"/>
        <w:jc w:val="both"/>
        <w:rPr>
          <w:rFonts w:ascii="Book Antiqua" w:hAnsi="Book Antiqua" w:cs="Arial"/>
          <w:sz w:val="24"/>
          <w:szCs w:val="24"/>
        </w:rPr>
      </w:pPr>
    </w:p>
    <w:p w:rsidR="0039457A" w:rsidRPr="00C20229" w:rsidRDefault="00A86480" w:rsidP="00581899">
      <w:pPr>
        <w:spacing w:after="0" w:line="360" w:lineRule="auto"/>
        <w:jc w:val="both"/>
        <w:rPr>
          <w:rFonts w:ascii="Book Antiqua" w:hAnsi="Book Antiqua" w:cs="Arial"/>
          <w:sz w:val="24"/>
          <w:szCs w:val="24"/>
        </w:rPr>
      </w:pPr>
      <w:r w:rsidRPr="00C20229">
        <w:rPr>
          <w:rFonts w:ascii="Book Antiqua" w:hAnsi="Book Antiqua" w:cs="Arial"/>
          <w:b/>
          <w:sz w:val="24"/>
          <w:szCs w:val="24"/>
        </w:rPr>
        <w:t>DISCUSSION</w:t>
      </w:r>
    </w:p>
    <w:p w:rsidR="0039457A" w:rsidRPr="00C20229" w:rsidRDefault="00AD00C5" w:rsidP="00335BBF">
      <w:pPr>
        <w:autoSpaceDE w:val="0"/>
        <w:autoSpaceDN w:val="0"/>
        <w:adjustRightInd w:val="0"/>
        <w:spacing w:after="0" w:line="360" w:lineRule="auto"/>
        <w:jc w:val="both"/>
        <w:rPr>
          <w:rFonts w:ascii="Book Antiqua" w:hAnsi="Book Antiqua" w:cs="Arial"/>
          <w:sz w:val="24"/>
          <w:szCs w:val="24"/>
        </w:rPr>
      </w:pPr>
      <w:r w:rsidRPr="00C20229">
        <w:rPr>
          <w:rFonts w:ascii="Book Antiqua" w:hAnsi="Book Antiqua" w:cs="Arial"/>
          <w:sz w:val="24"/>
          <w:szCs w:val="24"/>
        </w:rPr>
        <w:t>Though population based cancer registries showed</w:t>
      </w:r>
      <w:r w:rsidR="00993CC8" w:rsidRPr="00C20229">
        <w:rPr>
          <w:rFonts w:ascii="Book Antiqua" w:hAnsi="Book Antiqua" w:cs="Arial"/>
          <w:sz w:val="24"/>
          <w:szCs w:val="24"/>
        </w:rPr>
        <w:t xml:space="preserve"> a</w:t>
      </w:r>
      <w:r w:rsidRPr="00C20229">
        <w:rPr>
          <w:rFonts w:ascii="Book Antiqua" w:hAnsi="Book Antiqua" w:cs="Arial"/>
          <w:sz w:val="24"/>
          <w:szCs w:val="24"/>
        </w:rPr>
        <w:t xml:space="preserve"> statistically significant increase in</w:t>
      </w:r>
      <w:r w:rsidR="00993CC8" w:rsidRPr="00C20229">
        <w:rPr>
          <w:rFonts w:ascii="Book Antiqua" w:hAnsi="Book Antiqua" w:cs="Arial"/>
          <w:sz w:val="24"/>
          <w:szCs w:val="24"/>
        </w:rPr>
        <w:t xml:space="preserve"> the</w:t>
      </w:r>
      <w:r w:rsidRPr="00C20229">
        <w:rPr>
          <w:rFonts w:ascii="Book Antiqua" w:hAnsi="Book Antiqua" w:cs="Arial"/>
          <w:sz w:val="24"/>
          <w:szCs w:val="24"/>
        </w:rPr>
        <w:t xml:space="preserve"> incidence of </w:t>
      </w:r>
      <w:r w:rsidR="000250D2" w:rsidRPr="00C20229">
        <w:rPr>
          <w:rFonts w:ascii="Book Antiqua" w:hAnsi="Book Antiqua" w:cs="Arial"/>
          <w:sz w:val="24"/>
          <w:szCs w:val="24"/>
        </w:rPr>
        <w:t>CRC</w:t>
      </w:r>
      <w:r w:rsidRPr="00C20229">
        <w:rPr>
          <w:rFonts w:ascii="Book Antiqua" w:hAnsi="Book Antiqua" w:cs="Arial"/>
          <w:sz w:val="24"/>
          <w:szCs w:val="24"/>
        </w:rPr>
        <w:t xml:space="preserve"> in India from 1982-2006, very few studies have been done in India to document the association of modifiable risk factors with </w:t>
      </w:r>
      <w:r w:rsidR="00881D3F" w:rsidRPr="00C20229">
        <w:rPr>
          <w:rFonts w:ascii="Book Antiqua" w:hAnsi="Book Antiqua" w:cs="Arial"/>
          <w:sz w:val="24"/>
          <w:szCs w:val="24"/>
        </w:rPr>
        <w:t>CRC</w:t>
      </w:r>
      <w:r w:rsidRPr="00C20229">
        <w:rPr>
          <w:rFonts w:ascii="Book Antiqua" w:hAnsi="Book Antiqua" w:cs="Arial"/>
          <w:sz w:val="24"/>
          <w:szCs w:val="24"/>
        </w:rPr>
        <w:t>. The present study attempted to identify the modifiable risk factors so that appropriate preventive measures can be planned.</w:t>
      </w:r>
      <w:r w:rsidR="00AE2A73" w:rsidRPr="00C20229">
        <w:rPr>
          <w:rFonts w:ascii="Book Antiqua" w:hAnsi="Book Antiqua" w:cs="Arial"/>
          <w:sz w:val="24"/>
          <w:szCs w:val="24"/>
        </w:rPr>
        <w:t xml:space="preserve"> </w:t>
      </w:r>
      <w:r w:rsidRPr="00C20229">
        <w:rPr>
          <w:rFonts w:ascii="Book Antiqua" w:hAnsi="Book Antiqua" w:cs="Arial"/>
          <w:sz w:val="24"/>
          <w:szCs w:val="24"/>
        </w:rPr>
        <w:t>Red meat consumption more than 2-3 times a month</w:t>
      </w:r>
      <w:r w:rsidR="007503F5" w:rsidRPr="00C20229">
        <w:rPr>
          <w:rFonts w:ascii="Book Antiqua" w:hAnsi="Book Antiqua" w:cs="Arial"/>
          <w:sz w:val="24"/>
          <w:szCs w:val="24"/>
        </w:rPr>
        <w:t xml:space="preserve"> found to be an independent risk factor </w:t>
      </w:r>
      <w:r w:rsidR="005067E5" w:rsidRPr="00C20229">
        <w:rPr>
          <w:rFonts w:ascii="Book Antiqua" w:hAnsi="Book Antiqua" w:cs="Arial"/>
          <w:sz w:val="24"/>
          <w:szCs w:val="24"/>
        </w:rPr>
        <w:t xml:space="preserve">in multivariate regression analysis </w:t>
      </w:r>
      <w:r w:rsidR="007503F5" w:rsidRPr="00C20229">
        <w:rPr>
          <w:rFonts w:ascii="Book Antiqua" w:hAnsi="Book Antiqua" w:cs="Arial"/>
          <w:sz w:val="24"/>
          <w:szCs w:val="24"/>
        </w:rPr>
        <w:t>and</w:t>
      </w:r>
      <w:r w:rsidRPr="00C20229">
        <w:rPr>
          <w:rFonts w:ascii="Book Antiqua" w:hAnsi="Book Antiqua" w:cs="Arial"/>
          <w:sz w:val="24"/>
          <w:szCs w:val="24"/>
        </w:rPr>
        <w:t xml:space="preserve"> increased the odds of developing </w:t>
      </w:r>
      <w:r w:rsidR="000250D2" w:rsidRPr="00C20229">
        <w:rPr>
          <w:rFonts w:ascii="Book Antiqua" w:hAnsi="Book Antiqua" w:cs="Arial"/>
          <w:sz w:val="24"/>
          <w:szCs w:val="24"/>
        </w:rPr>
        <w:t>CRC</w:t>
      </w:r>
      <w:r w:rsidRPr="00C20229">
        <w:rPr>
          <w:rFonts w:ascii="Book Antiqua" w:hAnsi="Book Antiqua" w:cs="Arial"/>
          <w:sz w:val="24"/>
          <w:szCs w:val="24"/>
        </w:rPr>
        <w:t xml:space="preserve"> by 5.4</w:t>
      </w:r>
      <w:r w:rsidR="00301EE6" w:rsidRPr="00C20229">
        <w:rPr>
          <w:rFonts w:ascii="Book Antiqua" w:hAnsi="Book Antiqua" w:cs="Arial"/>
          <w:sz w:val="24"/>
          <w:szCs w:val="24"/>
        </w:rPr>
        <w:t>1</w:t>
      </w:r>
      <w:r w:rsidR="00830928" w:rsidRPr="00C20229">
        <w:rPr>
          <w:rFonts w:ascii="Book Antiqua" w:eastAsiaTheme="minorEastAsia" w:hAnsi="Book Antiqua" w:cs="Arial" w:hint="eastAsia"/>
          <w:sz w:val="24"/>
          <w:szCs w:val="24"/>
          <w:lang w:eastAsia="zh-CN"/>
        </w:rPr>
        <w:t xml:space="preserve"> </w:t>
      </w:r>
      <w:r w:rsidRPr="00C20229">
        <w:rPr>
          <w:rFonts w:ascii="Book Antiqua" w:hAnsi="Book Antiqua" w:cs="Arial"/>
          <w:sz w:val="24"/>
          <w:szCs w:val="24"/>
        </w:rPr>
        <w:t xml:space="preserve">(1.55-19.05) times compared to those never or hardly consume. This was similar to study by </w:t>
      </w:r>
      <w:proofErr w:type="spellStart"/>
      <w:r w:rsidRPr="00C20229">
        <w:rPr>
          <w:rFonts w:ascii="Book Antiqua" w:hAnsi="Book Antiqua" w:cs="Arial"/>
          <w:sz w:val="24"/>
          <w:szCs w:val="24"/>
        </w:rPr>
        <w:t>Nayak</w:t>
      </w:r>
      <w:proofErr w:type="spellEnd"/>
      <w:r w:rsidR="00F51B78" w:rsidRPr="00C20229">
        <w:rPr>
          <w:rFonts w:ascii="Book Antiqua" w:hAnsi="Book Antiqua" w:cs="Arial"/>
          <w:sz w:val="24"/>
          <w:szCs w:val="24"/>
        </w:rPr>
        <w:t xml:space="preserve"> </w:t>
      </w:r>
      <w:r w:rsidRPr="00C20229">
        <w:rPr>
          <w:rFonts w:ascii="Book Antiqua" w:hAnsi="Book Antiqua" w:cs="Arial"/>
          <w:i/>
          <w:sz w:val="24"/>
          <w:szCs w:val="24"/>
        </w:rPr>
        <w:t>et al</w:t>
      </w:r>
      <w:r w:rsidRPr="00C20229">
        <w:rPr>
          <w:rFonts w:ascii="Book Antiqua" w:hAnsi="Book Antiqua" w:cs="Arial"/>
          <w:sz w:val="24"/>
          <w:szCs w:val="24"/>
          <w:vertAlign w:val="superscript"/>
        </w:rPr>
        <w:t>[7]</w:t>
      </w:r>
      <w:r w:rsidRPr="00C20229">
        <w:rPr>
          <w:rFonts w:ascii="Book Antiqua" w:hAnsi="Book Antiqua" w:cs="Arial"/>
          <w:sz w:val="24"/>
          <w:szCs w:val="24"/>
        </w:rPr>
        <w:t xml:space="preserve"> which reported beef consumption </w:t>
      </w:r>
      <w:r w:rsidRPr="00C20229">
        <w:rPr>
          <w:rFonts w:ascii="Book Antiqua" w:hAnsi="Book Antiqua" w:cs="Arial"/>
          <w:sz w:val="24"/>
          <w:szCs w:val="24"/>
        </w:rPr>
        <w:lastRenderedPageBreak/>
        <w:t>more than once a week has increased risk compared to those who do not consume beef [OR</w:t>
      </w:r>
      <w:r w:rsidR="00335BBF" w:rsidRPr="00C20229">
        <w:rPr>
          <w:rFonts w:ascii="Book Antiqua" w:eastAsia="宋体" w:hAnsi="Book Antiqua" w:cs="Arial" w:hint="eastAsia"/>
          <w:sz w:val="24"/>
          <w:szCs w:val="24"/>
          <w:lang w:eastAsia="zh-CN"/>
        </w:rPr>
        <w:t xml:space="preserve"> = </w:t>
      </w:r>
      <w:r w:rsidRPr="00C20229">
        <w:rPr>
          <w:rFonts w:ascii="Book Antiqua" w:hAnsi="Book Antiqua" w:cs="Arial"/>
          <w:sz w:val="24"/>
          <w:szCs w:val="24"/>
        </w:rPr>
        <w:t>4.25</w:t>
      </w:r>
      <w:r w:rsidR="00830928" w:rsidRPr="00C20229">
        <w:rPr>
          <w:rFonts w:ascii="Book Antiqua" w:eastAsiaTheme="minorEastAsia" w:hAnsi="Book Antiqua" w:cs="Arial" w:hint="eastAsia"/>
          <w:sz w:val="24"/>
          <w:szCs w:val="24"/>
          <w:lang w:eastAsia="zh-CN"/>
        </w:rPr>
        <w:t xml:space="preserve"> </w:t>
      </w:r>
      <w:r w:rsidRPr="00C20229">
        <w:rPr>
          <w:rFonts w:ascii="Book Antiqua" w:hAnsi="Book Antiqua" w:cs="Arial"/>
          <w:sz w:val="24"/>
          <w:szCs w:val="24"/>
        </w:rPr>
        <w:t xml:space="preserve">(2.02-8.94)]. A study from </w:t>
      </w:r>
      <w:proofErr w:type="gramStart"/>
      <w:r w:rsidRPr="00C20229">
        <w:rPr>
          <w:rFonts w:ascii="Book Antiqua" w:hAnsi="Book Antiqua" w:cs="Arial"/>
          <w:sz w:val="24"/>
          <w:szCs w:val="24"/>
        </w:rPr>
        <w:t>Uruguay</w:t>
      </w:r>
      <w:r w:rsidRPr="00C20229">
        <w:rPr>
          <w:rFonts w:ascii="Book Antiqua" w:hAnsi="Book Antiqua" w:cs="Arial"/>
          <w:sz w:val="24"/>
          <w:szCs w:val="24"/>
          <w:vertAlign w:val="superscript"/>
        </w:rPr>
        <w:t>[</w:t>
      </w:r>
      <w:proofErr w:type="gramEnd"/>
      <w:r w:rsidRPr="00C20229">
        <w:rPr>
          <w:rFonts w:ascii="Book Antiqua" w:hAnsi="Book Antiqua" w:cs="Arial"/>
          <w:sz w:val="24"/>
          <w:szCs w:val="24"/>
          <w:vertAlign w:val="superscript"/>
        </w:rPr>
        <w:t>9]</w:t>
      </w:r>
      <w:r w:rsidRPr="00C20229">
        <w:rPr>
          <w:rFonts w:ascii="Book Antiqua" w:hAnsi="Book Antiqua" w:cs="Arial"/>
          <w:sz w:val="24"/>
          <w:szCs w:val="24"/>
        </w:rPr>
        <w:t xml:space="preserve"> reported a positive association between </w:t>
      </w:r>
      <w:r w:rsidR="00881D3F" w:rsidRPr="00C20229">
        <w:rPr>
          <w:rFonts w:ascii="Book Antiqua" w:hAnsi="Book Antiqua" w:cs="Arial"/>
          <w:sz w:val="24"/>
          <w:szCs w:val="24"/>
        </w:rPr>
        <w:t>CRC</w:t>
      </w:r>
      <w:r w:rsidRPr="00C20229">
        <w:rPr>
          <w:rFonts w:ascii="Book Antiqua" w:hAnsi="Book Antiqua" w:cs="Arial"/>
          <w:sz w:val="24"/>
          <w:szCs w:val="24"/>
        </w:rPr>
        <w:t xml:space="preserve"> and high intake of red meat with OR</w:t>
      </w:r>
      <w:r w:rsidR="00311415" w:rsidRPr="00C20229">
        <w:rPr>
          <w:rFonts w:ascii="Book Antiqua" w:eastAsia="宋体" w:hAnsi="Book Antiqua" w:cs="Arial" w:hint="eastAsia"/>
          <w:sz w:val="24"/>
          <w:szCs w:val="24"/>
          <w:lang w:eastAsia="zh-CN"/>
        </w:rPr>
        <w:t xml:space="preserve"> = </w:t>
      </w:r>
      <w:r w:rsidRPr="00C20229">
        <w:rPr>
          <w:rFonts w:ascii="Book Antiqua" w:hAnsi="Book Antiqua" w:cs="Arial"/>
          <w:sz w:val="24"/>
          <w:szCs w:val="24"/>
        </w:rPr>
        <w:t xml:space="preserve">3.38 (2.37-6.20). Similarly Singh </w:t>
      </w:r>
      <w:r w:rsidRPr="00C20229">
        <w:rPr>
          <w:rFonts w:ascii="Book Antiqua" w:hAnsi="Book Antiqua" w:cs="Arial"/>
          <w:i/>
          <w:sz w:val="24"/>
          <w:szCs w:val="24"/>
        </w:rPr>
        <w:t xml:space="preserve">et </w:t>
      </w:r>
      <w:proofErr w:type="gramStart"/>
      <w:r w:rsidRPr="00C20229">
        <w:rPr>
          <w:rFonts w:ascii="Book Antiqua" w:hAnsi="Book Antiqua" w:cs="Arial"/>
          <w:i/>
          <w:sz w:val="24"/>
          <w:szCs w:val="24"/>
        </w:rPr>
        <w:t>al</w:t>
      </w:r>
      <w:r w:rsidRPr="00C20229">
        <w:rPr>
          <w:rFonts w:ascii="Book Antiqua" w:hAnsi="Book Antiqua" w:cs="Arial"/>
          <w:sz w:val="24"/>
          <w:szCs w:val="24"/>
          <w:vertAlign w:val="superscript"/>
        </w:rPr>
        <w:t>[</w:t>
      </w:r>
      <w:proofErr w:type="gramEnd"/>
      <w:r w:rsidRPr="00C20229">
        <w:rPr>
          <w:rFonts w:ascii="Book Antiqua" w:hAnsi="Book Antiqua" w:cs="Arial"/>
          <w:sz w:val="24"/>
          <w:szCs w:val="24"/>
          <w:vertAlign w:val="superscript"/>
        </w:rPr>
        <w:t>11]</w:t>
      </w:r>
      <w:r w:rsidRPr="00C20229">
        <w:rPr>
          <w:rFonts w:ascii="Book Antiqua" w:hAnsi="Book Antiqua" w:cs="Arial"/>
          <w:sz w:val="24"/>
          <w:szCs w:val="24"/>
        </w:rPr>
        <w:t xml:space="preserve"> reported red meat intake more than once a week increased the risk compared to </w:t>
      </w:r>
      <w:r w:rsidR="00DD0038" w:rsidRPr="00C20229">
        <w:rPr>
          <w:rFonts w:ascii="Book Antiqua" w:hAnsi="Book Antiqua" w:cs="Arial"/>
          <w:sz w:val="24"/>
          <w:szCs w:val="24"/>
        </w:rPr>
        <w:t>non-consumers</w:t>
      </w:r>
      <w:r w:rsidRPr="00C20229">
        <w:rPr>
          <w:rFonts w:ascii="Book Antiqua" w:hAnsi="Book Antiqua" w:cs="Arial"/>
          <w:sz w:val="24"/>
          <w:szCs w:val="24"/>
        </w:rPr>
        <w:t xml:space="preserve"> [RR</w:t>
      </w:r>
      <w:r w:rsidR="00311415" w:rsidRPr="00C20229">
        <w:rPr>
          <w:rFonts w:ascii="Book Antiqua" w:eastAsia="宋体" w:hAnsi="Book Antiqua" w:cs="Arial" w:hint="eastAsia"/>
          <w:sz w:val="24"/>
          <w:szCs w:val="24"/>
          <w:lang w:eastAsia="zh-CN"/>
        </w:rPr>
        <w:t xml:space="preserve"> = </w:t>
      </w:r>
      <w:r w:rsidRPr="00C20229">
        <w:rPr>
          <w:rFonts w:ascii="Book Antiqua" w:hAnsi="Book Antiqua" w:cs="Arial"/>
          <w:sz w:val="24"/>
          <w:szCs w:val="24"/>
        </w:rPr>
        <w:t>1.90</w:t>
      </w:r>
      <w:r w:rsidR="00830928" w:rsidRPr="00C20229">
        <w:rPr>
          <w:rFonts w:ascii="Book Antiqua" w:eastAsiaTheme="minorEastAsia" w:hAnsi="Book Antiqua" w:cs="Arial" w:hint="eastAsia"/>
          <w:sz w:val="24"/>
          <w:szCs w:val="24"/>
          <w:lang w:eastAsia="zh-CN"/>
        </w:rPr>
        <w:t xml:space="preserve"> </w:t>
      </w:r>
      <w:r w:rsidRPr="00C20229">
        <w:rPr>
          <w:rFonts w:ascii="Book Antiqua" w:hAnsi="Book Antiqua" w:cs="Arial"/>
          <w:sz w:val="24"/>
          <w:szCs w:val="24"/>
        </w:rPr>
        <w:t xml:space="preserve">(1.16-3.11)]. </w:t>
      </w:r>
    </w:p>
    <w:p w:rsidR="0039457A" w:rsidRPr="00C20229" w:rsidRDefault="00AD00C5" w:rsidP="00311415">
      <w:pPr>
        <w:autoSpaceDE w:val="0"/>
        <w:autoSpaceDN w:val="0"/>
        <w:adjustRightInd w:val="0"/>
        <w:spacing w:after="0" w:line="360" w:lineRule="auto"/>
        <w:ind w:firstLineChars="100" w:firstLine="240"/>
        <w:jc w:val="both"/>
        <w:rPr>
          <w:rFonts w:ascii="Book Antiqua" w:eastAsia="宋体" w:hAnsi="Book Antiqua" w:cs="Arial"/>
          <w:sz w:val="24"/>
          <w:szCs w:val="24"/>
          <w:lang w:eastAsia="zh-CN"/>
        </w:rPr>
      </w:pPr>
      <w:r w:rsidRPr="00C20229">
        <w:rPr>
          <w:rFonts w:ascii="Book Antiqua" w:hAnsi="Book Antiqua" w:cs="Arial"/>
          <w:sz w:val="24"/>
          <w:szCs w:val="24"/>
        </w:rPr>
        <w:t>In the western studies red meat consumption included beef, pork and mutton. However, in present study population due to cultural practices and beliefs beef and pork consumption were minimal. Subjects who consumed egg more than 2-3 times a week had 3.6</w:t>
      </w:r>
      <w:r w:rsidR="00830928" w:rsidRPr="00C20229">
        <w:rPr>
          <w:rFonts w:ascii="Book Antiqua" w:eastAsiaTheme="minorEastAsia" w:hAnsi="Book Antiqua" w:cs="Arial" w:hint="eastAsia"/>
          <w:sz w:val="24"/>
          <w:szCs w:val="24"/>
          <w:lang w:eastAsia="zh-CN"/>
        </w:rPr>
        <w:t xml:space="preserve"> </w:t>
      </w:r>
      <w:r w:rsidRPr="00C20229">
        <w:rPr>
          <w:rFonts w:ascii="Book Antiqua" w:hAnsi="Book Antiqua" w:cs="Arial"/>
          <w:sz w:val="24"/>
          <w:szCs w:val="24"/>
        </w:rPr>
        <w:t>(1.23-9.35) times higher risk compared to those who never or hardly ever consume egg. This was similar to the study</w:t>
      </w:r>
      <w:r w:rsidRPr="00C20229">
        <w:rPr>
          <w:rFonts w:ascii="Book Antiqua" w:hAnsi="Book Antiqua" w:cs="Arial"/>
          <w:sz w:val="24"/>
          <w:szCs w:val="24"/>
          <w:vertAlign w:val="superscript"/>
        </w:rPr>
        <w:t>[12]</w:t>
      </w:r>
      <w:r w:rsidRPr="00C20229">
        <w:rPr>
          <w:rFonts w:ascii="Book Antiqua" w:hAnsi="Book Antiqua" w:cs="Arial"/>
          <w:sz w:val="24"/>
          <w:szCs w:val="24"/>
        </w:rPr>
        <w:t xml:space="preserve"> which reported consumptio</w:t>
      </w:r>
      <w:r w:rsidR="00311415" w:rsidRPr="00C20229">
        <w:rPr>
          <w:rFonts w:ascii="Book Antiqua" w:hAnsi="Book Antiqua" w:cs="Arial"/>
          <w:sz w:val="24"/>
          <w:szCs w:val="24"/>
        </w:rPr>
        <w:t>n of egg more than 2-3 times/</w:t>
      </w:r>
      <w:proofErr w:type="spellStart"/>
      <w:r w:rsidR="00311415" w:rsidRPr="00C20229">
        <w:rPr>
          <w:rFonts w:ascii="Book Antiqua" w:hAnsi="Book Antiqua" w:cs="Arial"/>
          <w:sz w:val="24"/>
          <w:szCs w:val="24"/>
        </w:rPr>
        <w:t>w</w:t>
      </w:r>
      <w:r w:rsidRPr="00C20229">
        <w:rPr>
          <w:rFonts w:ascii="Book Antiqua" w:hAnsi="Book Antiqua" w:cs="Arial"/>
          <w:sz w:val="24"/>
          <w:szCs w:val="24"/>
        </w:rPr>
        <w:t>k</w:t>
      </w:r>
      <w:proofErr w:type="spellEnd"/>
      <w:r w:rsidRPr="00C20229">
        <w:rPr>
          <w:rFonts w:ascii="Book Antiqua" w:hAnsi="Book Antiqua" w:cs="Arial"/>
          <w:sz w:val="24"/>
          <w:szCs w:val="24"/>
        </w:rPr>
        <w:t xml:space="preserve"> is associated with increased risk of </w:t>
      </w:r>
      <w:r w:rsidR="00881D3F" w:rsidRPr="00C20229">
        <w:rPr>
          <w:rFonts w:ascii="Book Antiqua" w:hAnsi="Book Antiqua" w:cs="Arial"/>
          <w:sz w:val="24"/>
          <w:szCs w:val="24"/>
        </w:rPr>
        <w:t>CRC</w:t>
      </w:r>
      <w:r w:rsidRPr="00C20229">
        <w:rPr>
          <w:rFonts w:ascii="Book Antiqua" w:hAnsi="Book Antiqua" w:cs="Arial"/>
          <w:sz w:val="24"/>
          <w:szCs w:val="24"/>
        </w:rPr>
        <w:t xml:space="preserve"> compared to those who never or hardly consume egg [OR</w:t>
      </w:r>
      <w:r w:rsidR="00311415" w:rsidRPr="00C20229">
        <w:rPr>
          <w:rFonts w:ascii="Book Antiqua" w:eastAsia="宋体" w:hAnsi="Book Antiqua" w:cs="Arial" w:hint="eastAsia"/>
          <w:sz w:val="24"/>
          <w:szCs w:val="24"/>
          <w:lang w:eastAsia="zh-CN"/>
        </w:rPr>
        <w:t xml:space="preserve"> = </w:t>
      </w:r>
      <w:r w:rsidRPr="00C20229">
        <w:rPr>
          <w:rFonts w:ascii="Book Antiqua" w:hAnsi="Book Antiqua" w:cs="Arial"/>
          <w:sz w:val="24"/>
          <w:szCs w:val="24"/>
        </w:rPr>
        <w:t>2.95</w:t>
      </w:r>
      <w:r w:rsidR="00B362F3" w:rsidRPr="00C20229">
        <w:rPr>
          <w:rFonts w:ascii="Book Antiqua" w:eastAsiaTheme="minorEastAsia" w:hAnsi="Book Antiqua" w:cs="Arial" w:hint="eastAsia"/>
          <w:sz w:val="24"/>
          <w:szCs w:val="24"/>
          <w:lang w:eastAsia="zh-CN"/>
        </w:rPr>
        <w:t xml:space="preserve"> </w:t>
      </w:r>
      <w:r w:rsidRPr="00C20229">
        <w:rPr>
          <w:rFonts w:ascii="Book Antiqua" w:hAnsi="Book Antiqua" w:cs="Arial"/>
          <w:sz w:val="24"/>
          <w:szCs w:val="24"/>
        </w:rPr>
        <w:t xml:space="preserve">(1.75-5)]. In the present study fish consumption more than 2-3 times a month is associated with increased risk for </w:t>
      </w:r>
      <w:r w:rsidR="00881D3F" w:rsidRPr="00C20229">
        <w:rPr>
          <w:rFonts w:ascii="Book Antiqua" w:hAnsi="Book Antiqua" w:cs="Arial"/>
          <w:sz w:val="24"/>
          <w:szCs w:val="24"/>
        </w:rPr>
        <w:t>CRC</w:t>
      </w:r>
      <w:r w:rsidRPr="00C20229">
        <w:rPr>
          <w:rFonts w:ascii="Book Antiqua" w:hAnsi="Book Antiqua" w:cs="Arial"/>
          <w:sz w:val="24"/>
          <w:szCs w:val="24"/>
        </w:rPr>
        <w:t xml:space="preserve"> in univariate analysis. In contrast </w:t>
      </w:r>
      <w:proofErr w:type="spellStart"/>
      <w:r w:rsidRPr="00C20229">
        <w:rPr>
          <w:rFonts w:ascii="Book Antiqua" w:hAnsi="Book Antiqua" w:cs="Arial"/>
          <w:sz w:val="24"/>
          <w:szCs w:val="24"/>
        </w:rPr>
        <w:t>Nayak</w:t>
      </w:r>
      <w:proofErr w:type="spellEnd"/>
      <w:r w:rsidR="00F51B78" w:rsidRPr="00C20229">
        <w:rPr>
          <w:rFonts w:ascii="Book Antiqua" w:hAnsi="Book Antiqua" w:cs="Arial"/>
          <w:sz w:val="24"/>
          <w:szCs w:val="24"/>
        </w:rPr>
        <w:t xml:space="preserve"> </w:t>
      </w:r>
      <w:r w:rsidRPr="00C20229">
        <w:rPr>
          <w:rFonts w:ascii="Book Antiqua" w:hAnsi="Book Antiqua" w:cs="Arial"/>
          <w:i/>
          <w:sz w:val="24"/>
          <w:szCs w:val="24"/>
        </w:rPr>
        <w:t>et al</w:t>
      </w:r>
      <w:r w:rsidR="00311415" w:rsidRPr="00C20229">
        <w:rPr>
          <w:rFonts w:ascii="Book Antiqua" w:eastAsia="宋体" w:hAnsi="Book Antiqua" w:cs="Arial" w:hint="eastAsia"/>
          <w:sz w:val="24"/>
          <w:szCs w:val="24"/>
          <w:vertAlign w:val="superscript"/>
          <w:lang w:eastAsia="zh-CN"/>
        </w:rPr>
        <w:t>[7]</w:t>
      </w:r>
      <w:r w:rsidRPr="00C20229">
        <w:rPr>
          <w:rFonts w:ascii="Book Antiqua" w:hAnsi="Book Antiqua" w:cs="Arial"/>
          <w:sz w:val="24"/>
          <w:szCs w:val="24"/>
        </w:rPr>
        <w:t xml:space="preserve">  from Kerala showed 20% decreased risk of </w:t>
      </w:r>
      <w:r w:rsidR="00881D3F" w:rsidRPr="00C20229">
        <w:rPr>
          <w:rFonts w:ascii="Book Antiqua" w:hAnsi="Book Antiqua" w:cs="Arial"/>
          <w:sz w:val="24"/>
          <w:szCs w:val="24"/>
        </w:rPr>
        <w:t>CRC</w:t>
      </w:r>
      <w:r w:rsidRPr="00C20229">
        <w:rPr>
          <w:rFonts w:ascii="Book Antiqua" w:hAnsi="Book Antiqua" w:cs="Arial"/>
          <w:sz w:val="24"/>
          <w:szCs w:val="24"/>
        </w:rPr>
        <w:t xml:space="preserve"> with consumption of fish with every meal [OR</w:t>
      </w:r>
      <w:r w:rsidR="00311415" w:rsidRPr="00C20229">
        <w:rPr>
          <w:rFonts w:ascii="Book Antiqua" w:eastAsia="宋体" w:hAnsi="Book Antiqua" w:cs="Arial" w:hint="eastAsia"/>
          <w:sz w:val="24"/>
          <w:szCs w:val="24"/>
          <w:lang w:eastAsia="zh-CN"/>
        </w:rPr>
        <w:t xml:space="preserve"> = </w:t>
      </w:r>
      <w:r w:rsidRPr="00C20229">
        <w:rPr>
          <w:rFonts w:ascii="Book Antiqua" w:hAnsi="Book Antiqua" w:cs="Arial"/>
          <w:sz w:val="24"/>
          <w:szCs w:val="24"/>
        </w:rPr>
        <w:t>0.32</w:t>
      </w:r>
      <w:r w:rsidR="00B362F3" w:rsidRPr="00C20229">
        <w:rPr>
          <w:rFonts w:ascii="Book Antiqua" w:eastAsiaTheme="minorEastAsia" w:hAnsi="Book Antiqua" w:cs="Arial" w:hint="eastAsia"/>
          <w:sz w:val="24"/>
          <w:szCs w:val="24"/>
          <w:lang w:eastAsia="zh-CN"/>
        </w:rPr>
        <w:t xml:space="preserve"> </w:t>
      </w:r>
      <w:r w:rsidRPr="00C20229">
        <w:rPr>
          <w:rFonts w:ascii="Book Antiqua" w:hAnsi="Book Antiqua" w:cs="Arial"/>
          <w:sz w:val="24"/>
          <w:szCs w:val="24"/>
        </w:rPr>
        <w:t xml:space="preserve">(0.13-0.98)].  European </w:t>
      </w:r>
      <w:r w:rsidR="00301EE6" w:rsidRPr="00C20229">
        <w:rPr>
          <w:rFonts w:ascii="Book Antiqua" w:hAnsi="Book Antiqua" w:cs="Arial"/>
          <w:sz w:val="24"/>
          <w:szCs w:val="24"/>
        </w:rPr>
        <w:t>study reported</w:t>
      </w:r>
      <w:r w:rsidRPr="00C20229">
        <w:rPr>
          <w:rFonts w:ascii="Book Antiqua" w:hAnsi="Book Antiqua" w:cs="Arial"/>
          <w:sz w:val="24"/>
          <w:szCs w:val="24"/>
        </w:rPr>
        <w:t xml:space="preserve"> fish consumption more than 80 g/d was inversely associated with </w:t>
      </w:r>
      <w:r w:rsidR="00881D3F" w:rsidRPr="00C20229">
        <w:rPr>
          <w:rFonts w:ascii="Book Antiqua" w:hAnsi="Book Antiqua" w:cs="Arial"/>
          <w:sz w:val="24"/>
          <w:szCs w:val="24"/>
        </w:rPr>
        <w:t>CRC</w:t>
      </w:r>
      <w:r w:rsidRPr="00C20229">
        <w:rPr>
          <w:rFonts w:ascii="Book Antiqua" w:hAnsi="Book Antiqua" w:cs="Arial"/>
          <w:sz w:val="24"/>
          <w:szCs w:val="24"/>
        </w:rPr>
        <w:t xml:space="preserve"> compared to those consuming &lt;</w:t>
      </w:r>
      <w:r w:rsidR="00830928" w:rsidRPr="00C20229">
        <w:rPr>
          <w:rFonts w:ascii="Book Antiqua" w:eastAsiaTheme="minorEastAsia" w:hAnsi="Book Antiqua" w:cs="Arial" w:hint="eastAsia"/>
          <w:sz w:val="24"/>
          <w:szCs w:val="24"/>
          <w:lang w:eastAsia="zh-CN"/>
        </w:rPr>
        <w:t xml:space="preserve"> </w:t>
      </w:r>
      <w:r w:rsidR="00311415" w:rsidRPr="00C20229">
        <w:rPr>
          <w:rFonts w:ascii="Book Antiqua" w:hAnsi="Book Antiqua" w:cs="Arial"/>
          <w:sz w:val="24"/>
          <w:szCs w:val="24"/>
        </w:rPr>
        <w:t>10 g/d</w:t>
      </w:r>
      <w:r w:rsidRPr="00C20229">
        <w:rPr>
          <w:rFonts w:ascii="Book Antiqua" w:hAnsi="Book Antiqua" w:cs="Arial"/>
          <w:sz w:val="24"/>
          <w:szCs w:val="24"/>
        </w:rPr>
        <w:t xml:space="preserve"> [OR</w:t>
      </w:r>
      <w:r w:rsidR="00311415" w:rsidRPr="00C20229">
        <w:rPr>
          <w:rFonts w:ascii="Book Antiqua" w:eastAsia="宋体" w:hAnsi="Book Antiqua" w:cs="Arial" w:hint="eastAsia"/>
          <w:sz w:val="24"/>
          <w:szCs w:val="24"/>
          <w:lang w:eastAsia="zh-CN"/>
        </w:rPr>
        <w:t xml:space="preserve"> = </w:t>
      </w:r>
      <w:r w:rsidRPr="00C20229">
        <w:rPr>
          <w:rFonts w:ascii="Book Antiqua" w:hAnsi="Book Antiqua" w:cs="Arial"/>
          <w:sz w:val="24"/>
          <w:szCs w:val="24"/>
        </w:rPr>
        <w:t>0.69</w:t>
      </w:r>
      <w:r w:rsidR="00B362F3" w:rsidRPr="00C20229">
        <w:rPr>
          <w:rFonts w:ascii="Book Antiqua" w:eastAsiaTheme="minorEastAsia" w:hAnsi="Book Antiqua" w:cs="Arial" w:hint="eastAsia"/>
          <w:sz w:val="24"/>
          <w:szCs w:val="24"/>
          <w:lang w:eastAsia="zh-CN"/>
        </w:rPr>
        <w:t xml:space="preserve"> </w:t>
      </w:r>
      <w:r w:rsidRPr="00C20229">
        <w:rPr>
          <w:rFonts w:ascii="Book Antiqua" w:hAnsi="Book Antiqua" w:cs="Arial"/>
          <w:sz w:val="24"/>
          <w:szCs w:val="24"/>
        </w:rPr>
        <w:t>(0.54-0.88)</w:t>
      </w:r>
      <w:proofErr w:type="gramStart"/>
      <w:r w:rsidRPr="00C20229">
        <w:rPr>
          <w:rFonts w:ascii="Book Antiqua" w:hAnsi="Book Antiqua" w:cs="Arial"/>
          <w:sz w:val="24"/>
          <w:szCs w:val="24"/>
        </w:rPr>
        <w:t>]</w:t>
      </w:r>
      <w:r w:rsidR="003F6EE5" w:rsidRPr="00C20229">
        <w:rPr>
          <w:rFonts w:ascii="Book Antiqua" w:hAnsi="Book Antiqua" w:cs="Arial"/>
          <w:sz w:val="24"/>
          <w:szCs w:val="24"/>
          <w:vertAlign w:val="superscript"/>
        </w:rPr>
        <w:t>[</w:t>
      </w:r>
      <w:proofErr w:type="gramEnd"/>
      <w:r w:rsidR="003F6EE5" w:rsidRPr="00C20229">
        <w:rPr>
          <w:rFonts w:ascii="Book Antiqua" w:hAnsi="Book Antiqua" w:cs="Arial"/>
          <w:sz w:val="24"/>
          <w:szCs w:val="24"/>
          <w:vertAlign w:val="superscript"/>
        </w:rPr>
        <w:t>13]</w:t>
      </w:r>
      <w:r w:rsidRPr="00C20229">
        <w:rPr>
          <w:rFonts w:ascii="Book Antiqua" w:hAnsi="Book Antiqua" w:cs="Arial"/>
          <w:sz w:val="24"/>
          <w:szCs w:val="24"/>
        </w:rPr>
        <w:t>. Discrepancy between present study finding and other studies could be due to difference in type of fish consumed, amount of fish consumed, method of cook</w:t>
      </w:r>
      <w:r w:rsidR="00311415" w:rsidRPr="00C20229">
        <w:rPr>
          <w:rFonts w:ascii="Book Antiqua" w:hAnsi="Book Antiqua" w:cs="Arial"/>
          <w:sz w:val="24"/>
          <w:szCs w:val="24"/>
        </w:rPr>
        <w:t>ing and method of preservation.</w:t>
      </w:r>
    </w:p>
    <w:p w:rsidR="0039457A" w:rsidRPr="00C20229" w:rsidRDefault="00AD00C5" w:rsidP="00311415">
      <w:pPr>
        <w:autoSpaceDE w:val="0"/>
        <w:autoSpaceDN w:val="0"/>
        <w:adjustRightInd w:val="0"/>
        <w:spacing w:after="0" w:line="360" w:lineRule="auto"/>
        <w:ind w:firstLineChars="100" w:firstLine="240"/>
        <w:jc w:val="both"/>
        <w:rPr>
          <w:rFonts w:ascii="Book Antiqua" w:hAnsi="Book Antiqua" w:cs="Arial"/>
          <w:sz w:val="24"/>
          <w:szCs w:val="24"/>
        </w:rPr>
      </w:pPr>
      <w:r w:rsidRPr="00C20229">
        <w:rPr>
          <w:rFonts w:ascii="Book Antiqua" w:hAnsi="Book Antiqua" w:cs="Arial"/>
          <w:sz w:val="24"/>
          <w:szCs w:val="24"/>
        </w:rPr>
        <w:t xml:space="preserve">Fruits and vegetable consumption was not found to be protective for </w:t>
      </w:r>
      <w:r w:rsidR="00881D3F" w:rsidRPr="00C20229">
        <w:rPr>
          <w:rFonts w:ascii="Book Antiqua" w:hAnsi="Book Antiqua" w:cs="Arial"/>
          <w:sz w:val="24"/>
          <w:szCs w:val="24"/>
        </w:rPr>
        <w:t>CRC</w:t>
      </w:r>
      <w:r w:rsidRPr="00C20229">
        <w:rPr>
          <w:rFonts w:ascii="Book Antiqua" w:hAnsi="Book Antiqua" w:cs="Arial"/>
          <w:sz w:val="24"/>
          <w:szCs w:val="24"/>
        </w:rPr>
        <w:t xml:space="preserve">, similar to the findings reported in studies from western </w:t>
      </w:r>
      <w:proofErr w:type="gramStart"/>
      <w:r w:rsidRPr="00C20229">
        <w:rPr>
          <w:rFonts w:ascii="Book Antiqua" w:hAnsi="Book Antiqua" w:cs="Arial"/>
          <w:sz w:val="24"/>
          <w:szCs w:val="24"/>
        </w:rPr>
        <w:t>countries</w:t>
      </w:r>
      <w:r w:rsidRPr="00C20229">
        <w:rPr>
          <w:rFonts w:ascii="Book Antiqua" w:hAnsi="Book Antiqua" w:cs="Arial"/>
          <w:sz w:val="24"/>
          <w:szCs w:val="24"/>
          <w:vertAlign w:val="superscript"/>
        </w:rPr>
        <w:t>[</w:t>
      </w:r>
      <w:proofErr w:type="gramEnd"/>
      <w:r w:rsidRPr="00C20229">
        <w:rPr>
          <w:rFonts w:ascii="Book Antiqua" w:hAnsi="Book Antiqua" w:cs="Arial"/>
          <w:sz w:val="24"/>
          <w:szCs w:val="24"/>
          <w:vertAlign w:val="superscript"/>
        </w:rPr>
        <w:t>14-16]</w:t>
      </w:r>
      <w:r w:rsidRPr="00C20229">
        <w:rPr>
          <w:rFonts w:ascii="Book Antiqua" w:hAnsi="Book Antiqua" w:cs="Arial"/>
          <w:sz w:val="24"/>
          <w:szCs w:val="24"/>
        </w:rPr>
        <w:t xml:space="preserve">. Frequent intake of fried food a proxy variable for high fat intake was associated with </w:t>
      </w:r>
      <w:r w:rsidR="000250D2" w:rsidRPr="00C20229">
        <w:rPr>
          <w:rFonts w:ascii="Book Antiqua" w:hAnsi="Book Antiqua" w:cs="Arial"/>
          <w:sz w:val="24"/>
          <w:szCs w:val="24"/>
        </w:rPr>
        <w:t>CRC</w:t>
      </w:r>
      <w:r w:rsidRPr="00C20229">
        <w:rPr>
          <w:rFonts w:ascii="Book Antiqua" w:hAnsi="Book Antiqua" w:cs="Arial"/>
          <w:sz w:val="24"/>
          <w:szCs w:val="24"/>
        </w:rPr>
        <w:t xml:space="preserve"> [OR</w:t>
      </w:r>
      <w:r w:rsidR="00311415" w:rsidRPr="00C20229">
        <w:rPr>
          <w:rFonts w:ascii="Book Antiqua" w:eastAsia="宋体" w:hAnsi="Book Antiqua" w:cs="Arial" w:hint="eastAsia"/>
          <w:sz w:val="24"/>
          <w:szCs w:val="24"/>
          <w:lang w:eastAsia="zh-CN"/>
        </w:rPr>
        <w:t xml:space="preserve"> = </w:t>
      </w:r>
      <w:r w:rsidRPr="00C20229">
        <w:rPr>
          <w:rFonts w:ascii="Book Antiqua" w:hAnsi="Book Antiqua" w:cs="Arial"/>
          <w:sz w:val="24"/>
          <w:szCs w:val="24"/>
        </w:rPr>
        <w:t>2.5</w:t>
      </w:r>
      <w:r w:rsidR="00301EE6" w:rsidRPr="00C20229">
        <w:rPr>
          <w:rFonts w:ascii="Book Antiqua" w:hAnsi="Book Antiqua" w:cs="Arial"/>
          <w:sz w:val="24"/>
          <w:szCs w:val="24"/>
        </w:rPr>
        <w:t xml:space="preserve">2 </w:t>
      </w:r>
      <w:r w:rsidRPr="00C20229">
        <w:rPr>
          <w:rFonts w:ascii="Book Antiqua" w:hAnsi="Book Antiqua" w:cs="Arial"/>
          <w:sz w:val="24"/>
          <w:szCs w:val="24"/>
        </w:rPr>
        <w:t>(1.3</w:t>
      </w:r>
      <w:r w:rsidR="00301EE6" w:rsidRPr="00C20229">
        <w:rPr>
          <w:rFonts w:ascii="Book Antiqua" w:hAnsi="Book Antiqua" w:cs="Arial"/>
          <w:sz w:val="24"/>
          <w:szCs w:val="24"/>
        </w:rPr>
        <w:t>5</w:t>
      </w:r>
      <w:r w:rsidRPr="00C20229">
        <w:rPr>
          <w:rFonts w:ascii="Book Antiqua" w:hAnsi="Book Antiqua" w:cs="Arial"/>
          <w:sz w:val="24"/>
          <w:szCs w:val="24"/>
        </w:rPr>
        <w:t>-4.7</w:t>
      </w:r>
      <w:r w:rsidR="00301EE6" w:rsidRPr="00C20229">
        <w:rPr>
          <w:rFonts w:ascii="Book Antiqua" w:hAnsi="Book Antiqua" w:cs="Arial"/>
          <w:sz w:val="24"/>
          <w:szCs w:val="24"/>
        </w:rPr>
        <w:t>0</w:t>
      </w:r>
      <w:r w:rsidRPr="00C20229">
        <w:rPr>
          <w:rFonts w:ascii="Book Antiqua" w:hAnsi="Book Antiqua" w:cs="Arial"/>
          <w:sz w:val="24"/>
          <w:szCs w:val="24"/>
        </w:rPr>
        <w:t xml:space="preserve">)] in univariate analysis but it was not an independent risk factor. In contrast studies reported consuming deep fried foods more than once a month was not associated with increased </w:t>
      </w:r>
      <w:proofErr w:type="gramStart"/>
      <w:r w:rsidRPr="00C20229">
        <w:rPr>
          <w:rFonts w:ascii="Book Antiqua" w:hAnsi="Book Antiqua" w:cs="Arial"/>
          <w:sz w:val="24"/>
          <w:szCs w:val="24"/>
        </w:rPr>
        <w:t>risk</w:t>
      </w:r>
      <w:r w:rsidR="00311415" w:rsidRPr="00C20229">
        <w:rPr>
          <w:rFonts w:ascii="Book Antiqua" w:hAnsi="Book Antiqua" w:cs="Arial"/>
          <w:sz w:val="24"/>
          <w:szCs w:val="24"/>
          <w:vertAlign w:val="superscript"/>
        </w:rPr>
        <w:t>[</w:t>
      </w:r>
      <w:proofErr w:type="gramEnd"/>
      <w:r w:rsidR="00311415" w:rsidRPr="00C20229">
        <w:rPr>
          <w:rFonts w:ascii="Book Antiqua" w:hAnsi="Book Antiqua" w:cs="Arial"/>
          <w:sz w:val="24"/>
          <w:szCs w:val="24"/>
          <w:vertAlign w:val="superscript"/>
        </w:rPr>
        <w:t>17,</w:t>
      </w:r>
      <w:r w:rsidRPr="00C20229">
        <w:rPr>
          <w:rFonts w:ascii="Book Antiqua" w:hAnsi="Book Antiqua" w:cs="Arial"/>
          <w:sz w:val="24"/>
          <w:szCs w:val="24"/>
          <w:vertAlign w:val="superscript"/>
        </w:rPr>
        <w:t>18]</w:t>
      </w:r>
      <w:r w:rsidRPr="00C20229">
        <w:rPr>
          <w:rFonts w:ascii="Book Antiqua" w:hAnsi="Book Antiqua" w:cs="Arial"/>
          <w:sz w:val="24"/>
          <w:szCs w:val="24"/>
        </w:rPr>
        <w:t xml:space="preserve">. Coffee consumption was not significantly associated with </w:t>
      </w:r>
      <w:r w:rsidR="00881D3F" w:rsidRPr="00C20229">
        <w:rPr>
          <w:rFonts w:ascii="Book Antiqua" w:hAnsi="Book Antiqua" w:cs="Arial"/>
          <w:sz w:val="24"/>
          <w:szCs w:val="24"/>
        </w:rPr>
        <w:t>CRC</w:t>
      </w:r>
      <w:r w:rsidR="00311415" w:rsidRPr="00C20229">
        <w:rPr>
          <w:rFonts w:ascii="Book Antiqua" w:hAnsi="Book Antiqua" w:cs="Arial"/>
          <w:sz w:val="24"/>
          <w:szCs w:val="24"/>
        </w:rPr>
        <w:t xml:space="preserve"> [OR</w:t>
      </w:r>
      <w:r w:rsidR="00311415" w:rsidRPr="00C20229">
        <w:rPr>
          <w:rFonts w:ascii="Book Antiqua" w:eastAsia="宋体" w:hAnsi="Book Antiqua" w:cs="Arial" w:hint="eastAsia"/>
          <w:sz w:val="24"/>
          <w:szCs w:val="24"/>
          <w:lang w:eastAsia="zh-CN"/>
        </w:rPr>
        <w:t xml:space="preserve"> = </w:t>
      </w:r>
      <w:r w:rsidR="00311415" w:rsidRPr="00C20229">
        <w:rPr>
          <w:rFonts w:ascii="Book Antiqua" w:hAnsi="Book Antiqua" w:cs="Arial"/>
          <w:sz w:val="24"/>
          <w:szCs w:val="24"/>
        </w:rPr>
        <w:t>1.95 (0.76-</w:t>
      </w:r>
      <w:r w:rsidR="00572847" w:rsidRPr="00C20229">
        <w:rPr>
          <w:rFonts w:ascii="Book Antiqua" w:hAnsi="Book Antiqua" w:cs="Arial"/>
          <w:sz w:val="24"/>
          <w:szCs w:val="24"/>
        </w:rPr>
        <w:t>5.43)]. A meta</w:t>
      </w:r>
      <w:r w:rsidR="008035E4" w:rsidRPr="00C20229">
        <w:rPr>
          <w:rFonts w:ascii="Book Antiqua" w:hAnsi="Book Antiqua" w:cs="Arial"/>
          <w:sz w:val="24"/>
          <w:szCs w:val="24"/>
        </w:rPr>
        <w:t>-</w:t>
      </w:r>
      <w:r w:rsidR="00572847" w:rsidRPr="00C20229">
        <w:rPr>
          <w:rFonts w:ascii="Book Antiqua" w:hAnsi="Book Antiqua" w:cs="Arial"/>
          <w:sz w:val="24"/>
          <w:szCs w:val="24"/>
        </w:rPr>
        <w:t xml:space="preserve">analysis by Je </w:t>
      </w:r>
      <w:r w:rsidR="00572847" w:rsidRPr="00C20229">
        <w:rPr>
          <w:rFonts w:ascii="Book Antiqua" w:hAnsi="Book Antiqua" w:cs="Arial"/>
          <w:i/>
          <w:sz w:val="24"/>
          <w:szCs w:val="24"/>
        </w:rPr>
        <w:t xml:space="preserve">et </w:t>
      </w:r>
      <w:proofErr w:type="gramStart"/>
      <w:r w:rsidR="00572847" w:rsidRPr="00C20229">
        <w:rPr>
          <w:rFonts w:ascii="Book Antiqua" w:hAnsi="Book Antiqua" w:cs="Arial"/>
          <w:i/>
          <w:sz w:val="24"/>
          <w:szCs w:val="24"/>
        </w:rPr>
        <w:t>al</w:t>
      </w:r>
      <w:r w:rsidR="00311415" w:rsidRPr="00C20229">
        <w:rPr>
          <w:rFonts w:ascii="Book Antiqua" w:hAnsi="Book Antiqua" w:cs="Arial"/>
          <w:sz w:val="24"/>
          <w:szCs w:val="24"/>
          <w:vertAlign w:val="superscript"/>
        </w:rPr>
        <w:t>[</w:t>
      </w:r>
      <w:proofErr w:type="gramEnd"/>
      <w:r w:rsidR="00311415" w:rsidRPr="00C20229">
        <w:rPr>
          <w:rFonts w:ascii="Book Antiqua" w:hAnsi="Book Antiqua" w:cs="Arial"/>
          <w:sz w:val="24"/>
          <w:szCs w:val="24"/>
          <w:vertAlign w:val="superscript"/>
        </w:rPr>
        <w:t>19]</w:t>
      </w:r>
      <w:r w:rsidR="00572847" w:rsidRPr="00C20229">
        <w:rPr>
          <w:rFonts w:ascii="Book Antiqua" w:hAnsi="Book Antiqua" w:cs="Arial"/>
          <w:sz w:val="24"/>
          <w:szCs w:val="24"/>
        </w:rPr>
        <w:t xml:space="preserve"> in 2008 showed no significant association between coffee consumption and colorectal cancer [RR</w:t>
      </w:r>
      <w:r w:rsidR="00311415" w:rsidRPr="00C20229">
        <w:rPr>
          <w:rFonts w:ascii="Book Antiqua" w:eastAsia="宋体" w:hAnsi="Book Antiqua" w:cs="Arial" w:hint="eastAsia"/>
          <w:sz w:val="24"/>
          <w:szCs w:val="24"/>
          <w:lang w:eastAsia="zh-CN"/>
        </w:rPr>
        <w:t xml:space="preserve"> = </w:t>
      </w:r>
      <w:r w:rsidR="00311415" w:rsidRPr="00C20229">
        <w:rPr>
          <w:rFonts w:ascii="Book Antiqua" w:hAnsi="Book Antiqua" w:cs="Arial"/>
          <w:sz w:val="24"/>
          <w:szCs w:val="24"/>
        </w:rPr>
        <w:t>0.91 (0.81-</w:t>
      </w:r>
      <w:r w:rsidR="00572847" w:rsidRPr="00C20229">
        <w:rPr>
          <w:rFonts w:ascii="Book Antiqua" w:hAnsi="Book Antiqua" w:cs="Arial"/>
          <w:sz w:val="24"/>
          <w:szCs w:val="24"/>
        </w:rPr>
        <w:t>1.02)], nevertheless</w:t>
      </w:r>
      <w:r w:rsidRPr="00C20229">
        <w:rPr>
          <w:rFonts w:ascii="Book Antiqua" w:hAnsi="Book Antiqua" w:cs="Arial"/>
          <w:sz w:val="24"/>
          <w:szCs w:val="24"/>
        </w:rPr>
        <w:t xml:space="preserve">; </w:t>
      </w:r>
      <w:r w:rsidR="00572847" w:rsidRPr="00C20229">
        <w:rPr>
          <w:rFonts w:ascii="Book Antiqua" w:hAnsi="Book Antiqua" w:cs="Arial"/>
          <w:sz w:val="24"/>
          <w:szCs w:val="24"/>
        </w:rPr>
        <w:t xml:space="preserve">studies have also shown </w:t>
      </w:r>
      <w:r w:rsidRPr="00C20229">
        <w:rPr>
          <w:rFonts w:ascii="Book Antiqua" w:hAnsi="Book Antiqua" w:cs="Arial"/>
          <w:sz w:val="24"/>
          <w:szCs w:val="24"/>
        </w:rPr>
        <w:t>protective effect of coffee</w:t>
      </w:r>
      <w:r w:rsidR="00572847" w:rsidRPr="00C20229">
        <w:rPr>
          <w:rFonts w:ascii="Book Antiqua" w:hAnsi="Book Antiqua" w:cs="Arial"/>
          <w:sz w:val="24"/>
          <w:szCs w:val="24"/>
        </w:rPr>
        <w:t xml:space="preserve"> in the development of CRC</w:t>
      </w:r>
      <w:r w:rsidR="00C04B8D" w:rsidRPr="00C20229">
        <w:rPr>
          <w:rFonts w:ascii="Book Antiqua" w:hAnsi="Book Antiqua" w:cs="Arial"/>
          <w:sz w:val="24"/>
          <w:szCs w:val="24"/>
        </w:rPr>
        <w:t xml:space="preserve">. Kato </w:t>
      </w:r>
      <w:r w:rsidR="00C04B8D" w:rsidRPr="00C20229">
        <w:rPr>
          <w:rFonts w:ascii="Book Antiqua" w:hAnsi="Book Antiqua" w:cs="Arial"/>
          <w:i/>
          <w:sz w:val="24"/>
          <w:szCs w:val="24"/>
        </w:rPr>
        <w:t xml:space="preserve">et </w:t>
      </w:r>
      <w:proofErr w:type="gramStart"/>
      <w:r w:rsidR="00C04B8D" w:rsidRPr="00C20229">
        <w:rPr>
          <w:rFonts w:ascii="Book Antiqua" w:hAnsi="Book Antiqua" w:cs="Arial"/>
          <w:i/>
          <w:sz w:val="24"/>
          <w:szCs w:val="24"/>
        </w:rPr>
        <w:t>al</w:t>
      </w:r>
      <w:r w:rsidR="00311415" w:rsidRPr="00C20229">
        <w:rPr>
          <w:rFonts w:ascii="Book Antiqua" w:hAnsi="Book Antiqua" w:cs="Arial"/>
          <w:sz w:val="24"/>
          <w:szCs w:val="24"/>
          <w:vertAlign w:val="superscript"/>
        </w:rPr>
        <w:t>[</w:t>
      </w:r>
      <w:proofErr w:type="gramEnd"/>
      <w:r w:rsidR="00311415" w:rsidRPr="00C20229">
        <w:rPr>
          <w:rFonts w:ascii="Book Antiqua" w:hAnsi="Book Antiqua" w:cs="Arial"/>
          <w:sz w:val="24"/>
          <w:szCs w:val="24"/>
          <w:vertAlign w:val="superscript"/>
        </w:rPr>
        <w:t>20]</w:t>
      </w:r>
      <w:r w:rsidR="00C04B8D" w:rsidRPr="00C20229">
        <w:rPr>
          <w:rFonts w:ascii="Book Antiqua" w:hAnsi="Book Antiqua" w:cs="Arial"/>
          <w:sz w:val="24"/>
          <w:szCs w:val="24"/>
        </w:rPr>
        <w:t xml:space="preserve"> in Japan found daily coffee consumption had protective effect on both </w:t>
      </w:r>
      <w:r w:rsidR="00C04B8D" w:rsidRPr="00C20229">
        <w:rPr>
          <w:rFonts w:ascii="Book Antiqua" w:hAnsi="Book Antiqua" w:cs="Arial"/>
          <w:sz w:val="24"/>
          <w:szCs w:val="24"/>
        </w:rPr>
        <w:lastRenderedPageBreak/>
        <w:t xml:space="preserve">colon and rectal carcinoma compared with the </w:t>
      </w:r>
      <w:proofErr w:type="spellStart"/>
      <w:r w:rsidR="00C04B8D" w:rsidRPr="00C20229">
        <w:rPr>
          <w:rFonts w:ascii="Book Antiqua" w:hAnsi="Book Antiqua" w:cs="Arial"/>
          <w:sz w:val="24"/>
          <w:szCs w:val="24"/>
        </w:rPr>
        <w:t>non drinkers</w:t>
      </w:r>
      <w:proofErr w:type="spellEnd"/>
      <w:r w:rsidR="00C04B8D" w:rsidRPr="00C20229">
        <w:rPr>
          <w:rFonts w:ascii="Book Antiqua" w:hAnsi="Book Antiqua" w:cs="Arial"/>
          <w:sz w:val="24"/>
          <w:szCs w:val="24"/>
        </w:rPr>
        <w:t xml:space="preserve"> with RR</w:t>
      </w:r>
      <w:r w:rsidR="00311415" w:rsidRPr="00C20229">
        <w:rPr>
          <w:rFonts w:ascii="Book Antiqua" w:eastAsia="宋体" w:hAnsi="Book Antiqua" w:cs="Arial" w:hint="eastAsia"/>
          <w:sz w:val="24"/>
          <w:szCs w:val="24"/>
          <w:lang w:eastAsia="zh-CN"/>
        </w:rPr>
        <w:t xml:space="preserve"> = </w:t>
      </w:r>
      <w:r w:rsidR="00311415" w:rsidRPr="00C20229">
        <w:rPr>
          <w:rFonts w:ascii="Book Antiqua" w:hAnsi="Book Antiqua" w:cs="Arial"/>
          <w:sz w:val="24"/>
          <w:szCs w:val="24"/>
        </w:rPr>
        <w:t>0.43 (0.25-</w:t>
      </w:r>
      <w:r w:rsidR="00C04B8D" w:rsidRPr="00C20229">
        <w:rPr>
          <w:rFonts w:ascii="Book Antiqua" w:hAnsi="Book Antiqua" w:cs="Arial"/>
          <w:sz w:val="24"/>
          <w:szCs w:val="24"/>
        </w:rPr>
        <w:t>0.73) and RR</w:t>
      </w:r>
      <w:r w:rsidR="00311415" w:rsidRPr="00C20229">
        <w:rPr>
          <w:rFonts w:ascii="Book Antiqua" w:eastAsia="宋体" w:hAnsi="Book Antiqua" w:cs="Arial" w:hint="eastAsia"/>
          <w:sz w:val="24"/>
          <w:szCs w:val="24"/>
          <w:lang w:eastAsia="zh-CN"/>
        </w:rPr>
        <w:t xml:space="preserve"> = </w:t>
      </w:r>
      <w:r w:rsidR="00311415" w:rsidRPr="00C20229">
        <w:rPr>
          <w:rFonts w:ascii="Book Antiqua" w:hAnsi="Book Antiqua" w:cs="Arial"/>
          <w:sz w:val="24"/>
          <w:szCs w:val="24"/>
        </w:rPr>
        <w:t>0.53 (0.27-</w:t>
      </w:r>
      <w:r w:rsidR="00C04B8D" w:rsidRPr="00C20229">
        <w:rPr>
          <w:rFonts w:ascii="Book Antiqua" w:hAnsi="Book Antiqua" w:cs="Arial"/>
          <w:sz w:val="24"/>
          <w:szCs w:val="24"/>
        </w:rPr>
        <w:t>1.03)</w:t>
      </w:r>
      <w:r w:rsidR="00311415" w:rsidRPr="00C20229">
        <w:rPr>
          <w:rFonts w:ascii="Book Antiqua" w:eastAsia="宋体" w:hAnsi="Book Antiqua" w:cs="Arial" w:hint="eastAsia"/>
          <w:sz w:val="24"/>
          <w:szCs w:val="24"/>
          <w:lang w:eastAsia="zh-CN"/>
        </w:rPr>
        <w:t>,</w:t>
      </w:r>
      <w:r w:rsidR="008035E4" w:rsidRPr="00C20229">
        <w:rPr>
          <w:rFonts w:ascii="Book Antiqua" w:hAnsi="Book Antiqua" w:cs="Arial"/>
          <w:sz w:val="24"/>
          <w:szCs w:val="24"/>
        </w:rPr>
        <w:t xml:space="preserve"> respectively</w:t>
      </w:r>
      <w:r w:rsidR="00311415" w:rsidRPr="00C20229">
        <w:rPr>
          <w:rFonts w:ascii="Book Antiqua" w:eastAsia="宋体" w:hAnsi="Book Antiqua" w:cs="Arial" w:hint="eastAsia"/>
          <w:sz w:val="24"/>
          <w:szCs w:val="24"/>
          <w:lang w:eastAsia="zh-CN"/>
        </w:rPr>
        <w:t>.</w:t>
      </w:r>
      <w:r w:rsidRPr="00C20229">
        <w:rPr>
          <w:rFonts w:ascii="Book Antiqua" w:hAnsi="Book Antiqua" w:cs="Arial"/>
          <w:sz w:val="24"/>
          <w:szCs w:val="24"/>
        </w:rPr>
        <w:t xml:space="preserve"> Reasons for varying results across studies are due to difference in type of coffee, serving size, brewing method and also cutoffs for high and low exposure categories varies between studies. Tea consumption </w:t>
      </w:r>
      <w:r w:rsidR="00305B62" w:rsidRPr="00C20229">
        <w:rPr>
          <w:rFonts w:ascii="Book Antiqua" w:hAnsi="Book Antiqua" w:cs="Arial"/>
          <w:sz w:val="24"/>
          <w:szCs w:val="24"/>
        </w:rPr>
        <w:t xml:space="preserve">did </w:t>
      </w:r>
      <w:r w:rsidRPr="00C20229">
        <w:rPr>
          <w:rFonts w:ascii="Book Antiqua" w:hAnsi="Book Antiqua" w:cs="Arial"/>
          <w:sz w:val="24"/>
          <w:szCs w:val="24"/>
        </w:rPr>
        <w:t xml:space="preserve">not </w:t>
      </w:r>
      <w:r w:rsidR="00305B62" w:rsidRPr="00C20229">
        <w:rPr>
          <w:rFonts w:ascii="Book Antiqua" w:hAnsi="Book Antiqua" w:cs="Arial"/>
          <w:sz w:val="24"/>
          <w:szCs w:val="24"/>
        </w:rPr>
        <w:t>show a</w:t>
      </w:r>
      <w:r w:rsidR="005049D8" w:rsidRPr="00C20229">
        <w:rPr>
          <w:rFonts w:ascii="Book Antiqua" w:hAnsi="Book Antiqua" w:cs="Arial"/>
          <w:sz w:val="24"/>
          <w:szCs w:val="24"/>
        </w:rPr>
        <w:t>ny</w:t>
      </w:r>
      <w:r w:rsidR="00AE2A73" w:rsidRPr="00C20229">
        <w:rPr>
          <w:rFonts w:ascii="Book Antiqua" w:hAnsi="Book Antiqua" w:cs="Arial"/>
          <w:sz w:val="24"/>
          <w:szCs w:val="24"/>
        </w:rPr>
        <w:t xml:space="preserve"> </w:t>
      </w:r>
      <w:r w:rsidRPr="00C20229">
        <w:rPr>
          <w:rFonts w:ascii="Book Antiqua" w:hAnsi="Book Antiqua" w:cs="Arial"/>
          <w:sz w:val="24"/>
          <w:szCs w:val="24"/>
        </w:rPr>
        <w:t xml:space="preserve">significant association with </w:t>
      </w:r>
      <w:r w:rsidR="000250D2" w:rsidRPr="00C20229">
        <w:rPr>
          <w:rFonts w:ascii="Book Antiqua" w:hAnsi="Book Antiqua" w:cs="Arial"/>
          <w:sz w:val="24"/>
          <w:szCs w:val="24"/>
        </w:rPr>
        <w:t>CRC</w:t>
      </w:r>
      <w:r w:rsidR="00305B62" w:rsidRPr="00C20229">
        <w:rPr>
          <w:rFonts w:ascii="Book Antiqua" w:hAnsi="Book Antiqua" w:cs="Arial"/>
          <w:sz w:val="24"/>
          <w:szCs w:val="24"/>
        </w:rPr>
        <w:t xml:space="preserve"> in th</w:t>
      </w:r>
      <w:r w:rsidR="00311415" w:rsidRPr="00C20229">
        <w:rPr>
          <w:rFonts w:ascii="Book Antiqua" w:hAnsi="Book Antiqua" w:cs="Arial"/>
          <w:sz w:val="24"/>
          <w:szCs w:val="24"/>
        </w:rPr>
        <w:t>e present study [OR</w:t>
      </w:r>
      <w:r w:rsidR="00311415" w:rsidRPr="00C20229">
        <w:rPr>
          <w:rFonts w:ascii="Book Antiqua" w:eastAsia="宋体" w:hAnsi="Book Antiqua" w:cs="Arial" w:hint="eastAsia"/>
          <w:sz w:val="24"/>
          <w:szCs w:val="24"/>
          <w:lang w:eastAsia="zh-CN"/>
        </w:rPr>
        <w:t xml:space="preserve"> = </w:t>
      </w:r>
      <w:r w:rsidR="00311415" w:rsidRPr="00C20229">
        <w:rPr>
          <w:rFonts w:ascii="Book Antiqua" w:hAnsi="Book Antiqua" w:cs="Arial"/>
          <w:sz w:val="24"/>
          <w:szCs w:val="24"/>
        </w:rPr>
        <w:t>0.49 (0.22-</w:t>
      </w:r>
      <w:r w:rsidR="00305B62" w:rsidRPr="00C20229">
        <w:rPr>
          <w:rFonts w:ascii="Book Antiqua" w:hAnsi="Book Antiqua" w:cs="Arial"/>
          <w:sz w:val="24"/>
          <w:szCs w:val="24"/>
        </w:rPr>
        <w:t>1.70)]</w:t>
      </w:r>
      <w:r w:rsidR="005049D8" w:rsidRPr="00C20229">
        <w:rPr>
          <w:rFonts w:ascii="Book Antiqua" w:hAnsi="Book Antiqua" w:cs="Arial"/>
          <w:sz w:val="24"/>
          <w:szCs w:val="24"/>
        </w:rPr>
        <w:t xml:space="preserve">. Similar findings were found by </w:t>
      </w:r>
      <w:proofErr w:type="spellStart"/>
      <w:r w:rsidR="005049D8" w:rsidRPr="00C20229">
        <w:rPr>
          <w:rFonts w:ascii="Book Antiqua" w:hAnsi="Book Antiqua" w:cs="Arial"/>
          <w:sz w:val="24"/>
          <w:szCs w:val="24"/>
        </w:rPr>
        <w:t>Nayak</w:t>
      </w:r>
      <w:proofErr w:type="spellEnd"/>
      <w:r w:rsidR="00326D44" w:rsidRPr="00C20229">
        <w:rPr>
          <w:rFonts w:ascii="Book Antiqua" w:hAnsi="Book Antiqua" w:cs="Arial"/>
          <w:sz w:val="24"/>
          <w:szCs w:val="24"/>
        </w:rPr>
        <w:t xml:space="preserve"> </w:t>
      </w:r>
      <w:r w:rsidR="005049D8" w:rsidRPr="00C20229">
        <w:rPr>
          <w:rFonts w:ascii="Book Antiqua" w:hAnsi="Book Antiqua" w:cs="Arial"/>
          <w:i/>
          <w:sz w:val="24"/>
          <w:szCs w:val="24"/>
        </w:rPr>
        <w:t>et al</w:t>
      </w:r>
      <w:r w:rsidR="00311415" w:rsidRPr="00C20229">
        <w:rPr>
          <w:rFonts w:ascii="Book Antiqua" w:hAnsi="Book Antiqua" w:cs="Arial"/>
          <w:sz w:val="24"/>
          <w:szCs w:val="24"/>
          <w:vertAlign w:val="superscript"/>
        </w:rPr>
        <w:t>[7]</w:t>
      </w:r>
      <w:r w:rsidR="005049D8" w:rsidRPr="00C20229">
        <w:rPr>
          <w:rFonts w:ascii="Book Antiqua" w:hAnsi="Book Antiqua" w:cs="Arial"/>
          <w:sz w:val="24"/>
          <w:szCs w:val="24"/>
        </w:rPr>
        <w:t xml:space="preserve"> where highest quartile of tea consumption has not shown any risk difference compared to lowest quartile with OR</w:t>
      </w:r>
      <w:r w:rsidR="00311415" w:rsidRPr="00C20229">
        <w:rPr>
          <w:rFonts w:ascii="Book Antiqua" w:eastAsia="宋体" w:hAnsi="Book Antiqua" w:cs="Arial" w:hint="eastAsia"/>
          <w:sz w:val="24"/>
          <w:szCs w:val="24"/>
          <w:lang w:eastAsia="zh-CN"/>
        </w:rPr>
        <w:t xml:space="preserve"> = </w:t>
      </w:r>
      <w:r w:rsidR="00311415" w:rsidRPr="00C20229">
        <w:rPr>
          <w:rFonts w:ascii="Book Antiqua" w:hAnsi="Book Antiqua" w:cs="Arial"/>
          <w:sz w:val="24"/>
          <w:szCs w:val="24"/>
        </w:rPr>
        <w:t>1.03 (0.62-</w:t>
      </w:r>
      <w:r w:rsidR="005049D8" w:rsidRPr="00C20229">
        <w:rPr>
          <w:rFonts w:ascii="Book Antiqua" w:hAnsi="Book Antiqua" w:cs="Arial"/>
          <w:sz w:val="24"/>
          <w:szCs w:val="24"/>
        </w:rPr>
        <w:t>1.71).</w:t>
      </w:r>
      <w:r w:rsidR="00D51E9A">
        <w:rPr>
          <w:rFonts w:ascii="Book Antiqua" w:eastAsiaTheme="minorEastAsia" w:hAnsi="Book Antiqua" w:cs="Arial" w:hint="eastAsia"/>
          <w:sz w:val="24"/>
          <w:szCs w:val="24"/>
          <w:lang w:eastAsia="zh-CN"/>
        </w:rPr>
        <w:t xml:space="preserve"> </w:t>
      </w:r>
      <w:r w:rsidR="005049D8" w:rsidRPr="00C20229">
        <w:rPr>
          <w:rFonts w:ascii="Book Antiqua" w:hAnsi="Book Antiqua" w:cs="Arial"/>
          <w:sz w:val="24"/>
          <w:szCs w:val="24"/>
        </w:rPr>
        <w:t xml:space="preserve">In 2005, </w:t>
      </w:r>
      <w:proofErr w:type="spellStart"/>
      <w:r w:rsidR="005049D8" w:rsidRPr="00C20229">
        <w:rPr>
          <w:rFonts w:ascii="Book Antiqua" w:hAnsi="Book Antiqua" w:cs="Arial"/>
          <w:sz w:val="24"/>
          <w:szCs w:val="24"/>
        </w:rPr>
        <w:t>Michels</w:t>
      </w:r>
      <w:proofErr w:type="spellEnd"/>
      <w:r w:rsidR="00326D44" w:rsidRPr="00C20229">
        <w:rPr>
          <w:rFonts w:ascii="Book Antiqua" w:hAnsi="Book Antiqua" w:cs="Arial"/>
          <w:sz w:val="24"/>
          <w:szCs w:val="24"/>
        </w:rPr>
        <w:t xml:space="preserve"> </w:t>
      </w:r>
      <w:r w:rsidR="005049D8" w:rsidRPr="00C20229">
        <w:rPr>
          <w:rFonts w:ascii="Book Antiqua" w:hAnsi="Book Antiqua" w:cs="Arial"/>
          <w:i/>
          <w:sz w:val="24"/>
          <w:szCs w:val="24"/>
        </w:rPr>
        <w:t>et al</w:t>
      </w:r>
      <w:r w:rsidR="00311415" w:rsidRPr="00C20229">
        <w:rPr>
          <w:rFonts w:ascii="Book Antiqua" w:hAnsi="Book Antiqua" w:cs="Arial"/>
          <w:sz w:val="24"/>
          <w:szCs w:val="24"/>
          <w:vertAlign w:val="superscript"/>
        </w:rPr>
        <w:t>[14]</w:t>
      </w:r>
      <w:r w:rsidR="003137CF" w:rsidRPr="00C20229">
        <w:rPr>
          <w:rFonts w:ascii="Book Antiqua" w:eastAsiaTheme="minorEastAsia" w:hAnsi="Book Antiqua" w:cs="Arial" w:hint="eastAsia"/>
          <w:sz w:val="24"/>
          <w:szCs w:val="24"/>
          <w:vertAlign w:val="superscript"/>
          <w:lang w:eastAsia="zh-CN"/>
        </w:rPr>
        <w:t xml:space="preserve"> </w:t>
      </w:r>
      <w:r w:rsidR="005049D8" w:rsidRPr="00C20229">
        <w:rPr>
          <w:rFonts w:ascii="Book Antiqua" w:hAnsi="Book Antiqua" w:cs="Arial"/>
          <w:sz w:val="24"/>
          <w:szCs w:val="24"/>
        </w:rPr>
        <w:t xml:space="preserve">from </w:t>
      </w:r>
      <w:r w:rsidR="00311415" w:rsidRPr="00C20229">
        <w:rPr>
          <w:rFonts w:ascii="Book Antiqua" w:hAnsi="Book Antiqua" w:cs="Arial"/>
          <w:sz w:val="24"/>
          <w:szCs w:val="24"/>
        </w:rPr>
        <w:t>United States</w:t>
      </w:r>
      <w:r w:rsidR="005049D8" w:rsidRPr="00C20229">
        <w:rPr>
          <w:rFonts w:ascii="Book Antiqua" w:hAnsi="Book Antiqua" w:cs="Arial"/>
          <w:sz w:val="24"/>
          <w:szCs w:val="24"/>
        </w:rPr>
        <w:t xml:space="preserve"> reported that tea consumption of more than 5 cups per day was not significantly associated with CRC [</w:t>
      </w:r>
      <w:r w:rsidR="00D966ED" w:rsidRPr="00C20229">
        <w:rPr>
          <w:rFonts w:ascii="Book Antiqua" w:hAnsi="Book Antiqua" w:cs="Arial"/>
          <w:sz w:val="24"/>
          <w:szCs w:val="24"/>
        </w:rPr>
        <w:t>H</w:t>
      </w:r>
      <w:r w:rsidR="005049D8" w:rsidRPr="00C20229">
        <w:rPr>
          <w:rFonts w:ascii="Book Antiqua" w:hAnsi="Book Antiqua" w:cs="Arial"/>
          <w:sz w:val="24"/>
          <w:szCs w:val="24"/>
        </w:rPr>
        <w:t>R</w:t>
      </w:r>
      <w:r w:rsidR="00311415" w:rsidRPr="00C20229">
        <w:rPr>
          <w:rFonts w:ascii="Book Antiqua" w:eastAsia="宋体" w:hAnsi="Book Antiqua" w:cs="Arial" w:hint="eastAsia"/>
          <w:sz w:val="24"/>
          <w:szCs w:val="24"/>
          <w:lang w:eastAsia="zh-CN"/>
        </w:rPr>
        <w:t xml:space="preserve"> = </w:t>
      </w:r>
      <w:r w:rsidR="00311415" w:rsidRPr="00C20229">
        <w:rPr>
          <w:rFonts w:ascii="Book Antiqua" w:hAnsi="Book Antiqua" w:cs="Arial"/>
          <w:sz w:val="24"/>
          <w:szCs w:val="24"/>
        </w:rPr>
        <w:t>1.01 (0.83-</w:t>
      </w:r>
      <w:r w:rsidR="005049D8" w:rsidRPr="00C20229">
        <w:rPr>
          <w:rFonts w:ascii="Book Antiqua" w:hAnsi="Book Antiqua" w:cs="Arial"/>
          <w:sz w:val="24"/>
          <w:szCs w:val="24"/>
        </w:rPr>
        <w:t>1.22)</w:t>
      </w:r>
      <w:r w:rsidRPr="00C20229">
        <w:rPr>
          <w:rFonts w:ascii="Book Antiqua" w:hAnsi="Book Antiqua" w:cs="Arial"/>
          <w:sz w:val="24"/>
          <w:szCs w:val="24"/>
        </w:rPr>
        <w:t xml:space="preserve">. </w:t>
      </w:r>
    </w:p>
    <w:p w:rsidR="0039457A" w:rsidRPr="00C20229" w:rsidRDefault="00AD00C5" w:rsidP="00311415">
      <w:pPr>
        <w:autoSpaceDE w:val="0"/>
        <w:autoSpaceDN w:val="0"/>
        <w:adjustRightInd w:val="0"/>
        <w:spacing w:after="0" w:line="360" w:lineRule="auto"/>
        <w:ind w:firstLineChars="100" w:firstLine="240"/>
        <w:jc w:val="both"/>
        <w:rPr>
          <w:rFonts w:ascii="Book Antiqua" w:eastAsia="宋体" w:hAnsi="Book Antiqua" w:cs="Arial"/>
          <w:b/>
          <w:sz w:val="24"/>
          <w:szCs w:val="24"/>
          <w:lang w:eastAsia="zh-CN"/>
        </w:rPr>
      </w:pPr>
      <w:r w:rsidRPr="00C20229">
        <w:rPr>
          <w:rFonts w:ascii="Book Antiqua" w:hAnsi="Book Antiqua" w:cs="Arial"/>
          <w:sz w:val="24"/>
          <w:szCs w:val="24"/>
        </w:rPr>
        <w:t xml:space="preserve">Smoking and alcohol use was not associated with </w:t>
      </w:r>
      <w:r w:rsidR="000250D2" w:rsidRPr="00C20229">
        <w:rPr>
          <w:rFonts w:ascii="Book Antiqua" w:hAnsi="Book Antiqua" w:cs="Arial"/>
          <w:sz w:val="24"/>
          <w:szCs w:val="24"/>
        </w:rPr>
        <w:t>CRC</w:t>
      </w:r>
      <w:r w:rsidRPr="00C20229">
        <w:rPr>
          <w:rFonts w:ascii="Book Antiqua" w:hAnsi="Book Antiqua" w:cs="Arial"/>
          <w:sz w:val="24"/>
          <w:szCs w:val="24"/>
        </w:rPr>
        <w:t xml:space="preserve"> in contrast to increased risk reported in few </w:t>
      </w:r>
      <w:proofErr w:type="gramStart"/>
      <w:r w:rsidRPr="00C20229">
        <w:rPr>
          <w:rFonts w:ascii="Book Antiqua" w:hAnsi="Book Antiqua" w:cs="Arial"/>
          <w:sz w:val="24"/>
          <w:szCs w:val="24"/>
        </w:rPr>
        <w:t>studies</w:t>
      </w:r>
      <w:r w:rsidR="00311415" w:rsidRPr="00767A16">
        <w:rPr>
          <w:rFonts w:ascii="Book Antiqua" w:hAnsi="Book Antiqua" w:cs="Arial"/>
          <w:sz w:val="24"/>
          <w:szCs w:val="24"/>
          <w:vertAlign w:val="superscript"/>
        </w:rPr>
        <w:t>[</w:t>
      </w:r>
      <w:proofErr w:type="gramEnd"/>
      <w:r w:rsidR="00311415" w:rsidRPr="00767A16">
        <w:rPr>
          <w:rFonts w:ascii="Book Antiqua" w:hAnsi="Book Antiqua" w:cs="Arial"/>
          <w:sz w:val="24"/>
          <w:szCs w:val="24"/>
          <w:vertAlign w:val="superscript"/>
        </w:rPr>
        <w:t>21</w:t>
      </w:r>
      <w:r w:rsidR="00326D44" w:rsidRPr="00767A16">
        <w:rPr>
          <w:rFonts w:ascii="Book Antiqua" w:hAnsi="Book Antiqua" w:cs="Arial"/>
          <w:sz w:val="24"/>
          <w:szCs w:val="24"/>
          <w:vertAlign w:val="superscript"/>
        </w:rPr>
        <w:t>-</w:t>
      </w:r>
      <w:r w:rsidRPr="00767A16">
        <w:rPr>
          <w:rFonts w:ascii="Book Antiqua" w:hAnsi="Book Antiqua" w:cs="Arial"/>
          <w:sz w:val="24"/>
          <w:szCs w:val="24"/>
          <w:vertAlign w:val="superscript"/>
        </w:rPr>
        <w:t>25]</w:t>
      </w:r>
      <w:r w:rsidRPr="00767A16">
        <w:rPr>
          <w:rFonts w:ascii="Book Antiqua" w:hAnsi="Book Antiqua" w:cs="Arial"/>
          <w:sz w:val="24"/>
          <w:szCs w:val="24"/>
        </w:rPr>
        <w:t>.</w:t>
      </w:r>
      <w:r w:rsidRPr="00C20229">
        <w:rPr>
          <w:rFonts w:ascii="Book Antiqua" w:hAnsi="Book Antiqua" w:cs="Arial"/>
          <w:sz w:val="24"/>
          <w:szCs w:val="24"/>
        </w:rPr>
        <w:t xml:space="preserve"> As smoking and alcohol were considered as undesirable behavior in community people tend to under report the use due to social desirability </w:t>
      </w:r>
      <w:proofErr w:type="gramStart"/>
      <w:r w:rsidRPr="00C20229">
        <w:rPr>
          <w:rFonts w:ascii="Book Antiqua" w:hAnsi="Book Antiqua" w:cs="Arial"/>
          <w:sz w:val="24"/>
          <w:szCs w:val="24"/>
        </w:rPr>
        <w:t>bias</w:t>
      </w:r>
      <w:r w:rsidRPr="00C20229">
        <w:rPr>
          <w:rFonts w:ascii="Book Antiqua" w:hAnsi="Book Antiqua" w:cs="Arial"/>
          <w:sz w:val="24"/>
          <w:szCs w:val="24"/>
          <w:vertAlign w:val="superscript"/>
        </w:rPr>
        <w:t>[</w:t>
      </w:r>
      <w:proofErr w:type="gramEnd"/>
      <w:r w:rsidRPr="00C20229">
        <w:rPr>
          <w:rFonts w:ascii="Book Antiqua" w:hAnsi="Book Antiqua" w:cs="Arial"/>
          <w:sz w:val="24"/>
          <w:szCs w:val="24"/>
          <w:vertAlign w:val="superscript"/>
        </w:rPr>
        <w:t>26]</w:t>
      </w:r>
      <w:r w:rsidRPr="00C20229">
        <w:rPr>
          <w:rFonts w:ascii="Book Antiqua" w:hAnsi="Book Antiqua" w:cs="Arial"/>
          <w:sz w:val="24"/>
          <w:szCs w:val="24"/>
        </w:rPr>
        <w:t xml:space="preserve">. This could be the reason for no association in the present study. High level of physical activity was not associated with decreased risk for </w:t>
      </w:r>
      <w:r w:rsidR="000250D2" w:rsidRPr="00C20229">
        <w:rPr>
          <w:rFonts w:ascii="Book Antiqua" w:hAnsi="Book Antiqua" w:cs="Arial"/>
          <w:sz w:val="24"/>
          <w:szCs w:val="24"/>
        </w:rPr>
        <w:t>CRC</w:t>
      </w:r>
      <w:r w:rsidRPr="00C20229">
        <w:rPr>
          <w:rFonts w:ascii="Book Antiqua" w:hAnsi="Book Antiqua" w:cs="Arial"/>
          <w:sz w:val="24"/>
          <w:szCs w:val="24"/>
        </w:rPr>
        <w:t xml:space="preserve"> compared to low level of physical activity as reported in other </w:t>
      </w:r>
      <w:proofErr w:type="gramStart"/>
      <w:r w:rsidRPr="00C20229">
        <w:rPr>
          <w:rFonts w:ascii="Book Antiqua" w:hAnsi="Book Antiqua" w:cs="Arial"/>
          <w:sz w:val="24"/>
          <w:szCs w:val="24"/>
        </w:rPr>
        <w:t>studies</w:t>
      </w:r>
      <w:r w:rsidR="00311415" w:rsidRPr="00C20229">
        <w:rPr>
          <w:rFonts w:ascii="Book Antiqua" w:hAnsi="Book Antiqua" w:cs="Arial"/>
          <w:sz w:val="24"/>
          <w:szCs w:val="24"/>
          <w:vertAlign w:val="superscript"/>
        </w:rPr>
        <w:t>[</w:t>
      </w:r>
      <w:proofErr w:type="gramEnd"/>
      <w:r w:rsidR="00311415" w:rsidRPr="00C20229">
        <w:rPr>
          <w:rFonts w:ascii="Book Antiqua" w:hAnsi="Book Antiqua" w:cs="Arial"/>
          <w:sz w:val="24"/>
          <w:szCs w:val="24"/>
          <w:vertAlign w:val="superscript"/>
        </w:rPr>
        <w:t>27,</w:t>
      </w:r>
      <w:r w:rsidRPr="00C20229">
        <w:rPr>
          <w:rFonts w:ascii="Book Antiqua" w:hAnsi="Book Antiqua" w:cs="Arial"/>
          <w:sz w:val="24"/>
          <w:szCs w:val="24"/>
          <w:vertAlign w:val="superscript"/>
        </w:rPr>
        <w:t>28]</w:t>
      </w:r>
      <w:r w:rsidRPr="00C20229">
        <w:rPr>
          <w:rFonts w:ascii="Book Antiqua" w:hAnsi="Book Antiqua" w:cs="Arial"/>
          <w:sz w:val="24"/>
          <w:szCs w:val="24"/>
        </w:rPr>
        <w:t xml:space="preserve">. BMI was not significantly associated with </w:t>
      </w:r>
      <w:r w:rsidR="00881D3F" w:rsidRPr="00C20229">
        <w:rPr>
          <w:rFonts w:ascii="Book Antiqua" w:hAnsi="Book Antiqua" w:cs="Arial"/>
          <w:sz w:val="24"/>
          <w:szCs w:val="24"/>
        </w:rPr>
        <w:t>CRC</w:t>
      </w:r>
      <w:r w:rsidRPr="00C20229">
        <w:rPr>
          <w:rFonts w:ascii="Book Antiqua" w:hAnsi="Book Antiqua" w:cs="Arial"/>
          <w:sz w:val="24"/>
          <w:szCs w:val="24"/>
        </w:rPr>
        <w:t xml:space="preserve">; in contrast studies reported high BMI increased risk for </w:t>
      </w:r>
      <w:proofErr w:type="gramStart"/>
      <w:r w:rsidR="00881D3F" w:rsidRPr="00C20229">
        <w:rPr>
          <w:rFonts w:ascii="Book Antiqua" w:hAnsi="Book Antiqua" w:cs="Arial"/>
          <w:sz w:val="24"/>
          <w:szCs w:val="24"/>
        </w:rPr>
        <w:t>CRC</w:t>
      </w:r>
      <w:r w:rsidR="00311415" w:rsidRPr="00C20229">
        <w:rPr>
          <w:rFonts w:ascii="Book Antiqua" w:hAnsi="Book Antiqua" w:cs="Arial"/>
          <w:sz w:val="24"/>
          <w:szCs w:val="24"/>
          <w:vertAlign w:val="superscript"/>
        </w:rPr>
        <w:t>[</w:t>
      </w:r>
      <w:proofErr w:type="gramEnd"/>
      <w:r w:rsidR="00311415" w:rsidRPr="00C20229">
        <w:rPr>
          <w:rFonts w:ascii="Book Antiqua" w:hAnsi="Book Antiqua" w:cs="Arial"/>
          <w:sz w:val="24"/>
          <w:szCs w:val="24"/>
          <w:vertAlign w:val="superscript"/>
        </w:rPr>
        <w:t>29,</w:t>
      </w:r>
      <w:r w:rsidRPr="00C20229">
        <w:rPr>
          <w:rFonts w:ascii="Book Antiqua" w:hAnsi="Book Antiqua" w:cs="Arial"/>
          <w:sz w:val="24"/>
          <w:szCs w:val="24"/>
          <w:vertAlign w:val="superscript"/>
        </w:rPr>
        <w:t>30]</w:t>
      </w:r>
      <w:r w:rsidRPr="00C20229">
        <w:rPr>
          <w:rFonts w:ascii="Book Antiqua" w:hAnsi="Book Antiqua" w:cs="Arial"/>
          <w:sz w:val="24"/>
          <w:szCs w:val="24"/>
        </w:rPr>
        <w:t>. This could be due to underlying limitation of hospital based case-control study, where cases are ill and admitted to the hospital in late stage of disease. By the time patients seek medical attention they would have lost considerable amount of weight. The weight recorded at the time of admission may</w:t>
      </w:r>
      <w:r w:rsidR="00840F2B" w:rsidRPr="00C20229">
        <w:rPr>
          <w:rFonts w:ascii="Book Antiqua" w:hAnsi="Book Antiqua" w:cs="Arial"/>
          <w:sz w:val="24"/>
          <w:szCs w:val="24"/>
        </w:rPr>
        <w:t xml:space="preserve"> not find the true association.</w:t>
      </w:r>
    </w:p>
    <w:p w:rsidR="0039457A" w:rsidRPr="00C20229" w:rsidRDefault="00AD00C5" w:rsidP="00840F2B">
      <w:pPr>
        <w:spacing w:after="0" w:line="360" w:lineRule="auto"/>
        <w:ind w:firstLineChars="100" w:firstLine="240"/>
        <w:jc w:val="both"/>
        <w:rPr>
          <w:rStyle w:val="A20"/>
          <w:rFonts w:ascii="Book Antiqua" w:hAnsi="Book Antiqua" w:cs="Arial"/>
          <w:b w:val="0"/>
          <w:sz w:val="24"/>
          <w:szCs w:val="24"/>
        </w:rPr>
      </w:pPr>
      <w:r w:rsidRPr="00C20229">
        <w:rPr>
          <w:rFonts w:ascii="Book Antiqua" w:hAnsi="Book Antiqua" w:cs="Arial"/>
          <w:sz w:val="24"/>
          <w:szCs w:val="24"/>
        </w:rPr>
        <w:t>Selection of appropriate controls is crucial to establish the true association between   exposure (diet, smoking, alcohol, physical activity) and outcome (</w:t>
      </w:r>
      <w:r w:rsidR="000250D2" w:rsidRPr="00C20229">
        <w:rPr>
          <w:rFonts w:ascii="Book Antiqua" w:hAnsi="Book Antiqua" w:cs="Arial"/>
          <w:sz w:val="24"/>
          <w:szCs w:val="24"/>
        </w:rPr>
        <w:t>CRC</w:t>
      </w:r>
      <w:r w:rsidRPr="00C20229">
        <w:rPr>
          <w:rFonts w:ascii="Book Antiqua" w:hAnsi="Book Antiqua" w:cs="Arial"/>
          <w:sz w:val="24"/>
          <w:szCs w:val="24"/>
        </w:rPr>
        <w:t xml:space="preserve">). Selection of controls </w:t>
      </w:r>
      <w:r w:rsidR="00840F2B" w:rsidRPr="00C20229">
        <w:rPr>
          <w:rFonts w:ascii="Book Antiqua" w:hAnsi="Book Antiqua" w:cs="Arial"/>
          <w:sz w:val="24"/>
          <w:szCs w:val="24"/>
        </w:rPr>
        <w:t xml:space="preserve">remains </w:t>
      </w:r>
      <w:r w:rsidRPr="00C20229">
        <w:rPr>
          <w:rFonts w:ascii="Book Antiqua" w:hAnsi="Book Antiqua" w:cs="Arial"/>
          <w:sz w:val="24"/>
          <w:szCs w:val="24"/>
        </w:rPr>
        <w:t>a major concern</w:t>
      </w:r>
      <w:r w:rsidR="00993CC8" w:rsidRPr="00C20229">
        <w:rPr>
          <w:rFonts w:ascii="Book Antiqua" w:hAnsi="Book Antiqua" w:cs="Arial"/>
          <w:sz w:val="24"/>
          <w:szCs w:val="24"/>
        </w:rPr>
        <w:t xml:space="preserve"> when designing a </w:t>
      </w:r>
      <w:r w:rsidRPr="00C20229">
        <w:rPr>
          <w:rFonts w:ascii="Book Antiqua" w:hAnsi="Book Antiqua" w:cs="Arial"/>
          <w:sz w:val="24"/>
          <w:szCs w:val="24"/>
        </w:rPr>
        <w:t>case-control study</w:t>
      </w:r>
      <w:r w:rsidR="00993CC8" w:rsidRPr="00C20229">
        <w:rPr>
          <w:rFonts w:ascii="Book Antiqua" w:hAnsi="Book Antiqua" w:cs="Arial"/>
          <w:sz w:val="24"/>
          <w:szCs w:val="24"/>
        </w:rPr>
        <w:t xml:space="preserve"> due to the issues involved in the</w:t>
      </w:r>
      <w:r w:rsidR="00AE2A73" w:rsidRPr="00C20229">
        <w:rPr>
          <w:rFonts w:ascii="Book Antiqua" w:hAnsi="Book Antiqua" w:cs="Arial"/>
          <w:sz w:val="24"/>
          <w:szCs w:val="24"/>
        </w:rPr>
        <w:t xml:space="preserve"> </w:t>
      </w:r>
      <w:r w:rsidRPr="00C20229">
        <w:rPr>
          <w:rFonts w:ascii="Book Antiqua" w:hAnsi="Book Antiqua" w:cs="Arial"/>
          <w:sz w:val="24"/>
          <w:szCs w:val="24"/>
        </w:rPr>
        <w:t xml:space="preserve">internal validity and cost. </w:t>
      </w:r>
      <w:r w:rsidRPr="00C20229">
        <w:rPr>
          <w:rStyle w:val="A20"/>
          <w:rFonts w:ascii="Book Antiqua" w:hAnsi="Book Antiqua" w:cs="Arial"/>
          <w:b w:val="0"/>
          <w:sz w:val="24"/>
          <w:szCs w:val="24"/>
        </w:rPr>
        <w:t xml:space="preserve">Scientifically there is scope for introducing bias (selection bias and information bias) while selecting hospital based </w:t>
      </w:r>
      <w:proofErr w:type="gramStart"/>
      <w:r w:rsidRPr="00C20229">
        <w:rPr>
          <w:rStyle w:val="A20"/>
          <w:rFonts w:ascii="Book Antiqua" w:hAnsi="Book Antiqua" w:cs="Arial"/>
          <w:b w:val="0"/>
          <w:sz w:val="24"/>
          <w:szCs w:val="24"/>
        </w:rPr>
        <w:t>controls</w:t>
      </w:r>
      <w:r w:rsidRPr="00C20229">
        <w:rPr>
          <w:rStyle w:val="A20"/>
          <w:rFonts w:ascii="Book Antiqua" w:hAnsi="Book Antiqua" w:cs="Arial"/>
          <w:b w:val="0"/>
          <w:sz w:val="24"/>
          <w:szCs w:val="24"/>
          <w:vertAlign w:val="superscript"/>
        </w:rPr>
        <w:t>[</w:t>
      </w:r>
      <w:proofErr w:type="gramEnd"/>
      <w:r w:rsidRPr="00C20229">
        <w:rPr>
          <w:rStyle w:val="A20"/>
          <w:rFonts w:ascii="Book Antiqua" w:hAnsi="Book Antiqua" w:cs="Arial"/>
          <w:b w:val="0"/>
          <w:sz w:val="24"/>
          <w:szCs w:val="24"/>
          <w:vertAlign w:val="superscript"/>
        </w:rPr>
        <w:t>31]</w:t>
      </w:r>
      <w:r w:rsidRPr="00C20229">
        <w:rPr>
          <w:rStyle w:val="A20"/>
          <w:rFonts w:ascii="Book Antiqua" w:hAnsi="Book Antiqua" w:cs="Arial"/>
          <w:b w:val="0"/>
          <w:sz w:val="24"/>
          <w:szCs w:val="24"/>
        </w:rPr>
        <w:t xml:space="preserve">.  However there is several advantage of selecting hospital controls such as feasibility, cost, travel time and better recall among hospital controls. Validation studies conducted by Li </w:t>
      </w:r>
      <w:r w:rsidRPr="00C20229">
        <w:rPr>
          <w:rStyle w:val="A20"/>
          <w:rFonts w:ascii="Book Antiqua" w:hAnsi="Book Antiqua" w:cs="Arial"/>
          <w:b w:val="0"/>
          <w:i/>
          <w:sz w:val="24"/>
          <w:szCs w:val="24"/>
        </w:rPr>
        <w:t>et al</w:t>
      </w:r>
      <w:r w:rsidRPr="00C20229">
        <w:rPr>
          <w:rStyle w:val="A20"/>
          <w:rFonts w:ascii="Book Antiqua" w:hAnsi="Book Antiqua" w:cs="Arial"/>
          <w:b w:val="0"/>
          <w:sz w:val="24"/>
          <w:szCs w:val="24"/>
          <w:vertAlign w:val="superscript"/>
        </w:rPr>
        <w:t>[32]</w:t>
      </w:r>
      <w:r w:rsidRPr="00C20229">
        <w:rPr>
          <w:rStyle w:val="A20"/>
          <w:rFonts w:ascii="Book Antiqua" w:hAnsi="Book Antiqua" w:cs="Arial"/>
          <w:b w:val="0"/>
          <w:sz w:val="24"/>
          <w:szCs w:val="24"/>
        </w:rPr>
        <w:t xml:space="preserve">, Gonzalez </w:t>
      </w:r>
      <w:r w:rsidRPr="00C20229">
        <w:rPr>
          <w:rStyle w:val="A20"/>
          <w:rFonts w:ascii="Book Antiqua" w:hAnsi="Book Antiqua" w:cs="Arial"/>
          <w:b w:val="0"/>
          <w:i/>
          <w:sz w:val="24"/>
          <w:szCs w:val="24"/>
        </w:rPr>
        <w:t>et al</w:t>
      </w:r>
      <w:r w:rsidRPr="00C20229">
        <w:rPr>
          <w:rStyle w:val="A20"/>
          <w:rFonts w:ascii="Book Antiqua" w:hAnsi="Book Antiqua" w:cs="Arial"/>
          <w:b w:val="0"/>
          <w:sz w:val="24"/>
          <w:szCs w:val="24"/>
          <w:vertAlign w:val="superscript"/>
        </w:rPr>
        <w:t>[33]</w:t>
      </w:r>
      <w:r w:rsidRPr="00C20229">
        <w:rPr>
          <w:rStyle w:val="A20"/>
          <w:rFonts w:ascii="Book Antiqua" w:hAnsi="Book Antiqua" w:cs="Arial"/>
          <w:b w:val="0"/>
          <w:sz w:val="24"/>
          <w:szCs w:val="24"/>
        </w:rPr>
        <w:t xml:space="preserve">, Inoue </w:t>
      </w:r>
      <w:r w:rsidRPr="00C20229">
        <w:rPr>
          <w:rStyle w:val="A20"/>
          <w:rFonts w:ascii="Book Antiqua" w:hAnsi="Book Antiqua" w:cs="Arial"/>
          <w:b w:val="0"/>
          <w:i/>
          <w:sz w:val="24"/>
          <w:szCs w:val="24"/>
        </w:rPr>
        <w:t>et al</w:t>
      </w:r>
      <w:r w:rsidRPr="00C20229">
        <w:rPr>
          <w:rStyle w:val="A20"/>
          <w:rFonts w:ascii="Book Antiqua" w:hAnsi="Book Antiqua" w:cs="Arial"/>
          <w:b w:val="0"/>
          <w:sz w:val="24"/>
          <w:szCs w:val="24"/>
          <w:vertAlign w:val="superscript"/>
        </w:rPr>
        <w:t>[34]</w:t>
      </w:r>
      <w:r w:rsidRPr="00C20229">
        <w:rPr>
          <w:rStyle w:val="A20"/>
          <w:rFonts w:ascii="Book Antiqua" w:hAnsi="Book Antiqua" w:cs="Arial"/>
          <w:b w:val="0"/>
          <w:sz w:val="24"/>
          <w:szCs w:val="24"/>
        </w:rPr>
        <w:t xml:space="preserve"> showed that hospital based controls elicit similar information to community controls in assessment of dietary risk factors. </w:t>
      </w:r>
      <w:r w:rsidRPr="00C20229">
        <w:rPr>
          <w:rStyle w:val="A20"/>
          <w:rFonts w:ascii="Book Antiqua" w:hAnsi="Book Antiqua" w:cs="Arial"/>
          <w:b w:val="0"/>
          <w:sz w:val="24"/>
          <w:szCs w:val="24"/>
        </w:rPr>
        <w:lastRenderedPageBreak/>
        <w:t xml:space="preserve">Hospital controls </w:t>
      </w:r>
      <w:r w:rsidR="00F5016C" w:rsidRPr="00C20229">
        <w:rPr>
          <w:rStyle w:val="A20"/>
          <w:rFonts w:ascii="Book Antiqua" w:hAnsi="Book Antiqua" w:cs="Arial"/>
          <w:b w:val="0"/>
          <w:sz w:val="24"/>
          <w:szCs w:val="24"/>
        </w:rPr>
        <w:t xml:space="preserve">are </w:t>
      </w:r>
      <w:r w:rsidRPr="00C20229">
        <w:rPr>
          <w:rStyle w:val="A20"/>
          <w:rFonts w:ascii="Book Antiqua" w:hAnsi="Book Antiqua" w:cs="Arial"/>
          <w:b w:val="0"/>
          <w:sz w:val="24"/>
          <w:szCs w:val="24"/>
        </w:rPr>
        <w:t xml:space="preserve">preferred in a hospital </w:t>
      </w:r>
      <w:r w:rsidR="00F5016C" w:rsidRPr="00C20229">
        <w:rPr>
          <w:rStyle w:val="A20"/>
          <w:rFonts w:ascii="Book Antiqua" w:hAnsi="Book Antiqua" w:cs="Arial"/>
          <w:b w:val="0"/>
          <w:sz w:val="24"/>
          <w:szCs w:val="24"/>
        </w:rPr>
        <w:t xml:space="preserve">based </w:t>
      </w:r>
      <w:r w:rsidRPr="00C20229">
        <w:rPr>
          <w:rStyle w:val="A20"/>
          <w:rFonts w:ascii="Book Antiqua" w:hAnsi="Book Antiqua" w:cs="Arial"/>
          <w:b w:val="0"/>
          <w:sz w:val="24"/>
          <w:szCs w:val="24"/>
        </w:rPr>
        <w:t>case-control study in view of the issues of practicability</w:t>
      </w:r>
      <w:r w:rsidR="00F5016C" w:rsidRPr="00C20229">
        <w:rPr>
          <w:rStyle w:val="A20"/>
          <w:rFonts w:ascii="Book Antiqua" w:hAnsi="Book Antiqua" w:cs="Arial"/>
          <w:b w:val="0"/>
          <w:sz w:val="24"/>
          <w:szCs w:val="24"/>
        </w:rPr>
        <w:t xml:space="preserve">. It also reduces the </w:t>
      </w:r>
      <w:r w:rsidRPr="00C20229">
        <w:rPr>
          <w:rStyle w:val="A20"/>
          <w:rFonts w:ascii="Book Antiqua" w:hAnsi="Book Antiqua" w:cs="Arial"/>
          <w:b w:val="0"/>
          <w:sz w:val="24"/>
          <w:szCs w:val="24"/>
        </w:rPr>
        <w:t xml:space="preserve">cost </w:t>
      </w:r>
      <w:r w:rsidR="00F5016C" w:rsidRPr="00C20229">
        <w:rPr>
          <w:rStyle w:val="A20"/>
          <w:rFonts w:ascii="Book Antiqua" w:hAnsi="Book Antiqua" w:cs="Arial"/>
          <w:b w:val="0"/>
          <w:sz w:val="24"/>
          <w:szCs w:val="24"/>
        </w:rPr>
        <w:t xml:space="preserve">involved in the </w:t>
      </w:r>
      <w:r w:rsidRPr="00C20229">
        <w:rPr>
          <w:rStyle w:val="A20"/>
          <w:rFonts w:ascii="Book Antiqua" w:hAnsi="Book Antiqua" w:cs="Arial"/>
          <w:b w:val="0"/>
          <w:sz w:val="24"/>
          <w:szCs w:val="24"/>
        </w:rPr>
        <w:t xml:space="preserve">travel </w:t>
      </w:r>
      <w:r w:rsidR="00F5016C" w:rsidRPr="00C20229">
        <w:rPr>
          <w:rStyle w:val="A20"/>
          <w:rFonts w:ascii="Book Antiqua" w:hAnsi="Book Antiqua" w:cs="Arial"/>
          <w:b w:val="0"/>
          <w:sz w:val="24"/>
          <w:szCs w:val="24"/>
        </w:rPr>
        <w:t xml:space="preserve">and decreases the </w:t>
      </w:r>
      <w:r w:rsidRPr="00C20229">
        <w:rPr>
          <w:rStyle w:val="A20"/>
          <w:rFonts w:ascii="Book Antiqua" w:hAnsi="Book Antiqua" w:cs="Arial"/>
          <w:b w:val="0"/>
          <w:sz w:val="24"/>
          <w:szCs w:val="24"/>
        </w:rPr>
        <w:t xml:space="preserve">time </w:t>
      </w:r>
      <w:r w:rsidR="00F5016C" w:rsidRPr="00C20229">
        <w:rPr>
          <w:rStyle w:val="A20"/>
          <w:rFonts w:ascii="Book Antiqua" w:hAnsi="Book Antiqua" w:cs="Arial"/>
          <w:b w:val="0"/>
          <w:sz w:val="24"/>
          <w:szCs w:val="24"/>
        </w:rPr>
        <w:t xml:space="preserve">taken for </w:t>
      </w:r>
      <w:r w:rsidRPr="00C20229">
        <w:rPr>
          <w:rStyle w:val="A20"/>
          <w:rFonts w:ascii="Book Antiqua" w:hAnsi="Book Antiqua" w:cs="Arial"/>
          <w:b w:val="0"/>
          <w:sz w:val="24"/>
          <w:szCs w:val="24"/>
        </w:rPr>
        <w:t>face-to-face interviews</w:t>
      </w:r>
      <w:r w:rsidR="00F5016C" w:rsidRPr="00C20229">
        <w:rPr>
          <w:rStyle w:val="A20"/>
          <w:rFonts w:ascii="Book Antiqua" w:hAnsi="Book Antiqua" w:cs="Arial"/>
          <w:b w:val="0"/>
          <w:sz w:val="24"/>
          <w:szCs w:val="24"/>
        </w:rPr>
        <w:t xml:space="preserve"> at field</w:t>
      </w:r>
      <w:r w:rsidRPr="00C20229">
        <w:rPr>
          <w:rStyle w:val="A20"/>
          <w:rFonts w:ascii="Book Antiqua" w:hAnsi="Book Antiqua" w:cs="Arial"/>
          <w:b w:val="0"/>
          <w:sz w:val="24"/>
          <w:szCs w:val="24"/>
        </w:rPr>
        <w:t xml:space="preserve">. </w:t>
      </w:r>
      <w:r w:rsidR="00F5016C" w:rsidRPr="00C20229">
        <w:rPr>
          <w:rStyle w:val="A20"/>
          <w:rFonts w:ascii="Book Antiqua" w:hAnsi="Book Antiqua" w:cs="Arial"/>
          <w:b w:val="0"/>
          <w:sz w:val="24"/>
          <w:szCs w:val="24"/>
        </w:rPr>
        <w:t>It has also been demonstrated that the</w:t>
      </w:r>
      <w:r w:rsidRPr="00C20229">
        <w:rPr>
          <w:rStyle w:val="A20"/>
          <w:rFonts w:ascii="Book Antiqua" w:hAnsi="Book Antiqua" w:cs="Arial"/>
          <w:b w:val="0"/>
          <w:sz w:val="24"/>
          <w:szCs w:val="24"/>
        </w:rPr>
        <w:t xml:space="preserve"> capacity to recall and report </w:t>
      </w:r>
      <w:r w:rsidR="00F5016C" w:rsidRPr="00C20229">
        <w:rPr>
          <w:rStyle w:val="A20"/>
          <w:rFonts w:ascii="Book Antiqua" w:hAnsi="Book Antiqua" w:cs="Arial"/>
          <w:b w:val="0"/>
          <w:sz w:val="24"/>
          <w:szCs w:val="24"/>
        </w:rPr>
        <w:t xml:space="preserve">the </w:t>
      </w:r>
      <w:r w:rsidRPr="00C20229">
        <w:rPr>
          <w:rStyle w:val="A20"/>
          <w:rFonts w:ascii="Book Antiqua" w:hAnsi="Book Antiqua" w:cs="Arial"/>
          <w:b w:val="0"/>
          <w:sz w:val="24"/>
          <w:szCs w:val="24"/>
        </w:rPr>
        <w:t xml:space="preserve">exposures </w:t>
      </w:r>
      <w:r w:rsidR="00F5016C" w:rsidRPr="00C20229">
        <w:rPr>
          <w:rStyle w:val="A20"/>
          <w:rFonts w:ascii="Book Antiqua" w:hAnsi="Book Antiqua" w:cs="Arial"/>
          <w:b w:val="0"/>
          <w:sz w:val="24"/>
          <w:szCs w:val="24"/>
        </w:rPr>
        <w:t xml:space="preserve">are better in those who are actively seeking health care advise than the members </w:t>
      </w:r>
      <w:r w:rsidRPr="00C20229">
        <w:rPr>
          <w:rStyle w:val="A20"/>
          <w:rFonts w:ascii="Book Antiqua" w:hAnsi="Book Antiqua" w:cs="Arial"/>
          <w:b w:val="0"/>
          <w:sz w:val="24"/>
          <w:szCs w:val="24"/>
        </w:rPr>
        <w:t xml:space="preserve">randomly selected </w:t>
      </w:r>
      <w:r w:rsidR="00F5016C" w:rsidRPr="00C20229">
        <w:rPr>
          <w:rStyle w:val="A20"/>
          <w:rFonts w:ascii="Book Antiqua" w:hAnsi="Book Antiqua" w:cs="Arial"/>
          <w:b w:val="0"/>
          <w:sz w:val="24"/>
          <w:szCs w:val="24"/>
        </w:rPr>
        <w:t xml:space="preserve">from the </w:t>
      </w:r>
      <w:proofErr w:type="gramStart"/>
      <w:r w:rsidRPr="00C20229">
        <w:rPr>
          <w:rStyle w:val="A20"/>
          <w:rFonts w:ascii="Book Antiqua" w:hAnsi="Book Antiqua" w:cs="Arial"/>
          <w:b w:val="0"/>
          <w:sz w:val="24"/>
          <w:szCs w:val="24"/>
        </w:rPr>
        <w:t>population</w:t>
      </w:r>
      <w:r w:rsidRPr="00C20229">
        <w:rPr>
          <w:rStyle w:val="A20"/>
          <w:rFonts w:ascii="Book Antiqua" w:hAnsi="Book Antiqua" w:cs="Arial"/>
          <w:b w:val="0"/>
          <w:sz w:val="24"/>
          <w:szCs w:val="24"/>
          <w:vertAlign w:val="superscript"/>
        </w:rPr>
        <w:t>[</w:t>
      </w:r>
      <w:proofErr w:type="gramEnd"/>
      <w:r w:rsidRPr="00C20229">
        <w:rPr>
          <w:rStyle w:val="A20"/>
          <w:rFonts w:ascii="Book Antiqua" w:hAnsi="Book Antiqua" w:cs="Arial"/>
          <w:b w:val="0"/>
          <w:sz w:val="24"/>
          <w:szCs w:val="24"/>
          <w:vertAlign w:val="superscript"/>
        </w:rPr>
        <w:t>35]</w:t>
      </w:r>
      <w:r w:rsidRPr="00C20229">
        <w:rPr>
          <w:rStyle w:val="A20"/>
          <w:rFonts w:ascii="Book Antiqua" w:hAnsi="Book Antiqua" w:cs="Arial"/>
          <w:b w:val="0"/>
          <w:sz w:val="24"/>
          <w:szCs w:val="24"/>
        </w:rPr>
        <w:t xml:space="preserve">. </w:t>
      </w:r>
    </w:p>
    <w:p w:rsidR="0039457A" w:rsidRPr="00C20229" w:rsidRDefault="007F6607" w:rsidP="00840F2B">
      <w:pPr>
        <w:spacing w:after="0" w:line="360" w:lineRule="auto"/>
        <w:ind w:firstLineChars="100" w:firstLine="240"/>
        <w:jc w:val="both"/>
        <w:rPr>
          <w:rFonts w:ascii="Book Antiqua" w:hAnsi="Book Antiqua" w:cs="Arial"/>
          <w:sz w:val="24"/>
          <w:szCs w:val="24"/>
        </w:rPr>
      </w:pPr>
      <w:r w:rsidRPr="00C20229">
        <w:rPr>
          <w:rFonts w:ascii="Book Antiqua" w:hAnsi="Book Antiqua" w:cs="Arial"/>
          <w:sz w:val="24"/>
          <w:szCs w:val="24"/>
        </w:rPr>
        <w:t xml:space="preserve">Since it measures long term, average and habitual dietary intake; </w:t>
      </w:r>
      <w:r w:rsidR="00AD00C5" w:rsidRPr="00C20229">
        <w:rPr>
          <w:rFonts w:ascii="Book Antiqua" w:hAnsi="Book Antiqua" w:cs="Arial"/>
          <w:sz w:val="24"/>
          <w:szCs w:val="24"/>
        </w:rPr>
        <w:t xml:space="preserve">FFQ </w:t>
      </w:r>
      <w:r w:rsidR="00F5016C" w:rsidRPr="00C20229">
        <w:rPr>
          <w:rFonts w:ascii="Book Antiqua" w:hAnsi="Book Antiqua" w:cs="Arial"/>
          <w:sz w:val="24"/>
          <w:szCs w:val="24"/>
        </w:rPr>
        <w:t xml:space="preserve">as a mean </w:t>
      </w:r>
      <w:r w:rsidR="00D97571" w:rsidRPr="00C20229">
        <w:rPr>
          <w:rFonts w:ascii="Book Antiqua" w:hAnsi="Book Antiqua" w:cs="Arial"/>
          <w:sz w:val="24"/>
          <w:szCs w:val="24"/>
        </w:rPr>
        <w:t>of dietary</w:t>
      </w:r>
      <w:r w:rsidR="00AD00C5" w:rsidRPr="00C20229">
        <w:rPr>
          <w:rFonts w:ascii="Book Antiqua" w:hAnsi="Book Antiqua" w:cs="Arial"/>
          <w:sz w:val="24"/>
          <w:szCs w:val="24"/>
        </w:rPr>
        <w:t xml:space="preserve"> assessment </w:t>
      </w:r>
      <w:r w:rsidR="00F5016C" w:rsidRPr="00C20229">
        <w:rPr>
          <w:rFonts w:ascii="Book Antiqua" w:hAnsi="Book Antiqua" w:cs="Arial"/>
          <w:sz w:val="24"/>
          <w:szCs w:val="24"/>
        </w:rPr>
        <w:t xml:space="preserve">have been found appropriate </w:t>
      </w:r>
      <w:r w:rsidR="00AD00C5" w:rsidRPr="00C20229">
        <w:rPr>
          <w:rFonts w:ascii="Book Antiqua" w:hAnsi="Book Antiqua" w:cs="Arial"/>
          <w:sz w:val="24"/>
          <w:szCs w:val="24"/>
        </w:rPr>
        <w:t xml:space="preserve">in </w:t>
      </w:r>
      <w:r w:rsidR="00F5016C" w:rsidRPr="00C20229">
        <w:rPr>
          <w:rFonts w:ascii="Book Antiqua" w:hAnsi="Book Antiqua" w:cs="Arial"/>
          <w:sz w:val="24"/>
          <w:szCs w:val="24"/>
        </w:rPr>
        <w:t xml:space="preserve">many </w:t>
      </w:r>
      <w:r w:rsidR="00AD00C5" w:rsidRPr="00C20229">
        <w:rPr>
          <w:rFonts w:ascii="Book Antiqua" w:hAnsi="Book Antiqua" w:cs="Arial"/>
          <w:sz w:val="24"/>
          <w:szCs w:val="24"/>
        </w:rPr>
        <w:t xml:space="preserve">nutritional </w:t>
      </w:r>
      <w:r w:rsidR="00F5016C" w:rsidRPr="00C20229">
        <w:rPr>
          <w:rFonts w:ascii="Book Antiqua" w:hAnsi="Book Antiqua" w:cs="Arial"/>
          <w:sz w:val="24"/>
          <w:szCs w:val="24"/>
        </w:rPr>
        <w:t xml:space="preserve">and </w:t>
      </w:r>
      <w:r w:rsidR="00AD00C5" w:rsidRPr="00C20229">
        <w:rPr>
          <w:rFonts w:ascii="Book Antiqua" w:hAnsi="Book Antiqua" w:cs="Arial"/>
          <w:sz w:val="24"/>
          <w:szCs w:val="24"/>
        </w:rPr>
        <w:t>epidemiolog</w:t>
      </w:r>
      <w:r w:rsidR="00F5016C" w:rsidRPr="00C20229">
        <w:rPr>
          <w:rFonts w:ascii="Book Antiqua" w:hAnsi="Book Antiqua" w:cs="Arial"/>
          <w:sz w:val="24"/>
          <w:szCs w:val="24"/>
        </w:rPr>
        <w:t xml:space="preserve">ical </w:t>
      </w:r>
      <w:proofErr w:type="gramStart"/>
      <w:r w:rsidR="00AD00C5" w:rsidRPr="00C20229">
        <w:rPr>
          <w:rFonts w:ascii="Book Antiqua" w:hAnsi="Book Antiqua" w:cs="Arial"/>
          <w:sz w:val="24"/>
          <w:szCs w:val="24"/>
        </w:rPr>
        <w:t>studies</w:t>
      </w:r>
      <w:r w:rsidR="00AD00C5" w:rsidRPr="00C20229">
        <w:rPr>
          <w:rFonts w:ascii="Book Antiqua" w:hAnsi="Book Antiqua" w:cs="Arial"/>
          <w:sz w:val="24"/>
          <w:szCs w:val="24"/>
          <w:vertAlign w:val="superscript"/>
        </w:rPr>
        <w:t>[</w:t>
      </w:r>
      <w:proofErr w:type="gramEnd"/>
      <w:r w:rsidR="00AD00C5" w:rsidRPr="00C20229">
        <w:rPr>
          <w:rFonts w:ascii="Book Antiqua" w:hAnsi="Book Antiqua" w:cs="Arial"/>
          <w:sz w:val="24"/>
          <w:szCs w:val="24"/>
          <w:vertAlign w:val="superscript"/>
        </w:rPr>
        <w:t>36]</w:t>
      </w:r>
      <w:r w:rsidR="00AD00C5" w:rsidRPr="00C20229">
        <w:rPr>
          <w:rFonts w:ascii="Book Antiqua" w:hAnsi="Book Antiqua" w:cs="Arial"/>
          <w:sz w:val="24"/>
          <w:szCs w:val="24"/>
        </w:rPr>
        <w:t xml:space="preserve">. FFQ captures pattern of food consumption over a period of time ranging from months to years. </w:t>
      </w:r>
      <w:proofErr w:type="spellStart"/>
      <w:r w:rsidR="00AD00C5" w:rsidRPr="00C20229">
        <w:rPr>
          <w:rFonts w:ascii="Book Antiqua" w:hAnsi="Book Antiqua" w:cs="Arial"/>
          <w:sz w:val="24"/>
          <w:szCs w:val="24"/>
        </w:rPr>
        <w:t>Pandey</w:t>
      </w:r>
      <w:proofErr w:type="spellEnd"/>
      <w:r w:rsidR="00F51B78" w:rsidRPr="00C20229">
        <w:rPr>
          <w:rFonts w:ascii="Book Antiqua" w:hAnsi="Book Antiqua" w:cs="Arial"/>
          <w:sz w:val="24"/>
          <w:szCs w:val="24"/>
        </w:rPr>
        <w:t xml:space="preserve"> </w:t>
      </w:r>
      <w:r w:rsidR="00AD00C5" w:rsidRPr="00C20229">
        <w:rPr>
          <w:rFonts w:ascii="Book Antiqua" w:hAnsi="Book Antiqua" w:cs="Arial"/>
          <w:i/>
          <w:sz w:val="24"/>
          <w:szCs w:val="24"/>
        </w:rPr>
        <w:t xml:space="preserve">et </w:t>
      </w:r>
      <w:proofErr w:type="gramStart"/>
      <w:r w:rsidR="00AD00C5" w:rsidRPr="00C20229">
        <w:rPr>
          <w:rFonts w:ascii="Book Antiqua" w:hAnsi="Book Antiqua" w:cs="Arial"/>
          <w:i/>
          <w:sz w:val="24"/>
          <w:szCs w:val="24"/>
        </w:rPr>
        <w:t>al</w:t>
      </w:r>
      <w:r w:rsidR="00AD00C5" w:rsidRPr="00C20229">
        <w:rPr>
          <w:rFonts w:ascii="Book Antiqua" w:hAnsi="Book Antiqua" w:cs="Arial"/>
          <w:sz w:val="24"/>
          <w:szCs w:val="24"/>
          <w:vertAlign w:val="superscript"/>
        </w:rPr>
        <w:t>[</w:t>
      </w:r>
      <w:proofErr w:type="gramEnd"/>
      <w:r w:rsidR="00AD00C5" w:rsidRPr="00C20229">
        <w:rPr>
          <w:rFonts w:ascii="Book Antiqua" w:hAnsi="Book Antiqua" w:cs="Arial"/>
          <w:sz w:val="24"/>
          <w:szCs w:val="24"/>
          <w:vertAlign w:val="superscript"/>
        </w:rPr>
        <w:t>37]</w:t>
      </w:r>
      <w:r w:rsidR="00AD00C5" w:rsidRPr="00C20229">
        <w:rPr>
          <w:rFonts w:ascii="Book Antiqua" w:hAnsi="Book Antiqua" w:cs="Arial"/>
          <w:sz w:val="24"/>
          <w:szCs w:val="24"/>
        </w:rPr>
        <w:t xml:space="preserve"> from India reported FFQ had g</w:t>
      </w:r>
      <w:r w:rsidR="00840F2B" w:rsidRPr="00C20229">
        <w:rPr>
          <w:rFonts w:ascii="Book Antiqua" w:hAnsi="Book Antiqua" w:cs="Arial"/>
          <w:sz w:val="24"/>
          <w:szCs w:val="24"/>
        </w:rPr>
        <w:t>ood correlation (0.8) with 5 d</w:t>
      </w:r>
      <w:r w:rsidR="00AD00C5" w:rsidRPr="00C20229">
        <w:rPr>
          <w:rFonts w:ascii="Book Antiqua" w:hAnsi="Book Antiqua" w:cs="Arial"/>
          <w:sz w:val="24"/>
          <w:szCs w:val="24"/>
        </w:rPr>
        <w:t xml:space="preserve"> diet record and was reproducible.</w:t>
      </w:r>
      <w:r w:rsidR="00AE2A73" w:rsidRPr="00C20229">
        <w:rPr>
          <w:rFonts w:ascii="Book Antiqua" w:hAnsi="Book Antiqua" w:cs="Arial"/>
          <w:sz w:val="24"/>
          <w:szCs w:val="24"/>
        </w:rPr>
        <w:t xml:space="preserve"> </w:t>
      </w:r>
      <w:r w:rsidRPr="00C20229">
        <w:rPr>
          <w:rStyle w:val="A20"/>
          <w:rFonts w:ascii="Book Antiqua" w:hAnsi="Book Antiqua" w:cs="Arial"/>
          <w:b w:val="0"/>
          <w:sz w:val="24"/>
          <w:szCs w:val="24"/>
        </w:rPr>
        <w:t xml:space="preserve">The </w:t>
      </w:r>
      <w:r w:rsidR="00D97571" w:rsidRPr="00C20229">
        <w:rPr>
          <w:rFonts w:ascii="Book Antiqua" w:hAnsi="Book Antiqua" w:cs="Arial"/>
          <w:sz w:val="24"/>
          <w:szCs w:val="24"/>
        </w:rPr>
        <w:t>quantity of food consumed is</w:t>
      </w:r>
      <w:r w:rsidR="00AD00C5" w:rsidRPr="00C20229">
        <w:rPr>
          <w:rFonts w:ascii="Book Antiqua" w:hAnsi="Book Antiqua" w:cs="Arial"/>
          <w:sz w:val="24"/>
          <w:szCs w:val="24"/>
        </w:rPr>
        <w:t xml:space="preserve"> considered an important </w:t>
      </w:r>
      <w:r w:rsidRPr="00C20229">
        <w:rPr>
          <w:rFonts w:ascii="Book Antiqua" w:hAnsi="Book Antiqua" w:cs="Arial"/>
          <w:sz w:val="24"/>
          <w:szCs w:val="24"/>
        </w:rPr>
        <w:t>factor</w:t>
      </w:r>
      <w:r w:rsidR="00AD00C5" w:rsidRPr="00C20229">
        <w:rPr>
          <w:rFonts w:ascii="Book Antiqua" w:hAnsi="Book Antiqua" w:cs="Arial"/>
          <w:sz w:val="24"/>
          <w:szCs w:val="24"/>
        </w:rPr>
        <w:t xml:space="preserve"> in estimating </w:t>
      </w:r>
      <w:r w:rsidRPr="00C20229">
        <w:rPr>
          <w:rFonts w:ascii="Book Antiqua" w:hAnsi="Book Antiqua" w:cs="Arial"/>
          <w:sz w:val="24"/>
          <w:szCs w:val="24"/>
        </w:rPr>
        <w:t xml:space="preserve">the </w:t>
      </w:r>
      <w:r w:rsidR="00AD00C5" w:rsidRPr="00C20229">
        <w:rPr>
          <w:rFonts w:ascii="Book Antiqua" w:hAnsi="Book Antiqua" w:cs="Arial"/>
          <w:sz w:val="24"/>
          <w:szCs w:val="24"/>
        </w:rPr>
        <w:t>dietary intake</w:t>
      </w:r>
      <w:r w:rsidRPr="00C20229">
        <w:rPr>
          <w:rFonts w:ascii="Book Antiqua" w:hAnsi="Book Antiqua" w:cs="Arial"/>
          <w:sz w:val="24"/>
          <w:szCs w:val="24"/>
        </w:rPr>
        <w:t xml:space="preserve"> of an individual; however</w:t>
      </w:r>
      <w:r w:rsidR="00AD00C5" w:rsidRPr="00C20229">
        <w:rPr>
          <w:rFonts w:ascii="Book Antiqua" w:hAnsi="Book Antiqua" w:cs="Arial"/>
          <w:sz w:val="24"/>
          <w:szCs w:val="24"/>
        </w:rPr>
        <w:t>,</w:t>
      </w:r>
      <w:r w:rsidRPr="00C20229">
        <w:rPr>
          <w:rFonts w:ascii="Book Antiqua" w:hAnsi="Book Antiqua" w:cs="Arial"/>
          <w:sz w:val="24"/>
          <w:szCs w:val="24"/>
        </w:rPr>
        <w:t xml:space="preserve"> the</w:t>
      </w:r>
      <w:r w:rsidR="00AD00C5" w:rsidRPr="00C20229">
        <w:rPr>
          <w:rFonts w:ascii="Book Antiqua" w:hAnsi="Book Antiqua" w:cs="Arial"/>
          <w:sz w:val="24"/>
          <w:szCs w:val="24"/>
        </w:rPr>
        <w:t xml:space="preserve"> frequency </w:t>
      </w:r>
      <w:r w:rsidRPr="00C20229">
        <w:rPr>
          <w:rFonts w:ascii="Book Antiqua" w:hAnsi="Book Antiqua" w:cs="Arial"/>
          <w:sz w:val="24"/>
          <w:szCs w:val="24"/>
        </w:rPr>
        <w:t xml:space="preserve">rather than the serving size </w:t>
      </w:r>
      <w:r w:rsidR="00AD00C5" w:rsidRPr="00C20229">
        <w:rPr>
          <w:rFonts w:ascii="Book Antiqua" w:hAnsi="Book Antiqua" w:cs="Arial"/>
          <w:sz w:val="24"/>
          <w:szCs w:val="24"/>
        </w:rPr>
        <w:t xml:space="preserve">has been found to be a </w:t>
      </w:r>
      <w:r w:rsidRPr="00C20229">
        <w:rPr>
          <w:rFonts w:ascii="Book Antiqua" w:hAnsi="Book Antiqua" w:cs="Arial"/>
          <w:sz w:val="24"/>
          <w:szCs w:val="24"/>
        </w:rPr>
        <w:t>better</w:t>
      </w:r>
      <w:r w:rsidR="00AE2A73" w:rsidRPr="00C20229">
        <w:rPr>
          <w:rFonts w:ascii="Book Antiqua" w:hAnsi="Book Antiqua" w:cs="Arial"/>
          <w:sz w:val="24"/>
          <w:szCs w:val="24"/>
        </w:rPr>
        <w:t xml:space="preserve"> </w:t>
      </w:r>
      <w:r w:rsidRPr="00C20229">
        <w:rPr>
          <w:rFonts w:ascii="Book Antiqua" w:hAnsi="Book Antiqua" w:cs="Arial"/>
          <w:sz w:val="24"/>
          <w:szCs w:val="24"/>
        </w:rPr>
        <w:t>contributor to</w:t>
      </w:r>
      <w:r w:rsidR="00AD00C5" w:rsidRPr="00C20229">
        <w:rPr>
          <w:rFonts w:ascii="Book Antiqua" w:hAnsi="Book Antiqua" w:cs="Arial"/>
          <w:sz w:val="24"/>
          <w:szCs w:val="24"/>
        </w:rPr>
        <w:t xml:space="preserve"> the variance in </w:t>
      </w:r>
      <w:r w:rsidR="00D97571" w:rsidRPr="00C20229">
        <w:rPr>
          <w:rFonts w:ascii="Book Antiqua" w:hAnsi="Book Antiqua" w:cs="Arial"/>
          <w:sz w:val="24"/>
          <w:szCs w:val="24"/>
        </w:rPr>
        <w:t xml:space="preserve">the </w:t>
      </w:r>
      <w:r w:rsidR="00AD00C5" w:rsidRPr="00C20229">
        <w:rPr>
          <w:rFonts w:ascii="Book Antiqua" w:hAnsi="Book Antiqua" w:cs="Arial"/>
          <w:sz w:val="24"/>
          <w:szCs w:val="24"/>
        </w:rPr>
        <w:t>intake of most foods</w:t>
      </w:r>
      <w:r w:rsidR="00D97571" w:rsidRPr="00C20229">
        <w:rPr>
          <w:rFonts w:ascii="Book Antiqua" w:hAnsi="Book Antiqua" w:cs="Arial"/>
          <w:sz w:val="24"/>
          <w:szCs w:val="24"/>
        </w:rPr>
        <w:t>.</w:t>
      </w:r>
    </w:p>
    <w:p w:rsidR="0039457A" w:rsidRPr="00C20229" w:rsidRDefault="00AD00C5" w:rsidP="00840F2B">
      <w:pPr>
        <w:spacing w:after="0" w:line="360" w:lineRule="auto"/>
        <w:ind w:firstLineChars="100" w:firstLine="240"/>
        <w:jc w:val="both"/>
        <w:rPr>
          <w:rFonts w:ascii="Book Antiqua" w:eastAsia="宋体" w:hAnsi="Book Antiqua" w:cs="Arial"/>
          <w:sz w:val="24"/>
          <w:szCs w:val="24"/>
          <w:lang w:eastAsia="zh-CN"/>
        </w:rPr>
      </w:pPr>
      <w:r w:rsidRPr="00C20229">
        <w:rPr>
          <w:rFonts w:ascii="Book Antiqua" w:hAnsi="Book Antiqua" w:cs="Arial"/>
          <w:sz w:val="24"/>
          <w:szCs w:val="24"/>
        </w:rPr>
        <w:t xml:space="preserve">Primary limitation of the study was dietary items were not quantified. Though efforts were taken to minimize the recall bias, change in dietary pattern of cases after development of symptoms might have led to </w:t>
      </w:r>
      <w:r w:rsidR="00840F2B" w:rsidRPr="00C20229">
        <w:rPr>
          <w:rFonts w:ascii="Book Antiqua" w:hAnsi="Book Antiqua" w:cs="Arial"/>
          <w:sz w:val="24"/>
          <w:szCs w:val="24"/>
        </w:rPr>
        <w:t>biased reporting of their diet.</w:t>
      </w:r>
    </w:p>
    <w:p w:rsidR="0039457A" w:rsidRPr="00C20229" w:rsidRDefault="00840F2B" w:rsidP="00840F2B">
      <w:pPr>
        <w:spacing w:after="0" w:line="360" w:lineRule="auto"/>
        <w:ind w:firstLineChars="100" w:firstLine="240"/>
        <w:jc w:val="both"/>
        <w:rPr>
          <w:rFonts w:ascii="Book Antiqua" w:eastAsia="宋体" w:hAnsi="Book Antiqua" w:cs="Arial"/>
          <w:sz w:val="24"/>
          <w:szCs w:val="24"/>
          <w:lang w:eastAsia="zh-CN"/>
        </w:rPr>
      </w:pPr>
      <w:r w:rsidRPr="00C20229">
        <w:rPr>
          <w:rFonts w:ascii="Book Antiqua" w:eastAsia="宋体" w:hAnsi="Book Antiqua" w:cs="Arial"/>
          <w:sz w:val="24"/>
          <w:szCs w:val="24"/>
          <w:lang w:eastAsia="zh-CN"/>
        </w:rPr>
        <w:t xml:space="preserve">In </w:t>
      </w:r>
      <w:r w:rsidRPr="00C20229">
        <w:rPr>
          <w:rFonts w:ascii="Book Antiqua" w:hAnsi="Book Antiqua" w:cs="Arial"/>
          <w:sz w:val="24"/>
          <w:szCs w:val="24"/>
        </w:rPr>
        <w:t>conclusion</w:t>
      </w:r>
      <w:r w:rsidRPr="00C20229">
        <w:rPr>
          <w:rFonts w:ascii="Book Antiqua" w:eastAsia="宋体" w:hAnsi="Book Antiqua" w:cs="Arial" w:hint="eastAsia"/>
          <w:sz w:val="24"/>
          <w:szCs w:val="24"/>
          <w:lang w:eastAsia="zh-CN"/>
        </w:rPr>
        <w:t xml:space="preserve">, </w:t>
      </w:r>
      <w:r w:rsidRPr="00C20229">
        <w:rPr>
          <w:rFonts w:ascii="Book Antiqua" w:hAnsi="Book Antiqua" w:cs="Arial"/>
          <w:sz w:val="24"/>
          <w:szCs w:val="24"/>
        </w:rPr>
        <w:t>t</w:t>
      </w:r>
      <w:r w:rsidR="00AD00C5" w:rsidRPr="00C20229">
        <w:rPr>
          <w:rFonts w:ascii="Book Antiqua" w:hAnsi="Book Antiqua" w:cs="Arial"/>
          <w:sz w:val="24"/>
          <w:szCs w:val="24"/>
        </w:rPr>
        <w:t xml:space="preserve">his hospital based case control study showed egg consumption of 2-3 times a week and mutton consumption 2-3 times a month as independent risk factor. On other hand smoking, alcohol, physical activity, history of diabetes and family history were not associated with increased risk for </w:t>
      </w:r>
      <w:r w:rsidR="00881D3F" w:rsidRPr="00C20229">
        <w:rPr>
          <w:rFonts w:ascii="Book Antiqua" w:hAnsi="Book Antiqua" w:cs="Arial"/>
          <w:sz w:val="24"/>
          <w:szCs w:val="24"/>
        </w:rPr>
        <w:t>CRC</w:t>
      </w:r>
      <w:r w:rsidR="00AD00C5" w:rsidRPr="00C20229">
        <w:rPr>
          <w:rFonts w:ascii="Book Antiqua" w:hAnsi="Book Antiqua" w:cs="Arial"/>
          <w:sz w:val="24"/>
          <w:szCs w:val="24"/>
        </w:rPr>
        <w:t xml:space="preserve"> and no conclusive evidence to suggest fruits and vegetable consumption as protective factor. Cohort study is required to assess the risk associated with commonly consumed dietary items in a given population.</w:t>
      </w:r>
    </w:p>
    <w:p w:rsidR="0039457A" w:rsidRPr="00C20229" w:rsidRDefault="00AD00C5" w:rsidP="00840F2B">
      <w:pPr>
        <w:spacing w:after="0" w:line="360" w:lineRule="auto"/>
        <w:ind w:firstLineChars="100" w:firstLine="240"/>
        <w:jc w:val="both"/>
        <w:rPr>
          <w:rFonts w:ascii="Book Antiqua" w:hAnsi="Book Antiqua" w:cs="Arial"/>
          <w:sz w:val="24"/>
          <w:szCs w:val="24"/>
        </w:rPr>
      </w:pPr>
      <w:r w:rsidRPr="00C20229">
        <w:rPr>
          <w:rFonts w:ascii="Book Antiqua" w:hAnsi="Book Antiqua" w:cs="Arial"/>
          <w:sz w:val="24"/>
          <w:szCs w:val="24"/>
        </w:rPr>
        <w:t xml:space="preserve">As it was found that persons consuming red meat (mutton) had an  increased risk of developing </w:t>
      </w:r>
      <w:r w:rsidR="000250D2" w:rsidRPr="00C20229">
        <w:rPr>
          <w:rFonts w:ascii="Book Antiqua" w:hAnsi="Book Antiqua" w:cs="Arial"/>
          <w:sz w:val="24"/>
          <w:szCs w:val="24"/>
        </w:rPr>
        <w:t>CRC</w:t>
      </w:r>
      <w:r w:rsidR="00830928" w:rsidRPr="00C20229">
        <w:rPr>
          <w:rFonts w:ascii="Book Antiqua" w:eastAsiaTheme="minorEastAsia" w:hAnsi="Book Antiqua" w:cs="Arial" w:hint="eastAsia"/>
          <w:sz w:val="24"/>
          <w:szCs w:val="24"/>
          <w:lang w:eastAsia="zh-CN"/>
        </w:rPr>
        <w:t xml:space="preserve"> </w:t>
      </w:r>
      <w:r w:rsidRPr="00C20229">
        <w:rPr>
          <w:rFonts w:ascii="Book Antiqua" w:hAnsi="Book Antiqua" w:cs="Arial"/>
          <w:sz w:val="24"/>
          <w:szCs w:val="24"/>
        </w:rPr>
        <w:t>(OR</w:t>
      </w:r>
      <w:r w:rsidR="00840F2B" w:rsidRPr="00C20229">
        <w:rPr>
          <w:rFonts w:ascii="Book Antiqua" w:eastAsia="宋体" w:hAnsi="Book Antiqua" w:cs="Arial" w:hint="eastAsia"/>
          <w:sz w:val="24"/>
          <w:szCs w:val="24"/>
          <w:lang w:eastAsia="zh-CN"/>
        </w:rPr>
        <w:t xml:space="preserve"> =</w:t>
      </w:r>
      <w:r w:rsidR="00830928" w:rsidRPr="00C20229">
        <w:rPr>
          <w:rFonts w:ascii="Book Antiqua" w:eastAsia="宋体" w:hAnsi="Book Antiqua" w:cs="Arial" w:hint="eastAsia"/>
          <w:sz w:val="24"/>
          <w:szCs w:val="24"/>
          <w:lang w:eastAsia="zh-CN"/>
        </w:rPr>
        <w:t xml:space="preserve"> </w:t>
      </w:r>
      <w:r w:rsidRPr="00C20229">
        <w:rPr>
          <w:rFonts w:ascii="Book Antiqua" w:hAnsi="Book Antiqua" w:cs="Arial"/>
          <w:sz w:val="24"/>
          <w:szCs w:val="24"/>
        </w:rPr>
        <w:t xml:space="preserve">5.4), the community needs to be educated to reduce the consumption of red meat such as mutton, so that they can minimize their risk for developing </w:t>
      </w:r>
      <w:r w:rsidR="000250D2" w:rsidRPr="00C20229">
        <w:rPr>
          <w:rFonts w:ascii="Book Antiqua" w:hAnsi="Book Antiqua" w:cs="Arial"/>
          <w:sz w:val="24"/>
          <w:szCs w:val="24"/>
        </w:rPr>
        <w:t>CRC</w:t>
      </w:r>
      <w:r w:rsidRPr="00C20229">
        <w:rPr>
          <w:rFonts w:ascii="Book Antiqua" w:hAnsi="Book Antiqua" w:cs="Arial"/>
          <w:sz w:val="24"/>
          <w:szCs w:val="24"/>
        </w:rPr>
        <w:t xml:space="preserve">. Similarly, egg consumption was found to increase the odds of developing </w:t>
      </w:r>
      <w:r w:rsidR="000250D2" w:rsidRPr="00C20229">
        <w:rPr>
          <w:rFonts w:ascii="Book Antiqua" w:hAnsi="Book Antiqua" w:cs="Arial"/>
          <w:sz w:val="24"/>
          <w:szCs w:val="24"/>
        </w:rPr>
        <w:t>CRC</w:t>
      </w:r>
      <w:r w:rsidRPr="00C20229">
        <w:rPr>
          <w:rFonts w:ascii="Book Antiqua" w:hAnsi="Book Antiqua" w:cs="Arial"/>
          <w:sz w:val="24"/>
          <w:szCs w:val="24"/>
        </w:rPr>
        <w:t xml:space="preserve"> (OR</w:t>
      </w:r>
      <w:r w:rsidR="00840F2B" w:rsidRPr="00C20229">
        <w:rPr>
          <w:rFonts w:ascii="Book Antiqua" w:eastAsia="宋体" w:hAnsi="Book Antiqua" w:cs="Arial" w:hint="eastAsia"/>
          <w:sz w:val="24"/>
          <w:szCs w:val="24"/>
          <w:lang w:eastAsia="zh-CN"/>
        </w:rPr>
        <w:t xml:space="preserve"> =</w:t>
      </w:r>
      <w:r w:rsidRPr="00C20229">
        <w:rPr>
          <w:rFonts w:ascii="Book Antiqua" w:hAnsi="Book Antiqua" w:cs="Arial"/>
          <w:sz w:val="24"/>
          <w:szCs w:val="24"/>
        </w:rPr>
        <w:t xml:space="preserve"> 3.6), people especially adults need to be advised to reduce the egg consumption.</w:t>
      </w:r>
    </w:p>
    <w:p w:rsidR="00840F2B" w:rsidRPr="00C20229" w:rsidRDefault="00840F2B" w:rsidP="00581899">
      <w:pPr>
        <w:spacing w:after="0" w:line="360" w:lineRule="auto"/>
        <w:jc w:val="both"/>
        <w:rPr>
          <w:rFonts w:ascii="Book Antiqua" w:eastAsia="宋体" w:hAnsi="Book Antiqua"/>
          <w:b/>
          <w:caps/>
          <w:snapToGrid w:val="0"/>
          <w:kern w:val="10"/>
          <w:sz w:val="24"/>
          <w:szCs w:val="24"/>
          <w:lang w:eastAsia="zh-CN"/>
        </w:rPr>
      </w:pPr>
    </w:p>
    <w:p w:rsidR="0039457A" w:rsidRPr="00C20229" w:rsidRDefault="00F57A0A" w:rsidP="00581899">
      <w:pPr>
        <w:spacing w:after="0" w:line="360" w:lineRule="auto"/>
        <w:jc w:val="both"/>
        <w:rPr>
          <w:rFonts w:ascii="Book Antiqua" w:hAnsi="Book Antiqua"/>
          <w:b/>
          <w:caps/>
          <w:snapToGrid w:val="0"/>
          <w:kern w:val="10"/>
          <w:sz w:val="24"/>
          <w:szCs w:val="24"/>
        </w:rPr>
      </w:pPr>
      <w:r w:rsidRPr="00C20229">
        <w:rPr>
          <w:rFonts w:ascii="Book Antiqua" w:hAnsi="Book Antiqua"/>
          <w:b/>
          <w:caps/>
          <w:snapToGrid w:val="0"/>
          <w:kern w:val="10"/>
          <w:sz w:val="24"/>
          <w:szCs w:val="24"/>
        </w:rPr>
        <w:t>Acknowledgments</w:t>
      </w:r>
    </w:p>
    <w:p w:rsidR="0039457A" w:rsidRPr="00C20229" w:rsidRDefault="00BC0936" w:rsidP="00581899">
      <w:pPr>
        <w:autoSpaceDE w:val="0"/>
        <w:autoSpaceDN w:val="0"/>
        <w:adjustRightInd w:val="0"/>
        <w:spacing w:after="0" w:line="360" w:lineRule="auto"/>
        <w:jc w:val="both"/>
        <w:rPr>
          <w:rFonts w:ascii="Book Antiqua" w:hAnsi="Book Antiqua"/>
          <w:b/>
          <w:sz w:val="24"/>
          <w:szCs w:val="24"/>
        </w:rPr>
      </w:pPr>
      <w:r w:rsidRPr="00C20229">
        <w:rPr>
          <w:rFonts w:ascii="Book Antiqua" w:eastAsia="宋体" w:hAnsi="Book Antiqua" w:cs="Book Antiqua"/>
          <w:sz w:val="24"/>
          <w:szCs w:val="24"/>
          <w:lang w:val="en-IN" w:eastAsia="en-IN"/>
        </w:rPr>
        <w:t xml:space="preserve">We thank the entire faculty who helped in validation and pretesting of the </w:t>
      </w:r>
      <w:r w:rsidR="00840F2B" w:rsidRPr="00C20229">
        <w:rPr>
          <w:rFonts w:ascii="Book Antiqua" w:eastAsia="宋体" w:hAnsi="Book Antiqua" w:cs="Book Antiqua"/>
          <w:sz w:val="24"/>
          <w:szCs w:val="24"/>
          <w:lang w:val="en-IN" w:eastAsia="en-IN"/>
        </w:rPr>
        <w:t>f</w:t>
      </w:r>
      <w:r w:rsidRPr="00C20229">
        <w:rPr>
          <w:rFonts w:ascii="Book Antiqua" w:eastAsia="宋体" w:hAnsi="Book Antiqua" w:cs="Book Antiqua"/>
          <w:sz w:val="24"/>
          <w:szCs w:val="24"/>
          <w:lang w:val="en-IN" w:eastAsia="en-IN"/>
        </w:rPr>
        <w:t xml:space="preserve">ood </w:t>
      </w:r>
      <w:r w:rsidR="00840F2B" w:rsidRPr="00C20229">
        <w:rPr>
          <w:rFonts w:ascii="Book Antiqua" w:eastAsia="宋体" w:hAnsi="Book Antiqua" w:cs="Book Antiqua"/>
          <w:sz w:val="24"/>
          <w:szCs w:val="24"/>
          <w:lang w:val="en-IN" w:eastAsia="en-IN"/>
        </w:rPr>
        <w:t>f</w:t>
      </w:r>
      <w:r w:rsidRPr="00C20229">
        <w:rPr>
          <w:rFonts w:ascii="Book Antiqua" w:eastAsia="宋体" w:hAnsi="Book Antiqua" w:cs="Book Antiqua"/>
          <w:sz w:val="24"/>
          <w:szCs w:val="24"/>
          <w:lang w:val="en-IN" w:eastAsia="en-IN"/>
        </w:rPr>
        <w:t xml:space="preserve">requency </w:t>
      </w:r>
      <w:r w:rsidR="00840F2B" w:rsidRPr="00C20229">
        <w:rPr>
          <w:rFonts w:ascii="Book Antiqua" w:eastAsia="宋体" w:hAnsi="Book Antiqua" w:cs="Book Antiqua"/>
          <w:sz w:val="24"/>
          <w:szCs w:val="24"/>
          <w:lang w:val="en-IN" w:eastAsia="en-IN"/>
        </w:rPr>
        <w:t>q</w:t>
      </w:r>
      <w:r w:rsidRPr="00C20229">
        <w:rPr>
          <w:rFonts w:ascii="Book Antiqua" w:eastAsia="宋体" w:hAnsi="Book Antiqua" w:cs="Book Antiqua"/>
          <w:sz w:val="24"/>
          <w:szCs w:val="24"/>
          <w:lang w:val="en-IN" w:eastAsia="en-IN"/>
        </w:rPr>
        <w:t xml:space="preserve">uestionnaire. We also thank all the medical staff who helped in </w:t>
      </w:r>
      <w:r w:rsidR="005F7995" w:rsidRPr="00C20229">
        <w:rPr>
          <w:rFonts w:ascii="Book Antiqua" w:eastAsia="宋体" w:hAnsi="Book Antiqua" w:cs="Book Antiqua"/>
          <w:sz w:val="24"/>
          <w:szCs w:val="24"/>
          <w:lang w:val="en-IN" w:eastAsia="en-IN"/>
        </w:rPr>
        <w:t>i</w:t>
      </w:r>
      <w:r w:rsidRPr="00C20229">
        <w:rPr>
          <w:rFonts w:ascii="Book Antiqua" w:eastAsia="宋体" w:hAnsi="Book Antiqua" w:cs="Book Antiqua"/>
          <w:sz w:val="24"/>
          <w:szCs w:val="24"/>
          <w:lang w:val="en-IN" w:eastAsia="en-IN"/>
        </w:rPr>
        <w:t>nterviewing the patients</w:t>
      </w:r>
      <w:r w:rsidR="005F7995" w:rsidRPr="00C20229">
        <w:rPr>
          <w:rFonts w:ascii="Book Antiqua" w:eastAsia="宋体" w:hAnsi="Book Antiqua" w:cs="Book Antiqua"/>
          <w:sz w:val="24"/>
          <w:szCs w:val="24"/>
          <w:lang w:val="en-IN" w:eastAsia="en-IN"/>
        </w:rPr>
        <w:t xml:space="preserve">. </w:t>
      </w:r>
    </w:p>
    <w:p w:rsidR="005F7995" w:rsidRPr="00C20229" w:rsidRDefault="005F7995" w:rsidP="00581899">
      <w:pPr>
        <w:spacing w:after="0" w:line="360" w:lineRule="auto"/>
        <w:jc w:val="both"/>
        <w:rPr>
          <w:rFonts w:ascii="Book Antiqua" w:hAnsi="Book Antiqua"/>
          <w:b/>
          <w:color w:val="FF0000"/>
          <w:sz w:val="24"/>
          <w:szCs w:val="24"/>
        </w:rPr>
      </w:pPr>
    </w:p>
    <w:p w:rsidR="0039457A" w:rsidRPr="00C20229" w:rsidRDefault="00F57A0A" w:rsidP="00581899">
      <w:pPr>
        <w:spacing w:after="0" w:line="360" w:lineRule="auto"/>
        <w:jc w:val="both"/>
        <w:rPr>
          <w:rFonts w:ascii="Book Antiqua" w:hAnsi="Book Antiqua"/>
          <w:b/>
          <w:sz w:val="24"/>
          <w:szCs w:val="24"/>
        </w:rPr>
      </w:pPr>
      <w:r w:rsidRPr="00C20229">
        <w:rPr>
          <w:rFonts w:ascii="Book Antiqua" w:hAnsi="Book Antiqua"/>
          <w:b/>
          <w:sz w:val="24"/>
          <w:szCs w:val="24"/>
        </w:rPr>
        <w:t>COMMENTS</w:t>
      </w:r>
    </w:p>
    <w:p w:rsidR="0039457A" w:rsidRPr="00C20229" w:rsidRDefault="00F57A0A" w:rsidP="00581899">
      <w:pPr>
        <w:autoSpaceDE w:val="0"/>
        <w:autoSpaceDN w:val="0"/>
        <w:adjustRightInd w:val="0"/>
        <w:spacing w:after="0" w:line="360" w:lineRule="auto"/>
        <w:jc w:val="both"/>
        <w:rPr>
          <w:rFonts w:ascii="Book Antiqua" w:hAnsi="Book Antiqua" w:cs="Book Antiqua"/>
          <w:b/>
          <w:i/>
          <w:iCs/>
          <w:sz w:val="24"/>
          <w:szCs w:val="24"/>
        </w:rPr>
      </w:pPr>
      <w:r w:rsidRPr="00C20229">
        <w:rPr>
          <w:rFonts w:ascii="Book Antiqua" w:hAnsi="Book Antiqua" w:cs="Book Antiqua"/>
          <w:b/>
          <w:i/>
          <w:iCs/>
          <w:sz w:val="24"/>
          <w:szCs w:val="24"/>
        </w:rPr>
        <w:t>Background</w:t>
      </w:r>
    </w:p>
    <w:p w:rsidR="005F7995" w:rsidRPr="00C20229" w:rsidRDefault="005F7995" w:rsidP="00581899">
      <w:pPr>
        <w:autoSpaceDE w:val="0"/>
        <w:autoSpaceDN w:val="0"/>
        <w:adjustRightInd w:val="0"/>
        <w:spacing w:after="0" w:line="360" w:lineRule="auto"/>
        <w:jc w:val="both"/>
        <w:rPr>
          <w:rFonts w:ascii="Book Antiqua" w:hAnsi="Book Antiqua" w:cs="Book Antiqua"/>
          <w:iCs/>
          <w:sz w:val="24"/>
          <w:szCs w:val="24"/>
        </w:rPr>
      </w:pPr>
      <w:r w:rsidRPr="00C20229">
        <w:rPr>
          <w:rFonts w:ascii="Book Antiqua" w:hAnsi="Book Antiqua" w:cs="Arial"/>
          <w:sz w:val="24"/>
          <w:szCs w:val="24"/>
        </w:rPr>
        <w:t xml:space="preserve">Epidemiological studies have shown that significant proportion of </w:t>
      </w:r>
      <w:r w:rsidR="00081802" w:rsidRPr="00C20229">
        <w:rPr>
          <w:rFonts w:ascii="Book Antiqua" w:hAnsi="Book Antiqua" w:cs="Arial"/>
          <w:sz w:val="24"/>
          <w:szCs w:val="24"/>
        </w:rPr>
        <w:t xml:space="preserve">colorectal cancer (CRC) incidence </w:t>
      </w:r>
      <w:r w:rsidRPr="00C20229">
        <w:rPr>
          <w:rFonts w:ascii="Book Antiqua" w:hAnsi="Book Antiqua" w:cs="Arial"/>
          <w:sz w:val="24"/>
          <w:szCs w:val="24"/>
        </w:rPr>
        <w:t>could be ascribed to dietary, environmental and lifestyle factors; suggesting majority of the risk factors are modifiable</w:t>
      </w:r>
      <w:r w:rsidR="00081802" w:rsidRPr="00C20229">
        <w:rPr>
          <w:rFonts w:ascii="Book Antiqua" w:hAnsi="Book Antiqua" w:cs="Arial"/>
          <w:sz w:val="24"/>
          <w:szCs w:val="24"/>
        </w:rPr>
        <w:t xml:space="preserve">. </w:t>
      </w:r>
      <w:r w:rsidRPr="00C20229">
        <w:rPr>
          <w:rFonts w:ascii="Book Antiqua" w:hAnsi="Book Antiqua" w:cs="Book Antiqua"/>
          <w:iCs/>
          <w:sz w:val="24"/>
          <w:szCs w:val="24"/>
        </w:rPr>
        <w:t>Regional variation in the dietary and social habit could play a vital role in the causation of CRC</w:t>
      </w:r>
      <w:r w:rsidR="00081802" w:rsidRPr="00C20229">
        <w:rPr>
          <w:rFonts w:ascii="Book Antiqua" w:hAnsi="Book Antiqua" w:cs="Book Antiqua"/>
          <w:iCs/>
          <w:sz w:val="24"/>
          <w:szCs w:val="24"/>
        </w:rPr>
        <w:t xml:space="preserve"> and may be responsible for the geographical variations in the occurrence of CRC</w:t>
      </w:r>
      <w:r w:rsidRPr="00C20229">
        <w:rPr>
          <w:rFonts w:ascii="Book Antiqua" w:hAnsi="Book Antiqua" w:cs="Book Antiqua"/>
          <w:iCs/>
          <w:sz w:val="24"/>
          <w:szCs w:val="24"/>
        </w:rPr>
        <w:t>.</w:t>
      </w:r>
    </w:p>
    <w:p w:rsidR="00081802" w:rsidRPr="00C20229" w:rsidRDefault="00081802" w:rsidP="00581899">
      <w:pPr>
        <w:autoSpaceDE w:val="0"/>
        <w:autoSpaceDN w:val="0"/>
        <w:adjustRightInd w:val="0"/>
        <w:spacing w:after="0" w:line="360" w:lineRule="auto"/>
        <w:jc w:val="both"/>
        <w:rPr>
          <w:rFonts w:ascii="Book Antiqua" w:hAnsi="Book Antiqua" w:cs="Book Antiqua"/>
          <w:b/>
          <w:i/>
          <w:iCs/>
          <w:sz w:val="24"/>
          <w:szCs w:val="24"/>
        </w:rPr>
      </w:pPr>
    </w:p>
    <w:p w:rsidR="0039457A" w:rsidRPr="00C20229" w:rsidRDefault="00F57A0A" w:rsidP="00581899">
      <w:pPr>
        <w:autoSpaceDE w:val="0"/>
        <w:autoSpaceDN w:val="0"/>
        <w:adjustRightInd w:val="0"/>
        <w:spacing w:after="0" w:line="360" w:lineRule="auto"/>
        <w:jc w:val="both"/>
        <w:rPr>
          <w:rFonts w:ascii="Book Antiqua" w:hAnsi="Book Antiqua" w:cs="Book Antiqua"/>
          <w:b/>
          <w:i/>
          <w:iCs/>
          <w:sz w:val="24"/>
          <w:szCs w:val="24"/>
        </w:rPr>
      </w:pPr>
      <w:r w:rsidRPr="00C20229">
        <w:rPr>
          <w:rFonts w:ascii="Book Antiqua" w:hAnsi="Book Antiqua" w:cs="Book Antiqua"/>
          <w:b/>
          <w:i/>
          <w:iCs/>
          <w:sz w:val="24"/>
          <w:szCs w:val="24"/>
        </w:rPr>
        <w:t>Research frontiers</w:t>
      </w:r>
    </w:p>
    <w:p w:rsidR="0039457A" w:rsidRPr="00C20229" w:rsidRDefault="00081802" w:rsidP="00581899">
      <w:pPr>
        <w:autoSpaceDE w:val="0"/>
        <w:autoSpaceDN w:val="0"/>
        <w:adjustRightInd w:val="0"/>
        <w:spacing w:after="0" w:line="360" w:lineRule="auto"/>
        <w:jc w:val="both"/>
        <w:rPr>
          <w:rFonts w:ascii="Book Antiqua" w:hAnsi="Book Antiqua" w:cs="Book Antiqua"/>
          <w:b/>
          <w:sz w:val="24"/>
          <w:szCs w:val="24"/>
        </w:rPr>
      </w:pPr>
      <w:r w:rsidRPr="00C20229">
        <w:rPr>
          <w:rFonts w:ascii="Book Antiqua" w:hAnsi="Book Antiqua" w:cs="Arial"/>
          <w:sz w:val="24"/>
          <w:szCs w:val="24"/>
        </w:rPr>
        <w:t>For a long time, it was believed that low meat intake and high fiber vegetarian diet by Indian population is the reason for the low incidence of CRC in India. Only two studies have been reported in literature from India regarding factors associated with CRC and more research studies are require to evaluate or to confirm the risk factors. Identifying the factors associated with decreased CRC incidence among Indian population may help in the primary prevention of CRC across the globe.</w:t>
      </w:r>
    </w:p>
    <w:p w:rsidR="00840F2B" w:rsidRPr="00C20229" w:rsidRDefault="00840F2B" w:rsidP="00581899">
      <w:pPr>
        <w:spacing w:after="0" w:line="360" w:lineRule="auto"/>
        <w:jc w:val="both"/>
        <w:rPr>
          <w:rFonts w:ascii="Book Antiqua" w:eastAsia="宋体" w:hAnsi="Book Antiqua" w:cs="Book Antiqua"/>
          <w:b/>
          <w:i/>
          <w:iCs/>
          <w:sz w:val="24"/>
          <w:szCs w:val="24"/>
          <w:lang w:eastAsia="zh-CN"/>
        </w:rPr>
      </w:pPr>
    </w:p>
    <w:p w:rsidR="0039457A" w:rsidRPr="00C20229" w:rsidRDefault="00F57A0A" w:rsidP="00581899">
      <w:pPr>
        <w:spacing w:after="0" w:line="360" w:lineRule="auto"/>
        <w:jc w:val="both"/>
        <w:rPr>
          <w:rFonts w:ascii="Book Antiqua" w:hAnsi="Book Antiqua" w:cs="Book Antiqua"/>
          <w:b/>
          <w:i/>
          <w:iCs/>
          <w:sz w:val="24"/>
          <w:szCs w:val="24"/>
        </w:rPr>
      </w:pPr>
      <w:r w:rsidRPr="00C20229">
        <w:rPr>
          <w:rFonts w:ascii="Book Antiqua" w:hAnsi="Book Antiqua" w:cs="Book Antiqua"/>
          <w:b/>
          <w:i/>
          <w:iCs/>
          <w:sz w:val="24"/>
          <w:szCs w:val="24"/>
        </w:rPr>
        <w:t>Innovations and breakthrough</w:t>
      </w:r>
    </w:p>
    <w:p w:rsidR="008D4805" w:rsidRPr="00C20229" w:rsidRDefault="008D4805" w:rsidP="00581899">
      <w:pPr>
        <w:spacing w:after="0" w:line="360" w:lineRule="auto"/>
        <w:jc w:val="both"/>
        <w:rPr>
          <w:rFonts w:ascii="Book Antiqua" w:eastAsia="宋体" w:hAnsi="Book Antiqua" w:cs="Arial"/>
          <w:sz w:val="24"/>
          <w:szCs w:val="24"/>
          <w:lang w:eastAsia="zh-CN"/>
        </w:rPr>
      </w:pPr>
      <w:r w:rsidRPr="00C20229">
        <w:rPr>
          <w:rFonts w:ascii="Book Antiqua" w:hAnsi="Book Antiqua" w:cs="Arial"/>
          <w:sz w:val="24"/>
          <w:szCs w:val="24"/>
        </w:rPr>
        <w:t xml:space="preserve">This study found that red meat consumption of more than 2-3 times a month egg consumption of more than 2-3 times a week are independent risk factors for the development of CRC. Contrary to common belief the study showed no association between CRC and smoking, alcohol consumption, physical activity, </w:t>
      </w:r>
      <w:r w:rsidR="00840F2B" w:rsidRPr="00C20229">
        <w:rPr>
          <w:rFonts w:ascii="Book Antiqua" w:hAnsi="Book Antiqua" w:cs="Arial"/>
          <w:sz w:val="24"/>
          <w:szCs w:val="24"/>
        </w:rPr>
        <w:t>body mass index</w:t>
      </w:r>
      <w:r w:rsidRPr="00C20229">
        <w:rPr>
          <w:rFonts w:ascii="Book Antiqua" w:hAnsi="Book Antiqua" w:cs="Arial"/>
          <w:sz w:val="24"/>
          <w:szCs w:val="24"/>
        </w:rPr>
        <w:t xml:space="preserve"> or diabetes. Consumption of coffee or tea </w:t>
      </w:r>
      <w:r w:rsidR="00840F2B" w:rsidRPr="00C20229">
        <w:rPr>
          <w:rFonts w:ascii="Book Antiqua" w:hAnsi="Book Antiqua" w:cs="Arial"/>
          <w:sz w:val="24"/>
          <w:szCs w:val="24"/>
        </w:rPr>
        <w:t xml:space="preserve">were also not associated with </w:t>
      </w:r>
      <w:r w:rsidR="00326D44" w:rsidRPr="00C20229">
        <w:rPr>
          <w:rFonts w:ascii="Book Antiqua" w:hAnsi="Book Antiqua" w:cs="Arial"/>
          <w:sz w:val="24"/>
          <w:szCs w:val="24"/>
        </w:rPr>
        <w:t>CRC</w:t>
      </w:r>
    </w:p>
    <w:p w:rsidR="00840F2B" w:rsidRPr="00C20229" w:rsidRDefault="00840F2B" w:rsidP="00581899">
      <w:pPr>
        <w:spacing w:after="0" w:line="360" w:lineRule="auto"/>
        <w:jc w:val="both"/>
        <w:rPr>
          <w:rFonts w:ascii="Book Antiqua" w:eastAsia="宋体" w:hAnsi="Book Antiqua" w:cs="Book Antiqua"/>
          <w:b/>
          <w:i/>
          <w:iCs/>
          <w:sz w:val="24"/>
          <w:szCs w:val="24"/>
          <w:lang w:eastAsia="zh-CN"/>
        </w:rPr>
      </w:pPr>
    </w:p>
    <w:p w:rsidR="0039457A" w:rsidRPr="00C20229" w:rsidRDefault="00F57A0A" w:rsidP="00581899">
      <w:pPr>
        <w:spacing w:after="0" w:line="360" w:lineRule="auto"/>
        <w:jc w:val="both"/>
        <w:rPr>
          <w:rFonts w:ascii="Book Antiqua" w:hAnsi="Book Antiqua" w:cs="Book Antiqua"/>
          <w:b/>
          <w:i/>
          <w:iCs/>
          <w:sz w:val="24"/>
          <w:szCs w:val="24"/>
        </w:rPr>
      </w:pPr>
      <w:r w:rsidRPr="00C20229">
        <w:rPr>
          <w:rFonts w:ascii="Book Antiqua" w:hAnsi="Book Antiqua" w:cs="Book Antiqua"/>
          <w:b/>
          <w:i/>
          <w:iCs/>
          <w:sz w:val="24"/>
          <w:szCs w:val="24"/>
        </w:rPr>
        <w:lastRenderedPageBreak/>
        <w:t>Applications</w:t>
      </w:r>
    </w:p>
    <w:p w:rsidR="00D966ED" w:rsidRPr="00C20229" w:rsidRDefault="00D966ED" w:rsidP="00581899">
      <w:pPr>
        <w:spacing w:after="0" w:line="360" w:lineRule="auto"/>
        <w:jc w:val="both"/>
        <w:rPr>
          <w:rFonts w:ascii="Book Antiqua" w:hAnsi="Book Antiqua" w:cs="Arial"/>
          <w:sz w:val="24"/>
          <w:szCs w:val="24"/>
        </w:rPr>
      </w:pPr>
      <w:r w:rsidRPr="00C20229">
        <w:rPr>
          <w:rFonts w:ascii="Book Antiqua" w:hAnsi="Book Antiqua" w:cs="Arial"/>
          <w:sz w:val="24"/>
          <w:szCs w:val="24"/>
        </w:rPr>
        <w:t>As it was found that persons consuming red meat (mutton) had an  increased risk of developing CRC (OR</w:t>
      </w:r>
      <w:r w:rsidR="00840F2B" w:rsidRPr="00C20229">
        <w:rPr>
          <w:rFonts w:ascii="Book Antiqua" w:eastAsia="宋体" w:hAnsi="Book Antiqua" w:cs="Arial" w:hint="eastAsia"/>
          <w:sz w:val="24"/>
          <w:szCs w:val="24"/>
          <w:lang w:eastAsia="zh-CN"/>
        </w:rPr>
        <w:t xml:space="preserve"> = </w:t>
      </w:r>
      <w:r w:rsidRPr="00C20229">
        <w:rPr>
          <w:rFonts w:ascii="Book Antiqua" w:hAnsi="Book Antiqua" w:cs="Arial"/>
          <w:sz w:val="24"/>
          <w:szCs w:val="24"/>
        </w:rPr>
        <w:t>5.4), the community needs to be educated to reduce the consumption of red meat such as mutton, so that they can minimize their risk for developing CRC. Similarly, egg consumption was found to increase the odds of developing CRC (OR</w:t>
      </w:r>
      <w:r w:rsidR="00840F2B" w:rsidRPr="00C20229">
        <w:rPr>
          <w:rFonts w:ascii="Book Antiqua" w:eastAsia="宋体" w:hAnsi="Book Antiqua" w:cs="Arial" w:hint="eastAsia"/>
          <w:sz w:val="24"/>
          <w:szCs w:val="24"/>
          <w:lang w:eastAsia="zh-CN"/>
        </w:rPr>
        <w:t xml:space="preserve"> =</w:t>
      </w:r>
      <w:r w:rsidRPr="00C20229">
        <w:rPr>
          <w:rFonts w:ascii="Book Antiqua" w:hAnsi="Book Antiqua" w:cs="Arial"/>
          <w:sz w:val="24"/>
          <w:szCs w:val="24"/>
        </w:rPr>
        <w:t xml:space="preserve"> 3.6), people especially adults need to be advised to reduce the egg consumption.</w:t>
      </w:r>
    </w:p>
    <w:p w:rsidR="0039457A" w:rsidRPr="00C20229" w:rsidRDefault="0039457A" w:rsidP="00581899">
      <w:pPr>
        <w:spacing w:after="0" w:line="360" w:lineRule="auto"/>
        <w:jc w:val="both"/>
        <w:rPr>
          <w:rFonts w:ascii="Book Antiqua" w:hAnsi="Book Antiqua" w:cs="Book Antiqua"/>
          <w:b/>
          <w:iCs/>
          <w:sz w:val="24"/>
          <w:szCs w:val="24"/>
        </w:rPr>
      </w:pPr>
    </w:p>
    <w:p w:rsidR="0039457A" w:rsidRPr="00C20229" w:rsidRDefault="00F57A0A" w:rsidP="00581899">
      <w:pPr>
        <w:spacing w:after="0" w:line="360" w:lineRule="auto"/>
        <w:jc w:val="both"/>
        <w:rPr>
          <w:rFonts w:ascii="Book Antiqua" w:hAnsi="Book Antiqua" w:cs="Book Antiqua"/>
          <w:b/>
          <w:i/>
          <w:iCs/>
          <w:sz w:val="24"/>
          <w:szCs w:val="24"/>
        </w:rPr>
      </w:pPr>
      <w:r w:rsidRPr="00C20229">
        <w:rPr>
          <w:rFonts w:ascii="Book Antiqua" w:hAnsi="Book Antiqua" w:cs="Book Antiqua"/>
          <w:b/>
          <w:i/>
          <w:iCs/>
          <w:sz w:val="24"/>
          <w:szCs w:val="24"/>
        </w:rPr>
        <w:t>Peer-review</w:t>
      </w:r>
    </w:p>
    <w:p w:rsidR="0052292C" w:rsidRPr="00C20229" w:rsidRDefault="005F07DF" w:rsidP="00581899">
      <w:pPr>
        <w:spacing w:after="0" w:line="360" w:lineRule="auto"/>
        <w:jc w:val="both"/>
        <w:rPr>
          <w:rFonts w:ascii="Book Antiqua" w:hAnsi="Book Antiqua"/>
          <w:sz w:val="24"/>
          <w:szCs w:val="24"/>
        </w:rPr>
      </w:pPr>
      <w:r w:rsidRPr="00C20229">
        <w:rPr>
          <w:rFonts w:ascii="Book Antiqua" w:hAnsi="Book Antiqua" w:cs="Book Antiqua"/>
          <w:iCs/>
          <w:sz w:val="24"/>
          <w:szCs w:val="24"/>
        </w:rPr>
        <w:t xml:space="preserve">This is a good case control study taken a very relevant and significant problem to be studied.  </w:t>
      </w:r>
      <w:r w:rsidR="0052292C" w:rsidRPr="00C20229">
        <w:rPr>
          <w:rFonts w:ascii="Book Antiqua" w:hAnsi="Book Antiqua" w:cs="Book Antiqua"/>
          <w:iCs/>
          <w:sz w:val="24"/>
          <w:szCs w:val="24"/>
        </w:rPr>
        <w:t xml:space="preserve">The article evaluated important life style and dietary factors for the possible relationship with colorectal cancer in South Indian population. The study showed significant association between red meat </w:t>
      </w:r>
      <w:r w:rsidRPr="00C20229">
        <w:rPr>
          <w:rFonts w:ascii="Book Antiqua" w:hAnsi="Book Antiqua" w:cs="Book Antiqua"/>
          <w:iCs/>
          <w:sz w:val="24"/>
          <w:szCs w:val="24"/>
        </w:rPr>
        <w:t xml:space="preserve">and egg </w:t>
      </w:r>
      <w:r w:rsidR="0052292C" w:rsidRPr="00C20229">
        <w:rPr>
          <w:rFonts w:ascii="Book Antiqua" w:hAnsi="Book Antiqua" w:cs="Book Antiqua"/>
          <w:iCs/>
          <w:sz w:val="24"/>
          <w:szCs w:val="24"/>
        </w:rPr>
        <w:t xml:space="preserve">consumption and certainly gives better </w:t>
      </w:r>
      <w:r w:rsidRPr="00C20229">
        <w:rPr>
          <w:rFonts w:ascii="Book Antiqua" w:hAnsi="Book Antiqua" w:cs="Book Antiqua"/>
          <w:iCs/>
          <w:sz w:val="24"/>
          <w:szCs w:val="24"/>
        </w:rPr>
        <w:t>insight</w:t>
      </w:r>
      <w:r w:rsidR="0052292C" w:rsidRPr="00C20229">
        <w:rPr>
          <w:rFonts w:ascii="Book Antiqua" w:hAnsi="Book Antiqua" w:cs="Book Antiqua"/>
          <w:iCs/>
          <w:sz w:val="24"/>
          <w:szCs w:val="24"/>
        </w:rPr>
        <w:t xml:space="preserve"> and </w:t>
      </w:r>
      <w:r w:rsidRPr="00C20229">
        <w:rPr>
          <w:rFonts w:ascii="Book Antiqua" w:hAnsi="Book Antiqua" w:cs="Book Antiqua"/>
          <w:iCs/>
          <w:sz w:val="24"/>
          <w:szCs w:val="24"/>
        </w:rPr>
        <w:t>understandings</w:t>
      </w:r>
      <w:r w:rsidR="0052292C" w:rsidRPr="00C20229">
        <w:rPr>
          <w:rFonts w:ascii="Book Antiqua" w:hAnsi="Book Antiqua" w:cs="Book Antiqua"/>
          <w:iCs/>
          <w:sz w:val="24"/>
          <w:szCs w:val="24"/>
        </w:rPr>
        <w:t xml:space="preserve"> about the other risk factors including smoking, </w:t>
      </w:r>
      <w:r w:rsidRPr="00C20229">
        <w:rPr>
          <w:rFonts w:ascii="Book Antiqua" w:hAnsi="Book Antiqua" w:cs="Book Antiqua"/>
          <w:iCs/>
          <w:sz w:val="24"/>
          <w:szCs w:val="24"/>
        </w:rPr>
        <w:t>alcohol</w:t>
      </w:r>
      <w:r w:rsidR="0052292C" w:rsidRPr="00C20229">
        <w:rPr>
          <w:rFonts w:ascii="Book Antiqua" w:hAnsi="Book Antiqua" w:cs="Book Antiqua"/>
          <w:iCs/>
          <w:sz w:val="24"/>
          <w:szCs w:val="24"/>
        </w:rPr>
        <w:t xml:space="preserve"> consumption, </w:t>
      </w:r>
      <w:r w:rsidR="00840F2B" w:rsidRPr="00C20229">
        <w:rPr>
          <w:rFonts w:ascii="Book Antiqua" w:hAnsi="Book Antiqua" w:cs="Arial"/>
          <w:sz w:val="24"/>
          <w:szCs w:val="24"/>
        </w:rPr>
        <w:t>body mass index</w:t>
      </w:r>
      <w:r w:rsidRPr="00C20229">
        <w:rPr>
          <w:rFonts w:ascii="Book Antiqua" w:hAnsi="Book Antiqua" w:cs="Book Antiqua"/>
          <w:iCs/>
          <w:sz w:val="24"/>
          <w:szCs w:val="24"/>
        </w:rPr>
        <w:t xml:space="preserve">, diabetes and physical activity </w:t>
      </w:r>
      <w:r w:rsidRPr="00C20229">
        <w:rPr>
          <w:rFonts w:ascii="Book Antiqua" w:hAnsi="Book Antiqua" w:cs="Book Antiqua"/>
          <w:i/>
          <w:iCs/>
          <w:sz w:val="24"/>
          <w:szCs w:val="24"/>
        </w:rPr>
        <w:t>etc</w:t>
      </w:r>
      <w:r w:rsidRPr="00C20229">
        <w:rPr>
          <w:rFonts w:ascii="Book Antiqua" w:hAnsi="Book Antiqua" w:cs="Book Antiqua"/>
          <w:iCs/>
          <w:sz w:val="24"/>
          <w:szCs w:val="24"/>
        </w:rPr>
        <w:t>.</w:t>
      </w:r>
    </w:p>
    <w:p w:rsidR="003F6EE5" w:rsidRPr="00C20229" w:rsidRDefault="003F6EE5" w:rsidP="00581899">
      <w:pPr>
        <w:pStyle w:val="a6"/>
        <w:spacing w:after="0" w:line="360" w:lineRule="auto"/>
        <w:jc w:val="both"/>
        <w:rPr>
          <w:rFonts w:ascii="Book Antiqua" w:hAnsi="Book Antiqua"/>
          <w:sz w:val="24"/>
          <w:szCs w:val="24"/>
        </w:rPr>
      </w:pPr>
    </w:p>
    <w:p w:rsidR="003F6EE5" w:rsidRPr="00C20229" w:rsidRDefault="00840F2B" w:rsidP="00581899">
      <w:pPr>
        <w:pStyle w:val="a6"/>
        <w:spacing w:after="0" w:line="360" w:lineRule="auto"/>
        <w:jc w:val="both"/>
        <w:rPr>
          <w:rFonts w:ascii="Book Antiqua" w:eastAsia="宋体" w:hAnsi="Book Antiqua"/>
          <w:b/>
          <w:caps/>
          <w:sz w:val="24"/>
          <w:szCs w:val="24"/>
          <w:lang w:eastAsia="zh-CN"/>
        </w:rPr>
      </w:pPr>
      <w:r w:rsidRPr="00C20229">
        <w:rPr>
          <w:rFonts w:ascii="Book Antiqua" w:hAnsi="Book Antiqua"/>
          <w:b/>
          <w:sz w:val="24"/>
          <w:szCs w:val="24"/>
        </w:rPr>
        <w:br w:type="page"/>
      </w:r>
      <w:r w:rsidR="00814D9C" w:rsidRPr="00C20229">
        <w:rPr>
          <w:rFonts w:ascii="Book Antiqua" w:hAnsi="Book Antiqua"/>
          <w:b/>
          <w:caps/>
          <w:sz w:val="24"/>
          <w:szCs w:val="24"/>
        </w:rPr>
        <w:lastRenderedPageBreak/>
        <w:t>References</w:t>
      </w:r>
    </w:p>
    <w:p w:rsidR="00814D9C" w:rsidRPr="00C20229" w:rsidRDefault="00367010" w:rsidP="00814D9C">
      <w:pPr>
        <w:spacing w:after="0" w:line="360" w:lineRule="auto"/>
        <w:jc w:val="both"/>
        <w:rPr>
          <w:rFonts w:ascii="Book Antiqua" w:eastAsia="宋体" w:hAnsi="Book Antiqua" w:cs="宋体"/>
          <w:color w:val="000000"/>
          <w:sz w:val="24"/>
          <w:szCs w:val="24"/>
          <w:lang w:eastAsia="zh-CN"/>
        </w:rPr>
      </w:pPr>
      <w:r w:rsidRPr="00C20229">
        <w:rPr>
          <w:rFonts w:cs="Arial"/>
        </w:rPr>
        <w:fldChar w:fldCharType="begin"/>
      </w:r>
      <w:r w:rsidR="003F6EE5" w:rsidRPr="00C20229">
        <w:rPr>
          <w:rFonts w:cs="Arial"/>
        </w:rPr>
        <w:instrText xml:space="preserve"> ADDIN ZOTERO_BIBL {"custom":[]} CSL_BIBLIOGRAPHY </w:instrText>
      </w:r>
      <w:r w:rsidRPr="00C20229">
        <w:rPr>
          <w:rFonts w:cs="Arial"/>
        </w:rPr>
        <w:fldChar w:fldCharType="separate"/>
      </w:r>
      <w:r w:rsidR="00814D9C" w:rsidRPr="00C20229">
        <w:rPr>
          <w:rFonts w:ascii="Book Antiqua" w:eastAsia="宋体" w:hAnsi="Book Antiqua" w:cs="宋体"/>
          <w:color w:val="000000"/>
          <w:sz w:val="24"/>
          <w:szCs w:val="24"/>
          <w:lang w:eastAsia="zh-CN"/>
        </w:rPr>
        <w:t>1 </w:t>
      </w:r>
      <w:r w:rsidR="00814D9C" w:rsidRPr="00C20229">
        <w:rPr>
          <w:rFonts w:ascii="Book Antiqua" w:eastAsia="宋体" w:hAnsi="Book Antiqua" w:cs="宋体"/>
          <w:b/>
          <w:bCs/>
          <w:color w:val="000000"/>
          <w:sz w:val="24"/>
          <w:szCs w:val="24"/>
          <w:lang w:eastAsia="zh-CN"/>
        </w:rPr>
        <w:t>Ferlay J</w:t>
      </w:r>
      <w:r w:rsidR="00814D9C" w:rsidRPr="00C20229">
        <w:rPr>
          <w:rFonts w:ascii="Book Antiqua" w:eastAsia="宋体" w:hAnsi="Book Antiqua" w:cs="宋体"/>
          <w:color w:val="000000"/>
          <w:sz w:val="24"/>
          <w:szCs w:val="24"/>
          <w:lang w:eastAsia="zh-CN"/>
        </w:rPr>
        <w:t>, Shin HR, Bray F, Forman D, Mathers C, Parkin DM. Estimates of worldwide burden of cancer in 2008: GLOBOCAN 2008. </w:t>
      </w:r>
      <w:r w:rsidR="00814D9C" w:rsidRPr="00C20229">
        <w:rPr>
          <w:rFonts w:ascii="Book Antiqua" w:eastAsia="宋体" w:hAnsi="Book Antiqua" w:cs="宋体"/>
          <w:i/>
          <w:iCs/>
          <w:color w:val="000000"/>
          <w:sz w:val="24"/>
          <w:szCs w:val="24"/>
          <w:lang w:eastAsia="zh-CN"/>
        </w:rPr>
        <w:t>Int J Cancer</w:t>
      </w:r>
      <w:r w:rsidR="00814D9C" w:rsidRPr="00C20229">
        <w:rPr>
          <w:rFonts w:ascii="Book Antiqua" w:eastAsia="宋体" w:hAnsi="Book Antiqua" w:cs="宋体"/>
          <w:color w:val="000000"/>
          <w:sz w:val="24"/>
          <w:szCs w:val="24"/>
          <w:lang w:eastAsia="zh-CN"/>
        </w:rPr>
        <w:t> 2010; </w:t>
      </w:r>
      <w:r w:rsidR="00814D9C" w:rsidRPr="00C20229">
        <w:rPr>
          <w:rFonts w:ascii="Book Antiqua" w:eastAsia="宋体" w:hAnsi="Book Antiqua" w:cs="宋体"/>
          <w:b/>
          <w:bCs/>
          <w:color w:val="000000"/>
          <w:sz w:val="24"/>
          <w:szCs w:val="24"/>
          <w:lang w:eastAsia="zh-CN"/>
        </w:rPr>
        <w:t>127</w:t>
      </w:r>
      <w:r w:rsidR="00814D9C" w:rsidRPr="00C20229">
        <w:rPr>
          <w:rFonts w:ascii="Book Antiqua" w:eastAsia="宋体" w:hAnsi="Book Antiqua" w:cs="宋体"/>
          <w:color w:val="000000"/>
          <w:sz w:val="24"/>
          <w:szCs w:val="24"/>
          <w:lang w:eastAsia="zh-CN"/>
        </w:rPr>
        <w:t>: 2893-2917 [PMID: 21351269 DOI: 10.1002/ijc.25516]</w:t>
      </w:r>
    </w:p>
    <w:p w:rsidR="00814D9C" w:rsidRPr="00C20229" w:rsidRDefault="00814D9C" w:rsidP="00814D9C">
      <w:pPr>
        <w:spacing w:after="0" w:line="360" w:lineRule="auto"/>
        <w:jc w:val="both"/>
        <w:rPr>
          <w:rFonts w:ascii="Book Antiqua" w:eastAsia="宋体" w:hAnsi="Book Antiqua" w:cs="宋体"/>
          <w:color w:val="000000"/>
          <w:sz w:val="24"/>
          <w:szCs w:val="24"/>
          <w:lang w:eastAsia="zh-CN"/>
        </w:rPr>
      </w:pPr>
      <w:r w:rsidRPr="00C20229">
        <w:rPr>
          <w:rFonts w:ascii="Book Antiqua" w:eastAsia="宋体" w:hAnsi="Book Antiqua" w:cs="宋体"/>
          <w:color w:val="000000"/>
          <w:sz w:val="24"/>
          <w:szCs w:val="24"/>
          <w:lang w:eastAsia="zh-CN"/>
        </w:rPr>
        <w:t>2 </w:t>
      </w:r>
      <w:r w:rsidRPr="00C20229">
        <w:rPr>
          <w:rFonts w:ascii="Book Antiqua" w:eastAsia="宋体" w:hAnsi="Book Antiqua" w:cs="宋体"/>
          <w:b/>
          <w:bCs/>
          <w:color w:val="000000"/>
          <w:sz w:val="24"/>
          <w:szCs w:val="24"/>
          <w:lang w:eastAsia="zh-CN"/>
        </w:rPr>
        <w:t>Jemal A</w:t>
      </w:r>
      <w:r w:rsidRPr="00C20229">
        <w:rPr>
          <w:rFonts w:ascii="Book Antiqua" w:eastAsia="宋体" w:hAnsi="Book Antiqua" w:cs="宋体"/>
          <w:color w:val="000000"/>
          <w:sz w:val="24"/>
          <w:szCs w:val="24"/>
          <w:lang w:eastAsia="zh-CN"/>
        </w:rPr>
        <w:t>, Bray F, Center MM, Ferlay J, Ward E, Forman D. Global cancer statistics. </w:t>
      </w:r>
      <w:r w:rsidRPr="00C20229">
        <w:rPr>
          <w:rFonts w:ascii="Book Antiqua" w:eastAsia="宋体" w:hAnsi="Book Antiqua" w:cs="宋体"/>
          <w:i/>
          <w:iCs/>
          <w:color w:val="000000"/>
          <w:sz w:val="24"/>
          <w:szCs w:val="24"/>
          <w:lang w:eastAsia="zh-CN"/>
        </w:rPr>
        <w:t>CA Cancer J Clin</w:t>
      </w:r>
      <w:r w:rsidRPr="00C20229">
        <w:rPr>
          <w:rFonts w:ascii="Book Antiqua" w:eastAsia="宋体" w:hAnsi="Book Antiqua" w:cs="宋体"/>
          <w:color w:val="000000"/>
          <w:sz w:val="24"/>
          <w:szCs w:val="24"/>
          <w:lang w:eastAsia="zh-CN"/>
        </w:rPr>
        <w:t> </w:t>
      </w:r>
      <w:r w:rsidRPr="00C20229">
        <w:rPr>
          <w:rFonts w:ascii="Book Antiqua" w:eastAsia="宋体" w:hAnsi="Book Antiqua" w:cs="宋体" w:hint="eastAsia"/>
          <w:color w:val="000000"/>
          <w:sz w:val="24"/>
          <w:szCs w:val="24"/>
          <w:lang w:eastAsia="zh-CN"/>
        </w:rPr>
        <w:t>2010</w:t>
      </w:r>
      <w:r w:rsidRPr="00C20229">
        <w:rPr>
          <w:rFonts w:ascii="Book Antiqua" w:eastAsia="宋体" w:hAnsi="Book Antiqua" w:cs="宋体"/>
          <w:color w:val="000000"/>
          <w:sz w:val="24"/>
          <w:szCs w:val="24"/>
          <w:lang w:eastAsia="zh-CN"/>
        </w:rPr>
        <w:t>; </w:t>
      </w:r>
      <w:r w:rsidRPr="00C20229">
        <w:rPr>
          <w:rFonts w:ascii="Book Antiqua" w:eastAsia="宋体" w:hAnsi="Book Antiqua" w:cs="宋体"/>
          <w:b/>
          <w:bCs/>
          <w:color w:val="000000"/>
          <w:sz w:val="24"/>
          <w:szCs w:val="24"/>
          <w:lang w:eastAsia="zh-CN"/>
        </w:rPr>
        <w:t>61</w:t>
      </w:r>
      <w:r w:rsidRPr="00C20229">
        <w:rPr>
          <w:rFonts w:ascii="Book Antiqua" w:eastAsia="宋体" w:hAnsi="Book Antiqua" w:cs="宋体"/>
          <w:color w:val="000000"/>
          <w:sz w:val="24"/>
          <w:szCs w:val="24"/>
          <w:lang w:eastAsia="zh-CN"/>
        </w:rPr>
        <w:t>: 69-90 [PMID: 21296855 DOI: 10.3322/caac.20107]</w:t>
      </w:r>
    </w:p>
    <w:p w:rsidR="00814D9C" w:rsidRPr="00C20229" w:rsidRDefault="00814D9C" w:rsidP="00814D9C">
      <w:pPr>
        <w:spacing w:after="0" w:line="360" w:lineRule="auto"/>
        <w:jc w:val="both"/>
        <w:rPr>
          <w:rFonts w:ascii="Book Antiqua" w:eastAsia="宋体" w:hAnsi="Book Antiqua" w:cs="宋体"/>
          <w:color w:val="000000"/>
          <w:sz w:val="24"/>
          <w:szCs w:val="24"/>
          <w:lang w:eastAsia="zh-CN"/>
        </w:rPr>
      </w:pPr>
      <w:r w:rsidRPr="00C20229">
        <w:rPr>
          <w:rFonts w:ascii="Book Antiqua" w:eastAsia="宋体" w:hAnsi="Book Antiqua" w:cs="宋体"/>
          <w:color w:val="000000"/>
          <w:sz w:val="24"/>
          <w:szCs w:val="24"/>
          <w:lang w:eastAsia="zh-CN"/>
        </w:rPr>
        <w:t>3 </w:t>
      </w:r>
      <w:r w:rsidRPr="00C20229">
        <w:rPr>
          <w:rFonts w:ascii="Book Antiqua" w:eastAsia="宋体" w:hAnsi="Book Antiqua" w:cs="宋体"/>
          <w:b/>
          <w:bCs/>
          <w:color w:val="000000"/>
          <w:sz w:val="24"/>
          <w:szCs w:val="24"/>
          <w:lang w:eastAsia="zh-CN"/>
        </w:rPr>
        <w:t>Swaminathan R</w:t>
      </w:r>
      <w:r w:rsidRPr="00C20229">
        <w:rPr>
          <w:rFonts w:ascii="Book Antiqua" w:eastAsia="宋体" w:hAnsi="Book Antiqua" w:cs="宋体"/>
          <w:color w:val="000000"/>
          <w:sz w:val="24"/>
          <w:szCs w:val="24"/>
          <w:lang w:eastAsia="zh-CN"/>
        </w:rPr>
        <w:t>, Shanta V, Ferlay J, Balasubramanian S, Bray F, Sankaranarayanan R. Trends in cancer incidence in Chennai city (1982-2006) and statewide predictions of future burden in Tamil Nadu (2007-16). </w:t>
      </w:r>
      <w:r w:rsidRPr="00C20229">
        <w:rPr>
          <w:rFonts w:ascii="Book Antiqua" w:eastAsia="宋体" w:hAnsi="Book Antiqua" w:cs="宋体"/>
          <w:i/>
          <w:iCs/>
          <w:color w:val="000000"/>
          <w:sz w:val="24"/>
          <w:szCs w:val="24"/>
          <w:lang w:eastAsia="zh-CN"/>
        </w:rPr>
        <w:t>Natl Med J India</w:t>
      </w:r>
      <w:r w:rsidRPr="00C20229">
        <w:rPr>
          <w:rFonts w:ascii="Book Antiqua" w:eastAsia="宋体" w:hAnsi="Book Antiqua" w:cs="宋体"/>
          <w:color w:val="000000"/>
          <w:sz w:val="24"/>
          <w:szCs w:val="24"/>
          <w:lang w:eastAsia="zh-CN"/>
        </w:rPr>
        <w:t> </w:t>
      </w:r>
      <w:r w:rsidRPr="00C20229">
        <w:rPr>
          <w:rFonts w:ascii="Book Antiqua" w:eastAsia="宋体" w:hAnsi="Book Antiqua" w:cs="宋体" w:hint="eastAsia"/>
          <w:color w:val="000000"/>
          <w:sz w:val="24"/>
          <w:szCs w:val="24"/>
          <w:lang w:eastAsia="zh-CN"/>
        </w:rPr>
        <w:t>2011</w:t>
      </w:r>
      <w:r w:rsidRPr="00C20229">
        <w:rPr>
          <w:rFonts w:ascii="Book Antiqua" w:eastAsia="宋体" w:hAnsi="Book Antiqua" w:cs="宋体"/>
          <w:color w:val="000000"/>
          <w:sz w:val="24"/>
          <w:szCs w:val="24"/>
          <w:lang w:eastAsia="zh-CN"/>
        </w:rPr>
        <w:t>; </w:t>
      </w:r>
      <w:r w:rsidRPr="00C20229">
        <w:rPr>
          <w:rFonts w:ascii="Book Antiqua" w:eastAsia="宋体" w:hAnsi="Book Antiqua" w:cs="宋体"/>
          <w:b/>
          <w:bCs/>
          <w:color w:val="000000"/>
          <w:sz w:val="24"/>
          <w:szCs w:val="24"/>
          <w:lang w:eastAsia="zh-CN"/>
        </w:rPr>
        <w:t>24</w:t>
      </w:r>
      <w:r w:rsidRPr="00C20229">
        <w:rPr>
          <w:rFonts w:ascii="Book Antiqua" w:eastAsia="宋体" w:hAnsi="Book Antiqua" w:cs="宋体"/>
          <w:color w:val="000000"/>
          <w:sz w:val="24"/>
          <w:szCs w:val="24"/>
          <w:lang w:eastAsia="zh-CN"/>
        </w:rPr>
        <w:t>: 72-77 [PMID: 21668047]</w:t>
      </w:r>
    </w:p>
    <w:p w:rsidR="00814D9C" w:rsidRPr="00C20229" w:rsidRDefault="00814D9C" w:rsidP="00814D9C">
      <w:pPr>
        <w:spacing w:after="0" w:line="360" w:lineRule="auto"/>
        <w:jc w:val="both"/>
        <w:rPr>
          <w:rFonts w:ascii="Book Antiqua" w:eastAsia="宋体" w:hAnsi="Book Antiqua" w:cs="宋体"/>
          <w:color w:val="000000"/>
          <w:sz w:val="24"/>
          <w:szCs w:val="24"/>
          <w:lang w:eastAsia="zh-CN"/>
        </w:rPr>
      </w:pPr>
      <w:r w:rsidRPr="00C20229">
        <w:rPr>
          <w:rFonts w:ascii="Book Antiqua" w:eastAsia="宋体" w:hAnsi="Book Antiqua" w:cs="宋体"/>
          <w:color w:val="000000"/>
          <w:sz w:val="24"/>
          <w:szCs w:val="24"/>
          <w:lang w:eastAsia="zh-CN"/>
        </w:rPr>
        <w:t>4 </w:t>
      </w:r>
      <w:r w:rsidRPr="00C20229">
        <w:rPr>
          <w:rFonts w:ascii="Book Antiqua" w:eastAsia="宋体" w:hAnsi="Book Antiqua" w:cs="宋体"/>
          <w:b/>
          <w:bCs/>
          <w:color w:val="000000"/>
          <w:sz w:val="24"/>
          <w:szCs w:val="24"/>
          <w:lang w:eastAsia="zh-CN"/>
        </w:rPr>
        <w:t>Franco A</w:t>
      </w:r>
      <w:r w:rsidRPr="00C20229">
        <w:rPr>
          <w:rFonts w:ascii="Book Antiqua" w:eastAsia="宋体" w:hAnsi="Book Antiqua" w:cs="宋体"/>
          <w:color w:val="000000"/>
          <w:sz w:val="24"/>
          <w:szCs w:val="24"/>
          <w:lang w:eastAsia="zh-CN"/>
        </w:rPr>
        <w:t>, Sikalidis AK, SolísHerruzo JA. Colorectal cancer: influence of diet and lifestyle factors. </w:t>
      </w:r>
      <w:r w:rsidRPr="00C20229">
        <w:rPr>
          <w:rFonts w:ascii="Book Antiqua" w:eastAsia="宋体" w:hAnsi="Book Antiqua" w:cs="宋体"/>
          <w:i/>
          <w:iCs/>
          <w:color w:val="000000"/>
          <w:sz w:val="24"/>
          <w:szCs w:val="24"/>
          <w:lang w:eastAsia="zh-CN"/>
        </w:rPr>
        <w:t>Rev EspEnferm Dig</w:t>
      </w:r>
      <w:r w:rsidRPr="00C20229">
        <w:rPr>
          <w:rFonts w:ascii="Book Antiqua" w:eastAsia="宋体" w:hAnsi="Book Antiqua" w:cs="宋体"/>
          <w:color w:val="000000"/>
          <w:sz w:val="24"/>
          <w:szCs w:val="24"/>
          <w:lang w:eastAsia="zh-CN"/>
        </w:rPr>
        <w:t> 2005; </w:t>
      </w:r>
      <w:r w:rsidRPr="00C20229">
        <w:rPr>
          <w:rFonts w:ascii="Book Antiqua" w:eastAsia="宋体" w:hAnsi="Book Antiqua" w:cs="宋体"/>
          <w:b/>
          <w:bCs/>
          <w:color w:val="000000"/>
          <w:sz w:val="24"/>
          <w:szCs w:val="24"/>
          <w:lang w:eastAsia="zh-CN"/>
        </w:rPr>
        <w:t>97</w:t>
      </w:r>
      <w:r w:rsidRPr="00C20229">
        <w:rPr>
          <w:rFonts w:ascii="Book Antiqua" w:eastAsia="宋体" w:hAnsi="Book Antiqua" w:cs="宋体"/>
          <w:color w:val="000000"/>
          <w:sz w:val="24"/>
          <w:szCs w:val="24"/>
          <w:lang w:eastAsia="zh-CN"/>
        </w:rPr>
        <w:t>: 432-448 [PMID: 16011418DOI: 10.4321/S1130-01082005000600006]</w:t>
      </w:r>
    </w:p>
    <w:p w:rsidR="00814D9C" w:rsidRPr="00C20229" w:rsidRDefault="00814D9C" w:rsidP="00814D9C">
      <w:pPr>
        <w:spacing w:after="0" w:line="360" w:lineRule="auto"/>
        <w:jc w:val="both"/>
        <w:rPr>
          <w:rFonts w:ascii="Book Antiqua" w:eastAsia="宋体" w:hAnsi="Book Antiqua" w:cs="宋体"/>
          <w:color w:val="000000"/>
          <w:sz w:val="24"/>
          <w:szCs w:val="24"/>
          <w:lang w:eastAsia="zh-CN"/>
        </w:rPr>
      </w:pPr>
      <w:r w:rsidRPr="00C20229">
        <w:rPr>
          <w:rFonts w:ascii="Book Antiqua" w:eastAsia="宋体" w:hAnsi="Book Antiqua" w:cs="宋体"/>
          <w:color w:val="000000"/>
          <w:sz w:val="24"/>
          <w:szCs w:val="24"/>
          <w:lang w:eastAsia="zh-CN"/>
        </w:rPr>
        <w:t>5 </w:t>
      </w:r>
      <w:r w:rsidRPr="00C20229">
        <w:rPr>
          <w:rFonts w:ascii="Book Antiqua" w:eastAsia="宋体" w:hAnsi="Book Antiqua" w:cs="宋体"/>
          <w:b/>
          <w:bCs/>
          <w:color w:val="000000"/>
          <w:sz w:val="24"/>
          <w:szCs w:val="24"/>
          <w:lang w:eastAsia="zh-CN"/>
        </w:rPr>
        <w:t>Willett WC</w:t>
      </w:r>
      <w:r w:rsidRPr="00C20229">
        <w:rPr>
          <w:rFonts w:ascii="Book Antiqua" w:eastAsia="宋体" w:hAnsi="Book Antiqua" w:cs="宋体"/>
          <w:color w:val="000000"/>
          <w:sz w:val="24"/>
          <w:szCs w:val="24"/>
          <w:lang w:eastAsia="zh-CN"/>
        </w:rPr>
        <w:t>. Diet and cancer: an evolving picture. </w:t>
      </w:r>
      <w:r w:rsidRPr="00C20229">
        <w:rPr>
          <w:rFonts w:ascii="Book Antiqua" w:eastAsia="宋体" w:hAnsi="Book Antiqua" w:cs="宋体"/>
          <w:i/>
          <w:iCs/>
          <w:color w:val="000000"/>
          <w:sz w:val="24"/>
          <w:szCs w:val="24"/>
          <w:lang w:eastAsia="zh-CN"/>
        </w:rPr>
        <w:t>JAMA</w:t>
      </w:r>
      <w:r w:rsidRPr="00C20229">
        <w:rPr>
          <w:rFonts w:ascii="Book Antiqua" w:eastAsia="宋体" w:hAnsi="Book Antiqua" w:cs="宋体"/>
          <w:color w:val="000000"/>
          <w:sz w:val="24"/>
          <w:szCs w:val="24"/>
          <w:lang w:eastAsia="zh-CN"/>
        </w:rPr>
        <w:t> 2005; </w:t>
      </w:r>
      <w:r w:rsidRPr="00C20229">
        <w:rPr>
          <w:rFonts w:ascii="Book Antiqua" w:eastAsia="宋体" w:hAnsi="Book Antiqua" w:cs="宋体"/>
          <w:b/>
          <w:bCs/>
          <w:color w:val="000000"/>
          <w:sz w:val="24"/>
          <w:szCs w:val="24"/>
          <w:lang w:eastAsia="zh-CN"/>
        </w:rPr>
        <w:t>293</w:t>
      </w:r>
      <w:r w:rsidRPr="00C20229">
        <w:rPr>
          <w:rFonts w:ascii="Book Antiqua" w:eastAsia="宋体" w:hAnsi="Book Antiqua" w:cs="宋体"/>
          <w:color w:val="000000"/>
          <w:sz w:val="24"/>
          <w:szCs w:val="24"/>
          <w:lang w:eastAsia="zh-CN"/>
        </w:rPr>
        <w:t>: 233-234 [PMID: 15644551 DOI: 10.1001/jama.293.2.233]</w:t>
      </w:r>
    </w:p>
    <w:p w:rsidR="00814D9C" w:rsidRPr="00C20229" w:rsidRDefault="00814D9C" w:rsidP="00814D9C">
      <w:pPr>
        <w:spacing w:after="0" w:line="360" w:lineRule="auto"/>
        <w:jc w:val="both"/>
        <w:rPr>
          <w:rFonts w:ascii="Book Antiqua" w:eastAsia="宋体" w:hAnsi="Book Antiqua" w:cs="宋体"/>
          <w:color w:val="000000"/>
          <w:sz w:val="24"/>
          <w:szCs w:val="24"/>
          <w:lang w:eastAsia="zh-CN"/>
        </w:rPr>
      </w:pPr>
      <w:r w:rsidRPr="00C20229">
        <w:rPr>
          <w:rFonts w:ascii="Book Antiqua" w:eastAsia="宋体" w:hAnsi="Book Antiqua" w:cs="宋体"/>
          <w:color w:val="000000"/>
          <w:sz w:val="24"/>
          <w:szCs w:val="24"/>
          <w:lang w:eastAsia="zh-CN"/>
        </w:rPr>
        <w:t>6 </w:t>
      </w:r>
      <w:r w:rsidRPr="00C20229">
        <w:rPr>
          <w:rFonts w:ascii="Book Antiqua" w:eastAsia="宋体" w:hAnsi="Book Antiqua" w:cs="宋体"/>
          <w:b/>
          <w:bCs/>
          <w:color w:val="000000"/>
          <w:sz w:val="24"/>
          <w:szCs w:val="24"/>
          <w:lang w:eastAsia="zh-CN"/>
        </w:rPr>
        <w:t>Mohandas KM</w:t>
      </w:r>
      <w:r w:rsidRPr="00C20229">
        <w:rPr>
          <w:rFonts w:ascii="Book Antiqua" w:eastAsia="宋体" w:hAnsi="Book Antiqua" w:cs="宋体"/>
          <w:color w:val="000000"/>
          <w:sz w:val="24"/>
          <w:szCs w:val="24"/>
          <w:lang w:eastAsia="zh-CN"/>
        </w:rPr>
        <w:t>. Colorectal cancer in India: controversies, enigmas and primary prevention. </w:t>
      </w:r>
      <w:r w:rsidRPr="00C20229">
        <w:rPr>
          <w:rFonts w:ascii="Book Antiqua" w:eastAsia="宋体" w:hAnsi="Book Antiqua" w:cs="宋体"/>
          <w:i/>
          <w:iCs/>
          <w:color w:val="000000"/>
          <w:sz w:val="24"/>
          <w:szCs w:val="24"/>
          <w:lang w:eastAsia="zh-CN"/>
        </w:rPr>
        <w:t>Indian J Gastroenterol</w:t>
      </w:r>
      <w:r w:rsidRPr="00C20229">
        <w:rPr>
          <w:rFonts w:ascii="Book Antiqua" w:eastAsia="宋体" w:hAnsi="Book Antiqua" w:cs="宋体"/>
          <w:color w:val="000000"/>
          <w:sz w:val="24"/>
          <w:szCs w:val="24"/>
          <w:lang w:eastAsia="zh-CN"/>
        </w:rPr>
        <w:t> 2011; </w:t>
      </w:r>
      <w:r w:rsidRPr="00C20229">
        <w:rPr>
          <w:rFonts w:ascii="Book Antiqua" w:eastAsia="宋体" w:hAnsi="Book Antiqua" w:cs="宋体"/>
          <w:b/>
          <w:bCs/>
          <w:color w:val="000000"/>
          <w:sz w:val="24"/>
          <w:szCs w:val="24"/>
          <w:lang w:eastAsia="zh-CN"/>
        </w:rPr>
        <w:t>30</w:t>
      </w:r>
      <w:r w:rsidRPr="00C20229">
        <w:rPr>
          <w:rFonts w:ascii="Book Antiqua" w:eastAsia="宋体" w:hAnsi="Book Antiqua" w:cs="宋体"/>
          <w:color w:val="000000"/>
          <w:sz w:val="24"/>
          <w:szCs w:val="24"/>
          <w:lang w:eastAsia="zh-CN"/>
        </w:rPr>
        <w:t>: 3-6 [PMID: 21222189 DOI: 10.1007/s12664-010-0076-2]</w:t>
      </w:r>
    </w:p>
    <w:p w:rsidR="00814D9C" w:rsidRPr="00C20229" w:rsidRDefault="00814D9C" w:rsidP="00814D9C">
      <w:pPr>
        <w:spacing w:after="0" w:line="360" w:lineRule="auto"/>
        <w:jc w:val="both"/>
        <w:rPr>
          <w:rFonts w:ascii="Book Antiqua" w:eastAsia="宋体" w:hAnsi="Book Antiqua" w:cs="宋体"/>
          <w:color w:val="000000"/>
          <w:sz w:val="24"/>
          <w:szCs w:val="24"/>
          <w:lang w:eastAsia="zh-CN"/>
        </w:rPr>
      </w:pPr>
      <w:r w:rsidRPr="00C20229">
        <w:rPr>
          <w:rFonts w:ascii="Book Antiqua" w:eastAsia="宋体" w:hAnsi="Book Antiqua" w:cs="宋体"/>
          <w:color w:val="000000"/>
          <w:sz w:val="24"/>
          <w:szCs w:val="24"/>
          <w:lang w:eastAsia="zh-CN"/>
        </w:rPr>
        <w:t>7 </w:t>
      </w:r>
      <w:r w:rsidRPr="00C20229">
        <w:rPr>
          <w:rFonts w:ascii="Book Antiqua" w:eastAsia="宋体" w:hAnsi="Book Antiqua" w:cs="宋体"/>
          <w:b/>
          <w:bCs/>
          <w:color w:val="000000"/>
          <w:sz w:val="24"/>
          <w:szCs w:val="24"/>
          <w:lang w:eastAsia="zh-CN"/>
        </w:rPr>
        <w:t>Nayak SP</w:t>
      </w:r>
      <w:r w:rsidRPr="00C20229">
        <w:rPr>
          <w:rFonts w:ascii="Book Antiqua" w:eastAsia="宋体" w:hAnsi="Book Antiqua" w:cs="宋体"/>
          <w:color w:val="000000"/>
          <w:sz w:val="24"/>
          <w:szCs w:val="24"/>
          <w:lang w:eastAsia="zh-CN"/>
        </w:rPr>
        <w:t>, Sasi MP, Sreejayan MP, Mandal S.A case-control study of roles of diet in colorectal carcinoma in a South Indian Population. </w:t>
      </w:r>
      <w:r w:rsidRPr="00C20229">
        <w:rPr>
          <w:rFonts w:ascii="Book Antiqua" w:eastAsia="宋体" w:hAnsi="Book Antiqua" w:cs="宋体"/>
          <w:i/>
          <w:iCs/>
          <w:color w:val="000000"/>
          <w:sz w:val="24"/>
          <w:szCs w:val="24"/>
          <w:lang w:eastAsia="zh-CN"/>
        </w:rPr>
        <w:t>Asian Pac J Cancer Prev</w:t>
      </w:r>
      <w:r w:rsidRPr="00C20229">
        <w:rPr>
          <w:rFonts w:ascii="Book Antiqua" w:eastAsia="宋体" w:hAnsi="Book Antiqua" w:cs="宋体"/>
          <w:color w:val="000000"/>
          <w:sz w:val="24"/>
          <w:szCs w:val="24"/>
          <w:lang w:eastAsia="zh-CN"/>
        </w:rPr>
        <w:t> </w:t>
      </w:r>
      <w:r w:rsidRPr="00C20229">
        <w:rPr>
          <w:rFonts w:ascii="Book Antiqua" w:eastAsia="宋体" w:hAnsi="Book Antiqua" w:cs="宋体" w:hint="eastAsia"/>
          <w:color w:val="000000"/>
          <w:sz w:val="24"/>
          <w:szCs w:val="24"/>
          <w:lang w:eastAsia="zh-CN"/>
        </w:rPr>
        <w:t>2009</w:t>
      </w:r>
      <w:r w:rsidRPr="00C20229">
        <w:rPr>
          <w:rFonts w:ascii="Book Antiqua" w:eastAsia="宋体" w:hAnsi="Book Antiqua" w:cs="宋体"/>
          <w:color w:val="000000"/>
          <w:sz w:val="24"/>
          <w:szCs w:val="24"/>
          <w:lang w:eastAsia="zh-CN"/>
        </w:rPr>
        <w:t>; </w:t>
      </w:r>
      <w:r w:rsidRPr="00C20229">
        <w:rPr>
          <w:rFonts w:ascii="Book Antiqua" w:eastAsia="宋体" w:hAnsi="Book Antiqua" w:cs="宋体"/>
          <w:b/>
          <w:bCs/>
          <w:color w:val="000000"/>
          <w:sz w:val="24"/>
          <w:szCs w:val="24"/>
          <w:lang w:eastAsia="zh-CN"/>
        </w:rPr>
        <w:t>10</w:t>
      </w:r>
      <w:r w:rsidRPr="00C20229">
        <w:rPr>
          <w:rFonts w:ascii="Book Antiqua" w:eastAsia="宋体" w:hAnsi="Book Antiqua" w:cs="宋体"/>
          <w:color w:val="000000"/>
          <w:sz w:val="24"/>
          <w:szCs w:val="24"/>
          <w:lang w:eastAsia="zh-CN"/>
        </w:rPr>
        <w:t>: 565-568 [PMID: 19827870]</w:t>
      </w:r>
    </w:p>
    <w:p w:rsidR="00814D9C" w:rsidRPr="00C20229" w:rsidRDefault="00814D9C" w:rsidP="00814D9C">
      <w:pPr>
        <w:spacing w:after="0" w:line="360" w:lineRule="auto"/>
        <w:jc w:val="both"/>
        <w:rPr>
          <w:rFonts w:ascii="Book Antiqua" w:eastAsia="宋体" w:hAnsi="Book Antiqua" w:cs="宋体"/>
          <w:color w:val="000000"/>
          <w:sz w:val="24"/>
          <w:szCs w:val="24"/>
          <w:lang w:eastAsia="zh-CN"/>
        </w:rPr>
      </w:pPr>
      <w:r w:rsidRPr="00C20229">
        <w:rPr>
          <w:rFonts w:ascii="Book Antiqua" w:eastAsia="宋体" w:hAnsi="Book Antiqua" w:cs="宋体"/>
          <w:color w:val="000000"/>
          <w:sz w:val="24"/>
          <w:szCs w:val="24"/>
          <w:lang w:eastAsia="zh-CN"/>
        </w:rPr>
        <w:t>8 </w:t>
      </w:r>
      <w:r w:rsidRPr="00C20229">
        <w:rPr>
          <w:rFonts w:ascii="Book Antiqua" w:eastAsia="宋体" w:hAnsi="Book Antiqua" w:cs="宋体"/>
          <w:b/>
          <w:bCs/>
          <w:color w:val="000000"/>
          <w:sz w:val="24"/>
          <w:szCs w:val="24"/>
          <w:lang w:eastAsia="zh-CN"/>
        </w:rPr>
        <w:t>Ganesh B</w:t>
      </w:r>
      <w:r w:rsidRPr="00C20229">
        <w:rPr>
          <w:rFonts w:ascii="Book Antiqua" w:eastAsia="宋体" w:hAnsi="Book Antiqua" w:cs="宋体"/>
          <w:color w:val="000000"/>
          <w:sz w:val="24"/>
          <w:szCs w:val="24"/>
          <w:lang w:eastAsia="zh-CN"/>
        </w:rPr>
        <w:t>, Talole SD, Dikshit R.A case-control study on diet and colorectal cancer from Mumbai, India. </w:t>
      </w:r>
      <w:r w:rsidRPr="00C20229">
        <w:rPr>
          <w:rFonts w:ascii="Book Antiqua" w:eastAsia="宋体" w:hAnsi="Book Antiqua" w:cs="宋体"/>
          <w:i/>
          <w:iCs/>
          <w:color w:val="000000"/>
          <w:sz w:val="24"/>
          <w:szCs w:val="24"/>
          <w:lang w:eastAsia="zh-CN"/>
        </w:rPr>
        <w:t>Cancer Epidemiol</w:t>
      </w:r>
      <w:r w:rsidRPr="00C20229">
        <w:rPr>
          <w:rFonts w:ascii="Book Antiqua" w:eastAsia="宋体" w:hAnsi="Book Antiqua" w:cs="宋体"/>
          <w:color w:val="000000"/>
          <w:sz w:val="24"/>
          <w:szCs w:val="24"/>
          <w:lang w:eastAsia="zh-CN"/>
        </w:rPr>
        <w:t>2009;</w:t>
      </w:r>
      <w:r w:rsidRPr="00C20229">
        <w:rPr>
          <w:rFonts w:ascii="Book Antiqua" w:eastAsia="宋体" w:hAnsi="Book Antiqua" w:cs="宋体"/>
          <w:b/>
          <w:bCs/>
          <w:color w:val="000000"/>
          <w:sz w:val="24"/>
          <w:szCs w:val="24"/>
          <w:lang w:eastAsia="zh-CN"/>
        </w:rPr>
        <w:t>33</w:t>
      </w:r>
      <w:r w:rsidRPr="00C20229">
        <w:rPr>
          <w:rFonts w:ascii="Book Antiqua" w:eastAsia="宋体" w:hAnsi="Book Antiqua" w:cs="宋体"/>
          <w:color w:val="000000"/>
          <w:sz w:val="24"/>
          <w:szCs w:val="24"/>
          <w:lang w:eastAsia="zh-CN"/>
        </w:rPr>
        <w:t>: 189-193 [PMID: 19717354 DOI: 10.1016/j.canep.2009.07.009]</w:t>
      </w:r>
    </w:p>
    <w:p w:rsidR="00814D9C" w:rsidRPr="00C20229" w:rsidRDefault="00814D9C" w:rsidP="00814D9C">
      <w:pPr>
        <w:spacing w:after="0" w:line="360" w:lineRule="auto"/>
        <w:jc w:val="both"/>
        <w:rPr>
          <w:rFonts w:ascii="Book Antiqua" w:eastAsia="宋体" w:hAnsi="Book Antiqua" w:cs="宋体"/>
          <w:color w:val="000000"/>
          <w:sz w:val="24"/>
          <w:szCs w:val="24"/>
          <w:lang w:eastAsia="zh-CN"/>
        </w:rPr>
      </w:pPr>
      <w:r w:rsidRPr="00C20229">
        <w:rPr>
          <w:rFonts w:ascii="Book Antiqua" w:eastAsia="宋体" w:hAnsi="Book Antiqua" w:cs="宋体"/>
          <w:color w:val="000000"/>
          <w:sz w:val="24"/>
          <w:szCs w:val="24"/>
          <w:lang w:eastAsia="zh-CN"/>
        </w:rPr>
        <w:t>9 </w:t>
      </w:r>
      <w:r w:rsidRPr="00C20229">
        <w:rPr>
          <w:rFonts w:ascii="Book Antiqua" w:eastAsia="宋体" w:hAnsi="Book Antiqua" w:cs="宋体"/>
          <w:b/>
          <w:bCs/>
          <w:color w:val="000000"/>
          <w:sz w:val="24"/>
          <w:szCs w:val="24"/>
          <w:lang w:eastAsia="zh-CN"/>
        </w:rPr>
        <w:t>Aune D</w:t>
      </w:r>
      <w:r w:rsidRPr="00C20229">
        <w:rPr>
          <w:rFonts w:ascii="Book Antiqua" w:eastAsia="宋体" w:hAnsi="Book Antiqua" w:cs="宋体"/>
          <w:color w:val="000000"/>
          <w:sz w:val="24"/>
          <w:szCs w:val="24"/>
          <w:lang w:eastAsia="zh-CN"/>
        </w:rPr>
        <w:t>, De Stefani E, Ronco A, Boffetta P, Deneo-Pellegrini H, Acosta G, Mendilaharsu M. Meat consumption and cancer risk: a case-control study in Uruguay. </w:t>
      </w:r>
      <w:r w:rsidRPr="00C20229">
        <w:rPr>
          <w:rFonts w:ascii="Book Antiqua" w:eastAsia="宋体" w:hAnsi="Book Antiqua" w:cs="宋体"/>
          <w:i/>
          <w:iCs/>
          <w:color w:val="000000"/>
          <w:sz w:val="24"/>
          <w:szCs w:val="24"/>
          <w:lang w:eastAsia="zh-CN"/>
        </w:rPr>
        <w:t>Asian Pac J Cancer Prev</w:t>
      </w:r>
      <w:r w:rsidRPr="00C20229">
        <w:rPr>
          <w:rFonts w:ascii="Book Antiqua" w:eastAsia="宋体" w:hAnsi="Book Antiqua" w:cs="宋体" w:hint="eastAsia"/>
          <w:iCs/>
          <w:color w:val="000000"/>
          <w:sz w:val="24"/>
          <w:szCs w:val="24"/>
          <w:lang w:eastAsia="zh-CN"/>
        </w:rPr>
        <w:t>2009</w:t>
      </w:r>
      <w:r w:rsidRPr="00C20229">
        <w:rPr>
          <w:rFonts w:ascii="Book Antiqua" w:eastAsia="宋体" w:hAnsi="Book Antiqua" w:cs="宋体"/>
          <w:color w:val="000000"/>
          <w:sz w:val="24"/>
          <w:szCs w:val="24"/>
          <w:lang w:eastAsia="zh-CN"/>
        </w:rPr>
        <w:t>; </w:t>
      </w:r>
      <w:r w:rsidRPr="00C20229">
        <w:rPr>
          <w:rFonts w:ascii="Book Antiqua" w:eastAsia="宋体" w:hAnsi="Book Antiqua" w:cs="宋体"/>
          <w:b/>
          <w:bCs/>
          <w:color w:val="000000"/>
          <w:sz w:val="24"/>
          <w:szCs w:val="24"/>
          <w:lang w:eastAsia="zh-CN"/>
        </w:rPr>
        <w:t>10</w:t>
      </w:r>
      <w:r w:rsidRPr="00C20229">
        <w:rPr>
          <w:rFonts w:ascii="Book Antiqua" w:eastAsia="宋体" w:hAnsi="Book Antiqua" w:cs="宋体"/>
          <w:color w:val="000000"/>
          <w:sz w:val="24"/>
          <w:szCs w:val="24"/>
          <w:lang w:eastAsia="zh-CN"/>
        </w:rPr>
        <w:t>: 429-436 [PMID: 19640186]</w:t>
      </w:r>
    </w:p>
    <w:p w:rsidR="0095008C" w:rsidRPr="00C20229" w:rsidRDefault="00814D9C" w:rsidP="00814D9C">
      <w:pPr>
        <w:spacing w:after="0" w:line="360" w:lineRule="auto"/>
        <w:jc w:val="both"/>
        <w:rPr>
          <w:rFonts w:ascii="Book Antiqua" w:eastAsia="宋体" w:hAnsi="Book Antiqua" w:cs="宋体"/>
          <w:sz w:val="24"/>
          <w:szCs w:val="24"/>
          <w:lang w:eastAsia="zh-CN"/>
        </w:rPr>
      </w:pPr>
      <w:r w:rsidRPr="00C20229">
        <w:rPr>
          <w:rFonts w:ascii="Book Antiqua" w:eastAsia="宋体" w:hAnsi="Book Antiqua" w:cs="宋体"/>
          <w:sz w:val="24"/>
          <w:szCs w:val="24"/>
          <w:lang w:eastAsia="zh-CN"/>
        </w:rPr>
        <w:t xml:space="preserve">10 </w:t>
      </w:r>
      <w:r w:rsidR="0095008C" w:rsidRPr="00C20229">
        <w:rPr>
          <w:rFonts w:ascii="Book Antiqua" w:hAnsi="Book Antiqua" w:cs="Arial"/>
          <w:b/>
          <w:sz w:val="24"/>
          <w:szCs w:val="16"/>
          <w:shd w:val="clear" w:color="auto" w:fill="FFFFFF"/>
        </w:rPr>
        <w:t>IBM Corp.</w:t>
      </w:r>
      <w:r w:rsidR="0095008C" w:rsidRPr="00C20229">
        <w:rPr>
          <w:rFonts w:ascii="Book Antiqua" w:hAnsi="Book Antiqua" w:cs="Arial"/>
          <w:sz w:val="24"/>
          <w:szCs w:val="16"/>
          <w:shd w:val="clear" w:color="auto" w:fill="FFFFFF"/>
        </w:rPr>
        <w:t xml:space="preserve"> Released 2011. IBM SPSS Statistics for Windows, Version 20.0. Armonk, NY: IBM Corp</w:t>
      </w:r>
      <w:r w:rsidR="00F21FBA" w:rsidRPr="00C20229">
        <w:rPr>
          <w:rFonts w:ascii="Book Antiqua" w:hAnsi="Book Antiqua" w:cs="Arial"/>
          <w:sz w:val="24"/>
          <w:szCs w:val="16"/>
          <w:shd w:val="clear" w:color="auto" w:fill="FFFFFF"/>
        </w:rPr>
        <w:t>.</w:t>
      </w:r>
      <w:r w:rsidR="0095008C" w:rsidRPr="00C20229">
        <w:rPr>
          <w:rFonts w:ascii="Book Antiqua" w:eastAsia="宋体" w:hAnsi="Book Antiqua" w:cs="宋体"/>
          <w:sz w:val="24"/>
          <w:szCs w:val="24"/>
          <w:lang w:eastAsia="zh-CN"/>
        </w:rPr>
        <w:t xml:space="preserve"> </w:t>
      </w:r>
      <w:r w:rsidR="00F21FBA" w:rsidRPr="00C20229">
        <w:t xml:space="preserve"> </w:t>
      </w:r>
    </w:p>
    <w:p w:rsidR="00814D9C" w:rsidRPr="00C20229" w:rsidRDefault="00814D9C" w:rsidP="00814D9C">
      <w:pPr>
        <w:spacing w:after="0" w:line="360" w:lineRule="auto"/>
        <w:jc w:val="both"/>
        <w:rPr>
          <w:rFonts w:ascii="Book Antiqua" w:eastAsia="宋体" w:hAnsi="Book Antiqua" w:cs="宋体"/>
          <w:color w:val="000000"/>
          <w:sz w:val="24"/>
          <w:szCs w:val="24"/>
          <w:lang w:eastAsia="zh-CN"/>
        </w:rPr>
      </w:pPr>
      <w:r w:rsidRPr="00C20229">
        <w:rPr>
          <w:rFonts w:ascii="Book Antiqua" w:eastAsia="宋体" w:hAnsi="Book Antiqua" w:cs="宋体"/>
          <w:color w:val="000000"/>
          <w:sz w:val="24"/>
          <w:szCs w:val="24"/>
          <w:lang w:eastAsia="zh-CN"/>
        </w:rPr>
        <w:lastRenderedPageBreak/>
        <w:t>11 </w:t>
      </w:r>
      <w:r w:rsidRPr="00C20229">
        <w:rPr>
          <w:rFonts w:ascii="Book Antiqua" w:eastAsia="宋体" w:hAnsi="Book Antiqua" w:cs="宋体"/>
          <w:b/>
          <w:bCs/>
          <w:color w:val="000000"/>
          <w:sz w:val="24"/>
          <w:szCs w:val="24"/>
          <w:lang w:eastAsia="zh-CN"/>
        </w:rPr>
        <w:t>Singh PN</w:t>
      </w:r>
      <w:r w:rsidRPr="00C20229">
        <w:rPr>
          <w:rFonts w:ascii="Book Antiqua" w:eastAsia="宋体" w:hAnsi="Book Antiqua" w:cs="宋体"/>
          <w:color w:val="000000"/>
          <w:sz w:val="24"/>
          <w:szCs w:val="24"/>
          <w:lang w:eastAsia="zh-CN"/>
        </w:rPr>
        <w:t>, Fraser GE.Dietary risk factors for colon cancer in a low-risk population.</w:t>
      </w:r>
      <w:r w:rsidR="00830928" w:rsidRPr="00C20229">
        <w:rPr>
          <w:rFonts w:ascii="Book Antiqua" w:eastAsia="宋体" w:hAnsi="Book Antiqua" w:cs="宋体" w:hint="eastAsia"/>
          <w:color w:val="000000"/>
          <w:sz w:val="24"/>
          <w:szCs w:val="24"/>
          <w:lang w:eastAsia="zh-CN"/>
        </w:rPr>
        <w:t xml:space="preserve"> </w:t>
      </w:r>
      <w:r w:rsidRPr="00C20229">
        <w:rPr>
          <w:rFonts w:ascii="Book Antiqua" w:eastAsia="宋体" w:hAnsi="Book Antiqua" w:cs="宋体"/>
          <w:i/>
          <w:iCs/>
          <w:color w:val="000000"/>
          <w:sz w:val="24"/>
          <w:szCs w:val="24"/>
          <w:lang w:eastAsia="zh-CN"/>
        </w:rPr>
        <w:t>Am J Epidemiol</w:t>
      </w:r>
      <w:r w:rsidR="00830928" w:rsidRPr="00C20229">
        <w:rPr>
          <w:rFonts w:ascii="Book Antiqua" w:eastAsia="宋体" w:hAnsi="Book Antiqua" w:cs="宋体" w:hint="eastAsia"/>
          <w:color w:val="000000"/>
          <w:sz w:val="24"/>
          <w:szCs w:val="24"/>
          <w:lang w:eastAsia="zh-CN"/>
        </w:rPr>
        <w:t xml:space="preserve"> </w:t>
      </w:r>
      <w:r w:rsidRPr="00C20229">
        <w:rPr>
          <w:rFonts w:ascii="Book Antiqua" w:eastAsia="宋体" w:hAnsi="Book Antiqua" w:cs="宋体"/>
          <w:color w:val="000000"/>
          <w:sz w:val="24"/>
          <w:szCs w:val="24"/>
          <w:lang w:eastAsia="zh-CN"/>
        </w:rPr>
        <w:t>1998;</w:t>
      </w:r>
      <w:r w:rsidR="00830928" w:rsidRPr="00C20229">
        <w:rPr>
          <w:rFonts w:ascii="Book Antiqua" w:eastAsia="宋体" w:hAnsi="Book Antiqua" w:cs="宋体" w:hint="eastAsia"/>
          <w:color w:val="000000"/>
          <w:sz w:val="24"/>
          <w:szCs w:val="24"/>
          <w:lang w:eastAsia="zh-CN"/>
        </w:rPr>
        <w:t xml:space="preserve"> </w:t>
      </w:r>
      <w:r w:rsidRPr="00C20229">
        <w:rPr>
          <w:rFonts w:ascii="Book Antiqua" w:eastAsia="宋体" w:hAnsi="Book Antiqua" w:cs="宋体"/>
          <w:b/>
          <w:bCs/>
          <w:color w:val="000000"/>
          <w:sz w:val="24"/>
          <w:szCs w:val="24"/>
          <w:lang w:eastAsia="zh-CN"/>
        </w:rPr>
        <w:t>148</w:t>
      </w:r>
      <w:r w:rsidRPr="00C20229">
        <w:rPr>
          <w:rFonts w:ascii="Book Antiqua" w:eastAsia="宋体" w:hAnsi="Book Antiqua" w:cs="宋体"/>
          <w:color w:val="000000"/>
          <w:sz w:val="24"/>
          <w:szCs w:val="24"/>
          <w:lang w:eastAsia="zh-CN"/>
        </w:rPr>
        <w:t>: 761-774 [PMID: 9786231 DOI: 10.1093/oxfordjournals.aje.a009697]</w:t>
      </w:r>
    </w:p>
    <w:p w:rsidR="00814D9C" w:rsidRPr="00C20229" w:rsidRDefault="00814D9C" w:rsidP="00814D9C">
      <w:pPr>
        <w:spacing w:after="0" w:line="360" w:lineRule="auto"/>
        <w:jc w:val="both"/>
        <w:rPr>
          <w:rFonts w:ascii="Book Antiqua" w:eastAsia="宋体" w:hAnsi="Book Antiqua" w:cs="宋体"/>
          <w:color w:val="000000"/>
          <w:sz w:val="24"/>
          <w:szCs w:val="24"/>
          <w:lang w:eastAsia="zh-CN"/>
        </w:rPr>
      </w:pPr>
      <w:r w:rsidRPr="00C20229">
        <w:rPr>
          <w:rFonts w:ascii="Book Antiqua" w:eastAsia="宋体" w:hAnsi="Book Antiqua" w:cs="宋体"/>
          <w:color w:val="000000"/>
          <w:sz w:val="24"/>
          <w:szCs w:val="24"/>
          <w:lang w:eastAsia="zh-CN"/>
        </w:rPr>
        <w:t>12 </w:t>
      </w:r>
      <w:r w:rsidRPr="00C20229">
        <w:rPr>
          <w:rFonts w:ascii="Book Antiqua" w:eastAsia="宋体" w:hAnsi="Book Antiqua" w:cs="宋体"/>
          <w:b/>
          <w:bCs/>
          <w:color w:val="000000"/>
          <w:sz w:val="24"/>
          <w:szCs w:val="24"/>
          <w:lang w:eastAsia="zh-CN"/>
        </w:rPr>
        <w:t>SoleraAlbero J</w:t>
      </w:r>
      <w:r w:rsidRPr="00C20229">
        <w:rPr>
          <w:rFonts w:ascii="Book Antiqua" w:eastAsia="宋体" w:hAnsi="Book Antiqua" w:cs="宋体"/>
          <w:color w:val="000000"/>
          <w:sz w:val="24"/>
          <w:szCs w:val="24"/>
          <w:lang w:eastAsia="zh-CN"/>
        </w:rPr>
        <w:t>, TárragaLópez PJ, CarbayoHerencia JA, López Cara MA, Celada Rodríguez A, Cerdán Oliver M, OcañaLópez JM. [Influence of diet and lifestyle in colorectal cancer]. </w:t>
      </w:r>
      <w:r w:rsidRPr="00C20229">
        <w:rPr>
          <w:rFonts w:ascii="Book Antiqua" w:eastAsia="宋体" w:hAnsi="Book Antiqua" w:cs="宋体"/>
          <w:i/>
          <w:iCs/>
          <w:color w:val="000000"/>
          <w:sz w:val="24"/>
          <w:szCs w:val="24"/>
          <w:lang w:eastAsia="zh-CN"/>
        </w:rPr>
        <w:t>Rev EspEnferm Dig</w:t>
      </w:r>
      <w:r w:rsidRPr="00C20229">
        <w:rPr>
          <w:rFonts w:ascii="Book Antiqua" w:eastAsia="宋体" w:hAnsi="Book Antiqua" w:cs="宋体"/>
          <w:color w:val="000000"/>
          <w:sz w:val="24"/>
          <w:szCs w:val="24"/>
          <w:lang w:eastAsia="zh-CN"/>
        </w:rPr>
        <w:t> 2007; </w:t>
      </w:r>
      <w:r w:rsidRPr="00C20229">
        <w:rPr>
          <w:rFonts w:ascii="Book Antiqua" w:eastAsia="宋体" w:hAnsi="Book Antiqua" w:cs="宋体"/>
          <w:b/>
          <w:bCs/>
          <w:color w:val="000000"/>
          <w:sz w:val="24"/>
          <w:szCs w:val="24"/>
          <w:lang w:eastAsia="zh-CN"/>
        </w:rPr>
        <w:t>99</w:t>
      </w:r>
      <w:r w:rsidRPr="00C20229">
        <w:rPr>
          <w:rFonts w:ascii="Book Antiqua" w:eastAsia="宋体" w:hAnsi="Book Antiqua" w:cs="宋体"/>
          <w:color w:val="000000"/>
          <w:sz w:val="24"/>
          <w:szCs w:val="24"/>
          <w:lang w:eastAsia="zh-CN"/>
        </w:rPr>
        <w:t>: 190-200 [PMID: 17590100]</w:t>
      </w:r>
    </w:p>
    <w:p w:rsidR="00814D9C" w:rsidRPr="00C20229" w:rsidRDefault="00814D9C" w:rsidP="00814D9C">
      <w:pPr>
        <w:spacing w:after="0" w:line="360" w:lineRule="auto"/>
        <w:jc w:val="both"/>
        <w:rPr>
          <w:rFonts w:ascii="Book Antiqua" w:eastAsia="宋体" w:hAnsi="Book Antiqua" w:cs="宋体"/>
          <w:color w:val="000000"/>
          <w:sz w:val="24"/>
          <w:szCs w:val="24"/>
          <w:lang w:eastAsia="zh-CN"/>
        </w:rPr>
      </w:pPr>
      <w:r w:rsidRPr="00C20229">
        <w:rPr>
          <w:rFonts w:ascii="Book Antiqua" w:eastAsia="宋体" w:hAnsi="Book Antiqua" w:cs="宋体"/>
          <w:color w:val="000000"/>
          <w:sz w:val="24"/>
          <w:szCs w:val="24"/>
          <w:lang w:eastAsia="zh-CN"/>
        </w:rPr>
        <w:t>13 </w:t>
      </w:r>
      <w:r w:rsidRPr="00C20229">
        <w:rPr>
          <w:rFonts w:ascii="Book Antiqua" w:eastAsia="宋体" w:hAnsi="Book Antiqua" w:cs="宋体"/>
          <w:b/>
          <w:bCs/>
          <w:color w:val="000000"/>
          <w:sz w:val="24"/>
          <w:szCs w:val="24"/>
          <w:lang w:eastAsia="zh-CN"/>
        </w:rPr>
        <w:t>Norat T</w:t>
      </w:r>
      <w:r w:rsidRPr="00C20229">
        <w:rPr>
          <w:rFonts w:ascii="Book Antiqua" w:eastAsia="宋体" w:hAnsi="Book Antiqua" w:cs="宋体"/>
          <w:color w:val="000000"/>
          <w:sz w:val="24"/>
          <w:szCs w:val="24"/>
          <w:lang w:eastAsia="zh-CN"/>
        </w:rPr>
        <w:t>, Bingham S, Ferrari P, Slimani N, Jenab M, Mazuir M, Overvad K, Olsen A, Tjønneland A, Clavel F, Boutron-Ruault MC, Kesse E, Boeing H, Bergmann MM, Nieters A, Linseisen J, Trichopoulou A, Trichopoulos D, Tountas Y, Berrino F, Palli D, Panico S, Tumino R, Vineis P, Bueno-de-Mesquita HB, Peeters PH, Engeset D, Lund E, Skeie G, Ardanaz E, González C, Navarro C, Quirós JR, Sanchez MJ, Berglund G, Mattisson I, Hallmans G, Palmqvist R, Day NE, Khaw KT, Key TJ, San Joaquin M, Hémon B, Saracci R, Kaaks R, Riboli E. Meat, fish, and colorectal cancer risk: the European Prospective Investigation into cancer and nutrition. </w:t>
      </w:r>
      <w:r w:rsidRPr="00C20229">
        <w:rPr>
          <w:rFonts w:ascii="Book Antiqua" w:eastAsia="宋体" w:hAnsi="Book Antiqua" w:cs="宋体"/>
          <w:i/>
          <w:iCs/>
          <w:color w:val="000000"/>
          <w:sz w:val="24"/>
          <w:szCs w:val="24"/>
          <w:lang w:eastAsia="zh-CN"/>
        </w:rPr>
        <w:t>J Natl Cancer Inst</w:t>
      </w:r>
      <w:r w:rsidRPr="00C20229">
        <w:rPr>
          <w:rFonts w:ascii="Book Antiqua" w:eastAsia="宋体" w:hAnsi="Book Antiqua" w:cs="宋体"/>
          <w:color w:val="000000"/>
          <w:sz w:val="24"/>
          <w:szCs w:val="24"/>
          <w:lang w:eastAsia="zh-CN"/>
        </w:rPr>
        <w:t> 2005; </w:t>
      </w:r>
      <w:r w:rsidRPr="00C20229">
        <w:rPr>
          <w:rFonts w:ascii="Book Antiqua" w:eastAsia="宋体" w:hAnsi="Book Antiqua" w:cs="宋体"/>
          <w:b/>
          <w:bCs/>
          <w:color w:val="000000"/>
          <w:sz w:val="24"/>
          <w:szCs w:val="24"/>
          <w:lang w:eastAsia="zh-CN"/>
        </w:rPr>
        <w:t>97</w:t>
      </w:r>
      <w:r w:rsidRPr="00C20229">
        <w:rPr>
          <w:rFonts w:ascii="Book Antiqua" w:eastAsia="宋体" w:hAnsi="Book Antiqua" w:cs="宋体"/>
          <w:color w:val="000000"/>
          <w:sz w:val="24"/>
          <w:szCs w:val="24"/>
          <w:lang w:eastAsia="zh-CN"/>
        </w:rPr>
        <w:t>: 906-916 [PMID: 15956652 DOI: 10.1093/jnci/dji164]</w:t>
      </w:r>
    </w:p>
    <w:p w:rsidR="00814D9C" w:rsidRPr="00C20229" w:rsidRDefault="00814D9C" w:rsidP="00814D9C">
      <w:pPr>
        <w:spacing w:after="0" w:line="360" w:lineRule="auto"/>
        <w:jc w:val="both"/>
        <w:rPr>
          <w:rFonts w:ascii="Book Antiqua" w:eastAsia="宋体" w:hAnsi="Book Antiqua" w:cs="宋体"/>
          <w:color w:val="000000"/>
          <w:sz w:val="24"/>
          <w:szCs w:val="24"/>
          <w:lang w:eastAsia="zh-CN"/>
        </w:rPr>
      </w:pPr>
      <w:r w:rsidRPr="00C20229">
        <w:rPr>
          <w:rFonts w:ascii="Book Antiqua" w:eastAsia="宋体" w:hAnsi="Book Antiqua" w:cs="宋体"/>
          <w:color w:val="000000"/>
          <w:sz w:val="24"/>
          <w:szCs w:val="24"/>
          <w:lang w:eastAsia="zh-CN"/>
        </w:rPr>
        <w:t>14 </w:t>
      </w:r>
      <w:r w:rsidRPr="00C20229">
        <w:rPr>
          <w:rFonts w:ascii="Book Antiqua" w:eastAsia="宋体" w:hAnsi="Book Antiqua" w:cs="宋体"/>
          <w:b/>
          <w:bCs/>
          <w:color w:val="000000"/>
          <w:sz w:val="24"/>
          <w:szCs w:val="24"/>
          <w:lang w:eastAsia="zh-CN"/>
        </w:rPr>
        <w:t>Michels KB</w:t>
      </w:r>
      <w:r w:rsidRPr="00C20229">
        <w:rPr>
          <w:rFonts w:ascii="Book Antiqua" w:eastAsia="宋体" w:hAnsi="Book Antiqua" w:cs="宋体"/>
          <w:color w:val="000000"/>
          <w:sz w:val="24"/>
          <w:szCs w:val="24"/>
          <w:lang w:eastAsia="zh-CN"/>
        </w:rPr>
        <w:t>, Edward Giovannucci KJ, Rosner BA, Stampfer MJ, Fuchs CS, Colditz GA, Speizer FE, Willett WC. Prospective study of fruit and vegetable consumption and incidence of colon and rectal cancers. </w:t>
      </w:r>
      <w:r w:rsidRPr="00C20229">
        <w:rPr>
          <w:rFonts w:ascii="Book Antiqua" w:eastAsia="宋体" w:hAnsi="Book Antiqua" w:cs="宋体"/>
          <w:i/>
          <w:iCs/>
          <w:color w:val="000000"/>
          <w:sz w:val="24"/>
          <w:szCs w:val="24"/>
          <w:lang w:eastAsia="zh-CN"/>
        </w:rPr>
        <w:t>J Natl Cancer Inst</w:t>
      </w:r>
      <w:r w:rsidRPr="00C20229">
        <w:rPr>
          <w:rFonts w:ascii="Book Antiqua" w:eastAsia="宋体" w:hAnsi="Book Antiqua" w:cs="宋体"/>
          <w:color w:val="000000"/>
          <w:sz w:val="24"/>
          <w:szCs w:val="24"/>
          <w:lang w:eastAsia="zh-CN"/>
        </w:rPr>
        <w:t> 2000; </w:t>
      </w:r>
      <w:r w:rsidRPr="00C20229">
        <w:rPr>
          <w:rFonts w:ascii="Book Antiqua" w:eastAsia="宋体" w:hAnsi="Book Antiqua" w:cs="宋体"/>
          <w:b/>
          <w:bCs/>
          <w:color w:val="000000"/>
          <w:sz w:val="24"/>
          <w:szCs w:val="24"/>
          <w:lang w:eastAsia="zh-CN"/>
        </w:rPr>
        <w:t>92</w:t>
      </w:r>
      <w:r w:rsidRPr="00C20229">
        <w:rPr>
          <w:rFonts w:ascii="Book Antiqua" w:eastAsia="宋体" w:hAnsi="Book Antiqua" w:cs="宋体"/>
          <w:color w:val="000000"/>
          <w:sz w:val="24"/>
          <w:szCs w:val="24"/>
          <w:lang w:eastAsia="zh-CN"/>
        </w:rPr>
        <w:t>: 1740-1752 [PMID: 11058617 DOI: 10.1093/jnci/92.21.1740]</w:t>
      </w:r>
    </w:p>
    <w:p w:rsidR="00814D9C" w:rsidRPr="00C20229" w:rsidRDefault="00814D9C" w:rsidP="00814D9C">
      <w:pPr>
        <w:spacing w:after="0" w:line="360" w:lineRule="auto"/>
        <w:jc w:val="both"/>
        <w:rPr>
          <w:rFonts w:ascii="Book Antiqua" w:eastAsia="宋体" w:hAnsi="Book Antiqua" w:cs="宋体"/>
          <w:color w:val="000000"/>
          <w:sz w:val="24"/>
          <w:szCs w:val="24"/>
          <w:lang w:eastAsia="zh-CN"/>
        </w:rPr>
      </w:pPr>
      <w:r w:rsidRPr="00C20229">
        <w:rPr>
          <w:rFonts w:ascii="Book Antiqua" w:eastAsia="宋体" w:hAnsi="Book Antiqua" w:cs="宋体"/>
          <w:color w:val="000000"/>
          <w:sz w:val="24"/>
          <w:szCs w:val="24"/>
          <w:lang w:eastAsia="zh-CN"/>
        </w:rPr>
        <w:t>15 </w:t>
      </w:r>
      <w:r w:rsidRPr="00C20229">
        <w:rPr>
          <w:rFonts w:ascii="Book Antiqua" w:eastAsia="宋体" w:hAnsi="Book Antiqua" w:cs="宋体"/>
          <w:b/>
          <w:bCs/>
          <w:color w:val="000000"/>
          <w:sz w:val="24"/>
          <w:szCs w:val="24"/>
          <w:lang w:eastAsia="zh-CN"/>
        </w:rPr>
        <w:t>van Duijnhoven FJ</w:t>
      </w:r>
      <w:r w:rsidRPr="00C20229">
        <w:rPr>
          <w:rFonts w:ascii="Book Antiqua" w:eastAsia="宋体" w:hAnsi="Book Antiqua" w:cs="宋体"/>
          <w:color w:val="000000"/>
          <w:sz w:val="24"/>
          <w:szCs w:val="24"/>
          <w:lang w:eastAsia="zh-CN"/>
        </w:rPr>
        <w:t>, Bueno-De-Mesquita HB, Ferrari P, Jenab M, Boshuizen HC, Ros MM, Casagrande C, Tjønneland A, Olsen A, Overvad K, Thorlacius-Ussing O, Clavel-Chapelon F, Boutron-Ruault MC, Morois S, Kaaks R, Linseisen J, Boeing H, Nöthlings U, Trichopoulou A, Trichopoulos D, Misirli G, Palli D, Sieri S, Panico S, Tumino R, Vineis P, Peeters PH, van Gils CH, Ocké MC, Lund E, Engeset D, Skeie G, Suárez LR, González CA, Sánchez MJ, Dorronsoro M, Navarro C, Barricarte A, Berglund G, Manjer J, Hallmans G, Palmqvist R, Bingham SA, Khaw KT, Key TJ, Allen NE, Boffetta P, Slimani N, Rinaldi S, Gallo V, Norat T, Riboli E. Fruit, vegetables, and colorectal cancer risk: the European Prospective Investigation into Cancer and Nutrition.</w:t>
      </w:r>
      <w:r w:rsidRPr="00C20229">
        <w:rPr>
          <w:rFonts w:ascii="Book Antiqua" w:eastAsia="宋体" w:hAnsi="Book Antiqua" w:cs="宋体"/>
          <w:i/>
          <w:iCs/>
          <w:color w:val="000000"/>
          <w:sz w:val="24"/>
          <w:szCs w:val="24"/>
          <w:lang w:eastAsia="zh-CN"/>
        </w:rPr>
        <w:t>Am J ClinNutr</w:t>
      </w:r>
      <w:r w:rsidRPr="00C20229">
        <w:rPr>
          <w:rFonts w:ascii="Book Antiqua" w:eastAsia="宋体" w:hAnsi="Book Antiqua" w:cs="宋体"/>
          <w:color w:val="000000"/>
          <w:sz w:val="24"/>
          <w:szCs w:val="24"/>
          <w:lang w:eastAsia="zh-CN"/>
        </w:rPr>
        <w:t>2009;</w:t>
      </w:r>
      <w:r w:rsidRPr="00C20229">
        <w:rPr>
          <w:rFonts w:ascii="Book Antiqua" w:eastAsia="宋体" w:hAnsi="Book Antiqua" w:cs="宋体"/>
          <w:b/>
          <w:bCs/>
          <w:color w:val="000000"/>
          <w:sz w:val="24"/>
          <w:szCs w:val="24"/>
          <w:lang w:eastAsia="zh-CN"/>
        </w:rPr>
        <w:t>89</w:t>
      </w:r>
      <w:r w:rsidRPr="00C20229">
        <w:rPr>
          <w:rFonts w:ascii="Book Antiqua" w:eastAsia="宋体" w:hAnsi="Book Antiqua" w:cs="宋体"/>
          <w:color w:val="000000"/>
          <w:sz w:val="24"/>
          <w:szCs w:val="24"/>
          <w:lang w:eastAsia="zh-CN"/>
        </w:rPr>
        <w:t>: 1441-1452 [PMID: 19339391 DOI: 10.3945/ajcn.2008.27120]</w:t>
      </w:r>
    </w:p>
    <w:p w:rsidR="00814D9C" w:rsidRPr="00C20229" w:rsidRDefault="00814D9C" w:rsidP="00814D9C">
      <w:pPr>
        <w:spacing w:after="0" w:line="360" w:lineRule="auto"/>
        <w:jc w:val="both"/>
        <w:rPr>
          <w:rFonts w:ascii="Book Antiqua" w:eastAsia="宋体" w:hAnsi="Book Antiqua" w:cs="宋体"/>
          <w:color w:val="000000"/>
          <w:sz w:val="24"/>
          <w:szCs w:val="24"/>
          <w:lang w:eastAsia="zh-CN"/>
        </w:rPr>
      </w:pPr>
      <w:r w:rsidRPr="00C20229">
        <w:rPr>
          <w:rFonts w:ascii="Book Antiqua" w:eastAsia="宋体" w:hAnsi="Book Antiqua" w:cs="宋体"/>
          <w:color w:val="000000"/>
          <w:sz w:val="24"/>
          <w:szCs w:val="24"/>
          <w:lang w:eastAsia="zh-CN"/>
        </w:rPr>
        <w:lastRenderedPageBreak/>
        <w:t>16 </w:t>
      </w:r>
      <w:r w:rsidRPr="00C20229">
        <w:rPr>
          <w:rFonts w:ascii="Book Antiqua" w:eastAsia="宋体" w:hAnsi="Book Antiqua" w:cs="宋体"/>
          <w:b/>
          <w:bCs/>
          <w:color w:val="000000"/>
          <w:sz w:val="24"/>
          <w:szCs w:val="24"/>
          <w:lang w:eastAsia="zh-CN"/>
        </w:rPr>
        <w:t>Koushik A</w:t>
      </w:r>
      <w:r w:rsidRPr="00C20229">
        <w:rPr>
          <w:rFonts w:ascii="Book Antiqua" w:eastAsia="宋体" w:hAnsi="Book Antiqua" w:cs="宋体"/>
          <w:color w:val="000000"/>
          <w:sz w:val="24"/>
          <w:szCs w:val="24"/>
          <w:lang w:eastAsia="zh-CN"/>
        </w:rPr>
        <w:t>, Hunter DJ, Spiegelman D, Beeson WL, van den Brandt PA, Buring JE, Calle EE, Cho E, Fraser GE, Freudenheim JL, Fuchs CS, Giovannucci EL, Goldbohm RA, Harnack L, Jacobs DR, Kato I, Krogh V, Larsson SC, Leitzmann MF, Marshall JR, McCullough ML, Miller AB, Pietinen P, Rohan TE, Schatzkin A, Sieri S, Virtanen MJ, Wolk A, Zeleniuch-Jacquotte A, Zhang SM, Smith-Warner SA. Fruits, vegetables, and colon cancer risk in a pooled analysis of 14 cohort studies. </w:t>
      </w:r>
      <w:r w:rsidRPr="00C20229">
        <w:rPr>
          <w:rFonts w:ascii="Book Antiqua" w:eastAsia="宋体" w:hAnsi="Book Antiqua" w:cs="宋体"/>
          <w:i/>
          <w:iCs/>
          <w:color w:val="000000"/>
          <w:sz w:val="24"/>
          <w:szCs w:val="24"/>
          <w:lang w:eastAsia="zh-CN"/>
        </w:rPr>
        <w:t>J Natl Cancer Inst</w:t>
      </w:r>
      <w:r w:rsidRPr="00C20229">
        <w:rPr>
          <w:rFonts w:ascii="Book Antiqua" w:eastAsia="宋体" w:hAnsi="Book Antiqua" w:cs="宋体"/>
          <w:color w:val="000000"/>
          <w:sz w:val="24"/>
          <w:szCs w:val="24"/>
          <w:lang w:eastAsia="zh-CN"/>
        </w:rPr>
        <w:t> 2007; </w:t>
      </w:r>
      <w:r w:rsidRPr="00C20229">
        <w:rPr>
          <w:rFonts w:ascii="Book Antiqua" w:eastAsia="宋体" w:hAnsi="Book Antiqua" w:cs="宋体"/>
          <w:b/>
          <w:bCs/>
          <w:color w:val="000000"/>
          <w:sz w:val="24"/>
          <w:szCs w:val="24"/>
          <w:lang w:eastAsia="zh-CN"/>
        </w:rPr>
        <w:t>99</w:t>
      </w:r>
      <w:r w:rsidRPr="00C20229">
        <w:rPr>
          <w:rFonts w:ascii="Book Antiqua" w:eastAsia="宋体" w:hAnsi="Book Antiqua" w:cs="宋体"/>
          <w:color w:val="000000"/>
          <w:sz w:val="24"/>
          <w:szCs w:val="24"/>
          <w:lang w:eastAsia="zh-CN"/>
        </w:rPr>
        <w:t>: 1471-1483 [PMID: 17895473 DOI: 10.1093/jnci/djm155]</w:t>
      </w:r>
    </w:p>
    <w:p w:rsidR="00814D9C" w:rsidRPr="00C20229" w:rsidRDefault="00814D9C" w:rsidP="00814D9C">
      <w:pPr>
        <w:spacing w:after="0" w:line="360" w:lineRule="auto"/>
        <w:jc w:val="both"/>
        <w:rPr>
          <w:rFonts w:ascii="Book Antiqua" w:eastAsia="宋体" w:hAnsi="Book Antiqua" w:cs="宋体"/>
          <w:color w:val="000000"/>
          <w:sz w:val="24"/>
          <w:szCs w:val="24"/>
          <w:lang w:eastAsia="zh-CN"/>
        </w:rPr>
      </w:pPr>
      <w:r w:rsidRPr="00C20229">
        <w:rPr>
          <w:rFonts w:ascii="Book Antiqua" w:eastAsia="宋体" w:hAnsi="Book Antiqua" w:cs="宋体"/>
          <w:color w:val="000000"/>
          <w:sz w:val="24"/>
          <w:szCs w:val="24"/>
          <w:lang w:eastAsia="zh-CN"/>
        </w:rPr>
        <w:t>17 </w:t>
      </w:r>
      <w:r w:rsidRPr="00C20229">
        <w:rPr>
          <w:rFonts w:ascii="Book Antiqua" w:eastAsia="宋体" w:hAnsi="Book Antiqua" w:cs="宋体"/>
          <w:b/>
          <w:bCs/>
          <w:color w:val="000000"/>
          <w:sz w:val="24"/>
          <w:szCs w:val="24"/>
          <w:lang w:eastAsia="zh-CN"/>
        </w:rPr>
        <w:t>Lee SA</w:t>
      </w:r>
      <w:r w:rsidRPr="00C20229">
        <w:rPr>
          <w:rFonts w:ascii="Book Antiqua" w:eastAsia="宋体" w:hAnsi="Book Antiqua" w:cs="宋体"/>
          <w:color w:val="000000"/>
          <w:sz w:val="24"/>
          <w:szCs w:val="24"/>
          <w:lang w:eastAsia="zh-CN"/>
        </w:rPr>
        <w:t>, Shu XO, Yang G, Li H, Gao YT, Zheng W. Animal origin foods and colorectal cancer risk: a report from the Shanghai Women's Health Study.</w:t>
      </w:r>
      <w:r w:rsidRPr="00C20229">
        <w:rPr>
          <w:rFonts w:ascii="Book Antiqua" w:eastAsia="宋体" w:hAnsi="Book Antiqua" w:cs="宋体"/>
          <w:i/>
          <w:iCs/>
          <w:color w:val="000000"/>
          <w:sz w:val="24"/>
          <w:szCs w:val="24"/>
          <w:lang w:eastAsia="zh-CN"/>
        </w:rPr>
        <w:t>Nutr Cancer</w:t>
      </w:r>
      <w:r w:rsidRPr="00C20229">
        <w:rPr>
          <w:rFonts w:ascii="Book Antiqua" w:eastAsia="宋体" w:hAnsi="Book Antiqua" w:cs="宋体"/>
          <w:color w:val="000000"/>
          <w:sz w:val="24"/>
          <w:szCs w:val="24"/>
          <w:lang w:eastAsia="zh-CN"/>
        </w:rPr>
        <w:t>2009;</w:t>
      </w:r>
      <w:r w:rsidRPr="00C20229">
        <w:rPr>
          <w:rFonts w:ascii="Book Antiqua" w:eastAsia="宋体" w:hAnsi="Book Antiqua" w:cs="宋体"/>
          <w:b/>
          <w:bCs/>
          <w:color w:val="000000"/>
          <w:sz w:val="24"/>
          <w:szCs w:val="24"/>
          <w:lang w:eastAsia="zh-CN"/>
        </w:rPr>
        <w:t>61</w:t>
      </w:r>
      <w:r w:rsidRPr="00C20229">
        <w:rPr>
          <w:rFonts w:ascii="Book Antiqua" w:eastAsia="宋体" w:hAnsi="Book Antiqua" w:cs="宋体"/>
          <w:color w:val="000000"/>
          <w:sz w:val="24"/>
          <w:szCs w:val="24"/>
          <w:lang w:eastAsia="zh-CN"/>
        </w:rPr>
        <w:t>: 194-205 [PMID: 19235035 DOI: 10.1080/01635580802419780]</w:t>
      </w:r>
    </w:p>
    <w:p w:rsidR="00814D9C" w:rsidRPr="00C20229" w:rsidRDefault="00814D9C" w:rsidP="00814D9C">
      <w:pPr>
        <w:spacing w:after="0" w:line="360" w:lineRule="auto"/>
        <w:jc w:val="both"/>
        <w:rPr>
          <w:rFonts w:ascii="Book Antiqua" w:eastAsia="宋体" w:hAnsi="Book Antiqua" w:cs="宋体"/>
          <w:color w:val="000000"/>
          <w:sz w:val="24"/>
          <w:szCs w:val="24"/>
          <w:lang w:eastAsia="zh-CN"/>
        </w:rPr>
      </w:pPr>
      <w:r w:rsidRPr="00C20229">
        <w:rPr>
          <w:rFonts w:ascii="Book Antiqua" w:eastAsia="宋体" w:hAnsi="Book Antiqua" w:cs="宋体"/>
          <w:color w:val="000000"/>
          <w:sz w:val="24"/>
          <w:szCs w:val="24"/>
          <w:lang w:eastAsia="zh-CN"/>
        </w:rPr>
        <w:t>18 </w:t>
      </w:r>
      <w:r w:rsidRPr="00C20229">
        <w:rPr>
          <w:rFonts w:ascii="Book Antiqua" w:eastAsia="宋体" w:hAnsi="Book Antiqua" w:cs="宋体"/>
          <w:b/>
          <w:bCs/>
          <w:color w:val="000000"/>
          <w:sz w:val="24"/>
          <w:szCs w:val="24"/>
          <w:lang w:eastAsia="zh-CN"/>
        </w:rPr>
        <w:t>Galeone C</w:t>
      </w:r>
      <w:r w:rsidRPr="00C20229">
        <w:rPr>
          <w:rFonts w:ascii="Book Antiqua" w:eastAsia="宋体" w:hAnsi="Book Antiqua" w:cs="宋体"/>
          <w:color w:val="000000"/>
          <w:sz w:val="24"/>
          <w:szCs w:val="24"/>
          <w:lang w:eastAsia="zh-CN"/>
        </w:rPr>
        <w:t>, Talamini R, Levi F, Pelucchi C, Negri E, Giacosa A, Montella M, Franceschi S, La Vecchia C. Fried foods, olive oil and colorectal cancer. </w:t>
      </w:r>
      <w:r w:rsidRPr="00C20229">
        <w:rPr>
          <w:rFonts w:ascii="Book Antiqua" w:eastAsia="宋体" w:hAnsi="Book Antiqua" w:cs="宋体"/>
          <w:i/>
          <w:iCs/>
          <w:color w:val="000000"/>
          <w:sz w:val="24"/>
          <w:szCs w:val="24"/>
          <w:lang w:eastAsia="zh-CN"/>
        </w:rPr>
        <w:t>Ann Oncol</w:t>
      </w:r>
      <w:r w:rsidRPr="00C20229">
        <w:rPr>
          <w:rFonts w:ascii="Book Antiqua" w:eastAsia="宋体" w:hAnsi="Book Antiqua" w:cs="宋体"/>
          <w:color w:val="000000"/>
          <w:sz w:val="24"/>
          <w:szCs w:val="24"/>
          <w:lang w:eastAsia="zh-CN"/>
        </w:rPr>
        <w:t> 2007; </w:t>
      </w:r>
      <w:r w:rsidRPr="00C20229">
        <w:rPr>
          <w:rFonts w:ascii="Book Antiqua" w:eastAsia="宋体" w:hAnsi="Book Antiqua" w:cs="宋体"/>
          <w:b/>
          <w:bCs/>
          <w:color w:val="000000"/>
          <w:sz w:val="24"/>
          <w:szCs w:val="24"/>
          <w:lang w:eastAsia="zh-CN"/>
        </w:rPr>
        <w:t>18</w:t>
      </w:r>
      <w:r w:rsidRPr="00C20229">
        <w:rPr>
          <w:rFonts w:ascii="Book Antiqua" w:eastAsia="宋体" w:hAnsi="Book Antiqua" w:cs="宋体"/>
          <w:color w:val="000000"/>
          <w:sz w:val="24"/>
          <w:szCs w:val="24"/>
          <w:lang w:eastAsia="zh-CN"/>
        </w:rPr>
        <w:t>: 36-39 [PMID: 17018706 DOI: 10.1093/annonc/mdl328]</w:t>
      </w:r>
    </w:p>
    <w:p w:rsidR="00814D9C" w:rsidRPr="00C20229" w:rsidRDefault="00814D9C" w:rsidP="00814D9C">
      <w:pPr>
        <w:spacing w:after="0" w:line="360" w:lineRule="auto"/>
        <w:jc w:val="both"/>
        <w:rPr>
          <w:rFonts w:ascii="Book Antiqua" w:eastAsia="宋体" w:hAnsi="Book Antiqua" w:cs="宋体"/>
          <w:color w:val="000000"/>
          <w:sz w:val="24"/>
          <w:szCs w:val="24"/>
          <w:lang w:eastAsia="zh-CN"/>
        </w:rPr>
      </w:pPr>
      <w:r w:rsidRPr="00C20229">
        <w:rPr>
          <w:rFonts w:ascii="Book Antiqua" w:eastAsia="宋体" w:hAnsi="Book Antiqua" w:cs="宋体"/>
          <w:color w:val="000000"/>
          <w:sz w:val="24"/>
          <w:szCs w:val="24"/>
          <w:lang w:eastAsia="zh-CN"/>
        </w:rPr>
        <w:t>19 </w:t>
      </w:r>
      <w:r w:rsidRPr="00C20229">
        <w:rPr>
          <w:rFonts w:ascii="Book Antiqua" w:eastAsia="宋体" w:hAnsi="Book Antiqua" w:cs="宋体"/>
          <w:b/>
          <w:bCs/>
          <w:color w:val="000000"/>
          <w:sz w:val="24"/>
          <w:szCs w:val="24"/>
          <w:lang w:eastAsia="zh-CN"/>
        </w:rPr>
        <w:t>Je Y</w:t>
      </w:r>
      <w:r w:rsidRPr="00C20229">
        <w:rPr>
          <w:rFonts w:ascii="Book Antiqua" w:eastAsia="宋体" w:hAnsi="Book Antiqua" w:cs="宋体"/>
          <w:color w:val="000000"/>
          <w:sz w:val="24"/>
          <w:szCs w:val="24"/>
          <w:lang w:eastAsia="zh-CN"/>
        </w:rPr>
        <w:t>, Liu W, Giovannucci E. Coffee consumption and risk of colorectal cancer: a systematic review and meta-analysis of prospective cohort studies.</w:t>
      </w:r>
      <w:r w:rsidRPr="00C20229">
        <w:rPr>
          <w:rFonts w:ascii="Book Antiqua" w:eastAsia="宋体" w:hAnsi="Book Antiqua" w:cs="宋体"/>
          <w:i/>
          <w:iCs/>
          <w:color w:val="000000"/>
          <w:sz w:val="24"/>
          <w:szCs w:val="24"/>
          <w:lang w:eastAsia="zh-CN"/>
        </w:rPr>
        <w:t>Int J Cancer</w:t>
      </w:r>
      <w:r w:rsidRPr="00C20229">
        <w:rPr>
          <w:rFonts w:ascii="Book Antiqua" w:eastAsia="宋体" w:hAnsi="Book Antiqua" w:cs="宋体"/>
          <w:color w:val="000000"/>
          <w:sz w:val="24"/>
          <w:szCs w:val="24"/>
          <w:lang w:eastAsia="zh-CN"/>
        </w:rPr>
        <w:t>2009; </w:t>
      </w:r>
      <w:r w:rsidRPr="00C20229">
        <w:rPr>
          <w:rFonts w:ascii="Book Antiqua" w:eastAsia="宋体" w:hAnsi="Book Antiqua" w:cs="宋体"/>
          <w:b/>
          <w:bCs/>
          <w:color w:val="000000"/>
          <w:sz w:val="24"/>
          <w:szCs w:val="24"/>
          <w:lang w:eastAsia="zh-CN"/>
        </w:rPr>
        <w:t>124</w:t>
      </w:r>
      <w:r w:rsidRPr="00C20229">
        <w:rPr>
          <w:rFonts w:ascii="Book Antiqua" w:eastAsia="宋体" w:hAnsi="Book Antiqua" w:cs="宋体"/>
          <w:color w:val="000000"/>
          <w:sz w:val="24"/>
          <w:szCs w:val="24"/>
          <w:lang w:eastAsia="zh-CN"/>
        </w:rPr>
        <w:t>: 1662-1668 [PMID: 19115212 DOI: 10.1002/ijc.24124]</w:t>
      </w:r>
    </w:p>
    <w:p w:rsidR="00814D9C" w:rsidRPr="00C20229" w:rsidRDefault="00814D9C" w:rsidP="00814D9C">
      <w:pPr>
        <w:spacing w:after="0" w:line="360" w:lineRule="auto"/>
        <w:jc w:val="both"/>
        <w:rPr>
          <w:rFonts w:ascii="Book Antiqua" w:eastAsia="宋体" w:hAnsi="Book Antiqua" w:cs="宋体"/>
          <w:color w:val="000000"/>
          <w:sz w:val="24"/>
          <w:szCs w:val="24"/>
          <w:lang w:eastAsia="zh-CN"/>
        </w:rPr>
      </w:pPr>
      <w:r w:rsidRPr="00C20229">
        <w:rPr>
          <w:rFonts w:ascii="Book Antiqua" w:eastAsia="宋体" w:hAnsi="Book Antiqua" w:cs="宋体"/>
          <w:color w:val="000000"/>
          <w:sz w:val="24"/>
          <w:szCs w:val="24"/>
          <w:lang w:eastAsia="zh-CN"/>
        </w:rPr>
        <w:t>20 </w:t>
      </w:r>
      <w:r w:rsidRPr="00C20229">
        <w:rPr>
          <w:rFonts w:ascii="Book Antiqua" w:eastAsia="宋体" w:hAnsi="Book Antiqua" w:cs="宋体"/>
          <w:b/>
          <w:bCs/>
          <w:color w:val="000000"/>
          <w:sz w:val="24"/>
          <w:szCs w:val="24"/>
          <w:lang w:eastAsia="zh-CN"/>
        </w:rPr>
        <w:t>Kato I</w:t>
      </w:r>
      <w:r w:rsidRPr="00C20229">
        <w:rPr>
          <w:rFonts w:ascii="Book Antiqua" w:eastAsia="宋体" w:hAnsi="Book Antiqua" w:cs="宋体"/>
          <w:color w:val="000000"/>
          <w:sz w:val="24"/>
          <w:szCs w:val="24"/>
          <w:lang w:eastAsia="zh-CN"/>
        </w:rPr>
        <w:t>, Tominaga S, Matsuura A, Yoshii Y, Shirai M, Kobayashi S. A comparative case-control study of colorectal cancer and adenoma. </w:t>
      </w:r>
      <w:r w:rsidRPr="00C20229">
        <w:rPr>
          <w:rFonts w:ascii="Book Antiqua" w:eastAsia="宋体" w:hAnsi="Book Antiqua" w:cs="宋体"/>
          <w:i/>
          <w:iCs/>
          <w:color w:val="000000"/>
          <w:sz w:val="24"/>
          <w:szCs w:val="24"/>
          <w:lang w:eastAsia="zh-CN"/>
        </w:rPr>
        <w:t>Jpn J Cancer Res</w:t>
      </w:r>
      <w:r w:rsidRPr="00C20229">
        <w:rPr>
          <w:rFonts w:ascii="Book Antiqua" w:eastAsia="宋体" w:hAnsi="Book Antiqua" w:cs="宋体"/>
          <w:color w:val="000000"/>
          <w:sz w:val="24"/>
          <w:szCs w:val="24"/>
          <w:lang w:eastAsia="zh-CN"/>
        </w:rPr>
        <w:t>1990;</w:t>
      </w:r>
      <w:r w:rsidRPr="00C20229">
        <w:rPr>
          <w:rFonts w:ascii="Book Antiqua" w:eastAsia="宋体" w:hAnsi="Book Antiqua" w:cs="宋体"/>
          <w:b/>
          <w:bCs/>
          <w:color w:val="000000"/>
          <w:sz w:val="24"/>
          <w:szCs w:val="24"/>
          <w:lang w:eastAsia="zh-CN"/>
        </w:rPr>
        <w:t>81</w:t>
      </w:r>
      <w:r w:rsidRPr="00C20229">
        <w:rPr>
          <w:rFonts w:ascii="Book Antiqua" w:eastAsia="宋体" w:hAnsi="Book Antiqua" w:cs="宋体"/>
          <w:color w:val="000000"/>
          <w:sz w:val="24"/>
          <w:szCs w:val="24"/>
          <w:lang w:eastAsia="zh-CN"/>
        </w:rPr>
        <w:t>: 1101-1108 [PMID: 2125036 DOI: 10.1111/j.1349-7006.1990.tb02520.x]</w:t>
      </w:r>
    </w:p>
    <w:p w:rsidR="00814D9C" w:rsidRPr="00C20229" w:rsidRDefault="00814D9C" w:rsidP="00814D9C">
      <w:pPr>
        <w:spacing w:after="0" w:line="360" w:lineRule="auto"/>
        <w:jc w:val="both"/>
        <w:rPr>
          <w:rFonts w:ascii="Book Antiqua" w:eastAsia="宋体" w:hAnsi="Book Antiqua" w:cs="宋体"/>
          <w:color w:val="000000"/>
          <w:sz w:val="24"/>
          <w:szCs w:val="24"/>
          <w:lang w:eastAsia="zh-CN"/>
        </w:rPr>
      </w:pPr>
      <w:r w:rsidRPr="00C20229">
        <w:rPr>
          <w:rFonts w:ascii="Book Antiqua" w:eastAsia="宋体" w:hAnsi="Book Antiqua" w:cs="宋体"/>
          <w:color w:val="000000"/>
          <w:sz w:val="24"/>
          <w:szCs w:val="24"/>
          <w:lang w:eastAsia="zh-CN"/>
        </w:rPr>
        <w:t>21 </w:t>
      </w:r>
      <w:r w:rsidRPr="00C20229">
        <w:rPr>
          <w:rFonts w:ascii="Book Antiqua" w:eastAsia="宋体" w:hAnsi="Book Antiqua" w:cs="宋体"/>
          <w:b/>
          <w:bCs/>
          <w:color w:val="000000"/>
          <w:sz w:val="24"/>
          <w:szCs w:val="24"/>
          <w:lang w:eastAsia="zh-CN"/>
        </w:rPr>
        <w:t>Lüchtenborg M</w:t>
      </w:r>
      <w:r w:rsidRPr="00C20229">
        <w:rPr>
          <w:rFonts w:ascii="Book Antiqua" w:eastAsia="宋体" w:hAnsi="Book Antiqua" w:cs="宋体"/>
          <w:color w:val="000000"/>
          <w:sz w:val="24"/>
          <w:szCs w:val="24"/>
          <w:lang w:eastAsia="zh-CN"/>
        </w:rPr>
        <w:t>, White KK, Wilkens L, Kolonel LN, Le Marchand L. Smoking and colorectal cancer: different effects by type of cigarettes? </w:t>
      </w:r>
      <w:r w:rsidRPr="00C20229">
        <w:rPr>
          <w:rFonts w:ascii="Book Antiqua" w:eastAsia="宋体" w:hAnsi="Book Antiqua" w:cs="宋体"/>
          <w:i/>
          <w:iCs/>
          <w:color w:val="000000"/>
          <w:sz w:val="24"/>
          <w:szCs w:val="24"/>
          <w:lang w:eastAsia="zh-CN"/>
        </w:rPr>
        <w:t>Cancer Epidemiol Biomarkers Prev</w:t>
      </w:r>
      <w:r w:rsidRPr="00C20229">
        <w:rPr>
          <w:rFonts w:ascii="Book Antiqua" w:eastAsia="宋体" w:hAnsi="Book Antiqua" w:cs="宋体"/>
          <w:color w:val="000000"/>
          <w:sz w:val="24"/>
          <w:szCs w:val="24"/>
          <w:lang w:eastAsia="zh-CN"/>
        </w:rPr>
        <w:t> 2007; </w:t>
      </w:r>
      <w:r w:rsidRPr="00C20229">
        <w:rPr>
          <w:rFonts w:ascii="Book Antiqua" w:eastAsia="宋体" w:hAnsi="Book Antiqua" w:cs="宋体"/>
          <w:b/>
          <w:bCs/>
          <w:color w:val="000000"/>
          <w:sz w:val="24"/>
          <w:szCs w:val="24"/>
          <w:lang w:eastAsia="zh-CN"/>
        </w:rPr>
        <w:t>16</w:t>
      </w:r>
      <w:r w:rsidRPr="00C20229">
        <w:rPr>
          <w:rFonts w:ascii="Book Antiqua" w:eastAsia="宋体" w:hAnsi="Book Antiqua" w:cs="宋体"/>
          <w:color w:val="000000"/>
          <w:sz w:val="24"/>
          <w:szCs w:val="24"/>
          <w:lang w:eastAsia="zh-CN"/>
        </w:rPr>
        <w:t>: 1341-1347 [PMID: 17626999 DOI: 10.1158/1055-9965.EPI-06-0519]</w:t>
      </w:r>
    </w:p>
    <w:p w:rsidR="00814D9C" w:rsidRPr="00C20229" w:rsidRDefault="00814D9C" w:rsidP="00814D9C">
      <w:pPr>
        <w:spacing w:after="0" w:line="360" w:lineRule="auto"/>
        <w:jc w:val="both"/>
        <w:rPr>
          <w:rFonts w:ascii="Book Antiqua" w:eastAsia="宋体" w:hAnsi="Book Antiqua" w:cs="宋体"/>
          <w:color w:val="000000"/>
          <w:sz w:val="24"/>
          <w:szCs w:val="24"/>
          <w:lang w:eastAsia="zh-CN"/>
        </w:rPr>
      </w:pPr>
      <w:r w:rsidRPr="00C20229">
        <w:rPr>
          <w:rFonts w:ascii="Book Antiqua" w:eastAsia="宋体" w:hAnsi="Book Antiqua" w:cs="宋体"/>
          <w:color w:val="000000"/>
          <w:sz w:val="24"/>
          <w:szCs w:val="24"/>
          <w:lang w:eastAsia="zh-CN"/>
        </w:rPr>
        <w:t>22 </w:t>
      </w:r>
      <w:r w:rsidRPr="00C20229">
        <w:rPr>
          <w:rFonts w:ascii="Book Antiqua" w:eastAsia="宋体" w:hAnsi="Book Antiqua" w:cs="宋体"/>
          <w:b/>
          <w:bCs/>
          <w:color w:val="000000"/>
          <w:sz w:val="24"/>
          <w:szCs w:val="24"/>
          <w:lang w:eastAsia="zh-CN"/>
        </w:rPr>
        <w:t>Gram IT</w:t>
      </w:r>
      <w:r w:rsidRPr="00C20229">
        <w:rPr>
          <w:rFonts w:ascii="Book Antiqua" w:eastAsia="宋体" w:hAnsi="Book Antiqua" w:cs="宋体"/>
          <w:color w:val="000000"/>
          <w:sz w:val="24"/>
          <w:szCs w:val="24"/>
          <w:lang w:eastAsia="zh-CN"/>
        </w:rPr>
        <w:t>, Braaten T, Lund E, Le Marchand L, Weiderpass E. Cigarette smoking and risk of colorectal cancer among Norwegian women. </w:t>
      </w:r>
      <w:r w:rsidRPr="00C20229">
        <w:rPr>
          <w:rFonts w:ascii="Book Antiqua" w:eastAsia="宋体" w:hAnsi="Book Antiqua" w:cs="宋体"/>
          <w:i/>
          <w:iCs/>
          <w:color w:val="000000"/>
          <w:sz w:val="24"/>
          <w:szCs w:val="24"/>
          <w:lang w:eastAsia="zh-CN"/>
        </w:rPr>
        <w:t>Cancer Causes Control</w:t>
      </w:r>
      <w:r w:rsidRPr="00C20229">
        <w:rPr>
          <w:rFonts w:ascii="Book Antiqua" w:eastAsia="宋体" w:hAnsi="Book Antiqua" w:cs="宋体"/>
          <w:color w:val="000000"/>
          <w:sz w:val="24"/>
          <w:szCs w:val="24"/>
          <w:lang w:eastAsia="zh-CN"/>
        </w:rPr>
        <w:t>2009;</w:t>
      </w:r>
      <w:r w:rsidRPr="00C20229">
        <w:rPr>
          <w:rFonts w:ascii="Book Antiqua" w:eastAsia="宋体" w:hAnsi="Book Antiqua" w:cs="宋体"/>
          <w:b/>
          <w:bCs/>
          <w:color w:val="000000"/>
          <w:sz w:val="24"/>
          <w:szCs w:val="24"/>
          <w:lang w:eastAsia="zh-CN"/>
        </w:rPr>
        <w:t>20</w:t>
      </w:r>
      <w:r w:rsidRPr="00C20229">
        <w:rPr>
          <w:rFonts w:ascii="Book Antiqua" w:eastAsia="宋体" w:hAnsi="Book Antiqua" w:cs="宋体"/>
          <w:color w:val="000000"/>
          <w:sz w:val="24"/>
          <w:szCs w:val="24"/>
          <w:lang w:eastAsia="zh-CN"/>
        </w:rPr>
        <w:t>: 895-903 [PMID: 19274482 DOI: 10.1007/s10552-009-9327-x]</w:t>
      </w:r>
    </w:p>
    <w:p w:rsidR="00814D9C" w:rsidRPr="00C20229" w:rsidRDefault="00814D9C" w:rsidP="00814D9C">
      <w:pPr>
        <w:spacing w:after="0" w:line="360" w:lineRule="auto"/>
        <w:jc w:val="both"/>
        <w:rPr>
          <w:rFonts w:ascii="Book Antiqua" w:eastAsia="宋体" w:hAnsi="Book Antiqua" w:cs="宋体"/>
          <w:color w:val="000000"/>
          <w:sz w:val="24"/>
          <w:szCs w:val="24"/>
          <w:lang w:eastAsia="zh-CN"/>
        </w:rPr>
      </w:pPr>
      <w:r w:rsidRPr="00C20229">
        <w:rPr>
          <w:rFonts w:ascii="Book Antiqua" w:eastAsia="宋体" w:hAnsi="Book Antiqua" w:cs="宋体"/>
          <w:color w:val="000000"/>
          <w:sz w:val="24"/>
          <w:szCs w:val="24"/>
          <w:lang w:eastAsia="zh-CN"/>
        </w:rPr>
        <w:t>23 </w:t>
      </w:r>
      <w:r w:rsidRPr="00C20229">
        <w:rPr>
          <w:rFonts w:ascii="Book Antiqua" w:eastAsia="宋体" w:hAnsi="Book Antiqua" w:cs="宋体"/>
          <w:b/>
          <w:bCs/>
          <w:color w:val="000000"/>
          <w:sz w:val="24"/>
          <w:szCs w:val="24"/>
          <w:lang w:eastAsia="zh-CN"/>
        </w:rPr>
        <w:t>Nisa H</w:t>
      </w:r>
      <w:r w:rsidRPr="00C20229">
        <w:rPr>
          <w:rFonts w:ascii="Book Antiqua" w:eastAsia="宋体" w:hAnsi="Book Antiqua" w:cs="宋体"/>
          <w:color w:val="000000"/>
          <w:sz w:val="24"/>
          <w:szCs w:val="24"/>
          <w:lang w:eastAsia="zh-CN"/>
        </w:rPr>
        <w:t xml:space="preserve">, Kono S, Yin G, Toyomura K, Nagano J, Mibu R, Tanaka M, Kakeji Y, Maehara Y, Okamura T, Ikejiri K, Futami K, Maekawa T, Yasunami Y, Takenaka K, Ichimiya H, Terasaka R. Cigarette smoking, genetic polymorphisms and colorectal </w:t>
      </w:r>
      <w:r w:rsidRPr="00C20229">
        <w:rPr>
          <w:rFonts w:ascii="Book Antiqua" w:eastAsia="宋体" w:hAnsi="Book Antiqua" w:cs="宋体"/>
          <w:color w:val="000000"/>
          <w:sz w:val="24"/>
          <w:szCs w:val="24"/>
          <w:lang w:eastAsia="zh-CN"/>
        </w:rPr>
        <w:lastRenderedPageBreak/>
        <w:t>cancer risk: the Fukuoka Colorectal Cancer Study.</w:t>
      </w:r>
      <w:r w:rsidRPr="00C20229">
        <w:rPr>
          <w:rFonts w:ascii="Book Antiqua" w:eastAsia="宋体" w:hAnsi="Book Antiqua" w:cs="宋体"/>
          <w:i/>
          <w:iCs/>
          <w:color w:val="000000"/>
          <w:sz w:val="24"/>
          <w:szCs w:val="24"/>
          <w:lang w:eastAsia="zh-CN"/>
        </w:rPr>
        <w:t>BMC Cancer</w:t>
      </w:r>
      <w:r w:rsidRPr="00C20229">
        <w:rPr>
          <w:rFonts w:ascii="Book Antiqua" w:eastAsia="宋体" w:hAnsi="Book Antiqua" w:cs="宋体"/>
          <w:color w:val="000000"/>
          <w:sz w:val="24"/>
          <w:szCs w:val="24"/>
          <w:lang w:eastAsia="zh-CN"/>
        </w:rPr>
        <w:t>2010;</w:t>
      </w:r>
      <w:r w:rsidRPr="00C20229">
        <w:rPr>
          <w:rFonts w:ascii="Book Antiqua" w:eastAsia="宋体" w:hAnsi="Book Antiqua" w:cs="宋体"/>
          <w:b/>
          <w:bCs/>
          <w:color w:val="000000"/>
          <w:sz w:val="24"/>
          <w:szCs w:val="24"/>
          <w:lang w:eastAsia="zh-CN"/>
        </w:rPr>
        <w:t>10</w:t>
      </w:r>
      <w:r w:rsidRPr="00C20229">
        <w:rPr>
          <w:rFonts w:ascii="Book Antiqua" w:eastAsia="宋体" w:hAnsi="Book Antiqua" w:cs="宋体"/>
          <w:color w:val="000000"/>
          <w:sz w:val="24"/>
          <w:szCs w:val="24"/>
          <w:lang w:eastAsia="zh-CN"/>
        </w:rPr>
        <w:t>: 274 [PMID: 20534171 DOI: 10.1186/1471-2407-10-274]</w:t>
      </w:r>
    </w:p>
    <w:p w:rsidR="00814D9C" w:rsidRPr="00C20229" w:rsidRDefault="00814D9C" w:rsidP="00814D9C">
      <w:pPr>
        <w:spacing w:after="0" w:line="360" w:lineRule="auto"/>
        <w:jc w:val="both"/>
        <w:rPr>
          <w:rFonts w:ascii="Book Antiqua" w:eastAsia="宋体" w:hAnsi="Book Antiqua" w:cs="宋体"/>
          <w:color w:val="000000"/>
          <w:sz w:val="24"/>
          <w:szCs w:val="24"/>
          <w:lang w:eastAsia="zh-CN"/>
        </w:rPr>
      </w:pPr>
      <w:r w:rsidRPr="00C20229">
        <w:rPr>
          <w:rFonts w:ascii="Book Antiqua" w:eastAsia="宋体" w:hAnsi="Book Antiqua" w:cs="宋体"/>
          <w:color w:val="000000"/>
          <w:sz w:val="24"/>
          <w:szCs w:val="24"/>
          <w:lang w:eastAsia="zh-CN"/>
        </w:rPr>
        <w:t>24 </w:t>
      </w:r>
      <w:r w:rsidRPr="00C20229">
        <w:rPr>
          <w:rFonts w:ascii="Book Antiqua" w:eastAsia="宋体" w:hAnsi="Book Antiqua" w:cs="宋体"/>
          <w:b/>
          <w:bCs/>
          <w:color w:val="000000"/>
          <w:sz w:val="24"/>
          <w:szCs w:val="24"/>
          <w:lang w:eastAsia="zh-CN"/>
        </w:rPr>
        <w:t>Fedirko V</w:t>
      </w:r>
      <w:r w:rsidRPr="00C20229">
        <w:rPr>
          <w:rFonts w:ascii="Book Antiqua" w:eastAsia="宋体" w:hAnsi="Book Antiqua" w:cs="宋体"/>
          <w:color w:val="000000"/>
          <w:sz w:val="24"/>
          <w:szCs w:val="24"/>
          <w:lang w:eastAsia="zh-CN"/>
        </w:rPr>
        <w:t>, Tramacere I, Bagnardi V, Rota M, Scotti L, Islami F, Negri E, Straif K, Romieu I, La Vecchia C, Boffetta P, Jenab M. Alcohol drinking and colorectal cancer risk: an overall and dose-response meta-analysis of published studies. </w:t>
      </w:r>
      <w:r w:rsidRPr="00C20229">
        <w:rPr>
          <w:rFonts w:ascii="Book Antiqua" w:eastAsia="宋体" w:hAnsi="Book Antiqua" w:cs="宋体"/>
          <w:i/>
          <w:iCs/>
          <w:color w:val="000000"/>
          <w:sz w:val="24"/>
          <w:szCs w:val="24"/>
          <w:lang w:eastAsia="zh-CN"/>
        </w:rPr>
        <w:t>Ann Oncol</w:t>
      </w:r>
      <w:r w:rsidRPr="00C20229">
        <w:rPr>
          <w:rFonts w:ascii="Book Antiqua" w:eastAsia="宋体" w:hAnsi="Book Antiqua" w:cs="宋体"/>
          <w:color w:val="000000"/>
          <w:sz w:val="24"/>
          <w:szCs w:val="24"/>
          <w:lang w:eastAsia="zh-CN"/>
        </w:rPr>
        <w:t> 2011; </w:t>
      </w:r>
      <w:r w:rsidRPr="00C20229">
        <w:rPr>
          <w:rFonts w:ascii="Book Antiqua" w:eastAsia="宋体" w:hAnsi="Book Antiqua" w:cs="宋体"/>
          <w:b/>
          <w:bCs/>
          <w:color w:val="000000"/>
          <w:sz w:val="24"/>
          <w:szCs w:val="24"/>
          <w:lang w:eastAsia="zh-CN"/>
        </w:rPr>
        <w:t>22</w:t>
      </w:r>
      <w:r w:rsidRPr="00C20229">
        <w:rPr>
          <w:rFonts w:ascii="Book Antiqua" w:eastAsia="宋体" w:hAnsi="Book Antiqua" w:cs="宋体"/>
          <w:color w:val="000000"/>
          <w:sz w:val="24"/>
          <w:szCs w:val="24"/>
          <w:lang w:eastAsia="zh-CN"/>
        </w:rPr>
        <w:t>: 1958-1972 [PMID: 21307158 DOI: 10.1093/annonc/mdq653]</w:t>
      </w:r>
    </w:p>
    <w:p w:rsidR="00814D9C" w:rsidRPr="00C20229" w:rsidRDefault="00814D9C" w:rsidP="00814D9C">
      <w:pPr>
        <w:spacing w:after="0" w:line="360" w:lineRule="auto"/>
        <w:jc w:val="both"/>
        <w:rPr>
          <w:rFonts w:ascii="Book Antiqua" w:eastAsia="宋体" w:hAnsi="Book Antiqua" w:cs="宋体"/>
          <w:color w:val="000000"/>
          <w:sz w:val="24"/>
          <w:szCs w:val="24"/>
          <w:lang w:eastAsia="zh-CN"/>
        </w:rPr>
      </w:pPr>
      <w:r w:rsidRPr="00C20229">
        <w:rPr>
          <w:rFonts w:ascii="Book Antiqua" w:eastAsia="宋体" w:hAnsi="Book Antiqua" w:cs="宋体"/>
          <w:color w:val="000000"/>
          <w:sz w:val="24"/>
          <w:szCs w:val="24"/>
          <w:lang w:eastAsia="zh-CN"/>
        </w:rPr>
        <w:t>25 </w:t>
      </w:r>
      <w:r w:rsidRPr="00C20229">
        <w:rPr>
          <w:rFonts w:ascii="Book Antiqua" w:eastAsia="宋体" w:hAnsi="Book Antiqua" w:cs="宋体"/>
          <w:b/>
          <w:bCs/>
          <w:color w:val="000000"/>
          <w:sz w:val="24"/>
          <w:szCs w:val="24"/>
          <w:lang w:eastAsia="zh-CN"/>
        </w:rPr>
        <w:t>Cho E</w:t>
      </w:r>
      <w:r w:rsidRPr="00C20229">
        <w:rPr>
          <w:rFonts w:ascii="Book Antiqua" w:eastAsia="宋体" w:hAnsi="Book Antiqua" w:cs="宋体"/>
          <w:color w:val="000000"/>
          <w:sz w:val="24"/>
          <w:szCs w:val="24"/>
          <w:lang w:eastAsia="zh-CN"/>
        </w:rPr>
        <w:t>, Smith-Warner SA, Ritz J, van den Brandt PA, Colditz GA, Folsom AR, Freudenheim JL, Giovannucci E, Goldbohm RA, Graham S, Holmberg L, Kim DH, Malila N, Miller AB, Pietinen P, Rohan TE, Sellers TA, Speizer FE, Willett WC, Wolk A, Hunter DJ. Alcohol intake and colorectal cancer: a pooled analysis of 8 cohort studies. </w:t>
      </w:r>
      <w:r w:rsidRPr="00C20229">
        <w:rPr>
          <w:rFonts w:ascii="Book Antiqua" w:eastAsia="宋体" w:hAnsi="Book Antiqua" w:cs="宋体"/>
          <w:i/>
          <w:iCs/>
          <w:color w:val="000000"/>
          <w:sz w:val="24"/>
          <w:szCs w:val="24"/>
          <w:lang w:eastAsia="zh-CN"/>
        </w:rPr>
        <w:t>Ann Intern Med</w:t>
      </w:r>
      <w:r w:rsidRPr="00C20229">
        <w:rPr>
          <w:rFonts w:ascii="Book Antiqua" w:eastAsia="宋体" w:hAnsi="Book Antiqua" w:cs="宋体"/>
          <w:color w:val="000000"/>
          <w:sz w:val="24"/>
          <w:szCs w:val="24"/>
          <w:lang w:eastAsia="zh-CN"/>
        </w:rPr>
        <w:t> 2004; </w:t>
      </w:r>
      <w:r w:rsidRPr="00C20229">
        <w:rPr>
          <w:rFonts w:ascii="Book Antiqua" w:eastAsia="宋体" w:hAnsi="Book Antiqua" w:cs="宋体"/>
          <w:b/>
          <w:bCs/>
          <w:color w:val="000000"/>
          <w:sz w:val="24"/>
          <w:szCs w:val="24"/>
          <w:lang w:eastAsia="zh-CN"/>
        </w:rPr>
        <w:t>140</w:t>
      </w:r>
      <w:r w:rsidRPr="00C20229">
        <w:rPr>
          <w:rFonts w:ascii="Book Antiqua" w:eastAsia="宋体" w:hAnsi="Book Antiqua" w:cs="宋体"/>
          <w:color w:val="000000"/>
          <w:sz w:val="24"/>
          <w:szCs w:val="24"/>
          <w:lang w:eastAsia="zh-CN"/>
        </w:rPr>
        <w:t>: 603-613 [PMID: 15096331 DOI: 10.7326/0003-4819-140-8-200404200-00007]</w:t>
      </w:r>
    </w:p>
    <w:p w:rsidR="00814D9C" w:rsidRPr="00C20229" w:rsidRDefault="00814D9C" w:rsidP="00814D9C">
      <w:pPr>
        <w:spacing w:after="0" w:line="360" w:lineRule="auto"/>
        <w:jc w:val="both"/>
        <w:rPr>
          <w:rFonts w:ascii="Book Antiqua" w:eastAsia="宋体" w:hAnsi="Book Antiqua" w:cs="宋体"/>
          <w:color w:val="000000"/>
          <w:sz w:val="24"/>
          <w:szCs w:val="24"/>
          <w:lang w:eastAsia="zh-CN"/>
        </w:rPr>
      </w:pPr>
      <w:r w:rsidRPr="00C20229">
        <w:rPr>
          <w:rFonts w:ascii="Book Antiqua" w:eastAsia="宋体" w:hAnsi="Book Antiqua" w:cs="宋体"/>
          <w:color w:val="000000"/>
          <w:sz w:val="24"/>
          <w:szCs w:val="24"/>
          <w:lang w:eastAsia="zh-CN"/>
        </w:rPr>
        <w:t>26 </w:t>
      </w:r>
      <w:r w:rsidRPr="00C20229">
        <w:rPr>
          <w:rFonts w:ascii="Book Antiqua" w:eastAsia="宋体" w:hAnsi="Book Antiqua" w:cs="宋体"/>
          <w:b/>
          <w:bCs/>
          <w:color w:val="000000"/>
          <w:sz w:val="24"/>
          <w:szCs w:val="24"/>
          <w:lang w:eastAsia="zh-CN"/>
        </w:rPr>
        <w:t>Davis CG</w:t>
      </w:r>
      <w:r w:rsidRPr="00C20229">
        <w:rPr>
          <w:rFonts w:ascii="Book Antiqua" w:eastAsia="宋体" w:hAnsi="Book Antiqua" w:cs="宋体"/>
          <w:color w:val="000000"/>
          <w:sz w:val="24"/>
          <w:szCs w:val="24"/>
          <w:lang w:eastAsia="zh-CN"/>
        </w:rPr>
        <w:t>, Thake J, Vilhena N. Social desirability biases in self-reported alcohol consumption and harms. </w:t>
      </w:r>
      <w:r w:rsidRPr="00C20229">
        <w:rPr>
          <w:rFonts w:ascii="Book Antiqua" w:eastAsia="宋体" w:hAnsi="Book Antiqua" w:cs="宋体"/>
          <w:i/>
          <w:iCs/>
          <w:color w:val="000000"/>
          <w:sz w:val="24"/>
          <w:szCs w:val="24"/>
          <w:lang w:eastAsia="zh-CN"/>
        </w:rPr>
        <w:t>Addict Behav</w:t>
      </w:r>
      <w:r w:rsidRPr="00C20229">
        <w:rPr>
          <w:rFonts w:ascii="Book Antiqua" w:eastAsia="宋体" w:hAnsi="Book Antiqua" w:cs="宋体"/>
          <w:color w:val="000000"/>
          <w:sz w:val="24"/>
          <w:szCs w:val="24"/>
          <w:lang w:eastAsia="zh-CN"/>
        </w:rPr>
        <w:t> 2010; </w:t>
      </w:r>
      <w:r w:rsidRPr="00C20229">
        <w:rPr>
          <w:rFonts w:ascii="Book Antiqua" w:eastAsia="宋体" w:hAnsi="Book Antiqua" w:cs="宋体"/>
          <w:b/>
          <w:bCs/>
          <w:color w:val="000000"/>
          <w:sz w:val="24"/>
          <w:szCs w:val="24"/>
          <w:lang w:eastAsia="zh-CN"/>
        </w:rPr>
        <w:t>35</w:t>
      </w:r>
      <w:r w:rsidRPr="00C20229">
        <w:rPr>
          <w:rFonts w:ascii="Book Antiqua" w:eastAsia="宋体" w:hAnsi="Book Antiqua" w:cs="宋体"/>
          <w:color w:val="000000"/>
          <w:sz w:val="24"/>
          <w:szCs w:val="24"/>
          <w:lang w:eastAsia="zh-CN"/>
        </w:rPr>
        <w:t>: 302-311 [PMID: 19932936 DOI: 10.1016/j.addbeh.2009.11.001]</w:t>
      </w:r>
    </w:p>
    <w:p w:rsidR="00814D9C" w:rsidRPr="00C20229" w:rsidRDefault="00814D9C" w:rsidP="00814D9C">
      <w:pPr>
        <w:spacing w:after="0" w:line="360" w:lineRule="auto"/>
        <w:jc w:val="both"/>
        <w:rPr>
          <w:rFonts w:ascii="Book Antiqua" w:eastAsia="宋体" w:hAnsi="Book Antiqua" w:cs="宋体"/>
          <w:color w:val="000000"/>
          <w:sz w:val="24"/>
          <w:szCs w:val="24"/>
          <w:lang w:eastAsia="zh-CN"/>
        </w:rPr>
      </w:pPr>
      <w:r w:rsidRPr="00C20229">
        <w:rPr>
          <w:rFonts w:ascii="Book Antiqua" w:eastAsia="宋体" w:hAnsi="Book Antiqua" w:cs="宋体"/>
          <w:color w:val="000000"/>
          <w:sz w:val="24"/>
          <w:szCs w:val="24"/>
          <w:lang w:eastAsia="zh-CN"/>
        </w:rPr>
        <w:t>27 </w:t>
      </w:r>
      <w:r w:rsidRPr="00C20229">
        <w:rPr>
          <w:rFonts w:ascii="Book Antiqua" w:eastAsia="宋体" w:hAnsi="Book Antiqua" w:cs="宋体"/>
          <w:b/>
          <w:bCs/>
          <w:color w:val="000000"/>
          <w:sz w:val="24"/>
          <w:szCs w:val="24"/>
          <w:lang w:eastAsia="zh-CN"/>
        </w:rPr>
        <w:t>Satia-Abouta J</w:t>
      </w:r>
      <w:r w:rsidRPr="00C20229">
        <w:rPr>
          <w:rFonts w:ascii="Book Antiqua" w:eastAsia="宋体" w:hAnsi="Book Antiqua" w:cs="宋体"/>
          <w:color w:val="000000"/>
          <w:sz w:val="24"/>
          <w:szCs w:val="24"/>
          <w:lang w:eastAsia="zh-CN"/>
        </w:rPr>
        <w:t>, Galanko JA, Potter JD, Ammerman A, Martin CF, Sandler RS. Associations of total energy and macronutrients with colon cancer risk in African Americans and Whites: results from the North Carolina colon cancer study.</w:t>
      </w:r>
      <w:r w:rsidRPr="00C20229">
        <w:rPr>
          <w:rFonts w:ascii="Book Antiqua" w:eastAsia="宋体" w:hAnsi="Book Antiqua" w:cs="宋体"/>
          <w:i/>
          <w:iCs/>
          <w:color w:val="000000"/>
          <w:sz w:val="24"/>
          <w:szCs w:val="24"/>
          <w:lang w:eastAsia="zh-CN"/>
        </w:rPr>
        <w:t>Am J Epidemiol</w:t>
      </w:r>
      <w:r w:rsidRPr="00C20229">
        <w:rPr>
          <w:rFonts w:ascii="Book Antiqua" w:eastAsia="宋体" w:hAnsi="Book Antiqua" w:cs="宋体"/>
          <w:color w:val="000000"/>
          <w:sz w:val="24"/>
          <w:szCs w:val="24"/>
          <w:lang w:eastAsia="zh-CN"/>
        </w:rPr>
        <w:t>2003;</w:t>
      </w:r>
      <w:r w:rsidRPr="00C20229">
        <w:rPr>
          <w:rFonts w:ascii="Book Antiqua" w:eastAsia="宋体" w:hAnsi="Book Antiqua" w:cs="宋体"/>
          <w:b/>
          <w:bCs/>
          <w:color w:val="000000"/>
          <w:sz w:val="24"/>
          <w:szCs w:val="24"/>
          <w:lang w:eastAsia="zh-CN"/>
        </w:rPr>
        <w:t>158</w:t>
      </w:r>
      <w:r w:rsidRPr="00C20229">
        <w:rPr>
          <w:rFonts w:ascii="Book Antiqua" w:eastAsia="宋体" w:hAnsi="Book Antiqua" w:cs="宋体"/>
          <w:color w:val="000000"/>
          <w:sz w:val="24"/>
          <w:szCs w:val="24"/>
          <w:lang w:eastAsia="zh-CN"/>
        </w:rPr>
        <w:t>: 951-962 [PMID: 14607803 DOI: 10.1093/aje/kwg248]</w:t>
      </w:r>
    </w:p>
    <w:p w:rsidR="00814D9C" w:rsidRPr="00C20229" w:rsidRDefault="00814D9C" w:rsidP="00814D9C">
      <w:pPr>
        <w:spacing w:after="0" w:line="360" w:lineRule="auto"/>
        <w:jc w:val="both"/>
        <w:rPr>
          <w:rFonts w:ascii="Book Antiqua" w:eastAsia="宋体" w:hAnsi="Book Antiqua" w:cs="宋体"/>
          <w:color w:val="000000"/>
          <w:sz w:val="24"/>
          <w:szCs w:val="24"/>
          <w:lang w:eastAsia="zh-CN"/>
        </w:rPr>
      </w:pPr>
      <w:bookmarkStart w:id="82" w:name="OLE_LINK1"/>
      <w:bookmarkStart w:id="83" w:name="OLE_LINK2"/>
      <w:r w:rsidRPr="00C20229">
        <w:rPr>
          <w:rFonts w:ascii="Book Antiqua" w:eastAsia="宋体" w:hAnsi="Book Antiqua" w:cs="宋体"/>
          <w:color w:val="000000"/>
          <w:sz w:val="24"/>
          <w:szCs w:val="24"/>
          <w:lang w:eastAsia="zh-CN"/>
        </w:rPr>
        <w:t>28 </w:t>
      </w:r>
      <w:r w:rsidRPr="00C20229">
        <w:rPr>
          <w:rFonts w:ascii="Book Antiqua" w:eastAsia="宋体" w:hAnsi="Book Antiqua" w:cs="宋体"/>
          <w:b/>
          <w:bCs/>
          <w:color w:val="000000"/>
          <w:sz w:val="24"/>
          <w:szCs w:val="24"/>
          <w:lang w:eastAsia="zh-CN"/>
        </w:rPr>
        <w:t>Arafa MA</w:t>
      </w:r>
      <w:r w:rsidRPr="00C20229">
        <w:rPr>
          <w:rFonts w:ascii="Book Antiqua" w:eastAsia="宋体" w:hAnsi="Book Antiqua" w:cs="宋体"/>
          <w:color w:val="000000"/>
          <w:sz w:val="24"/>
          <w:szCs w:val="24"/>
          <w:lang w:eastAsia="zh-CN"/>
        </w:rPr>
        <w:t>, Waly MI, Jriesat S, Al Khafajei A, Sallam S. Dietary and lifestyle characteristics of colorectal cancer in Jordan: a case-control study. </w:t>
      </w:r>
      <w:r w:rsidRPr="00C20229">
        <w:rPr>
          <w:rFonts w:ascii="Book Antiqua" w:eastAsia="宋体" w:hAnsi="Book Antiqua" w:cs="宋体"/>
          <w:i/>
          <w:iCs/>
          <w:color w:val="000000"/>
          <w:sz w:val="24"/>
          <w:szCs w:val="24"/>
          <w:lang w:eastAsia="zh-CN"/>
        </w:rPr>
        <w:t>Asian Pac J Cancer Prev</w:t>
      </w:r>
      <w:r w:rsidRPr="00C20229">
        <w:rPr>
          <w:rFonts w:ascii="Book Antiqua" w:eastAsia="宋体" w:hAnsi="Book Antiqua" w:cs="宋体"/>
          <w:color w:val="000000"/>
          <w:sz w:val="24"/>
          <w:szCs w:val="24"/>
          <w:lang w:eastAsia="zh-CN"/>
        </w:rPr>
        <w:t> 2011; </w:t>
      </w:r>
      <w:r w:rsidRPr="00C20229">
        <w:rPr>
          <w:rFonts w:ascii="Book Antiqua" w:eastAsia="宋体" w:hAnsi="Book Antiqua" w:cs="宋体"/>
          <w:b/>
          <w:bCs/>
          <w:color w:val="000000"/>
          <w:sz w:val="24"/>
          <w:szCs w:val="24"/>
          <w:lang w:eastAsia="zh-CN"/>
        </w:rPr>
        <w:t>12</w:t>
      </w:r>
      <w:r w:rsidRPr="00C20229">
        <w:rPr>
          <w:rFonts w:ascii="Book Antiqua" w:eastAsia="宋体" w:hAnsi="Book Antiqua" w:cs="宋体"/>
          <w:color w:val="000000"/>
          <w:sz w:val="24"/>
          <w:szCs w:val="24"/>
          <w:lang w:eastAsia="zh-CN"/>
        </w:rPr>
        <w:t>: 1931-1936 [PMID: 22292627]</w:t>
      </w:r>
    </w:p>
    <w:bookmarkEnd w:id="82"/>
    <w:bookmarkEnd w:id="83"/>
    <w:p w:rsidR="00814D9C" w:rsidRPr="00C20229" w:rsidRDefault="00814D9C" w:rsidP="00814D9C">
      <w:pPr>
        <w:spacing w:after="0" w:line="360" w:lineRule="auto"/>
        <w:jc w:val="both"/>
        <w:rPr>
          <w:rFonts w:ascii="Book Antiqua" w:eastAsia="宋体" w:hAnsi="Book Antiqua" w:cs="宋体"/>
          <w:color w:val="000000"/>
          <w:sz w:val="24"/>
          <w:szCs w:val="24"/>
          <w:lang w:eastAsia="zh-CN"/>
        </w:rPr>
      </w:pPr>
      <w:r w:rsidRPr="00C20229">
        <w:rPr>
          <w:rFonts w:ascii="Book Antiqua" w:eastAsia="宋体" w:hAnsi="Book Antiqua" w:cs="宋体"/>
          <w:color w:val="000000"/>
          <w:sz w:val="24"/>
          <w:szCs w:val="24"/>
          <w:lang w:eastAsia="zh-CN"/>
        </w:rPr>
        <w:t>29 </w:t>
      </w:r>
      <w:r w:rsidRPr="00C20229">
        <w:rPr>
          <w:rFonts w:ascii="Book Antiqua" w:eastAsia="宋体" w:hAnsi="Book Antiqua" w:cs="宋体"/>
          <w:b/>
          <w:bCs/>
          <w:color w:val="000000"/>
          <w:sz w:val="24"/>
          <w:szCs w:val="24"/>
          <w:lang w:eastAsia="zh-CN"/>
        </w:rPr>
        <w:t>Adams KF</w:t>
      </w:r>
      <w:r w:rsidRPr="00C20229">
        <w:rPr>
          <w:rFonts w:ascii="Book Antiqua" w:eastAsia="宋体" w:hAnsi="Book Antiqua" w:cs="宋体"/>
          <w:color w:val="000000"/>
          <w:sz w:val="24"/>
          <w:szCs w:val="24"/>
          <w:lang w:eastAsia="zh-CN"/>
        </w:rPr>
        <w:t>, Leitzmann MF, Albanes D, Kipnis V, Mouw T, Hollenbeck A, Schatzkin A. Body mass and colorectal cancer risk in the NIH-AARP cohort.</w:t>
      </w:r>
      <w:r w:rsidRPr="00C20229">
        <w:rPr>
          <w:rFonts w:ascii="Book Antiqua" w:eastAsia="宋体" w:hAnsi="Book Antiqua" w:cs="宋体"/>
          <w:i/>
          <w:iCs/>
          <w:color w:val="000000"/>
          <w:sz w:val="24"/>
          <w:szCs w:val="24"/>
          <w:lang w:eastAsia="zh-CN"/>
        </w:rPr>
        <w:t>Am J Epidemiol</w:t>
      </w:r>
      <w:r w:rsidRPr="00C20229">
        <w:rPr>
          <w:rFonts w:ascii="Book Antiqua" w:eastAsia="宋体" w:hAnsi="Book Antiqua" w:cs="宋体"/>
          <w:color w:val="000000"/>
          <w:sz w:val="24"/>
          <w:szCs w:val="24"/>
          <w:lang w:eastAsia="zh-CN"/>
        </w:rPr>
        <w:t> 2007; </w:t>
      </w:r>
      <w:r w:rsidRPr="00C20229">
        <w:rPr>
          <w:rFonts w:ascii="Book Antiqua" w:eastAsia="宋体" w:hAnsi="Book Antiqua" w:cs="宋体"/>
          <w:b/>
          <w:bCs/>
          <w:color w:val="000000"/>
          <w:sz w:val="24"/>
          <w:szCs w:val="24"/>
          <w:lang w:eastAsia="zh-CN"/>
        </w:rPr>
        <w:t>166</w:t>
      </w:r>
      <w:r w:rsidRPr="00C20229">
        <w:rPr>
          <w:rFonts w:ascii="Book Antiqua" w:eastAsia="宋体" w:hAnsi="Book Antiqua" w:cs="宋体"/>
          <w:color w:val="000000"/>
          <w:sz w:val="24"/>
          <w:szCs w:val="24"/>
          <w:lang w:eastAsia="zh-CN"/>
        </w:rPr>
        <w:t>: 36-45 [PMID: 17449892 DOI: 10.1093/aje/kwm049]</w:t>
      </w:r>
    </w:p>
    <w:p w:rsidR="00814D9C" w:rsidRPr="00C20229" w:rsidRDefault="00814D9C" w:rsidP="00814D9C">
      <w:pPr>
        <w:spacing w:after="0" w:line="360" w:lineRule="auto"/>
        <w:jc w:val="both"/>
        <w:rPr>
          <w:rFonts w:ascii="Book Antiqua" w:eastAsia="宋体" w:hAnsi="Book Antiqua" w:cs="宋体"/>
          <w:color w:val="000000"/>
          <w:sz w:val="24"/>
          <w:szCs w:val="24"/>
          <w:lang w:eastAsia="zh-CN"/>
        </w:rPr>
      </w:pPr>
      <w:r w:rsidRPr="00C20229">
        <w:rPr>
          <w:rFonts w:ascii="Book Antiqua" w:eastAsia="宋体" w:hAnsi="Book Antiqua" w:cs="宋体"/>
          <w:color w:val="000000"/>
          <w:sz w:val="24"/>
          <w:szCs w:val="24"/>
          <w:lang w:eastAsia="zh-CN"/>
        </w:rPr>
        <w:t>30 </w:t>
      </w:r>
      <w:r w:rsidRPr="00C20229">
        <w:rPr>
          <w:rFonts w:ascii="Book Antiqua" w:eastAsia="宋体" w:hAnsi="Book Antiqua" w:cs="宋体"/>
          <w:b/>
          <w:bCs/>
          <w:color w:val="000000"/>
          <w:sz w:val="24"/>
          <w:szCs w:val="24"/>
          <w:lang w:eastAsia="zh-CN"/>
        </w:rPr>
        <w:t>Matsuo K</w:t>
      </w:r>
      <w:r w:rsidRPr="00C20229">
        <w:rPr>
          <w:rFonts w:ascii="Book Antiqua" w:eastAsia="宋体" w:hAnsi="Book Antiqua" w:cs="宋体"/>
          <w:color w:val="000000"/>
          <w:sz w:val="24"/>
          <w:szCs w:val="24"/>
          <w:lang w:eastAsia="zh-CN"/>
        </w:rPr>
        <w:t>, Mizoue T, Tanaka K, Tsuji I, Sugawara Y, Sasazuki S, Nagata C, Tamakoshi A, Wakai K, Inoue M, Tsugane S. Association between body mass index and the colorectal cancer risk in Japan: pooled analysis of population-based cohort studies in Japan. </w:t>
      </w:r>
      <w:r w:rsidRPr="00C20229">
        <w:rPr>
          <w:rFonts w:ascii="Book Antiqua" w:eastAsia="宋体" w:hAnsi="Book Antiqua" w:cs="宋体"/>
          <w:i/>
          <w:iCs/>
          <w:color w:val="000000"/>
          <w:sz w:val="24"/>
          <w:szCs w:val="24"/>
          <w:lang w:eastAsia="zh-CN"/>
        </w:rPr>
        <w:t>Ann Oncol</w:t>
      </w:r>
      <w:r w:rsidRPr="00C20229">
        <w:rPr>
          <w:rFonts w:ascii="Book Antiqua" w:eastAsia="宋体" w:hAnsi="Book Antiqua" w:cs="宋体"/>
          <w:color w:val="000000"/>
          <w:sz w:val="24"/>
          <w:szCs w:val="24"/>
          <w:lang w:eastAsia="zh-CN"/>
        </w:rPr>
        <w:t> 2012; </w:t>
      </w:r>
      <w:r w:rsidRPr="00C20229">
        <w:rPr>
          <w:rFonts w:ascii="Book Antiqua" w:eastAsia="宋体" w:hAnsi="Book Antiqua" w:cs="宋体"/>
          <w:b/>
          <w:bCs/>
          <w:color w:val="000000"/>
          <w:sz w:val="24"/>
          <w:szCs w:val="24"/>
          <w:lang w:eastAsia="zh-CN"/>
        </w:rPr>
        <w:t>23</w:t>
      </w:r>
      <w:r w:rsidRPr="00C20229">
        <w:rPr>
          <w:rFonts w:ascii="Book Antiqua" w:eastAsia="宋体" w:hAnsi="Book Antiqua" w:cs="宋体"/>
          <w:color w:val="000000"/>
          <w:sz w:val="24"/>
          <w:szCs w:val="24"/>
          <w:lang w:eastAsia="zh-CN"/>
        </w:rPr>
        <w:t>: 479-490 [PMID: 21597097 DOI: 10.1093/annonc/mdr143]</w:t>
      </w:r>
    </w:p>
    <w:p w:rsidR="00814D9C" w:rsidRPr="00C20229" w:rsidRDefault="00814D9C" w:rsidP="00814D9C">
      <w:pPr>
        <w:spacing w:after="0" w:line="360" w:lineRule="auto"/>
        <w:jc w:val="both"/>
        <w:rPr>
          <w:rFonts w:ascii="Book Antiqua" w:eastAsia="宋体" w:hAnsi="Book Antiqua" w:cs="宋体"/>
          <w:color w:val="000000"/>
          <w:sz w:val="24"/>
          <w:szCs w:val="24"/>
          <w:lang w:eastAsia="zh-CN"/>
        </w:rPr>
      </w:pPr>
      <w:r w:rsidRPr="00C20229">
        <w:rPr>
          <w:rFonts w:ascii="Book Antiqua" w:eastAsia="宋体" w:hAnsi="Book Antiqua" w:cs="宋体"/>
          <w:color w:val="000000"/>
          <w:sz w:val="24"/>
          <w:szCs w:val="24"/>
          <w:lang w:eastAsia="zh-CN"/>
        </w:rPr>
        <w:lastRenderedPageBreak/>
        <w:t>31 </w:t>
      </w:r>
      <w:r w:rsidRPr="00C20229">
        <w:rPr>
          <w:rFonts w:ascii="Book Antiqua" w:eastAsia="宋体" w:hAnsi="Book Antiqua" w:cs="宋体"/>
          <w:b/>
          <w:bCs/>
          <w:color w:val="000000"/>
          <w:sz w:val="24"/>
          <w:szCs w:val="24"/>
          <w:lang w:eastAsia="zh-CN"/>
        </w:rPr>
        <w:t>Grimes DA</w:t>
      </w:r>
      <w:r w:rsidRPr="00C20229">
        <w:rPr>
          <w:rFonts w:ascii="Book Antiqua" w:eastAsia="宋体" w:hAnsi="Book Antiqua" w:cs="宋体"/>
          <w:color w:val="000000"/>
          <w:sz w:val="24"/>
          <w:szCs w:val="24"/>
          <w:lang w:eastAsia="zh-CN"/>
        </w:rPr>
        <w:t>, Schulz KF. Compared to what? Finding controls for case-control studies. </w:t>
      </w:r>
      <w:r w:rsidRPr="00C20229">
        <w:rPr>
          <w:rFonts w:ascii="Book Antiqua" w:eastAsia="宋体" w:hAnsi="Book Antiqua" w:cs="宋体"/>
          <w:i/>
          <w:iCs/>
          <w:color w:val="000000"/>
          <w:sz w:val="24"/>
          <w:szCs w:val="24"/>
          <w:lang w:eastAsia="zh-CN"/>
        </w:rPr>
        <w:t>Lancet</w:t>
      </w:r>
      <w:r w:rsidRPr="00C20229">
        <w:rPr>
          <w:rFonts w:ascii="Book Antiqua" w:eastAsia="宋体" w:hAnsi="Book Antiqua" w:cs="宋体"/>
          <w:color w:val="000000"/>
          <w:sz w:val="24"/>
          <w:szCs w:val="24"/>
          <w:lang w:eastAsia="zh-CN"/>
        </w:rPr>
        <w:t> </w:t>
      </w:r>
      <w:r w:rsidRPr="00C20229">
        <w:rPr>
          <w:rFonts w:ascii="Book Antiqua" w:eastAsia="宋体" w:hAnsi="Book Antiqua" w:cs="宋体" w:hint="eastAsia"/>
          <w:color w:val="000000"/>
          <w:sz w:val="24"/>
          <w:szCs w:val="24"/>
          <w:lang w:eastAsia="zh-CN"/>
        </w:rPr>
        <w:t>2005</w:t>
      </w:r>
      <w:r w:rsidRPr="00C20229">
        <w:rPr>
          <w:rFonts w:ascii="Book Antiqua" w:eastAsia="宋体" w:hAnsi="Book Antiqua" w:cs="宋体"/>
          <w:color w:val="000000"/>
          <w:sz w:val="24"/>
          <w:szCs w:val="24"/>
          <w:lang w:eastAsia="zh-CN"/>
        </w:rPr>
        <w:t>; </w:t>
      </w:r>
      <w:r w:rsidRPr="00C20229">
        <w:rPr>
          <w:rFonts w:ascii="Book Antiqua" w:eastAsia="宋体" w:hAnsi="Book Antiqua" w:cs="宋体"/>
          <w:b/>
          <w:bCs/>
          <w:color w:val="000000"/>
          <w:sz w:val="24"/>
          <w:szCs w:val="24"/>
          <w:lang w:eastAsia="zh-CN"/>
        </w:rPr>
        <w:t>365</w:t>
      </w:r>
      <w:r w:rsidRPr="00C20229">
        <w:rPr>
          <w:rFonts w:ascii="Book Antiqua" w:eastAsia="宋体" w:hAnsi="Book Antiqua" w:cs="宋体"/>
          <w:color w:val="000000"/>
          <w:sz w:val="24"/>
          <w:szCs w:val="24"/>
          <w:lang w:eastAsia="zh-CN"/>
        </w:rPr>
        <w:t>: 1429-1433 [PMID: 15836892 DOI: 10.1016/S0140-6736(05)66379-9]</w:t>
      </w:r>
    </w:p>
    <w:p w:rsidR="00814D9C" w:rsidRPr="00C20229" w:rsidRDefault="00814D9C" w:rsidP="00814D9C">
      <w:pPr>
        <w:spacing w:after="0" w:line="360" w:lineRule="auto"/>
        <w:jc w:val="both"/>
        <w:rPr>
          <w:rFonts w:ascii="Book Antiqua" w:eastAsia="宋体" w:hAnsi="Book Antiqua" w:cs="宋体"/>
          <w:color w:val="000000"/>
          <w:sz w:val="24"/>
          <w:szCs w:val="24"/>
          <w:lang w:eastAsia="zh-CN"/>
        </w:rPr>
      </w:pPr>
      <w:r w:rsidRPr="00C20229">
        <w:rPr>
          <w:rFonts w:ascii="Book Antiqua" w:eastAsia="宋体" w:hAnsi="Book Antiqua" w:cs="宋体"/>
          <w:color w:val="000000"/>
          <w:sz w:val="24"/>
          <w:szCs w:val="24"/>
          <w:lang w:eastAsia="zh-CN"/>
        </w:rPr>
        <w:t>32 </w:t>
      </w:r>
      <w:r w:rsidRPr="00C20229">
        <w:rPr>
          <w:rFonts w:ascii="Book Antiqua" w:eastAsia="宋体" w:hAnsi="Book Antiqua" w:cs="宋体"/>
          <w:b/>
          <w:bCs/>
          <w:color w:val="000000"/>
          <w:sz w:val="24"/>
          <w:szCs w:val="24"/>
          <w:lang w:eastAsia="zh-CN"/>
        </w:rPr>
        <w:t>Li L</w:t>
      </w:r>
      <w:r w:rsidRPr="00C20229">
        <w:rPr>
          <w:rFonts w:ascii="Book Antiqua" w:eastAsia="宋体" w:hAnsi="Book Antiqua" w:cs="宋体"/>
          <w:color w:val="000000"/>
          <w:sz w:val="24"/>
          <w:szCs w:val="24"/>
          <w:lang w:eastAsia="zh-CN"/>
        </w:rPr>
        <w:t>, Zhang M, Holman CD. Hospital outpatients are satisfactory for case-control studies on cancer and diet in China: a comparison of population versus hospital controls. </w:t>
      </w:r>
      <w:r w:rsidRPr="00C20229">
        <w:rPr>
          <w:rFonts w:ascii="Book Antiqua" w:eastAsia="宋体" w:hAnsi="Book Antiqua" w:cs="宋体"/>
          <w:i/>
          <w:iCs/>
          <w:color w:val="000000"/>
          <w:sz w:val="24"/>
          <w:szCs w:val="24"/>
          <w:lang w:eastAsia="zh-CN"/>
        </w:rPr>
        <w:t>Asian Pac J Cancer Prev</w:t>
      </w:r>
      <w:r w:rsidRPr="00C20229">
        <w:rPr>
          <w:rFonts w:ascii="Book Antiqua" w:eastAsia="宋体" w:hAnsi="Book Antiqua" w:cs="宋体"/>
          <w:color w:val="000000"/>
          <w:sz w:val="24"/>
          <w:szCs w:val="24"/>
          <w:lang w:eastAsia="zh-CN"/>
        </w:rPr>
        <w:t> 2013; </w:t>
      </w:r>
      <w:r w:rsidRPr="00C20229">
        <w:rPr>
          <w:rFonts w:ascii="Book Antiqua" w:eastAsia="宋体" w:hAnsi="Book Antiqua" w:cs="宋体"/>
          <w:b/>
          <w:bCs/>
          <w:color w:val="000000"/>
          <w:sz w:val="24"/>
          <w:szCs w:val="24"/>
          <w:lang w:eastAsia="zh-CN"/>
        </w:rPr>
        <w:t>14</w:t>
      </w:r>
      <w:r w:rsidRPr="00C20229">
        <w:rPr>
          <w:rFonts w:ascii="Book Antiqua" w:eastAsia="宋体" w:hAnsi="Book Antiqua" w:cs="宋体"/>
          <w:color w:val="000000"/>
          <w:sz w:val="24"/>
          <w:szCs w:val="24"/>
          <w:lang w:eastAsia="zh-CN"/>
        </w:rPr>
        <w:t>: 2723-2729 [PMID: 23803022 DOI: 10.7314/APJCP.2013.14.5.2723]</w:t>
      </w:r>
    </w:p>
    <w:p w:rsidR="00814D9C" w:rsidRPr="00C20229" w:rsidRDefault="00814D9C" w:rsidP="00814D9C">
      <w:pPr>
        <w:spacing w:after="0" w:line="360" w:lineRule="auto"/>
        <w:jc w:val="both"/>
        <w:rPr>
          <w:rFonts w:ascii="Book Antiqua" w:eastAsia="宋体" w:hAnsi="Book Antiqua" w:cs="宋体"/>
          <w:color w:val="000000"/>
          <w:sz w:val="24"/>
          <w:szCs w:val="24"/>
          <w:lang w:eastAsia="zh-CN"/>
        </w:rPr>
      </w:pPr>
      <w:r w:rsidRPr="00C20229">
        <w:rPr>
          <w:rFonts w:ascii="Book Antiqua" w:eastAsia="宋体" w:hAnsi="Book Antiqua" w:cs="宋体"/>
          <w:color w:val="000000"/>
          <w:sz w:val="24"/>
          <w:szCs w:val="24"/>
          <w:lang w:eastAsia="zh-CN"/>
        </w:rPr>
        <w:t>33 </w:t>
      </w:r>
      <w:r w:rsidRPr="00C20229">
        <w:rPr>
          <w:rFonts w:ascii="Book Antiqua" w:eastAsia="宋体" w:hAnsi="Book Antiqua" w:cs="宋体"/>
          <w:b/>
          <w:bCs/>
          <w:color w:val="000000"/>
          <w:sz w:val="24"/>
          <w:szCs w:val="24"/>
          <w:lang w:eastAsia="zh-CN"/>
        </w:rPr>
        <w:t>González CA</w:t>
      </w:r>
      <w:r w:rsidRPr="00C20229">
        <w:rPr>
          <w:rFonts w:ascii="Book Antiqua" w:eastAsia="宋体" w:hAnsi="Book Antiqua" w:cs="宋体"/>
          <w:color w:val="000000"/>
          <w:sz w:val="24"/>
          <w:szCs w:val="24"/>
          <w:lang w:eastAsia="zh-CN"/>
        </w:rPr>
        <w:t>, Torrent M, Agudo A, Riboli E. Hospital versus neighbourhood controls in the assessment of dietary risk factors. </w:t>
      </w:r>
      <w:r w:rsidRPr="00C20229">
        <w:rPr>
          <w:rFonts w:ascii="Book Antiqua" w:eastAsia="宋体" w:hAnsi="Book Antiqua" w:cs="宋体"/>
          <w:i/>
          <w:iCs/>
          <w:color w:val="000000"/>
          <w:sz w:val="24"/>
          <w:szCs w:val="24"/>
          <w:lang w:eastAsia="zh-CN"/>
        </w:rPr>
        <w:t>Int J Epidemiol</w:t>
      </w:r>
      <w:r w:rsidRPr="00C20229">
        <w:rPr>
          <w:rFonts w:ascii="Book Antiqua" w:eastAsia="宋体" w:hAnsi="Book Antiqua" w:cs="宋体"/>
          <w:color w:val="000000"/>
          <w:sz w:val="24"/>
          <w:szCs w:val="24"/>
          <w:lang w:eastAsia="zh-CN"/>
        </w:rPr>
        <w:t>1990; </w:t>
      </w:r>
      <w:r w:rsidRPr="00C20229">
        <w:rPr>
          <w:rFonts w:ascii="Book Antiqua" w:eastAsia="宋体" w:hAnsi="Book Antiqua" w:cs="宋体"/>
          <w:b/>
          <w:bCs/>
          <w:color w:val="000000"/>
          <w:sz w:val="24"/>
          <w:szCs w:val="24"/>
          <w:lang w:eastAsia="zh-CN"/>
        </w:rPr>
        <w:t>19</w:t>
      </w:r>
      <w:r w:rsidRPr="00C20229">
        <w:rPr>
          <w:rFonts w:ascii="Book Antiqua" w:eastAsia="宋体" w:hAnsi="Book Antiqua" w:cs="宋体"/>
          <w:color w:val="000000"/>
          <w:sz w:val="24"/>
          <w:szCs w:val="24"/>
          <w:lang w:eastAsia="zh-CN"/>
        </w:rPr>
        <w:t>: 354-361 [PMID: 2376447 DOI: 10.1093/ije/19.2.354]</w:t>
      </w:r>
    </w:p>
    <w:p w:rsidR="00814D9C" w:rsidRPr="00C20229" w:rsidRDefault="00814D9C" w:rsidP="00814D9C">
      <w:pPr>
        <w:spacing w:after="0" w:line="360" w:lineRule="auto"/>
        <w:jc w:val="both"/>
        <w:rPr>
          <w:rFonts w:ascii="Book Antiqua" w:eastAsia="宋体" w:hAnsi="Book Antiqua" w:cs="宋体"/>
          <w:color w:val="000000"/>
          <w:sz w:val="24"/>
          <w:szCs w:val="24"/>
          <w:lang w:eastAsia="zh-CN"/>
        </w:rPr>
      </w:pPr>
      <w:r w:rsidRPr="00C20229">
        <w:rPr>
          <w:rFonts w:ascii="Book Antiqua" w:eastAsia="宋体" w:hAnsi="Book Antiqua" w:cs="宋体"/>
          <w:color w:val="000000"/>
          <w:sz w:val="24"/>
          <w:szCs w:val="24"/>
          <w:lang w:eastAsia="zh-CN"/>
        </w:rPr>
        <w:t>34 </w:t>
      </w:r>
      <w:r w:rsidRPr="00C20229">
        <w:rPr>
          <w:rFonts w:ascii="Book Antiqua" w:eastAsia="宋体" w:hAnsi="Book Antiqua" w:cs="宋体"/>
          <w:b/>
          <w:bCs/>
          <w:color w:val="000000"/>
          <w:sz w:val="24"/>
          <w:szCs w:val="24"/>
          <w:lang w:eastAsia="zh-CN"/>
        </w:rPr>
        <w:t>Inoue M</w:t>
      </w:r>
      <w:r w:rsidRPr="00C20229">
        <w:rPr>
          <w:rFonts w:ascii="Book Antiqua" w:eastAsia="宋体" w:hAnsi="Book Antiqua" w:cs="宋体"/>
          <w:color w:val="000000"/>
          <w:sz w:val="24"/>
          <w:szCs w:val="24"/>
          <w:lang w:eastAsia="zh-CN"/>
        </w:rPr>
        <w:t>, Tajima K, Hirose K, Hamajima N, Takezaki T, Kuroishi T, Tominaga S. Epidemiological features of first-visit outpatients in Japan: comparison with general population and variation by sex, age, and season. </w:t>
      </w:r>
      <w:r w:rsidRPr="00C20229">
        <w:rPr>
          <w:rFonts w:ascii="Book Antiqua" w:eastAsia="宋体" w:hAnsi="Book Antiqua" w:cs="宋体"/>
          <w:i/>
          <w:iCs/>
          <w:color w:val="000000"/>
          <w:sz w:val="24"/>
          <w:szCs w:val="24"/>
          <w:lang w:eastAsia="zh-CN"/>
        </w:rPr>
        <w:t>J ClinEpidemiol</w:t>
      </w:r>
      <w:r w:rsidRPr="00C20229">
        <w:rPr>
          <w:rFonts w:ascii="Book Antiqua" w:eastAsia="宋体" w:hAnsi="Book Antiqua" w:cs="宋体"/>
          <w:color w:val="000000"/>
          <w:sz w:val="24"/>
          <w:szCs w:val="24"/>
          <w:lang w:eastAsia="zh-CN"/>
        </w:rPr>
        <w:t>1997;</w:t>
      </w:r>
      <w:r w:rsidRPr="00C20229">
        <w:rPr>
          <w:rFonts w:ascii="Book Antiqua" w:eastAsia="宋体" w:hAnsi="Book Antiqua" w:cs="宋体"/>
          <w:b/>
          <w:bCs/>
          <w:color w:val="000000"/>
          <w:sz w:val="24"/>
          <w:szCs w:val="24"/>
          <w:lang w:eastAsia="zh-CN"/>
        </w:rPr>
        <w:t>50</w:t>
      </w:r>
      <w:r w:rsidRPr="00C20229">
        <w:rPr>
          <w:rFonts w:ascii="Book Antiqua" w:eastAsia="宋体" w:hAnsi="Book Antiqua" w:cs="宋体"/>
          <w:color w:val="000000"/>
          <w:sz w:val="24"/>
          <w:szCs w:val="24"/>
          <w:lang w:eastAsia="zh-CN"/>
        </w:rPr>
        <w:t>: 69-77 [PMID: 9048692 DOI: 10.1016/S0895-4356(96)00297-1]</w:t>
      </w:r>
    </w:p>
    <w:p w:rsidR="00814D9C" w:rsidRPr="00C20229" w:rsidRDefault="00814D9C" w:rsidP="00814D9C">
      <w:pPr>
        <w:spacing w:after="0" w:line="360" w:lineRule="auto"/>
        <w:jc w:val="both"/>
        <w:rPr>
          <w:rFonts w:ascii="Book Antiqua" w:eastAsia="宋体" w:hAnsi="Book Antiqua" w:cs="宋体"/>
          <w:color w:val="000000"/>
          <w:sz w:val="24"/>
          <w:szCs w:val="24"/>
          <w:lang w:eastAsia="zh-CN"/>
        </w:rPr>
      </w:pPr>
      <w:r w:rsidRPr="00C20229">
        <w:rPr>
          <w:rFonts w:ascii="Book Antiqua" w:eastAsia="宋体" w:hAnsi="Book Antiqua" w:cs="宋体"/>
          <w:color w:val="000000"/>
          <w:sz w:val="24"/>
          <w:szCs w:val="24"/>
          <w:lang w:eastAsia="zh-CN"/>
        </w:rPr>
        <w:t>35 </w:t>
      </w:r>
      <w:r w:rsidRPr="00C20229">
        <w:rPr>
          <w:rFonts w:ascii="Book Antiqua" w:eastAsia="宋体" w:hAnsi="Book Antiqua" w:cs="宋体"/>
          <w:b/>
          <w:bCs/>
          <w:color w:val="000000"/>
          <w:sz w:val="24"/>
          <w:szCs w:val="24"/>
          <w:lang w:eastAsia="zh-CN"/>
        </w:rPr>
        <w:t>Schulz KF</w:t>
      </w:r>
      <w:r w:rsidRPr="00C20229">
        <w:rPr>
          <w:rFonts w:ascii="Book Antiqua" w:eastAsia="宋体" w:hAnsi="Book Antiqua" w:cs="宋体"/>
          <w:color w:val="000000"/>
          <w:sz w:val="24"/>
          <w:szCs w:val="24"/>
          <w:lang w:eastAsia="zh-CN"/>
        </w:rPr>
        <w:t>, Grimes DA. Case-control studies: research in reverse.</w:t>
      </w:r>
      <w:r w:rsidRPr="00C20229">
        <w:rPr>
          <w:rFonts w:ascii="Book Antiqua" w:eastAsia="宋体" w:hAnsi="Book Antiqua" w:cs="宋体"/>
          <w:i/>
          <w:iCs/>
          <w:color w:val="000000"/>
          <w:sz w:val="24"/>
          <w:szCs w:val="24"/>
          <w:lang w:eastAsia="zh-CN"/>
        </w:rPr>
        <w:t>Lancet</w:t>
      </w:r>
      <w:r w:rsidRPr="00C20229">
        <w:rPr>
          <w:rFonts w:ascii="Book Antiqua" w:eastAsia="宋体" w:hAnsi="Book Antiqua" w:cs="宋体"/>
          <w:color w:val="000000"/>
          <w:sz w:val="24"/>
          <w:szCs w:val="24"/>
          <w:lang w:eastAsia="zh-CN"/>
        </w:rPr>
        <w:t>2002; </w:t>
      </w:r>
      <w:r w:rsidRPr="00C20229">
        <w:rPr>
          <w:rFonts w:ascii="Book Antiqua" w:eastAsia="宋体" w:hAnsi="Book Antiqua" w:cs="宋体"/>
          <w:b/>
          <w:bCs/>
          <w:color w:val="000000"/>
          <w:sz w:val="24"/>
          <w:szCs w:val="24"/>
          <w:lang w:eastAsia="zh-CN"/>
        </w:rPr>
        <w:t>359</w:t>
      </w:r>
      <w:r w:rsidRPr="00C20229">
        <w:rPr>
          <w:rFonts w:ascii="Book Antiqua" w:eastAsia="宋体" w:hAnsi="Book Antiqua" w:cs="宋体"/>
          <w:color w:val="000000"/>
          <w:sz w:val="24"/>
          <w:szCs w:val="24"/>
          <w:lang w:eastAsia="zh-CN"/>
        </w:rPr>
        <w:t>:431-434 [PMID: 11844534 DOI: 10.1016/S0140-6736(02)07605-5]</w:t>
      </w:r>
    </w:p>
    <w:p w:rsidR="00814D9C" w:rsidRPr="00C20229" w:rsidRDefault="00814D9C" w:rsidP="00814D9C">
      <w:pPr>
        <w:spacing w:after="0" w:line="360" w:lineRule="auto"/>
        <w:jc w:val="both"/>
        <w:rPr>
          <w:rFonts w:ascii="Book Antiqua" w:eastAsia="宋体" w:hAnsi="Book Antiqua" w:cs="宋体"/>
          <w:color w:val="000000"/>
          <w:sz w:val="24"/>
          <w:szCs w:val="24"/>
          <w:lang w:eastAsia="zh-CN"/>
        </w:rPr>
      </w:pPr>
      <w:r w:rsidRPr="00C20229">
        <w:rPr>
          <w:rFonts w:ascii="Book Antiqua" w:eastAsia="宋体" w:hAnsi="Book Antiqua" w:cs="宋体"/>
          <w:color w:val="000000"/>
          <w:sz w:val="24"/>
          <w:szCs w:val="24"/>
          <w:lang w:eastAsia="zh-CN"/>
        </w:rPr>
        <w:t>36</w:t>
      </w:r>
      <w:r w:rsidRPr="00C20229">
        <w:rPr>
          <w:rFonts w:ascii="Book Antiqua" w:eastAsia="宋体" w:hAnsi="Book Antiqua" w:cs="宋体"/>
          <w:b/>
          <w:color w:val="000000"/>
          <w:sz w:val="24"/>
          <w:szCs w:val="24"/>
          <w:lang w:eastAsia="zh-CN"/>
        </w:rPr>
        <w:t>Willett W.</w:t>
      </w:r>
      <w:r w:rsidRPr="00C20229">
        <w:rPr>
          <w:rFonts w:ascii="Book Antiqua" w:eastAsia="宋体" w:hAnsi="Book Antiqua" w:cs="宋体"/>
          <w:color w:val="000000"/>
          <w:sz w:val="24"/>
          <w:szCs w:val="24"/>
          <w:lang w:eastAsia="zh-CN"/>
        </w:rPr>
        <w:t xml:space="preserve"> Nutritional epidemiology New York, NY Oxford University Press; 1998</w:t>
      </w:r>
    </w:p>
    <w:p w:rsidR="00814D9C" w:rsidRPr="00C20229" w:rsidRDefault="00814D9C" w:rsidP="00814D9C">
      <w:pPr>
        <w:spacing w:after="0" w:line="360" w:lineRule="auto"/>
        <w:jc w:val="both"/>
        <w:rPr>
          <w:rFonts w:ascii="Book Antiqua" w:eastAsia="宋体" w:hAnsi="Book Antiqua" w:cs="宋体"/>
          <w:color w:val="000000"/>
          <w:sz w:val="24"/>
          <w:szCs w:val="24"/>
          <w:lang w:eastAsia="zh-CN"/>
        </w:rPr>
      </w:pPr>
      <w:r w:rsidRPr="00C20229">
        <w:rPr>
          <w:rFonts w:ascii="Book Antiqua" w:eastAsia="宋体" w:hAnsi="Book Antiqua" w:cs="宋体"/>
          <w:color w:val="000000"/>
          <w:sz w:val="24"/>
          <w:szCs w:val="24"/>
          <w:lang w:eastAsia="zh-CN"/>
        </w:rPr>
        <w:t>37 </w:t>
      </w:r>
      <w:r w:rsidRPr="00C20229">
        <w:rPr>
          <w:rFonts w:ascii="Book Antiqua" w:eastAsia="宋体" w:hAnsi="Book Antiqua" w:cs="宋体"/>
          <w:b/>
          <w:bCs/>
          <w:color w:val="000000"/>
          <w:sz w:val="24"/>
          <w:szCs w:val="24"/>
          <w:lang w:eastAsia="zh-CN"/>
        </w:rPr>
        <w:t>Pandey D</w:t>
      </w:r>
      <w:r w:rsidRPr="00C20229">
        <w:rPr>
          <w:rFonts w:ascii="Book Antiqua" w:eastAsia="宋体" w:hAnsi="Book Antiqua" w:cs="宋体"/>
          <w:color w:val="000000"/>
          <w:sz w:val="24"/>
          <w:szCs w:val="24"/>
          <w:lang w:eastAsia="zh-CN"/>
        </w:rPr>
        <w:t>, Bhatia V, Boddula R, Singh HK, Bhatia E. Validation and reproducibility of a food frequency questionnaire to assess energy and fat intake in affluent north Indians. </w:t>
      </w:r>
      <w:r w:rsidRPr="00C20229">
        <w:rPr>
          <w:rFonts w:ascii="Book Antiqua" w:eastAsia="宋体" w:hAnsi="Book Antiqua" w:cs="宋体"/>
          <w:i/>
          <w:iCs/>
          <w:color w:val="000000"/>
          <w:sz w:val="24"/>
          <w:szCs w:val="24"/>
          <w:lang w:eastAsia="zh-CN"/>
        </w:rPr>
        <w:t>Natl Med J India</w:t>
      </w:r>
      <w:r w:rsidRPr="00C20229">
        <w:rPr>
          <w:rFonts w:ascii="Book Antiqua" w:eastAsia="宋体" w:hAnsi="Book Antiqua" w:cs="宋体"/>
          <w:color w:val="000000"/>
          <w:sz w:val="24"/>
          <w:szCs w:val="24"/>
          <w:lang w:eastAsia="zh-CN"/>
        </w:rPr>
        <w:t> </w:t>
      </w:r>
      <w:r w:rsidRPr="00C20229">
        <w:rPr>
          <w:rFonts w:ascii="Book Antiqua" w:eastAsia="宋体" w:hAnsi="Book Antiqua" w:cs="宋体" w:hint="eastAsia"/>
          <w:color w:val="000000"/>
          <w:sz w:val="24"/>
          <w:szCs w:val="24"/>
          <w:lang w:eastAsia="zh-CN"/>
        </w:rPr>
        <w:t>2005</w:t>
      </w:r>
      <w:r w:rsidRPr="00C20229">
        <w:rPr>
          <w:rFonts w:ascii="Book Antiqua" w:eastAsia="宋体" w:hAnsi="Book Antiqua" w:cs="宋体"/>
          <w:color w:val="000000"/>
          <w:sz w:val="24"/>
          <w:szCs w:val="24"/>
          <w:lang w:eastAsia="zh-CN"/>
        </w:rPr>
        <w:t>; </w:t>
      </w:r>
      <w:r w:rsidRPr="00C20229">
        <w:rPr>
          <w:rFonts w:ascii="Book Antiqua" w:eastAsia="宋体" w:hAnsi="Book Antiqua" w:cs="宋体"/>
          <w:b/>
          <w:bCs/>
          <w:color w:val="000000"/>
          <w:sz w:val="24"/>
          <w:szCs w:val="24"/>
          <w:lang w:eastAsia="zh-CN"/>
        </w:rPr>
        <w:t>18</w:t>
      </w:r>
      <w:r w:rsidRPr="00C20229">
        <w:rPr>
          <w:rFonts w:ascii="Book Antiqua" w:eastAsia="宋体" w:hAnsi="Book Antiqua" w:cs="宋体"/>
          <w:color w:val="000000"/>
          <w:sz w:val="24"/>
          <w:szCs w:val="24"/>
          <w:lang w:eastAsia="zh-CN"/>
        </w:rPr>
        <w:t>: 230-235 [PMID: 16433134]</w:t>
      </w:r>
    </w:p>
    <w:p w:rsidR="00814D9C" w:rsidRPr="00C20229" w:rsidRDefault="00814D9C" w:rsidP="00814D9C">
      <w:pPr>
        <w:widowControl w:val="0"/>
        <w:wordWrap w:val="0"/>
        <w:spacing w:after="0" w:line="360" w:lineRule="auto"/>
        <w:jc w:val="right"/>
        <w:rPr>
          <w:rFonts w:ascii="Book Antiqua" w:eastAsia="宋体" w:hAnsi="Book Antiqua"/>
          <w:kern w:val="2"/>
          <w:sz w:val="24"/>
          <w:szCs w:val="24"/>
          <w:lang w:eastAsia="zh-CN"/>
        </w:rPr>
      </w:pPr>
      <w:bookmarkStart w:id="84" w:name="OLE_LINK51"/>
      <w:bookmarkStart w:id="85" w:name="OLE_LINK52"/>
      <w:bookmarkStart w:id="86" w:name="OLE_LINK120"/>
      <w:bookmarkStart w:id="87" w:name="OLE_LINK148"/>
      <w:bookmarkStart w:id="88" w:name="OLE_LINK72"/>
      <w:bookmarkStart w:id="89" w:name="OLE_LINK112"/>
      <w:bookmarkStart w:id="90" w:name="OLE_LINK320"/>
      <w:bookmarkStart w:id="91" w:name="OLE_LINK387"/>
      <w:bookmarkStart w:id="92" w:name="OLE_LINK183"/>
      <w:bookmarkStart w:id="93" w:name="OLE_LINK254"/>
      <w:bookmarkStart w:id="94" w:name="OLE_LINK149"/>
      <w:bookmarkStart w:id="95" w:name="OLE_LINK225"/>
      <w:bookmarkStart w:id="96" w:name="OLE_LINK207"/>
      <w:bookmarkStart w:id="97" w:name="OLE_LINK226"/>
      <w:bookmarkStart w:id="98" w:name="OLE_LINK212"/>
      <w:bookmarkStart w:id="99" w:name="OLE_LINK250"/>
      <w:bookmarkStart w:id="100" w:name="OLE_LINK281"/>
      <w:bookmarkStart w:id="101" w:name="OLE_LINK282"/>
      <w:bookmarkStart w:id="102" w:name="OLE_LINK313"/>
      <w:bookmarkStart w:id="103" w:name="OLE_LINK304"/>
      <w:bookmarkStart w:id="104" w:name="OLE_LINK321"/>
      <w:bookmarkStart w:id="105" w:name="OLE_LINK385"/>
      <w:bookmarkStart w:id="106" w:name="OLE_LINK400"/>
      <w:bookmarkStart w:id="107" w:name="OLE_LINK346"/>
      <w:bookmarkStart w:id="108" w:name="OLE_LINK371"/>
      <w:bookmarkStart w:id="109" w:name="OLE_LINK334"/>
      <w:bookmarkStart w:id="110" w:name="OLE_LINK1830"/>
      <w:bookmarkStart w:id="111" w:name="OLE_LINK457"/>
      <w:bookmarkStart w:id="112" w:name="OLE_LINK288"/>
      <w:bookmarkStart w:id="113" w:name="OLE_LINK384"/>
      <w:bookmarkStart w:id="114" w:name="OLE_LINK379"/>
      <w:bookmarkStart w:id="115" w:name="OLE_LINK303"/>
      <w:bookmarkStart w:id="116" w:name="OLE_LINK450"/>
      <w:bookmarkStart w:id="117" w:name="OLE_LINK489"/>
      <w:bookmarkStart w:id="118" w:name="OLE_LINK535"/>
      <w:bookmarkStart w:id="119" w:name="OLE_LINK648"/>
      <w:bookmarkStart w:id="120" w:name="OLE_LINK686"/>
      <w:bookmarkStart w:id="121" w:name="OLE_LINK471"/>
      <w:bookmarkStart w:id="122" w:name="OLE_LINK462"/>
      <w:bookmarkStart w:id="123" w:name="OLE_LINK519"/>
      <w:bookmarkStart w:id="124" w:name="OLE_LINK575"/>
      <w:bookmarkStart w:id="125" w:name="OLE_LINK491"/>
      <w:bookmarkStart w:id="126" w:name="OLE_LINK532"/>
      <w:bookmarkStart w:id="127" w:name="OLE_LINK572"/>
      <w:bookmarkStart w:id="128" w:name="OLE_LINK574"/>
      <w:bookmarkStart w:id="129" w:name="OLE_LINK480"/>
      <w:bookmarkStart w:id="130" w:name="OLE_LINK567"/>
      <w:bookmarkStart w:id="131" w:name="OLE_LINK2700"/>
      <w:bookmarkStart w:id="132" w:name="OLE_LINK581"/>
      <w:bookmarkStart w:id="133" w:name="OLE_LINK639"/>
      <w:bookmarkStart w:id="134" w:name="OLE_LINK688"/>
      <w:bookmarkStart w:id="135" w:name="OLE_LINK722"/>
      <w:bookmarkStart w:id="136" w:name="OLE_LINK542"/>
      <w:bookmarkStart w:id="137" w:name="OLE_LINK589"/>
      <w:bookmarkStart w:id="138" w:name="OLE_LINK582"/>
      <w:bookmarkStart w:id="139" w:name="OLE_LINK640"/>
      <w:bookmarkStart w:id="140" w:name="OLE_LINK714"/>
      <w:bookmarkStart w:id="141" w:name="OLE_LINK593"/>
      <w:bookmarkStart w:id="142" w:name="OLE_LINK716"/>
      <w:bookmarkStart w:id="143" w:name="OLE_LINK770"/>
      <w:bookmarkStart w:id="144" w:name="OLE_LINK801"/>
      <w:bookmarkStart w:id="145" w:name="OLE_LINK660"/>
      <w:bookmarkStart w:id="146" w:name="OLE_LINK781"/>
      <w:bookmarkStart w:id="147" w:name="OLE_LINK833"/>
      <w:bookmarkStart w:id="148" w:name="OLE_LINK642"/>
      <w:bookmarkStart w:id="149" w:name="OLE_LINK700"/>
      <w:bookmarkStart w:id="150" w:name="OLE_LINK792"/>
      <w:bookmarkStart w:id="151" w:name="OLE_LINK2882"/>
      <w:bookmarkStart w:id="152" w:name="OLE_LINK836"/>
      <w:bookmarkStart w:id="153" w:name="OLE_LINK889"/>
      <w:bookmarkStart w:id="154" w:name="OLE_LINK782"/>
      <w:bookmarkStart w:id="155" w:name="OLE_LINK826"/>
      <w:bookmarkStart w:id="156" w:name="OLE_LINK865"/>
      <w:bookmarkStart w:id="157" w:name="OLE_LINK856"/>
      <w:bookmarkStart w:id="158" w:name="OLE_LINK908"/>
      <w:bookmarkStart w:id="159" w:name="OLE_LINK980"/>
      <w:bookmarkStart w:id="160" w:name="OLE_LINK1018"/>
      <w:bookmarkStart w:id="161" w:name="OLE_LINK1049"/>
      <w:bookmarkStart w:id="162" w:name="OLE_LINK1076"/>
      <w:bookmarkStart w:id="163" w:name="OLE_LINK1106"/>
      <w:bookmarkStart w:id="164" w:name="OLE_LINK891"/>
      <w:bookmarkStart w:id="165" w:name="OLE_LINK943"/>
      <w:bookmarkStart w:id="166" w:name="OLE_LINK981"/>
      <w:bookmarkStart w:id="167" w:name="OLE_LINK1030"/>
      <w:bookmarkStart w:id="168" w:name="OLE_LINK847"/>
      <w:bookmarkStart w:id="169" w:name="OLE_LINK909"/>
      <w:bookmarkStart w:id="170" w:name="OLE_LINK906"/>
      <w:bookmarkStart w:id="171" w:name="OLE_LINK992"/>
      <w:bookmarkStart w:id="172" w:name="OLE_LINK993"/>
      <w:bookmarkStart w:id="173" w:name="OLE_LINK1052"/>
      <w:bookmarkStart w:id="174" w:name="OLE_LINK946"/>
      <w:bookmarkStart w:id="175" w:name="OLE_LINK911"/>
      <w:bookmarkStart w:id="176" w:name="OLE_LINK930"/>
      <w:bookmarkStart w:id="177" w:name="OLE_LINK1059"/>
      <w:bookmarkStart w:id="178" w:name="OLE_LINK1174"/>
      <w:bookmarkStart w:id="179" w:name="OLE_LINK1137"/>
      <w:bookmarkStart w:id="180" w:name="OLE_LINK1167"/>
      <w:bookmarkStart w:id="181" w:name="OLE_LINK1200"/>
      <w:bookmarkStart w:id="182" w:name="OLE_LINK1241"/>
      <w:bookmarkStart w:id="183" w:name="OLE_LINK1288"/>
      <w:bookmarkStart w:id="184" w:name="OLE_LINK1056"/>
      <w:bookmarkStart w:id="185" w:name="OLE_LINK1158"/>
      <w:bookmarkStart w:id="186" w:name="OLE_LINK1175"/>
      <w:bookmarkStart w:id="187" w:name="OLE_LINK1074"/>
      <w:bookmarkStart w:id="188" w:name="OLE_LINK1169"/>
      <w:r w:rsidRPr="00C20229">
        <w:rPr>
          <w:rFonts w:ascii="Book Antiqua" w:eastAsia="宋体" w:hAnsi="Book Antiqua"/>
          <w:b/>
          <w:bCs/>
          <w:kern w:val="2"/>
          <w:sz w:val="24"/>
          <w:szCs w:val="24"/>
          <w:lang w:eastAsia="zh-CN"/>
        </w:rPr>
        <w:t>P-Reviewer:</w:t>
      </w:r>
      <w:r w:rsidR="00830928" w:rsidRPr="00C20229">
        <w:rPr>
          <w:rFonts w:ascii="Book Antiqua" w:eastAsia="宋体" w:hAnsi="Book Antiqua" w:hint="eastAsia"/>
          <w:b/>
          <w:bCs/>
          <w:kern w:val="2"/>
          <w:sz w:val="24"/>
          <w:szCs w:val="24"/>
          <w:lang w:eastAsia="zh-CN"/>
        </w:rPr>
        <w:t xml:space="preserve"> </w:t>
      </w:r>
      <w:r w:rsidRPr="00C20229">
        <w:rPr>
          <w:rFonts w:ascii="Book Antiqua" w:eastAsia="宋体" w:hAnsi="Book Antiqua"/>
          <w:bCs/>
          <w:kern w:val="2"/>
          <w:sz w:val="24"/>
          <w:szCs w:val="24"/>
          <w:lang w:eastAsia="zh-CN"/>
        </w:rPr>
        <w:t>Giraldi</w:t>
      </w:r>
      <w:r w:rsidR="00830928" w:rsidRPr="00C20229">
        <w:rPr>
          <w:rFonts w:ascii="Book Antiqua" w:eastAsia="宋体" w:hAnsi="Book Antiqua" w:hint="eastAsia"/>
          <w:bCs/>
          <w:kern w:val="2"/>
          <w:sz w:val="24"/>
          <w:szCs w:val="24"/>
          <w:lang w:eastAsia="zh-CN"/>
        </w:rPr>
        <w:t xml:space="preserve"> </w:t>
      </w:r>
      <w:r w:rsidRPr="00C20229">
        <w:rPr>
          <w:rFonts w:ascii="Book Antiqua" w:eastAsia="宋体" w:hAnsi="Book Antiqua"/>
          <w:bCs/>
          <w:kern w:val="2"/>
          <w:sz w:val="24"/>
          <w:szCs w:val="24"/>
          <w:lang w:eastAsia="zh-CN"/>
        </w:rPr>
        <w:t>G</w:t>
      </w:r>
      <w:r w:rsidR="00830928" w:rsidRPr="00C20229">
        <w:rPr>
          <w:rFonts w:ascii="Book Antiqua" w:eastAsia="宋体" w:hAnsi="Book Antiqua" w:hint="eastAsia"/>
          <w:bCs/>
          <w:kern w:val="2"/>
          <w:sz w:val="24"/>
          <w:szCs w:val="24"/>
          <w:lang w:eastAsia="zh-CN"/>
        </w:rPr>
        <w:t xml:space="preserve"> </w:t>
      </w:r>
      <w:r w:rsidRPr="00C20229">
        <w:rPr>
          <w:rFonts w:ascii="Book Antiqua" w:eastAsia="宋体" w:hAnsi="Book Antiqua"/>
          <w:b/>
          <w:bCs/>
          <w:kern w:val="2"/>
          <w:sz w:val="24"/>
          <w:szCs w:val="24"/>
          <w:lang w:eastAsia="zh-CN"/>
        </w:rPr>
        <w:t>S-Editor:</w:t>
      </w:r>
      <w:r w:rsidRPr="00C20229">
        <w:rPr>
          <w:rFonts w:ascii="Book Antiqua" w:eastAsia="宋体" w:hAnsi="Book Antiqua" w:hint="eastAsia"/>
          <w:kern w:val="2"/>
          <w:sz w:val="24"/>
          <w:szCs w:val="24"/>
          <w:lang w:eastAsia="zh-CN"/>
        </w:rPr>
        <w:t xml:space="preserve"> Gong ZM</w:t>
      </w:r>
    </w:p>
    <w:p w:rsidR="00814D9C" w:rsidRPr="00C20229" w:rsidRDefault="00814D9C" w:rsidP="00814D9C">
      <w:pPr>
        <w:widowControl w:val="0"/>
        <w:spacing w:after="0" w:line="360" w:lineRule="auto"/>
        <w:jc w:val="right"/>
        <w:rPr>
          <w:rFonts w:ascii="Book Antiqua" w:eastAsia="宋体" w:hAnsi="Book Antiqua"/>
          <w:kern w:val="2"/>
          <w:sz w:val="24"/>
          <w:szCs w:val="24"/>
          <w:lang w:eastAsia="zh-CN"/>
        </w:rPr>
      </w:pPr>
      <w:r w:rsidRPr="00C20229">
        <w:rPr>
          <w:rFonts w:ascii="Book Antiqua" w:eastAsia="宋体" w:hAnsi="Book Antiqua"/>
          <w:b/>
          <w:bCs/>
          <w:kern w:val="2"/>
          <w:sz w:val="24"/>
          <w:szCs w:val="24"/>
          <w:lang w:eastAsia="zh-CN"/>
        </w:rPr>
        <w:t>L-Editor:</w:t>
      </w:r>
      <w:r w:rsidR="00830928" w:rsidRPr="00C20229">
        <w:rPr>
          <w:rFonts w:ascii="Book Antiqua" w:eastAsia="宋体" w:hAnsi="Book Antiqua" w:hint="eastAsia"/>
          <w:b/>
          <w:bCs/>
          <w:kern w:val="2"/>
          <w:sz w:val="24"/>
          <w:szCs w:val="24"/>
          <w:lang w:eastAsia="zh-CN"/>
        </w:rPr>
        <w:t xml:space="preserve"> </w:t>
      </w:r>
      <w:r w:rsidRPr="00C20229">
        <w:rPr>
          <w:rFonts w:ascii="Book Antiqua" w:eastAsia="宋体" w:hAnsi="Book Antiqua"/>
          <w:b/>
          <w:bCs/>
          <w:kern w:val="2"/>
          <w:sz w:val="24"/>
          <w:szCs w:val="24"/>
          <w:lang w:eastAsia="zh-CN"/>
        </w:rPr>
        <w:t>E-Editor:</w:t>
      </w:r>
    </w:p>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rsidR="00814D9C" w:rsidRPr="00C20229" w:rsidRDefault="00814D9C" w:rsidP="00581899">
      <w:pPr>
        <w:spacing w:after="0" w:line="360" w:lineRule="auto"/>
        <w:jc w:val="both"/>
        <w:rPr>
          <w:rFonts w:ascii="Book Antiqua" w:eastAsia="宋体" w:hAnsi="Book Antiqua"/>
          <w:kern w:val="2"/>
          <w:sz w:val="24"/>
          <w:szCs w:val="24"/>
          <w:lang w:eastAsia="zh-CN"/>
        </w:rPr>
      </w:pPr>
    </w:p>
    <w:p w:rsidR="005C1B22" w:rsidRPr="00802811" w:rsidRDefault="00814D9C" w:rsidP="005C1B22">
      <w:pPr>
        <w:spacing w:after="0" w:line="360" w:lineRule="auto"/>
        <w:jc w:val="both"/>
        <w:rPr>
          <w:rFonts w:ascii="Book Antiqua" w:eastAsiaTheme="minorEastAsia" w:hAnsi="Book Antiqua" w:cs="Arial"/>
          <w:b/>
          <w:sz w:val="24"/>
          <w:szCs w:val="24"/>
          <w:lang w:eastAsia="zh-CN"/>
        </w:rPr>
      </w:pPr>
      <w:r w:rsidRPr="00C20229">
        <w:rPr>
          <w:rFonts w:ascii="Book Antiqua" w:eastAsia="宋体" w:hAnsi="Book Antiqua"/>
          <w:kern w:val="2"/>
          <w:sz w:val="24"/>
          <w:szCs w:val="24"/>
          <w:lang w:eastAsia="zh-CN"/>
        </w:rPr>
        <w:br w:type="page"/>
      </w:r>
      <w:r w:rsidR="00367010" w:rsidRPr="00C20229">
        <w:rPr>
          <w:rFonts w:ascii="Book Antiqua" w:hAnsi="Book Antiqua" w:cs="Arial"/>
          <w:sz w:val="24"/>
          <w:szCs w:val="24"/>
        </w:rPr>
        <w:lastRenderedPageBreak/>
        <w:fldChar w:fldCharType="end"/>
      </w:r>
      <w:r w:rsidR="005C1B22" w:rsidRPr="00C20229">
        <w:rPr>
          <w:rFonts w:ascii="Book Antiqua" w:hAnsi="Book Antiqua" w:cs="Arial"/>
          <w:b/>
          <w:sz w:val="24"/>
          <w:szCs w:val="24"/>
        </w:rPr>
        <w:t>Table 1 Socio demographic details of study population</w:t>
      </w:r>
      <w:r w:rsidR="00802811" w:rsidRPr="00802811">
        <w:rPr>
          <w:rFonts w:ascii="Book Antiqua" w:eastAsiaTheme="minorEastAsia" w:hAnsi="Book Antiqua" w:cs="Arial" w:hint="eastAsia"/>
          <w:b/>
          <w:i/>
          <w:sz w:val="24"/>
          <w:szCs w:val="24"/>
          <w:lang w:eastAsia="zh-CN"/>
        </w:rPr>
        <w:t xml:space="preserve"> n</w:t>
      </w:r>
      <w:r w:rsidR="00802811">
        <w:rPr>
          <w:rFonts w:ascii="Book Antiqua" w:eastAsiaTheme="minorEastAsia" w:hAnsi="Book Antiqua" w:cs="Arial" w:hint="eastAsia"/>
          <w:b/>
          <w:sz w:val="24"/>
          <w:szCs w:val="24"/>
          <w:lang w:eastAsia="zh-CN"/>
        </w:rPr>
        <w:t xml:space="preserve"> (%)</w:t>
      </w:r>
    </w:p>
    <w:tbl>
      <w:tblPr>
        <w:tblW w:w="0" w:type="auto"/>
        <w:tblBorders>
          <w:top w:val="single" w:sz="8" w:space="0" w:color="000000"/>
          <w:bottom w:val="single" w:sz="8" w:space="0" w:color="000000"/>
        </w:tblBorders>
        <w:shd w:val="clear" w:color="auto" w:fill="FFFFFF"/>
        <w:tblLook w:val="04A0" w:firstRow="1" w:lastRow="0" w:firstColumn="1" w:lastColumn="0" w:noHBand="0" w:noVBand="1"/>
      </w:tblPr>
      <w:tblGrid>
        <w:gridCol w:w="3652"/>
        <w:gridCol w:w="2732"/>
        <w:gridCol w:w="1804"/>
      </w:tblGrid>
      <w:tr w:rsidR="005C1B22" w:rsidRPr="00C20229" w:rsidTr="00D131B5">
        <w:tc>
          <w:tcPr>
            <w:tcW w:w="3652" w:type="dxa"/>
            <w:tcBorders>
              <w:top w:val="single" w:sz="8" w:space="0" w:color="000000"/>
              <w:left w:val="nil"/>
              <w:bottom w:val="single" w:sz="8" w:space="0" w:color="000000"/>
              <w:right w:val="nil"/>
            </w:tcBorders>
            <w:shd w:val="clear" w:color="auto" w:fill="FFFFFF"/>
          </w:tcPr>
          <w:p w:rsidR="005C1B22" w:rsidRPr="00C20229" w:rsidRDefault="005C1B22" w:rsidP="000315E4">
            <w:pPr>
              <w:spacing w:after="0" w:line="360" w:lineRule="auto"/>
              <w:rPr>
                <w:rFonts w:ascii="Book Antiqua" w:hAnsi="Book Antiqua" w:cs="Arial"/>
                <w:b/>
                <w:bCs/>
                <w:color w:val="000000"/>
                <w:sz w:val="24"/>
                <w:szCs w:val="24"/>
              </w:rPr>
            </w:pPr>
            <w:r w:rsidRPr="00C20229">
              <w:rPr>
                <w:rFonts w:ascii="Book Antiqua" w:hAnsi="Book Antiqua" w:cs="Arial"/>
                <w:b/>
                <w:bCs/>
                <w:color w:val="000000"/>
                <w:sz w:val="24"/>
                <w:szCs w:val="24"/>
              </w:rPr>
              <w:t>Variable</w:t>
            </w:r>
          </w:p>
        </w:tc>
        <w:tc>
          <w:tcPr>
            <w:tcW w:w="2732" w:type="dxa"/>
            <w:tcBorders>
              <w:top w:val="single" w:sz="8" w:space="0" w:color="000000"/>
              <w:left w:val="nil"/>
              <w:bottom w:val="single" w:sz="8" w:space="0" w:color="000000"/>
              <w:right w:val="nil"/>
            </w:tcBorders>
            <w:shd w:val="clear" w:color="auto" w:fill="FFFFFF"/>
          </w:tcPr>
          <w:p w:rsidR="005C1B22" w:rsidRPr="00802811" w:rsidRDefault="00802811" w:rsidP="000315E4">
            <w:pPr>
              <w:spacing w:after="0" w:line="360" w:lineRule="auto"/>
              <w:jc w:val="center"/>
              <w:rPr>
                <w:rFonts w:ascii="Book Antiqua" w:eastAsiaTheme="minorEastAsia" w:hAnsi="Book Antiqua" w:cs="Arial"/>
                <w:b/>
                <w:bCs/>
                <w:color w:val="000000"/>
                <w:sz w:val="24"/>
                <w:szCs w:val="24"/>
                <w:lang w:eastAsia="zh-CN"/>
              </w:rPr>
            </w:pPr>
            <w:r>
              <w:rPr>
                <w:rFonts w:ascii="Book Antiqua" w:hAnsi="Book Antiqua" w:cs="Arial"/>
                <w:b/>
                <w:bCs/>
                <w:color w:val="000000"/>
                <w:sz w:val="24"/>
                <w:szCs w:val="24"/>
              </w:rPr>
              <w:t>Cases</w:t>
            </w:r>
          </w:p>
        </w:tc>
        <w:tc>
          <w:tcPr>
            <w:tcW w:w="1804" w:type="dxa"/>
            <w:tcBorders>
              <w:top w:val="single" w:sz="8" w:space="0" w:color="000000"/>
              <w:left w:val="nil"/>
              <w:bottom w:val="single" w:sz="8" w:space="0" w:color="000000"/>
              <w:right w:val="nil"/>
            </w:tcBorders>
            <w:shd w:val="clear" w:color="auto" w:fill="FFFFFF"/>
          </w:tcPr>
          <w:p w:rsidR="005C1B22" w:rsidRPr="00802811" w:rsidRDefault="00802811" w:rsidP="000315E4">
            <w:pPr>
              <w:spacing w:after="0" w:line="360" w:lineRule="auto"/>
              <w:jc w:val="center"/>
              <w:rPr>
                <w:rFonts w:ascii="Book Antiqua" w:eastAsiaTheme="minorEastAsia" w:hAnsi="Book Antiqua" w:cs="Arial"/>
                <w:b/>
                <w:bCs/>
                <w:color w:val="000000"/>
                <w:sz w:val="24"/>
                <w:szCs w:val="24"/>
                <w:lang w:eastAsia="zh-CN"/>
              </w:rPr>
            </w:pPr>
            <w:r>
              <w:rPr>
                <w:rFonts w:ascii="Book Antiqua" w:hAnsi="Book Antiqua" w:cs="Arial"/>
                <w:b/>
                <w:bCs/>
                <w:color w:val="000000"/>
                <w:sz w:val="24"/>
                <w:szCs w:val="24"/>
              </w:rPr>
              <w:t>Controls</w:t>
            </w:r>
          </w:p>
        </w:tc>
      </w:tr>
      <w:tr w:rsidR="005C1B22" w:rsidRPr="00C20229" w:rsidTr="00D131B5">
        <w:tc>
          <w:tcPr>
            <w:tcW w:w="3652" w:type="dxa"/>
            <w:tcBorders>
              <w:left w:val="nil"/>
              <w:right w:val="nil"/>
            </w:tcBorders>
            <w:shd w:val="clear" w:color="auto" w:fill="FFFFFF"/>
          </w:tcPr>
          <w:p w:rsidR="005C1B22" w:rsidRPr="00C20229" w:rsidRDefault="005C1B22" w:rsidP="000315E4">
            <w:pPr>
              <w:spacing w:after="0" w:line="360" w:lineRule="auto"/>
              <w:rPr>
                <w:rFonts w:ascii="Book Antiqua" w:eastAsia="宋体" w:hAnsi="Book Antiqua" w:cs="Arial"/>
                <w:bCs/>
                <w:color w:val="000000"/>
                <w:sz w:val="24"/>
                <w:szCs w:val="24"/>
                <w:lang w:eastAsia="zh-CN"/>
              </w:rPr>
            </w:pPr>
            <w:r w:rsidRPr="00C20229">
              <w:rPr>
                <w:rFonts w:ascii="Book Antiqua" w:hAnsi="Book Antiqua" w:cs="Arial"/>
                <w:bCs/>
                <w:color w:val="000000"/>
                <w:sz w:val="24"/>
                <w:szCs w:val="24"/>
              </w:rPr>
              <w:t xml:space="preserve">Age </w:t>
            </w:r>
            <w:r w:rsidRPr="00C20229">
              <w:rPr>
                <w:rFonts w:ascii="Book Antiqua" w:eastAsia="宋体" w:hAnsi="Book Antiqua" w:cs="Arial" w:hint="eastAsia"/>
                <w:bCs/>
                <w:color w:val="000000"/>
                <w:sz w:val="24"/>
                <w:szCs w:val="24"/>
                <w:lang w:eastAsia="zh-CN"/>
              </w:rPr>
              <w:t>(</w:t>
            </w:r>
            <w:proofErr w:type="spellStart"/>
            <w:r w:rsidRPr="00C20229">
              <w:rPr>
                <w:rFonts w:ascii="Book Antiqua" w:eastAsia="宋体" w:hAnsi="Book Antiqua" w:cs="Arial" w:hint="eastAsia"/>
                <w:bCs/>
                <w:color w:val="000000"/>
                <w:sz w:val="24"/>
                <w:szCs w:val="24"/>
                <w:lang w:eastAsia="zh-CN"/>
              </w:rPr>
              <w:t>yr</w:t>
            </w:r>
            <w:proofErr w:type="spellEnd"/>
            <w:r w:rsidRPr="00C20229">
              <w:rPr>
                <w:rFonts w:ascii="Book Antiqua" w:eastAsia="宋体" w:hAnsi="Book Antiqua" w:cs="Arial" w:hint="eastAsia"/>
                <w:bCs/>
                <w:color w:val="000000"/>
                <w:sz w:val="24"/>
                <w:szCs w:val="24"/>
                <w:lang w:eastAsia="zh-CN"/>
              </w:rPr>
              <w:t>)</w:t>
            </w:r>
          </w:p>
        </w:tc>
        <w:tc>
          <w:tcPr>
            <w:tcW w:w="2732" w:type="dxa"/>
            <w:tcBorders>
              <w:left w:val="nil"/>
              <w:right w:val="nil"/>
            </w:tcBorders>
            <w:shd w:val="clear" w:color="auto" w:fill="FFFFFF"/>
          </w:tcPr>
          <w:p w:rsidR="005C1B22" w:rsidRPr="00C20229" w:rsidRDefault="005C1B22" w:rsidP="000315E4">
            <w:pPr>
              <w:spacing w:after="0" w:line="360" w:lineRule="auto"/>
              <w:jc w:val="center"/>
              <w:rPr>
                <w:rFonts w:ascii="Book Antiqua" w:hAnsi="Book Antiqua" w:cs="Arial"/>
                <w:b/>
                <w:color w:val="000000"/>
                <w:sz w:val="24"/>
                <w:szCs w:val="24"/>
              </w:rPr>
            </w:pPr>
          </w:p>
        </w:tc>
        <w:tc>
          <w:tcPr>
            <w:tcW w:w="1804" w:type="dxa"/>
            <w:tcBorders>
              <w:left w:val="nil"/>
              <w:right w:val="nil"/>
            </w:tcBorders>
            <w:shd w:val="clear" w:color="auto" w:fill="FFFFFF"/>
          </w:tcPr>
          <w:p w:rsidR="005C1B22" w:rsidRPr="00C20229" w:rsidRDefault="005C1B22" w:rsidP="000315E4">
            <w:pPr>
              <w:spacing w:after="0" w:line="360" w:lineRule="auto"/>
              <w:jc w:val="center"/>
              <w:rPr>
                <w:rFonts w:ascii="Book Antiqua" w:hAnsi="Book Antiqua" w:cs="Arial"/>
                <w:b/>
                <w:color w:val="000000"/>
                <w:sz w:val="24"/>
                <w:szCs w:val="24"/>
              </w:rPr>
            </w:pPr>
          </w:p>
        </w:tc>
      </w:tr>
      <w:tr w:rsidR="005C1B22" w:rsidRPr="00C20229" w:rsidTr="00D131B5">
        <w:tc>
          <w:tcPr>
            <w:tcW w:w="3652" w:type="dxa"/>
            <w:shd w:val="clear" w:color="auto" w:fill="FFFFFF"/>
          </w:tcPr>
          <w:p w:rsidR="005C1B22" w:rsidRPr="00C20229" w:rsidRDefault="005C1B22" w:rsidP="000315E4">
            <w:pPr>
              <w:spacing w:after="0" w:line="360" w:lineRule="auto"/>
              <w:ind w:firstLineChars="98" w:firstLine="235"/>
              <w:rPr>
                <w:rFonts w:ascii="Book Antiqua" w:hAnsi="Book Antiqua" w:cs="Arial"/>
                <w:bCs/>
                <w:color w:val="000000"/>
                <w:sz w:val="24"/>
                <w:szCs w:val="24"/>
              </w:rPr>
            </w:pPr>
            <w:r w:rsidRPr="00C20229">
              <w:rPr>
                <w:rFonts w:ascii="Book Antiqua" w:hAnsi="Book Antiqua" w:cs="Arial"/>
                <w:bCs/>
                <w:color w:val="000000"/>
                <w:sz w:val="24"/>
                <w:szCs w:val="24"/>
              </w:rPr>
              <w:t>&lt;</w:t>
            </w:r>
            <w:r w:rsidR="005A3BE2" w:rsidRPr="00C20229">
              <w:rPr>
                <w:rFonts w:ascii="Book Antiqua" w:eastAsiaTheme="minorEastAsia" w:hAnsi="Book Antiqua" w:cs="Arial" w:hint="eastAsia"/>
                <w:bCs/>
                <w:color w:val="000000"/>
                <w:sz w:val="24"/>
                <w:szCs w:val="24"/>
                <w:lang w:eastAsia="zh-CN"/>
              </w:rPr>
              <w:t xml:space="preserve"> </w:t>
            </w:r>
            <w:r w:rsidRPr="00C20229">
              <w:rPr>
                <w:rFonts w:ascii="Book Antiqua" w:hAnsi="Book Antiqua" w:cs="Arial"/>
                <w:bCs/>
                <w:color w:val="000000"/>
                <w:sz w:val="24"/>
                <w:szCs w:val="24"/>
              </w:rPr>
              <w:t>40</w:t>
            </w:r>
          </w:p>
        </w:tc>
        <w:tc>
          <w:tcPr>
            <w:tcW w:w="2732" w:type="dxa"/>
            <w:shd w:val="clear" w:color="auto" w:fill="FFFFFF"/>
          </w:tcPr>
          <w:p w:rsidR="005C1B22" w:rsidRPr="00C20229" w:rsidRDefault="005C1B22" w:rsidP="000315E4">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9</w:t>
            </w:r>
            <w:r w:rsidR="005A3BE2" w:rsidRPr="00C20229">
              <w:rPr>
                <w:rFonts w:ascii="Book Antiqua" w:eastAsiaTheme="minorEastAsia" w:hAnsi="Book Antiqua" w:cs="Arial" w:hint="eastAsia"/>
                <w:color w:val="000000"/>
                <w:sz w:val="24"/>
                <w:szCs w:val="24"/>
                <w:lang w:eastAsia="zh-CN"/>
              </w:rPr>
              <w:t xml:space="preserve"> </w:t>
            </w:r>
            <w:r w:rsidRPr="00C20229">
              <w:rPr>
                <w:rFonts w:ascii="Book Antiqua" w:hAnsi="Book Antiqua" w:cs="Arial"/>
                <w:color w:val="000000"/>
                <w:sz w:val="24"/>
                <w:szCs w:val="24"/>
              </w:rPr>
              <w:t>(9.6)</w:t>
            </w:r>
          </w:p>
        </w:tc>
        <w:tc>
          <w:tcPr>
            <w:tcW w:w="1804" w:type="dxa"/>
            <w:shd w:val="clear" w:color="auto" w:fill="FFFFFF"/>
          </w:tcPr>
          <w:p w:rsidR="005C1B22" w:rsidRPr="00C20229" w:rsidRDefault="005C1B22" w:rsidP="000315E4">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7</w:t>
            </w:r>
            <w:r w:rsidR="005A3BE2" w:rsidRPr="00C20229">
              <w:rPr>
                <w:rFonts w:ascii="Book Antiqua" w:eastAsiaTheme="minorEastAsia" w:hAnsi="Book Antiqua" w:cs="Arial" w:hint="eastAsia"/>
                <w:color w:val="000000"/>
                <w:sz w:val="24"/>
                <w:szCs w:val="24"/>
                <w:lang w:eastAsia="zh-CN"/>
              </w:rPr>
              <w:t xml:space="preserve"> </w:t>
            </w:r>
            <w:r w:rsidRPr="00C20229">
              <w:rPr>
                <w:rFonts w:ascii="Book Antiqua" w:hAnsi="Book Antiqua" w:cs="Arial"/>
                <w:color w:val="000000"/>
                <w:sz w:val="24"/>
                <w:szCs w:val="24"/>
              </w:rPr>
              <w:t>(7.4)</w:t>
            </w:r>
          </w:p>
        </w:tc>
      </w:tr>
      <w:tr w:rsidR="005C1B22" w:rsidRPr="00C20229" w:rsidTr="00D131B5">
        <w:tc>
          <w:tcPr>
            <w:tcW w:w="3652" w:type="dxa"/>
            <w:tcBorders>
              <w:left w:val="nil"/>
              <w:right w:val="nil"/>
            </w:tcBorders>
            <w:shd w:val="clear" w:color="auto" w:fill="FFFFFF"/>
          </w:tcPr>
          <w:p w:rsidR="005C1B22" w:rsidRPr="00C20229" w:rsidRDefault="005C1B22" w:rsidP="000315E4">
            <w:pPr>
              <w:spacing w:after="0" w:line="360" w:lineRule="auto"/>
              <w:ind w:firstLineChars="98" w:firstLine="235"/>
              <w:rPr>
                <w:rFonts w:ascii="Book Antiqua" w:eastAsia="宋体" w:hAnsi="Book Antiqua" w:cs="Arial"/>
                <w:bCs/>
                <w:color w:val="000000"/>
                <w:sz w:val="24"/>
                <w:szCs w:val="24"/>
                <w:lang w:eastAsia="zh-CN"/>
              </w:rPr>
            </w:pPr>
            <w:r w:rsidRPr="00C20229">
              <w:rPr>
                <w:rFonts w:ascii="Book Antiqua" w:hAnsi="Book Antiqua" w:cs="Arial"/>
                <w:bCs/>
                <w:color w:val="000000"/>
                <w:sz w:val="24"/>
                <w:szCs w:val="24"/>
              </w:rPr>
              <w:t>40-49</w:t>
            </w:r>
          </w:p>
        </w:tc>
        <w:tc>
          <w:tcPr>
            <w:tcW w:w="2732" w:type="dxa"/>
            <w:tcBorders>
              <w:left w:val="nil"/>
              <w:right w:val="nil"/>
            </w:tcBorders>
            <w:shd w:val="clear" w:color="auto" w:fill="FFFFFF"/>
          </w:tcPr>
          <w:p w:rsidR="005C1B22" w:rsidRPr="00C20229" w:rsidRDefault="005C1B22" w:rsidP="000315E4">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21</w:t>
            </w:r>
            <w:r w:rsidR="005A3BE2" w:rsidRPr="00C20229">
              <w:rPr>
                <w:rFonts w:ascii="Book Antiqua" w:eastAsiaTheme="minorEastAsia" w:hAnsi="Book Antiqua" w:cs="Arial" w:hint="eastAsia"/>
                <w:color w:val="000000"/>
                <w:sz w:val="24"/>
                <w:szCs w:val="24"/>
                <w:lang w:eastAsia="zh-CN"/>
              </w:rPr>
              <w:t xml:space="preserve"> </w:t>
            </w:r>
            <w:r w:rsidRPr="00C20229">
              <w:rPr>
                <w:rFonts w:ascii="Book Antiqua" w:hAnsi="Book Antiqua" w:cs="Arial"/>
                <w:color w:val="000000"/>
                <w:sz w:val="24"/>
                <w:szCs w:val="24"/>
              </w:rPr>
              <w:t>(22.3)</w:t>
            </w:r>
          </w:p>
        </w:tc>
        <w:tc>
          <w:tcPr>
            <w:tcW w:w="1804" w:type="dxa"/>
            <w:tcBorders>
              <w:left w:val="nil"/>
              <w:right w:val="nil"/>
            </w:tcBorders>
            <w:shd w:val="clear" w:color="auto" w:fill="FFFFFF"/>
          </w:tcPr>
          <w:p w:rsidR="005C1B22" w:rsidRPr="00C20229" w:rsidRDefault="005C1B22" w:rsidP="000315E4">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18</w:t>
            </w:r>
            <w:r w:rsidR="005A3BE2" w:rsidRPr="00C20229">
              <w:rPr>
                <w:rFonts w:ascii="Book Antiqua" w:eastAsiaTheme="minorEastAsia" w:hAnsi="Book Antiqua" w:cs="Arial" w:hint="eastAsia"/>
                <w:color w:val="000000"/>
                <w:sz w:val="24"/>
                <w:szCs w:val="24"/>
                <w:lang w:eastAsia="zh-CN"/>
              </w:rPr>
              <w:t xml:space="preserve"> </w:t>
            </w:r>
            <w:r w:rsidRPr="00C20229">
              <w:rPr>
                <w:rFonts w:ascii="Book Antiqua" w:hAnsi="Book Antiqua" w:cs="Arial"/>
                <w:color w:val="000000"/>
                <w:sz w:val="24"/>
                <w:szCs w:val="24"/>
              </w:rPr>
              <w:t>(19.1)</w:t>
            </w:r>
          </w:p>
        </w:tc>
      </w:tr>
      <w:tr w:rsidR="005C1B22" w:rsidRPr="00C20229" w:rsidTr="00D131B5">
        <w:tc>
          <w:tcPr>
            <w:tcW w:w="3652" w:type="dxa"/>
            <w:shd w:val="clear" w:color="auto" w:fill="FFFFFF"/>
          </w:tcPr>
          <w:p w:rsidR="005C1B22" w:rsidRPr="00C20229" w:rsidRDefault="005C1B22" w:rsidP="000315E4">
            <w:pPr>
              <w:spacing w:after="0" w:line="360" w:lineRule="auto"/>
              <w:ind w:firstLineChars="98" w:firstLine="235"/>
              <w:rPr>
                <w:rFonts w:ascii="Book Antiqua" w:hAnsi="Book Antiqua" w:cs="Arial"/>
                <w:bCs/>
                <w:color w:val="000000"/>
                <w:sz w:val="24"/>
                <w:szCs w:val="24"/>
              </w:rPr>
            </w:pPr>
            <w:r w:rsidRPr="00C20229">
              <w:rPr>
                <w:rFonts w:ascii="Book Antiqua" w:hAnsi="Book Antiqua" w:cs="Arial"/>
                <w:bCs/>
                <w:color w:val="000000"/>
                <w:sz w:val="24"/>
                <w:szCs w:val="24"/>
              </w:rPr>
              <w:t>50-59</w:t>
            </w:r>
          </w:p>
        </w:tc>
        <w:tc>
          <w:tcPr>
            <w:tcW w:w="2732" w:type="dxa"/>
            <w:shd w:val="clear" w:color="auto" w:fill="FFFFFF"/>
          </w:tcPr>
          <w:p w:rsidR="005C1B22" w:rsidRPr="00C20229" w:rsidRDefault="005C1B22" w:rsidP="000315E4">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28</w:t>
            </w:r>
            <w:r w:rsidR="005A3BE2" w:rsidRPr="00C20229">
              <w:rPr>
                <w:rFonts w:ascii="Book Antiqua" w:eastAsiaTheme="minorEastAsia" w:hAnsi="Book Antiqua" w:cs="Arial" w:hint="eastAsia"/>
                <w:color w:val="000000"/>
                <w:sz w:val="24"/>
                <w:szCs w:val="24"/>
                <w:lang w:eastAsia="zh-CN"/>
              </w:rPr>
              <w:t xml:space="preserve"> </w:t>
            </w:r>
            <w:r w:rsidRPr="00C20229">
              <w:rPr>
                <w:rFonts w:ascii="Book Antiqua" w:hAnsi="Book Antiqua" w:cs="Arial"/>
                <w:color w:val="000000"/>
                <w:sz w:val="24"/>
                <w:szCs w:val="24"/>
              </w:rPr>
              <w:t>(29.8)</w:t>
            </w:r>
          </w:p>
        </w:tc>
        <w:tc>
          <w:tcPr>
            <w:tcW w:w="1804" w:type="dxa"/>
            <w:shd w:val="clear" w:color="auto" w:fill="FFFFFF"/>
          </w:tcPr>
          <w:p w:rsidR="005C1B22" w:rsidRPr="00C20229" w:rsidRDefault="005C1B22" w:rsidP="000315E4">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29</w:t>
            </w:r>
            <w:r w:rsidR="005A3BE2" w:rsidRPr="00C20229">
              <w:rPr>
                <w:rFonts w:ascii="Book Antiqua" w:eastAsiaTheme="minorEastAsia" w:hAnsi="Book Antiqua" w:cs="Arial" w:hint="eastAsia"/>
                <w:color w:val="000000"/>
                <w:sz w:val="24"/>
                <w:szCs w:val="24"/>
                <w:lang w:eastAsia="zh-CN"/>
              </w:rPr>
              <w:t xml:space="preserve"> </w:t>
            </w:r>
            <w:r w:rsidRPr="00C20229">
              <w:rPr>
                <w:rFonts w:ascii="Book Antiqua" w:hAnsi="Book Antiqua" w:cs="Arial"/>
                <w:color w:val="000000"/>
                <w:sz w:val="24"/>
                <w:szCs w:val="24"/>
              </w:rPr>
              <w:t>(30.9)</w:t>
            </w:r>
          </w:p>
        </w:tc>
      </w:tr>
      <w:tr w:rsidR="005C1B22" w:rsidRPr="00C20229" w:rsidTr="00D131B5">
        <w:tc>
          <w:tcPr>
            <w:tcW w:w="3652" w:type="dxa"/>
            <w:tcBorders>
              <w:left w:val="nil"/>
              <w:right w:val="nil"/>
            </w:tcBorders>
            <w:shd w:val="clear" w:color="auto" w:fill="FFFFFF"/>
          </w:tcPr>
          <w:p w:rsidR="005C1B22" w:rsidRPr="00C20229" w:rsidRDefault="005C1B22" w:rsidP="000315E4">
            <w:pPr>
              <w:spacing w:after="0" w:line="360" w:lineRule="auto"/>
              <w:ind w:firstLineChars="98" w:firstLine="235"/>
              <w:rPr>
                <w:rFonts w:ascii="Book Antiqua" w:hAnsi="Book Antiqua" w:cs="Arial"/>
                <w:bCs/>
                <w:color w:val="000000"/>
                <w:sz w:val="24"/>
                <w:szCs w:val="24"/>
              </w:rPr>
            </w:pPr>
            <w:r w:rsidRPr="00C20229">
              <w:rPr>
                <w:rFonts w:ascii="Book Antiqua" w:hAnsi="Book Antiqua" w:cs="Arial"/>
                <w:bCs/>
                <w:color w:val="000000"/>
                <w:sz w:val="24"/>
                <w:szCs w:val="24"/>
              </w:rPr>
              <w:t>60-69</w:t>
            </w:r>
          </w:p>
        </w:tc>
        <w:tc>
          <w:tcPr>
            <w:tcW w:w="2732" w:type="dxa"/>
            <w:tcBorders>
              <w:left w:val="nil"/>
              <w:right w:val="nil"/>
            </w:tcBorders>
            <w:shd w:val="clear" w:color="auto" w:fill="FFFFFF"/>
          </w:tcPr>
          <w:p w:rsidR="005C1B22" w:rsidRPr="00C20229" w:rsidRDefault="005C1B22" w:rsidP="000315E4">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30</w:t>
            </w:r>
            <w:r w:rsidR="005A3BE2" w:rsidRPr="00C20229">
              <w:rPr>
                <w:rFonts w:ascii="Book Antiqua" w:eastAsiaTheme="minorEastAsia" w:hAnsi="Book Antiqua" w:cs="Arial" w:hint="eastAsia"/>
                <w:color w:val="000000"/>
                <w:sz w:val="24"/>
                <w:szCs w:val="24"/>
                <w:lang w:eastAsia="zh-CN"/>
              </w:rPr>
              <w:t xml:space="preserve"> </w:t>
            </w:r>
            <w:r w:rsidRPr="00C20229">
              <w:rPr>
                <w:rFonts w:ascii="Book Antiqua" w:hAnsi="Book Antiqua" w:cs="Arial"/>
                <w:color w:val="000000"/>
                <w:sz w:val="24"/>
                <w:szCs w:val="24"/>
              </w:rPr>
              <w:t>(31.9)</w:t>
            </w:r>
          </w:p>
        </w:tc>
        <w:tc>
          <w:tcPr>
            <w:tcW w:w="1804" w:type="dxa"/>
            <w:tcBorders>
              <w:left w:val="nil"/>
              <w:right w:val="nil"/>
            </w:tcBorders>
            <w:shd w:val="clear" w:color="auto" w:fill="FFFFFF"/>
          </w:tcPr>
          <w:p w:rsidR="005C1B22" w:rsidRPr="00C20229" w:rsidRDefault="005C1B22" w:rsidP="000315E4">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32</w:t>
            </w:r>
            <w:r w:rsidR="005A3BE2" w:rsidRPr="00C20229">
              <w:rPr>
                <w:rFonts w:ascii="Book Antiqua" w:eastAsiaTheme="minorEastAsia" w:hAnsi="Book Antiqua" w:cs="Arial" w:hint="eastAsia"/>
                <w:color w:val="000000"/>
                <w:sz w:val="24"/>
                <w:szCs w:val="24"/>
                <w:lang w:eastAsia="zh-CN"/>
              </w:rPr>
              <w:t xml:space="preserve"> </w:t>
            </w:r>
            <w:r w:rsidRPr="00C20229">
              <w:rPr>
                <w:rFonts w:ascii="Book Antiqua" w:hAnsi="Book Antiqua" w:cs="Arial"/>
                <w:color w:val="000000"/>
                <w:sz w:val="24"/>
                <w:szCs w:val="24"/>
              </w:rPr>
              <w:t>(34)</w:t>
            </w:r>
          </w:p>
        </w:tc>
      </w:tr>
      <w:tr w:rsidR="005C1B22" w:rsidRPr="00C20229" w:rsidTr="00D131B5">
        <w:tc>
          <w:tcPr>
            <w:tcW w:w="3652" w:type="dxa"/>
            <w:shd w:val="clear" w:color="auto" w:fill="FFFFFF"/>
          </w:tcPr>
          <w:p w:rsidR="005C1B22" w:rsidRPr="00C20229" w:rsidRDefault="005C1B22" w:rsidP="000315E4">
            <w:pPr>
              <w:spacing w:after="0" w:line="360" w:lineRule="auto"/>
              <w:ind w:firstLineChars="98" w:firstLine="235"/>
              <w:rPr>
                <w:rFonts w:ascii="Book Antiqua" w:hAnsi="Book Antiqua" w:cs="Arial"/>
                <w:bCs/>
                <w:color w:val="000000"/>
                <w:sz w:val="24"/>
                <w:szCs w:val="24"/>
              </w:rPr>
            </w:pPr>
            <w:r w:rsidRPr="00C20229">
              <w:rPr>
                <w:rFonts w:ascii="Book Antiqua" w:hAnsi="Book Antiqua" w:cs="Arial"/>
                <w:bCs/>
                <w:color w:val="000000"/>
                <w:sz w:val="24"/>
                <w:szCs w:val="24"/>
              </w:rPr>
              <w:t>≥ 70</w:t>
            </w:r>
          </w:p>
        </w:tc>
        <w:tc>
          <w:tcPr>
            <w:tcW w:w="2732" w:type="dxa"/>
            <w:shd w:val="clear" w:color="auto" w:fill="FFFFFF"/>
          </w:tcPr>
          <w:p w:rsidR="005C1B22" w:rsidRPr="00C20229" w:rsidRDefault="005C1B22" w:rsidP="000315E4">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6</w:t>
            </w:r>
            <w:r w:rsidR="005A3BE2" w:rsidRPr="00C20229">
              <w:rPr>
                <w:rFonts w:ascii="Book Antiqua" w:eastAsiaTheme="minorEastAsia" w:hAnsi="Book Antiqua" w:cs="Arial" w:hint="eastAsia"/>
                <w:color w:val="000000"/>
                <w:sz w:val="24"/>
                <w:szCs w:val="24"/>
                <w:lang w:eastAsia="zh-CN"/>
              </w:rPr>
              <w:t xml:space="preserve"> </w:t>
            </w:r>
            <w:r w:rsidRPr="00C20229">
              <w:rPr>
                <w:rFonts w:ascii="Book Antiqua" w:hAnsi="Book Antiqua" w:cs="Arial"/>
                <w:color w:val="000000"/>
                <w:sz w:val="24"/>
                <w:szCs w:val="24"/>
              </w:rPr>
              <w:t>(6.4)</w:t>
            </w:r>
          </w:p>
        </w:tc>
        <w:tc>
          <w:tcPr>
            <w:tcW w:w="1804" w:type="dxa"/>
            <w:shd w:val="clear" w:color="auto" w:fill="FFFFFF"/>
          </w:tcPr>
          <w:p w:rsidR="005C1B22" w:rsidRPr="00C20229" w:rsidRDefault="005C1B22" w:rsidP="000315E4">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8</w:t>
            </w:r>
            <w:r w:rsidR="005A3BE2" w:rsidRPr="00C20229">
              <w:rPr>
                <w:rFonts w:ascii="Book Antiqua" w:eastAsiaTheme="minorEastAsia" w:hAnsi="Book Antiqua" w:cs="Arial" w:hint="eastAsia"/>
                <w:color w:val="000000"/>
                <w:sz w:val="24"/>
                <w:szCs w:val="24"/>
                <w:lang w:eastAsia="zh-CN"/>
              </w:rPr>
              <w:t xml:space="preserve"> </w:t>
            </w:r>
            <w:r w:rsidRPr="00C20229">
              <w:rPr>
                <w:rFonts w:ascii="Book Antiqua" w:hAnsi="Book Antiqua" w:cs="Arial"/>
                <w:color w:val="000000"/>
                <w:sz w:val="24"/>
                <w:szCs w:val="24"/>
              </w:rPr>
              <w:t>(8.5)</w:t>
            </w:r>
          </w:p>
        </w:tc>
      </w:tr>
      <w:tr w:rsidR="005C1B22" w:rsidRPr="00C20229" w:rsidTr="00D131B5">
        <w:tc>
          <w:tcPr>
            <w:tcW w:w="3652" w:type="dxa"/>
            <w:tcBorders>
              <w:left w:val="nil"/>
              <w:right w:val="nil"/>
            </w:tcBorders>
            <w:shd w:val="clear" w:color="auto" w:fill="FFFFFF"/>
          </w:tcPr>
          <w:p w:rsidR="005C1B22" w:rsidRPr="00C20229" w:rsidRDefault="005C1B22" w:rsidP="000315E4">
            <w:pPr>
              <w:spacing w:after="0" w:line="360" w:lineRule="auto"/>
              <w:rPr>
                <w:rFonts w:ascii="Book Antiqua" w:hAnsi="Book Antiqua" w:cs="Arial"/>
                <w:bCs/>
                <w:color w:val="000000"/>
                <w:sz w:val="24"/>
                <w:szCs w:val="24"/>
              </w:rPr>
            </w:pPr>
            <w:r w:rsidRPr="00C20229">
              <w:rPr>
                <w:rFonts w:ascii="Book Antiqua" w:hAnsi="Book Antiqua" w:cs="Arial"/>
                <w:bCs/>
                <w:color w:val="000000"/>
                <w:sz w:val="24"/>
                <w:szCs w:val="24"/>
              </w:rPr>
              <w:t>Educational status</w:t>
            </w:r>
          </w:p>
        </w:tc>
        <w:tc>
          <w:tcPr>
            <w:tcW w:w="2732" w:type="dxa"/>
            <w:tcBorders>
              <w:left w:val="nil"/>
              <w:right w:val="nil"/>
            </w:tcBorders>
            <w:shd w:val="clear" w:color="auto" w:fill="FFFFFF"/>
          </w:tcPr>
          <w:p w:rsidR="005C1B22" w:rsidRPr="00C20229" w:rsidRDefault="005C1B22" w:rsidP="000315E4">
            <w:pPr>
              <w:spacing w:after="0" w:line="360" w:lineRule="auto"/>
              <w:jc w:val="center"/>
              <w:rPr>
                <w:rFonts w:ascii="Book Antiqua" w:hAnsi="Book Antiqua" w:cs="Arial"/>
                <w:color w:val="000000"/>
                <w:sz w:val="24"/>
                <w:szCs w:val="24"/>
              </w:rPr>
            </w:pPr>
          </w:p>
        </w:tc>
        <w:tc>
          <w:tcPr>
            <w:tcW w:w="1804" w:type="dxa"/>
            <w:tcBorders>
              <w:left w:val="nil"/>
              <w:right w:val="nil"/>
            </w:tcBorders>
            <w:shd w:val="clear" w:color="auto" w:fill="FFFFFF"/>
          </w:tcPr>
          <w:p w:rsidR="005C1B22" w:rsidRPr="00C20229" w:rsidRDefault="005C1B22" w:rsidP="000315E4">
            <w:pPr>
              <w:spacing w:after="0" w:line="360" w:lineRule="auto"/>
              <w:jc w:val="center"/>
              <w:rPr>
                <w:rFonts w:ascii="Book Antiqua" w:hAnsi="Book Antiqua" w:cs="Arial"/>
                <w:color w:val="000000"/>
                <w:sz w:val="24"/>
                <w:szCs w:val="24"/>
              </w:rPr>
            </w:pPr>
          </w:p>
        </w:tc>
      </w:tr>
      <w:tr w:rsidR="005C1B22" w:rsidRPr="00C20229" w:rsidTr="00D131B5">
        <w:tc>
          <w:tcPr>
            <w:tcW w:w="3652" w:type="dxa"/>
            <w:shd w:val="clear" w:color="auto" w:fill="FFFFFF"/>
          </w:tcPr>
          <w:p w:rsidR="005C1B22" w:rsidRPr="00C20229" w:rsidRDefault="005C1B22" w:rsidP="000315E4">
            <w:pPr>
              <w:spacing w:after="0" w:line="360" w:lineRule="auto"/>
              <w:ind w:firstLineChars="98" w:firstLine="235"/>
              <w:rPr>
                <w:rFonts w:ascii="Book Antiqua" w:hAnsi="Book Antiqua" w:cs="Arial"/>
                <w:bCs/>
                <w:color w:val="000000"/>
                <w:sz w:val="24"/>
                <w:szCs w:val="24"/>
              </w:rPr>
            </w:pPr>
            <w:r w:rsidRPr="00C20229">
              <w:rPr>
                <w:rFonts w:ascii="Book Antiqua" w:hAnsi="Book Antiqua" w:cs="Arial"/>
                <w:bCs/>
                <w:color w:val="000000"/>
                <w:sz w:val="24"/>
                <w:szCs w:val="24"/>
              </w:rPr>
              <w:t>Never attended school</w:t>
            </w:r>
          </w:p>
        </w:tc>
        <w:tc>
          <w:tcPr>
            <w:tcW w:w="2732" w:type="dxa"/>
            <w:shd w:val="clear" w:color="auto" w:fill="FFFFFF"/>
          </w:tcPr>
          <w:p w:rsidR="005C1B22" w:rsidRPr="00C20229" w:rsidRDefault="005C1B22" w:rsidP="000315E4">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37</w:t>
            </w:r>
            <w:r w:rsidR="005A3BE2" w:rsidRPr="00C20229">
              <w:rPr>
                <w:rFonts w:ascii="Book Antiqua" w:eastAsiaTheme="minorEastAsia" w:hAnsi="Book Antiqua" w:cs="Arial" w:hint="eastAsia"/>
                <w:color w:val="000000"/>
                <w:sz w:val="24"/>
                <w:szCs w:val="24"/>
                <w:lang w:eastAsia="zh-CN"/>
              </w:rPr>
              <w:t xml:space="preserve"> </w:t>
            </w:r>
            <w:r w:rsidRPr="00C20229">
              <w:rPr>
                <w:rFonts w:ascii="Book Antiqua" w:hAnsi="Book Antiqua" w:cs="Arial"/>
                <w:color w:val="000000"/>
                <w:sz w:val="24"/>
                <w:szCs w:val="24"/>
              </w:rPr>
              <w:t>(39.4)</w:t>
            </w:r>
          </w:p>
        </w:tc>
        <w:tc>
          <w:tcPr>
            <w:tcW w:w="1804" w:type="dxa"/>
            <w:shd w:val="clear" w:color="auto" w:fill="FFFFFF"/>
          </w:tcPr>
          <w:p w:rsidR="005C1B22" w:rsidRPr="00C20229" w:rsidRDefault="005C1B22" w:rsidP="000315E4">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33</w:t>
            </w:r>
            <w:r w:rsidR="005A3BE2" w:rsidRPr="00C20229">
              <w:rPr>
                <w:rFonts w:ascii="Book Antiqua" w:eastAsiaTheme="minorEastAsia" w:hAnsi="Book Antiqua" w:cs="Arial" w:hint="eastAsia"/>
                <w:color w:val="000000"/>
                <w:sz w:val="24"/>
                <w:szCs w:val="24"/>
                <w:lang w:eastAsia="zh-CN"/>
              </w:rPr>
              <w:t xml:space="preserve"> </w:t>
            </w:r>
            <w:r w:rsidRPr="00C20229">
              <w:rPr>
                <w:rFonts w:ascii="Book Antiqua" w:hAnsi="Book Antiqua" w:cs="Arial"/>
                <w:color w:val="000000"/>
                <w:sz w:val="24"/>
                <w:szCs w:val="24"/>
              </w:rPr>
              <w:t>(35.1)</w:t>
            </w:r>
          </w:p>
        </w:tc>
      </w:tr>
      <w:tr w:rsidR="005C1B22" w:rsidRPr="00C20229" w:rsidTr="00D131B5">
        <w:tc>
          <w:tcPr>
            <w:tcW w:w="3652" w:type="dxa"/>
            <w:tcBorders>
              <w:left w:val="nil"/>
              <w:right w:val="nil"/>
            </w:tcBorders>
            <w:shd w:val="clear" w:color="auto" w:fill="FFFFFF"/>
          </w:tcPr>
          <w:p w:rsidR="005C1B22" w:rsidRPr="00C20229" w:rsidRDefault="005C1B22" w:rsidP="000315E4">
            <w:pPr>
              <w:spacing w:after="0" w:line="360" w:lineRule="auto"/>
              <w:ind w:firstLineChars="98" w:firstLine="235"/>
              <w:rPr>
                <w:rFonts w:ascii="Book Antiqua" w:hAnsi="Book Antiqua" w:cs="Arial"/>
                <w:bCs/>
                <w:color w:val="000000"/>
                <w:sz w:val="24"/>
                <w:szCs w:val="24"/>
              </w:rPr>
            </w:pPr>
            <w:r w:rsidRPr="00C20229">
              <w:rPr>
                <w:rFonts w:ascii="Book Antiqua" w:hAnsi="Book Antiqua" w:cs="Arial"/>
                <w:bCs/>
                <w:color w:val="000000"/>
                <w:sz w:val="24"/>
                <w:szCs w:val="24"/>
              </w:rPr>
              <w:t>1-4</w:t>
            </w:r>
          </w:p>
        </w:tc>
        <w:tc>
          <w:tcPr>
            <w:tcW w:w="2732" w:type="dxa"/>
            <w:tcBorders>
              <w:left w:val="nil"/>
              <w:right w:val="nil"/>
            </w:tcBorders>
            <w:shd w:val="clear" w:color="auto" w:fill="FFFFFF"/>
          </w:tcPr>
          <w:p w:rsidR="005C1B22" w:rsidRPr="00C20229" w:rsidRDefault="005C1B22" w:rsidP="000315E4">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23</w:t>
            </w:r>
            <w:r w:rsidR="005A3BE2" w:rsidRPr="00C20229">
              <w:rPr>
                <w:rFonts w:ascii="Book Antiqua" w:eastAsiaTheme="minorEastAsia" w:hAnsi="Book Antiqua" w:cs="Arial" w:hint="eastAsia"/>
                <w:color w:val="000000"/>
                <w:sz w:val="24"/>
                <w:szCs w:val="24"/>
                <w:lang w:eastAsia="zh-CN"/>
              </w:rPr>
              <w:t xml:space="preserve"> </w:t>
            </w:r>
            <w:r w:rsidRPr="00C20229">
              <w:rPr>
                <w:rFonts w:ascii="Book Antiqua" w:hAnsi="Book Antiqua" w:cs="Arial"/>
                <w:color w:val="000000"/>
                <w:sz w:val="24"/>
                <w:szCs w:val="24"/>
              </w:rPr>
              <w:t>(24.5)</w:t>
            </w:r>
          </w:p>
        </w:tc>
        <w:tc>
          <w:tcPr>
            <w:tcW w:w="1804" w:type="dxa"/>
            <w:tcBorders>
              <w:left w:val="nil"/>
              <w:right w:val="nil"/>
            </w:tcBorders>
            <w:shd w:val="clear" w:color="auto" w:fill="FFFFFF"/>
          </w:tcPr>
          <w:p w:rsidR="005C1B22" w:rsidRPr="00C20229" w:rsidRDefault="005C1B22" w:rsidP="000315E4">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34</w:t>
            </w:r>
            <w:r w:rsidR="005A3BE2" w:rsidRPr="00C20229">
              <w:rPr>
                <w:rFonts w:ascii="Book Antiqua" w:eastAsiaTheme="minorEastAsia" w:hAnsi="Book Antiqua" w:cs="Arial" w:hint="eastAsia"/>
                <w:color w:val="000000"/>
                <w:sz w:val="24"/>
                <w:szCs w:val="24"/>
                <w:lang w:eastAsia="zh-CN"/>
              </w:rPr>
              <w:t xml:space="preserve"> </w:t>
            </w:r>
            <w:r w:rsidRPr="00C20229">
              <w:rPr>
                <w:rFonts w:ascii="Book Antiqua" w:hAnsi="Book Antiqua" w:cs="Arial"/>
                <w:color w:val="000000"/>
                <w:sz w:val="24"/>
                <w:szCs w:val="24"/>
              </w:rPr>
              <w:t>(36.2)</w:t>
            </w:r>
          </w:p>
        </w:tc>
      </w:tr>
      <w:tr w:rsidR="005C1B22" w:rsidRPr="00C20229" w:rsidTr="00D131B5">
        <w:tc>
          <w:tcPr>
            <w:tcW w:w="3652" w:type="dxa"/>
            <w:shd w:val="clear" w:color="auto" w:fill="FFFFFF"/>
          </w:tcPr>
          <w:p w:rsidR="005C1B22" w:rsidRPr="00C20229" w:rsidRDefault="005C1B22" w:rsidP="000315E4">
            <w:pPr>
              <w:spacing w:after="0" w:line="360" w:lineRule="auto"/>
              <w:ind w:firstLineChars="98" w:firstLine="235"/>
              <w:rPr>
                <w:rFonts w:ascii="Book Antiqua" w:hAnsi="Book Antiqua" w:cs="Arial"/>
                <w:bCs/>
                <w:color w:val="000000"/>
                <w:sz w:val="24"/>
                <w:szCs w:val="24"/>
              </w:rPr>
            </w:pPr>
            <w:r w:rsidRPr="00C20229">
              <w:rPr>
                <w:rFonts w:ascii="Book Antiqua" w:hAnsi="Book Antiqua" w:cs="Arial"/>
                <w:bCs/>
                <w:color w:val="000000"/>
                <w:sz w:val="24"/>
                <w:szCs w:val="24"/>
              </w:rPr>
              <w:t>5-7</w:t>
            </w:r>
          </w:p>
        </w:tc>
        <w:tc>
          <w:tcPr>
            <w:tcW w:w="2732" w:type="dxa"/>
            <w:shd w:val="clear" w:color="auto" w:fill="FFFFFF"/>
          </w:tcPr>
          <w:p w:rsidR="005C1B22" w:rsidRPr="00C20229" w:rsidRDefault="005C1B22" w:rsidP="000315E4">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15</w:t>
            </w:r>
            <w:r w:rsidR="005A3BE2" w:rsidRPr="00C20229">
              <w:rPr>
                <w:rFonts w:ascii="Book Antiqua" w:eastAsiaTheme="minorEastAsia" w:hAnsi="Book Antiqua" w:cs="Arial" w:hint="eastAsia"/>
                <w:color w:val="000000"/>
                <w:sz w:val="24"/>
                <w:szCs w:val="24"/>
                <w:lang w:eastAsia="zh-CN"/>
              </w:rPr>
              <w:t xml:space="preserve"> </w:t>
            </w:r>
            <w:r w:rsidRPr="00C20229">
              <w:rPr>
                <w:rFonts w:ascii="Book Antiqua" w:hAnsi="Book Antiqua" w:cs="Arial"/>
                <w:color w:val="000000"/>
                <w:sz w:val="24"/>
                <w:szCs w:val="24"/>
              </w:rPr>
              <w:t>(16)</w:t>
            </w:r>
          </w:p>
        </w:tc>
        <w:tc>
          <w:tcPr>
            <w:tcW w:w="1804" w:type="dxa"/>
            <w:shd w:val="clear" w:color="auto" w:fill="FFFFFF"/>
          </w:tcPr>
          <w:p w:rsidR="005C1B22" w:rsidRPr="00C20229" w:rsidRDefault="005C1B22" w:rsidP="000315E4">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10</w:t>
            </w:r>
            <w:r w:rsidR="005A3BE2" w:rsidRPr="00C20229">
              <w:rPr>
                <w:rFonts w:ascii="Book Antiqua" w:eastAsiaTheme="minorEastAsia" w:hAnsi="Book Antiqua" w:cs="Arial" w:hint="eastAsia"/>
                <w:color w:val="000000"/>
                <w:sz w:val="24"/>
                <w:szCs w:val="24"/>
                <w:lang w:eastAsia="zh-CN"/>
              </w:rPr>
              <w:t xml:space="preserve"> </w:t>
            </w:r>
            <w:r w:rsidRPr="00C20229">
              <w:rPr>
                <w:rFonts w:ascii="Book Antiqua" w:hAnsi="Book Antiqua" w:cs="Arial"/>
                <w:color w:val="000000"/>
                <w:sz w:val="24"/>
                <w:szCs w:val="24"/>
              </w:rPr>
              <w:t>(10.6)</w:t>
            </w:r>
          </w:p>
        </w:tc>
      </w:tr>
      <w:tr w:rsidR="005C1B22" w:rsidRPr="00C20229" w:rsidTr="00D131B5">
        <w:tc>
          <w:tcPr>
            <w:tcW w:w="3652" w:type="dxa"/>
            <w:tcBorders>
              <w:left w:val="nil"/>
              <w:right w:val="nil"/>
            </w:tcBorders>
            <w:shd w:val="clear" w:color="auto" w:fill="FFFFFF"/>
          </w:tcPr>
          <w:p w:rsidR="005C1B22" w:rsidRPr="00C20229" w:rsidRDefault="005C1B22" w:rsidP="000315E4">
            <w:pPr>
              <w:spacing w:after="0" w:line="360" w:lineRule="auto"/>
              <w:ind w:firstLineChars="98" w:firstLine="235"/>
              <w:rPr>
                <w:rFonts w:ascii="Book Antiqua" w:hAnsi="Book Antiqua" w:cs="Arial"/>
                <w:bCs/>
                <w:color w:val="000000"/>
                <w:sz w:val="24"/>
                <w:szCs w:val="24"/>
              </w:rPr>
            </w:pPr>
            <w:r w:rsidRPr="00C20229">
              <w:rPr>
                <w:rFonts w:ascii="Book Antiqua" w:hAnsi="Book Antiqua" w:cs="Arial"/>
                <w:bCs/>
                <w:color w:val="000000"/>
                <w:sz w:val="24"/>
                <w:szCs w:val="24"/>
              </w:rPr>
              <w:t>8-10</w:t>
            </w:r>
          </w:p>
        </w:tc>
        <w:tc>
          <w:tcPr>
            <w:tcW w:w="2732" w:type="dxa"/>
            <w:tcBorders>
              <w:left w:val="nil"/>
              <w:right w:val="nil"/>
            </w:tcBorders>
            <w:shd w:val="clear" w:color="auto" w:fill="FFFFFF"/>
          </w:tcPr>
          <w:p w:rsidR="005C1B22" w:rsidRPr="00C20229" w:rsidRDefault="005C1B22" w:rsidP="000315E4">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14</w:t>
            </w:r>
            <w:r w:rsidR="005A3BE2" w:rsidRPr="00C20229">
              <w:rPr>
                <w:rFonts w:ascii="Book Antiqua" w:eastAsiaTheme="minorEastAsia" w:hAnsi="Book Antiqua" w:cs="Arial" w:hint="eastAsia"/>
                <w:color w:val="000000"/>
                <w:sz w:val="24"/>
                <w:szCs w:val="24"/>
                <w:lang w:eastAsia="zh-CN"/>
              </w:rPr>
              <w:t xml:space="preserve"> </w:t>
            </w:r>
            <w:r w:rsidRPr="00C20229">
              <w:rPr>
                <w:rFonts w:ascii="Book Antiqua" w:hAnsi="Book Antiqua" w:cs="Arial"/>
                <w:color w:val="000000"/>
                <w:sz w:val="24"/>
                <w:szCs w:val="24"/>
              </w:rPr>
              <w:t>(14.9)</w:t>
            </w:r>
          </w:p>
        </w:tc>
        <w:tc>
          <w:tcPr>
            <w:tcW w:w="1804" w:type="dxa"/>
            <w:tcBorders>
              <w:left w:val="nil"/>
              <w:right w:val="nil"/>
            </w:tcBorders>
            <w:shd w:val="clear" w:color="auto" w:fill="FFFFFF"/>
          </w:tcPr>
          <w:p w:rsidR="005C1B22" w:rsidRPr="00C20229" w:rsidRDefault="005C1B22" w:rsidP="000315E4">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9</w:t>
            </w:r>
            <w:r w:rsidR="005A3BE2" w:rsidRPr="00C20229">
              <w:rPr>
                <w:rFonts w:ascii="Book Antiqua" w:eastAsiaTheme="minorEastAsia" w:hAnsi="Book Antiqua" w:cs="Arial" w:hint="eastAsia"/>
                <w:color w:val="000000"/>
                <w:sz w:val="24"/>
                <w:szCs w:val="24"/>
                <w:lang w:eastAsia="zh-CN"/>
              </w:rPr>
              <w:t xml:space="preserve"> </w:t>
            </w:r>
            <w:r w:rsidRPr="00C20229">
              <w:rPr>
                <w:rFonts w:ascii="Book Antiqua" w:hAnsi="Book Antiqua" w:cs="Arial"/>
                <w:color w:val="000000"/>
                <w:sz w:val="24"/>
                <w:szCs w:val="24"/>
              </w:rPr>
              <w:t>(9.6)</w:t>
            </w:r>
          </w:p>
        </w:tc>
      </w:tr>
      <w:tr w:rsidR="005C1B22" w:rsidRPr="00C20229" w:rsidTr="00D131B5">
        <w:tc>
          <w:tcPr>
            <w:tcW w:w="3652" w:type="dxa"/>
            <w:shd w:val="clear" w:color="auto" w:fill="FFFFFF"/>
          </w:tcPr>
          <w:p w:rsidR="005C1B22" w:rsidRPr="00C20229" w:rsidRDefault="005C1B22" w:rsidP="000315E4">
            <w:pPr>
              <w:spacing w:after="0" w:line="360" w:lineRule="auto"/>
              <w:ind w:firstLineChars="98" w:firstLine="235"/>
              <w:rPr>
                <w:rFonts w:ascii="Book Antiqua" w:hAnsi="Book Antiqua" w:cs="Arial"/>
                <w:bCs/>
                <w:color w:val="000000"/>
                <w:sz w:val="24"/>
                <w:szCs w:val="24"/>
              </w:rPr>
            </w:pPr>
            <w:r w:rsidRPr="00C20229">
              <w:rPr>
                <w:rFonts w:ascii="Book Antiqua" w:hAnsi="Book Antiqua" w:cs="Arial"/>
                <w:bCs/>
                <w:color w:val="000000"/>
                <w:sz w:val="24"/>
                <w:szCs w:val="24"/>
              </w:rPr>
              <w:t>11-12</w:t>
            </w:r>
          </w:p>
        </w:tc>
        <w:tc>
          <w:tcPr>
            <w:tcW w:w="2732" w:type="dxa"/>
            <w:shd w:val="clear" w:color="auto" w:fill="FFFFFF"/>
          </w:tcPr>
          <w:p w:rsidR="005C1B22" w:rsidRPr="00C20229" w:rsidRDefault="005C1B22" w:rsidP="000315E4">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1</w:t>
            </w:r>
            <w:r w:rsidR="005A3BE2" w:rsidRPr="00C20229">
              <w:rPr>
                <w:rFonts w:ascii="Book Antiqua" w:eastAsiaTheme="minorEastAsia" w:hAnsi="Book Antiqua" w:cs="Arial" w:hint="eastAsia"/>
                <w:color w:val="000000"/>
                <w:sz w:val="24"/>
                <w:szCs w:val="24"/>
                <w:lang w:eastAsia="zh-CN"/>
              </w:rPr>
              <w:t xml:space="preserve"> </w:t>
            </w:r>
            <w:r w:rsidRPr="00C20229">
              <w:rPr>
                <w:rFonts w:ascii="Book Antiqua" w:hAnsi="Book Antiqua" w:cs="Arial"/>
                <w:color w:val="000000"/>
                <w:sz w:val="24"/>
                <w:szCs w:val="24"/>
              </w:rPr>
              <w:t>(1.1)</w:t>
            </w:r>
          </w:p>
        </w:tc>
        <w:tc>
          <w:tcPr>
            <w:tcW w:w="1804" w:type="dxa"/>
            <w:shd w:val="clear" w:color="auto" w:fill="FFFFFF"/>
          </w:tcPr>
          <w:p w:rsidR="005C1B22" w:rsidRPr="00C20229" w:rsidRDefault="005C1B22" w:rsidP="000315E4">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6</w:t>
            </w:r>
            <w:r w:rsidR="005A3BE2" w:rsidRPr="00C20229">
              <w:rPr>
                <w:rFonts w:ascii="Book Antiqua" w:eastAsiaTheme="minorEastAsia" w:hAnsi="Book Antiqua" w:cs="Arial" w:hint="eastAsia"/>
                <w:color w:val="000000"/>
                <w:sz w:val="24"/>
                <w:szCs w:val="24"/>
                <w:lang w:eastAsia="zh-CN"/>
              </w:rPr>
              <w:t xml:space="preserve"> </w:t>
            </w:r>
            <w:r w:rsidRPr="00C20229">
              <w:rPr>
                <w:rFonts w:ascii="Book Antiqua" w:hAnsi="Book Antiqua" w:cs="Arial"/>
                <w:color w:val="000000"/>
                <w:sz w:val="24"/>
                <w:szCs w:val="24"/>
              </w:rPr>
              <w:t>(6.4)</w:t>
            </w:r>
          </w:p>
        </w:tc>
      </w:tr>
      <w:tr w:rsidR="005C1B22" w:rsidRPr="00C20229" w:rsidTr="00D131B5">
        <w:tc>
          <w:tcPr>
            <w:tcW w:w="3652" w:type="dxa"/>
            <w:tcBorders>
              <w:left w:val="nil"/>
              <w:right w:val="nil"/>
            </w:tcBorders>
            <w:shd w:val="clear" w:color="auto" w:fill="FFFFFF"/>
          </w:tcPr>
          <w:p w:rsidR="005C1B22" w:rsidRPr="00C20229" w:rsidRDefault="005C1B22" w:rsidP="000315E4">
            <w:pPr>
              <w:spacing w:after="0" w:line="360" w:lineRule="auto"/>
              <w:ind w:firstLineChars="98" w:firstLine="235"/>
              <w:rPr>
                <w:rFonts w:ascii="Book Antiqua" w:hAnsi="Book Antiqua" w:cs="Arial"/>
                <w:bCs/>
                <w:color w:val="000000"/>
                <w:sz w:val="24"/>
                <w:szCs w:val="24"/>
              </w:rPr>
            </w:pPr>
            <w:r w:rsidRPr="00C20229">
              <w:rPr>
                <w:rFonts w:ascii="Book Antiqua" w:hAnsi="Book Antiqua" w:cs="Arial"/>
                <w:bCs/>
                <w:color w:val="000000"/>
                <w:sz w:val="24"/>
                <w:szCs w:val="24"/>
              </w:rPr>
              <w:t>Graduation</w:t>
            </w:r>
          </w:p>
        </w:tc>
        <w:tc>
          <w:tcPr>
            <w:tcW w:w="2732" w:type="dxa"/>
            <w:tcBorders>
              <w:left w:val="nil"/>
              <w:right w:val="nil"/>
            </w:tcBorders>
            <w:shd w:val="clear" w:color="auto" w:fill="FFFFFF"/>
          </w:tcPr>
          <w:p w:rsidR="005C1B22" w:rsidRPr="00C20229" w:rsidRDefault="005C1B22" w:rsidP="000315E4">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4</w:t>
            </w:r>
            <w:r w:rsidR="005A3BE2" w:rsidRPr="00C20229">
              <w:rPr>
                <w:rFonts w:ascii="Book Antiqua" w:eastAsiaTheme="minorEastAsia" w:hAnsi="Book Antiqua" w:cs="Arial" w:hint="eastAsia"/>
                <w:color w:val="000000"/>
                <w:sz w:val="24"/>
                <w:szCs w:val="24"/>
                <w:lang w:eastAsia="zh-CN"/>
              </w:rPr>
              <w:t xml:space="preserve"> </w:t>
            </w:r>
            <w:r w:rsidRPr="00C20229">
              <w:rPr>
                <w:rFonts w:ascii="Book Antiqua" w:hAnsi="Book Antiqua" w:cs="Arial"/>
                <w:color w:val="000000"/>
                <w:sz w:val="24"/>
                <w:szCs w:val="24"/>
              </w:rPr>
              <w:t>(4.3)</w:t>
            </w:r>
          </w:p>
        </w:tc>
        <w:tc>
          <w:tcPr>
            <w:tcW w:w="1804" w:type="dxa"/>
            <w:tcBorders>
              <w:left w:val="nil"/>
              <w:right w:val="nil"/>
            </w:tcBorders>
            <w:shd w:val="clear" w:color="auto" w:fill="FFFFFF"/>
          </w:tcPr>
          <w:p w:rsidR="005C1B22" w:rsidRPr="00C20229" w:rsidRDefault="005C1B22" w:rsidP="000315E4">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2</w:t>
            </w:r>
            <w:r w:rsidR="005A3BE2" w:rsidRPr="00C20229">
              <w:rPr>
                <w:rFonts w:ascii="Book Antiqua" w:eastAsiaTheme="minorEastAsia" w:hAnsi="Book Antiqua" w:cs="Arial" w:hint="eastAsia"/>
                <w:color w:val="000000"/>
                <w:sz w:val="24"/>
                <w:szCs w:val="24"/>
                <w:lang w:eastAsia="zh-CN"/>
              </w:rPr>
              <w:t xml:space="preserve"> </w:t>
            </w:r>
            <w:r w:rsidRPr="00C20229">
              <w:rPr>
                <w:rFonts w:ascii="Book Antiqua" w:hAnsi="Book Antiqua" w:cs="Arial"/>
                <w:color w:val="000000"/>
                <w:sz w:val="24"/>
                <w:szCs w:val="24"/>
              </w:rPr>
              <w:t>(2.1)</w:t>
            </w:r>
          </w:p>
        </w:tc>
      </w:tr>
      <w:tr w:rsidR="005C1B22" w:rsidRPr="00C20229" w:rsidTr="00D131B5">
        <w:tc>
          <w:tcPr>
            <w:tcW w:w="3652" w:type="dxa"/>
            <w:shd w:val="clear" w:color="auto" w:fill="FFFFFF"/>
          </w:tcPr>
          <w:p w:rsidR="005C1B22" w:rsidRPr="00C20229" w:rsidRDefault="005C1B22" w:rsidP="000315E4">
            <w:pPr>
              <w:spacing w:after="0" w:line="360" w:lineRule="auto"/>
              <w:rPr>
                <w:rFonts w:ascii="Book Antiqua" w:hAnsi="Book Antiqua" w:cs="Arial"/>
                <w:bCs/>
                <w:color w:val="000000"/>
                <w:sz w:val="24"/>
                <w:szCs w:val="24"/>
              </w:rPr>
            </w:pPr>
            <w:r w:rsidRPr="00C20229">
              <w:rPr>
                <w:rFonts w:ascii="Book Antiqua" w:hAnsi="Book Antiqua" w:cs="Arial"/>
                <w:bCs/>
                <w:color w:val="000000"/>
                <w:sz w:val="24"/>
                <w:szCs w:val="24"/>
              </w:rPr>
              <w:t>Occupation</w:t>
            </w:r>
          </w:p>
        </w:tc>
        <w:tc>
          <w:tcPr>
            <w:tcW w:w="2732" w:type="dxa"/>
            <w:shd w:val="clear" w:color="auto" w:fill="FFFFFF"/>
          </w:tcPr>
          <w:p w:rsidR="005C1B22" w:rsidRPr="00C20229" w:rsidRDefault="005C1B22" w:rsidP="000315E4">
            <w:pPr>
              <w:spacing w:after="0" w:line="360" w:lineRule="auto"/>
              <w:jc w:val="center"/>
              <w:rPr>
                <w:rFonts w:ascii="Book Antiqua" w:hAnsi="Book Antiqua" w:cs="Arial"/>
                <w:color w:val="000000"/>
                <w:sz w:val="24"/>
                <w:szCs w:val="24"/>
              </w:rPr>
            </w:pPr>
          </w:p>
        </w:tc>
        <w:tc>
          <w:tcPr>
            <w:tcW w:w="1804" w:type="dxa"/>
            <w:shd w:val="clear" w:color="auto" w:fill="FFFFFF"/>
          </w:tcPr>
          <w:p w:rsidR="005C1B22" w:rsidRPr="00C20229" w:rsidRDefault="005C1B22" w:rsidP="000315E4">
            <w:pPr>
              <w:spacing w:after="0" w:line="360" w:lineRule="auto"/>
              <w:jc w:val="center"/>
              <w:rPr>
                <w:rFonts w:ascii="Book Antiqua" w:hAnsi="Book Antiqua" w:cs="Arial"/>
                <w:color w:val="000000"/>
                <w:sz w:val="24"/>
                <w:szCs w:val="24"/>
              </w:rPr>
            </w:pPr>
          </w:p>
        </w:tc>
      </w:tr>
      <w:tr w:rsidR="005C1B22" w:rsidRPr="00C20229" w:rsidTr="00D131B5">
        <w:tc>
          <w:tcPr>
            <w:tcW w:w="3652" w:type="dxa"/>
            <w:tcBorders>
              <w:left w:val="nil"/>
              <w:right w:val="nil"/>
            </w:tcBorders>
            <w:shd w:val="clear" w:color="auto" w:fill="FFFFFF"/>
          </w:tcPr>
          <w:p w:rsidR="005C1B22" w:rsidRPr="00C20229" w:rsidRDefault="005C1B22" w:rsidP="000315E4">
            <w:pPr>
              <w:spacing w:after="0" w:line="360" w:lineRule="auto"/>
              <w:ind w:firstLineChars="98" w:firstLine="235"/>
              <w:rPr>
                <w:rFonts w:ascii="Book Antiqua" w:hAnsi="Book Antiqua" w:cs="Arial"/>
                <w:bCs/>
                <w:color w:val="000000"/>
                <w:sz w:val="24"/>
                <w:szCs w:val="24"/>
              </w:rPr>
            </w:pPr>
            <w:r w:rsidRPr="00C20229">
              <w:rPr>
                <w:rFonts w:ascii="Book Antiqua" w:hAnsi="Book Antiqua" w:cs="Arial"/>
                <w:bCs/>
                <w:color w:val="000000"/>
                <w:sz w:val="24"/>
                <w:szCs w:val="24"/>
              </w:rPr>
              <w:t>Non worker</w:t>
            </w:r>
          </w:p>
        </w:tc>
        <w:tc>
          <w:tcPr>
            <w:tcW w:w="2732" w:type="dxa"/>
            <w:tcBorders>
              <w:left w:val="nil"/>
              <w:right w:val="nil"/>
            </w:tcBorders>
            <w:shd w:val="clear" w:color="auto" w:fill="FFFFFF"/>
          </w:tcPr>
          <w:p w:rsidR="005C1B22" w:rsidRPr="00C20229" w:rsidRDefault="005C1B22" w:rsidP="000315E4">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23</w:t>
            </w:r>
            <w:r w:rsidR="005A3BE2" w:rsidRPr="00C20229">
              <w:rPr>
                <w:rFonts w:ascii="Book Antiqua" w:eastAsiaTheme="minorEastAsia" w:hAnsi="Book Antiqua" w:cs="Arial" w:hint="eastAsia"/>
                <w:color w:val="000000"/>
                <w:sz w:val="24"/>
                <w:szCs w:val="24"/>
                <w:lang w:eastAsia="zh-CN"/>
              </w:rPr>
              <w:t xml:space="preserve"> </w:t>
            </w:r>
            <w:r w:rsidRPr="00C20229">
              <w:rPr>
                <w:rFonts w:ascii="Book Antiqua" w:hAnsi="Book Antiqua" w:cs="Arial"/>
                <w:color w:val="000000"/>
                <w:sz w:val="24"/>
                <w:szCs w:val="24"/>
              </w:rPr>
              <w:t>(24.5)</w:t>
            </w:r>
          </w:p>
        </w:tc>
        <w:tc>
          <w:tcPr>
            <w:tcW w:w="1804" w:type="dxa"/>
            <w:tcBorders>
              <w:left w:val="nil"/>
              <w:right w:val="nil"/>
            </w:tcBorders>
            <w:shd w:val="clear" w:color="auto" w:fill="FFFFFF"/>
          </w:tcPr>
          <w:p w:rsidR="005C1B22" w:rsidRPr="00C20229" w:rsidRDefault="005C1B22" w:rsidP="000315E4">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19</w:t>
            </w:r>
            <w:r w:rsidR="005A3BE2" w:rsidRPr="00C20229">
              <w:rPr>
                <w:rFonts w:ascii="Book Antiqua" w:eastAsiaTheme="minorEastAsia" w:hAnsi="Book Antiqua" w:cs="Arial" w:hint="eastAsia"/>
                <w:color w:val="000000"/>
                <w:sz w:val="24"/>
                <w:szCs w:val="24"/>
                <w:lang w:eastAsia="zh-CN"/>
              </w:rPr>
              <w:t xml:space="preserve"> </w:t>
            </w:r>
            <w:r w:rsidRPr="00C20229">
              <w:rPr>
                <w:rFonts w:ascii="Book Antiqua" w:hAnsi="Book Antiqua" w:cs="Arial"/>
                <w:color w:val="000000"/>
                <w:sz w:val="24"/>
                <w:szCs w:val="24"/>
              </w:rPr>
              <w:t>(20.2)</w:t>
            </w:r>
          </w:p>
        </w:tc>
      </w:tr>
      <w:tr w:rsidR="005C1B22" w:rsidRPr="00C20229" w:rsidTr="00D131B5">
        <w:trPr>
          <w:trHeight w:val="387"/>
        </w:trPr>
        <w:tc>
          <w:tcPr>
            <w:tcW w:w="3652" w:type="dxa"/>
            <w:shd w:val="clear" w:color="auto" w:fill="FFFFFF"/>
          </w:tcPr>
          <w:p w:rsidR="005C1B22" w:rsidRPr="00C20229" w:rsidRDefault="005C1B22" w:rsidP="000315E4">
            <w:pPr>
              <w:spacing w:after="0" w:line="360" w:lineRule="auto"/>
              <w:ind w:firstLineChars="98" w:firstLine="235"/>
              <w:rPr>
                <w:rFonts w:ascii="Book Antiqua" w:hAnsi="Book Antiqua" w:cs="Arial"/>
                <w:bCs/>
                <w:color w:val="000000"/>
                <w:sz w:val="24"/>
                <w:szCs w:val="24"/>
              </w:rPr>
            </w:pPr>
            <w:r w:rsidRPr="00C20229">
              <w:rPr>
                <w:rFonts w:ascii="Book Antiqua" w:hAnsi="Book Antiqua" w:cs="Arial"/>
                <w:bCs/>
                <w:color w:val="000000"/>
                <w:sz w:val="24"/>
                <w:szCs w:val="24"/>
              </w:rPr>
              <w:t>Skill I</w:t>
            </w:r>
          </w:p>
        </w:tc>
        <w:tc>
          <w:tcPr>
            <w:tcW w:w="2732" w:type="dxa"/>
            <w:shd w:val="clear" w:color="auto" w:fill="FFFFFF"/>
          </w:tcPr>
          <w:p w:rsidR="005C1B22" w:rsidRPr="00C20229" w:rsidRDefault="005C1B22" w:rsidP="000315E4">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44</w:t>
            </w:r>
            <w:r w:rsidR="005A3BE2" w:rsidRPr="00C20229">
              <w:rPr>
                <w:rFonts w:ascii="Book Antiqua" w:eastAsiaTheme="minorEastAsia" w:hAnsi="Book Antiqua" w:cs="Arial" w:hint="eastAsia"/>
                <w:color w:val="000000"/>
                <w:sz w:val="24"/>
                <w:szCs w:val="24"/>
                <w:lang w:eastAsia="zh-CN"/>
              </w:rPr>
              <w:t xml:space="preserve"> </w:t>
            </w:r>
            <w:r w:rsidRPr="00C20229">
              <w:rPr>
                <w:rFonts w:ascii="Book Antiqua" w:hAnsi="Book Antiqua" w:cs="Arial"/>
                <w:color w:val="000000"/>
                <w:sz w:val="24"/>
                <w:szCs w:val="24"/>
              </w:rPr>
              <w:t>(46.8)</w:t>
            </w:r>
          </w:p>
        </w:tc>
        <w:tc>
          <w:tcPr>
            <w:tcW w:w="1804" w:type="dxa"/>
            <w:shd w:val="clear" w:color="auto" w:fill="FFFFFF"/>
          </w:tcPr>
          <w:p w:rsidR="005C1B22" w:rsidRPr="00C20229" w:rsidRDefault="005C1B22" w:rsidP="000315E4">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59</w:t>
            </w:r>
            <w:r w:rsidR="005A3BE2" w:rsidRPr="00C20229">
              <w:rPr>
                <w:rFonts w:ascii="Book Antiqua" w:eastAsiaTheme="minorEastAsia" w:hAnsi="Book Antiqua" w:cs="Arial" w:hint="eastAsia"/>
                <w:color w:val="000000"/>
                <w:sz w:val="24"/>
                <w:szCs w:val="24"/>
                <w:lang w:eastAsia="zh-CN"/>
              </w:rPr>
              <w:t xml:space="preserve"> </w:t>
            </w:r>
            <w:r w:rsidRPr="00C20229">
              <w:rPr>
                <w:rFonts w:ascii="Book Antiqua" w:hAnsi="Book Antiqua" w:cs="Arial"/>
                <w:color w:val="000000"/>
                <w:sz w:val="24"/>
                <w:szCs w:val="24"/>
              </w:rPr>
              <w:t>(62.8)</w:t>
            </w:r>
          </w:p>
        </w:tc>
      </w:tr>
      <w:tr w:rsidR="005C1B22" w:rsidRPr="00C20229" w:rsidTr="00D131B5">
        <w:tc>
          <w:tcPr>
            <w:tcW w:w="3652" w:type="dxa"/>
            <w:tcBorders>
              <w:left w:val="nil"/>
              <w:right w:val="nil"/>
            </w:tcBorders>
            <w:shd w:val="clear" w:color="auto" w:fill="FFFFFF"/>
          </w:tcPr>
          <w:p w:rsidR="005C1B22" w:rsidRPr="00C20229" w:rsidRDefault="005C1B22" w:rsidP="000315E4">
            <w:pPr>
              <w:spacing w:after="0" w:line="360" w:lineRule="auto"/>
              <w:ind w:firstLineChars="98" w:firstLine="235"/>
              <w:rPr>
                <w:rFonts w:ascii="Book Antiqua" w:hAnsi="Book Antiqua" w:cs="Arial"/>
                <w:bCs/>
                <w:color w:val="000000"/>
                <w:sz w:val="24"/>
                <w:szCs w:val="24"/>
              </w:rPr>
            </w:pPr>
            <w:r w:rsidRPr="00C20229">
              <w:rPr>
                <w:rFonts w:ascii="Book Antiqua" w:hAnsi="Book Antiqua" w:cs="Arial"/>
                <w:bCs/>
                <w:color w:val="000000"/>
                <w:sz w:val="24"/>
                <w:szCs w:val="24"/>
              </w:rPr>
              <w:t>Skill II</w:t>
            </w:r>
          </w:p>
        </w:tc>
        <w:tc>
          <w:tcPr>
            <w:tcW w:w="2732" w:type="dxa"/>
            <w:tcBorders>
              <w:left w:val="nil"/>
              <w:right w:val="nil"/>
            </w:tcBorders>
            <w:shd w:val="clear" w:color="auto" w:fill="FFFFFF"/>
          </w:tcPr>
          <w:p w:rsidR="005C1B22" w:rsidRPr="00C20229" w:rsidRDefault="005C1B22" w:rsidP="000315E4">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25</w:t>
            </w:r>
            <w:r w:rsidR="005A3BE2" w:rsidRPr="00C20229">
              <w:rPr>
                <w:rFonts w:ascii="Book Antiqua" w:eastAsiaTheme="minorEastAsia" w:hAnsi="Book Antiqua" w:cs="Arial" w:hint="eastAsia"/>
                <w:color w:val="000000"/>
                <w:sz w:val="24"/>
                <w:szCs w:val="24"/>
                <w:lang w:eastAsia="zh-CN"/>
              </w:rPr>
              <w:t xml:space="preserve"> </w:t>
            </w:r>
            <w:r w:rsidRPr="00C20229">
              <w:rPr>
                <w:rFonts w:ascii="Book Antiqua" w:hAnsi="Book Antiqua" w:cs="Arial"/>
                <w:color w:val="000000"/>
                <w:sz w:val="24"/>
                <w:szCs w:val="24"/>
              </w:rPr>
              <w:t>(26.6)</w:t>
            </w:r>
          </w:p>
        </w:tc>
        <w:tc>
          <w:tcPr>
            <w:tcW w:w="1804" w:type="dxa"/>
            <w:tcBorders>
              <w:left w:val="nil"/>
              <w:right w:val="nil"/>
            </w:tcBorders>
            <w:shd w:val="clear" w:color="auto" w:fill="FFFFFF"/>
          </w:tcPr>
          <w:p w:rsidR="005C1B22" w:rsidRPr="00C20229" w:rsidRDefault="005C1B22" w:rsidP="000315E4">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16</w:t>
            </w:r>
            <w:r w:rsidR="005A3BE2" w:rsidRPr="00C20229">
              <w:rPr>
                <w:rFonts w:ascii="Book Antiqua" w:eastAsiaTheme="minorEastAsia" w:hAnsi="Book Antiqua" w:cs="Arial" w:hint="eastAsia"/>
                <w:color w:val="000000"/>
                <w:sz w:val="24"/>
                <w:szCs w:val="24"/>
                <w:lang w:eastAsia="zh-CN"/>
              </w:rPr>
              <w:t xml:space="preserve"> </w:t>
            </w:r>
            <w:r w:rsidRPr="00C20229">
              <w:rPr>
                <w:rFonts w:ascii="Book Antiqua" w:hAnsi="Book Antiqua" w:cs="Arial"/>
                <w:color w:val="000000"/>
                <w:sz w:val="24"/>
                <w:szCs w:val="24"/>
              </w:rPr>
              <w:t>(17)</w:t>
            </w:r>
          </w:p>
        </w:tc>
      </w:tr>
      <w:tr w:rsidR="005C1B22" w:rsidRPr="00C20229" w:rsidTr="00D131B5">
        <w:tc>
          <w:tcPr>
            <w:tcW w:w="3652" w:type="dxa"/>
            <w:shd w:val="clear" w:color="auto" w:fill="FFFFFF"/>
          </w:tcPr>
          <w:p w:rsidR="005C1B22" w:rsidRPr="00C20229" w:rsidRDefault="005C1B22" w:rsidP="000315E4">
            <w:pPr>
              <w:spacing w:after="0" w:line="360" w:lineRule="auto"/>
              <w:ind w:firstLineChars="98" w:firstLine="235"/>
              <w:rPr>
                <w:rFonts w:ascii="Book Antiqua" w:hAnsi="Book Antiqua" w:cs="Arial"/>
                <w:bCs/>
                <w:color w:val="000000"/>
                <w:sz w:val="24"/>
                <w:szCs w:val="24"/>
              </w:rPr>
            </w:pPr>
            <w:r w:rsidRPr="00C20229">
              <w:rPr>
                <w:rFonts w:ascii="Book Antiqua" w:hAnsi="Book Antiqua" w:cs="Arial"/>
                <w:bCs/>
                <w:color w:val="000000"/>
                <w:sz w:val="24"/>
                <w:szCs w:val="24"/>
              </w:rPr>
              <w:t>Skill III</w:t>
            </w:r>
          </w:p>
        </w:tc>
        <w:tc>
          <w:tcPr>
            <w:tcW w:w="2732" w:type="dxa"/>
            <w:shd w:val="clear" w:color="auto" w:fill="FFFFFF"/>
          </w:tcPr>
          <w:p w:rsidR="005C1B22" w:rsidRPr="00C20229" w:rsidRDefault="005C1B22" w:rsidP="000315E4">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2</w:t>
            </w:r>
            <w:r w:rsidR="005A3BE2" w:rsidRPr="00C20229">
              <w:rPr>
                <w:rFonts w:ascii="Book Antiqua" w:eastAsiaTheme="minorEastAsia" w:hAnsi="Book Antiqua" w:cs="Arial" w:hint="eastAsia"/>
                <w:color w:val="000000"/>
                <w:sz w:val="24"/>
                <w:szCs w:val="24"/>
                <w:lang w:eastAsia="zh-CN"/>
              </w:rPr>
              <w:t xml:space="preserve"> </w:t>
            </w:r>
            <w:r w:rsidRPr="00C20229">
              <w:rPr>
                <w:rFonts w:ascii="Book Antiqua" w:hAnsi="Book Antiqua" w:cs="Arial"/>
                <w:color w:val="000000"/>
                <w:sz w:val="24"/>
                <w:szCs w:val="24"/>
              </w:rPr>
              <w:t>(2.1)</w:t>
            </w:r>
          </w:p>
        </w:tc>
        <w:tc>
          <w:tcPr>
            <w:tcW w:w="1804" w:type="dxa"/>
            <w:shd w:val="clear" w:color="auto" w:fill="FFFFFF"/>
          </w:tcPr>
          <w:p w:rsidR="005C1B22" w:rsidRPr="00C20229" w:rsidRDefault="005C1B22" w:rsidP="000315E4">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0</w:t>
            </w:r>
          </w:p>
        </w:tc>
      </w:tr>
      <w:tr w:rsidR="005C1B22" w:rsidRPr="00C20229" w:rsidTr="00D131B5">
        <w:tc>
          <w:tcPr>
            <w:tcW w:w="3652" w:type="dxa"/>
            <w:tcBorders>
              <w:left w:val="nil"/>
              <w:right w:val="nil"/>
            </w:tcBorders>
            <w:shd w:val="clear" w:color="auto" w:fill="FFFFFF"/>
          </w:tcPr>
          <w:p w:rsidR="005C1B22" w:rsidRPr="00C20229" w:rsidRDefault="005C1B22" w:rsidP="0095008C">
            <w:pPr>
              <w:spacing w:after="0" w:line="360" w:lineRule="auto"/>
              <w:rPr>
                <w:rFonts w:ascii="Book Antiqua" w:eastAsia="宋体" w:hAnsi="Book Antiqua" w:cs="Arial"/>
                <w:bCs/>
                <w:color w:val="000000"/>
                <w:sz w:val="24"/>
                <w:szCs w:val="24"/>
                <w:lang w:eastAsia="zh-CN"/>
              </w:rPr>
            </w:pPr>
            <w:r w:rsidRPr="00C20229">
              <w:rPr>
                <w:rFonts w:ascii="Book Antiqua" w:hAnsi="Book Antiqua" w:cs="Arial"/>
                <w:bCs/>
                <w:color w:val="000000"/>
                <w:sz w:val="24"/>
                <w:szCs w:val="24"/>
              </w:rPr>
              <w:t xml:space="preserve">PCI in </w:t>
            </w:r>
            <w:r w:rsidR="00D131B5" w:rsidRPr="00C20229">
              <w:rPr>
                <w:rFonts w:ascii="Book Antiqua" w:hAnsi="Book Antiqua" w:cs="Arial"/>
                <w:bCs/>
                <w:color w:val="000000"/>
                <w:sz w:val="24"/>
                <w:szCs w:val="24"/>
              </w:rPr>
              <w:t xml:space="preserve">Indian </w:t>
            </w:r>
            <w:r w:rsidRPr="00C20229">
              <w:rPr>
                <w:rFonts w:ascii="Book Antiqua" w:hAnsi="Book Antiqua" w:cs="Arial"/>
                <w:bCs/>
                <w:color w:val="000000"/>
                <w:sz w:val="24"/>
                <w:szCs w:val="24"/>
              </w:rPr>
              <w:t>Rupees/</w:t>
            </w:r>
            <w:proofErr w:type="spellStart"/>
            <w:r w:rsidRPr="00C20229">
              <w:rPr>
                <w:rFonts w:ascii="Book Antiqua" w:hAnsi="Book Antiqua" w:cs="Arial"/>
                <w:bCs/>
                <w:color w:val="000000"/>
                <w:sz w:val="24"/>
                <w:szCs w:val="24"/>
              </w:rPr>
              <w:t>mo</w:t>
            </w:r>
            <w:proofErr w:type="spellEnd"/>
          </w:p>
        </w:tc>
        <w:tc>
          <w:tcPr>
            <w:tcW w:w="2732" w:type="dxa"/>
            <w:tcBorders>
              <w:left w:val="nil"/>
              <w:right w:val="nil"/>
            </w:tcBorders>
            <w:shd w:val="clear" w:color="auto" w:fill="FFFFFF"/>
          </w:tcPr>
          <w:p w:rsidR="005C1B22" w:rsidRPr="00C20229" w:rsidRDefault="005C1B22" w:rsidP="000315E4">
            <w:pPr>
              <w:spacing w:after="0" w:line="360" w:lineRule="auto"/>
              <w:jc w:val="center"/>
              <w:rPr>
                <w:rFonts w:ascii="Book Antiqua" w:hAnsi="Book Antiqua" w:cs="Arial"/>
                <w:color w:val="000000"/>
                <w:sz w:val="24"/>
                <w:szCs w:val="24"/>
              </w:rPr>
            </w:pPr>
          </w:p>
        </w:tc>
        <w:tc>
          <w:tcPr>
            <w:tcW w:w="1804" w:type="dxa"/>
            <w:tcBorders>
              <w:left w:val="nil"/>
              <w:right w:val="nil"/>
            </w:tcBorders>
            <w:shd w:val="clear" w:color="auto" w:fill="FFFFFF"/>
          </w:tcPr>
          <w:p w:rsidR="005C1B22" w:rsidRPr="00C20229" w:rsidRDefault="005C1B22" w:rsidP="000315E4">
            <w:pPr>
              <w:spacing w:after="0" w:line="360" w:lineRule="auto"/>
              <w:jc w:val="center"/>
              <w:rPr>
                <w:rFonts w:ascii="Book Antiqua" w:hAnsi="Book Antiqua" w:cs="Arial"/>
                <w:color w:val="000000"/>
                <w:sz w:val="24"/>
                <w:szCs w:val="24"/>
              </w:rPr>
            </w:pPr>
          </w:p>
        </w:tc>
      </w:tr>
      <w:tr w:rsidR="005C1B22" w:rsidRPr="00C20229" w:rsidTr="00D131B5">
        <w:tc>
          <w:tcPr>
            <w:tcW w:w="3652" w:type="dxa"/>
            <w:shd w:val="clear" w:color="auto" w:fill="FFFFFF"/>
          </w:tcPr>
          <w:p w:rsidR="005C1B22" w:rsidRPr="00C20229" w:rsidRDefault="005C1B22" w:rsidP="000315E4">
            <w:pPr>
              <w:spacing w:after="0" w:line="360" w:lineRule="auto"/>
              <w:ind w:firstLineChars="98" w:firstLine="235"/>
              <w:rPr>
                <w:rFonts w:ascii="Book Antiqua" w:hAnsi="Book Antiqua" w:cs="Arial"/>
                <w:bCs/>
                <w:color w:val="000000"/>
                <w:sz w:val="24"/>
                <w:szCs w:val="24"/>
              </w:rPr>
            </w:pPr>
            <w:r w:rsidRPr="00C20229">
              <w:rPr>
                <w:rFonts w:ascii="Book Antiqua" w:hAnsi="Book Antiqua" w:cs="Arial"/>
                <w:bCs/>
                <w:color w:val="000000"/>
                <w:sz w:val="24"/>
                <w:szCs w:val="24"/>
              </w:rPr>
              <w:t>Class I &gt;</w:t>
            </w:r>
            <w:r w:rsidR="005A3BE2" w:rsidRPr="00C20229">
              <w:rPr>
                <w:rFonts w:ascii="Book Antiqua" w:eastAsiaTheme="minorEastAsia" w:hAnsi="Book Antiqua" w:cs="Arial" w:hint="eastAsia"/>
                <w:bCs/>
                <w:color w:val="000000"/>
                <w:sz w:val="24"/>
                <w:szCs w:val="24"/>
                <w:lang w:eastAsia="zh-CN"/>
              </w:rPr>
              <w:t xml:space="preserve"> </w:t>
            </w:r>
            <w:r w:rsidRPr="00C20229">
              <w:rPr>
                <w:rFonts w:ascii="Book Antiqua" w:hAnsi="Book Antiqua" w:cs="Arial"/>
                <w:bCs/>
                <w:color w:val="000000"/>
                <w:sz w:val="24"/>
                <w:szCs w:val="24"/>
              </w:rPr>
              <w:t>4400</w:t>
            </w:r>
          </w:p>
        </w:tc>
        <w:tc>
          <w:tcPr>
            <w:tcW w:w="2732" w:type="dxa"/>
            <w:shd w:val="clear" w:color="auto" w:fill="FFFFFF"/>
          </w:tcPr>
          <w:p w:rsidR="005C1B22" w:rsidRPr="00C20229" w:rsidRDefault="005C1B22" w:rsidP="000315E4">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1</w:t>
            </w:r>
            <w:r w:rsidR="005A3BE2" w:rsidRPr="00C20229">
              <w:rPr>
                <w:rFonts w:ascii="Book Antiqua" w:eastAsiaTheme="minorEastAsia" w:hAnsi="Book Antiqua" w:cs="Arial" w:hint="eastAsia"/>
                <w:color w:val="000000"/>
                <w:sz w:val="24"/>
                <w:szCs w:val="24"/>
                <w:lang w:eastAsia="zh-CN"/>
              </w:rPr>
              <w:t xml:space="preserve"> </w:t>
            </w:r>
            <w:r w:rsidRPr="00C20229">
              <w:rPr>
                <w:rFonts w:ascii="Book Antiqua" w:hAnsi="Book Antiqua" w:cs="Arial"/>
                <w:color w:val="000000"/>
                <w:sz w:val="24"/>
                <w:szCs w:val="24"/>
              </w:rPr>
              <w:t>(1.1)</w:t>
            </w:r>
          </w:p>
        </w:tc>
        <w:tc>
          <w:tcPr>
            <w:tcW w:w="1804" w:type="dxa"/>
            <w:shd w:val="clear" w:color="auto" w:fill="FFFFFF"/>
          </w:tcPr>
          <w:p w:rsidR="005C1B22" w:rsidRPr="00C20229" w:rsidRDefault="005C1B22" w:rsidP="000315E4">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0</w:t>
            </w:r>
          </w:p>
        </w:tc>
      </w:tr>
      <w:tr w:rsidR="005C1B22" w:rsidRPr="00C20229" w:rsidTr="00D131B5">
        <w:tc>
          <w:tcPr>
            <w:tcW w:w="3652" w:type="dxa"/>
            <w:tcBorders>
              <w:left w:val="nil"/>
              <w:right w:val="nil"/>
            </w:tcBorders>
            <w:shd w:val="clear" w:color="auto" w:fill="FFFFFF"/>
          </w:tcPr>
          <w:p w:rsidR="005C1B22" w:rsidRPr="00C20229" w:rsidRDefault="005C1B22" w:rsidP="000315E4">
            <w:pPr>
              <w:spacing w:after="0" w:line="360" w:lineRule="auto"/>
              <w:ind w:firstLineChars="98" w:firstLine="235"/>
              <w:rPr>
                <w:rFonts w:ascii="Book Antiqua" w:hAnsi="Book Antiqua" w:cs="Arial"/>
                <w:bCs/>
                <w:color w:val="000000"/>
                <w:sz w:val="24"/>
                <w:szCs w:val="24"/>
              </w:rPr>
            </w:pPr>
            <w:r w:rsidRPr="00C20229">
              <w:rPr>
                <w:rFonts w:ascii="Book Antiqua" w:hAnsi="Book Antiqua" w:cs="Arial"/>
                <w:bCs/>
                <w:color w:val="000000"/>
                <w:sz w:val="24"/>
                <w:szCs w:val="24"/>
              </w:rPr>
              <w:t>Class II 2200-4399</w:t>
            </w:r>
          </w:p>
        </w:tc>
        <w:tc>
          <w:tcPr>
            <w:tcW w:w="2732" w:type="dxa"/>
            <w:tcBorders>
              <w:left w:val="nil"/>
              <w:right w:val="nil"/>
            </w:tcBorders>
            <w:shd w:val="clear" w:color="auto" w:fill="FFFFFF"/>
          </w:tcPr>
          <w:p w:rsidR="005C1B22" w:rsidRPr="00C20229" w:rsidRDefault="005C1B22" w:rsidP="000315E4">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1</w:t>
            </w:r>
            <w:r w:rsidR="005A3BE2" w:rsidRPr="00C20229">
              <w:rPr>
                <w:rFonts w:ascii="Book Antiqua" w:eastAsiaTheme="minorEastAsia" w:hAnsi="Book Antiqua" w:cs="Arial" w:hint="eastAsia"/>
                <w:color w:val="000000"/>
                <w:sz w:val="24"/>
                <w:szCs w:val="24"/>
                <w:lang w:eastAsia="zh-CN"/>
              </w:rPr>
              <w:t xml:space="preserve"> </w:t>
            </w:r>
            <w:r w:rsidRPr="00C20229">
              <w:rPr>
                <w:rFonts w:ascii="Book Antiqua" w:hAnsi="Book Antiqua" w:cs="Arial"/>
                <w:color w:val="000000"/>
                <w:sz w:val="24"/>
                <w:szCs w:val="24"/>
              </w:rPr>
              <w:t>(1.1)</w:t>
            </w:r>
          </w:p>
        </w:tc>
        <w:tc>
          <w:tcPr>
            <w:tcW w:w="1804" w:type="dxa"/>
            <w:tcBorders>
              <w:left w:val="nil"/>
              <w:right w:val="nil"/>
            </w:tcBorders>
            <w:shd w:val="clear" w:color="auto" w:fill="FFFFFF"/>
          </w:tcPr>
          <w:p w:rsidR="005C1B22" w:rsidRPr="00C20229" w:rsidRDefault="005C1B22" w:rsidP="000315E4">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2</w:t>
            </w:r>
            <w:r w:rsidR="005A3BE2" w:rsidRPr="00C20229">
              <w:rPr>
                <w:rFonts w:ascii="Book Antiqua" w:eastAsiaTheme="minorEastAsia" w:hAnsi="Book Antiqua" w:cs="Arial" w:hint="eastAsia"/>
                <w:color w:val="000000"/>
                <w:sz w:val="24"/>
                <w:szCs w:val="24"/>
                <w:lang w:eastAsia="zh-CN"/>
              </w:rPr>
              <w:t xml:space="preserve"> </w:t>
            </w:r>
            <w:r w:rsidRPr="00C20229">
              <w:rPr>
                <w:rFonts w:ascii="Book Antiqua" w:hAnsi="Book Antiqua" w:cs="Arial"/>
                <w:color w:val="000000"/>
                <w:sz w:val="24"/>
                <w:szCs w:val="24"/>
              </w:rPr>
              <w:t>(2.1)</w:t>
            </w:r>
          </w:p>
        </w:tc>
      </w:tr>
      <w:tr w:rsidR="005C1B22" w:rsidRPr="00C20229" w:rsidTr="00D131B5">
        <w:tc>
          <w:tcPr>
            <w:tcW w:w="3652" w:type="dxa"/>
            <w:shd w:val="clear" w:color="auto" w:fill="FFFFFF"/>
          </w:tcPr>
          <w:p w:rsidR="005C1B22" w:rsidRPr="00C20229" w:rsidRDefault="005C1B22" w:rsidP="000315E4">
            <w:pPr>
              <w:spacing w:after="0" w:line="360" w:lineRule="auto"/>
              <w:ind w:firstLineChars="98" w:firstLine="235"/>
              <w:rPr>
                <w:rFonts w:ascii="Book Antiqua" w:hAnsi="Book Antiqua" w:cs="Arial"/>
                <w:bCs/>
                <w:color w:val="000000"/>
                <w:sz w:val="24"/>
                <w:szCs w:val="24"/>
              </w:rPr>
            </w:pPr>
            <w:r w:rsidRPr="00C20229">
              <w:rPr>
                <w:rFonts w:ascii="Book Antiqua" w:hAnsi="Book Antiqua" w:cs="Arial"/>
                <w:bCs/>
                <w:color w:val="000000"/>
                <w:sz w:val="24"/>
                <w:szCs w:val="24"/>
              </w:rPr>
              <w:t>Class III 1320-2199</w:t>
            </w:r>
          </w:p>
        </w:tc>
        <w:tc>
          <w:tcPr>
            <w:tcW w:w="2732" w:type="dxa"/>
            <w:shd w:val="clear" w:color="auto" w:fill="FFFFFF"/>
          </w:tcPr>
          <w:p w:rsidR="005C1B22" w:rsidRPr="00C20229" w:rsidRDefault="005C1B22" w:rsidP="000315E4">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5</w:t>
            </w:r>
            <w:r w:rsidR="005A3BE2" w:rsidRPr="00C20229">
              <w:rPr>
                <w:rFonts w:ascii="Book Antiqua" w:eastAsiaTheme="minorEastAsia" w:hAnsi="Book Antiqua" w:cs="Arial" w:hint="eastAsia"/>
                <w:color w:val="000000"/>
                <w:sz w:val="24"/>
                <w:szCs w:val="24"/>
                <w:lang w:eastAsia="zh-CN"/>
              </w:rPr>
              <w:t xml:space="preserve"> </w:t>
            </w:r>
            <w:r w:rsidRPr="00C20229">
              <w:rPr>
                <w:rFonts w:ascii="Book Antiqua" w:hAnsi="Book Antiqua" w:cs="Arial"/>
                <w:color w:val="000000"/>
                <w:sz w:val="24"/>
                <w:szCs w:val="24"/>
              </w:rPr>
              <w:t>(5.3)</w:t>
            </w:r>
          </w:p>
        </w:tc>
        <w:tc>
          <w:tcPr>
            <w:tcW w:w="1804" w:type="dxa"/>
            <w:shd w:val="clear" w:color="auto" w:fill="FFFFFF"/>
          </w:tcPr>
          <w:p w:rsidR="005C1B22" w:rsidRPr="00C20229" w:rsidRDefault="005C1B22" w:rsidP="000315E4">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6</w:t>
            </w:r>
            <w:r w:rsidR="005A3BE2" w:rsidRPr="00C20229">
              <w:rPr>
                <w:rFonts w:ascii="Book Antiqua" w:eastAsiaTheme="minorEastAsia" w:hAnsi="Book Antiqua" w:cs="Arial" w:hint="eastAsia"/>
                <w:color w:val="000000"/>
                <w:sz w:val="24"/>
                <w:szCs w:val="24"/>
                <w:lang w:eastAsia="zh-CN"/>
              </w:rPr>
              <w:t xml:space="preserve"> </w:t>
            </w:r>
            <w:r w:rsidRPr="00C20229">
              <w:rPr>
                <w:rFonts w:ascii="Book Antiqua" w:hAnsi="Book Antiqua" w:cs="Arial"/>
                <w:color w:val="000000"/>
                <w:sz w:val="24"/>
                <w:szCs w:val="24"/>
              </w:rPr>
              <w:t>(6.4)</w:t>
            </w:r>
          </w:p>
        </w:tc>
      </w:tr>
      <w:tr w:rsidR="005C1B22" w:rsidRPr="00C20229" w:rsidTr="00D131B5">
        <w:tc>
          <w:tcPr>
            <w:tcW w:w="3652" w:type="dxa"/>
            <w:tcBorders>
              <w:left w:val="nil"/>
              <w:right w:val="nil"/>
            </w:tcBorders>
            <w:shd w:val="clear" w:color="auto" w:fill="FFFFFF"/>
          </w:tcPr>
          <w:p w:rsidR="005C1B22" w:rsidRPr="00C20229" w:rsidRDefault="005C1B22" w:rsidP="000315E4">
            <w:pPr>
              <w:spacing w:after="0" w:line="360" w:lineRule="auto"/>
              <w:ind w:firstLineChars="98" w:firstLine="235"/>
              <w:rPr>
                <w:rFonts w:ascii="Book Antiqua" w:hAnsi="Book Antiqua" w:cs="Arial"/>
                <w:bCs/>
                <w:color w:val="000000"/>
                <w:sz w:val="24"/>
                <w:szCs w:val="24"/>
              </w:rPr>
            </w:pPr>
            <w:r w:rsidRPr="00C20229">
              <w:rPr>
                <w:rFonts w:ascii="Book Antiqua" w:hAnsi="Book Antiqua" w:cs="Arial"/>
                <w:bCs/>
                <w:color w:val="000000"/>
                <w:sz w:val="24"/>
                <w:szCs w:val="24"/>
              </w:rPr>
              <w:t>Class IV 660-1319</w:t>
            </w:r>
          </w:p>
        </w:tc>
        <w:tc>
          <w:tcPr>
            <w:tcW w:w="2732" w:type="dxa"/>
            <w:tcBorders>
              <w:left w:val="nil"/>
              <w:right w:val="nil"/>
            </w:tcBorders>
            <w:shd w:val="clear" w:color="auto" w:fill="FFFFFF"/>
          </w:tcPr>
          <w:p w:rsidR="005C1B22" w:rsidRPr="00C20229" w:rsidRDefault="005C1B22" w:rsidP="000315E4">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34</w:t>
            </w:r>
            <w:r w:rsidR="005A3BE2" w:rsidRPr="00C20229">
              <w:rPr>
                <w:rFonts w:ascii="Book Antiqua" w:eastAsiaTheme="minorEastAsia" w:hAnsi="Book Antiqua" w:cs="Arial" w:hint="eastAsia"/>
                <w:color w:val="000000"/>
                <w:sz w:val="24"/>
                <w:szCs w:val="24"/>
                <w:lang w:eastAsia="zh-CN"/>
              </w:rPr>
              <w:t xml:space="preserve"> </w:t>
            </w:r>
            <w:r w:rsidRPr="00C20229">
              <w:rPr>
                <w:rFonts w:ascii="Book Antiqua" w:hAnsi="Book Antiqua" w:cs="Arial"/>
                <w:color w:val="000000"/>
                <w:sz w:val="24"/>
                <w:szCs w:val="24"/>
              </w:rPr>
              <w:t>(36.2)</w:t>
            </w:r>
          </w:p>
        </w:tc>
        <w:tc>
          <w:tcPr>
            <w:tcW w:w="1804" w:type="dxa"/>
            <w:tcBorders>
              <w:left w:val="nil"/>
              <w:right w:val="nil"/>
            </w:tcBorders>
            <w:shd w:val="clear" w:color="auto" w:fill="FFFFFF"/>
          </w:tcPr>
          <w:p w:rsidR="005C1B22" w:rsidRPr="00C20229" w:rsidRDefault="005C1B22" w:rsidP="000315E4">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38</w:t>
            </w:r>
            <w:r w:rsidR="005A3BE2" w:rsidRPr="00C20229">
              <w:rPr>
                <w:rFonts w:ascii="Book Antiqua" w:eastAsiaTheme="minorEastAsia" w:hAnsi="Book Antiqua" w:cs="Arial" w:hint="eastAsia"/>
                <w:color w:val="000000"/>
                <w:sz w:val="24"/>
                <w:szCs w:val="24"/>
                <w:lang w:eastAsia="zh-CN"/>
              </w:rPr>
              <w:t xml:space="preserve"> </w:t>
            </w:r>
            <w:r w:rsidRPr="00C20229">
              <w:rPr>
                <w:rFonts w:ascii="Book Antiqua" w:hAnsi="Book Antiqua" w:cs="Arial"/>
                <w:color w:val="000000"/>
                <w:sz w:val="24"/>
                <w:szCs w:val="24"/>
              </w:rPr>
              <w:t>(40.4)</w:t>
            </w:r>
          </w:p>
        </w:tc>
      </w:tr>
      <w:tr w:rsidR="005C1B22" w:rsidRPr="00C20229" w:rsidTr="00D131B5">
        <w:tc>
          <w:tcPr>
            <w:tcW w:w="3652" w:type="dxa"/>
            <w:shd w:val="clear" w:color="auto" w:fill="FFFFFF"/>
          </w:tcPr>
          <w:p w:rsidR="005C1B22" w:rsidRPr="00C20229" w:rsidRDefault="005C1B22" w:rsidP="000315E4">
            <w:pPr>
              <w:spacing w:after="0" w:line="360" w:lineRule="auto"/>
              <w:ind w:firstLineChars="98" w:firstLine="235"/>
              <w:rPr>
                <w:rFonts w:ascii="Book Antiqua" w:hAnsi="Book Antiqua" w:cs="Arial"/>
                <w:bCs/>
                <w:color w:val="000000"/>
                <w:sz w:val="24"/>
                <w:szCs w:val="24"/>
              </w:rPr>
            </w:pPr>
            <w:r w:rsidRPr="00C20229">
              <w:rPr>
                <w:rFonts w:ascii="Book Antiqua" w:hAnsi="Book Antiqua" w:cs="Arial"/>
                <w:bCs/>
                <w:color w:val="000000"/>
                <w:sz w:val="24"/>
                <w:szCs w:val="24"/>
              </w:rPr>
              <w:t>Class V &lt;660</w:t>
            </w:r>
          </w:p>
        </w:tc>
        <w:tc>
          <w:tcPr>
            <w:tcW w:w="2732" w:type="dxa"/>
            <w:shd w:val="clear" w:color="auto" w:fill="FFFFFF"/>
          </w:tcPr>
          <w:p w:rsidR="005C1B22" w:rsidRPr="00C20229" w:rsidRDefault="005C1B22" w:rsidP="000315E4">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53</w:t>
            </w:r>
            <w:r w:rsidR="005A3BE2" w:rsidRPr="00C20229">
              <w:rPr>
                <w:rFonts w:ascii="Book Antiqua" w:eastAsiaTheme="minorEastAsia" w:hAnsi="Book Antiqua" w:cs="Arial" w:hint="eastAsia"/>
                <w:color w:val="000000"/>
                <w:sz w:val="24"/>
                <w:szCs w:val="24"/>
                <w:lang w:eastAsia="zh-CN"/>
              </w:rPr>
              <w:t xml:space="preserve"> </w:t>
            </w:r>
            <w:r w:rsidRPr="00C20229">
              <w:rPr>
                <w:rFonts w:ascii="Book Antiqua" w:hAnsi="Book Antiqua" w:cs="Arial"/>
                <w:color w:val="000000"/>
                <w:sz w:val="24"/>
                <w:szCs w:val="24"/>
              </w:rPr>
              <w:t>(56.4)</w:t>
            </w:r>
          </w:p>
        </w:tc>
        <w:tc>
          <w:tcPr>
            <w:tcW w:w="1804" w:type="dxa"/>
            <w:shd w:val="clear" w:color="auto" w:fill="FFFFFF"/>
          </w:tcPr>
          <w:p w:rsidR="005C1B22" w:rsidRPr="00C20229" w:rsidRDefault="005C1B22" w:rsidP="000315E4">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48</w:t>
            </w:r>
            <w:r w:rsidR="005A3BE2" w:rsidRPr="00C20229">
              <w:rPr>
                <w:rFonts w:ascii="Book Antiqua" w:eastAsiaTheme="minorEastAsia" w:hAnsi="Book Antiqua" w:cs="Arial" w:hint="eastAsia"/>
                <w:color w:val="000000"/>
                <w:sz w:val="24"/>
                <w:szCs w:val="24"/>
                <w:lang w:eastAsia="zh-CN"/>
              </w:rPr>
              <w:t xml:space="preserve"> </w:t>
            </w:r>
            <w:r w:rsidRPr="00C20229">
              <w:rPr>
                <w:rFonts w:ascii="Book Antiqua" w:hAnsi="Book Antiqua" w:cs="Arial"/>
                <w:color w:val="000000"/>
                <w:sz w:val="24"/>
                <w:szCs w:val="24"/>
              </w:rPr>
              <w:t>(51.1)</w:t>
            </w:r>
          </w:p>
        </w:tc>
      </w:tr>
    </w:tbl>
    <w:p w:rsidR="005C1B22" w:rsidRPr="00C20229" w:rsidRDefault="00210DDA" w:rsidP="00D131B5">
      <w:pPr>
        <w:spacing w:after="0" w:line="360" w:lineRule="auto"/>
        <w:rPr>
          <w:rFonts w:ascii="Book Antiqua" w:eastAsia="宋体" w:hAnsi="Book Antiqua" w:cs="Arial"/>
          <w:sz w:val="24"/>
          <w:szCs w:val="24"/>
          <w:lang w:eastAsia="zh-CN"/>
        </w:rPr>
        <w:sectPr w:rsidR="005C1B22" w:rsidRPr="00C20229" w:rsidSect="00103FFB">
          <w:footerReference w:type="default" r:id="rId9"/>
          <w:pgSz w:w="12240" w:h="15840"/>
          <w:pgMar w:top="1440" w:right="1440" w:bottom="1440" w:left="1440" w:header="720" w:footer="720" w:gutter="0"/>
          <w:cols w:space="720"/>
          <w:docGrid w:linePitch="360"/>
        </w:sectPr>
      </w:pPr>
      <w:r w:rsidRPr="00C20229">
        <w:rPr>
          <w:rFonts w:ascii="Book Antiqua" w:eastAsia="宋体" w:hAnsi="Book Antiqua" w:cs="Arial" w:hint="eastAsia"/>
          <w:sz w:val="24"/>
          <w:szCs w:val="24"/>
          <w:lang w:eastAsia="zh-CN"/>
        </w:rPr>
        <w:t xml:space="preserve">PCI: </w:t>
      </w:r>
      <w:r w:rsidR="00D131B5" w:rsidRPr="00C20229">
        <w:rPr>
          <w:rFonts w:ascii="Book Antiqua" w:eastAsia="宋体" w:hAnsi="Book Antiqua" w:cs="Arial"/>
          <w:sz w:val="24"/>
          <w:szCs w:val="24"/>
          <w:lang w:eastAsia="zh-CN"/>
        </w:rPr>
        <w:t>Per Capita Income</w:t>
      </w:r>
      <w:r w:rsidR="00F51B78" w:rsidRPr="00C20229">
        <w:rPr>
          <w:rFonts w:ascii="Book Antiqua" w:eastAsia="宋体" w:hAnsi="Book Antiqua" w:cs="Arial"/>
          <w:sz w:val="24"/>
          <w:szCs w:val="24"/>
          <w:lang w:eastAsia="zh-CN"/>
        </w:rPr>
        <w:t xml:space="preserve"> (after adjusting for Consumer Price Index of 2011)</w:t>
      </w:r>
      <w:r w:rsidR="000907EC">
        <w:rPr>
          <w:rFonts w:ascii="Book Antiqua" w:eastAsia="宋体" w:hAnsi="Book Antiqua" w:cs="Arial" w:hint="eastAsia"/>
          <w:sz w:val="24"/>
          <w:szCs w:val="24"/>
          <w:lang w:eastAsia="zh-CN"/>
        </w:rPr>
        <w:t>.</w:t>
      </w:r>
      <w:r w:rsidR="00F51B78" w:rsidRPr="00C20229">
        <w:rPr>
          <w:rFonts w:ascii="Book Antiqua" w:eastAsia="宋体" w:hAnsi="Book Antiqua" w:cs="Arial"/>
          <w:sz w:val="24"/>
          <w:szCs w:val="24"/>
          <w:lang w:eastAsia="zh-CN"/>
        </w:rPr>
        <w:t xml:space="preserve"> </w:t>
      </w:r>
      <w:r w:rsidR="00D131B5" w:rsidRPr="00C20229">
        <w:rPr>
          <w:rFonts w:ascii="Book Antiqua" w:eastAsia="宋体" w:hAnsi="Book Antiqua" w:cs="Arial"/>
          <w:sz w:val="24"/>
          <w:szCs w:val="24"/>
          <w:lang w:eastAsia="zh-CN"/>
        </w:rPr>
        <w:t xml:space="preserve"> </w:t>
      </w:r>
    </w:p>
    <w:p w:rsidR="00567F23" w:rsidRPr="00C20229" w:rsidRDefault="00814D9C" w:rsidP="00581899">
      <w:pPr>
        <w:spacing w:after="0" w:line="360" w:lineRule="auto"/>
        <w:jc w:val="both"/>
        <w:rPr>
          <w:rFonts w:ascii="Book Antiqua" w:hAnsi="Book Antiqua" w:cs="Arial"/>
          <w:b/>
          <w:sz w:val="24"/>
          <w:szCs w:val="24"/>
        </w:rPr>
      </w:pPr>
      <w:r w:rsidRPr="00C20229">
        <w:rPr>
          <w:rFonts w:ascii="Book Antiqua" w:hAnsi="Book Antiqua" w:cs="Arial"/>
          <w:b/>
          <w:sz w:val="24"/>
          <w:szCs w:val="24"/>
        </w:rPr>
        <w:lastRenderedPageBreak/>
        <w:t>Table 2</w:t>
      </w:r>
      <w:r w:rsidR="00567F23" w:rsidRPr="00C20229">
        <w:rPr>
          <w:rFonts w:ascii="Book Antiqua" w:hAnsi="Book Antiqua" w:cs="Arial"/>
          <w:b/>
          <w:sz w:val="24"/>
          <w:szCs w:val="24"/>
        </w:rPr>
        <w:t xml:space="preserve"> Frequency of food intake among cases and controls</w:t>
      </w:r>
      <w:r w:rsidR="00B72D01" w:rsidRPr="00B72D01">
        <w:rPr>
          <w:rFonts w:ascii="Book Antiqua" w:hAnsi="Book Antiqua" w:cs="Arial"/>
          <w:b/>
          <w:bCs/>
          <w:i/>
          <w:sz w:val="24"/>
          <w:szCs w:val="24"/>
        </w:rPr>
        <w:t xml:space="preserve"> </w:t>
      </w:r>
      <w:r w:rsidR="00B72D01" w:rsidRPr="00C20229">
        <w:rPr>
          <w:rFonts w:ascii="Book Antiqua" w:hAnsi="Book Antiqua" w:cs="Arial"/>
          <w:b/>
          <w:bCs/>
          <w:i/>
          <w:sz w:val="24"/>
          <w:szCs w:val="24"/>
        </w:rPr>
        <w:t>n</w:t>
      </w:r>
      <w:r w:rsidR="00B72D01" w:rsidRPr="00C20229">
        <w:rPr>
          <w:rFonts w:ascii="Book Antiqua" w:hAnsi="Book Antiqua" w:cs="Arial"/>
          <w:b/>
          <w:bCs/>
          <w:sz w:val="24"/>
          <w:szCs w:val="24"/>
        </w:rPr>
        <w:t xml:space="preserve"> (%)</w:t>
      </w:r>
    </w:p>
    <w:tbl>
      <w:tblPr>
        <w:tblW w:w="12008" w:type="dxa"/>
        <w:tblInd w:w="-584" w:type="dxa"/>
        <w:tblBorders>
          <w:top w:val="single" w:sz="8" w:space="0" w:color="000000"/>
          <w:bottom w:val="single" w:sz="8" w:space="0" w:color="000000"/>
        </w:tblBorders>
        <w:tblLayout w:type="fixed"/>
        <w:tblLook w:val="04A0" w:firstRow="1" w:lastRow="0" w:firstColumn="1" w:lastColumn="0" w:noHBand="0" w:noVBand="1"/>
      </w:tblPr>
      <w:tblGrid>
        <w:gridCol w:w="1247"/>
        <w:gridCol w:w="1132"/>
        <w:gridCol w:w="1303"/>
        <w:gridCol w:w="1359"/>
        <w:gridCol w:w="1194"/>
        <w:gridCol w:w="1306"/>
        <w:gridCol w:w="1331"/>
        <w:gridCol w:w="1017"/>
        <w:gridCol w:w="1208"/>
        <w:gridCol w:w="911"/>
      </w:tblGrid>
      <w:tr w:rsidR="00567F23" w:rsidRPr="00C20229" w:rsidTr="00BC04CB">
        <w:trPr>
          <w:trHeight w:val="1763"/>
        </w:trPr>
        <w:tc>
          <w:tcPr>
            <w:tcW w:w="2379" w:type="dxa"/>
            <w:gridSpan w:val="2"/>
            <w:tcBorders>
              <w:top w:val="single" w:sz="8" w:space="0" w:color="000000"/>
              <w:left w:val="nil"/>
              <w:bottom w:val="single" w:sz="8" w:space="0" w:color="000000"/>
              <w:right w:val="nil"/>
            </w:tcBorders>
            <w:shd w:val="clear" w:color="auto" w:fill="auto"/>
          </w:tcPr>
          <w:p w:rsidR="00567F23" w:rsidRPr="00C20229" w:rsidRDefault="00567F23" w:rsidP="00581899">
            <w:pPr>
              <w:spacing w:after="0" w:line="360" w:lineRule="auto"/>
              <w:jc w:val="both"/>
              <w:rPr>
                <w:rFonts w:ascii="Book Antiqua" w:hAnsi="Book Antiqua" w:cs="Arial"/>
                <w:b/>
                <w:bCs/>
                <w:sz w:val="24"/>
                <w:szCs w:val="24"/>
              </w:rPr>
            </w:pPr>
            <w:r w:rsidRPr="00C20229">
              <w:rPr>
                <w:rFonts w:ascii="Book Antiqua" w:hAnsi="Book Antiqua" w:cs="Arial"/>
                <w:b/>
                <w:bCs/>
                <w:sz w:val="24"/>
                <w:szCs w:val="24"/>
              </w:rPr>
              <w:t>Food item</w:t>
            </w:r>
          </w:p>
        </w:tc>
        <w:tc>
          <w:tcPr>
            <w:tcW w:w="1303" w:type="dxa"/>
            <w:tcBorders>
              <w:top w:val="single" w:sz="8" w:space="0" w:color="000000"/>
              <w:left w:val="nil"/>
              <w:bottom w:val="single" w:sz="8" w:space="0" w:color="000000"/>
              <w:right w:val="nil"/>
            </w:tcBorders>
            <w:shd w:val="clear" w:color="auto" w:fill="auto"/>
          </w:tcPr>
          <w:p w:rsidR="00567F23" w:rsidRPr="00C20229" w:rsidRDefault="00567F23" w:rsidP="00BC04CB">
            <w:pPr>
              <w:spacing w:after="0" w:line="360" w:lineRule="auto"/>
              <w:jc w:val="center"/>
              <w:rPr>
                <w:rFonts w:ascii="Book Antiqua" w:hAnsi="Book Antiqua" w:cs="Arial"/>
                <w:b/>
                <w:bCs/>
                <w:sz w:val="24"/>
                <w:szCs w:val="24"/>
              </w:rPr>
            </w:pPr>
            <w:r w:rsidRPr="00C20229">
              <w:rPr>
                <w:rFonts w:ascii="Book Antiqua" w:hAnsi="Book Antiqua" w:cs="Arial"/>
                <w:b/>
                <w:bCs/>
                <w:sz w:val="24"/>
                <w:szCs w:val="24"/>
              </w:rPr>
              <w:t>Never  or hardly</w:t>
            </w:r>
          </w:p>
          <w:p w:rsidR="00567F23" w:rsidRPr="00C20229" w:rsidRDefault="001D5B14" w:rsidP="00B72D01">
            <w:pPr>
              <w:spacing w:after="0" w:line="360" w:lineRule="auto"/>
              <w:jc w:val="center"/>
              <w:rPr>
                <w:rFonts w:ascii="Book Antiqua" w:hAnsi="Book Antiqua" w:cs="Arial"/>
                <w:b/>
                <w:bCs/>
                <w:sz w:val="24"/>
                <w:szCs w:val="24"/>
              </w:rPr>
            </w:pPr>
            <w:r w:rsidRPr="00C20229">
              <w:rPr>
                <w:rFonts w:ascii="Book Antiqua" w:hAnsi="Book Antiqua" w:cs="Arial"/>
                <w:b/>
                <w:bCs/>
                <w:sz w:val="24"/>
                <w:szCs w:val="24"/>
              </w:rPr>
              <w:t>ever</w:t>
            </w:r>
          </w:p>
        </w:tc>
        <w:tc>
          <w:tcPr>
            <w:tcW w:w="1359" w:type="dxa"/>
            <w:tcBorders>
              <w:top w:val="single" w:sz="8" w:space="0" w:color="000000"/>
              <w:left w:val="nil"/>
              <w:bottom w:val="single" w:sz="8" w:space="0" w:color="000000"/>
              <w:right w:val="nil"/>
            </w:tcBorders>
            <w:shd w:val="clear" w:color="auto" w:fill="auto"/>
          </w:tcPr>
          <w:p w:rsidR="00567F23" w:rsidRPr="00A86CB6" w:rsidRDefault="00A86CB6" w:rsidP="00B72D01">
            <w:pPr>
              <w:spacing w:after="0" w:line="360" w:lineRule="auto"/>
              <w:jc w:val="center"/>
              <w:rPr>
                <w:rFonts w:ascii="Book Antiqua" w:eastAsiaTheme="minorEastAsia" w:hAnsi="Book Antiqua" w:cs="Arial"/>
                <w:b/>
                <w:bCs/>
                <w:sz w:val="24"/>
                <w:szCs w:val="24"/>
                <w:lang w:eastAsia="zh-CN"/>
              </w:rPr>
            </w:pPr>
            <w:r>
              <w:rPr>
                <w:rFonts w:ascii="Book Antiqua" w:hAnsi="Book Antiqua" w:cs="Arial"/>
                <w:b/>
                <w:bCs/>
                <w:sz w:val="24"/>
                <w:szCs w:val="24"/>
              </w:rPr>
              <w:t xml:space="preserve">Once a </w:t>
            </w:r>
            <w:proofErr w:type="spellStart"/>
            <w:r>
              <w:rPr>
                <w:rFonts w:ascii="Book Antiqua" w:hAnsi="Book Antiqua" w:cs="Arial"/>
                <w:b/>
                <w:bCs/>
                <w:sz w:val="24"/>
                <w:szCs w:val="24"/>
              </w:rPr>
              <w:t>mo</w:t>
            </w:r>
            <w:proofErr w:type="spellEnd"/>
          </w:p>
        </w:tc>
        <w:tc>
          <w:tcPr>
            <w:tcW w:w="1194" w:type="dxa"/>
            <w:tcBorders>
              <w:top w:val="single" w:sz="8" w:space="0" w:color="000000"/>
              <w:left w:val="nil"/>
              <w:bottom w:val="single" w:sz="8" w:space="0" w:color="000000"/>
              <w:right w:val="nil"/>
            </w:tcBorders>
            <w:shd w:val="clear" w:color="auto" w:fill="auto"/>
          </w:tcPr>
          <w:p w:rsidR="003E5F19" w:rsidRPr="00C20229" w:rsidRDefault="00567F23" w:rsidP="00B72D01">
            <w:pPr>
              <w:spacing w:after="0" w:line="360" w:lineRule="auto"/>
              <w:jc w:val="center"/>
              <w:rPr>
                <w:rFonts w:ascii="Book Antiqua" w:hAnsi="Book Antiqua" w:cs="Arial"/>
                <w:b/>
                <w:bCs/>
                <w:sz w:val="24"/>
                <w:szCs w:val="24"/>
              </w:rPr>
            </w:pPr>
            <w:r w:rsidRPr="00C20229">
              <w:rPr>
                <w:rFonts w:ascii="Book Antiqua" w:hAnsi="Book Antiqua" w:cs="Arial"/>
                <w:b/>
                <w:bCs/>
                <w:sz w:val="24"/>
                <w:szCs w:val="24"/>
              </w:rPr>
              <w:t>2-3 times</w:t>
            </w:r>
            <w:r w:rsidR="00A86480" w:rsidRPr="00C20229">
              <w:rPr>
                <w:rFonts w:ascii="Book Antiqua" w:hAnsi="Book Antiqua" w:cs="Arial"/>
                <w:b/>
                <w:bCs/>
                <w:sz w:val="24"/>
                <w:szCs w:val="24"/>
              </w:rPr>
              <w:t>/</w:t>
            </w:r>
            <w:proofErr w:type="spellStart"/>
            <w:r w:rsidRPr="00C20229">
              <w:rPr>
                <w:rFonts w:ascii="Book Antiqua" w:hAnsi="Book Antiqua" w:cs="Arial"/>
                <w:b/>
                <w:bCs/>
                <w:sz w:val="24"/>
                <w:szCs w:val="24"/>
              </w:rPr>
              <w:t>mo</w:t>
            </w:r>
            <w:proofErr w:type="spellEnd"/>
          </w:p>
        </w:tc>
        <w:tc>
          <w:tcPr>
            <w:tcW w:w="1306" w:type="dxa"/>
            <w:tcBorders>
              <w:top w:val="single" w:sz="8" w:space="0" w:color="000000"/>
              <w:left w:val="nil"/>
              <w:bottom w:val="single" w:sz="8" w:space="0" w:color="000000"/>
              <w:right w:val="nil"/>
            </w:tcBorders>
            <w:shd w:val="clear" w:color="auto" w:fill="auto"/>
          </w:tcPr>
          <w:p w:rsidR="003E5F19" w:rsidRPr="00B72D01" w:rsidRDefault="009205D6" w:rsidP="00B72D01">
            <w:pPr>
              <w:spacing w:after="0" w:line="360" w:lineRule="auto"/>
              <w:jc w:val="center"/>
              <w:rPr>
                <w:rFonts w:ascii="Book Antiqua" w:eastAsiaTheme="minorEastAsia" w:hAnsi="Book Antiqua" w:cs="Arial"/>
                <w:b/>
                <w:bCs/>
                <w:sz w:val="24"/>
                <w:szCs w:val="24"/>
                <w:lang w:eastAsia="zh-CN"/>
              </w:rPr>
            </w:pPr>
            <w:r>
              <w:rPr>
                <w:rFonts w:ascii="Book Antiqua" w:hAnsi="Book Antiqua" w:cs="Arial"/>
                <w:b/>
                <w:bCs/>
                <w:sz w:val="24"/>
                <w:szCs w:val="24"/>
              </w:rPr>
              <w:t xml:space="preserve">Once a </w:t>
            </w:r>
            <w:proofErr w:type="spellStart"/>
            <w:r>
              <w:rPr>
                <w:rFonts w:ascii="Book Antiqua" w:hAnsi="Book Antiqua" w:cs="Arial"/>
                <w:b/>
                <w:bCs/>
                <w:sz w:val="24"/>
                <w:szCs w:val="24"/>
              </w:rPr>
              <w:t>w</w:t>
            </w:r>
            <w:r w:rsidR="00567F23" w:rsidRPr="00C20229">
              <w:rPr>
                <w:rFonts w:ascii="Book Antiqua" w:hAnsi="Book Antiqua" w:cs="Arial"/>
                <w:b/>
                <w:bCs/>
                <w:sz w:val="24"/>
                <w:szCs w:val="24"/>
              </w:rPr>
              <w:t>k</w:t>
            </w:r>
            <w:proofErr w:type="spellEnd"/>
          </w:p>
        </w:tc>
        <w:tc>
          <w:tcPr>
            <w:tcW w:w="1331" w:type="dxa"/>
            <w:tcBorders>
              <w:top w:val="single" w:sz="8" w:space="0" w:color="000000"/>
              <w:left w:val="nil"/>
              <w:bottom w:val="single" w:sz="8" w:space="0" w:color="000000"/>
              <w:right w:val="nil"/>
            </w:tcBorders>
            <w:shd w:val="clear" w:color="auto" w:fill="auto"/>
          </w:tcPr>
          <w:p w:rsidR="003E5F19" w:rsidRPr="00B72D01" w:rsidRDefault="00567F23" w:rsidP="00B72D01">
            <w:pPr>
              <w:spacing w:after="0" w:line="360" w:lineRule="auto"/>
              <w:jc w:val="center"/>
              <w:rPr>
                <w:rFonts w:ascii="Book Antiqua" w:eastAsiaTheme="minorEastAsia" w:hAnsi="Book Antiqua" w:cs="Arial"/>
                <w:b/>
                <w:bCs/>
                <w:sz w:val="24"/>
                <w:szCs w:val="24"/>
                <w:lang w:eastAsia="zh-CN"/>
              </w:rPr>
            </w:pPr>
            <w:r w:rsidRPr="00C20229">
              <w:rPr>
                <w:rFonts w:ascii="Book Antiqua" w:hAnsi="Book Antiqua" w:cs="Arial"/>
                <w:b/>
                <w:bCs/>
                <w:sz w:val="24"/>
                <w:szCs w:val="24"/>
              </w:rPr>
              <w:t>2-3 times</w:t>
            </w:r>
            <w:r w:rsidR="00A86480" w:rsidRPr="00C20229">
              <w:rPr>
                <w:rFonts w:ascii="Book Antiqua" w:hAnsi="Book Antiqua" w:cs="Arial"/>
                <w:b/>
                <w:bCs/>
                <w:sz w:val="24"/>
                <w:szCs w:val="24"/>
              </w:rPr>
              <w:t xml:space="preserve">/ </w:t>
            </w:r>
            <w:proofErr w:type="spellStart"/>
            <w:r w:rsidR="009205D6">
              <w:rPr>
                <w:rFonts w:ascii="Book Antiqua" w:hAnsi="Book Antiqua" w:cs="Arial"/>
                <w:b/>
                <w:bCs/>
                <w:sz w:val="24"/>
                <w:szCs w:val="24"/>
              </w:rPr>
              <w:t>w</w:t>
            </w:r>
            <w:r w:rsidRPr="00C20229">
              <w:rPr>
                <w:rFonts w:ascii="Book Antiqua" w:hAnsi="Book Antiqua" w:cs="Arial"/>
                <w:b/>
                <w:bCs/>
                <w:sz w:val="24"/>
                <w:szCs w:val="24"/>
              </w:rPr>
              <w:t>k</w:t>
            </w:r>
            <w:proofErr w:type="spellEnd"/>
          </w:p>
        </w:tc>
        <w:tc>
          <w:tcPr>
            <w:tcW w:w="1017" w:type="dxa"/>
            <w:tcBorders>
              <w:top w:val="single" w:sz="8" w:space="0" w:color="000000"/>
              <w:left w:val="nil"/>
              <w:bottom w:val="single" w:sz="8" w:space="0" w:color="000000"/>
              <w:right w:val="nil"/>
            </w:tcBorders>
            <w:shd w:val="clear" w:color="auto" w:fill="auto"/>
          </w:tcPr>
          <w:p w:rsidR="003E5F19" w:rsidRPr="00B72D01" w:rsidRDefault="00567F23" w:rsidP="00B72D01">
            <w:pPr>
              <w:spacing w:after="0" w:line="360" w:lineRule="auto"/>
              <w:jc w:val="center"/>
              <w:rPr>
                <w:rFonts w:ascii="Book Antiqua" w:eastAsiaTheme="minorEastAsia" w:hAnsi="Book Antiqua" w:cs="Arial"/>
                <w:b/>
                <w:bCs/>
                <w:sz w:val="24"/>
                <w:szCs w:val="24"/>
                <w:lang w:eastAsia="zh-CN"/>
              </w:rPr>
            </w:pPr>
            <w:r w:rsidRPr="00C20229">
              <w:rPr>
                <w:rFonts w:ascii="Book Antiqua" w:hAnsi="Book Antiqua" w:cs="Arial"/>
                <w:b/>
                <w:bCs/>
                <w:sz w:val="24"/>
                <w:szCs w:val="24"/>
              </w:rPr>
              <w:t>4-6 times</w:t>
            </w:r>
            <w:r w:rsidR="00A86480" w:rsidRPr="00C20229">
              <w:rPr>
                <w:rFonts w:ascii="Book Antiqua" w:hAnsi="Book Antiqua" w:cs="Arial"/>
                <w:b/>
                <w:bCs/>
                <w:sz w:val="24"/>
                <w:szCs w:val="24"/>
              </w:rPr>
              <w:t>/</w:t>
            </w:r>
            <w:proofErr w:type="spellStart"/>
            <w:r w:rsidR="00814D9C" w:rsidRPr="00C20229">
              <w:rPr>
                <w:rFonts w:ascii="Book Antiqua" w:hAnsi="Book Antiqua" w:cs="Arial"/>
                <w:b/>
                <w:bCs/>
                <w:sz w:val="24"/>
                <w:szCs w:val="24"/>
              </w:rPr>
              <w:t>w</w:t>
            </w:r>
            <w:r w:rsidRPr="00C20229">
              <w:rPr>
                <w:rFonts w:ascii="Book Antiqua" w:hAnsi="Book Antiqua" w:cs="Arial"/>
                <w:b/>
                <w:bCs/>
                <w:sz w:val="24"/>
                <w:szCs w:val="24"/>
              </w:rPr>
              <w:t>k</w:t>
            </w:r>
            <w:proofErr w:type="spellEnd"/>
          </w:p>
        </w:tc>
        <w:tc>
          <w:tcPr>
            <w:tcW w:w="1208" w:type="dxa"/>
            <w:tcBorders>
              <w:top w:val="single" w:sz="8" w:space="0" w:color="000000"/>
              <w:left w:val="nil"/>
              <w:bottom w:val="single" w:sz="8" w:space="0" w:color="000000"/>
              <w:right w:val="nil"/>
            </w:tcBorders>
            <w:shd w:val="clear" w:color="auto" w:fill="auto"/>
          </w:tcPr>
          <w:p w:rsidR="003E5F19" w:rsidRPr="00C20229" w:rsidRDefault="00567F23" w:rsidP="00B72D01">
            <w:pPr>
              <w:spacing w:after="0" w:line="360" w:lineRule="auto"/>
              <w:jc w:val="center"/>
              <w:rPr>
                <w:rFonts w:ascii="Book Antiqua" w:hAnsi="Book Antiqua" w:cs="Arial"/>
                <w:b/>
                <w:bCs/>
                <w:sz w:val="24"/>
                <w:szCs w:val="24"/>
              </w:rPr>
            </w:pPr>
            <w:r w:rsidRPr="00C20229">
              <w:rPr>
                <w:rFonts w:ascii="Book Antiqua" w:hAnsi="Book Antiqua" w:cs="Arial"/>
                <w:b/>
                <w:bCs/>
                <w:sz w:val="24"/>
                <w:szCs w:val="24"/>
              </w:rPr>
              <w:t>Once a day</w:t>
            </w:r>
          </w:p>
        </w:tc>
        <w:tc>
          <w:tcPr>
            <w:tcW w:w="911" w:type="dxa"/>
            <w:tcBorders>
              <w:top w:val="single" w:sz="8" w:space="0" w:color="000000"/>
              <w:left w:val="nil"/>
              <w:bottom w:val="single" w:sz="8" w:space="0" w:color="000000"/>
              <w:right w:val="nil"/>
            </w:tcBorders>
            <w:shd w:val="clear" w:color="auto" w:fill="auto"/>
          </w:tcPr>
          <w:p w:rsidR="00567F23" w:rsidRPr="00C20229" w:rsidRDefault="00567F23" w:rsidP="00BC04CB">
            <w:pPr>
              <w:spacing w:after="0" w:line="360" w:lineRule="auto"/>
              <w:jc w:val="center"/>
              <w:rPr>
                <w:rFonts w:ascii="Book Antiqua" w:hAnsi="Book Antiqua" w:cs="Arial"/>
                <w:b/>
                <w:bCs/>
                <w:sz w:val="24"/>
                <w:szCs w:val="24"/>
              </w:rPr>
            </w:pPr>
            <w:r w:rsidRPr="00C20229">
              <w:rPr>
                <w:rFonts w:ascii="Book Antiqua" w:hAnsi="Book Antiqua" w:cs="Arial"/>
                <w:b/>
                <w:bCs/>
                <w:sz w:val="24"/>
                <w:szCs w:val="24"/>
              </w:rPr>
              <w:t>Total</w:t>
            </w:r>
          </w:p>
        </w:tc>
      </w:tr>
      <w:tr w:rsidR="00567F23" w:rsidRPr="00C20229" w:rsidTr="00BC04CB">
        <w:trPr>
          <w:trHeight w:val="663"/>
        </w:trPr>
        <w:tc>
          <w:tcPr>
            <w:tcW w:w="1247" w:type="dxa"/>
            <w:vMerge w:val="restart"/>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bCs/>
                <w:sz w:val="24"/>
                <w:szCs w:val="24"/>
              </w:rPr>
            </w:pPr>
            <w:r w:rsidRPr="00C20229">
              <w:rPr>
                <w:rFonts w:ascii="Book Antiqua" w:hAnsi="Book Antiqua" w:cs="Arial"/>
                <w:bCs/>
                <w:sz w:val="24"/>
                <w:szCs w:val="24"/>
              </w:rPr>
              <w:t>Egg</w:t>
            </w:r>
          </w:p>
        </w:tc>
        <w:tc>
          <w:tcPr>
            <w:tcW w:w="1132"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Case</w:t>
            </w:r>
          </w:p>
        </w:tc>
        <w:tc>
          <w:tcPr>
            <w:tcW w:w="1303"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7</w:t>
            </w:r>
            <w:r w:rsidR="005A3BE2" w:rsidRPr="00C20229">
              <w:rPr>
                <w:rFonts w:ascii="Book Antiqua" w:eastAsiaTheme="minorEastAsia" w:hAnsi="Book Antiqua" w:cs="Arial" w:hint="eastAsia"/>
                <w:sz w:val="24"/>
                <w:szCs w:val="24"/>
                <w:lang w:eastAsia="zh-CN"/>
              </w:rPr>
              <w:t xml:space="preserve"> </w:t>
            </w:r>
            <w:r w:rsidRPr="00C20229">
              <w:rPr>
                <w:rFonts w:ascii="Book Antiqua" w:hAnsi="Book Antiqua" w:cs="Arial"/>
                <w:sz w:val="24"/>
                <w:szCs w:val="24"/>
              </w:rPr>
              <w:t>(7.4)</w:t>
            </w:r>
          </w:p>
        </w:tc>
        <w:tc>
          <w:tcPr>
            <w:tcW w:w="1359"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17 (18.1)</w:t>
            </w:r>
          </w:p>
        </w:tc>
        <w:tc>
          <w:tcPr>
            <w:tcW w:w="1194"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6 (6.4)</w:t>
            </w:r>
          </w:p>
        </w:tc>
        <w:tc>
          <w:tcPr>
            <w:tcW w:w="1306"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28</w:t>
            </w:r>
            <w:r w:rsidR="005A3BE2" w:rsidRPr="00C20229">
              <w:rPr>
                <w:rFonts w:ascii="Book Antiqua" w:eastAsiaTheme="minorEastAsia" w:hAnsi="Book Antiqua" w:cs="Arial" w:hint="eastAsia"/>
                <w:sz w:val="24"/>
                <w:szCs w:val="24"/>
                <w:lang w:eastAsia="zh-CN"/>
              </w:rPr>
              <w:t xml:space="preserve"> </w:t>
            </w:r>
            <w:r w:rsidRPr="00C20229">
              <w:rPr>
                <w:rFonts w:ascii="Book Antiqua" w:hAnsi="Book Antiqua" w:cs="Arial"/>
                <w:sz w:val="24"/>
                <w:szCs w:val="24"/>
              </w:rPr>
              <w:t>(29.8)</w:t>
            </w:r>
          </w:p>
        </w:tc>
        <w:tc>
          <w:tcPr>
            <w:tcW w:w="1331"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21</w:t>
            </w:r>
            <w:r w:rsidR="005A3BE2" w:rsidRPr="00C20229">
              <w:rPr>
                <w:rFonts w:ascii="Book Antiqua" w:eastAsiaTheme="minorEastAsia" w:hAnsi="Book Antiqua" w:cs="Arial" w:hint="eastAsia"/>
                <w:sz w:val="24"/>
                <w:szCs w:val="24"/>
                <w:lang w:eastAsia="zh-CN"/>
              </w:rPr>
              <w:t xml:space="preserve"> </w:t>
            </w:r>
            <w:r w:rsidRPr="00C20229">
              <w:rPr>
                <w:rFonts w:ascii="Book Antiqua" w:hAnsi="Book Antiqua" w:cs="Arial"/>
                <w:sz w:val="24"/>
                <w:szCs w:val="24"/>
              </w:rPr>
              <w:t>(22.3)</w:t>
            </w:r>
          </w:p>
        </w:tc>
        <w:tc>
          <w:tcPr>
            <w:tcW w:w="1017"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7</w:t>
            </w:r>
            <w:r w:rsidR="005A3BE2" w:rsidRPr="00C20229">
              <w:rPr>
                <w:rFonts w:ascii="Book Antiqua" w:eastAsiaTheme="minorEastAsia" w:hAnsi="Book Antiqua" w:cs="Arial" w:hint="eastAsia"/>
                <w:sz w:val="24"/>
                <w:szCs w:val="24"/>
                <w:lang w:eastAsia="zh-CN"/>
              </w:rPr>
              <w:t xml:space="preserve"> </w:t>
            </w:r>
            <w:r w:rsidRPr="00C20229">
              <w:rPr>
                <w:rFonts w:ascii="Book Antiqua" w:hAnsi="Book Antiqua" w:cs="Arial"/>
                <w:sz w:val="24"/>
                <w:szCs w:val="24"/>
              </w:rPr>
              <w:t>(7.4)</w:t>
            </w:r>
          </w:p>
        </w:tc>
        <w:tc>
          <w:tcPr>
            <w:tcW w:w="1208"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8</w:t>
            </w:r>
            <w:r w:rsidR="005A3BE2" w:rsidRPr="00C20229">
              <w:rPr>
                <w:rFonts w:ascii="Book Antiqua" w:eastAsiaTheme="minorEastAsia" w:hAnsi="Book Antiqua" w:cs="Arial" w:hint="eastAsia"/>
                <w:sz w:val="24"/>
                <w:szCs w:val="24"/>
                <w:lang w:eastAsia="zh-CN"/>
              </w:rPr>
              <w:t xml:space="preserve"> </w:t>
            </w:r>
            <w:r w:rsidRPr="00C20229">
              <w:rPr>
                <w:rFonts w:ascii="Book Antiqua" w:hAnsi="Book Antiqua" w:cs="Arial"/>
                <w:sz w:val="24"/>
                <w:szCs w:val="24"/>
              </w:rPr>
              <w:t>(8.5)</w:t>
            </w:r>
          </w:p>
        </w:tc>
        <w:tc>
          <w:tcPr>
            <w:tcW w:w="911"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94</w:t>
            </w:r>
          </w:p>
        </w:tc>
      </w:tr>
      <w:tr w:rsidR="00567F23" w:rsidRPr="00C20229" w:rsidTr="00BC04CB">
        <w:trPr>
          <w:trHeight w:val="663"/>
        </w:trPr>
        <w:tc>
          <w:tcPr>
            <w:tcW w:w="1247" w:type="dxa"/>
            <w:vMerge/>
            <w:tcBorders>
              <w:right w:val="nil"/>
            </w:tcBorders>
            <w:shd w:val="clear" w:color="auto" w:fill="auto"/>
          </w:tcPr>
          <w:p w:rsidR="00567F23" w:rsidRPr="00C20229" w:rsidRDefault="00567F23" w:rsidP="00581899">
            <w:pPr>
              <w:spacing w:after="0" w:line="360" w:lineRule="auto"/>
              <w:jc w:val="both"/>
              <w:rPr>
                <w:rFonts w:ascii="Book Antiqua" w:hAnsi="Book Antiqua" w:cs="Arial"/>
                <w:bCs/>
                <w:sz w:val="24"/>
                <w:szCs w:val="24"/>
              </w:rPr>
            </w:pPr>
          </w:p>
        </w:tc>
        <w:tc>
          <w:tcPr>
            <w:tcW w:w="1132"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caps/>
                <w:sz w:val="24"/>
                <w:szCs w:val="24"/>
              </w:rPr>
              <w:t>c</w:t>
            </w:r>
            <w:r w:rsidRPr="00C20229">
              <w:rPr>
                <w:rFonts w:ascii="Book Antiqua" w:hAnsi="Book Antiqua" w:cs="Arial"/>
                <w:sz w:val="24"/>
                <w:szCs w:val="24"/>
              </w:rPr>
              <w:t>ontrol</w:t>
            </w:r>
          </w:p>
        </w:tc>
        <w:tc>
          <w:tcPr>
            <w:tcW w:w="1303"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8</w:t>
            </w:r>
            <w:r w:rsidR="005A3BE2" w:rsidRPr="00C20229">
              <w:rPr>
                <w:rFonts w:ascii="Book Antiqua" w:eastAsiaTheme="minorEastAsia" w:hAnsi="Book Antiqua" w:cs="Arial" w:hint="eastAsia"/>
                <w:sz w:val="24"/>
                <w:szCs w:val="24"/>
                <w:lang w:eastAsia="zh-CN"/>
              </w:rPr>
              <w:t xml:space="preserve"> </w:t>
            </w:r>
            <w:r w:rsidRPr="00C20229">
              <w:rPr>
                <w:rFonts w:ascii="Book Antiqua" w:hAnsi="Book Antiqua" w:cs="Arial"/>
                <w:sz w:val="24"/>
                <w:szCs w:val="24"/>
              </w:rPr>
              <w:t>(8.5)</w:t>
            </w:r>
          </w:p>
        </w:tc>
        <w:tc>
          <w:tcPr>
            <w:tcW w:w="1359"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36</w:t>
            </w:r>
            <w:r w:rsidR="005A3BE2" w:rsidRPr="00C20229">
              <w:rPr>
                <w:rFonts w:ascii="Book Antiqua" w:eastAsiaTheme="minorEastAsia" w:hAnsi="Book Antiqua" w:cs="Arial" w:hint="eastAsia"/>
                <w:sz w:val="24"/>
                <w:szCs w:val="24"/>
                <w:lang w:eastAsia="zh-CN"/>
              </w:rPr>
              <w:t xml:space="preserve"> </w:t>
            </w:r>
            <w:r w:rsidRPr="00C20229">
              <w:rPr>
                <w:rFonts w:ascii="Book Antiqua" w:hAnsi="Book Antiqua" w:cs="Arial"/>
                <w:sz w:val="24"/>
                <w:szCs w:val="24"/>
              </w:rPr>
              <w:t>(38.3)</w:t>
            </w:r>
          </w:p>
        </w:tc>
        <w:tc>
          <w:tcPr>
            <w:tcW w:w="1194"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10</w:t>
            </w:r>
            <w:r w:rsidR="005A3BE2" w:rsidRPr="00C20229">
              <w:rPr>
                <w:rFonts w:ascii="Book Antiqua" w:eastAsiaTheme="minorEastAsia" w:hAnsi="Book Antiqua" w:cs="Arial" w:hint="eastAsia"/>
                <w:sz w:val="24"/>
                <w:szCs w:val="24"/>
                <w:lang w:eastAsia="zh-CN"/>
              </w:rPr>
              <w:t xml:space="preserve"> </w:t>
            </w:r>
            <w:r w:rsidRPr="00C20229">
              <w:rPr>
                <w:rFonts w:ascii="Book Antiqua" w:hAnsi="Book Antiqua" w:cs="Arial"/>
                <w:sz w:val="24"/>
                <w:szCs w:val="24"/>
              </w:rPr>
              <w:t>(10.6)</w:t>
            </w:r>
          </w:p>
        </w:tc>
        <w:tc>
          <w:tcPr>
            <w:tcW w:w="1306"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27</w:t>
            </w:r>
            <w:r w:rsidR="005A3BE2" w:rsidRPr="00C20229">
              <w:rPr>
                <w:rFonts w:ascii="Book Antiqua" w:eastAsiaTheme="minorEastAsia" w:hAnsi="Book Antiqua" w:cs="Arial" w:hint="eastAsia"/>
                <w:sz w:val="24"/>
                <w:szCs w:val="24"/>
                <w:lang w:eastAsia="zh-CN"/>
              </w:rPr>
              <w:t xml:space="preserve"> </w:t>
            </w:r>
            <w:r w:rsidRPr="00C20229">
              <w:rPr>
                <w:rFonts w:ascii="Book Antiqua" w:hAnsi="Book Antiqua" w:cs="Arial"/>
                <w:sz w:val="24"/>
                <w:szCs w:val="24"/>
              </w:rPr>
              <w:t>(28.7)</w:t>
            </w:r>
          </w:p>
        </w:tc>
        <w:tc>
          <w:tcPr>
            <w:tcW w:w="1331"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8</w:t>
            </w:r>
            <w:r w:rsidR="005A3BE2" w:rsidRPr="00C20229">
              <w:rPr>
                <w:rFonts w:ascii="Book Antiqua" w:eastAsiaTheme="minorEastAsia" w:hAnsi="Book Antiqua" w:cs="Arial" w:hint="eastAsia"/>
                <w:sz w:val="24"/>
                <w:szCs w:val="24"/>
                <w:lang w:eastAsia="zh-CN"/>
              </w:rPr>
              <w:t xml:space="preserve"> </w:t>
            </w:r>
            <w:r w:rsidRPr="00C20229">
              <w:rPr>
                <w:rFonts w:ascii="Book Antiqua" w:hAnsi="Book Antiqua" w:cs="Arial"/>
                <w:sz w:val="24"/>
                <w:szCs w:val="24"/>
              </w:rPr>
              <w:t>(8.5)</w:t>
            </w:r>
          </w:p>
        </w:tc>
        <w:tc>
          <w:tcPr>
            <w:tcW w:w="1017"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w:t>
            </w:r>
          </w:p>
        </w:tc>
        <w:tc>
          <w:tcPr>
            <w:tcW w:w="1208"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5</w:t>
            </w:r>
            <w:r w:rsidR="005A3BE2" w:rsidRPr="00C20229">
              <w:rPr>
                <w:rFonts w:ascii="Book Antiqua" w:eastAsiaTheme="minorEastAsia" w:hAnsi="Book Antiqua" w:cs="Arial" w:hint="eastAsia"/>
                <w:sz w:val="24"/>
                <w:szCs w:val="24"/>
                <w:lang w:eastAsia="zh-CN"/>
              </w:rPr>
              <w:t xml:space="preserve"> </w:t>
            </w:r>
            <w:r w:rsidRPr="00C20229">
              <w:rPr>
                <w:rFonts w:ascii="Book Antiqua" w:hAnsi="Book Antiqua" w:cs="Arial"/>
                <w:sz w:val="24"/>
                <w:szCs w:val="24"/>
              </w:rPr>
              <w:t>(5.3)</w:t>
            </w:r>
          </w:p>
        </w:tc>
        <w:tc>
          <w:tcPr>
            <w:tcW w:w="911" w:type="dxa"/>
            <w:tcBorders>
              <w:lef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94</w:t>
            </w:r>
          </w:p>
        </w:tc>
      </w:tr>
      <w:tr w:rsidR="00567F23" w:rsidRPr="00C20229" w:rsidTr="00BC04CB">
        <w:trPr>
          <w:trHeight w:val="663"/>
        </w:trPr>
        <w:tc>
          <w:tcPr>
            <w:tcW w:w="1247" w:type="dxa"/>
            <w:vMerge w:val="restart"/>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bCs/>
                <w:sz w:val="24"/>
                <w:szCs w:val="24"/>
              </w:rPr>
            </w:pPr>
            <w:r w:rsidRPr="00C20229">
              <w:rPr>
                <w:rFonts w:ascii="Book Antiqua" w:hAnsi="Book Antiqua" w:cs="Arial"/>
                <w:bCs/>
                <w:sz w:val="24"/>
                <w:szCs w:val="24"/>
              </w:rPr>
              <w:t>Chicken</w:t>
            </w:r>
          </w:p>
        </w:tc>
        <w:tc>
          <w:tcPr>
            <w:tcW w:w="1132"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Case</w:t>
            </w:r>
          </w:p>
        </w:tc>
        <w:tc>
          <w:tcPr>
            <w:tcW w:w="1303"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13</w:t>
            </w:r>
            <w:r w:rsidR="005A3BE2" w:rsidRPr="00C20229">
              <w:rPr>
                <w:rFonts w:ascii="Book Antiqua" w:eastAsiaTheme="minorEastAsia" w:hAnsi="Book Antiqua" w:cs="Arial" w:hint="eastAsia"/>
                <w:sz w:val="24"/>
                <w:szCs w:val="24"/>
                <w:lang w:eastAsia="zh-CN"/>
              </w:rPr>
              <w:t xml:space="preserve"> </w:t>
            </w:r>
            <w:r w:rsidRPr="00C20229">
              <w:rPr>
                <w:rFonts w:ascii="Book Antiqua" w:hAnsi="Book Antiqua" w:cs="Arial"/>
                <w:sz w:val="24"/>
                <w:szCs w:val="24"/>
              </w:rPr>
              <w:t>(13.8)</w:t>
            </w:r>
          </w:p>
        </w:tc>
        <w:tc>
          <w:tcPr>
            <w:tcW w:w="1359"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31</w:t>
            </w:r>
            <w:r w:rsidR="005A3BE2" w:rsidRPr="00C20229">
              <w:rPr>
                <w:rFonts w:ascii="Book Antiqua" w:eastAsiaTheme="minorEastAsia" w:hAnsi="Book Antiqua" w:cs="Arial" w:hint="eastAsia"/>
                <w:sz w:val="24"/>
                <w:szCs w:val="24"/>
                <w:lang w:eastAsia="zh-CN"/>
              </w:rPr>
              <w:t xml:space="preserve"> </w:t>
            </w:r>
            <w:r w:rsidRPr="00C20229">
              <w:rPr>
                <w:rFonts w:ascii="Book Antiqua" w:hAnsi="Book Antiqua" w:cs="Arial"/>
                <w:sz w:val="24"/>
                <w:szCs w:val="24"/>
              </w:rPr>
              <w:t>(33)</w:t>
            </w:r>
          </w:p>
        </w:tc>
        <w:tc>
          <w:tcPr>
            <w:tcW w:w="1194"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9</w:t>
            </w:r>
            <w:r w:rsidR="005A3BE2" w:rsidRPr="00C20229">
              <w:rPr>
                <w:rFonts w:ascii="Book Antiqua" w:eastAsiaTheme="minorEastAsia" w:hAnsi="Book Antiqua" w:cs="Arial" w:hint="eastAsia"/>
                <w:sz w:val="24"/>
                <w:szCs w:val="24"/>
                <w:lang w:eastAsia="zh-CN"/>
              </w:rPr>
              <w:t xml:space="preserve"> </w:t>
            </w:r>
            <w:r w:rsidRPr="00C20229">
              <w:rPr>
                <w:rFonts w:ascii="Book Antiqua" w:hAnsi="Book Antiqua" w:cs="Arial"/>
                <w:sz w:val="24"/>
                <w:szCs w:val="24"/>
              </w:rPr>
              <w:t>(9.6)</w:t>
            </w:r>
          </w:p>
        </w:tc>
        <w:tc>
          <w:tcPr>
            <w:tcW w:w="1306"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36</w:t>
            </w:r>
            <w:r w:rsidR="005A3BE2" w:rsidRPr="00C20229">
              <w:rPr>
                <w:rFonts w:ascii="Book Antiqua" w:eastAsiaTheme="minorEastAsia" w:hAnsi="Book Antiqua" w:cs="Arial" w:hint="eastAsia"/>
                <w:sz w:val="24"/>
                <w:szCs w:val="24"/>
                <w:lang w:eastAsia="zh-CN"/>
              </w:rPr>
              <w:t xml:space="preserve"> </w:t>
            </w:r>
            <w:r w:rsidRPr="00C20229">
              <w:rPr>
                <w:rFonts w:ascii="Book Antiqua" w:hAnsi="Book Antiqua" w:cs="Arial"/>
                <w:sz w:val="24"/>
                <w:szCs w:val="24"/>
              </w:rPr>
              <w:t>(38.3)</w:t>
            </w:r>
          </w:p>
        </w:tc>
        <w:tc>
          <w:tcPr>
            <w:tcW w:w="1331"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5</w:t>
            </w:r>
            <w:r w:rsidR="005A3BE2" w:rsidRPr="00C20229">
              <w:rPr>
                <w:rFonts w:ascii="Book Antiqua" w:eastAsiaTheme="minorEastAsia" w:hAnsi="Book Antiqua" w:cs="Arial" w:hint="eastAsia"/>
                <w:sz w:val="24"/>
                <w:szCs w:val="24"/>
                <w:lang w:eastAsia="zh-CN"/>
              </w:rPr>
              <w:t xml:space="preserve"> </w:t>
            </w:r>
            <w:r w:rsidRPr="00C20229">
              <w:rPr>
                <w:rFonts w:ascii="Book Antiqua" w:hAnsi="Book Antiqua" w:cs="Arial"/>
                <w:sz w:val="24"/>
                <w:szCs w:val="24"/>
              </w:rPr>
              <w:t>(5.3)</w:t>
            </w:r>
          </w:p>
        </w:tc>
        <w:tc>
          <w:tcPr>
            <w:tcW w:w="1017"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w:t>
            </w:r>
          </w:p>
        </w:tc>
        <w:tc>
          <w:tcPr>
            <w:tcW w:w="1208"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w:t>
            </w:r>
          </w:p>
        </w:tc>
        <w:tc>
          <w:tcPr>
            <w:tcW w:w="911"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94</w:t>
            </w:r>
          </w:p>
        </w:tc>
      </w:tr>
      <w:tr w:rsidR="00567F23" w:rsidRPr="00C20229" w:rsidTr="00BC04CB">
        <w:trPr>
          <w:trHeight w:val="663"/>
        </w:trPr>
        <w:tc>
          <w:tcPr>
            <w:tcW w:w="1247" w:type="dxa"/>
            <w:vMerge/>
            <w:tcBorders>
              <w:right w:val="nil"/>
            </w:tcBorders>
            <w:shd w:val="clear" w:color="auto" w:fill="auto"/>
          </w:tcPr>
          <w:p w:rsidR="00567F23" w:rsidRPr="00C20229" w:rsidRDefault="00567F23" w:rsidP="00581899">
            <w:pPr>
              <w:spacing w:after="0" w:line="360" w:lineRule="auto"/>
              <w:jc w:val="both"/>
              <w:rPr>
                <w:rFonts w:ascii="Book Antiqua" w:hAnsi="Book Antiqua" w:cs="Arial"/>
                <w:bCs/>
                <w:sz w:val="24"/>
                <w:szCs w:val="24"/>
              </w:rPr>
            </w:pPr>
          </w:p>
        </w:tc>
        <w:tc>
          <w:tcPr>
            <w:tcW w:w="1132"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Control</w:t>
            </w:r>
          </w:p>
        </w:tc>
        <w:tc>
          <w:tcPr>
            <w:tcW w:w="1303"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12</w:t>
            </w:r>
            <w:r w:rsidR="005A3BE2" w:rsidRPr="00C20229">
              <w:rPr>
                <w:rFonts w:ascii="Book Antiqua" w:eastAsiaTheme="minorEastAsia" w:hAnsi="Book Antiqua" w:cs="Arial" w:hint="eastAsia"/>
                <w:sz w:val="24"/>
                <w:szCs w:val="24"/>
                <w:lang w:eastAsia="zh-CN"/>
              </w:rPr>
              <w:t xml:space="preserve"> </w:t>
            </w:r>
            <w:r w:rsidRPr="00C20229">
              <w:rPr>
                <w:rFonts w:ascii="Book Antiqua" w:hAnsi="Book Antiqua" w:cs="Arial"/>
                <w:sz w:val="24"/>
                <w:szCs w:val="24"/>
              </w:rPr>
              <w:t>(12.8)</w:t>
            </w:r>
          </w:p>
        </w:tc>
        <w:tc>
          <w:tcPr>
            <w:tcW w:w="1359"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45</w:t>
            </w:r>
            <w:r w:rsidR="005A3BE2" w:rsidRPr="00C20229">
              <w:rPr>
                <w:rFonts w:ascii="Book Antiqua" w:eastAsiaTheme="minorEastAsia" w:hAnsi="Book Antiqua" w:cs="Arial" w:hint="eastAsia"/>
                <w:sz w:val="24"/>
                <w:szCs w:val="24"/>
                <w:lang w:eastAsia="zh-CN"/>
              </w:rPr>
              <w:t xml:space="preserve"> </w:t>
            </w:r>
            <w:r w:rsidRPr="00C20229">
              <w:rPr>
                <w:rFonts w:ascii="Book Antiqua" w:hAnsi="Book Antiqua" w:cs="Arial"/>
                <w:sz w:val="24"/>
                <w:szCs w:val="24"/>
              </w:rPr>
              <w:t>(47.9)</w:t>
            </w:r>
          </w:p>
        </w:tc>
        <w:tc>
          <w:tcPr>
            <w:tcW w:w="1194"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14</w:t>
            </w:r>
            <w:r w:rsidR="005A3BE2" w:rsidRPr="00C20229">
              <w:rPr>
                <w:rFonts w:ascii="Book Antiqua" w:eastAsiaTheme="minorEastAsia" w:hAnsi="Book Antiqua" w:cs="Arial" w:hint="eastAsia"/>
                <w:sz w:val="24"/>
                <w:szCs w:val="24"/>
                <w:lang w:eastAsia="zh-CN"/>
              </w:rPr>
              <w:t xml:space="preserve"> </w:t>
            </w:r>
            <w:r w:rsidRPr="00C20229">
              <w:rPr>
                <w:rFonts w:ascii="Book Antiqua" w:hAnsi="Book Antiqua" w:cs="Arial"/>
                <w:sz w:val="24"/>
                <w:szCs w:val="24"/>
              </w:rPr>
              <w:t>(14.9)</w:t>
            </w:r>
          </w:p>
        </w:tc>
        <w:tc>
          <w:tcPr>
            <w:tcW w:w="1306"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19</w:t>
            </w:r>
            <w:r w:rsidR="005A3BE2" w:rsidRPr="00C20229">
              <w:rPr>
                <w:rFonts w:ascii="Book Antiqua" w:eastAsiaTheme="minorEastAsia" w:hAnsi="Book Antiqua" w:cs="Arial" w:hint="eastAsia"/>
                <w:sz w:val="24"/>
                <w:szCs w:val="24"/>
                <w:lang w:eastAsia="zh-CN"/>
              </w:rPr>
              <w:t xml:space="preserve"> </w:t>
            </w:r>
            <w:r w:rsidRPr="00C20229">
              <w:rPr>
                <w:rFonts w:ascii="Book Antiqua" w:hAnsi="Book Antiqua" w:cs="Arial"/>
                <w:sz w:val="24"/>
                <w:szCs w:val="24"/>
              </w:rPr>
              <w:t>(20.2)</w:t>
            </w:r>
          </w:p>
        </w:tc>
        <w:tc>
          <w:tcPr>
            <w:tcW w:w="1331"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4</w:t>
            </w:r>
            <w:r w:rsidR="005A3BE2" w:rsidRPr="00C20229">
              <w:rPr>
                <w:rFonts w:ascii="Book Antiqua" w:eastAsiaTheme="minorEastAsia" w:hAnsi="Book Antiqua" w:cs="Arial" w:hint="eastAsia"/>
                <w:sz w:val="24"/>
                <w:szCs w:val="24"/>
                <w:lang w:eastAsia="zh-CN"/>
              </w:rPr>
              <w:t xml:space="preserve"> </w:t>
            </w:r>
            <w:r w:rsidRPr="00C20229">
              <w:rPr>
                <w:rFonts w:ascii="Book Antiqua" w:hAnsi="Book Antiqua" w:cs="Arial"/>
                <w:sz w:val="24"/>
                <w:szCs w:val="24"/>
              </w:rPr>
              <w:t>(4.3)</w:t>
            </w:r>
          </w:p>
        </w:tc>
        <w:tc>
          <w:tcPr>
            <w:tcW w:w="1017"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w:t>
            </w:r>
          </w:p>
        </w:tc>
        <w:tc>
          <w:tcPr>
            <w:tcW w:w="1208"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w:t>
            </w:r>
          </w:p>
        </w:tc>
        <w:tc>
          <w:tcPr>
            <w:tcW w:w="911" w:type="dxa"/>
            <w:tcBorders>
              <w:lef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94</w:t>
            </w:r>
          </w:p>
        </w:tc>
      </w:tr>
      <w:tr w:rsidR="00567F23" w:rsidRPr="00C20229" w:rsidTr="00BC04CB">
        <w:trPr>
          <w:trHeight w:val="663"/>
        </w:trPr>
        <w:tc>
          <w:tcPr>
            <w:tcW w:w="1247" w:type="dxa"/>
            <w:vMerge w:val="restart"/>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bCs/>
                <w:sz w:val="24"/>
                <w:szCs w:val="24"/>
              </w:rPr>
            </w:pPr>
            <w:r w:rsidRPr="00C20229">
              <w:rPr>
                <w:rFonts w:ascii="Book Antiqua" w:hAnsi="Book Antiqua" w:cs="Arial"/>
                <w:bCs/>
                <w:sz w:val="24"/>
                <w:szCs w:val="24"/>
              </w:rPr>
              <w:t>Mutton</w:t>
            </w:r>
          </w:p>
        </w:tc>
        <w:tc>
          <w:tcPr>
            <w:tcW w:w="1132"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Case</w:t>
            </w:r>
          </w:p>
        </w:tc>
        <w:tc>
          <w:tcPr>
            <w:tcW w:w="1303"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23</w:t>
            </w:r>
            <w:r w:rsidR="005A3BE2" w:rsidRPr="00C20229">
              <w:rPr>
                <w:rFonts w:ascii="Book Antiqua" w:eastAsiaTheme="minorEastAsia" w:hAnsi="Book Antiqua" w:cs="Arial" w:hint="eastAsia"/>
                <w:sz w:val="24"/>
                <w:szCs w:val="24"/>
                <w:lang w:eastAsia="zh-CN"/>
              </w:rPr>
              <w:t xml:space="preserve"> </w:t>
            </w:r>
            <w:r w:rsidRPr="00C20229">
              <w:rPr>
                <w:rFonts w:ascii="Book Antiqua" w:hAnsi="Book Antiqua" w:cs="Arial"/>
                <w:sz w:val="24"/>
                <w:szCs w:val="24"/>
              </w:rPr>
              <w:t>(24.5)</w:t>
            </w:r>
          </w:p>
        </w:tc>
        <w:tc>
          <w:tcPr>
            <w:tcW w:w="1359"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40 (42.6)</w:t>
            </w:r>
          </w:p>
        </w:tc>
        <w:tc>
          <w:tcPr>
            <w:tcW w:w="1194"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4</w:t>
            </w:r>
            <w:r w:rsidR="005A3BE2" w:rsidRPr="00C20229">
              <w:rPr>
                <w:rFonts w:ascii="Book Antiqua" w:eastAsiaTheme="minorEastAsia" w:hAnsi="Book Antiqua" w:cs="Arial" w:hint="eastAsia"/>
                <w:sz w:val="24"/>
                <w:szCs w:val="24"/>
                <w:lang w:eastAsia="zh-CN"/>
              </w:rPr>
              <w:t xml:space="preserve"> </w:t>
            </w:r>
            <w:r w:rsidRPr="00C20229">
              <w:rPr>
                <w:rFonts w:ascii="Book Antiqua" w:hAnsi="Book Antiqua" w:cs="Arial"/>
                <w:sz w:val="24"/>
                <w:szCs w:val="24"/>
              </w:rPr>
              <w:t>(4.3)</w:t>
            </w:r>
          </w:p>
        </w:tc>
        <w:tc>
          <w:tcPr>
            <w:tcW w:w="1306"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25</w:t>
            </w:r>
            <w:r w:rsidR="005A3BE2" w:rsidRPr="00C20229">
              <w:rPr>
                <w:rFonts w:ascii="Book Antiqua" w:eastAsiaTheme="minorEastAsia" w:hAnsi="Book Antiqua" w:cs="Arial" w:hint="eastAsia"/>
                <w:sz w:val="24"/>
                <w:szCs w:val="24"/>
                <w:lang w:eastAsia="zh-CN"/>
              </w:rPr>
              <w:t xml:space="preserve"> </w:t>
            </w:r>
            <w:r w:rsidRPr="00C20229">
              <w:rPr>
                <w:rFonts w:ascii="Book Antiqua" w:hAnsi="Book Antiqua" w:cs="Arial"/>
                <w:sz w:val="24"/>
                <w:szCs w:val="24"/>
              </w:rPr>
              <w:t>(26.6)</w:t>
            </w:r>
          </w:p>
        </w:tc>
        <w:tc>
          <w:tcPr>
            <w:tcW w:w="1331"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1</w:t>
            </w:r>
            <w:r w:rsidR="005A3BE2" w:rsidRPr="00C20229">
              <w:rPr>
                <w:rFonts w:ascii="Book Antiqua" w:eastAsiaTheme="minorEastAsia" w:hAnsi="Book Antiqua" w:cs="Arial" w:hint="eastAsia"/>
                <w:sz w:val="24"/>
                <w:szCs w:val="24"/>
                <w:lang w:eastAsia="zh-CN"/>
              </w:rPr>
              <w:t xml:space="preserve"> </w:t>
            </w:r>
            <w:r w:rsidRPr="00C20229">
              <w:rPr>
                <w:rFonts w:ascii="Book Antiqua" w:hAnsi="Book Antiqua" w:cs="Arial"/>
                <w:sz w:val="24"/>
                <w:szCs w:val="24"/>
              </w:rPr>
              <w:t>(1.1)</w:t>
            </w:r>
          </w:p>
        </w:tc>
        <w:tc>
          <w:tcPr>
            <w:tcW w:w="1017"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1</w:t>
            </w:r>
            <w:r w:rsidR="005A3BE2" w:rsidRPr="00C20229">
              <w:rPr>
                <w:rFonts w:ascii="Book Antiqua" w:eastAsiaTheme="minorEastAsia" w:hAnsi="Book Antiqua" w:cs="Arial" w:hint="eastAsia"/>
                <w:sz w:val="24"/>
                <w:szCs w:val="24"/>
                <w:lang w:eastAsia="zh-CN"/>
              </w:rPr>
              <w:t xml:space="preserve"> </w:t>
            </w:r>
            <w:r w:rsidRPr="00C20229">
              <w:rPr>
                <w:rFonts w:ascii="Book Antiqua" w:hAnsi="Book Antiqua" w:cs="Arial"/>
                <w:sz w:val="24"/>
                <w:szCs w:val="24"/>
              </w:rPr>
              <w:t>(1.1)</w:t>
            </w:r>
          </w:p>
        </w:tc>
        <w:tc>
          <w:tcPr>
            <w:tcW w:w="1208"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w:t>
            </w:r>
          </w:p>
        </w:tc>
        <w:tc>
          <w:tcPr>
            <w:tcW w:w="911"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94</w:t>
            </w:r>
          </w:p>
        </w:tc>
      </w:tr>
      <w:tr w:rsidR="00567F23" w:rsidRPr="00C20229" w:rsidTr="00BC04CB">
        <w:trPr>
          <w:trHeight w:val="663"/>
        </w:trPr>
        <w:tc>
          <w:tcPr>
            <w:tcW w:w="1247" w:type="dxa"/>
            <w:vMerge/>
            <w:tcBorders>
              <w:right w:val="nil"/>
            </w:tcBorders>
            <w:shd w:val="clear" w:color="auto" w:fill="auto"/>
          </w:tcPr>
          <w:p w:rsidR="00567F23" w:rsidRPr="00C20229" w:rsidRDefault="00567F23" w:rsidP="00581899">
            <w:pPr>
              <w:spacing w:after="0" w:line="360" w:lineRule="auto"/>
              <w:jc w:val="both"/>
              <w:rPr>
                <w:rFonts w:ascii="Book Antiqua" w:hAnsi="Book Antiqua" w:cs="Arial"/>
                <w:bCs/>
                <w:sz w:val="24"/>
                <w:szCs w:val="24"/>
              </w:rPr>
            </w:pPr>
          </w:p>
        </w:tc>
        <w:tc>
          <w:tcPr>
            <w:tcW w:w="1132"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Control</w:t>
            </w:r>
          </w:p>
        </w:tc>
        <w:tc>
          <w:tcPr>
            <w:tcW w:w="1303"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44 (46.8)</w:t>
            </w:r>
          </w:p>
        </w:tc>
        <w:tc>
          <w:tcPr>
            <w:tcW w:w="1359"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42 (44.7)</w:t>
            </w:r>
          </w:p>
        </w:tc>
        <w:tc>
          <w:tcPr>
            <w:tcW w:w="1194"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3</w:t>
            </w:r>
            <w:r w:rsidR="005A3BE2" w:rsidRPr="00C20229">
              <w:rPr>
                <w:rFonts w:ascii="Book Antiqua" w:eastAsiaTheme="minorEastAsia" w:hAnsi="Book Antiqua" w:cs="Arial" w:hint="eastAsia"/>
                <w:sz w:val="24"/>
                <w:szCs w:val="24"/>
                <w:lang w:eastAsia="zh-CN"/>
              </w:rPr>
              <w:t xml:space="preserve"> </w:t>
            </w:r>
            <w:r w:rsidRPr="00C20229">
              <w:rPr>
                <w:rFonts w:ascii="Book Antiqua" w:hAnsi="Book Antiqua" w:cs="Arial"/>
                <w:sz w:val="24"/>
                <w:szCs w:val="24"/>
              </w:rPr>
              <w:t>(3.2)</w:t>
            </w:r>
          </w:p>
        </w:tc>
        <w:tc>
          <w:tcPr>
            <w:tcW w:w="1306"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4</w:t>
            </w:r>
            <w:r w:rsidR="005A3BE2" w:rsidRPr="00C20229">
              <w:rPr>
                <w:rFonts w:ascii="Book Antiqua" w:eastAsiaTheme="minorEastAsia" w:hAnsi="Book Antiqua" w:cs="Arial" w:hint="eastAsia"/>
                <w:sz w:val="24"/>
                <w:szCs w:val="24"/>
                <w:lang w:eastAsia="zh-CN"/>
              </w:rPr>
              <w:t xml:space="preserve"> </w:t>
            </w:r>
            <w:r w:rsidRPr="00C20229">
              <w:rPr>
                <w:rFonts w:ascii="Book Antiqua" w:hAnsi="Book Antiqua" w:cs="Arial"/>
                <w:sz w:val="24"/>
                <w:szCs w:val="24"/>
              </w:rPr>
              <w:t>(4.3)</w:t>
            </w:r>
          </w:p>
        </w:tc>
        <w:tc>
          <w:tcPr>
            <w:tcW w:w="1331"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1</w:t>
            </w:r>
            <w:r w:rsidR="005A3BE2" w:rsidRPr="00C20229">
              <w:rPr>
                <w:rFonts w:ascii="Book Antiqua" w:eastAsiaTheme="minorEastAsia" w:hAnsi="Book Antiqua" w:cs="Arial" w:hint="eastAsia"/>
                <w:sz w:val="24"/>
                <w:szCs w:val="24"/>
                <w:lang w:eastAsia="zh-CN"/>
              </w:rPr>
              <w:t xml:space="preserve"> </w:t>
            </w:r>
            <w:r w:rsidRPr="00C20229">
              <w:rPr>
                <w:rFonts w:ascii="Book Antiqua" w:hAnsi="Book Antiqua" w:cs="Arial"/>
                <w:sz w:val="24"/>
                <w:szCs w:val="24"/>
              </w:rPr>
              <w:t>(1.1)</w:t>
            </w:r>
          </w:p>
        </w:tc>
        <w:tc>
          <w:tcPr>
            <w:tcW w:w="1017"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w:t>
            </w:r>
          </w:p>
        </w:tc>
        <w:tc>
          <w:tcPr>
            <w:tcW w:w="1208"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w:t>
            </w:r>
          </w:p>
        </w:tc>
        <w:tc>
          <w:tcPr>
            <w:tcW w:w="911" w:type="dxa"/>
            <w:tcBorders>
              <w:lef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94</w:t>
            </w:r>
          </w:p>
        </w:tc>
      </w:tr>
      <w:tr w:rsidR="00567F23" w:rsidRPr="00C20229" w:rsidTr="00BC04CB">
        <w:trPr>
          <w:trHeight w:val="663"/>
        </w:trPr>
        <w:tc>
          <w:tcPr>
            <w:tcW w:w="1247" w:type="dxa"/>
            <w:vMerge w:val="restart"/>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bCs/>
                <w:sz w:val="24"/>
                <w:szCs w:val="24"/>
              </w:rPr>
            </w:pPr>
            <w:r w:rsidRPr="00C20229">
              <w:rPr>
                <w:rFonts w:ascii="Book Antiqua" w:hAnsi="Book Antiqua" w:cs="Arial"/>
                <w:bCs/>
                <w:sz w:val="24"/>
                <w:szCs w:val="24"/>
              </w:rPr>
              <w:t>Fish</w:t>
            </w:r>
          </w:p>
        </w:tc>
        <w:tc>
          <w:tcPr>
            <w:tcW w:w="1132"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Case</w:t>
            </w:r>
          </w:p>
        </w:tc>
        <w:tc>
          <w:tcPr>
            <w:tcW w:w="1303"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26</w:t>
            </w:r>
            <w:r w:rsidR="005A3BE2" w:rsidRPr="00C20229">
              <w:rPr>
                <w:rFonts w:ascii="Book Antiqua" w:eastAsiaTheme="minorEastAsia" w:hAnsi="Book Antiqua" w:cs="Arial" w:hint="eastAsia"/>
                <w:sz w:val="24"/>
                <w:szCs w:val="24"/>
                <w:lang w:eastAsia="zh-CN"/>
              </w:rPr>
              <w:t xml:space="preserve"> </w:t>
            </w:r>
            <w:r w:rsidRPr="00C20229">
              <w:rPr>
                <w:rFonts w:ascii="Book Antiqua" w:hAnsi="Book Antiqua" w:cs="Arial"/>
                <w:sz w:val="24"/>
                <w:szCs w:val="24"/>
              </w:rPr>
              <w:t>(27.7)</w:t>
            </w:r>
          </w:p>
        </w:tc>
        <w:tc>
          <w:tcPr>
            <w:tcW w:w="1359"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49(52.1)</w:t>
            </w:r>
          </w:p>
        </w:tc>
        <w:tc>
          <w:tcPr>
            <w:tcW w:w="1194"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2</w:t>
            </w:r>
            <w:r w:rsidR="005A3BE2" w:rsidRPr="00C20229">
              <w:rPr>
                <w:rFonts w:ascii="Book Antiqua" w:eastAsiaTheme="minorEastAsia" w:hAnsi="Book Antiqua" w:cs="Arial" w:hint="eastAsia"/>
                <w:sz w:val="24"/>
                <w:szCs w:val="24"/>
                <w:lang w:eastAsia="zh-CN"/>
              </w:rPr>
              <w:t xml:space="preserve"> </w:t>
            </w:r>
            <w:r w:rsidRPr="00C20229">
              <w:rPr>
                <w:rFonts w:ascii="Book Antiqua" w:hAnsi="Book Antiqua" w:cs="Arial"/>
                <w:sz w:val="24"/>
                <w:szCs w:val="24"/>
              </w:rPr>
              <w:t>(2.1)</w:t>
            </w:r>
          </w:p>
        </w:tc>
        <w:tc>
          <w:tcPr>
            <w:tcW w:w="1306"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6</w:t>
            </w:r>
            <w:r w:rsidR="005A3BE2" w:rsidRPr="00C20229">
              <w:rPr>
                <w:rFonts w:ascii="Book Antiqua" w:eastAsiaTheme="minorEastAsia" w:hAnsi="Book Antiqua" w:cs="Arial" w:hint="eastAsia"/>
                <w:sz w:val="24"/>
                <w:szCs w:val="24"/>
                <w:lang w:eastAsia="zh-CN"/>
              </w:rPr>
              <w:t xml:space="preserve"> </w:t>
            </w:r>
            <w:r w:rsidRPr="00C20229">
              <w:rPr>
                <w:rFonts w:ascii="Book Antiqua" w:hAnsi="Book Antiqua" w:cs="Arial"/>
                <w:sz w:val="24"/>
                <w:szCs w:val="24"/>
              </w:rPr>
              <w:t>(6.4)</w:t>
            </w:r>
          </w:p>
        </w:tc>
        <w:tc>
          <w:tcPr>
            <w:tcW w:w="1331"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10</w:t>
            </w:r>
            <w:r w:rsidR="005A3BE2" w:rsidRPr="00C20229">
              <w:rPr>
                <w:rFonts w:ascii="Book Antiqua" w:eastAsiaTheme="minorEastAsia" w:hAnsi="Book Antiqua" w:cs="Arial" w:hint="eastAsia"/>
                <w:sz w:val="24"/>
                <w:szCs w:val="24"/>
                <w:lang w:eastAsia="zh-CN"/>
              </w:rPr>
              <w:t xml:space="preserve"> </w:t>
            </w:r>
            <w:r w:rsidRPr="00C20229">
              <w:rPr>
                <w:rFonts w:ascii="Book Antiqua" w:hAnsi="Book Antiqua" w:cs="Arial"/>
                <w:sz w:val="24"/>
                <w:szCs w:val="24"/>
              </w:rPr>
              <w:t>(10.6)</w:t>
            </w:r>
          </w:p>
        </w:tc>
        <w:tc>
          <w:tcPr>
            <w:tcW w:w="1017"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1</w:t>
            </w:r>
            <w:r w:rsidR="005A3BE2" w:rsidRPr="00C20229">
              <w:rPr>
                <w:rFonts w:ascii="Book Antiqua" w:eastAsiaTheme="minorEastAsia" w:hAnsi="Book Antiqua" w:cs="Arial" w:hint="eastAsia"/>
                <w:sz w:val="24"/>
                <w:szCs w:val="24"/>
                <w:lang w:eastAsia="zh-CN"/>
              </w:rPr>
              <w:t xml:space="preserve"> </w:t>
            </w:r>
            <w:r w:rsidRPr="00C20229">
              <w:rPr>
                <w:rFonts w:ascii="Book Antiqua" w:hAnsi="Book Antiqua" w:cs="Arial"/>
                <w:sz w:val="24"/>
                <w:szCs w:val="24"/>
              </w:rPr>
              <w:t>(1.1)</w:t>
            </w:r>
          </w:p>
        </w:tc>
        <w:tc>
          <w:tcPr>
            <w:tcW w:w="1208"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w:t>
            </w:r>
          </w:p>
        </w:tc>
        <w:tc>
          <w:tcPr>
            <w:tcW w:w="911"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94</w:t>
            </w:r>
          </w:p>
        </w:tc>
      </w:tr>
      <w:tr w:rsidR="00567F23" w:rsidRPr="00C20229" w:rsidTr="00BC04CB">
        <w:trPr>
          <w:trHeight w:val="663"/>
        </w:trPr>
        <w:tc>
          <w:tcPr>
            <w:tcW w:w="1247" w:type="dxa"/>
            <w:vMerge/>
            <w:tcBorders>
              <w:right w:val="nil"/>
            </w:tcBorders>
            <w:shd w:val="clear" w:color="auto" w:fill="auto"/>
          </w:tcPr>
          <w:p w:rsidR="00567F23" w:rsidRPr="00C20229" w:rsidRDefault="00567F23" w:rsidP="00581899">
            <w:pPr>
              <w:spacing w:after="0" w:line="360" w:lineRule="auto"/>
              <w:jc w:val="both"/>
              <w:rPr>
                <w:rFonts w:ascii="Book Antiqua" w:hAnsi="Book Antiqua" w:cs="Arial"/>
                <w:bCs/>
                <w:sz w:val="24"/>
                <w:szCs w:val="24"/>
              </w:rPr>
            </w:pPr>
          </w:p>
        </w:tc>
        <w:tc>
          <w:tcPr>
            <w:tcW w:w="1132"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Control</w:t>
            </w:r>
          </w:p>
        </w:tc>
        <w:tc>
          <w:tcPr>
            <w:tcW w:w="1303"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27</w:t>
            </w:r>
            <w:r w:rsidR="005A3BE2" w:rsidRPr="00C20229">
              <w:rPr>
                <w:rFonts w:ascii="Book Antiqua" w:eastAsiaTheme="minorEastAsia" w:hAnsi="Book Antiqua" w:cs="Arial" w:hint="eastAsia"/>
                <w:sz w:val="24"/>
                <w:szCs w:val="24"/>
                <w:lang w:eastAsia="zh-CN"/>
              </w:rPr>
              <w:t xml:space="preserve"> </w:t>
            </w:r>
            <w:r w:rsidRPr="00C20229">
              <w:rPr>
                <w:rFonts w:ascii="Book Antiqua" w:hAnsi="Book Antiqua" w:cs="Arial"/>
                <w:sz w:val="24"/>
                <w:szCs w:val="24"/>
              </w:rPr>
              <w:t>(28.7)</w:t>
            </w:r>
          </w:p>
        </w:tc>
        <w:tc>
          <w:tcPr>
            <w:tcW w:w="1359"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61</w:t>
            </w:r>
            <w:r w:rsidR="005A3BE2" w:rsidRPr="00C20229">
              <w:rPr>
                <w:rFonts w:ascii="Book Antiqua" w:eastAsiaTheme="minorEastAsia" w:hAnsi="Book Antiqua" w:cs="Arial" w:hint="eastAsia"/>
                <w:sz w:val="24"/>
                <w:szCs w:val="24"/>
                <w:lang w:eastAsia="zh-CN"/>
              </w:rPr>
              <w:t xml:space="preserve"> </w:t>
            </w:r>
            <w:r w:rsidRPr="00C20229">
              <w:rPr>
                <w:rFonts w:ascii="Book Antiqua" w:hAnsi="Book Antiqua" w:cs="Arial"/>
                <w:sz w:val="24"/>
                <w:szCs w:val="24"/>
              </w:rPr>
              <w:t>(64.9)</w:t>
            </w:r>
          </w:p>
        </w:tc>
        <w:tc>
          <w:tcPr>
            <w:tcW w:w="1194"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1</w:t>
            </w:r>
            <w:r w:rsidR="005A3BE2" w:rsidRPr="00C20229">
              <w:rPr>
                <w:rFonts w:ascii="Book Antiqua" w:eastAsiaTheme="minorEastAsia" w:hAnsi="Book Antiqua" w:cs="Arial" w:hint="eastAsia"/>
                <w:sz w:val="24"/>
                <w:szCs w:val="24"/>
                <w:lang w:eastAsia="zh-CN"/>
              </w:rPr>
              <w:t xml:space="preserve"> </w:t>
            </w:r>
            <w:r w:rsidRPr="00C20229">
              <w:rPr>
                <w:rFonts w:ascii="Book Antiqua" w:hAnsi="Book Antiqua" w:cs="Arial"/>
                <w:sz w:val="24"/>
                <w:szCs w:val="24"/>
              </w:rPr>
              <w:t>(1.1)</w:t>
            </w:r>
          </w:p>
        </w:tc>
        <w:tc>
          <w:tcPr>
            <w:tcW w:w="1306"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2</w:t>
            </w:r>
            <w:r w:rsidR="005A3BE2" w:rsidRPr="00C20229">
              <w:rPr>
                <w:rFonts w:ascii="Book Antiqua" w:eastAsiaTheme="minorEastAsia" w:hAnsi="Book Antiqua" w:cs="Arial" w:hint="eastAsia"/>
                <w:sz w:val="24"/>
                <w:szCs w:val="24"/>
                <w:lang w:eastAsia="zh-CN"/>
              </w:rPr>
              <w:t xml:space="preserve"> </w:t>
            </w:r>
            <w:r w:rsidRPr="00C20229">
              <w:rPr>
                <w:rFonts w:ascii="Book Antiqua" w:hAnsi="Book Antiqua" w:cs="Arial"/>
                <w:sz w:val="24"/>
                <w:szCs w:val="24"/>
              </w:rPr>
              <w:t>(2.1)</w:t>
            </w:r>
          </w:p>
        </w:tc>
        <w:tc>
          <w:tcPr>
            <w:tcW w:w="1331"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1</w:t>
            </w:r>
            <w:r w:rsidR="005A3BE2" w:rsidRPr="00C20229">
              <w:rPr>
                <w:rFonts w:ascii="Book Antiqua" w:eastAsiaTheme="minorEastAsia" w:hAnsi="Book Antiqua" w:cs="Arial" w:hint="eastAsia"/>
                <w:sz w:val="24"/>
                <w:szCs w:val="24"/>
                <w:lang w:eastAsia="zh-CN"/>
              </w:rPr>
              <w:t xml:space="preserve"> </w:t>
            </w:r>
            <w:r w:rsidRPr="00C20229">
              <w:rPr>
                <w:rFonts w:ascii="Book Antiqua" w:hAnsi="Book Antiqua" w:cs="Arial"/>
                <w:sz w:val="24"/>
                <w:szCs w:val="24"/>
              </w:rPr>
              <w:t>(1.1)</w:t>
            </w:r>
          </w:p>
        </w:tc>
        <w:tc>
          <w:tcPr>
            <w:tcW w:w="1017"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2</w:t>
            </w:r>
            <w:r w:rsidR="005A3BE2" w:rsidRPr="00C20229">
              <w:rPr>
                <w:rFonts w:ascii="Book Antiqua" w:eastAsiaTheme="minorEastAsia" w:hAnsi="Book Antiqua" w:cs="Arial" w:hint="eastAsia"/>
                <w:sz w:val="24"/>
                <w:szCs w:val="24"/>
                <w:lang w:eastAsia="zh-CN"/>
              </w:rPr>
              <w:t xml:space="preserve"> </w:t>
            </w:r>
            <w:r w:rsidRPr="00C20229">
              <w:rPr>
                <w:rFonts w:ascii="Book Antiqua" w:hAnsi="Book Antiqua" w:cs="Arial"/>
                <w:sz w:val="24"/>
                <w:szCs w:val="24"/>
              </w:rPr>
              <w:t>(2.1)</w:t>
            </w:r>
          </w:p>
        </w:tc>
        <w:tc>
          <w:tcPr>
            <w:tcW w:w="1208"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w:t>
            </w:r>
          </w:p>
        </w:tc>
        <w:tc>
          <w:tcPr>
            <w:tcW w:w="911" w:type="dxa"/>
            <w:tcBorders>
              <w:lef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94</w:t>
            </w:r>
          </w:p>
        </w:tc>
      </w:tr>
      <w:tr w:rsidR="00567F23" w:rsidRPr="00C20229" w:rsidTr="00BC04CB">
        <w:trPr>
          <w:trHeight w:val="663"/>
        </w:trPr>
        <w:tc>
          <w:tcPr>
            <w:tcW w:w="1247" w:type="dxa"/>
            <w:vMerge w:val="restart"/>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bCs/>
                <w:sz w:val="24"/>
                <w:szCs w:val="24"/>
              </w:rPr>
            </w:pPr>
            <w:r w:rsidRPr="00C20229">
              <w:rPr>
                <w:rFonts w:ascii="Book Antiqua" w:hAnsi="Book Antiqua" w:cs="Arial"/>
                <w:bCs/>
                <w:sz w:val="24"/>
                <w:szCs w:val="24"/>
              </w:rPr>
              <w:t>Beef</w:t>
            </w:r>
          </w:p>
        </w:tc>
        <w:tc>
          <w:tcPr>
            <w:tcW w:w="1132"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Case</w:t>
            </w:r>
          </w:p>
        </w:tc>
        <w:tc>
          <w:tcPr>
            <w:tcW w:w="1303"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68</w:t>
            </w:r>
            <w:r w:rsidR="005A3BE2" w:rsidRPr="00C20229">
              <w:rPr>
                <w:rFonts w:ascii="Book Antiqua" w:eastAsiaTheme="minorEastAsia" w:hAnsi="Book Antiqua" w:cs="Arial" w:hint="eastAsia"/>
                <w:sz w:val="24"/>
                <w:szCs w:val="24"/>
                <w:lang w:eastAsia="zh-CN"/>
              </w:rPr>
              <w:t xml:space="preserve"> </w:t>
            </w:r>
            <w:r w:rsidRPr="00C20229">
              <w:rPr>
                <w:rFonts w:ascii="Book Antiqua" w:hAnsi="Book Antiqua" w:cs="Arial"/>
                <w:sz w:val="24"/>
                <w:szCs w:val="24"/>
              </w:rPr>
              <w:t>(72.3)</w:t>
            </w:r>
          </w:p>
        </w:tc>
        <w:tc>
          <w:tcPr>
            <w:tcW w:w="1359"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1</w:t>
            </w:r>
            <w:r w:rsidR="005A3BE2" w:rsidRPr="00C20229">
              <w:rPr>
                <w:rFonts w:ascii="Book Antiqua" w:eastAsiaTheme="minorEastAsia" w:hAnsi="Book Antiqua" w:cs="Arial" w:hint="eastAsia"/>
                <w:sz w:val="24"/>
                <w:szCs w:val="24"/>
                <w:lang w:eastAsia="zh-CN"/>
              </w:rPr>
              <w:t xml:space="preserve"> </w:t>
            </w:r>
            <w:r w:rsidRPr="00C20229">
              <w:rPr>
                <w:rFonts w:ascii="Book Antiqua" w:hAnsi="Book Antiqua" w:cs="Arial"/>
                <w:sz w:val="24"/>
                <w:szCs w:val="24"/>
              </w:rPr>
              <w:t>(1.1)</w:t>
            </w:r>
          </w:p>
        </w:tc>
        <w:tc>
          <w:tcPr>
            <w:tcW w:w="1194"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1</w:t>
            </w:r>
            <w:r w:rsidR="005A3BE2" w:rsidRPr="00C20229">
              <w:rPr>
                <w:rFonts w:ascii="Book Antiqua" w:eastAsiaTheme="minorEastAsia" w:hAnsi="Book Antiqua" w:cs="Arial" w:hint="eastAsia"/>
                <w:sz w:val="24"/>
                <w:szCs w:val="24"/>
                <w:lang w:eastAsia="zh-CN"/>
              </w:rPr>
              <w:t xml:space="preserve"> </w:t>
            </w:r>
            <w:r w:rsidRPr="00C20229">
              <w:rPr>
                <w:rFonts w:ascii="Book Antiqua" w:hAnsi="Book Antiqua" w:cs="Arial"/>
                <w:sz w:val="24"/>
                <w:szCs w:val="24"/>
              </w:rPr>
              <w:t>(1.1)</w:t>
            </w:r>
          </w:p>
        </w:tc>
        <w:tc>
          <w:tcPr>
            <w:tcW w:w="1306"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18</w:t>
            </w:r>
            <w:r w:rsidR="005A3BE2" w:rsidRPr="00C20229">
              <w:rPr>
                <w:rFonts w:ascii="Book Antiqua" w:eastAsiaTheme="minorEastAsia" w:hAnsi="Book Antiqua" w:cs="Arial" w:hint="eastAsia"/>
                <w:sz w:val="24"/>
                <w:szCs w:val="24"/>
                <w:lang w:eastAsia="zh-CN"/>
              </w:rPr>
              <w:t xml:space="preserve"> </w:t>
            </w:r>
            <w:r w:rsidRPr="00C20229">
              <w:rPr>
                <w:rFonts w:ascii="Book Antiqua" w:hAnsi="Book Antiqua" w:cs="Arial"/>
                <w:sz w:val="24"/>
                <w:szCs w:val="24"/>
              </w:rPr>
              <w:t>(19.1)</w:t>
            </w:r>
          </w:p>
        </w:tc>
        <w:tc>
          <w:tcPr>
            <w:tcW w:w="1331"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6</w:t>
            </w:r>
            <w:r w:rsidR="005A3BE2" w:rsidRPr="00C20229">
              <w:rPr>
                <w:rFonts w:ascii="Book Antiqua" w:eastAsiaTheme="minorEastAsia" w:hAnsi="Book Antiqua" w:cs="Arial" w:hint="eastAsia"/>
                <w:sz w:val="24"/>
                <w:szCs w:val="24"/>
                <w:lang w:eastAsia="zh-CN"/>
              </w:rPr>
              <w:t xml:space="preserve"> </w:t>
            </w:r>
            <w:r w:rsidRPr="00C20229">
              <w:rPr>
                <w:rFonts w:ascii="Book Antiqua" w:hAnsi="Book Antiqua" w:cs="Arial"/>
                <w:sz w:val="24"/>
                <w:szCs w:val="24"/>
              </w:rPr>
              <w:t>(6.4)</w:t>
            </w:r>
          </w:p>
        </w:tc>
        <w:tc>
          <w:tcPr>
            <w:tcW w:w="1017"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w:t>
            </w:r>
          </w:p>
        </w:tc>
        <w:tc>
          <w:tcPr>
            <w:tcW w:w="1208"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w:t>
            </w:r>
          </w:p>
        </w:tc>
        <w:tc>
          <w:tcPr>
            <w:tcW w:w="911"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94</w:t>
            </w:r>
          </w:p>
        </w:tc>
      </w:tr>
      <w:tr w:rsidR="00567F23" w:rsidRPr="00C20229" w:rsidTr="00BC04CB">
        <w:trPr>
          <w:trHeight w:val="663"/>
        </w:trPr>
        <w:tc>
          <w:tcPr>
            <w:tcW w:w="1247" w:type="dxa"/>
            <w:vMerge/>
            <w:tcBorders>
              <w:right w:val="nil"/>
            </w:tcBorders>
            <w:shd w:val="clear" w:color="auto" w:fill="auto"/>
          </w:tcPr>
          <w:p w:rsidR="00567F23" w:rsidRPr="00C20229" w:rsidRDefault="00567F23" w:rsidP="00581899">
            <w:pPr>
              <w:spacing w:after="0" w:line="360" w:lineRule="auto"/>
              <w:jc w:val="both"/>
              <w:rPr>
                <w:rFonts w:ascii="Book Antiqua" w:hAnsi="Book Antiqua" w:cs="Arial"/>
                <w:bCs/>
                <w:sz w:val="24"/>
                <w:szCs w:val="24"/>
              </w:rPr>
            </w:pPr>
          </w:p>
        </w:tc>
        <w:tc>
          <w:tcPr>
            <w:tcW w:w="1132"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Control</w:t>
            </w:r>
          </w:p>
        </w:tc>
        <w:tc>
          <w:tcPr>
            <w:tcW w:w="1303"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81</w:t>
            </w:r>
            <w:r w:rsidR="005A3BE2" w:rsidRPr="00C20229">
              <w:rPr>
                <w:rFonts w:ascii="Book Antiqua" w:eastAsiaTheme="minorEastAsia" w:hAnsi="Book Antiqua" w:cs="Arial" w:hint="eastAsia"/>
                <w:sz w:val="24"/>
                <w:szCs w:val="24"/>
                <w:lang w:eastAsia="zh-CN"/>
              </w:rPr>
              <w:t xml:space="preserve"> </w:t>
            </w:r>
            <w:r w:rsidRPr="00C20229">
              <w:rPr>
                <w:rFonts w:ascii="Book Antiqua" w:hAnsi="Book Antiqua" w:cs="Arial"/>
                <w:sz w:val="24"/>
                <w:szCs w:val="24"/>
              </w:rPr>
              <w:t>(86.2)</w:t>
            </w:r>
          </w:p>
        </w:tc>
        <w:tc>
          <w:tcPr>
            <w:tcW w:w="1359"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6</w:t>
            </w:r>
            <w:r w:rsidR="005A3BE2" w:rsidRPr="00C20229">
              <w:rPr>
                <w:rFonts w:ascii="Book Antiqua" w:eastAsiaTheme="minorEastAsia" w:hAnsi="Book Antiqua" w:cs="Arial" w:hint="eastAsia"/>
                <w:sz w:val="24"/>
                <w:szCs w:val="24"/>
                <w:lang w:eastAsia="zh-CN"/>
              </w:rPr>
              <w:t xml:space="preserve"> </w:t>
            </w:r>
            <w:r w:rsidRPr="00C20229">
              <w:rPr>
                <w:rFonts w:ascii="Book Antiqua" w:hAnsi="Book Antiqua" w:cs="Arial"/>
                <w:sz w:val="24"/>
                <w:szCs w:val="24"/>
              </w:rPr>
              <w:t>(6.4)</w:t>
            </w:r>
          </w:p>
        </w:tc>
        <w:tc>
          <w:tcPr>
            <w:tcW w:w="1194"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w:t>
            </w:r>
          </w:p>
        </w:tc>
        <w:tc>
          <w:tcPr>
            <w:tcW w:w="1306"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7</w:t>
            </w:r>
            <w:r w:rsidR="005A3BE2" w:rsidRPr="00C20229">
              <w:rPr>
                <w:rFonts w:ascii="Book Antiqua" w:eastAsiaTheme="minorEastAsia" w:hAnsi="Book Antiqua" w:cs="Arial" w:hint="eastAsia"/>
                <w:sz w:val="24"/>
                <w:szCs w:val="24"/>
                <w:lang w:eastAsia="zh-CN"/>
              </w:rPr>
              <w:t xml:space="preserve"> </w:t>
            </w:r>
            <w:r w:rsidRPr="00C20229">
              <w:rPr>
                <w:rFonts w:ascii="Book Antiqua" w:hAnsi="Book Antiqua" w:cs="Arial"/>
                <w:sz w:val="24"/>
                <w:szCs w:val="24"/>
              </w:rPr>
              <w:t>(7.4)</w:t>
            </w:r>
          </w:p>
        </w:tc>
        <w:tc>
          <w:tcPr>
            <w:tcW w:w="1331"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w:t>
            </w:r>
          </w:p>
        </w:tc>
        <w:tc>
          <w:tcPr>
            <w:tcW w:w="1017"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w:t>
            </w:r>
          </w:p>
        </w:tc>
        <w:tc>
          <w:tcPr>
            <w:tcW w:w="1208"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w:t>
            </w:r>
          </w:p>
        </w:tc>
        <w:tc>
          <w:tcPr>
            <w:tcW w:w="911" w:type="dxa"/>
            <w:tcBorders>
              <w:lef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94</w:t>
            </w:r>
          </w:p>
        </w:tc>
      </w:tr>
      <w:tr w:rsidR="00567F23" w:rsidRPr="00C20229" w:rsidTr="00BC04CB">
        <w:trPr>
          <w:trHeight w:val="663"/>
        </w:trPr>
        <w:tc>
          <w:tcPr>
            <w:tcW w:w="1247" w:type="dxa"/>
            <w:vMerge w:val="restart"/>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bCs/>
                <w:sz w:val="24"/>
                <w:szCs w:val="24"/>
              </w:rPr>
            </w:pPr>
            <w:r w:rsidRPr="00C20229">
              <w:rPr>
                <w:rFonts w:ascii="Book Antiqua" w:hAnsi="Book Antiqua" w:cs="Arial"/>
                <w:bCs/>
                <w:sz w:val="24"/>
                <w:szCs w:val="24"/>
              </w:rPr>
              <w:t>Pork</w:t>
            </w:r>
          </w:p>
        </w:tc>
        <w:tc>
          <w:tcPr>
            <w:tcW w:w="1132"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Case</w:t>
            </w:r>
          </w:p>
        </w:tc>
        <w:tc>
          <w:tcPr>
            <w:tcW w:w="1303"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81 (86.2)</w:t>
            </w:r>
          </w:p>
        </w:tc>
        <w:tc>
          <w:tcPr>
            <w:tcW w:w="1359"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9</w:t>
            </w:r>
            <w:r w:rsidR="005A3BE2" w:rsidRPr="00C20229">
              <w:rPr>
                <w:rFonts w:ascii="Book Antiqua" w:eastAsiaTheme="minorEastAsia" w:hAnsi="Book Antiqua" w:cs="Arial" w:hint="eastAsia"/>
                <w:sz w:val="24"/>
                <w:szCs w:val="24"/>
                <w:lang w:eastAsia="zh-CN"/>
              </w:rPr>
              <w:t xml:space="preserve"> </w:t>
            </w:r>
            <w:r w:rsidRPr="00C20229">
              <w:rPr>
                <w:rFonts w:ascii="Book Antiqua" w:hAnsi="Book Antiqua" w:cs="Arial"/>
                <w:sz w:val="24"/>
                <w:szCs w:val="24"/>
              </w:rPr>
              <w:t>(9.6)</w:t>
            </w:r>
          </w:p>
        </w:tc>
        <w:tc>
          <w:tcPr>
            <w:tcW w:w="1194"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1</w:t>
            </w:r>
            <w:r w:rsidR="005A3BE2" w:rsidRPr="00C20229">
              <w:rPr>
                <w:rFonts w:ascii="Book Antiqua" w:eastAsiaTheme="minorEastAsia" w:hAnsi="Book Antiqua" w:cs="Arial" w:hint="eastAsia"/>
                <w:sz w:val="24"/>
                <w:szCs w:val="24"/>
                <w:lang w:eastAsia="zh-CN"/>
              </w:rPr>
              <w:t xml:space="preserve"> </w:t>
            </w:r>
            <w:r w:rsidRPr="00C20229">
              <w:rPr>
                <w:rFonts w:ascii="Book Antiqua" w:hAnsi="Book Antiqua" w:cs="Arial"/>
                <w:sz w:val="24"/>
                <w:szCs w:val="24"/>
              </w:rPr>
              <w:t>(1.1)</w:t>
            </w:r>
          </w:p>
        </w:tc>
        <w:tc>
          <w:tcPr>
            <w:tcW w:w="1306"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2</w:t>
            </w:r>
            <w:r w:rsidR="005A3BE2" w:rsidRPr="00C20229">
              <w:rPr>
                <w:rFonts w:ascii="Book Antiqua" w:eastAsiaTheme="minorEastAsia" w:hAnsi="Book Antiqua" w:cs="Arial" w:hint="eastAsia"/>
                <w:sz w:val="24"/>
                <w:szCs w:val="24"/>
                <w:lang w:eastAsia="zh-CN"/>
              </w:rPr>
              <w:t xml:space="preserve"> </w:t>
            </w:r>
            <w:r w:rsidRPr="00C20229">
              <w:rPr>
                <w:rFonts w:ascii="Book Antiqua" w:hAnsi="Book Antiqua" w:cs="Arial"/>
                <w:sz w:val="24"/>
                <w:szCs w:val="24"/>
              </w:rPr>
              <w:t>(2.1)</w:t>
            </w:r>
          </w:p>
        </w:tc>
        <w:tc>
          <w:tcPr>
            <w:tcW w:w="1331"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1</w:t>
            </w:r>
            <w:r w:rsidR="005A3BE2" w:rsidRPr="00C20229">
              <w:rPr>
                <w:rFonts w:ascii="Book Antiqua" w:eastAsiaTheme="minorEastAsia" w:hAnsi="Book Antiqua" w:cs="Arial" w:hint="eastAsia"/>
                <w:sz w:val="24"/>
                <w:szCs w:val="24"/>
                <w:lang w:eastAsia="zh-CN"/>
              </w:rPr>
              <w:t xml:space="preserve"> </w:t>
            </w:r>
            <w:r w:rsidRPr="00C20229">
              <w:rPr>
                <w:rFonts w:ascii="Book Antiqua" w:hAnsi="Book Antiqua" w:cs="Arial"/>
                <w:sz w:val="24"/>
                <w:szCs w:val="24"/>
              </w:rPr>
              <w:t>(1.1)</w:t>
            </w:r>
          </w:p>
        </w:tc>
        <w:tc>
          <w:tcPr>
            <w:tcW w:w="1017"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w:t>
            </w:r>
          </w:p>
        </w:tc>
        <w:tc>
          <w:tcPr>
            <w:tcW w:w="1208"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w:t>
            </w:r>
          </w:p>
        </w:tc>
        <w:tc>
          <w:tcPr>
            <w:tcW w:w="911"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94</w:t>
            </w:r>
          </w:p>
        </w:tc>
      </w:tr>
      <w:tr w:rsidR="00567F23" w:rsidRPr="00C20229" w:rsidTr="00BC04CB">
        <w:trPr>
          <w:trHeight w:val="663"/>
        </w:trPr>
        <w:tc>
          <w:tcPr>
            <w:tcW w:w="1247" w:type="dxa"/>
            <w:vMerge/>
            <w:tcBorders>
              <w:right w:val="nil"/>
            </w:tcBorders>
            <w:shd w:val="clear" w:color="auto" w:fill="auto"/>
          </w:tcPr>
          <w:p w:rsidR="00567F23" w:rsidRPr="00C20229" w:rsidRDefault="00567F23" w:rsidP="00581899">
            <w:pPr>
              <w:spacing w:after="0" w:line="360" w:lineRule="auto"/>
              <w:jc w:val="both"/>
              <w:rPr>
                <w:rFonts w:ascii="Book Antiqua" w:hAnsi="Book Antiqua" w:cs="Arial"/>
                <w:bCs/>
                <w:sz w:val="24"/>
                <w:szCs w:val="24"/>
              </w:rPr>
            </w:pPr>
          </w:p>
        </w:tc>
        <w:tc>
          <w:tcPr>
            <w:tcW w:w="1132"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Control</w:t>
            </w:r>
          </w:p>
        </w:tc>
        <w:tc>
          <w:tcPr>
            <w:tcW w:w="1303"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87</w:t>
            </w:r>
            <w:r w:rsidR="005A3BE2" w:rsidRPr="00C20229">
              <w:rPr>
                <w:rFonts w:ascii="Book Antiqua" w:eastAsiaTheme="minorEastAsia" w:hAnsi="Book Antiqua" w:cs="Arial" w:hint="eastAsia"/>
                <w:sz w:val="24"/>
                <w:szCs w:val="24"/>
                <w:lang w:eastAsia="zh-CN"/>
              </w:rPr>
              <w:t xml:space="preserve"> </w:t>
            </w:r>
            <w:r w:rsidRPr="00C20229">
              <w:rPr>
                <w:rFonts w:ascii="Book Antiqua" w:hAnsi="Book Antiqua" w:cs="Arial"/>
                <w:sz w:val="24"/>
                <w:szCs w:val="24"/>
              </w:rPr>
              <w:t>(92.6)</w:t>
            </w:r>
          </w:p>
        </w:tc>
        <w:tc>
          <w:tcPr>
            <w:tcW w:w="1359"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5</w:t>
            </w:r>
            <w:r w:rsidR="005A3BE2" w:rsidRPr="00C20229">
              <w:rPr>
                <w:rFonts w:ascii="Book Antiqua" w:eastAsiaTheme="minorEastAsia" w:hAnsi="Book Antiqua" w:cs="Arial" w:hint="eastAsia"/>
                <w:sz w:val="24"/>
                <w:szCs w:val="24"/>
                <w:lang w:eastAsia="zh-CN"/>
              </w:rPr>
              <w:t xml:space="preserve"> </w:t>
            </w:r>
            <w:r w:rsidRPr="00C20229">
              <w:rPr>
                <w:rFonts w:ascii="Book Antiqua" w:hAnsi="Book Antiqua" w:cs="Arial"/>
                <w:sz w:val="24"/>
                <w:szCs w:val="24"/>
              </w:rPr>
              <w:t>(5.3)</w:t>
            </w:r>
          </w:p>
        </w:tc>
        <w:tc>
          <w:tcPr>
            <w:tcW w:w="1194"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w:t>
            </w:r>
          </w:p>
        </w:tc>
        <w:tc>
          <w:tcPr>
            <w:tcW w:w="1306"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2</w:t>
            </w:r>
            <w:r w:rsidR="005A3BE2" w:rsidRPr="00C20229">
              <w:rPr>
                <w:rFonts w:ascii="Book Antiqua" w:eastAsiaTheme="minorEastAsia" w:hAnsi="Book Antiqua" w:cs="Arial" w:hint="eastAsia"/>
                <w:sz w:val="24"/>
                <w:szCs w:val="24"/>
                <w:lang w:eastAsia="zh-CN"/>
              </w:rPr>
              <w:t xml:space="preserve"> </w:t>
            </w:r>
            <w:r w:rsidRPr="00C20229">
              <w:rPr>
                <w:rFonts w:ascii="Book Antiqua" w:hAnsi="Book Antiqua" w:cs="Arial"/>
                <w:sz w:val="24"/>
                <w:szCs w:val="24"/>
              </w:rPr>
              <w:t>(2.1)</w:t>
            </w:r>
          </w:p>
        </w:tc>
        <w:tc>
          <w:tcPr>
            <w:tcW w:w="1331"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w:t>
            </w:r>
          </w:p>
        </w:tc>
        <w:tc>
          <w:tcPr>
            <w:tcW w:w="1017"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w:t>
            </w:r>
          </w:p>
        </w:tc>
        <w:tc>
          <w:tcPr>
            <w:tcW w:w="1208"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w:t>
            </w:r>
          </w:p>
        </w:tc>
        <w:tc>
          <w:tcPr>
            <w:tcW w:w="911" w:type="dxa"/>
            <w:tcBorders>
              <w:lef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94</w:t>
            </w:r>
          </w:p>
        </w:tc>
      </w:tr>
      <w:tr w:rsidR="00567F23" w:rsidRPr="00C20229" w:rsidTr="00BC04CB">
        <w:trPr>
          <w:trHeight w:val="663"/>
        </w:trPr>
        <w:tc>
          <w:tcPr>
            <w:tcW w:w="1247" w:type="dxa"/>
            <w:vMerge w:val="restart"/>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bCs/>
                <w:sz w:val="24"/>
                <w:szCs w:val="24"/>
              </w:rPr>
            </w:pPr>
            <w:r w:rsidRPr="00C20229">
              <w:rPr>
                <w:rFonts w:ascii="Book Antiqua" w:hAnsi="Book Antiqua" w:cs="Arial"/>
                <w:bCs/>
                <w:sz w:val="24"/>
                <w:szCs w:val="24"/>
              </w:rPr>
              <w:t>Fried foods</w:t>
            </w:r>
          </w:p>
        </w:tc>
        <w:tc>
          <w:tcPr>
            <w:tcW w:w="1132"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Case</w:t>
            </w:r>
          </w:p>
        </w:tc>
        <w:tc>
          <w:tcPr>
            <w:tcW w:w="1303"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3</w:t>
            </w:r>
            <w:r w:rsidR="005A3BE2" w:rsidRPr="00C20229">
              <w:rPr>
                <w:rFonts w:ascii="Book Antiqua" w:eastAsiaTheme="minorEastAsia" w:hAnsi="Book Antiqua" w:cs="Arial" w:hint="eastAsia"/>
                <w:sz w:val="24"/>
                <w:szCs w:val="24"/>
                <w:lang w:eastAsia="zh-CN"/>
              </w:rPr>
              <w:t xml:space="preserve"> </w:t>
            </w:r>
            <w:r w:rsidRPr="00C20229">
              <w:rPr>
                <w:rFonts w:ascii="Book Antiqua" w:hAnsi="Book Antiqua" w:cs="Arial"/>
                <w:sz w:val="24"/>
                <w:szCs w:val="24"/>
              </w:rPr>
              <w:t>(3.2)</w:t>
            </w:r>
          </w:p>
        </w:tc>
        <w:tc>
          <w:tcPr>
            <w:tcW w:w="1359"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32</w:t>
            </w:r>
            <w:r w:rsidR="005A3BE2" w:rsidRPr="00C20229">
              <w:rPr>
                <w:rFonts w:ascii="Book Antiqua" w:eastAsiaTheme="minorEastAsia" w:hAnsi="Book Antiqua" w:cs="Arial" w:hint="eastAsia"/>
                <w:sz w:val="24"/>
                <w:szCs w:val="24"/>
                <w:lang w:eastAsia="zh-CN"/>
              </w:rPr>
              <w:t xml:space="preserve"> </w:t>
            </w:r>
            <w:r w:rsidRPr="00C20229">
              <w:rPr>
                <w:rFonts w:ascii="Book Antiqua" w:hAnsi="Book Antiqua" w:cs="Arial"/>
                <w:sz w:val="24"/>
                <w:szCs w:val="24"/>
              </w:rPr>
              <w:t>(34</w:t>
            </w:r>
            <w:r w:rsidR="003E5F19" w:rsidRPr="00C20229">
              <w:rPr>
                <w:rFonts w:ascii="Book Antiqua" w:hAnsi="Book Antiqua" w:cs="Arial"/>
                <w:sz w:val="24"/>
                <w:szCs w:val="24"/>
              </w:rPr>
              <w:t>.0</w:t>
            </w:r>
            <w:r w:rsidRPr="00C20229">
              <w:rPr>
                <w:rFonts w:ascii="Book Antiqua" w:hAnsi="Book Antiqua" w:cs="Arial"/>
                <w:sz w:val="24"/>
                <w:szCs w:val="24"/>
              </w:rPr>
              <w:t>)</w:t>
            </w:r>
          </w:p>
        </w:tc>
        <w:tc>
          <w:tcPr>
            <w:tcW w:w="1194"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6</w:t>
            </w:r>
            <w:r w:rsidR="005A3BE2" w:rsidRPr="00C20229">
              <w:rPr>
                <w:rFonts w:ascii="Book Antiqua" w:eastAsiaTheme="minorEastAsia" w:hAnsi="Book Antiqua" w:cs="Arial" w:hint="eastAsia"/>
                <w:sz w:val="24"/>
                <w:szCs w:val="24"/>
                <w:lang w:eastAsia="zh-CN"/>
              </w:rPr>
              <w:t xml:space="preserve"> </w:t>
            </w:r>
            <w:r w:rsidRPr="00C20229">
              <w:rPr>
                <w:rFonts w:ascii="Book Antiqua" w:hAnsi="Book Antiqua" w:cs="Arial"/>
                <w:sz w:val="24"/>
                <w:szCs w:val="24"/>
              </w:rPr>
              <w:t>(6.4)</w:t>
            </w:r>
          </w:p>
        </w:tc>
        <w:tc>
          <w:tcPr>
            <w:tcW w:w="1306"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3</w:t>
            </w:r>
            <w:r w:rsidR="005A3BE2" w:rsidRPr="00C20229">
              <w:rPr>
                <w:rFonts w:ascii="Book Antiqua" w:eastAsiaTheme="minorEastAsia" w:hAnsi="Book Antiqua" w:cs="Arial" w:hint="eastAsia"/>
                <w:sz w:val="24"/>
                <w:szCs w:val="24"/>
                <w:lang w:eastAsia="zh-CN"/>
              </w:rPr>
              <w:t xml:space="preserve"> </w:t>
            </w:r>
            <w:r w:rsidRPr="00C20229">
              <w:rPr>
                <w:rFonts w:ascii="Book Antiqua" w:hAnsi="Book Antiqua" w:cs="Arial"/>
                <w:sz w:val="24"/>
                <w:szCs w:val="24"/>
              </w:rPr>
              <w:t>5</w:t>
            </w:r>
            <w:r w:rsidR="005A3BE2" w:rsidRPr="00C20229">
              <w:rPr>
                <w:rFonts w:ascii="Book Antiqua" w:eastAsiaTheme="minorEastAsia" w:hAnsi="Book Antiqua" w:cs="Arial" w:hint="eastAsia"/>
                <w:sz w:val="24"/>
                <w:szCs w:val="24"/>
                <w:lang w:eastAsia="zh-CN"/>
              </w:rPr>
              <w:t xml:space="preserve"> </w:t>
            </w:r>
            <w:r w:rsidRPr="00C20229">
              <w:rPr>
                <w:rFonts w:ascii="Book Antiqua" w:hAnsi="Book Antiqua" w:cs="Arial"/>
                <w:sz w:val="24"/>
                <w:szCs w:val="24"/>
              </w:rPr>
              <w:t>(37.2)</w:t>
            </w:r>
          </w:p>
        </w:tc>
        <w:tc>
          <w:tcPr>
            <w:tcW w:w="1331"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18</w:t>
            </w:r>
            <w:r w:rsidR="005A3BE2" w:rsidRPr="00C20229">
              <w:rPr>
                <w:rFonts w:ascii="Book Antiqua" w:eastAsiaTheme="minorEastAsia" w:hAnsi="Book Antiqua" w:cs="Arial" w:hint="eastAsia"/>
                <w:sz w:val="24"/>
                <w:szCs w:val="24"/>
                <w:lang w:eastAsia="zh-CN"/>
              </w:rPr>
              <w:t xml:space="preserve"> </w:t>
            </w:r>
            <w:r w:rsidRPr="00C20229">
              <w:rPr>
                <w:rFonts w:ascii="Book Antiqua" w:hAnsi="Book Antiqua" w:cs="Arial"/>
                <w:sz w:val="24"/>
                <w:szCs w:val="24"/>
              </w:rPr>
              <w:t>(19.1)</w:t>
            </w:r>
          </w:p>
        </w:tc>
        <w:tc>
          <w:tcPr>
            <w:tcW w:w="1017"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w:t>
            </w:r>
          </w:p>
        </w:tc>
        <w:tc>
          <w:tcPr>
            <w:tcW w:w="1208"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w:t>
            </w:r>
          </w:p>
        </w:tc>
        <w:tc>
          <w:tcPr>
            <w:tcW w:w="911"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94</w:t>
            </w:r>
          </w:p>
        </w:tc>
      </w:tr>
      <w:tr w:rsidR="00567F23" w:rsidRPr="00C20229" w:rsidTr="00BC04CB">
        <w:trPr>
          <w:trHeight w:val="663"/>
        </w:trPr>
        <w:tc>
          <w:tcPr>
            <w:tcW w:w="1247" w:type="dxa"/>
            <w:vMerge/>
            <w:tcBorders>
              <w:right w:val="nil"/>
            </w:tcBorders>
            <w:shd w:val="clear" w:color="auto" w:fill="auto"/>
          </w:tcPr>
          <w:p w:rsidR="00567F23" w:rsidRPr="00C20229" w:rsidRDefault="00567F23" w:rsidP="00581899">
            <w:pPr>
              <w:spacing w:after="0" w:line="360" w:lineRule="auto"/>
              <w:jc w:val="both"/>
              <w:rPr>
                <w:rFonts w:ascii="Book Antiqua" w:hAnsi="Book Antiqua" w:cs="Arial"/>
                <w:bCs/>
                <w:sz w:val="24"/>
                <w:szCs w:val="24"/>
              </w:rPr>
            </w:pPr>
          </w:p>
        </w:tc>
        <w:tc>
          <w:tcPr>
            <w:tcW w:w="1132"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Control</w:t>
            </w:r>
          </w:p>
        </w:tc>
        <w:tc>
          <w:tcPr>
            <w:tcW w:w="1303"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5</w:t>
            </w:r>
            <w:r w:rsidR="005A3BE2" w:rsidRPr="00C20229">
              <w:rPr>
                <w:rFonts w:ascii="Book Antiqua" w:eastAsiaTheme="minorEastAsia" w:hAnsi="Book Antiqua" w:cs="Arial" w:hint="eastAsia"/>
                <w:sz w:val="24"/>
                <w:szCs w:val="24"/>
                <w:lang w:eastAsia="zh-CN"/>
              </w:rPr>
              <w:t xml:space="preserve"> </w:t>
            </w:r>
            <w:r w:rsidRPr="00C20229">
              <w:rPr>
                <w:rFonts w:ascii="Book Antiqua" w:hAnsi="Book Antiqua" w:cs="Arial"/>
                <w:sz w:val="24"/>
                <w:szCs w:val="24"/>
              </w:rPr>
              <w:t>(5.3)</w:t>
            </w:r>
          </w:p>
        </w:tc>
        <w:tc>
          <w:tcPr>
            <w:tcW w:w="1359"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45</w:t>
            </w:r>
            <w:r w:rsidR="005A3BE2" w:rsidRPr="00C20229">
              <w:rPr>
                <w:rFonts w:ascii="Book Antiqua" w:eastAsiaTheme="minorEastAsia" w:hAnsi="Book Antiqua" w:cs="Arial" w:hint="eastAsia"/>
                <w:sz w:val="24"/>
                <w:szCs w:val="24"/>
                <w:lang w:eastAsia="zh-CN"/>
              </w:rPr>
              <w:t xml:space="preserve"> </w:t>
            </w:r>
            <w:r w:rsidRPr="00C20229">
              <w:rPr>
                <w:rFonts w:ascii="Book Antiqua" w:hAnsi="Book Antiqua" w:cs="Arial"/>
                <w:sz w:val="24"/>
                <w:szCs w:val="24"/>
              </w:rPr>
              <w:t>(47.9)</w:t>
            </w:r>
          </w:p>
        </w:tc>
        <w:tc>
          <w:tcPr>
            <w:tcW w:w="1194"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14</w:t>
            </w:r>
            <w:r w:rsidR="005A3BE2" w:rsidRPr="00C20229">
              <w:rPr>
                <w:rFonts w:ascii="Book Antiqua" w:eastAsiaTheme="minorEastAsia" w:hAnsi="Book Antiqua" w:cs="Arial" w:hint="eastAsia"/>
                <w:sz w:val="24"/>
                <w:szCs w:val="24"/>
                <w:lang w:eastAsia="zh-CN"/>
              </w:rPr>
              <w:t xml:space="preserve"> </w:t>
            </w:r>
            <w:r w:rsidRPr="00C20229">
              <w:rPr>
                <w:rFonts w:ascii="Book Antiqua" w:hAnsi="Book Antiqua" w:cs="Arial"/>
                <w:sz w:val="24"/>
                <w:szCs w:val="24"/>
              </w:rPr>
              <w:t>(14.9)</w:t>
            </w:r>
          </w:p>
        </w:tc>
        <w:tc>
          <w:tcPr>
            <w:tcW w:w="1306"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28</w:t>
            </w:r>
            <w:r w:rsidR="005A3BE2" w:rsidRPr="00C20229">
              <w:rPr>
                <w:rFonts w:ascii="Book Antiqua" w:eastAsiaTheme="minorEastAsia" w:hAnsi="Book Antiqua" w:cs="Arial" w:hint="eastAsia"/>
                <w:sz w:val="24"/>
                <w:szCs w:val="24"/>
                <w:lang w:eastAsia="zh-CN"/>
              </w:rPr>
              <w:t xml:space="preserve"> </w:t>
            </w:r>
            <w:r w:rsidRPr="00C20229">
              <w:rPr>
                <w:rFonts w:ascii="Book Antiqua" w:hAnsi="Book Antiqua" w:cs="Arial"/>
                <w:sz w:val="24"/>
                <w:szCs w:val="24"/>
              </w:rPr>
              <w:t>(29.8)</w:t>
            </w:r>
          </w:p>
        </w:tc>
        <w:tc>
          <w:tcPr>
            <w:tcW w:w="1331"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2 (2.1)</w:t>
            </w:r>
          </w:p>
        </w:tc>
        <w:tc>
          <w:tcPr>
            <w:tcW w:w="1017"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w:t>
            </w:r>
          </w:p>
        </w:tc>
        <w:tc>
          <w:tcPr>
            <w:tcW w:w="1208"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w:t>
            </w:r>
          </w:p>
        </w:tc>
        <w:tc>
          <w:tcPr>
            <w:tcW w:w="911" w:type="dxa"/>
            <w:tcBorders>
              <w:lef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94</w:t>
            </w:r>
          </w:p>
        </w:tc>
      </w:tr>
      <w:tr w:rsidR="00567F23" w:rsidRPr="00C20229" w:rsidTr="00BC04CB">
        <w:trPr>
          <w:trHeight w:val="613"/>
        </w:trPr>
        <w:tc>
          <w:tcPr>
            <w:tcW w:w="1247" w:type="dxa"/>
            <w:vMerge w:val="restart"/>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bCs/>
                <w:sz w:val="24"/>
                <w:szCs w:val="24"/>
              </w:rPr>
            </w:pPr>
            <w:r w:rsidRPr="00C20229">
              <w:rPr>
                <w:rFonts w:ascii="Book Antiqua" w:hAnsi="Book Antiqua" w:cs="Arial"/>
                <w:bCs/>
                <w:sz w:val="24"/>
                <w:szCs w:val="24"/>
              </w:rPr>
              <w:t>Fruits</w:t>
            </w:r>
          </w:p>
        </w:tc>
        <w:tc>
          <w:tcPr>
            <w:tcW w:w="1132"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Case</w:t>
            </w:r>
          </w:p>
        </w:tc>
        <w:tc>
          <w:tcPr>
            <w:tcW w:w="1303"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32</w:t>
            </w:r>
            <w:r w:rsidR="005A3BE2" w:rsidRPr="00C20229">
              <w:rPr>
                <w:rFonts w:ascii="Book Antiqua" w:eastAsiaTheme="minorEastAsia" w:hAnsi="Book Antiqua" w:cs="Arial" w:hint="eastAsia"/>
                <w:sz w:val="24"/>
                <w:szCs w:val="24"/>
                <w:lang w:eastAsia="zh-CN"/>
              </w:rPr>
              <w:t xml:space="preserve"> </w:t>
            </w:r>
            <w:r w:rsidRPr="00C20229">
              <w:rPr>
                <w:rFonts w:ascii="Book Antiqua" w:hAnsi="Book Antiqua" w:cs="Arial"/>
                <w:sz w:val="24"/>
                <w:szCs w:val="24"/>
              </w:rPr>
              <w:t>(34</w:t>
            </w:r>
            <w:r w:rsidR="003E5F19" w:rsidRPr="00C20229">
              <w:rPr>
                <w:rFonts w:ascii="Book Antiqua" w:hAnsi="Book Antiqua" w:cs="Arial"/>
                <w:sz w:val="24"/>
                <w:szCs w:val="24"/>
              </w:rPr>
              <w:t>.0</w:t>
            </w:r>
            <w:r w:rsidRPr="00C20229">
              <w:rPr>
                <w:rFonts w:ascii="Book Antiqua" w:hAnsi="Book Antiqua" w:cs="Arial"/>
                <w:sz w:val="24"/>
                <w:szCs w:val="24"/>
              </w:rPr>
              <w:t>)</w:t>
            </w:r>
          </w:p>
        </w:tc>
        <w:tc>
          <w:tcPr>
            <w:tcW w:w="1359"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37</w:t>
            </w:r>
            <w:r w:rsidR="005A3BE2" w:rsidRPr="00C20229">
              <w:rPr>
                <w:rFonts w:ascii="Book Antiqua" w:eastAsiaTheme="minorEastAsia" w:hAnsi="Book Antiqua" w:cs="Arial" w:hint="eastAsia"/>
                <w:sz w:val="24"/>
                <w:szCs w:val="24"/>
                <w:lang w:eastAsia="zh-CN"/>
              </w:rPr>
              <w:t xml:space="preserve"> </w:t>
            </w:r>
            <w:r w:rsidRPr="00C20229">
              <w:rPr>
                <w:rFonts w:ascii="Book Antiqua" w:hAnsi="Book Antiqua" w:cs="Arial"/>
                <w:sz w:val="24"/>
                <w:szCs w:val="24"/>
              </w:rPr>
              <w:t>(39.4)</w:t>
            </w:r>
          </w:p>
        </w:tc>
        <w:tc>
          <w:tcPr>
            <w:tcW w:w="1194"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7</w:t>
            </w:r>
            <w:r w:rsidR="005A3BE2" w:rsidRPr="00C20229">
              <w:rPr>
                <w:rFonts w:ascii="Book Antiqua" w:eastAsiaTheme="minorEastAsia" w:hAnsi="Book Antiqua" w:cs="Arial" w:hint="eastAsia"/>
                <w:sz w:val="24"/>
                <w:szCs w:val="24"/>
                <w:lang w:eastAsia="zh-CN"/>
              </w:rPr>
              <w:t xml:space="preserve"> </w:t>
            </w:r>
            <w:r w:rsidRPr="00C20229">
              <w:rPr>
                <w:rFonts w:ascii="Book Antiqua" w:hAnsi="Book Antiqua" w:cs="Arial"/>
                <w:sz w:val="24"/>
                <w:szCs w:val="24"/>
              </w:rPr>
              <w:t>(7.4)</w:t>
            </w:r>
          </w:p>
        </w:tc>
        <w:tc>
          <w:tcPr>
            <w:tcW w:w="1306"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6</w:t>
            </w:r>
            <w:r w:rsidR="005A3BE2" w:rsidRPr="00C20229">
              <w:rPr>
                <w:rFonts w:ascii="Book Antiqua" w:eastAsiaTheme="minorEastAsia" w:hAnsi="Book Antiqua" w:cs="Arial" w:hint="eastAsia"/>
                <w:sz w:val="24"/>
                <w:szCs w:val="24"/>
                <w:lang w:eastAsia="zh-CN"/>
              </w:rPr>
              <w:t xml:space="preserve"> </w:t>
            </w:r>
            <w:r w:rsidRPr="00C20229">
              <w:rPr>
                <w:rFonts w:ascii="Book Antiqua" w:hAnsi="Book Antiqua" w:cs="Arial"/>
                <w:sz w:val="24"/>
                <w:szCs w:val="24"/>
              </w:rPr>
              <w:t>(6.4)</w:t>
            </w:r>
          </w:p>
        </w:tc>
        <w:tc>
          <w:tcPr>
            <w:tcW w:w="1331"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5</w:t>
            </w:r>
            <w:r w:rsidR="005A3BE2" w:rsidRPr="00C20229">
              <w:rPr>
                <w:rFonts w:ascii="Book Antiqua" w:eastAsiaTheme="minorEastAsia" w:hAnsi="Book Antiqua" w:cs="Arial" w:hint="eastAsia"/>
                <w:sz w:val="24"/>
                <w:szCs w:val="24"/>
                <w:lang w:eastAsia="zh-CN"/>
              </w:rPr>
              <w:t xml:space="preserve"> </w:t>
            </w:r>
            <w:r w:rsidRPr="00C20229">
              <w:rPr>
                <w:rFonts w:ascii="Book Antiqua" w:hAnsi="Book Antiqua" w:cs="Arial"/>
                <w:sz w:val="24"/>
                <w:szCs w:val="24"/>
              </w:rPr>
              <w:t>(5.3)</w:t>
            </w:r>
          </w:p>
        </w:tc>
        <w:tc>
          <w:tcPr>
            <w:tcW w:w="1017"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3</w:t>
            </w:r>
            <w:r w:rsidR="005A3BE2" w:rsidRPr="00C20229">
              <w:rPr>
                <w:rFonts w:ascii="Book Antiqua" w:eastAsiaTheme="minorEastAsia" w:hAnsi="Book Antiqua" w:cs="Arial" w:hint="eastAsia"/>
                <w:sz w:val="24"/>
                <w:szCs w:val="24"/>
                <w:lang w:eastAsia="zh-CN"/>
              </w:rPr>
              <w:t xml:space="preserve"> </w:t>
            </w:r>
            <w:r w:rsidRPr="00C20229">
              <w:rPr>
                <w:rFonts w:ascii="Book Antiqua" w:hAnsi="Book Antiqua" w:cs="Arial"/>
                <w:sz w:val="24"/>
                <w:szCs w:val="24"/>
              </w:rPr>
              <w:t>(3.2)</w:t>
            </w:r>
          </w:p>
        </w:tc>
        <w:tc>
          <w:tcPr>
            <w:tcW w:w="1208"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4</w:t>
            </w:r>
            <w:r w:rsidR="005A3BE2" w:rsidRPr="00C20229">
              <w:rPr>
                <w:rFonts w:ascii="Book Antiqua" w:eastAsiaTheme="minorEastAsia" w:hAnsi="Book Antiqua" w:cs="Arial" w:hint="eastAsia"/>
                <w:sz w:val="24"/>
                <w:szCs w:val="24"/>
                <w:lang w:eastAsia="zh-CN"/>
              </w:rPr>
              <w:t xml:space="preserve"> </w:t>
            </w:r>
            <w:r w:rsidRPr="00C20229">
              <w:rPr>
                <w:rFonts w:ascii="Book Antiqua" w:hAnsi="Book Antiqua" w:cs="Arial"/>
                <w:sz w:val="24"/>
                <w:szCs w:val="24"/>
              </w:rPr>
              <w:t>(4.3)</w:t>
            </w:r>
          </w:p>
        </w:tc>
        <w:tc>
          <w:tcPr>
            <w:tcW w:w="911"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94</w:t>
            </w:r>
          </w:p>
        </w:tc>
      </w:tr>
      <w:tr w:rsidR="00567F23" w:rsidRPr="00C20229" w:rsidTr="00BC04CB">
        <w:trPr>
          <w:trHeight w:val="603"/>
        </w:trPr>
        <w:tc>
          <w:tcPr>
            <w:tcW w:w="1247" w:type="dxa"/>
            <w:vMerge/>
            <w:tcBorders>
              <w:right w:val="nil"/>
            </w:tcBorders>
            <w:shd w:val="clear" w:color="auto" w:fill="auto"/>
          </w:tcPr>
          <w:p w:rsidR="00567F23" w:rsidRPr="00C20229" w:rsidRDefault="00567F23" w:rsidP="00581899">
            <w:pPr>
              <w:spacing w:after="0" w:line="360" w:lineRule="auto"/>
              <w:jc w:val="both"/>
              <w:rPr>
                <w:rFonts w:ascii="Book Antiqua" w:hAnsi="Book Antiqua" w:cs="Arial"/>
                <w:bCs/>
                <w:sz w:val="24"/>
                <w:szCs w:val="24"/>
              </w:rPr>
            </w:pPr>
          </w:p>
        </w:tc>
        <w:tc>
          <w:tcPr>
            <w:tcW w:w="1132"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Control</w:t>
            </w:r>
          </w:p>
        </w:tc>
        <w:tc>
          <w:tcPr>
            <w:tcW w:w="1303"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36</w:t>
            </w:r>
            <w:r w:rsidR="005A3BE2" w:rsidRPr="00C20229">
              <w:rPr>
                <w:rFonts w:ascii="Book Antiqua" w:eastAsiaTheme="minorEastAsia" w:hAnsi="Book Antiqua" w:cs="Arial" w:hint="eastAsia"/>
                <w:sz w:val="24"/>
                <w:szCs w:val="24"/>
                <w:lang w:eastAsia="zh-CN"/>
              </w:rPr>
              <w:t xml:space="preserve"> </w:t>
            </w:r>
            <w:r w:rsidRPr="00C20229">
              <w:rPr>
                <w:rFonts w:ascii="Book Antiqua" w:hAnsi="Book Antiqua" w:cs="Arial"/>
                <w:sz w:val="24"/>
                <w:szCs w:val="24"/>
              </w:rPr>
              <w:t>(38.3)</w:t>
            </w:r>
          </w:p>
        </w:tc>
        <w:tc>
          <w:tcPr>
            <w:tcW w:w="1359"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23</w:t>
            </w:r>
            <w:r w:rsidR="005A3BE2" w:rsidRPr="00C20229">
              <w:rPr>
                <w:rFonts w:ascii="Book Antiqua" w:eastAsiaTheme="minorEastAsia" w:hAnsi="Book Antiqua" w:cs="Arial" w:hint="eastAsia"/>
                <w:sz w:val="24"/>
                <w:szCs w:val="24"/>
                <w:lang w:eastAsia="zh-CN"/>
              </w:rPr>
              <w:t xml:space="preserve"> </w:t>
            </w:r>
            <w:r w:rsidRPr="00C20229">
              <w:rPr>
                <w:rFonts w:ascii="Book Antiqua" w:hAnsi="Book Antiqua" w:cs="Arial"/>
                <w:sz w:val="24"/>
                <w:szCs w:val="24"/>
              </w:rPr>
              <w:t>(24.5)</w:t>
            </w:r>
          </w:p>
        </w:tc>
        <w:tc>
          <w:tcPr>
            <w:tcW w:w="1194"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14</w:t>
            </w:r>
            <w:r w:rsidR="005A3BE2" w:rsidRPr="00C20229">
              <w:rPr>
                <w:rFonts w:ascii="Book Antiqua" w:eastAsiaTheme="minorEastAsia" w:hAnsi="Book Antiqua" w:cs="Arial" w:hint="eastAsia"/>
                <w:sz w:val="24"/>
                <w:szCs w:val="24"/>
                <w:lang w:eastAsia="zh-CN"/>
              </w:rPr>
              <w:t xml:space="preserve"> </w:t>
            </w:r>
            <w:r w:rsidRPr="00C20229">
              <w:rPr>
                <w:rFonts w:ascii="Book Antiqua" w:hAnsi="Book Antiqua" w:cs="Arial"/>
                <w:sz w:val="24"/>
                <w:szCs w:val="24"/>
              </w:rPr>
              <w:t>(14.9)</w:t>
            </w:r>
          </w:p>
        </w:tc>
        <w:tc>
          <w:tcPr>
            <w:tcW w:w="1306"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13</w:t>
            </w:r>
            <w:r w:rsidR="005A3BE2" w:rsidRPr="00C20229">
              <w:rPr>
                <w:rFonts w:ascii="Book Antiqua" w:eastAsiaTheme="minorEastAsia" w:hAnsi="Book Antiqua" w:cs="Arial" w:hint="eastAsia"/>
                <w:sz w:val="24"/>
                <w:szCs w:val="24"/>
                <w:lang w:eastAsia="zh-CN"/>
              </w:rPr>
              <w:t xml:space="preserve"> </w:t>
            </w:r>
            <w:r w:rsidRPr="00C20229">
              <w:rPr>
                <w:rFonts w:ascii="Book Antiqua" w:hAnsi="Book Antiqua" w:cs="Arial"/>
                <w:sz w:val="24"/>
                <w:szCs w:val="24"/>
              </w:rPr>
              <w:t>(13.8)</w:t>
            </w:r>
          </w:p>
        </w:tc>
        <w:tc>
          <w:tcPr>
            <w:tcW w:w="1331"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3</w:t>
            </w:r>
            <w:r w:rsidR="005A3BE2" w:rsidRPr="00C20229">
              <w:rPr>
                <w:rFonts w:ascii="Book Antiqua" w:eastAsiaTheme="minorEastAsia" w:hAnsi="Book Antiqua" w:cs="Arial" w:hint="eastAsia"/>
                <w:sz w:val="24"/>
                <w:szCs w:val="24"/>
                <w:lang w:eastAsia="zh-CN"/>
              </w:rPr>
              <w:t xml:space="preserve"> </w:t>
            </w:r>
            <w:r w:rsidRPr="00C20229">
              <w:rPr>
                <w:rFonts w:ascii="Book Antiqua" w:hAnsi="Book Antiqua" w:cs="Arial"/>
                <w:sz w:val="24"/>
                <w:szCs w:val="24"/>
              </w:rPr>
              <w:t>(3.2)</w:t>
            </w:r>
          </w:p>
        </w:tc>
        <w:tc>
          <w:tcPr>
            <w:tcW w:w="1017"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w:t>
            </w:r>
          </w:p>
        </w:tc>
        <w:tc>
          <w:tcPr>
            <w:tcW w:w="1208"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5</w:t>
            </w:r>
            <w:r w:rsidR="005A3BE2" w:rsidRPr="00C20229">
              <w:rPr>
                <w:rFonts w:ascii="Book Antiqua" w:eastAsiaTheme="minorEastAsia" w:hAnsi="Book Antiqua" w:cs="Arial" w:hint="eastAsia"/>
                <w:sz w:val="24"/>
                <w:szCs w:val="24"/>
                <w:lang w:eastAsia="zh-CN"/>
              </w:rPr>
              <w:t xml:space="preserve"> </w:t>
            </w:r>
            <w:r w:rsidRPr="00C20229">
              <w:rPr>
                <w:rFonts w:ascii="Book Antiqua" w:hAnsi="Book Antiqua" w:cs="Arial"/>
                <w:sz w:val="24"/>
                <w:szCs w:val="24"/>
              </w:rPr>
              <w:t>(5.3)</w:t>
            </w:r>
          </w:p>
        </w:tc>
        <w:tc>
          <w:tcPr>
            <w:tcW w:w="911" w:type="dxa"/>
            <w:tcBorders>
              <w:lef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94</w:t>
            </w:r>
          </w:p>
        </w:tc>
      </w:tr>
      <w:tr w:rsidR="00567F23" w:rsidRPr="00C20229" w:rsidTr="00BC04CB">
        <w:trPr>
          <w:trHeight w:val="591"/>
        </w:trPr>
        <w:tc>
          <w:tcPr>
            <w:tcW w:w="1247" w:type="dxa"/>
            <w:vMerge w:val="restart"/>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bCs/>
                <w:sz w:val="24"/>
                <w:szCs w:val="24"/>
              </w:rPr>
            </w:pPr>
            <w:r w:rsidRPr="00C20229">
              <w:rPr>
                <w:rFonts w:ascii="Book Antiqua" w:hAnsi="Book Antiqua" w:cs="Arial"/>
                <w:bCs/>
                <w:sz w:val="24"/>
                <w:szCs w:val="24"/>
              </w:rPr>
              <w:lastRenderedPageBreak/>
              <w:t>Vegetables</w:t>
            </w:r>
          </w:p>
        </w:tc>
        <w:tc>
          <w:tcPr>
            <w:tcW w:w="1132"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Case</w:t>
            </w:r>
          </w:p>
        </w:tc>
        <w:tc>
          <w:tcPr>
            <w:tcW w:w="1303"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w:t>
            </w:r>
          </w:p>
        </w:tc>
        <w:tc>
          <w:tcPr>
            <w:tcW w:w="1359"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w:t>
            </w:r>
          </w:p>
        </w:tc>
        <w:tc>
          <w:tcPr>
            <w:tcW w:w="1194"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w:t>
            </w:r>
          </w:p>
        </w:tc>
        <w:tc>
          <w:tcPr>
            <w:tcW w:w="1306"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w:t>
            </w:r>
          </w:p>
        </w:tc>
        <w:tc>
          <w:tcPr>
            <w:tcW w:w="1331"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13</w:t>
            </w:r>
            <w:r w:rsidR="00A31C16" w:rsidRPr="00C20229">
              <w:rPr>
                <w:rFonts w:ascii="Book Antiqua" w:eastAsiaTheme="minorEastAsia" w:hAnsi="Book Antiqua" w:cs="Arial" w:hint="eastAsia"/>
                <w:sz w:val="24"/>
                <w:szCs w:val="24"/>
                <w:lang w:eastAsia="zh-CN"/>
              </w:rPr>
              <w:t xml:space="preserve"> </w:t>
            </w:r>
            <w:r w:rsidRPr="00C20229">
              <w:rPr>
                <w:rFonts w:ascii="Book Antiqua" w:hAnsi="Book Antiqua" w:cs="Arial"/>
                <w:sz w:val="24"/>
                <w:szCs w:val="24"/>
              </w:rPr>
              <w:t>(13.8)</w:t>
            </w:r>
          </w:p>
        </w:tc>
        <w:tc>
          <w:tcPr>
            <w:tcW w:w="1017"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7</w:t>
            </w:r>
            <w:r w:rsidR="00A31C16" w:rsidRPr="00C20229">
              <w:rPr>
                <w:rFonts w:ascii="Book Antiqua" w:eastAsiaTheme="minorEastAsia" w:hAnsi="Book Antiqua" w:cs="Arial" w:hint="eastAsia"/>
                <w:sz w:val="24"/>
                <w:szCs w:val="24"/>
                <w:lang w:eastAsia="zh-CN"/>
              </w:rPr>
              <w:t xml:space="preserve"> </w:t>
            </w:r>
            <w:r w:rsidRPr="00C20229">
              <w:rPr>
                <w:rFonts w:ascii="Book Antiqua" w:hAnsi="Book Antiqua" w:cs="Arial"/>
                <w:sz w:val="24"/>
                <w:szCs w:val="24"/>
              </w:rPr>
              <w:t>(7.4)</w:t>
            </w:r>
          </w:p>
        </w:tc>
        <w:tc>
          <w:tcPr>
            <w:tcW w:w="1208"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74</w:t>
            </w:r>
            <w:r w:rsidR="00A31C16" w:rsidRPr="00C20229">
              <w:rPr>
                <w:rFonts w:ascii="Book Antiqua" w:eastAsiaTheme="minorEastAsia" w:hAnsi="Book Antiqua" w:cs="Arial" w:hint="eastAsia"/>
                <w:sz w:val="24"/>
                <w:szCs w:val="24"/>
                <w:lang w:eastAsia="zh-CN"/>
              </w:rPr>
              <w:t xml:space="preserve"> </w:t>
            </w:r>
            <w:r w:rsidRPr="00C20229">
              <w:rPr>
                <w:rFonts w:ascii="Book Antiqua" w:hAnsi="Book Antiqua" w:cs="Arial"/>
                <w:sz w:val="24"/>
                <w:szCs w:val="24"/>
              </w:rPr>
              <w:t>(78.7)</w:t>
            </w:r>
          </w:p>
        </w:tc>
        <w:tc>
          <w:tcPr>
            <w:tcW w:w="911"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94</w:t>
            </w:r>
          </w:p>
        </w:tc>
      </w:tr>
      <w:tr w:rsidR="00567F23" w:rsidRPr="00C20229" w:rsidTr="00BC04CB">
        <w:trPr>
          <w:trHeight w:val="378"/>
        </w:trPr>
        <w:tc>
          <w:tcPr>
            <w:tcW w:w="1247" w:type="dxa"/>
            <w:vMerge/>
            <w:tcBorders>
              <w:right w:val="nil"/>
            </w:tcBorders>
            <w:shd w:val="clear" w:color="auto" w:fill="auto"/>
          </w:tcPr>
          <w:p w:rsidR="00567F23" w:rsidRPr="00C20229" w:rsidRDefault="00567F23" w:rsidP="00581899">
            <w:pPr>
              <w:spacing w:after="0" w:line="360" w:lineRule="auto"/>
              <w:jc w:val="both"/>
              <w:rPr>
                <w:rFonts w:ascii="Book Antiqua" w:hAnsi="Book Antiqua" w:cs="Arial"/>
                <w:bCs/>
                <w:sz w:val="24"/>
                <w:szCs w:val="24"/>
              </w:rPr>
            </w:pPr>
          </w:p>
        </w:tc>
        <w:tc>
          <w:tcPr>
            <w:tcW w:w="1132"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Control</w:t>
            </w:r>
          </w:p>
        </w:tc>
        <w:tc>
          <w:tcPr>
            <w:tcW w:w="1303"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w:t>
            </w:r>
          </w:p>
        </w:tc>
        <w:tc>
          <w:tcPr>
            <w:tcW w:w="1359"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w:t>
            </w:r>
          </w:p>
        </w:tc>
        <w:tc>
          <w:tcPr>
            <w:tcW w:w="1194"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w:t>
            </w:r>
          </w:p>
        </w:tc>
        <w:tc>
          <w:tcPr>
            <w:tcW w:w="1306"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w:t>
            </w:r>
          </w:p>
        </w:tc>
        <w:tc>
          <w:tcPr>
            <w:tcW w:w="1331"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2</w:t>
            </w:r>
            <w:r w:rsidR="00A31C16" w:rsidRPr="00C20229">
              <w:rPr>
                <w:rFonts w:ascii="Book Antiqua" w:eastAsiaTheme="minorEastAsia" w:hAnsi="Book Antiqua" w:cs="Arial" w:hint="eastAsia"/>
                <w:sz w:val="24"/>
                <w:szCs w:val="24"/>
                <w:lang w:eastAsia="zh-CN"/>
              </w:rPr>
              <w:t xml:space="preserve"> </w:t>
            </w:r>
            <w:r w:rsidRPr="00C20229">
              <w:rPr>
                <w:rFonts w:ascii="Book Antiqua" w:hAnsi="Book Antiqua" w:cs="Arial"/>
                <w:sz w:val="24"/>
                <w:szCs w:val="24"/>
              </w:rPr>
              <w:t>(2.1)</w:t>
            </w:r>
          </w:p>
        </w:tc>
        <w:tc>
          <w:tcPr>
            <w:tcW w:w="1017"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8</w:t>
            </w:r>
            <w:r w:rsidR="00A31C16" w:rsidRPr="00C20229">
              <w:rPr>
                <w:rFonts w:ascii="Book Antiqua" w:eastAsiaTheme="minorEastAsia" w:hAnsi="Book Antiqua" w:cs="Arial" w:hint="eastAsia"/>
                <w:sz w:val="24"/>
                <w:szCs w:val="24"/>
                <w:lang w:eastAsia="zh-CN"/>
              </w:rPr>
              <w:t xml:space="preserve"> </w:t>
            </w:r>
            <w:r w:rsidRPr="00C20229">
              <w:rPr>
                <w:rFonts w:ascii="Book Antiqua" w:hAnsi="Book Antiqua" w:cs="Arial"/>
                <w:sz w:val="24"/>
                <w:szCs w:val="24"/>
              </w:rPr>
              <w:t>(8.5)</w:t>
            </w:r>
          </w:p>
        </w:tc>
        <w:tc>
          <w:tcPr>
            <w:tcW w:w="1208" w:type="dxa"/>
            <w:tcBorders>
              <w:left w:val="nil"/>
              <w:righ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84</w:t>
            </w:r>
            <w:r w:rsidR="00A31C16" w:rsidRPr="00C20229">
              <w:rPr>
                <w:rFonts w:ascii="Book Antiqua" w:eastAsiaTheme="minorEastAsia" w:hAnsi="Book Antiqua" w:cs="Arial" w:hint="eastAsia"/>
                <w:sz w:val="24"/>
                <w:szCs w:val="24"/>
                <w:lang w:eastAsia="zh-CN"/>
              </w:rPr>
              <w:t xml:space="preserve"> </w:t>
            </w:r>
            <w:r w:rsidRPr="00C20229">
              <w:rPr>
                <w:rFonts w:ascii="Book Antiqua" w:hAnsi="Book Antiqua" w:cs="Arial"/>
                <w:sz w:val="24"/>
                <w:szCs w:val="24"/>
              </w:rPr>
              <w:t>(89.4)</w:t>
            </w:r>
          </w:p>
        </w:tc>
        <w:tc>
          <w:tcPr>
            <w:tcW w:w="911" w:type="dxa"/>
            <w:tcBorders>
              <w:left w:val="nil"/>
            </w:tcBorders>
            <w:shd w:val="clear" w:color="auto" w:fill="auto"/>
          </w:tcPr>
          <w:p w:rsidR="00567F23" w:rsidRPr="00C20229" w:rsidRDefault="00567F23" w:rsidP="00581899">
            <w:pPr>
              <w:spacing w:after="0" w:line="360" w:lineRule="auto"/>
              <w:jc w:val="both"/>
              <w:rPr>
                <w:rFonts w:ascii="Book Antiqua" w:hAnsi="Book Antiqua" w:cs="Arial"/>
                <w:sz w:val="24"/>
                <w:szCs w:val="24"/>
              </w:rPr>
            </w:pPr>
            <w:r w:rsidRPr="00C20229">
              <w:rPr>
                <w:rFonts w:ascii="Book Antiqua" w:hAnsi="Book Antiqua" w:cs="Arial"/>
                <w:sz w:val="24"/>
                <w:szCs w:val="24"/>
              </w:rPr>
              <w:t>94</w:t>
            </w:r>
          </w:p>
        </w:tc>
      </w:tr>
      <w:tr w:rsidR="00905C84" w:rsidRPr="00C20229" w:rsidTr="00BC04CB">
        <w:trPr>
          <w:trHeight w:val="408"/>
        </w:trPr>
        <w:tc>
          <w:tcPr>
            <w:tcW w:w="1247" w:type="dxa"/>
            <w:tcBorders>
              <w:right w:val="nil"/>
            </w:tcBorders>
            <w:shd w:val="clear" w:color="auto" w:fill="auto"/>
          </w:tcPr>
          <w:p w:rsidR="00905C84" w:rsidRPr="00C20229" w:rsidRDefault="00905C84" w:rsidP="00581899">
            <w:pPr>
              <w:spacing w:after="0" w:line="360" w:lineRule="auto"/>
              <w:jc w:val="both"/>
              <w:rPr>
                <w:rFonts w:ascii="Book Antiqua" w:hAnsi="Book Antiqua" w:cs="Arial"/>
                <w:bCs/>
                <w:sz w:val="24"/>
                <w:szCs w:val="24"/>
              </w:rPr>
            </w:pPr>
            <w:r w:rsidRPr="00C20229">
              <w:rPr>
                <w:rFonts w:ascii="Book Antiqua" w:hAnsi="Book Antiqua" w:cs="Arial"/>
                <w:bCs/>
                <w:sz w:val="24"/>
                <w:szCs w:val="24"/>
              </w:rPr>
              <w:t xml:space="preserve"> Coffee</w:t>
            </w:r>
          </w:p>
        </w:tc>
        <w:tc>
          <w:tcPr>
            <w:tcW w:w="1132" w:type="dxa"/>
            <w:tcBorders>
              <w:left w:val="nil"/>
              <w:right w:val="nil"/>
            </w:tcBorders>
            <w:shd w:val="clear" w:color="auto" w:fill="auto"/>
          </w:tcPr>
          <w:p w:rsidR="00905C84" w:rsidRPr="00C20229" w:rsidRDefault="00905C84" w:rsidP="00581899">
            <w:pPr>
              <w:spacing w:after="0" w:line="360" w:lineRule="auto"/>
              <w:jc w:val="both"/>
              <w:rPr>
                <w:rFonts w:ascii="Book Antiqua" w:hAnsi="Book Antiqua" w:cs="Arial"/>
                <w:sz w:val="24"/>
                <w:szCs w:val="24"/>
              </w:rPr>
            </w:pPr>
            <w:r w:rsidRPr="00C20229">
              <w:rPr>
                <w:rFonts w:ascii="Book Antiqua" w:hAnsi="Book Antiqua" w:cs="Arial"/>
                <w:sz w:val="24"/>
                <w:szCs w:val="24"/>
              </w:rPr>
              <w:t>Case</w:t>
            </w:r>
          </w:p>
        </w:tc>
        <w:tc>
          <w:tcPr>
            <w:tcW w:w="1303" w:type="dxa"/>
            <w:tcBorders>
              <w:left w:val="nil"/>
              <w:right w:val="nil"/>
            </w:tcBorders>
            <w:shd w:val="clear" w:color="auto" w:fill="auto"/>
          </w:tcPr>
          <w:p w:rsidR="00905C84" w:rsidRPr="00C20229" w:rsidRDefault="00905C84" w:rsidP="00581899">
            <w:pPr>
              <w:spacing w:after="0" w:line="360" w:lineRule="auto"/>
              <w:jc w:val="both"/>
              <w:rPr>
                <w:rFonts w:ascii="Book Antiqua" w:hAnsi="Book Antiqua" w:cs="Arial"/>
                <w:sz w:val="24"/>
                <w:szCs w:val="24"/>
              </w:rPr>
            </w:pPr>
            <w:r w:rsidRPr="00C20229">
              <w:rPr>
                <w:rFonts w:ascii="Book Antiqua" w:hAnsi="Book Antiqua" w:cs="Arial"/>
                <w:sz w:val="24"/>
                <w:szCs w:val="24"/>
              </w:rPr>
              <w:t>81</w:t>
            </w:r>
            <w:r w:rsidR="00A31C16" w:rsidRPr="00C20229">
              <w:rPr>
                <w:rFonts w:ascii="Book Antiqua" w:eastAsiaTheme="minorEastAsia" w:hAnsi="Book Antiqua" w:cs="Arial" w:hint="eastAsia"/>
                <w:sz w:val="24"/>
                <w:szCs w:val="24"/>
                <w:lang w:eastAsia="zh-CN"/>
              </w:rPr>
              <w:t xml:space="preserve"> </w:t>
            </w:r>
            <w:r w:rsidRPr="00C20229">
              <w:rPr>
                <w:rFonts w:ascii="Book Antiqua" w:hAnsi="Book Antiqua" w:cs="Arial"/>
                <w:sz w:val="24"/>
                <w:szCs w:val="24"/>
              </w:rPr>
              <w:t>(86.2)</w:t>
            </w:r>
          </w:p>
        </w:tc>
        <w:tc>
          <w:tcPr>
            <w:tcW w:w="1359" w:type="dxa"/>
            <w:tcBorders>
              <w:left w:val="nil"/>
              <w:right w:val="nil"/>
            </w:tcBorders>
            <w:shd w:val="clear" w:color="auto" w:fill="auto"/>
          </w:tcPr>
          <w:p w:rsidR="00905C84" w:rsidRPr="00C20229" w:rsidRDefault="00905C84" w:rsidP="00581899">
            <w:pPr>
              <w:spacing w:after="0" w:line="360" w:lineRule="auto"/>
              <w:jc w:val="both"/>
              <w:rPr>
                <w:rFonts w:ascii="Book Antiqua" w:hAnsi="Book Antiqua" w:cs="Arial"/>
                <w:sz w:val="24"/>
                <w:szCs w:val="24"/>
              </w:rPr>
            </w:pPr>
          </w:p>
        </w:tc>
        <w:tc>
          <w:tcPr>
            <w:tcW w:w="1194" w:type="dxa"/>
            <w:tcBorders>
              <w:left w:val="nil"/>
              <w:right w:val="nil"/>
            </w:tcBorders>
            <w:shd w:val="clear" w:color="auto" w:fill="auto"/>
          </w:tcPr>
          <w:p w:rsidR="00905C84" w:rsidRPr="00C20229" w:rsidRDefault="00905C84" w:rsidP="00581899">
            <w:pPr>
              <w:spacing w:after="0" w:line="360" w:lineRule="auto"/>
              <w:jc w:val="both"/>
              <w:rPr>
                <w:rFonts w:ascii="Book Antiqua" w:hAnsi="Book Antiqua" w:cs="Arial"/>
                <w:sz w:val="24"/>
                <w:szCs w:val="24"/>
              </w:rPr>
            </w:pPr>
            <w:r w:rsidRPr="00C20229">
              <w:rPr>
                <w:rFonts w:ascii="Book Antiqua" w:hAnsi="Book Antiqua" w:cs="Arial"/>
                <w:sz w:val="24"/>
                <w:szCs w:val="24"/>
              </w:rPr>
              <w:t>-</w:t>
            </w:r>
          </w:p>
        </w:tc>
        <w:tc>
          <w:tcPr>
            <w:tcW w:w="1306" w:type="dxa"/>
            <w:tcBorders>
              <w:left w:val="nil"/>
              <w:right w:val="nil"/>
            </w:tcBorders>
            <w:shd w:val="clear" w:color="auto" w:fill="auto"/>
          </w:tcPr>
          <w:p w:rsidR="00905C84" w:rsidRPr="00C20229" w:rsidRDefault="00905C84" w:rsidP="00581899">
            <w:pPr>
              <w:spacing w:after="0" w:line="360" w:lineRule="auto"/>
              <w:jc w:val="both"/>
              <w:rPr>
                <w:rFonts w:ascii="Book Antiqua" w:hAnsi="Book Antiqua" w:cs="Arial"/>
                <w:sz w:val="24"/>
                <w:szCs w:val="24"/>
              </w:rPr>
            </w:pPr>
            <w:r w:rsidRPr="00C20229">
              <w:rPr>
                <w:rFonts w:ascii="Book Antiqua" w:hAnsi="Book Antiqua" w:cs="Arial"/>
                <w:sz w:val="24"/>
                <w:szCs w:val="24"/>
              </w:rPr>
              <w:t>-</w:t>
            </w:r>
          </w:p>
        </w:tc>
        <w:tc>
          <w:tcPr>
            <w:tcW w:w="1331" w:type="dxa"/>
            <w:tcBorders>
              <w:left w:val="nil"/>
              <w:right w:val="nil"/>
            </w:tcBorders>
            <w:shd w:val="clear" w:color="auto" w:fill="auto"/>
          </w:tcPr>
          <w:p w:rsidR="00905C84" w:rsidRPr="00C20229" w:rsidRDefault="00905C84" w:rsidP="00581899">
            <w:pPr>
              <w:spacing w:after="0" w:line="360" w:lineRule="auto"/>
              <w:jc w:val="both"/>
              <w:rPr>
                <w:rFonts w:ascii="Book Antiqua" w:hAnsi="Book Antiqua" w:cs="Arial"/>
                <w:sz w:val="24"/>
                <w:szCs w:val="24"/>
              </w:rPr>
            </w:pPr>
            <w:r w:rsidRPr="00C20229">
              <w:rPr>
                <w:rFonts w:ascii="Book Antiqua" w:hAnsi="Book Antiqua" w:cs="Arial"/>
                <w:sz w:val="24"/>
                <w:szCs w:val="24"/>
              </w:rPr>
              <w:t>-</w:t>
            </w:r>
          </w:p>
        </w:tc>
        <w:tc>
          <w:tcPr>
            <w:tcW w:w="1017" w:type="dxa"/>
            <w:tcBorders>
              <w:left w:val="nil"/>
              <w:right w:val="nil"/>
            </w:tcBorders>
            <w:shd w:val="clear" w:color="auto" w:fill="auto"/>
          </w:tcPr>
          <w:p w:rsidR="00905C84" w:rsidRPr="00C20229" w:rsidRDefault="00905C84" w:rsidP="00581899">
            <w:pPr>
              <w:spacing w:after="0" w:line="360" w:lineRule="auto"/>
              <w:jc w:val="both"/>
              <w:rPr>
                <w:rFonts w:ascii="Book Antiqua" w:hAnsi="Book Antiqua" w:cs="Arial"/>
                <w:sz w:val="24"/>
                <w:szCs w:val="24"/>
              </w:rPr>
            </w:pPr>
            <w:r w:rsidRPr="00C20229">
              <w:rPr>
                <w:rFonts w:ascii="Book Antiqua" w:hAnsi="Book Antiqua" w:cs="Arial"/>
                <w:sz w:val="24"/>
                <w:szCs w:val="24"/>
              </w:rPr>
              <w:t>-</w:t>
            </w:r>
          </w:p>
        </w:tc>
        <w:tc>
          <w:tcPr>
            <w:tcW w:w="1208" w:type="dxa"/>
            <w:tcBorders>
              <w:left w:val="nil"/>
              <w:right w:val="nil"/>
            </w:tcBorders>
            <w:shd w:val="clear" w:color="auto" w:fill="auto"/>
          </w:tcPr>
          <w:p w:rsidR="00905C84" w:rsidRPr="00C20229" w:rsidRDefault="00905C84" w:rsidP="00581899">
            <w:pPr>
              <w:spacing w:after="0" w:line="360" w:lineRule="auto"/>
              <w:jc w:val="both"/>
              <w:rPr>
                <w:rFonts w:ascii="Book Antiqua" w:hAnsi="Book Antiqua" w:cs="Arial"/>
                <w:sz w:val="24"/>
                <w:szCs w:val="24"/>
              </w:rPr>
            </w:pPr>
            <w:r w:rsidRPr="00C20229">
              <w:rPr>
                <w:rFonts w:ascii="Book Antiqua" w:hAnsi="Book Antiqua" w:cs="Arial"/>
                <w:sz w:val="24"/>
                <w:szCs w:val="24"/>
              </w:rPr>
              <w:t>13</w:t>
            </w:r>
            <w:r w:rsidR="00A31C16" w:rsidRPr="00C20229">
              <w:rPr>
                <w:rFonts w:ascii="Book Antiqua" w:eastAsiaTheme="minorEastAsia" w:hAnsi="Book Antiqua" w:cs="Arial" w:hint="eastAsia"/>
                <w:sz w:val="24"/>
                <w:szCs w:val="24"/>
                <w:lang w:eastAsia="zh-CN"/>
              </w:rPr>
              <w:t xml:space="preserve"> </w:t>
            </w:r>
            <w:r w:rsidRPr="00C20229">
              <w:rPr>
                <w:rFonts w:ascii="Book Antiqua" w:hAnsi="Book Antiqua" w:cs="Arial"/>
                <w:sz w:val="24"/>
                <w:szCs w:val="24"/>
              </w:rPr>
              <w:t>(13.8)</w:t>
            </w:r>
          </w:p>
        </w:tc>
        <w:tc>
          <w:tcPr>
            <w:tcW w:w="911" w:type="dxa"/>
            <w:tcBorders>
              <w:left w:val="nil"/>
            </w:tcBorders>
            <w:shd w:val="clear" w:color="auto" w:fill="auto"/>
          </w:tcPr>
          <w:p w:rsidR="00905C84" w:rsidRPr="00C20229" w:rsidRDefault="00905C84" w:rsidP="00581899">
            <w:pPr>
              <w:spacing w:after="0" w:line="360" w:lineRule="auto"/>
              <w:jc w:val="both"/>
              <w:rPr>
                <w:rFonts w:ascii="Book Antiqua" w:hAnsi="Book Antiqua" w:cs="Arial"/>
                <w:sz w:val="24"/>
                <w:szCs w:val="24"/>
              </w:rPr>
            </w:pPr>
            <w:r w:rsidRPr="00C20229">
              <w:rPr>
                <w:rFonts w:ascii="Book Antiqua" w:hAnsi="Book Antiqua" w:cs="Arial"/>
                <w:sz w:val="24"/>
                <w:szCs w:val="24"/>
              </w:rPr>
              <w:t>94</w:t>
            </w:r>
          </w:p>
        </w:tc>
      </w:tr>
      <w:tr w:rsidR="00905C84" w:rsidRPr="00C20229" w:rsidTr="00BC04CB">
        <w:trPr>
          <w:trHeight w:val="436"/>
        </w:trPr>
        <w:tc>
          <w:tcPr>
            <w:tcW w:w="1247" w:type="dxa"/>
            <w:tcBorders>
              <w:right w:val="nil"/>
            </w:tcBorders>
            <w:shd w:val="clear" w:color="auto" w:fill="auto"/>
          </w:tcPr>
          <w:p w:rsidR="00905C84" w:rsidRPr="00C20229" w:rsidRDefault="00905C84" w:rsidP="00581899">
            <w:pPr>
              <w:spacing w:after="0" w:line="360" w:lineRule="auto"/>
              <w:jc w:val="both"/>
              <w:rPr>
                <w:rFonts w:ascii="Book Antiqua" w:hAnsi="Book Antiqua" w:cs="Arial"/>
                <w:bCs/>
                <w:sz w:val="24"/>
                <w:szCs w:val="24"/>
              </w:rPr>
            </w:pPr>
          </w:p>
        </w:tc>
        <w:tc>
          <w:tcPr>
            <w:tcW w:w="1132" w:type="dxa"/>
            <w:tcBorders>
              <w:left w:val="nil"/>
              <w:right w:val="nil"/>
            </w:tcBorders>
            <w:shd w:val="clear" w:color="auto" w:fill="auto"/>
          </w:tcPr>
          <w:p w:rsidR="00905C84" w:rsidRPr="00C20229" w:rsidRDefault="00905C84" w:rsidP="00581899">
            <w:pPr>
              <w:spacing w:after="0" w:line="360" w:lineRule="auto"/>
              <w:jc w:val="both"/>
              <w:rPr>
                <w:rFonts w:ascii="Book Antiqua" w:hAnsi="Book Antiqua" w:cs="Arial"/>
                <w:sz w:val="24"/>
                <w:szCs w:val="24"/>
              </w:rPr>
            </w:pPr>
            <w:r w:rsidRPr="00C20229">
              <w:rPr>
                <w:rFonts w:ascii="Book Antiqua" w:hAnsi="Book Antiqua" w:cs="Arial"/>
                <w:sz w:val="24"/>
                <w:szCs w:val="24"/>
              </w:rPr>
              <w:t>Control</w:t>
            </w:r>
          </w:p>
        </w:tc>
        <w:tc>
          <w:tcPr>
            <w:tcW w:w="1303" w:type="dxa"/>
            <w:tcBorders>
              <w:left w:val="nil"/>
              <w:right w:val="nil"/>
            </w:tcBorders>
            <w:shd w:val="clear" w:color="auto" w:fill="auto"/>
          </w:tcPr>
          <w:p w:rsidR="00905C84" w:rsidRPr="00C20229" w:rsidRDefault="00905C84" w:rsidP="00581899">
            <w:pPr>
              <w:spacing w:after="0" w:line="360" w:lineRule="auto"/>
              <w:jc w:val="both"/>
              <w:rPr>
                <w:rFonts w:ascii="Book Antiqua" w:hAnsi="Book Antiqua" w:cs="Arial"/>
                <w:sz w:val="24"/>
                <w:szCs w:val="24"/>
              </w:rPr>
            </w:pPr>
            <w:r w:rsidRPr="00C20229">
              <w:rPr>
                <w:rFonts w:ascii="Book Antiqua" w:hAnsi="Book Antiqua" w:cs="Arial"/>
                <w:sz w:val="24"/>
                <w:szCs w:val="24"/>
              </w:rPr>
              <w:t>87 (92.6)</w:t>
            </w:r>
          </w:p>
        </w:tc>
        <w:tc>
          <w:tcPr>
            <w:tcW w:w="1359" w:type="dxa"/>
            <w:tcBorders>
              <w:left w:val="nil"/>
              <w:right w:val="nil"/>
            </w:tcBorders>
            <w:shd w:val="clear" w:color="auto" w:fill="auto"/>
          </w:tcPr>
          <w:p w:rsidR="00905C84" w:rsidRPr="00C20229" w:rsidRDefault="00905C84" w:rsidP="00581899">
            <w:pPr>
              <w:spacing w:after="0" w:line="360" w:lineRule="auto"/>
              <w:jc w:val="both"/>
              <w:rPr>
                <w:rFonts w:ascii="Book Antiqua" w:hAnsi="Book Antiqua" w:cs="Arial"/>
                <w:sz w:val="24"/>
                <w:szCs w:val="24"/>
              </w:rPr>
            </w:pPr>
            <w:r w:rsidRPr="00C20229">
              <w:rPr>
                <w:rFonts w:ascii="Book Antiqua" w:hAnsi="Book Antiqua" w:cs="Arial"/>
                <w:sz w:val="24"/>
                <w:szCs w:val="24"/>
              </w:rPr>
              <w:t>-</w:t>
            </w:r>
          </w:p>
        </w:tc>
        <w:tc>
          <w:tcPr>
            <w:tcW w:w="1194" w:type="dxa"/>
            <w:tcBorders>
              <w:left w:val="nil"/>
              <w:right w:val="nil"/>
            </w:tcBorders>
            <w:shd w:val="clear" w:color="auto" w:fill="auto"/>
          </w:tcPr>
          <w:p w:rsidR="00905C84" w:rsidRPr="00C20229" w:rsidRDefault="00905C84" w:rsidP="00581899">
            <w:pPr>
              <w:spacing w:after="0" w:line="360" w:lineRule="auto"/>
              <w:jc w:val="both"/>
              <w:rPr>
                <w:rFonts w:ascii="Book Antiqua" w:hAnsi="Book Antiqua" w:cs="Arial"/>
                <w:sz w:val="24"/>
                <w:szCs w:val="24"/>
              </w:rPr>
            </w:pPr>
            <w:r w:rsidRPr="00C20229">
              <w:rPr>
                <w:rFonts w:ascii="Book Antiqua" w:hAnsi="Book Antiqua" w:cs="Arial"/>
                <w:sz w:val="24"/>
                <w:szCs w:val="24"/>
              </w:rPr>
              <w:t>-</w:t>
            </w:r>
          </w:p>
        </w:tc>
        <w:tc>
          <w:tcPr>
            <w:tcW w:w="1306" w:type="dxa"/>
            <w:tcBorders>
              <w:left w:val="nil"/>
              <w:right w:val="nil"/>
            </w:tcBorders>
            <w:shd w:val="clear" w:color="auto" w:fill="auto"/>
          </w:tcPr>
          <w:p w:rsidR="00905C84" w:rsidRPr="00C20229" w:rsidRDefault="00905C84" w:rsidP="00581899">
            <w:pPr>
              <w:spacing w:after="0" w:line="360" w:lineRule="auto"/>
              <w:jc w:val="both"/>
              <w:rPr>
                <w:rFonts w:ascii="Book Antiqua" w:hAnsi="Book Antiqua" w:cs="Arial"/>
                <w:sz w:val="24"/>
                <w:szCs w:val="24"/>
              </w:rPr>
            </w:pPr>
            <w:r w:rsidRPr="00C20229">
              <w:rPr>
                <w:rFonts w:ascii="Book Antiqua" w:hAnsi="Book Antiqua" w:cs="Arial"/>
                <w:sz w:val="24"/>
                <w:szCs w:val="24"/>
              </w:rPr>
              <w:t>-</w:t>
            </w:r>
          </w:p>
        </w:tc>
        <w:tc>
          <w:tcPr>
            <w:tcW w:w="1331" w:type="dxa"/>
            <w:tcBorders>
              <w:left w:val="nil"/>
              <w:right w:val="nil"/>
            </w:tcBorders>
            <w:shd w:val="clear" w:color="auto" w:fill="auto"/>
          </w:tcPr>
          <w:p w:rsidR="00905C84" w:rsidRPr="00C20229" w:rsidRDefault="003E5F19" w:rsidP="00581899">
            <w:pPr>
              <w:spacing w:after="0" w:line="360" w:lineRule="auto"/>
              <w:jc w:val="both"/>
              <w:rPr>
                <w:rFonts w:ascii="Book Antiqua" w:hAnsi="Book Antiqua" w:cs="Arial"/>
                <w:sz w:val="24"/>
                <w:szCs w:val="24"/>
              </w:rPr>
            </w:pPr>
            <w:r w:rsidRPr="00C20229">
              <w:rPr>
                <w:rFonts w:ascii="Book Antiqua" w:hAnsi="Book Antiqua" w:cs="Arial"/>
                <w:sz w:val="24"/>
                <w:szCs w:val="24"/>
              </w:rPr>
              <w:t>-</w:t>
            </w:r>
          </w:p>
        </w:tc>
        <w:tc>
          <w:tcPr>
            <w:tcW w:w="1017" w:type="dxa"/>
            <w:tcBorders>
              <w:left w:val="nil"/>
              <w:right w:val="nil"/>
            </w:tcBorders>
            <w:shd w:val="clear" w:color="auto" w:fill="auto"/>
          </w:tcPr>
          <w:p w:rsidR="00905C84" w:rsidRPr="00C20229" w:rsidRDefault="003E5F19" w:rsidP="00581899">
            <w:pPr>
              <w:spacing w:after="0" w:line="360" w:lineRule="auto"/>
              <w:jc w:val="both"/>
              <w:rPr>
                <w:rFonts w:ascii="Book Antiqua" w:hAnsi="Book Antiqua" w:cs="Arial"/>
                <w:sz w:val="24"/>
                <w:szCs w:val="24"/>
              </w:rPr>
            </w:pPr>
            <w:r w:rsidRPr="00C20229">
              <w:rPr>
                <w:rFonts w:ascii="Book Antiqua" w:hAnsi="Book Antiqua" w:cs="Arial"/>
                <w:sz w:val="24"/>
                <w:szCs w:val="24"/>
              </w:rPr>
              <w:t>-</w:t>
            </w:r>
          </w:p>
        </w:tc>
        <w:tc>
          <w:tcPr>
            <w:tcW w:w="1208" w:type="dxa"/>
            <w:tcBorders>
              <w:left w:val="nil"/>
              <w:right w:val="nil"/>
            </w:tcBorders>
            <w:shd w:val="clear" w:color="auto" w:fill="auto"/>
          </w:tcPr>
          <w:p w:rsidR="00905C84" w:rsidRPr="00C20229" w:rsidRDefault="003E5F19" w:rsidP="00581899">
            <w:pPr>
              <w:spacing w:after="0" w:line="360" w:lineRule="auto"/>
              <w:jc w:val="both"/>
              <w:rPr>
                <w:rFonts w:ascii="Book Antiqua" w:hAnsi="Book Antiqua" w:cs="Arial"/>
                <w:sz w:val="24"/>
                <w:szCs w:val="24"/>
              </w:rPr>
            </w:pPr>
            <w:r w:rsidRPr="00C20229">
              <w:rPr>
                <w:rFonts w:ascii="Book Antiqua" w:hAnsi="Book Antiqua" w:cs="Arial"/>
                <w:sz w:val="24"/>
                <w:szCs w:val="24"/>
              </w:rPr>
              <w:t xml:space="preserve">7 (7.4%) </w:t>
            </w:r>
          </w:p>
        </w:tc>
        <w:tc>
          <w:tcPr>
            <w:tcW w:w="911" w:type="dxa"/>
            <w:tcBorders>
              <w:left w:val="nil"/>
            </w:tcBorders>
            <w:shd w:val="clear" w:color="auto" w:fill="auto"/>
          </w:tcPr>
          <w:p w:rsidR="00905C84" w:rsidRPr="00C20229" w:rsidRDefault="00905C84" w:rsidP="00581899">
            <w:pPr>
              <w:spacing w:after="0" w:line="360" w:lineRule="auto"/>
              <w:jc w:val="both"/>
              <w:rPr>
                <w:rFonts w:ascii="Book Antiqua" w:hAnsi="Book Antiqua" w:cs="Arial"/>
                <w:sz w:val="24"/>
                <w:szCs w:val="24"/>
              </w:rPr>
            </w:pPr>
            <w:r w:rsidRPr="00C20229">
              <w:rPr>
                <w:rFonts w:ascii="Book Antiqua" w:hAnsi="Book Antiqua" w:cs="Arial"/>
                <w:sz w:val="24"/>
                <w:szCs w:val="24"/>
              </w:rPr>
              <w:t>94</w:t>
            </w:r>
          </w:p>
        </w:tc>
      </w:tr>
      <w:tr w:rsidR="0012610B" w:rsidRPr="00C20229" w:rsidTr="00BC04CB">
        <w:trPr>
          <w:trHeight w:val="436"/>
        </w:trPr>
        <w:tc>
          <w:tcPr>
            <w:tcW w:w="1247" w:type="dxa"/>
            <w:tcBorders>
              <w:right w:val="nil"/>
            </w:tcBorders>
            <w:shd w:val="clear" w:color="auto" w:fill="auto"/>
          </w:tcPr>
          <w:p w:rsidR="0012610B" w:rsidRPr="00C20229" w:rsidRDefault="0012610B" w:rsidP="00581899">
            <w:pPr>
              <w:spacing w:after="0" w:line="360" w:lineRule="auto"/>
              <w:jc w:val="both"/>
              <w:rPr>
                <w:rFonts w:ascii="Book Antiqua" w:hAnsi="Book Antiqua" w:cs="Arial"/>
                <w:bCs/>
                <w:sz w:val="24"/>
                <w:szCs w:val="24"/>
              </w:rPr>
            </w:pPr>
            <w:r w:rsidRPr="00C20229">
              <w:rPr>
                <w:rFonts w:ascii="Book Antiqua" w:hAnsi="Book Antiqua" w:cs="Arial"/>
                <w:bCs/>
                <w:sz w:val="24"/>
                <w:szCs w:val="24"/>
              </w:rPr>
              <w:t xml:space="preserve"> Tea</w:t>
            </w:r>
          </w:p>
        </w:tc>
        <w:tc>
          <w:tcPr>
            <w:tcW w:w="1132" w:type="dxa"/>
            <w:tcBorders>
              <w:left w:val="nil"/>
              <w:right w:val="nil"/>
            </w:tcBorders>
            <w:shd w:val="clear" w:color="auto" w:fill="auto"/>
          </w:tcPr>
          <w:p w:rsidR="0012610B" w:rsidRPr="00C20229" w:rsidRDefault="0012610B" w:rsidP="00581899">
            <w:pPr>
              <w:spacing w:after="0" w:line="360" w:lineRule="auto"/>
              <w:jc w:val="both"/>
              <w:rPr>
                <w:rFonts w:ascii="Book Antiqua" w:hAnsi="Book Antiqua" w:cs="Arial"/>
                <w:sz w:val="24"/>
                <w:szCs w:val="24"/>
              </w:rPr>
            </w:pPr>
            <w:r w:rsidRPr="00C20229">
              <w:rPr>
                <w:rFonts w:ascii="Book Antiqua" w:hAnsi="Book Antiqua" w:cs="Arial"/>
                <w:sz w:val="24"/>
                <w:szCs w:val="24"/>
              </w:rPr>
              <w:t>Case</w:t>
            </w:r>
          </w:p>
        </w:tc>
        <w:tc>
          <w:tcPr>
            <w:tcW w:w="1303" w:type="dxa"/>
            <w:tcBorders>
              <w:left w:val="nil"/>
              <w:right w:val="nil"/>
            </w:tcBorders>
            <w:shd w:val="clear" w:color="auto" w:fill="auto"/>
          </w:tcPr>
          <w:p w:rsidR="0012610B" w:rsidRPr="00C20229" w:rsidRDefault="0012610B" w:rsidP="00581899">
            <w:pPr>
              <w:spacing w:after="0" w:line="360" w:lineRule="auto"/>
              <w:jc w:val="both"/>
              <w:rPr>
                <w:rFonts w:ascii="Book Antiqua" w:hAnsi="Book Antiqua" w:cs="Arial"/>
                <w:sz w:val="24"/>
                <w:szCs w:val="24"/>
              </w:rPr>
            </w:pPr>
            <w:r w:rsidRPr="00C20229">
              <w:rPr>
                <w:rFonts w:ascii="Book Antiqua" w:hAnsi="Book Antiqua" w:cs="Arial"/>
                <w:sz w:val="24"/>
                <w:szCs w:val="24"/>
              </w:rPr>
              <w:t>20 (21.2)</w:t>
            </w:r>
          </w:p>
        </w:tc>
        <w:tc>
          <w:tcPr>
            <w:tcW w:w="1359" w:type="dxa"/>
            <w:tcBorders>
              <w:left w:val="nil"/>
              <w:right w:val="nil"/>
            </w:tcBorders>
            <w:shd w:val="clear" w:color="auto" w:fill="auto"/>
          </w:tcPr>
          <w:p w:rsidR="0012610B" w:rsidRPr="00C20229" w:rsidRDefault="0012610B" w:rsidP="00581899">
            <w:pPr>
              <w:spacing w:after="0" w:line="360" w:lineRule="auto"/>
              <w:jc w:val="both"/>
              <w:rPr>
                <w:rFonts w:ascii="Book Antiqua" w:hAnsi="Book Antiqua" w:cs="Arial"/>
                <w:sz w:val="24"/>
                <w:szCs w:val="24"/>
              </w:rPr>
            </w:pPr>
          </w:p>
        </w:tc>
        <w:tc>
          <w:tcPr>
            <w:tcW w:w="1194" w:type="dxa"/>
            <w:tcBorders>
              <w:left w:val="nil"/>
              <w:right w:val="nil"/>
            </w:tcBorders>
            <w:shd w:val="clear" w:color="auto" w:fill="auto"/>
          </w:tcPr>
          <w:p w:rsidR="0012610B" w:rsidRPr="00C20229" w:rsidRDefault="0012610B" w:rsidP="00581899">
            <w:pPr>
              <w:spacing w:after="0" w:line="360" w:lineRule="auto"/>
              <w:jc w:val="both"/>
              <w:rPr>
                <w:rFonts w:ascii="Book Antiqua" w:hAnsi="Book Antiqua" w:cs="Arial"/>
                <w:sz w:val="24"/>
                <w:szCs w:val="24"/>
              </w:rPr>
            </w:pPr>
            <w:r w:rsidRPr="00C20229">
              <w:rPr>
                <w:rFonts w:ascii="Book Antiqua" w:hAnsi="Book Antiqua" w:cs="Arial"/>
                <w:sz w:val="24"/>
                <w:szCs w:val="24"/>
              </w:rPr>
              <w:t>-</w:t>
            </w:r>
          </w:p>
        </w:tc>
        <w:tc>
          <w:tcPr>
            <w:tcW w:w="1306" w:type="dxa"/>
            <w:tcBorders>
              <w:left w:val="nil"/>
              <w:right w:val="nil"/>
            </w:tcBorders>
            <w:shd w:val="clear" w:color="auto" w:fill="auto"/>
          </w:tcPr>
          <w:p w:rsidR="0012610B" w:rsidRPr="00C20229" w:rsidRDefault="0012610B" w:rsidP="00581899">
            <w:pPr>
              <w:spacing w:after="0" w:line="360" w:lineRule="auto"/>
              <w:jc w:val="both"/>
              <w:rPr>
                <w:rFonts w:ascii="Book Antiqua" w:hAnsi="Book Antiqua" w:cs="Arial"/>
                <w:sz w:val="24"/>
                <w:szCs w:val="24"/>
              </w:rPr>
            </w:pPr>
            <w:r w:rsidRPr="00C20229">
              <w:rPr>
                <w:rFonts w:ascii="Book Antiqua" w:hAnsi="Book Antiqua" w:cs="Arial"/>
                <w:sz w:val="24"/>
                <w:szCs w:val="24"/>
              </w:rPr>
              <w:t>-</w:t>
            </w:r>
          </w:p>
        </w:tc>
        <w:tc>
          <w:tcPr>
            <w:tcW w:w="1331" w:type="dxa"/>
            <w:tcBorders>
              <w:left w:val="nil"/>
              <w:right w:val="nil"/>
            </w:tcBorders>
            <w:shd w:val="clear" w:color="auto" w:fill="auto"/>
          </w:tcPr>
          <w:p w:rsidR="0012610B" w:rsidRPr="00C20229" w:rsidRDefault="0012610B" w:rsidP="00581899">
            <w:pPr>
              <w:spacing w:after="0" w:line="360" w:lineRule="auto"/>
              <w:jc w:val="both"/>
              <w:rPr>
                <w:rFonts w:ascii="Book Antiqua" w:hAnsi="Book Antiqua" w:cs="Arial"/>
                <w:sz w:val="24"/>
                <w:szCs w:val="24"/>
              </w:rPr>
            </w:pPr>
            <w:r w:rsidRPr="00C20229">
              <w:rPr>
                <w:rFonts w:ascii="Book Antiqua" w:hAnsi="Book Antiqua" w:cs="Arial"/>
                <w:sz w:val="24"/>
                <w:szCs w:val="24"/>
              </w:rPr>
              <w:t>-</w:t>
            </w:r>
          </w:p>
        </w:tc>
        <w:tc>
          <w:tcPr>
            <w:tcW w:w="1017" w:type="dxa"/>
            <w:tcBorders>
              <w:left w:val="nil"/>
              <w:right w:val="nil"/>
            </w:tcBorders>
            <w:shd w:val="clear" w:color="auto" w:fill="auto"/>
          </w:tcPr>
          <w:p w:rsidR="0012610B" w:rsidRPr="00C20229" w:rsidRDefault="0012610B" w:rsidP="00581899">
            <w:pPr>
              <w:spacing w:after="0" w:line="360" w:lineRule="auto"/>
              <w:jc w:val="both"/>
              <w:rPr>
                <w:rFonts w:ascii="Book Antiqua" w:hAnsi="Book Antiqua" w:cs="Arial"/>
                <w:sz w:val="24"/>
                <w:szCs w:val="24"/>
              </w:rPr>
            </w:pPr>
            <w:r w:rsidRPr="00C20229">
              <w:rPr>
                <w:rFonts w:ascii="Book Antiqua" w:hAnsi="Book Antiqua" w:cs="Arial"/>
                <w:sz w:val="24"/>
                <w:szCs w:val="24"/>
              </w:rPr>
              <w:t>-</w:t>
            </w:r>
          </w:p>
        </w:tc>
        <w:tc>
          <w:tcPr>
            <w:tcW w:w="1208" w:type="dxa"/>
            <w:tcBorders>
              <w:left w:val="nil"/>
              <w:right w:val="nil"/>
            </w:tcBorders>
            <w:shd w:val="clear" w:color="auto" w:fill="auto"/>
          </w:tcPr>
          <w:p w:rsidR="0012610B" w:rsidRPr="00C20229" w:rsidRDefault="0012610B" w:rsidP="00581899">
            <w:pPr>
              <w:spacing w:after="0" w:line="360" w:lineRule="auto"/>
              <w:jc w:val="both"/>
              <w:rPr>
                <w:rFonts w:ascii="Book Antiqua" w:hAnsi="Book Antiqua" w:cs="Arial"/>
                <w:sz w:val="24"/>
                <w:szCs w:val="24"/>
              </w:rPr>
            </w:pPr>
            <w:r w:rsidRPr="00C20229">
              <w:rPr>
                <w:rFonts w:ascii="Book Antiqua" w:hAnsi="Book Antiqua" w:cs="Arial"/>
                <w:sz w:val="24"/>
                <w:szCs w:val="24"/>
              </w:rPr>
              <w:t>74 (78.7)</w:t>
            </w:r>
          </w:p>
        </w:tc>
        <w:tc>
          <w:tcPr>
            <w:tcW w:w="911" w:type="dxa"/>
            <w:tcBorders>
              <w:left w:val="nil"/>
            </w:tcBorders>
            <w:shd w:val="clear" w:color="auto" w:fill="auto"/>
          </w:tcPr>
          <w:p w:rsidR="0012610B" w:rsidRPr="00C20229" w:rsidRDefault="0012610B" w:rsidP="00581899">
            <w:pPr>
              <w:spacing w:after="0" w:line="360" w:lineRule="auto"/>
              <w:jc w:val="both"/>
              <w:rPr>
                <w:rFonts w:ascii="Book Antiqua" w:hAnsi="Book Antiqua" w:cs="Arial"/>
                <w:sz w:val="24"/>
                <w:szCs w:val="24"/>
              </w:rPr>
            </w:pPr>
            <w:r w:rsidRPr="00C20229">
              <w:rPr>
                <w:rFonts w:ascii="Book Antiqua" w:hAnsi="Book Antiqua" w:cs="Arial"/>
                <w:sz w:val="24"/>
                <w:szCs w:val="24"/>
              </w:rPr>
              <w:t>94</w:t>
            </w:r>
          </w:p>
        </w:tc>
      </w:tr>
      <w:tr w:rsidR="0012610B" w:rsidRPr="00C20229" w:rsidTr="00BC04CB">
        <w:trPr>
          <w:trHeight w:val="436"/>
        </w:trPr>
        <w:tc>
          <w:tcPr>
            <w:tcW w:w="1247" w:type="dxa"/>
            <w:tcBorders>
              <w:bottom w:val="single" w:sz="8" w:space="0" w:color="000000"/>
              <w:right w:val="nil"/>
            </w:tcBorders>
            <w:shd w:val="clear" w:color="auto" w:fill="auto"/>
          </w:tcPr>
          <w:p w:rsidR="0012610B" w:rsidRPr="00C20229" w:rsidRDefault="0012610B" w:rsidP="00581899">
            <w:pPr>
              <w:spacing w:after="0" w:line="360" w:lineRule="auto"/>
              <w:jc w:val="both"/>
              <w:rPr>
                <w:rFonts w:ascii="Book Antiqua" w:hAnsi="Book Antiqua" w:cs="Arial"/>
                <w:bCs/>
                <w:sz w:val="24"/>
                <w:szCs w:val="24"/>
              </w:rPr>
            </w:pPr>
          </w:p>
        </w:tc>
        <w:tc>
          <w:tcPr>
            <w:tcW w:w="1132" w:type="dxa"/>
            <w:tcBorders>
              <w:left w:val="nil"/>
              <w:bottom w:val="single" w:sz="8" w:space="0" w:color="000000"/>
              <w:right w:val="nil"/>
            </w:tcBorders>
            <w:shd w:val="clear" w:color="auto" w:fill="auto"/>
          </w:tcPr>
          <w:p w:rsidR="0012610B" w:rsidRPr="00C20229" w:rsidRDefault="0012610B" w:rsidP="00581899">
            <w:pPr>
              <w:spacing w:after="0" w:line="360" w:lineRule="auto"/>
              <w:jc w:val="both"/>
              <w:rPr>
                <w:rFonts w:ascii="Book Antiqua" w:hAnsi="Book Antiqua" w:cs="Arial"/>
                <w:sz w:val="24"/>
                <w:szCs w:val="24"/>
              </w:rPr>
            </w:pPr>
            <w:r w:rsidRPr="00C20229">
              <w:rPr>
                <w:rFonts w:ascii="Book Antiqua" w:hAnsi="Book Antiqua" w:cs="Arial"/>
                <w:sz w:val="24"/>
                <w:szCs w:val="24"/>
              </w:rPr>
              <w:t>Control</w:t>
            </w:r>
          </w:p>
        </w:tc>
        <w:tc>
          <w:tcPr>
            <w:tcW w:w="1303" w:type="dxa"/>
            <w:tcBorders>
              <w:left w:val="nil"/>
              <w:bottom w:val="single" w:sz="8" w:space="0" w:color="000000"/>
              <w:right w:val="nil"/>
            </w:tcBorders>
            <w:shd w:val="clear" w:color="auto" w:fill="auto"/>
          </w:tcPr>
          <w:p w:rsidR="0012610B" w:rsidRPr="00C20229" w:rsidRDefault="0012610B" w:rsidP="00581899">
            <w:pPr>
              <w:spacing w:after="0" w:line="360" w:lineRule="auto"/>
              <w:jc w:val="both"/>
              <w:rPr>
                <w:rFonts w:ascii="Book Antiqua" w:hAnsi="Book Antiqua" w:cs="Arial"/>
                <w:sz w:val="24"/>
                <w:szCs w:val="24"/>
              </w:rPr>
            </w:pPr>
            <w:r w:rsidRPr="00C20229">
              <w:rPr>
                <w:rFonts w:ascii="Book Antiqua" w:hAnsi="Book Antiqua" w:cs="Arial"/>
                <w:sz w:val="24"/>
                <w:szCs w:val="24"/>
              </w:rPr>
              <w:t>11 (11.7)</w:t>
            </w:r>
          </w:p>
        </w:tc>
        <w:tc>
          <w:tcPr>
            <w:tcW w:w="1359" w:type="dxa"/>
            <w:tcBorders>
              <w:left w:val="nil"/>
              <w:bottom w:val="single" w:sz="8" w:space="0" w:color="000000"/>
              <w:right w:val="nil"/>
            </w:tcBorders>
            <w:shd w:val="clear" w:color="auto" w:fill="auto"/>
          </w:tcPr>
          <w:p w:rsidR="0012610B" w:rsidRPr="00C20229" w:rsidRDefault="0012610B" w:rsidP="00581899">
            <w:pPr>
              <w:spacing w:after="0" w:line="360" w:lineRule="auto"/>
              <w:jc w:val="both"/>
              <w:rPr>
                <w:rFonts w:ascii="Book Antiqua" w:hAnsi="Book Antiqua" w:cs="Arial"/>
                <w:sz w:val="24"/>
                <w:szCs w:val="24"/>
              </w:rPr>
            </w:pPr>
            <w:r w:rsidRPr="00C20229">
              <w:rPr>
                <w:rFonts w:ascii="Book Antiqua" w:hAnsi="Book Antiqua" w:cs="Arial"/>
                <w:sz w:val="24"/>
                <w:szCs w:val="24"/>
              </w:rPr>
              <w:t>-</w:t>
            </w:r>
          </w:p>
        </w:tc>
        <w:tc>
          <w:tcPr>
            <w:tcW w:w="1194" w:type="dxa"/>
            <w:tcBorders>
              <w:left w:val="nil"/>
              <w:bottom w:val="single" w:sz="8" w:space="0" w:color="000000"/>
              <w:right w:val="nil"/>
            </w:tcBorders>
            <w:shd w:val="clear" w:color="auto" w:fill="auto"/>
          </w:tcPr>
          <w:p w:rsidR="0012610B" w:rsidRPr="00C20229" w:rsidRDefault="0012610B" w:rsidP="00581899">
            <w:pPr>
              <w:spacing w:after="0" w:line="360" w:lineRule="auto"/>
              <w:jc w:val="both"/>
              <w:rPr>
                <w:rFonts w:ascii="Book Antiqua" w:hAnsi="Book Antiqua" w:cs="Arial"/>
                <w:sz w:val="24"/>
                <w:szCs w:val="24"/>
              </w:rPr>
            </w:pPr>
            <w:r w:rsidRPr="00C20229">
              <w:rPr>
                <w:rFonts w:ascii="Book Antiqua" w:hAnsi="Book Antiqua" w:cs="Arial"/>
                <w:sz w:val="24"/>
                <w:szCs w:val="24"/>
              </w:rPr>
              <w:t>-</w:t>
            </w:r>
          </w:p>
        </w:tc>
        <w:tc>
          <w:tcPr>
            <w:tcW w:w="1306" w:type="dxa"/>
            <w:tcBorders>
              <w:left w:val="nil"/>
              <w:bottom w:val="single" w:sz="8" w:space="0" w:color="000000"/>
              <w:right w:val="nil"/>
            </w:tcBorders>
            <w:shd w:val="clear" w:color="auto" w:fill="auto"/>
          </w:tcPr>
          <w:p w:rsidR="0012610B" w:rsidRPr="00C20229" w:rsidRDefault="0012610B" w:rsidP="00581899">
            <w:pPr>
              <w:spacing w:after="0" w:line="360" w:lineRule="auto"/>
              <w:jc w:val="both"/>
              <w:rPr>
                <w:rFonts w:ascii="Book Antiqua" w:hAnsi="Book Antiqua" w:cs="Arial"/>
                <w:sz w:val="24"/>
                <w:szCs w:val="24"/>
              </w:rPr>
            </w:pPr>
            <w:r w:rsidRPr="00C20229">
              <w:rPr>
                <w:rFonts w:ascii="Book Antiqua" w:hAnsi="Book Antiqua" w:cs="Arial"/>
                <w:sz w:val="24"/>
                <w:szCs w:val="24"/>
              </w:rPr>
              <w:t>-</w:t>
            </w:r>
          </w:p>
        </w:tc>
        <w:tc>
          <w:tcPr>
            <w:tcW w:w="1331" w:type="dxa"/>
            <w:tcBorders>
              <w:left w:val="nil"/>
              <w:bottom w:val="single" w:sz="8" w:space="0" w:color="000000"/>
              <w:right w:val="nil"/>
            </w:tcBorders>
            <w:shd w:val="clear" w:color="auto" w:fill="auto"/>
          </w:tcPr>
          <w:p w:rsidR="0012610B" w:rsidRPr="00C20229" w:rsidRDefault="0012610B" w:rsidP="00581899">
            <w:pPr>
              <w:spacing w:after="0" w:line="360" w:lineRule="auto"/>
              <w:jc w:val="both"/>
              <w:rPr>
                <w:rFonts w:ascii="Book Antiqua" w:hAnsi="Book Antiqua" w:cs="Arial"/>
                <w:sz w:val="24"/>
                <w:szCs w:val="24"/>
              </w:rPr>
            </w:pPr>
            <w:r w:rsidRPr="00C20229">
              <w:rPr>
                <w:rFonts w:ascii="Book Antiqua" w:hAnsi="Book Antiqua" w:cs="Arial"/>
                <w:sz w:val="24"/>
                <w:szCs w:val="24"/>
              </w:rPr>
              <w:t>-</w:t>
            </w:r>
          </w:p>
        </w:tc>
        <w:tc>
          <w:tcPr>
            <w:tcW w:w="1017" w:type="dxa"/>
            <w:tcBorders>
              <w:left w:val="nil"/>
              <w:bottom w:val="single" w:sz="8" w:space="0" w:color="000000"/>
              <w:right w:val="nil"/>
            </w:tcBorders>
            <w:shd w:val="clear" w:color="auto" w:fill="auto"/>
          </w:tcPr>
          <w:p w:rsidR="0012610B" w:rsidRPr="00C20229" w:rsidRDefault="0012610B" w:rsidP="00581899">
            <w:pPr>
              <w:spacing w:after="0" w:line="360" w:lineRule="auto"/>
              <w:jc w:val="both"/>
              <w:rPr>
                <w:rFonts w:ascii="Book Antiqua" w:hAnsi="Book Antiqua" w:cs="Arial"/>
                <w:sz w:val="24"/>
                <w:szCs w:val="24"/>
              </w:rPr>
            </w:pPr>
            <w:r w:rsidRPr="00C20229">
              <w:rPr>
                <w:rFonts w:ascii="Book Antiqua" w:hAnsi="Book Antiqua" w:cs="Arial"/>
                <w:sz w:val="24"/>
                <w:szCs w:val="24"/>
              </w:rPr>
              <w:t>-</w:t>
            </w:r>
          </w:p>
        </w:tc>
        <w:tc>
          <w:tcPr>
            <w:tcW w:w="1208" w:type="dxa"/>
            <w:tcBorders>
              <w:left w:val="nil"/>
              <w:bottom w:val="single" w:sz="8" w:space="0" w:color="000000"/>
              <w:right w:val="nil"/>
            </w:tcBorders>
            <w:shd w:val="clear" w:color="auto" w:fill="auto"/>
          </w:tcPr>
          <w:p w:rsidR="0012610B" w:rsidRPr="00C20229" w:rsidRDefault="0012610B" w:rsidP="00581899">
            <w:pPr>
              <w:spacing w:after="0" w:line="360" w:lineRule="auto"/>
              <w:jc w:val="both"/>
              <w:rPr>
                <w:rFonts w:ascii="Book Antiqua" w:hAnsi="Book Antiqua" w:cs="Arial"/>
                <w:sz w:val="24"/>
                <w:szCs w:val="24"/>
              </w:rPr>
            </w:pPr>
            <w:r w:rsidRPr="00C20229">
              <w:rPr>
                <w:rFonts w:ascii="Book Antiqua" w:hAnsi="Book Antiqua" w:cs="Arial"/>
                <w:sz w:val="24"/>
                <w:szCs w:val="24"/>
              </w:rPr>
              <w:t>83 (88.3)</w:t>
            </w:r>
          </w:p>
        </w:tc>
        <w:tc>
          <w:tcPr>
            <w:tcW w:w="911" w:type="dxa"/>
            <w:tcBorders>
              <w:left w:val="nil"/>
              <w:bottom w:val="single" w:sz="8" w:space="0" w:color="000000"/>
            </w:tcBorders>
            <w:shd w:val="clear" w:color="auto" w:fill="auto"/>
          </w:tcPr>
          <w:p w:rsidR="0012610B" w:rsidRPr="00C20229" w:rsidRDefault="0012610B" w:rsidP="00581899">
            <w:pPr>
              <w:spacing w:after="0" w:line="360" w:lineRule="auto"/>
              <w:jc w:val="both"/>
              <w:rPr>
                <w:rFonts w:ascii="Book Antiqua" w:hAnsi="Book Antiqua" w:cs="Arial"/>
                <w:sz w:val="24"/>
                <w:szCs w:val="24"/>
              </w:rPr>
            </w:pPr>
            <w:r w:rsidRPr="00C20229">
              <w:rPr>
                <w:rFonts w:ascii="Book Antiqua" w:hAnsi="Book Antiqua" w:cs="Arial"/>
                <w:sz w:val="24"/>
                <w:szCs w:val="24"/>
              </w:rPr>
              <w:t>94</w:t>
            </w:r>
          </w:p>
        </w:tc>
      </w:tr>
    </w:tbl>
    <w:p w:rsidR="0039457A" w:rsidRPr="00C20229" w:rsidRDefault="0039457A" w:rsidP="00581899">
      <w:pPr>
        <w:spacing w:after="0" w:line="360" w:lineRule="auto"/>
        <w:jc w:val="both"/>
        <w:rPr>
          <w:rFonts w:ascii="Book Antiqua" w:hAnsi="Book Antiqua" w:cs="Arial"/>
          <w:sz w:val="24"/>
          <w:szCs w:val="24"/>
        </w:rPr>
      </w:pPr>
    </w:p>
    <w:p w:rsidR="00BC04CB" w:rsidRPr="00C20229" w:rsidRDefault="000A1093" w:rsidP="00BC04CB">
      <w:pPr>
        <w:rPr>
          <w:rFonts w:ascii="Book Antiqua" w:hAnsi="Book Antiqua" w:cs="Arial"/>
          <w:b/>
          <w:sz w:val="24"/>
          <w:szCs w:val="24"/>
        </w:rPr>
      </w:pPr>
      <w:r w:rsidRPr="00C20229">
        <w:rPr>
          <w:rFonts w:ascii="Book Antiqua" w:hAnsi="Book Antiqua" w:cs="Arial"/>
          <w:b/>
          <w:sz w:val="24"/>
          <w:szCs w:val="24"/>
        </w:rPr>
        <w:br w:type="page"/>
      </w:r>
      <w:r w:rsidR="005C1B22" w:rsidRPr="00C20229">
        <w:rPr>
          <w:rFonts w:ascii="Book Antiqua" w:hAnsi="Book Antiqua" w:cs="Arial"/>
          <w:b/>
          <w:sz w:val="24"/>
          <w:szCs w:val="24"/>
        </w:rPr>
        <w:lastRenderedPageBreak/>
        <w:t>Table 3</w:t>
      </w:r>
      <w:r w:rsidR="00BC04CB" w:rsidRPr="00C20229">
        <w:rPr>
          <w:rFonts w:ascii="Book Antiqua" w:hAnsi="Book Antiqua" w:cs="Arial"/>
          <w:b/>
          <w:sz w:val="24"/>
          <w:szCs w:val="24"/>
        </w:rPr>
        <w:t xml:space="preserve"> Colorectal carcinoma risk associated with individual dietary item</w:t>
      </w:r>
    </w:p>
    <w:tbl>
      <w:tblPr>
        <w:tblpPr w:leftFromText="180" w:rightFromText="180" w:vertAnchor="page" w:horzAnchor="margin" w:tblpY="1996"/>
        <w:tblW w:w="11210" w:type="dxa"/>
        <w:tblBorders>
          <w:top w:val="single" w:sz="8" w:space="0" w:color="000000"/>
          <w:bottom w:val="single" w:sz="8" w:space="0" w:color="000000"/>
        </w:tblBorders>
        <w:shd w:val="clear" w:color="auto" w:fill="FFFFFF"/>
        <w:tblLayout w:type="fixed"/>
        <w:tblLook w:val="04A0" w:firstRow="1" w:lastRow="0" w:firstColumn="1" w:lastColumn="0" w:noHBand="0" w:noVBand="1"/>
      </w:tblPr>
      <w:tblGrid>
        <w:gridCol w:w="1478"/>
        <w:gridCol w:w="1519"/>
        <w:gridCol w:w="4262"/>
        <w:gridCol w:w="2754"/>
        <w:gridCol w:w="1197"/>
      </w:tblGrid>
      <w:tr w:rsidR="00BC04CB" w:rsidRPr="00C20229" w:rsidTr="00BC04CB">
        <w:trPr>
          <w:trHeight w:val="377"/>
        </w:trPr>
        <w:tc>
          <w:tcPr>
            <w:tcW w:w="7259" w:type="dxa"/>
            <w:gridSpan w:val="3"/>
            <w:shd w:val="clear" w:color="auto" w:fill="FFFFFF"/>
          </w:tcPr>
          <w:p w:rsidR="00BC04CB" w:rsidRPr="00C20229" w:rsidRDefault="00BC04CB" w:rsidP="000315E4">
            <w:pPr>
              <w:spacing w:after="0" w:line="360" w:lineRule="auto"/>
              <w:rPr>
                <w:rFonts w:ascii="Book Antiqua" w:hAnsi="Book Antiqua" w:cs="Arial"/>
                <w:b/>
                <w:sz w:val="24"/>
                <w:szCs w:val="24"/>
              </w:rPr>
            </w:pPr>
            <w:r w:rsidRPr="00C20229">
              <w:rPr>
                <w:rFonts w:ascii="Book Antiqua" w:hAnsi="Book Antiqua" w:cs="Arial"/>
                <w:b/>
                <w:sz w:val="24"/>
                <w:szCs w:val="24"/>
              </w:rPr>
              <w:t>Food item</w:t>
            </w:r>
          </w:p>
        </w:tc>
        <w:tc>
          <w:tcPr>
            <w:tcW w:w="2754" w:type="dxa"/>
            <w:shd w:val="clear" w:color="auto" w:fill="FFFFFF"/>
          </w:tcPr>
          <w:p w:rsidR="00BC04CB" w:rsidRPr="00C20229" w:rsidRDefault="00BC04CB" w:rsidP="005C1B22">
            <w:pPr>
              <w:spacing w:after="0" w:line="360" w:lineRule="auto"/>
              <w:jc w:val="center"/>
              <w:rPr>
                <w:rFonts w:ascii="Book Antiqua" w:hAnsi="Book Antiqua" w:cs="Arial"/>
                <w:b/>
                <w:sz w:val="24"/>
                <w:szCs w:val="24"/>
              </w:rPr>
            </w:pPr>
            <w:r w:rsidRPr="00C20229">
              <w:rPr>
                <w:rFonts w:ascii="Book Antiqua" w:hAnsi="Book Antiqua" w:cs="Arial"/>
                <w:b/>
                <w:sz w:val="24"/>
                <w:szCs w:val="24"/>
              </w:rPr>
              <w:t>Adjusted OR (CI)</w:t>
            </w:r>
          </w:p>
        </w:tc>
        <w:tc>
          <w:tcPr>
            <w:tcW w:w="1197" w:type="dxa"/>
            <w:shd w:val="clear" w:color="auto" w:fill="FFFFFF"/>
          </w:tcPr>
          <w:p w:rsidR="00BC04CB" w:rsidRPr="00C20229" w:rsidRDefault="00BC04CB" w:rsidP="005C1B22">
            <w:pPr>
              <w:spacing w:after="0" w:line="360" w:lineRule="auto"/>
              <w:jc w:val="center"/>
              <w:rPr>
                <w:rFonts w:ascii="Book Antiqua" w:hAnsi="Book Antiqua" w:cs="Arial"/>
                <w:b/>
                <w:sz w:val="24"/>
                <w:szCs w:val="24"/>
              </w:rPr>
            </w:pPr>
            <w:r w:rsidRPr="00C20229">
              <w:rPr>
                <w:rFonts w:ascii="Book Antiqua" w:hAnsi="Book Antiqua" w:cs="Arial"/>
                <w:b/>
                <w:i/>
                <w:caps/>
                <w:sz w:val="24"/>
                <w:szCs w:val="24"/>
              </w:rPr>
              <w:t>p</w:t>
            </w:r>
            <w:r w:rsidRPr="00C20229">
              <w:rPr>
                <w:rFonts w:ascii="Book Antiqua" w:hAnsi="Book Antiqua" w:cs="Arial"/>
                <w:b/>
                <w:sz w:val="24"/>
                <w:szCs w:val="24"/>
              </w:rPr>
              <w:t xml:space="preserve"> value</w:t>
            </w:r>
          </w:p>
        </w:tc>
      </w:tr>
      <w:tr w:rsidR="00BC04CB" w:rsidRPr="00C20229" w:rsidTr="00BC04CB">
        <w:trPr>
          <w:trHeight w:val="372"/>
        </w:trPr>
        <w:tc>
          <w:tcPr>
            <w:tcW w:w="1478" w:type="dxa"/>
            <w:vMerge w:val="restart"/>
            <w:shd w:val="clear" w:color="auto" w:fill="FFFFFF"/>
          </w:tcPr>
          <w:p w:rsidR="00BC04CB" w:rsidRPr="00C20229" w:rsidRDefault="00BC04CB" w:rsidP="005C1B22">
            <w:pPr>
              <w:spacing w:after="0" w:line="360" w:lineRule="auto"/>
              <w:rPr>
                <w:rFonts w:ascii="Book Antiqua" w:hAnsi="Book Antiqua" w:cs="Arial"/>
                <w:sz w:val="24"/>
                <w:szCs w:val="24"/>
              </w:rPr>
            </w:pPr>
            <w:r w:rsidRPr="00C20229">
              <w:rPr>
                <w:rFonts w:ascii="Book Antiqua" w:hAnsi="Book Antiqua" w:cs="Arial"/>
                <w:sz w:val="24"/>
                <w:szCs w:val="24"/>
              </w:rPr>
              <w:t>Egg</w:t>
            </w:r>
          </w:p>
        </w:tc>
        <w:tc>
          <w:tcPr>
            <w:tcW w:w="1519" w:type="dxa"/>
            <w:shd w:val="clear" w:color="auto" w:fill="FFFFFF"/>
          </w:tcPr>
          <w:p w:rsidR="00BC04CB" w:rsidRPr="00C20229" w:rsidRDefault="00BC04CB" w:rsidP="005C1B22">
            <w:pPr>
              <w:spacing w:after="0" w:line="360" w:lineRule="auto"/>
              <w:rPr>
                <w:rFonts w:ascii="Book Antiqua" w:hAnsi="Book Antiqua" w:cs="Arial"/>
                <w:sz w:val="24"/>
                <w:szCs w:val="24"/>
              </w:rPr>
            </w:pPr>
            <w:proofErr w:type="spellStart"/>
            <w:r w:rsidRPr="00C20229">
              <w:rPr>
                <w:rFonts w:ascii="Book Antiqua" w:hAnsi="Book Antiqua" w:cs="Arial"/>
                <w:sz w:val="24"/>
                <w:szCs w:val="24"/>
              </w:rPr>
              <w:t>Tertile</w:t>
            </w:r>
            <w:proofErr w:type="spellEnd"/>
            <w:r w:rsidRPr="00C20229">
              <w:rPr>
                <w:rFonts w:ascii="Book Antiqua" w:hAnsi="Book Antiqua" w:cs="Arial"/>
                <w:sz w:val="24"/>
                <w:szCs w:val="24"/>
              </w:rPr>
              <w:t xml:space="preserve"> 1</w:t>
            </w:r>
          </w:p>
        </w:tc>
        <w:tc>
          <w:tcPr>
            <w:tcW w:w="4262" w:type="dxa"/>
            <w:shd w:val="clear" w:color="auto" w:fill="FFFFFF"/>
          </w:tcPr>
          <w:p w:rsidR="00BC04CB" w:rsidRPr="00C20229" w:rsidRDefault="00BC04CB" w:rsidP="005C1B22">
            <w:pPr>
              <w:spacing w:after="0" w:line="360" w:lineRule="auto"/>
              <w:rPr>
                <w:rFonts w:ascii="Book Antiqua" w:hAnsi="Book Antiqua" w:cs="Arial"/>
                <w:sz w:val="24"/>
                <w:szCs w:val="24"/>
              </w:rPr>
            </w:pPr>
            <w:r w:rsidRPr="00C20229">
              <w:rPr>
                <w:rFonts w:ascii="Book Antiqua" w:hAnsi="Book Antiqua" w:cs="Arial"/>
                <w:sz w:val="24"/>
                <w:szCs w:val="24"/>
              </w:rPr>
              <w:t>Never or hardly ever</w:t>
            </w:r>
          </w:p>
        </w:tc>
        <w:tc>
          <w:tcPr>
            <w:tcW w:w="2754" w:type="dxa"/>
            <w:shd w:val="clear" w:color="auto" w:fill="FFFFFF"/>
          </w:tcPr>
          <w:p w:rsidR="00BC04CB" w:rsidRPr="00C20229" w:rsidRDefault="00BC04CB" w:rsidP="005C1B22">
            <w:pPr>
              <w:spacing w:after="0" w:line="360" w:lineRule="auto"/>
              <w:jc w:val="center"/>
              <w:rPr>
                <w:rFonts w:ascii="Book Antiqua" w:hAnsi="Book Antiqua" w:cs="Arial"/>
                <w:sz w:val="24"/>
                <w:szCs w:val="24"/>
              </w:rPr>
            </w:pPr>
            <w:r w:rsidRPr="00C20229">
              <w:rPr>
                <w:rFonts w:ascii="Book Antiqua" w:hAnsi="Book Antiqua" w:cs="Arial"/>
                <w:sz w:val="24"/>
                <w:szCs w:val="24"/>
              </w:rPr>
              <w:t>1</w:t>
            </w:r>
          </w:p>
        </w:tc>
        <w:tc>
          <w:tcPr>
            <w:tcW w:w="1197" w:type="dxa"/>
            <w:shd w:val="clear" w:color="auto" w:fill="FFFFFF"/>
          </w:tcPr>
          <w:p w:rsidR="00BC04CB" w:rsidRPr="00C20229" w:rsidRDefault="00BC04CB" w:rsidP="005C1B22">
            <w:pPr>
              <w:spacing w:after="0" w:line="360" w:lineRule="auto"/>
              <w:jc w:val="center"/>
              <w:rPr>
                <w:rFonts w:ascii="Book Antiqua" w:hAnsi="Book Antiqua" w:cs="Arial"/>
                <w:sz w:val="24"/>
                <w:szCs w:val="24"/>
              </w:rPr>
            </w:pPr>
          </w:p>
        </w:tc>
      </w:tr>
      <w:tr w:rsidR="00BC04CB" w:rsidRPr="00C20229" w:rsidTr="00BC04CB">
        <w:trPr>
          <w:trHeight w:val="284"/>
        </w:trPr>
        <w:tc>
          <w:tcPr>
            <w:tcW w:w="1478" w:type="dxa"/>
            <w:vMerge/>
            <w:shd w:val="clear" w:color="auto" w:fill="FFFFFF"/>
          </w:tcPr>
          <w:p w:rsidR="00BC04CB" w:rsidRPr="00C20229" w:rsidRDefault="00BC04CB" w:rsidP="005C1B22">
            <w:pPr>
              <w:spacing w:after="0" w:line="360" w:lineRule="auto"/>
              <w:rPr>
                <w:rFonts w:ascii="Book Antiqua" w:hAnsi="Book Antiqua" w:cs="Arial"/>
                <w:sz w:val="24"/>
                <w:szCs w:val="24"/>
              </w:rPr>
            </w:pPr>
          </w:p>
        </w:tc>
        <w:tc>
          <w:tcPr>
            <w:tcW w:w="1519" w:type="dxa"/>
            <w:shd w:val="clear" w:color="auto" w:fill="FFFFFF"/>
          </w:tcPr>
          <w:p w:rsidR="00BC04CB" w:rsidRPr="00C20229" w:rsidRDefault="00BC04CB" w:rsidP="005C1B22">
            <w:pPr>
              <w:spacing w:after="0" w:line="360" w:lineRule="auto"/>
              <w:rPr>
                <w:rFonts w:ascii="Book Antiqua" w:hAnsi="Book Antiqua" w:cs="Arial"/>
                <w:sz w:val="24"/>
                <w:szCs w:val="24"/>
              </w:rPr>
            </w:pPr>
            <w:proofErr w:type="spellStart"/>
            <w:r w:rsidRPr="00C20229">
              <w:rPr>
                <w:rFonts w:ascii="Book Antiqua" w:hAnsi="Book Antiqua" w:cs="Arial"/>
                <w:sz w:val="24"/>
                <w:szCs w:val="24"/>
              </w:rPr>
              <w:t>Tertile</w:t>
            </w:r>
            <w:proofErr w:type="spellEnd"/>
            <w:r w:rsidRPr="00C20229">
              <w:rPr>
                <w:rFonts w:ascii="Book Antiqua" w:hAnsi="Book Antiqua" w:cs="Arial"/>
                <w:sz w:val="24"/>
                <w:szCs w:val="24"/>
              </w:rPr>
              <w:t xml:space="preserve"> 2</w:t>
            </w:r>
          </w:p>
        </w:tc>
        <w:tc>
          <w:tcPr>
            <w:tcW w:w="4262" w:type="dxa"/>
            <w:shd w:val="clear" w:color="auto" w:fill="FFFFFF"/>
          </w:tcPr>
          <w:p w:rsidR="00BC04CB" w:rsidRPr="00C20229" w:rsidRDefault="00BC04CB" w:rsidP="005C1B22">
            <w:pPr>
              <w:spacing w:after="0" w:line="360" w:lineRule="auto"/>
              <w:rPr>
                <w:rFonts w:ascii="Book Antiqua" w:hAnsi="Book Antiqua" w:cs="Arial"/>
                <w:sz w:val="24"/>
                <w:szCs w:val="24"/>
              </w:rPr>
            </w:pPr>
            <w:r w:rsidRPr="00C20229">
              <w:rPr>
                <w:rFonts w:ascii="Book Antiqua" w:hAnsi="Book Antiqua" w:cs="Arial"/>
                <w:sz w:val="24"/>
                <w:szCs w:val="24"/>
              </w:rPr>
              <w:t>Once a month</w:t>
            </w:r>
          </w:p>
        </w:tc>
        <w:tc>
          <w:tcPr>
            <w:tcW w:w="2754" w:type="dxa"/>
            <w:shd w:val="clear" w:color="auto" w:fill="FFFFFF"/>
          </w:tcPr>
          <w:p w:rsidR="00BC04CB" w:rsidRPr="00C20229" w:rsidRDefault="00BC04CB" w:rsidP="005C1B22">
            <w:pPr>
              <w:spacing w:after="0" w:line="360" w:lineRule="auto"/>
              <w:jc w:val="center"/>
              <w:rPr>
                <w:rFonts w:ascii="Book Antiqua" w:hAnsi="Book Antiqua" w:cs="Arial"/>
                <w:sz w:val="24"/>
                <w:szCs w:val="24"/>
              </w:rPr>
            </w:pPr>
            <w:r w:rsidRPr="00C20229">
              <w:rPr>
                <w:rFonts w:ascii="Book Antiqua" w:hAnsi="Book Antiqua" w:cs="Arial"/>
                <w:sz w:val="24"/>
                <w:szCs w:val="24"/>
              </w:rPr>
              <w:t>1.6 (0.85-3.33)</w:t>
            </w:r>
          </w:p>
        </w:tc>
        <w:tc>
          <w:tcPr>
            <w:tcW w:w="1197" w:type="dxa"/>
            <w:shd w:val="clear" w:color="auto" w:fill="FFFFFF"/>
          </w:tcPr>
          <w:p w:rsidR="00BC04CB" w:rsidRPr="00C20229" w:rsidRDefault="00BC04CB" w:rsidP="005C1B22">
            <w:pPr>
              <w:spacing w:after="0" w:line="360" w:lineRule="auto"/>
              <w:jc w:val="center"/>
              <w:rPr>
                <w:rFonts w:ascii="Book Antiqua" w:hAnsi="Book Antiqua" w:cs="Arial"/>
                <w:sz w:val="24"/>
                <w:szCs w:val="24"/>
              </w:rPr>
            </w:pPr>
            <w:r w:rsidRPr="00C20229">
              <w:rPr>
                <w:rFonts w:ascii="Book Antiqua" w:hAnsi="Book Antiqua" w:cs="Arial"/>
                <w:sz w:val="24"/>
                <w:szCs w:val="24"/>
              </w:rPr>
              <w:t>0.133</w:t>
            </w:r>
          </w:p>
        </w:tc>
      </w:tr>
      <w:tr w:rsidR="00BC04CB" w:rsidRPr="00C20229" w:rsidTr="00BC04CB">
        <w:trPr>
          <w:trHeight w:val="284"/>
        </w:trPr>
        <w:tc>
          <w:tcPr>
            <w:tcW w:w="1478" w:type="dxa"/>
            <w:vMerge/>
            <w:shd w:val="clear" w:color="auto" w:fill="FFFFFF"/>
          </w:tcPr>
          <w:p w:rsidR="00BC04CB" w:rsidRPr="00C20229" w:rsidRDefault="00BC04CB" w:rsidP="005C1B22">
            <w:pPr>
              <w:spacing w:after="0" w:line="360" w:lineRule="auto"/>
              <w:rPr>
                <w:rFonts w:ascii="Book Antiqua" w:hAnsi="Book Antiqua" w:cs="Arial"/>
                <w:sz w:val="24"/>
                <w:szCs w:val="24"/>
              </w:rPr>
            </w:pPr>
          </w:p>
        </w:tc>
        <w:tc>
          <w:tcPr>
            <w:tcW w:w="1519" w:type="dxa"/>
            <w:shd w:val="clear" w:color="auto" w:fill="FFFFFF"/>
          </w:tcPr>
          <w:p w:rsidR="00BC04CB" w:rsidRPr="00C20229" w:rsidRDefault="00BC04CB" w:rsidP="005C1B22">
            <w:pPr>
              <w:spacing w:after="0" w:line="360" w:lineRule="auto"/>
              <w:rPr>
                <w:rFonts w:ascii="Book Antiqua" w:hAnsi="Book Antiqua" w:cs="Arial"/>
                <w:sz w:val="24"/>
                <w:szCs w:val="24"/>
              </w:rPr>
            </w:pPr>
            <w:proofErr w:type="spellStart"/>
            <w:r w:rsidRPr="00C20229">
              <w:rPr>
                <w:rFonts w:ascii="Book Antiqua" w:hAnsi="Book Antiqua" w:cs="Arial"/>
                <w:sz w:val="24"/>
                <w:szCs w:val="24"/>
              </w:rPr>
              <w:t>Tertile</w:t>
            </w:r>
            <w:proofErr w:type="spellEnd"/>
            <w:r w:rsidRPr="00C20229">
              <w:rPr>
                <w:rFonts w:ascii="Book Antiqua" w:hAnsi="Book Antiqua" w:cs="Arial"/>
                <w:sz w:val="24"/>
                <w:szCs w:val="24"/>
              </w:rPr>
              <w:t xml:space="preserve"> 3</w:t>
            </w:r>
          </w:p>
        </w:tc>
        <w:tc>
          <w:tcPr>
            <w:tcW w:w="4262" w:type="dxa"/>
            <w:shd w:val="clear" w:color="auto" w:fill="FFFFFF"/>
          </w:tcPr>
          <w:p w:rsidR="00BC04CB" w:rsidRPr="00C20229" w:rsidRDefault="00BC04CB" w:rsidP="005C1B22">
            <w:pPr>
              <w:spacing w:after="0" w:line="360" w:lineRule="auto"/>
              <w:rPr>
                <w:rFonts w:ascii="Book Antiqua" w:hAnsi="Book Antiqua" w:cs="Arial"/>
                <w:sz w:val="24"/>
                <w:szCs w:val="24"/>
              </w:rPr>
            </w:pPr>
            <w:r w:rsidRPr="00C20229">
              <w:rPr>
                <w:rFonts w:ascii="Book Antiqua" w:hAnsi="Book Antiqua" w:cs="Arial"/>
                <w:sz w:val="24"/>
                <w:szCs w:val="24"/>
              </w:rPr>
              <w:t>&gt; 2-3 times a week</w:t>
            </w:r>
          </w:p>
        </w:tc>
        <w:tc>
          <w:tcPr>
            <w:tcW w:w="2754" w:type="dxa"/>
            <w:shd w:val="clear" w:color="auto" w:fill="FFFFFF"/>
          </w:tcPr>
          <w:p w:rsidR="00BC04CB" w:rsidRPr="00C20229" w:rsidRDefault="00BC04CB" w:rsidP="005C1B22">
            <w:pPr>
              <w:spacing w:after="0" w:line="360" w:lineRule="auto"/>
              <w:jc w:val="center"/>
              <w:rPr>
                <w:rFonts w:ascii="Book Antiqua" w:hAnsi="Book Antiqua" w:cs="Arial"/>
                <w:sz w:val="24"/>
                <w:szCs w:val="24"/>
              </w:rPr>
            </w:pPr>
            <w:r w:rsidRPr="00C20229">
              <w:rPr>
                <w:rFonts w:ascii="Book Antiqua" w:hAnsi="Book Antiqua" w:cs="Arial"/>
                <w:sz w:val="24"/>
                <w:szCs w:val="24"/>
              </w:rPr>
              <w:t>5.1 (2.26-11.36)</w:t>
            </w:r>
          </w:p>
        </w:tc>
        <w:tc>
          <w:tcPr>
            <w:tcW w:w="1197" w:type="dxa"/>
            <w:shd w:val="clear" w:color="auto" w:fill="FFFFFF"/>
          </w:tcPr>
          <w:p w:rsidR="00BC04CB" w:rsidRPr="00C20229" w:rsidRDefault="00BC04CB" w:rsidP="005C1B22">
            <w:pPr>
              <w:spacing w:after="0" w:line="360" w:lineRule="auto"/>
              <w:jc w:val="center"/>
              <w:rPr>
                <w:rFonts w:ascii="Book Antiqua" w:hAnsi="Book Antiqua" w:cs="Arial"/>
                <w:sz w:val="24"/>
                <w:szCs w:val="24"/>
              </w:rPr>
            </w:pPr>
            <w:r w:rsidRPr="00C20229">
              <w:rPr>
                <w:rFonts w:ascii="Book Antiqua" w:hAnsi="Book Antiqua" w:cs="Arial"/>
                <w:sz w:val="24"/>
                <w:szCs w:val="24"/>
              </w:rPr>
              <w:t>0.001</w:t>
            </w:r>
          </w:p>
        </w:tc>
      </w:tr>
      <w:tr w:rsidR="00BC04CB" w:rsidRPr="00C20229" w:rsidTr="00BC04CB">
        <w:trPr>
          <w:trHeight w:val="297"/>
        </w:trPr>
        <w:tc>
          <w:tcPr>
            <w:tcW w:w="1478" w:type="dxa"/>
            <w:vMerge w:val="restart"/>
            <w:shd w:val="clear" w:color="auto" w:fill="FFFFFF"/>
          </w:tcPr>
          <w:p w:rsidR="00BC04CB" w:rsidRPr="00C20229" w:rsidRDefault="00BC04CB" w:rsidP="005C1B22">
            <w:pPr>
              <w:spacing w:after="0" w:line="360" w:lineRule="auto"/>
              <w:rPr>
                <w:rFonts w:ascii="Book Antiqua" w:hAnsi="Book Antiqua" w:cs="Arial"/>
                <w:b/>
                <w:sz w:val="24"/>
                <w:szCs w:val="24"/>
              </w:rPr>
            </w:pPr>
            <w:r w:rsidRPr="00C20229">
              <w:rPr>
                <w:rFonts w:ascii="Book Antiqua" w:hAnsi="Book Antiqua" w:cs="Arial"/>
                <w:sz w:val="24"/>
                <w:szCs w:val="24"/>
              </w:rPr>
              <w:t>Chicken</w:t>
            </w:r>
          </w:p>
        </w:tc>
        <w:tc>
          <w:tcPr>
            <w:tcW w:w="1519" w:type="dxa"/>
            <w:shd w:val="clear" w:color="auto" w:fill="FFFFFF"/>
          </w:tcPr>
          <w:p w:rsidR="00BC04CB" w:rsidRPr="00C20229" w:rsidRDefault="00BC04CB" w:rsidP="005C1B22">
            <w:pPr>
              <w:spacing w:after="0" w:line="360" w:lineRule="auto"/>
              <w:rPr>
                <w:rFonts w:ascii="Book Antiqua" w:hAnsi="Book Antiqua" w:cs="Arial"/>
                <w:sz w:val="24"/>
                <w:szCs w:val="24"/>
              </w:rPr>
            </w:pPr>
            <w:proofErr w:type="spellStart"/>
            <w:r w:rsidRPr="00C20229">
              <w:rPr>
                <w:rFonts w:ascii="Book Antiqua" w:hAnsi="Book Antiqua" w:cs="Arial"/>
                <w:sz w:val="24"/>
                <w:szCs w:val="24"/>
              </w:rPr>
              <w:t>Tertile</w:t>
            </w:r>
            <w:proofErr w:type="spellEnd"/>
            <w:r w:rsidRPr="00C20229">
              <w:rPr>
                <w:rFonts w:ascii="Book Antiqua" w:hAnsi="Book Antiqua" w:cs="Arial"/>
                <w:sz w:val="24"/>
                <w:szCs w:val="24"/>
              </w:rPr>
              <w:t xml:space="preserve"> 1</w:t>
            </w:r>
          </w:p>
        </w:tc>
        <w:tc>
          <w:tcPr>
            <w:tcW w:w="4262" w:type="dxa"/>
            <w:shd w:val="clear" w:color="auto" w:fill="FFFFFF"/>
          </w:tcPr>
          <w:p w:rsidR="00BC04CB" w:rsidRPr="00C20229" w:rsidRDefault="00BC04CB" w:rsidP="005C1B22">
            <w:pPr>
              <w:spacing w:after="0" w:line="360" w:lineRule="auto"/>
              <w:rPr>
                <w:rFonts w:ascii="Book Antiqua" w:hAnsi="Book Antiqua" w:cs="Arial"/>
                <w:sz w:val="24"/>
                <w:szCs w:val="24"/>
              </w:rPr>
            </w:pPr>
            <w:r w:rsidRPr="00C20229">
              <w:rPr>
                <w:rFonts w:ascii="Book Antiqua" w:hAnsi="Book Antiqua" w:cs="Arial"/>
                <w:sz w:val="24"/>
                <w:szCs w:val="24"/>
              </w:rPr>
              <w:t>Never or hardly ever</w:t>
            </w:r>
          </w:p>
        </w:tc>
        <w:tc>
          <w:tcPr>
            <w:tcW w:w="2754" w:type="dxa"/>
            <w:shd w:val="clear" w:color="auto" w:fill="FFFFFF"/>
          </w:tcPr>
          <w:p w:rsidR="00BC04CB" w:rsidRPr="00C20229" w:rsidRDefault="00BC04CB" w:rsidP="005C1B22">
            <w:pPr>
              <w:spacing w:after="0" w:line="360" w:lineRule="auto"/>
              <w:jc w:val="center"/>
              <w:rPr>
                <w:rFonts w:ascii="Book Antiqua" w:hAnsi="Book Antiqua" w:cs="Arial"/>
                <w:sz w:val="24"/>
                <w:szCs w:val="24"/>
              </w:rPr>
            </w:pPr>
            <w:r w:rsidRPr="00C20229">
              <w:rPr>
                <w:rFonts w:ascii="Book Antiqua" w:hAnsi="Book Antiqua" w:cs="Arial"/>
                <w:sz w:val="24"/>
                <w:szCs w:val="24"/>
              </w:rPr>
              <w:t>1</w:t>
            </w:r>
          </w:p>
        </w:tc>
        <w:tc>
          <w:tcPr>
            <w:tcW w:w="1197" w:type="dxa"/>
            <w:shd w:val="clear" w:color="auto" w:fill="FFFFFF"/>
          </w:tcPr>
          <w:p w:rsidR="00BC04CB" w:rsidRPr="00C20229" w:rsidRDefault="00BC04CB" w:rsidP="005C1B22">
            <w:pPr>
              <w:spacing w:after="0" w:line="360" w:lineRule="auto"/>
              <w:jc w:val="center"/>
              <w:rPr>
                <w:rFonts w:ascii="Book Antiqua" w:hAnsi="Book Antiqua" w:cs="Arial"/>
                <w:sz w:val="24"/>
                <w:szCs w:val="24"/>
              </w:rPr>
            </w:pPr>
          </w:p>
        </w:tc>
      </w:tr>
      <w:tr w:rsidR="00BC04CB" w:rsidRPr="00C20229" w:rsidTr="00BC04CB">
        <w:trPr>
          <w:trHeight w:val="284"/>
        </w:trPr>
        <w:tc>
          <w:tcPr>
            <w:tcW w:w="1478" w:type="dxa"/>
            <w:vMerge/>
            <w:shd w:val="clear" w:color="auto" w:fill="FFFFFF"/>
          </w:tcPr>
          <w:p w:rsidR="00BC04CB" w:rsidRPr="00C20229" w:rsidRDefault="00BC04CB" w:rsidP="005C1B22">
            <w:pPr>
              <w:spacing w:after="0" w:line="360" w:lineRule="auto"/>
              <w:rPr>
                <w:rFonts w:ascii="Book Antiqua" w:hAnsi="Book Antiqua" w:cs="Arial"/>
                <w:b/>
                <w:sz w:val="24"/>
                <w:szCs w:val="24"/>
              </w:rPr>
            </w:pPr>
          </w:p>
        </w:tc>
        <w:tc>
          <w:tcPr>
            <w:tcW w:w="1519" w:type="dxa"/>
            <w:shd w:val="clear" w:color="auto" w:fill="FFFFFF"/>
          </w:tcPr>
          <w:p w:rsidR="00BC04CB" w:rsidRPr="00C20229" w:rsidRDefault="00BC04CB" w:rsidP="005C1B22">
            <w:pPr>
              <w:spacing w:after="0" w:line="360" w:lineRule="auto"/>
              <w:rPr>
                <w:rFonts w:ascii="Book Antiqua" w:hAnsi="Book Antiqua" w:cs="Arial"/>
                <w:sz w:val="24"/>
                <w:szCs w:val="24"/>
              </w:rPr>
            </w:pPr>
            <w:proofErr w:type="spellStart"/>
            <w:r w:rsidRPr="00C20229">
              <w:rPr>
                <w:rFonts w:ascii="Book Antiqua" w:hAnsi="Book Antiqua" w:cs="Arial"/>
                <w:sz w:val="24"/>
                <w:szCs w:val="24"/>
              </w:rPr>
              <w:t>Tertile</w:t>
            </w:r>
            <w:proofErr w:type="spellEnd"/>
            <w:r w:rsidRPr="00C20229">
              <w:rPr>
                <w:rFonts w:ascii="Book Antiqua" w:hAnsi="Book Antiqua" w:cs="Arial"/>
                <w:sz w:val="24"/>
                <w:szCs w:val="24"/>
              </w:rPr>
              <w:t xml:space="preserve"> 2</w:t>
            </w:r>
          </w:p>
        </w:tc>
        <w:tc>
          <w:tcPr>
            <w:tcW w:w="4262" w:type="dxa"/>
            <w:shd w:val="clear" w:color="auto" w:fill="FFFFFF"/>
          </w:tcPr>
          <w:p w:rsidR="00BC04CB" w:rsidRPr="00C20229" w:rsidRDefault="00BC04CB" w:rsidP="005C1B22">
            <w:pPr>
              <w:spacing w:after="0" w:line="360" w:lineRule="auto"/>
              <w:rPr>
                <w:rFonts w:ascii="Book Antiqua" w:hAnsi="Book Antiqua" w:cs="Arial"/>
                <w:sz w:val="24"/>
                <w:szCs w:val="24"/>
              </w:rPr>
            </w:pPr>
            <w:r w:rsidRPr="00C20229">
              <w:rPr>
                <w:rFonts w:ascii="Book Antiqua" w:hAnsi="Book Antiqua" w:cs="Arial"/>
                <w:sz w:val="24"/>
                <w:szCs w:val="24"/>
              </w:rPr>
              <w:t>Once a month</w:t>
            </w:r>
          </w:p>
        </w:tc>
        <w:tc>
          <w:tcPr>
            <w:tcW w:w="2754" w:type="dxa"/>
            <w:shd w:val="clear" w:color="auto" w:fill="FFFFFF"/>
          </w:tcPr>
          <w:p w:rsidR="00BC04CB" w:rsidRPr="00C20229" w:rsidRDefault="00BC04CB" w:rsidP="005C1B22">
            <w:pPr>
              <w:spacing w:after="0" w:line="360" w:lineRule="auto"/>
              <w:jc w:val="center"/>
              <w:rPr>
                <w:rFonts w:ascii="Book Antiqua" w:hAnsi="Book Antiqua" w:cs="Arial"/>
                <w:sz w:val="24"/>
                <w:szCs w:val="24"/>
              </w:rPr>
            </w:pPr>
            <w:r w:rsidRPr="00C20229">
              <w:rPr>
                <w:rFonts w:ascii="Book Antiqua" w:hAnsi="Book Antiqua" w:cs="Arial"/>
                <w:sz w:val="24"/>
                <w:szCs w:val="24"/>
              </w:rPr>
              <w:t>0.6 (0.25-1.51)</w:t>
            </w:r>
          </w:p>
        </w:tc>
        <w:tc>
          <w:tcPr>
            <w:tcW w:w="1197" w:type="dxa"/>
            <w:shd w:val="clear" w:color="auto" w:fill="FFFFFF"/>
          </w:tcPr>
          <w:p w:rsidR="00BC04CB" w:rsidRPr="00C20229" w:rsidRDefault="00BC04CB" w:rsidP="005C1B22">
            <w:pPr>
              <w:spacing w:after="0" w:line="360" w:lineRule="auto"/>
              <w:jc w:val="center"/>
              <w:rPr>
                <w:rFonts w:ascii="Book Antiqua" w:hAnsi="Book Antiqua" w:cs="Arial"/>
                <w:sz w:val="24"/>
                <w:szCs w:val="24"/>
              </w:rPr>
            </w:pPr>
            <w:r w:rsidRPr="00C20229">
              <w:rPr>
                <w:rFonts w:ascii="Book Antiqua" w:hAnsi="Book Antiqua" w:cs="Arial"/>
                <w:sz w:val="24"/>
                <w:szCs w:val="24"/>
              </w:rPr>
              <w:t>0.297</w:t>
            </w:r>
          </w:p>
        </w:tc>
      </w:tr>
      <w:tr w:rsidR="00BC04CB" w:rsidRPr="00C20229" w:rsidTr="00BC04CB">
        <w:trPr>
          <w:trHeight w:val="284"/>
        </w:trPr>
        <w:tc>
          <w:tcPr>
            <w:tcW w:w="1478" w:type="dxa"/>
            <w:vMerge/>
            <w:shd w:val="clear" w:color="auto" w:fill="FFFFFF"/>
          </w:tcPr>
          <w:p w:rsidR="00BC04CB" w:rsidRPr="00C20229" w:rsidRDefault="00BC04CB" w:rsidP="005C1B22">
            <w:pPr>
              <w:spacing w:after="0" w:line="360" w:lineRule="auto"/>
              <w:rPr>
                <w:rFonts w:ascii="Book Antiqua" w:hAnsi="Book Antiqua" w:cs="Arial"/>
                <w:b/>
                <w:sz w:val="24"/>
                <w:szCs w:val="24"/>
              </w:rPr>
            </w:pPr>
          </w:p>
        </w:tc>
        <w:tc>
          <w:tcPr>
            <w:tcW w:w="1519" w:type="dxa"/>
            <w:shd w:val="clear" w:color="auto" w:fill="FFFFFF"/>
          </w:tcPr>
          <w:p w:rsidR="00BC04CB" w:rsidRPr="00C20229" w:rsidRDefault="00BC04CB" w:rsidP="005C1B22">
            <w:pPr>
              <w:spacing w:after="0" w:line="360" w:lineRule="auto"/>
              <w:rPr>
                <w:rFonts w:ascii="Book Antiqua" w:hAnsi="Book Antiqua" w:cs="Arial"/>
                <w:sz w:val="24"/>
                <w:szCs w:val="24"/>
              </w:rPr>
            </w:pPr>
            <w:proofErr w:type="spellStart"/>
            <w:r w:rsidRPr="00C20229">
              <w:rPr>
                <w:rFonts w:ascii="Book Antiqua" w:hAnsi="Book Antiqua" w:cs="Arial"/>
                <w:sz w:val="24"/>
                <w:szCs w:val="24"/>
              </w:rPr>
              <w:t>Tertile</w:t>
            </w:r>
            <w:proofErr w:type="spellEnd"/>
            <w:r w:rsidRPr="00C20229">
              <w:rPr>
                <w:rFonts w:ascii="Book Antiqua" w:hAnsi="Book Antiqua" w:cs="Arial"/>
                <w:sz w:val="24"/>
                <w:szCs w:val="24"/>
              </w:rPr>
              <w:t xml:space="preserve"> 3</w:t>
            </w:r>
          </w:p>
        </w:tc>
        <w:tc>
          <w:tcPr>
            <w:tcW w:w="4262" w:type="dxa"/>
            <w:shd w:val="clear" w:color="auto" w:fill="FFFFFF"/>
          </w:tcPr>
          <w:p w:rsidR="00BC04CB" w:rsidRPr="00C20229" w:rsidRDefault="00BC04CB" w:rsidP="005C1B22">
            <w:pPr>
              <w:spacing w:after="0" w:line="360" w:lineRule="auto"/>
              <w:rPr>
                <w:rFonts w:ascii="Book Antiqua" w:hAnsi="Book Antiqua" w:cs="Arial"/>
                <w:sz w:val="24"/>
                <w:szCs w:val="24"/>
              </w:rPr>
            </w:pPr>
            <w:r w:rsidRPr="00C20229">
              <w:rPr>
                <w:rFonts w:ascii="Book Antiqua" w:hAnsi="Book Antiqua" w:cs="Arial"/>
                <w:sz w:val="24"/>
                <w:szCs w:val="24"/>
              </w:rPr>
              <w:t>Once  a week</w:t>
            </w:r>
          </w:p>
        </w:tc>
        <w:tc>
          <w:tcPr>
            <w:tcW w:w="2754" w:type="dxa"/>
            <w:shd w:val="clear" w:color="auto" w:fill="FFFFFF"/>
          </w:tcPr>
          <w:p w:rsidR="00BC04CB" w:rsidRPr="00C20229" w:rsidRDefault="00BC04CB" w:rsidP="005C1B22">
            <w:pPr>
              <w:spacing w:after="0" w:line="360" w:lineRule="auto"/>
              <w:jc w:val="center"/>
              <w:rPr>
                <w:rFonts w:ascii="Book Antiqua" w:hAnsi="Book Antiqua" w:cs="Arial"/>
                <w:sz w:val="24"/>
                <w:szCs w:val="24"/>
              </w:rPr>
            </w:pPr>
            <w:r w:rsidRPr="00C20229">
              <w:rPr>
                <w:rFonts w:ascii="Book Antiqua" w:hAnsi="Book Antiqua" w:cs="Arial"/>
                <w:sz w:val="24"/>
                <w:szCs w:val="24"/>
              </w:rPr>
              <w:t>1.6 (0.64-4.19)</w:t>
            </w:r>
          </w:p>
        </w:tc>
        <w:tc>
          <w:tcPr>
            <w:tcW w:w="1197" w:type="dxa"/>
            <w:shd w:val="clear" w:color="auto" w:fill="FFFFFF"/>
          </w:tcPr>
          <w:p w:rsidR="00BC04CB" w:rsidRPr="00C20229" w:rsidRDefault="00BC04CB" w:rsidP="005C1B22">
            <w:pPr>
              <w:spacing w:after="0" w:line="360" w:lineRule="auto"/>
              <w:jc w:val="center"/>
              <w:rPr>
                <w:rFonts w:ascii="Book Antiqua" w:hAnsi="Book Antiqua" w:cs="Arial"/>
                <w:sz w:val="24"/>
                <w:szCs w:val="24"/>
              </w:rPr>
            </w:pPr>
            <w:r w:rsidRPr="00C20229">
              <w:rPr>
                <w:rFonts w:ascii="Book Antiqua" w:hAnsi="Book Antiqua" w:cs="Arial"/>
                <w:sz w:val="24"/>
                <w:szCs w:val="24"/>
              </w:rPr>
              <w:t>0.297</w:t>
            </w:r>
          </w:p>
        </w:tc>
      </w:tr>
      <w:tr w:rsidR="00BC04CB" w:rsidRPr="00C20229" w:rsidTr="00BC04CB">
        <w:trPr>
          <w:trHeight w:val="284"/>
        </w:trPr>
        <w:tc>
          <w:tcPr>
            <w:tcW w:w="1478" w:type="dxa"/>
            <w:vMerge w:val="restart"/>
            <w:shd w:val="clear" w:color="auto" w:fill="FFFFFF"/>
          </w:tcPr>
          <w:p w:rsidR="00BC04CB" w:rsidRPr="00C20229" w:rsidRDefault="00BC04CB" w:rsidP="005C1B22">
            <w:pPr>
              <w:spacing w:after="0" w:line="360" w:lineRule="auto"/>
              <w:rPr>
                <w:rFonts w:ascii="Book Antiqua" w:hAnsi="Book Antiqua" w:cs="Arial"/>
                <w:b/>
                <w:sz w:val="24"/>
                <w:szCs w:val="24"/>
              </w:rPr>
            </w:pPr>
            <w:r w:rsidRPr="00C20229">
              <w:rPr>
                <w:rFonts w:ascii="Book Antiqua" w:hAnsi="Book Antiqua" w:cs="Arial"/>
                <w:sz w:val="24"/>
                <w:szCs w:val="24"/>
              </w:rPr>
              <w:t>Mutton</w:t>
            </w:r>
          </w:p>
        </w:tc>
        <w:tc>
          <w:tcPr>
            <w:tcW w:w="1519" w:type="dxa"/>
            <w:shd w:val="clear" w:color="auto" w:fill="FFFFFF"/>
          </w:tcPr>
          <w:p w:rsidR="00BC04CB" w:rsidRPr="00C20229" w:rsidRDefault="00BC04CB" w:rsidP="005C1B22">
            <w:pPr>
              <w:spacing w:after="0" w:line="360" w:lineRule="auto"/>
              <w:rPr>
                <w:rFonts w:ascii="Book Antiqua" w:hAnsi="Book Antiqua" w:cs="Arial"/>
                <w:sz w:val="24"/>
                <w:szCs w:val="24"/>
              </w:rPr>
            </w:pPr>
            <w:proofErr w:type="spellStart"/>
            <w:r w:rsidRPr="00C20229">
              <w:rPr>
                <w:rFonts w:ascii="Book Antiqua" w:hAnsi="Book Antiqua" w:cs="Arial"/>
                <w:sz w:val="24"/>
                <w:szCs w:val="24"/>
              </w:rPr>
              <w:t>Tertile</w:t>
            </w:r>
            <w:proofErr w:type="spellEnd"/>
            <w:r w:rsidRPr="00C20229">
              <w:rPr>
                <w:rFonts w:ascii="Book Antiqua" w:hAnsi="Book Antiqua" w:cs="Arial"/>
                <w:sz w:val="24"/>
                <w:szCs w:val="24"/>
              </w:rPr>
              <w:t xml:space="preserve"> 1</w:t>
            </w:r>
          </w:p>
        </w:tc>
        <w:tc>
          <w:tcPr>
            <w:tcW w:w="4262" w:type="dxa"/>
            <w:shd w:val="clear" w:color="auto" w:fill="FFFFFF"/>
          </w:tcPr>
          <w:p w:rsidR="00BC04CB" w:rsidRPr="00C20229" w:rsidRDefault="00BC04CB" w:rsidP="005C1B22">
            <w:pPr>
              <w:spacing w:after="0" w:line="360" w:lineRule="auto"/>
              <w:rPr>
                <w:rFonts w:ascii="Book Antiqua" w:hAnsi="Book Antiqua" w:cs="Arial"/>
                <w:sz w:val="24"/>
                <w:szCs w:val="24"/>
              </w:rPr>
            </w:pPr>
            <w:r w:rsidRPr="00C20229">
              <w:rPr>
                <w:rFonts w:ascii="Book Antiqua" w:hAnsi="Book Antiqua" w:cs="Arial"/>
                <w:sz w:val="24"/>
                <w:szCs w:val="24"/>
              </w:rPr>
              <w:t>Never or hardly ever</w:t>
            </w:r>
          </w:p>
        </w:tc>
        <w:tc>
          <w:tcPr>
            <w:tcW w:w="2754" w:type="dxa"/>
            <w:shd w:val="clear" w:color="auto" w:fill="FFFFFF"/>
          </w:tcPr>
          <w:p w:rsidR="00BC04CB" w:rsidRPr="00C20229" w:rsidRDefault="00BC04CB" w:rsidP="005C1B22">
            <w:pPr>
              <w:spacing w:after="0" w:line="360" w:lineRule="auto"/>
              <w:jc w:val="center"/>
              <w:rPr>
                <w:rFonts w:ascii="Book Antiqua" w:hAnsi="Book Antiqua" w:cs="Arial"/>
                <w:sz w:val="24"/>
                <w:szCs w:val="24"/>
              </w:rPr>
            </w:pPr>
            <w:r w:rsidRPr="00C20229">
              <w:rPr>
                <w:rFonts w:ascii="Book Antiqua" w:hAnsi="Book Antiqua" w:cs="Arial"/>
                <w:sz w:val="24"/>
                <w:szCs w:val="24"/>
              </w:rPr>
              <w:t>1</w:t>
            </w:r>
          </w:p>
        </w:tc>
        <w:tc>
          <w:tcPr>
            <w:tcW w:w="1197" w:type="dxa"/>
            <w:shd w:val="clear" w:color="auto" w:fill="FFFFFF"/>
          </w:tcPr>
          <w:p w:rsidR="00BC04CB" w:rsidRPr="00C20229" w:rsidRDefault="00BC04CB" w:rsidP="005C1B22">
            <w:pPr>
              <w:spacing w:after="0" w:line="360" w:lineRule="auto"/>
              <w:jc w:val="center"/>
              <w:rPr>
                <w:rFonts w:ascii="Book Antiqua" w:hAnsi="Book Antiqua" w:cs="Arial"/>
                <w:sz w:val="24"/>
                <w:szCs w:val="24"/>
              </w:rPr>
            </w:pPr>
          </w:p>
        </w:tc>
      </w:tr>
      <w:tr w:rsidR="00BC04CB" w:rsidRPr="00C20229" w:rsidTr="00BC04CB">
        <w:trPr>
          <w:trHeight w:val="284"/>
        </w:trPr>
        <w:tc>
          <w:tcPr>
            <w:tcW w:w="1478" w:type="dxa"/>
            <w:vMerge/>
            <w:shd w:val="clear" w:color="auto" w:fill="FFFFFF"/>
          </w:tcPr>
          <w:p w:rsidR="00BC04CB" w:rsidRPr="00C20229" w:rsidRDefault="00BC04CB" w:rsidP="005C1B22">
            <w:pPr>
              <w:spacing w:after="0" w:line="360" w:lineRule="auto"/>
              <w:rPr>
                <w:rFonts w:ascii="Book Antiqua" w:hAnsi="Book Antiqua" w:cs="Arial"/>
                <w:b/>
                <w:sz w:val="24"/>
                <w:szCs w:val="24"/>
              </w:rPr>
            </w:pPr>
          </w:p>
        </w:tc>
        <w:tc>
          <w:tcPr>
            <w:tcW w:w="1519" w:type="dxa"/>
            <w:shd w:val="clear" w:color="auto" w:fill="FFFFFF"/>
          </w:tcPr>
          <w:p w:rsidR="00BC04CB" w:rsidRPr="00C20229" w:rsidRDefault="00BC04CB" w:rsidP="005C1B22">
            <w:pPr>
              <w:spacing w:after="0" w:line="360" w:lineRule="auto"/>
              <w:rPr>
                <w:rFonts w:ascii="Book Antiqua" w:hAnsi="Book Antiqua" w:cs="Arial"/>
                <w:sz w:val="24"/>
                <w:szCs w:val="24"/>
              </w:rPr>
            </w:pPr>
            <w:proofErr w:type="spellStart"/>
            <w:r w:rsidRPr="00C20229">
              <w:rPr>
                <w:rFonts w:ascii="Book Antiqua" w:hAnsi="Book Antiqua" w:cs="Arial"/>
                <w:sz w:val="24"/>
                <w:szCs w:val="24"/>
              </w:rPr>
              <w:t>Tertile</w:t>
            </w:r>
            <w:proofErr w:type="spellEnd"/>
            <w:r w:rsidRPr="00C20229">
              <w:rPr>
                <w:rFonts w:ascii="Book Antiqua" w:hAnsi="Book Antiqua" w:cs="Arial"/>
                <w:sz w:val="24"/>
                <w:szCs w:val="24"/>
              </w:rPr>
              <w:t xml:space="preserve"> 2</w:t>
            </w:r>
          </w:p>
        </w:tc>
        <w:tc>
          <w:tcPr>
            <w:tcW w:w="4262" w:type="dxa"/>
            <w:shd w:val="clear" w:color="auto" w:fill="FFFFFF"/>
          </w:tcPr>
          <w:p w:rsidR="00BC04CB" w:rsidRPr="00C20229" w:rsidRDefault="00BC04CB" w:rsidP="005C1B22">
            <w:pPr>
              <w:spacing w:after="0" w:line="360" w:lineRule="auto"/>
              <w:rPr>
                <w:rFonts w:ascii="Book Antiqua" w:hAnsi="Book Antiqua" w:cs="Arial"/>
                <w:sz w:val="24"/>
                <w:szCs w:val="24"/>
              </w:rPr>
            </w:pPr>
            <w:r w:rsidRPr="00C20229">
              <w:rPr>
                <w:rFonts w:ascii="Book Antiqua" w:hAnsi="Book Antiqua" w:cs="Arial"/>
                <w:sz w:val="24"/>
                <w:szCs w:val="24"/>
              </w:rPr>
              <w:t>Once a month</w:t>
            </w:r>
          </w:p>
        </w:tc>
        <w:tc>
          <w:tcPr>
            <w:tcW w:w="2754" w:type="dxa"/>
            <w:shd w:val="clear" w:color="auto" w:fill="FFFFFF"/>
          </w:tcPr>
          <w:p w:rsidR="00BC04CB" w:rsidRPr="00C20229" w:rsidRDefault="00BC04CB" w:rsidP="005C1B22">
            <w:pPr>
              <w:spacing w:after="0" w:line="360" w:lineRule="auto"/>
              <w:jc w:val="center"/>
              <w:rPr>
                <w:rFonts w:ascii="Book Antiqua" w:hAnsi="Book Antiqua" w:cs="Arial"/>
                <w:sz w:val="24"/>
                <w:szCs w:val="24"/>
              </w:rPr>
            </w:pPr>
            <w:r w:rsidRPr="00C20229">
              <w:rPr>
                <w:rFonts w:ascii="Book Antiqua" w:hAnsi="Book Antiqua" w:cs="Arial"/>
                <w:sz w:val="24"/>
                <w:szCs w:val="24"/>
              </w:rPr>
              <w:t>1.8 (0.93-3.45)</w:t>
            </w:r>
          </w:p>
        </w:tc>
        <w:tc>
          <w:tcPr>
            <w:tcW w:w="1197" w:type="dxa"/>
            <w:shd w:val="clear" w:color="auto" w:fill="FFFFFF"/>
          </w:tcPr>
          <w:p w:rsidR="00BC04CB" w:rsidRPr="00C20229" w:rsidRDefault="00BC04CB" w:rsidP="005C1B22">
            <w:pPr>
              <w:spacing w:after="0" w:line="360" w:lineRule="auto"/>
              <w:jc w:val="center"/>
              <w:rPr>
                <w:rFonts w:ascii="Book Antiqua" w:hAnsi="Book Antiqua" w:cs="Arial"/>
                <w:sz w:val="24"/>
                <w:szCs w:val="24"/>
              </w:rPr>
            </w:pPr>
            <w:r w:rsidRPr="00C20229">
              <w:rPr>
                <w:rFonts w:ascii="Book Antiqua" w:hAnsi="Book Antiqua" w:cs="Arial"/>
                <w:sz w:val="24"/>
                <w:szCs w:val="24"/>
              </w:rPr>
              <w:t>0.070</w:t>
            </w:r>
          </w:p>
        </w:tc>
      </w:tr>
      <w:tr w:rsidR="00BC04CB" w:rsidRPr="00C20229" w:rsidTr="00BC04CB">
        <w:trPr>
          <w:trHeight w:val="284"/>
        </w:trPr>
        <w:tc>
          <w:tcPr>
            <w:tcW w:w="1478" w:type="dxa"/>
            <w:vMerge/>
            <w:shd w:val="clear" w:color="auto" w:fill="FFFFFF"/>
          </w:tcPr>
          <w:p w:rsidR="00BC04CB" w:rsidRPr="00C20229" w:rsidRDefault="00BC04CB" w:rsidP="005C1B22">
            <w:pPr>
              <w:spacing w:after="0" w:line="360" w:lineRule="auto"/>
              <w:rPr>
                <w:rFonts w:ascii="Book Antiqua" w:hAnsi="Book Antiqua" w:cs="Arial"/>
                <w:b/>
                <w:sz w:val="24"/>
                <w:szCs w:val="24"/>
              </w:rPr>
            </w:pPr>
          </w:p>
        </w:tc>
        <w:tc>
          <w:tcPr>
            <w:tcW w:w="1519" w:type="dxa"/>
            <w:shd w:val="clear" w:color="auto" w:fill="FFFFFF"/>
          </w:tcPr>
          <w:p w:rsidR="00BC04CB" w:rsidRPr="00C20229" w:rsidRDefault="00BC04CB" w:rsidP="005C1B22">
            <w:pPr>
              <w:spacing w:after="0" w:line="360" w:lineRule="auto"/>
              <w:rPr>
                <w:rFonts w:ascii="Book Antiqua" w:hAnsi="Book Antiqua" w:cs="Arial"/>
                <w:sz w:val="24"/>
                <w:szCs w:val="24"/>
              </w:rPr>
            </w:pPr>
            <w:proofErr w:type="spellStart"/>
            <w:r w:rsidRPr="00C20229">
              <w:rPr>
                <w:rFonts w:ascii="Book Antiqua" w:hAnsi="Book Antiqua" w:cs="Arial"/>
                <w:sz w:val="24"/>
                <w:szCs w:val="24"/>
              </w:rPr>
              <w:t>Tertile</w:t>
            </w:r>
            <w:proofErr w:type="spellEnd"/>
            <w:r w:rsidRPr="00C20229">
              <w:rPr>
                <w:rFonts w:ascii="Book Antiqua" w:hAnsi="Book Antiqua" w:cs="Arial"/>
                <w:sz w:val="24"/>
                <w:szCs w:val="24"/>
              </w:rPr>
              <w:t xml:space="preserve"> 3</w:t>
            </w:r>
          </w:p>
        </w:tc>
        <w:tc>
          <w:tcPr>
            <w:tcW w:w="4262" w:type="dxa"/>
            <w:shd w:val="clear" w:color="auto" w:fill="FFFFFF"/>
          </w:tcPr>
          <w:p w:rsidR="00BC04CB" w:rsidRPr="00C20229" w:rsidRDefault="00BC04CB" w:rsidP="005C1B22">
            <w:pPr>
              <w:spacing w:after="0" w:line="360" w:lineRule="auto"/>
              <w:rPr>
                <w:rFonts w:ascii="Book Antiqua" w:hAnsi="Book Antiqua" w:cs="Arial"/>
                <w:sz w:val="24"/>
                <w:szCs w:val="24"/>
              </w:rPr>
            </w:pPr>
            <w:r w:rsidRPr="00C20229">
              <w:rPr>
                <w:rFonts w:ascii="Book Antiqua" w:hAnsi="Book Antiqua" w:cs="Arial"/>
                <w:sz w:val="24"/>
                <w:szCs w:val="24"/>
              </w:rPr>
              <w:t>More than 2-3 times a month</w:t>
            </w:r>
          </w:p>
        </w:tc>
        <w:tc>
          <w:tcPr>
            <w:tcW w:w="2754" w:type="dxa"/>
            <w:shd w:val="clear" w:color="auto" w:fill="FFFFFF"/>
          </w:tcPr>
          <w:p w:rsidR="00BC04CB" w:rsidRPr="00C20229" w:rsidRDefault="00BC04CB" w:rsidP="005C1B22">
            <w:pPr>
              <w:spacing w:after="0" w:line="360" w:lineRule="auto"/>
              <w:jc w:val="center"/>
              <w:rPr>
                <w:rFonts w:ascii="Book Antiqua" w:hAnsi="Book Antiqua" w:cs="Arial"/>
                <w:sz w:val="24"/>
                <w:szCs w:val="24"/>
              </w:rPr>
            </w:pPr>
            <w:r w:rsidRPr="00C20229">
              <w:rPr>
                <w:rFonts w:ascii="Book Antiqua" w:hAnsi="Book Antiqua" w:cs="Arial"/>
                <w:sz w:val="24"/>
                <w:szCs w:val="24"/>
              </w:rPr>
              <w:t>7.4 (2.93-3.45)</w:t>
            </w:r>
          </w:p>
        </w:tc>
        <w:tc>
          <w:tcPr>
            <w:tcW w:w="1197" w:type="dxa"/>
            <w:shd w:val="clear" w:color="auto" w:fill="FFFFFF"/>
          </w:tcPr>
          <w:p w:rsidR="00BC04CB" w:rsidRPr="00C20229" w:rsidRDefault="00BC04CB" w:rsidP="005C1B22">
            <w:pPr>
              <w:spacing w:after="0" w:line="360" w:lineRule="auto"/>
              <w:jc w:val="center"/>
              <w:rPr>
                <w:rFonts w:ascii="Book Antiqua" w:hAnsi="Book Antiqua" w:cs="Arial"/>
                <w:sz w:val="24"/>
                <w:szCs w:val="24"/>
              </w:rPr>
            </w:pPr>
            <w:r w:rsidRPr="00C20229">
              <w:rPr>
                <w:rFonts w:ascii="Book Antiqua" w:hAnsi="Book Antiqua" w:cs="Arial"/>
                <w:sz w:val="24"/>
                <w:szCs w:val="24"/>
              </w:rPr>
              <w:t>0.001</w:t>
            </w:r>
          </w:p>
        </w:tc>
      </w:tr>
      <w:tr w:rsidR="00BC04CB" w:rsidRPr="00C20229" w:rsidTr="00BC04CB">
        <w:trPr>
          <w:trHeight w:val="245"/>
        </w:trPr>
        <w:tc>
          <w:tcPr>
            <w:tcW w:w="1478" w:type="dxa"/>
            <w:vMerge w:val="restart"/>
            <w:shd w:val="clear" w:color="auto" w:fill="FFFFFF"/>
          </w:tcPr>
          <w:p w:rsidR="00BC04CB" w:rsidRPr="00C20229" w:rsidRDefault="00BC04CB" w:rsidP="005C1B22">
            <w:pPr>
              <w:spacing w:after="0" w:line="360" w:lineRule="auto"/>
              <w:rPr>
                <w:rFonts w:ascii="Book Antiqua" w:hAnsi="Book Antiqua" w:cs="Arial"/>
                <w:b/>
                <w:sz w:val="24"/>
                <w:szCs w:val="24"/>
              </w:rPr>
            </w:pPr>
            <w:r w:rsidRPr="00C20229">
              <w:rPr>
                <w:rFonts w:ascii="Book Antiqua" w:hAnsi="Book Antiqua" w:cs="Arial"/>
                <w:sz w:val="24"/>
                <w:szCs w:val="24"/>
              </w:rPr>
              <w:t>Fish</w:t>
            </w:r>
          </w:p>
          <w:p w:rsidR="00BC04CB" w:rsidRPr="00C20229" w:rsidRDefault="00BC04CB" w:rsidP="005C1B22">
            <w:pPr>
              <w:spacing w:after="0" w:line="360" w:lineRule="auto"/>
              <w:rPr>
                <w:rFonts w:ascii="Book Antiqua" w:hAnsi="Book Antiqua" w:cs="Arial"/>
                <w:b/>
                <w:sz w:val="24"/>
                <w:szCs w:val="24"/>
              </w:rPr>
            </w:pPr>
          </w:p>
        </w:tc>
        <w:tc>
          <w:tcPr>
            <w:tcW w:w="1519" w:type="dxa"/>
            <w:shd w:val="clear" w:color="auto" w:fill="FFFFFF"/>
          </w:tcPr>
          <w:p w:rsidR="00BC04CB" w:rsidRPr="00C20229" w:rsidRDefault="00BC04CB" w:rsidP="005C1B22">
            <w:pPr>
              <w:spacing w:after="0" w:line="360" w:lineRule="auto"/>
              <w:rPr>
                <w:rFonts w:ascii="Book Antiqua" w:hAnsi="Book Antiqua" w:cs="Arial"/>
                <w:sz w:val="24"/>
                <w:szCs w:val="24"/>
              </w:rPr>
            </w:pPr>
            <w:proofErr w:type="spellStart"/>
            <w:r w:rsidRPr="00C20229">
              <w:rPr>
                <w:rFonts w:ascii="Book Antiqua" w:hAnsi="Book Antiqua" w:cs="Arial"/>
                <w:sz w:val="24"/>
                <w:szCs w:val="24"/>
              </w:rPr>
              <w:t>Tertile</w:t>
            </w:r>
            <w:proofErr w:type="spellEnd"/>
            <w:r w:rsidRPr="00C20229">
              <w:rPr>
                <w:rFonts w:ascii="Book Antiqua" w:hAnsi="Book Antiqua" w:cs="Arial"/>
                <w:sz w:val="24"/>
                <w:szCs w:val="24"/>
              </w:rPr>
              <w:t xml:space="preserve"> 1</w:t>
            </w:r>
          </w:p>
        </w:tc>
        <w:tc>
          <w:tcPr>
            <w:tcW w:w="4262" w:type="dxa"/>
            <w:shd w:val="clear" w:color="auto" w:fill="FFFFFF"/>
          </w:tcPr>
          <w:p w:rsidR="00BC04CB" w:rsidRPr="00C20229" w:rsidRDefault="00BC04CB" w:rsidP="005C1B22">
            <w:pPr>
              <w:spacing w:after="0" w:line="360" w:lineRule="auto"/>
              <w:rPr>
                <w:rFonts w:ascii="Book Antiqua" w:hAnsi="Book Antiqua" w:cs="Arial"/>
                <w:sz w:val="24"/>
                <w:szCs w:val="24"/>
              </w:rPr>
            </w:pPr>
            <w:r w:rsidRPr="00C20229">
              <w:rPr>
                <w:rFonts w:ascii="Book Antiqua" w:hAnsi="Book Antiqua" w:cs="Arial"/>
                <w:sz w:val="24"/>
                <w:szCs w:val="24"/>
              </w:rPr>
              <w:t>Never or hardly ever</w:t>
            </w:r>
          </w:p>
        </w:tc>
        <w:tc>
          <w:tcPr>
            <w:tcW w:w="2754" w:type="dxa"/>
            <w:shd w:val="clear" w:color="auto" w:fill="FFFFFF"/>
          </w:tcPr>
          <w:p w:rsidR="00BC04CB" w:rsidRPr="00C20229" w:rsidRDefault="00BC04CB" w:rsidP="005C1B22">
            <w:pPr>
              <w:spacing w:after="0" w:line="360" w:lineRule="auto"/>
              <w:jc w:val="center"/>
              <w:rPr>
                <w:rFonts w:ascii="Book Antiqua" w:hAnsi="Book Antiqua" w:cs="Arial"/>
                <w:sz w:val="24"/>
                <w:szCs w:val="24"/>
              </w:rPr>
            </w:pPr>
            <w:r w:rsidRPr="00C20229">
              <w:rPr>
                <w:rFonts w:ascii="Book Antiqua" w:hAnsi="Book Antiqua" w:cs="Arial"/>
                <w:sz w:val="24"/>
                <w:szCs w:val="24"/>
              </w:rPr>
              <w:t>1</w:t>
            </w:r>
          </w:p>
        </w:tc>
        <w:tc>
          <w:tcPr>
            <w:tcW w:w="1197" w:type="dxa"/>
            <w:shd w:val="clear" w:color="auto" w:fill="FFFFFF"/>
          </w:tcPr>
          <w:p w:rsidR="00BC04CB" w:rsidRPr="00C20229" w:rsidRDefault="00BC04CB" w:rsidP="005C1B22">
            <w:pPr>
              <w:spacing w:after="0" w:line="360" w:lineRule="auto"/>
              <w:jc w:val="center"/>
              <w:rPr>
                <w:rFonts w:ascii="Book Antiqua" w:hAnsi="Book Antiqua" w:cs="Arial"/>
                <w:sz w:val="24"/>
                <w:szCs w:val="24"/>
              </w:rPr>
            </w:pPr>
          </w:p>
        </w:tc>
      </w:tr>
      <w:tr w:rsidR="00BC04CB" w:rsidRPr="00C20229" w:rsidTr="00BC04CB">
        <w:trPr>
          <w:trHeight w:val="284"/>
        </w:trPr>
        <w:tc>
          <w:tcPr>
            <w:tcW w:w="1478" w:type="dxa"/>
            <w:vMerge/>
            <w:shd w:val="clear" w:color="auto" w:fill="FFFFFF"/>
          </w:tcPr>
          <w:p w:rsidR="00BC04CB" w:rsidRPr="00C20229" w:rsidRDefault="00BC04CB" w:rsidP="005C1B22">
            <w:pPr>
              <w:spacing w:after="0" w:line="360" w:lineRule="auto"/>
              <w:rPr>
                <w:rFonts w:ascii="Book Antiqua" w:hAnsi="Book Antiqua" w:cs="Arial"/>
                <w:b/>
                <w:sz w:val="24"/>
                <w:szCs w:val="24"/>
              </w:rPr>
            </w:pPr>
          </w:p>
        </w:tc>
        <w:tc>
          <w:tcPr>
            <w:tcW w:w="1519" w:type="dxa"/>
            <w:shd w:val="clear" w:color="auto" w:fill="FFFFFF"/>
          </w:tcPr>
          <w:p w:rsidR="00BC04CB" w:rsidRPr="00C20229" w:rsidRDefault="00BC04CB" w:rsidP="005C1B22">
            <w:pPr>
              <w:spacing w:after="0" w:line="360" w:lineRule="auto"/>
              <w:rPr>
                <w:rFonts w:ascii="Book Antiqua" w:hAnsi="Book Antiqua" w:cs="Arial"/>
                <w:sz w:val="24"/>
                <w:szCs w:val="24"/>
              </w:rPr>
            </w:pPr>
            <w:proofErr w:type="spellStart"/>
            <w:r w:rsidRPr="00C20229">
              <w:rPr>
                <w:rFonts w:ascii="Book Antiqua" w:hAnsi="Book Antiqua" w:cs="Arial"/>
                <w:sz w:val="24"/>
                <w:szCs w:val="24"/>
              </w:rPr>
              <w:t>Tertile</w:t>
            </w:r>
            <w:proofErr w:type="spellEnd"/>
            <w:r w:rsidRPr="00C20229">
              <w:rPr>
                <w:rFonts w:ascii="Book Antiqua" w:hAnsi="Book Antiqua" w:cs="Arial"/>
                <w:sz w:val="24"/>
                <w:szCs w:val="24"/>
              </w:rPr>
              <w:t xml:space="preserve"> 2</w:t>
            </w:r>
          </w:p>
        </w:tc>
        <w:tc>
          <w:tcPr>
            <w:tcW w:w="4262" w:type="dxa"/>
            <w:shd w:val="clear" w:color="auto" w:fill="FFFFFF"/>
          </w:tcPr>
          <w:p w:rsidR="00BC04CB" w:rsidRPr="00C20229" w:rsidRDefault="00BC04CB" w:rsidP="005C1B22">
            <w:pPr>
              <w:spacing w:after="0" w:line="360" w:lineRule="auto"/>
              <w:rPr>
                <w:rFonts w:ascii="Book Antiqua" w:hAnsi="Book Antiqua" w:cs="Arial"/>
                <w:sz w:val="24"/>
                <w:szCs w:val="24"/>
              </w:rPr>
            </w:pPr>
            <w:r w:rsidRPr="00C20229">
              <w:rPr>
                <w:rFonts w:ascii="Book Antiqua" w:hAnsi="Book Antiqua" w:cs="Arial"/>
                <w:sz w:val="24"/>
                <w:szCs w:val="24"/>
              </w:rPr>
              <w:t>Once a month</w:t>
            </w:r>
          </w:p>
        </w:tc>
        <w:tc>
          <w:tcPr>
            <w:tcW w:w="2754" w:type="dxa"/>
            <w:shd w:val="clear" w:color="auto" w:fill="FFFFFF"/>
          </w:tcPr>
          <w:p w:rsidR="00BC04CB" w:rsidRPr="00C20229" w:rsidRDefault="00BC04CB" w:rsidP="005C1B22">
            <w:pPr>
              <w:spacing w:after="0" w:line="360" w:lineRule="auto"/>
              <w:jc w:val="center"/>
              <w:rPr>
                <w:rFonts w:ascii="Book Antiqua" w:hAnsi="Book Antiqua" w:cs="Arial"/>
                <w:sz w:val="24"/>
                <w:szCs w:val="24"/>
              </w:rPr>
            </w:pPr>
            <w:r w:rsidRPr="00C20229">
              <w:rPr>
                <w:rFonts w:ascii="Book Antiqua" w:hAnsi="Book Antiqua" w:cs="Arial"/>
                <w:sz w:val="24"/>
                <w:szCs w:val="24"/>
              </w:rPr>
              <w:t>0.8 (0.44-1.60)</w:t>
            </w:r>
          </w:p>
        </w:tc>
        <w:tc>
          <w:tcPr>
            <w:tcW w:w="1197" w:type="dxa"/>
            <w:shd w:val="clear" w:color="auto" w:fill="FFFFFF"/>
          </w:tcPr>
          <w:p w:rsidR="00BC04CB" w:rsidRPr="00C20229" w:rsidRDefault="00BC04CB" w:rsidP="005C1B22">
            <w:pPr>
              <w:spacing w:after="0" w:line="360" w:lineRule="auto"/>
              <w:jc w:val="center"/>
              <w:rPr>
                <w:rFonts w:ascii="Book Antiqua" w:hAnsi="Book Antiqua" w:cs="Arial"/>
                <w:sz w:val="24"/>
                <w:szCs w:val="24"/>
              </w:rPr>
            </w:pPr>
            <w:r w:rsidRPr="00C20229">
              <w:rPr>
                <w:rFonts w:ascii="Book Antiqua" w:hAnsi="Book Antiqua" w:cs="Arial"/>
                <w:sz w:val="24"/>
                <w:szCs w:val="24"/>
              </w:rPr>
              <w:t>0.588</w:t>
            </w:r>
          </w:p>
        </w:tc>
      </w:tr>
      <w:tr w:rsidR="00BC04CB" w:rsidRPr="00C20229" w:rsidTr="00BC04CB">
        <w:trPr>
          <w:trHeight w:val="284"/>
        </w:trPr>
        <w:tc>
          <w:tcPr>
            <w:tcW w:w="1478" w:type="dxa"/>
            <w:vMerge/>
            <w:shd w:val="clear" w:color="auto" w:fill="FFFFFF"/>
          </w:tcPr>
          <w:p w:rsidR="00BC04CB" w:rsidRPr="00C20229" w:rsidRDefault="00BC04CB" w:rsidP="005C1B22">
            <w:pPr>
              <w:spacing w:after="0" w:line="360" w:lineRule="auto"/>
              <w:rPr>
                <w:rFonts w:ascii="Book Antiqua" w:hAnsi="Book Antiqua" w:cs="Arial"/>
                <w:b/>
                <w:sz w:val="24"/>
                <w:szCs w:val="24"/>
              </w:rPr>
            </w:pPr>
          </w:p>
        </w:tc>
        <w:tc>
          <w:tcPr>
            <w:tcW w:w="1519" w:type="dxa"/>
            <w:shd w:val="clear" w:color="auto" w:fill="FFFFFF"/>
          </w:tcPr>
          <w:p w:rsidR="00BC04CB" w:rsidRPr="00C20229" w:rsidRDefault="00BC04CB" w:rsidP="005C1B22">
            <w:pPr>
              <w:spacing w:after="0" w:line="360" w:lineRule="auto"/>
              <w:rPr>
                <w:rFonts w:ascii="Book Antiqua" w:hAnsi="Book Antiqua" w:cs="Arial"/>
                <w:sz w:val="24"/>
                <w:szCs w:val="24"/>
              </w:rPr>
            </w:pPr>
            <w:proofErr w:type="spellStart"/>
            <w:r w:rsidRPr="00C20229">
              <w:rPr>
                <w:rFonts w:ascii="Book Antiqua" w:hAnsi="Book Antiqua" w:cs="Arial"/>
                <w:sz w:val="24"/>
                <w:szCs w:val="24"/>
              </w:rPr>
              <w:t>Tertile</w:t>
            </w:r>
            <w:proofErr w:type="spellEnd"/>
            <w:r w:rsidRPr="00C20229">
              <w:rPr>
                <w:rFonts w:ascii="Book Antiqua" w:hAnsi="Book Antiqua" w:cs="Arial"/>
                <w:sz w:val="24"/>
                <w:szCs w:val="24"/>
              </w:rPr>
              <w:t xml:space="preserve"> 3</w:t>
            </w:r>
          </w:p>
        </w:tc>
        <w:tc>
          <w:tcPr>
            <w:tcW w:w="4262" w:type="dxa"/>
            <w:shd w:val="clear" w:color="auto" w:fill="FFFFFF"/>
          </w:tcPr>
          <w:p w:rsidR="00BC04CB" w:rsidRPr="00C20229" w:rsidRDefault="00BC04CB" w:rsidP="005C1B22">
            <w:pPr>
              <w:spacing w:after="0" w:line="360" w:lineRule="auto"/>
              <w:rPr>
                <w:rFonts w:ascii="Book Antiqua" w:hAnsi="Book Antiqua" w:cs="Arial"/>
                <w:sz w:val="24"/>
                <w:szCs w:val="24"/>
              </w:rPr>
            </w:pPr>
            <w:r w:rsidRPr="00C20229">
              <w:rPr>
                <w:rFonts w:ascii="Book Antiqua" w:hAnsi="Book Antiqua" w:cs="Arial"/>
                <w:sz w:val="24"/>
                <w:szCs w:val="24"/>
              </w:rPr>
              <w:t>More than 2-3 times a month</w:t>
            </w:r>
          </w:p>
        </w:tc>
        <w:tc>
          <w:tcPr>
            <w:tcW w:w="2754" w:type="dxa"/>
            <w:shd w:val="clear" w:color="auto" w:fill="FFFFFF"/>
          </w:tcPr>
          <w:p w:rsidR="00BC04CB" w:rsidRPr="00C20229" w:rsidRDefault="00BC04CB" w:rsidP="005C1B22">
            <w:pPr>
              <w:spacing w:after="0" w:line="360" w:lineRule="auto"/>
              <w:jc w:val="center"/>
              <w:rPr>
                <w:rFonts w:ascii="Book Antiqua" w:hAnsi="Book Antiqua" w:cs="Arial"/>
                <w:sz w:val="24"/>
                <w:szCs w:val="24"/>
              </w:rPr>
            </w:pPr>
            <w:r w:rsidRPr="00C20229">
              <w:rPr>
                <w:rFonts w:ascii="Book Antiqua" w:hAnsi="Book Antiqua" w:cs="Arial"/>
                <w:sz w:val="24"/>
                <w:szCs w:val="24"/>
              </w:rPr>
              <w:t>3.2 (1.13-9.53)</w:t>
            </w:r>
          </w:p>
        </w:tc>
        <w:tc>
          <w:tcPr>
            <w:tcW w:w="1197" w:type="dxa"/>
            <w:shd w:val="clear" w:color="auto" w:fill="FFFFFF"/>
          </w:tcPr>
          <w:p w:rsidR="00BC04CB" w:rsidRPr="00C20229" w:rsidRDefault="00BC04CB" w:rsidP="005C1B22">
            <w:pPr>
              <w:spacing w:after="0" w:line="360" w:lineRule="auto"/>
              <w:jc w:val="center"/>
              <w:rPr>
                <w:rFonts w:ascii="Book Antiqua" w:hAnsi="Book Antiqua" w:cs="Arial"/>
                <w:sz w:val="24"/>
                <w:szCs w:val="24"/>
              </w:rPr>
            </w:pPr>
            <w:r w:rsidRPr="00C20229">
              <w:rPr>
                <w:rFonts w:ascii="Book Antiqua" w:hAnsi="Book Antiqua" w:cs="Arial"/>
                <w:sz w:val="24"/>
                <w:szCs w:val="24"/>
              </w:rPr>
              <w:t>0.028</w:t>
            </w:r>
          </w:p>
        </w:tc>
      </w:tr>
      <w:tr w:rsidR="00BC04CB" w:rsidRPr="00C20229" w:rsidTr="00BC04CB">
        <w:trPr>
          <w:trHeight w:val="229"/>
        </w:trPr>
        <w:tc>
          <w:tcPr>
            <w:tcW w:w="1478" w:type="dxa"/>
            <w:vMerge w:val="restart"/>
            <w:shd w:val="clear" w:color="auto" w:fill="FFFFFF"/>
          </w:tcPr>
          <w:p w:rsidR="00BC04CB" w:rsidRPr="00C20229" w:rsidRDefault="00BC04CB" w:rsidP="005C1B22">
            <w:pPr>
              <w:spacing w:after="0" w:line="360" w:lineRule="auto"/>
              <w:rPr>
                <w:rFonts w:ascii="Book Antiqua" w:hAnsi="Book Antiqua" w:cs="Arial"/>
                <w:b/>
                <w:sz w:val="24"/>
                <w:szCs w:val="24"/>
              </w:rPr>
            </w:pPr>
            <w:r w:rsidRPr="00C20229">
              <w:rPr>
                <w:rFonts w:ascii="Book Antiqua" w:hAnsi="Book Antiqua" w:cs="Arial"/>
                <w:sz w:val="24"/>
                <w:szCs w:val="24"/>
              </w:rPr>
              <w:t>Beef</w:t>
            </w:r>
          </w:p>
        </w:tc>
        <w:tc>
          <w:tcPr>
            <w:tcW w:w="1519" w:type="dxa"/>
            <w:shd w:val="clear" w:color="auto" w:fill="FFFFFF"/>
          </w:tcPr>
          <w:p w:rsidR="00BC04CB" w:rsidRPr="00C20229" w:rsidRDefault="00BC04CB" w:rsidP="005C1B22">
            <w:pPr>
              <w:spacing w:after="0" w:line="360" w:lineRule="auto"/>
              <w:rPr>
                <w:rFonts w:ascii="Book Antiqua" w:hAnsi="Book Antiqua" w:cs="Arial"/>
                <w:sz w:val="24"/>
                <w:szCs w:val="24"/>
              </w:rPr>
            </w:pPr>
            <w:proofErr w:type="spellStart"/>
            <w:r w:rsidRPr="00C20229">
              <w:rPr>
                <w:rFonts w:ascii="Book Antiqua" w:hAnsi="Book Antiqua" w:cs="Arial"/>
                <w:sz w:val="24"/>
                <w:szCs w:val="24"/>
              </w:rPr>
              <w:t>Tertile</w:t>
            </w:r>
            <w:proofErr w:type="spellEnd"/>
            <w:r w:rsidRPr="00C20229">
              <w:rPr>
                <w:rFonts w:ascii="Book Antiqua" w:hAnsi="Book Antiqua" w:cs="Arial"/>
                <w:sz w:val="24"/>
                <w:szCs w:val="24"/>
              </w:rPr>
              <w:t xml:space="preserve"> 1</w:t>
            </w:r>
          </w:p>
        </w:tc>
        <w:tc>
          <w:tcPr>
            <w:tcW w:w="4262" w:type="dxa"/>
            <w:shd w:val="clear" w:color="auto" w:fill="FFFFFF"/>
          </w:tcPr>
          <w:p w:rsidR="00BC04CB" w:rsidRPr="00C20229" w:rsidRDefault="00BC04CB" w:rsidP="005C1B22">
            <w:pPr>
              <w:spacing w:after="0" w:line="360" w:lineRule="auto"/>
              <w:rPr>
                <w:rFonts w:ascii="Book Antiqua" w:hAnsi="Book Antiqua" w:cs="Arial"/>
                <w:sz w:val="24"/>
                <w:szCs w:val="24"/>
              </w:rPr>
            </w:pPr>
            <w:r w:rsidRPr="00C20229">
              <w:rPr>
                <w:rFonts w:ascii="Book Antiqua" w:hAnsi="Book Antiqua" w:cs="Arial"/>
                <w:sz w:val="24"/>
                <w:szCs w:val="24"/>
              </w:rPr>
              <w:t>-</w:t>
            </w:r>
          </w:p>
        </w:tc>
        <w:tc>
          <w:tcPr>
            <w:tcW w:w="2754" w:type="dxa"/>
            <w:shd w:val="clear" w:color="auto" w:fill="FFFFFF"/>
          </w:tcPr>
          <w:p w:rsidR="00BC04CB" w:rsidRPr="00C20229" w:rsidRDefault="00BC04CB" w:rsidP="005C1B22">
            <w:pPr>
              <w:spacing w:after="0" w:line="360" w:lineRule="auto"/>
              <w:jc w:val="center"/>
              <w:rPr>
                <w:rFonts w:ascii="Book Antiqua" w:hAnsi="Book Antiqua" w:cs="Arial"/>
                <w:sz w:val="24"/>
                <w:szCs w:val="24"/>
              </w:rPr>
            </w:pPr>
            <w:r w:rsidRPr="00C20229">
              <w:rPr>
                <w:rFonts w:ascii="Book Antiqua" w:hAnsi="Book Antiqua" w:cs="Arial"/>
                <w:sz w:val="24"/>
                <w:szCs w:val="24"/>
              </w:rPr>
              <w:t>-</w:t>
            </w:r>
          </w:p>
        </w:tc>
        <w:tc>
          <w:tcPr>
            <w:tcW w:w="1197" w:type="dxa"/>
            <w:shd w:val="clear" w:color="auto" w:fill="FFFFFF"/>
          </w:tcPr>
          <w:p w:rsidR="00BC04CB" w:rsidRPr="00C20229" w:rsidRDefault="00BC04CB" w:rsidP="005C1B22">
            <w:pPr>
              <w:spacing w:after="0" w:line="360" w:lineRule="auto"/>
              <w:jc w:val="center"/>
              <w:rPr>
                <w:rFonts w:ascii="Book Antiqua" w:hAnsi="Book Antiqua" w:cs="Arial"/>
                <w:sz w:val="24"/>
                <w:szCs w:val="24"/>
              </w:rPr>
            </w:pPr>
            <w:r w:rsidRPr="00C20229">
              <w:rPr>
                <w:rFonts w:ascii="Book Antiqua" w:hAnsi="Book Antiqua" w:cs="Arial"/>
                <w:sz w:val="24"/>
                <w:szCs w:val="24"/>
              </w:rPr>
              <w:t>-</w:t>
            </w:r>
          </w:p>
        </w:tc>
      </w:tr>
      <w:tr w:rsidR="00BC04CB" w:rsidRPr="00C20229" w:rsidTr="00BC04CB">
        <w:trPr>
          <w:trHeight w:val="284"/>
        </w:trPr>
        <w:tc>
          <w:tcPr>
            <w:tcW w:w="1478" w:type="dxa"/>
            <w:vMerge/>
            <w:shd w:val="clear" w:color="auto" w:fill="FFFFFF"/>
          </w:tcPr>
          <w:p w:rsidR="00BC04CB" w:rsidRPr="00C20229" w:rsidRDefault="00BC04CB" w:rsidP="005C1B22">
            <w:pPr>
              <w:spacing w:after="0" w:line="360" w:lineRule="auto"/>
              <w:rPr>
                <w:rFonts w:ascii="Book Antiqua" w:hAnsi="Book Antiqua" w:cs="Arial"/>
                <w:b/>
                <w:sz w:val="24"/>
                <w:szCs w:val="24"/>
              </w:rPr>
            </w:pPr>
          </w:p>
        </w:tc>
        <w:tc>
          <w:tcPr>
            <w:tcW w:w="1519" w:type="dxa"/>
            <w:shd w:val="clear" w:color="auto" w:fill="FFFFFF"/>
          </w:tcPr>
          <w:p w:rsidR="00BC04CB" w:rsidRPr="00C20229" w:rsidRDefault="00BC04CB" w:rsidP="005C1B22">
            <w:pPr>
              <w:spacing w:after="0" w:line="360" w:lineRule="auto"/>
              <w:rPr>
                <w:rFonts w:ascii="Book Antiqua" w:hAnsi="Book Antiqua" w:cs="Arial"/>
                <w:sz w:val="24"/>
                <w:szCs w:val="24"/>
              </w:rPr>
            </w:pPr>
            <w:proofErr w:type="spellStart"/>
            <w:r w:rsidRPr="00C20229">
              <w:rPr>
                <w:rFonts w:ascii="Book Antiqua" w:hAnsi="Book Antiqua" w:cs="Arial"/>
                <w:sz w:val="24"/>
                <w:szCs w:val="24"/>
              </w:rPr>
              <w:t>Tertile</w:t>
            </w:r>
            <w:proofErr w:type="spellEnd"/>
            <w:r w:rsidRPr="00C20229">
              <w:rPr>
                <w:rFonts w:ascii="Book Antiqua" w:hAnsi="Book Antiqua" w:cs="Arial"/>
                <w:sz w:val="24"/>
                <w:szCs w:val="24"/>
              </w:rPr>
              <w:t xml:space="preserve"> 2</w:t>
            </w:r>
          </w:p>
        </w:tc>
        <w:tc>
          <w:tcPr>
            <w:tcW w:w="4262" w:type="dxa"/>
            <w:shd w:val="clear" w:color="auto" w:fill="FFFFFF"/>
          </w:tcPr>
          <w:p w:rsidR="00BC04CB" w:rsidRPr="00C20229" w:rsidRDefault="00BC04CB" w:rsidP="005C1B22">
            <w:pPr>
              <w:spacing w:after="0" w:line="360" w:lineRule="auto"/>
              <w:rPr>
                <w:rFonts w:ascii="Book Antiqua" w:hAnsi="Book Antiqua" w:cs="Arial"/>
                <w:sz w:val="24"/>
                <w:szCs w:val="24"/>
              </w:rPr>
            </w:pPr>
            <w:r w:rsidRPr="00C20229">
              <w:rPr>
                <w:rFonts w:ascii="Book Antiqua" w:hAnsi="Book Antiqua" w:cs="Arial"/>
                <w:sz w:val="24"/>
                <w:szCs w:val="24"/>
              </w:rPr>
              <w:t>Never or hardly ever</w:t>
            </w:r>
          </w:p>
        </w:tc>
        <w:tc>
          <w:tcPr>
            <w:tcW w:w="2754" w:type="dxa"/>
            <w:shd w:val="clear" w:color="auto" w:fill="FFFFFF"/>
          </w:tcPr>
          <w:p w:rsidR="00BC04CB" w:rsidRPr="00C20229" w:rsidRDefault="00BC04CB" w:rsidP="005C1B22">
            <w:pPr>
              <w:spacing w:after="0" w:line="360" w:lineRule="auto"/>
              <w:jc w:val="center"/>
              <w:rPr>
                <w:rFonts w:ascii="Book Antiqua" w:hAnsi="Book Antiqua" w:cs="Arial"/>
                <w:sz w:val="24"/>
                <w:szCs w:val="24"/>
              </w:rPr>
            </w:pPr>
            <w:r w:rsidRPr="00C20229">
              <w:rPr>
                <w:rFonts w:ascii="Book Antiqua" w:hAnsi="Book Antiqua" w:cs="Arial"/>
                <w:sz w:val="24"/>
                <w:szCs w:val="24"/>
              </w:rPr>
              <w:t>1</w:t>
            </w:r>
          </w:p>
        </w:tc>
        <w:tc>
          <w:tcPr>
            <w:tcW w:w="1197" w:type="dxa"/>
            <w:shd w:val="clear" w:color="auto" w:fill="FFFFFF"/>
          </w:tcPr>
          <w:p w:rsidR="00BC04CB" w:rsidRPr="00C20229" w:rsidRDefault="00BC04CB" w:rsidP="005C1B22">
            <w:pPr>
              <w:spacing w:after="0" w:line="360" w:lineRule="auto"/>
              <w:jc w:val="center"/>
              <w:rPr>
                <w:rFonts w:ascii="Book Antiqua" w:hAnsi="Book Antiqua" w:cs="Arial"/>
                <w:sz w:val="24"/>
                <w:szCs w:val="24"/>
              </w:rPr>
            </w:pPr>
          </w:p>
        </w:tc>
      </w:tr>
      <w:tr w:rsidR="00BC04CB" w:rsidRPr="00C20229" w:rsidTr="00BC04CB">
        <w:trPr>
          <w:trHeight w:val="284"/>
        </w:trPr>
        <w:tc>
          <w:tcPr>
            <w:tcW w:w="1478" w:type="dxa"/>
            <w:vMerge/>
            <w:shd w:val="clear" w:color="auto" w:fill="FFFFFF"/>
          </w:tcPr>
          <w:p w:rsidR="00BC04CB" w:rsidRPr="00C20229" w:rsidRDefault="00BC04CB" w:rsidP="005C1B22">
            <w:pPr>
              <w:spacing w:after="0" w:line="360" w:lineRule="auto"/>
              <w:rPr>
                <w:rFonts w:ascii="Book Antiqua" w:hAnsi="Book Antiqua" w:cs="Arial"/>
                <w:b/>
                <w:sz w:val="24"/>
                <w:szCs w:val="24"/>
              </w:rPr>
            </w:pPr>
          </w:p>
        </w:tc>
        <w:tc>
          <w:tcPr>
            <w:tcW w:w="1519" w:type="dxa"/>
            <w:shd w:val="clear" w:color="auto" w:fill="FFFFFF"/>
          </w:tcPr>
          <w:p w:rsidR="00BC04CB" w:rsidRPr="00C20229" w:rsidRDefault="00BC04CB" w:rsidP="005C1B22">
            <w:pPr>
              <w:spacing w:after="0" w:line="360" w:lineRule="auto"/>
              <w:rPr>
                <w:rFonts w:ascii="Book Antiqua" w:hAnsi="Book Antiqua" w:cs="Arial"/>
                <w:sz w:val="24"/>
                <w:szCs w:val="24"/>
              </w:rPr>
            </w:pPr>
            <w:proofErr w:type="spellStart"/>
            <w:r w:rsidRPr="00C20229">
              <w:rPr>
                <w:rFonts w:ascii="Book Antiqua" w:hAnsi="Book Antiqua" w:cs="Arial"/>
                <w:sz w:val="24"/>
                <w:szCs w:val="24"/>
              </w:rPr>
              <w:t>Tertile</w:t>
            </w:r>
            <w:proofErr w:type="spellEnd"/>
            <w:r w:rsidRPr="00C20229">
              <w:rPr>
                <w:rFonts w:ascii="Book Antiqua" w:hAnsi="Book Antiqua" w:cs="Arial"/>
                <w:sz w:val="24"/>
                <w:szCs w:val="24"/>
              </w:rPr>
              <w:t xml:space="preserve"> 3</w:t>
            </w:r>
          </w:p>
        </w:tc>
        <w:tc>
          <w:tcPr>
            <w:tcW w:w="4262" w:type="dxa"/>
            <w:shd w:val="clear" w:color="auto" w:fill="FFFFFF"/>
          </w:tcPr>
          <w:p w:rsidR="00BC04CB" w:rsidRPr="00C20229" w:rsidRDefault="00BC04CB" w:rsidP="005C1B22">
            <w:pPr>
              <w:spacing w:after="0" w:line="360" w:lineRule="auto"/>
              <w:rPr>
                <w:rFonts w:ascii="Book Antiqua" w:hAnsi="Book Antiqua" w:cs="Arial"/>
                <w:sz w:val="24"/>
                <w:szCs w:val="24"/>
              </w:rPr>
            </w:pPr>
            <w:r w:rsidRPr="00C20229">
              <w:rPr>
                <w:rFonts w:ascii="Book Antiqua" w:hAnsi="Book Antiqua" w:cs="Arial"/>
                <w:sz w:val="24"/>
                <w:szCs w:val="24"/>
              </w:rPr>
              <w:t>More than once a month</w:t>
            </w:r>
          </w:p>
        </w:tc>
        <w:tc>
          <w:tcPr>
            <w:tcW w:w="2754" w:type="dxa"/>
            <w:shd w:val="clear" w:color="auto" w:fill="FFFFFF"/>
          </w:tcPr>
          <w:p w:rsidR="00BC04CB" w:rsidRPr="00C20229" w:rsidRDefault="00BC04CB" w:rsidP="005C1B22">
            <w:pPr>
              <w:spacing w:after="0" w:line="360" w:lineRule="auto"/>
              <w:jc w:val="center"/>
              <w:rPr>
                <w:rFonts w:ascii="Book Antiqua" w:hAnsi="Book Antiqua" w:cs="Arial"/>
                <w:sz w:val="24"/>
                <w:szCs w:val="24"/>
              </w:rPr>
            </w:pPr>
            <w:r w:rsidRPr="00C20229">
              <w:rPr>
                <w:rFonts w:ascii="Book Antiqua" w:hAnsi="Book Antiqua" w:cs="Arial"/>
                <w:sz w:val="24"/>
                <w:szCs w:val="24"/>
              </w:rPr>
              <w:t>2.3 (0.13-4.99)</w:t>
            </w:r>
          </w:p>
        </w:tc>
        <w:tc>
          <w:tcPr>
            <w:tcW w:w="1197" w:type="dxa"/>
            <w:shd w:val="clear" w:color="auto" w:fill="FFFFFF"/>
          </w:tcPr>
          <w:p w:rsidR="00BC04CB" w:rsidRPr="00C20229" w:rsidRDefault="00BC04CB" w:rsidP="005C1B22">
            <w:pPr>
              <w:spacing w:after="0" w:line="360" w:lineRule="auto"/>
              <w:jc w:val="center"/>
              <w:rPr>
                <w:rFonts w:ascii="Book Antiqua" w:hAnsi="Book Antiqua" w:cs="Arial"/>
                <w:sz w:val="24"/>
                <w:szCs w:val="24"/>
              </w:rPr>
            </w:pPr>
            <w:r w:rsidRPr="00C20229">
              <w:rPr>
                <w:rFonts w:ascii="Book Antiqua" w:hAnsi="Book Antiqua" w:cs="Arial"/>
                <w:sz w:val="24"/>
                <w:szCs w:val="24"/>
              </w:rPr>
              <w:t>0.237</w:t>
            </w:r>
          </w:p>
        </w:tc>
      </w:tr>
      <w:tr w:rsidR="00BC04CB" w:rsidRPr="00C20229" w:rsidTr="00BC04CB">
        <w:trPr>
          <w:trHeight w:val="371"/>
        </w:trPr>
        <w:tc>
          <w:tcPr>
            <w:tcW w:w="1478" w:type="dxa"/>
            <w:vMerge w:val="restart"/>
            <w:shd w:val="clear" w:color="auto" w:fill="FFFFFF"/>
          </w:tcPr>
          <w:p w:rsidR="00BC04CB" w:rsidRPr="00C20229" w:rsidRDefault="00BC04CB" w:rsidP="005C1B22">
            <w:pPr>
              <w:spacing w:after="0" w:line="360" w:lineRule="auto"/>
              <w:rPr>
                <w:rFonts w:ascii="Book Antiqua" w:hAnsi="Book Antiqua" w:cs="Arial"/>
                <w:b/>
                <w:sz w:val="24"/>
                <w:szCs w:val="24"/>
              </w:rPr>
            </w:pPr>
            <w:r w:rsidRPr="00C20229">
              <w:rPr>
                <w:rFonts w:ascii="Book Antiqua" w:hAnsi="Book Antiqua" w:cs="Arial"/>
                <w:sz w:val="24"/>
                <w:szCs w:val="24"/>
              </w:rPr>
              <w:t>Fruits</w:t>
            </w:r>
          </w:p>
        </w:tc>
        <w:tc>
          <w:tcPr>
            <w:tcW w:w="1519" w:type="dxa"/>
            <w:shd w:val="clear" w:color="auto" w:fill="FFFFFF"/>
          </w:tcPr>
          <w:p w:rsidR="00BC04CB" w:rsidRPr="00C20229" w:rsidRDefault="00BC04CB" w:rsidP="005C1B22">
            <w:pPr>
              <w:spacing w:after="0" w:line="360" w:lineRule="auto"/>
              <w:rPr>
                <w:rFonts w:ascii="Book Antiqua" w:hAnsi="Book Antiqua" w:cs="Arial"/>
                <w:sz w:val="24"/>
                <w:szCs w:val="24"/>
              </w:rPr>
            </w:pPr>
            <w:proofErr w:type="spellStart"/>
            <w:r w:rsidRPr="00C20229">
              <w:rPr>
                <w:rFonts w:ascii="Book Antiqua" w:hAnsi="Book Antiqua" w:cs="Arial"/>
                <w:sz w:val="24"/>
                <w:szCs w:val="24"/>
              </w:rPr>
              <w:t>Tertile</w:t>
            </w:r>
            <w:proofErr w:type="spellEnd"/>
            <w:r w:rsidRPr="00C20229">
              <w:rPr>
                <w:rFonts w:ascii="Book Antiqua" w:hAnsi="Book Antiqua" w:cs="Arial"/>
                <w:sz w:val="24"/>
                <w:szCs w:val="24"/>
              </w:rPr>
              <w:t xml:space="preserve"> 1</w:t>
            </w:r>
          </w:p>
        </w:tc>
        <w:tc>
          <w:tcPr>
            <w:tcW w:w="4262" w:type="dxa"/>
            <w:shd w:val="clear" w:color="auto" w:fill="FFFFFF"/>
          </w:tcPr>
          <w:p w:rsidR="00BC04CB" w:rsidRPr="00C20229" w:rsidRDefault="00BC04CB" w:rsidP="005C1B22">
            <w:pPr>
              <w:spacing w:after="0" w:line="360" w:lineRule="auto"/>
              <w:rPr>
                <w:rFonts w:ascii="Book Antiqua" w:hAnsi="Book Antiqua" w:cs="Arial"/>
                <w:sz w:val="24"/>
                <w:szCs w:val="24"/>
              </w:rPr>
            </w:pPr>
            <w:r w:rsidRPr="00C20229">
              <w:rPr>
                <w:rFonts w:ascii="Book Antiqua" w:hAnsi="Book Antiqua" w:cs="Arial"/>
                <w:sz w:val="24"/>
                <w:szCs w:val="24"/>
              </w:rPr>
              <w:t>Never or hardly ever</w:t>
            </w:r>
          </w:p>
        </w:tc>
        <w:tc>
          <w:tcPr>
            <w:tcW w:w="2754" w:type="dxa"/>
            <w:shd w:val="clear" w:color="auto" w:fill="FFFFFF"/>
          </w:tcPr>
          <w:p w:rsidR="00BC04CB" w:rsidRPr="00C20229" w:rsidRDefault="00BC04CB" w:rsidP="005C1B22">
            <w:pPr>
              <w:spacing w:after="0" w:line="360" w:lineRule="auto"/>
              <w:jc w:val="center"/>
              <w:rPr>
                <w:rFonts w:ascii="Book Antiqua" w:hAnsi="Book Antiqua" w:cs="Arial"/>
                <w:sz w:val="24"/>
                <w:szCs w:val="24"/>
              </w:rPr>
            </w:pPr>
            <w:r w:rsidRPr="00C20229">
              <w:rPr>
                <w:rFonts w:ascii="Book Antiqua" w:hAnsi="Book Antiqua" w:cs="Arial"/>
                <w:sz w:val="24"/>
                <w:szCs w:val="24"/>
              </w:rPr>
              <w:t>1</w:t>
            </w:r>
          </w:p>
        </w:tc>
        <w:tc>
          <w:tcPr>
            <w:tcW w:w="1197" w:type="dxa"/>
            <w:shd w:val="clear" w:color="auto" w:fill="FFFFFF"/>
          </w:tcPr>
          <w:p w:rsidR="00BC04CB" w:rsidRPr="00C20229" w:rsidRDefault="00BC04CB" w:rsidP="005C1B22">
            <w:pPr>
              <w:spacing w:after="0" w:line="360" w:lineRule="auto"/>
              <w:jc w:val="center"/>
              <w:rPr>
                <w:rFonts w:ascii="Book Antiqua" w:hAnsi="Book Antiqua" w:cs="Arial"/>
                <w:sz w:val="24"/>
                <w:szCs w:val="24"/>
              </w:rPr>
            </w:pPr>
          </w:p>
        </w:tc>
      </w:tr>
      <w:tr w:rsidR="00BC04CB" w:rsidRPr="00C20229" w:rsidTr="00BC04CB">
        <w:trPr>
          <w:trHeight w:val="284"/>
        </w:trPr>
        <w:tc>
          <w:tcPr>
            <w:tcW w:w="1478" w:type="dxa"/>
            <w:vMerge/>
            <w:shd w:val="clear" w:color="auto" w:fill="FFFFFF"/>
          </w:tcPr>
          <w:p w:rsidR="00BC04CB" w:rsidRPr="00C20229" w:rsidRDefault="00BC04CB" w:rsidP="005C1B22">
            <w:pPr>
              <w:spacing w:after="0" w:line="360" w:lineRule="auto"/>
              <w:rPr>
                <w:rFonts w:ascii="Book Antiqua" w:hAnsi="Book Antiqua" w:cs="Arial"/>
                <w:b/>
                <w:sz w:val="24"/>
                <w:szCs w:val="24"/>
              </w:rPr>
            </w:pPr>
          </w:p>
        </w:tc>
        <w:tc>
          <w:tcPr>
            <w:tcW w:w="1519" w:type="dxa"/>
            <w:shd w:val="clear" w:color="auto" w:fill="FFFFFF"/>
          </w:tcPr>
          <w:p w:rsidR="00BC04CB" w:rsidRPr="00C20229" w:rsidRDefault="00BC04CB" w:rsidP="005C1B22">
            <w:pPr>
              <w:spacing w:after="0" w:line="360" w:lineRule="auto"/>
              <w:rPr>
                <w:rFonts w:ascii="Book Antiqua" w:hAnsi="Book Antiqua" w:cs="Arial"/>
                <w:sz w:val="24"/>
                <w:szCs w:val="24"/>
              </w:rPr>
            </w:pPr>
            <w:proofErr w:type="spellStart"/>
            <w:r w:rsidRPr="00C20229">
              <w:rPr>
                <w:rFonts w:ascii="Book Antiqua" w:hAnsi="Book Antiqua" w:cs="Arial"/>
                <w:sz w:val="24"/>
                <w:szCs w:val="24"/>
              </w:rPr>
              <w:t>Tertile</w:t>
            </w:r>
            <w:proofErr w:type="spellEnd"/>
            <w:r w:rsidRPr="00C20229">
              <w:rPr>
                <w:rFonts w:ascii="Book Antiqua" w:hAnsi="Book Antiqua" w:cs="Arial"/>
                <w:sz w:val="24"/>
                <w:szCs w:val="24"/>
              </w:rPr>
              <w:t xml:space="preserve"> 2</w:t>
            </w:r>
          </w:p>
        </w:tc>
        <w:tc>
          <w:tcPr>
            <w:tcW w:w="4262" w:type="dxa"/>
            <w:shd w:val="clear" w:color="auto" w:fill="FFFFFF"/>
          </w:tcPr>
          <w:p w:rsidR="00BC04CB" w:rsidRPr="00C20229" w:rsidRDefault="00BC04CB" w:rsidP="005C1B22">
            <w:pPr>
              <w:spacing w:after="0" w:line="360" w:lineRule="auto"/>
              <w:rPr>
                <w:rFonts w:ascii="Book Antiqua" w:hAnsi="Book Antiqua" w:cs="Arial"/>
                <w:sz w:val="24"/>
                <w:szCs w:val="24"/>
              </w:rPr>
            </w:pPr>
            <w:r w:rsidRPr="00C20229">
              <w:rPr>
                <w:rFonts w:ascii="Book Antiqua" w:hAnsi="Book Antiqua" w:cs="Arial"/>
                <w:sz w:val="24"/>
                <w:szCs w:val="24"/>
              </w:rPr>
              <w:t>Once a month</w:t>
            </w:r>
          </w:p>
        </w:tc>
        <w:tc>
          <w:tcPr>
            <w:tcW w:w="2754" w:type="dxa"/>
            <w:shd w:val="clear" w:color="auto" w:fill="FFFFFF"/>
          </w:tcPr>
          <w:p w:rsidR="00BC04CB" w:rsidRPr="00C20229" w:rsidRDefault="00BC04CB" w:rsidP="005C1B22">
            <w:pPr>
              <w:spacing w:after="0" w:line="360" w:lineRule="auto"/>
              <w:jc w:val="center"/>
              <w:rPr>
                <w:rFonts w:ascii="Book Antiqua" w:hAnsi="Book Antiqua" w:cs="Arial"/>
                <w:sz w:val="24"/>
                <w:szCs w:val="24"/>
              </w:rPr>
            </w:pPr>
            <w:r w:rsidRPr="00C20229">
              <w:rPr>
                <w:rFonts w:ascii="Book Antiqua" w:hAnsi="Book Antiqua" w:cs="Arial"/>
                <w:sz w:val="24"/>
                <w:szCs w:val="24"/>
              </w:rPr>
              <w:t>1.8 (0.89-3.64)</w:t>
            </w:r>
          </w:p>
        </w:tc>
        <w:tc>
          <w:tcPr>
            <w:tcW w:w="1197" w:type="dxa"/>
            <w:shd w:val="clear" w:color="auto" w:fill="FFFFFF"/>
          </w:tcPr>
          <w:p w:rsidR="00BC04CB" w:rsidRPr="00C20229" w:rsidRDefault="00BC04CB" w:rsidP="005C1B22">
            <w:pPr>
              <w:spacing w:after="0" w:line="360" w:lineRule="auto"/>
              <w:jc w:val="center"/>
              <w:rPr>
                <w:rFonts w:ascii="Book Antiqua" w:hAnsi="Book Antiqua" w:cs="Arial"/>
                <w:sz w:val="24"/>
                <w:szCs w:val="24"/>
              </w:rPr>
            </w:pPr>
            <w:r w:rsidRPr="00C20229">
              <w:rPr>
                <w:rFonts w:ascii="Book Antiqua" w:hAnsi="Book Antiqua" w:cs="Arial"/>
                <w:sz w:val="24"/>
                <w:szCs w:val="24"/>
              </w:rPr>
              <w:t>0.099</w:t>
            </w:r>
          </w:p>
        </w:tc>
      </w:tr>
      <w:tr w:rsidR="00BC04CB" w:rsidRPr="00C20229" w:rsidTr="00BC04CB">
        <w:trPr>
          <w:trHeight w:val="297"/>
        </w:trPr>
        <w:tc>
          <w:tcPr>
            <w:tcW w:w="1478" w:type="dxa"/>
            <w:vMerge/>
            <w:shd w:val="clear" w:color="auto" w:fill="FFFFFF"/>
          </w:tcPr>
          <w:p w:rsidR="00BC04CB" w:rsidRPr="00C20229" w:rsidRDefault="00BC04CB" w:rsidP="005C1B22">
            <w:pPr>
              <w:spacing w:after="0" w:line="360" w:lineRule="auto"/>
              <w:rPr>
                <w:rFonts w:ascii="Book Antiqua" w:hAnsi="Book Antiqua" w:cs="Arial"/>
                <w:b/>
                <w:sz w:val="24"/>
                <w:szCs w:val="24"/>
              </w:rPr>
            </w:pPr>
          </w:p>
        </w:tc>
        <w:tc>
          <w:tcPr>
            <w:tcW w:w="1519" w:type="dxa"/>
            <w:shd w:val="clear" w:color="auto" w:fill="FFFFFF"/>
          </w:tcPr>
          <w:p w:rsidR="00BC04CB" w:rsidRPr="00C20229" w:rsidRDefault="00BC04CB" w:rsidP="005C1B22">
            <w:pPr>
              <w:spacing w:after="0" w:line="360" w:lineRule="auto"/>
              <w:rPr>
                <w:rFonts w:ascii="Book Antiqua" w:hAnsi="Book Antiqua" w:cs="Arial"/>
                <w:sz w:val="24"/>
                <w:szCs w:val="24"/>
              </w:rPr>
            </w:pPr>
            <w:proofErr w:type="spellStart"/>
            <w:r w:rsidRPr="00C20229">
              <w:rPr>
                <w:rFonts w:ascii="Book Antiqua" w:hAnsi="Book Antiqua" w:cs="Arial"/>
                <w:sz w:val="24"/>
                <w:szCs w:val="24"/>
              </w:rPr>
              <w:t>Tertile</w:t>
            </w:r>
            <w:proofErr w:type="spellEnd"/>
            <w:r w:rsidRPr="00C20229">
              <w:rPr>
                <w:rFonts w:ascii="Book Antiqua" w:hAnsi="Book Antiqua" w:cs="Arial"/>
                <w:sz w:val="24"/>
                <w:szCs w:val="24"/>
              </w:rPr>
              <w:t xml:space="preserve"> 3</w:t>
            </w:r>
          </w:p>
        </w:tc>
        <w:tc>
          <w:tcPr>
            <w:tcW w:w="4262" w:type="dxa"/>
            <w:shd w:val="clear" w:color="auto" w:fill="FFFFFF"/>
          </w:tcPr>
          <w:p w:rsidR="00BC04CB" w:rsidRPr="00C20229" w:rsidRDefault="00BC04CB" w:rsidP="005C1B22">
            <w:pPr>
              <w:spacing w:after="0" w:line="360" w:lineRule="auto"/>
              <w:rPr>
                <w:rFonts w:ascii="Book Antiqua" w:hAnsi="Book Antiqua" w:cs="Arial"/>
                <w:sz w:val="24"/>
                <w:szCs w:val="24"/>
              </w:rPr>
            </w:pPr>
            <w:r w:rsidRPr="00C20229">
              <w:rPr>
                <w:rFonts w:ascii="Book Antiqua" w:hAnsi="Book Antiqua" w:cs="Arial"/>
                <w:sz w:val="24"/>
                <w:szCs w:val="24"/>
              </w:rPr>
              <w:t>More than 2-3 times a month</w:t>
            </w:r>
          </w:p>
        </w:tc>
        <w:tc>
          <w:tcPr>
            <w:tcW w:w="2754" w:type="dxa"/>
            <w:shd w:val="clear" w:color="auto" w:fill="FFFFFF"/>
          </w:tcPr>
          <w:p w:rsidR="00BC04CB" w:rsidRPr="00C20229" w:rsidRDefault="00BC04CB" w:rsidP="005C1B22">
            <w:pPr>
              <w:spacing w:after="0" w:line="360" w:lineRule="auto"/>
              <w:jc w:val="center"/>
              <w:rPr>
                <w:rFonts w:ascii="Book Antiqua" w:hAnsi="Book Antiqua" w:cs="Arial"/>
                <w:sz w:val="24"/>
                <w:szCs w:val="24"/>
              </w:rPr>
            </w:pPr>
            <w:r w:rsidRPr="00C20229">
              <w:rPr>
                <w:rFonts w:ascii="Book Antiqua" w:hAnsi="Book Antiqua" w:cs="Arial"/>
                <w:sz w:val="24"/>
                <w:szCs w:val="24"/>
              </w:rPr>
              <w:t>0.8 (0.39-1.68)</w:t>
            </w:r>
          </w:p>
        </w:tc>
        <w:tc>
          <w:tcPr>
            <w:tcW w:w="1197" w:type="dxa"/>
            <w:shd w:val="clear" w:color="auto" w:fill="FFFFFF"/>
          </w:tcPr>
          <w:p w:rsidR="00BC04CB" w:rsidRPr="00C20229" w:rsidRDefault="00BC04CB" w:rsidP="005C1B22">
            <w:pPr>
              <w:spacing w:after="0" w:line="360" w:lineRule="auto"/>
              <w:jc w:val="center"/>
              <w:rPr>
                <w:rFonts w:ascii="Book Antiqua" w:hAnsi="Book Antiqua" w:cs="Arial"/>
                <w:sz w:val="24"/>
                <w:szCs w:val="24"/>
              </w:rPr>
            </w:pPr>
            <w:r w:rsidRPr="00C20229">
              <w:rPr>
                <w:rFonts w:ascii="Book Antiqua" w:hAnsi="Book Antiqua" w:cs="Arial"/>
                <w:sz w:val="24"/>
                <w:szCs w:val="24"/>
              </w:rPr>
              <w:t>0.540</w:t>
            </w:r>
          </w:p>
        </w:tc>
      </w:tr>
      <w:tr w:rsidR="00BC04CB" w:rsidRPr="00C20229" w:rsidTr="00BC04CB">
        <w:trPr>
          <w:trHeight w:val="364"/>
        </w:trPr>
        <w:tc>
          <w:tcPr>
            <w:tcW w:w="1478" w:type="dxa"/>
            <w:vMerge w:val="restart"/>
            <w:shd w:val="clear" w:color="auto" w:fill="FFFFFF"/>
          </w:tcPr>
          <w:p w:rsidR="00BC04CB" w:rsidRPr="00C20229" w:rsidRDefault="00BC04CB" w:rsidP="005C1B22">
            <w:pPr>
              <w:spacing w:after="0" w:line="360" w:lineRule="auto"/>
              <w:rPr>
                <w:rFonts w:ascii="Book Antiqua" w:hAnsi="Book Antiqua" w:cs="Arial"/>
                <w:b/>
                <w:sz w:val="24"/>
                <w:szCs w:val="24"/>
              </w:rPr>
            </w:pPr>
            <w:r w:rsidRPr="00C20229">
              <w:rPr>
                <w:rFonts w:ascii="Book Antiqua" w:hAnsi="Book Antiqua" w:cs="Arial"/>
                <w:sz w:val="24"/>
                <w:szCs w:val="24"/>
              </w:rPr>
              <w:t>Vegetables</w:t>
            </w:r>
          </w:p>
        </w:tc>
        <w:tc>
          <w:tcPr>
            <w:tcW w:w="1519" w:type="dxa"/>
            <w:shd w:val="clear" w:color="auto" w:fill="FFFFFF"/>
          </w:tcPr>
          <w:p w:rsidR="00BC04CB" w:rsidRPr="00C20229" w:rsidRDefault="00BC04CB" w:rsidP="005C1B22">
            <w:pPr>
              <w:spacing w:after="0" w:line="360" w:lineRule="auto"/>
              <w:rPr>
                <w:rFonts w:ascii="Book Antiqua" w:hAnsi="Book Antiqua" w:cs="Arial"/>
                <w:sz w:val="24"/>
                <w:szCs w:val="24"/>
              </w:rPr>
            </w:pPr>
            <w:proofErr w:type="spellStart"/>
            <w:r w:rsidRPr="00C20229">
              <w:rPr>
                <w:rFonts w:ascii="Book Antiqua" w:hAnsi="Book Antiqua" w:cs="Arial"/>
                <w:sz w:val="24"/>
                <w:szCs w:val="24"/>
              </w:rPr>
              <w:t>Tertile</w:t>
            </w:r>
            <w:proofErr w:type="spellEnd"/>
            <w:r w:rsidRPr="00C20229">
              <w:rPr>
                <w:rFonts w:ascii="Book Antiqua" w:hAnsi="Book Antiqua" w:cs="Arial"/>
                <w:sz w:val="24"/>
                <w:szCs w:val="24"/>
              </w:rPr>
              <w:t xml:space="preserve"> 1</w:t>
            </w:r>
          </w:p>
        </w:tc>
        <w:tc>
          <w:tcPr>
            <w:tcW w:w="4262" w:type="dxa"/>
            <w:shd w:val="clear" w:color="auto" w:fill="FFFFFF"/>
          </w:tcPr>
          <w:p w:rsidR="00BC04CB" w:rsidRPr="00C20229" w:rsidRDefault="00BC04CB" w:rsidP="005C1B22">
            <w:pPr>
              <w:spacing w:after="0" w:line="360" w:lineRule="auto"/>
              <w:rPr>
                <w:rFonts w:ascii="Book Antiqua" w:hAnsi="Book Antiqua" w:cs="Arial"/>
                <w:sz w:val="24"/>
                <w:szCs w:val="24"/>
              </w:rPr>
            </w:pPr>
            <w:r w:rsidRPr="00C20229">
              <w:rPr>
                <w:rFonts w:ascii="Book Antiqua" w:hAnsi="Book Antiqua" w:cs="Arial"/>
                <w:sz w:val="24"/>
                <w:szCs w:val="24"/>
              </w:rPr>
              <w:t>2-3 times a week</w:t>
            </w:r>
          </w:p>
        </w:tc>
        <w:tc>
          <w:tcPr>
            <w:tcW w:w="2754" w:type="dxa"/>
            <w:shd w:val="clear" w:color="auto" w:fill="FFFFFF"/>
          </w:tcPr>
          <w:p w:rsidR="00BC04CB" w:rsidRPr="00C20229" w:rsidRDefault="00BC04CB" w:rsidP="005C1B22">
            <w:pPr>
              <w:spacing w:after="0" w:line="360" w:lineRule="auto"/>
              <w:jc w:val="center"/>
              <w:rPr>
                <w:rFonts w:ascii="Book Antiqua" w:hAnsi="Book Antiqua" w:cs="Arial"/>
                <w:sz w:val="24"/>
                <w:szCs w:val="24"/>
              </w:rPr>
            </w:pPr>
            <w:r w:rsidRPr="00C20229">
              <w:rPr>
                <w:rFonts w:ascii="Book Antiqua" w:hAnsi="Book Antiqua" w:cs="Arial"/>
                <w:sz w:val="24"/>
                <w:szCs w:val="24"/>
              </w:rPr>
              <w:t>1</w:t>
            </w:r>
          </w:p>
        </w:tc>
        <w:tc>
          <w:tcPr>
            <w:tcW w:w="1197" w:type="dxa"/>
            <w:shd w:val="clear" w:color="auto" w:fill="FFFFFF"/>
          </w:tcPr>
          <w:p w:rsidR="00BC04CB" w:rsidRPr="00C20229" w:rsidRDefault="00BC04CB" w:rsidP="005C1B22">
            <w:pPr>
              <w:spacing w:after="0" w:line="360" w:lineRule="auto"/>
              <w:jc w:val="center"/>
              <w:rPr>
                <w:rFonts w:ascii="Book Antiqua" w:hAnsi="Book Antiqua" w:cs="Arial"/>
                <w:sz w:val="24"/>
                <w:szCs w:val="24"/>
              </w:rPr>
            </w:pPr>
          </w:p>
        </w:tc>
      </w:tr>
      <w:tr w:rsidR="00BC04CB" w:rsidRPr="00C20229" w:rsidTr="00BC04CB">
        <w:trPr>
          <w:trHeight w:val="289"/>
        </w:trPr>
        <w:tc>
          <w:tcPr>
            <w:tcW w:w="1478" w:type="dxa"/>
            <w:vMerge/>
            <w:shd w:val="clear" w:color="auto" w:fill="FFFFFF"/>
          </w:tcPr>
          <w:p w:rsidR="00BC04CB" w:rsidRPr="00C20229" w:rsidRDefault="00BC04CB" w:rsidP="005C1B22">
            <w:pPr>
              <w:spacing w:after="0" w:line="360" w:lineRule="auto"/>
              <w:rPr>
                <w:rFonts w:ascii="Book Antiqua" w:hAnsi="Book Antiqua" w:cs="Arial"/>
                <w:b/>
                <w:sz w:val="24"/>
                <w:szCs w:val="24"/>
              </w:rPr>
            </w:pPr>
          </w:p>
        </w:tc>
        <w:tc>
          <w:tcPr>
            <w:tcW w:w="1519" w:type="dxa"/>
            <w:shd w:val="clear" w:color="auto" w:fill="FFFFFF"/>
          </w:tcPr>
          <w:p w:rsidR="00BC04CB" w:rsidRPr="00C20229" w:rsidRDefault="00BC04CB" w:rsidP="005C1B22">
            <w:pPr>
              <w:spacing w:after="0" w:line="360" w:lineRule="auto"/>
              <w:rPr>
                <w:rFonts w:ascii="Book Antiqua" w:hAnsi="Book Antiqua" w:cs="Arial"/>
                <w:sz w:val="24"/>
                <w:szCs w:val="24"/>
              </w:rPr>
            </w:pPr>
            <w:proofErr w:type="spellStart"/>
            <w:r w:rsidRPr="00C20229">
              <w:rPr>
                <w:rFonts w:ascii="Book Antiqua" w:hAnsi="Book Antiqua" w:cs="Arial"/>
                <w:sz w:val="24"/>
                <w:szCs w:val="24"/>
              </w:rPr>
              <w:t>Tertile</w:t>
            </w:r>
            <w:proofErr w:type="spellEnd"/>
            <w:r w:rsidRPr="00C20229">
              <w:rPr>
                <w:rFonts w:ascii="Book Antiqua" w:hAnsi="Book Antiqua" w:cs="Arial"/>
                <w:sz w:val="24"/>
                <w:szCs w:val="24"/>
              </w:rPr>
              <w:t xml:space="preserve"> 2</w:t>
            </w:r>
          </w:p>
        </w:tc>
        <w:tc>
          <w:tcPr>
            <w:tcW w:w="4262" w:type="dxa"/>
            <w:shd w:val="clear" w:color="auto" w:fill="FFFFFF"/>
          </w:tcPr>
          <w:p w:rsidR="00BC04CB" w:rsidRPr="00C20229" w:rsidRDefault="00BC04CB" w:rsidP="005C1B22">
            <w:pPr>
              <w:spacing w:after="0" w:line="360" w:lineRule="auto"/>
              <w:rPr>
                <w:rFonts w:ascii="Book Antiqua" w:hAnsi="Book Antiqua" w:cs="Arial"/>
                <w:sz w:val="24"/>
                <w:szCs w:val="24"/>
              </w:rPr>
            </w:pPr>
            <w:r w:rsidRPr="00C20229">
              <w:rPr>
                <w:rFonts w:ascii="Book Antiqua" w:hAnsi="Book Antiqua" w:cs="Arial"/>
                <w:sz w:val="24"/>
                <w:szCs w:val="24"/>
              </w:rPr>
              <w:t>Once a day</w:t>
            </w:r>
          </w:p>
        </w:tc>
        <w:tc>
          <w:tcPr>
            <w:tcW w:w="2754" w:type="dxa"/>
            <w:shd w:val="clear" w:color="auto" w:fill="FFFFFF"/>
          </w:tcPr>
          <w:p w:rsidR="00BC04CB" w:rsidRPr="00C20229" w:rsidRDefault="00BC04CB" w:rsidP="005C1B22">
            <w:pPr>
              <w:spacing w:after="0" w:line="360" w:lineRule="auto"/>
              <w:jc w:val="center"/>
              <w:rPr>
                <w:rFonts w:ascii="Book Antiqua" w:hAnsi="Book Antiqua" w:cs="Arial"/>
                <w:sz w:val="24"/>
                <w:szCs w:val="24"/>
              </w:rPr>
            </w:pPr>
            <w:r w:rsidRPr="00C20229">
              <w:rPr>
                <w:rFonts w:ascii="Book Antiqua" w:hAnsi="Book Antiqua" w:cs="Arial"/>
                <w:sz w:val="24"/>
                <w:szCs w:val="24"/>
              </w:rPr>
              <w:t>0.4 (0.19-1.00)</w:t>
            </w:r>
          </w:p>
        </w:tc>
        <w:tc>
          <w:tcPr>
            <w:tcW w:w="1197" w:type="dxa"/>
            <w:shd w:val="clear" w:color="auto" w:fill="FFFFFF"/>
          </w:tcPr>
          <w:p w:rsidR="00BC04CB" w:rsidRPr="00C20229" w:rsidRDefault="00BC04CB" w:rsidP="005C1B22">
            <w:pPr>
              <w:spacing w:after="0" w:line="360" w:lineRule="auto"/>
              <w:jc w:val="center"/>
              <w:rPr>
                <w:rFonts w:ascii="Book Antiqua" w:hAnsi="Book Antiqua" w:cs="Arial"/>
                <w:sz w:val="24"/>
                <w:szCs w:val="24"/>
              </w:rPr>
            </w:pPr>
            <w:r w:rsidRPr="00C20229">
              <w:rPr>
                <w:rFonts w:ascii="Book Antiqua" w:hAnsi="Book Antiqua" w:cs="Arial"/>
                <w:sz w:val="24"/>
                <w:szCs w:val="24"/>
              </w:rPr>
              <w:t>0.050</w:t>
            </w:r>
          </w:p>
        </w:tc>
      </w:tr>
      <w:tr w:rsidR="00BC04CB" w:rsidRPr="00C20229" w:rsidTr="00BC04CB">
        <w:trPr>
          <w:trHeight w:val="281"/>
        </w:trPr>
        <w:tc>
          <w:tcPr>
            <w:tcW w:w="1478" w:type="dxa"/>
            <w:vMerge/>
            <w:shd w:val="clear" w:color="auto" w:fill="FFFFFF"/>
          </w:tcPr>
          <w:p w:rsidR="00BC04CB" w:rsidRPr="00C20229" w:rsidRDefault="00BC04CB" w:rsidP="005C1B22">
            <w:pPr>
              <w:spacing w:after="0" w:line="360" w:lineRule="auto"/>
              <w:rPr>
                <w:rFonts w:ascii="Book Antiqua" w:hAnsi="Book Antiqua" w:cs="Arial"/>
                <w:b/>
                <w:sz w:val="24"/>
                <w:szCs w:val="24"/>
              </w:rPr>
            </w:pPr>
          </w:p>
        </w:tc>
        <w:tc>
          <w:tcPr>
            <w:tcW w:w="1519" w:type="dxa"/>
            <w:shd w:val="clear" w:color="auto" w:fill="FFFFFF"/>
          </w:tcPr>
          <w:p w:rsidR="00BC04CB" w:rsidRPr="00C20229" w:rsidRDefault="00BC04CB" w:rsidP="005C1B22">
            <w:pPr>
              <w:spacing w:after="0" w:line="360" w:lineRule="auto"/>
              <w:rPr>
                <w:rFonts w:ascii="Book Antiqua" w:hAnsi="Book Antiqua" w:cs="Arial"/>
                <w:sz w:val="24"/>
                <w:szCs w:val="24"/>
              </w:rPr>
            </w:pPr>
            <w:proofErr w:type="spellStart"/>
            <w:r w:rsidRPr="00C20229">
              <w:rPr>
                <w:rFonts w:ascii="Book Antiqua" w:hAnsi="Book Antiqua" w:cs="Arial"/>
                <w:sz w:val="24"/>
                <w:szCs w:val="24"/>
              </w:rPr>
              <w:t>Tertile</w:t>
            </w:r>
            <w:proofErr w:type="spellEnd"/>
            <w:r w:rsidRPr="00C20229">
              <w:rPr>
                <w:rFonts w:ascii="Book Antiqua" w:hAnsi="Book Antiqua" w:cs="Arial"/>
                <w:sz w:val="24"/>
                <w:szCs w:val="24"/>
              </w:rPr>
              <w:t xml:space="preserve"> 3</w:t>
            </w:r>
          </w:p>
        </w:tc>
        <w:tc>
          <w:tcPr>
            <w:tcW w:w="4262" w:type="dxa"/>
            <w:shd w:val="clear" w:color="auto" w:fill="FFFFFF"/>
          </w:tcPr>
          <w:p w:rsidR="00BC04CB" w:rsidRPr="00C20229" w:rsidRDefault="00BC04CB" w:rsidP="005C1B22">
            <w:pPr>
              <w:spacing w:after="0" w:line="360" w:lineRule="auto"/>
              <w:rPr>
                <w:rFonts w:ascii="Book Antiqua" w:hAnsi="Book Antiqua" w:cs="Arial"/>
                <w:sz w:val="24"/>
                <w:szCs w:val="24"/>
              </w:rPr>
            </w:pPr>
            <w:r w:rsidRPr="00C20229">
              <w:rPr>
                <w:rFonts w:ascii="Book Antiqua" w:hAnsi="Book Antiqua" w:cs="Arial"/>
                <w:sz w:val="24"/>
                <w:szCs w:val="24"/>
              </w:rPr>
              <w:t>-</w:t>
            </w:r>
          </w:p>
        </w:tc>
        <w:tc>
          <w:tcPr>
            <w:tcW w:w="2754" w:type="dxa"/>
            <w:shd w:val="clear" w:color="auto" w:fill="FFFFFF"/>
          </w:tcPr>
          <w:p w:rsidR="00BC04CB" w:rsidRPr="00C20229" w:rsidRDefault="00BC04CB" w:rsidP="005C1B22">
            <w:pPr>
              <w:spacing w:after="0" w:line="360" w:lineRule="auto"/>
              <w:jc w:val="center"/>
              <w:rPr>
                <w:rFonts w:ascii="Book Antiqua" w:hAnsi="Book Antiqua" w:cs="Arial"/>
                <w:sz w:val="24"/>
                <w:szCs w:val="24"/>
              </w:rPr>
            </w:pPr>
            <w:r w:rsidRPr="00C20229">
              <w:rPr>
                <w:rFonts w:ascii="Book Antiqua" w:hAnsi="Book Antiqua" w:cs="Arial"/>
                <w:sz w:val="24"/>
                <w:szCs w:val="24"/>
              </w:rPr>
              <w:t>-</w:t>
            </w:r>
          </w:p>
        </w:tc>
        <w:tc>
          <w:tcPr>
            <w:tcW w:w="1197" w:type="dxa"/>
            <w:shd w:val="clear" w:color="auto" w:fill="FFFFFF"/>
          </w:tcPr>
          <w:p w:rsidR="00BC04CB" w:rsidRPr="00C20229" w:rsidRDefault="00BC04CB" w:rsidP="005C1B22">
            <w:pPr>
              <w:spacing w:after="0" w:line="360" w:lineRule="auto"/>
              <w:jc w:val="center"/>
              <w:rPr>
                <w:rFonts w:ascii="Book Antiqua" w:hAnsi="Book Antiqua" w:cs="Arial"/>
                <w:sz w:val="24"/>
                <w:szCs w:val="24"/>
              </w:rPr>
            </w:pPr>
            <w:r w:rsidRPr="00C20229">
              <w:rPr>
                <w:rFonts w:ascii="Book Antiqua" w:hAnsi="Book Antiqua" w:cs="Arial"/>
                <w:sz w:val="24"/>
                <w:szCs w:val="24"/>
              </w:rPr>
              <w:t>-</w:t>
            </w:r>
          </w:p>
        </w:tc>
      </w:tr>
      <w:tr w:rsidR="00BC04CB" w:rsidRPr="00C20229" w:rsidTr="00BC04CB">
        <w:trPr>
          <w:trHeight w:val="281"/>
        </w:trPr>
        <w:tc>
          <w:tcPr>
            <w:tcW w:w="1478" w:type="dxa"/>
            <w:vMerge w:val="restart"/>
            <w:shd w:val="clear" w:color="auto" w:fill="FFFFFF"/>
          </w:tcPr>
          <w:p w:rsidR="00BC04CB" w:rsidRPr="00C20229" w:rsidRDefault="00BC04CB" w:rsidP="005C1B22">
            <w:pPr>
              <w:spacing w:after="0" w:line="360" w:lineRule="auto"/>
              <w:rPr>
                <w:rFonts w:ascii="Book Antiqua" w:hAnsi="Book Antiqua" w:cs="Arial"/>
                <w:b/>
                <w:sz w:val="24"/>
                <w:szCs w:val="24"/>
              </w:rPr>
            </w:pPr>
            <w:r w:rsidRPr="00C20229">
              <w:rPr>
                <w:rFonts w:ascii="Book Antiqua" w:hAnsi="Book Antiqua" w:cs="Arial"/>
                <w:sz w:val="24"/>
                <w:szCs w:val="24"/>
              </w:rPr>
              <w:t>Fried foods</w:t>
            </w:r>
          </w:p>
        </w:tc>
        <w:tc>
          <w:tcPr>
            <w:tcW w:w="1519" w:type="dxa"/>
            <w:shd w:val="clear" w:color="auto" w:fill="FFFFFF"/>
          </w:tcPr>
          <w:p w:rsidR="00BC04CB" w:rsidRPr="00C20229" w:rsidRDefault="00BC04CB" w:rsidP="005C1B22">
            <w:pPr>
              <w:spacing w:after="0" w:line="360" w:lineRule="auto"/>
              <w:rPr>
                <w:rFonts w:ascii="Book Antiqua" w:hAnsi="Book Antiqua" w:cs="Arial"/>
                <w:sz w:val="24"/>
                <w:szCs w:val="24"/>
              </w:rPr>
            </w:pPr>
            <w:proofErr w:type="spellStart"/>
            <w:r w:rsidRPr="00C20229">
              <w:rPr>
                <w:rFonts w:ascii="Book Antiqua" w:hAnsi="Book Antiqua" w:cs="Arial"/>
                <w:sz w:val="24"/>
                <w:szCs w:val="24"/>
              </w:rPr>
              <w:t>Tertile</w:t>
            </w:r>
            <w:proofErr w:type="spellEnd"/>
            <w:r w:rsidRPr="00C20229">
              <w:rPr>
                <w:rFonts w:ascii="Book Antiqua" w:hAnsi="Book Antiqua" w:cs="Arial"/>
                <w:sz w:val="24"/>
                <w:szCs w:val="24"/>
              </w:rPr>
              <w:t xml:space="preserve"> 1</w:t>
            </w:r>
          </w:p>
        </w:tc>
        <w:tc>
          <w:tcPr>
            <w:tcW w:w="4262" w:type="dxa"/>
            <w:shd w:val="clear" w:color="auto" w:fill="FFFFFF"/>
          </w:tcPr>
          <w:p w:rsidR="00BC04CB" w:rsidRPr="00C20229" w:rsidRDefault="00BC04CB" w:rsidP="005C1B22">
            <w:pPr>
              <w:spacing w:after="0" w:line="360" w:lineRule="auto"/>
              <w:rPr>
                <w:rFonts w:ascii="Book Antiqua" w:hAnsi="Book Antiqua" w:cs="Arial"/>
                <w:sz w:val="24"/>
                <w:szCs w:val="24"/>
              </w:rPr>
            </w:pPr>
            <w:r w:rsidRPr="00C20229">
              <w:rPr>
                <w:rFonts w:ascii="Book Antiqua" w:hAnsi="Book Antiqua" w:cs="Arial"/>
                <w:sz w:val="24"/>
                <w:szCs w:val="24"/>
              </w:rPr>
              <w:t>Never or hardly ever</w:t>
            </w:r>
          </w:p>
        </w:tc>
        <w:tc>
          <w:tcPr>
            <w:tcW w:w="2754" w:type="dxa"/>
            <w:shd w:val="clear" w:color="auto" w:fill="FFFFFF"/>
          </w:tcPr>
          <w:p w:rsidR="00BC04CB" w:rsidRPr="00C20229" w:rsidRDefault="00BC04CB" w:rsidP="005C1B22">
            <w:pPr>
              <w:spacing w:after="0" w:line="360" w:lineRule="auto"/>
              <w:jc w:val="center"/>
              <w:rPr>
                <w:rFonts w:ascii="Book Antiqua" w:hAnsi="Book Antiqua" w:cs="Arial"/>
                <w:sz w:val="24"/>
                <w:szCs w:val="24"/>
              </w:rPr>
            </w:pPr>
            <w:r w:rsidRPr="00C20229">
              <w:rPr>
                <w:rFonts w:ascii="Book Antiqua" w:hAnsi="Book Antiqua" w:cs="Arial"/>
                <w:sz w:val="24"/>
                <w:szCs w:val="24"/>
              </w:rPr>
              <w:t>1</w:t>
            </w:r>
          </w:p>
        </w:tc>
        <w:tc>
          <w:tcPr>
            <w:tcW w:w="1197" w:type="dxa"/>
            <w:shd w:val="clear" w:color="auto" w:fill="FFFFFF"/>
          </w:tcPr>
          <w:p w:rsidR="00BC04CB" w:rsidRPr="00C20229" w:rsidRDefault="00BC04CB" w:rsidP="005C1B22">
            <w:pPr>
              <w:spacing w:after="0" w:line="360" w:lineRule="auto"/>
              <w:jc w:val="center"/>
              <w:rPr>
                <w:rFonts w:ascii="Book Antiqua" w:hAnsi="Book Antiqua" w:cs="Arial"/>
                <w:sz w:val="24"/>
                <w:szCs w:val="24"/>
              </w:rPr>
            </w:pPr>
          </w:p>
        </w:tc>
      </w:tr>
      <w:tr w:rsidR="00BC04CB" w:rsidRPr="00C20229" w:rsidTr="00BC04CB">
        <w:trPr>
          <w:trHeight w:val="281"/>
        </w:trPr>
        <w:tc>
          <w:tcPr>
            <w:tcW w:w="1478" w:type="dxa"/>
            <w:vMerge/>
            <w:shd w:val="clear" w:color="auto" w:fill="FFFFFF"/>
          </w:tcPr>
          <w:p w:rsidR="00BC04CB" w:rsidRPr="00C20229" w:rsidRDefault="00BC04CB" w:rsidP="005C1B22">
            <w:pPr>
              <w:spacing w:after="0" w:line="360" w:lineRule="auto"/>
              <w:rPr>
                <w:rFonts w:ascii="Book Antiqua" w:hAnsi="Book Antiqua" w:cs="Arial"/>
                <w:sz w:val="24"/>
                <w:szCs w:val="24"/>
              </w:rPr>
            </w:pPr>
          </w:p>
        </w:tc>
        <w:tc>
          <w:tcPr>
            <w:tcW w:w="1519" w:type="dxa"/>
            <w:shd w:val="clear" w:color="auto" w:fill="FFFFFF"/>
          </w:tcPr>
          <w:p w:rsidR="00BC04CB" w:rsidRPr="00C20229" w:rsidRDefault="00BC04CB" w:rsidP="005C1B22">
            <w:pPr>
              <w:spacing w:after="0" w:line="360" w:lineRule="auto"/>
              <w:rPr>
                <w:rFonts w:ascii="Book Antiqua" w:hAnsi="Book Antiqua" w:cs="Arial"/>
                <w:sz w:val="24"/>
                <w:szCs w:val="24"/>
              </w:rPr>
            </w:pPr>
            <w:proofErr w:type="spellStart"/>
            <w:r w:rsidRPr="00C20229">
              <w:rPr>
                <w:rFonts w:ascii="Book Antiqua" w:hAnsi="Book Antiqua" w:cs="Arial"/>
                <w:sz w:val="24"/>
                <w:szCs w:val="24"/>
              </w:rPr>
              <w:t>Tertile</w:t>
            </w:r>
            <w:proofErr w:type="spellEnd"/>
            <w:r w:rsidRPr="00C20229">
              <w:rPr>
                <w:rFonts w:ascii="Book Antiqua" w:hAnsi="Book Antiqua" w:cs="Arial"/>
                <w:sz w:val="24"/>
                <w:szCs w:val="24"/>
              </w:rPr>
              <w:t xml:space="preserve"> 2</w:t>
            </w:r>
          </w:p>
        </w:tc>
        <w:tc>
          <w:tcPr>
            <w:tcW w:w="4262" w:type="dxa"/>
            <w:shd w:val="clear" w:color="auto" w:fill="FFFFFF"/>
          </w:tcPr>
          <w:p w:rsidR="00BC04CB" w:rsidRPr="00C20229" w:rsidRDefault="00BC04CB" w:rsidP="005C1B22">
            <w:pPr>
              <w:spacing w:after="0" w:line="360" w:lineRule="auto"/>
              <w:rPr>
                <w:rFonts w:ascii="Book Antiqua" w:hAnsi="Book Antiqua" w:cs="Arial"/>
                <w:sz w:val="24"/>
                <w:szCs w:val="24"/>
              </w:rPr>
            </w:pPr>
            <w:r w:rsidRPr="00C20229">
              <w:rPr>
                <w:rFonts w:ascii="Book Antiqua" w:hAnsi="Book Antiqua" w:cs="Arial"/>
                <w:sz w:val="24"/>
                <w:szCs w:val="24"/>
              </w:rPr>
              <w:t>Once a month</w:t>
            </w:r>
          </w:p>
        </w:tc>
        <w:tc>
          <w:tcPr>
            <w:tcW w:w="2754" w:type="dxa"/>
            <w:shd w:val="clear" w:color="auto" w:fill="FFFFFF"/>
          </w:tcPr>
          <w:p w:rsidR="00BC04CB" w:rsidRPr="00C20229" w:rsidRDefault="00BC04CB" w:rsidP="005C1B22">
            <w:pPr>
              <w:spacing w:after="0" w:line="360" w:lineRule="auto"/>
              <w:jc w:val="center"/>
              <w:rPr>
                <w:rFonts w:ascii="Book Antiqua" w:hAnsi="Book Antiqua" w:cs="Arial"/>
                <w:sz w:val="24"/>
                <w:szCs w:val="24"/>
              </w:rPr>
            </w:pPr>
            <w:r w:rsidRPr="00C20229">
              <w:rPr>
                <w:rFonts w:ascii="Book Antiqua" w:hAnsi="Book Antiqua" w:cs="Arial"/>
                <w:sz w:val="24"/>
                <w:szCs w:val="24"/>
              </w:rPr>
              <w:t>0.61 (0.21-1.74)</w:t>
            </w:r>
          </w:p>
        </w:tc>
        <w:tc>
          <w:tcPr>
            <w:tcW w:w="1197" w:type="dxa"/>
            <w:shd w:val="clear" w:color="auto" w:fill="FFFFFF"/>
          </w:tcPr>
          <w:p w:rsidR="00BC04CB" w:rsidRPr="00C20229" w:rsidRDefault="00BC04CB" w:rsidP="005C1B22">
            <w:pPr>
              <w:spacing w:after="0" w:line="360" w:lineRule="auto"/>
              <w:jc w:val="center"/>
              <w:rPr>
                <w:rFonts w:ascii="Book Antiqua" w:hAnsi="Book Antiqua" w:cs="Arial"/>
                <w:sz w:val="24"/>
                <w:szCs w:val="24"/>
              </w:rPr>
            </w:pPr>
            <w:r w:rsidRPr="00C20229">
              <w:rPr>
                <w:rFonts w:ascii="Book Antiqua" w:hAnsi="Book Antiqua" w:cs="Arial"/>
                <w:sz w:val="24"/>
                <w:szCs w:val="24"/>
              </w:rPr>
              <w:t>0.350</w:t>
            </w:r>
          </w:p>
        </w:tc>
      </w:tr>
      <w:tr w:rsidR="00BC04CB" w:rsidRPr="00C20229" w:rsidTr="00BC04CB">
        <w:trPr>
          <w:trHeight w:val="281"/>
        </w:trPr>
        <w:tc>
          <w:tcPr>
            <w:tcW w:w="1478" w:type="dxa"/>
            <w:vMerge/>
            <w:shd w:val="clear" w:color="auto" w:fill="FFFFFF"/>
          </w:tcPr>
          <w:p w:rsidR="00BC04CB" w:rsidRPr="00C20229" w:rsidRDefault="00BC04CB" w:rsidP="005C1B22">
            <w:pPr>
              <w:spacing w:after="0" w:line="360" w:lineRule="auto"/>
              <w:rPr>
                <w:rFonts w:ascii="Book Antiqua" w:hAnsi="Book Antiqua" w:cs="Arial"/>
                <w:sz w:val="24"/>
                <w:szCs w:val="24"/>
              </w:rPr>
            </w:pPr>
          </w:p>
        </w:tc>
        <w:tc>
          <w:tcPr>
            <w:tcW w:w="1519" w:type="dxa"/>
            <w:shd w:val="clear" w:color="auto" w:fill="FFFFFF"/>
          </w:tcPr>
          <w:p w:rsidR="00BC04CB" w:rsidRPr="00C20229" w:rsidRDefault="00BC04CB" w:rsidP="005C1B22">
            <w:pPr>
              <w:spacing w:after="0" w:line="360" w:lineRule="auto"/>
              <w:rPr>
                <w:rFonts w:ascii="Book Antiqua" w:hAnsi="Book Antiqua" w:cs="Arial"/>
                <w:sz w:val="24"/>
                <w:szCs w:val="24"/>
              </w:rPr>
            </w:pPr>
            <w:proofErr w:type="spellStart"/>
            <w:r w:rsidRPr="00C20229">
              <w:rPr>
                <w:rFonts w:ascii="Book Antiqua" w:hAnsi="Book Antiqua" w:cs="Arial"/>
                <w:sz w:val="24"/>
                <w:szCs w:val="24"/>
              </w:rPr>
              <w:t>Tertile</w:t>
            </w:r>
            <w:proofErr w:type="spellEnd"/>
            <w:r w:rsidRPr="00C20229">
              <w:rPr>
                <w:rFonts w:ascii="Book Antiqua" w:hAnsi="Book Antiqua" w:cs="Arial"/>
                <w:sz w:val="24"/>
                <w:szCs w:val="24"/>
              </w:rPr>
              <w:t xml:space="preserve"> 3</w:t>
            </w:r>
          </w:p>
        </w:tc>
        <w:tc>
          <w:tcPr>
            <w:tcW w:w="4262" w:type="dxa"/>
            <w:shd w:val="clear" w:color="auto" w:fill="FFFFFF"/>
          </w:tcPr>
          <w:p w:rsidR="00BC04CB" w:rsidRPr="00C20229" w:rsidRDefault="00BC04CB" w:rsidP="005C1B22">
            <w:pPr>
              <w:spacing w:after="0" w:line="360" w:lineRule="auto"/>
              <w:rPr>
                <w:rFonts w:ascii="Book Antiqua" w:hAnsi="Book Antiqua" w:cs="Arial"/>
                <w:sz w:val="24"/>
                <w:szCs w:val="24"/>
              </w:rPr>
            </w:pPr>
            <w:r w:rsidRPr="00C20229">
              <w:rPr>
                <w:rFonts w:ascii="Book Antiqua" w:hAnsi="Book Antiqua" w:cs="Arial"/>
                <w:sz w:val="24"/>
                <w:szCs w:val="24"/>
              </w:rPr>
              <w:t>2-3 times a month</w:t>
            </w:r>
          </w:p>
        </w:tc>
        <w:tc>
          <w:tcPr>
            <w:tcW w:w="2754" w:type="dxa"/>
            <w:shd w:val="clear" w:color="auto" w:fill="FFFFFF"/>
          </w:tcPr>
          <w:p w:rsidR="00BC04CB" w:rsidRPr="00C20229" w:rsidRDefault="00BC04CB" w:rsidP="005C1B22">
            <w:pPr>
              <w:spacing w:after="0" w:line="360" w:lineRule="auto"/>
              <w:jc w:val="center"/>
              <w:rPr>
                <w:rFonts w:ascii="Book Antiqua" w:hAnsi="Book Antiqua" w:cs="Arial"/>
                <w:sz w:val="24"/>
                <w:szCs w:val="24"/>
              </w:rPr>
            </w:pPr>
            <w:r w:rsidRPr="00C20229">
              <w:rPr>
                <w:rFonts w:ascii="Book Antiqua" w:hAnsi="Book Antiqua" w:cs="Arial"/>
                <w:sz w:val="24"/>
                <w:szCs w:val="24"/>
              </w:rPr>
              <w:t>2.52(1.35-4.70)</w:t>
            </w:r>
          </w:p>
        </w:tc>
        <w:tc>
          <w:tcPr>
            <w:tcW w:w="1197" w:type="dxa"/>
            <w:shd w:val="clear" w:color="auto" w:fill="FFFFFF"/>
          </w:tcPr>
          <w:p w:rsidR="00BC04CB" w:rsidRPr="00C20229" w:rsidRDefault="00BC04CB" w:rsidP="005C1B22">
            <w:pPr>
              <w:spacing w:after="0" w:line="360" w:lineRule="auto"/>
              <w:jc w:val="center"/>
              <w:rPr>
                <w:rFonts w:ascii="Book Antiqua" w:hAnsi="Book Antiqua" w:cs="Arial"/>
                <w:sz w:val="24"/>
                <w:szCs w:val="24"/>
              </w:rPr>
            </w:pPr>
            <w:r w:rsidRPr="00C20229">
              <w:rPr>
                <w:rFonts w:ascii="Book Antiqua" w:hAnsi="Book Antiqua" w:cs="Arial"/>
                <w:sz w:val="24"/>
                <w:szCs w:val="24"/>
              </w:rPr>
              <w:t>0.004</w:t>
            </w:r>
          </w:p>
        </w:tc>
      </w:tr>
    </w:tbl>
    <w:p w:rsidR="00BC04CB" w:rsidRPr="00C20229" w:rsidRDefault="00BC04CB" w:rsidP="00BC04CB">
      <w:pPr>
        <w:spacing w:after="0" w:line="360" w:lineRule="auto"/>
        <w:jc w:val="both"/>
        <w:rPr>
          <w:rFonts w:ascii="Book Antiqua" w:hAnsi="Book Antiqua"/>
          <w:sz w:val="24"/>
          <w:szCs w:val="24"/>
        </w:rPr>
      </w:pPr>
      <w:r w:rsidRPr="00C20229">
        <w:rPr>
          <w:rFonts w:ascii="Book Antiqua" w:hAnsi="Book Antiqua"/>
          <w:sz w:val="24"/>
          <w:szCs w:val="24"/>
        </w:rPr>
        <w:t>OR</w:t>
      </w:r>
      <w:r w:rsidR="005C1B22" w:rsidRPr="00C20229">
        <w:rPr>
          <w:rFonts w:ascii="Book Antiqua" w:eastAsia="宋体" w:hAnsi="Book Antiqua" w:hint="eastAsia"/>
          <w:sz w:val="24"/>
          <w:szCs w:val="24"/>
          <w:lang w:eastAsia="zh-CN"/>
        </w:rPr>
        <w:t xml:space="preserve">: </w:t>
      </w:r>
      <w:r w:rsidRPr="00C20229">
        <w:rPr>
          <w:rFonts w:ascii="Book Antiqua" w:hAnsi="Book Antiqua"/>
          <w:sz w:val="24"/>
          <w:szCs w:val="24"/>
        </w:rPr>
        <w:t>Odds ratio.</w:t>
      </w:r>
    </w:p>
    <w:p w:rsidR="00125263" w:rsidRPr="00C20229" w:rsidRDefault="00125263" w:rsidP="00BC04CB">
      <w:pPr>
        <w:spacing w:after="0" w:line="360" w:lineRule="auto"/>
        <w:jc w:val="both"/>
        <w:rPr>
          <w:rFonts w:ascii="Book Antiqua" w:hAnsi="Book Antiqua"/>
          <w:sz w:val="24"/>
          <w:szCs w:val="24"/>
        </w:rPr>
      </w:pPr>
    </w:p>
    <w:p w:rsidR="00BC04CB" w:rsidRPr="0032176D" w:rsidRDefault="00BC04CB" w:rsidP="00BC04CB">
      <w:pPr>
        <w:spacing w:line="360" w:lineRule="auto"/>
        <w:jc w:val="both"/>
        <w:rPr>
          <w:rFonts w:ascii="Book Antiqua" w:eastAsiaTheme="minorEastAsia" w:hAnsi="Book Antiqua" w:cs="Arial"/>
          <w:b/>
          <w:sz w:val="24"/>
          <w:szCs w:val="24"/>
          <w:lang w:eastAsia="zh-CN"/>
        </w:rPr>
      </w:pPr>
      <w:r w:rsidRPr="00C20229">
        <w:rPr>
          <w:rFonts w:ascii="Book Antiqua" w:hAnsi="Book Antiqua"/>
          <w:sz w:val="24"/>
          <w:szCs w:val="24"/>
        </w:rPr>
        <w:br w:type="page"/>
      </w:r>
      <w:r w:rsidRPr="00C20229">
        <w:rPr>
          <w:rFonts w:ascii="Book Antiqua" w:hAnsi="Book Antiqua" w:cs="Arial"/>
          <w:b/>
          <w:sz w:val="24"/>
          <w:szCs w:val="24"/>
        </w:rPr>
        <w:lastRenderedPageBreak/>
        <w:t>Table 4 Association of variables with colorectal carcinoma</w:t>
      </w:r>
      <w:r w:rsidR="0032176D">
        <w:rPr>
          <w:rFonts w:ascii="Book Antiqua" w:eastAsiaTheme="minorEastAsia" w:hAnsi="Book Antiqua" w:cs="Arial" w:hint="eastAsia"/>
          <w:b/>
          <w:sz w:val="24"/>
          <w:szCs w:val="24"/>
          <w:lang w:eastAsia="zh-CN"/>
        </w:rPr>
        <w:t xml:space="preserve"> </w:t>
      </w:r>
      <w:r w:rsidR="0032176D" w:rsidRPr="0032176D">
        <w:rPr>
          <w:rFonts w:ascii="Book Antiqua" w:eastAsiaTheme="minorEastAsia" w:hAnsi="Book Antiqua" w:cs="Arial" w:hint="eastAsia"/>
          <w:b/>
          <w:i/>
          <w:sz w:val="24"/>
          <w:szCs w:val="24"/>
          <w:lang w:eastAsia="zh-CN"/>
        </w:rPr>
        <w:t>n</w:t>
      </w:r>
      <w:r w:rsidR="0032176D">
        <w:rPr>
          <w:rFonts w:ascii="Book Antiqua" w:eastAsiaTheme="minorEastAsia" w:hAnsi="Book Antiqua" w:cs="Arial" w:hint="eastAsia"/>
          <w:b/>
          <w:sz w:val="24"/>
          <w:szCs w:val="24"/>
          <w:lang w:eastAsia="zh-CN"/>
        </w:rPr>
        <w:t xml:space="preserve"> (%)</w:t>
      </w:r>
    </w:p>
    <w:tbl>
      <w:tblPr>
        <w:tblpPr w:leftFromText="180" w:rightFromText="180" w:vertAnchor="page" w:horzAnchor="margin" w:tblpY="2131"/>
        <w:tblW w:w="11470" w:type="dxa"/>
        <w:tblBorders>
          <w:top w:val="single" w:sz="8" w:space="0" w:color="000000"/>
          <w:bottom w:val="single" w:sz="8" w:space="0" w:color="000000"/>
        </w:tblBorders>
        <w:tblLayout w:type="fixed"/>
        <w:tblLook w:val="04A0" w:firstRow="1" w:lastRow="0" w:firstColumn="1" w:lastColumn="0" w:noHBand="0" w:noVBand="1"/>
      </w:tblPr>
      <w:tblGrid>
        <w:gridCol w:w="4240"/>
        <w:gridCol w:w="1950"/>
        <w:gridCol w:w="2144"/>
        <w:gridCol w:w="3136"/>
      </w:tblGrid>
      <w:tr w:rsidR="00BC04CB" w:rsidRPr="00C20229" w:rsidTr="00BC04CB">
        <w:trPr>
          <w:trHeight w:val="167"/>
        </w:trPr>
        <w:tc>
          <w:tcPr>
            <w:tcW w:w="4240" w:type="dxa"/>
            <w:shd w:val="clear" w:color="auto" w:fill="auto"/>
          </w:tcPr>
          <w:p w:rsidR="00BC04CB" w:rsidRPr="00C20229" w:rsidRDefault="00BC04CB" w:rsidP="005C1B22">
            <w:pPr>
              <w:spacing w:after="0" w:line="360" w:lineRule="auto"/>
              <w:rPr>
                <w:rFonts w:ascii="Book Antiqua" w:hAnsi="Book Antiqua" w:cs="Arial"/>
                <w:b/>
                <w:bCs/>
                <w:color w:val="000000"/>
                <w:sz w:val="24"/>
                <w:szCs w:val="24"/>
              </w:rPr>
            </w:pPr>
            <w:r w:rsidRPr="00C20229">
              <w:rPr>
                <w:rFonts w:ascii="Book Antiqua" w:hAnsi="Book Antiqua" w:cs="Arial"/>
                <w:b/>
                <w:bCs/>
                <w:color w:val="000000"/>
                <w:sz w:val="24"/>
                <w:szCs w:val="24"/>
              </w:rPr>
              <w:t>Variable</w:t>
            </w:r>
          </w:p>
        </w:tc>
        <w:tc>
          <w:tcPr>
            <w:tcW w:w="1950" w:type="dxa"/>
            <w:shd w:val="clear" w:color="auto" w:fill="auto"/>
          </w:tcPr>
          <w:p w:rsidR="00BC04CB" w:rsidRPr="0032176D" w:rsidRDefault="0032176D" w:rsidP="005C1B22">
            <w:pPr>
              <w:spacing w:after="0" w:line="360" w:lineRule="auto"/>
              <w:jc w:val="center"/>
              <w:rPr>
                <w:rFonts w:ascii="Book Antiqua" w:eastAsiaTheme="minorEastAsia" w:hAnsi="Book Antiqua" w:cs="Arial"/>
                <w:b/>
                <w:bCs/>
                <w:color w:val="000000"/>
                <w:sz w:val="24"/>
                <w:szCs w:val="24"/>
                <w:lang w:eastAsia="zh-CN"/>
              </w:rPr>
            </w:pPr>
            <w:r>
              <w:rPr>
                <w:rFonts w:ascii="Book Antiqua" w:hAnsi="Book Antiqua" w:cs="Arial"/>
                <w:b/>
                <w:bCs/>
                <w:color w:val="000000"/>
                <w:sz w:val="24"/>
                <w:szCs w:val="24"/>
              </w:rPr>
              <w:t>Cases</w:t>
            </w:r>
          </w:p>
        </w:tc>
        <w:tc>
          <w:tcPr>
            <w:tcW w:w="2144" w:type="dxa"/>
            <w:shd w:val="clear" w:color="auto" w:fill="auto"/>
          </w:tcPr>
          <w:p w:rsidR="00BC04CB" w:rsidRPr="0032176D" w:rsidRDefault="0032176D" w:rsidP="005C1B22">
            <w:pPr>
              <w:spacing w:after="0" w:line="360" w:lineRule="auto"/>
              <w:jc w:val="center"/>
              <w:rPr>
                <w:rFonts w:ascii="Book Antiqua" w:eastAsiaTheme="minorEastAsia" w:hAnsi="Book Antiqua" w:cs="Arial"/>
                <w:b/>
                <w:bCs/>
                <w:color w:val="000000"/>
                <w:sz w:val="24"/>
                <w:szCs w:val="24"/>
                <w:lang w:eastAsia="zh-CN"/>
              </w:rPr>
            </w:pPr>
            <w:r>
              <w:rPr>
                <w:rFonts w:ascii="Book Antiqua" w:hAnsi="Book Antiqua" w:cs="Arial"/>
                <w:b/>
                <w:bCs/>
                <w:color w:val="000000"/>
                <w:sz w:val="24"/>
                <w:szCs w:val="24"/>
              </w:rPr>
              <w:t>Controls</w:t>
            </w:r>
          </w:p>
        </w:tc>
        <w:tc>
          <w:tcPr>
            <w:tcW w:w="3136" w:type="dxa"/>
            <w:shd w:val="clear" w:color="auto" w:fill="auto"/>
          </w:tcPr>
          <w:p w:rsidR="00BC04CB" w:rsidRPr="00C20229" w:rsidRDefault="00BC04CB" w:rsidP="005C1B22">
            <w:pPr>
              <w:spacing w:after="0" w:line="360" w:lineRule="auto"/>
              <w:jc w:val="center"/>
              <w:rPr>
                <w:rFonts w:ascii="Book Antiqua" w:hAnsi="Book Antiqua" w:cs="Arial"/>
                <w:b/>
                <w:bCs/>
                <w:color w:val="000000"/>
                <w:sz w:val="24"/>
                <w:szCs w:val="24"/>
              </w:rPr>
            </w:pPr>
            <w:r w:rsidRPr="00C20229">
              <w:rPr>
                <w:rFonts w:ascii="Book Antiqua" w:hAnsi="Book Antiqua" w:cs="Arial"/>
                <w:b/>
                <w:bCs/>
                <w:color w:val="000000"/>
                <w:sz w:val="24"/>
                <w:szCs w:val="24"/>
              </w:rPr>
              <w:t>OR (CI)</w:t>
            </w:r>
          </w:p>
        </w:tc>
      </w:tr>
      <w:tr w:rsidR="00BC04CB" w:rsidRPr="00C20229" w:rsidTr="00BC04CB">
        <w:trPr>
          <w:trHeight w:val="537"/>
        </w:trPr>
        <w:tc>
          <w:tcPr>
            <w:tcW w:w="4240" w:type="dxa"/>
            <w:shd w:val="clear" w:color="auto" w:fill="auto"/>
          </w:tcPr>
          <w:p w:rsidR="00BC04CB" w:rsidRPr="00C20229" w:rsidRDefault="00BC04CB" w:rsidP="005C1B22">
            <w:pPr>
              <w:spacing w:before="240" w:after="0" w:line="360" w:lineRule="auto"/>
              <w:rPr>
                <w:rFonts w:ascii="Book Antiqua" w:hAnsi="Book Antiqua" w:cs="Arial"/>
                <w:bCs/>
                <w:color w:val="000000"/>
                <w:sz w:val="24"/>
                <w:szCs w:val="24"/>
              </w:rPr>
            </w:pPr>
            <w:r w:rsidRPr="00C20229">
              <w:rPr>
                <w:rFonts w:ascii="Book Antiqua" w:hAnsi="Book Antiqua" w:cs="Arial"/>
                <w:bCs/>
                <w:color w:val="000000"/>
                <w:sz w:val="24"/>
                <w:szCs w:val="24"/>
              </w:rPr>
              <w:t>Type of oil</w:t>
            </w:r>
          </w:p>
        </w:tc>
        <w:tc>
          <w:tcPr>
            <w:tcW w:w="1950" w:type="dxa"/>
            <w:shd w:val="clear" w:color="auto" w:fill="auto"/>
          </w:tcPr>
          <w:p w:rsidR="00BC04CB" w:rsidRPr="00C20229" w:rsidRDefault="00BC04CB" w:rsidP="005C1B22">
            <w:pPr>
              <w:spacing w:before="240" w:line="360" w:lineRule="auto"/>
              <w:rPr>
                <w:rFonts w:ascii="Book Antiqua" w:hAnsi="Book Antiqua" w:cs="Arial"/>
                <w:color w:val="000000"/>
                <w:sz w:val="24"/>
                <w:szCs w:val="24"/>
              </w:rPr>
            </w:pPr>
          </w:p>
        </w:tc>
        <w:tc>
          <w:tcPr>
            <w:tcW w:w="2144" w:type="dxa"/>
            <w:shd w:val="clear" w:color="auto" w:fill="auto"/>
          </w:tcPr>
          <w:p w:rsidR="00BC04CB" w:rsidRPr="00C20229" w:rsidRDefault="00BC04CB" w:rsidP="005C1B22">
            <w:pPr>
              <w:spacing w:before="240" w:line="360" w:lineRule="auto"/>
              <w:rPr>
                <w:rFonts w:ascii="Book Antiqua" w:hAnsi="Book Antiqua" w:cs="Arial"/>
                <w:color w:val="000000"/>
                <w:sz w:val="24"/>
                <w:szCs w:val="24"/>
              </w:rPr>
            </w:pPr>
          </w:p>
        </w:tc>
        <w:tc>
          <w:tcPr>
            <w:tcW w:w="3136" w:type="dxa"/>
            <w:shd w:val="clear" w:color="auto" w:fill="auto"/>
          </w:tcPr>
          <w:p w:rsidR="00BC04CB" w:rsidRPr="00C20229" w:rsidRDefault="00BC04CB" w:rsidP="005C1B22">
            <w:pPr>
              <w:spacing w:before="240" w:line="360" w:lineRule="auto"/>
              <w:rPr>
                <w:rFonts w:ascii="Book Antiqua" w:hAnsi="Book Antiqua" w:cs="Arial"/>
                <w:color w:val="000000"/>
                <w:sz w:val="24"/>
                <w:szCs w:val="24"/>
              </w:rPr>
            </w:pPr>
          </w:p>
        </w:tc>
      </w:tr>
      <w:tr w:rsidR="00BC04CB" w:rsidRPr="00C20229" w:rsidTr="00BC04CB">
        <w:trPr>
          <w:trHeight w:val="358"/>
        </w:trPr>
        <w:tc>
          <w:tcPr>
            <w:tcW w:w="4240" w:type="dxa"/>
            <w:shd w:val="clear" w:color="auto" w:fill="auto"/>
          </w:tcPr>
          <w:p w:rsidR="00BC04CB" w:rsidRPr="00C20229" w:rsidRDefault="00BC04CB" w:rsidP="005C1B22">
            <w:pPr>
              <w:spacing w:after="0" w:line="360" w:lineRule="auto"/>
              <w:ind w:firstLineChars="100" w:firstLine="240"/>
              <w:rPr>
                <w:rFonts w:ascii="Book Antiqua" w:hAnsi="Book Antiqua" w:cs="Arial"/>
                <w:bCs/>
                <w:color w:val="000000"/>
                <w:sz w:val="24"/>
                <w:szCs w:val="24"/>
              </w:rPr>
            </w:pPr>
            <w:r w:rsidRPr="00C20229">
              <w:rPr>
                <w:rFonts w:ascii="Book Antiqua" w:hAnsi="Book Antiqua" w:cs="Arial"/>
                <w:bCs/>
                <w:color w:val="000000"/>
                <w:sz w:val="24"/>
                <w:szCs w:val="24"/>
              </w:rPr>
              <w:t>Refined</w:t>
            </w:r>
          </w:p>
        </w:tc>
        <w:tc>
          <w:tcPr>
            <w:tcW w:w="1950" w:type="dxa"/>
            <w:shd w:val="clear" w:color="auto" w:fill="auto"/>
          </w:tcPr>
          <w:p w:rsidR="00BC04CB" w:rsidRPr="00C20229" w:rsidRDefault="00BC04CB" w:rsidP="005C1B22">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29 (30.9)</w:t>
            </w:r>
          </w:p>
        </w:tc>
        <w:tc>
          <w:tcPr>
            <w:tcW w:w="2144" w:type="dxa"/>
            <w:shd w:val="clear" w:color="auto" w:fill="auto"/>
          </w:tcPr>
          <w:p w:rsidR="00BC04CB" w:rsidRPr="00C20229" w:rsidRDefault="00BC04CB" w:rsidP="005C1B22">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22 (23.4)</w:t>
            </w:r>
          </w:p>
        </w:tc>
        <w:tc>
          <w:tcPr>
            <w:tcW w:w="3136" w:type="dxa"/>
            <w:shd w:val="clear" w:color="auto" w:fill="auto"/>
          </w:tcPr>
          <w:p w:rsidR="00BC04CB" w:rsidRPr="00C20229" w:rsidRDefault="00BC04CB" w:rsidP="005C1B22">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1</w:t>
            </w:r>
          </w:p>
        </w:tc>
      </w:tr>
      <w:tr w:rsidR="00BC04CB" w:rsidRPr="00C20229" w:rsidTr="00BC04CB">
        <w:trPr>
          <w:trHeight w:val="238"/>
        </w:trPr>
        <w:tc>
          <w:tcPr>
            <w:tcW w:w="4240" w:type="dxa"/>
            <w:shd w:val="clear" w:color="auto" w:fill="auto"/>
          </w:tcPr>
          <w:p w:rsidR="00BC04CB" w:rsidRPr="00C20229" w:rsidRDefault="00BC04CB" w:rsidP="005C1B22">
            <w:pPr>
              <w:spacing w:after="0" w:line="360" w:lineRule="auto"/>
              <w:ind w:firstLineChars="100" w:firstLine="240"/>
              <w:rPr>
                <w:rFonts w:ascii="Book Antiqua" w:hAnsi="Book Antiqua" w:cs="Arial"/>
                <w:bCs/>
                <w:color w:val="000000"/>
                <w:sz w:val="24"/>
                <w:szCs w:val="24"/>
              </w:rPr>
            </w:pPr>
            <w:r w:rsidRPr="00C20229">
              <w:rPr>
                <w:rFonts w:ascii="Book Antiqua" w:hAnsi="Book Antiqua" w:cs="Arial"/>
                <w:bCs/>
                <w:color w:val="000000"/>
                <w:sz w:val="24"/>
                <w:szCs w:val="24"/>
              </w:rPr>
              <w:t>Groundnut</w:t>
            </w:r>
          </w:p>
        </w:tc>
        <w:tc>
          <w:tcPr>
            <w:tcW w:w="1950" w:type="dxa"/>
            <w:shd w:val="clear" w:color="auto" w:fill="auto"/>
          </w:tcPr>
          <w:p w:rsidR="00BC04CB" w:rsidRPr="00C20229" w:rsidRDefault="00BC04CB" w:rsidP="005C1B22">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15 (16)</w:t>
            </w:r>
          </w:p>
        </w:tc>
        <w:tc>
          <w:tcPr>
            <w:tcW w:w="2144" w:type="dxa"/>
            <w:shd w:val="clear" w:color="auto" w:fill="auto"/>
          </w:tcPr>
          <w:p w:rsidR="00BC04CB" w:rsidRPr="00C20229" w:rsidRDefault="00BC04CB" w:rsidP="005C1B22">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42 (44.7)</w:t>
            </w:r>
          </w:p>
        </w:tc>
        <w:tc>
          <w:tcPr>
            <w:tcW w:w="3136" w:type="dxa"/>
            <w:shd w:val="clear" w:color="auto" w:fill="auto"/>
          </w:tcPr>
          <w:p w:rsidR="00BC04CB" w:rsidRPr="00C20229" w:rsidRDefault="005C1B22" w:rsidP="005C1B22">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0.271 (0.12-</w:t>
            </w:r>
            <w:r w:rsidR="00BC04CB" w:rsidRPr="00C20229">
              <w:rPr>
                <w:rFonts w:ascii="Book Antiqua" w:hAnsi="Book Antiqua" w:cs="Arial"/>
                <w:color w:val="000000"/>
                <w:sz w:val="24"/>
                <w:szCs w:val="24"/>
              </w:rPr>
              <w:t>0.61)</w:t>
            </w:r>
          </w:p>
        </w:tc>
      </w:tr>
      <w:tr w:rsidR="00BC04CB" w:rsidRPr="00C20229" w:rsidTr="00BC04CB">
        <w:trPr>
          <w:trHeight w:val="200"/>
        </w:trPr>
        <w:tc>
          <w:tcPr>
            <w:tcW w:w="4240" w:type="dxa"/>
            <w:shd w:val="clear" w:color="auto" w:fill="auto"/>
          </w:tcPr>
          <w:p w:rsidR="00BC04CB" w:rsidRPr="00C20229" w:rsidRDefault="00BC04CB" w:rsidP="005C1B22">
            <w:pPr>
              <w:spacing w:after="0" w:line="360" w:lineRule="auto"/>
              <w:ind w:firstLineChars="100" w:firstLine="240"/>
              <w:rPr>
                <w:rFonts w:ascii="Book Antiqua" w:hAnsi="Book Antiqua" w:cs="Arial"/>
                <w:bCs/>
                <w:color w:val="000000"/>
                <w:sz w:val="24"/>
                <w:szCs w:val="24"/>
              </w:rPr>
            </w:pPr>
            <w:r w:rsidRPr="00C20229">
              <w:rPr>
                <w:rFonts w:ascii="Book Antiqua" w:hAnsi="Book Antiqua" w:cs="Arial"/>
                <w:bCs/>
                <w:color w:val="000000"/>
                <w:sz w:val="24"/>
                <w:szCs w:val="24"/>
              </w:rPr>
              <w:t>Palm</w:t>
            </w:r>
          </w:p>
        </w:tc>
        <w:tc>
          <w:tcPr>
            <w:tcW w:w="1950" w:type="dxa"/>
            <w:shd w:val="clear" w:color="auto" w:fill="auto"/>
          </w:tcPr>
          <w:p w:rsidR="00BC04CB" w:rsidRPr="00C20229" w:rsidRDefault="00BC04CB" w:rsidP="005C1B22">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50 (53.2)</w:t>
            </w:r>
          </w:p>
        </w:tc>
        <w:tc>
          <w:tcPr>
            <w:tcW w:w="2144" w:type="dxa"/>
            <w:shd w:val="clear" w:color="auto" w:fill="auto"/>
          </w:tcPr>
          <w:p w:rsidR="00BC04CB" w:rsidRPr="00C20229" w:rsidRDefault="00BC04CB" w:rsidP="005C1B22">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30 (31.9)</w:t>
            </w:r>
          </w:p>
        </w:tc>
        <w:tc>
          <w:tcPr>
            <w:tcW w:w="3136" w:type="dxa"/>
            <w:shd w:val="clear" w:color="auto" w:fill="auto"/>
          </w:tcPr>
          <w:p w:rsidR="00BC04CB" w:rsidRPr="00C20229" w:rsidRDefault="00BC04CB" w:rsidP="005C1B22">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 xml:space="preserve">1.264 </w:t>
            </w:r>
            <w:r w:rsidR="005C1B22" w:rsidRPr="00C20229">
              <w:rPr>
                <w:rFonts w:ascii="Book Antiqua" w:hAnsi="Book Antiqua" w:cs="Arial"/>
                <w:color w:val="000000"/>
                <w:sz w:val="24"/>
                <w:szCs w:val="24"/>
              </w:rPr>
              <w:t>(0.62-</w:t>
            </w:r>
            <w:r w:rsidRPr="00C20229">
              <w:rPr>
                <w:rFonts w:ascii="Book Antiqua" w:hAnsi="Book Antiqua" w:cs="Arial"/>
                <w:color w:val="000000"/>
                <w:sz w:val="24"/>
                <w:szCs w:val="24"/>
              </w:rPr>
              <w:t>2.59)</w:t>
            </w:r>
          </w:p>
        </w:tc>
      </w:tr>
      <w:tr w:rsidR="00BC04CB" w:rsidRPr="00C20229" w:rsidTr="00BC04CB">
        <w:trPr>
          <w:trHeight w:val="171"/>
        </w:trPr>
        <w:tc>
          <w:tcPr>
            <w:tcW w:w="11470" w:type="dxa"/>
            <w:gridSpan w:val="4"/>
            <w:shd w:val="clear" w:color="auto" w:fill="auto"/>
          </w:tcPr>
          <w:p w:rsidR="00BC04CB" w:rsidRPr="00C20229" w:rsidRDefault="00BC04CB" w:rsidP="005C1B22">
            <w:pPr>
              <w:spacing w:before="240" w:after="0" w:line="360" w:lineRule="auto"/>
              <w:rPr>
                <w:rFonts w:ascii="Book Antiqua" w:hAnsi="Book Antiqua" w:cs="Arial"/>
                <w:bCs/>
                <w:color w:val="000000"/>
                <w:sz w:val="24"/>
                <w:szCs w:val="24"/>
              </w:rPr>
            </w:pPr>
            <w:r w:rsidRPr="00C20229">
              <w:rPr>
                <w:rFonts w:ascii="Book Antiqua" w:hAnsi="Book Antiqua" w:cs="Arial"/>
                <w:bCs/>
                <w:color w:val="000000"/>
                <w:sz w:val="24"/>
                <w:szCs w:val="24"/>
              </w:rPr>
              <w:t>Type of food</w:t>
            </w:r>
          </w:p>
        </w:tc>
      </w:tr>
      <w:tr w:rsidR="00BC04CB" w:rsidRPr="00C20229" w:rsidTr="00BC04CB">
        <w:trPr>
          <w:trHeight w:val="266"/>
        </w:trPr>
        <w:tc>
          <w:tcPr>
            <w:tcW w:w="4240" w:type="dxa"/>
            <w:shd w:val="clear" w:color="auto" w:fill="auto"/>
          </w:tcPr>
          <w:p w:rsidR="00BC04CB" w:rsidRPr="00C20229" w:rsidRDefault="00BC04CB" w:rsidP="005C1B22">
            <w:pPr>
              <w:spacing w:after="0" w:line="360" w:lineRule="auto"/>
              <w:ind w:firstLineChars="100" w:firstLine="240"/>
              <w:rPr>
                <w:rFonts w:ascii="Book Antiqua" w:hAnsi="Book Antiqua" w:cs="Arial"/>
                <w:bCs/>
                <w:color w:val="000000"/>
                <w:sz w:val="24"/>
                <w:szCs w:val="24"/>
              </w:rPr>
            </w:pPr>
            <w:r w:rsidRPr="00C20229">
              <w:rPr>
                <w:rFonts w:ascii="Book Antiqua" w:hAnsi="Book Antiqua" w:cs="Arial"/>
                <w:bCs/>
                <w:color w:val="000000"/>
                <w:sz w:val="24"/>
                <w:szCs w:val="24"/>
              </w:rPr>
              <w:t>Moderate spicy</w:t>
            </w:r>
          </w:p>
        </w:tc>
        <w:tc>
          <w:tcPr>
            <w:tcW w:w="1950" w:type="dxa"/>
            <w:shd w:val="clear" w:color="auto" w:fill="auto"/>
          </w:tcPr>
          <w:p w:rsidR="00BC04CB" w:rsidRPr="00C20229" w:rsidRDefault="00BC04CB" w:rsidP="005C1B22">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73 (77.7)</w:t>
            </w:r>
          </w:p>
        </w:tc>
        <w:tc>
          <w:tcPr>
            <w:tcW w:w="2144" w:type="dxa"/>
            <w:shd w:val="clear" w:color="auto" w:fill="auto"/>
          </w:tcPr>
          <w:p w:rsidR="00BC04CB" w:rsidRPr="00C20229" w:rsidRDefault="00BC04CB" w:rsidP="005C1B22">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82 (87.2)</w:t>
            </w:r>
          </w:p>
        </w:tc>
        <w:tc>
          <w:tcPr>
            <w:tcW w:w="3136" w:type="dxa"/>
            <w:shd w:val="clear" w:color="auto" w:fill="auto"/>
          </w:tcPr>
          <w:p w:rsidR="00BC04CB" w:rsidRPr="00C20229" w:rsidRDefault="00BC04CB" w:rsidP="005C1B22">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1</w:t>
            </w:r>
          </w:p>
        </w:tc>
      </w:tr>
      <w:tr w:rsidR="00BC04CB" w:rsidRPr="00C20229" w:rsidTr="00BC04CB">
        <w:trPr>
          <w:trHeight w:val="306"/>
        </w:trPr>
        <w:tc>
          <w:tcPr>
            <w:tcW w:w="4240" w:type="dxa"/>
            <w:shd w:val="clear" w:color="auto" w:fill="auto"/>
          </w:tcPr>
          <w:p w:rsidR="00BC04CB" w:rsidRPr="00C20229" w:rsidRDefault="00BC04CB" w:rsidP="005C1B22">
            <w:pPr>
              <w:spacing w:after="0" w:line="360" w:lineRule="auto"/>
              <w:ind w:firstLineChars="100" w:firstLine="240"/>
              <w:rPr>
                <w:rFonts w:ascii="Book Antiqua" w:hAnsi="Book Antiqua" w:cs="Arial"/>
                <w:bCs/>
                <w:color w:val="000000"/>
                <w:sz w:val="24"/>
                <w:szCs w:val="24"/>
              </w:rPr>
            </w:pPr>
            <w:r w:rsidRPr="00C20229">
              <w:rPr>
                <w:rFonts w:ascii="Book Antiqua" w:hAnsi="Book Antiqua" w:cs="Arial"/>
                <w:bCs/>
                <w:color w:val="000000"/>
                <w:sz w:val="24"/>
                <w:szCs w:val="24"/>
              </w:rPr>
              <w:t>Very spicy</w:t>
            </w:r>
          </w:p>
        </w:tc>
        <w:tc>
          <w:tcPr>
            <w:tcW w:w="1950" w:type="dxa"/>
            <w:shd w:val="clear" w:color="auto" w:fill="auto"/>
          </w:tcPr>
          <w:p w:rsidR="00BC04CB" w:rsidRPr="00C20229" w:rsidRDefault="00BC04CB" w:rsidP="005C1B22">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21 (22.3)</w:t>
            </w:r>
          </w:p>
        </w:tc>
        <w:tc>
          <w:tcPr>
            <w:tcW w:w="2144" w:type="dxa"/>
            <w:shd w:val="clear" w:color="auto" w:fill="auto"/>
          </w:tcPr>
          <w:p w:rsidR="00BC04CB" w:rsidRPr="00C20229" w:rsidRDefault="00BC04CB" w:rsidP="005C1B22">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12 (12.8)</w:t>
            </w:r>
          </w:p>
        </w:tc>
        <w:tc>
          <w:tcPr>
            <w:tcW w:w="3136" w:type="dxa"/>
            <w:shd w:val="clear" w:color="auto" w:fill="auto"/>
          </w:tcPr>
          <w:p w:rsidR="00BC04CB" w:rsidRPr="00C20229" w:rsidRDefault="005C1B22" w:rsidP="005C1B22">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1.97 (0.91-</w:t>
            </w:r>
            <w:r w:rsidR="00BC04CB" w:rsidRPr="00C20229">
              <w:rPr>
                <w:rFonts w:ascii="Book Antiqua" w:hAnsi="Book Antiqua" w:cs="Arial"/>
                <w:color w:val="000000"/>
                <w:sz w:val="24"/>
                <w:szCs w:val="24"/>
              </w:rPr>
              <w:t>4.28)</w:t>
            </w:r>
          </w:p>
        </w:tc>
      </w:tr>
      <w:tr w:rsidR="00BC04CB" w:rsidRPr="00C20229" w:rsidTr="00BC04CB">
        <w:trPr>
          <w:trHeight w:val="213"/>
        </w:trPr>
        <w:tc>
          <w:tcPr>
            <w:tcW w:w="11470" w:type="dxa"/>
            <w:gridSpan w:val="4"/>
            <w:shd w:val="clear" w:color="auto" w:fill="auto"/>
          </w:tcPr>
          <w:p w:rsidR="00BC04CB" w:rsidRPr="00C20229" w:rsidRDefault="00BC04CB" w:rsidP="005C1B22">
            <w:pPr>
              <w:spacing w:before="240" w:after="0" w:line="360" w:lineRule="auto"/>
              <w:rPr>
                <w:rFonts w:ascii="Book Antiqua" w:hAnsi="Book Antiqua" w:cs="Arial"/>
                <w:bCs/>
                <w:color w:val="000000"/>
                <w:sz w:val="24"/>
                <w:szCs w:val="24"/>
              </w:rPr>
            </w:pPr>
            <w:r w:rsidRPr="00C20229">
              <w:rPr>
                <w:rFonts w:ascii="Book Antiqua" w:hAnsi="Book Antiqua" w:cs="Arial"/>
                <w:bCs/>
                <w:color w:val="000000"/>
                <w:sz w:val="24"/>
                <w:szCs w:val="24"/>
              </w:rPr>
              <w:t>Smoking status</w:t>
            </w:r>
          </w:p>
        </w:tc>
      </w:tr>
      <w:tr w:rsidR="00BC04CB" w:rsidRPr="00C20229" w:rsidTr="00BC04CB">
        <w:trPr>
          <w:trHeight w:val="308"/>
        </w:trPr>
        <w:tc>
          <w:tcPr>
            <w:tcW w:w="4240" w:type="dxa"/>
            <w:shd w:val="clear" w:color="auto" w:fill="auto"/>
          </w:tcPr>
          <w:p w:rsidR="00BC04CB" w:rsidRPr="00C20229" w:rsidRDefault="005C1B22" w:rsidP="005C1B22">
            <w:pPr>
              <w:spacing w:after="0" w:line="360" w:lineRule="auto"/>
              <w:ind w:firstLineChars="100" w:firstLine="240"/>
              <w:rPr>
                <w:rFonts w:ascii="Book Antiqua" w:hAnsi="Book Antiqua" w:cs="Arial"/>
                <w:bCs/>
                <w:color w:val="000000"/>
                <w:sz w:val="24"/>
                <w:szCs w:val="24"/>
              </w:rPr>
            </w:pPr>
            <w:r w:rsidRPr="00C20229">
              <w:rPr>
                <w:rFonts w:ascii="Book Antiqua" w:hAnsi="Book Antiqua" w:cs="Arial"/>
                <w:bCs/>
                <w:color w:val="000000"/>
                <w:sz w:val="24"/>
                <w:szCs w:val="24"/>
              </w:rPr>
              <w:t>Non-</w:t>
            </w:r>
            <w:r w:rsidR="00BC04CB" w:rsidRPr="00C20229">
              <w:rPr>
                <w:rFonts w:ascii="Book Antiqua" w:hAnsi="Book Antiqua" w:cs="Arial"/>
                <w:bCs/>
                <w:color w:val="000000"/>
                <w:sz w:val="24"/>
                <w:szCs w:val="24"/>
              </w:rPr>
              <w:t>Smoker</w:t>
            </w:r>
          </w:p>
        </w:tc>
        <w:tc>
          <w:tcPr>
            <w:tcW w:w="1950" w:type="dxa"/>
            <w:shd w:val="clear" w:color="auto" w:fill="auto"/>
          </w:tcPr>
          <w:p w:rsidR="00BC04CB" w:rsidRPr="00C20229" w:rsidRDefault="00BC04CB" w:rsidP="005C1B22">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74 (78.7)</w:t>
            </w:r>
          </w:p>
        </w:tc>
        <w:tc>
          <w:tcPr>
            <w:tcW w:w="2144" w:type="dxa"/>
            <w:shd w:val="clear" w:color="auto" w:fill="auto"/>
          </w:tcPr>
          <w:p w:rsidR="00BC04CB" w:rsidRPr="00C20229" w:rsidRDefault="00BC04CB" w:rsidP="005C1B22">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75 (79.7)</w:t>
            </w:r>
          </w:p>
        </w:tc>
        <w:tc>
          <w:tcPr>
            <w:tcW w:w="3136" w:type="dxa"/>
            <w:shd w:val="clear" w:color="auto" w:fill="auto"/>
          </w:tcPr>
          <w:p w:rsidR="00BC04CB" w:rsidRPr="00C20229" w:rsidRDefault="00BC04CB" w:rsidP="005C1B22">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1</w:t>
            </w:r>
          </w:p>
        </w:tc>
      </w:tr>
      <w:tr w:rsidR="00BC04CB" w:rsidRPr="00C20229" w:rsidTr="00BC04CB">
        <w:trPr>
          <w:trHeight w:val="269"/>
        </w:trPr>
        <w:tc>
          <w:tcPr>
            <w:tcW w:w="4240" w:type="dxa"/>
            <w:shd w:val="clear" w:color="auto" w:fill="auto"/>
          </w:tcPr>
          <w:p w:rsidR="00BC04CB" w:rsidRPr="00C20229" w:rsidRDefault="00BC04CB" w:rsidP="005C1B22">
            <w:pPr>
              <w:spacing w:after="0" w:line="360" w:lineRule="auto"/>
              <w:ind w:firstLineChars="100" w:firstLine="240"/>
              <w:rPr>
                <w:rFonts w:ascii="Book Antiqua" w:hAnsi="Book Antiqua" w:cs="Arial"/>
                <w:bCs/>
                <w:color w:val="000000"/>
                <w:sz w:val="24"/>
                <w:szCs w:val="24"/>
              </w:rPr>
            </w:pPr>
            <w:r w:rsidRPr="00C20229">
              <w:rPr>
                <w:rFonts w:ascii="Book Antiqua" w:hAnsi="Book Antiqua" w:cs="Arial"/>
                <w:bCs/>
                <w:color w:val="000000"/>
                <w:sz w:val="24"/>
                <w:szCs w:val="24"/>
              </w:rPr>
              <w:t>&lt; 10 Pack years</w:t>
            </w:r>
          </w:p>
        </w:tc>
        <w:tc>
          <w:tcPr>
            <w:tcW w:w="1950" w:type="dxa"/>
            <w:shd w:val="clear" w:color="auto" w:fill="auto"/>
          </w:tcPr>
          <w:p w:rsidR="00BC04CB" w:rsidRPr="00C20229" w:rsidRDefault="00BC04CB" w:rsidP="005C1B22">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3 (3.19)</w:t>
            </w:r>
          </w:p>
        </w:tc>
        <w:tc>
          <w:tcPr>
            <w:tcW w:w="2144" w:type="dxa"/>
            <w:shd w:val="clear" w:color="auto" w:fill="auto"/>
          </w:tcPr>
          <w:p w:rsidR="00BC04CB" w:rsidRPr="00C20229" w:rsidRDefault="00BC04CB" w:rsidP="005C1B22">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5 (5.31)</w:t>
            </w:r>
          </w:p>
        </w:tc>
        <w:tc>
          <w:tcPr>
            <w:tcW w:w="3136" w:type="dxa"/>
            <w:shd w:val="clear" w:color="auto" w:fill="auto"/>
          </w:tcPr>
          <w:p w:rsidR="00BC04CB" w:rsidRPr="00C20229" w:rsidRDefault="005C1B22" w:rsidP="005C1B22">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0.60 (0.14-</w:t>
            </w:r>
            <w:r w:rsidR="00BC04CB" w:rsidRPr="00C20229">
              <w:rPr>
                <w:rFonts w:ascii="Book Antiqua" w:hAnsi="Book Antiqua" w:cs="Arial"/>
                <w:color w:val="000000"/>
                <w:sz w:val="24"/>
                <w:szCs w:val="24"/>
              </w:rPr>
              <w:t>2.63)</w:t>
            </w:r>
          </w:p>
        </w:tc>
      </w:tr>
      <w:tr w:rsidR="00BC04CB" w:rsidRPr="00C20229" w:rsidTr="00BC04CB">
        <w:trPr>
          <w:trHeight w:val="308"/>
        </w:trPr>
        <w:tc>
          <w:tcPr>
            <w:tcW w:w="4240" w:type="dxa"/>
            <w:shd w:val="clear" w:color="auto" w:fill="auto"/>
          </w:tcPr>
          <w:p w:rsidR="00BC04CB" w:rsidRPr="00C20229" w:rsidRDefault="00BC04CB" w:rsidP="005C1B22">
            <w:pPr>
              <w:spacing w:after="0" w:line="360" w:lineRule="auto"/>
              <w:ind w:firstLineChars="100" w:firstLine="240"/>
              <w:rPr>
                <w:rFonts w:ascii="Book Antiqua" w:hAnsi="Book Antiqua" w:cs="Arial"/>
                <w:bCs/>
                <w:color w:val="000000"/>
                <w:sz w:val="24"/>
                <w:szCs w:val="24"/>
              </w:rPr>
            </w:pPr>
            <w:r w:rsidRPr="00C20229">
              <w:rPr>
                <w:rFonts w:ascii="Book Antiqua" w:hAnsi="Book Antiqua" w:cs="Arial"/>
                <w:bCs/>
                <w:color w:val="000000"/>
                <w:sz w:val="24"/>
                <w:szCs w:val="24"/>
              </w:rPr>
              <w:t>10- 20 Pack years</w:t>
            </w:r>
          </w:p>
        </w:tc>
        <w:tc>
          <w:tcPr>
            <w:tcW w:w="1950" w:type="dxa"/>
            <w:shd w:val="clear" w:color="auto" w:fill="auto"/>
          </w:tcPr>
          <w:p w:rsidR="00BC04CB" w:rsidRPr="00C20229" w:rsidRDefault="00BC04CB" w:rsidP="005C1B22">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5 (5.31)</w:t>
            </w:r>
          </w:p>
        </w:tc>
        <w:tc>
          <w:tcPr>
            <w:tcW w:w="2144" w:type="dxa"/>
            <w:shd w:val="clear" w:color="auto" w:fill="auto"/>
          </w:tcPr>
          <w:p w:rsidR="00BC04CB" w:rsidRPr="00C20229" w:rsidRDefault="00BC04CB" w:rsidP="005C1B22">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10 (10.6)</w:t>
            </w:r>
          </w:p>
        </w:tc>
        <w:tc>
          <w:tcPr>
            <w:tcW w:w="3136" w:type="dxa"/>
            <w:shd w:val="clear" w:color="auto" w:fill="auto"/>
          </w:tcPr>
          <w:p w:rsidR="00BC04CB" w:rsidRPr="00C20229" w:rsidRDefault="005C1B22" w:rsidP="005C1B22">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0.50 (0.16-</w:t>
            </w:r>
            <w:r w:rsidR="00BC04CB" w:rsidRPr="00C20229">
              <w:rPr>
                <w:rFonts w:ascii="Book Antiqua" w:hAnsi="Book Antiqua" w:cs="Arial"/>
                <w:color w:val="000000"/>
                <w:sz w:val="24"/>
                <w:szCs w:val="24"/>
              </w:rPr>
              <w:t>1.55)</w:t>
            </w:r>
          </w:p>
        </w:tc>
      </w:tr>
      <w:tr w:rsidR="00BC04CB" w:rsidRPr="00C20229" w:rsidTr="00BC04CB">
        <w:trPr>
          <w:trHeight w:val="311"/>
        </w:trPr>
        <w:tc>
          <w:tcPr>
            <w:tcW w:w="4240" w:type="dxa"/>
            <w:shd w:val="clear" w:color="auto" w:fill="auto"/>
          </w:tcPr>
          <w:p w:rsidR="00BC04CB" w:rsidRPr="00C20229" w:rsidRDefault="00BC04CB" w:rsidP="005C1B22">
            <w:pPr>
              <w:spacing w:after="0" w:line="360" w:lineRule="auto"/>
              <w:ind w:firstLineChars="100" w:firstLine="240"/>
              <w:rPr>
                <w:rFonts w:ascii="Book Antiqua" w:hAnsi="Book Antiqua" w:cs="Arial"/>
                <w:bCs/>
                <w:color w:val="000000"/>
                <w:sz w:val="24"/>
                <w:szCs w:val="24"/>
              </w:rPr>
            </w:pPr>
            <w:r w:rsidRPr="00C20229">
              <w:rPr>
                <w:rFonts w:ascii="Book Antiqua" w:hAnsi="Book Antiqua" w:cs="Arial"/>
                <w:bCs/>
                <w:color w:val="000000"/>
                <w:sz w:val="24"/>
                <w:szCs w:val="24"/>
              </w:rPr>
              <w:t>&gt; 20 Pack years</w:t>
            </w:r>
          </w:p>
        </w:tc>
        <w:tc>
          <w:tcPr>
            <w:tcW w:w="1950" w:type="dxa"/>
            <w:shd w:val="clear" w:color="auto" w:fill="auto"/>
          </w:tcPr>
          <w:p w:rsidR="00BC04CB" w:rsidRPr="00C20229" w:rsidRDefault="00BC04CB" w:rsidP="005C1B22">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12 (12.8)</w:t>
            </w:r>
          </w:p>
        </w:tc>
        <w:tc>
          <w:tcPr>
            <w:tcW w:w="2144" w:type="dxa"/>
            <w:shd w:val="clear" w:color="auto" w:fill="auto"/>
          </w:tcPr>
          <w:p w:rsidR="00BC04CB" w:rsidRPr="00C20229" w:rsidRDefault="00BC04CB" w:rsidP="005C1B22">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4 (4.3)</w:t>
            </w:r>
          </w:p>
        </w:tc>
        <w:tc>
          <w:tcPr>
            <w:tcW w:w="3136" w:type="dxa"/>
            <w:shd w:val="clear" w:color="auto" w:fill="auto"/>
          </w:tcPr>
          <w:p w:rsidR="00BC04CB" w:rsidRPr="00C20229" w:rsidRDefault="005C1B22" w:rsidP="005C1B22">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3.04 (0.93-</w:t>
            </w:r>
            <w:r w:rsidR="00BC04CB" w:rsidRPr="00C20229">
              <w:rPr>
                <w:rFonts w:ascii="Book Antiqua" w:hAnsi="Book Antiqua" w:cs="Arial"/>
                <w:color w:val="000000"/>
                <w:sz w:val="24"/>
                <w:szCs w:val="24"/>
              </w:rPr>
              <w:t>9.85)</w:t>
            </w:r>
          </w:p>
        </w:tc>
      </w:tr>
      <w:tr w:rsidR="00BC04CB" w:rsidRPr="00C20229" w:rsidTr="00BC04CB">
        <w:trPr>
          <w:trHeight w:val="318"/>
        </w:trPr>
        <w:tc>
          <w:tcPr>
            <w:tcW w:w="11470" w:type="dxa"/>
            <w:gridSpan w:val="4"/>
            <w:shd w:val="clear" w:color="auto" w:fill="auto"/>
          </w:tcPr>
          <w:p w:rsidR="00BC04CB" w:rsidRPr="00C20229" w:rsidRDefault="00BC04CB" w:rsidP="005C1B22">
            <w:pPr>
              <w:spacing w:before="240" w:after="0" w:line="360" w:lineRule="auto"/>
              <w:rPr>
                <w:rFonts w:ascii="Book Antiqua" w:hAnsi="Book Antiqua" w:cs="Arial"/>
                <w:bCs/>
                <w:color w:val="000000"/>
                <w:sz w:val="24"/>
                <w:szCs w:val="24"/>
              </w:rPr>
            </w:pPr>
            <w:r w:rsidRPr="00C20229">
              <w:rPr>
                <w:rFonts w:ascii="Book Antiqua" w:hAnsi="Book Antiqua" w:cs="Arial"/>
                <w:bCs/>
                <w:color w:val="000000"/>
                <w:sz w:val="24"/>
                <w:szCs w:val="24"/>
              </w:rPr>
              <w:t>Alcohol use</w:t>
            </w:r>
          </w:p>
        </w:tc>
      </w:tr>
      <w:tr w:rsidR="00BC04CB" w:rsidRPr="00C20229" w:rsidTr="00BC04CB">
        <w:trPr>
          <w:trHeight w:val="314"/>
        </w:trPr>
        <w:tc>
          <w:tcPr>
            <w:tcW w:w="4240" w:type="dxa"/>
            <w:shd w:val="clear" w:color="auto" w:fill="auto"/>
          </w:tcPr>
          <w:p w:rsidR="00BC04CB" w:rsidRPr="00C20229" w:rsidRDefault="00BC04CB" w:rsidP="005C1B22">
            <w:pPr>
              <w:spacing w:after="0" w:line="360" w:lineRule="auto"/>
              <w:ind w:firstLineChars="100" w:firstLine="240"/>
              <w:rPr>
                <w:rFonts w:ascii="Book Antiqua" w:hAnsi="Book Antiqua" w:cs="Arial"/>
                <w:bCs/>
                <w:color w:val="000000"/>
                <w:sz w:val="24"/>
                <w:szCs w:val="24"/>
              </w:rPr>
            </w:pPr>
            <w:r w:rsidRPr="00C20229">
              <w:rPr>
                <w:rFonts w:ascii="Book Antiqua" w:hAnsi="Book Antiqua" w:cs="Arial"/>
                <w:bCs/>
                <w:color w:val="000000"/>
                <w:sz w:val="24"/>
                <w:szCs w:val="24"/>
              </w:rPr>
              <w:t>Non users</w:t>
            </w:r>
          </w:p>
        </w:tc>
        <w:tc>
          <w:tcPr>
            <w:tcW w:w="1950" w:type="dxa"/>
            <w:shd w:val="clear" w:color="auto" w:fill="auto"/>
          </w:tcPr>
          <w:p w:rsidR="00BC04CB" w:rsidRPr="00C20229" w:rsidRDefault="00BC04CB" w:rsidP="005C1B22">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68 (72.3)</w:t>
            </w:r>
          </w:p>
        </w:tc>
        <w:tc>
          <w:tcPr>
            <w:tcW w:w="2144" w:type="dxa"/>
            <w:shd w:val="clear" w:color="auto" w:fill="auto"/>
          </w:tcPr>
          <w:p w:rsidR="00BC04CB" w:rsidRPr="00C20229" w:rsidRDefault="00BC04CB" w:rsidP="005C1B22">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74 (78.7)</w:t>
            </w:r>
          </w:p>
        </w:tc>
        <w:tc>
          <w:tcPr>
            <w:tcW w:w="3136" w:type="dxa"/>
            <w:shd w:val="clear" w:color="auto" w:fill="auto"/>
          </w:tcPr>
          <w:p w:rsidR="00BC04CB" w:rsidRPr="00C20229" w:rsidRDefault="00BC04CB" w:rsidP="005C1B22">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1</w:t>
            </w:r>
          </w:p>
        </w:tc>
      </w:tr>
      <w:tr w:rsidR="00BC04CB" w:rsidRPr="00C20229" w:rsidTr="00BC04CB">
        <w:trPr>
          <w:trHeight w:val="265"/>
        </w:trPr>
        <w:tc>
          <w:tcPr>
            <w:tcW w:w="4240" w:type="dxa"/>
            <w:shd w:val="clear" w:color="auto" w:fill="auto"/>
          </w:tcPr>
          <w:p w:rsidR="00BC04CB" w:rsidRPr="00C20229" w:rsidRDefault="00BC04CB" w:rsidP="00F51B78">
            <w:pPr>
              <w:spacing w:after="0" w:line="360" w:lineRule="auto"/>
              <w:ind w:firstLineChars="100" w:firstLine="240"/>
              <w:rPr>
                <w:rFonts w:ascii="Book Antiqua" w:hAnsi="Book Antiqua" w:cs="Arial"/>
                <w:bCs/>
                <w:color w:val="000000"/>
                <w:sz w:val="24"/>
                <w:szCs w:val="24"/>
              </w:rPr>
            </w:pPr>
            <w:r w:rsidRPr="00C20229">
              <w:rPr>
                <w:rFonts w:ascii="Book Antiqua" w:hAnsi="Book Antiqua" w:cs="Arial"/>
                <w:bCs/>
                <w:color w:val="000000"/>
                <w:sz w:val="24"/>
                <w:szCs w:val="24"/>
              </w:rPr>
              <w:t>Grade I (&lt; 39.9</w:t>
            </w:r>
            <w:r w:rsidR="00687809" w:rsidRPr="00C20229">
              <w:rPr>
                <w:rFonts w:ascii="Book Antiqua" w:eastAsiaTheme="minorEastAsia" w:hAnsi="Book Antiqua" w:cs="Arial" w:hint="eastAsia"/>
                <w:bCs/>
                <w:color w:val="000000"/>
                <w:sz w:val="24"/>
                <w:szCs w:val="24"/>
                <w:lang w:eastAsia="zh-CN"/>
              </w:rPr>
              <w:t xml:space="preserve"> </w:t>
            </w:r>
            <w:r w:rsidRPr="00C20229">
              <w:rPr>
                <w:rFonts w:ascii="Book Antiqua" w:hAnsi="Book Antiqua" w:cs="Arial"/>
                <w:bCs/>
                <w:color w:val="000000"/>
                <w:sz w:val="24"/>
                <w:szCs w:val="24"/>
              </w:rPr>
              <w:t>g/d)</w:t>
            </w:r>
          </w:p>
        </w:tc>
        <w:tc>
          <w:tcPr>
            <w:tcW w:w="1950" w:type="dxa"/>
            <w:shd w:val="clear" w:color="auto" w:fill="auto"/>
          </w:tcPr>
          <w:p w:rsidR="00BC04CB" w:rsidRPr="00C20229" w:rsidRDefault="00BC04CB" w:rsidP="005C1B22">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19 (20.2)</w:t>
            </w:r>
          </w:p>
        </w:tc>
        <w:tc>
          <w:tcPr>
            <w:tcW w:w="2144" w:type="dxa"/>
            <w:shd w:val="clear" w:color="auto" w:fill="auto"/>
          </w:tcPr>
          <w:p w:rsidR="00BC04CB" w:rsidRPr="00C20229" w:rsidRDefault="00BC04CB" w:rsidP="005C1B22">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10 (10.6)</w:t>
            </w:r>
          </w:p>
        </w:tc>
        <w:tc>
          <w:tcPr>
            <w:tcW w:w="3136" w:type="dxa"/>
            <w:shd w:val="clear" w:color="auto" w:fill="auto"/>
          </w:tcPr>
          <w:p w:rsidR="00BC04CB" w:rsidRPr="00C20229" w:rsidRDefault="00BC04CB" w:rsidP="005C1B22">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2.06 (0.89- 4.75)</w:t>
            </w:r>
          </w:p>
        </w:tc>
      </w:tr>
      <w:tr w:rsidR="00BC04CB" w:rsidRPr="00C20229" w:rsidTr="00BC04CB">
        <w:trPr>
          <w:trHeight w:val="239"/>
        </w:trPr>
        <w:tc>
          <w:tcPr>
            <w:tcW w:w="4240" w:type="dxa"/>
            <w:shd w:val="clear" w:color="auto" w:fill="auto"/>
          </w:tcPr>
          <w:p w:rsidR="00BC04CB" w:rsidRPr="00C20229" w:rsidRDefault="005C1B22" w:rsidP="00F51B78">
            <w:pPr>
              <w:spacing w:after="0" w:line="360" w:lineRule="auto"/>
              <w:ind w:firstLineChars="100" w:firstLine="240"/>
              <w:rPr>
                <w:rFonts w:ascii="Book Antiqua" w:hAnsi="Book Antiqua" w:cs="Arial"/>
                <w:bCs/>
                <w:color w:val="000000"/>
                <w:sz w:val="24"/>
                <w:szCs w:val="24"/>
              </w:rPr>
            </w:pPr>
            <w:r w:rsidRPr="00C20229">
              <w:rPr>
                <w:rFonts w:ascii="Book Antiqua" w:hAnsi="Book Antiqua" w:cs="Arial"/>
                <w:bCs/>
                <w:color w:val="000000"/>
                <w:sz w:val="24"/>
                <w:szCs w:val="24"/>
              </w:rPr>
              <w:t>Grade II (40-</w:t>
            </w:r>
            <w:r w:rsidR="00BC04CB" w:rsidRPr="00C20229">
              <w:rPr>
                <w:rFonts w:ascii="Book Antiqua" w:hAnsi="Book Antiqua" w:cs="Arial"/>
                <w:bCs/>
                <w:color w:val="000000"/>
                <w:sz w:val="24"/>
                <w:szCs w:val="24"/>
              </w:rPr>
              <w:t>59.9</w:t>
            </w:r>
            <w:r w:rsidR="00687809" w:rsidRPr="00C20229">
              <w:rPr>
                <w:rFonts w:ascii="Book Antiqua" w:eastAsiaTheme="minorEastAsia" w:hAnsi="Book Antiqua" w:cs="Arial" w:hint="eastAsia"/>
                <w:bCs/>
                <w:color w:val="000000"/>
                <w:sz w:val="24"/>
                <w:szCs w:val="24"/>
                <w:lang w:eastAsia="zh-CN"/>
              </w:rPr>
              <w:t xml:space="preserve"> </w:t>
            </w:r>
            <w:r w:rsidR="00BC04CB" w:rsidRPr="00C20229">
              <w:rPr>
                <w:rFonts w:ascii="Book Antiqua" w:hAnsi="Book Antiqua" w:cs="Arial"/>
                <w:bCs/>
                <w:color w:val="000000"/>
                <w:sz w:val="24"/>
                <w:szCs w:val="24"/>
              </w:rPr>
              <w:t>g/d)</w:t>
            </w:r>
          </w:p>
        </w:tc>
        <w:tc>
          <w:tcPr>
            <w:tcW w:w="1950" w:type="dxa"/>
            <w:shd w:val="clear" w:color="auto" w:fill="auto"/>
          </w:tcPr>
          <w:p w:rsidR="00BC04CB" w:rsidRPr="00C20229" w:rsidRDefault="00BC04CB" w:rsidP="005C1B22">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4 (4.2)</w:t>
            </w:r>
          </w:p>
        </w:tc>
        <w:tc>
          <w:tcPr>
            <w:tcW w:w="2144" w:type="dxa"/>
            <w:shd w:val="clear" w:color="auto" w:fill="auto"/>
          </w:tcPr>
          <w:p w:rsidR="00BC04CB" w:rsidRPr="00C20229" w:rsidRDefault="00BC04CB" w:rsidP="005C1B22">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6 (6.3)</w:t>
            </w:r>
          </w:p>
        </w:tc>
        <w:tc>
          <w:tcPr>
            <w:tcW w:w="3136" w:type="dxa"/>
            <w:shd w:val="clear" w:color="auto" w:fill="auto"/>
          </w:tcPr>
          <w:p w:rsidR="00BC04CB" w:rsidRPr="00C20229" w:rsidRDefault="005C1B22" w:rsidP="005C1B22">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0.72 (0.19-</w:t>
            </w:r>
            <w:r w:rsidR="00BC04CB" w:rsidRPr="00C20229">
              <w:rPr>
                <w:rFonts w:ascii="Book Antiqua" w:hAnsi="Book Antiqua" w:cs="Arial"/>
                <w:color w:val="000000"/>
                <w:sz w:val="24"/>
                <w:szCs w:val="24"/>
              </w:rPr>
              <w:t>2.68)</w:t>
            </w:r>
          </w:p>
        </w:tc>
      </w:tr>
      <w:tr w:rsidR="00BC04CB" w:rsidRPr="00C20229" w:rsidTr="00BC04CB">
        <w:trPr>
          <w:trHeight w:val="346"/>
        </w:trPr>
        <w:tc>
          <w:tcPr>
            <w:tcW w:w="4240" w:type="dxa"/>
            <w:shd w:val="clear" w:color="auto" w:fill="auto"/>
          </w:tcPr>
          <w:p w:rsidR="00BC04CB" w:rsidRPr="00C20229" w:rsidRDefault="00BC04CB" w:rsidP="00F51B78">
            <w:pPr>
              <w:spacing w:after="0" w:line="360" w:lineRule="auto"/>
              <w:ind w:firstLineChars="100" w:firstLine="240"/>
              <w:rPr>
                <w:rFonts w:ascii="Book Antiqua" w:hAnsi="Book Antiqua" w:cs="Arial"/>
                <w:bCs/>
                <w:color w:val="000000"/>
                <w:sz w:val="24"/>
                <w:szCs w:val="24"/>
              </w:rPr>
            </w:pPr>
            <w:r w:rsidRPr="00C20229">
              <w:rPr>
                <w:rFonts w:ascii="Book Antiqua" w:hAnsi="Book Antiqua" w:cs="Arial"/>
                <w:bCs/>
                <w:color w:val="000000"/>
                <w:sz w:val="24"/>
                <w:szCs w:val="24"/>
              </w:rPr>
              <w:t>Grade III (&gt; 60</w:t>
            </w:r>
            <w:r w:rsidR="00687809" w:rsidRPr="00C20229">
              <w:rPr>
                <w:rFonts w:ascii="Book Antiqua" w:eastAsiaTheme="minorEastAsia" w:hAnsi="Book Antiqua" w:cs="Arial" w:hint="eastAsia"/>
                <w:bCs/>
                <w:color w:val="000000"/>
                <w:sz w:val="24"/>
                <w:szCs w:val="24"/>
                <w:lang w:eastAsia="zh-CN"/>
              </w:rPr>
              <w:t xml:space="preserve"> </w:t>
            </w:r>
            <w:r w:rsidRPr="00C20229">
              <w:rPr>
                <w:rFonts w:ascii="Book Antiqua" w:hAnsi="Book Antiqua" w:cs="Arial"/>
                <w:bCs/>
                <w:color w:val="000000"/>
                <w:sz w:val="24"/>
                <w:szCs w:val="24"/>
              </w:rPr>
              <w:t>g/d)</w:t>
            </w:r>
          </w:p>
        </w:tc>
        <w:tc>
          <w:tcPr>
            <w:tcW w:w="1950" w:type="dxa"/>
            <w:shd w:val="clear" w:color="auto" w:fill="auto"/>
          </w:tcPr>
          <w:p w:rsidR="00BC04CB" w:rsidRPr="00C20229" w:rsidRDefault="00BC04CB" w:rsidP="005C1B22">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3 (3.2)</w:t>
            </w:r>
          </w:p>
        </w:tc>
        <w:tc>
          <w:tcPr>
            <w:tcW w:w="2144" w:type="dxa"/>
            <w:shd w:val="clear" w:color="auto" w:fill="auto"/>
          </w:tcPr>
          <w:p w:rsidR="00BC04CB" w:rsidRPr="00C20229" w:rsidRDefault="00BC04CB" w:rsidP="005C1B22">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4 (4.2)</w:t>
            </w:r>
          </w:p>
        </w:tc>
        <w:tc>
          <w:tcPr>
            <w:tcW w:w="3136" w:type="dxa"/>
            <w:shd w:val="clear" w:color="auto" w:fill="auto"/>
          </w:tcPr>
          <w:p w:rsidR="00BC04CB" w:rsidRPr="00C20229" w:rsidRDefault="005C1B22" w:rsidP="005C1B22">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0.81 (0.17-</w:t>
            </w:r>
            <w:r w:rsidR="00BC04CB" w:rsidRPr="00C20229">
              <w:rPr>
                <w:rFonts w:ascii="Book Antiqua" w:hAnsi="Book Antiqua" w:cs="Arial"/>
                <w:color w:val="000000"/>
                <w:sz w:val="24"/>
                <w:szCs w:val="24"/>
              </w:rPr>
              <w:t>3.78)</w:t>
            </w:r>
          </w:p>
        </w:tc>
      </w:tr>
      <w:tr w:rsidR="00BC04CB" w:rsidRPr="00C20229" w:rsidTr="00BC04CB">
        <w:trPr>
          <w:trHeight w:val="312"/>
        </w:trPr>
        <w:tc>
          <w:tcPr>
            <w:tcW w:w="11470" w:type="dxa"/>
            <w:gridSpan w:val="4"/>
            <w:shd w:val="clear" w:color="auto" w:fill="auto"/>
          </w:tcPr>
          <w:p w:rsidR="00BC04CB" w:rsidRPr="00C20229" w:rsidRDefault="005C1B22" w:rsidP="005C1B22">
            <w:pPr>
              <w:spacing w:before="240" w:after="0" w:line="360" w:lineRule="auto"/>
              <w:rPr>
                <w:rFonts w:ascii="Book Antiqua" w:hAnsi="Book Antiqua" w:cs="Arial"/>
                <w:bCs/>
                <w:color w:val="000000"/>
                <w:sz w:val="24"/>
                <w:szCs w:val="24"/>
              </w:rPr>
            </w:pPr>
            <w:r w:rsidRPr="00C20229">
              <w:rPr>
                <w:rFonts w:ascii="Book Antiqua" w:hAnsi="Book Antiqua" w:cs="Arial"/>
                <w:bCs/>
                <w:color w:val="000000"/>
                <w:sz w:val="24"/>
                <w:szCs w:val="24"/>
              </w:rPr>
              <w:t>Physical activity (METs/</w:t>
            </w:r>
            <w:proofErr w:type="spellStart"/>
            <w:r w:rsidRPr="00C20229">
              <w:rPr>
                <w:rFonts w:ascii="Book Antiqua" w:hAnsi="Book Antiqua" w:cs="Arial"/>
                <w:bCs/>
                <w:color w:val="000000"/>
                <w:sz w:val="24"/>
                <w:szCs w:val="24"/>
              </w:rPr>
              <w:t>wk</w:t>
            </w:r>
            <w:proofErr w:type="spellEnd"/>
            <w:r w:rsidR="00BC04CB" w:rsidRPr="00C20229">
              <w:rPr>
                <w:rFonts w:ascii="Book Antiqua" w:hAnsi="Book Antiqua" w:cs="Arial"/>
                <w:bCs/>
                <w:color w:val="000000"/>
                <w:sz w:val="24"/>
                <w:szCs w:val="24"/>
              </w:rPr>
              <w:t>)</w:t>
            </w:r>
          </w:p>
        </w:tc>
      </w:tr>
      <w:tr w:rsidR="00BC04CB" w:rsidRPr="00C20229" w:rsidTr="00BC04CB">
        <w:trPr>
          <w:trHeight w:val="224"/>
        </w:trPr>
        <w:tc>
          <w:tcPr>
            <w:tcW w:w="4240" w:type="dxa"/>
            <w:shd w:val="clear" w:color="auto" w:fill="auto"/>
          </w:tcPr>
          <w:p w:rsidR="00BC04CB" w:rsidRPr="00C20229" w:rsidRDefault="00BC04CB" w:rsidP="005C1B22">
            <w:pPr>
              <w:spacing w:after="0" w:line="360" w:lineRule="auto"/>
              <w:ind w:firstLineChars="100" w:firstLine="240"/>
              <w:rPr>
                <w:rFonts w:ascii="Book Antiqua" w:hAnsi="Book Antiqua" w:cs="Arial"/>
                <w:bCs/>
                <w:color w:val="000000"/>
                <w:sz w:val="24"/>
                <w:szCs w:val="24"/>
              </w:rPr>
            </w:pPr>
            <w:r w:rsidRPr="00C20229">
              <w:rPr>
                <w:rFonts w:ascii="Book Antiqua" w:hAnsi="Book Antiqua" w:cs="Arial"/>
                <w:bCs/>
                <w:color w:val="000000"/>
                <w:sz w:val="24"/>
                <w:szCs w:val="24"/>
              </w:rPr>
              <w:t>Low (&lt; 600)</w:t>
            </w:r>
          </w:p>
        </w:tc>
        <w:tc>
          <w:tcPr>
            <w:tcW w:w="1950" w:type="dxa"/>
            <w:shd w:val="clear" w:color="auto" w:fill="auto"/>
          </w:tcPr>
          <w:p w:rsidR="00BC04CB" w:rsidRPr="00C20229" w:rsidRDefault="00BC04CB" w:rsidP="005C1B22">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18 (19.1)</w:t>
            </w:r>
          </w:p>
        </w:tc>
        <w:tc>
          <w:tcPr>
            <w:tcW w:w="2144" w:type="dxa"/>
            <w:shd w:val="clear" w:color="auto" w:fill="auto"/>
          </w:tcPr>
          <w:p w:rsidR="00BC04CB" w:rsidRPr="00C20229" w:rsidRDefault="00BC04CB" w:rsidP="005C1B22">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24 (25.5)</w:t>
            </w:r>
          </w:p>
        </w:tc>
        <w:tc>
          <w:tcPr>
            <w:tcW w:w="3136" w:type="dxa"/>
            <w:shd w:val="clear" w:color="auto" w:fill="auto"/>
          </w:tcPr>
          <w:p w:rsidR="00BC04CB" w:rsidRPr="00C20229" w:rsidRDefault="00BC04CB" w:rsidP="005C1B22">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1</w:t>
            </w:r>
          </w:p>
        </w:tc>
      </w:tr>
      <w:tr w:rsidR="00BC04CB" w:rsidRPr="00C20229" w:rsidTr="00BC04CB">
        <w:trPr>
          <w:trHeight w:val="288"/>
        </w:trPr>
        <w:tc>
          <w:tcPr>
            <w:tcW w:w="4240" w:type="dxa"/>
            <w:shd w:val="clear" w:color="auto" w:fill="auto"/>
          </w:tcPr>
          <w:p w:rsidR="00BC04CB" w:rsidRPr="00C20229" w:rsidRDefault="005C1B22" w:rsidP="005C1B22">
            <w:pPr>
              <w:spacing w:after="0" w:line="360" w:lineRule="auto"/>
              <w:ind w:firstLineChars="100" w:firstLine="240"/>
              <w:rPr>
                <w:rFonts w:ascii="Book Antiqua" w:hAnsi="Book Antiqua" w:cs="Arial"/>
                <w:bCs/>
                <w:color w:val="000000"/>
                <w:sz w:val="24"/>
                <w:szCs w:val="24"/>
              </w:rPr>
            </w:pPr>
            <w:r w:rsidRPr="00C20229">
              <w:rPr>
                <w:rFonts w:ascii="Book Antiqua" w:hAnsi="Book Antiqua" w:cs="Arial"/>
                <w:bCs/>
                <w:color w:val="000000"/>
                <w:sz w:val="24"/>
                <w:szCs w:val="24"/>
              </w:rPr>
              <w:t>Moderate (600-</w:t>
            </w:r>
            <w:r w:rsidR="00BC04CB" w:rsidRPr="00C20229">
              <w:rPr>
                <w:rFonts w:ascii="Book Antiqua" w:hAnsi="Book Antiqua" w:cs="Arial"/>
                <w:bCs/>
                <w:color w:val="000000"/>
                <w:sz w:val="24"/>
                <w:szCs w:val="24"/>
              </w:rPr>
              <w:t>3000)</w:t>
            </w:r>
          </w:p>
        </w:tc>
        <w:tc>
          <w:tcPr>
            <w:tcW w:w="1950" w:type="dxa"/>
            <w:shd w:val="clear" w:color="auto" w:fill="auto"/>
          </w:tcPr>
          <w:p w:rsidR="00BC04CB" w:rsidRPr="00C20229" w:rsidRDefault="00BC04CB" w:rsidP="005C1B22">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51 (54.3)</w:t>
            </w:r>
          </w:p>
        </w:tc>
        <w:tc>
          <w:tcPr>
            <w:tcW w:w="2144" w:type="dxa"/>
            <w:shd w:val="clear" w:color="auto" w:fill="auto"/>
          </w:tcPr>
          <w:p w:rsidR="00BC04CB" w:rsidRPr="00C20229" w:rsidRDefault="00BC04CB" w:rsidP="005C1B22">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44 (46.8)</w:t>
            </w:r>
          </w:p>
        </w:tc>
        <w:tc>
          <w:tcPr>
            <w:tcW w:w="3136" w:type="dxa"/>
            <w:shd w:val="clear" w:color="auto" w:fill="auto"/>
          </w:tcPr>
          <w:p w:rsidR="00BC04CB" w:rsidRPr="00C20229" w:rsidRDefault="005C1B22" w:rsidP="005C1B22">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1.54 (0.74-</w:t>
            </w:r>
            <w:r w:rsidR="00BC04CB" w:rsidRPr="00C20229">
              <w:rPr>
                <w:rFonts w:ascii="Book Antiqua" w:hAnsi="Book Antiqua" w:cs="Arial"/>
                <w:color w:val="000000"/>
                <w:sz w:val="24"/>
                <w:szCs w:val="24"/>
              </w:rPr>
              <w:t>3.21)</w:t>
            </w:r>
          </w:p>
        </w:tc>
      </w:tr>
      <w:tr w:rsidR="00BC04CB" w:rsidRPr="00C20229" w:rsidTr="00BC04CB">
        <w:trPr>
          <w:trHeight w:val="327"/>
        </w:trPr>
        <w:tc>
          <w:tcPr>
            <w:tcW w:w="4240" w:type="dxa"/>
            <w:shd w:val="clear" w:color="auto" w:fill="auto"/>
          </w:tcPr>
          <w:p w:rsidR="00BC04CB" w:rsidRPr="00C20229" w:rsidRDefault="00BC04CB" w:rsidP="005C1B22">
            <w:pPr>
              <w:spacing w:after="0" w:line="360" w:lineRule="auto"/>
              <w:ind w:firstLineChars="100" w:firstLine="240"/>
              <w:rPr>
                <w:rFonts w:ascii="Book Antiqua" w:hAnsi="Book Antiqua" w:cs="Arial"/>
                <w:bCs/>
                <w:color w:val="000000"/>
                <w:sz w:val="24"/>
                <w:szCs w:val="24"/>
              </w:rPr>
            </w:pPr>
            <w:r w:rsidRPr="00C20229">
              <w:rPr>
                <w:rFonts w:ascii="Book Antiqua" w:hAnsi="Book Antiqua" w:cs="Arial"/>
                <w:bCs/>
                <w:color w:val="000000"/>
                <w:sz w:val="24"/>
                <w:szCs w:val="24"/>
              </w:rPr>
              <w:t>High (&gt; 3000)</w:t>
            </w:r>
          </w:p>
        </w:tc>
        <w:tc>
          <w:tcPr>
            <w:tcW w:w="1950" w:type="dxa"/>
            <w:shd w:val="clear" w:color="auto" w:fill="auto"/>
          </w:tcPr>
          <w:p w:rsidR="00BC04CB" w:rsidRPr="00C20229" w:rsidRDefault="00BC04CB" w:rsidP="005C1B22">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25 (26.6)</w:t>
            </w:r>
          </w:p>
        </w:tc>
        <w:tc>
          <w:tcPr>
            <w:tcW w:w="2144" w:type="dxa"/>
            <w:shd w:val="clear" w:color="auto" w:fill="auto"/>
          </w:tcPr>
          <w:p w:rsidR="00BC04CB" w:rsidRPr="00C20229" w:rsidRDefault="00BC04CB" w:rsidP="005C1B22">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26 (27.7)</w:t>
            </w:r>
          </w:p>
        </w:tc>
        <w:tc>
          <w:tcPr>
            <w:tcW w:w="3136" w:type="dxa"/>
            <w:shd w:val="clear" w:color="auto" w:fill="auto"/>
          </w:tcPr>
          <w:p w:rsidR="00BC04CB" w:rsidRPr="00C20229" w:rsidRDefault="005C1B22" w:rsidP="005C1B22">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1.28 (0.56-</w:t>
            </w:r>
            <w:r w:rsidR="00BC04CB" w:rsidRPr="00C20229">
              <w:rPr>
                <w:rFonts w:ascii="Book Antiqua" w:hAnsi="Book Antiqua" w:cs="Arial"/>
                <w:color w:val="000000"/>
                <w:sz w:val="24"/>
                <w:szCs w:val="24"/>
              </w:rPr>
              <w:t>2.91)</w:t>
            </w:r>
          </w:p>
        </w:tc>
      </w:tr>
      <w:tr w:rsidR="00BC04CB" w:rsidRPr="00C20229" w:rsidTr="00BC04CB">
        <w:trPr>
          <w:trHeight w:val="346"/>
        </w:trPr>
        <w:tc>
          <w:tcPr>
            <w:tcW w:w="11470" w:type="dxa"/>
            <w:gridSpan w:val="4"/>
            <w:shd w:val="clear" w:color="auto" w:fill="auto"/>
          </w:tcPr>
          <w:p w:rsidR="00BC04CB" w:rsidRPr="00C20229" w:rsidRDefault="00BC04CB" w:rsidP="005C1B22">
            <w:pPr>
              <w:spacing w:before="240" w:after="0" w:line="360" w:lineRule="auto"/>
              <w:rPr>
                <w:rFonts w:ascii="Book Antiqua" w:hAnsi="Book Antiqua" w:cs="Arial"/>
                <w:bCs/>
                <w:color w:val="000000"/>
                <w:sz w:val="24"/>
                <w:szCs w:val="24"/>
              </w:rPr>
            </w:pPr>
            <w:r w:rsidRPr="00C20229">
              <w:rPr>
                <w:rFonts w:ascii="Book Antiqua" w:hAnsi="Book Antiqua" w:cs="Arial"/>
                <w:bCs/>
                <w:color w:val="000000"/>
                <w:sz w:val="24"/>
                <w:szCs w:val="24"/>
              </w:rPr>
              <w:t>BMI (</w:t>
            </w:r>
            <w:r w:rsidR="005C1B22" w:rsidRPr="00C20229">
              <w:rPr>
                <w:rFonts w:ascii="Book Antiqua" w:hAnsi="Book Antiqua" w:cs="Arial"/>
                <w:bCs/>
                <w:color w:val="000000"/>
                <w:sz w:val="24"/>
                <w:szCs w:val="24"/>
              </w:rPr>
              <w:t>k</w:t>
            </w:r>
            <w:r w:rsidRPr="00C20229">
              <w:rPr>
                <w:rFonts w:ascii="Book Antiqua" w:hAnsi="Book Antiqua" w:cs="Arial"/>
                <w:bCs/>
                <w:color w:val="000000"/>
                <w:sz w:val="24"/>
                <w:szCs w:val="24"/>
              </w:rPr>
              <w:t>g/m</w:t>
            </w:r>
            <w:r w:rsidRPr="00C20229">
              <w:rPr>
                <w:rFonts w:ascii="Book Antiqua" w:hAnsi="Book Antiqua" w:cs="Arial"/>
                <w:bCs/>
                <w:color w:val="000000"/>
                <w:sz w:val="24"/>
                <w:szCs w:val="24"/>
                <w:vertAlign w:val="superscript"/>
              </w:rPr>
              <w:t>2</w:t>
            </w:r>
            <w:r w:rsidRPr="00C20229">
              <w:rPr>
                <w:rFonts w:ascii="Book Antiqua" w:hAnsi="Book Antiqua" w:cs="Arial"/>
                <w:bCs/>
                <w:color w:val="000000"/>
                <w:sz w:val="24"/>
                <w:szCs w:val="24"/>
              </w:rPr>
              <w:t>)</w:t>
            </w:r>
          </w:p>
        </w:tc>
      </w:tr>
      <w:tr w:rsidR="00BC04CB" w:rsidRPr="00C20229" w:rsidTr="00BC04CB">
        <w:trPr>
          <w:trHeight w:val="268"/>
        </w:trPr>
        <w:tc>
          <w:tcPr>
            <w:tcW w:w="4240" w:type="dxa"/>
            <w:shd w:val="clear" w:color="auto" w:fill="auto"/>
          </w:tcPr>
          <w:p w:rsidR="00BC04CB" w:rsidRPr="00C20229" w:rsidRDefault="00BC04CB" w:rsidP="005C1B22">
            <w:pPr>
              <w:spacing w:after="0" w:line="360" w:lineRule="auto"/>
              <w:ind w:firstLineChars="100" w:firstLine="240"/>
              <w:rPr>
                <w:rFonts w:ascii="Book Antiqua" w:hAnsi="Book Antiqua" w:cs="Arial"/>
                <w:bCs/>
                <w:color w:val="000000"/>
                <w:sz w:val="24"/>
                <w:szCs w:val="24"/>
              </w:rPr>
            </w:pPr>
            <w:r w:rsidRPr="00C20229">
              <w:rPr>
                <w:rFonts w:ascii="Book Antiqua" w:hAnsi="Book Antiqua" w:cs="Arial"/>
                <w:bCs/>
                <w:color w:val="000000"/>
                <w:sz w:val="24"/>
                <w:szCs w:val="24"/>
              </w:rPr>
              <w:lastRenderedPageBreak/>
              <w:t>&lt; 18.5  (</w:t>
            </w:r>
            <w:r w:rsidRPr="00C20229">
              <w:rPr>
                <w:rFonts w:ascii="Book Antiqua" w:hAnsi="Book Antiqua" w:cs="Arial"/>
                <w:bCs/>
                <w:caps/>
                <w:color w:val="000000"/>
                <w:sz w:val="24"/>
                <w:szCs w:val="24"/>
              </w:rPr>
              <w:t>u</w:t>
            </w:r>
            <w:r w:rsidRPr="00C20229">
              <w:rPr>
                <w:rFonts w:ascii="Book Antiqua" w:hAnsi="Book Antiqua" w:cs="Arial"/>
                <w:bCs/>
                <w:color w:val="000000"/>
                <w:sz w:val="24"/>
                <w:szCs w:val="24"/>
              </w:rPr>
              <w:t>nderweight)</w:t>
            </w:r>
          </w:p>
        </w:tc>
        <w:tc>
          <w:tcPr>
            <w:tcW w:w="1950" w:type="dxa"/>
            <w:shd w:val="clear" w:color="auto" w:fill="auto"/>
          </w:tcPr>
          <w:p w:rsidR="00BC04CB" w:rsidRPr="00C20229" w:rsidRDefault="00BC04CB" w:rsidP="005C1B22">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19 (20.2)</w:t>
            </w:r>
          </w:p>
        </w:tc>
        <w:tc>
          <w:tcPr>
            <w:tcW w:w="2144" w:type="dxa"/>
            <w:shd w:val="clear" w:color="auto" w:fill="auto"/>
          </w:tcPr>
          <w:p w:rsidR="00BC04CB" w:rsidRPr="00C20229" w:rsidRDefault="00BC04CB" w:rsidP="005C1B22">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10 (10.6)</w:t>
            </w:r>
          </w:p>
        </w:tc>
        <w:tc>
          <w:tcPr>
            <w:tcW w:w="3136" w:type="dxa"/>
            <w:shd w:val="clear" w:color="auto" w:fill="auto"/>
          </w:tcPr>
          <w:p w:rsidR="00BC04CB" w:rsidRPr="00C20229" w:rsidRDefault="00BC04CB" w:rsidP="005C1B22">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1</w:t>
            </w:r>
          </w:p>
        </w:tc>
      </w:tr>
      <w:tr w:rsidR="00BC04CB" w:rsidRPr="00C20229" w:rsidTr="00BC04CB">
        <w:trPr>
          <w:trHeight w:val="229"/>
        </w:trPr>
        <w:tc>
          <w:tcPr>
            <w:tcW w:w="4240" w:type="dxa"/>
            <w:shd w:val="clear" w:color="auto" w:fill="auto"/>
          </w:tcPr>
          <w:p w:rsidR="00BC04CB" w:rsidRPr="00C20229" w:rsidRDefault="005C1B22" w:rsidP="005C1B22">
            <w:pPr>
              <w:spacing w:after="0" w:line="360" w:lineRule="auto"/>
              <w:ind w:firstLineChars="100" w:firstLine="240"/>
              <w:rPr>
                <w:rFonts w:ascii="Book Antiqua" w:hAnsi="Book Antiqua" w:cs="Arial"/>
                <w:bCs/>
                <w:color w:val="000000"/>
                <w:sz w:val="24"/>
                <w:szCs w:val="24"/>
              </w:rPr>
            </w:pPr>
            <w:r w:rsidRPr="00C20229">
              <w:rPr>
                <w:rFonts w:ascii="Book Antiqua" w:hAnsi="Book Antiqua" w:cs="Arial"/>
                <w:bCs/>
                <w:color w:val="000000"/>
                <w:sz w:val="24"/>
                <w:szCs w:val="24"/>
              </w:rPr>
              <w:t>18.5-</w:t>
            </w:r>
            <w:r w:rsidR="00BC04CB" w:rsidRPr="00C20229">
              <w:rPr>
                <w:rFonts w:ascii="Book Antiqua" w:hAnsi="Book Antiqua" w:cs="Arial"/>
                <w:bCs/>
                <w:color w:val="000000"/>
                <w:sz w:val="24"/>
                <w:szCs w:val="24"/>
              </w:rPr>
              <w:t>22.99 (Normal)</w:t>
            </w:r>
          </w:p>
        </w:tc>
        <w:tc>
          <w:tcPr>
            <w:tcW w:w="1950" w:type="dxa"/>
            <w:shd w:val="clear" w:color="auto" w:fill="auto"/>
          </w:tcPr>
          <w:p w:rsidR="00BC04CB" w:rsidRPr="00C20229" w:rsidRDefault="00BC04CB" w:rsidP="005C1B22">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47 (50)</w:t>
            </w:r>
          </w:p>
        </w:tc>
        <w:tc>
          <w:tcPr>
            <w:tcW w:w="2144" w:type="dxa"/>
            <w:shd w:val="clear" w:color="auto" w:fill="auto"/>
          </w:tcPr>
          <w:p w:rsidR="00BC04CB" w:rsidRPr="00C20229" w:rsidRDefault="00BC04CB" w:rsidP="005C1B22">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57 (60.6)</w:t>
            </w:r>
          </w:p>
        </w:tc>
        <w:tc>
          <w:tcPr>
            <w:tcW w:w="3136" w:type="dxa"/>
            <w:shd w:val="clear" w:color="auto" w:fill="auto"/>
          </w:tcPr>
          <w:p w:rsidR="00BC04CB" w:rsidRPr="00C20229" w:rsidRDefault="005C1B22" w:rsidP="005C1B22">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0.43 (0.18-</w:t>
            </w:r>
            <w:r w:rsidR="00BC04CB" w:rsidRPr="00C20229">
              <w:rPr>
                <w:rFonts w:ascii="Book Antiqua" w:hAnsi="Book Antiqua" w:cs="Arial"/>
                <w:color w:val="000000"/>
                <w:sz w:val="24"/>
                <w:szCs w:val="24"/>
              </w:rPr>
              <w:t>1.02)</w:t>
            </w:r>
          </w:p>
        </w:tc>
      </w:tr>
      <w:tr w:rsidR="00BC04CB" w:rsidRPr="00C20229" w:rsidTr="00BC04CB">
        <w:trPr>
          <w:trHeight w:val="350"/>
        </w:trPr>
        <w:tc>
          <w:tcPr>
            <w:tcW w:w="4240" w:type="dxa"/>
            <w:shd w:val="clear" w:color="auto" w:fill="auto"/>
          </w:tcPr>
          <w:p w:rsidR="00BC04CB" w:rsidRPr="00C20229" w:rsidRDefault="00BC04CB" w:rsidP="005C1B22">
            <w:pPr>
              <w:spacing w:after="0" w:line="360" w:lineRule="auto"/>
              <w:ind w:firstLineChars="100" w:firstLine="240"/>
              <w:rPr>
                <w:rFonts w:ascii="Book Antiqua" w:hAnsi="Book Antiqua" w:cs="Arial"/>
                <w:bCs/>
                <w:color w:val="000000"/>
                <w:sz w:val="24"/>
                <w:szCs w:val="24"/>
              </w:rPr>
            </w:pPr>
            <w:r w:rsidRPr="00C20229">
              <w:rPr>
                <w:rFonts w:ascii="Book Antiqua" w:hAnsi="Book Antiqua" w:cs="Arial"/>
                <w:bCs/>
                <w:color w:val="000000"/>
                <w:sz w:val="24"/>
                <w:szCs w:val="24"/>
              </w:rPr>
              <w:t>2</w:t>
            </w:r>
            <w:r w:rsidR="005C1B22" w:rsidRPr="00C20229">
              <w:rPr>
                <w:rFonts w:ascii="Book Antiqua" w:hAnsi="Book Antiqua" w:cs="Arial"/>
                <w:bCs/>
                <w:color w:val="000000"/>
                <w:sz w:val="24"/>
                <w:szCs w:val="24"/>
              </w:rPr>
              <w:t>3-</w:t>
            </w:r>
            <w:r w:rsidRPr="00C20229">
              <w:rPr>
                <w:rFonts w:ascii="Book Antiqua" w:hAnsi="Book Antiqua" w:cs="Arial"/>
                <w:bCs/>
                <w:color w:val="000000"/>
                <w:sz w:val="24"/>
                <w:szCs w:val="24"/>
              </w:rPr>
              <w:t>24.99 (</w:t>
            </w:r>
            <w:r w:rsidRPr="00C20229">
              <w:rPr>
                <w:rFonts w:ascii="Book Antiqua" w:hAnsi="Book Antiqua" w:cs="Arial"/>
                <w:bCs/>
                <w:caps/>
                <w:color w:val="000000"/>
                <w:sz w:val="24"/>
                <w:szCs w:val="24"/>
              </w:rPr>
              <w:t>o</w:t>
            </w:r>
            <w:r w:rsidRPr="00C20229">
              <w:rPr>
                <w:rFonts w:ascii="Book Antiqua" w:hAnsi="Book Antiqua" w:cs="Arial"/>
                <w:bCs/>
                <w:color w:val="000000"/>
                <w:sz w:val="24"/>
                <w:szCs w:val="24"/>
              </w:rPr>
              <w:t>ver weight)</w:t>
            </w:r>
          </w:p>
        </w:tc>
        <w:tc>
          <w:tcPr>
            <w:tcW w:w="1950" w:type="dxa"/>
            <w:shd w:val="clear" w:color="auto" w:fill="auto"/>
          </w:tcPr>
          <w:p w:rsidR="00BC04CB" w:rsidRPr="00C20229" w:rsidRDefault="00BC04CB" w:rsidP="005C1B22">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14 (14.9)</w:t>
            </w:r>
          </w:p>
        </w:tc>
        <w:tc>
          <w:tcPr>
            <w:tcW w:w="2144" w:type="dxa"/>
            <w:shd w:val="clear" w:color="auto" w:fill="auto"/>
          </w:tcPr>
          <w:p w:rsidR="00BC04CB" w:rsidRPr="00C20229" w:rsidRDefault="00BC04CB" w:rsidP="005C1B22">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17 (18.1)</w:t>
            </w:r>
          </w:p>
        </w:tc>
        <w:tc>
          <w:tcPr>
            <w:tcW w:w="3136" w:type="dxa"/>
            <w:shd w:val="clear" w:color="auto" w:fill="auto"/>
          </w:tcPr>
          <w:p w:rsidR="00BC04CB" w:rsidRPr="00C20229" w:rsidRDefault="005C1B22" w:rsidP="005C1B22">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0.43 (0.15-</w:t>
            </w:r>
            <w:r w:rsidR="00BC04CB" w:rsidRPr="00C20229">
              <w:rPr>
                <w:rFonts w:ascii="Book Antiqua" w:hAnsi="Book Antiqua" w:cs="Arial"/>
                <w:color w:val="000000"/>
                <w:sz w:val="24"/>
                <w:szCs w:val="24"/>
              </w:rPr>
              <w:t>1.22)</w:t>
            </w:r>
          </w:p>
        </w:tc>
      </w:tr>
      <w:tr w:rsidR="00BC04CB" w:rsidRPr="00C20229" w:rsidTr="00BC04CB">
        <w:trPr>
          <w:trHeight w:val="125"/>
        </w:trPr>
        <w:tc>
          <w:tcPr>
            <w:tcW w:w="4240" w:type="dxa"/>
            <w:shd w:val="clear" w:color="auto" w:fill="auto"/>
          </w:tcPr>
          <w:p w:rsidR="00BC04CB" w:rsidRPr="00C20229" w:rsidRDefault="00BC04CB" w:rsidP="005C1B22">
            <w:pPr>
              <w:spacing w:after="0" w:line="360" w:lineRule="auto"/>
              <w:ind w:firstLineChars="100" w:firstLine="240"/>
              <w:rPr>
                <w:rFonts w:ascii="Book Antiqua" w:hAnsi="Book Antiqua" w:cs="Arial"/>
                <w:bCs/>
                <w:color w:val="000000"/>
                <w:sz w:val="24"/>
                <w:szCs w:val="24"/>
              </w:rPr>
            </w:pPr>
            <w:r w:rsidRPr="00C20229">
              <w:rPr>
                <w:rFonts w:ascii="Book Antiqua" w:hAnsi="Book Antiqua" w:cs="Arial"/>
                <w:bCs/>
                <w:color w:val="000000"/>
                <w:sz w:val="24"/>
                <w:szCs w:val="24"/>
              </w:rPr>
              <w:t>≥ 25  (</w:t>
            </w:r>
            <w:r w:rsidRPr="00C20229">
              <w:rPr>
                <w:rFonts w:ascii="Book Antiqua" w:hAnsi="Book Antiqua" w:cs="Arial"/>
                <w:bCs/>
                <w:caps/>
                <w:color w:val="000000"/>
                <w:sz w:val="24"/>
                <w:szCs w:val="24"/>
              </w:rPr>
              <w:t>o</w:t>
            </w:r>
            <w:r w:rsidRPr="00C20229">
              <w:rPr>
                <w:rFonts w:ascii="Book Antiqua" w:hAnsi="Book Antiqua" w:cs="Arial"/>
                <w:bCs/>
                <w:color w:val="000000"/>
                <w:sz w:val="24"/>
                <w:szCs w:val="24"/>
              </w:rPr>
              <w:t>bese)</w:t>
            </w:r>
          </w:p>
        </w:tc>
        <w:tc>
          <w:tcPr>
            <w:tcW w:w="1950" w:type="dxa"/>
            <w:shd w:val="clear" w:color="auto" w:fill="auto"/>
          </w:tcPr>
          <w:p w:rsidR="00BC04CB" w:rsidRPr="00C20229" w:rsidRDefault="00BC04CB" w:rsidP="005C1B22">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14 (14.9)</w:t>
            </w:r>
          </w:p>
        </w:tc>
        <w:tc>
          <w:tcPr>
            <w:tcW w:w="2144" w:type="dxa"/>
            <w:shd w:val="clear" w:color="auto" w:fill="auto"/>
          </w:tcPr>
          <w:p w:rsidR="00BC04CB" w:rsidRPr="00C20229" w:rsidRDefault="00BC04CB" w:rsidP="005C1B22">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10 (10.6)</w:t>
            </w:r>
          </w:p>
        </w:tc>
        <w:tc>
          <w:tcPr>
            <w:tcW w:w="3136" w:type="dxa"/>
            <w:shd w:val="clear" w:color="auto" w:fill="auto"/>
          </w:tcPr>
          <w:p w:rsidR="00BC04CB" w:rsidRPr="00C20229" w:rsidRDefault="005C1B22" w:rsidP="005C1B22">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0.73 (0.24-</w:t>
            </w:r>
            <w:r w:rsidR="00BC04CB" w:rsidRPr="00C20229">
              <w:rPr>
                <w:rFonts w:ascii="Book Antiqua" w:hAnsi="Book Antiqua" w:cs="Arial"/>
                <w:color w:val="000000"/>
                <w:sz w:val="24"/>
                <w:szCs w:val="24"/>
              </w:rPr>
              <w:t>2.24)</w:t>
            </w:r>
          </w:p>
        </w:tc>
      </w:tr>
      <w:tr w:rsidR="00BC04CB" w:rsidRPr="00C20229" w:rsidTr="00BC04CB">
        <w:trPr>
          <w:trHeight w:val="93"/>
        </w:trPr>
        <w:tc>
          <w:tcPr>
            <w:tcW w:w="11470" w:type="dxa"/>
            <w:gridSpan w:val="4"/>
            <w:shd w:val="clear" w:color="auto" w:fill="auto"/>
          </w:tcPr>
          <w:p w:rsidR="00BC04CB" w:rsidRPr="00C20229" w:rsidRDefault="00BC04CB" w:rsidP="005C1B22">
            <w:pPr>
              <w:spacing w:before="240" w:after="0" w:line="360" w:lineRule="auto"/>
              <w:rPr>
                <w:rFonts w:ascii="Book Antiqua" w:hAnsi="Book Antiqua" w:cs="Arial"/>
                <w:bCs/>
                <w:color w:val="000000"/>
                <w:sz w:val="24"/>
                <w:szCs w:val="24"/>
              </w:rPr>
            </w:pPr>
            <w:r w:rsidRPr="00C20229">
              <w:rPr>
                <w:rFonts w:ascii="Book Antiqua" w:hAnsi="Book Antiqua" w:cs="Arial"/>
                <w:bCs/>
                <w:color w:val="000000"/>
                <w:sz w:val="24"/>
                <w:szCs w:val="24"/>
              </w:rPr>
              <w:t>Diabetes Mellitus</w:t>
            </w:r>
          </w:p>
        </w:tc>
      </w:tr>
      <w:tr w:rsidR="00BC04CB" w:rsidRPr="00C20229" w:rsidTr="00BC04CB">
        <w:trPr>
          <w:trHeight w:val="271"/>
        </w:trPr>
        <w:tc>
          <w:tcPr>
            <w:tcW w:w="4240" w:type="dxa"/>
            <w:shd w:val="clear" w:color="auto" w:fill="auto"/>
          </w:tcPr>
          <w:p w:rsidR="00BC04CB" w:rsidRPr="00C20229" w:rsidRDefault="00BC04CB" w:rsidP="005C1B22">
            <w:pPr>
              <w:spacing w:after="0" w:line="360" w:lineRule="auto"/>
              <w:ind w:firstLineChars="100" w:firstLine="240"/>
              <w:rPr>
                <w:rFonts w:ascii="Book Antiqua" w:hAnsi="Book Antiqua" w:cs="Arial"/>
                <w:bCs/>
                <w:color w:val="000000"/>
                <w:sz w:val="24"/>
                <w:szCs w:val="24"/>
              </w:rPr>
            </w:pPr>
            <w:r w:rsidRPr="00C20229">
              <w:rPr>
                <w:rFonts w:ascii="Book Antiqua" w:hAnsi="Book Antiqua" w:cs="Arial"/>
                <w:bCs/>
                <w:color w:val="000000"/>
                <w:sz w:val="24"/>
                <w:szCs w:val="24"/>
              </w:rPr>
              <w:t>No</w:t>
            </w:r>
          </w:p>
        </w:tc>
        <w:tc>
          <w:tcPr>
            <w:tcW w:w="1950" w:type="dxa"/>
            <w:shd w:val="clear" w:color="auto" w:fill="auto"/>
          </w:tcPr>
          <w:p w:rsidR="00BC04CB" w:rsidRPr="00C20229" w:rsidRDefault="00BC04CB" w:rsidP="005C1B22">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73 (53.3)</w:t>
            </w:r>
          </w:p>
        </w:tc>
        <w:tc>
          <w:tcPr>
            <w:tcW w:w="2144" w:type="dxa"/>
            <w:shd w:val="clear" w:color="auto" w:fill="auto"/>
          </w:tcPr>
          <w:p w:rsidR="00BC04CB" w:rsidRPr="00C20229" w:rsidRDefault="00BC04CB" w:rsidP="005C1B22">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67 (46.7)</w:t>
            </w:r>
          </w:p>
        </w:tc>
        <w:tc>
          <w:tcPr>
            <w:tcW w:w="3136" w:type="dxa"/>
            <w:shd w:val="clear" w:color="auto" w:fill="auto"/>
          </w:tcPr>
          <w:p w:rsidR="00BC04CB" w:rsidRPr="00C20229" w:rsidRDefault="00BC04CB" w:rsidP="005C1B22">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1</w:t>
            </w:r>
          </w:p>
        </w:tc>
      </w:tr>
      <w:tr w:rsidR="00BC04CB" w:rsidRPr="00C20229" w:rsidTr="00BC04CB">
        <w:trPr>
          <w:trHeight w:val="233"/>
        </w:trPr>
        <w:tc>
          <w:tcPr>
            <w:tcW w:w="4240" w:type="dxa"/>
            <w:shd w:val="clear" w:color="auto" w:fill="auto"/>
          </w:tcPr>
          <w:p w:rsidR="00BC04CB" w:rsidRPr="00C20229" w:rsidRDefault="00BC04CB" w:rsidP="005C1B22">
            <w:pPr>
              <w:spacing w:after="0" w:line="360" w:lineRule="auto"/>
              <w:ind w:firstLineChars="100" w:firstLine="240"/>
              <w:rPr>
                <w:rFonts w:ascii="Book Antiqua" w:hAnsi="Book Antiqua" w:cs="Arial"/>
                <w:bCs/>
                <w:color w:val="000000"/>
                <w:sz w:val="24"/>
                <w:szCs w:val="24"/>
              </w:rPr>
            </w:pPr>
            <w:r w:rsidRPr="00C20229">
              <w:rPr>
                <w:rFonts w:ascii="Book Antiqua" w:hAnsi="Book Antiqua" w:cs="Arial"/>
                <w:bCs/>
                <w:caps/>
                <w:color w:val="000000"/>
                <w:sz w:val="24"/>
                <w:szCs w:val="24"/>
              </w:rPr>
              <w:t>y</w:t>
            </w:r>
            <w:r w:rsidRPr="00C20229">
              <w:rPr>
                <w:rFonts w:ascii="Book Antiqua" w:hAnsi="Book Antiqua" w:cs="Arial"/>
                <w:bCs/>
                <w:color w:val="000000"/>
                <w:sz w:val="24"/>
                <w:szCs w:val="24"/>
              </w:rPr>
              <w:t>es</w:t>
            </w:r>
          </w:p>
        </w:tc>
        <w:tc>
          <w:tcPr>
            <w:tcW w:w="1950" w:type="dxa"/>
            <w:shd w:val="clear" w:color="auto" w:fill="auto"/>
          </w:tcPr>
          <w:p w:rsidR="00BC04CB" w:rsidRPr="00C20229" w:rsidRDefault="00BC04CB" w:rsidP="005C1B22">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21 (41.2)</w:t>
            </w:r>
          </w:p>
        </w:tc>
        <w:tc>
          <w:tcPr>
            <w:tcW w:w="2144" w:type="dxa"/>
            <w:shd w:val="clear" w:color="auto" w:fill="auto"/>
          </w:tcPr>
          <w:p w:rsidR="00BC04CB" w:rsidRPr="00C20229" w:rsidRDefault="00BC04CB" w:rsidP="005C1B22">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30 (58.8)</w:t>
            </w:r>
          </w:p>
        </w:tc>
        <w:tc>
          <w:tcPr>
            <w:tcW w:w="3136" w:type="dxa"/>
            <w:shd w:val="clear" w:color="auto" w:fill="auto"/>
          </w:tcPr>
          <w:p w:rsidR="00BC04CB" w:rsidRPr="00C20229" w:rsidRDefault="005C1B22" w:rsidP="005C1B22">
            <w:pPr>
              <w:spacing w:after="0" w:line="360" w:lineRule="auto"/>
              <w:jc w:val="center"/>
              <w:rPr>
                <w:rFonts w:ascii="Book Antiqua" w:hAnsi="Book Antiqua" w:cs="Arial"/>
                <w:color w:val="000000"/>
                <w:sz w:val="24"/>
                <w:szCs w:val="24"/>
              </w:rPr>
            </w:pPr>
            <w:r w:rsidRPr="00C20229">
              <w:rPr>
                <w:rFonts w:ascii="Book Antiqua" w:hAnsi="Book Antiqua" w:cs="Arial"/>
                <w:color w:val="000000"/>
                <w:sz w:val="24"/>
                <w:szCs w:val="24"/>
              </w:rPr>
              <w:t>1.62 (0.85-</w:t>
            </w:r>
            <w:r w:rsidR="00BC04CB" w:rsidRPr="00C20229">
              <w:rPr>
                <w:rFonts w:ascii="Book Antiqua" w:hAnsi="Book Antiqua" w:cs="Arial"/>
                <w:color w:val="000000"/>
                <w:sz w:val="24"/>
                <w:szCs w:val="24"/>
              </w:rPr>
              <w:t>3.12)</w:t>
            </w:r>
          </w:p>
        </w:tc>
      </w:tr>
    </w:tbl>
    <w:p w:rsidR="005C1B22" w:rsidRPr="00C20229" w:rsidRDefault="00BC04CB" w:rsidP="005C1B22">
      <w:pPr>
        <w:spacing w:after="0" w:line="360" w:lineRule="auto"/>
        <w:jc w:val="both"/>
        <w:rPr>
          <w:rFonts w:ascii="Book Antiqua" w:hAnsi="Book Antiqua"/>
          <w:sz w:val="24"/>
          <w:szCs w:val="24"/>
        </w:rPr>
      </w:pPr>
      <w:r w:rsidRPr="00C20229">
        <w:rPr>
          <w:rFonts w:ascii="Book Antiqua" w:hAnsi="Book Antiqua"/>
          <w:sz w:val="24"/>
          <w:szCs w:val="24"/>
        </w:rPr>
        <w:t>METs/</w:t>
      </w:r>
      <w:proofErr w:type="spellStart"/>
      <w:r w:rsidR="005C1B22" w:rsidRPr="00C20229">
        <w:rPr>
          <w:rFonts w:ascii="Book Antiqua" w:hAnsi="Book Antiqua"/>
          <w:sz w:val="24"/>
          <w:szCs w:val="24"/>
        </w:rPr>
        <w:t>wk</w:t>
      </w:r>
      <w:proofErr w:type="spellEnd"/>
      <w:r w:rsidR="005C1B22" w:rsidRPr="00C20229">
        <w:rPr>
          <w:rFonts w:ascii="Book Antiqua" w:eastAsia="宋体" w:hAnsi="Book Antiqua" w:hint="eastAsia"/>
          <w:sz w:val="24"/>
          <w:szCs w:val="24"/>
          <w:lang w:eastAsia="zh-CN"/>
        </w:rPr>
        <w:t>:</w:t>
      </w:r>
      <w:r w:rsidRPr="00C20229">
        <w:rPr>
          <w:rFonts w:ascii="Book Antiqua" w:hAnsi="Book Antiqua"/>
          <w:sz w:val="24"/>
          <w:szCs w:val="24"/>
        </w:rPr>
        <w:t xml:space="preserve"> Metabolic equivalents minutes per week; BMI</w:t>
      </w:r>
      <w:r w:rsidR="005C1B22" w:rsidRPr="00C20229">
        <w:rPr>
          <w:rFonts w:ascii="Book Antiqua" w:eastAsia="宋体" w:hAnsi="Book Antiqua" w:hint="eastAsia"/>
          <w:sz w:val="24"/>
          <w:szCs w:val="24"/>
          <w:lang w:eastAsia="zh-CN"/>
        </w:rPr>
        <w:t xml:space="preserve">: </w:t>
      </w:r>
      <w:r w:rsidRPr="00C20229">
        <w:rPr>
          <w:rFonts w:ascii="Book Antiqua" w:hAnsi="Book Antiqua"/>
          <w:sz w:val="24"/>
          <w:szCs w:val="24"/>
        </w:rPr>
        <w:t xml:space="preserve">Body </w:t>
      </w:r>
      <w:r w:rsidR="005C1B22" w:rsidRPr="00C20229">
        <w:rPr>
          <w:rFonts w:ascii="Book Antiqua" w:hAnsi="Book Antiqua"/>
          <w:sz w:val="24"/>
          <w:szCs w:val="24"/>
        </w:rPr>
        <w:t>m</w:t>
      </w:r>
      <w:r w:rsidRPr="00C20229">
        <w:rPr>
          <w:rFonts w:ascii="Book Antiqua" w:hAnsi="Book Antiqua"/>
          <w:sz w:val="24"/>
          <w:szCs w:val="24"/>
        </w:rPr>
        <w:t xml:space="preserve">ass </w:t>
      </w:r>
      <w:r w:rsidR="005C1B22" w:rsidRPr="00C20229">
        <w:rPr>
          <w:rFonts w:ascii="Book Antiqua" w:hAnsi="Book Antiqua"/>
          <w:sz w:val="24"/>
          <w:szCs w:val="24"/>
        </w:rPr>
        <w:t>index</w:t>
      </w:r>
      <w:r w:rsidR="005C1B22" w:rsidRPr="00C20229">
        <w:rPr>
          <w:rFonts w:ascii="Book Antiqua" w:eastAsia="宋体" w:hAnsi="Book Antiqua" w:hint="eastAsia"/>
          <w:sz w:val="24"/>
          <w:szCs w:val="24"/>
          <w:lang w:eastAsia="zh-CN"/>
        </w:rPr>
        <w:t xml:space="preserve">; </w:t>
      </w:r>
      <w:r w:rsidR="005C1B22" w:rsidRPr="00C20229">
        <w:rPr>
          <w:rFonts w:ascii="Book Antiqua" w:hAnsi="Book Antiqua"/>
          <w:sz w:val="24"/>
          <w:szCs w:val="24"/>
        </w:rPr>
        <w:t>OR</w:t>
      </w:r>
      <w:r w:rsidR="005C1B22" w:rsidRPr="00C20229">
        <w:rPr>
          <w:rFonts w:ascii="Book Antiqua" w:eastAsia="宋体" w:hAnsi="Book Antiqua" w:hint="eastAsia"/>
          <w:sz w:val="24"/>
          <w:szCs w:val="24"/>
          <w:lang w:eastAsia="zh-CN"/>
        </w:rPr>
        <w:t xml:space="preserve">: </w:t>
      </w:r>
      <w:r w:rsidR="009841B1">
        <w:rPr>
          <w:rFonts w:ascii="Book Antiqua" w:hAnsi="Book Antiqua"/>
          <w:sz w:val="24"/>
          <w:szCs w:val="24"/>
        </w:rPr>
        <w:t>Odds ratio</w:t>
      </w:r>
      <w:r w:rsidR="005C1B22" w:rsidRPr="00C20229">
        <w:rPr>
          <w:rFonts w:ascii="Book Antiqua" w:hAnsi="Book Antiqua"/>
          <w:sz w:val="24"/>
          <w:szCs w:val="24"/>
        </w:rPr>
        <w:t>.</w:t>
      </w:r>
    </w:p>
    <w:p w:rsidR="00BC04CB" w:rsidRPr="009841B1" w:rsidRDefault="00BC04CB" w:rsidP="00BC04CB">
      <w:pPr>
        <w:spacing w:line="360" w:lineRule="auto"/>
        <w:rPr>
          <w:rFonts w:ascii="Book Antiqua" w:eastAsia="宋体" w:hAnsi="Book Antiqua"/>
          <w:sz w:val="24"/>
          <w:szCs w:val="24"/>
          <w:lang w:eastAsia="zh-CN"/>
        </w:rPr>
      </w:pPr>
    </w:p>
    <w:p w:rsidR="00BC04CB" w:rsidRPr="00C20229" w:rsidRDefault="005C1B22" w:rsidP="00BC04CB">
      <w:pPr>
        <w:rPr>
          <w:rFonts w:ascii="Book Antiqua" w:hAnsi="Book Antiqua" w:cs="Arial"/>
          <w:b/>
          <w:sz w:val="24"/>
          <w:szCs w:val="24"/>
        </w:rPr>
      </w:pPr>
      <w:r w:rsidRPr="00C20229">
        <w:rPr>
          <w:rFonts w:ascii="Book Antiqua" w:hAnsi="Book Antiqua" w:cs="Arial"/>
          <w:b/>
          <w:sz w:val="24"/>
          <w:szCs w:val="24"/>
        </w:rPr>
        <w:br w:type="page"/>
      </w:r>
      <w:r w:rsidRPr="00C20229">
        <w:rPr>
          <w:rFonts w:ascii="Book Antiqua" w:hAnsi="Book Antiqua" w:cs="Arial"/>
          <w:b/>
          <w:sz w:val="24"/>
          <w:szCs w:val="24"/>
        </w:rPr>
        <w:lastRenderedPageBreak/>
        <w:t>Table 5</w:t>
      </w:r>
      <w:r w:rsidR="00BC04CB" w:rsidRPr="00C20229">
        <w:rPr>
          <w:rFonts w:ascii="Book Antiqua" w:hAnsi="Book Antiqua" w:cs="Arial"/>
          <w:b/>
          <w:sz w:val="24"/>
          <w:szCs w:val="24"/>
        </w:rPr>
        <w:t xml:space="preserve"> Factors independently associated with colorectal carcinoma</w:t>
      </w:r>
    </w:p>
    <w:tbl>
      <w:tblPr>
        <w:tblpPr w:leftFromText="180" w:rightFromText="180" w:vertAnchor="text" w:horzAnchor="margin" w:tblpY="103"/>
        <w:tblW w:w="10548" w:type="dxa"/>
        <w:tblBorders>
          <w:top w:val="single" w:sz="8" w:space="0" w:color="000000"/>
          <w:bottom w:val="single" w:sz="8" w:space="0" w:color="000000"/>
        </w:tblBorders>
        <w:shd w:val="clear" w:color="auto" w:fill="FFFFFF"/>
        <w:tblLook w:val="04A0" w:firstRow="1" w:lastRow="0" w:firstColumn="1" w:lastColumn="0" w:noHBand="0" w:noVBand="1"/>
      </w:tblPr>
      <w:tblGrid>
        <w:gridCol w:w="1480"/>
        <w:gridCol w:w="1980"/>
        <w:gridCol w:w="3017"/>
        <w:gridCol w:w="2506"/>
        <w:gridCol w:w="1565"/>
      </w:tblGrid>
      <w:tr w:rsidR="00BC04CB" w:rsidRPr="00C20229" w:rsidTr="00BC04CB">
        <w:trPr>
          <w:trHeight w:val="414"/>
        </w:trPr>
        <w:tc>
          <w:tcPr>
            <w:tcW w:w="6477" w:type="dxa"/>
            <w:gridSpan w:val="3"/>
            <w:tcBorders>
              <w:top w:val="single" w:sz="8" w:space="0" w:color="000000"/>
              <w:bottom w:val="single" w:sz="8" w:space="0" w:color="000000"/>
            </w:tcBorders>
            <w:shd w:val="clear" w:color="auto" w:fill="FFFFFF"/>
          </w:tcPr>
          <w:p w:rsidR="00BC04CB" w:rsidRPr="00C20229" w:rsidRDefault="00BC04CB" w:rsidP="005C1B22">
            <w:pPr>
              <w:spacing w:after="0" w:line="360" w:lineRule="auto"/>
              <w:rPr>
                <w:rFonts w:ascii="Book Antiqua" w:hAnsi="Book Antiqua" w:cs="Arial"/>
                <w:b/>
                <w:sz w:val="24"/>
                <w:szCs w:val="24"/>
              </w:rPr>
            </w:pPr>
            <w:r w:rsidRPr="00C20229">
              <w:rPr>
                <w:rFonts w:ascii="Book Antiqua" w:hAnsi="Book Antiqua" w:cs="Arial"/>
                <w:b/>
                <w:sz w:val="24"/>
                <w:szCs w:val="24"/>
              </w:rPr>
              <w:t>Food item</w:t>
            </w:r>
          </w:p>
        </w:tc>
        <w:tc>
          <w:tcPr>
            <w:tcW w:w="2506" w:type="dxa"/>
            <w:tcBorders>
              <w:top w:val="single" w:sz="8" w:space="0" w:color="000000"/>
              <w:bottom w:val="single" w:sz="8" w:space="0" w:color="000000"/>
            </w:tcBorders>
            <w:shd w:val="clear" w:color="auto" w:fill="FFFFFF"/>
          </w:tcPr>
          <w:p w:rsidR="00BC04CB" w:rsidRPr="00C20229" w:rsidRDefault="00BC04CB" w:rsidP="005C1B22">
            <w:pPr>
              <w:spacing w:after="0" w:line="360" w:lineRule="auto"/>
              <w:jc w:val="center"/>
              <w:rPr>
                <w:rFonts w:ascii="Book Antiqua" w:hAnsi="Book Antiqua" w:cs="Arial"/>
                <w:b/>
                <w:sz w:val="24"/>
                <w:szCs w:val="24"/>
              </w:rPr>
            </w:pPr>
            <w:r w:rsidRPr="00C20229">
              <w:rPr>
                <w:rFonts w:ascii="Book Antiqua" w:hAnsi="Book Antiqua" w:cs="Arial"/>
                <w:b/>
                <w:sz w:val="24"/>
                <w:szCs w:val="24"/>
              </w:rPr>
              <w:t>Adjusted OR (CI)</w:t>
            </w:r>
          </w:p>
        </w:tc>
        <w:tc>
          <w:tcPr>
            <w:tcW w:w="1565" w:type="dxa"/>
            <w:tcBorders>
              <w:top w:val="single" w:sz="8" w:space="0" w:color="000000"/>
              <w:bottom w:val="single" w:sz="8" w:space="0" w:color="000000"/>
            </w:tcBorders>
            <w:shd w:val="clear" w:color="auto" w:fill="FFFFFF"/>
          </w:tcPr>
          <w:p w:rsidR="00BC04CB" w:rsidRPr="00C20229" w:rsidRDefault="00BC04CB" w:rsidP="005C1B22">
            <w:pPr>
              <w:spacing w:after="0" w:line="360" w:lineRule="auto"/>
              <w:jc w:val="center"/>
              <w:rPr>
                <w:rFonts w:ascii="Book Antiqua" w:hAnsi="Book Antiqua" w:cs="Arial"/>
                <w:b/>
                <w:sz w:val="24"/>
                <w:szCs w:val="24"/>
              </w:rPr>
            </w:pPr>
            <w:r w:rsidRPr="00C20229">
              <w:rPr>
                <w:rFonts w:ascii="Book Antiqua" w:hAnsi="Book Antiqua" w:cs="Arial"/>
                <w:b/>
                <w:i/>
                <w:caps/>
                <w:sz w:val="24"/>
                <w:szCs w:val="24"/>
              </w:rPr>
              <w:t xml:space="preserve">p </w:t>
            </w:r>
            <w:r w:rsidRPr="00C20229">
              <w:rPr>
                <w:rFonts w:ascii="Book Antiqua" w:hAnsi="Book Antiqua" w:cs="Arial"/>
                <w:b/>
                <w:sz w:val="24"/>
                <w:szCs w:val="24"/>
              </w:rPr>
              <w:t>value</w:t>
            </w:r>
          </w:p>
        </w:tc>
      </w:tr>
      <w:tr w:rsidR="00BC04CB" w:rsidRPr="00C20229" w:rsidTr="00BC04CB">
        <w:trPr>
          <w:trHeight w:val="593"/>
        </w:trPr>
        <w:tc>
          <w:tcPr>
            <w:tcW w:w="1480" w:type="dxa"/>
            <w:vMerge w:val="restart"/>
            <w:tcBorders>
              <w:top w:val="single" w:sz="8" w:space="0" w:color="000000"/>
            </w:tcBorders>
            <w:shd w:val="clear" w:color="auto" w:fill="FFFFFF"/>
          </w:tcPr>
          <w:p w:rsidR="00BC04CB" w:rsidRPr="00C20229" w:rsidRDefault="00BC04CB" w:rsidP="005C1B22">
            <w:pPr>
              <w:spacing w:after="0" w:line="360" w:lineRule="auto"/>
              <w:rPr>
                <w:rFonts w:ascii="Book Antiqua" w:hAnsi="Book Antiqua" w:cs="Arial"/>
                <w:b/>
                <w:sz w:val="24"/>
                <w:szCs w:val="24"/>
              </w:rPr>
            </w:pPr>
            <w:r w:rsidRPr="00C20229">
              <w:rPr>
                <w:rFonts w:ascii="Book Antiqua" w:hAnsi="Book Antiqua" w:cs="Arial"/>
                <w:sz w:val="24"/>
                <w:szCs w:val="24"/>
              </w:rPr>
              <w:t>Mutton</w:t>
            </w:r>
          </w:p>
        </w:tc>
        <w:tc>
          <w:tcPr>
            <w:tcW w:w="1980" w:type="dxa"/>
            <w:tcBorders>
              <w:top w:val="single" w:sz="8" w:space="0" w:color="000000"/>
            </w:tcBorders>
            <w:shd w:val="clear" w:color="auto" w:fill="FFFFFF"/>
          </w:tcPr>
          <w:p w:rsidR="00BC04CB" w:rsidRPr="00C20229" w:rsidRDefault="00BC04CB" w:rsidP="005C1B22">
            <w:pPr>
              <w:spacing w:after="0" w:line="360" w:lineRule="auto"/>
              <w:rPr>
                <w:rFonts w:ascii="Book Antiqua" w:hAnsi="Book Antiqua" w:cs="Arial"/>
                <w:sz w:val="24"/>
                <w:szCs w:val="24"/>
              </w:rPr>
            </w:pPr>
            <w:proofErr w:type="spellStart"/>
            <w:r w:rsidRPr="00C20229">
              <w:rPr>
                <w:rFonts w:ascii="Book Antiqua" w:hAnsi="Book Antiqua" w:cs="Arial"/>
                <w:sz w:val="24"/>
                <w:szCs w:val="24"/>
              </w:rPr>
              <w:t>Tertile</w:t>
            </w:r>
            <w:proofErr w:type="spellEnd"/>
            <w:r w:rsidRPr="00C20229">
              <w:rPr>
                <w:rFonts w:ascii="Book Antiqua" w:hAnsi="Book Antiqua" w:cs="Arial"/>
                <w:sz w:val="24"/>
                <w:szCs w:val="24"/>
              </w:rPr>
              <w:t xml:space="preserve"> 1</w:t>
            </w:r>
          </w:p>
        </w:tc>
        <w:tc>
          <w:tcPr>
            <w:tcW w:w="3017" w:type="dxa"/>
            <w:tcBorders>
              <w:top w:val="single" w:sz="8" w:space="0" w:color="000000"/>
            </w:tcBorders>
            <w:shd w:val="clear" w:color="auto" w:fill="FFFFFF"/>
          </w:tcPr>
          <w:p w:rsidR="00BC04CB" w:rsidRPr="00C20229" w:rsidRDefault="00BC04CB" w:rsidP="005C1B22">
            <w:pPr>
              <w:spacing w:after="0" w:line="360" w:lineRule="auto"/>
              <w:rPr>
                <w:rFonts w:ascii="Book Antiqua" w:hAnsi="Book Antiqua" w:cs="Arial"/>
                <w:sz w:val="24"/>
                <w:szCs w:val="24"/>
              </w:rPr>
            </w:pPr>
            <w:r w:rsidRPr="00C20229">
              <w:rPr>
                <w:rFonts w:ascii="Book Antiqua" w:hAnsi="Book Antiqua" w:cs="Arial"/>
                <w:sz w:val="24"/>
                <w:szCs w:val="24"/>
              </w:rPr>
              <w:t>Never or hardly ever</w:t>
            </w:r>
          </w:p>
        </w:tc>
        <w:tc>
          <w:tcPr>
            <w:tcW w:w="2506" w:type="dxa"/>
            <w:tcBorders>
              <w:top w:val="single" w:sz="8" w:space="0" w:color="000000"/>
            </w:tcBorders>
            <w:shd w:val="clear" w:color="auto" w:fill="FFFFFF"/>
          </w:tcPr>
          <w:p w:rsidR="00BC04CB" w:rsidRPr="00C20229" w:rsidRDefault="00BC04CB" w:rsidP="005C1B22">
            <w:pPr>
              <w:spacing w:after="0" w:line="360" w:lineRule="auto"/>
              <w:jc w:val="center"/>
              <w:rPr>
                <w:rFonts w:ascii="Book Antiqua" w:hAnsi="Book Antiqua" w:cs="Arial"/>
                <w:sz w:val="24"/>
                <w:szCs w:val="24"/>
              </w:rPr>
            </w:pPr>
            <w:r w:rsidRPr="00C20229">
              <w:rPr>
                <w:rFonts w:ascii="Book Antiqua" w:hAnsi="Book Antiqua" w:cs="Arial"/>
                <w:sz w:val="24"/>
                <w:szCs w:val="24"/>
              </w:rPr>
              <w:t>1</w:t>
            </w:r>
          </w:p>
        </w:tc>
        <w:tc>
          <w:tcPr>
            <w:tcW w:w="1565" w:type="dxa"/>
            <w:tcBorders>
              <w:top w:val="single" w:sz="8" w:space="0" w:color="000000"/>
            </w:tcBorders>
            <w:shd w:val="clear" w:color="auto" w:fill="FFFFFF"/>
          </w:tcPr>
          <w:p w:rsidR="00BC04CB" w:rsidRPr="00C20229" w:rsidRDefault="00BC04CB" w:rsidP="005C1B22">
            <w:pPr>
              <w:spacing w:after="0" w:line="360" w:lineRule="auto"/>
              <w:jc w:val="center"/>
              <w:rPr>
                <w:rFonts w:ascii="Book Antiqua" w:hAnsi="Book Antiqua" w:cs="Arial"/>
                <w:sz w:val="24"/>
                <w:szCs w:val="24"/>
              </w:rPr>
            </w:pPr>
          </w:p>
        </w:tc>
      </w:tr>
      <w:tr w:rsidR="00BC04CB" w:rsidRPr="00C20229" w:rsidTr="00BC04CB">
        <w:trPr>
          <w:trHeight w:val="644"/>
        </w:trPr>
        <w:tc>
          <w:tcPr>
            <w:tcW w:w="1480" w:type="dxa"/>
            <w:vMerge/>
            <w:shd w:val="clear" w:color="auto" w:fill="FFFFFF"/>
          </w:tcPr>
          <w:p w:rsidR="00BC04CB" w:rsidRPr="00C20229" w:rsidRDefault="00BC04CB" w:rsidP="005C1B22">
            <w:pPr>
              <w:spacing w:after="0" w:line="360" w:lineRule="auto"/>
              <w:rPr>
                <w:rFonts w:ascii="Book Antiqua" w:hAnsi="Book Antiqua" w:cs="Arial"/>
                <w:b/>
                <w:sz w:val="24"/>
                <w:szCs w:val="24"/>
              </w:rPr>
            </w:pPr>
          </w:p>
        </w:tc>
        <w:tc>
          <w:tcPr>
            <w:tcW w:w="1980" w:type="dxa"/>
            <w:shd w:val="clear" w:color="auto" w:fill="FFFFFF"/>
          </w:tcPr>
          <w:p w:rsidR="00BC04CB" w:rsidRPr="00C20229" w:rsidRDefault="00BC04CB" w:rsidP="005C1B22">
            <w:pPr>
              <w:spacing w:after="0" w:line="360" w:lineRule="auto"/>
              <w:rPr>
                <w:rFonts w:ascii="Book Antiqua" w:hAnsi="Book Antiqua" w:cs="Arial"/>
                <w:sz w:val="24"/>
                <w:szCs w:val="24"/>
              </w:rPr>
            </w:pPr>
            <w:proofErr w:type="spellStart"/>
            <w:r w:rsidRPr="00C20229">
              <w:rPr>
                <w:rFonts w:ascii="Book Antiqua" w:hAnsi="Book Antiqua" w:cs="Arial"/>
                <w:sz w:val="24"/>
                <w:szCs w:val="24"/>
              </w:rPr>
              <w:t>Tertile</w:t>
            </w:r>
            <w:proofErr w:type="spellEnd"/>
            <w:r w:rsidRPr="00C20229">
              <w:rPr>
                <w:rFonts w:ascii="Book Antiqua" w:hAnsi="Book Antiqua" w:cs="Arial"/>
                <w:sz w:val="24"/>
                <w:szCs w:val="24"/>
              </w:rPr>
              <w:t xml:space="preserve"> 2</w:t>
            </w:r>
          </w:p>
        </w:tc>
        <w:tc>
          <w:tcPr>
            <w:tcW w:w="3017" w:type="dxa"/>
            <w:shd w:val="clear" w:color="auto" w:fill="FFFFFF"/>
          </w:tcPr>
          <w:p w:rsidR="00BC04CB" w:rsidRPr="00C20229" w:rsidRDefault="00BC04CB" w:rsidP="005C1B22">
            <w:pPr>
              <w:spacing w:after="0" w:line="360" w:lineRule="auto"/>
              <w:rPr>
                <w:rFonts w:ascii="Book Antiqua" w:hAnsi="Book Antiqua" w:cs="Arial"/>
                <w:sz w:val="24"/>
                <w:szCs w:val="24"/>
              </w:rPr>
            </w:pPr>
            <w:r w:rsidRPr="00C20229">
              <w:rPr>
                <w:rFonts w:ascii="Book Antiqua" w:hAnsi="Book Antiqua" w:cs="Arial"/>
                <w:sz w:val="24"/>
                <w:szCs w:val="24"/>
              </w:rPr>
              <w:t>Once a month</w:t>
            </w:r>
          </w:p>
        </w:tc>
        <w:tc>
          <w:tcPr>
            <w:tcW w:w="2506" w:type="dxa"/>
            <w:shd w:val="clear" w:color="auto" w:fill="FFFFFF"/>
          </w:tcPr>
          <w:p w:rsidR="00BC04CB" w:rsidRPr="00C20229" w:rsidRDefault="00BC04CB" w:rsidP="005C1B22">
            <w:pPr>
              <w:spacing w:after="0" w:line="360" w:lineRule="auto"/>
              <w:jc w:val="center"/>
              <w:rPr>
                <w:rFonts w:ascii="Book Antiqua" w:hAnsi="Book Antiqua" w:cs="Arial"/>
                <w:sz w:val="24"/>
                <w:szCs w:val="24"/>
              </w:rPr>
            </w:pPr>
            <w:r w:rsidRPr="00C20229">
              <w:rPr>
                <w:rFonts w:ascii="Book Antiqua" w:hAnsi="Book Antiqua" w:cs="Arial"/>
                <w:sz w:val="24"/>
                <w:szCs w:val="24"/>
              </w:rPr>
              <w:t>2.62 (0.08-6.33)</w:t>
            </w:r>
          </w:p>
        </w:tc>
        <w:tc>
          <w:tcPr>
            <w:tcW w:w="1565" w:type="dxa"/>
            <w:shd w:val="clear" w:color="auto" w:fill="FFFFFF"/>
          </w:tcPr>
          <w:p w:rsidR="00BC04CB" w:rsidRPr="00C20229" w:rsidRDefault="00BC04CB" w:rsidP="005C1B22">
            <w:pPr>
              <w:spacing w:after="0" w:line="360" w:lineRule="auto"/>
              <w:jc w:val="center"/>
              <w:rPr>
                <w:rFonts w:ascii="Book Antiqua" w:hAnsi="Book Antiqua" w:cs="Arial"/>
                <w:sz w:val="24"/>
                <w:szCs w:val="24"/>
              </w:rPr>
            </w:pPr>
            <w:r w:rsidRPr="00C20229">
              <w:rPr>
                <w:rFonts w:ascii="Book Antiqua" w:hAnsi="Book Antiqua" w:cs="Arial"/>
                <w:sz w:val="24"/>
                <w:szCs w:val="24"/>
              </w:rPr>
              <w:t>0.137</w:t>
            </w:r>
          </w:p>
        </w:tc>
      </w:tr>
      <w:tr w:rsidR="00BC04CB" w:rsidRPr="00C20229" w:rsidTr="00BC04CB">
        <w:trPr>
          <w:trHeight w:val="644"/>
        </w:trPr>
        <w:tc>
          <w:tcPr>
            <w:tcW w:w="1480" w:type="dxa"/>
            <w:vMerge/>
            <w:shd w:val="clear" w:color="auto" w:fill="FFFFFF"/>
          </w:tcPr>
          <w:p w:rsidR="00BC04CB" w:rsidRPr="00C20229" w:rsidRDefault="00BC04CB" w:rsidP="005C1B22">
            <w:pPr>
              <w:spacing w:after="0" w:line="360" w:lineRule="auto"/>
              <w:rPr>
                <w:rFonts w:ascii="Book Antiqua" w:hAnsi="Book Antiqua" w:cs="Arial"/>
                <w:b/>
                <w:sz w:val="24"/>
                <w:szCs w:val="24"/>
              </w:rPr>
            </w:pPr>
          </w:p>
        </w:tc>
        <w:tc>
          <w:tcPr>
            <w:tcW w:w="1980" w:type="dxa"/>
            <w:shd w:val="clear" w:color="auto" w:fill="FFFFFF"/>
          </w:tcPr>
          <w:p w:rsidR="00BC04CB" w:rsidRPr="00C20229" w:rsidRDefault="00BC04CB" w:rsidP="005C1B22">
            <w:pPr>
              <w:spacing w:after="0" w:line="360" w:lineRule="auto"/>
              <w:rPr>
                <w:rFonts w:ascii="Book Antiqua" w:hAnsi="Book Antiqua" w:cs="Arial"/>
                <w:sz w:val="24"/>
                <w:szCs w:val="24"/>
              </w:rPr>
            </w:pPr>
            <w:proofErr w:type="spellStart"/>
            <w:r w:rsidRPr="00C20229">
              <w:rPr>
                <w:rFonts w:ascii="Book Antiqua" w:hAnsi="Book Antiqua" w:cs="Arial"/>
                <w:sz w:val="24"/>
                <w:szCs w:val="24"/>
              </w:rPr>
              <w:t>Tertile</w:t>
            </w:r>
            <w:proofErr w:type="spellEnd"/>
            <w:r w:rsidRPr="00C20229">
              <w:rPr>
                <w:rFonts w:ascii="Book Antiqua" w:hAnsi="Book Antiqua" w:cs="Arial"/>
                <w:sz w:val="24"/>
                <w:szCs w:val="24"/>
              </w:rPr>
              <w:t xml:space="preserve"> 3</w:t>
            </w:r>
          </w:p>
        </w:tc>
        <w:tc>
          <w:tcPr>
            <w:tcW w:w="3017" w:type="dxa"/>
            <w:shd w:val="clear" w:color="auto" w:fill="FFFFFF"/>
          </w:tcPr>
          <w:p w:rsidR="00BC04CB" w:rsidRPr="00C20229" w:rsidRDefault="00BC04CB" w:rsidP="005C1B22">
            <w:pPr>
              <w:spacing w:after="0" w:line="360" w:lineRule="auto"/>
              <w:rPr>
                <w:rFonts w:ascii="Book Antiqua" w:hAnsi="Book Antiqua" w:cs="Arial"/>
                <w:sz w:val="24"/>
                <w:szCs w:val="24"/>
              </w:rPr>
            </w:pPr>
            <w:r w:rsidRPr="00C20229">
              <w:rPr>
                <w:rFonts w:ascii="Book Antiqua" w:hAnsi="Book Antiqua" w:cs="Arial"/>
                <w:sz w:val="24"/>
                <w:szCs w:val="24"/>
              </w:rPr>
              <w:t>&gt; 2-3 times a month</w:t>
            </w:r>
          </w:p>
        </w:tc>
        <w:tc>
          <w:tcPr>
            <w:tcW w:w="2506" w:type="dxa"/>
            <w:shd w:val="clear" w:color="auto" w:fill="FFFFFF"/>
          </w:tcPr>
          <w:p w:rsidR="00BC04CB" w:rsidRPr="00C20229" w:rsidRDefault="00BC04CB" w:rsidP="005C1B22">
            <w:pPr>
              <w:spacing w:after="0" w:line="360" w:lineRule="auto"/>
              <w:jc w:val="center"/>
              <w:rPr>
                <w:rFonts w:ascii="Book Antiqua" w:hAnsi="Book Antiqua" w:cs="Arial"/>
                <w:sz w:val="24"/>
                <w:szCs w:val="24"/>
              </w:rPr>
            </w:pPr>
            <w:r w:rsidRPr="00C20229">
              <w:rPr>
                <w:rFonts w:ascii="Book Antiqua" w:hAnsi="Book Antiqua" w:cs="Arial"/>
                <w:sz w:val="24"/>
                <w:szCs w:val="24"/>
              </w:rPr>
              <w:t>5.41 (1.55-19.05)</w:t>
            </w:r>
          </w:p>
        </w:tc>
        <w:tc>
          <w:tcPr>
            <w:tcW w:w="1565" w:type="dxa"/>
            <w:shd w:val="clear" w:color="auto" w:fill="FFFFFF"/>
          </w:tcPr>
          <w:p w:rsidR="00BC04CB" w:rsidRPr="00C20229" w:rsidRDefault="00BC04CB" w:rsidP="005C1B22">
            <w:pPr>
              <w:spacing w:after="0" w:line="360" w:lineRule="auto"/>
              <w:jc w:val="center"/>
              <w:rPr>
                <w:rFonts w:ascii="Book Antiqua" w:hAnsi="Book Antiqua" w:cs="Arial"/>
                <w:sz w:val="24"/>
                <w:szCs w:val="24"/>
              </w:rPr>
            </w:pPr>
            <w:r w:rsidRPr="00C20229">
              <w:rPr>
                <w:rFonts w:ascii="Book Antiqua" w:hAnsi="Book Antiqua" w:cs="Arial"/>
                <w:sz w:val="24"/>
                <w:szCs w:val="24"/>
              </w:rPr>
              <w:t>0.008</w:t>
            </w:r>
          </w:p>
        </w:tc>
      </w:tr>
      <w:tr w:rsidR="00BC04CB" w:rsidRPr="00C20229" w:rsidTr="00BC04CB">
        <w:trPr>
          <w:trHeight w:val="615"/>
        </w:trPr>
        <w:tc>
          <w:tcPr>
            <w:tcW w:w="1480" w:type="dxa"/>
            <w:vMerge w:val="restart"/>
            <w:shd w:val="clear" w:color="auto" w:fill="FFFFFF"/>
          </w:tcPr>
          <w:p w:rsidR="00BC04CB" w:rsidRPr="00C20229" w:rsidRDefault="00BC04CB" w:rsidP="005C1B22">
            <w:pPr>
              <w:spacing w:after="0" w:line="360" w:lineRule="auto"/>
              <w:rPr>
                <w:rFonts w:ascii="Book Antiqua" w:hAnsi="Book Antiqua" w:cs="Arial"/>
                <w:b/>
                <w:sz w:val="24"/>
                <w:szCs w:val="24"/>
              </w:rPr>
            </w:pPr>
            <w:r w:rsidRPr="00C20229">
              <w:rPr>
                <w:rFonts w:ascii="Book Antiqua" w:hAnsi="Book Antiqua" w:cs="Arial"/>
                <w:sz w:val="24"/>
                <w:szCs w:val="24"/>
              </w:rPr>
              <w:t>Egg</w:t>
            </w:r>
          </w:p>
        </w:tc>
        <w:tc>
          <w:tcPr>
            <w:tcW w:w="1980" w:type="dxa"/>
            <w:shd w:val="clear" w:color="auto" w:fill="FFFFFF"/>
          </w:tcPr>
          <w:p w:rsidR="00BC04CB" w:rsidRPr="00C20229" w:rsidRDefault="00BC04CB" w:rsidP="005C1B22">
            <w:pPr>
              <w:spacing w:after="0" w:line="360" w:lineRule="auto"/>
              <w:rPr>
                <w:rFonts w:ascii="Book Antiqua" w:hAnsi="Book Antiqua" w:cs="Arial"/>
                <w:sz w:val="24"/>
                <w:szCs w:val="24"/>
              </w:rPr>
            </w:pPr>
            <w:proofErr w:type="spellStart"/>
            <w:r w:rsidRPr="00C20229">
              <w:rPr>
                <w:rFonts w:ascii="Book Antiqua" w:hAnsi="Book Antiqua" w:cs="Arial"/>
                <w:sz w:val="24"/>
                <w:szCs w:val="24"/>
              </w:rPr>
              <w:t>Tertile</w:t>
            </w:r>
            <w:proofErr w:type="spellEnd"/>
            <w:r w:rsidRPr="00C20229">
              <w:rPr>
                <w:rFonts w:ascii="Book Antiqua" w:hAnsi="Book Antiqua" w:cs="Arial"/>
                <w:sz w:val="24"/>
                <w:szCs w:val="24"/>
              </w:rPr>
              <w:t xml:space="preserve"> 1</w:t>
            </w:r>
          </w:p>
        </w:tc>
        <w:tc>
          <w:tcPr>
            <w:tcW w:w="3017" w:type="dxa"/>
            <w:shd w:val="clear" w:color="auto" w:fill="FFFFFF"/>
          </w:tcPr>
          <w:p w:rsidR="00BC04CB" w:rsidRPr="00C20229" w:rsidRDefault="00BC04CB" w:rsidP="005C1B22">
            <w:pPr>
              <w:spacing w:after="0" w:line="360" w:lineRule="auto"/>
              <w:rPr>
                <w:rFonts w:ascii="Book Antiqua" w:hAnsi="Book Antiqua" w:cs="Arial"/>
                <w:sz w:val="24"/>
                <w:szCs w:val="24"/>
              </w:rPr>
            </w:pPr>
            <w:r w:rsidRPr="00C20229">
              <w:rPr>
                <w:rFonts w:ascii="Book Antiqua" w:hAnsi="Book Antiqua" w:cs="Arial"/>
                <w:sz w:val="24"/>
                <w:szCs w:val="24"/>
              </w:rPr>
              <w:t>Never or hardly ever</w:t>
            </w:r>
          </w:p>
        </w:tc>
        <w:tc>
          <w:tcPr>
            <w:tcW w:w="2506" w:type="dxa"/>
            <w:shd w:val="clear" w:color="auto" w:fill="FFFFFF"/>
          </w:tcPr>
          <w:p w:rsidR="00BC04CB" w:rsidRPr="00C20229" w:rsidRDefault="00BC04CB" w:rsidP="005C1B22">
            <w:pPr>
              <w:spacing w:after="0" w:line="360" w:lineRule="auto"/>
              <w:jc w:val="center"/>
              <w:rPr>
                <w:rFonts w:ascii="Book Antiqua" w:hAnsi="Book Antiqua" w:cs="Arial"/>
                <w:sz w:val="24"/>
                <w:szCs w:val="24"/>
              </w:rPr>
            </w:pPr>
            <w:r w:rsidRPr="00C20229">
              <w:rPr>
                <w:rFonts w:ascii="Book Antiqua" w:hAnsi="Book Antiqua" w:cs="Arial"/>
                <w:sz w:val="24"/>
                <w:szCs w:val="24"/>
              </w:rPr>
              <w:t>1</w:t>
            </w:r>
          </w:p>
        </w:tc>
        <w:tc>
          <w:tcPr>
            <w:tcW w:w="1565" w:type="dxa"/>
            <w:shd w:val="clear" w:color="auto" w:fill="FFFFFF"/>
          </w:tcPr>
          <w:p w:rsidR="00BC04CB" w:rsidRPr="00C20229" w:rsidRDefault="00BC04CB" w:rsidP="005C1B22">
            <w:pPr>
              <w:spacing w:after="0" w:line="360" w:lineRule="auto"/>
              <w:jc w:val="center"/>
              <w:rPr>
                <w:rFonts w:ascii="Book Antiqua" w:hAnsi="Book Antiqua" w:cs="Arial"/>
                <w:sz w:val="24"/>
                <w:szCs w:val="24"/>
              </w:rPr>
            </w:pPr>
          </w:p>
        </w:tc>
      </w:tr>
      <w:tr w:rsidR="00BC04CB" w:rsidRPr="00C20229" w:rsidTr="00BC04CB">
        <w:trPr>
          <w:trHeight w:val="644"/>
        </w:trPr>
        <w:tc>
          <w:tcPr>
            <w:tcW w:w="1480" w:type="dxa"/>
            <w:vMerge/>
            <w:shd w:val="clear" w:color="auto" w:fill="FFFFFF"/>
          </w:tcPr>
          <w:p w:rsidR="00BC04CB" w:rsidRPr="00C20229" w:rsidRDefault="00BC04CB" w:rsidP="005C1B22">
            <w:pPr>
              <w:spacing w:after="0" w:line="360" w:lineRule="auto"/>
              <w:rPr>
                <w:rFonts w:ascii="Book Antiqua" w:hAnsi="Book Antiqua" w:cs="Arial"/>
                <w:b/>
                <w:sz w:val="24"/>
                <w:szCs w:val="24"/>
              </w:rPr>
            </w:pPr>
          </w:p>
        </w:tc>
        <w:tc>
          <w:tcPr>
            <w:tcW w:w="1980" w:type="dxa"/>
            <w:shd w:val="clear" w:color="auto" w:fill="FFFFFF"/>
          </w:tcPr>
          <w:p w:rsidR="00BC04CB" w:rsidRPr="00C20229" w:rsidRDefault="00BC04CB" w:rsidP="005C1B22">
            <w:pPr>
              <w:spacing w:after="0" w:line="360" w:lineRule="auto"/>
              <w:rPr>
                <w:rFonts w:ascii="Book Antiqua" w:hAnsi="Book Antiqua" w:cs="Arial"/>
                <w:sz w:val="24"/>
                <w:szCs w:val="24"/>
              </w:rPr>
            </w:pPr>
            <w:proofErr w:type="spellStart"/>
            <w:r w:rsidRPr="00C20229">
              <w:rPr>
                <w:rFonts w:ascii="Book Antiqua" w:hAnsi="Book Antiqua" w:cs="Arial"/>
                <w:sz w:val="24"/>
                <w:szCs w:val="24"/>
              </w:rPr>
              <w:t>Tertile</w:t>
            </w:r>
            <w:proofErr w:type="spellEnd"/>
            <w:r w:rsidRPr="00C20229">
              <w:rPr>
                <w:rFonts w:ascii="Book Antiqua" w:hAnsi="Book Antiqua" w:cs="Arial"/>
                <w:sz w:val="24"/>
                <w:szCs w:val="24"/>
              </w:rPr>
              <w:t xml:space="preserve"> 2</w:t>
            </w:r>
          </w:p>
        </w:tc>
        <w:tc>
          <w:tcPr>
            <w:tcW w:w="3017" w:type="dxa"/>
            <w:shd w:val="clear" w:color="auto" w:fill="FFFFFF"/>
          </w:tcPr>
          <w:p w:rsidR="00BC04CB" w:rsidRPr="00C20229" w:rsidRDefault="00BC04CB" w:rsidP="005C1B22">
            <w:pPr>
              <w:spacing w:after="0" w:line="360" w:lineRule="auto"/>
              <w:rPr>
                <w:rFonts w:ascii="Book Antiqua" w:hAnsi="Book Antiqua" w:cs="Arial"/>
                <w:sz w:val="24"/>
                <w:szCs w:val="24"/>
              </w:rPr>
            </w:pPr>
            <w:r w:rsidRPr="00C20229">
              <w:rPr>
                <w:rFonts w:ascii="Book Antiqua" w:hAnsi="Book Antiqua" w:cs="Arial"/>
                <w:sz w:val="24"/>
                <w:szCs w:val="24"/>
              </w:rPr>
              <w:t>Once a month</w:t>
            </w:r>
          </w:p>
        </w:tc>
        <w:tc>
          <w:tcPr>
            <w:tcW w:w="2506" w:type="dxa"/>
            <w:shd w:val="clear" w:color="auto" w:fill="FFFFFF"/>
          </w:tcPr>
          <w:p w:rsidR="00BC04CB" w:rsidRPr="00C20229" w:rsidRDefault="00BC04CB" w:rsidP="005C1B22">
            <w:pPr>
              <w:spacing w:after="0" w:line="360" w:lineRule="auto"/>
              <w:jc w:val="center"/>
              <w:rPr>
                <w:rFonts w:ascii="Book Antiqua" w:hAnsi="Book Antiqua" w:cs="Arial"/>
                <w:sz w:val="24"/>
                <w:szCs w:val="24"/>
              </w:rPr>
            </w:pPr>
            <w:r w:rsidRPr="00C20229">
              <w:rPr>
                <w:rFonts w:ascii="Book Antiqua" w:hAnsi="Book Antiqua" w:cs="Arial"/>
                <w:sz w:val="24"/>
                <w:szCs w:val="24"/>
              </w:rPr>
              <w:t>1.54 (0.63-3.70)</w:t>
            </w:r>
          </w:p>
        </w:tc>
        <w:tc>
          <w:tcPr>
            <w:tcW w:w="1565" w:type="dxa"/>
            <w:shd w:val="clear" w:color="auto" w:fill="FFFFFF"/>
          </w:tcPr>
          <w:p w:rsidR="00BC04CB" w:rsidRPr="00C20229" w:rsidRDefault="00BC04CB" w:rsidP="005C1B22">
            <w:pPr>
              <w:spacing w:after="0" w:line="360" w:lineRule="auto"/>
              <w:jc w:val="center"/>
              <w:rPr>
                <w:rFonts w:ascii="Book Antiqua" w:hAnsi="Book Antiqua" w:cs="Arial"/>
                <w:sz w:val="24"/>
                <w:szCs w:val="24"/>
              </w:rPr>
            </w:pPr>
            <w:r w:rsidRPr="00C20229">
              <w:rPr>
                <w:rFonts w:ascii="Book Antiqua" w:hAnsi="Book Antiqua" w:cs="Arial"/>
                <w:sz w:val="24"/>
                <w:szCs w:val="24"/>
              </w:rPr>
              <w:t>0.340</w:t>
            </w:r>
          </w:p>
        </w:tc>
      </w:tr>
      <w:tr w:rsidR="00BC04CB" w:rsidRPr="00C20229" w:rsidTr="00BC04CB">
        <w:trPr>
          <w:trHeight w:val="644"/>
        </w:trPr>
        <w:tc>
          <w:tcPr>
            <w:tcW w:w="1480" w:type="dxa"/>
            <w:vMerge/>
            <w:shd w:val="clear" w:color="auto" w:fill="FFFFFF"/>
          </w:tcPr>
          <w:p w:rsidR="00BC04CB" w:rsidRPr="00C20229" w:rsidRDefault="00BC04CB" w:rsidP="005C1B22">
            <w:pPr>
              <w:spacing w:after="0" w:line="360" w:lineRule="auto"/>
              <w:rPr>
                <w:rFonts w:ascii="Book Antiqua" w:hAnsi="Book Antiqua" w:cs="Arial"/>
                <w:b/>
                <w:sz w:val="24"/>
                <w:szCs w:val="24"/>
              </w:rPr>
            </w:pPr>
          </w:p>
        </w:tc>
        <w:tc>
          <w:tcPr>
            <w:tcW w:w="1980" w:type="dxa"/>
            <w:shd w:val="clear" w:color="auto" w:fill="FFFFFF"/>
          </w:tcPr>
          <w:p w:rsidR="00BC04CB" w:rsidRPr="00C20229" w:rsidRDefault="00BC04CB" w:rsidP="005C1B22">
            <w:pPr>
              <w:spacing w:after="0" w:line="360" w:lineRule="auto"/>
              <w:rPr>
                <w:rFonts w:ascii="Book Antiqua" w:hAnsi="Book Antiqua" w:cs="Arial"/>
                <w:sz w:val="24"/>
                <w:szCs w:val="24"/>
              </w:rPr>
            </w:pPr>
            <w:proofErr w:type="spellStart"/>
            <w:r w:rsidRPr="00C20229">
              <w:rPr>
                <w:rFonts w:ascii="Book Antiqua" w:hAnsi="Book Antiqua" w:cs="Arial"/>
                <w:sz w:val="24"/>
                <w:szCs w:val="24"/>
              </w:rPr>
              <w:t>Tertile</w:t>
            </w:r>
            <w:proofErr w:type="spellEnd"/>
            <w:r w:rsidRPr="00C20229">
              <w:rPr>
                <w:rFonts w:ascii="Book Antiqua" w:hAnsi="Book Antiqua" w:cs="Arial"/>
                <w:sz w:val="24"/>
                <w:szCs w:val="24"/>
              </w:rPr>
              <w:t xml:space="preserve"> 3</w:t>
            </w:r>
          </w:p>
        </w:tc>
        <w:tc>
          <w:tcPr>
            <w:tcW w:w="3017" w:type="dxa"/>
            <w:shd w:val="clear" w:color="auto" w:fill="FFFFFF"/>
          </w:tcPr>
          <w:p w:rsidR="00BC04CB" w:rsidRPr="00C20229" w:rsidRDefault="00BC04CB" w:rsidP="005C1B22">
            <w:pPr>
              <w:spacing w:after="0" w:line="360" w:lineRule="auto"/>
              <w:rPr>
                <w:rFonts w:ascii="Book Antiqua" w:hAnsi="Book Antiqua" w:cs="Arial"/>
                <w:sz w:val="24"/>
                <w:szCs w:val="24"/>
              </w:rPr>
            </w:pPr>
            <w:r w:rsidRPr="00C20229">
              <w:rPr>
                <w:rFonts w:ascii="Book Antiqua" w:hAnsi="Book Antiqua" w:cs="Arial"/>
                <w:sz w:val="24"/>
                <w:szCs w:val="24"/>
              </w:rPr>
              <w:t>&gt; 2-3 times a week</w:t>
            </w:r>
          </w:p>
        </w:tc>
        <w:tc>
          <w:tcPr>
            <w:tcW w:w="2506" w:type="dxa"/>
            <w:shd w:val="clear" w:color="auto" w:fill="FFFFFF"/>
          </w:tcPr>
          <w:p w:rsidR="00BC04CB" w:rsidRPr="00C20229" w:rsidRDefault="00BC04CB" w:rsidP="005C1B22">
            <w:pPr>
              <w:spacing w:after="0" w:line="360" w:lineRule="auto"/>
              <w:jc w:val="center"/>
              <w:rPr>
                <w:rFonts w:ascii="Book Antiqua" w:hAnsi="Book Antiqua" w:cs="Arial"/>
                <w:sz w:val="24"/>
                <w:szCs w:val="24"/>
              </w:rPr>
            </w:pPr>
            <w:r w:rsidRPr="00C20229">
              <w:rPr>
                <w:rFonts w:ascii="Book Antiqua" w:hAnsi="Book Antiqua" w:cs="Arial"/>
                <w:sz w:val="24"/>
                <w:szCs w:val="24"/>
              </w:rPr>
              <w:t>3.67 (1.23-9.35)</w:t>
            </w:r>
          </w:p>
        </w:tc>
        <w:tc>
          <w:tcPr>
            <w:tcW w:w="1565" w:type="dxa"/>
            <w:shd w:val="clear" w:color="auto" w:fill="FFFFFF"/>
          </w:tcPr>
          <w:p w:rsidR="00BC04CB" w:rsidRPr="00C20229" w:rsidRDefault="00BC04CB" w:rsidP="005C1B22">
            <w:pPr>
              <w:spacing w:after="0" w:line="360" w:lineRule="auto"/>
              <w:jc w:val="center"/>
              <w:rPr>
                <w:rFonts w:ascii="Book Antiqua" w:hAnsi="Book Antiqua" w:cs="Arial"/>
                <w:sz w:val="24"/>
                <w:szCs w:val="24"/>
              </w:rPr>
            </w:pPr>
            <w:r w:rsidRPr="00C20229">
              <w:rPr>
                <w:rFonts w:ascii="Book Antiqua" w:hAnsi="Book Antiqua" w:cs="Arial"/>
                <w:sz w:val="24"/>
                <w:szCs w:val="24"/>
              </w:rPr>
              <w:t>0.013</w:t>
            </w:r>
          </w:p>
        </w:tc>
      </w:tr>
      <w:tr w:rsidR="00BC04CB" w:rsidRPr="00C20229" w:rsidTr="00BC04CB">
        <w:trPr>
          <w:trHeight w:val="593"/>
        </w:trPr>
        <w:tc>
          <w:tcPr>
            <w:tcW w:w="1480" w:type="dxa"/>
            <w:vMerge w:val="restart"/>
            <w:shd w:val="clear" w:color="auto" w:fill="FFFFFF"/>
          </w:tcPr>
          <w:p w:rsidR="00BC04CB" w:rsidRPr="00C20229" w:rsidRDefault="00BC04CB" w:rsidP="005C1B22">
            <w:pPr>
              <w:spacing w:after="0" w:line="360" w:lineRule="auto"/>
              <w:rPr>
                <w:rFonts w:ascii="Book Antiqua" w:hAnsi="Book Antiqua" w:cs="Arial"/>
                <w:b/>
                <w:sz w:val="24"/>
                <w:szCs w:val="24"/>
              </w:rPr>
            </w:pPr>
            <w:r w:rsidRPr="00C20229">
              <w:rPr>
                <w:rFonts w:ascii="Book Antiqua" w:hAnsi="Book Antiqua" w:cs="Arial"/>
                <w:sz w:val="24"/>
                <w:szCs w:val="24"/>
              </w:rPr>
              <w:t>Fried foods</w:t>
            </w:r>
          </w:p>
        </w:tc>
        <w:tc>
          <w:tcPr>
            <w:tcW w:w="1980" w:type="dxa"/>
            <w:shd w:val="clear" w:color="auto" w:fill="FFFFFF"/>
          </w:tcPr>
          <w:p w:rsidR="00BC04CB" w:rsidRPr="00C20229" w:rsidRDefault="00BC04CB" w:rsidP="005C1B22">
            <w:pPr>
              <w:spacing w:after="0" w:line="360" w:lineRule="auto"/>
              <w:rPr>
                <w:rFonts w:ascii="Book Antiqua" w:hAnsi="Book Antiqua" w:cs="Arial"/>
                <w:sz w:val="24"/>
                <w:szCs w:val="24"/>
              </w:rPr>
            </w:pPr>
            <w:proofErr w:type="spellStart"/>
            <w:r w:rsidRPr="00C20229">
              <w:rPr>
                <w:rFonts w:ascii="Book Antiqua" w:hAnsi="Book Antiqua" w:cs="Arial"/>
                <w:sz w:val="24"/>
                <w:szCs w:val="24"/>
              </w:rPr>
              <w:t>Tertile</w:t>
            </w:r>
            <w:proofErr w:type="spellEnd"/>
            <w:r w:rsidRPr="00C20229">
              <w:rPr>
                <w:rFonts w:ascii="Book Antiqua" w:hAnsi="Book Antiqua" w:cs="Arial"/>
                <w:sz w:val="24"/>
                <w:szCs w:val="24"/>
              </w:rPr>
              <w:t xml:space="preserve"> 1</w:t>
            </w:r>
          </w:p>
        </w:tc>
        <w:tc>
          <w:tcPr>
            <w:tcW w:w="3017" w:type="dxa"/>
            <w:shd w:val="clear" w:color="auto" w:fill="FFFFFF"/>
          </w:tcPr>
          <w:p w:rsidR="00BC04CB" w:rsidRPr="00C20229" w:rsidRDefault="00BC04CB" w:rsidP="005C1B22">
            <w:pPr>
              <w:spacing w:after="0" w:line="360" w:lineRule="auto"/>
              <w:rPr>
                <w:rFonts w:ascii="Book Antiqua" w:hAnsi="Book Antiqua" w:cs="Arial"/>
                <w:sz w:val="24"/>
                <w:szCs w:val="24"/>
              </w:rPr>
            </w:pPr>
            <w:r w:rsidRPr="00C20229">
              <w:rPr>
                <w:rFonts w:ascii="Book Antiqua" w:hAnsi="Book Antiqua" w:cs="Arial"/>
                <w:sz w:val="24"/>
                <w:szCs w:val="24"/>
              </w:rPr>
              <w:t>Never or hardly ever</w:t>
            </w:r>
          </w:p>
        </w:tc>
        <w:tc>
          <w:tcPr>
            <w:tcW w:w="2506" w:type="dxa"/>
            <w:shd w:val="clear" w:color="auto" w:fill="FFFFFF"/>
          </w:tcPr>
          <w:p w:rsidR="00BC04CB" w:rsidRPr="00C20229" w:rsidRDefault="00BC04CB" w:rsidP="005C1B22">
            <w:pPr>
              <w:spacing w:after="0" w:line="360" w:lineRule="auto"/>
              <w:jc w:val="center"/>
              <w:rPr>
                <w:rFonts w:ascii="Book Antiqua" w:hAnsi="Book Antiqua" w:cs="Arial"/>
                <w:sz w:val="24"/>
                <w:szCs w:val="24"/>
              </w:rPr>
            </w:pPr>
            <w:r w:rsidRPr="00C20229">
              <w:rPr>
                <w:rFonts w:ascii="Book Antiqua" w:hAnsi="Book Antiqua" w:cs="Arial"/>
                <w:sz w:val="24"/>
                <w:szCs w:val="24"/>
              </w:rPr>
              <w:t>1</w:t>
            </w:r>
          </w:p>
        </w:tc>
        <w:tc>
          <w:tcPr>
            <w:tcW w:w="1565" w:type="dxa"/>
            <w:shd w:val="clear" w:color="auto" w:fill="FFFFFF"/>
          </w:tcPr>
          <w:p w:rsidR="00BC04CB" w:rsidRPr="00C20229" w:rsidRDefault="00BC04CB" w:rsidP="005C1B22">
            <w:pPr>
              <w:spacing w:after="0" w:line="360" w:lineRule="auto"/>
              <w:jc w:val="center"/>
              <w:rPr>
                <w:rFonts w:ascii="Book Antiqua" w:hAnsi="Book Antiqua" w:cs="Arial"/>
                <w:sz w:val="24"/>
                <w:szCs w:val="24"/>
              </w:rPr>
            </w:pPr>
          </w:p>
        </w:tc>
      </w:tr>
      <w:tr w:rsidR="00BC04CB" w:rsidRPr="00C20229" w:rsidTr="00BC04CB">
        <w:trPr>
          <w:trHeight w:val="644"/>
        </w:trPr>
        <w:tc>
          <w:tcPr>
            <w:tcW w:w="1480" w:type="dxa"/>
            <w:vMerge/>
            <w:shd w:val="clear" w:color="auto" w:fill="FFFFFF"/>
          </w:tcPr>
          <w:p w:rsidR="00BC04CB" w:rsidRPr="00C20229" w:rsidRDefault="00BC04CB" w:rsidP="005C1B22">
            <w:pPr>
              <w:spacing w:after="0" w:line="360" w:lineRule="auto"/>
              <w:rPr>
                <w:rFonts w:ascii="Book Antiqua" w:hAnsi="Book Antiqua" w:cs="Arial"/>
                <w:b/>
                <w:sz w:val="24"/>
                <w:szCs w:val="24"/>
              </w:rPr>
            </w:pPr>
          </w:p>
        </w:tc>
        <w:tc>
          <w:tcPr>
            <w:tcW w:w="1980" w:type="dxa"/>
            <w:shd w:val="clear" w:color="auto" w:fill="FFFFFF"/>
          </w:tcPr>
          <w:p w:rsidR="00BC04CB" w:rsidRPr="00C20229" w:rsidRDefault="00BC04CB" w:rsidP="005C1B22">
            <w:pPr>
              <w:spacing w:after="0" w:line="360" w:lineRule="auto"/>
              <w:rPr>
                <w:rFonts w:ascii="Book Antiqua" w:hAnsi="Book Antiqua" w:cs="Arial"/>
                <w:sz w:val="24"/>
                <w:szCs w:val="24"/>
              </w:rPr>
            </w:pPr>
            <w:proofErr w:type="spellStart"/>
            <w:r w:rsidRPr="00C20229">
              <w:rPr>
                <w:rFonts w:ascii="Book Antiqua" w:hAnsi="Book Antiqua" w:cs="Arial"/>
                <w:sz w:val="24"/>
                <w:szCs w:val="24"/>
              </w:rPr>
              <w:t>Tertile</w:t>
            </w:r>
            <w:proofErr w:type="spellEnd"/>
            <w:r w:rsidRPr="00C20229">
              <w:rPr>
                <w:rFonts w:ascii="Book Antiqua" w:hAnsi="Book Antiqua" w:cs="Arial"/>
                <w:sz w:val="24"/>
                <w:szCs w:val="24"/>
              </w:rPr>
              <w:t xml:space="preserve"> 2</w:t>
            </w:r>
          </w:p>
        </w:tc>
        <w:tc>
          <w:tcPr>
            <w:tcW w:w="3017" w:type="dxa"/>
            <w:shd w:val="clear" w:color="auto" w:fill="FFFFFF"/>
          </w:tcPr>
          <w:p w:rsidR="00BC04CB" w:rsidRPr="00C20229" w:rsidRDefault="00BC04CB" w:rsidP="005C1B22">
            <w:pPr>
              <w:spacing w:after="0" w:line="360" w:lineRule="auto"/>
              <w:rPr>
                <w:rFonts w:ascii="Book Antiqua" w:hAnsi="Book Antiqua" w:cs="Arial"/>
                <w:sz w:val="24"/>
                <w:szCs w:val="24"/>
              </w:rPr>
            </w:pPr>
            <w:r w:rsidRPr="00C20229">
              <w:rPr>
                <w:rFonts w:ascii="Book Antiqua" w:hAnsi="Book Antiqua" w:cs="Arial"/>
                <w:sz w:val="24"/>
                <w:szCs w:val="24"/>
              </w:rPr>
              <w:t>Once a month</w:t>
            </w:r>
          </w:p>
        </w:tc>
        <w:tc>
          <w:tcPr>
            <w:tcW w:w="2506" w:type="dxa"/>
            <w:shd w:val="clear" w:color="auto" w:fill="FFFFFF"/>
          </w:tcPr>
          <w:p w:rsidR="00BC04CB" w:rsidRPr="00C20229" w:rsidRDefault="00BC04CB" w:rsidP="005C1B22">
            <w:pPr>
              <w:spacing w:after="0" w:line="360" w:lineRule="auto"/>
              <w:jc w:val="center"/>
              <w:rPr>
                <w:rFonts w:ascii="Book Antiqua" w:hAnsi="Book Antiqua" w:cs="Arial"/>
                <w:sz w:val="24"/>
                <w:szCs w:val="24"/>
              </w:rPr>
            </w:pPr>
            <w:r w:rsidRPr="00C20229">
              <w:rPr>
                <w:rFonts w:ascii="Book Antiqua" w:hAnsi="Book Antiqua" w:cs="Arial"/>
                <w:sz w:val="24"/>
                <w:szCs w:val="24"/>
              </w:rPr>
              <w:t>0.76 (0.22-2.54)</w:t>
            </w:r>
          </w:p>
        </w:tc>
        <w:tc>
          <w:tcPr>
            <w:tcW w:w="1565" w:type="dxa"/>
            <w:shd w:val="clear" w:color="auto" w:fill="FFFFFF"/>
          </w:tcPr>
          <w:p w:rsidR="00BC04CB" w:rsidRPr="00C20229" w:rsidRDefault="00BC04CB" w:rsidP="005C1B22">
            <w:pPr>
              <w:spacing w:after="0" w:line="360" w:lineRule="auto"/>
              <w:jc w:val="center"/>
              <w:rPr>
                <w:rFonts w:ascii="Book Antiqua" w:hAnsi="Book Antiqua" w:cs="Arial"/>
                <w:sz w:val="24"/>
                <w:szCs w:val="24"/>
              </w:rPr>
            </w:pPr>
            <w:r w:rsidRPr="00C20229">
              <w:rPr>
                <w:rFonts w:ascii="Book Antiqua" w:hAnsi="Book Antiqua" w:cs="Arial"/>
                <w:sz w:val="24"/>
                <w:szCs w:val="24"/>
              </w:rPr>
              <w:t>0.655</w:t>
            </w:r>
          </w:p>
        </w:tc>
      </w:tr>
      <w:tr w:rsidR="00BC04CB" w:rsidRPr="00C20229" w:rsidTr="00BC04CB">
        <w:trPr>
          <w:trHeight w:val="644"/>
        </w:trPr>
        <w:tc>
          <w:tcPr>
            <w:tcW w:w="1480" w:type="dxa"/>
            <w:vMerge/>
            <w:shd w:val="clear" w:color="auto" w:fill="FFFFFF"/>
          </w:tcPr>
          <w:p w:rsidR="00BC04CB" w:rsidRPr="00C20229" w:rsidRDefault="00BC04CB" w:rsidP="005C1B22">
            <w:pPr>
              <w:spacing w:after="0" w:line="360" w:lineRule="auto"/>
              <w:rPr>
                <w:rFonts w:ascii="Book Antiqua" w:hAnsi="Book Antiqua" w:cs="Arial"/>
                <w:b/>
                <w:sz w:val="24"/>
                <w:szCs w:val="24"/>
              </w:rPr>
            </w:pPr>
          </w:p>
        </w:tc>
        <w:tc>
          <w:tcPr>
            <w:tcW w:w="1980" w:type="dxa"/>
            <w:shd w:val="clear" w:color="auto" w:fill="FFFFFF"/>
          </w:tcPr>
          <w:p w:rsidR="00BC04CB" w:rsidRPr="00C20229" w:rsidRDefault="00BC04CB" w:rsidP="005C1B22">
            <w:pPr>
              <w:spacing w:after="0" w:line="360" w:lineRule="auto"/>
              <w:rPr>
                <w:rFonts w:ascii="Book Antiqua" w:hAnsi="Book Antiqua" w:cs="Arial"/>
                <w:sz w:val="24"/>
                <w:szCs w:val="24"/>
              </w:rPr>
            </w:pPr>
            <w:proofErr w:type="spellStart"/>
            <w:r w:rsidRPr="00C20229">
              <w:rPr>
                <w:rFonts w:ascii="Book Antiqua" w:hAnsi="Book Antiqua" w:cs="Arial"/>
                <w:sz w:val="24"/>
                <w:szCs w:val="24"/>
              </w:rPr>
              <w:t>Tertile</w:t>
            </w:r>
            <w:proofErr w:type="spellEnd"/>
            <w:r w:rsidRPr="00C20229">
              <w:rPr>
                <w:rFonts w:ascii="Book Antiqua" w:hAnsi="Book Antiqua" w:cs="Arial"/>
                <w:sz w:val="24"/>
                <w:szCs w:val="24"/>
              </w:rPr>
              <w:t xml:space="preserve"> 3</w:t>
            </w:r>
          </w:p>
        </w:tc>
        <w:tc>
          <w:tcPr>
            <w:tcW w:w="3017" w:type="dxa"/>
            <w:shd w:val="clear" w:color="auto" w:fill="FFFFFF"/>
          </w:tcPr>
          <w:p w:rsidR="00BC04CB" w:rsidRPr="00C20229" w:rsidRDefault="00BC04CB" w:rsidP="005C1B22">
            <w:pPr>
              <w:spacing w:after="0" w:line="360" w:lineRule="auto"/>
              <w:rPr>
                <w:rFonts w:ascii="Book Antiqua" w:hAnsi="Book Antiqua" w:cs="Arial"/>
                <w:sz w:val="24"/>
                <w:szCs w:val="24"/>
              </w:rPr>
            </w:pPr>
            <w:r w:rsidRPr="00C20229">
              <w:rPr>
                <w:rFonts w:ascii="Book Antiqua" w:hAnsi="Book Antiqua" w:cs="Arial"/>
                <w:sz w:val="24"/>
                <w:szCs w:val="24"/>
              </w:rPr>
              <w:t>&gt; 2-3 times a month</w:t>
            </w:r>
          </w:p>
        </w:tc>
        <w:tc>
          <w:tcPr>
            <w:tcW w:w="2506" w:type="dxa"/>
            <w:shd w:val="clear" w:color="auto" w:fill="FFFFFF"/>
          </w:tcPr>
          <w:p w:rsidR="00BC04CB" w:rsidRPr="00C20229" w:rsidRDefault="00BC04CB" w:rsidP="005C1B22">
            <w:pPr>
              <w:spacing w:after="0" w:line="360" w:lineRule="auto"/>
              <w:jc w:val="center"/>
              <w:rPr>
                <w:rFonts w:ascii="Book Antiqua" w:hAnsi="Book Antiqua" w:cs="Arial"/>
                <w:sz w:val="24"/>
                <w:szCs w:val="24"/>
              </w:rPr>
            </w:pPr>
            <w:r w:rsidRPr="00C20229">
              <w:rPr>
                <w:rFonts w:ascii="Book Antiqua" w:hAnsi="Book Antiqua" w:cs="Arial"/>
                <w:sz w:val="24"/>
                <w:szCs w:val="24"/>
              </w:rPr>
              <w:t>2.03 (0.95-4.43)</w:t>
            </w:r>
          </w:p>
        </w:tc>
        <w:tc>
          <w:tcPr>
            <w:tcW w:w="1565" w:type="dxa"/>
            <w:shd w:val="clear" w:color="auto" w:fill="FFFFFF"/>
          </w:tcPr>
          <w:p w:rsidR="00BC04CB" w:rsidRPr="00C20229" w:rsidRDefault="00BC04CB" w:rsidP="005C1B22">
            <w:pPr>
              <w:spacing w:after="0" w:line="360" w:lineRule="auto"/>
              <w:jc w:val="center"/>
              <w:rPr>
                <w:rFonts w:ascii="Book Antiqua" w:hAnsi="Book Antiqua" w:cs="Arial"/>
                <w:sz w:val="24"/>
                <w:szCs w:val="24"/>
              </w:rPr>
            </w:pPr>
            <w:r w:rsidRPr="00C20229">
              <w:rPr>
                <w:rFonts w:ascii="Book Antiqua" w:hAnsi="Book Antiqua" w:cs="Arial"/>
                <w:sz w:val="24"/>
                <w:szCs w:val="24"/>
              </w:rPr>
              <w:t>0.060</w:t>
            </w:r>
          </w:p>
        </w:tc>
      </w:tr>
      <w:tr w:rsidR="00BC04CB" w:rsidRPr="00C20229" w:rsidTr="00BC04CB">
        <w:trPr>
          <w:trHeight w:val="569"/>
        </w:trPr>
        <w:tc>
          <w:tcPr>
            <w:tcW w:w="1480" w:type="dxa"/>
            <w:vMerge w:val="restart"/>
            <w:shd w:val="clear" w:color="auto" w:fill="FFFFFF"/>
          </w:tcPr>
          <w:p w:rsidR="00BC04CB" w:rsidRPr="00C20229" w:rsidRDefault="00BC04CB" w:rsidP="005C1B22">
            <w:pPr>
              <w:spacing w:after="0" w:line="360" w:lineRule="auto"/>
              <w:rPr>
                <w:rFonts w:ascii="Book Antiqua" w:hAnsi="Book Antiqua" w:cs="Arial"/>
                <w:b/>
                <w:sz w:val="24"/>
                <w:szCs w:val="24"/>
              </w:rPr>
            </w:pPr>
            <w:r w:rsidRPr="00C20229">
              <w:rPr>
                <w:rFonts w:ascii="Book Antiqua" w:hAnsi="Book Antiqua" w:cs="Arial"/>
                <w:sz w:val="24"/>
                <w:szCs w:val="24"/>
              </w:rPr>
              <w:t>Fish</w:t>
            </w:r>
          </w:p>
        </w:tc>
        <w:tc>
          <w:tcPr>
            <w:tcW w:w="1980" w:type="dxa"/>
            <w:shd w:val="clear" w:color="auto" w:fill="FFFFFF"/>
          </w:tcPr>
          <w:p w:rsidR="00BC04CB" w:rsidRPr="00C20229" w:rsidRDefault="00BC04CB" w:rsidP="005C1B22">
            <w:pPr>
              <w:spacing w:after="0" w:line="360" w:lineRule="auto"/>
              <w:rPr>
                <w:rFonts w:ascii="Book Antiqua" w:hAnsi="Book Antiqua" w:cs="Arial"/>
                <w:sz w:val="24"/>
                <w:szCs w:val="24"/>
              </w:rPr>
            </w:pPr>
            <w:proofErr w:type="spellStart"/>
            <w:r w:rsidRPr="00C20229">
              <w:rPr>
                <w:rFonts w:ascii="Book Antiqua" w:hAnsi="Book Antiqua" w:cs="Arial"/>
                <w:sz w:val="24"/>
                <w:szCs w:val="24"/>
              </w:rPr>
              <w:t>Tertile</w:t>
            </w:r>
            <w:proofErr w:type="spellEnd"/>
            <w:r w:rsidRPr="00C20229">
              <w:rPr>
                <w:rFonts w:ascii="Book Antiqua" w:hAnsi="Book Antiqua" w:cs="Arial"/>
                <w:sz w:val="24"/>
                <w:szCs w:val="24"/>
              </w:rPr>
              <w:t xml:space="preserve"> 1</w:t>
            </w:r>
          </w:p>
        </w:tc>
        <w:tc>
          <w:tcPr>
            <w:tcW w:w="3017" w:type="dxa"/>
            <w:shd w:val="clear" w:color="auto" w:fill="FFFFFF"/>
          </w:tcPr>
          <w:p w:rsidR="00BC04CB" w:rsidRPr="00C20229" w:rsidRDefault="00BC04CB" w:rsidP="005C1B22">
            <w:pPr>
              <w:spacing w:after="0" w:line="360" w:lineRule="auto"/>
              <w:rPr>
                <w:rFonts w:ascii="Book Antiqua" w:hAnsi="Book Antiqua" w:cs="Arial"/>
                <w:sz w:val="24"/>
                <w:szCs w:val="24"/>
              </w:rPr>
            </w:pPr>
            <w:r w:rsidRPr="00C20229">
              <w:rPr>
                <w:rFonts w:ascii="Book Antiqua" w:hAnsi="Book Antiqua" w:cs="Arial"/>
                <w:sz w:val="24"/>
                <w:szCs w:val="24"/>
              </w:rPr>
              <w:t>Never or hardly ever</w:t>
            </w:r>
          </w:p>
        </w:tc>
        <w:tc>
          <w:tcPr>
            <w:tcW w:w="2506" w:type="dxa"/>
            <w:shd w:val="clear" w:color="auto" w:fill="FFFFFF"/>
          </w:tcPr>
          <w:p w:rsidR="00BC04CB" w:rsidRPr="00C20229" w:rsidRDefault="00BC04CB" w:rsidP="005C1B22">
            <w:pPr>
              <w:spacing w:after="0" w:line="360" w:lineRule="auto"/>
              <w:jc w:val="center"/>
              <w:rPr>
                <w:rFonts w:ascii="Book Antiqua" w:hAnsi="Book Antiqua" w:cs="Arial"/>
                <w:sz w:val="24"/>
                <w:szCs w:val="24"/>
              </w:rPr>
            </w:pPr>
            <w:r w:rsidRPr="00C20229">
              <w:rPr>
                <w:rFonts w:ascii="Book Antiqua" w:hAnsi="Book Antiqua" w:cs="Arial"/>
                <w:sz w:val="24"/>
                <w:szCs w:val="24"/>
              </w:rPr>
              <w:t>1</w:t>
            </w:r>
          </w:p>
        </w:tc>
        <w:tc>
          <w:tcPr>
            <w:tcW w:w="1565" w:type="dxa"/>
            <w:shd w:val="clear" w:color="auto" w:fill="FFFFFF"/>
          </w:tcPr>
          <w:p w:rsidR="00BC04CB" w:rsidRPr="00C20229" w:rsidRDefault="00BC04CB" w:rsidP="005C1B22">
            <w:pPr>
              <w:spacing w:after="0" w:line="360" w:lineRule="auto"/>
              <w:jc w:val="center"/>
              <w:rPr>
                <w:rFonts w:ascii="Book Antiqua" w:hAnsi="Book Antiqua" w:cs="Arial"/>
                <w:sz w:val="24"/>
                <w:szCs w:val="24"/>
              </w:rPr>
            </w:pPr>
          </w:p>
        </w:tc>
      </w:tr>
      <w:tr w:rsidR="00BC04CB" w:rsidRPr="00C20229" w:rsidTr="00BC04CB">
        <w:trPr>
          <w:trHeight w:val="644"/>
        </w:trPr>
        <w:tc>
          <w:tcPr>
            <w:tcW w:w="1480" w:type="dxa"/>
            <w:vMerge/>
            <w:shd w:val="clear" w:color="auto" w:fill="FFFFFF"/>
          </w:tcPr>
          <w:p w:rsidR="00BC04CB" w:rsidRPr="00C20229" w:rsidRDefault="00BC04CB" w:rsidP="005C1B22">
            <w:pPr>
              <w:spacing w:after="0" w:line="360" w:lineRule="auto"/>
              <w:rPr>
                <w:rFonts w:ascii="Book Antiqua" w:hAnsi="Book Antiqua" w:cs="Arial"/>
                <w:b/>
                <w:sz w:val="24"/>
                <w:szCs w:val="24"/>
              </w:rPr>
            </w:pPr>
          </w:p>
        </w:tc>
        <w:tc>
          <w:tcPr>
            <w:tcW w:w="1980" w:type="dxa"/>
            <w:shd w:val="clear" w:color="auto" w:fill="FFFFFF"/>
          </w:tcPr>
          <w:p w:rsidR="00BC04CB" w:rsidRPr="00C20229" w:rsidRDefault="00BC04CB" w:rsidP="005C1B22">
            <w:pPr>
              <w:spacing w:after="0" w:line="360" w:lineRule="auto"/>
              <w:rPr>
                <w:rFonts w:ascii="Book Antiqua" w:hAnsi="Book Antiqua" w:cs="Arial"/>
                <w:sz w:val="24"/>
                <w:szCs w:val="24"/>
              </w:rPr>
            </w:pPr>
            <w:proofErr w:type="spellStart"/>
            <w:r w:rsidRPr="00C20229">
              <w:rPr>
                <w:rFonts w:ascii="Book Antiqua" w:hAnsi="Book Antiqua" w:cs="Arial"/>
                <w:sz w:val="24"/>
                <w:szCs w:val="24"/>
              </w:rPr>
              <w:t>Tertile</w:t>
            </w:r>
            <w:proofErr w:type="spellEnd"/>
            <w:r w:rsidRPr="00C20229">
              <w:rPr>
                <w:rFonts w:ascii="Book Antiqua" w:hAnsi="Book Antiqua" w:cs="Arial"/>
                <w:sz w:val="24"/>
                <w:szCs w:val="24"/>
              </w:rPr>
              <w:t xml:space="preserve"> 2</w:t>
            </w:r>
          </w:p>
        </w:tc>
        <w:tc>
          <w:tcPr>
            <w:tcW w:w="3017" w:type="dxa"/>
            <w:shd w:val="clear" w:color="auto" w:fill="FFFFFF"/>
          </w:tcPr>
          <w:p w:rsidR="00BC04CB" w:rsidRPr="00C20229" w:rsidRDefault="00BC04CB" w:rsidP="005C1B22">
            <w:pPr>
              <w:spacing w:after="0" w:line="360" w:lineRule="auto"/>
              <w:rPr>
                <w:rFonts w:ascii="Book Antiqua" w:hAnsi="Book Antiqua" w:cs="Arial"/>
                <w:sz w:val="24"/>
                <w:szCs w:val="24"/>
              </w:rPr>
            </w:pPr>
            <w:r w:rsidRPr="00C20229">
              <w:rPr>
                <w:rFonts w:ascii="Book Antiqua" w:hAnsi="Book Antiqua" w:cs="Arial"/>
                <w:sz w:val="24"/>
                <w:szCs w:val="24"/>
              </w:rPr>
              <w:t>Once a month</w:t>
            </w:r>
          </w:p>
        </w:tc>
        <w:tc>
          <w:tcPr>
            <w:tcW w:w="2506" w:type="dxa"/>
            <w:shd w:val="clear" w:color="auto" w:fill="FFFFFF"/>
          </w:tcPr>
          <w:p w:rsidR="00BC04CB" w:rsidRPr="00C20229" w:rsidRDefault="00BC04CB" w:rsidP="005C1B22">
            <w:pPr>
              <w:spacing w:after="0" w:line="360" w:lineRule="auto"/>
              <w:jc w:val="center"/>
              <w:rPr>
                <w:rFonts w:ascii="Book Antiqua" w:hAnsi="Book Antiqua" w:cs="Arial"/>
                <w:sz w:val="24"/>
                <w:szCs w:val="24"/>
              </w:rPr>
            </w:pPr>
            <w:r w:rsidRPr="00C20229">
              <w:rPr>
                <w:rFonts w:ascii="Book Antiqua" w:hAnsi="Book Antiqua" w:cs="Arial"/>
                <w:sz w:val="24"/>
                <w:szCs w:val="24"/>
              </w:rPr>
              <w:t>0.02 (0.08-0.58)</w:t>
            </w:r>
          </w:p>
        </w:tc>
        <w:tc>
          <w:tcPr>
            <w:tcW w:w="1565" w:type="dxa"/>
            <w:shd w:val="clear" w:color="auto" w:fill="FFFFFF"/>
          </w:tcPr>
          <w:p w:rsidR="00BC04CB" w:rsidRPr="00C20229" w:rsidRDefault="00BC04CB" w:rsidP="005C1B22">
            <w:pPr>
              <w:spacing w:after="0" w:line="360" w:lineRule="auto"/>
              <w:jc w:val="center"/>
              <w:rPr>
                <w:rFonts w:ascii="Book Antiqua" w:hAnsi="Book Antiqua" w:cs="Arial"/>
                <w:sz w:val="24"/>
                <w:szCs w:val="24"/>
              </w:rPr>
            </w:pPr>
            <w:r w:rsidRPr="00C20229">
              <w:rPr>
                <w:rFonts w:ascii="Book Antiqua" w:hAnsi="Book Antiqua" w:cs="Arial"/>
                <w:sz w:val="24"/>
                <w:szCs w:val="24"/>
              </w:rPr>
              <w:t>0.195</w:t>
            </w:r>
          </w:p>
        </w:tc>
      </w:tr>
      <w:tr w:rsidR="00BC04CB" w:rsidRPr="00C20229" w:rsidTr="00BC04CB">
        <w:trPr>
          <w:trHeight w:val="644"/>
        </w:trPr>
        <w:tc>
          <w:tcPr>
            <w:tcW w:w="1480" w:type="dxa"/>
            <w:vMerge/>
            <w:shd w:val="clear" w:color="auto" w:fill="FFFFFF"/>
          </w:tcPr>
          <w:p w:rsidR="00BC04CB" w:rsidRPr="00C20229" w:rsidRDefault="00BC04CB" w:rsidP="005C1B22">
            <w:pPr>
              <w:spacing w:after="0" w:line="360" w:lineRule="auto"/>
              <w:rPr>
                <w:rFonts w:ascii="Book Antiqua" w:hAnsi="Book Antiqua" w:cs="Arial"/>
                <w:b/>
                <w:sz w:val="24"/>
                <w:szCs w:val="24"/>
              </w:rPr>
            </w:pPr>
          </w:p>
        </w:tc>
        <w:tc>
          <w:tcPr>
            <w:tcW w:w="1980" w:type="dxa"/>
            <w:shd w:val="clear" w:color="auto" w:fill="FFFFFF"/>
          </w:tcPr>
          <w:p w:rsidR="00BC04CB" w:rsidRPr="00C20229" w:rsidRDefault="00BC04CB" w:rsidP="005C1B22">
            <w:pPr>
              <w:spacing w:after="0" w:line="360" w:lineRule="auto"/>
              <w:rPr>
                <w:rFonts w:ascii="Book Antiqua" w:hAnsi="Book Antiqua" w:cs="Arial"/>
                <w:sz w:val="24"/>
                <w:szCs w:val="24"/>
              </w:rPr>
            </w:pPr>
            <w:proofErr w:type="spellStart"/>
            <w:r w:rsidRPr="00C20229">
              <w:rPr>
                <w:rFonts w:ascii="Book Antiqua" w:hAnsi="Book Antiqua" w:cs="Arial"/>
                <w:sz w:val="24"/>
                <w:szCs w:val="24"/>
              </w:rPr>
              <w:t>Tertile</w:t>
            </w:r>
            <w:proofErr w:type="spellEnd"/>
            <w:r w:rsidRPr="00C20229">
              <w:rPr>
                <w:rFonts w:ascii="Book Antiqua" w:hAnsi="Book Antiqua" w:cs="Arial"/>
                <w:sz w:val="24"/>
                <w:szCs w:val="24"/>
              </w:rPr>
              <w:t xml:space="preserve"> 3</w:t>
            </w:r>
          </w:p>
        </w:tc>
        <w:tc>
          <w:tcPr>
            <w:tcW w:w="3017" w:type="dxa"/>
            <w:shd w:val="clear" w:color="auto" w:fill="FFFFFF"/>
          </w:tcPr>
          <w:p w:rsidR="00BC04CB" w:rsidRPr="00C20229" w:rsidRDefault="00BC04CB" w:rsidP="005C1B22">
            <w:pPr>
              <w:spacing w:after="0" w:line="360" w:lineRule="auto"/>
              <w:rPr>
                <w:rFonts w:ascii="Book Antiqua" w:hAnsi="Book Antiqua" w:cs="Arial"/>
                <w:sz w:val="24"/>
                <w:szCs w:val="24"/>
              </w:rPr>
            </w:pPr>
            <w:r w:rsidRPr="00C20229">
              <w:rPr>
                <w:rFonts w:ascii="Book Antiqua" w:hAnsi="Book Antiqua" w:cs="Arial"/>
                <w:sz w:val="24"/>
                <w:szCs w:val="24"/>
              </w:rPr>
              <w:t>&gt; 2-3 times a month</w:t>
            </w:r>
          </w:p>
        </w:tc>
        <w:tc>
          <w:tcPr>
            <w:tcW w:w="2506" w:type="dxa"/>
            <w:shd w:val="clear" w:color="auto" w:fill="FFFFFF"/>
          </w:tcPr>
          <w:p w:rsidR="00BC04CB" w:rsidRPr="00C20229" w:rsidRDefault="00BC04CB" w:rsidP="005C1B22">
            <w:pPr>
              <w:spacing w:after="0" w:line="360" w:lineRule="auto"/>
              <w:jc w:val="center"/>
              <w:rPr>
                <w:rFonts w:ascii="Book Antiqua" w:hAnsi="Book Antiqua" w:cs="Arial"/>
                <w:sz w:val="24"/>
                <w:szCs w:val="24"/>
              </w:rPr>
            </w:pPr>
            <w:r w:rsidRPr="00C20229">
              <w:rPr>
                <w:rFonts w:ascii="Book Antiqua" w:hAnsi="Book Antiqua" w:cs="Arial"/>
                <w:sz w:val="24"/>
                <w:szCs w:val="24"/>
              </w:rPr>
              <w:t>0.39 (0.09-1.62)</w:t>
            </w:r>
          </w:p>
        </w:tc>
        <w:tc>
          <w:tcPr>
            <w:tcW w:w="1565" w:type="dxa"/>
            <w:shd w:val="clear" w:color="auto" w:fill="FFFFFF"/>
          </w:tcPr>
          <w:p w:rsidR="00BC04CB" w:rsidRPr="00C20229" w:rsidRDefault="00BC04CB" w:rsidP="005C1B22">
            <w:pPr>
              <w:spacing w:after="0" w:line="360" w:lineRule="auto"/>
              <w:jc w:val="center"/>
              <w:rPr>
                <w:rFonts w:ascii="Book Antiqua" w:hAnsi="Book Antiqua" w:cs="Arial"/>
                <w:sz w:val="24"/>
                <w:szCs w:val="24"/>
              </w:rPr>
            </w:pPr>
            <w:r w:rsidRPr="00C20229">
              <w:rPr>
                <w:rFonts w:ascii="Book Antiqua" w:hAnsi="Book Antiqua" w:cs="Arial"/>
                <w:sz w:val="24"/>
                <w:szCs w:val="24"/>
              </w:rPr>
              <w:t>0.237</w:t>
            </w:r>
          </w:p>
        </w:tc>
      </w:tr>
      <w:tr w:rsidR="00BC04CB" w:rsidRPr="00C20229" w:rsidTr="00BC04CB">
        <w:trPr>
          <w:trHeight w:val="604"/>
        </w:trPr>
        <w:tc>
          <w:tcPr>
            <w:tcW w:w="1480" w:type="dxa"/>
            <w:vMerge w:val="restart"/>
            <w:shd w:val="clear" w:color="auto" w:fill="FFFFFF"/>
          </w:tcPr>
          <w:p w:rsidR="00BC04CB" w:rsidRPr="00C20229" w:rsidRDefault="00BC04CB" w:rsidP="005C1B22">
            <w:pPr>
              <w:spacing w:after="0" w:line="360" w:lineRule="auto"/>
              <w:rPr>
                <w:rFonts w:ascii="Book Antiqua" w:hAnsi="Book Antiqua" w:cs="Arial"/>
                <w:b/>
                <w:sz w:val="24"/>
                <w:szCs w:val="24"/>
              </w:rPr>
            </w:pPr>
            <w:r w:rsidRPr="00C20229">
              <w:rPr>
                <w:rFonts w:ascii="Book Antiqua" w:hAnsi="Book Antiqua" w:cs="Arial"/>
                <w:sz w:val="24"/>
                <w:szCs w:val="24"/>
              </w:rPr>
              <w:t>Type of oil</w:t>
            </w:r>
          </w:p>
        </w:tc>
        <w:tc>
          <w:tcPr>
            <w:tcW w:w="1980" w:type="dxa"/>
            <w:shd w:val="clear" w:color="auto" w:fill="FFFFFF"/>
          </w:tcPr>
          <w:p w:rsidR="00BC04CB" w:rsidRPr="00C20229" w:rsidRDefault="00BC04CB" w:rsidP="005C1B22">
            <w:pPr>
              <w:spacing w:after="0" w:line="360" w:lineRule="auto"/>
              <w:rPr>
                <w:rFonts w:ascii="Book Antiqua" w:hAnsi="Book Antiqua" w:cs="Arial"/>
                <w:sz w:val="24"/>
                <w:szCs w:val="24"/>
              </w:rPr>
            </w:pPr>
            <w:r w:rsidRPr="00C20229">
              <w:rPr>
                <w:rFonts w:ascii="Book Antiqua" w:hAnsi="Book Antiqua" w:cs="Arial"/>
                <w:sz w:val="24"/>
                <w:szCs w:val="24"/>
              </w:rPr>
              <w:t>Refined</w:t>
            </w:r>
          </w:p>
        </w:tc>
        <w:tc>
          <w:tcPr>
            <w:tcW w:w="3017" w:type="dxa"/>
            <w:shd w:val="clear" w:color="auto" w:fill="FFFFFF"/>
          </w:tcPr>
          <w:p w:rsidR="00BC04CB" w:rsidRPr="00C20229" w:rsidRDefault="00BC04CB" w:rsidP="005C1B22">
            <w:pPr>
              <w:spacing w:after="0" w:line="360" w:lineRule="auto"/>
              <w:rPr>
                <w:rFonts w:ascii="Book Antiqua" w:hAnsi="Book Antiqua" w:cs="Arial"/>
                <w:sz w:val="24"/>
                <w:szCs w:val="24"/>
              </w:rPr>
            </w:pPr>
            <w:r w:rsidRPr="00C20229">
              <w:rPr>
                <w:rFonts w:ascii="Book Antiqua" w:hAnsi="Book Antiqua" w:cs="Arial"/>
                <w:sz w:val="24"/>
                <w:szCs w:val="24"/>
              </w:rPr>
              <w:t>NA</w:t>
            </w:r>
          </w:p>
        </w:tc>
        <w:tc>
          <w:tcPr>
            <w:tcW w:w="2506" w:type="dxa"/>
            <w:shd w:val="clear" w:color="auto" w:fill="FFFFFF"/>
          </w:tcPr>
          <w:p w:rsidR="00BC04CB" w:rsidRPr="00C20229" w:rsidRDefault="00BC04CB" w:rsidP="005C1B22">
            <w:pPr>
              <w:spacing w:after="0" w:line="360" w:lineRule="auto"/>
              <w:jc w:val="center"/>
              <w:rPr>
                <w:rFonts w:ascii="Book Antiqua" w:hAnsi="Book Antiqua" w:cs="Arial"/>
                <w:sz w:val="24"/>
                <w:szCs w:val="24"/>
              </w:rPr>
            </w:pPr>
            <w:r w:rsidRPr="00C20229">
              <w:rPr>
                <w:rFonts w:ascii="Book Antiqua" w:hAnsi="Book Antiqua" w:cs="Arial"/>
                <w:sz w:val="24"/>
                <w:szCs w:val="24"/>
              </w:rPr>
              <w:t>1</w:t>
            </w:r>
          </w:p>
        </w:tc>
        <w:tc>
          <w:tcPr>
            <w:tcW w:w="1565" w:type="dxa"/>
            <w:shd w:val="clear" w:color="auto" w:fill="FFFFFF"/>
          </w:tcPr>
          <w:p w:rsidR="00BC04CB" w:rsidRPr="00C20229" w:rsidRDefault="00BC04CB" w:rsidP="005C1B22">
            <w:pPr>
              <w:spacing w:after="0" w:line="360" w:lineRule="auto"/>
              <w:jc w:val="center"/>
              <w:rPr>
                <w:rFonts w:ascii="Book Antiqua" w:hAnsi="Book Antiqua" w:cs="Arial"/>
                <w:sz w:val="24"/>
                <w:szCs w:val="24"/>
              </w:rPr>
            </w:pPr>
          </w:p>
        </w:tc>
      </w:tr>
      <w:tr w:rsidR="00BC04CB" w:rsidRPr="00C20229" w:rsidTr="00BC04CB">
        <w:trPr>
          <w:trHeight w:val="644"/>
        </w:trPr>
        <w:tc>
          <w:tcPr>
            <w:tcW w:w="1480" w:type="dxa"/>
            <w:vMerge/>
            <w:shd w:val="clear" w:color="auto" w:fill="FFFFFF"/>
          </w:tcPr>
          <w:p w:rsidR="00BC04CB" w:rsidRPr="00C20229" w:rsidRDefault="00BC04CB" w:rsidP="005C1B22">
            <w:pPr>
              <w:spacing w:after="0" w:line="360" w:lineRule="auto"/>
              <w:rPr>
                <w:rFonts w:ascii="Book Antiqua" w:hAnsi="Book Antiqua" w:cs="Arial"/>
                <w:sz w:val="24"/>
                <w:szCs w:val="24"/>
              </w:rPr>
            </w:pPr>
          </w:p>
        </w:tc>
        <w:tc>
          <w:tcPr>
            <w:tcW w:w="1980" w:type="dxa"/>
            <w:shd w:val="clear" w:color="auto" w:fill="FFFFFF"/>
          </w:tcPr>
          <w:p w:rsidR="00BC04CB" w:rsidRPr="00C20229" w:rsidRDefault="00BC04CB" w:rsidP="005C1B22">
            <w:pPr>
              <w:spacing w:after="0" w:line="360" w:lineRule="auto"/>
              <w:rPr>
                <w:rFonts w:ascii="Book Antiqua" w:hAnsi="Book Antiqua" w:cs="Arial"/>
                <w:sz w:val="24"/>
                <w:szCs w:val="24"/>
              </w:rPr>
            </w:pPr>
            <w:r w:rsidRPr="00C20229">
              <w:rPr>
                <w:rFonts w:ascii="Book Antiqua" w:hAnsi="Book Antiqua" w:cs="Arial"/>
                <w:sz w:val="24"/>
                <w:szCs w:val="24"/>
              </w:rPr>
              <w:t>Ground nut</w:t>
            </w:r>
          </w:p>
        </w:tc>
        <w:tc>
          <w:tcPr>
            <w:tcW w:w="3017" w:type="dxa"/>
            <w:shd w:val="clear" w:color="auto" w:fill="FFFFFF"/>
          </w:tcPr>
          <w:p w:rsidR="00BC04CB" w:rsidRPr="00C20229" w:rsidRDefault="00BC04CB" w:rsidP="005C1B22">
            <w:pPr>
              <w:spacing w:after="0" w:line="360" w:lineRule="auto"/>
              <w:rPr>
                <w:rFonts w:ascii="Book Antiqua" w:hAnsi="Book Antiqua" w:cs="Arial"/>
                <w:sz w:val="24"/>
                <w:szCs w:val="24"/>
              </w:rPr>
            </w:pPr>
            <w:r w:rsidRPr="00C20229">
              <w:rPr>
                <w:rFonts w:ascii="Book Antiqua" w:hAnsi="Book Antiqua" w:cs="Arial"/>
                <w:sz w:val="24"/>
                <w:szCs w:val="24"/>
              </w:rPr>
              <w:t>NA</w:t>
            </w:r>
          </w:p>
        </w:tc>
        <w:tc>
          <w:tcPr>
            <w:tcW w:w="2506" w:type="dxa"/>
            <w:shd w:val="clear" w:color="auto" w:fill="FFFFFF"/>
          </w:tcPr>
          <w:p w:rsidR="00BC04CB" w:rsidRPr="00C20229" w:rsidRDefault="00BC04CB" w:rsidP="005C1B22">
            <w:pPr>
              <w:spacing w:after="0" w:line="360" w:lineRule="auto"/>
              <w:jc w:val="center"/>
              <w:rPr>
                <w:rFonts w:ascii="Book Antiqua" w:hAnsi="Book Antiqua" w:cs="Arial"/>
                <w:sz w:val="24"/>
                <w:szCs w:val="24"/>
              </w:rPr>
            </w:pPr>
            <w:r w:rsidRPr="00C20229">
              <w:rPr>
                <w:rFonts w:ascii="Book Antiqua" w:hAnsi="Book Antiqua" w:cs="Arial"/>
                <w:sz w:val="24"/>
                <w:szCs w:val="24"/>
              </w:rPr>
              <w:t>0.4 (0.15-1.00)</w:t>
            </w:r>
          </w:p>
        </w:tc>
        <w:tc>
          <w:tcPr>
            <w:tcW w:w="1565" w:type="dxa"/>
            <w:shd w:val="clear" w:color="auto" w:fill="FFFFFF"/>
          </w:tcPr>
          <w:p w:rsidR="00BC04CB" w:rsidRPr="00C20229" w:rsidRDefault="00BC04CB" w:rsidP="005C1B22">
            <w:pPr>
              <w:spacing w:after="0" w:line="360" w:lineRule="auto"/>
              <w:jc w:val="center"/>
              <w:rPr>
                <w:rFonts w:ascii="Book Antiqua" w:hAnsi="Book Antiqua" w:cs="Arial"/>
                <w:sz w:val="24"/>
                <w:szCs w:val="24"/>
              </w:rPr>
            </w:pPr>
            <w:r w:rsidRPr="00C20229">
              <w:rPr>
                <w:rFonts w:ascii="Book Antiqua" w:hAnsi="Book Antiqua" w:cs="Arial"/>
                <w:sz w:val="24"/>
                <w:szCs w:val="24"/>
              </w:rPr>
              <w:t>0.068</w:t>
            </w:r>
          </w:p>
        </w:tc>
      </w:tr>
      <w:tr w:rsidR="00BC04CB" w:rsidRPr="00C20229" w:rsidTr="005C1B22">
        <w:trPr>
          <w:trHeight w:val="404"/>
        </w:trPr>
        <w:tc>
          <w:tcPr>
            <w:tcW w:w="1480" w:type="dxa"/>
            <w:vMerge/>
            <w:shd w:val="clear" w:color="auto" w:fill="FFFFFF"/>
          </w:tcPr>
          <w:p w:rsidR="00BC04CB" w:rsidRPr="00C20229" w:rsidRDefault="00BC04CB" w:rsidP="005C1B22">
            <w:pPr>
              <w:spacing w:after="0" w:line="360" w:lineRule="auto"/>
              <w:rPr>
                <w:rFonts w:ascii="Book Antiqua" w:hAnsi="Book Antiqua" w:cs="Arial"/>
                <w:sz w:val="24"/>
                <w:szCs w:val="24"/>
              </w:rPr>
            </w:pPr>
          </w:p>
        </w:tc>
        <w:tc>
          <w:tcPr>
            <w:tcW w:w="1980" w:type="dxa"/>
            <w:shd w:val="clear" w:color="auto" w:fill="FFFFFF"/>
          </w:tcPr>
          <w:p w:rsidR="00BC04CB" w:rsidRPr="00C20229" w:rsidRDefault="00BC04CB" w:rsidP="005C1B22">
            <w:pPr>
              <w:spacing w:after="0" w:line="360" w:lineRule="auto"/>
              <w:rPr>
                <w:rFonts w:ascii="Book Antiqua" w:hAnsi="Book Antiqua" w:cs="Arial"/>
                <w:sz w:val="24"/>
                <w:szCs w:val="24"/>
              </w:rPr>
            </w:pPr>
            <w:r w:rsidRPr="00C20229">
              <w:rPr>
                <w:rFonts w:ascii="Book Antiqua" w:hAnsi="Book Antiqua" w:cs="Arial"/>
                <w:sz w:val="24"/>
                <w:szCs w:val="24"/>
              </w:rPr>
              <w:t>Palm</w:t>
            </w:r>
          </w:p>
        </w:tc>
        <w:tc>
          <w:tcPr>
            <w:tcW w:w="3017" w:type="dxa"/>
            <w:shd w:val="clear" w:color="auto" w:fill="FFFFFF"/>
          </w:tcPr>
          <w:p w:rsidR="00BC04CB" w:rsidRPr="00C20229" w:rsidRDefault="00BC04CB" w:rsidP="005C1B22">
            <w:pPr>
              <w:spacing w:after="0" w:line="360" w:lineRule="auto"/>
              <w:rPr>
                <w:rFonts w:ascii="Book Antiqua" w:hAnsi="Book Antiqua" w:cs="Arial"/>
                <w:sz w:val="24"/>
                <w:szCs w:val="24"/>
              </w:rPr>
            </w:pPr>
            <w:r w:rsidRPr="00C20229">
              <w:rPr>
                <w:rFonts w:ascii="Book Antiqua" w:hAnsi="Book Antiqua" w:cs="Arial"/>
                <w:sz w:val="24"/>
                <w:szCs w:val="24"/>
              </w:rPr>
              <w:t>NA</w:t>
            </w:r>
          </w:p>
        </w:tc>
        <w:tc>
          <w:tcPr>
            <w:tcW w:w="2506" w:type="dxa"/>
            <w:shd w:val="clear" w:color="auto" w:fill="FFFFFF"/>
          </w:tcPr>
          <w:p w:rsidR="00BC04CB" w:rsidRPr="00C20229" w:rsidRDefault="00BC04CB" w:rsidP="005C1B22">
            <w:pPr>
              <w:spacing w:after="0" w:line="360" w:lineRule="auto"/>
              <w:jc w:val="center"/>
              <w:rPr>
                <w:rFonts w:ascii="Book Antiqua" w:hAnsi="Book Antiqua" w:cs="Arial"/>
                <w:sz w:val="24"/>
                <w:szCs w:val="24"/>
              </w:rPr>
            </w:pPr>
            <w:r w:rsidRPr="00C20229">
              <w:rPr>
                <w:rFonts w:ascii="Book Antiqua" w:hAnsi="Book Antiqua" w:cs="Arial"/>
                <w:sz w:val="24"/>
                <w:szCs w:val="24"/>
              </w:rPr>
              <w:t>1.6 (0.75-4.04)</w:t>
            </w:r>
          </w:p>
        </w:tc>
        <w:tc>
          <w:tcPr>
            <w:tcW w:w="1565" w:type="dxa"/>
            <w:shd w:val="clear" w:color="auto" w:fill="FFFFFF"/>
          </w:tcPr>
          <w:p w:rsidR="00BC04CB" w:rsidRPr="00C20229" w:rsidRDefault="00BC04CB" w:rsidP="005C1B22">
            <w:pPr>
              <w:spacing w:after="0" w:line="360" w:lineRule="auto"/>
              <w:jc w:val="center"/>
              <w:rPr>
                <w:rFonts w:ascii="Book Antiqua" w:hAnsi="Book Antiqua" w:cs="Arial"/>
                <w:sz w:val="24"/>
                <w:szCs w:val="24"/>
              </w:rPr>
            </w:pPr>
            <w:r w:rsidRPr="00C20229">
              <w:rPr>
                <w:rFonts w:ascii="Book Antiqua" w:hAnsi="Book Antiqua" w:cs="Arial"/>
                <w:sz w:val="24"/>
                <w:szCs w:val="24"/>
              </w:rPr>
              <w:t>0.240</w:t>
            </w:r>
          </w:p>
        </w:tc>
      </w:tr>
    </w:tbl>
    <w:p w:rsidR="00BC04CB" w:rsidRPr="00C20229" w:rsidRDefault="00BC04CB" w:rsidP="00BC04CB">
      <w:pPr>
        <w:spacing w:after="0"/>
        <w:rPr>
          <w:rFonts w:ascii="Book Antiqua" w:hAnsi="Book Antiqua"/>
          <w:sz w:val="24"/>
          <w:szCs w:val="24"/>
        </w:rPr>
      </w:pPr>
    </w:p>
    <w:p w:rsidR="00BC04CB" w:rsidRPr="00C20229" w:rsidRDefault="00BC04CB" w:rsidP="00BC04CB">
      <w:pPr>
        <w:rPr>
          <w:rFonts w:ascii="Book Antiqua" w:hAnsi="Book Antiqua"/>
          <w:sz w:val="24"/>
          <w:szCs w:val="24"/>
        </w:rPr>
      </w:pPr>
    </w:p>
    <w:p w:rsidR="00BC04CB" w:rsidRPr="00C20229" w:rsidRDefault="00BC04CB" w:rsidP="00BC04CB">
      <w:pPr>
        <w:rPr>
          <w:rFonts w:ascii="Book Antiqua" w:hAnsi="Book Antiqua"/>
          <w:sz w:val="24"/>
          <w:szCs w:val="24"/>
        </w:rPr>
      </w:pPr>
    </w:p>
    <w:p w:rsidR="00BC04CB" w:rsidRPr="00C20229" w:rsidRDefault="00BC04CB" w:rsidP="00BC04CB">
      <w:pPr>
        <w:rPr>
          <w:rFonts w:ascii="Book Antiqua" w:hAnsi="Book Antiqua"/>
          <w:sz w:val="24"/>
          <w:szCs w:val="24"/>
        </w:rPr>
      </w:pPr>
    </w:p>
    <w:p w:rsidR="00BC04CB" w:rsidRPr="00C20229" w:rsidRDefault="00BC04CB" w:rsidP="00BC04CB">
      <w:pPr>
        <w:rPr>
          <w:rFonts w:ascii="Book Antiqua" w:hAnsi="Book Antiqua"/>
          <w:sz w:val="24"/>
          <w:szCs w:val="24"/>
        </w:rPr>
      </w:pPr>
    </w:p>
    <w:p w:rsidR="00BC04CB" w:rsidRPr="00C20229" w:rsidRDefault="00BC04CB" w:rsidP="00BC04CB">
      <w:pPr>
        <w:rPr>
          <w:rFonts w:ascii="Book Antiqua" w:hAnsi="Book Antiqua"/>
          <w:sz w:val="24"/>
          <w:szCs w:val="24"/>
        </w:rPr>
      </w:pPr>
    </w:p>
    <w:p w:rsidR="00BC04CB" w:rsidRPr="00C20229" w:rsidRDefault="00BC04CB" w:rsidP="00BC04CB">
      <w:pPr>
        <w:rPr>
          <w:rFonts w:ascii="Book Antiqua" w:hAnsi="Book Antiqua"/>
          <w:sz w:val="24"/>
          <w:szCs w:val="24"/>
        </w:rPr>
      </w:pPr>
    </w:p>
    <w:p w:rsidR="00BC04CB" w:rsidRPr="00C20229" w:rsidRDefault="00BC04CB" w:rsidP="00BC04CB">
      <w:pPr>
        <w:rPr>
          <w:rFonts w:ascii="Book Antiqua" w:hAnsi="Book Antiqua"/>
          <w:sz w:val="24"/>
          <w:szCs w:val="24"/>
        </w:rPr>
      </w:pPr>
    </w:p>
    <w:p w:rsidR="00BC04CB" w:rsidRPr="00C20229" w:rsidRDefault="00BC04CB" w:rsidP="00BC04CB">
      <w:pPr>
        <w:rPr>
          <w:rFonts w:ascii="Book Antiqua" w:hAnsi="Book Antiqua"/>
          <w:sz w:val="24"/>
          <w:szCs w:val="24"/>
        </w:rPr>
      </w:pPr>
    </w:p>
    <w:p w:rsidR="00BC04CB" w:rsidRPr="00C20229" w:rsidRDefault="00BC04CB" w:rsidP="00BC04CB">
      <w:pPr>
        <w:rPr>
          <w:rFonts w:ascii="Book Antiqua" w:hAnsi="Book Antiqua"/>
          <w:sz w:val="24"/>
          <w:szCs w:val="24"/>
        </w:rPr>
      </w:pPr>
    </w:p>
    <w:p w:rsidR="00BC04CB" w:rsidRPr="00C20229" w:rsidRDefault="00BC04CB" w:rsidP="00BC04CB">
      <w:pPr>
        <w:rPr>
          <w:rFonts w:ascii="Book Antiqua" w:hAnsi="Book Antiqua"/>
          <w:sz w:val="24"/>
          <w:szCs w:val="24"/>
        </w:rPr>
      </w:pPr>
    </w:p>
    <w:p w:rsidR="00BC04CB" w:rsidRPr="00C20229" w:rsidRDefault="00BC04CB" w:rsidP="00BC04CB">
      <w:pPr>
        <w:rPr>
          <w:rFonts w:ascii="Book Antiqua" w:hAnsi="Book Antiqua"/>
          <w:sz w:val="24"/>
          <w:szCs w:val="24"/>
        </w:rPr>
      </w:pPr>
    </w:p>
    <w:p w:rsidR="00BC04CB" w:rsidRPr="00C20229" w:rsidRDefault="00BC04CB" w:rsidP="00BC04CB">
      <w:pPr>
        <w:rPr>
          <w:rFonts w:ascii="Book Antiqua" w:hAnsi="Book Antiqua"/>
          <w:sz w:val="24"/>
          <w:szCs w:val="24"/>
        </w:rPr>
      </w:pPr>
    </w:p>
    <w:p w:rsidR="00BC04CB" w:rsidRPr="00C20229" w:rsidRDefault="00BC04CB" w:rsidP="00BC04CB">
      <w:pPr>
        <w:rPr>
          <w:rFonts w:ascii="Book Antiqua" w:hAnsi="Book Antiqua"/>
          <w:sz w:val="24"/>
          <w:szCs w:val="24"/>
        </w:rPr>
      </w:pPr>
    </w:p>
    <w:p w:rsidR="00BC04CB" w:rsidRPr="00C20229" w:rsidRDefault="00BC04CB" w:rsidP="00BC04CB">
      <w:pPr>
        <w:rPr>
          <w:rFonts w:ascii="Book Antiqua" w:hAnsi="Book Antiqua"/>
          <w:sz w:val="24"/>
          <w:szCs w:val="24"/>
        </w:rPr>
      </w:pPr>
    </w:p>
    <w:p w:rsidR="00BC04CB" w:rsidRPr="00C20229" w:rsidRDefault="00BC04CB" w:rsidP="00BC04CB">
      <w:pPr>
        <w:rPr>
          <w:rFonts w:ascii="Book Antiqua" w:hAnsi="Book Antiqua"/>
          <w:sz w:val="24"/>
          <w:szCs w:val="24"/>
        </w:rPr>
      </w:pPr>
    </w:p>
    <w:p w:rsidR="00BC04CB" w:rsidRPr="00C20229" w:rsidRDefault="00BC04CB" w:rsidP="00BC04CB">
      <w:pPr>
        <w:rPr>
          <w:rFonts w:ascii="Book Antiqua" w:hAnsi="Book Antiqua"/>
          <w:sz w:val="24"/>
          <w:szCs w:val="24"/>
        </w:rPr>
      </w:pPr>
    </w:p>
    <w:p w:rsidR="00BC04CB" w:rsidRPr="00C20229" w:rsidRDefault="00BC04CB" w:rsidP="00BC04CB">
      <w:pPr>
        <w:rPr>
          <w:rFonts w:ascii="Book Antiqua" w:hAnsi="Book Antiqua"/>
          <w:sz w:val="24"/>
          <w:szCs w:val="24"/>
        </w:rPr>
      </w:pPr>
    </w:p>
    <w:p w:rsidR="0039457A" w:rsidRPr="00C20229" w:rsidRDefault="0039457A" w:rsidP="00581899">
      <w:pPr>
        <w:spacing w:after="0" w:line="360" w:lineRule="auto"/>
        <w:jc w:val="both"/>
        <w:rPr>
          <w:rFonts w:ascii="Book Antiqua" w:eastAsia="宋体" w:hAnsi="Book Antiqua"/>
          <w:sz w:val="24"/>
          <w:szCs w:val="24"/>
          <w:lang w:eastAsia="zh-CN"/>
        </w:rPr>
      </w:pPr>
    </w:p>
    <w:p w:rsidR="005C1B22" w:rsidRPr="00C20229" w:rsidRDefault="005C1B22" w:rsidP="005C1B22">
      <w:pPr>
        <w:spacing w:after="0" w:line="360" w:lineRule="auto"/>
        <w:jc w:val="both"/>
        <w:rPr>
          <w:rFonts w:ascii="Book Antiqua" w:hAnsi="Book Antiqua"/>
          <w:sz w:val="24"/>
          <w:szCs w:val="24"/>
        </w:rPr>
      </w:pPr>
      <w:r w:rsidRPr="00C20229">
        <w:rPr>
          <w:rFonts w:ascii="Book Antiqua" w:hAnsi="Book Antiqua"/>
          <w:sz w:val="24"/>
          <w:szCs w:val="24"/>
        </w:rPr>
        <w:t>OR</w:t>
      </w:r>
      <w:r w:rsidRPr="00C20229">
        <w:rPr>
          <w:rFonts w:ascii="Book Antiqua" w:eastAsia="宋体" w:hAnsi="Book Antiqua" w:hint="eastAsia"/>
          <w:sz w:val="24"/>
          <w:szCs w:val="24"/>
          <w:lang w:eastAsia="zh-CN"/>
        </w:rPr>
        <w:t xml:space="preserve">: </w:t>
      </w:r>
      <w:r w:rsidRPr="00C20229">
        <w:rPr>
          <w:rFonts w:ascii="Book Antiqua" w:hAnsi="Book Antiqua"/>
          <w:sz w:val="24"/>
          <w:szCs w:val="24"/>
        </w:rPr>
        <w:t>Odds ratio.</w:t>
      </w:r>
    </w:p>
    <w:p w:rsidR="005C1B22" w:rsidRPr="0087678C" w:rsidRDefault="005C1B22" w:rsidP="00581899">
      <w:pPr>
        <w:spacing w:after="0" w:line="360" w:lineRule="auto"/>
        <w:jc w:val="both"/>
        <w:rPr>
          <w:rFonts w:ascii="Book Antiqua" w:eastAsia="宋体" w:hAnsi="Book Antiqua"/>
          <w:sz w:val="24"/>
          <w:szCs w:val="24"/>
          <w:lang w:eastAsia="zh-CN"/>
        </w:rPr>
      </w:pPr>
    </w:p>
    <w:sectPr w:rsidR="005C1B22" w:rsidRPr="0087678C" w:rsidSect="00BC04CB">
      <w:footerReference w:type="default" r:id="rId10"/>
      <w:pgSz w:w="15309" w:h="15842"/>
      <w:pgMar w:top="1440" w:right="1928" w:bottom="1440" w:left="19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BCC" w:rsidRDefault="00286BCC" w:rsidP="00D24677">
      <w:pPr>
        <w:spacing w:after="0" w:line="240" w:lineRule="auto"/>
      </w:pPr>
      <w:r>
        <w:separator/>
      </w:r>
    </w:p>
  </w:endnote>
  <w:endnote w:type="continuationSeparator" w:id="0">
    <w:p w:rsidR="00286BCC" w:rsidRDefault="00286BCC" w:rsidP="00D24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C16" w:rsidRDefault="00A31C16">
    <w:pPr>
      <w:pStyle w:val="a5"/>
      <w:jc w:val="center"/>
    </w:pPr>
    <w:r>
      <w:fldChar w:fldCharType="begin"/>
    </w:r>
    <w:r>
      <w:instrText xml:space="preserve"> PAGE   \* MERGEFORMAT </w:instrText>
    </w:r>
    <w:r>
      <w:fldChar w:fldCharType="separate"/>
    </w:r>
    <w:r w:rsidR="00330B3B">
      <w:rPr>
        <w:noProof/>
      </w:rPr>
      <w:t>1</w:t>
    </w:r>
    <w:r>
      <w:rPr>
        <w:noProof/>
      </w:rPr>
      <w:fldChar w:fldCharType="end"/>
    </w:r>
  </w:p>
  <w:p w:rsidR="00A31C16" w:rsidRDefault="00A31C1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C16" w:rsidRDefault="00A31C16">
    <w:pPr>
      <w:pStyle w:val="a5"/>
      <w:jc w:val="center"/>
    </w:pPr>
    <w:r>
      <w:fldChar w:fldCharType="begin"/>
    </w:r>
    <w:r>
      <w:instrText xml:space="preserve"> PAGE   \* MERGEFORMAT </w:instrText>
    </w:r>
    <w:r>
      <w:fldChar w:fldCharType="separate"/>
    </w:r>
    <w:r w:rsidR="00330B3B">
      <w:rPr>
        <w:noProof/>
      </w:rPr>
      <w:t>21</w:t>
    </w:r>
    <w:r>
      <w:rPr>
        <w:noProof/>
      </w:rPr>
      <w:fldChar w:fldCharType="end"/>
    </w:r>
  </w:p>
  <w:p w:rsidR="00A31C16" w:rsidRDefault="00A31C1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BCC" w:rsidRDefault="00286BCC" w:rsidP="00D24677">
      <w:pPr>
        <w:spacing w:after="0" w:line="240" w:lineRule="auto"/>
      </w:pPr>
      <w:r>
        <w:separator/>
      </w:r>
    </w:p>
  </w:footnote>
  <w:footnote w:type="continuationSeparator" w:id="0">
    <w:p w:rsidR="00286BCC" w:rsidRDefault="00286BCC" w:rsidP="00D24677">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S Ma">
    <w15:presenceInfo w15:providerId="None" w15:userId="LS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244"/>
    <w:rsid w:val="00003B00"/>
    <w:rsid w:val="000213CF"/>
    <w:rsid w:val="000250D2"/>
    <w:rsid w:val="000269E2"/>
    <w:rsid w:val="00027225"/>
    <w:rsid w:val="000315E4"/>
    <w:rsid w:val="00045C31"/>
    <w:rsid w:val="000666A5"/>
    <w:rsid w:val="000807D6"/>
    <w:rsid w:val="00081802"/>
    <w:rsid w:val="000907EC"/>
    <w:rsid w:val="000A1093"/>
    <w:rsid w:val="000A745A"/>
    <w:rsid w:val="000B0E89"/>
    <w:rsid w:val="000B4B39"/>
    <w:rsid w:val="000C3328"/>
    <w:rsid w:val="000D7CBC"/>
    <w:rsid w:val="000E4B9D"/>
    <w:rsid w:val="000F04E8"/>
    <w:rsid w:val="000F1544"/>
    <w:rsid w:val="00103FFB"/>
    <w:rsid w:val="00116475"/>
    <w:rsid w:val="00125263"/>
    <w:rsid w:val="0012610B"/>
    <w:rsid w:val="00130C2F"/>
    <w:rsid w:val="0013177C"/>
    <w:rsid w:val="001324B4"/>
    <w:rsid w:val="00150EBB"/>
    <w:rsid w:val="00152C30"/>
    <w:rsid w:val="001A1708"/>
    <w:rsid w:val="001A59CE"/>
    <w:rsid w:val="001A7D66"/>
    <w:rsid w:val="001B1976"/>
    <w:rsid w:val="001C3197"/>
    <w:rsid w:val="001C4664"/>
    <w:rsid w:val="001D5B14"/>
    <w:rsid w:val="00203073"/>
    <w:rsid w:val="00210DDA"/>
    <w:rsid w:val="00212549"/>
    <w:rsid w:val="0021711D"/>
    <w:rsid w:val="0021726D"/>
    <w:rsid w:val="00225219"/>
    <w:rsid w:val="002520B0"/>
    <w:rsid w:val="00257636"/>
    <w:rsid w:val="00260F9A"/>
    <w:rsid w:val="0027497A"/>
    <w:rsid w:val="00281F87"/>
    <w:rsid w:val="00286BCC"/>
    <w:rsid w:val="00291790"/>
    <w:rsid w:val="00292768"/>
    <w:rsid w:val="00293DAC"/>
    <w:rsid w:val="00294C68"/>
    <w:rsid w:val="002A312E"/>
    <w:rsid w:val="002B0609"/>
    <w:rsid w:val="002F25A7"/>
    <w:rsid w:val="002F2D14"/>
    <w:rsid w:val="002F6342"/>
    <w:rsid w:val="00301EE6"/>
    <w:rsid w:val="00305B62"/>
    <w:rsid w:val="00311415"/>
    <w:rsid w:val="00311715"/>
    <w:rsid w:val="003137CF"/>
    <w:rsid w:val="0032176D"/>
    <w:rsid w:val="00326D44"/>
    <w:rsid w:val="00330B3B"/>
    <w:rsid w:val="00334769"/>
    <w:rsid w:val="00335BBF"/>
    <w:rsid w:val="00367010"/>
    <w:rsid w:val="00371227"/>
    <w:rsid w:val="003800D6"/>
    <w:rsid w:val="00382887"/>
    <w:rsid w:val="00384FD7"/>
    <w:rsid w:val="00385AF5"/>
    <w:rsid w:val="0039457A"/>
    <w:rsid w:val="00397947"/>
    <w:rsid w:val="003B6549"/>
    <w:rsid w:val="003B6E93"/>
    <w:rsid w:val="003D5166"/>
    <w:rsid w:val="003E48B3"/>
    <w:rsid w:val="003E5F19"/>
    <w:rsid w:val="003F21E9"/>
    <w:rsid w:val="003F4250"/>
    <w:rsid w:val="003F5EA5"/>
    <w:rsid w:val="003F6EE5"/>
    <w:rsid w:val="00406908"/>
    <w:rsid w:val="004077E1"/>
    <w:rsid w:val="00420AAE"/>
    <w:rsid w:val="0042778F"/>
    <w:rsid w:val="00453A4D"/>
    <w:rsid w:val="00465990"/>
    <w:rsid w:val="00473164"/>
    <w:rsid w:val="00475D97"/>
    <w:rsid w:val="004771B9"/>
    <w:rsid w:val="004854AC"/>
    <w:rsid w:val="004873CD"/>
    <w:rsid w:val="00490FD3"/>
    <w:rsid w:val="0049436B"/>
    <w:rsid w:val="004C0798"/>
    <w:rsid w:val="004D7855"/>
    <w:rsid w:val="004F4D66"/>
    <w:rsid w:val="005049D8"/>
    <w:rsid w:val="005067E5"/>
    <w:rsid w:val="0052292C"/>
    <w:rsid w:val="005343F1"/>
    <w:rsid w:val="0054035C"/>
    <w:rsid w:val="0054088F"/>
    <w:rsid w:val="00546AD9"/>
    <w:rsid w:val="00554872"/>
    <w:rsid w:val="00567F23"/>
    <w:rsid w:val="0057013C"/>
    <w:rsid w:val="00572847"/>
    <w:rsid w:val="00581899"/>
    <w:rsid w:val="005A048A"/>
    <w:rsid w:val="005A3BE2"/>
    <w:rsid w:val="005A42B0"/>
    <w:rsid w:val="005B5912"/>
    <w:rsid w:val="005B5CF1"/>
    <w:rsid w:val="005C1B22"/>
    <w:rsid w:val="005C4475"/>
    <w:rsid w:val="005C4BAA"/>
    <w:rsid w:val="005D61FB"/>
    <w:rsid w:val="005F07DF"/>
    <w:rsid w:val="005F7995"/>
    <w:rsid w:val="0061190D"/>
    <w:rsid w:val="00631094"/>
    <w:rsid w:val="00636EDE"/>
    <w:rsid w:val="00671DFF"/>
    <w:rsid w:val="006726A0"/>
    <w:rsid w:val="00675B28"/>
    <w:rsid w:val="006812A5"/>
    <w:rsid w:val="00687809"/>
    <w:rsid w:val="006948BE"/>
    <w:rsid w:val="006A0244"/>
    <w:rsid w:val="006A4729"/>
    <w:rsid w:val="006E687F"/>
    <w:rsid w:val="00711BF9"/>
    <w:rsid w:val="007503F5"/>
    <w:rsid w:val="007549D0"/>
    <w:rsid w:val="00767A16"/>
    <w:rsid w:val="00790A82"/>
    <w:rsid w:val="00796E00"/>
    <w:rsid w:val="007A2DF5"/>
    <w:rsid w:val="007B1362"/>
    <w:rsid w:val="007C5168"/>
    <w:rsid w:val="007D0520"/>
    <w:rsid w:val="007D3459"/>
    <w:rsid w:val="007E1CF7"/>
    <w:rsid w:val="007F6607"/>
    <w:rsid w:val="00802811"/>
    <w:rsid w:val="008035E4"/>
    <w:rsid w:val="00806D2B"/>
    <w:rsid w:val="00814D9C"/>
    <w:rsid w:val="00830928"/>
    <w:rsid w:val="00830C3F"/>
    <w:rsid w:val="00840F2B"/>
    <w:rsid w:val="008507C6"/>
    <w:rsid w:val="0087628E"/>
    <w:rsid w:val="0087678C"/>
    <w:rsid w:val="00880968"/>
    <w:rsid w:val="00881D3F"/>
    <w:rsid w:val="008923CA"/>
    <w:rsid w:val="008A0E69"/>
    <w:rsid w:val="008C0B75"/>
    <w:rsid w:val="008C2A65"/>
    <w:rsid w:val="008D4145"/>
    <w:rsid w:val="008D4805"/>
    <w:rsid w:val="008E3CA4"/>
    <w:rsid w:val="00905B05"/>
    <w:rsid w:val="00905C84"/>
    <w:rsid w:val="009205D6"/>
    <w:rsid w:val="00932294"/>
    <w:rsid w:val="00934DBF"/>
    <w:rsid w:val="00934E85"/>
    <w:rsid w:val="0094045D"/>
    <w:rsid w:val="0094171E"/>
    <w:rsid w:val="00942BF2"/>
    <w:rsid w:val="0095008C"/>
    <w:rsid w:val="00972A6A"/>
    <w:rsid w:val="00977642"/>
    <w:rsid w:val="0098245B"/>
    <w:rsid w:val="009841B1"/>
    <w:rsid w:val="00991645"/>
    <w:rsid w:val="00993254"/>
    <w:rsid w:val="00993CC8"/>
    <w:rsid w:val="009A19DE"/>
    <w:rsid w:val="009A7803"/>
    <w:rsid w:val="00A31C16"/>
    <w:rsid w:val="00A47B17"/>
    <w:rsid w:val="00A53B3A"/>
    <w:rsid w:val="00A60815"/>
    <w:rsid w:val="00A66BE5"/>
    <w:rsid w:val="00A72090"/>
    <w:rsid w:val="00A76B7D"/>
    <w:rsid w:val="00A76BF8"/>
    <w:rsid w:val="00A853E2"/>
    <w:rsid w:val="00A86480"/>
    <w:rsid w:val="00A86CB6"/>
    <w:rsid w:val="00A87952"/>
    <w:rsid w:val="00A97A0B"/>
    <w:rsid w:val="00AA3EFC"/>
    <w:rsid w:val="00AA4364"/>
    <w:rsid w:val="00AA6518"/>
    <w:rsid w:val="00AB2CB8"/>
    <w:rsid w:val="00AB4BBC"/>
    <w:rsid w:val="00AB676A"/>
    <w:rsid w:val="00AD00C5"/>
    <w:rsid w:val="00AD0BF1"/>
    <w:rsid w:val="00AD41C7"/>
    <w:rsid w:val="00AE2A73"/>
    <w:rsid w:val="00AF3175"/>
    <w:rsid w:val="00B12C10"/>
    <w:rsid w:val="00B362F3"/>
    <w:rsid w:val="00B44CBD"/>
    <w:rsid w:val="00B51E30"/>
    <w:rsid w:val="00B6583E"/>
    <w:rsid w:val="00B72D01"/>
    <w:rsid w:val="00B742C3"/>
    <w:rsid w:val="00B77523"/>
    <w:rsid w:val="00B85720"/>
    <w:rsid w:val="00BA0806"/>
    <w:rsid w:val="00BA5769"/>
    <w:rsid w:val="00BB2186"/>
    <w:rsid w:val="00BC04CB"/>
    <w:rsid w:val="00BC064B"/>
    <w:rsid w:val="00BC0936"/>
    <w:rsid w:val="00BD0420"/>
    <w:rsid w:val="00BD17DD"/>
    <w:rsid w:val="00BD691C"/>
    <w:rsid w:val="00BE41FC"/>
    <w:rsid w:val="00BF4252"/>
    <w:rsid w:val="00C04887"/>
    <w:rsid w:val="00C04B8D"/>
    <w:rsid w:val="00C20229"/>
    <w:rsid w:val="00C27F56"/>
    <w:rsid w:val="00C3751C"/>
    <w:rsid w:val="00C51E31"/>
    <w:rsid w:val="00C63F71"/>
    <w:rsid w:val="00C75B31"/>
    <w:rsid w:val="00CA6B8E"/>
    <w:rsid w:val="00CB64DF"/>
    <w:rsid w:val="00CC6FCC"/>
    <w:rsid w:val="00CE133F"/>
    <w:rsid w:val="00CE3D0A"/>
    <w:rsid w:val="00CE6124"/>
    <w:rsid w:val="00CF28A7"/>
    <w:rsid w:val="00CF6937"/>
    <w:rsid w:val="00D06722"/>
    <w:rsid w:val="00D10C4D"/>
    <w:rsid w:val="00D131B5"/>
    <w:rsid w:val="00D214B4"/>
    <w:rsid w:val="00D227E5"/>
    <w:rsid w:val="00D23F81"/>
    <w:rsid w:val="00D24677"/>
    <w:rsid w:val="00D332F3"/>
    <w:rsid w:val="00D3794F"/>
    <w:rsid w:val="00D41592"/>
    <w:rsid w:val="00D43801"/>
    <w:rsid w:val="00D51E9A"/>
    <w:rsid w:val="00D56C6E"/>
    <w:rsid w:val="00D62F21"/>
    <w:rsid w:val="00D65F9D"/>
    <w:rsid w:val="00D7400A"/>
    <w:rsid w:val="00D758AD"/>
    <w:rsid w:val="00D86922"/>
    <w:rsid w:val="00D95099"/>
    <w:rsid w:val="00D966ED"/>
    <w:rsid w:val="00D97571"/>
    <w:rsid w:val="00DA4B89"/>
    <w:rsid w:val="00DA79EE"/>
    <w:rsid w:val="00DD0038"/>
    <w:rsid w:val="00DE0C43"/>
    <w:rsid w:val="00E0133C"/>
    <w:rsid w:val="00E11F0C"/>
    <w:rsid w:val="00E27F62"/>
    <w:rsid w:val="00E46C58"/>
    <w:rsid w:val="00E5737E"/>
    <w:rsid w:val="00EA5997"/>
    <w:rsid w:val="00EE3C36"/>
    <w:rsid w:val="00F01849"/>
    <w:rsid w:val="00F05B9F"/>
    <w:rsid w:val="00F21FBA"/>
    <w:rsid w:val="00F25E95"/>
    <w:rsid w:val="00F43C81"/>
    <w:rsid w:val="00F5016C"/>
    <w:rsid w:val="00F51B78"/>
    <w:rsid w:val="00F5796D"/>
    <w:rsid w:val="00F57A0A"/>
    <w:rsid w:val="00F62A98"/>
    <w:rsid w:val="00F97BBD"/>
    <w:rsid w:val="00FC1BA3"/>
    <w:rsid w:val="00FE5332"/>
  </w:rsids>
  <m:mathPr>
    <m:mathFont m:val="Cambria Math"/>
    <m:brkBin m:val="before"/>
    <m:brkBinSub m:val="--"/>
    <m:smallFrac/>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244"/>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A0244"/>
    <w:rPr>
      <w:color w:val="0000FF"/>
      <w:u w:val="single"/>
    </w:rPr>
  </w:style>
  <w:style w:type="character" w:customStyle="1" w:styleId="Char">
    <w:name w:val="页眉 Char"/>
    <w:basedOn w:val="a0"/>
    <w:link w:val="a4"/>
    <w:uiPriority w:val="99"/>
    <w:rsid w:val="00AD00C5"/>
  </w:style>
  <w:style w:type="paragraph" w:styleId="a4">
    <w:name w:val="header"/>
    <w:basedOn w:val="a"/>
    <w:link w:val="Char"/>
    <w:uiPriority w:val="99"/>
    <w:unhideWhenUsed/>
    <w:rsid w:val="00AD00C5"/>
    <w:pPr>
      <w:tabs>
        <w:tab w:val="center" w:pos="4680"/>
        <w:tab w:val="right" w:pos="9360"/>
      </w:tabs>
      <w:spacing w:after="0" w:line="240" w:lineRule="auto"/>
    </w:pPr>
    <w:rPr>
      <w:rFonts w:eastAsia="Calibri"/>
    </w:rPr>
  </w:style>
  <w:style w:type="character" w:customStyle="1" w:styleId="Char0">
    <w:name w:val="页脚 Char"/>
    <w:basedOn w:val="a0"/>
    <w:link w:val="a5"/>
    <w:uiPriority w:val="99"/>
    <w:rsid w:val="00AD00C5"/>
  </w:style>
  <w:style w:type="paragraph" w:styleId="a5">
    <w:name w:val="footer"/>
    <w:basedOn w:val="a"/>
    <w:link w:val="Char0"/>
    <w:uiPriority w:val="99"/>
    <w:unhideWhenUsed/>
    <w:rsid w:val="00AD00C5"/>
    <w:pPr>
      <w:tabs>
        <w:tab w:val="center" w:pos="4680"/>
        <w:tab w:val="right" w:pos="9360"/>
      </w:tabs>
      <w:spacing w:after="0" w:line="240" w:lineRule="auto"/>
    </w:pPr>
    <w:rPr>
      <w:rFonts w:eastAsia="Calibri"/>
    </w:rPr>
  </w:style>
  <w:style w:type="character" w:customStyle="1" w:styleId="A20">
    <w:name w:val="A2"/>
    <w:uiPriority w:val="99"/>
    <w:rsid w:val="00AD00C5"/>
    <w:rPr>
      <w:b/>
      <w:bCs/>
      <w:color w:val="000000"/>
      <w:sz w:val="20"/>
      <w:szCs w:val="20"/>
    </w:rPr>
  </w:style>
  <w:style w:type="paragraph" w:styleId="a6">
    <w:name w:val="Bibliography"/>
    <w:basedOn w:val="a"/>
    <w:next w:val="a"/>
    <w:uiPriority w:val="37"/>
    <w:unhideWhenUsed/>
    <w:rsid w:val="00AD00C5"/>
    <w:rPr>
      <w:rFonts w:eastAsia="Calibri"/>
    </w:rPr>
  </w:style>
  <w:style w:type="table" w:customStyle="1" w:styleId="LightShading1">
    <w:name w:val="Light Shading1"/>
    <w:basedOn w:val="a1"/>
    <w:uiPriority w:val="60"/>
    <w:rsid w:val="00293DA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7">
    <w:name w:val="Balloon Text"/>
    <w:basedOn w:val="a"/>
    <w:link w:val="Char1"/>
    <w:uiPriority w:val="99"/>
    <w:semiHidden/>
    <w:unhideWhenUsed/>
    <w:rsid w:val="00CB64DF"/>
    <w:pPr>
      <w:spacing w:after="0" w:line="240" w:lineRule="auto"/>
    </w:pPr>
    <w:rPr>
      <w:sz w:val="18"/>
      <w:szCs w:val="18"/>
    </w:rPr>
  </w:style>
  <w:style w:type="character" w:customStyle="1" w:styleId="Char1">
    <w:name w:val="批注框文本 Char"/>
    <w:link w:val="a7"/>
    <w:uiPriority w:val="99"/>
    <w:semiHidden/>
    <w:rsid w:val="00CB64DF"/>
    <w:rPr>
      <w:rFonts w:eastAsia="Times New Roman"/>
      <w:sz w:val="18"/>
      <w:szCs w:val="18"/>
      <w:lang w:eastAsia="en-US"/>
    </w:rPr>
  </w:style>
  <w:style w:type="character" w:styleId="a8">
    <w:name w:val="annotation reference"/>
    <w:uiPriority w:val="99"/>
    <w:semiHidden/>
    <w:unhideWhenUsed/>
    <w:rsid w:val="00CB64DF"/>
    <w:rPr>
      <w:sz w:val="21"/>
      <w:szCs w:val="21"/>
    </w:rPr>
  </w:style>
  <w:style w:type="paragraph" w:styleId="a9">
    <w:name w:val="annotation text"/>
    <w:basedOn w:val="a"/>
    <w:link w:val="Char2"/>
    <w:uiPriority w:val="99"/>
    <w:unhideWhenUsed/>
    <w:rsid w:val="00CB64DF"/>
  </w:style>
  <w:style w:type="character" w:customStyle="1" w:styleId="Char2">
    <w:name w:val="批注文字 Char"/>
    <w:link w:val="a9"/>
    <w:uiPriority w:val="99"/>
    <w:rsid w:val="00CB64DF"/>
    <w:rPr>
      <w:rFonts w:eastAsia="Times New Roman"/>
      <w:sz w:val="22"/>
      <w:szCs w:val="22"/>
      <w:lang w:eastAsia="en-US"/>
    </w:rPr>
  </w:style>
  <w:style w:type="paragraph" w:styleId="aa">
    <w:name w:val="annotation subject"/>
    <w:basedOn w:val="a9"/>
    <w:next w:val="a9"/>
    <w:link w:val="Char3"/>
    <w:uiPriority w:val="99"/>
    <w:semiHidden/>
    <w:unhideWhenUsed/>
    <w:rsid w:val="00CB64DF"/>
    <w:rPr>
      <w:b/>
      <w:bCs/>
    </w:rPr>
  </w:style>
  <w:style w:type="character" w:customStyle="1" w:styleId="Char3">
    <w:name w:val="批注主题 Char"/>
    <w:link w:val="aa"/>
    <w:uiPriority w:val="99"/>
    <w:semiHidden/>
    <w:rsid w:val="00CB64DF"/>
    <w:rPr>
      <w:rFonts w:eastAsia="Times New Roman"/>
      <w:b/>
      <w:bCs/>
      <w:sz w:val="22"/>
      <w:szCs w:val="22"/>
      <w:lang w:eastAsia="en-US"/>
    </w:rPr>
  </w:style>
  <w:style w:type="paragraph" w:customStyle="1" w:styleId="1">
    <w:name w:val="正文1"/>
    <w:uiPriority w:val="99"/>
    <w:rsid w:val="00CB64DF"/>
    <w:pPr>
      <w:spacing w:line="276" w:lineRule="auto"/>
    </w:pPr>
    <w:rPr>
      <w:rFonts w:ascii="Arial" w:hAnsi="Arial" w:cs="Arial"/>
      <w:color w:val="000000"/>
      <w:sz w:val="22"/>
      <w:lang w:val="pl-PL" w:eastAsia="pl-PL"/>
    </w:rPr>
  </w:style>
  <w:style w:type="paragraph" w:styleId="ab">
    <w:name w:val="Revision"/>
    <w:hidden/>
    <w:uiPriority w:val="99"/>
    <w:semiHidden/>
    <w:rsid w:val="00CB64DF"/>
    <w:rPr>
      <w:rFonts w:eastAsia="Times New Roman"/>
      <w:sz w:val="22"/>
      <w:szCs w:val="22"/>
      <w:lang w:eastAsia="en-US"/>
    </w:rPr>
  </w:style>
  <w:style w:type="paragraph" w:styleId="ac">
    <w:name w:val="Normal (Web)"/>
    <w:basedOn w:val="a"/>
    <w:uiPriority w:val="99"/>
    <w:semiHidden/>
    <w:unhideWhenUsed/>
    <w:rsid w:val="0039457A"/>
    <w:pPr>
      <w:spacing w:before="100" w:beforeAutospacing="1" w:after="100" w:afterAutospacing="1" w:line="240" w:lineRule="auto"/>
    </w:pPr>
    <w:rPr>
      <w:rFonts w:ascii="Times New Roman" w:hAnsi="Times New Roman"/>
      <w:sz w:val="24"/>
      <w:szCs w:val="24"/>
      <w:lang w:val="en-IN" w:eastAsia="en-IN"/>
    </w:rPr>
  </w:style>
  <w:style w:type="character" w:styleId="ad">
    <w:name w:val="Strong"/>
    <w:uiPriority w:val="22"/>
    <w:qFormat/>
    <w:rsid w:val="0039457A"/>
    <w:rPr>
      <w:b/>
      <w:bCs/>
    </w:rPr>
  </w:style>
  <w:style w:type="character" w:customStyle="1" w:styleId="apple-converted-space">
    <w:name w:val="apple-converted-space"/>
    <w:basedOn w:val="a0"/>
    <w:rsid w:val="003945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244"/>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A0244"/>
    <w:rPr>
      <w:color w:val="0000FF"/>
      <w:u w:val="single"/>
    </w:rPr>
  </w:style>
  <w:style w:type="character" w:customStyle="1" w:styleId="Char">
    <w:name w:val="页眉 Char"/>
    <w:basedOn w:val="a0"/>
    <w:link w:val="a4"/>
    <w:uiPriority w:val="99"/>
    <w:rsid w:val="00AD00C5"/>
  </w:style>
  <w:style w:type="paragraph" w:styleId="a4">
    <w:name w:val="header"/>
    <w:basedOn w:val="a"/>
    <w:link w:val="Char"/>
    <w:uiPriority w:val="99"/>
    <w:unhideWhenUsed/>
    <w:rsid w:val="00AD00C5"/>
    <w:pPr>
      <w:tabs>
        <w:tab w:val="center" w:pos="4680"/>
        <w:tab w:val="right" w:pos="9360"/>
      </w:tabs>
      <w:spacing w:after="0" w:line="240" w:lineRule="auto"/>
    </w:pPr>
    <w:rPr>
      <w:rFonts w:eastAsia="Calibri"/>
    </w:rPr>
  </w:style>
  <w:style w:type="character" w:customStyle="1" w:styleId="Char0">
    <w:name w:val="页脚 Char"/>
    <w:basedOn w:val="a0"/>
    <w:link w:val="a5"/>
    <w:uiPriority w:val="99"/>
    <w:rsid w:val="00AD00C5"/>
  </w:style>
  <w:style w:type="paragraph" w:styleId="a5">
    <w:name w:val="footer"/>
    <w:basedOn w:val="a"/>
    <w:link w:val="Char0"/>
    <w:uiPriority w:val="99"/>
    <w:unhideWhenUsed/>
    <w:rsid w:val="00AD00C5"/>
    <w:pPr>
      <w:tabs>
        <w:tab w:val="center" w:pos="4680"/>
        <w:tab w:val="right" w:pos="9360"/>
      </w:tabs>
      <w:spacing w:after="0" w:line="240" w:lineRule="auto"/>
    </w:pPr>
    <w:rPr>
      <w:rFonts w:eastAsia="Calibri"/>
    </w:rPr>
  </w:style>
  <w:style w:type="character" w:customStyle="1" w:styleId="A20">
    <w:name w:val="A2"/>
    <w:uiPriority w:val="99"/>
    <w:rsid w:val="00AD00C5"/>
    <w:rPr>
      <w:b/>
      <w:bCs/>
      <w:color w:val="000000"/>
      <w:sz w:val="20"/>
      <w:szCs w:val="20"/>
    </w:rPr>
  </w:style>
  <w:style w:type="paragraph" w:styleId="a6">
    <w:name w:val="Bibliography"/>
    <w:basedOn w:val="a"/>
    <w:next w:val="a"/>
    <w:uiPriority w:val="37"/>
    <w:unhideWhenUsed/>
    <w:rsid w:val="00AD00C5"/>
    <w:rPr>
      <w:rFonts w:eastAsia="Calibri"/>
    </w:rPr>
  </w:style>
  <w:style w:type="table" w:customStyle="1" w:styleId="LightShading1">
    <w:name w:val="Light Shading1"/>
    <w:basedOn w:val="a1"/>
    <w:uiPriority w:val="60"/>
    <w:rsid w:val="00293DA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7">
    <w:name w:val="Balloon Text"/>
    <w:basedOn w:val="a"/>
    <w:link w:val="Char1"/>
    <w:uiPriority w:val="99"/>
    <w:semiHidden/>
    <w:unhideWhenUsed/>
    <w:rsid w:val="00CB64DF"/>
    <w:pPr>
      <w:spacing w:after="0" w:line="240" w:lineRule="auto"/>
    </w:pPr>
    <w:rPr>
      <w:sz w:val="18"/>
      <w:szCs w:val="18"/>
    </w:rPr>
  </w:style>
  <w:style w:type="character" w:customStyle="1" w:styleId="Char1">
    <w:name w:val="批注框文本 Char"/>
    <w:link w:val="a7"/>
    <w:uiPriority w:val="99"/>
    <w:semiHidden/>
    <w:rsid w:val="00CB64DF"/>
    <w:rPr>
      <w:rFonts w:eastAsia="Times New Roman"/>
      <w:sz w:val="18"/>
      <w:szCs w:val="18"/>
      <w:lang w:eastAsia="en-US"/>
    </w:rPr>
  </w:style>
  <w:style w:type="character" w:styleId="a8">
    <w:name w:val="annotation reference"/>
    <w:uiPriority w:val="99"/>
    <w:semiHidden/>
    <w:unhideWhenUsed/>
    <w:rsid w:val="00CB64DF"/>
    <w:rPr>
      <w:sz w:val="21"/>
      <w:szCs w:val="21"/>
    </w:rPr>
  </w:style>
  <w:style w:type="paragraph" w:styleId="a9">
    <w:name w:val="annotation text"/>
    <w:basedOn w:val="a"/>
    <w:link w:val="Char2"/>
    <w:uiPriority w:val="99"/>
    <w:unhideWhenUsed/>
    <w:rsid w:val="00CB64DF"/>
  </w:style>
  <w:style w:type="character" w:customStyle="1" w:styleId="Char2">
    <w:name w:val="批注文字 Char"/>
    <w:link w:val="a9"/>
    <w:uiPriority w:val="99"/>
    <w:rsid w:val="00CB64DF"/>
    <w:rPr>
      <w:rFonts w:eastAsia="Times New Roman"/>
      <w:sz w:val="22"/>
      <w:szCs w:val="22"/>
      <w:lang w:eastAsia="en-US"/>
    </w:rPr>
  </w:style>
  <w:style w:type="paragraph" w:styleId="aa">
    <w:name w:val="annotation subject"/>
    <w:basedOn w:val="a9"/>
    <w:next w:val="a9"/>
    <w:link w:val="Char3"/>
    <w:uiPriority w:val="99"/>
    <w:semiHidden/>
    <w:unhideWhenUsed/>
    <w:rsid w:val="00CB64DF"/>
    <w:rPr>
      <w:b/>
      <w:bCs/>
    </w:rPr>
  </w:style>
  <w:style w:type="character" w:customStyle="1" w:styleId="Char3">
    <w:name w:val="批注主题 Char"/>
    <w:link w:val="aa"/>
    <w:uiPriority w:val="99"/>
    <w:semiHidden/>
    <w:rsid w:val="00CB64DF"/>
    <w:rPr>
      <w:rFonts w:eastAsia="Times New Roman"/>
      <w:b/>
      <w:bCs/>
      <w:sz w:val="22"/>
      <w:szCs w:val="22"/>
      <w:lang w:eastAsia="en-US"/>
    </w:rPr>
  </w:style>
  <w:style w:type="paragraph" w:customStyle="1" w:styleId="1">
    <w:name w:val="正文1"/>
    <w:uiPriority w:val="99"/>
    <w:rsid w:val="00CB64DF"/>
    <w:pPr>
      <w:spacing w:line="276" w:lineRule="auto"/>
    </w:pPr>
    <w:rPr>
      <w:rFonts w:ascii="Arial" w:hAnsi="Arial" w:cs="Arial"/>
      <w:color w:val="000000"/>
      <w:sz w:val="22"/>
      <w:lang w:val="pl-PL" w:eastAsia="pl-PL"/>
    </w:rPr>
  </w:style>
  <w:style w:type="paragraph" w:styleId="ab">
    <w:name w:val="Revision"/>
    <w:hidden/>
    <w:uiPriority w:val="99"/>
    <w:semiHidden/>
    <w:rsid w:val="00CB64DF"/>
    <w:rPr>
      <w:rFonts w:eastAsia="Times New Roman"/>
      <w:sz w:val="22"/>
      <w:szCs w:val="22"/>
      <w:lang w:eastAsia="en-US"/>
    </w:rPr>
  </w:style>
  <w:style w:type="paragraph" w:styleId="ac">
    <w:name w:val="Normal (Web)"/>
    <w:basedOn w:val="a"/>
    <w:uiPriority w:val="99"/>
    <w:semiHidden/>
    <w:unhideWhenUsed/>
    <w:rsid w:val="0039457A"/>
    <w:pPr>
      <w:spacing w:before="100" w:beforeAutospacing="1" w:after="100" w:afterAutospacing="1" w:line="240" w:lineRule="auto"/>
    </w:pPr>
    <w:rPr>
      <w:rFonts w:ascii="Times New Roman" w:hAnsi="Times New Roman"/>
      <w:sz w:val="24"/>
      <w:szCs w:val="24"/>
      <w:lang w:val="en-IN" w:eastAsia="en-IN"/>
    </w:rPr>
  </w:style>
  <w:style w:type="character" w:styleId="ad">
    <w:name w:val="Strong"/>
    <w:uiPriority w:val="22"/>
    <w:qFormat/>
    <w:rsid w:val="0039457A"/>
    <w:rPr>
      <w:b/>
      <w:bCs/>
    </w:rPr>
  </w:style>
  <w:style w:type="character" w:customStyle="1" w:styleId="apple-converted-space">
    <w:name w:val="apple-converted-space"/>
    <w:basedOn w:val="a0"/>
    <w:rsid w:val="00394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478279">
      <w:bodyDiv w:val="1"/>
      <w:marLeft w:val="0"/>
      <w:marRight w:val="0"/>
      <w:marTop w:val="0"/>
      <w:marBottom w:val="0"/>
      <w:divBdr>
        <w:top w:val="none" w:sz="0" w:space="0" w:color="auto"/>
        <w:left w:val="none" w:sz="0" w:space="0" w:color="auto"/>
        <w:bottom w:val="none" w:sz="0" w:space="0" w:color="auto"/>
        <w:right w:val="none" w:sz="0" w:space="0" w:color="auto"/>
      </w:divBdr>
    </w:div>
    <w:div w:id="24349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vikramkate@gmail.com"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23CD2-D73D-40FD-890A-A40B59950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6262</Words>
  <Characters>35698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41877</CharactersWithSpaces>
  <SharedDoc>false</SharedDoc>
  <HLinks>
    <vt:vector size="36" baseType="variant">
      <vt:variant>
        <vt:i4>4587544</vt:i4>
      </vt:variant>
      <vt:variant>
        <vt:i4>8</vt:i4>
      </vt:variant>
      <vt:variant>
        <vt:i4>0</vt:i4>
      </vt:variant>
      <vt:variant>
        <vt:i4>5</vt:i4>
      </vt:variant>
      <vt:variant>
        <vt:lpwstr>http://www.ncbi.nlm.nih.gov/pubmed/?term=Ferlay+J%2C+Shin+H-R%2C+Bray+F%2C+Forman+D%2C+Mathers+C%2C+Parkin+DM</vt:lpwstr>
      </vt:variant>
      <vt:variant>
        <vt:lpwstr/>
      </vt:variant>
      <vt:variant>
        <vt:i4>6291523</vt:i4>
      </vt:variant>
      <vt:variant>
        <vt:i4>3</vt:i4>
      </vt:variant>
      <vt:variant>
        <vt:i4>0</vt:i4>
      </vt:variant>
      <vt:variant>
        <vt:i4>5</vt:i4>
      </vt:variant>
      <vt:variant>
        <vt:lpwstr>mailto:drvikramkate@gmail.com</vt:lpwstr>
      </vt:variant>
      <vt:variant>
        <vt:lpwstr/>
      </vt:variant>
      <vt:variant>
        <vt:i4>7995474</vt:i4>
      </vt:variant>
      <vt:variant>
        <vt:i4>0</vt:i4>
      </vt:variant>
      <vt:variant>
        <vt:i4>0</vt:i4>
      </vt:variant>
      <vt:variant>
        <vt:i4>5</vt:i4>
      </vt:variant>
      <vt:variant>
        <vt:lpwstr>mailto:drsitanshukar@gmail.com</vt:lpwstr>
      </vt:variant>
      <vt:variant>
        <vt:lpwstr/>
      </vt:variant>
      <vt:variant>
        <vt:i4>458846</vt:i4>
      </vt:variant>
      <vt:variant>
        <vt:i4>6</vt:i4>
      </vt:variant>
      <vt:variant>
        <vt:i4>0</vt:i4>
      </vt:variant>
      <vt:variant>
        <vt:i4>5</vt:i4>
      </vt:variant>
      <vt:variant>
        <vt:lpwstr>http://www.crossref.org/SimpleTextQuery/</vt:lpwstr>
      </vt:variant>
      <vt:variant>
        <vt:lpwstr/>
      </vt:variant>
      <vt:variant>
        <vt:i4>7078007</vt:i4>
      </vt:variant>
      <vt:variant>
        <vt:i4>3</vt:i4>
      </vt:variant>
      <vt:variant>
        <vt:i4>0</vt:i4>
      </vt:variant>
      <vt:variant>
        <vt:i4>5</vt:i4>
      </vt:variant>
      <vt:variant>
        <vt:lpwstr>http://www.ncbi.nlm.nih.gov/entrez/query.fcgi?db=PubMed</vt:lpwstr>
      </vt:variant>
      <vt:variant>
        <vt:lpwstr/>
      </vt: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2015-11-13T05:12:00Z</dcterms:created>
  <dcterms:modified xsi:type="dcterms:W3CDTF">2015-11-13T08:06:00Z</dcterms:modified>
</cp:coreProperties>
</file>